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20B0" w:rsidRPr="00086500" w:rsidRDefault="00086500" w:rsidP="00217F17">
      <w:pPr>
        <w:spacing w:after="0"/>
        <w:jc w:val="center"/>
        <w:rPr>
          <w:rFonts w:ascii="Times New Roman" w:hAnsi="Times New Roman"/>
          <w:b/>
          <w:sz w:val="32"/>
          <w:szCs w:val="32"/>
          <w:lang w:val="en-US"/>
        </w:rPr>
      </w:pPr>
      <w:bookmarkStart w:id="0" w:name="_GoBack"/>
      <w:bookmarkEnd w:id="0"/>
      <w:r w:rsidRPr="00F52AE7">
        <w:rPr>
          <w:rFonts w:ascii="Times New Roman" w:eastAsia="Times New Roman" w:hAnsi="Times New Roman"/>
          <w:b/>
          <w:sz w:val="32"/>
          <w:szCs w:val="32"/>
          <w:lang w:val="ru-RU"/>
        </w:rPr>
        <w:t xml:space="preserve">План за действие за </w:t>
      </w:r>
      <w:r w:rsidR="005B35EA">
        <w:rPr>
          <w:rFonts w:ascii="Times New Roman" w:eastAsia="Times New Roman" w:hAnsi="Times New Roman"/>
          <w:b/>
          <w:sz w:val="32"/>
          <w:szCs w:val="32"/>
          <w:lang w:val="ru-RU"/>
        </w:rPr>
        <w:t>белогърбия</w:t>
      </w:r>
      <w:r w:rsidRPr="00F52AE7">
        <w:rPr>
          <w:rFonts w:ascii="Times New Roman" w:eastAsia="Times New Roman" w:hAnsi="Times New Roman"/>
          <w:b/>
          <w:sz w:val="32"/>
          <w:szCs w:val="32"/>
          <w:lang w:val="ru-RU"/>
        </w:rPr>
        <w:t xml:space="preserve"> кълвач (</w:t>
      </w:r>
      <w:r>
        <w:rPr>
          <w:rFonts w:ascii="Times New Roman" w:hAnsi="Times New Roman"/>
          <w:b/>
          <w:i/>
          <w:sz w:val="32"/>
          <w:szCs w:val="32"/>
          <w:lang w:val="en-US" w:eastAsia="bg-BG"/>
        </w:rPr>
        <w:t>D</w:t>
      </w:r>
      <w:r w:rsidRPr="00F52AE7">
        <w:rPr>
          <w:rFonts w:ascii="Times New Roman" w:hAnsi="Times New Roman"/>
          <w:b/>
          <w:i/>
          <w:sz w:val="32"/>
          <w:szCs w:val="32"/>
          <w:lang w:val="en-US" w:eastAsia="bg-BG"/>
        </w:rPr>
        <w:t>endrocopos leucotos</w:t>
      </w:r>
      <w:r w:rsidR="008320B0" w:rsidRPr="00F52AE7">
        <w:rPr>
          <w:rFonts w:ascii="Times New Roman" w:eastAsia="Times New Roman" w:hAnsi="Times New Roman"/>
          <w:b/>
          <w:sz w:val="32"/>
          <w:szCs w:val="32"/>
          <w:lang w:val="ru-RU"/>
        </w:rPr>
        <w:t xml:space="preserve">) </w:t>
      </w:r>
      <w:r>
        <w:rPr>
          <w:rFonts w:ascii="Times New Roman" w:eastAsia="Times New Roman" w:hAnsi="Times New Roman"/>
          <w:b/>
          <w:sz w:val="32"/>
          <w:szCs w:val="32"/>
        </w:rPr>
        <w:t>в Б</w:t>
      </w:r>
      <w:r w:rsidRPr="00F52AE7">
        <w:rPr>
          <w:rFonts w:ascii="Times New Roman" w:eastAsia="Times New Roman" w:hAnsi="Times New Roman"/>
          <w:b/>
          <w:sz w:val="32"/>
          <w:szCs w:val="32"/>
        </w:rPr>
        <w:t>ългария</w:t>
      </w:r>
      <w:r w:rsidR="00D01D8F" w:rsidRPr="00F52AE7">
        <w:rPr>
          <w:rFonts w:ascii="Times New Roman" w:eastAsia="Times New Roman" w:hAnsi="Times New Roman"/>
          <w:b/>
          <w:sz w:val="32"/>
          <w:szCs w:val="32"/>
        </w:rPr>
        <w:t xml:space="preserve"> </w:t>
      </w:r>
      <w:r>
        <w:rPr>
          <w:rFonts w:ascii="Times New Roman" w:eastAsia="Times New Roman" w:hAnsi="Times New Roman"/>
          <w:b/>
          <w:sz w:val="32"/>
          <w:szCs w:val="32"/>
        </w:rPr>
        <w:t xml:space="preserve">за периода </w:t>
      </w:r>
      <w:r w:rsidR="00D01D8F" w:rsidRPr="00F52AE7">
        <w:rPr>
          <w:rFonts w:ascii="Times New Roman" w:eastAsia="Times New Roman" w:hAnsi="Times New Roman"/>
          <w:b/>
          <w:sz w:val="32"/>
          <w:szCs w:val="32"/>
        </w:rPr>
        <w:t>201</w:t>
      </w:r>
      <w:r>
        <w:rPr>
          <w:rFonts w:ascii="Times New Roman" w:eastAsia="Times New Roman" w:hAnsi="Times New Roman"/>
          <w:b/>
          <w:sz w:val="32"/>
          <w:szCs w:val="32"/>
          <w:lang w:val="en-US"/>
        </w:rPr>
        <w:t>6</w:t>
      </w:r>
      <w:r>
        <w:rPr>
          <w:rFonts w:ascii="Times New Roman" w:eastAsia="Times New Roman" w:hAnsi="Times New Roman"/>
          <w:b/>
          <w:sz w:val="32"/>
          <w:szCs w:val="32"/>
        </w:rPr>
        <w:t xml:space="preserve"> - 202</w:t>
      </w:r>
      <w:r>
        <w:rPr>
          <w:rFonts w:ascii="Times New Roman" w:eastAsia="Times New Roman" w:hAnsi="Times New Roman"/>
          <w:b/>
          <w:sz w:val="32"/>
          <w:szCs w:val="32"/>
          <w:lang w:val="en-US"/>
        </w:rPr>
        <w:t>5</w:t>
      </w:r>
    </w:p>
    <w:p w:rsidR="008320B0" w:rsidRDefault="008320B0" w:rsidP="00217F17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320B0" w:rsidRDefault="00490E21" w:rsidP="00217F17">
      <w:pPr>
        <w:spacing w:after="0"/>
        <w:rPr>
          <w:noProof/>
          <w:lang w:eastAsia="bg-BG"/>
        </w:rPr>
      </w:pPr>
      <w:r w:rsidRPr="006D7A89">
        <w:rPr>
          <w:noProof/>
          <w:lang w:val="en-US"/>
        </w:rPr>
        <w:drawing>
          <wp:inline distT="0" distB="0" distL="0" distR="0">
            <wp:extent cx="5760720" cy="5417820"/>
            <wp:effectExtent l="0" t="0" r="0" b="0"/>
            <wp:docPr id="1" name="Картина 1" descr="D:\kartini\Yuly 2012\129___07\D.l.lilfordi 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а 1" descr="D:\kartini\Yuly 2012\129___07\D.l.lilfordi 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1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EA5" w:rsidRDefault="006B1EA5" w:rsidP="00217F17">
      <w:pPr>
        <w:spacing w:after="0"/>
        <w:rPr>
          <w:noProof/>
          <w:lang w:eastAsia="bg-BG"/>
        </w:rPr>
      </w:pPr>
    </w:p>
    <w:p w:rsidR="006B1EA5" w:rsidRDefault="006B1EA5" w:rsidP="00217F17">
      <w:pPr>
        <w:spacing w:after="0"/>
        <w:rPr>
          <w:noProof/>
          <w:lang w:eastAsia="bg-BG"/>
        </w:rPr>
      </w:pPr>
    </w:p>
    <w:p w:rsidR="006B1EA5" w:rsidRDefault="006B1EA5" w:rsidP="00217F17">
      <w:pPr>
        <w:spacing w:after="0"/>
        <w:rPr>
          <w:noProof/>
          <w:lang w:eastAsia="bg-BG"/>
        </w:rPr>
      </w:pPr>
    </w:p>
    <w:p w:rsidR="006B1EA5" w:rsidRDefault="006B1EA5" w:rsidP="00217F17">
      <w:pPr>
        <w:spacing w:after="0"/>
        <w:rPr>
          <w:noProof/>
          <w:lang w:eastAsia="bg-BG"/>
        </w:rPr>
      </w:pPr>
    </w:p>
    <w:p w:rsidR="006B1EA5" w:rsidRPr="00F52AE7" w:rsidRDefault="006B1EA5" w:rsidP="00217F17">
      <w:pPr>
        <w:spacing w:after="0"/>
        <w:rPr>
          <w:rFonts w:ascii="Times New Roman" w:hAnsi="Times New Roman"/>
          <w:b/>
          <w:sz w:val="24"/>
          <w:szCs w:val="24"/>
          <w:lang w:val="en-US"/>
        </w:rPr>
      </w:pPr>
    </w:p>
    <w:p w:rsidR="008320B0" w:rsidRDefault="00490E21" w:rsidP="00217F17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183515</wp:posOffset>
            </wp:positionV>
            <wp:extent cx="3056890" cy="744220"/>
            <wp:effectExtent l="0" t="0" r="0" b="0"/>
            <wp:wrapSquare wrapText="bothSides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D8F" w:rsidRDefault="00D01D8F" w:rsidP="00217F17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B1EA5" w:rsidRDefault="006B1EA5" w:rsidP="00217F17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D01D8F" w:rsidRDefault="00D01D8F" w:rsidP="00217F17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B1EA5" w:rsidRDefault="006B1EA5" w:rsidP="00217F17">
      <w:pPr>
        <w:spacing w:after="0"/>
        <w:ind w:left="3540" w:firstLine="708"/>
        <w:rPr>
          <w:rFonts w:ascii="Times New Roman" w:hAnsi="Times New Roman"/>
          <w:b/>
          <w:sz w:val="24"/>
          <w:szCs w:val="24"/>
        </w:rPr>
      </w:pPr>
    </w:p>
    <w:p w:rsidR="008320B0" w:rsidRDefault="009B409D" w:rsidP="00217F17">
      <w:pPr>
        <w:spacing w:after="0"/>
        <w:ind w:left="3540"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София, 2016</w:t>
      </w:r>
    </w:p>
    <w:p w:rsidR="008320B0" w:rsidRPr="00086500" w:rsidRDefault="008320B0" w:rsidP="00086500">
      <w:r>
        <w:rPr>
          <w:rFonts w:ascii="Times New Roman" w:hAnsi="Times New Roman"/>
          <w:b/>
          <w:sz w:val="24"/>
          <w:szCs w:val="24"/>
        </w:rPr>
        <w:br w:type="page"/>
      </w:r>
      <w:r w:rsidRPr="00114AF1">
        <w:lastRenderedPageBreak/>
        <w:t xml:space="preserve">Настоящият план за действие за </w:t>
      </w:r>
      <w:r>
        <w:t>белогърбия кълвач</w:t>
      </w:r>
      <w:r w:rsidRPr="00114AF1">
        <w:rPr>
          <w:i/>
        </w:rPr>
        <w:t xml:space="preserve"> (</w:t>
      </w:r>
      <w:r>
        <w:rPr>
          <w:i/>
          <w:lang w:val="en-US"/>
        </w:rPr>
        <w:t>Dendrocopos leucotos</w:t>
      </w:r>
      <w:r w:rsidRPr="00114AF1">
        <w:t xml:space="preserve">) </w:t>
      </w:r>
      <w:r>
        <w:t xml:space="preserve">в България </w:t>
      </w:r>
      <w:r w:rsidRPr="00114AF1">
        <w:t>e разработен от Българска Фондация Биоразнообразие (БФБ) по задание</w:t>
      </w:r>
      <w:r w:rsidR="00545E36">
        <w:t xml:space="preserve">, разработено от БФБ и </w:t>
      </w:r>
      <w:r>
        <w:t>съгласувано от МОСВ</w:t>
      </w:r>
      <w:r w:rsidR="00545E36">
        <w:t>. Разработването на плана е</w:t>
      </w:r>
      <w:r w:rsidR="00722EF5">
        <w:t xml:space="preserve"> </w:t>
      </w:r>
      <w:r w:rsidR="00086500">
        <w:t>финансирано</w:t>
      </w:r>
      <w:r w:rsidRPr="00114AF1">
        <w:t xml:space="preserve"> </w:t>
      </w:r>
      <w:r w:rsidR="00086500" w:rsidRPr="00086500">
        <w:t xml:space="preserve">по </w:t>
      </w:r>
      <w:r w:rsidR="00086500">
        <w:t>п</w:t>
      </w:r>
      <w:r w:rsidR="00086500" w:rsidRPr="001B2D7A">
        <w:t xml:space="preserve">роект </w:t>
      </w:r>
      <w:r w:rsidR="00086500">
        <w:t>„</w:t>
      </w:r>
      <w:r w:rsidR="00086500" w:rsidRPr="001B2D7A">
        <w:t>Планове за действие за глухар, трипръст и белогръб кълвачи</w:t>
      </w:r>
      <w:r w:rsidR="00086500">
        <w:t>“,</w:t>
      </w:r>
      <w:r w:rsidR="00086500" w:rsidRPr="001B2D7A">
        <w:t xml:space="preserve"> № 5103020-39-682</w:t>
      </w:r>
      <w:r w:rsidR="00086500">
        <w:t>,</w:t>
      </w:r>
      <w:r w:rsidR="00086500" w:rsidRPr="00086500">
        <w:t xml:space="preserve"> </w:t>
      </w:r>
      <w:r w:rsidR="00086500" w:rsidRPr="001B2D7A">
        <w:t>Договор № 5103020-С-019 от 17.01.2012 г.</w:t>
      </w:r>
      <w:r w:rsidR="00086500">
        <w:t xml:space="preserve">, </w:t>
      </w:r>
      <w:r w:rsidRPr="00086500">
        <w:t>Оперативна програма „Околна среда 2007-2014</w:t>
      </w:r>
      <w:r>
        <w:t>“</w:t>
      </w:r>
    </w:p>
    <w:p w:rsidR="008320B0" w:rsidRDefault="008320B0" w:rsidP="00217F17">
      <w:pPr>
        <w:spacing w:after="0"/>
        <w:jc w:val="both"/>
      </w:pPr>
    </w:p>
    <w:p w:rsidR="008320B0" w:rsidRPr="00114AF1" w:rsidRDefault="008320B0" w:rsidP="00217F17">
      <w:pPr>
        <w:spacing w:after="0"/>
        <w:jc w:val="both"/>
      </w:pPr>
      <w:r w:rsidRPr="00114AF1">
        <w:rPr>
          <w:b/>
        </w:rPr>
        <w:t xml:space="preserve">Автори: </w:t>
      </w:r>
      <w:r w:rsidRPr="00114AF1">
        <w:t>Петър Шурулинков, Гиргина Даскалова</w:t>
      </w:r>
      <w:r>
        <w:t xml:space="preserve">, </w:t>
      </w:r>
      <w:r w:rsidR="003761B0">
        <w:t>Стефан Аврамов</w:t>
      </w:r>
      <w:r w:rsidR="00342972">
        <w:t>, Димитър Плачийски, Георги Попгеоргиев</w:t>
      </w:r>
      <w:r w:rsidR="00F52AE7">
        <w:rPr>
          <w:lang w:val="en-US"/>
        </w:rPr>
        <w:t xml:space="preserve">, </w:t>
      </w:r>
      <w:r w:rsidR="00F52AE7">
        <w:t>Георги Герджиков</w:t>
      </w:r>
      <w:r w:rsidR="009630F1">
        <w:t>, Катерина Ангелова</w:t>
      </w:r>
    </w:p>
    <w:p w:rsidR="001F7345" w:rsidRDefault="001F7345" w:rsidP="00217F17">
      <w:pPr>
        <w:pStyle w:val="Footer"/>
        <w:spacing w:line="276" w:lineRule="auto"/>
        <w:jc w:val="both"/>
      </w:pPr>
    </w:p>
    <w:p w:rsidR="001F7345" w:rsidRPr="006435CE" w:rsidRDefault="001F7345" w:rsidP="00217F17">
      <w:pPr>
        <w:pStyle w:val="Footer"/>
        <w:spacing w:line="276" w:lineRule="auto"/>
        <w:ind w:firstLine="426"/>
        <w:jc w:val="both"/>
      </w:pPr>
    </w:p>
    <w:p w:rsidR="008320B0" w:rsidRPr="006435CE" w:rsidRDefault="008320B0" w:rsidP="00217F17">
      <w:pPr>
        <w:pStyle w:val="Footer"/>
        <w:spacing w:line="276" w:lineRule="auto"/>
        <w:jc w:val="both"/>
        <w:rPr>
          <w:b/>
        </w:rPr>
      </w:pPr>
      <w:r w:rsidRPr="006435CE">
        <w:rPr>
          <w:b/>
        </w:rPr>
        <w:t>Препоръчителен начин на цитиране:</w:t>
      </w:r>
    </w:p>
    <w:p w:rsidR="008320B0" w:rsidRDefault="008320B0" w:rsidP="00217F17">
      <w:pPr>
        <w:pStyle w:val="Footer"/>
        <w:spacing w:line="276" w:lineRule="auto"/>
        <w:jc w:val="both"/>
      </w:pPr>
      <w:r w:rsidRPr="006435CE">
        <w:t xml:space="preserve">Шурулинков, </w:t>
      </w:r>
      <w:r w:rsidR="00ED0942">
        <w:t>П.,</w:t>
      </w:r>
      <w:r w:rsidR="00545E36">
        <w:t xml:space="preserve"> и др. </w:t>
      </w:r>
      <w:r w:rsidRPr="006435CE">
        <w:rPr>
          <w:lang w:val="ru-RU"/>
        </w:rPr>
        <w:t>(</w:t>
      </w:r>
      <w:r w:rsidR="009B409D">
        <w:t>2016</w:t>
      </w:r>
      <w:r w:rsidRPr="006435CE">
        <w:rPr>
          <w:lang w:val="ru-RU"/>
        </w:rPr>
        <w:t>):</w:t>
      </w:r>
      <w:r w:rsidRPr="006435CE">
        <w:t xml:space="preserve"> План за действие за </w:t>
      </w:r>
      <w:r w:rsidR="00B539C8">
        <w:t>белог</w:t>
      </w:r>
      <w:r w:rsidR="005B35EA">
        <w:t>ъ</w:t>
      </w:r>
      <w:r w:rsidR="00B539C8">
        <w:t>р</w:t>
      </w:r>
      <w:r w:rsidR="005B35EA">
        <w:t>б</w:t>
      </w:r>
      <w:r w:rsidR="00B539C8">
        <w:t>ия</w:t>
      </w:r>
      <w:r>
        <w:t xml:space="preserve"> кълвач</w:t>
      </w:r>
      <w:r w:rsidRPr="006435CE">
        <w:t xml:space="preserve"> (</w:t>
      </w:r>
      <w:r>
        <w:rPr>
          <w:i/>
          <w:lang w:val="en-US"/>
        </w:rPr>
        <w:t>Dendrocopos leucotos</w:t>
      </w:r>
      <w:r w:rsidRPr="006435CE">
        <w:rPr>
          <w:lang w:val="ru-RU"/>
        </w:rPr>
        <w:t>)</w:t>
      </w:r>
      <w:r w:rsidRPr="006435CE">
        <w:t xml:space="preserve"> </w:t>
      </w:r>
      <w:r>
        <w:t>в България</w:t>
      </w:r>
      <w:r w:rsidRPr="006435CE">
        <w:t xml:space="preserve"> </w:t>
      </w:r>
      <w:r w:rsidRPr="006435CE">
        <w:rPr>
          <w:lang w:val="ru-RU"/>
        </w:rPr>
        <w:t>(</w:t>
      </w:r>
      <w:r w:rsidRPr="006435CE">
        <w:t>201</w:t>
      </w:r>
      <w:r w:rsidR="00086500">
        <w:t>6</w:t>
      </w:r>
      <w:r>
        <w:t>-202</w:t>
      </w:r>
      <w:r w:rsidR="00086500">
        <w:t>5</w:t>
      </w:r>
      <w:r w:rsidRPr="006435CE">
        <w:rPr>
          <w:lang w:val="ru-RU"/>
        </w:rPr>
        <w:t xml:space="preserve"> </w:t>
      </w:r>
      <w:r w:rsidRPr="006435CE">
        <w:t>г.</w:t>
      </w:r>
      <w:r w:rsidRPr="006435CE">
        <w:rPr>
          <w:lang w:val="ru-RU"/>
        </w:rPr>
        <w:t>).</w:t>
      </w:r>
      <w:r>
        <w:t xml:space="preserve"> София, БФБ: </w:t>
      </w:r>
      <w:r w:rsidR="00C335E8">
        <w:t>87</w:t>
      </w:r>
      <w:r w:rsidRPr="006435CE">
        <w:t xml:space="preserve"> с</w:t>
      </w:r>
      <w:r w:rsidR="00545E36">
        <w:t>тр</w:t>
      </w:r>
      <w:r w:rsidRPr="006435CE">
        <w:t>.</w:t>
      </w:r>
    </w:p>
    <w:p w:rsidR="008320B0" w:rsidRDefault="008320B0" w:rsidP="00217F17">
      <w:pPr>
        <w:pStyle w:val="Footer"/>
        <w:spacing w:line="276" w:lineRule="auto"/>
        <w:jc w:val="both"/>
        <w:rPr>
          <w:b/>
          <w:sz w:val="24"/>
          <w:szCs w:val="24"/>
        </w:rPr>
      </w:pPr>
    </w:p>
    <w:p w:rsidR="008320B0" w:rsidRDefault="008320B0" w:rsidP="00217F17">
      <w:pPr>
        <w:pStyle w:val="Footer"/>
        <w:spacing w:line="276" w:lineRule="auto"/>
        <w:jc w:val="both"/>
        <w:rPr>
          <w:i/>
        </w:rPr>
      </w:pPr>
      <w:r w:rsidRPr="002643DE">
        <w:rPr>
          <w:b/>
          <w:sz w:val="24"/>
          <w:szCs w:val="24"/>
        </w:rPr>
        <w:t xml:space="preserve">© </w:t>
      </w:r>
      <w:r w:rsidRPr="006435CE">
        <w:rPr>
          <w:b/>
        </w:rPr>
        <w:t>Всички права запазени</w:t>
      </w:r>
      <w:r w:rsidRPr="006435CE">
        <w:rPr>
          <w:i/>
        </w:rPr>
        <w:t>:</w:t>
      </w:r>
      <w:r w:rsidRPr="002643DE">
        <w:rPr>
          <w:i/>
          <w:sz w:val="24"/>
          <w:szCs w:val="24"/>
        </w:rPr>
        <w:t xml:space="preserve"> </w:t>
      </w:r>
      <w:r w:rsidRPr="006435CE">
        <w:rPr>
          <w:i/>
        </w:rPr>
        <w:t>Изданието или части от него не мо</w:t>
      </w:r>
      <w:r>
        <w:rPr>
          <w:i/>
        </w:rPr>
        <w:t>гат</w:t>
      </w:r>
      <w:r w:rsidRPr="006435CE">
        <w:rPr>
          <w:i/>
        </w:rPr>
        <w:t xml:space="preserve"> да бъдат възпроизвеждани, прехвърляни</w:t>
      </w:r>
      <w:r>
        <w:rPr>
          <w:i/>
        </w:rPr>
        <w:t>,</w:t>
      </w:r>
      <w:r w:rsidRPr="006435CE">
        <w:rPr>
          <w:i/>
        </w:rPr>
        <w:t xml:space="preserve"> съхранявани или разпространявани в системата за ползване на информация под каквато и да е форма или посредством средства, електронни, механични, фотокопирни и други, без позволението на авторите.</w:t>
      </w:r>
      <w:r>
        <w:rPr>
          <w:i/>
        </w:rPr>
        <w:t xml:space="preserve"> Позоваването на настоящия план за действие или части от него е възможно само при  цитиране на изданието и авторите му.</w:t>
      </w:r>
    </w:p>
    <w:p w:rsidR="00342972" w:rsidRDefault="00342972" w:rsidP="00217F17">
      <w:pPr>
        <w:pStyle w:val="Footer"/>
        <w:spacing w:line="276" w:lineRule="auto"/>
        <w:jc w:val="both"/>
        <w:rPr>
          <w:i/>
        </w:rPr>
      </w:pPr>
    </w:p>
    <w:p w:rsidR="00342972" w:rsidRDefault="00342972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545E36" w:rsidRDefault="00545E36" w:rsidP="00217F17">
      <w:pPr>
        <w:pStyle w:val="Footer"/>
        <w:spacing w:line="276" w:lineRule="auto"/>
        <w:jc w:val="both"/>
        <w:rPr>
          <w:i/>
        </w:rPr>
      </w:pPr>
    </w:p>
    <w:p w:rsidR="008320B0" w:rsidRPr="006435CE" w:rsidRDefault="008320B0" w:rsidP="00217F17">
      <w:pPr>
        <w:pStyle w:val="Footer"/>
        <w:spacing w:line="276" w:lineRule="auto"/>
        <w:jc w:val="both"/>
        <w:rPr>
          <w:i/>
        </w:rPr>
      </w:pPr>
    </w:p>
    <w:p w:rsidR="008320B0" w:rsidRPr="00D51F54" w:rsidRDefault="008320B0" w:rsidP="00217F17">
      <w:pPr>
        <w:pStyle w:val="Footer"/>
        <w:spacing w:line="276" w:lineRule="auto"/>
        <w:jc w:val="both"/>
        <w:rPr>
          <w:b/>
        </w:rPr>
      </w:pPr>
      <w:r w:rsidRPr="00D51F54">
        <w:rPr>
          <w:b/>
        </w:rPr>
        <w:t>© Българска фондация “Биоразнообразие”</w:t>
      </w:r>
    </w:p>
    <w:p w:rsidR="001F7345" w:rsidRPr="00D51F54" w:rsidRDefault="001F7345" w:rsidP="00217F17">
      <w:pPr>
        <w:pStyle w:val="Footer"/>
        <w:spacing w:line="276" w:lineRule="auto"/>
        <w:jc w:val="both"/>
      </w:pPr>
      <w:r w:rsidRPr="001F7345">
        <w:t>София, 1202 ул. Веслец 39-41, ет. 4, ап.11</w:t>
      </w:r>
    </w:p>
    <w:p w:rsidR="008320B0" w:rsidRPr="00D51F54" w:rsidRDefault="008320B0" w:rsidP="00217F17">
      <w:pPr>
        <w:pStyle w:val="Footer"/>
        <w:spacing w:line="276" w:lineRule="auto"/>
        <w:jc w:val="both"/>
      </w:pPr>
      <w:r w:rsidRPr="00D51F54">
        <w:t xml:space="preserve">Ел. поща: </w:t>
      </w:r>
      <w:hyperlink r:id="rId11" w:history="1">
        <w:r w:rsidRPr="00D51F54">
          <w:t>bbf@biodiversity.bg</w:t>
        </w:r>
      </w:hyperlink>
    </w:p>
    <w:p w:rsidR="008320B0" w:rsidRPr="00D51F54" w:rsidRDefault="00A9214B" w:rsidP="00217F17">
      <w:pPr>
        <w:pStyle w:val="Footer"/>
        <w:spacing w:line="276" w:lineRule="auto"/>
        <w:jc w:val="both"/>
        <w:rPr>
          <w:lang w:val="en-US"/>
        </w:rPr>
      </w:pPr>
      <w:hyperlink r:id="rId12" w:history="1">
        <w:r w:rsidR="008320B0" w:rsidRPr="00D51F54">
          <w:t>http:</w:t>
        </w:r>
        <w:r w:rsidR="00B06F78">
          <w:t>((</w:t>
        </w:r>
        <w:r w:rsidR="008320B0" w:rsidRPr="00D51F54">
          <w:t>bbf.biodiversity.bg</w:t>
        </w:r>
      </w:hyperlink>
    </w:p>
    <w:p w:rsidR="008320B0" w:rsidRPr="00AE6904" w:rsidRDefault="008320B0" w:rsidP="00217F17">
      <w:pPr>
        <w:pStyle w:val="Footer"/>
        <w:spacing w:line="276" w:lineRule="auto"/>
        <w:jc w:val="both"/>
      </w:pPr>
    </w:p>
    <w:p w:rsidR="008320B0" w:rsidRPr="008320B0" w:rsidRDefault="008320B0" w:rsidP="00217F17">
      <w:pPr>
        <w:pStyle w:val="Footer"/>
        <w:spacing w:line="276" w:lineRule="auto"/>
        <w:jc w:val="both"/>
      </w:pPr>
      <w:r w:rsidRPr="00D51F54">
        <w:rPr>
          <w:b/>
        </w:rPr>
        <w:t>©</w:t>
      </w:r>
      <w:r>
        <w:rPr>
          <w:b/>
          <w:lang w:val="en-US"/>
        </w:rPr>
        <w:t xml:space="preserve"> </w:t>
      </w:r>
      <w:r>
        <w:rPr>
          <w:b/>
        </w:rPr>
        <w:t>Снимка</w:t>
      </w:r>
      <w:r w:rsidRPr="00612C4E">
        <w:rPr>
          <w:b/>
        </w:rPr>
        <w:t xml:space="preserve"> на корицата:</w:t>
      </w:r>
      <w:r>
        <w:rPr>
          <w:lang w:val="en-US"/>
        </w:rPr>
        <w:t xml:space="preserve"> </w:t>
      </w:r>
      <w:r>
        <w:t>Петър Шур</w:t>
      </w:r>
      <w:r w:rsidR="003E3252">
        <w:t>у</w:t>
      </w:r>
      <w:r>
        <w:t>линков</w:t>
      </w:r>
    </w:p>
    <w:p w:rsidR="0051295C" w:rsidRDefault="0051295C" w:rsidP="00217F17">
      <w:pPr>
        <w:pStyle w:val="Heading5"/>
        <w:spacing w:after="0"/>
        <w:sectPr w:rsidR="0051295C" w:rsidSect="00140BE9"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 w:code="9"/>
          <w:pgMar w:top="1134" w:right="1134" w:bottom="1134" w:left="1134" w:header="709" w:footer="249" w:gutter="0"/>
          <w:cols w:space="720"/>
          <w:titlePg/>
          <w:docGrid w:linePitch="360"/>
        </w:sectPr>
      </w:pPr>
    </w:p>
    <w:p w:rsidR="003A77CB" w:rsidRPr="0015416E" w:rsidRDefault="003A77CB" w:rsidP="00217F17">
      <w:pPr>
        <w:pStyle w:val="Heading5"/>
        <w:spacing w:after="0"/>
      </w:pPr>
      <w:r w:rsidRPr="0015416E">
        <w:lastRenderedPageBreak/>
        <w:t>ИЗПОЛЗВАНИ СЪКРАЩЕНИЯ</w:t>
      </w:r>
    </w:p>
    <w:p w:rsidR="003A77CB" w:rsidRPr="00DC1AC3" w:rsidRDefault="003A77CB" w:rsidP="00217F17">
      <w:pPr>
        <w:spacing w:after="0"/>
        <w:jc w:val="both"/>
        <w:rPr>
          <w:rFonts w:ascii="Times New Roman" w:hAnsi="Times New Roman"/>
        </w:rPr>
      </w:pPr>
    </w:p>
    <w:p w:rsidR="003A77CB" w:rsidRDefault="003A77CB" w:rsidP="00217F17">
      <w:pPr>
        <w:pStyle w:val="List"/>
        <w:spacing w:line="276" w:lineRule="auto"/>
        <w:ind w:left="0" w:firstLine="0"/>
        <w:jc w:val="both"/>
        <w:rPr>
          <w:rFonts w:ascii="Times New Roman" w:hAnsi="Times New Roman"/>
          <w:b/>
          <w:spacing w:val="0"/>
          <w:kern w:val="0"/>
          <w:lang w:val="bg-BG"/>
        </w:rPr>
        <w:sectPr w:rsidR="003A77CB" w:rsidSect="00B76D95">
          <w:pgSz w:w="12240" w:h="15840" w:code="1"/>
          <w:pgMar w:top="1134" w:right="1134" w:bottom="1134" w:left="1134" w:header="709" w:footer="249" w:gutter="0"/>
          <w:cols w:space="720"/>
          <w:titlePg/>
          <w:docGrid w:linePitch="360"/>
        </w:sectPr>
      </w:pPr>
    </w:p>
    <w:p w:rsidR="003A77CB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lastRenderedPageBreak/>
        <w:t>БАН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Българска академия на науките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025895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 xml:space="preserve">БФБ </w:t>
      </w:r>
      <w:r>
        <w:rPr>
          <w:rFonts w:ascii="Calibri" w:hAnsi="Calibri"/>
          <w:spacing w:val="0"/>
          <w:kern w:val="0"/>
          <w:sz w:val="22"/>
          <w:szCs w:val="22"/>
          <w:lang w:val="bg-BG"/>
        </w:rPr>
        <w:t>– Българска фондация „Биоразнообразие”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ГИС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Географски информационни системи (GIS)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ДВ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Държавен вестник</w:t>
      </w:r>
    </w:p>
    <w:p w:rsidR="003A77CB" w:rsidRPr="00B86E80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ДГС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Държавно горско стопанство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ДНК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- Дезокси-рибо-нуклеиновата киселина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ЕЕС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- European Economic Community (Европейска икономическа общност </w:t>
      </w:r>
      <w:r w:rsidR="00B06F78">
        <w:rPr>
          <w:rFonts w:ascii="Calibri" w:hAnsi="Calibri"/>
          <w:spacing w:val="0"/>
          <w:kern w:val="0"/>
          <w:sz w:val="22"/>
          <w:szCs w:val="22"/>
          <w:lang w:val="bg-BG"/>
        </w:rPr>
        <w:t>(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Европейски съюз)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ЕИО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Европейска икономическа общност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ЕК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Европейска комисия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ЗБР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Закон за биологичното разнообразие</w:t>
      </w:r>
    </w:p>
    <w:p w:rsidR="003A77CB" w:rsidRPr="009B409D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bCs/>
          <w:iCs/>
          <w:spacing w:val="0"/>
          <w:kern w:val="0"/>
          <w:sz w:val="22"/>
          <w:szCs w:val="22"/>
          <w:lang w:val="bg-BG"/>
        </w:rPr>
        <w:t>ЗЗТ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Закон за защитените територии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 xml:space="preserve">ЗТ 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>– Защитени територии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B86E80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ЗМ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Защитена местност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 xml:space="preserve">ЗЗ </w:t>
      </w:r>
      <w:r w:rsidR="009B409D">
        <w:rPr>
          <w:rFonts w:ascii="Calibri" w:hAnsi="Calibri"/>
          <w:spacing w:val="0"/>
          <w:kern w:val="0"/>
          <w:sz w:val="22"/>
          <w:szCs w:val="22"/>
          <w:lang w:val="bg-BG"/>
        </w:rPr>
        <w:t>– Защитенa зонa</w:t>
      </w:r>
    </w:p>
    <w:p w:rsidR="003A77CB" w:rsidRPr="009B409D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ИАГ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Изпълнителна агенция по горите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ЛУП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Лесоустройствен проект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МВР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Министерство на вътрешните работи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МОСВ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Министерство на околната среда и водите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МПС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Моторно превозно средство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МС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Министерски съвет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lastRenderedPageBreak/>
        <w:t xml:space="preserve">НП 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>– Национален парк</w:t>
      </w:r>
    </w:p>
    <w:p w:rsidR="003A77CB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</w:rPr>
      </w:pPr>
      <w:r w:rsidRPr="0015416E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t>НПО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Неправителствена организация</w:t>
      </w:r>
    </w:p>
    <w:p w:rsidR="006F194F" w:rsidRPr="006F194F" w:rsidRDefault="006F194F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6F194F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t>НПМ-БАН</w:t>
      </w:r>
      <w:r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Национален Природонаучен Музей-БАН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t>НСМБРБ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Национална система за мониторинг на биологичното разнообразие в България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t>ОВМ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Орнитологично важно място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iCs/>
          <w:spacing w:val="0"/>
          <w:kern w:val="0"/>
          <w:sz w:val="22"/>
          <w:szCs w:val="22"/>
          <w:lang w:val="bg-BG"/>
        </w:rPr>
        <w:t>ПД</w:t>
      </w:r>
      <w:r w:rsidRPr="0015416E">
        <w:rPr>
          <w:rFonts w:ascii="Calibri" w:hAnsi="Calibri"/>
          <w:iCs/>
          <w:spacing w:val="0"/>
          <w:kern w:val="0"/>
          <w:sz w:val="22"/>
          <w:szCs w:val="22"/>
          <w:lang w:val="bg-BG"/>
        </w:rPr>
        <w:t xml:space="preserve"> – План за действие</w:t>
      </w:r>
    </w:p>
    <w:p w:rsidR="003A77CB" w:rsidRPr="0015416E" w:rsidRDefault="003A77CB" w:rsidP="00217F17">
      <w:pPr>
        <w:pStyle w:val="BodyText2"/>
        <w:tabs>
          <w:tab w:val="left" w:pos="927"/>
        </w:tabs>
        <w:spacing w:after="0" w:line="276" w:lineRule="auto"/>
        <w:jc w:val="both"/>
        <w:rPr>
          <w:rFonts w:ascii="Calibri" w:hAnsi="Calibri"/>
          <w:iCs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РДГ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Регионална дирекция по горите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РИОСВ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Регионална инспекция по околната среда и водите</w:t>
      </w:r>
    </w:p>
    <w:p w:rsidR="003A77CB" w:rsidRPr="0015416E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ЧКБ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Червена книга на България</w:t>
      </w:r>
    </w:p>
    <w:p w:rsidR="003A77CB" w:rsidRDefault="003A77C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15416E">
        <w:rPr>
          <w:rFonts w:ascii="Calibri" w:hAnsi="Calibri"/>
          <w:b/>
          <w:spacing w:val="0"/>
          <w:kern w:val="0"/>
          <w:sz w:val="22"/>
          <w:szCs w:val="22"/>
          <w:lang w:val="bg-BG"/>
        </w:rPr>
        <w:t>GIS (ГИС)</w:t>
      </w:r>
      <w:r w:rsidRPr="0015416E">
        <w:rPr>
          <w:rFonts w:ascii="Calibri" w:hAnsi="Calibri"/>
          <w:spacing w:val="0"/>
          <w:kern w:val="0"/>
          <w:sz w:val="22"/>
          <w:szCs w:val="22"/>
          <w:lang w:val="bg-BG"/>
        </w:rPr>
        <w:t xml:space="preserve"> – Географски информационни системи </w:t>
      </w:r>
    </w:p>
    <w:p w:rsidR="00F85C2B" w:rsidRPr="00F85C2B" w:rsidRDefault="00F85C2B" w:rsidP="00F85C2B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F85C2B">
        <w:rPr>
          <w:rFonts w:ascii="Calibri" w:hAnsi="Calibri"/>
          <w:b/>
          <w:spacing w:val="0"/>
          <w:kern w:val="0"/>
          <w:sz w:val="22"/>
          <w:szCs w:val="22"/>
        </w:rPr>
        <w:t>SCI</w:t>
      </w:r>
      <w:r>
        <w:rPr>
          <w:rFonts w:ascii="Calibri" w:hAnsi="Calibri"/>
          <w:spacing w:val="0"/>
          <w:kern w:val="0"/>
          <w:sz w:val="22"/>
          <w:szCs w:val="22"/>
        </w:rPr>
        <w:t xml:space="preserve"> – </w:t>
      </w:r>
      <w:r>
        <w:rPr>
          <w:rFonts w:ascii="Calibri" w:hAnsi="Calibri"/>
          <w:spacing w:val="0"/>
          <w:kern w:val="0"/>
          <w:sz w:val="22"/>
          <w:szCs w:val="22"/>
          <w:lang w:val="bg-BG"/>
        </w:rPr>
        <w:t>защитена зона по Директивата за местообитанията</w:t>
      </w:r>
    </w:p>
    <w:p w:rsidR="00F85C2B" w:rsidRDefault="00F85C2B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F85C2B">
        <w:rPr>
          <w:rFonts w:ascii="Calibri" w:hAnsi="Calibri"/>
          <w:b/>
          <w:spacing w:val="0"/>
          <w:kern w:val="0"/>
          <w:sz w:val="22"/>
          <w:szCs w:val="22"/>
        </w:rPr>
        <w:t>SPA</w:t>
      </w:r>
      <w:r>
        <w:rPr>
          <w:rFonts w:ascii="Calibri" w:hAnsi="Calibri"/>
          <w:spacing w:val="0"/>
          <w:kern w:val="0"/>
          <w:sz w:val="22"/>
          <w:szCs w:val="22"/>
        </w:rPr>
        <w:t xml:space="preserve"> – </w:t>
      </w:r>
      <w:r>
        <w:rPr>
          <w:rFonts w:ascii="Calibri" w:hAnsi="Calibri"/>
          <w:spacing w:val="0"/>
          <w:kern w:val="0"/>
          <w:sz w:val="22"/>
          <w:szCs w:val="22"/>
          <w:lang w:val="bg-BG"/>
        </w:rPr>
        <w:t>защитена зона по Директивата за дивите птици</w:t>
      </w:r>
    </w:p>
    <w:p w:rsidR="00086500" w:rsidRPr="00086500" w:rsidRDefault="00086500" w:rsidP="00217F17">
      <w:pPr>
        <w:pStyle w:val="List"/>
        <w:spacing w:line="276" w:lineRule="auto"/>
        <w:ind w:left="0" w:firstLine="0"/>
        <w:jc w:val="both"/>
        <w:rPr>
          <w:rFonts w:ascii="Calibri" w:hAnsi="Calibri"/>
          <w:spacing w:val="0"/>
          <w:kern w:val="0"/>
          <w:sz w:val="22"/>
          <w:szCs w:val="22"/>
          <w:lang w:val="bg-BG"/>
        </w:rPr>
      </w:pPr>
      <w:r w:rsidRPr="00086500">
        <w:rPr>
          <w:rFonts w:ascii="Calibri" w:hAnsi="Calibri"/>
          <w:b/>
          <w:spacing w:val="0"/>
          <w:kern w:val="0"/>
          <w:sz w:val="22"/>
          <w:szCs w:val="22"/>
        </w:rPr>
        <w:t>SPA/SCI</w:t>
      </w:r>
      <w:r>
        <w:rPr>
          <w:rFonts w:ascii="Calibri" w:hAnsi="Calibri"/>
          <w:spacing w:val="0"/>
          <w:kern w:val="0"/>
          <w:sz w:val="22"/>
          <w:szCs w:val="22"/>
        </w:rPr>
        <w:t xml:space="preserve"> – </w:t>
      </w:r>
      <w:r>
        <w:rPr>
          <w:rFonts w:ascii="Calibri" w:hAnsi="Calibri"/>
          <w:spacing w:val="0"/>
          <w:kern w:val="0"/>
          <w:sz w:val="22"/>
          <w:szCs w:val="22"/>
          <w:lang w:val="bg-BG"/>
        </w:rPr>
        <w:t>защитена зона по Директивите за дивите птици и местообитанията</w:t>
      </w:r>
    </w:p>
    <w:p w:rsidR="0051295C" w:rsidRDefault="003A77CB" w:rsidP="00217F17">
      <w:pPr>
        <w:spacing w:after="0"/>
        <w:jc w:val="both"/>
        <w:sectPr w:rsidR="0051295C" w:rsidSect="0051295C">
          <w:type w:val="continuous"/>
          <w:pgSz w:w="12240" w:h="15840" w:code="1"/>
          <w:pgMar w:top="1134" w:right="1134" w:bottom="3544" w:left="1134" w:header="709" w:footer="249" w:gutter="0"/>
          <w:cols w:num="2" w:space="720"/>
          <w:docGrid w:linePitch="360"/>
        </w:sectPr>
      </w:pPr>
      <w:r w:rsidRPr="0015416E">
        <w:rPr>
          <w:b/>
        </w:rPr>
        <w:t>IUCN</w:t>
      </w:r>
      <w:r w:rsidRPr="0015416E">
        <w:t xml:space="preserve"> – The International Union for the Conservation of Nature and Natural Resources (Светов</w:t>
      </w:r>
      <w:r w:rsidR="0051295C">
        <w:t>ен съюз за защита на природата)</w:t>
      </w:r>
    </w:p>
    <w:p w:rsidR="0051295C" w:rsidRDefault="0051295C" w:rsidP="00217F17">
      <w:pPr>
        <w:spacing w:after="0"/>
        <w:jc w:val="both"/>
        <w:sectPr w:rsidR="0051295C" w:rsidSect="0051295C">
          <w:type w:val="continuous"/>
          <w:pgSz w:w="12240" w:h="15840" w:code="1"/>
          <w:pgMar w:top="1134" w:right="1134" w:bottom="3544" w:left="1134" w:header="709" w:footer="249" w:gutter="0"/>
          <w:cols w:num="2" w:space="720"/>
          <w:docGrid w:linePitch="360"/>
        </w:sectPr>
      </w:pPr>
    </w:p>
    <w:p w:rsidR="00834264" w:rsidRDefault="00834264" w:rsidP="00217F17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СЪДЪРЖАНИЕ</w:t>
      </w:r>
    </w:p>
    <w:p w:rsidR="005B35EA" w:rsidRDefault="00834264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40894465" w:history="1">
        <w:r w:rsidR="005B35EA" w:rsidRPr="007C5AF9">
          <w:rPr>
            <w:rStyle w:val="Hyperlink"/>
            <w:rFonts w:ascii="Times New Roman" w:hAnsi="Times New Roman"/>
            <w:noProof/>
          </w:rPr>
          <w:t>Част 1 Въведение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_Toc440894465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left" w:pos="88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66" w:history="1">
        <w:r w:rsidR="005B35EA" w:rsidRPr="007C5AF9">
          <w:rPr>
            <w:rStyle w:val="Hyperlink"/>
            <w:rFonts w:ascii="Times New Roman" w:hAnsi="Times New Roman"/>
            <w:noProof/>
          </w:rPr>
          <w:t>1.1.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Резюме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_Toc440894466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left" w:pos="88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67" w:history="1">
        <w:r w:rsidR="005B35EA" w:rsidRPr="007C5AF9">
          <w:rPr>
            <w:rStyle w:val="Hyperlink"/>
            <w:rFonts w:ascii="Times New Roman" w:hAnsi="Times New Roman"/>
            <w:noProof/>
          </w:rPr>
          <w:t>1.2.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Основание за разработване на плана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_Toc440894467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left" w:pos="88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68" w:history="1">
        <w:r w:rsidR="005B35EA" w:rsidRPr="007C5AF9">
          <w:rPr>
            <w:rStyle w:val="Hyperlink"/>
            <w:rFonts w:ascii="Times New Roman" w:hAnsi="Times New Roman"/>
            <w:noProof/>
          </w:rPr>
          <w:t>1.3.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Процес на разработване на плана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_Toc440894468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left" w:pos="88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69" w:history="1">
        <w:r w:rsidR="005B35EA" w:rsidRPr="007C5AF9">
          <w:rPr>
            <w:rStyle w:val="Hyperlink"/>
            <w:rFonts w:ascii="Times New Roman" w:hAnsi="Times New Roman"/>
            <w:noProof/>
          </w:rPr>
          <w:t>1.4.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Предназначение и особености на плана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_Toc440894469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0" w:history="1">
        <w:r w:rsidR="005B35EA" w:rsidRPr="007C5AF9">
          <w:rPr>
            <w:rStyle w:val="Hyperlink"/>
            <w:rFonts w:ascii="Times New Roman" w:hAnsi="Times New Roman"/>
            <w:noProof/>
          </w:rPr>
          <w:t>Част 2 Природозащитен и законов статус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_Toc440894470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1" w:history="1">
        <w:r w:rsidR="005B35EA" w:rsidRPr="007C5AF9">
          <w:rPr>
            <w:rStyle w:val="Hyperlink"/>
            <w:rFonts w:ascii="Times New Roman" w:hAnsi="Times New Roman"/>
            <w:noProof/>
          </w:rPr>
          <w:t>2.1. Национално законодателство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_Toc440894471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2" w:history="1">
        <w:r w:rsidR="005B35EA" w:rsidRPr="007C5AF9">
          <w:rPr>
            <w:rStyle w:val="Hyperlink"/>
            <w:rFonts w:ascii="Times New Roman" w:hAnsi="Times New Roman"/>
            <w:noProof/>
          </w:rPr>
          <w:t>2.2. Международно законодателство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_Toc440894472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3" w:history="1">
        <w:r w:rsidR="005B35EA" w:rsidRPr="007C5AF9">
          <w:rPr>
            <w:rStyle w:val="Hyperlink"/>
            <w:rFonts w:ascii="Times New Roman" w:hAnsi="Times New Roman"/>
            <w:noProof/>
          </w:rPr>
          <w:t>2.3. Природозащитен статус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_Toc440894473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4" w:history="1">
        <w:r w:rsidR="005B35EA" w:rsidRPr="007C5AF9">
          <w:rPr>
            <w:rStyle w:val="Hyperlink"/>
            <w:rFonts w:ascii="Times New Roman" w:hAnsi="Times New Roman"/>
            <w:noProof/>
          </w:rPr>
          <w:t>Част 3 Таксономия, разпространение, биология и екология на белогърбия кълвач.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_Toc440894474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5" w:history="1">
        <w:r w:rsidR="005B35EA" w:rsidRPr="007C5AF9">
          <w:rPr>
            <w:rStyle w:val="Hyperlink"/>
            <w:rFonts w:ascii="Times New Roman" w:hAnsi="Times New Roman"/>
            <w:noProof/>
          </w:rPr>
          <w:t>3.1.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 xml:space="preserve"> </w:t>
        </w:r>
        <w:r w:rsidR="005B35EA" w:rsidRPr="007C5AF9">
          <w:rPr>
            <w:rStyle w:val="Hyperlink"/>
            <w:rFonts w:ascii="Times New Roman" w:hAnsi="Times New Roman"/>
            <w:noProof/>
          </w:rPr>
          <w:t>Таксономия и разпространение на вида в света и България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6" w:history="1">
        <w:r w:rsidR="005B35EA" w:rsidRPr="007C5AF9">
          <w:rPr>
            <w:rStyle w:val="Hyperlink"/>
            <w:rFonts w:ascii="Times New Roman" w:hAnsi="Times New Roman"/>
            <w:noProof/>
          </w:rPr>
          <w:t>3.1.1. Таксономия и разпространение по света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_Toc440894476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7" w:history="1">
        <w:r w:rsidR="005B35EA" w:rsidRPr="007C5AF9">
          <w:rPr>
            <w:rStyle w:val="Hyperlink"/>
            <w:rFonts w:ascii="Times New Roman" w:hAnsi="Times New Roman"/>
            <w:noProof/>
          </w:rPr>
          <w:t>3.1.2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>.</w:t>
        </w:r>
        <w:r w:rsidR="005B35EA" w:rsidRPr="007C5AF9">
          <w:rPr>
            <w:rStyle w:val="Hyperlink"/>
            <w:rFonts w:ascii="Times New Roman" w:hAnsi="Times New Roman"/>
            <w:noProof/>
          </w:rPr>
          <w:t xml:space="preserve"> Минало и сегашно разпространение на белогърбия кълвач в България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_Toc440894477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12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8" w:history="1">
        <w:r w:rsidR="005B35EA" w:rsidRPr="007C5AF9">
          <w:rPr>
            <w:rStyle w:val="Hyperlink"/>
            <w:rFonts w:ascii="Times New Roman" w:hAnsi="Times New Roman"/>
            <w:noProof/>
          </w:rPr>
          <w:t xml:space="preserve">3.2. Биология и екология на белогърбия кълвач 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>(Dendrocopos leucotos)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_Toc440894478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79" w:history="1">
        <w:r w:rsidR="005B35EA" w:rsidRPr="007C5AF9">
          <w:rPr>
            <w:rStyle w:val="Hyperlink"/>
            <w:rFonts w:ascii="Times New Roman" w:hAnsi="Times New Roman"/>
            <w:noProof/>
          </w:rPr>
          <w:t>3.2.1. Хранене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_Toc440894479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0" w:history="1">
        <w:r w:rsidR="005B35EA" w:rsidRPr="007C5AF9">
          <w:rPr>
            <w:rStyle w:val="Hyperlink"/>
            <w:rFonts w:ascii="Times New Roman" w:hAnsi="Times New Roman"/>
            <w:noProof/>
          </w:rPr>
          <w:t>3.2.2. Размножаване, развитие и постгнездови период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_Toc440894480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19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1" w:history="1">
        <w:r w:rsidR="005B35EA" w:rsidRPr="007C5AF9">
          <w:rPr>
            <w:rStyle w:val="Hyperlink"/>
            <w:rFonts w:ascii="Times New Roman" w:hAnsi="Times New Roman"/>
            <w:noProof/>
          </w:rPr>
          <w:t>3.2.3. Сезонна и денонощна активност. Дисперсия и вертикални миграции.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_Toc440894481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2" w:history="1">
        <w:r w:rsidR="005B35EA" w:rsidRPr="007C5AF9">
          <w:rPr>
            <w:rStyle w:val="Hyperlink"/>
            <w:rFonts w:ascii="Times New Roman" w:hAnsi="Times New Roman"/>
            <w:noProof/>
          </w:rPr>
          <w:t>3.2.4. Вътревидови взаимоотношения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_Toc440894482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3" w:history="1">
        <w:r w:rsidR="005B35EA" w:rsidRPr="007C5AF9">
          <w:rPr>
            <w:rStyle w:val="Hyperlink"/>
            <w:rFonts w:ascii="Times New Roman" w:hAnsi="Times New Roman"/>
            <w:noProof/>
          </w:rPr>
          <w:t>3.2.5. Взаимоотношения с други видове (без хищничество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>)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_Toc440894483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4" w:history="1">
        <w:r w:rsidR="005B35EA" w:rsidRPr="007C5AF9">
          <w:rPr>
            <w:rStyle w:val="Hyperlink"/>
            <w:rFonts w:ascii="Times New Roman" w:hAnsi="Times New Roman"/>
            <w:noProof/>
          </w:rPr>
          <w:t>3.3. Местообитания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_Toc440894484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5" w:history="1">
        <w:r w:rsidR="005B35EA" w:rsidRPr="007C5AF9">
          <w:rPr>
            <w:rStyle w:val="Hyperlink"/>
            <w:rFonts w:ascii="Times New Roman" w:hAnsi="Times New Roman"/>
            <w:noProof/>
          </w:rPr>
          <w:t xml:space="preserve">3.4. Умбрела вид 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>(Umbrela species)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23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6" w:history="1">
        <w:r w:rsidR="005B35EA" w:rsidRPr="007C5AF9">
          <w:rPr>
            <w:rStyle w:val="Hyperlink"/>
            <w:rFonts w:ascii="Times New Roman" w:hAnsi="Times New Roman"/>
            <w:noProof/>
          </w:rPr>
          <w:t>Част 4 Детайлно разпространение в България,</w:t>
        </w:r>
        <w:r w:rsidR="005B35EA" w:rsidRPr="007C5AF9">
          <w:rPr>
            <w:rStyle w:val="Hyperlink"/>
            <w:rFonts w:ascii="Times New Roman" w:hAnsi="Times New Roman"/>
            <w:noProof/>
            <w:lang w:val="en-US"/>
          </w:rPr>
          <w:t xml:space="preserve"> </w:t>
        </w:r>
        <w:r w:rsidR="005B35EA" w:rsidRPr="007C5AF9">
          <w:rPr>
            <w:rStyle w:val="Hyperlink"/>
            <w:rFonts w:ascii="Times New Roman" w:hAnsi="Times New Roman"/>
            <w:noProof/>
          </w:rPr>
          <w:t>управление на вида и неговите местообитания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_Toc440894486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25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7" w:history="1">
        <w:r w:rsidR="005B35EA" w:rsidRPr="007C5AF9">
          <w:rPr>
            <w:rStyle w:val="Hyperlink"/>
            <w:rFonts w:ascii="Times New Roman" w:hAnsi="Times New Roman"/>
            <w:noProof/>
          </w:rPr>
          <w:t>4.1. Детайлно разпространение в България, управление на вида и неговите местообитания. Защитени територии и зони и тяхното значение за опазването на вида у нас.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_Toc440894487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25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8" w:history="1">
        <w:r w:rsidR="005B35EA" w:rsidRPr="007C5AF9">
          <w:rPr>
            <w:rStyle w:val="Hyperlink"/>
            <w:rFonts w:ascii="Times New Roman" w:hAnsi="Times New Roman"/>
            <w:noProof/>
          </w:rPr>
          <w:t>4.2. Територии, където видът би могъл да бъде възстановен.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_Toc440894488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59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89" w:history="1">
        <w:r w:rsidR="005B35EA" w:rsidRPr="007C5AF9">
          <w:rPr>
            <w:rStyle w:val="Hyperlink"/>
            <w:rFonts w:ascii="Times New Roman" w:hAnsi="Times New Roman"/>
            <w:noProof/>
          </w:rPr>
          <w:t>5. Заплахи и лимитиращи фактори.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_Toc440894489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0" w:history="1">
        <w:r w:rsidR="005B35EA" w:rsidRPr="007C5AF9">
          <w:rPr>
            <w:rStyle w:val="Hyperlink"/>
            <w:rFonts w:ascii="Times New Roman" w:hAnsi="Times New Roman"/>
            <w:noProof/>
          </w:rPr>
          <w:t>5.1.Климатични условия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_Toc440894490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1" w:history="1">
        <w:r w:rsidR="005B35EA" w:rsidRPr="007C5AF9">
          <w:rPr>
            <w:rStyle w:val="Hyperlink"/>
            <w:rFonts w:ascii="Times New Roman" w:hAnsi="Times New Roman"/>
            <w:noProof/>
          </w:rPr>
          <w:t>5.2 Взаимоотношения с други видове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_Toc440894491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2" w:history="1">
        <w:r w:rsidR="005B35EA" w:rsidRPr="007C5AF9">
          <w:rPr>
            <w:rStyle w:val="Hyperlink"/>
            <w:rFonts w:ascii="Times New Roman" w:hAnsi="Times New Roman"/>
            <w:noProof/>
          </w:rPr>
          <w:t>5.3. Други ключови абиотични и биотични условия на предпочитаните местообитания.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_Toc440894492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3" w:history="1">
        <w:r w:rsidR="005B35EA" w:rsidRPr="007C5AF9">
          <w:rPr>
            <w:rStyle w:val="Hyperlink"/>
            <w:rFonts w:ascii="Times New Roman" w:hAnsi="Times New Roman"/>
            <w:noProof/>
          </w:rPr>
          <w:t>5.4. Промяна и фрагментиране на местообитания в следствие на горскостопанските дейности..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_Toc440894493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4" w:history="1">
        <w:r w:rsidR="005B35EA" w:rsidRPr="007C5AF9">
          <w:rPr>
            <w:rStyle w:val="Hyperlink"/>
            <w:rFonts w:ascii="Times New Roman" w:hAnsi="Times New Roman"/>
            <w:noProof/>
          </w:rPr>
          <w:t>5.5. Промяна и фрагментиране на местообитания в следствие на ваканционни селища и спортни съоръжения.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_Toc440894494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62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5" w:history="1">
        <w:r w:rsidR="005B35EA" w:rsidRPr="007C5AF9">
          <w:rPr>
            <w:rStyle w:val="Hyperlink"/>
            <w:rFonts w:ascii="Times New Roman" w:hAnsi="Times New Roman"/>
            <w:noProof/>
          </w:rPr>
          <w:t>5.6. Други антропогенни фактори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63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6" w:history="1">
        <w:r w:rsidR="005B35EA" w:rsidRPr="007C5AF9">
          <w:rPr>
            <w:rStyle w:val="Hyperlink"/>
            <w:rFonts w:ascii="Times New Roman" w:hAnsi="Times New Roman"/>
            <w:noProof/>
          </w:rPr>
          <w:t>5.7. Анализ и приоритизация на лимитиращите фактори.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_Toc440894496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63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7" w:history="1">
        <w:r w:rsidR="005B35EA" w:rsidRPr="007C5AF9">
          <w:rPr>
            <w:rStyle w:val="Hyperlink"/>
            <w:rFonts w:ascii="Times New Roman" w:hAnsi="Times New Roman"/>
            <w:noProof/>
          </w:rPr>
          <w:t>Част 6 Цели и дейности на плана за действие за белогърбия кълвач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_Toc440894497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8" w:history="1">
        <w:r w:rsidR="005B35EA" w:rsidRPr="007C5AF9">
          <w:rPr>
            <w:rStyle w:val="Hyperlink"/>
            <w:rFonts w:ascii="Times New Roman" w:hAnsi="Times New Roman"/>
            <w:noProof/>
          </w:rPr>
          <w:t>6.1. Цели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_Toc440894498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499" w:history="1">
        <w:r w:rsidR="005B35EA" w:rsidRPr="007C5AF9">
          <w:rPr>
            <w:rStyle w:val="Hyperlink"/>
            <w:rFonts w:ascii="Times New Roman" w:hAnsi="Times New Roman"/>
            <w:noProof/>
          </w:rPr>
          <w:t>6.1.1. Определяне на главна цел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_Toc440894499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0" w:history="1">
        <w:r w:rsidR="005B35EA" w:rsidRPr="007C5AF9">
          <w:rPr>
            <w:rStyle w:val="Hyperlink"/>
            <w:rFonts w:ascii="Times New Roman" w:hAnsi="Times New Roman"/>
            <w:noProof/>
          </w:rPr>
          <w:t>6.1.2.Определяне на второстепенни цели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_Toc440894500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1" w:history="1">
        <w:r w:rsidR="005B35EA" w:rsidRPr="007C5AF9">
          <w:rPr>
            <w:rStyle w:val="Hyperlink"/>
            <w:rFonts w:ascii="Times New Roman" w:hAnsi="Times New Roman"/>
            <w:noProof/>
          </w:rPr>
          <w:t>6.2. Необходими мерки/дейности за опазване на белогърбия кълвач и неговите местообитани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_Toc440894501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2" w:history="1">
        <w:r w:rsidR="005B35EA" w:rsidRPr="007C5AF9">
          <w:rPr>
            <w:rStyle w:val="Hyperlink"/>
            <w:rFonts w:ascii="Times New Roman" w:hAnsi="Times New Roman"/>
            <w:noProof/>
          </w:rPr>
          <w:t>6.2.1. Законодателни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_Toc440894502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64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3" w:history="1">
        <w:r w:rsidR="005B35EA" w:rsidRPr="007C5AF9">
          <w:rPr>
            <w:rStyle w:val="Hyperlink"/>
            <w:rFonts w:ascii="Times New Roman" w:hAnsi="Times New Roman"/>
            <w:noProof/>
          </w:rPr>
          <w:t>6.2.2. Политики за управление и ползване на местообитанията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_Toc440894503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65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4" w:history="1">
        <w:r w:rsidR="005B35EA" w:rsidRPr="007C5AF9">
          <w:rPr>
            <w:rStyle w:val="Hyperlink"/>
            <w:rFonts w:ascii="Times New Roman" w:hAnsi="Times New Roman"/>
            <w:noProof/>
          </w:rPr>
          <w:t>6.2.3. Опазване и управление на защитени територии и зони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_Toc440894504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67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5" w:history="1">
        <w:r w:rsidR="005B35EA" w:rsidRPr="007C5AF9">
          <w:rPr>
            <w:rStyle w:val="Hyperlink"/>
            <w:rFonts w:ascii="Times New Roman" w:hAnsi="Times New Roman"/>
            <w:noProof/>
          </w:rPr>
          <w:t>6.2.4.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Проучвания и мониторинг на вида и местообитанията му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69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6" w:history="1">
        <w:r w:rsidR="005B35EA" w:rsidRPr="007C5AF9">
          <w:rPr>
            <w:rStyle w:val="Hyperlink"/>
            <w:rFonts w:ascii="Times New Roman" w:hAnsi="Times New Roman"/>
            <w:noProof/>
          </w:rPr>
          <w:t>6.2.5. Информационна кампания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_Toc440894506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70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7" w:history="1">
        <w:r w:rsidR="005B35EA" w:rsidRPr="007C5AF9">
          <w:rPr>
            <w:rStyle w:val="Hyperlink"/>
            <w:rFonts w:ascii="Times New Roman" w:hAnsi="Times New Roman"/>
            <w:noProof/>
          </w:rPr>
          <w:t>6.2.6.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Включване на вида в екотуристически продукти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_Toc440894507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8" w:history="1">
        <w:r w:rsidR="005B35EA" w:rsidRPr="007C5AF9">
          <w:rPr>
            <w:rStyle w:val="Hyperlink"/>
            <w:rFonts w:ascii="Times New Roman" w:hAnsi="Times New Roman"/>
            <w:noProof/>
          </w:rPr>
          <w:t>6.2.7.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Координация на изпълнението на плана за действие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_Toc440894508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3"/>
        <w:tabs>
          <w:tab w:val="left" w:pos="154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09" w:history="1">
        <w:r w:rsidR="005B35EA" w:rsidRPr="007C5AF9">
          <w:rPr>
            <w:rStyle w:val="Hyperlink"/>
            <w:rFonts w:ascii="Times New Roman" w:hAnsi="Times New Roman"/>
            <w:noProof/>
          </w:rPr>
          <w:t>6.2.7.1.</w:t>
        </w:r>
        <w:r w:rsidR="005B35EA">
          <w:rPr>
            <w:rFonts w:asciiTheme="minorHAnsi" w:eastAsiaTheme="minorEastAsia" w:hAnsiTheme="minorHAnsi" w:cstheme="minorBidi"/>
            <w:noProof/>
            <w:lang w:eastAsia="bg-BG"/>
          </w:rPr>
          <w:tab/>
        </w:r>
        <w:r w:rsidR="005B35EA" w:rsidRPr="007C5AF9">
          <w:rPr>
            <w:rStyle w:val="Hyperlink"/>
            <w:rFonts w:ascii="Times New Roman" w:hAnsi="Times New Roman"/>
            <w:noProof/>
          </w:rPr>
          <w:t>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_Toc440894509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71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0" w:history="1">
        <w:r w:rsidR="005B35EA" w:rsidRPr="007C5AF9">
          <w:rPr>
            <w:rStyle w:val="Hyperlink"/>
            <w:rFonts w:ascii="Times New Roman" w:hAnsi="Times New Roman"/>
            <w:noProof/>
          </w:rPr>
          <w:t>Част 7 Преглед на изпълнението на целите и дейностите.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_Toc440894510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72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1" w:history="1">
        <w:r w:rsidR="005B35EA" w:rsidRPr="007C5AF9">
          <w:rPr>
            <w:rStyle w:val="Hyperlink"/>
            <w:rFonts w:ascii="Times New Roman" w:hAnsi="Times New Roman"/>
            <w:noProof/>
          </w:rPr>
          <w:t>Част 8 Обобщени времева рамка и бюджет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_Toc440894511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73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2" w:history="1">
        <w:r w:rsidR="005B35EA" w:rsidRPr="007C5AF9">
          <w:rPr>
            <w:rStyle w:val="Hyperlink"/>
            <w:rFonts w:ascii="Times New Roman" w:hAnsi="Times New Roman"/>
            <w:noProof/>
          </w:rPr>
          <w:t>Част 9 Използвана литература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_Toc440894512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78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3" w:history="1">
        <w:r w:rsidR="005B35EA" w:rsidRPr="007C5AF9">
          <w:rPr>
            <w:rStyle w:val="Hyperlink"/>
            <w:rFonts w:ascii="Times New Roman" w:hAnsi="Times New Roman"/>
            <w:noProof/>
          </w:rPr>
          <w:t>Част 10 Приложения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_Toc440894513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85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4" w:history="1">
        <w:r w:rsidR="005B35EA" w:rsidRPr="007C5AF9">
          <w:rPr>
            <w:rStyle w:val="Hyperlink"/>
            <w:rFonts w:ascii="Times New Roman" w:hAnsi="Times New Roman"/>
            <w:noProof/>
          </w:rPr>
          <w:t>Карти на разпространение на вида в България по извършените проучвания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_Toc440894514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85</w:t>
        </w:r>
        <w:r w:rsidR="005B35EA">
          <w:rPr>
            <w:noProof/>
            <w:webHidden/>
          </w:rPr>
          <w:fldChar w:fldCharType="end"/>
        </w:r>
      </w:hyperlink>
    </w:p>
    <w:p w:rsidR="005B35EA" w:rsidRDefault="00A9214B">
      <w:pPr>
        <w:pStyle w:val="TOC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bg-BG"/>
        </w:rPr>
      </w:pPr>
      <w:hyperlink w:anchor="_Toc440894515" w:history="1">
        <w:r w:rsidR="005B35EA" w:rsidRPr="007C5AF9">
          <w:rPr>
            <w:rStyle w:val="Hyperlink"/>
            <w:noProof/>
          </w:rPr>
          <w:t>Резултати от проведени при разработването на плана изследвания</w:t>
        </w:r>
        <w:r w:rsidR="005B35EA">
          <w:rPr>
            <w:noProof/>
            <w:webHidden/>
          </w:rPr>
          <w:tab/>
        </w:r>
        <w:r w:rsidR="005B35EA">
          <w:rPr>
            <w:noProof/>
            <w:webHidden/>
          </w:rPr>
          <w:fldChar w:fldCharType="begin"/>
        </w:r>
        <w:r w:rsidR="005B35EA">
          <w:rPr>
            <w:noProof/>
            <w:webHidden/>
          </w:rPr>
          <w:instrText xml:space="preserve"> PAGEREF _Toc440894515 \h </w:instrText>
        </w:r>
        <w:r w:rsidR="005B35EA">
          <w:rPr>
            <w:noProof/>
            <w:webHidden/>
          </w:rPr>
        </w:r>
        <w:r w:rsidR="005B35EA">
          <w:rPr>
            <w:noProof/>
            <w:webHidden/>
          </w:rPr>
          <w:fldChar w:fldCharType="separate"/>
        </w:r>
        <w:r w:rsidR="005B35EA">
          <w:rPr>
            <w:noProof/>
            <w:webHidden/>
          </w:rPr>
          <w:t>86</w:t>
        </w:r>
        <w:r w:rsidR="005B35EA">
          <w:rPr>
            <w:noProof/>
            <w:webHidden/>
          </w:rPr>
          <w:fldChar w:fldCharType="end"/>
        </w:r>
      </w:hyperlink>
    </w:p>
    <w:p w:rsidR="00B76D95" w:rsidRPr="000314BC" w:rsidRDefault="00834264" w:rsidP="000314BC">
      <w:pPr>
        <w:pStyle w:val="TOC2"/>
        <w:tabs>
          <w:tab w:val="right" w:leader="dot" w:pos="9062"/>
        </w:tabs>
        <w:sectPr w:rsidR="00B76D95" w:rsidRPr="000314BC" w:rsidSect="0051295C">
          <w:headerReference w:type="default" r:id="rId17"/>
          <w:footerReference w:type="default" r:id="rId1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bCs/>
          <w:noProof/>
        </w:rPr>
        <w:fldChar w:fldCharType="end"/>
      </w:r>
    </w:p>
    <w:p w:rsidR="00F8373E" w:rsidRPr="00B86E80" w:rsidRDefault="00F8373E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bookmarkStart w:id="1" w:name="_Toc440894465"/>
      <w:r w:rsidRPr="00B86E80">
        <w:rPr>
          <w:rFonts w:ascii="Times New Roman" w:hAnsi="Times New Roman"/>
        </w:rPr>
        <w:lastRenderedPageBreak/>
        <w:t>Част 1 Въведение</w:t>
      </w:r>
      <w:bookmarkEnd w:id="1"/>
    </w:p>
    <w:p w:rsidR="00F8373E" w:rsidRPr="00F13425" w:rsidRDefault="00F8373E" w:rsidP="00217F17">
      <w:pPr>
        <w:pStyle w:val="Heading2"/>
        <w:numPr>
          <w:ilvl w:val="1"/>
          <w:numId w:val="5"/>
        </w:numPr>
        <w:spacing w:before="120" w:after="0"/>
        <w:jc w:val="both"/>
        <w:rPr>
          <w:rFonts w:ascii="Times New Roman" w:hAnsi="Times New Roman"/>
        </w:rPr>
      </w:pPr>
      <w:bookmarkStart w:id="2" w:name="_Toc440894466"/>
      <w:r w:rsidRPr="00F13425">
        <w:rPr>
          <w:rFonts w:ascii="Times New Roman" w:hAnsi="Times New Roman"/>
        </w:rPr>
        <w:t>Резюме</w:t>
      </w:r>
      <w:bookmarkEnd w:id="2"/>
    </w:p>
    <w:p w:rsidR="00F5185D" w:rsidRPr="00B86E80" w:rsidRDefault="00152E6A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>Белогърб</w:t>
      </w:r>
      <w:r w:rsidR="00F549C0" w:rsidRPr="00B86E80">
        <w:rPr>
          <w:rFonts w:ascii="Times New Roman" w:hAnsi="Times New Roman"/>
          <w:sz w:val="24"/>
          <w:szCs w:val="24"/>
        </w:rPr>
        <w:t xml:space="preserve">ият кълвач </w:t>
      </w:r>
      <w:r w:rsidR="009D56A7" w:rsidRPr="00B86E80">
        <w:rPr>
          <w:rFonts w:ascii="Times New Roman" w:hAnsi="Times New Roman"/>
          <w:sz w:val="24"/>
          <w:szCs w:val="24"/>
        </w:rPr>
        <w:t>е ря</w:t>
      </w:r>
      <w:r w:rsidR="00F549C0" w:rsidRPr="00B86E80">
        <w:rPr>
          <w:rFonts w:ascii="Times New Roman" w:hAnsi="Times New Roman"/>
          <w:sz w:val="24"/>
          <w:szCs w:val="24"/>
        </w:rPr>
        <w:t>д</w:t>
      </w:r>
      <w:r w:rsidR="009D56A7" w:rsidRPr="00B86E80">
        <w:rPr>
          <w:rFonts w:ascii="Times New Roman" w:hAnsi="Times New Roman"/>
          <w:sz w:val="24"/>
          <w:szCs w:val="24"/>
        </w:rPr>
        <w:t>ъ</w:t>
      </w:r>
      <w:r w:rsidR="00F549C0" w:rsidRPr="00B86E80">
        <w:rPr>
          <w:rFonts w:ascii="Times New Roman" w:hAnsi="Times New Roman"/>
          <w:sz w:val="24"/>
          <w:szCs w:val="24"/>
        </w:rPr>
        <w:t>к реликт</w:t>
      </w:r>
      <w:r w:rsidR="009D56A7" w:rsidRPr="00B86E80">
        <w:rPr>
          <w:rFonts w:ascii="Times New Roman" w:hAnsi="Times New Roman"/>
          <w:sz w:val="24"/>
          <w:szCs w:val="24"/>
        </w:rPr>
        <w:t>е</w:t>
      </w:r>
      <w:r w:rsidR="00F549C0" w:rsidRPr="00B86E80">
        <w:rPr>
          <w:rFonts w:ascii="Times New Roman" w:hAnsi="Times New Roman"/>
          <w:sz w:val="24"/>
          <w:szCs w:val="24"/>
        </w:rPr>
        <w:t>н вид</w:t>
      </w:r>
      <w:r w:rsidR="00342972" w:rsidRPr="00B86E80">
        <w:rPr>
          <w:rFonts w:ascii="Times New Roman" w:hAnsi="Times New Roman"/>
          <w:sz w:val="24"/>
          <w:szCs w:val="24"/>
        </w:rPr>
        <w:t>,</w:t>
      </w:r>
      <w:r w:rsidR="00F549C0" w:rsidRPr="00B86E80">
        <w:rPr>
          <w:rFonts w:ascii="Times New Roman" w:hAnsi="Times New Roman"/>
          <w:sz w:val="24"/>
          <w:szCs w:val="24"/>
        </w:rPr>
        <w:t xml:space="preserve"> гнездещ в България</w:t>
      </w:r>
      <w:r w:rsidR="00F27864">
        <w:rPr>
          <w:rFonts w:ascii="Times New Roman" w:hAnsi="Times New Roman"/>
          <w:sz w:val="24"/>
          <w:szCs w:val="24"/>
        </w:rPr>
        <w:t xml:space="preserve"> с разпокъсан ареал</w:t>
      </w:r>
      <w:r w:rsidR="00F549C0" w:rsidRPr="00B86E80">
        <w:rPr>
          <w:rFonts w:ascii="Times New Roman" w:hAnsi="Times New Roman"/>
          <w:sz w:val="24"/>
          <w:szCs w:val="24"/>
        </w:rPr>
        <w:t>.</w:t>
      </w:r>
    </w:p>
    <w:p w:rsidR="00F549C0" w:rsidRPr="00B86E80" w:rsidRDefault="00152E6A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Белогърб</w:t>
      </w:r>
      <w:r w:rsidR="00F549C0" w:rsidRPr="00B86E80">
        <w:rPr>
          <w:rFonts w:ascii="Times New Roman" w:hAnsi="Times New Roman"/>
          <w:sz w:val="24"/>
          <w:szCs w:val="24"/>
        </w:rPr>
        <w:t>ият кълвач е разпространен в широколистните и смесени,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F549C0" w:rsidRPr="00B86E80">
        <w:rPr>
          <w:rFonts w:ascii="Times New Roman" w:hAnsi="Times New Roman"/>
          <w:sz w:val="24"/>
          <w:szCs w:val="24"/>
        </w:rPr>
        <w:t>по-рядко и в някои иглолистни гори в повечето български планини. Навсякъде е рядък и малочислен, с изключение на сърцевинните зони на неговото разпространение у нас – Централна Стара планина и Странджа.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F549C0" w:rsidRPr="00B86E80">
        <w:rPr>
          <w:rFonts w:ascii="Times New Roman" w:hAnsi="Times New Roman"/>
          <w:sz w:val="24"/>
          <w:szCs w:val="24"/>
        </w:rPr>
        <w:t>Числеността му в България се оценява на 700-1100 дв. Предпочитани местообитания за този вид у нас са старите букови и дъбови гори в планините и предпланините,богати на хралупести и изсъхнали дървета.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 xml:space="preserve">В България гнезди реликтният подвид южен </w:t>
      </w:r>
      <w:r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Pr="00B86E80">
        <w:rPr>
          <w:rFonts w:ascii="Times New Roman" w:hAnsi="Times New Roman"/>
          <w:sz w:val="24"/>
          <w:szCs w:val="24"/>
        </w:rPr>
        <w:t>ъб</w:t>
      </w:r>
      <w:r w:rsidR="00E76A95" w:rsidRPr="00B86E80">
        <w:rPr>
          <w:rFonts w:ascii="Times New Roman" w:hAnsi="Times New Roman"/>
          <w:sz w:val="24"/>
          <w:szCs w:val="24"/>
        </w:rPr>
        <w:t xml:space="preserve"> кълвач</w:t>
      </w:r>
      <w:r w:rsidR="00E76A95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E76A95" w:rsidRPr="00B86E80">
        <w:rPr>
          <w:rFonts w:ascii="Times New Roman" w:hAnsi="Times New Roman"/>
          <w:i/>
          <w:sz w:val="24"/>
          <w:szCs w:val="24"/>
          <w:lang w:val="en-US"/>
        </w:rPr>
        <w:t>Dendrocopos leucotos lilfordi</w:t>
      </w:r>
      <w:r w:rsidR="00E76A95" w:rsidRPr="00B86E80">
        <w:rPr>
          <w:rFonts w:ascii="Times New Roman" w:hAnsi="Times New Roman"/>
          <w:sz w:val="24"/>
          <w:szCs w:val="24"/>
          <w:lang w:val="en-US"/>
        </w:rPr>
        <w:t>),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>който е сред най-малко проучените и най-застрашени подвидове на вида в световен план.</w:t>
      </w:r>
    </w:p>
    <w:p w:rsidR="00E76A95" w:rsidRPr="00F27864" w:rsidRDefault="009D145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Видът е</w:t>
      </w:r>
      <w:r w:rsidR="00E76A95" w:rsidRPr="00B86E80">
        <w:rPr>
          <w:rFonts w:ascii="Times New Roman" w:hAnsi="Times New Roman"/>
          <w:sz w:val="24"/>
          <w:szCs w:val="24"/>
        </w:rPr>
        <w:t xml:space="preserve"> слабо</w:t>
      </w:r>
      <w:r w:rsidR="00550F57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>проучен у нас.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 xml:space="preserve">Особено това важи за гнездовата </w:t>
      </w:r>
      <w:r w:rsidRPr="00B86E80">
        <w:rPr>
          <w:rFonts w:ascii="Times New Roman" w:hAnsi="Times New Roman"/>
          <w:sz w:val="24"/>
          <w:szCs w:val="24"/>
        </w:rPr>
        <w:t>му биология, популационната му</w:t>
      </w:r>
      <w:r w:rsidR="00E76A95" w:rsidRPr="00B86E80">
        <w:rPr>
          <w:rFonts w:ascii="Times New Roman" w:hAnsi="Times New Roman"/>
          <w:sz w:val="24"/>
          <w:szCs w:val="24"/>
        </w:rPr>
        <w:t xml:space="preserve"> динамика и биология,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>степента на изолация,</w:t>
      </w:r>
      <w:r w:rsidR="00342972" w:rsidRP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>след</w:t>
      </w:r>
      <w:r w:rsidR="00B86E80">
        <w:rPr>
          <w:rFonts w:ascii="Times New Roman" w:hAnsi="Times New Roman"/>
          <w:sz w:val="24"/>
          <w:szCs w:val="24"/>
        </w:rPr>
        <w:t xml:space="preserve"> </w:t>
      </w:r>
      <w:r w:rsidR="00E76A95" w:rsidRPr="00B86E80">
        <w:rPr>
          <w:rFonts w:ascii="Times New Roman" w:hAnsi="Times New Roman"/>
          <w:sz w:val="24"/>
          <w:szCs w:val="24"/>
        </w:rPr>
        <w:t xml:space="preserve">гнездовата </w:t>
      </w:r>
      <w:r w:rsidR="00E76A95" w:rsidRPr="00F27864">
        <w:rPr>
          <w:rFonts w:ascii="Times New Roman" w:hAnsi="Times New Roman"/>
          <w:sz w:val="24"/>
          <w:szCs w:val="24"/>
        </w:rPr>
        <w:t>дисперсия и др.</w:t>
      </w:r>
    </w:p>
    <w:p w:rsidR="00E76A95" w:rsidRPr="00F27864" w:rsidRDefault="009D145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F27864">
        <w:rPr>
          <w:rFonts w:ascii="Times New Roman" w:hAnsi="Times New Roman"/>
          <w:sz w:val="24"/>
          <w:szCs w:val="24"/>
        </w:rPr>
        <w:t>Сред основните заплахи за вида</w:t>
      </w:r>
      <w:r w:rsidR="00550F57" w:rsidRPr="00F27864">
        <w:rPr>
          <w:rFonts w:ascii="Times New Roman" w:hAnsi="Times New Roman"/>
          <w:sz w:val="24"/>
          <w:szCs w:val="24"/>
        </w:rPr>
        <w:t xml:space="preserve"> са интензивните </w:t>
      </w:r>
      <w:r w:rsidR="00E76A95" w:rsidRPr="00F27864">
        <w:rPr>
          <w:rFonts w:ascii="Times New Roman" w:hAnsi="Times New Roman"/>
          <w:sz w:val="24"/>
          <w:szCs w:val="24"/>
        </w:rPr>
        <w:t xml:space="preserve">сечи </w:t>
      </w:r>
      <w:r w:rsidR="007A417C">
        <w:rPr>
          <w:rFonts w:ascii="Times New Roman" w:hAnsi="Times New Roman"/>
          <w:sz w:val="24"/>
          <w:szCs w:val="24"/>
        </w:rPr>
        <w:t>в горите</w:t>
      </w:r>
      <w:r w:rsidR="00E76A95" w:rsidRPr="00F27864">
        <w:rPr>
          <w:rFonts w:ascii="Times New Roman" w:hAnsi="Times New Roman"/>
          <w:sz w:val="24"/>
          <w:szCs w:val="24"/>
        </w:rPr>
        <w:t>.</w:t>
      </w:r>
      <w:r w:rsidRPr="00F27864">
        <w:rPr>
          <w:rFonts w:ascii="Times New Roman" w:hAnsi="Times New Roman"/>
          <w:sz w:val="24"/>
          <w:szCs w:val="24"/>
        </w:rPr>
        <w:t xml:space="preserve"> </w:t>
      </w:r>
      <w:r w:rsidR="00E76A95" w:rsidRPr="00F27864">
        <w:rPr>
          <w:rFonts w:ascii="Times New Roman" w:hAnsi="Times New Roman"/>
          <w:sz w:val="24"/>
          <w:szCs w:val="24"/>
        </w:rPr>
        <w:t xml:space="preserve">Интензивните сечи </w:t>
      </w:r>
      <w:r w:rsidR="00AB63B0">
        <w:rPr>
          <w:rFonts w:ascii="Times New Roman" w:hAnsi="Times New Roman"/>
          <w:sz w:val="24"/>
          <w:szCs w:val="24"/>
        </w:rPr>
        <w:t xml:space="preserve">в горите </w:t>
      </w:r>
      <w:r w:rsidR="00E76A95" w:rsidRPr="00F27864">
        <w:rPr>
          <w:rFonts w:ascii="Times New Roman" w:hAnsi="Times New Roman"/>
          <w:sz w:val="24"/>
          <w:szCs w:val="24"/>
        </w:rPr>
        <w:t>променят трайно местообитанията на двата вида и са з</w:t>
      </w:r>
      <w:r w:rsidR="00F27864" w:rsidRPr="00F27864">
        <w:rPr>
          <w:rFonts w:ascii="Times New Roman" w:hAnsi="Times New Roman"/>
          <w:sz w:val="24"/>
          <w:szCs w:val="24"/>
        </w:rPr>
        <w:t>аплаха за бъдещето на</w:t>
      </w:r>
      <w:r w:rsidR="00E76A95" w:rsidRPr="00F27864">
        <w:rPr>
          <w:rFonts w:ascii="Times New Roman" w:hAnsi="Times New Roman"/>
          <w:sz w:val="24"/>
          <w:szCs w:val="24"/>
        </w:rPr>
        <w:t xml:space="preserve"> популации</w:t>
      </w:r>
      <w:r w:rsidR="004A558A">
        <w:rPr>
          <w:rFonts w:ascii="Times New Roman" w:hAnsi="Times New Roman"/>
          <w:sz w:val="24"/>
          <w:szCs w:val="24"/>
        </w:rPr>
        <w:t>те</w:t>
      </w:r>
      <w:r w:rsidR="00E76A95" w:rsidRPr="00F27864">
        <w:rPr>
          <w:rFonts w:ascii="Times New Roman" w:hAnsi="Times New Roman"/>
          <w:sz w:val="24"/>
          <w:szCs w:val="24"/>
        </w:rPr>
        <w:t xml:space="preserve"> </w:t>
      </w:r>
      <w:r w:rsidR="00F27864" w:rsidRPr="00F27864">
        <w:rPr>
          <w:rFonts w:ascii="Times New Roman" w:hAnsi="Times New Roman"/>
          <w:sz w:val="24"/>
          <w:szCs w:val="24"/>
        </w:rPr>
        <w:t xml:space="preserve">на вида извън строгите защитени територии </w:t>
      </w:r>
      <w:r w:rsidR="00E76A95" w:rsidRPr="00F27864">
        <w:rPr>
          <w:rFonts w:ascii="Times New Roman" w:hAnsi="Times New Roman"/>
          <w:sz w:val="24"/>
          <w:szCs w:val="24"/>
        </w:rPr>
        <w:t>у нас.</w:t>
      </w:r>
    </w:p>
    <w:p w:rsidR="00F549C0" w:rsidRPr="00F27864" w:rsidRDefault="00E76A95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F27864">
        <w:rPr>
          <w:rFonts w:ascii="Times New Roman" w:hAnsi="Times New Roman"/>
          <w:sz w:val="24"/>
          <w:szCs w:val="24"/>
        </w:rPr>
        <w:t>Мерките</w:t>
      </w:r>
      <w:r w:rsidR="009D1456" w:rsidRPr="00F27864">
        <w:rPr>
          <w:rFonts w:ascii="Times New Roman" w:hAnsi="Times New Roman"/>
          <w:sz w:val="24"/>
          <w:szCs w:val="24"/>
        </w:rPr>
        <w:t xml:space="preserve"> за опазване на белогърбия къл</w:t>
      </w:r>
      <w:r w:rsidR="008848BF" w:rsidRPr="00F27864">
        <w:rPr>
          <w:rFonts w:ascii="Times New Roman" w:hAnsi="Times New Roman"/>
          <w:sz w:val="24"/>
          <w:szCs w:val="24"/>
        </w:rPr>
        <w:t>вач, които се пре</w:t>
      </w:r>
      <w:r w:rsidR="00F27864" w:rsidRPr="00F27864">
        <w:rPr>
          <w:rFonts w:ascii="Times New Roman" w:hAnsi="Times New Roman"/>
          <w:sz w:val="24"/>
          <w:szCs w:val="24"/>
        </w:rPr>
        <w:t>дл</w:t>
      </w:r>
      <w:r w:rsidR="008848BF" w:rsidRPr="00F27864">
        <w:rPr>
          <w:rFonts w:ascii="Times New Roman" w:hAnsi="Times New Roman"/>
          <w:sz w:val="24"/>
          <w:szCs w:val="24"/>
        </w:rPr>
        <w:t>агат с настоящия План се състоят в следното: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Синхронизиране на цялото подзаконово горско законодателство с Режимите за устойчиво управление на горите в Натура 2000 с цел отразяване на изискванията за опазване на 10 % гори във фаза на старост и планиране на обемите от мъртва дървесина.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Определяне на 10% гори във фаза на старост и отразяването им като зони в горскостопанските планове и заповедите за защитените зони по Директивата за местообитанията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Поддържане на минимални нива на суха стояща и паднала дървесна маса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Преустановяване на изсичането на дървета с кълвачеви или естествени хралупи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Отразяване на изискването за определяне и опазване на 10% горски местообитания като гори във фаза на старост в националния стандарт по FSC.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Включване на доброто състояние на популацията на белогърбия кълвач като индикатор за благоприятен природозащитен статус на буковите и кестеновите местообитания в България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Включване на експерти по биоразнообразие при изготвяне на горскостопански планове за горски стопанства, в които има находища на вида и интегриране на мерките за опазване на видовете в горското планиране.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lastRenderedPageBreak/>
        <w:t>При изготвяне на нови Планове за управление на националните и природни паркове, защитени местности и резервати всички известни гнездови находища на белог</w:t>
      </w:r>
      <w:r w:rsidR="005B35EA">
        <w:rPr>
          <w:rFonts w:ascii="Times New Roman" w:hAnsi="Times New Roman"/>
          <w:sz w:val="24"/>
          <w:szCs w:val="24"/>
        </w:rPr>
        <w:t>ръ</w:t>
      </w:r>
      <w:r w:rsidRPr="00A86EAD">
        <w:rPr>
          <w:rFonts w:ascii="Times New Roman" w:hAnsi="Times New Roman"/>
          <w:sz w:val="24"/>
          <w:szCs w:val="24"/>
        </w:rPr>
        <w:t>б кълвач да бъдат включени в най-строгата зона на опазване.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Възстановяване на местообитанията на вида в потенциалните биокоридори (stepping stones) между повече или по-малко изолирани находища на белогърбия кълвач.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Опазване и управление на защитени територии и зони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Разработване и приемане на планове за управление на защитени зони важни за опазването на белогърбия кълвач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На територията на природните паркове да не бъдат планирани сечи с интензивност над 10 %.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Включване на белогърбият кълвач в приоритетните видове за проучване и опазване в плановете за управление на всички защитени територии и зони, обитавани от вида и по- специално – НП Централен Балкан, НП Рила, ПП Странджа, ПП Българка, ПП Беласица, ПП Сините камъни, ПП Рилски манастир, ПП Врачански балкан.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Обявяване на защитени зони Беласица BG0000167 и Циганско градище BG0000372 като защитени зони тип C</w:t>
      </w:r>
      <w:r w:rsidR="004A558A">
        <w:rPr>
          <w:rFonts w:ascii="Times New Roman" w:hAnsi="Times New Roman"/>
          <w:sz w:val="24"/>
          <w:szCs w:val="24"/>
        </w:rPr>
        <w:t xml:space="preserve"> за опазване на местообитанията на белогърбия кълвач и други птици от Директивата за дивите птици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Обявяване на защитена зона Рила буфер за опазване на местообитанията на белогърбия кълвач и други птици от Директивата за дивите птици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Проучвания и мониторинг на вида и местообитанията му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Проучване на статуса, разпространението и числеността на вида в слабопроучени райони от ареала му като Осогово, Котленска планина, Васильовска планина, Врачански Балкан и др.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Детайлно проучване на параметрите на местообитанията на вида и влиянието на горскостопанските  дейности върху срещаемостта му.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 xml:space="preserve">Популационно-генетично проучване. 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Проучване таксономическото место на подвида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Популяризиране на опазването на вида и нуждата му от мъртва дървесина чрез издаване на филм, плакати, брошури, стикери, провеждане на срещи, семинари и беседи с целевите групи – горски деятели, собственици на гори, туристи и др.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Популяризиране на структурата на естествените гори и ролята на мъртвата дървесина като незаменимо природно местообитание чрез издаване на плакати, брошури, стикери, провеждане на срещи, семинари и беседи с целевите групи – горски деятели, собственици на гори, туристи и др.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Включване на вида в екотуристически продукти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 xml:space="preserve">Създаване на места за наблюдения на белогърби кълвачи в НП „Рила“, „Пирин“ и „Централен Балкан“, ПП „Странджа“, ПП Беласица, ПП Сините камъни, ПП Врачански </w:t>
      </w:r>
      <w:r w:rsidRPr="00A86EAD">
        <w:rPr>
          <w:rFonts w:ascii="Times New Roman" w:hAnsi="Times New Roman"/>
          <w:sz w:val="24"/>
          <w:szCs w:val="24"/>
        </w:rPr>
        <w:lastRenderedPageBreak/>
        <w:t>Балкан, ПП Българка, както и интерпретативни пътеки в сътрудничество с тур оператори и предприемачи занимаващи се с орнитологичен и еко- туризъм.</w:t>
      </w:r>
    </w:p>
    <w:p w:rsidR="00A86EAD" w:rsidRPr="00A86EAD" w:rsidRDefault="00A86EAD" w:rsidP="00A86EAD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86EAD">
        <w:rPr>
          <w:rFonts w:ascii="Times New Roman" w:hAnsi="Times New Roman"/>
          <w:sz w:val="24"/>
          <w:szCs w:val="24"/>
        </w:rPr>
        <w:t>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действие.</w:t>
      </w:r>
    </w:p>
    <w:p w:rsidR="00F8373E" w:rsidRPr="00B86E80" w:rsidRDefault="00F8373E" w:rsidP="00217F17">
      <w:pPr>
        <w:pStyle w:val="Heading2"/>
        <w:numPr>
          <w:ilvl w:val="1"/>
          <w:numId w:val="5"/>
        </w:numPr>
        <w:spacing w:before="120" w:after="0"/>
        <w:jc w:val="both"/>
        <w:rPr>
          <w:rFonts w:ascii="Times New Roman" w:hAnsi="Times New Roman"/>
        </w:rPr>
      </w:pPr>
      <w:bookmarkStart w:id="3" w:name="_Toc440894467"/>
      <w:r w:rsidRPr="00B86E80">
        <w:rPr>
          <w:rFonts w:ascii="Times New Roman" w:hAnsi="Times New Roman"/>
        </w:rPr>
        <w:t>Основание за разработване на плана</w:t>
      </w:r>
      <w:bookmarkEnd w:id="3"/>
    </w:p>
    <w:p w:rsidR="006F18A2" w:rsidRDefault="006F18A2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  <w:lang w:val="ru-RU"/>
        </w:rPr>
        <w:t xml:space="preserve">Планът е изготвен </w:t>
      </w:r>
      <w:r w:rsidR="003761B0" w:rsidRPr="00B86E80">
        <w:rPr>
          <w:rFonts w:ascii="Times New Roman" w:hAnsi="Times New Roman"/>
          <w:sz w:val="24"/>
          <w:szCs w:val="24"/>
          <w:lang w:val="ru-RU"/>
        </w:rPr>
        <w:t>на основание и в съответствие на Закона за биологичното разнообравие и на Н</w:t>
      </w:r>
      <w:r w:rsidRPr="00B86E80">
        <w:rPr>
          <w:rFonts w:ascii="Times New Roman" w:hAnsi="Times New Roman"/>
          <w:sz w:val="24"/>
          <w:szCs w:val="24"/>
          <w:lang w:val="ru-RU"/>
        </w:rPr>
        <w:t xml:space="preserve">аредба №5 </w:t>
      </w:r>
      <w:r w:rsidR="003761B0" w:rsidRPr="00B86E80">
        <w:rPr>
          <w:rFonts w:ascii="Times New Roman" w:hAnsi="Times New Roman"/>
          <w:sz w:val="24"/>
          <w:szCs w:val="24"/>
          <w:lang w:val="ru-RU"/>
        </w:rPr>
        <w:t xml:space="preserve">на МОСВ и МЗХ </w:t>
      </w:r>
      <w:r w:rsidRPr="00B86E80">
        <w:rPr>
          <w:rFonts w:ascii="Times New Roman" w:hAnsi="Times New Roman"/>
          <w:sz w:val="24"/>
          <w:szCs w:val="24"/>
          <w:lang w:val="ru-RU"/>
        </w:rPr>
        <w:t>от 1.08.2003 г. за подготовка на планове за действия за</w:t>
      </w:r>
      <w:r w:rsidR="00C568B8" w:rsidRPr="00B86E80">
        <w:rPr>
          <w:rFonts w:ascii="Times New Roman" w:hAnsi="Times New Roman"/>
          <w:sz w:val="24"/>
          <w:szCs w:val="24"/>
          <w:lang w:val="ru-RU"/>
        </w:rPr>
        <w:t xml:space="preserve"> растителни и животински видове</w:t>
      </w:r>
      <w:r w:rsidR="003761B0" w:rsidRPr="00B86E80">
        <w:rPr>
          <w:rFonts w:ascii="Times New Roman" w:hAnsi="Times New Roman"/>
          <w:sz w:val="24"/>
          <w:szCs w:val="24"/>
          <w:lang w:val="ru-RU"/>
        </w:rPr>
        <w:t>,</w:t>
      </w:r>
      <w:r w:rsidR="00C568B8" w:rsidRPr="00B86E8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3761B0" w:rsidRPr="00B86E80">
        <w:rPr>
          <w:rFonts w:ascii="Times New Roman" w:hAnsi="Times New Roman"/>
          <w:sz w:val="24"/>
          <w:szCs w:val="24"/>
          <w:lang w:val="ru-RU"/>
        </w:rPr>
        <w:t xml:space="preserve">както </w:t>
      </w:r>
      <w:r w:rsidR="00C568B8" w:rsidRPr="00B86E80">
        <w:rPr>
          <w:rFonts w:ascii="Times New Roman" w:hAnsi="Times New Roman"/>
          <w:sz w:val="24"/>
          <w:szCs w:val="24"/>
          <w:lang w:val="ru-RU"/>
        </w:rPr>
        <w:t xml:space="preserve">и </w:t>
      </w:r>
      <w:r w:rsidRPr="00B86E80">
        <w:rPr>
          <w:rFonts w:ascii="Times New Roman" w:hAnsi="Times New Roman"/>
          <w:sz w:val="24"/>
          <w:szCs w:val="24"/>
        </w:rPr>
        <w:t>въз основа на Задание за разработване на Национален План за действие</w:t>
      </w:r>
      <w:r w:rsidR="008B4580" w:rsidRPr="00B86E80">
        <w:rPr>
          <w:rFonts w:ascii="Times New Roman" w:hAnsi="Times New Roman"/>
          <w:sz w:val="24"/>
          <w:szCs w:val="24"/>
        </w:rPr>
        <w:t xml:space="preserve"> за трипръстия и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8B4580" w:rsidRPr="00B86E80">
        <w:rPr>
          <w:rFonts w:ascii="Times New Roman" w:hAnsi="Times New Roman"/>
          <w:sz w:val="24"/>
          <w:szCs w:val="24"/>
        </w:rPr>
        <w:t>ия кълвач в България</w:t>
      </w:r>
      <w:r w:rsidR="003761B0" w:rsidRPr="00B86E80">
        <w:rPr>
          <w:rFonts w:ascii="Times New Roman" w:hAnsi="Times New Roman"/>
          <w:sz w:val="24"/>
          <w:szCs w:val="24"/>
        </w:rPr>
        <w:t>, утвърдено от Министър Нона Караджова (писмо с изх. №48-00-138 от 18.02.2011 год.)</w:t>
      </w:r>
      <w:r w:rsidR="008B4580" w:rsidRPr="00B86E80">
        <w:rPr>
          <w:rFonts w:ascii="Times New Roman" w:hAnsi="Times New Roman"/>
          <w:sz w:val="24"/>
          <w:szCs w:val="24"/>
        </w:rPr>
        <w:t>.</w:t>
      </w:r>
    </w:p>
    <w:p w:rsidR="00F8373E" w:rsidRPr="00B86E80" w:rsidRDefault="00F8373E" w:rsidP="00217F17">
      <w:pPr>
        <w:pStyle w:val="Heading2"/>
        <w:numPr>
          <w:ilvl w:val="1"/>
          <w:numId w:val="5"/>
        </w:numPr>
        <w:spacing w:before="120" w:after="0"/>
        <w:jc w:val="both"/>
        <w:rPr>
          <w:rFonts w:ascii="Times New Roman" w:hAnsi="Times New Roman"/>
        </w:rPr>
      </w:pPr>
      <w:bookmarkStart w:id="4" w:name="_Toc440894468"/>
      <w:r w:rsidRPr="00B86E80">
        <w:rPr>
          <w:rFonts w:ascii="Times New Roman" w:hAnsi="Times New Roman"/>
        </w:rPr>
        <w:t>Процес на разработване на плана</w:t>
      </w:r>
      <w:bookmarkEnd w:id="4"/>
    </w:p>
    <w:p w:rsidR="00F13425" w:rsidRDefault="00F13425" w:rsidP="00F13425">
      <w:pPr>
        <w:ind w:firstLine="708"/>
        <w:rPr>
          <w:rFonts w:ascii="Times New Roman" w:hAnsi="Times New Roman"/>
          <w:sz w:val="24"/>
          <w:szCs w:val="24"/>
        </w:rPr>
      </w:pPr>
      <w:r w:rsidRPr="00F13425">
        <w:rPr>
          <w:rFonts w:ascii="Times New Roman" w:hAnsi="Times New Roman"/>
          <w:sz w:val="24"/>
          <w:szCs w:val="24"/>
        </w:rPr>
        <w:t>Настоящият план за действие за белогърбия кълвач (</w:t>
      </w:r>
      <w:r w:rsidRPr="00F13425">
        <w:rPr>
          <w:rFonts w:ascii="Times New Roman" w:hAnsi="Times New Roman"/>
          <w:i/>
          <w:sz w:val="24"/>
          <w:szCs w:val="24"/>
        </w:rPr>
        <w:t>Dendrocopos leucotos</w:t>
      </w:r>
      <w:r w:rsidRPr="00F13425">
        <w:rPr>
          <w:rFonts w:ascii="Times New Roman" w:hAnsi="Times New Roman"/>
          <w:sz w:val="24"/>
          <w:szCs w:val="24"/>
        </w:rPr>
        <w:t>) в България e разработен от Българска Фондация Биоразнообразие (БФБ) по задание, разработено от БФБ и съгласувано от МОСВ. Разработването на плана е финансирано по проект „Планове за действие за глухар, трипръст и белогръб кълвачи“, № 5103020-39-682, Договор № 5103020-С-019 от 17.01.2012 г., Оперативна програма „Околна среда 2007-2014“</w:t>
      </w:r>
      <w:r>
        <w:rPr>
          <w:rFonts w:ascii="Times New Roman" w:hAnsi="Times New Roman"/>
          <w:sz w:val="24"/>
          <w:szCs w:val="24"/>
        </w:rPr>
        <w:t>.</w:t>
      </w:r>
    </w:p>
    <w:p w:rsidR="00F13425" w:rsidRDefault="00F13425" w:rsidP="00F13425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Планът бе обсъден на обществено обсъждане проведено в Министерството на околната среда и водите, София на 14.08.2015 год.</w:t>
      </w:r>
    </w:p>
    <w:p w:rsidR="00F8373E" w:rsidRPr="00B86E80" w:rsidRDefault="00F8373E" w:rsidP="00217F17">
      <w:pPr>
        <w:pStyle w:val="Heading2"/>
        <w:numPr>
          <w:ilvl w:val="1"/>
          <w:numId w:val="5"/>
        </w:numPr>
        <w:spacing w:before="120" w:after="0"/>
        <w:jc w:val="both"/>
        <w:rPr>
          <w:rFonts w:ascii="Times New Roman" w:hAnsi="Times New Roman"/>
        </w:rPr>
      </w:pPr>
      <w:bookmarkStart w:id="5" w:name="_Toc440894469"/>
      <w:r w:rsidRPr="00B86E80">
        <w:rPr>
          <w:rFonts w:ascii="Times New Roman" w:hAnsi="Times New Roman"/>
        </w:rPr>
        <w:t>Предназначение и особености на плана</w:t>
      </w:r>
      <w:bookmarkEnd w:id="5"/>
    </w:p>
    <w:p w:rsidR="006F2400" w:rsidRDefault="00FD1D04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Планът е предназначен да помогне за </w:t>
      </w:r>
      <w:r w:rsidR="00086500">
        <w:rPr>
          <w:rFonts w:ascii="Times New Roman" w:hAnsi="Times New Roman"/>
          <w:sz w:val="24"/>
          <w:szCs w:val="24"/>
        </w:rPr>
        <w:t xml:space="preserve">постигане на благоприятен природозащитен статус на </w:t>
      </w:r>
      <w:r w:rsidR="005B35EA">
        <w:rPr>
          <w:rFonts w:ascii="Times New Roman" w:hAnsi="Times New Roman"/>
          <w:sz w:val="24"/>
          <w:szCs w:val="24"/>
        </w:rPr>
        <w:t>белогърбия</w:t>
      </w:r>
      <w:r w:rsidR="00086500">
        <w:rPr>
          <w:rFonts w:ascii="Times New Roman" w:hAnsi="Times New Roman"/>
          <w:sz w:val="24"/>
          <w:szCs w:val="24"/>
        </w:rPr>
        <w:t xml:space="preserve"> кълвач в България чрез опазване на </w:t>
      </w:r>
      <w:r w:rsidR="00ED0942">
        <w:rPr>
          <w:rFonts w:ascii="Times New Roman" w:hAnsi="Times New Roman"/>
          <w:sz w:val="24"/>
          <w:szCs w:val="24"/>
        </w:rPr>
        <w:t xml:space="preserve">вида и </w:t>
      </w:r>
      <w:r w:rsidR="00086500">
        <w:rPr>
          <w:rFonts w:ascii="Times New Roman" w:hAnsi="Times New Roman"/>
          <w:sz w:val="24"/>
          <w:szCs w:val="24"/>
        </w:rPr>
        <w:t>неговите местообитания</w:t>
      </w:r>
      <w:r w:rsidRPr="00B86E80">
        <w:rPr>
          <w:rFonts w:ascii="Times New Roman" w:hAnsi="Times New Roman"/>
          <w:sz w:val="24"/>
          <w:szCs w:val="24"/>
        </w:rPr>
        <w:t>.</w:t>
      </w:r>
    </w:p>
    <w:p w:rsidR="00FD1D04" w:rsidRPr="00B86E80" w:rsidRDefault="006F2400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F8373E" w:rsidRPr="00B86E80" w:rsidRDefault="00F8373E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bookmarkStart w:id="6" w:name="_Toc440894470"/>
      <w:r w:rsidRPr="00B86E80">
        <w:rPr>
          <w:rFonts w:ascii="Times New Roman" w:hAnsi="Times New Roman"/>
        </w:rPr>
        <w:lastRenderedPageBreak/>
        <w:t>Част 2 Природозащите</w:t>
      </w:r>
      <w:r w:rsidR="00B711D0" w:rsidRPr="00B86E80">
        <w:rPr>
          <w:rFonts w:ascii="Times New Roman" w:hAnsi="Times New Roman"/>
        </w:rPr>
        <w:t>н</w:t>
      </w:r>
      <w:r w:rsidRPr="00B86E80">
        <w:rPr>
          <w:rFonts w:ascii="Times New Roman" w:hAnsi="Times New Roman"/>
        </w:rPr>
        <w:t xml:space="preserve"> </w:t>
      </w:r>
      <w:r w:rsidR="00722EF5" w:rsidRPr="00B86E80">
        <w:rPr>
          <w:rFonts w:ascii="Times New Roman" w:hAnsi="Times New Roman"/>
        </w:rPr>
        <w:t xml:space="preserve">и законов </w:t>
      </w:r>
      <w:r w:rsidRPr="00B86E80">
        <w:rPr>
          <w:rFonts w:ascii="Times New Roman" w:hAnsi="Times New Roman"/>
        </w:rPr>
        <w:t>статус</w:t>
      </w:r>
      <w:bookmarkEnd w:id="6"/>
    </w:p>
    <w:p w:rsidR="00F8373E" w:rsidRPr="00B86E80" w:rsidRDefault="00F8373E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7" w:name="_Toc440894471"/>
      <w:r w:rsidRPr="00B86E80">
        <w:rPr>
          <w:rFonts w:ascii="Times New Roman" w:hAnsi="Times New Roman"/>
        </w:rPr>
        <w:t>2.1.</w:t>
      </w:r>
      <w:r w:rsidR="00722EF5" w:rsidRPr="00B86E80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Национално законодателство</w:t>
      </w:r>
      <w:bookmarkEnd w:id="7"/>
    </w:p>
    <w:p w:rsidR="00AC159C" w:rsidRPr="00B86E80" w:rsidRDefault="00AC159C" w:rsidP="00ED0942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Белогърбият кълвач е включен в Приложение 3 по чл. 37 на Закона за биологичното разнообразие </w:t>
      </w:r>
      <w:r w:rsidR="00C719D9" w:rsidRPr="00B86E80">
        <w:rPr>
          <w:rFonts w:ascii="Times New Roman" w:hAnsi="Times New Roman"/>
          <w:sz w:val="24"/>
          <w:szCs w:val="24"/>
        </w:rPr>
        <w:t>(</w:t>
      </w:r>
      <w:r w:rsidR="00C719D9" w:rsidRPr="00B86E80">
        <w:rPr>
          <w:rFonts w:ascii="Times New Roman" w:hAnsi="Times New Roman"/>
          <w:sz w:val="24"/>
          <w:szCs w:val="24"/>
          <w:lang w:val="en-US"/>
        </w:rPr>
        <w:t>9.08.</w:t>
      </w:r>
      <w:r w:rsidR="00C719D9" w:rsidRPr="00B86E80">
        <w:rPr>
          <w:rFonts w:ascii="Times New Roman" w:hAnsi="Times New Roman"/>
          <w:sz w:val="24"/>
          <w:szCs w:val="24"/>
        </w:rPr>
        <w:t>2002 г.)</w:t>
      </w:r>
      <w:r w:rsidRPr="00B86E80">
        <w:rPr>
          <w:rFonts w:ascii="Times New Roman" w:hAnsi="Times New Roman"/>
          <w:sz w:val="24"/>
          <w:szCs w:val="24"/>
        </w:rPr>
        <w:t>, с което е обявен за защитен животински вид. За животинските видове от приложение № 3 се забраняват:</w:t>
      </w:r>
    </w:p>
    <w:p w:rsidR="00AC159C" w:rsidRPr="00B86E80" w:rsidRDefault="00AC159C" w:rsidP="00F716D4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всички форми на умишлено улавяне или убиване на екземпляри</w:t>
      </w:r>
      <w:r w:rsidR="00F52AE7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с каквито и да е уреди, средства и методи;</w:t>
      </w:r>
    </w:p>
    <w:p w:rsidR="00AC159C" w:rsidRPr="00B86E80" w:rsidRDefault="00AC159C" w:rsidP="00F716D4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преследване и обезпокояване, особено през периодите на размножаване, отглеждане на малките, презимуване и миграция;</w:t>
      </w:r>
    </w:p>
    <w:p w:rsidR="00AC159C" w:rsidRPr="00B86E80" w:rsidRDefault="00AC159C" w:rsidP="00F716D4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унищожаване или вземане на яйца, включително в случаите, когато те са изоставени; разрушаване, увреждане или преместване на гнезда;</w:t>
      </w:r>
    </w:p>
    <w:p w:rsidR="00AC159C" w:rsidRPr="00B86E80" w:rsidRDefault="00AC159C" w:rsidP="00F716D4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увреждане или унищожаване на места за размножаване, почивка и струпване по време на миграция;</w:t>
      </w:r>
    </w:p>
    <w:p w:rsidR="00AC159C" w:rsidRPr="00B86E80" w:rsidRDefault="00AC159C" w:rsidP="00ED0942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вземане на намерени мъртви екземпляри;</w:t>
      </w:r>
    </w:p>
    <w:p w:rsidR="00AC159C" w:rsidRPr="00B86E80" w:rsidRDefault="00AC159C" w:rsidP="00ED0942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притежаване, отглеждане, пренасяне, превозване, изнасяне зад граница, търговия и пре</w:t>
      </w:r>
      <w:r w:rsidR="00F52AE7">
        <w:rPr>
          <w:rFonts w:ascii="Times New Roman" w:hAnsi="Times New Roman"/>
          <w:sz w:val="24"/>
          <w:szCs w:val="24"/>
        </w:rPr>
        <w:t>дл</w:t>
      </w:r>
      <w:r w:rsidRPr="00B86E80">
        <w:rPr>
          <w:rFonts w:ascii="Times New Roman" w:hAnsi="Times New Roman"/>
          <w:sz w:val="24"/>
          <w:szCs w:val="24"/>
        </w:rPr>
        <w:t>агане за продажба или размяна на взети от природата екземпляри;</w:t>
      </w:r>
    </w:p>
    <w:p w:rsidR="00AC159C" w:rsidRPr="00B86E80" w:rsidRDefault="00AC159C" w:rsidP="00ED0942">
      <w:pPr>
        <w:numPr>
          <w:ilvl w:val="0"/>
          <w:numId w:val="2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препариране, притежаване, излагане на публични места, пренасяне, превозване, изнасяне зад граница, търговия и пре</w:t>
      </w:r>
      <w:r w:rsidR="00F52AE7">
        <w:rPr>
          <w:rFonts w:ascii="Times New Roman" w:hAnsi="Times New Roman"/>
          <w:sz w:val="24"/>
          <w:szCs w:val="24"/>
        </w:rPr>
        <w:t>дл</w:t>
      </w:r>
      <w:r w:rsidRPr="00B86E80">
        <w:rPr>
          <w:rFonts w:ascii="Times New Roman" w:hAnsi="Times New Roman"/>
          <w:sz w:val="24"/>
          <w:szCs w:val="24"/>
        </w:rPr>
        <w:t>агане за продажба или раз</w:t>
      </w:r>
      <w:r w:rsidR="0032320D">
        <w:rPr>
          <w:rFonts w:ascii="Times New Roman" w:hAnsi="Times New Roman"/>
          <w:sz w:val="24"/>
          <w:szCs w:val="24"/>
        </w:rPr>
        <w:t>мяна на препарирани екземпляри.</w:t>
      </w:r>
    </w:p>
    <w:p w:rsidR="00063132" w:rsidRDefault="00AC159C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Белогърбият кълвач е включен в Приложение 2 по чл. 6,</w:t>
      </w:r>
      <w:r w:rsidR="00342972" w:rsidRPr="00B86E80">
        <w:rPr>
          <w:rFonts w:ascii="Times New Roman" w:hAnsi="Times New Roman"/>
          <w:sz w:val="24"/>
          <w:szCs w:val="24"/>
        </w:rPr>
        <w:t xml:space="preserve"> ал.</w:t>
      </w:r>
      <w:r w:rsidRPr="00B86E80">
        <w:rPr>
          <w:rFonts w:ascii="Times New Roman" w:hAnsi="Times New Roman"/>
          <w:sz w:val="24"/>
          <w:szCs w:val="24"/>
        </w:rPr>
        <w:t>1, т. 3 на Закона за биологичното разнообразие, което изисква обявяване на защитени зони за опазване на неговите местообитания.</w:t>
      </w:r>
    </w:p>
    <w:p w:rsidR="00F8373E" w:rsidRPr="00B86E80" w:rsidRDefault="00F8373E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8" w:name="_Toc440894472"/>
      <w:r w:rsidRPr="00B86E80">
        <w:rPr>
          <w:rFonts w:ascii="Times New Roman" w:hAnsi="Times New Roman"/>
        </w:rPr>
        <w:t>2.2. Международно законодателство</w:t>
      </w:r>
      <w:bookmarkEnd w:id="8"/>
    </w:p>
    <w:p w:rsidR="00C057FE" w:rsidRPr="00B86E80" w:rsidRDefault="001042E9" w:rsidP="00217F17">
      <w:pPr>
        <w:pStyle w:val="Default"/>
        <w:spacing w:before="120" w:line="276" w:lineRule="auto"/>
        <w:ind w:firstLine="567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>Белогърбият кълвач е включен в Приложение 1 на Директива 79/409/ЕИО на Съвета от 2 април 1979 г. относно опазването на дивите птици и заменилата я Директива 2009/147/ЕО на Европейския парламент и на Съвета от 30 ноември 2009 година относно опазването на дивите птици. Видовете, включени в това приложение,</w:t>
      </w:r>
      <w:r>
        <w:rPr>
          <w:rFonts w:ascii="Times New Roman" w:hAnsi="Times New Roman" w:cs="Times New Roman"/>
          <w:color w:val="auto"/>
          <w:lang w:eastAsia="en-US"/>
        </w:rPr>
        <w:t xml:space="preserve"> </w:t>
      </w:r>
      <w:r w:rsidRPr="00B86E80">
        <w:rPr>
          <w:rFonts w:ascii="Times New Roman" w:hAnsi="Times New Roman" w:cs="Times New Roman"/>
          <w:color w:val="auto"/>
          <w:lang w:eastAsia="en-US"/>
        </w:rPr>
        <w:t>по</w:t>
      </w:r>
      <w:r w:rsidR="00B55608" w:rsidRPr="00B86E80">
        <w:rPr>
          <w:rFonts w:ascii="Times New Roman" w:hAnsi="Times New Roman" w:cs="Times New Roman"/>
          <w:color w:val="auto"/>
          <w:lang w:val="en-US" w:eastAsia="en-US"/>
        </w:rPr>
        <w:t>л</w:t>
      </w:r>
      <w:r w:rsidRPr="00B86E80">
        <w:rPr>
          <w:rFonts w:ascii="Times New Roman" w:hAnsi="Times New Roman" w:cs="Times New Roman"/>
          <w:color w:val="auto"/>
          <w:lang w:eastAsia="en-US"/>
        </w:rPr>
        <w:t xml:space="preserve">ежат на специални мерки по опазване на техните местообитания, за да се осигури тяхното оцеляване и размножаване в </w:t>
      </w:r>
      <w:r w:rsidR="0032320D">
        <w:rPr>
          <w:rFonts w:ascii="Times New Roman" w:hAnsi="Times New Roman" w:cs="Times New Roman"/>
          <w:color w:val="auto"/>
          <w:lang w:eastAsia="en-US"/>
        </w:rPr>
        <w:t>района на разпространението им.</w:t>
      </w:r>
    </w:p>
    <w:p w:rsidR="00BF0DB8" w:rsidRPr="00B86E80" w:rsidRDefault="001D386C" w:rsidP="00217F17">
      <w:pPr>
        <w:pStyle w:val="Default"/>
        <w:spacing w:before="120" w:line="276" w:lineRule="auto"/>
        <w:ind w:firstLine="567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 xml:space="preserve">Белогърбият кълвач е включен в Приложение 2 на 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 xml:space="preserve">Конвенцията за опазване на дивата европейска флора и фауна и природните местообитания (Бернска конвенция). </w:t>
      </w:r>
      <w:r w:rsidR="00116CC1" w:rsidRPr="00B86E80">
        <w:rPr>
          <w:rFonts w:ascii="Times New Roman" w:hAnsi="Times New Roman" w:cs="Times New Roman"/>
          <w:color w:val="auto"/>
          <w:lang w:eastAsia="en-US"/>
        </w:rPr>
        <w:t>Конвенцията изисква в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 xml:space="preserve">сяка договаряща страна </w:t>
      </w:r>
      <w:r w:rsidR="00116CC1" w:rsidRPr="00B86E80">
        <w:rPr>
          <w:rFonts w:ascii="Times New Roman" w:hAnsi="Times New Roman" w:cs="Times New Roman"/>
          <w:color w:val="auto"/>
          <w:lang w:eastAsia="en-US"/>
        </w:rPr>
        <w:t xml:space="preserve">да 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>взем</w:t>
      </w:r>
      <w:r w:rsidR="00116CC1" w:rsidRPr="00B86E80">
        <w:rPr>
          <w:rFonts w:ascii="Times New Roman" w:hAnsi="Times New Roman" w:cs="Times New Roman"/>
          <w:color w:val="auto"/>
          <w:lang w:eastAsia="en-US"/>
        </w:rPr>
        <w:t>е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 xml:space="preserve"> съответните и необходимите законодателни и административни мерки за осигуряване запазването на природните местообитания на дивите видове от флората и фауната, особено на тези, които са изброени в приложения № I и II</w:t>
      </w:r>
      <w:r w:rsidR="00116CC1" w:rsidRPr="00B86E80">
        <w:rPr>
          <w:rFonts w:ascii="Times New Roman" w:hAnsi="Times New Roman" w:cs="Times New Roman"/>
          <w:color w:val="auto"/>
          <w:lang w:eastAsia="en-US"/>
        </w:rPr>
        <w:t>, както и да вземе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 xml:space="preserve"> съответните необходими законодателни и административни мерки за осигуряване на специална защита на видовете от дивата фауна, изброени в приложение № II. По отношение на тези видове следните дейности по</w:t>
      </w:r>
      <w:r w:rsidR="00F52AE7">
        <w:rPr>
          <w:rFonts w:ascii="Times New Roman" w:hAnsi="Times New Roman" w:cs="Times New Roman"/>
          <w:color w:val="auto"/>
          <w:lang w:eastAsia="en-US"/>
        </w:rPr>
        <w:t>дл</w:t>
      </w:r>
      <w:r w:rsidR="00BF0DB8" w:rsidRPr="00B86E80">
        <w:rPr>
          <w:rFonts w:ascii="Times New Roman" w:hAnsi="Times New Roman" w:cs="Times New Roman"/>
          <w:color w:val="auto"/>
          <w:lang w:eastAsia="en-US"/>
        </w:rPr>
        <w:t>ежат на специална забрана:</w:t>
      </w:r>
    </w:p>
    <w:p w:rsidR="00BF0DB8" w:rsidRPr="00B86E80" w:rsidRDefault="00BF0DB8" w:rsidP="00846632">
      <w:pPr>
        <w:pStyle w:val="Defaul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>всички форми на умишлено залавяне, задържане и убиване;</w:t>
      </w:r>
    </w:p>
    <w:p w:rsidR="00BF0DB8" w:rsidRPr="00B86E80" w:rsidRDefault="00BF0DB8" w:rsidP="00846632">
      <w:pPr>
        <w:pStyle w:val="Defaul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lastRenderedPageBreak/>
        <w:t>умишленото повреждане или унищожаване на места за размножаване или почивка;</w:t>
      </w:r>
    </w:p>
    <w:p w:rsidR="00BF0DB8" w:rsidRPr="00B86E80" w:rsidRDefault="00BF0DB8" w:rsidP="00846632">
      <w:pPr>
        <w:pStyle w:val="Defaul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>умишленото обезпокояване на дивата фауна, особено през периода на размножаване, отглеждане на малките и зимуване, доколкото това обезпокояване има значение, предвид целите на тази конвенция;</w:t>
      </w:r>
    </w:p>
    <w:p w:rsidR="00BF0DB8" w:rsidRPr="00B86E80" w:rsidRDefault="00BF0DB8" w:rsidP="00846632">
      <w:pPr>
        <w:pStyle w:val="Defaul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>умишленото унищожаване или вземане на яйца от дивите животни или задържането на тези яйца, дори ако те са празни;</w:t>
      </w:r>
    </w:p>
    <w:p w:rsidR="00BF0DB8" w:rsidRPr="00B86E80" w:rsidRDefault="00BF0DB8" w:rsidP="00846632">
      <w:pPr>
        <w:pStyle w:val="Defaul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  <w:r w:rsidRPr="00B86E80">
        <w:rPr>
          <w:rFonts w:ascii="Times New Roman" w:hAnsi="Times New Roman" w:cs="Times New Roman"/>
          <w:color w:val="auto"/>
          <w:lang w:eastAsia="en-US"/>
        </w:rPr>
        <w:t>притежаването или вътрешната търговия с тези животни, живи или мъртви, включително препарирани животни и лесно разпознаваема част или произведен продукт от тях, когато това допринася за ефективното действие на този член.</w:t>
      </w:r>
    </w:p>
    <w:p w:rsidR="00BF0DB8" w:rsidRPr="00B86E80" w:rsidRDefault="00BF0DB8" w:rsidP="00217F17">
      <w:pPr>
        <w:pStyle w:val="Default"/>
        <w:spacing w:before="120" w:line="276" w:lineRule="auto"/>
        <w:jc w:val="both"/>
        <w:rPr>
          <w:rFonts w:ascii="Times New Roman" w:hAnsi="Times New Roman" w:cs="Times New Roman"/>
          <w:color w:val="auto"/>
          <w:lang w:eastAsia="en-US"/>
        </w:rPr>
      </w:pPr>
    </w:p>
    <w:p w:rsidR="00722EF5" w:rsidRPr="001B31DF" w:rsidRDefault="00722EF5" w:rsidP="00217F17">
      <w:pPr>
        <w:pStyle w:val="Heading2"/>
        <w:spacing w:before="120" w:after="0"/>
        <w:jc w:val="both"/>
        <w:rPr>
          <w:rFonts w:ascii="Times New Roman" w:hAnsi="Times New Roman"/>
          <w:lang w:val="bg-BG"/>
        </w:rPr>
      </w:pPr>
      <w:bookmarkStart w:id="9" w:name="_Toc440894473"/>
      <w:r w:rsidRPr="00B86E80">
        <w:rPr>
          <w:rFonts w:ascii="Times New Roman" w:hAnsi="Times New Roman"/>
        </w:rPr>
        <w:t xml:space="preserve">2.3. </w:t>
      </w:r>
      <w:r w:rsidR="001B31DF">
        <w:rPr>
          <w:rFonts w:ascii="Times New Roman" w:hAnsi="Times New Roman"/>
          <w:lang w:val="bg-BG"/>
        </w:rPr>
        <w:t>Природозащитен статус</w:t>
      </w:r>
      <w:bookmarkEnd w:id="9"/>
    </w:p>
    <w:p w:rsidR="00722EF5" w:rsidRPr="00B86E80" w:rsidRDefault="002205A5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Белогърбият кълвач е оценен със статут “Least concern” в </w:t>
      </w:r>
      <w:r w:rsidR="00722EF5" w:rsidRPr="00B86E80">
        <w:rPr>
          <w:rFonts w:ascii="Times New Roman" w:hAnsi="Times New Roman"/>
          <w:sz w:val="24"/>
          <w:szCs w:val="24"/>
        </w:rPr>
        <w:t xml:space="preserve">Международният червен лист на </w:t>
      </w:r>
      <w:r w:rsidRPr="00B86E80">
        <w:rPr>
          <w:rFonts w:ascii="Times New Roman" w:hAnsi="Times New Roman"/>
          <w:sz w:val="24"/>
          <w:szCs w:val="24"/>
        </w:rPr>
        <w:t>IUCN</w:t>
      </w:r>
      <w:r w:rsidRPr="00B86E80">
        <w:rPr>
          <w:rFonts w:ascii="Times New Roman" w:hAnsi="Times New Roman"/>
          <w:sz w:val="24"/>
          <w:szCs w:val="24"/>
        </w:rPr>
        <w:footnoteReference w:id="1"/>
      </w:r>
    </w:p>
    <w:p w:rsidR="00DD3D75" w:rsidRPr="0032320D" w:rsidRDefault="002205A5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Белогърбият кълвач е оценен със статут „Secure” на европейско ниво от BirdLife Internationa</w:t>
      </w:r>
      <w:r w:rsidR="00F52AE7">
        <w:rPr>
          <w:rFonts w:ascii="Times New Roman" w:hAnsi="Times New Roman"/>
          <w:sz w:val="24"/>
          <w:szCs w:val="24"/>
        </w:rPr>
        <w:t>l (BirdLife International 2004</w:t>
      </w:r>
      <w:r w:rsidRPr="00B86E80">
        <w:rPr>
          <w:rFonts w:ascii="Times New Roman" w:hAnsi="Times New Roman"/>
          <w:sz w:val="24"/>
          <w:szCs w:val="24"/>
        </w:rPr>
        <w:t>)</w:t>
      </w:r>
      <w:r w:rsidR="00F52AE7">
        <w:rPr>
          <w:rFonts w:ascii="Times New Roman" w:hAnsi="Times New Roman"/>
          <w:sz w:val="24"/>
          <w:szCs w:val="24"/>
        </w:rPr>
        <w:t>.</w:t>
      </w:r>
    </w:p>
    <w:p w:rsidR="000E538D" w:rsidRDefault="00DD3D75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Южният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ръ</w:t>
      </w:r>
      <w:r w:rsidR="00152E6A" w:rsidRPr="00B86E80">
        <w:rPr>
          <w:rFonts w:ascii="Times New Roman" w:hAnsi="Times New Roman"/>
          <w:sz w:val="24"/>
          <w:szCs w:val="24"/>
        </w:rPr>
        <w:t>б</w:t>
      </w:r>
      <w:r w:rsidRPr="00B86E80">
        <w:rPr>
          <w:rFonts w:ascii="Times New Roman" w:hAnsi="Times New Roman"/>
          <w:sz w:val="24"/>
          <w:szCs w:val="24"/>
        </w:rPr>
        <w:t xml:space="preserve"> кълвач е оценен със статут „Застрашен“ в Червен</w:t>
      </w:r>
      <w:r w:rsidR="000E538D">
        <w:rPr>
          <w:rFonts w:ascii="Times New Roman" w:hAnsi="Times New Roman"/>
          <w:sz w:val="24"/>
          <w:szCs w:val="24"/>
        </w:rPr>
        <w:t>ата книга на РБ, Том 2 Животни</w:t>
      </w:r>
      <w:r w:rsidR="00444BAC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444BAC">
        <w:rPr>
          <w:rFonts w:ascii="Times New Roman" w:hAnsi="Times New Roman"/>
          <w:sz w:val="24"/>
          <w:szCs w:val="24"/>
        </w:rPr>
        <w:t>Големански 2011)</w:t>
      </w:r>
      <w:r w:rsidR="000E538D">
        <w:rPr>
          <w:rFonts w:ascii="Times New Roman" w:hAnsi="Times New Roman"/>
          <w:sz w:val="24"/>
          <w:szCs w:val="24"/>
        </w:rPr>
        <w:t>.</w:t>
      </w:r>
    </w:p>
    <w:p w:rsidR="00F8373E" w:rsidRPr="00B86E80" w:rsidRDefault="000E538D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  <w:bookmarkStart w:id="10" w:name="_Toc440894474"/>
      <w:r w:rsidR="00F8373E" w:rsidRPr="00B86E80">
        <w:rPr>
          <w:rFonts w:ascii="Times New Roman" w:hAnsi="Times New Roman"/>
        </w:rPr>
        <w:lastRenderedPageBreak/>
        <w:t>Част 3 Таксономия,</w:t>
      </w:r>
      <w:r w:rsidR="00722EF5" w:rsidRPr="00B86E80">
        <w:rPr>
          <w:rFonts w:ascii="Times New Roman" w:hAnsi="Times New Roman"/>
        </w:rPr>
        <w:t xml:space="preserve"> </w:t>
      </w:r>
      <w:r w:rsidR="00F8373E" w:rsidRPr="00B86E80">
        <w:rPr>
          <w:rFonts w:ascii="Times New Roman" w:hAnsi="Times New Roman"/>
        </w:rPr>
        <w:t>разпространение,</w:t>
      </w:r>
      <w:r w:rsidR="00722EF5" w:rsidRPr="00B86E80">
        <w:rPr>
          <w:rFonts w:ascii="Times New Roman" w:hAnsi="Times New Roman"/>
        </w:rPr>
        <w:t xml:space="preserve"> </w:t>
      </w:r>
      <w:r w:rsidR="00F8373E" w:rsidRPr="00B86E80">
        <w:rPr>
          <w:rFonts w:ascii="Times New Roman" w:hAnsi="Times New Roman"/>
        </w:rPr>
        <w:t xml:space="preserve">биология и екология на </w:t>
      </w:r>
      <w:r w:rsidR="005B35EA">
        <w:rPr>
          <w:rFonts w:ascii="Times New Roman" w:hAnsi="Times New Roman"/>
        </w:rPr>
        <w:t>белогърбия</w:t>
      </w:r>
      <w:r w:rsidR="00F8373E" w:rsidRPr="00B86E80">
        <w:rPr>
          <w:rFonts w:ascii="Times New Roman" w:hAnsi="Times New Roman"/>
        </w:rPr>
        <w:t xml:space="preserve"> кълвач.</w:t>
      </w:r>
      <w:bookmarkEnd w:id="10"/>
    </w:p>
    <w:p w:rsidR="00F8373E" w:rsidRPr="00B86E80" w:rsidRDefault="00F8373E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11" w:name="_Toc440894475"/>
      <w:r w:rsidRPr="00B86E80">
        <w:rPr>
          <w:rFonts w:ascii="Times New Roman" w:hAnsi="Times New Roman"/>
        </w:rPr>
        <w:t>3.1.</w:t>
      </w:r>
      <w:r w:rsidR="00356791">
        <w:rPr>
          <w:rFonts w:ascii="Times New Roman" w:hAnsi="Times New Roman"/>
          <w:lang w:val="en-US"/>
        </w:rPr>
        <w:t xml:space="preserve"> </w:t>
      </w:r>
      <w:r w:rsidRPr="00B86E80">
        <w:rPr>
          <w:rFonts w:ascii="Times New Roman" w:hAnsi="Times New Roman"/>
        </w:rPr>
        <w:t xml:space="preserve">Таксономия </w:t>
      </w:r>
      <w:r w:rsidR="00722EF5" w:rsidRPr="00B86E80">
        <w:rPr>
          <w:rFonts w:ascii="Times New Roman" w:hAnsi="Times New Roman"/>
        </w:rPr>
        <w:t xml:space="preserve">и разпространение </w:t>
      </w:r>
      <w:r w:rsidR="00133A4A" w:rsidRPr="00B86E80">
        <w:rPr>
          <w:rFonts w:ascii="Times New Roman" w:hAnsi="Times New Roman"/>
        </w:rPr>
        <w:t xml:space="preserve">на вида </w:t>
      </w:r>
      <w:r w:rsidRPr="00B86E80">
        <w:rPr>
          <w:rFonts w:ascii="Times New Roman" w:hAnsi="Times New Roman"/>
        </w:rPr>
        <w:t>в света и България</w:t>
      </w:r>
      <w:bookmarkEnd w:id="11"/>
    </w:p>
    <w:p w:rsidR="00722EF5" w:rsidRPr="00B86E80" w:rsidRDefault="00722EF5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2" w:name="_Toc440894476"/>
      <w:r w:rsidRPr="00B86E80">
        <w:rPr>
          <w:rFonts w:ascii="Times New Roman" w:hAnsi="Times New Roman"/>
        </w:rPr>
        <w:t>3.1.1. Таксономия</w:t>
      </w:r>
      <w:r w:rsidR="00DD3D75" w:rsidRPr="00B86E80">
        <w:rPr>
          <w:rFonts w:ascii="Times New Roman" w:hAnsi="Times New Roman"/>
        </w:rPr>
        <w:t xml:space="preserve"> и разпространение по света</w:t>
      </w:r>
      <w:bookmarkEnd w:id="12"/>
    </w:p>
    <w:p w:rsidR="00DD3186" w:rsidRPr="00B86E80" w:rsidRDefault="00E85E8D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noProof/>
          <w:spacing w:val="3"/>
        </w:rPr>
      </w:pPr>
      <w:r w:rsidRPr="00B86E80">
        <w:rPr>
          <w:rFonts w:ascii="Times New Roman" w:hAnsi="Times New Roman"/>
          <w:sz w:val="24"/>
          <w:szCs w:val="24"/>
        </w:rPr>
        <w:t>Ареалът на вида обхваща Европа и Азия.</w:t>
      </w:r>
      <w:r w:rsidR="00133A4A" w:rsidRPr="00B86E80">
        <w:rPr>
          <w:rFonts w:ascii="Times New Roman" w:hAnsi="Times New Roman"/>
          <w:sz w:val="24"/>
          <w:szCs w:val="24"/>
        </w:rPr>
        <w:t xml:space="preserve"> </w:t>
      </w:r>
      <w:r w:rsidRPr="00196CA6">
        <w:rPr>
          <w:rFonts w:ascii="Times New Roman" w:hAnsi="Times New Roman"/>
          <w:sz w:val="24"/>
          <w:szCs w:val="24"/>
        </w:rPr>
        <w:t xml:space="preserve">Известни са </w:t>
      </w:r>
      <w:r w:rsidR="00DD4F75" w:rsidRPr="00196CA6">
        <w:rPr>
          <w:rFonts w:ascii="Times New Roman" w:hAnsi="Times New Roman"/>
          <w:sz w:val="24"/>
          <w:szCs w:val="24"/>
        </w:rPr>
        <w:t>11-</w:t>
      </w:r>
      <w:r w:rsidRPr="00196CA6">
        <w:rPr>
          <w:rFonts w:ascii="Times New Roman" w:hAnsi="Times New Roman"/>
          <w:sz w:val="24"/>
          <w:szCs w:val="24"/>
        </w:rPr>
        <w:t>16 подвида</w:t>
      </w:r>
      <w:r w:rsidRPr="00196CA6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196CA6">
        <w:rPr>
          <w:rFonts w:ascii="Times New Roman" w:hAnsi="Times New Roman"/>
          <w:sz w:val="24"/>
          <w:szCs w:val="24"/>
        </w:rPr>
        <w:t xml:space="preserve">Нанкинов </w:t>
      </w:r>
      <w:r w:rsidRPr="00196CA6">
        <w:rPr>
          <w:rFonts w:ascii="Times New Roman" w:hAnsi="Times New Roman"/>
          <w:i/>
          <w:sz w:val="24"/>
          <w:szCs w:val="24"/>
        </w:rPr>
        <w:t>и др</w:t>
      </w:r>
      <w:r w:rsidRPr="00196CA6">
        <w:rPr>
          <w:rFonts w:ascii="Times New Roman" w:hAnsi="Times New Roman"/>
          <w:sz w:val="24"/>
          <w:szCs w:val="24"/>
        </w:rPr>
        <w:t>. 1</w:t>
      </w:r>
      <w:r w:rsidRPr="00196CA6">
        <w:rPr>
          <w:rFonts w:ascii="Times New Roman" w:hAnsi="Times New Roman"/>
          <w:sz w:val="24"/>
          <w:szCs w:val="24"/>
          <w:lang w:val="en-US"/>
        </w:rPr>
        <w:t>997</w:t>
      </w:r>
      <w:r w:rsidR="000E538D" w:rsidRPr="00196CA6">
        <w:rPr>
          <w:rFonts w:ascii="Times New Roman" w:hAnsi="Times New Roman"/>
          <w:sz w:val="24"/>
          <w:szCs w:val="24"/>
        </w:rPr>
        <w:t>;</w:t>
      </w:r>
      <w:r w:rsidR="00DD4F75" w:rsidRPr="00196CA6">
        <w:rPr>
          <w:rFonts w:ascii="Times New Roman" w:hAnsi="Times New Roman"/>
        </w:rPr>
        <w:t xml:space="preserve"> </w:t>
      </w:r>
      <w:hyperlink r:id="rId19" w:history="1">
        <w:r w:rsidR="00196CA6" w:rsidRPr="00196CA6">
          <w:rPr>
            <w:rStyle w:val="Hyperlink"/>
            <w:rFonts w:ascii="Times New Roman" w:hAnsi="Times New Roman"/>
            <w:sz w:val="24"/>
            <w:szCs w:val="24"/>
          </w:rPr>
          <w:t>http://avibase.bsc-eoc.org/species.jsp?avibaseid=DD2197579567801</w:t>
        </w:r>
        <w:r w:rsidR="00196CA6" w:rsidRPr="00196CA6">
          <w:rPr>
            <w:rStyle w:val="Hyperlink"/>
            <w:rFonts w:ascii="Times New Roman" w:hAnsi="Times New Roman"/>
            <w:sz w:val="24"/>
            <w:szCs w:val="24"/>
            <w:lang w:val="en-US"/>
          </w:rPr>
          <w:t>A</w:t>
        </w:r>
      </w:hyperlink>
      <w:r w:rsidR="00196CA6" w:rsidRPr="00196CA6">
        <w:rPr>
          <w:rFonts w:ascii="Times New Roman" w:hAnsi="Times New Roman"/>
          <w:sz w:val="24"/>
          <w:szCs w:val="24"/>
        </w:rPr>
        <w:t xml:space="preserve">, </w:t>
      </w:r>
      <w:r w:rsidR="00196CA6" w:rsidRPr="00196CA6">
        <w:rPr>
          <w:rFonts w:ascii="Times New Roman" w:hAnsi="Times New Roman"/>
          <w:sz w:val="24"/>
          <w:szCs w:val="24"/>
          <w:lang w:val="en-US"/>
        </w:rPr>
        <w:t xml:space="preserve">Del Hoyo </w:t>
      </w:r>
      <w:r w:rsidR="00196CA6" w:rsidRPr="00196CA6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196CA6" w:rsidRPr="00196CA6">
        <w:rPr>
          <w:rFonts w:ascii="Times New Roman" w:hAnsi="Times New Roman"/>
          <w:i/>
          <w:sz w:val="24"/>
          <w:szCs w:val="24"/>
        </w:rPr>
        <w:t xml:space="preserve"> </w:t>
      </w:r>
      <w:r w:rsidR="00196CA6" w:rsidRPr="00196CA6">
        <w:rPr>
          <w:rFonts w:ascii="Times New Roman" w:hAnsi="Times New Roman"/>
          <w:sz w:val="24"/>
          <w:szCs w:val="24"/>
          <w:lang w:val="en-US"/>
        </w:rPr>
        <w:t>2014</w:t>
      </w:r>
      <w:r w:rsidRPr="00196CA6">
        <w:rPr>
          <w:rFonts w:ascii="Times New Roman" w:hAnsi="Times New Roman"/>
          <w:sz w:val="24"/>
          <w:szCs w:val="24"/>
          <w:lang w:val="en-US"/>
        </w:rPr>
        <w:t>)</w:t>
      </w:r>
      <w:r w:rsidRPr="00196CA6">
        <w:rPr>
          <w:rFonts w:ascii="Times New Roman" w:hAnsi="Times New Roman"/>
          <w:sz w:val="24"/>
          <w:szCs w:val="24"/>
        </w:rPr>
        <w:t>.</w:t>
      </w:r>
      <w:r w:rsidR="00133A4A" w:rsidRPr="00196CA6">
        <w:rPr>
          <w:rFonts w:ascii="Times New Roman" w:hAnsi="Times New Roman"/>
          <w:sz w:val="24"/>
          <w:szCs w:val="24"/>
        </w:rPr>
        <w:t xml:space="preserve"> </w:t>
      </w:r>
      <w:r w:rsidRPr="00196CA6">
        <w:rPr>
          <w:rFonts w:ascii="Times New Roman" w:hAnsi="Times New Roman"/>
          <w:sz w:val="24"/>
          <w:szCs w:val="24"/>
        </w:rPr>
        <w:t xml:space="preserve">В Европа гнездят </w:t>
      </w:r>
      <w:r w:rsidR="00E80057" w:rsidRPr="00196CA6">
        <w:rPr>
          <w:rFonts w:ascii="Times New Roman" w:hAnsi="Times New Roman"/>
          <w:sz w:val="24"/>
          <w:szCs w:val="24"/>
        </w:rPr>
        <w:t>3</w:t>
      </w:r>
      <w:r w:rsidRPr="00196CA6">
        <w:rPr>
          <w:rFonts w:ascii="Times New Roman" w:hAnsi="Times New Roman"/>
          <w:sz w:val="24"/>
          <w:szCs w:val="24"/>
        </w:rPr>
        <w:t xml:space="preserve"> от </w:t>
      </w:r>
      <w:r w:rsidR="00762E38" w:rsidRPr="00196CA6">
        <w:rPr>
          <w:rFonts w:ascii="Times New Roman" w:hAnsi="Times New Roman"/>
          <w:sz w:val="24"/>
          <w:szCs w:val="24"/>
        </w:rPr>
        <w:t>подвидовете</w:t>
      </w:r>
      <w:r w:rsidR="000E538D" w:rsidRPr="00196CA6">
        <w:rPr>
          <w:rFonts w:ascii="Times New Roman" w:hAnsi="Times New Roman"/>
          <w:noProof/>
          <w:spacing w:val="3"/>
        </w:rPr>
        <w:t>:</w:t>
      </w:r>
    </w:p>
    <w:p w:rsidR="00DD3186" w:rsidRPr="00B86E80" w:rsidRDefault="00DD318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 xml:space="preserve">Южен </w:t>
      </w:r>
      <w:r w:rsidR="00152E6A" w:rsidRPr="00B86E80">
        <w:rPr>
          <w:rFonts w:ascii="Times New Roman" w:hAnsi="Times New Roman"/>
          <w:b/>
          <w:sz w:val="24"/>
          <w:szCs w:val="24"/>
        </w:rPr>
        <w:t>белог</w:t>
      </w:r>
      <w:r w:rsidR="005B35EA">
        <w:rPr>
          <w:rFonts w:ascii="Times New Roman" w:hAnsi="Times New Roman"/>
          <w:b/>
          <w:sz w:val="24"/>
          <w:szCs w:val="24"/>
        </w:rPr>
        <w:t>р</w:t>
      </w:r>
      <w:r w:rsidR="00152E6A" w:rsidRPr="00B86E80">
        <w:rPr>
          <w:rFonts w:ascii="Times New Roman" w:hAnsi="Times New Roman"/>
          <w:b/>
          <w:sz w:val="24"/>
          <w:szCs w:val="24"/>
        </w:rPr>
        <w:t>ъб</w:t>
      </w:r>
      <w:r w:rsidRPr="00B86E80">
        <w:rPr>
          <w:rFonts w:ascii="Times New Roman" w:hAnsi="Times New Roman"/>
          <w:b/>
          <w:sz w:val="24"/>
          <w:szCs w:val="24"/>
        </w:rPr>
        <w:t xml:space="preserve"> кълвач, </w:t>
      </w:r>
      <w:r w:rsidRPr="00B86E80">
        <w:rPr>
          <w:rFonts w:ascii="Times New Roman" w:hAnsi="Times New Roman"/>
          <w:b/>
          <w:i/>
          <w:sz w:val="24"/>
          <w:szCs w:val="24"/>
          <w:lang w:val="en-US"/>
        </w:rPr>
        <w:t>Dendrocopos leucotos lilfordi –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обитава  Балканския полуостров, Пиринеите, Апенинския полуостров, Мала Азия и Закавказието,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включително и България. Гърбът е черен с бели напречни ивици.</w:t>
      </w:r>
      <w:r w:rsidR="00581A4F" w:rsidRPr="00B86E80">
        <w:rPr>
          <w:rFonts w:ascii="Times New Roman" w:hAnsi="Times New Roman"/>
          <w:sz w:val="24"/>
          <w:szCs w:val="24"/>
        </w:rPr>
        <w:t xml:space="preserve"> Според някои орнитолози южният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581A4F" w:rsidRPr="00B86E80">
        <w:rPr>
          <w:rFonts w:ascii="Times New Roman" w:hAnsi="Times New Roman"/>
          <w:sz w:val="24"/>
          <w:szCs w:val="24"/>
        </w:rPr>
        <w:t xml:space="preserve"> кълвач трябва да се отдели като самостоятелен вид, </w:t>
      </w:r>
      <w:r w:rsidR="00581A4F" w:rsidRPr="00B86E80">
        <w:rPr>
          <w:rFonts w:ascii="Times New Roman" w:hAnsi="Times New Roman"/>
          <w:i/>
          <w:sz w:val="24"/>
          <w:szCs w:val="24"/>
          <w:lang w:val="en-US"/>
        </w:rPr>
        <w:t>Dendrocopos lilfordi</w:t>
      </w:r>
      <w:r w:rsidR="00581A4F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581A4F" w:rsidRPr="00786D32">
        <w:rPr>
          <w:rFonts w:ascii="Times New Roman" w:hAnsi="Times New Roman"/>
          <w:sz w:val="24"/>
          <w:szCs w:val="24"/>
          <w:lang w:val="en-US"/>
        </w:rPr>
        <w:t>(Ma</w:t>
      </w:r>
      <w:r w:rsidR="00581A4F" w:rsidRPr="00786D32">
        <w:rPr>
          <w:rFonts w:ascii="Times New Roman" w:hAnsi="Times New Roman"/>
          <w:sz w:val="24"/>
          <w:szCs w:val="24"/>
        </w:rPr>
        <w:t>тве</w:t>
      </w:r>
      <w:r w:rsidR="00581A4F" w:rsidRPr="00786D32">
        <w:rPr>
          <w:rFonts w:ascii="Times New Roman" w:hAnsi="Times New Roman"/>
          <w:sz w:val="24"/>
          <w:szCs w:val="24"/>
          <w:lang w:val="en-US"/>
        </w:rPr>
        <w:t>je</w:t>
      </w:r>
      <w:r w:rsidR="00581A4F" w:rsidRPr="00786D32">
        <w:rPr>
          <w:rFonts w:ascii="Times New Roman" w:hAnsi="Times New Roman"/>
          <w:sz w:val="24"/>
          <w:szCs w:val="24"/>
        </w:rPr>
        <w:t>в</w:t>
      </w:r>
      <w:r w:rsidR="00581A4F" w:rsidRPr="00786D32">
        <w:rPr>
          <w:rFonts w:ascii="Times New Roman" w:hAnsi="Times New Roman"/>
          <w:sz w:val="24"/>
          <w:szCs w:val="24"/>
          <w:lang w:val="en-US"/>
        </w:rPr>
        <w:t xml:space="preserve"> 1976</w:t>
      </w:r>
      <w:r w:rsidR="00581A4F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786D32">
        <w:rPr>
          <w:rFonts w:ascii="Times New Roman" w:hAnsi="Times New Roman"/>
          <w:sz w:val="24"/>
          <w:szCs w:val="24"/>
        </w:rPr>
        <w:t>.</w:t>
      </w:r>
      <w:r w:rsidR="00581A4F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581A4F" w:rsidRPr="00B86E80">
        <w:rPr>
          <w:rFonts w:ascii="Times New Roman" w:hAnsi="Times New Roman"/>
          <w:sz w:val="24"/>
          <w:szCs w:val="24"/>
        </w:rPr>
        <w:t>Това схващан</w:t>
      </w:r>
      <w:r w:rsidR="000E538D">
        <w:rPr>
          <w:rFonts w:ascii="Times New Roman" w:hAnsi="Times New Roman"/>
          <w:sz w:val="24"/>
          <w:szCs w:val="24"/>
        </w:rPr>
        <w:t xml:space="preserve">е засега не е широко прието, но </w:t>
      </w:r>
      <w:r w:rsidR="00581A4F" w:rsidRPr="00B86E80">
        <w:rPr>
          <w:rFonts w:ascii="Times New Roman" w:hAnsi="Times New Roman"/>
          <w:sz w:val="24"/>
          <w:szCs w:val="24"/>
        </w:rPr>
        <w:t xml:space="preserve">за окончателното решаване на въпроса са необходими детайлни генетични изследвания на птици от ареала на южния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581A4F" w:rsidRPr="00B86E80">
        <w:rPr>
          <w:rFonts w:ascii="Times New Roman" w:hAnsi="Times New Roman"/>
          <w:sz w:val="24"/>
          <w:szCs w:val="24"/>
        </w:rPr>
        <w:t xml:space="preserve"> кълвач.</w:t>
      </w:r>
    </w:p>
    <w:p w:rsidR="00DD3186" w:rsidRPr="00B86E80" w:rsidRDefault="00DD318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 xml:space="preserve">Обикновен </w:t>
      </w:r>
      <w:r w:rsidR="00152E6A" w:rsidRPr="00B86E80">
        <w:rPr>
          <w:rFonts w:ascii="Times New Roman" w:hAnsi="Times New Roman"/>
          <w:b/>
          <w:sz w:val="24"/>
          <w:szCs w:val="24"/>
        </w:rPr>
        <w:t>белог</w:t>
      </w:r>
      <w:r w:rsidR="005B35EA">
        <w:rPr>
          <w:rFonts w:ascii="Times New Roman" w:hAnsi="Times New Roman"/>
          <w:b/>
          <w:sz w:val="24"/>
          <w:szCs w:val="24"/>
        </w:rPr>
        <w:t>р</w:t>
      </w:r>
      <w:r w:rsidR="00152E6A" w:rsidRPr="00B86E80">
        <w:rPr>
          <w:rFonts w:ascii="Times New Roman" w:hAnsi="Times New Roman"/>
          <w:b/>
          <w:sz w:val="24"/>
          <w:szCs w:val="24"/>
        </w:rPr>
        <w:t>ъб</w:t>
      </w:r>
      <w:r w:rsidRPr="00B86E80">
        <w:rPr>
          <w:rFonts w:ascii="Times New Roman" w:hAnsi="Times New Roman"/>
          <w:b/>
          <w:sz w:val="24"/>
          <w:szCs w:val="24"/>
        </w:rPr>
        <w:t xml:space="preserve"> кълвач</w:t>
      </w:r>
      <w:r w:rsidRPr="00B86E80">
        <w:rPr>
          <w:rFonts w:ascii="Times New Roman" w:hAnsi="Times New Roman"/>
          <w:b/>
          <w:i/>
          <w:sz w:val="24"/>
          <w:szCs w:val="24"/>
        </w:rPr>
        <w:t xml:space="preserve">, </w:t>
      </w:r>
      <w:r w:rsidRPr="00B86E80">
        <w:rPr>
          <w:rFonts w:ascii="Times New Roman" w:hAnsi="Times New Roman"/>
          <w:b/>
          <w:i/>
          <w:sz w:val="24"/>
          <w:szCs w:val="24"/>
          <w:lang w:val="en-US"/>
        </w:rPr>
        <w:t>Dendrocopos leucotos leucotos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– </w:t>
      </w:r>
      <w:r w:rsidRPr="00B86E80">
        <w:rPr>
          <w:rFonts w:ascii="Times New Roman" w:hAnsi="Times New Roman"/>
          <w:sz w:val="24"/>
          <w:szCs w:val="24"/>
        </w:rPr>
        <w:t>обитава Северна и Източна Европа и Източна Азия.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На Балканския полуостров е установен рядко в Словения и Северна Хърватия. Хибридизира с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Pr="00B86E80">
        <w:rPr>
          <w:rFonts w:ascii="Times New Roman" w:hAnsi="Times New Roman"/>
          <w:sz w:val="24"/>
          <w:szCs w:val="24"/>
        </w:rPr>
        <w:t xml:space="preserve"> кълвач в Сл</w:t>
      </w:r>
      <w:r w:rsidR="00786D32">
        <w:rPr>
          <w:rFonts w:ascii="Times New Roman" w:hAnsi="Times New Roman"/>
          <w:sz w:val="24"/>
          <w:szCs w:val="24"/>
        </w:rPr>
        <w:t>ове</w:t>
      </w:r>
      <w:r w:rsidRPr="00B86E80">
        <w:rPr>
          <w:rFonts w:ascii="Times New Roman" w:hAnsi="Times New Roman"/>
          <w:sz w:val="24"/>
          <w:szCs w:val="24"/>
        </w:rPr>
        <w:t>ния</w:t>
      </w:r>
      <w:r w:rsidR="000E538D">
        <w:rPr>
          <w:rFonts w:ascii="Times New Roman" w:hAnsi="Times New Roman"/>
          <w:sz w:val="24"/>
          <w:szCs w:val="24"/>
        </w:rPr>
        <w:t xml:space="preserve">  и </w:t>
      </w:r>
      <w:r w:rsidRPr="00B86E80">
        <w:rPr>
          <w:rFonts w:ascii="Times New Roman" w:hAnsi="Times New Roman"/>
          <w:sz w:val="24"/>
          <w:szCs w:val="24"/>
        </w:rPr>
        <w:t>Хърватия (Матве</w:t>
      </w:r>
      <w:r w:rsidRPr="00B86E80">
        <w:rPr>
          <w:rFonts w:ascii="Times New Roman" w:hAnsi="Times New Roman"/>
          <w:sz w:val="24"/>
          <w:szCs w:val="24"/>
          <w:lang w:val="en-US"/>
        </w:rPr>
        <w:t>je</w:t>
      </w:r>
      <w:r w:rsidRPr="00B86E80">
        <w:rPr>
          <w:rFonts w:ascii="Times New Roman" w:hAnsi="Times New Roman"/>
          <w:sz w:val="24"/>
          <w:szCs w:val="24"/>
        </w:rPr>
        <w:t>в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1976).</w:t>
      </w:r>
      <w:r w:rsidRPr="00B86E80">
        <w:rPr>
          <w:rFonts w:ascii="Times New Roman" w:hAnsi="Times New Roman"/>
          <w:sz w:val="24"/>
          <w:szCs w:val="24"/>
        </w:rPr>
        <w:t xml:space="preserve"> Във Феноскандия е на изчезване </w:t>
      </w:r>
      <w:r w:rsidRPr="00B86E80">
        <w:rPr>
          <w:rFonts w:ascii="Times New Roman" w:hAnsi="Times New Roman"/>
          <w:sz w:val="24"/>
          <w:szCs w:val="24"/>
          <w:lang w:val="en-US"/>
        </w:rPr>
        <w:t>(Hagemejer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&amp;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Blair 1997; </w:t>
      </w:r>
      <w:r w:rsidRPr="00B86E80">
        <w:rPr>
          <w:rFonts w:ascii="Times New Roman" w:hAnsi="Times New Roman"/>
          <w:sz w:val="24"/>
          <w:szCs w:val="24"/>
        </w:rPr>
        <w:t xml:space="preserve">Бутьев </w:t>
      </w:r>
      <w:r w:rsidRPr="000E538D">
        <w:rPr>
          <w:rFonts w:ascii="Times New Roman" w:hAnsi="Times New Roman"/>
          <w:i/>
          <w:sz w:val="24"/>
          <w:szCs w:val="24"/>
        </w:rPr>
        <w:t>и др</w:t>
      </w:r>
      <w:r w:rsidRPr="00B86E80">
        <w:rPr>
          <w:rFonts w:ascii="Times New Roman" w:hAnsi="Times New Roman"/>
          <w:sz w:val="24"/>
          <w:szCs w:val="24"/>
        </w:rPr>
        <w:t>. 2005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Има бял гръб.</w:t>
      </w:r>
    </w:p>
    <w:p w:rsidR="00DD3186" w:rsidRPr="00CC581C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b/>
          <w:sz w:val="24"/>
          <w:szCs w:val="24"/>
        </w:rPr>
        <w:t xml:space="preserve">Карпатски </w:t>
      </w:r>
      <w:r w:rsidR="00152E6A" w:rsidRPr="00B86E80">
        <w:rPr>
          <w:rFonts w:ascii="Times New Roman" w:hAnsi="Times New Roman"/>
          <w:b/>
          <w:sz w:val="24"/>
          <w:szCs w:val="24"/>
        </w:rPr>
        <w:t>белог</w:t>
      </w:r>
      <w:r w:rsidR="005B35EA">
        <w:rPr>
          <w:rFonts w:ascii="Times New Roman" w:hAnsi="Times New Roman"/>
          <w:b/>
          <w:sz w:val="24"/>
          <w:szCs w:val="24"/>
        </w:rPr>
        <w:t>р</w:t>
      </w:r>
      <w:r w:rsidR="00152E6A" w:rsidRPr="00B86E80">
        <w:rPr>
          <w:rFonts w:ascii="Times New Roman" w:hAnsi="Times New Roman"/>
          <w:b/>
          <w:sz w:val="24"/>
          <w:szCs w:val="24"/>
        </w:rPr>
        <w:t>ъб</w:t>
      </w:r>
      <w:r w:rsidRPr="00B86E80">
        <w:rPr>
          <w:rFonts w:ascii="Times New Roman" w:hAnsi="Times New Roman"/>
          <w:b/>
          <w:sz w:val="24"/>
          <w:szCs w:val="24"/>
        </w:rPr>
        <w:t xml:space="preserve"> кълвач</w:t>
      </w:r>
      <w:r w:rsidRPr="00B86E80">
        <w:rPr>
          <w:rFonts w:ascii="Times New Roman" w:hAnsi="Times New Roman"/>
          <w:b/>
          <w:i/>
          <w:sz w:val="24"/>
          <w:szCs w:val="24"/>
        </w:rPr>
        <w:t xml:space="preserve">, </w:t>
      </w:r>
      <w:r w:rsidRPr="00B86E80">
        <w:rPr>
          <w:rFonts w:ascii="Times New Roman" w:hAnsi="Times New Roman"/>
          <w:b/>
          <w:i/>
          <w:sz w:val="24"/>
          <w:szCs w:val="24"/>
          <w:lang w:val="en-US"/>
        </w:rPr>
        <w:t xml:space="preserve">Dendrocopos leucotos carpathicus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 xml:space="preserve">– </w:t>
      </w:r>
      <w:r w:rsidRPr="00B86E80">
        <w:rPr>
          <w:rFonts w:ascii="Times New Roman" w:hAnsi="Times New Roman"/>
          <w:sz w:val="24"/>
          <w:szCs w:val="24"/>
        </w:rPr>
        <w:t>обитава Източна Сърбия, Румъния, Унгария, Западна Украйна. Гърбът е бял,</w:t>
      </w:r>
      <w:r w:rsidR="000E538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но като цяло е по-тъмен от номинантния подвид, с по-широки на</w:t>
      </w:r>
      <w:r w:rsidR="000E538D">
        <w:rPr>
          <w:rFonts w:ascii="Times New Roman" w:hAnsi="Times New Roman"/>
          <w:sz w:val="24"/>
          <w:szCs w:val="24"/>
        </w:rPr>
        <w:t>дл</w:t>
      </w:r>
      <w:r w:rsidRPr="00B86E80">
        <w:rPr>
          <w:rFonts w:ascii="Times New Roman" w:hAnsi="Times New Roman"/>
          <w:sz w:val="24"/>
          <w:szCs w:val="24"/>
        </w:rPr>
        <w:t xml:space="preserve">ъжни тъмни ивици на гърдите и по-интензивен и добре застъпен червен цвят на корема. Хибридизира с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Pr="00B86E80">
        <w:rPr>
          <w:rFonts w:ascii="Times New Roman" w:hAnsi="Times New Roman"/>
          <w:sz w:val="24"/>
          <w:szCs w:val="24"/>
        </w:rPr>
        <w:t xml:space="preserve"> кълвач в Източна Сърбия, вкл. в сръбските части на Западна Стара планина</w:t>
      </w:r>
      <w:r w:rsidRPr="005B1C64">
        <w:rPr>
          <w:rFonts w:ascii="Times New Roman" w:hAnsi="Times New Roman"/>
          <w:sz w:val="24"/>
          <w:szCs w:val="24"/>
        </w:rPr>
        <w:t xml:space="preserve"> </w:t>
      </w:r>
      <w:r w:rsidRPr="005B1C64">
        <w:rPr>
          <w:rFonts w:ascii="Times New Roman" w:hAnsi="Times New Roman"/>
          <w:sz w:val="24"/>
          <w:szCs w:val="24"/>
          <w:lang w:val="en-US"/>
        </w:rPr>
        <w:t>(</w:t>
      </w:r>
      <w:r w:rsidRPr="005B1C64">
        <w:rPr>
          <w:rFonts w:ascii="Times New Roman" w:hAnsi="Times New Roman"/>
          <w:sz w:val="24"/>
          <w:szCs w:val="24"/>
        </w:rPr>
        <w:t>Матве</w:t>
      </w:r>
      <w:r w:rsidRPr="005B1C64">
        <w:rPr>
          <w:rFonts w:ascii="Times New Roman" w:hAnsi="Times New Roman"/>
          <w:sz w:val="24"/>
          <w:szCs w:val="24"/>
          <w:lang w:val="en-US"/>
        </w:rPr>
        <w:t>je</w:t>
      </w:r>
      <w:r w:rsidRPr="005B1C64">
        <w:rPr>
          <w:rFonts w:ascii="Times New Roman" w:hAnsi="Times New Roman"/>
          <w:sz w:val="24"/>
          <w:szCs w:val="24"/>
        </w:rPr>
        <w:t>в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Pr="005B1C64">
        <w:rPr>
          <w:rFonts w:ascii="Times New Roman" w:hAnsi="Times New Roman"/>
          <w:sz w:val="24"/>
          <w:szCs w:val="24"/>
          <w:lang w:val="en-US"/>
        </w:rPr>
        <w:t>1976).</w:t>
      </w:r>
      <w:r w:rsidRPr="005B1C64">
        <w:rPr>
          <w:rFonts w:ascii="Times New Roman" w:hAnsi="Times New Roman"/>
          <w:sz w:val="24"/>
          <w:szCs w:val="24"/>
        </w:rPr>
        <w:t xml:space="preserve"> Намирането на този подвид в българските дялове на Западна Стара </w:t>
      </w:r>
      <w:r w:rsidRPr="00B86E80">
        <w:rPr>
          <w:rFonts w:ascii="Times New Roman" w:hAnsi="Times New Roman"/>
          <w:sz w:val="24"/>
          <w:szCs w:val="24"/>
        </w:rPr>
        <w:t>планина е твърде вероятно.</w:t>
      </w:r>
      <w:r w:rsidR="00835FEA" w:rsidRPr="00B86E80">
        <w:rPr>
          <w:rFonts w:ascii="Times New Roman" w:hAnsi="Times New Roman"/>
          <w:sz w:val="24"/>
          <w:szCs w:val="24"/>
        </w:rPr>
        <w:t xml:space="preserve"> Според по-нови систематични проучвания този подвид не се признава </w:t>
      </w:r>
      <w:r w:rsidR="00835FEA" w:rsidRPr="00CC581C">
        <w:rPr>
          <w:rFonts w:ascii="Times New Roman" w:hAnsi="Times New Roman"/>
          <w:sz w:val="24"/>
          <w:szCs w:val="24"/>
          <w:lang w:val="en-US"/>
        </w:rPr>
        <w:t>(</w:t>
      </w:r>
      <w:r w:rsidR="00CC581C">
        <w:rPr>
          <w:rFonts w:ascii="Times New Roman" w:hAnsi="Times New Roman"/>
          <w:sz w:val="24"/>
          <w:szCs w:val="24"/>
          <w:lang w:val="en-US"/>
        </w:rPr>
        <w:t>Winkler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="00CC581C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="00F70833" w:rsidRPr="00CC581C">
        <w:rPr>
          <w:rFonts w:ascii="Times New Roman" w:hAnsi="Times New Roman"/>
          <w:sz w:val="24"/>
          <w:szCs w:val="24"/>
          <w:lang w:val="en-US"/>
        </w:rPr>
        <w:t>Christie 2002).</w:t>
      </w:r>
    </w:p>
    <w:p w:rsidR="00581A4F" w:rsidRPr="00B86E80" w:rsidRDefault="00581A4F" w:rsidP="00217F17">
      <w:pPr>
        <w:pStyle w:val="ListParagraph"/>
        <w:spacing w:before="240" w:after="0"/>
        <w:ind w:left="0"/>
        <w:jc w:val="both"/>
        <w:rPr>
          <w:rFonts w:ascii="Times New Roman" w:hAnsi="Times New Roman"/>
          <w:b/>
          <w:color w:val="3D3C3C"/>
          <w:shd w:val="clear" w:color="auto" w:fill="FFFFFF"/>
        </w:rPr>
      </w:pPr>
    </w:p>
    <w:p w:rsidR="00581A4F" w:rsidRPr="00CC581C" w:rsidRDefault="00581A4F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  <w:lang w:val="en-US"/>
        </w:rPr>
      </w:pPr>
      <w:r w:rsidRPr="00CC581C">
        <w:rPr>
          <w:rFonts w:ascii="Times New Roman" w:hAnsi="Times New Roman"/>
          <w:b/>
          <w:sz w:val="24"/>
          <w:szCs w:val="24"/>
        </w:rPr>
        <w:t>Други подвидове</w:t>
      </w:r>
      <w:r w:rsidR="00543D9F" w:rsidRPr="00CC581C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="00543D9F" w:rsidRPr="00CC581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="00543D9F" w:rsidRPr="00CC581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Zoonomen </w:t>
      </w:r>
      <w:r w:rsidR="00CC581C" w:rsidRPr="00CC581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2005</w:t>
      </w:r>
      <w:r w:rsidR="00543D9F" w:rsidRPr="00CC581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)</w:t>
      </w:r>
      <w:r w:rsidRPr="00CC581C">
        <w:rPr>
          <w:rFonts w:ascii="Times New Roman" w:hAnsi="Times New Roman"/>
          <w:color w:val="3D3C3C"/>
          <w:sz w:val="24"/>
          <w:szCs w:val="24"/>
          <w:shd w:val="clear" w:color="auto" w:fill="FFFFFF"/>
        </w:rPr>
        <w:t>:</w:t>
      </w:r>
    </w:p>
    <w:p w:rsidR="00DD3186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Dendrocopos leucotos uralensis</w:t>
      </w:r>
      <w:r w:rsidR="00543D9F" w:rsidRPr="00B86E80">
        <w:rPr>
          <w:rFonts w:ascii="Times New Roman" w:hAnsi="Times New Roman"/>
          <w:i/>
          <w:sz w:val="24"/>
          <w:szCs w:val="24"/>
        </w:rPr>
        <w:t xml:space="preserve"> –</w:t>
      </w:r>
      <w:r w:rsidR="00786D32">
        <w:rPr>
          <w:rFonts w:ascii="Times New Roman" w:hAnsi="Times New Roman"/>
          <w:i/>
          <w:sz w:val="24"/>
          <w:szCs w:val="24"/>
        </w:rPr>
        <w:t xml:space="preserve"> </w:t>
      </w:r>
      <w:r w:rsidR="00543D9F" w:rsidRPr="00B86E80">
        <w:rPr>
          <w:rFonts w:ascii="Times New Roman" w:hAnsi="Times New Roman"/>
          <w:sz w:val="24"/>
          <w:szCs w:val="24"/>
        </w:rPr>
        <w:t>Урал,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="00543D9F" w:rsidRPr="00B86E80">
        <w:rPr>
          <w:rFonts w:ascii="Times New Roman" w:hAnsi="Times New Roman"/>
          <w:sz w:val="24"/>
          <w:szCs w:val="24"/>
        </w:rPr>
        <w:t>Сибир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 l. tangi</w:t>
      </w:r>
      <w:r w:rsidRPr="00B86E80">
        <w:rPr>
          <w:rFonts w:ascii="Times New Roman" w:hAnsi="Times New Roman"/>
          <w:i/>
          <w:sz w:val="24"/>
          <w:szCs w:val="24"/>
        </w:rPr>
        <w:t xml:space="preserve"> –</w:t>
      </w:r>
      <w:r w:rsidR="00543D9F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Западен Китай</w:t>
      </w:r>
      <w:r w:rsidR="00786D32">
        <w:rPr>
          <w:rFonts w:ascii="Times New Roman" w:hAnsi="Times New Roman"/>
          <w:sz w:val="24"/>
          <w:szCs w:val="24"/>
        </w:rPr>
        <w:t xml:space="preserve"> (</w:t>
      </w:r>
      <w:r w:rsidR="00CC581C">
        <w:rPr>
          <w:rFonts w:ascii="Times New Roman" w:hAnsi="Times New Roman"/>
          <w:sz w:val="24"/>
          <w:szCs w:val="24"/>
        </w:rPr>
        <w:t>Съ</w:t>
      </w:r>
      <w:r w:rsidR="00786D32">
        <w:rPr>
          <w:rFonts w:ascii="Times New Roman" w:hAnsi="Times New Roman"/>
          <w:sz w:val="24"/>
          <w:szCs w:val="24"/>
        </w:rPr>
        <w:t>чуан)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 xml:space="preserve">fokhiensis – </w:t>
      </w:r>
      <w:r w:rsidR="00786D32">
        <w:rPr>
          <w:rFonts w:ascii="Times New Roman" w:hAnsi="Times New Roman"/>
          <w:sz w:val="24"/>
          <w:szCs w:val="24"/>
        </w:rPr>
        <w:t>Китай (планината Фуджиян)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insularis</w:t>
      </w:r>
      <w:r w:rsidR="00CC581C">
        <w:rPr>
          <w:rFonts w:ascii="Times New Roman" w:hAnsi="Times New Roman"/>
          <w:i/>
          <w:sz w:val="24"/>
          <w:szCs w:val="24"/>
        </w:rPr>
        <w:t xml:space="preserve"> – </w:t>
      </w:r>
      <w:r w:rsidRPr="00B86E80">
        <w:rPr>
          <w:rFonts w:ascii="Times New Roman" w:hAnsi="Times New Roman"/>
          <w:sz w:val="24"/>
          <w:szCs w:val="24"/>
        </w:rPr>
        <w:t>Тайван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namiyei</w:t>
      </w:r>
      <w:r w:rsidR="00CC581C">
        <w:rPr>
          <w:rFonts w:ascii="Times New Roman" w:hAnsi="Times New Roman"/>
          <w:i/>
          <w:sz w:val="24"/>
          <w:szCs w:val="24"/>
        </w:rPr>
        <w:t xml:space="preserve"> – </w:t>
      </w:r>
      <w:r w:rsidRPr="00B86E80">
        <w:rPr>
          <w:rFonts w:ascii="Times New Roman" w:hAnsi="Times New Roman"/>
          <w:sz w:val="24"/>
          <w:szCs w:val="24"/>
        </w:rPr>
        <w:t>Япония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subcirris</w:t>
      </w:r>
      <w:r w:rsidRPr="00B86E80">
        <w:rPr>
          <w:rFonts w:ascii="Times New Roman" w:hAnsi="Times New Roman"/>
          <w:i/>
          <w:sz w:val="24"/>
          <w:szCs w:val="24"/>
        </w:rPr>
        <w:t xml:space="preserve"> –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о.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Хокайдо,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Япония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takahashii</w:t>
      </w:r>
      <w:r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543D9F" w:rsidRPr="00B86E80">
        <w:rPr>
          <w:rFonts w:ascii="Times New Roman" w:hAnsi="Times New Roman"/>
          <w:i/>
          <w:sz w:val="24"/>
          <w:szCs w:val="24"/>
        </w:rPr>
        <w:t>–</w:t>
      </w:r>
      <w:r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543D9F" w:rsidRPr="00B86E80">
        <w:rPr>
          <w:rFonts w:ascii="Times New Roman" w:hAnsi="Times New Roman"/>
          <w:sz w:val="24"/>
          <w:szCs w:val="24"/>
        </w:rPr>
        <w:t>о.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="00543D9F" w:rsidRPr="00B86E80">
        <w:rPr>
          <w:rFonts w:ascii="Times New Roman" w:hAnsi="Times New Roman"/>
          <w:sz w:val="24"/>
          <w:szCs w:val="24"/>
        </w:rPr>
        <w:t>Улунг, Корея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stejnegeri</w:t>
      </w:r>
      <w:r w:rsidR="00543D9F" w:rsidRPr="00B86E80">
        <w:rPr>
          <w:rFonts w:ascii="Times New Roman" w:hAnsi="Times New Roman"/>
          <w:i/>
          <w:sz w:val="24"/>
          <w:szCs w:val="24"/>
        </w:rPr>
        <w:t xml:space="preserve"> –</w:t>
      </w:r>
      <w:r w:rsidR="00543D9F" w:rsidRPr="00B86E80">
        <w:rPr>
          <w:rFonts w:ascii="Times New Roman" w:hAnsi="Times New Roman"/>
          <w:sz w:val="24"/>
          <w:szCs w:val="24"/>
        </w:rPr>
        <w:t xml:space="preserve"> о.</w:t>
      </w:r>
      <w:r w:rsidR="00CC581C">
        <w:rPr>
          <w:rFonts w:ascii="Times New Roman" w:hAnsi="Times New Roman"/>
          <w:sz w:val="24"/>
          <w:szCs w:val="24"/>
        </w:rPr>
        <w:t xml:space="preserve"> Хоншу, Япония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i/>
          <w:sz w:val="24"/>
          <w:szCs w:val="24"/>
        </w:rPr>
      </w:pP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quelpartensis</w:t>
      </w:r>
      <w:r w:rsidR="00543D9F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CC581C">
        <w:rPr>
          <w:rFonts w:ascii="Times New Roman" w:hAnsi="Times New Roman"/>
          <w:i/>
          <w:sz w:val="24"/>
          <w:szCs w:val="24"/>
        </w:rPr>
        <w:t xml:space="preserve">– </w:t>
      </w:r>
      <w:r w:rsidR="00543D9F" w:rsidRPr="00CC581C">
        <w:rPr>
          <w:rFonts w:ascii="Times New Roman" w:hAnsi="Times New Roman"/>
          <w:sz w:val="24"/>
          <w:szCs w:val="24"/>
        </w:rPr>
        <w:t>Корея</w:t>
      </w:r>
    </w:p>
    <w:p w:rsidR="00581A4F" w:rsidRPr="00B86E80" w:rsidRDefault="00581A4F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sz w:val="24"/>
          <w:szCs w:val="24"/>
        </w:rPr>
      </w:pPr>
    </w:p>
    <w:p w:rsidR="00DD3186" w:rsidRPr="00B86E80" w:rsidRDefault="00F70833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lastRenderedPageBreak/>
        <w:t xml:space="preserve">Наскоро подвидът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leucotos owstoni</w:t>
      </w:r>
      <w:r w:rsidR="00CC581C">
        <w:rPr>
          <w:rFonts w:ascii="Times New Roman" w:hAnsi="Times New Roman"/>
          <w:i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обитаващ един от японските острови</w:t>
      </w:r>
      <w:r w:rsidR="00CC581C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беше отделен като самостоятелен вид –</w:t>
      </w:r>
      <w:r w:rsidR="00CC581C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Dendrocopos owstoni</w:t>
      </w:r>
      <w:r w:rsidR="00BC27E2" w:rsidRPr="00B86E80">
        <w:rPr>
          <w:rFonts w:ascii="Times New Roman" w:hAnsi="Times New Roman"/>
          <w:sz w:val="24"/>
          <w:szCs w:val="24"/>
          <w:lang w:val="en-US"/>
        </w:rPr>
        <w:t xml:space="preserve"> (Del Hoyo </w:t>
      </w:r>
      <w:r w:rsidR="00BC27E2" w:rsidRPr="00CC581C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CC581C">
        <w:rPr>
          <w:rFonts w:ascii="Times New Roman" w:hAnsi="Times New Roman"/>
          <w:i/>
          <w:sz w:val="24"/>
          <w:szCs w:val="24"/>
        </w:rPr>
        <w:t xml:space="preserve"> </w:t>
      </w:r>
      <w:r w:rsidR="00BC27E2" w:rsidRPr="00B86E80">
        <w:rPr>
          <w:rFonts w:ascii="Times New Roman" w:hAnsi="Times New Roman"/>
          <w:sz w:val="24"/>
          <w:szCs w:val="24"/>
          <w:lang w:val="en-US"/>
        </w:rPr>
        <w:t>2014).</w:t>
      </w:r>
    </w:p>
    <w:p w:rsidR="00DD3186" w:rsidRPr="00B86E80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Разпространението на вида в Европа е в процес на бързо стесняване</w:t>
      </w:r>
      <w:r w:rsidR="00CC581C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поради негативните тенденции в популацията на вида в редица северно и средно европейски страни.</w:t>
      </w:r>
      <w:r w:rsidR="008776C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25292">
        <w:rPr>
          <w:rFonts w:ascii="Times New Roman" w:hAnsi="Times New Roman"/>
          <w:sz w:val="24"/>
          <w:szCs w:val="24"/>
        </w:rPr>
        <w:t xml:space="preserve">Според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Tomialojc (2000) </w:t>
      </w:r>
      <w:r w:rsidRPr="00B86E80">
        <w:rPr>
          <w:rFonts w:ascii="Times New Roman" w:hAnsi="Times New Roman"/>
          <w:sz w:val="24"/>
          <w:szCs w:val="24"/>
        </w:rPr>
        <w:t>в миналото видът е гнездил във всички западноевропейски държави, но веч</w:t>
      </w:r>
      <w:r w:rsidR="00B25292">
        <w:rPr>
          <w:rFonts w:ascii="Times New Roman" w:hAnsi="Times New Roman"/>
          <w:sz w:val="24"/>
          <w:szCs w:val="24"/>
        </w:rPr>
        <w:t>е е изчезнал в повечето от тях.</w:t>
      </w:r>
    </w:p>
    <w:p w:rsidR="00DD3186" w:rsidRDefault="00DD3186" w:rsidP="00F27864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F27864" w:rsidRDefault="00490E21" w:rsidP="00F27864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 w:rsidRPr="00F27864"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>
            <wp:extent cx="6096000" cy="3017520"/>
            <wp:effectExtent l="0" t="0" r="0" b="0"/>
            <wp:docPr id="2" name="Picture 2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8BF" w:rsidRPr="00B86E80" w:rsidRDefault="00B938BF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D3186" w:rsidRPr="009630F1" w:rsidRDefault="009630F1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Фиг. 1 </w:t>
      </w:r>
      <w:r w:rsidR="005A5034" w:rsidRPr="009630F1">
        <w:rPr>
          <w:rFonts w:ascii="Times New Roman" w:hAnsi="Times New Roman"/>
          <w:sz w:val="24"/>
          <w:szCs w:val="24"/>
        </w:rPr>
        <w:t>Карта на световно</w:t>
      </w:r>
      <w:r w:rsidRPr="009630F1">
        <w:rPr>
          <w:rFonts w:ascii="Times New Roman" w:hAnsi="Times New Roman"/>
          <w:sz w:val="24"/>
          <w:szCs w:val="24"/>
        </w:rPr>
        <w:t>то разпространение на вида</w:t>
      </w:r>
    </w:p>
    <w:p w:rsidR="00DD3186" w:rsidRPr="00B86E80" w:rsidRDefault="00DD3186" w:rsidP="00217F17">
      <w:pPr>
        <w:pStyle w:val="ListParagraph"/>
        <w:spacing w:after="0"/>
        <w:ind w:left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D3186" w:rsidRPr="00B86E80" w:rsidRDefault="00DD3186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3" w:name="_Toc440894477"/>
      <w:r w:rsidRPr="00B86E80">
        <w:rPr>
          <w:rFonts w:ascii="Times New Roman" w:hAnsi="Times New Roman"/>
        </w:rPr>
        <w:t>3.1.2</w:t>
      </w:r>
      <w:r w:rsidR="00356791">
        <w:rPr>
          <w:rFonts w:ascii="Times New Roman" w:hAnsi="Times New Roman"/>
          <w:lang w:val="en-US"/>
        </w:rPr>
        <w:t>.</w:t>
      </w:r>
      <w:r w:rsidRPr="00B86E80">
        <w:rPr>
          <w:rFonts w:ascii="Times New Roman" w:hAnsi="Times New Roman"/>
        </w:rPr>
        <w:t xml:space="preserve"> Минало и сегашно разпространение на </w:t>
      </w:r>
      <w:r w:rsidR="005B35EA">
        <w:rPr>
          <w:rFonts w:ascii="Times New Roman" w:hAnsi="Times New Roman"/>
        </w:rPr>
        <w:t>белогърбия</w:t>
      </w:r>
      <w:r w:rsidRPr="00B86E80">
        <w:rPr>
          <w:rFonts w:ascii="Times New Roman" w:hAnsi="Times New Roman"/>
        </w:rPr>
        <w:t xml:space="preserve"> кълвач в България</w:t>
      </w:r>
      <w:bookmarkEnd w:id="13"/>
    </w:p>
    <w:p w:rsidR="00B25292" w:rsidRPr="0032320D" w:rsidRDefault="00DD3186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Разпространен</w:t>
      </w:r>
      <w:r w:rsidR="00B25292">
        <w:rPr>
          <w:rFonts w:ascii="Times New Roman" w:hAnsi="Times New Roman"/>
          <w:b/>
          <w:sz w:val="24"/>
          <w:szCs w:val="24"/>
        </w:rPr>
        <w:t>ие в миналото (до 1890-1990 г.)</w:t>
      </w:r>
    </w:p>
    <w:p w:rsidR="00DD3186" w:rsidRPr="00B86E80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миналото разпространен широко във всички планини и на много места в равнини (Патев 1950</w:t>
      </w:r>
      <w:r w:rsidR="008776CC"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Посочват се конкретни находища от Средна Стара планина, Западна Стара планина - Искърския пролом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Симеонов 1967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Рила - до Рилския манастир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(Reiser 1894)</w:t>
      </w:r>
      <w:r w:rsidRPr="00B86E80">
        <w:rPr>
          <w:rFonts w:ascii="Times New Roman" w:hAnsi="Times New Roman"/>
          <w:sz w:val="24"/>
          <w:szCs w:val="24"/>
        </w:rPr>
        <w:t xml:space="preserve">, Витоша – </w:t>
      </w:r>
      <w:r w:rsidR="008776CC" w:rsidRPr="00B86E80">
        <w:rPr>
          <w:rFonts w:ascii="Times New Roman" w:hAnsi="Times New Roman"/>
          <w:sz w:val="24"/>
          <w:szCs w:val="24"/>
        </w:rPr>
        <w:t>през 1928 г. (колекция на НПМ</w:t>
      </w:r>
      <w:r w:rsidR="008776CC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063132">
        <w:rPr>
          <w:rFonts w:ascii="Times New Roman" w:hAnsi="Times New Roman"/>
          <w:sz w:val="24"/>
          <w:szCs w:val="24"/>
        </w:rPr>
        <w:t xml:space="preserve"> и на Златните мостове – март </w:t>
      </w:r>
      <w:r w:rsidRPr="00B86E80">
        <w:rPr>
          <w:rFonts w:ascii="Times New Roman" w:hAnsi="Times New Roman"/>
          <w:sz w:val="24"/>
          <w:szCs w:val="24"/>
        </w:rPr>
        <w:t>1979 г.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Дончев 1990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FC378B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Странджа 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063132">
        <w:rPr>
          <w:rFonts w:ascii="Times New Roman" w:hAnsi="Times New Roman"/>
          <w:sz w:val="24"/>
          <w:szCs w:val="24"/>
        </w:rPr>
        <w:t xml:space="preserve">Простов 1964; </w:t>
      </w:r>
      <w:r w:rsidRPr="00B86E80">
        <w:rPr>
          <w:rFonts w:ascii="Times New Roman" w:hAnsi="Times New Roman"/>
          <w:sz w:val="24"/>
          <w:szCs w:val="24"/>
        </w:rPr>
        <w:t>Колекция на НПМ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FC378B">
        <w:rPr>
          <w:rFonts w:ascii="Times New Roman" w:hAnsi="Times New Roman"/>
          <w:sz w:val="24"/>
          <w:szCs w:val="24"/>
        </w:rPr>
        <w:t xml:space="preserve">, Западните Родопи – Велинград през </w:t>
      </w:r>
      <w:r w:rsidRPr="00B86E80">
        <w:rPr>
          <w:rFonts w:ascii="Times New Roman" w:hAnsi="Times New Roman"/>
          <w:sz w:val="24"/>
          <w:szCs w:val="24"/>
        </w:rPr>
        <w:t>1889 г., Ч</w:t>
      </w:r>
      <w:r w:rsidR="00FC378B">
        <w:rPr>
          <w:rFonts w:ascii="Times New Roman" w:hAnsi="Times New Roman"/>
          <w:sz w:val="24"/>
          <w:szCs w:val="24"/>
        </w:rPr>
        <w:t xml:space="preserve">епеларе през 1934 г., Батак през 1935 г., Смолян през </w:t>
      </w:r>
      <w:r w:rsidRPr="00B86E80">
        <w:rPr>
          <w:rFonts w:ascii="Times New Roman" w:hAnsi="Times New Roman"/>
          <w:sz w:val="24"/>
          <w:szCs w:val="24"/>
        </w:rPr>
        <w:t>1935 г.,</w:t>
      </w:r>
      <w:r w:rsidR="00FC378B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</w:t>
      </w:r>
      <w:r w:rsidR="00063132">
        <w:rPr>
          <w:rFonts w:ascii="Times New Roman" w:hAnsi="Times New Roman"/>
          <w:sz w:val="24"/>
          <w:szCs w:val="24"/>
        </w:rPr>
        <w:t xml:space="preserve"> места из ридовете Добростан и </w:t>
      </w:r>
      <w:r w:rsidRPr="00B86E80">
        <w:rPr>
          <w:rFonts w:ascii="Times New Roman" w:hAnsi="Times New Roman"/>
          <w:sz w:val="24"/>
          <w:szCs w:val="24"/>
        </w:rPr>
        <w:t>Чернатица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063132">
        <w:rPr>
          <w:rFonts w:ascii="Times New Roman" w:hAnsi="Times New Roman"/>
          <w:sz w:val="24"/>
          <w:szCs w:val="24"/>
        </w:rPr>
        <w:t>Даракчиев 1969;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384039">
        <w:rPr>
          <w:rFonts w:ascii="Times New Roman" w:hAnsi="Times New Roman"/>
          <w:sz w:val="24"/>
          <w:szCs w:val="24"/>
        </w:rPr>
        <w:t>Нанкинов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1993</w:t>
      </w:r>
      <w:r w:rsidR="00063132">
        <w:rPr>
          <w:rFonts w:ascii="Times New Roman" w:hAnsi="Times New Roman"/>
          <w:sz w:val="24"/>
          <w:szCs w:val="24"/>
        </w:rPr>
        <w:t xml:space="preserve">; </w:t>
      </w:r>
      <w:r w:rsidRPr="00B86E80">
        <w:rPr>
          <w:rFonts w:ascii="Times New Roman" w:hAnsi="Times New Roman"/>
          <w:sz w:val="24"/>
          <w:szCs w:val="24"/>
        </w:rPr>
        <w:t>Колекция на НПМ-БАН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Източни Родопи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Янков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1991)</w:t>
      </w:r>
      <w:r w:rsidRPr="00B86E80">
        <w:rPr>
          <w:rFonts w:ascii="Times New Roman" w:hAnsi="Times New Roman"/>
          <w:sz w:val="24"/>
          <w:szCs w:val="24"/>
        </w:rPr>
        <w:t>, Славянка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(Scharnke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&amp;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Wolf 1938)</w:t>
      </w:r>
      <w:r w:rsidRPr="00B86E80">
        <w:rPr>
          <w:rFonts w:ascii="Times New Roman" w:hAnsi="Times New Roman"/>
          <w:sz w:val="24"/>
          <w:szCs w:val="24"/>
        </w:rPr>
        <w:t>, Пирин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Симеонов 1975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Люлин планина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450A53">
        <w:rPr>
          <w:rFonts w:ascii="Times New Roman" w:hAnsi="Times New Roman"/>
          <w:sz w:val="24"/>
          <w:szCs w:val="24"/>
        </w:rPr>
        <w:t>Паспалева 1964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Средна гора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Петров 1981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устието на р.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Камчия</w:t>
      </w:r>
      <w:r w:rsidR="00063132">
        <w:rPr>
          <w:rFonts w:ascii="Times New Roman" w:hAnsi="Times New Roman"/>
          <w:sz w:val="24"/>
          <w:szCs w:val="24"/>
          <w:lang w:val="en-US"/>
        </w:rPr>
        <w:t xml:space="preserve"> (Jordans </w:t>
      </w:r>
      <w:r w:rsidRPr="00B86E80">
        <w:rPr>
          <w:rFonts w:ascii="Times New Roman" w:hAnsi="Times New Roman"/>
          <w:sz w:val="24"/>
          <w:szCs w:val="24"/>
          <w:lang w:val="en-US"/>
        </w:rPr>
        <w:t>1940)</w:t>
      </w:r>
      <w:r w:rsidRPr="00B86E80">
        <w:rPr>
          <w:rFonts w:ascii="Times New Roman" w:hAnsi="Times New Roman"/>
          <w:sz w:val="24"/>
          <w:szCs w:val="24"/>
        </w:rPr>
        <w:t>, покрай долното течение на р.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Марица</w:t>
      </w:r>
      <w:r w:rsidR="00063132">
        <w:rPr>
          <w:rFonts w:ascii="Times New Roman" w:hAnsi="Times New Roman"/>
          <w:sz w:val="24"/>
          <w:szCs w:val="24"/>
          <w:lang w:val="en-US"/>
        </w:rPr>
        <w:t xml:space="preserve"> (Harrison</w:t>
      </w:r>
      <w:r w:rsidR="00063132">
        <w:rPr>
          <w:rFonts w:ascii="Times New Roman" w:hAnsi="Times New Roman"/>
          <w:sz w:val="24"/>
          <w:szCs w:val="24"/>
        </w:rPr>
        <w:t xml:space="preserve"> </w:t>
      </w:r>
      <w:r w:rsidR="00063132">
        <w:rPr>
          <w:rFonts w:ascii="Times New Roman" w:hAnsi="Times New Roman"/>
          <w:sz w:val="24"/>
          <w:szCs w:val="24"/>
          <w:lang w:val="en-US"/>
        </w:rPr>
        <w:t xml:space="preserve">&amp; Pateff </w:t>
      </w:r>
      <w:r w:rsidRPr="00B86E80">
        <w:rPr>
          <w:rFonts w:ascii="Times New Roman" w:hAnsi="Times New Roman"/>
          <w:sz w:val="24"/>
          <w:szCs w:val="24"/>
          <w:lang w:val="en-US"/>
        </w:rPr>
        <w:t>1937)</w:t>
      </w:r>
      <w:r w:rsidRPr="00B86E80">
        <w:rPr>
          <w:rFonts w:ascii="Times New Roman" w:hAnsi="Times New Roman"/>
          <w:sz w:val="24"/>
          <w:szCs w:val="24"/>
        </w:rPr>
        <w:t>, някои гори в Добруджа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(Alleon 1886)</w:t>
      </w:r>
      <w:r w:rsidRPr="00B86E80">
        <w:rPr>
          <w:rFonts w:ascii="Times New Roman" w:hAnsi="Times New Roman"/>
          <w:sz w:val="24"/>
          <w:szCs w:val="24"/>
        </w:rPr>
        <w:t>.</w:t>
      </w:r>
    </w:p>
    <w:p w:rsidR="00DD3186" w:rsidRPr="00B86E80" w:rsidRDefault="00DD3186" w:rsidP="00217F17">
      <w:pPr>
        <w:pStyle w:val="ListParagraph"/>
        <w:spacing w:before="120" w:after="0"/>
        <w:ind w:left="360"/>
        <w:jc w:val="both"/>
        <w:rPr>
          <w:rFonts w:ascii="Times New Roman" w:hAnsi="Times New Roman"/>
          <w:sz w:val="24"/>
          <w:szCs w:val="24"/>
        </w:rPr>
      </w:pPr>
    </w:p>
    <w:p w:rsidR="006F37C0" w:rsidRPr="006F37C0" w:rsidRDefault="00DD3186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Актуално разпространение у нас</w:t>
      </w:r>
      <w:r w:rsidRPr="00B86E80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885B96" w:rsidRPr="00B86E80">
        <w:rPr>
          <w:rFonts w:ascii="Times New Roman" w:hAnsi="Times New Roman"/>
          <w:b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b/>
          <w:sz w:val="24"/>
          <w:szCs w:val="24"/>
        </w:rPr>
        <w:t>след 1990 г</w:t>
      </w:r>
      <w:r w:rsidRPr="00B86E80">
        <w:rPr>
          <w:rFonts w:ascii="Times New Roman" w:hAnsi="Times New Roman"/>
          <w:b/>
          <w:sz w:val="24"/>
          <w:szCs w:val="24"/>
          <w:lang w:val="en-US"/>
        </w:rPr>
        <w:t>.</w:t>
      </w:r>
      <w:r w:rsidR="00885B96" w:rsidRPr="00B86E80">
        <w:rPr>
          <w:rFonts w:ascii="Times New Roman" w:hAnsi="Times New Roman"/>
          <w:b/>
          <w:sz w:val="24"/>
          <w:szCs w:val="24"/>
          <w:lang w:val="en-US"/>
        </w:rPr>
        <w:t>)</w:t>
      </w:r>
    </w:p>
    <w:p w:rsidR="00377EE2" w:rsidRPr="00063132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 xml:space="preserve">Разпространен у нас в планините и предпланински райони, но само в райони със сравнително запазени обширни и стари горски масиви. Сравнително чест само в Странджа и в Средна Стара планина. Рядък и малочислен в Родопите, Пирин, Рила, </w:t>
      </w:r>
      <w:r w:rsidRPr="00B86E80">
        <w:rPr>
          <w:rFonts w:ascii="Times New Roman" w:hAnsi="Times New Roman"/>
          <w:sz w:val="24"/>
          <w:szCs w:val="24"/>
        </w:rPr>
        <w:lastRenderedPageBreak/>
        <w:t>Средна гора</w:t>
      </w:r>
      <w:r w:rsidR="006F37C0">
        <w:rPr>
          <w:rFonts w:ascii="Times New Roman" w:hAnsi="Times New Roman"/>
          <w:sz w:val="24"/>
          <w:szCs w:val="24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>Западна Стара планина, Източна Стара планина, Славянка, Беласица и Западните гранични планини. В сравнение с ареала в миналото е изчезнал главно от равнинните си и някои нископланински райони засегнати сериозно от горскостопанската дейност. Това важи за горите н</w:t>
      </w:r>
      <w:r w:rsidR="006F37C0">
        <w:rPr>
          <w:rFonts w:ascii="Times New Roman" w:hAnsi="Times New Roman"/>
          <w:sz w:val="24"/>
          <w:szCs w:val="24"/>
        </w:rPr>
        <w:t xml:space="preserve">а Добруджа, долното течение на </w:t>
      </w:r>
      <w:r w:rsidRPr="00B86E80">
        <w:rPr>
          <w:rFonts w:ascii="Times New Roman" w:hAnsi="Times New Roman"/>
          <w:sz w:val="24"/>
          <w:szCs w:val="24"/>
        </w:rPr>
        <w:t xml:space="preserve">р. Марица и планината Люлин. </w:t>
      </w:r>
      <w:r w:rsidR="00377EE2" w:rsidRPr="00B86E80">
        <w:rPr>
          <w:rFonts w:ascii="Times New Roman" w:hAnsi="Times New Roman"/>
          <w:sz w:val="24"/>
          <w:szCs w:val="24"/>
        </w:rPr>
        <w:t>На Витоша не беше потвърден от дълги години,</w:t>
      </w:r>
      <w:r w:rsidR="006F37C0">
        <w:rPr>
          <w:rFonts w:ascii="Times New Roman" w:hAnsi="Times New Roman"/>
          <w:sz w:val="24"/>
          <w:szCs w:val="24"/>
        </w:rPr>
        <w:t xml:space="preserve"> </w:t>
      </w:r>
      <w:r w:rsidR="00377EE2" w:rsidRPr="00B86E80">
        <w:rPr>
          <w:rFonts w:ascii="Times New Roman" w:hAnsi="Times New Roman"/>
          <w:sz w:val="24"/>
          <w:szCs w:val="24"/>
        </w:rPr>
        <w:t>но през</w:t>
      </w:r>
      <w:r w:rsidR="0062623B" w:rsidRPr="00B86E80">
        <w:rPr>
          <w:rFonts w:ascii="Times New Roman" w:hAnsi="Times New Roman"/>
          <w:sz w:val="24"/>
          <w:szCs w:val="24"/>
        </w:rPr>
        <w:t xml:space="preserve"> зима</w:t>
      </w:r>
      <w:r w:rsidR="006F37C0">
        <w:rPr>
          <w:rFonts w:ascii="Times New Roman" w:hAnsi="Times New Roman"/>
          <w:sz w:val="24"/>
          <w:szCs w:val="24"/>
        </w:rPr>
        <w:t>та</w:t>
      </w:r>
      <w:r w:rsidR="0062623B" w:rsidRPr="00B86E80">
        <w:rPr>
          <w:rFonts w:ascii="Times New Roman" w:hAnsi="Times New Roman"/>
          <w:sz w:val="24"/>
          <w:szCs w:val="24"/>
        </w:rPr>
        <w:t xml:space="preserve"> 2013/2014 година една мъжка птица се храни със семена на хранилка за птици в двор в околностите на с. Железница, в подножието на Витоша (Светослав Спасов, непубл.</w:t>
      </w:r>
      <w:r w:rsidR="00063132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2623B" w:rsidRPr="00B86E80">
        <w:rPr>
          <w:rFonts w:ascii="Times New Roman" w:hAnsi="Times New Roman"/>
          <w:sz w:val="24"/>
          <w:szCs w:val="24"/>
        </w:rPr>
        <w:t xml:space="preserve">данни). </w:t>
      </w:r>
      <w:r w:rsidR="00377EE2" w:rsidRPr="00B86E80">
        <w:rPr>
          <w:rFonts w:ascii="Times New Roman" w:hAnsi="Times New Roman"/>
          <w:sz w:val="24"/>
          <w:szCs w:val="24"/>
        </w:rPr>
        <w:t>Установен и в Сакар на</w:t>
      </w:r>
      <w:r w:rsidR="0062623B" w:rsidRPr="00B86E80">
        <w:rPr>
          <w:rFonts w:ascii="Times New Roman" w:hAnsi="Times New Roman"/>
          <w:sz w:val="24"/>
          <w:szCs w:val="24"/>
        </w:rPr>
        <w:t xml:space="preserve"> 19.1.2014 година </w:t>
      </w:r>
      <w:r w:rsidR="001D7330">
        <w:rPr>
          <w:rFonts w:ascii="Times New Roman" w:hAnsi="Times New Roman"/>
          <w:sz w:val="24"/>
          <w:szCs w:val="24"/>
        </w:rPr>
        <w:t xml:space="preserve">– </w:t>
      </w:r>
      <w:r w:rsidR="0062623B" w:rsidRPr="00B86E80">
        <w:rPr>
          <w:rFonts w:ascii="Times New Roman" w:hAnsi="Times New Roman"/>
          <w:sz w:val="24"/>
          <w:szCs w:val="24"/>
        </w:rPr>
        <w:t>мъжки белогръб кълвач е наблюдаван да се храни в смесена гора на около 2 км южно от Тополовград</w:t>
      </w:r>
      <w:r w:rsidR="006F37C0">
        <w:rPr>
          <w:rFonts w:ascii="Times New Roman" w:hAnsi="Times New Roman"/>
          <w:sz w:val="24"/>
          <w:szCs w:val="24"/>
        </w:rPr>
        <w:t>, като вероятно се касае за следгнездова дисперсия</w:t>
      </w:r>
      <w:r w:rsidR="0062623B" w:rsidRPr="00B86E80">
        <w:rPr>
          <w:rFonts w:ascii="Times New Roman" w:hAnsi="Times New Roman"/>
          <w:sz w:val="24"/>
          <w:szCs w:val="24"/>
        </w:rPr>
        <w:t xml:space="preserve"> (Георги Герджиков, непубл.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="00063132">
        <w:rPr>
          <w:rFonts w:ascii="Times New Roman" w:hAnsi="Times New Roman"/>
          <w:sz w:val="24"/>
          <w:szCs w:val="24"/>
        </w:rPr>
        <w:t>данни).</w:t>
      </w:r>
    </w:p>
    <w:p w:rsidR="00DD3186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>Тези факти показват,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="006F37C0">
        <w:rPr>
          <w:rFonts w:ascii="Times New Roman" w:hAnsi="Times New Roman"/>
          <w:sz w:val="24"/>
          <w:szCs w:val="24"/>
        </w:rPr>
        <w:t>че е налице</w:t>
      </w:r>
      <w:r w:rsidRPr="00B86E80">
        <w:rPr>
          <w:rFonts w:ascii="Times New Roman" w:hAnsi="Times New Roman"/>
          <w:sz w:val="24"/>
          <w:szCs w:val="24"/>
        </w:rPr>
        <w:t xml:space="preserve"> съкращение на ареала на вида у нас през 20-ти век. В по-ново време са установени и някои нови райони на гнездене в Източни Родопи, Източна Стара планина, Беласица и Западните гранични планини, но това е резултат от засилването на орнитологическите изследвания у нас през последните 20 години, а не на реална експанзия на вида към тези райони.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Може да се направи предположение, че те са били част от гнездовия ареал на вида и в миналото, но не са били регистрирани</w:t>
      </w:r>
      <w:r w:rsidR="006F37C0">
        <w:rPr>
          <w:rFonts w:ascii="Times New Roman" w:hAnsi="Times New Roman"/>
          <w:sz w:val="24"/>
          <w:szCs w:val="24"/>
        </w:rPr>
        <w:t xml:space="preserve"> поради липсата на изследвания.</w:t>
      </w:r>
    </w:p>
    <w:p w:rsidR="00900AF9" w:rsidRDefault="00900AF9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900AF9" w:rsidRDefault="00490E21" w:rsidP="00217F17">
      <w:pPr>
        <w:pStyle w:val="ListParagraph"/>
        <w:spacing w:before="120" w:after="0"/>
        <w:ind w:left="0" w:firstLine="567"/>
        <w:jc w:val="both"/>
      </w:pPr>
      <w:r>
        <w:rPr>
          <w:noProof/>
          <w:lang w:val="en-US"/>
        </w:rPr>
        <w:drawing>
          <wp:inline distT="0" distB="0" distL="0" distR="0">
            <wp:extent cx="5295900" cy="3451860"/>
            <wp:effectExtent l="0" t="0" r="0" b="0"/>
            <wp:docPr id="3" name="Picture 3" descr="Deleuc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leucot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D10" w:rsidRDefault="00490E21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4823460" cy="243840"/>
            <wp:effectExtent l="0" t="0" r="0" b="0"/>
            <wp:docPr id="4" name="Picture 4" descr="legen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egend"/>
                    <pic:cNvPicPr>
                      <a:picLocks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AF9" w:rsidRPr="00900AF9" w:rsidRDefault="009630F1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Фиг. 2 </w:t>
      </w:r>
      <w:r w:rsidR="00900AF9">
        <w:rPr>
          <w:rFonts w:ascii="Times New Roman" w:hAnsi="Times New Roman"/>
          <w:sz w:val="24"/>
          <w:szCs w:val="24"/>
        </w:rPr>
        <w:t xml:space="preserve">Разпространение на белогръб кълвач в България по Червена книга на Република България, </w:t>
      </w:r>
    </w:p>
    <w:p w:rsidR="00900AF9" w:rsidRDefault="00900AF9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A32D10" w:rsidRPr="007F7262" w:rsidRDefault="007F7262" w:rsidP="00A32D10">
      <w:pPr>
        <w:pStyle w:val="ListParagraph"/>
        <w:spacing w:line="240" w:lineRule="auto"/>
        <w:ind w:left="360"/>
        <w:rPr>
          <w:rFonts w:ascii="Times New Roman" w:hAnsi="Times New Roman"/>
          <w:b/>
          <w:sz w:val="24"/>
          <w:szCs w:val="24"/>
          <w:lang w:val="en-US"/>
        </w:rPr>
      </w:pPr>
      <w:r w:rsidRPr="00DC3ABC">
        <w:rPr>
          <w:rFonts w:ascii="Times New Roman" w:hAnsi="Times New Roman"/>
          <w:b/>
          <w:noProof/>
          <w:sz w:val="24"/>
          <w:szCs w:val="24"/>
          <w:bdr w:val="single" w:sz="4" w:space="0" w:color="auto"/>
          <w:lang w:val="en-US"/>
        </w:rPr>
        <w:lastRenderedPageBreak/>
        <w:drawing>
          <wp:inline distT="0" distB="0" distL="0" distR="0">
            <wp:extent cx="5189220" cy="3446607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89" cy="34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D10" w:rsidRDefault="00A32D10" w:rsidP="00A32D10">
      <w:pPr>
        <w:pStyle w:val="ListParagraph"/>
        <w:spacing w:before="120" w:after="240" w:line="240" w:lineRule="auto"/>
        <w:ind w:left="357"/>
        <w:rPr>
          <w:rFonts w:ascii="Times New Roman" w:hAnsi="Times New Roman"/>
          <w:b/>
          <w:sz w:val="24"/>
          <w:szCs w:val="24"/>
        </w:rPr>
      </w:pPr>
    </w:p>
    <w:p w:rsidR="00A32D10" w:rsidRPr="009630F1" w:rsidRDefault="009630F1" w:rsidP="00A32D10">
      <w:pPr>
        <w:pStyle w:val="ListParagraph"/>
        <w:spacing w:before="120" w:after="24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  <w:r w:rsidRPr="009630F1">
        <w:rPr>
          <w:rFonts w:ascii="Times New Roman" w:hAnsi="Times New Roman"/>
          <w:sz w:val="24"/>
          <w:szCs w:val="24"/>
        </w:rPr>
        <w:t xml:space="preserve">Фиг. 3 </w:t>
      </w:r>
      <w:r w:rsidR="00A32D10" w:rsidRPr="009630F1">
        <w:rPr>
          <w:rFonts w:ascii="Times New Roman" w:hAnsi="Times New Roman"/>
          <w:sz w:val="24"/>
          <w:szCs w:val="24"/>
        </w:rPr>
        <w:t xml:space="preserve">Карта </w:t>
      </w:r>
      <w:r w:rsidR="007F7262">
        <w:rPr>
          <w:rFonts w:ascii="Times New Roman" w:hAnsi="Times New Roman"/>
          <w:sz w:val="24"/>
          <w:szCs w:val="24"/>
        </w:rPr>
        <w:t>на разпространение на белогърбия</w:t>
      </w:r>
      <w:r w:rsidR="00A32D10" w:rsidRPr="009630F1">
        <w:rPr>
          <w:rFonts w:ascii="Times New Roman" w:hAnsi="Times New Roman"/>
          <w:sz w:val="24"/>
          <w:szCs w:val="24"/>
        </w:rPr>
        <w:t xml:space="preserve"> кълвач в България по Атлас на гнездещите птици</w:t>
      </w:r>
    </w:p>
    <w:p w:rsidR="00900AF9" w:rsidRPr="00900AF9" w:rsidRDefault="00900AF9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F5170E" w:rsidRPr="00B86E80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В Атласа на гнездещите птици на България,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ият кълвач е картиран в 107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UTM </w:t>
      </w:r>
      <w:r w:rsidRPr="00B86E80">
        <w:rPr>
          <w:rFonts w:ascii="Times New Roman" w:hAnsi="Times New Roman"/>
          <w:sz w:val="24"/>
          <w:szCs w:val="24"/>
        </w:rPr>
        <w:t xml:space="preserve">квадрата, </w:t>
      </w:r>
      <w:r w:rsidR="006F37C0">
        <w:rPr>
          <w:rFonts w:ascii="Times New Roman" w:hAnsi="Times New Roman"/>
          <w:sz w:val="24"/>
          <w:szCs w:val="24"/>
        </w:rPr>
        <w:t xml:space="preserve">от които: </w:t>
      </w:r>
      <w:r w:rsidRPr="00B86E80">
        <w:rPr>
          <w:rFonts w:ascii="Times New Roman" w:hAnsi="Times New Roman"/>
          <w:sz w:val="24"/>
          <w:szCs w:val="24"/>
        </w:rPr>
        <w:t>сигурно гнездене в 40 квадрата, твърде вероятно</w:t>
      </w:r>
      <w:r w:rsidR="001442F4">
        <w:rPr>
          <w:rFonts w:ascii="Times New Roman" w:hAnsi="Times New Roman"/>
          <w:sz w:val="24"/>
          <w:szCs w:val="24"/>
        </w:rPr>
        <w:t xml:space="preserve"> гнездене в 31 квадрата и възможно</w:t>
      </w:r>
      <w:r w:rsidRPr="00B86E80">
        <w:rPr>
          <w:rFonts w:ascii="Times New Roman" w:hAnsi="Times New Roman"/>
          <w:sz w:val="24"/>
          <w:szCs w:val="24"/>
        </w:rPr>
        <w:t xml:space="preserve"> гнездене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36 квадрата</w:t>
      </w:r>
      <w:r w:rsidRPr="00B86E80">
        <w:rPr>
          <w:rFonts w:ascii="Times New Roman" w:hAnsi="Times New Roman"/>
          <w:sz w:val="24"/>
          <w:szCs w:val="24"/>
          <w:lang w:val="en-US"/>
        </w:rPr>
        <w:t>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Числеността на вида у нас е оценена на </w:t>
      </w:r>
      <w:r w:rsidRPr="001A6799">
        <w:rPr>
          <w:rFonts w:ascii="Times New Roman" w:hAnsi="Times New Roman"/>
          <w:b/>
          <w:sz w:val="24"/>
          <w:szCs w:val="24"/>
        </w:rPr>
        <w:t>1200-1700</w:t>
      </w:r>
      <w:r w:rsidRPr="00B86E80">
        <w:rPr>
          <w:rFonts w:ascii="Times New Roman" w:hAnsi="Times New Roman"/>
          <w:sz w:val="24"/>
          <w:szCs w:val="24"/>
        </w:rPr>
        <w:t xml:space="preserve"> гнездещи двойки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Pr="001442F4">
        <w:rPr>
          <w:rFonts w:ascii="Times New Roman" w:hAnsi="Times New Roman"/>
          <w:i/>
          <w:sz w:val="24"/>
          <w:szCs w:val="24"/>
        </w:rPr>
        <w:t>и др.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2007б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Според Червената книга н</w:t>
      </w:r>
      <w:r w:rsidR="00063132">
        <w:rPr>
          <w:rFonts w:ascii="Times New Roman" w:hAnsi="Times New Roman"/>
          <w:sz w:val="24"/>
          <w:szCs w:val="24"/>
        </w:rPr>
        <w:t xml:space="preserve">а България видът е установен в </w:t>
      </w:r>
      <w:r w:rsidRPr="00B86E80">
        <w:rPr>
          <w:rFonts w:ascii="Times New Roman" w:hAnsi="Times New Roman"/>
          <w:sz w:val="24"/>
          <w:szCs w:val="24"/>
        </w:rPr>
        <w:t xml:space="preserve">98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UTM </w:t>
      </w:r>
      <w:r w:rsidRPr="00B86E80">
        <w:rPr>
          <w:rFonts w:ascii="Times New Roman" w:hAnsi="Times New Roman"/>
          <w:sz w:val="24"/>
          <w:szCs w:val="24"/>
        </w:rPr>
        <w:t>квадрата,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а числеността му в национален план е</w:t>
      </w:r>
      <w:r w:rsidRPr="005B1C64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определена на </w:t>
      </w:r>
      <w:r w:rsidRPr="001A6799">
        <w:rPr>
          <w:rFonts w:ascii="Times New Roman" w:hAnsi="Times New Roman"/>
          <w:b/>
          <w:sz w:val="24"/>
          <w:szCs w:val="24"/>
        </w:rPr>
        <w:t>700-1100</w:t>
      </w:r>
      <w:r w:rsidRPr="00B86E80">
        <w:rPr>
          <w:rFonts w:ascii="Times New Roman" w:hAnsi="Times New Roman"/>
          <w:sz w:val="24"/>
          <w:szCs w:val="24"/>
        </w:rPr>
        <w:t xml:space="preserve"> гнездещи двойки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Pr="001442F4">
        <w:rPr>
          <w:rFonts w:ascii="Times New Roman" w:hAnsi="Times New Roman"/>
          <w:i/>
          <w:sz w:val="24"/>
          <w:szCs w:val="24"/>
        </w:rPr>
        <w:t>и др</w:t>
      </w:r>
      <w:r w:rsidRPr="00B86E80">
        <w:rPr>
          <w:rFonts w:ascii="Times New Roman" w:hAnsi="Times New Roman"/>
          <w:sz w:val="24"/>
          <w:szCs w:val="24"/>
        </w:rPr>
        <w:t>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="00F73701">
        <w:rPr>
          <w:rFonts w:ascii="Times New Roman" w:hAnsi="Times New Roman"/>
          <w:sz w:val="24"/>
          <w:szCs w:val="24"/>
        </w:rPr>
        <w:t>2011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Според Нанкинов </w:t>
      </w:r>
      <w:r w:rsidRPr="001442F4">
        <w:rPr>
          <w:rFonts w:ascii="Times New Roman" w:hAnsi="Times New Roman"/>
          <w:i/>
          <w:sz w:val="24"/>
          <w:szCs w:val="24"/>
        </w:rPr>
        <w:t>и др.</w:t>
      </w:r>
      <w:r w:rsidR="00F01C0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2004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численостт</w:t>
      </w:r>
      <w:r w:rsidR="00063132">
        <w:rPr>
          <w:rFonts w:ascii="Times New Roman" w:hAnsi="Times New Roman"/>
          <w:sz w:val="24"/>
          <w:szCs w:val="24"/>
        </w:rPr>
        <w:t xml:space="preserve">а на вида у нас е </w:t>
      </w:r>
      <w:r w:rsidR="00063132" w:rsidRPr="001A6799">
        <w:rPr>
          <w:rFonts w:ascii="Times New Roman" w:hAnsi="Times New Roman"/>
          <w:b/>
          <w:sz w:val="24"/>
          <w:szCs w:val="24"/>
        </w:rPr>
        <w:t>800-1200</w:t>
      </w:r>
      <w:r w:rsidR="00063132">
        <w:rPr>
          <w:rFonts w:ascii="Times New Roman" w:hAnsi="Times New Roman"/>
          <w:sz w:val="24"/>
          <w:szCs w:val="24"/>
        </w:rPr>
        <w:t xml:space="preserve"> дв</w:t>
      </w:r>
      <w:r w:rsidR="001442F4">
        <w:rPr>
          <w:rFonts w:ascii="Times New Roman" w:hAnsi="Times New Roman"/>
          <w:sz w:val="24"/>
          <w:szCs w:val="24"/>
        </w:rPr>
        <w:t>ойки</w:t>
      </w:r>
      <w:r w:rsidR="00063132">
        <w:rPr>
          <w:rFonts w:ascii="Times New Roman" w:hAnsi="Times New Roman"/>
          <w:sz w:val="24"/>
          <w:szCs w:val="24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 xml:space="preserve">Оценките за популацията в </w:t>
      </w:r>
      <w:r w:rsidRPr="00196CA6">
        <w:rPr>
          <w:rFonts w:ascii="Times New Roman" w:hAnsi="Times New Roman"/>
          <w:sz w:val="24"/>
          <w:szCs w:val="24"/>
        </w:rPr>
        <w:t xml:space="preserve">някои проучени планински масиви са </w:t>
      </w:r>
      <w:r w:rsidR="00F5170E" w:rsidRPr="00196CA6">
        <w:rPr>
          <w:rFonts w:ascii="Times New Roman" w:hAnsi="Times New Roman"/>
          <w:sz w:val="24"/>
          <w:szCs w:val="24"/>
        </w:rPr>
        <w:t xml:space="preserve">представени в </w:t>
      </w:r>
      <w:r w:rsidR="00063132" w:rsidRPr="00196CA6">
        <w:rPr>
          <w:rFonts w:ascii="Times New Roman" w:hAnsi="Times New Roman"/>
          <w:sz w:val="24"/>
          <w:szCs w:val="24"/>
        </w:rPr>
        <w:t>Таблица</w:t>
      </w:r>
      <w:r w:rsidR="00F5170E" w:rsidRPr="00196CA6">
        <w:rPr>
          <w:rFonts w:ascii="Times New Roman" w:hAnsi="Times New Roman"/>
          <w:sz w:val="24"/>
          <w:szCs w:val="24"/>
        </w:rPr>
        <w:t xml:space="preserve"> </w:t>
      </w:r>
      <w:r w:rsidR="00695582" w:rsidRPr="00196CA6">
        <w:rPr>
          <w:rFonts w:ascii="Times New Roman" w:hAnsi="Times New Roman"/>
          <w:sz w:val="24"/>
          <w:szCs w:val="24"/>
        </w:rPr>
        <w:t>1.</w:t>
      </w:r>
    </w:p>
    <w:p w:rsidR="00695582" w:rsidRPr="00B86E80" w:rsidRDefault="00695582" w:rsidP="00217F17">
      <w:pPr>
        <w:pStyle w:val="ListParagraph"/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695582" w:rsidRDefault="00695582" w:rsidP="00217F17">
      <w:pPr>
        <w:pStyle w:val="ListParagraph"/>
        <w:spacing w:after="0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96CA6">
        <w:rPr>
          <w:rFonts w:ascii="Times New Roman" w:hAnsi="Times New Roman"/>
          <w:b/>
          <w:sz w:val="24"/>
          <w:szCs w:val="24"/>
        </w:rPr>
        <w:t xml:space="preserve">Таблица 1 Численост на </w:t>
      </w:r>
      <w:r w:rsidR="00152E6A" w:rsidRPr="00196CA6">
        <w:rPr>
          <w:rFonts w:ascii="Times New Roman" w:hAnsi="Times New Roman"/>
          <w:b/>
          <w:sz w:val="24"/>
          <w:szCs w:val="24"/>
        </w:rPr>
        <w:t>белогърб</w:t>
      </w:r>
      <w:r w:rsidRPr="00196CA6">
        <w:rPr>
          <w:rFonts w:ascii="Times New Roman" w:hAnsi="Times New Roman"/>
          <w:b/>
          <w:sz w:val="24"/>
          <w:szCs w:val="24"/>
        </w:rPr>
        <w:t>ия кълвач в България по райони</w:t>
      </w:r>
      <w:r w:rsidR="004B4C5A" w:rsidRPr="00196CA6">
        <w:rPr>
          <w:rFonts w:ascii="Times New Roman" w:hAnsi="Times New Roman"/>
          <w:b/>
          <w:sz w:val="24"/>
          <w:szCs w:val="24"/>
        </w:rPr>
        <w:t xml:space="preserve"> по литературни данни </w:t>
      </w:r>
      <w:r w:rsidRPr="00196CA6">
        <w:rPr>
          <w:rFonts w:ascii="Times New Roman" w:hAnsi="Times New Roman"/>
          <w:b/>
          <w:sz w:val="24"/>
          <w:szCs w:val="24"/>
        </w:rPr>
        <w:t>.</w:t>
      </w:r>
    </w:p>
    <w:p w:rsidR="00B938BF" w:rsidRDefault="00B938BF" w:rsidP="00217F17">
      <w:pPr>
        <w:pStyle w:val="ListParagraph"/>
        <w:spacing w:after="0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B938BF" w:rsidRPr="00B86E80" w:rsidRDefault="00B938BF" w:rsidP="00B938BF">
      <w:pPr>
        <w:pStyle w:val="ListParagraph"/>
        <w:spacing w:after="0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20"/>
        <w:gridCol w:w="2750"/>
        <w:gridCol w:w="4218"/>
      </w:tblGrid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63E5A">
              <w:rPr>
                <w:rFonts w:ascii="Times New Roman" w:hAnsi="Times New Roman"/>
                <w:b/>
                <w:sz w:val="24"/>
                <w:szCs w:val="24"/>
              </w:rPr>
              <w:t>Място/район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Оценка на гнездовата</w:t>
            </w:r>
            <w:r w:rsidRPr="00063E5A">
              <w:rPr>
                <w:rFonts w:ascii="Times New Roman" w:hAnsi="Times New Roman"/>
                <w:b/>
                <w:sz w:val="24"/>
                <w:szCs w:val="24"/>
              </w:rPr>
              <w:t xml:space="preserve"> численост на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белогърб</w:t>
            </w:r>
            <w:r w:rsidRPr="00063E5A">
              <w:rPr>
                <w:rFonts w:ascii="Times New Roman" w:hAnsi="Times New Roman"/>
                <w:b/>
                <w:sz w:val="24"/>
                <w:szCs w:val="24"/>
              </w:rPr>
              <w:t>ия кълвач,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63E5A">
              <w:rPr>
                <w:rFonts w:ascii="Times New Roman" w:hAnsi="Times New Roman"/>
                <w:b/>
                <w:sz w:val="24"/>
                <w:szCs w:val="24"/>
              </w:rPr>
              <w:t>брой двойки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63E5A">
              <w:rPr>
                <w:rFonts w:ascii="Times New Roman" w:hAnsi="Times New Roman"/>
                <w:b/>
                <w:sz w:val="24"/>
                <w:szCs w:val="24"/>
              </w:rPr>
              <w:t>Източник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Западни Родопи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150-170</w:t>
            </w:r>
          </w:p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115-150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3E5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Shurulinkov </w:t>
            </w:r>
            <w:r w:rsidRPr="001442F4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et al.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3E5A">
              <w:rPr>
                <w:rFonts w:ascii="Times New Roman" w:hAnsi="Times New Roman"/>
                <w:sz w:val="24"/>
                <w:szCs w:val="24"/>
                <w:lang w:val="en-US"/>
              </w:rPr>
              <w:t>2012</w:t>
            </w:r>
          </w:p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63E5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Petrov </w:t>
            </w:r>
            <w:r w:rsidRPr="001442F4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et al.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3E5A">
              <w:rPr>
                <w:rFonts w:ascii="Times New Roman" w:hAnsi="Times New Roman"/>
                <w:sz w:val="24"/>
                <w:szCs w:val="24"/>
                <w:lang w:val="en-US"/>
              </w:rPr>
              <w:t>2006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E50">
              <w:rPr>
                <w:rFonts w:ascii="Times New Roman" w:hAnsi="Times New Roman"/>
                <w:sz w:val="24"/>
                <w:szCs w:val="24"/>
              </w:rPr>
              <w:t>ЗЗ „Западни Родопи“</w:t>
            </w:r>
          </w:p>
        </w:tc>
        <w:tc>
          <w:tcPr>
            <w:tcW w:w="275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E50">
              <w:rPr>
                <w:rFonts w:ascii="Times New Roman" w:hAnsi="Times New Roman"/>
                <w:sz w:val="24"/>
                <w:szCs w:val="24"/>
              </w:rPr>
              <w:t>70-80</w:t>
            </w:r>
          </w:p>
        </w:tc>
        <w:tc>
          <w:tcPr>
            <w:tcW w:w="4218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E5E50">
              <w:rPr>
                <w:rFonts w:ascii="Times New Roman" w:hAnsi="Times New Roman"/>
                <w:sz w:val="24"/>
                <w:szCs w:val="24"/>
              </w:rPr>
              <w:t>Стандартен формуляр на зоната http://natura2000.moew.government.bg/PublicDownloads/Auto/PS_SPA/BG0002063/BG0002063_PS_16.pdf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ЗЗ „Добростан“</w:t>
            </w:r>
          </w:p>
        </w:tc>
        <w:tc>
          <w:tcPr>
            <w:tcW w:w="275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9-31</w:t>
            </w:r>
          </w:p>
        </w:tc>
        <w:tc>
          <w:tcPr>
            <w:tcW w:w="4218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E50">
              <w:rPr>
                <w:rFonts w:ascii="Times New Roman" w:hAnsi="Times New Roman"/>
                <w:sz w:val="24"/>
                <w:szCs w:val="24"/>
              </w:rPr>
              <w:t>Стандартен формуляр на зоната http://natura2000.moew.government.bg/PublicDownloads/Auto/PS_SPA/BG0002073/BG0002073_PS_16.pdf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ЗЗ „Персенк“</w:t>
            </w:r>
          </w:p>
        </w:tc>
        <w:tc>
          <w:tcPr>
            <w:tcW w:w="2750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5-6</w:t>
            </w:r>
          </w:p>
        </w:tc>
        <w:tc>
          <w:tcPr>
            <w:tcW w:w="4218" w:type="dxa"/>
            <w:shd w:val="clear" w:color="auto" w:fill="auto"/>
          </w:tcPr>
          <w:p w:rsidR="00B938BF" w:rsidRPr="003E5E50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E50">
              <w:rPr>
                <w:rFonts w:ascii="Times New Roman" w:hAnsi="Times New Roman"/>
                <w:sz w:val="24"/>
                <w:szCs w:val="24"/>
              </w:rPr>
              <w:t>Стандартен формуляр на зоната http://natura2000.moew.government.bg/PublicDownloads/Auto/PS_SPA/BG0002105/BG0002105_PS_16.pdf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F8251E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8251E">
              <w:rPr>
                <w:rFonts w:ascii="Times New Roman" w:hAnsi="Times New Roman"/>
                <w:sz w:val="24"/>
                <w:szCs w:val="24"/>
              </w:rPr>
              <w:t>Източни Родопи</w:t>
            </w:r>
          </w:p>
          <w:p w:rsidR="00B938BF" w:rsidRPr="00F8251E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8251E">
              <w:rPr>
                <w:rFonts w:ascii="Times New Roman" w:hAnsi="Times New Roman"/>
                <w:sz w:val="24"/>
                <w:szCs w:val="24"/>
              </w:rPr>
              <w:t>/ЗЗ „Бяла река“/</w:t>
            </w:r>
          </w:p>
        </w:tc>
        <w:tc>
          <w:tcPr>
            <w:tcW w:w="2750" w:type="dxa"/>
            <w:shd w:val="clear" w:color="auto" w:fill="auto"/>
          </w:tcPr>
          <w:p w:rsidR="00B938BF" w:rsidRPr="00F8251E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8251E">
              <w:rPr>
                <w:rFonts w:ascii="Times New Roman" w:hAnsi="Times New Roman"/>
                <w:sz w:val="24"/>
                <w:szCs w:val="24"/>
                <w:lang w:val="en-US"/>
              </w:rPr>
              <w:t>15-</w:t>
            </w:r>
            <w:r w:rsidRPr="00F8251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4218" w:type="dxa"/>
            <w:shd w:val="clear" w:color="auto" w:fill="auto"/>
          </w:tcPr>
          <w:p w:rsidR="00B938BF" w:rsidRPr="004B4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8251E">
              <w:rPr>
                <w:rFonts w:ascii="Times New Roman" w:hAnsi="Times New Roman"/>
                <w:sz w:val="24"/>
                <w:szCs w:val="24"/>
                <w:lang w:val="en-US"/>
              </w:rPr>
              <w:t>Стандартен формуляр на зоната http://natura2000.moew.government.bg/PublicDownloads/Auto/PS_SPA/BG0002019/BG0002019_PS_16.pdf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F05C73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НП “Централен Балкан“ , припокрива се изцяло със ЗЗ „Централен Балкан“</w:t>
            </w:r>
          </w:p>
        </w:tc>
        <w:tc>
          <w:tcPr>
            <w:tcW w:w="2750" w:type="dxa"/>
            <w:shd w:val="clear" w:color="auto" w:fill="auto"/>
          </w:tcPr>
          <w:p w:rsidR="00B938BF" w:rsidRPr="00F05C73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100-150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Стандартен формуляр на зоната http://natura2000.moew.government.bg/PublicDownloads/Auto/PS_SPA/BG0000494/BG0000494_PS_16.pdf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F05C73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ЗЗ “Централен Балкан“ - буфер</w:t>
            </w:r>
          </w:p>
        </w:tc>
        <w:tc>
          <w:tcPr>
            <w:tcW w:w="2750" w:type="dxa"/>
            <w:shd w:val="clear" w:color="auto" w:fill="auto"/>
          </w:tcPr>
          <w:p w:rsidR="00B938BF" w:rsidRPr="00F05C73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1-10</w:t>
            </w:r>
          </w:p>
          <w:p w:rsidR="00B938BF" w:rsidRPr="00F05C73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05C73">
              <w:rPr>
                <w:rFonts w:ascii="Times New Roman" w:hAnsi="Times New Roman"/>
                <w:sz w:val="24"/>
                <w:szCs w:val="24"/>
              </w:rPr>
              <w:t>Стандартен формуляр на зоната http://natura2000.moew.government.bg/PublicDownloads/Auto/PS_SPA/BG0002128/BG0002128_PS_16.pdf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ОВМ „Западен Балкан“</w:t>
            </w:r>
            <w:r w:rsidRPr="00E80F92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F92">
              <w:rPr>
                <w:rFonts w:ascii="Times New Roman" w:hAnsi="Times New Roman"/>
                <w:sz w:val="24"/>
                <w:szCs w:val="24"/>
              </w:rPr>
              <w:t>ЗЗ “Западен Балкан“</w:t>
            </w:r>
          </w:p>
        </w:tc>
        <w:tc>
          <w:tcPr>
            <w:tcW w:w="2750" w:type="dxa"/>
            <w:shd w:val="clear" w:color="auto" w:fill="auto"/>
          </w:tcPr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F92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F92">
              <w:rPr>
                <w:rFonts w:ascii="Times New Roman" w:hAnsi="Times New Roman"/>
                <w:sz w:val="24"/>
                <w:szCs w:val="24"/>
              </w:rPr>
              <w:t>50-70</w:t>
            </w:r>
          </w:p>
        </w:tc>
        <w:tc>
          <w:tcPr>
            <w:tcW w:w="4218" w:type="dxa"/>
            <w:shd w:val="clear" w:color="auto" w:fill="auto"/>
          </w:tcPr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F92">
              <w:rPr>
                <w:rFonts w:ascii="Times New Roman" w:hAnsi="Times New Roman"/>
                <w:sz w:val="24"/>
                <w:szCs w:val="24"/>
              </w:rPr>
              <w:t xml:space="preserve">Спиридонов </w:t>
            </w:r>
            <w:r w:rsidRPr="00E80F92">
              <w:rPr>
                <w:rFonts w:ascii="Times New Roman" w:hAnsi="Times New Roman"/>
                <w:i/>
                <w:sz w:val="24"/>
                <w:szCs w:val="24"/>
              </w:rPr>
              <w:t>и др.</w:t>
            </w:r>
            <w:r w:rsidRPr="00E80F92">
              <w:rPr>
                <w:rFonts w:ascii="Times New Roman" w:hAnsi="Times New Roman"/>
                <w:sz w:val="24"/>
                <w:szCs w:val="24"/>
              </w:rPr>
              <w:t xml:space="preserve"> 2007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F92">
              <w:rPr>
                <w:rFonts w:ascii="Times New Roman" w:hAnsi="Times New Roman"/>
                <w:sz w:val="24"/>
                <w:szCs w:val="24"/>
              </w:rPr>
              <w:t>г</w:t>
            </w:r>
          </w:p>
          <w:p w:rsidR="00B938BF" w:rsidRPr="00E80F92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F92">
              <w:rPr>
                <w:rFonts w:ascii="Times New Roman" w:hAnsi="Times New Roman"/>
                <w:sz w:val="24"/>
                <w:szCs w:val="24"/>
              </w:rPr>
              <w:t>Стандартен формуляр на ЗЗ</w:t>
            </w:r>
            <w:r w:rsidRPr="00E80F9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E80F92">
              <w:rPr>
                <w:rFonts w:ascii="Times New Roman" w:hAnsi="Times New Roman"/>
                <w:sz w:val="24"/>
                <w:szCs w:val="24"/>
              </w:rPr>
              <w:t>“Западен Балкан“ http://natura2000.moew.government.bg/PublicDownloads/Auto/PS_SPA/BG0002002/BG0002002_PS_16.pdf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ОВМ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3E5A">
              <w:rPr>
                <w:rFonts w:ascii="Times New Roman" w:hAnsi="Times New Roman"/>
                <w:sz w:val="24"/>
                <w:szCs w:val="24"/>
              </w:rPr>
              <w:t>“Камчийска планина“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Георгиев,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3E5A">
              <w:rPr>
                <w:rFonts w:ascii="Times New Roman" w:hAnsi="Times New Roman"/>
                <w:sz w:val="24"/>
                <w:szCs w:val="24"/>
              </w:rPr>
              <w:t>Иванов 2007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ПП“Българка“/</w:t>
            </w:r>
          </w:p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ЗЗ Българка</w:t>
            </w:r>
          </w:p>
        </w:tc>
        <w:tc>
          <w:tcPr>
            <w:tcW w:w="2750" w:type="dxa"/>
            <w:shd w:val="clear" w:color="auto" w:fill="auto"/>
          </w:tcPr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35-40</w:t>
            </w:r>
          </w:p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1-9</w:t>
            </w:r>
          </w:p>
        </w:tc>
        <w:tc>
          <w:tcPr>
            <w:tcW w:w="4218" w:type="dxa"/>
            <w:shd w:val="clear" w:color="auto" w:fill="auto"/>
          </w:tcPr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Шурулинков и др. 2014</w:t>
            </w:r>
          </w:p>
          <w:p w:rsidR="00B938BF" w:rsidRPr="008B0C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B0C5A">
              <w:rPr>
                <w:rFonts w:ascii="Times New Roman" w:hAnsi="Times New Roman"/>
                <w:sz w:val="24"/>
                <w:szCs w:val="24"/>
              </w:rPr>
              <w:t>Стандартен формуляр на ЗЗ “Българка“ http://natura2000.moew.government.bg/PublicDownloads/Auto/PS_SPA/BG0000399/BG0000399_PS_16.pdf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ОВМ „Рила“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E5A">
              <w:rPr>
                <w:rFonts w:ascii="Times New Roman" w:hAnsi="Times New Roman"/>
                <w:sz w:val="24"/>
                <w:szCs w:val="24"/>
              </w:rPr>
              <w:t>60-80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Спиридонов и др. </w:t>
            </w:r>
            <w:r w:rsidRPr="00063E5A">
              <w:rPr>
                <w:rFonts w:ascii="Times New Roman" w:hAnsi="Times New Roman"/>
                <w:sz w:val="24"/>
                <w:szCs w:val="24"/>
              </w:rPr>
              <w:t>2007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>ЗЗ „Рила“</w:t>
            </w:r>
          </w:p>
        </w:tc>
        <w:tc>
          <w:tcPr>
            <w:tcW w:w="275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>Стандартен формуляр на ЗЗ “Рила“, http://natura2000.moew.government.bg/PublicDownloads/Auto/PS_SPA/BG0000495/BG0000495_PS_16.pdf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 xml:space="preserve">ПП „Рилски </w:t>
            </w:r>
            <w:r w:rsidRPr="006E2498">
              <w:rPr>
                <w:rFonts w:ascii="Times New Roman" w:hAnsi="Times New Roman"/>
                <w:sz w:val="24"/>
                <w:szCs w:val="24"/>
              </w:rPr>
              <w:lastRenderedPageBreak/>
              <w:t>манастир“/ ЗЗ „Рилски манастир“</w:t>
            </w:r>
          </w:p>
        </w:tc>
        <w:tc>
          <w:tcPr>
            <w:tcW w:w="275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 xml:space="preserve">Стандартен формуляр на ЗЗ “Рилски </w:t>
            </w:r>
            <w:r w:rsidRPr="006E2498">
              <w:rPr>
                <w:rFonts w:ascii="Times New Roman" w:hAnsi="Times New Roman"/>
                <w:sz w:val="24"/>
                <w:szCs w:val="24"/>
              </w:rPr>
              <w:lastRenderedPageBreak/>
              <w:t>манастир“, http://natura2000.moew.government.bg/PublicDownloads/Auto/PS_SPA/BG0000496/BG0000496_PS_16.pdf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lastRenderedPageBreak/>
              <w:t>ЗЗ „Средна гора“</w:t>
            </w:r>
          </w:p>
        </w:tc>
        <w:tc>
          <w:tcPr>
            <w:tcW w:w="2750" w:type="dxa"/>
            <w:shd w:val="clear" w:color="auto" w:fill="auto"/>
          </w:tcPr>
          <w:p w:rsidR="00B938BF" w:rsidRPr="006E2498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>60-80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2498">
              <w:rPr>
                <w:rFonts w:ascii="Times New Roman" w:hAnsi="Times New Roman"/>
                <w:sz w:val="24"/>
                <w:szCs w:val="24"/>
              </w:rPr>
              <w:t>Стандартен формуляр на ЗЗ “Средна гора“, http://natura2000.moew.government.bg/PublicDownloads/Auto/PS_SPA/BG0002054/BG0002054_PS_16.pdf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714B6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2750" w:type="dxa"/>
            <w:shd w:val="clear" w:color="auto" w:fill="auto"/>
          </w:tcPr>
          <w:p w:rsidR="00B938BF" w:rsidRPr="00714B6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E82D45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ЗЗ „</w:t>
            </w:r>
            <w:r w:rsidRPr="00E82D45">
              <w:rPr>
                <w:rFonts w:ascii="Times New Roman" w:hAnsi="Times New Roman"/>
                <w:sz w:val="24"/>
                <w:szCs w:val="24"/>
              </w:rPr>
              <w:t>Пирин</w:t>
            </w:r>
            <w:r>
              <w:rPr>
                <w:rFonts w:ascii="Times New Roman" w:hAnsi="Times New Roman"/>
                <w:sz w:val="24"/>
                <w:szCs w:val="24"/>
              </w:rPr>
              <w:t>“/ НП Пирин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7-13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Стандартен формуляр на ЗЗ “Пирин“ </w:t>
            </w:r>
            <w:r w:rsidRPr="00C72C13">
              <w:rPr>
                <w:rFonts w:ascii="Times New Roman" w:hAnsi="Times New Roman"/>
                <w:sz w:val="24"/>
                <w:szCs w:val="24"/>
              </w:rPr>
              <w:t>http://natura2000.moew.government.bg/PublicDownloads/Auto/PS_SPA/BG0000209/BG0000209_PS_16.pdf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E82D45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ЗЗ „Пирин-буфер“</w:t>
            </w:r>
          </w:p>
        </w:tc>
        <w:tc>
          <w:tcPr>
            <w:tcW w:w="2750" w:type="dxa"/>
            <w:shd w:val="clear" w:color="auto" w:fill="auto"/>
          </w:tcPr>
          <w:p w:rsidR="00B938B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218" w:type="dxa"/>
            <w:shd w:val="clear" w:color="auto" w:fill="auto"/>
          </w:tcPr>
          <w:p w:rsidR="00B938B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72C13">
              <w:rPr>
                <w:rFonts w:ascii="Times New Roman" w:hAnsi="Times New Roman"/>
                <w:sz w:val="24"/>
                <w:szCs w:val="24"/>
              </w:rPr>
              <w:t>Стандартен формуляр на ЗЗ “Пирин</w:t>
            </w:r>
            <w:r>
              <w:rPr>
                <w:rFonts w:ascii="Times New Roman" w:hAnsi="Times New Roman"/>
                <w:sz w:val="24"/>
                <w:szCs w:val="24"/>
              </w:rPr>
              <w:t>-буфер</w:t>
            </w:r>
            <w:r w:rsidRPr="00C72C13">
              <w:rPr>
                <w:rFonts w:ascii="Times New Roman" w:hAnsi="Times New Roman"/>
                <w:sz w:val="24"/>
                <w:szCs w:val="24"/>
              </w:rPr>
              <w:t>“ http://natura2000.moew.government.bg/PublicDownloads/Auto/PS_SPA/BG0002126/BG0002126_PS_16.pdf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E82D45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2D45">
              <w:rPr>
                <w:rFonts w:ascii="Times New Roman" w:hAnsi="Times New Roman"/>
                <w:sz w:val="24"/>
                <w:szCs w:val="24"/>
              </w:rPr>
              <w:t>Славянка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3-5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Стандартен формуляр на ЗЗ “Славянка“</w:t>
            </w:r>
            <w:r w:rsidRPr="001A0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72C13">
              <w:rPr>
                <w:rFonts w:ascii="Times New Roman" w:hAnsi="Times New Roman"/>
                <w:sz w:val="24"/>
                <w:szCs w:val="24"/>
              </w:rPr>
              <w:t>http://natura2000.moew.government.bg/PublicDownloads/Auto/PS_SPA/BG0002078/BG0002078_PS_16.pdf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5E6009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E6009">
              <w:rPr>
                <w:rFonts w:ascii="Times New Roman" w:hAnsi="Times New Roman"/>
                <w:sz w:val="24"/>
                <w:szCs w:val="24"/>
              </w:rPr>
              <w:t>Беласица</w:t>
            </w:r>
          </w:p>
        </w:tc>
        <w:tc>
          <w:tcPr>
            <w:tcW w:w="2750" w:type="dxa"/>
            <w:shd w:val="clear" w:color="auto" w:fill="auto"/>
          </w:tcPr>
          <w:p w:rsidR="00B938BF" w:rsidRPr="005E6009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E6009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E6009">
              <w:rPr>
                <w:rFonts w:ascii="Times New Roman" w:hAnsi="Times New Roman"/>
                <w:sz w:val="24"/>
                <w:szCs w:val="24"/>
              </w:rPr>
              <w:t xml:space="preserve">По данни на </w:t>
            </w:r>
            <w:r w:rsidRPr="005E6009">
              <w:rPr>
                <w:rFonts w:ascii="Times New Roman" w:hAnsi="Times New Roman"/>
                <w:sz w:val="24"/>
                <w:szCs w:val="24"/>
                <w:lang w:val="en-US"/>
              </w:rPr>
              <w:t>Nikolov et al.2011</w:t>
            </w:r>
            <w:r w:rsidRPr="005E6009">
              <w:rPr>
                <w:rFonts w:ascii="Times New Roman" w:hAnsi="Times New Roman"/>
                <w:sz w:val="24"/>
                <w:szCs w:val="24"/>
              </w:rPr>
              <w:t xml:space="preserve"> и допълнителни данни събрани от</w:t>
            </w:r>
            <w:r w:rsidRPr="005E60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5E6009">
              <w:rPr>
                <w:rFonts w:ascii="Times New Roman" w:hAnsi="Times New Roman"/>
                <w:sz w:val="24"/>
                <w:szCs w:val="24"/>
              </w:rPr>
              <w:t>П.Шурулинков,Б.Николов,И.Христова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714B6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D7F6F">
              <w:rPr>
                <w:rFonts w:ascii="Times New Roman" w:hAnsi="Times New Roman"/>
                <w:sz w:val="24"/>
                <w:szCs w:val="24"/>
              </w:rPr>
              <w:t>ЗЗ „Огражден-Малешево“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3-5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E6009">
              <w:rPr>
                <w:rFonts w:ascii="Times New Roman" w:hAnsi="Times New Roman"/>
                <w:sz w:val="24"/>
                <w:szCs w:val="24"/>
              </w:rPr>
              <w:t>Стандартен формуляр на ЗЗ “</w:t>
            </w:r>
            <w:r>
              <w:rPr>
                <w:rFonts w:ascii="Times New Roman" w:hAnsi="Times New Roman"/>
                <w:sz w:val="24"/>
                <w:szCs w:val="24"/>
              </w:rPr>
              <w:t>Огражден-Малешево</w:t>
            </w:r>
            <w:r w:rsidRPr="005E6009">
              <w:rPr>
                <w:rFonts w:ascii="Times New Roman" w:hAnsi="Times New Roman"/>
                <w:sz w:val="24"/>
                <w:szCs w:val="24"/>
              </w:rPr>
              <w:t>“ http://natura2000.moew.government.bg/PublicDownloads/Auto/PS_SCI/BG0000224/BG0000224_PS_16.pdf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ЗЗ „Витоша“/ ПП „Витоша“</w:t>
            </w:r>
          </w:p>
        </w:tc>
        <w:tc>
          <w:tcPr>
            <w:tcW w:w="2750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4-10</w:t>
            </w:r>
          </w:p>
        </w:tc>
        <w:tc>
          <w:tcPr>
            <w:tcW w:w="4218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Стандартен формуляр на ЗЗ “Витоша“ http://natura2000.moew.government.bg/PublicDownloads/Auto/PS_SCI/BG0000113/BG0000113_PS_16.pdf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ПП „Странджа“/ ЗЗ „Странджа“</w:t>
            </w:r>
          </w:p>
        </w:tc>
        <w:tc>
          <w:tcPr>
            <w:tcW w:w="2750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60-200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Стандартен формуляр на ЗЗ “Странджа“ http://natura2000.moew.government.bg/PublicDownloads/Auto/PS_SPA/BG0002040/BG0002040_PS_16.pdf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ЗЗ „Ропотамо“</w:t>
            </w:r>
          </w:p>
        </w:tc>
        <w:tc>
          <w:tcPr>
            <w:tcW w:w="2750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218" w:type="dxa"/>
            <w:shd w:val="clear" w:color="auto" w:fill="auto"/>
          </w:tcPr>
          <w:p w:rsidR="00B938BF" w:rsidRPr="00063E5A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285B">
              <w:rPr>
                <w:rFonts w:ascii="Times New Roman" w:hAnsi="Times New Roman"/>
                <w:sz w:val="24"/>
                <w:szCs w:val="24"/>
              </w:rPr>
              <w:t>Стандартен формуляр на ЗЗ “</w:t>
            </w:r>
            <w:r>
              <w:rPr>
                <w:rFonts w:ascii="Times New Roman" w:hAnsi="Times New Roman"/>
                <w:sz w:val="24"/>
                <w:szCs w:val="24"/>
              </w:rPr>
              <w:t>Ропотамо</w:t>
            </w:r>
            <w:r w:rsidRPr="0065285B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r w:rsidRPr="0065285B">
              <w:rPr>
                <w:rFonts w:ascii="Times New Roman" w:hAnsi="Times New Roman"/>
                <w:sz w:val="24"/>
                <w:szCs w:val="24"/>
              </w:rPr>
              <w:lastRenderedPageBreak/>
              <w:t>http://natura2000.moew.government.bg/PublicDownloads/Auto/PS_SPA/BG0002040/BG0002040_PS_16.pdf</w:t>
            </w:r>
          </w:p>
        </w:tc>
      </w:tr>
      <w:tr w:rsidR="00B938BF" w:rsidRPr="00063E5A" w:rsidTr="00925BB8">
        <w:tc>
          <w:tcPr>
            <w:tcW w:w="2320" w:type="dxa"/>
            <w:shd w:val="clear" w:color="auto" w:fill="auto"/>
          </w:tcPr>
          <w:p w:rsidR="00B938B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ЗЗ „Батова“</w:t>
            </w:r>
          </w:p>
        </w:tc>
        <w:tc>
          <w:tcPr>
            <w:tcW w:w="2750" w:type="dxa"/>
            <w:shd w:val="clear" w:color="auto" w:fill="auto"/>
          </w:tcPr>
          <w:p w:rsidR="00B938BF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1-5</w:t>
            </w:r>
          </w:p>
        </w:tc>
        <w:tc>
          <w:tcPr>
            <w:tcW w:w="4218" w:type="dxa"/>
            <w:shd w:val="clear" w:color="auto" w:fill="auto"/>
          </w:tcPr>
          <w:p w:rsidR="00B938BF" w:rsidRPr="0065285B" w:rsidRDefault="00B938BF" w:rsidP="00925BB8">
            <w:pPr>
              <w:pStyle w:val="ListParagraph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561C">
              <w:rPr>
                <w:rFonts w:ascii="Times New Roman" w:hAnsi="Times New Roman"/>
                <w:sz w:val="24"/>
                <w:szCs w:val="24"/>
              </w:rPr>
              <w:t>Стандартен формуляр на ЗЗ “</w:t>
            </w:r>
            <w:r>
              <w:rPr>
                <w:rFonts w:ascii="Times New Roman" w:hAnsi="Times New Roman"/>
                <w:sz w:val="24"/>
                <w:szCs w:val="24"/>
              </w:rPr>
              <w:t>Батова</w:t>
            </w:r>
            <w:r w:rsidRPr="00A4561C">
              <w:rPr>
                <w:rFonts w:ascii="Times New Roman" w:hAnsi="Times New Roman"/>
                <w:sz w:val="24"/>
                <w:szCs w:val="24"/>
              </w:rPr>
              <w:t>“ http://natura2000.moew.government.bg/PublicDownloads/Auto/PS_SPA/BG0002082/BG0002082_PS_16.pdf</w:t>
            </w:r>
          </w:p>
        </w:tc>
      </w:tr>
    </w:tbl>
    <w:p w:rsidR="00B938BF" w:rsidRDefault="00B938BF" w:rsidP="00B938BF">
      <w:pPr>
        <w:pStyle w:val="ListParagraph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695582" w:rsidRPr="00196CA6" w:rsidRDefault="00695582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96CA6">
        <w:rPr>
          <w:rFonts w:ascii="Times New Roman" w:hAnsi="Times New Roman"/>
          <w:sz w:val="24"/>
          <w:szCs w:val="24"/>
        </w:rPr>
        <w:t>Оценката за ОВМ</w:t>
      </w:r>
      <w:r w:rsidR="0048460D" w:rsidRPr="00196CA6">
        <w:rPr>
          <w:rFonts w:ascii="Times New Roman" w:hAnsi="Times New Roman"/>
          <w:sz w:val="24"/>
          <w:szCs w:val="24"/>
        </w:rPr>
        <w:t xml:space="preserve"> </w:t>
      </w:r>
      <w:r w:rsidR="00356791" w:rsidRPr="00196CA6">
        <w:rPr>
          <w:rFonts w:ascii="Times New Roman" w:hAnsi="Times New Roman"/>
          <w:sz w:val="24"/>
          <w:szCs w:val="24"/>
        </w:rPr>
        <w:t>„</w:t>
      </w:r>
      <w:r w:rsidRPr="00196CA6">
        <w:rPr>
          <w:rFonts w:ascii="Times New Roman" w:hAnsi="Times New Roman"/>
          <w:sz w:val="24"/>
          <w:szCs w:val="24"/>
        </w:rPr>
        <w:t xml:space="preserve">Пирин“ от 97-280 двойки </w:t>
      </w:r>
      <w:r w:rsidR="00152E6A" w:rsidRPr="00196CA6">
        <w:rPr>
          <w:rFonts w:ascii="Times New Roman" w:hAnsi="Times New Roman"/>
          <w:sz w:val="24"/>
          <w:szCs w:val="24"/>
        </w:rPr>
        <w:t>белогърб</w:t>
      </w:r>
      <w:r w:rsidRPr="00196CA6">
        <w:rPr>
          <w:rFonts w:ascii="Times New Roman" w:hAnsi="Times New Roman"/>
          <w:sz w:val="24"/>
          <w:szCs w:val="24"/>
        </w:rPr>
        <w:t xml:space="preserve">и кълвачи </w:t>
      </w:r>
      <w:r w:rsidRPr="00196CA6">
        <w:rPr>
          <w:rFonts w:ascii="Times New Roman" w:hAnsi="Times New Roman"/>
          <w:sz w:val="24"/>
          <w:szCs w:val="24"/>
          <w:lang w:val="en-US"/>
        </w:rPr>
        <w:t>(</w:t>
      </w:r>
      <w:r w:rsidR="009129B7" w:rsidRPr="00196CA6">
        <w:rPr>
          <w:rFonts w:ascii="Times New Roman" w:hAnsi="Times New Roman"/>
          <w:sz w:val="24"/>
          <w:szCs w:val="24"/>
        </w:rPr>
        <w:t xml:space="preserve">Спиридонов </w:t>
      </w:r>
      <w:r w:rsidR="009129B7" w:rsidRPr="00196CA6">
        <w:rPr>
          <w:rFonts w:ascii="Times New Roman" w:hAnsi="Times New Roman"/>
          <w:i/>
          <w:sz w:val="24"/>
          <w:szCs w:val="24"/>
        </w:rPr>
        <w:t>и др.</w:t>
      </w:r>
      <w:r w:rsidR="0048460D" w:rsidRPr="00196CA6">
        <w:rPr>
          <w:rFonts w:ascii="Times New Roman" w:hAnsi="Times New Roman"/>
          <w:sz w:val="24"/>
          <w:szCs w:val="24"/>
        </w:rPr>
        <w:t xml:space="preserve"> </w:t>
      </w:r>
      <w:r w:rsidR="002C497B" w:rsidRPr="00196CA6">
        <w:rPr>
          <w:rFonts w:ascii="Times New Roman" w:hAnsi="Times New Roman"/>
          <w:sz w:val="24"/>
          <w:szCs w:val="24"/>
        </w:rPr>
        <w:t>2007д</w:t>
      </w:r>
      <w:r w:rsidRPr="00196CA6">
        <w:rPr>
          <w:rFonts w:ascii="Times New Roman" w:hAnsi="Times New Roman"/>
          <w:sz w:val="24"/>
          <w:szCs w:val="24"/>
          <w:lang w:val="en-US"/>
        </w:rPr>
        <w:t>)</w:t>
      </w:r>
      <w:r w:rsidRPr="00196CA6">
        <w:rPr>
          <w:rFonts w:ascii="Times New Roman" w:hAnsi="Times New Roman"/>
          <w:sz w:val="24"/>
          <w:szCs w:val="24"/>
        </w:rPr>
        <w:t xml:space="preserve"> е нереалистичн</w:t>
      </w:r>
      <w:r w:rsidR="009129B7" w:rsidRPr="00196CA6">
        <w:rPr>
          <w:rFonts w:ascii="Times New Roman" w:hAnsi="Times New Roman"/>
          <w:sz w:val="24"/>
          <w:szCs w:val="24"/>
        </w:rPr>
        <w:t>а,</w:t>
      </w:r>
      <w:r w:rsidR="00CE6748" w:rsidRPr="00196CA6">
        <w:rPr>
          <w:rFonts w:ascii="Times New Roman" w:hAnsi="Times New Roman"/>
          <w:sz w:val="24"/>
          <w:szCs w:val="24"/>
        </w:rPr>
        <w:t xml:space="preserve"> </w:t>
      </w:r>
      <w:r w:rsidR="009129B7" w:rsidRPr="00196CA6">
        <w:rPr>
          <w:rFonts w:ascii="Times New Roman" w:hAnsi="Times New Roman"/>
          <w:sz w:val="24"/>
          <w:szCs w:val="24"/>
        </w:rPr>
        <w:t>непотвърдена при проучвания върху вида там</w:t>
      </w:r>
      <w:r w:rsidRPr="00196CA6">
        <w:rPr>
          <w:rFonts w:ascii="Times New Roman" w:hAnsi="Times New Roman"/>
          <w:sz w:val="24"/>
          <w:szCs w:val="24"/>
        </w:rPr>
        <w:t xml:space="preserve"> и по тази причина не е включена в Таблица </w:t>
      </w:r>
      <w:r w:rsidR="009129B7" w:rsidRPr="00196CA6">
        <w:rPr>
          <w:rFonts w:ascii="Times New Roman" w:hAnsi="Times New Roman"/>
          <w:sz w:val="24"/>
          <w:szCs w:val="24"/>
        </w:rPr>
        <w:t>1.</w:t>
      </w:r>
    </w:p>
    <w:p w:rsidR="00885B96" w:rsidRPr="00B86E80" w:rsidRDefault="00885B9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196CA6">
        <w:rPr>
          <w:rFonts w:ascii="Times New Roman" w:hAnsi="Times New Roman"/>
          <w:sz w:val="24"/>
          <w:szCs w:val="24"/>
        </w:rPr>
        <w:t xml:space="preserve">Ареалът на </w:t>
      </w:r>
      <w:r w:rsidR="00152E6A" w:rsidRPr="00196CA6">
        <w:rPr>
          <w:rFonts w:ascii="Times New Roman" w:hAnsi="Times New Roman"/>
          <w:sz w:val="24"/>
          <w:szCs w:val="24"/>
        </w:rPr>
        <w:t>белогърб</w:t>
      </w:r>
      <w:r w:rsidRPr="00196CA6">
        <w:rPr>
          <w:rFonts w:ascii="Times New Roman" w:hAnsi="Times New Roman"/>
          <w:sz w:val="24"/>
          <w:szCs w:val="24"/>
        </w:rPr>
        <w:t>ия кълвач у нас е разделен на четири обособени части като</w:t>
      </w:r>
      <w:r>
        <w:rPr>
          <w:rFonts w:ascii="Times New Roman" w:hAnsi="Times New Roman"/>
          <w:sz w:val="24"/>
          <w:szCs w:val="24"/>
        </w:rPr>
        <w:t xml:space="preserve"> между тях няма регистрирани находища или има инцидентни и нередовни наблюдения. </w:t>
      </w:r>
      <w:r w:rsidRPr="00B86E80">
        <w:rPr>
          <w:rFonts w:ascii="Times New Roman" w:hAnsi="Times New Roman"/>
          <w:sz w:val="24"/>
          <w:szCs w:val="24"/>
        </w:rPr>
        <w:t xml:space="preserve">Това са </w:t>
      </w:r>
      <w:r w:rsidR="00F74EF6" w:rsidRPr="00B86E80">
        <w:rPr>
          <w:rFonts w:ascii="Times New Roman" w:hAnsi="Times New Roman"/>
          <w:sz w:val="24"/>
          <w:szCs w:val="24"/>
        </w:rPr>
        <w:t>С</w:t>
      </w:r>
      <w:r w:rsidR="0048460D">
        <w:rPr>
          <w:rFonts w:ascii="Times New Roman" w:hAnsi="Times New Roman"/>
          <w:sz w:val="24"/>
          <w:szCs w:val="24"/>
        </w:rPr>
        <w:t>таропланинско-С</w:t>
      </w:r>
      <w:r w:rsidRPr="00B86E80">
        <w:rPr>
          <w:rFonts w:ascii="Times New Roman" w:hAnsi="Times New Roman"/>
          <w:sz w:val="24"/>
          <w:szCs w:val="24"/>
        </w:rPr>
        <w:t>редногорска част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субпопулация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</w:t>
      </w:r>
      <w:r w:rsidR="00F74EF6" w:rsidRPr="00B86E80">
        <w:rPr>
          <w:rFonts w:ascii="Times New Roman" w:hAnsi="Times New Roman"/>
          <w:sz w:val="24"/>
          <w:szCs w:val="24"/>
        </w:rPr>
        <w:t>С</w:t>
      </w:r>
      <w:r w:rsidRPr="00B86E80">
        <w:rPr>
          <w:rFonts w:ascii="Times New Roman" w:hAnsi="Times New Roman"/>
          <w:sz w:val="24"/>
          <w:szCs w:val="24"/>
        </w:rPr>
        <w:t xml:space="preserve">транджанска част, </w:t>
      </w:r>
      <w:r w:rsidR="00F74EF6" w:rsidRPr="00B86E80">
        <w:rPr>
          <w:rFonts w:ascii="Times New Roman" w:hAnsi="Times New Roman"/>
          <w:sz w:val="24"/>
          <w:szCs w:val="24"/>
        </w:rPr>
        <w:t>Р</w:t>
      </w:r>
      <w:r w:rsidR="0048460D">
        <w:rPr>
          <w:rFonts w:ascii="Times New Roman" w:hAnsi="Times New Roman"/>
          <w:sz w:val="24"/>
          <w:szCs w:val="24"/>
        </w:rPr>
        <w:t>ило-Р</w:t>
      </w:r>
      <w:r w:rsidRPr="00B86E80">
        <w:rPr>
          <w:rFonts w:ascii="Times New Roman" w:hAnsi="Times New Roman"/>
          <w:sz w:val="24"/>
          <w:szCs w:val="24"/>
        </w:rPr>
        <w:t>одопска част 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8460D">
        <w:rPr>
          <w:rFonts w:ascii="Times New Roman" w:hAnsi="Times New Roman"/>
          <w:sz w:val="24"/>
          <w:szCs w:val="24"/>
        </w:rPr>
        <w:t>Беласишко-О</w:t>
      </w:r>
      <w:r w:rsidR="00F74EF6" w:rsidRPr="00B86E80">
        <w:rPr>
          <w:rFonts w:ascii="Times New Roman" w:hAnsi="Times New Roman"/>
          <w:sz w:val="24"/>
          <w:szCs w:val="24"/>
        </w:rPr>
        <w:t xml:space="preserve">соговска </w:t>
      </w:r>
      <w:r w:rsidRPr="00B86E80">
        <w:rPr>
          <w:rFonts w:ascii="Times New Roman" w:hAnsi="Times New Roman"/>
          <w:sz w:val="24"/>
          <w:szCs w:val="24"/>
        </w:rPr>
        <w:t xml:space="preserve">част </w:t>
      </w:r>
      <w:r w:rsidR="0048460D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>в Западните гранични планини</w:t>
      </w:r>
      <w:r w:rsidR="00F74EF6" w:rsidRPr="00B86E80">
        <w:rPr>
          <w:rFonts w:ascii="Times New Roman" w:hAnsi="Times New Roman"/>
          <w:sz w:val="24"/>
          <w:szCs w:val="24"/>
        </w:rPr>
        <w:t xml:space="preserve"> от Бел</w:t>
      </w:r>
      <w:r w:rsidR="0048460D">
        <w:rPr>
          <w:rFonts w:ascii="Times New Roman" w:hAnsi="Times New Roman"/>
          <w:sz w:val="24"/>
          <w:szCs w:val="24"/>
        </w:rPr>
        <w:t>асица на юг до Осогово на север).</w:t>
      </w:r>
    </w:p>
    <w:p w:rsidR="00DD3186" w:rsidRPr="00B86E80" w:rsidRDefault="00DD318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Не е ясно доколко отделните фрагменти на ареала на вида у нас имат обмен на индивиди помежду си. За целта са необходими допълнителни популационно-генетични изследвания или изследвания с проследяване на птици. Странджанската субпопулация е възможно да е до голяма степен изолирана от останалите български субпопулации, но вероятно тя се р</w:t>
      </w:r>
      <w:r w:rsidR="0048460D">
        <w:rPr>
          <w:rFonts w:ascii="Times New Roman" w:hAnsi="Times New Roman"/>
          <w:sz w:val="24"/>
          <w:szCs w:val="24"/>
        </w:rPr>
        <w:t>азпростира и на територията на Т</w:t>
      </w:r>
      <w:r w:rsidRPr="00B86E80">
        <w:rPr>
          <w:rFonts w:ascii="Times New Roman" w:hAnsi="Times New Roman"/>
          <w:sz w:val="24"/>
          <w:szCs w:val="24"/>
        </w:rPr>
        <w:t>урска Странджа.</w:t>
      </w:r>
    </w:p>
    <w:p w:rsidR="00885B96" w:rsidRPr="00B86E80" w:rsidRDefault="00885B96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Възможни биокоридорни участъци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(“stepping stones”) </w:t>
      </w:r>
      <w:r w:rsidRPr="00B86E80">
        <w:rPr>
          <w:rFonts w:ascii="Times New Roman" w:hAnsi="Times New Roman"/>
          <w:sz w:val="24"/>
          <w:szCs w:val="24"/>
        </w:rPr>
        <w:t>са следните райони:</w:t>
      </w:r>
    </w:p>
    <w:p w:rsidR="00BE701F" w:rsidRPr="00B86E80" w:rsidRDefault="0048460D" w:rsidP="00713AE2">
      <w:pPr>
        <w:pStyle w:val="ListParagraph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А/</w:t>
      </w:r>
      <w:r w:rsidR="00F74EF6" w:rsidRPr="00B86E8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Между Рило-Р</w:t>
      </w:r>
      <w:r w:rsidR="00BE701F" w:rsidRPr="00B86E80">
        <w:rPr>
          <w:rFonts w:ascii="Times New Roman" w:hAnsi="Times New Roman"/>
          <w:sz w:val="24"/>
          <w:szCs w:val="24"/>
        </w:rPr>
        <w:t>одопската и Старопланинск</w:t>
      </w:r>
      <w:r>
        <w:rPr>
          <w:rFonts w:ascii="Times New Roman" w:hAnsi="Times New Roman"/>
          <w:sz w:val="24"/>
          <w:szCs w:val="24"/>
        </w:rPr>
        <w:t>о-С</w:t>
      </w:r>
      <w:r w:rsidR="00F137F6" w:rsidRPr="00B86E80">
        <w:rPr>
          <w:rFonts w:ascii="Times New Roman" w:hAnsi="Times New Roman"/>
          <w:sz w:val="24"/>
          <w:szCs w:val="24"/>
        </w:rPr>
        <w:t>редногорската</w:t>
      </w:r>
      <w:r w:rsidR="00BE701F" w:rsidRPr="00B86E80">
        <w:rPr>
          <w:rFonts w:ascii="Times New Roman" w:hAnsi="Times New Roman"/>
          <w:sz w:val="24"/>
          <w:szCs w:val="24"/>
        </w:rPr>
        <w:t xml:space="preserve"> субпопулации</w:t>
      </w:r>
      <w:r w:rsidR="00F74EF6" w:rsidRPr="00B86E80">
        <w:rPr>
          <w:rFonts w:ascii="Times New Roman" w:hAnsi="Times New Roman"/>
          <w:sz w:val="24"/>
          <w:szCs w:val="24"/>
        </w:rPr>
        <w:t>:</w:t>
      </w:r>
    </w:p>
    <w:p w:rsidR="00885B96" w:rsidRPr="00B86E80" w:rsidRDefault="00F74EF6" w:rsidP="00713AE2">
      <w:pPr>
        <w:pStyle w:val="ListParagraph"/>
        <w:numPr>
          <w:ilvl w:val="0"/>
          <w:numId w:val="12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Верила,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Витоша,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Плана,</w:t>
      </w:r>
      <w:r w:rsidR="0048460D">
        <w:rPr>
          <w:rFonts w:ascii="Times New Roman" w:hAnsi="Times New Roman"/>
          <w:sz w:val="24"/>
          <w:szCs w:val="24"/>
        </w:rPr>
        <w:t xml:space="preserve"> Лозенска планина</w:t>
      </w:r>
      <w:r w:rsidRPr="00B86E80">
        <w:rPr>
          <w:rFonts w:ascii="Times New Roman" w:hAnsi="Times New Roman"/>
          <w:sz w:val="24"/>
          <w:szCs w:val="24"/>
        </w:rPr>
        <w:t xml:space="preserve"> и западните части на Ихтиманска Средна гора</w:t>
      </w:r>
      <w:r w:rsidR="0048460D">
        <w:rPr>
          <w:rFonts w:ascii="Times New Roman" w:hAnsi="Times New Roman"/>
          <w:sz w:val="24"/>
          <w:szCs w:val="24"/>
        </w:rPr>
        <w:t>;</w:t>
      </w:r>
    </w:p>
    <w:p w:rsidR="00F74EF6" w:rsidRDefault="00F74EF6" w:rsidP="00713AE2">
      <w:pPr>
        <w:pStyle w:val="ListParagraph"/>
        <w:numPr>
          <w:ilvl w:val="0"/>
          <w:numId w:val="12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ридовете Шумнатица,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Шипочан и Черни рид и източните части на Ихтиманска Средна гора </w:t>
      </w:r>
      <w:r w:rsidRPr="0048460D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>Голак</w:t>
      </w:r>
      <w:r w:rsidRPr="0048460D">
        <w:rPr>
          <w:rFonts w:ascii="Times New Roman" w:hAnsi="Times New Roman"/>
          <w:sz w:val="24"/>
          <w:szCs w:val="24"/>
        </w:rPr>
        <w:t>)</w:t>
      </w:r>
    </w:p>
    <w:p w:rsidR="00F74EF6" w:rsidRPr="00B86E80" w:rsidRDefault="0048460D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Б/ Между Рило-Родопската и Беласишко</w:t>
      </w:r>
      <w:r w:rsidR="00F74EF6" w:rsidRPr="00B86E80">
        <w:rPr>
          <w:rFonts w:ascii="Times New Roman" w:hAnsi="Times New Roman"/>
          <w:sz w:val="24"/>
          <w:szCs w:val="24"/>
        </w:rPr>
        <w:t>–Осоговската субпопулации:</w:t>
      </w:r>
    </w:p>
    <w:p w:rsidR="00F74EF6" w:rsidRPr="00B86E80" w:rsidRDefault="0048460D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F74EF6" w:rsidRPr="00B86E80">
        <w:rPr>
          <w:rFonts w:ascii="Times New Roman" w:hAnsi="Times New Roman"/>
          <w:sz w:val="24"/>
          <w:szCs w:val="24"/>
        </w:rPr>
        <w:t>Кресненския пролом</w:t>
      </w:r>
      <w:r>
        <w:rPr>
          <w:rFonts w:ascii="Times New Roman" w:hAnsi="Times New Roman"/>
          <w:sz w:val="24"/>
          <w:szCs w:val="24"/>
        </w:rPr>
        <w:t>;</w:t>
      </w:r>
    </w:p>
    <w:p w:rsidR="00F74EF6" w:rsidRPr="00B86E80" w:rsidRDefault="00F74EF6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Орановския пролом</w:t>
      </w:r>
      <w:r w:rsidR="0048460D">
        <w:rPr>
          <w:rFonts w:ascii="Times New Roman" w:hAnsi="Times New Roman"/>
          <w:sz w:val="24"/>
          <w:szCs w:val="24"/>
        </w:rPr>
        <w:t>;</w:t>
      </w:r>
    </w:p>
    <w:p w:rsidR="00F74EF6" w:rsidRPr="00B86E80" w:rsidRDefault="00F137F6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Пиянец, района северно о</w:t>
      </w:r>
      <w:r w:rsidR="0048460D">
        <w:rPr>
          <w:rFonts w:ascii="Times New Roman" w:hAnsi="Times New Roman"/>
          <w:sz w:val="24"/>
          <w:szCs w:val="24"/>
        </w:rPr>
        <w:t>т гр.</w:t>
      </w:r>
      <w:r w:rsidR="00641354">
        <w:rPr>
          <w:rFonts w:ascii="Times New Roman" w:hAnsi="Times New Roman"/>
          <w:sz w:val="24"/>
          <w:szCs w:val="24"/>
        </w:rPr>
        <w:t xml:space="preserve"> </w:t>
      </w:r>
      <w:r w:rsidR="0048460D">
        <w:rPr>
          <w:rFonts w:ascii="Times New Roman" w:hAnsi="Times New Roman"/>
          <w:sz w:val="24"/>
          <w:szCs w:val="24"/>
        </w:rPr>
        <w:t>Бобошево</w:t>
      </w:r>
      <w:r w:rsidR="00641354">
        <w:rPr>
          <w:rFonts w:ascii="Times New Roman" w:hAnsi="Times New Roman"/>
          <w:sz w:val="24"/>
          <w:szCs w:val="24"/>
        </w:rPr>
        <w:t xml:space="preserve"> </w:t>
      </w:r>
      <w:r w:rsidR="0048460D">
        <w:rPr>
          <w:rFonts w:ascii="Times New Roman" w:hAnsi="Times New Roman"/>
          <w:sz w:val="24"/>
          <w:szCs w:val="24"/>
        </w:rPr>
        <w:t>(Скрински пролом), Конявска планина</w:t>
      </w:r>
      <w:r w:rsidRPr="00B86E80">
        <w:rPr>
          <w:rFonts w:ascii="Times New Roman" w:hAnsi="Times New Roman"/>
          <w:sz w:val="24"/>
          <w:szCs w:val="24"/>
        </w:rPr>
        <w:t>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Земенска планина,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Лисец</w:t>
      </w:r>
      <w:r w:rsidR="0048460D">
        <w:rPr>
          <w:rFonts w:ascii="Times New Roman" w:hAnsi="Times New Roman"/>
          <w:sz w:val="24"/>
          <w:szCs w:val="24"/>
        </w:rPr>
        <w:t>;</w:t>
      </w:r>
    </w:p>
    <w:p w:rsidR="00F137F6" w:rsidRPr="00B86E80" w:rsidRDefault="00F137F6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Верила,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Конявска планина</w:t>
      </w:r>
      <w:r w:rsidR="0048460D">
        <w:rPr>
          <w:rFonts w:ascii="Times New Roman" w:hAnsi="Times New Roman"/>
          <w:sz w:val="24"/>
          <w:szCs w:val="24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над гр.</w:t>
      </w:r>
      <w:r w:rsidR="0048460D">
        <w:rPr>
          <w:rFonts w:ascii="Times New Roman" w:hAnsi="Times New Roman"/>
          <w:sz w:val="24"/>
          <w:szCs w:val="24"/>
        </w:rPr>
        <w:t xml:space="preserve"> Бобов дол и Колошки дял)</w:t>
      </w:r>
      <w:r w:rsidRPr="00B86E80">
        <w:rPr>
          <w:rFonts w:ascii="Times New Roman" w:hAnsi="Times New Roman"/>
          <w:sz w:val="24"/>
          <w:szCs w:val="24"/>
        </w:rPr>
        <w:t>, Земенска планина,</w:t>
      </w:r>
      <w:r w:rsidR="0048460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Лисец</w:t>
      </w:r>
    </w:p>
    <w:p w:rsidR="00F137F6" w:rsidRPr="00B86E80" w:rsidRDefault="0048460D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В/ Между Рило-Р</w:t>
      </w:r>
      <w:r w:rsidR="00F137F6" w:rsidRPr="00B86E80">
        <w:rPr>
          <w:rFonts w:ascii="Times New Roman" w:hAnsi="Times New Roman"/>
          <w:sz w:val="24"/>
          <w:szCs w:val="24"/>
        </w:rPr>
        <w:t>одопската и Странджанската субпопулации</w:t>
      </w:r>
    </w:p>
    <w:p w:rsidR="00F137F6" w:rsidRPr="00B86E80" w:rsidRDefault="00F137F6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рида Гората-Сакар-Дервентски възвишения</w:t>
      </w:r>
    </w:p>
    <w:p w:rsidR="00F137F6" w:rsidRPr="00B86E80" w:rsidRDefault="0048460D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Г/ </w:t>
      </w:r>
      <w:r w:rsidR="00F137F6" w:rsidRPr="00B86E80">
        <w:rPr>
          <w:rFonts w:ascii="Times New Roman" w:hAnsi="Times New Roman"/>
          <w:sz w:val="24"/>
          <w:szCs w:val="24"/>
        </w:rPr>
        <w:t>Между Старопланинско-Средногорската и Странджанската субпопулации</w:t>
      </w:r>
    </w:p>
    <w:p w:rsidR="00F74EF6" w:rsidRPr="00B86E80" w:rsidRDefault="0048460D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Дервентски възвишения (източни части)</w:t>
      </w:r>
      <w:r w:rsidR="00F137F6" w:rsidRPr="00B86E8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</w:t>
      </w:r>
      <w:r w:rsidR="00F137F6" w:rsidRPr="00B86E80">
        <w:rPr>
          <w:rFonts w:ascii="Times New Roman" w:hAnsi="Times New Roman"/>
          <w:sz w:val="24"/>
          <w:szCs w:val="24"/>
        </w:rPr>
        <w:t xml:space="preserve"> Войнишки Бакаджик</w:t>
      </w:r>
      <w:r>
        <w:rPr>
          <w:rFonts w:ascii="Times New Roman" w:hAnsi="Times New Roman"/>
          <w:sz w:val="24"/>
          <w:szCs w:val="24"/>
        </w:rPr>
        <w:t>,</w:t>
      </w:r>
      <w:r w:rsidR="00F137F6" w:rsidRPr="00B86E80">
        <w:rPr>
          <w:rFonts w:ascii="Times New Roman" w:hAnsi="Times New Roman"/>
          <w:sz w:val="24"/>
          <w:szCs w:val="24"/>
        </w:rPr>
        <w:t xml:space="preserve"> Бакаджиците</w:t>
      </w:r>
      <w:r>
        <w:rPr>
          <w:rFonts w:ascii="Times New Roman" w:hAnsi="Times New Roman"/>
          <w:sz w:val="24"/>
          <w:szCs w:val="24"/>
        </w:rPr>
        <w:t>,</w:t>
      </w:r>
      <w:r w:rsidR="00F137F6" w:rsidRPr="00B86E80">
        <w:rPr>
          <w:rFonts w:ascii="Times New Roman" w:hAnsi="Times New Roman"/>
          <w:sz w:val="24"/>
          <w:szCs w:val="24"/>
        </w:rPr>
        <w:t xml:space="preserve"> гори покрай р.</w:t>
      </w:r>
      <w:r>
        <w:rPr>
          <w:rFonts w:ascii="Times New Roman" w:hAnsi="Times New Roman"/>
          <w:sz w:val="24"/>
          <w:szCs w:val="24"/>
        </w:rPr>
        <w:t xml:space="preserve"> </w:t>
      </w:r>
      <w:r w:rsidR="00F137F6" w:rsidRPr="00B86E80">
        <w:rPr>
          <w:rFonts w:ascii="Times New Roman" w:hAnsi="Times New Roman"/>
          <w:sz w:val="24"/>
          <w:szCs w:val="24"/>
        </w:rPr>
        <w:t>Ту</w:t>
      </w:r>
      <w:r>
        <w:rPr>
          <w:rFonts w:ascii="Times New Roman" w:hAnsi="Times New Roman"/>
          <w:sz w:val="24"/>
          <w:szCs w:val="24"/>
        </w:rPr>
        <w:t xml:space="preserve">нджа северно от Ямбол, </w:t>
      </w:r>
      <w:r w:rsidR="00F137F6" w:rsidRPr="00B86E80">
        <w:rPr>
          <w:rFonts w:ascii="Times New Roman" w:hAnsi="Times New Roman"/>
          <w:sz w:val="24"/>
          <w:szCs w:val="24"/>
        </w:rPr>
        <w:t>Гребенец</w:t>
      </w:r>
      <w:r>
        <w:rPr>
          <w:rFonts w:ascii="Times New Roman" w:hAnsi="Times New Roman"/>
          <w:sz w:val="24"/>
          <w:szCs w:val="24"/>
        </w:rPr>
        <w:t xml:space="preserve"> (Стара планина).</w:t>
      </w:r>
    </w:p>
    <w:p w:rsidR="00F137F6" w:rsidRPr="00B86E80" w:rsidRDefault="00543726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Д/ М</w:t>
      </w:r>
      <w:r w:rsidR="00F137F6" w:rsidRPr="00B86E80">
        <w:rPr>
          <w:rFonts w:ascii="Times New Roman" w:hAnsi="Times New Roman"/>
          <w:sz w:val="24"/>
          <w:szCs w:val="24"/>
        </w:rPr>
        <w:t>ежду Старопланинско-средногорската и Беласишко-осоговската субпопулации</w:t>
      </w:r>
      <w:r w:rsidR="00B04097" w:rsidRPr="00B86E80">
        <w:rPr>
          <w:rFonts w:ascii="Times New Roman" w:hAnsi="Times New Roman"/>
          <w:sz w:val="24"/>
          <w:szCs w:val="24"/>
        </w:rPr>
        <w:t>:</w:t>
      </w:r>
    </w:p>
    <w:p w:rsidR="00F137F6" w:rsidRPr="00B86E80" w:rsidRDefault="00B04097" w:rsidP="00217F17">
      <w:pPr>
        <w:pStyle w:val="ListParagraph"/>
        <w:numPr>
          <w:ilvl w:val="0"/>
          <w:numId w:val="12"/>
        </w:numPr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горите в западните части на общините Годеч и Драгоман -  Руй планина</w:t>
      </w:r>
      <w:r w:rsidR="00543726">
        <w:rPr>
          <w:rFonts w:ascii="Times New Roman" w:hAnsi="Times New Roman"/>
          <w:sz w:val="24"/>
          <w:szCs w:val="24"/>
        </w:rPr>
        <w:t xml:space="preserve">, Кървав камък, </w:t>
      </w:r>
      <w:r w:rsidRPr="00B86E80">
        <w:rPr>
          <w:rFonts w:ascii="Times New Roman" w:hAnsi="Times New Roman"/>
          <w:sz w:val="24"/>
          <w:szCs w:val="24"/>
        </w:rPr>
        <w:t>Милевска планина</w:t>
      </w:r>
      <w:r w:rsidR="00543726">
        <w:rPr>
          <w:rFonts w:ascii="Times New Roman" w:hAnsi="Times New Roman"/>
          <w:sz w:val="24"/>
          <w:szCs w:val="24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>Лисец</w:t>
      </w:r>
    </w:p>
    <w:p w:rsidR="00B04097" w:rsidRPr="00B86E80" w:rsidRDefault="00B04097" w:rsidP="00217F17">
      <w:pPr>
        <w:pStyle w:val="ListParagraph"/>
        <w:spacing w:before="120" w:after="0"/>
        <w:ind w:left="360" w:firstLine="348"/>
        <w:jc w:val="both"/>
        <w:rPr>
          <w:rFonts w:ascii="Times New Roman" w:hAnsi="Times New Roman"/>
          <w:sz w:val="24"/>
          <w:szCs w:val="24"/>
        </w:rPr>
      </w:pPr>
    </w:p>
    <w:p w:rsidR="00B04097" w:rsidRDefault="00B04097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lastRenderedPageBreak/>
        <w:t xml:space="preserve">Най-проблемни </w:t>
      </w:r>
      <w:r w:rsidR="00543726">
        <w:rPr>
          <w:rFonts w:ascii="Times New Roman" w:hAnsi="Times New Roman"/>
          <w:sz w:val="24"/>
          <w:szCs w:val="24"/>
        </w:rPr>
        <w:t>са връзките между Старопланско-Средногорската и С</w:t>
      </w:r>
      <w:r w:rsidRPr="00B86E80">
        <w:rPr>
          <w:rFonts w:ascii="Times New Roman" w:hAnsi="Times New Roman"/>
          <w:sz w:val="24"/>
          <w:szCs w:val="24"/>
        </w:rPr>
        <w:t>тран</w:t>
      </w:r>
      <w:r w:rsidR="00543726">
        <w:rPr>
          <w:rFonts w:ascii="Times New Roman" w:hAnsi="Times New Roman"/>
          <w:sz w:val="24"/>
          <w:szCs w:val="24"/>
        </w:rPr>
        <w:t>джанската субпопулации и между Рило-Родопската и С</w:t>
      </w:r>
      <w:r w:rsidRPr="00B86E80">
        <w:rPr>
          <w:rFonts w:ascii="Times New Roman" w:hAnsi="Times New Roman"/>
          <w:sz w:val="24"/>
          <w:szCs w:val="24"/>
        </w:rPr>
        <w:t>транджанската субпопулации</w:t>
      </w:r>
      <w:r w:rsidR="00543726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защото те пресичат обширни низинни</w:t>
      </w:r>
      <w:r w:rsidR="00CE31AF" w:rsidRPr="00B86E80">
        <w:rPr>
          <w:rFonts w:ascii="Times New Roman" w:hAnsi="Times New Roman"/>
          <w:sz w:val="24"/>
          <w:szCs w:val="24"/>
        </w:rPr>
        <w:t xml:space="preserve"> безлесни</w:t>
      </w:r>
      <w:r w:rsidRPr="00B86E80">
        <w:rPr>
          <w:rFonts w:ascii="Times New Roman" w:hAnsi="Times New Roman"/>
          <w:sz w:val="24"/>
          <w:szCs w:val="24"/>
        </w:rPr>
        <w:t xml:space="preserve"> територии в долините на реките Тунджа и Марица.</w:t>
      </w:r>
    </w:p>
    <w:p w:rsidR="00543726" w:rsidRPr="00B86E80" w:rsidRDefault="00543726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DD3186" w:rsidRPr="00B86E80" w:rsidRDefault="00DD3186" w:rsidP="00217F17">
      <w:pPr>
        <w:pStyle w:val="Heading2"/>
        <w:spacing w:before="120" w:after="0"/>
        <w:jc w:val="both"/>
        <w:rPr>
          <w:rFonts w:ascii="Times New Roman" w:hAnsi="Times New Roman"/>
          <w:lang w:val="en-US"/>
        </w:rPr>
      </w:pPr>
      <w:bookmarkStart w:id="14" w:name="_Toc440894478"/>
      <w:r w:rsidRPr="00B86E80">
        <w:rPr>
          <w:rFonts w:ascii="Times New Roman" w:hAnsi="Times New Roman"/>
        </w:rPr>
        <w:t xml:space="preserve">3.2. Биология и екология на белогърбия кълвач </w:t>
      </w:r>
      <w:r w:rsidRPr="00B86E80">
        <w:rPr>
          <w:rFonts w:ascii="Times New Roman" w:hAnsi="Times New Roman"/>
          <w:lang w:val="en-US"/>
        </w:rPr>
        <w:t>(Dendrocopos leucotos)</w:t>
      </w:r>
      <w:bookmarkEnd w:id="14"/>
    </w:p>
    <w:p w:rsidR="00DD3186" w:rsidRPr="00B86E80" w:rsidRDefault="00DD3186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5" w:name="_Toc440894479"/>
      <w:r w:rsidRPr="00B86E80">
        <w:rPr>
          <w:rFonts w:ascii="Times New Roman" w:hAnsi="Times New Roman"/>
        </w:rPr>
        <w:t>3.2.1.</w:t>
      </w:r>
      <w:r w:rsidR="006329F3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Хранене</w:t>
      </w:r>
      <w:bookmarkEnd w:id="15"/>
    </w:p>
    <w:p w:rsidR="006329F3" w:rsidRDefault="00DD3186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Храни се главно с ларви на бръмбари-ксилофаги, но като цяло има доста разнообразен хранителен спектър. У нас в стомашно съдържание на 5 екз. са установени ларви на бръмбари от сем.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Ipidae, Chrysomelidae </w:t>
      </w:r>
      <w:r w:rsidRPr="00B86E80">
        <w:rPr>
          <w:rFonts w:ascii="Times New Roman" w:hAnsi="Times New Roman"/>
          <w:sz w:val="24"/>
          <w:szCs w:val="24"/>
        </w:rPr>
        <w:t>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Curculionidae,</w:t>
      </w:r>
      <w:r w:rsidRPr="00B86E80">
        <w:rPr>
          <w:rFonts w:ascii="Times New Roman" w:hAnsi="Times New Roman"/>
          <w:sz w:val="24"/>
          <w:szCs w:val="24"/>
        </w:rPr>
        <w:t xml:space="preserve"> а също –</w:t>
      </w:r>
      <w:r w:rsidR="00543726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семена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Нанкинов </w:t>
      </w:r>
      <w:r w:rsidRPr="00543726">
        <w:rPr>
          <w:rFonts w:ascii="Times New Roman" w:hAnsi="Times New Roman"/>
          <w:i/>
          <w:sz w:val="24"/>
          <w:szCs w:val="24"/>
        </w:rPr>
        <w:t>и др.</w:t>
      </w:r>
      <w:r w:rsidR="00543726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1997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В района на с. Райковци, Великотърновска обл., е установено храненето на </w:t>
      </w:r>
      <w:r w:rsidR="00543726">
        <w:rPr>
          <w:rFonts w:ascii="Times New Roman" w:hAnsi="Times New Roman"/>
          <w:sz w:val="24"/>
          <w:szCs w:val="24"/>
        </w:rPr>
        <w:t>вида</w:t>
      </w:r>
      <w:r w:rsidRPr="00B86E80">
        <w:rPr>
          <w:rFonts w:ascii="Times New Roman" w:hAnsi="Times New Roman"/>
          <w:sz w:val="24"/>
          <w:szCs w:val="24"/>
        </w:rPr>
        <w:t xml:space="preserve"> с ларви и възрастни бръмбари от вида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Dorcus parallelipipedus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от сем. Рогачи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(Lucanidae)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543726">
        <w:rPr>
          <w:rFonts w:ascii="Times New Roman" w:hAnsi="Times New Roman"/>
          <w:sz w:val="24"/>
          <w:szCs w:val="24"/>
        </w:rPr>
        <w:t>Пенев</w:t>
      </w:r>
      <w:r w:rsidRPr="00B86E80">
        <w:rPr>
          <w:rFonts w:ascii="Times New Roman" w:hAnsi="Times New Roman"/>
          <w:sz w:val="24"/>
          <w:szCs w:val="24"/>
        </w:rPr>
        <w:t xml:space="preserve"> 1936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543726">
        <w:rPr>
          <w:rFonts w:ascii="Times New Roman" w:hAnsi="Times New Roman"/>
          <w:sz w:val="24"/>
          <w:szCs w:val="24"/>
        </w:rPr>
        <w:t xml:space="preserve"> Според Нанкинов (</w:t>
      </w:r>
      <w:r w:rsidRPr="00B86E80">
        <w:rPr>
          <w:rFonts w:ascii="Times New Roman" w:hAnsi="Times New Roman"/>
          <w:sz w:val="24"/>
          <w:szCs w:val="24"/>
        </w:rPr>
        <w:t>1993</w:t>
      </w:r>
      <w:r w:rsidR="00543726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се хранят и с ларви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43726">
        <w:rPr>
          <w:rFonts w:ascii="Times New Roman" w:hAnsi="Times New Roman"/>
          <w:sz w:val="24"/>
          <w:szCs w:val="24"/>
        </w:rPr>
        <w:t>на скоклювци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543726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сем. </w:t>
      </w:r>
      <w:r w:rsidRPr="00B86E80">
        <w:rPr>
          <w:rFonts w:ascii="Times New Roman" w:hAnsi="Times New Roman"/>
          <w:sz w:val="24"/>
          <w:szCs w:val="24"/>
          <w:lang w:val="en-US"/>
        </w:rPr>
        <w:t>Elateridae</w:t>
      </w:r>
      <w:r w:rsidR="00543726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 xml:space="preserve">В други части на ареала на вида предпочита ларвите на бръмбарите от семействата </w:t>
      </w:r>
      <w:r w:rsidRPr="00B86E80">
        <w:rPr>
          <w:rFonts w:ascii="Times New Roman" w:hAnsi="Times New Roman"/>
          <w:sz w:val="24"/>
          <w:szCs w:val="24"/>
          <w:lang w:val="en-US"/>
        </w:rPr>
        <w:t>Cerambycidae,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Buprestidae,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543726">
        <w:rPr>
          <w:rFonts w:ascii="Times New Roman" w:hAnsi="Times New Roman"/>
          <w:sz w:val="24"/>
          <w:szCs w:val="24"/>
          <w:lang w:val="en-US"/>
        </w:rPr>
        <w:t>Nitidulidae</w:t>
      </w:r>
      <w:r w:rsidRPr="00B86E80">
        <w:rPr>
          <w:rFonts w:ascii="Times New Roman" w:hAnsi="Times New Roman"/>
          <w:sz w:val="24"/>
          <w:szCs w:val="24"/>
          <w:lang w:val="en-US"/>
        </w:rPr>
        <w:t>,</w:t>
      </w:r>
      <w:r w:rsidR="00543726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както и мравки и техните яйца, гъсеници на нощни пеперуди, а през есента –</w:t>
      </w:r>
      <w:r w:rsidR="00753ED2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и различни плодове и семена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Бутьев </w:t>
      </w:r>
      <w:r w:rsidRPr="00B86E80">
        <w:rPr>
          <w:rFonts w:ascii="Times New Roman" w:hAnsi="Times New Roman"/>
          <w:i/>
          <w:sz w:val="24"/>
          <w:szCs w:val="24"/>
        </w:rPr>
        <w:t>и др.</w:t>
      </w:r>
      <w:r w:rsidRPr="00B86E80">
        <w:rPr>
          <w:rFonts w:ascii="Times New Roman" w:hAnsi="Times New Roman"/>
          <w:sz w:val="24"/>
          <w:szCs w:val="24"/>
        </w:rPr>
        <w:t xml:space="preserve"> 2005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543726">
        <w:rPr>
          <w:rFonts w:ascii="Times New Roman" w:hAnsi="Times New Roman"/>
          <w:sz w:val="24"/>
          <w:szCs w:val="24"/>
        </w:rPr>
        <w:t>.</w:t>
      </w:r>
      <w:r w:rsidRPr="00B86E80">
        <w:rPr>
          <w:rFonts w:ascii="Times New Roman" w:hAnsi="Times New Roman"/>
          <w:sz w:val="24"/>
          <w:szCs w:val="24"/>
        </w:rPr>
        <w:t xml:space="preserve"> В Испания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ият кълвач се храни се основно с ларви на бръмбари, хранещи се в кората и дървесината на тези дървесни видове –</w:t>
      </w:r>
      <w:r w:rsidR="00753ED2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главно бръмбари от сем.</w:t>
      </w:r>
      <w:r w:rsidR="00543726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Сечковци </w:t>
      </w:r>
      <w:r w:rsidRPr="00B86E80">
        <w:rPr>
          <w:rFonts w:ascii="Times New Roman" w:hAnsi="Times New Roman"/>
          <w:sz w:val="24"/>
          <w:szCs w:val="24"/>
          <w:lang w:val="en-US"/>
        </w:rPr>
        <w:t>(Cerambycidae) (</w:t>
      </w:r>
      <w:r w:rsidRPr="00450A53">
        <w:rPr>
          <w:rFonts w:ascii="Times New Roman" w:hAnsi="Times New Roman"/>
          <w:sz w:val="24"/>
          <w:szCs w:val="24"/>
          <w:lang w:val="en-US"/>
        </w:rPr>
        <w:t xml:space="preserve">Garnmedia </w:t>
      </w:r>
      <w:r w:rsidRPr="00450A53">
        <w:rPr>
          <w:rFonts w:ascii="Times New Roman" w:hAnsi="Times New Roman"/>
          <w:i/>
          <w:sz w:val="24"/>
          <w:szCs w:val="24"/>
          <w:lang w:val="en-US"/>
        </w:rPr>
        <w:t>et al</w:t>
      </w:r>
      <w:r w:rsidRPr="00450A53">
        <w:rPr>
          <w:rFonts w:ascii="Times New Roman" w:hAnsi="Times New Roman"/>
          <w:sz w:val="24"/>
          <w:szCs w:val="24"/>
          <w:lang w:val="en-US"/>
        </w:rPr>
        <w:t>.</w:t>
      </w:r>
      <w:r w:rsidRPr="00450A53">
        <w:rPr>
          <w:rFonts w:ascii="Times New Roman" w:hAnsi="Times New Roman"/>
          <w:sz w:val="24"/>
          <w:szCs w:val="24"/>
        </w:rPr>
        <w:t xml:space="preserve"> </w:t>
      </w:r>
      <w:r w:rsidRPr="00450A53">
        <w:rPr>
          <w:rFonts w:ascii="Times New Roman" w:hAnsi="Times New Roman"/>
          <w:sz w:val="24"/>
          <w:szCs w:val="24"/>
          <w:lang w:val="en-US"/>
        </w:rPr>
        <w:t>2006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  <w:r w:rsidRPr="00B86E80">
        <w:rPr>
          <w:rFonts w:ascii="Times New Roman" w:hAnsi="Times New Roman"/>
          <w:sz w:val="24"/>
          <w:szCs w:val="24"/>
        </w:rPr>
        <w:t xml:space="preserve"> При изследване в Беловежката пуща е </w:t>
      </w:r>
      <w:r w:rsidR="00543726">
        <w:rPr>
          <w:rFonts w:ascii="Times New Roman" w:hAnsi="Times New Roman"/>
          <w:sz w:val="24"/>
          <w:szCs w:val="24"/>
        </w:rPr>
        <w:t>установено</w:t>
      </w:r>
      <w:r w:rsidRPr="00B86E80">
        <w:rPr>
          <w:rFonts w:ascii="Times New Roman" w:hAnsi="Times New Roman"/>
          <w:sz w:val="24"/>
          <w:szCs w:val="24"/>
        </w:rPr>
        <w:t>, че видът се храни най-често на дървета от липа,</w:t>
      </w:r>
      <w:r w:rsidR="00753ED2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габър и смърч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(Czeszczewik</w:t>
      </w:r>
      <w:r w:rsidRPr="00B86E80">
        <w:rPr>
          <w:rFonts w:ascii="Times New Roman" w:hAnsi="Times New Roman"/>
          <w:sz w:val="24"/>
          <w:szCs w:val="24"/>
        </w:rPr>
        <w:t xml:space="preserve"> 2009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  <w:r w:rsidR="00753ED2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753ED2" w:rsidRPr="00B86E80">
        <w:rPr>
          <w:rFonts w:ascii="Times New Roman" w:hAnsi="Times New Roman"/>
          <w:sz w:val="24"/>
          <w:szCs w:val="24"/>
        </w:rPr>
        <w:t xml:space="preserve">Обзора на </w:t>
      </w:r>
      <w:r w:rsidR="00F553CF">
        <w:rPr>
          <w:rFonts w:ascii="Times New Roman" w:hAnsi="Times New Roman"/>
          <w:sz w:val="24"/>
          <w:szCs w:val="24"/>
        </w:rPr>
        <w:t>Angelstam</w:t>
      </w:r>
      <w:r w:rsidR="00F553CF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F553CF" w:rsidRPr="00F30403">
        <w:rPr>
          <w:rFonts w:ascii="Times New Roman" w:hAnsi="Times New Roman"/>
          <w:sz w:val="24"/>
          <w:szCs w:val="24"/>
        </w:rPr>
        <w:t xml:space="preserve"> Mikusinski</w:t>
      </w:r>
      <w:r w:rsidR="00753ED2" w:rsidRPr="00B86E80">
        <w:rPr>
          <w:rFonts w:ascii="Times New Roman" w:hAnsi="Times New Roman"/>
          <w:sz w:val="24"/>
          <w:szCs w:val="24"/>
          <w:lang w:val="en-US"/>
        </w:rPr>
        <w:t xml:space="preserve"> (1994) </w:t>
      </w:r>
      <w:r w:rsidR="00753ED2" w:rsidRPr="00B86E80">
        <w:rPr>
          <w:rFonts w:ascii="Times New Roman" w:hAnsi="Times New Roman"/>
          <w:sz w:val="24"/>
          <w:szCs w:val="24"/>
        </w:rPr>
        <w:t>за бореалните и хемибореалните гори показва, че най-често използвания дървесен вид за изхранване през размножителния период е бука (34 %), следван от трепетликата (19 %), а през зимата бука отново е предпочитан, дори с по-висок процент (46 %), но пък мястото на трепетликата се заменя от смърча (37 %).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36B01" w:rsidRPr="00B86E80">
        <w:rPr>
          <w:rFonts w:ascii="Times New Roman" w:hAnsi="Times New Roman"/>
          <w:sz w:val="24"/>
          <w:szCs w:val="24"/>
        </w:rPr>
        <w:t xml:space="preserve">В Унгария </w:t>
      </w:r>
      <w:r w:rsidR="00D8046A" w:rsidRPr="00B86E80">
        <w:rPr>
          <w:rFonts w:ascii="Times New Roman" w:hAnsi="Times New Roman"/>
          <w:sz w:val="24"/>
          <w:szCs w:val="24"/>
        </w:rPr>
        <w:t xml:space="preserve">и Швеция </w:t>
      </w:r>
      <w:r w:rsidR="00136B01" w:rsidRPr="00B86E80">
        <w:rPr>
          <w:rFonts w:ascii="Times New Roman" w:hAnsi="Times New Roman"/>
          <w:sz w:val="24"/>
          <w:szCs w:val="24"/>
        </w:rPr>
        <w:t>избора на дървета за хранене не се променя от общата схема – топола, елша, бреза и бук (</w:t>
      </w:r>
      <w:r w:rsidR="00136B01" w:rsidRPr="00B86E80">
        <w:rPr>
          <w:rFonts w:ascii="Times New Roman" w:hAnsi="Times New Roman"/>
          <w:sz w:val="24"/>
          <w:szCs w:val="24"/>
          <w:lang w:val="en-US"/>
        </w:rPr>
        <w:t>Gorman 1995</w:t>
      </w:r>
      <w:r w:rsidR="00543726">
        <w:rPr>
          <w:rFonts w:ascii="Times New Roman" w:hAnsi="Times New Roman"/>
          <w:sz w:val="24"/>
          <w:szCs w:val="24"/>
        </w:rPr>
        <w:t>;</w:t>
      </w:r>
      <w:r w:rsidR="00D8046A" w:rsidRPr="00B86E80">
        <w:rPr>
          <w:rFonts w:ascii="Times New Roman" w:hAnsi="Times New Roman"/>
          <w:sz w:val="24"/>
          <w:szCs w:val="24"/>
        </w:rPr>
        <w:t xml:space="preserve"> </w:t>
      </w:r>
      <w:r w:rsidR="00D8046A" w:rsidRPr="00B86E80">
        <w:rPr>
          <w:rFonts w:ascii="Times New Roman" w:hAnsi="Times New Roman"/>
          <w:sz w:val="24"/>
          <w:szCs w:val="24"/>
          <w:lang w:val="en-US"/>
        </w:rPr>
        <w:t xml:space="preserve">Stenberg </w:t>
      </w:r>
      <w:r w:rsidR="00F553CF" w:rsidRPr="00F553CF">
        <w:rPr>
          <w:rFonts w:ascii="Times New Roman" w:hAnsi="Times New Roman"/>
          <w:sz w:val="24"/>
          <w:szCs w:val="24"/>
          <w:lang w:val="en-US"/>
        </w:rPr>
        <w:t>&amp; Hogstad</w:t>
      </w:r>
      <w:r w:rsidR="00D8046A" w:rsidRPr="00B86E80">
        <w:rPr>
          <w:rFonts w:ascii="Times New Roman" w:hAnsi="Times New Roman"/>
          <w:sz w:val="24"/>
          <w:szCs w:val="24"/>
          <w:lang w:val="en-US"/>
        </w:rPr>
        <w:t xml:space="preserve"> 2004</w:t>
      </w:r>
      <w:r w:rsidR="00136B01" w:rsidRPr="00B86E80">
        <w:rPr>
          <w:rFonts w:ascii="Times New Roman" w:hAnsi="Times New Roman"/>
          <w:sz w:val="24"/>
          <w:szCs w:val="24"/>
          <w:lang w:val="en-US"/>
        </w:rPr>
        <w:t xml:space="preserve">). </w:t>
      </w:r>
      <w:r w:rsidR="00136B01" w:rsidRPr="00B86E80">
        <w:rPr>
          <w:rFonts w:ascii="Times New Roman" w:hAnsi="Times New Roman"/>
          <w:sz w:val="24"/>
          <w:szCs w:val="24"/>
        </w:rPr>
        <w:t>Вида се храни в покрайнини на гори и покрай брегове (</w:t>
      </w:r>
      <w:r w:rsidR="00F553CF">
        <w:rPr>
          <w:rFonts w:ascii="Times New Roman" w:hAnsi="Times New Roman"/>
          <w:sz w:val="24"/>
          <w:szCs w:val="24"/>
        </w:rPr>
        <w:t>Angelstam</w:t>
      </w:r>
      <w:r w:rsidR="00F553CF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F553CF" w:rsidRPr="00F30403">
        <w:rPr>
          <w:rFonts w:ascii="Times New Roman" w:hAnsi="Times New Roman"/>
          <w:sz w:val="24"/>
          <w:szCs w:val="24"/>
        </w:rPr>
        <w:t xml:space="preserve"> Mikusinski</w:t>
      </w:r>
      <w:r w:rsidR="00F553CF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36B01" w:rsidRPr="00B86E80">
        <w:rPr>
          <w:rFonts w:ascii="Times New Roman" w:hAnsi="Times New Roman"/>
          <w:sz w:val="24"/>
          <w:szCs w:val="24"/>
          <w:lang w:val="en-US"/>
        </w:rPr>
        <w:t>1994)</w:t>
      </w:r>
      <w:r w:rsidR="0033162A" w:rsidRPr="00B86E80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>При хране</w:t>
      </w:r>
      <w:r w:rsidR="00543726">
        <w:rPr>
          <w:rFonts w:ascii="Times New Roman" w:hAnsi="Times New Roman"/>
          <w:sz w:val="24"/>
          <w:szCs w:val="24"/>
        </w:rPr>
        <w:t xml:space="preserve">нето си по кората на дърветата </w:t>
      </w:r>
      <w:r w:rsidRPr="00B86E80">
        <w:rPr>
          <w:rFonts w:ascii="Times New Roman" w:hAnsi="Times New Roman"/>
          <w:sz w:val="24"/>
          <w:szCs w:val="24"/>
        </w:rPr>
        <w:t xml:space="preserve">често смъква значителни парчета от кората. Стъблото на едно дърво може да бъде „съблечено“ за няколко дни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Нанкинов 1993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A628C9" w:rsidRPr="00B86E80">
        <w:rPr>
          <w:rFonts w:ascii="Times New Roman" w:hAnsi="Times New Roman"/>
          <w:sz w:val="24"/>
          <w:szCs w:val="24"/>
        </w:rPr>
        <w:t xml:space="preserve"> Мъжкият се храни по-често на мъртви и паднали дървета и дълбае за храна в кората на дърветата</w:t>
      </w:r>
      <w:r w:rsidR="0033162A" w:rsidRPr="00B86E80">
        <w:rPr>
          <w:rFonts w:ascii="Times New Roman" w:hAnsi="Times New Roman"/>
          <w:sz w:val="24"/>
          <w:szCs w:val="24"/>
          <w:lang w:val="en-US"/>
        </w:rPr>
        <w:t>,</w:t>
      </w:r>
      <w:r w:rsidR="00A628C9" w:rsidRPr="00B86E80">
        <w:rPr>
          <w:rFonts w:ascii="Times New Roman" w:hAnsi="Times New Roman"/>
          <w:sz w:val="24"/>
          <w:szCs w:val="24"/>
        </w:rPr>
        <w:t xml:space="preserve"> докато женската се храни по-рядко на паднали и мъртви дървета и дълбае най-много в дървесината </w:t>
      </w:r>
      <w:r w:rsidR="00A628C9" w:rsidRPr="00B86E80">
        <w:rPr>
          <w:rFonts w:ascii="Times New Roman" w:hAnsi="Times New Roman"/>
          <w:sz w:val="24"/>
          <w:szCs w:val="24"/>
          <w:lang w:val="en-US"/>
        </w:rPr>
        <w:t>(Stenberg</w:t>
      </w:r>
      <w:r w:rsidR="00543726">
        <w:rPr>
          <w:rFonts w:ascii="Times New Roman" w:hAnsi="Times New Roman"/>
          <w:sz w:val="24"/>
          <w:szCs w:val="24"/>
        </w:rPr>
        <w:t xml:space="preserve"> </w:t>
      </w:r>
      <w:r w:rsidR="00543726">
        <w:rPr>
          <w:rFonts w:ascii="Times New Roman" w:hAnsi="Times New Roman"/>
          <w:sz w:val="24"/>
          <w:szCs w:val="24"/>
          <w:lang w:val="en-US"/>
        </w:rPr>
        <w:t>&amp;</w:t>
      </w:r>
      <w:r w:rsidR="0033162A" w:rsidRPr="00B86E80">
        <w:rPr>
          <w:rFonts w:ascii="Times New Roman" w:hAnsi="Times New Roman"/>
          <w:sz w:val="24"/>
          <w:szCs w:val="24"/>
        </w:rPr>
        <w:t xml:space="preserve"> </w:t>
      </w:r>
      <w:r w:rsidR="00543726">
        <w:rPr>
          <w:rFonts w:ascii="Times New Roman" w:hAnsi="Times New Roman"/>
          <w:sz w:val="24"/>
          <w:szCs w:val="24"/>
          <w:lang w:val="en-US"/>
        </w:rPr>
        <w:t>Hogstad</w:t>
      </w:r>
      <w:r w:rsidR="00A628C9" w:rsidRPr="00B86E80">
        <w:rPr>
          <w:rFonts w:ascii="Times New Roman" w:hAnsi="Times New Roman"/>
          <w:sz w:val="24"/>
          <w:szCs w:val="24"/>
          <w:lang w:val="en-US"/>
        </w:rPr>
        <w:t xml:space="preserve"> 200</w:t>
      </w:r>
      <w:r w:rsidR="00A628C9" w:rsidRPr="00B86E80">
        <w:rPr>
          <w:rFonts w:ascii="Times New Roman" w:hAnsi="Times New Roman"/>
          <w:sz w:val="24"/>
          <w:szCs w:val="24"/>
        </w:rPr>
        <w:t>4</w:t>
      </w:r>
      <w:r w:rsidR="00A628C9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33162A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F3043" w:rsidRPr="00B86E80">
        <w:rPr>
          <w:rFonts w:ascii="Times New Roman" w:hAnsi="Times New Roman"/>
          <w:sz w:val="24"/>
          <w:szCs w:val="24"/>
        </w:rPr>
        <w:t>В друго изследване в Скандинавието</w:t>
      </w:r>
      <w:r w:rsidR="00543726">
        <w:rPr>
          <w:rFonts w:ascii="Times New Roman" w:hAnsi="Times New Roman"/>
          <w:sz w:val="24"/>
          <w:szCs w:val="24"/>
          <w:lang w:val="en-US"/>
        </w:rPr>
        <w:t>,</w:t>
      </w:r>
      <w:r w:rsidR="00EF3043" w:rsidRPr="00B86E80">
        <w:rPr>
          <w:rFonts w:ascii="Times New Roman" w:hAnsi="Times New Roman"/>
          <w:sz w:val="24"/>
          <w:szCs w:val="24"/>
        </w:rPr>
        <w:t xml:space="preserve"> пък е установено точно обратно, че мъжките птици се хранят на по-дебели дървета и предпочитат живи такива, докато женските на по-тънки дървета и клони и по-често по мъртви дървета (</w:t>
      </w:r>
      <w:r w:rsidR="001646AE" w:rsidRPr="00B86E80">
        <w:rPr>
          <w:rFonts w:ascii="Times New Roman" w:hAnsi="Times New Roman"/>
          <w:sz w:val="24"/>
          <w:szCs w:val="24"/>
        </w:rPr>
        <w:t>Aulén</w:t>
      </w:r>
      <w:r w:rsidR="00543726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1646AE" w:rsidRPr="00B86E80">
        <w:rPr>
          <w:rFonts w:ascii="Times New Roman" w:hAnsi="Times New Roman"/>
          <w:sz w:val="24"/>
          <w:szCs w:val="24"/>
        </w:rPr>
        <w:t xml:space="preserve"> Lundberg </w:t>
      </w:r>
      <w:r w:rsidR="00EF3043" w:rsidRPr="00B86E80">
        <w:rPr>
          <w:rFonts w:ascii="Times New Roman" w:hAnsi="Times New Roman"/>
          <w:sz w:val="24"/>
          <w:szCs w:val="24"/>
        </w:rPr>
        <w:t>1991).</w:t>
      </w:r>
      <w:r w:rsidR="00EF3043" w:rsidRPr="00B86E80">
        <w:rPr>
          <w:rFonts w:ascii="Times New Roman" w:hAnsi="Times New Roman"/>
          <w:sz w:val="18"/>
          <w:szCs w:val="18"/>
        </w:rPr>
        <w:t xml:space="preserve"> </w:t>
      </w:r>
      <w:r w:rsidR="006A203C" w:rsidRPr="00B86E80">
        <w:rPr>
          <w:rFonts w:ascii="Times New Roman" w:hAnsi="Times New Roman"/>
          <w:sz w:val="24"/>
          <w:szCs w:val="24"/>
        </w:rPr>
        <w:t>В повечето случаи мъжкия и женския от една двойка не се хранят заедно</w:t>
      </w:r>
      <w:r w:rsidR="00D8046A" w:rsidRPr="00B86E80">
        <w:rPr>
          <w:rFonts w:ascii="Times New Roman" w:hAnsi="Times New Roman"/>
          <w:sz w:val="24"/>
          <w:szCs w:val="24"/>
        </w:rPr>
        <w:t>, като мъжкия предпочита да се храни повече по ствола, дебели клони и близо до земята, докато</w:t>
      </w:r>
      <w:r w:rsidR="00D8046A">
        <w:rPr>
          <w:rFonts w:ascii="Times New Roman" w:hAnsi="Times New Roman"/>
          <w:sz w:val="24"/>
          <w:szCs w:val="24"/>
        </w:rPr>
        <w:t xml:space="preserve"> женските предпочитат повече тънките клони и по-високо по дърветата</w:t>
      </w:r>
      <w:r w:rsidR="006A203C">
        <w:rPr>
          <w:rFonts w:ascii="Times New Roman" w:hAnsi="Times New Roman"/>
          <w:sz w:val="24"/>
          <w:szCs w:val="24"/>
        </w:rPr>
        <w:t xml:space="preserve"> (</w:t>
      </w:r>
      <w:r w:rsidR="00543726">
        <w:rPr>
          <w:rFonts w:ascii="Times New Roman" w:hAnsi="Times New Roman"/>
          <w:sz w:val="24"/>
          <w:szCs w:val="24"/>
          <w:lang w:val="en-US"/>
        </w:rPr>
        <w:t>Gregori 1996;</w:t>
      </w:r>
      <w:r w:rsidR="001646A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43726">
        <w:rPr>
          <w:rFonts w:ascii="Times New Roman" w:hAnsi="Times New Roman"/>
          <w:sz w:val="24"/>
          <w:szCs w:val="24"/>
          <w:lang w:val="en-US"/>
        </w:rPr>
        <w:t xml:space="preserve">Gorman 2004; </w:t>
      </w:r>
      <w:r w:rsidR="00F553CF" w:rsidRPr="00B86E80">
        <w:rPr>
          <w:rFonts w:ascii="Times New Roman" w:hAnsi="Times New Roman"/>
          <w:sz w:val="24"/>
          <w:szCs w:val="24"/>
          <w:lang w:val="en-US"/>
        </w:rPr>
        <w:t>Stenberg</w:t>
      </w:r>
      <w:r w:rsidR="00F553CF">
        <w:rPr>
          <w:rFonts w:ascii="Times New Roman" w:hAnsi="Times New Roman"/>
          <w:sz w:val="24"/>
          <w:szCs w:val="24"/>
        </w:rPr>
        <w:t xml:space="preserve"> </w:t>
      </w:r>
      <w:r w:rsidR="00F553CF">
        <w:rPr>
          <w:rFonts w:ascii="Times New Roman" w:hAnsi="Times New Roman"/>
          <w:sz w:val="24"/>
          <w:szCs w:val="24"/>
          <w:lang w:val="en-US"/>
        </w:rPr>
        <w:t>&amp;</w:t>
      </w:r>
      <w:r w:rsidR="00F553CF" w:rsidRPr="00B86E80">
        <w:rPr>
          <w:rFonts w:ascii="Times New Roman" w:hAnsi="Times New Roman"/>
          <w:sz w:val="24"/>
          <w:szCs w:val="24"/>
        </w:rPr>
        <w:t xml:space="preserve"> </w:t>
      </w:r>
      <w:r w:rsidR="00F553CF">
        <w:rPr>
          <w:rFonts w:ascii="Times New Roman" w:hAnsi="Times New Roman"/>
          <w:sz w:val="24"/>
          <w:szCs w:val="24"/>
          <w:lang w:val="en-US"/>
        </w:rPr>
        <w:t xml:space="preserve">Hogstad </w:t>
      </w:r>
      <w:r w:rsidR="00543726">
        <w:rPr>
          <w:rFonts w:ascii="Times New Roman" w:hAnsi="Times New Roman"/>
          <w:sz w:val="24"/>
          <w:szCs w:val="24"/>
          <w:lang w:val="en-US"/>
        </w:rPr>
        <w:t>2004;</w:t>
      </w:r>
      <w:r w:rsidR="001646A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43726">
        <w:rPr>
          <w:rFonts w:ascii="Times New Roman" w:hAnsi="Times New Roman"/>
          <w:sz w:val="24"/>
          <w:szCs w:val="24"/>
        </w:rPr>
        <w:t>Czeszczewik</w:t>
      </w:r>
      <w:r w:rsidR="00D8046A">
        <w:rPr>
          <w:rFonts w:ascii="Times New Roman" w:hAnsi="Times New Roman"/>
          <w:sz w:val="24"/>
          <w:szCs w:val="24"/>
        </w:rPr>
        <w:t xml:space="preserve"> </w:t>
      </w:r>
      <w:r w:rsidR="00D8046A" w:rsidRPr="00D8046A">
        <w:rPr>
          <w:rFonts w:ascii="Times New Roman" w:hAnsi="Times New Roman"/>
          <w:sz w:val="24"/>
          <w:szCs w:val="24"/>
        </w:rPr>
        <w:t>2010).</w:t>
      </w:r>
      <w:r w:rsidR="00D8046A">
        <w:rPr>
          <w:rFonts w:ascii="Segoe UI" w:hAnsi="Segoe UI" w:cs="Segoe UI"/>
          <w:sz w:val="18"/>
          <w:szCs w:val="18"/>
        </w:rPr>
        <w:t xml:space="preserve"> </w:t>
      </w:r>
      <w:r w:rsidR="006A203C" w:rsidRPr="006A203C">
        <w:rPr>
          <w:rFonts w:ascii="Times New Roman" w:hAnsi="Times New Roman"/>
          <w:sz w:val="24"/>
          <w:szCs w:val="24"/>
        </w:rPr>
        <w:t xml:space="preserve">През зимата </w:t>
      </w:r>
      <w:r w:rsidR="006A203C">
        <w:rPr>
          <w:rFonts w:ascii="Times New Roman" w:hAnsi="Times New Roman"/>
          <w:sz w:val="24"/>
          <w:szCs w:val="24"/>
        </w:rPr>
        <w:t>процента на хранещите се на пънове индивиди расте, за сметка на хранещите се върху паднали дървета (</w:t>
      </w:r>
      <w:r w:rsidR="006A203C" w:rsidRPr="00353BE0">
        <w:rPr>
          <w:rFonts w:ascii="Times New Roman" w:hAnsi="Times New Roman"/>
          <w:sz w:val="24"/>
          <w:szCs w:val="24"/>
          <w:lang w:val="en-US"/>
        </w:rPr>
        <w:t>Czeszczewik</w:t>
      </w:r>
      <w:r w:rsidR="006A203C" w:rsidRPr="00353BE0">
        <w:rPr>
          <w:rFonts w:ascii="Times New Roman" w:hAnsi="Times New Roman"/>
          <w:sz w:val="24"/>
          <w:szCs w:val="24"/>
        </w:rPr>
        <w:t xml:space="preserve"> 2009</w:t>
      </w:r>
      <w:r w:rsidR="006A203C">
        <w:rPr>
          <w:rFonts w:ascii="Times New Roman" w:hAnsi="Times New Roman"/>
          <w:sz w:val="24"/>
          <w:szCs w:val="24"/>
        </w:rPr>
        <w:t>). Количеството на мъртвата дървесина в местата за изхранване трябва да не е под 13 % (</w:t>
      </w:r>
      <w:r w:rsidR="006A203C">
        <w:rPr>
          <w:rFonts w:ascii="Times New Roman" w:hAnsi="Times New Roman"/>
          <w:sz w:val="24"/>
          <w:szCs w:val="24"/>
          <w:lang w:val="en-US"/>
        </w:rPr>
        <w:t>Carlson 2000)</w:t>
      </w:r>
      <w:r w:rsidR="00EF304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EF3043">
        <w:rPr>
          <w:rFonts w:ascii="Times New Roman" w:hAnsi="Times New Roman"/>
          <w:sz w:val="24"/>
          <w:szCs w:val="24"/>
        </w:rPr>
        <w:lastRenderedPageBreak/>
        <w:t>Цялостно погледнато територията нужна за изхранване на една двойка е около 100 ха с възраст на гората над 50 години (</w:t>
      </w:r>
      <w:r w:rsidR="00543726">
        <w:rPr>
          <w:rFonts w:ascii="Times New Roman" w:hAnsi="Times New Roman"/>
          <w:sz w:val="24"/>
          <w:szCs w:val="24"/>
          <w:lang w:val="en-US"/>
        </w:rPr>
        <w:t>Gorman 2004).</w:t>
      </w:r>
    </w:p>
    <w:p w:rsidR="00F05059" w:rsidRPr="0032320D" w:rsidRDefault="00BE2B28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Като най-едър представител на род </w:t>
      </w:r>
      <w:r w:rsidRPr="00B86E80">
        <w:rPr>
          <w:rFonts w:ascii="Times New Roman" w:hAnsi="Times New Roman"/>
          <w:i/>
          <w:sz w:val="24"/>
          <w:szCs w:val="24"/>
          <w:lang w:val="en-US"/>
        </w:rPr>
        <w:t>Dend</w:t>
      </w:r>
      <w:r w:rsidR="000E6A1A" w:rsidRPr="00B86E80">
        <w:rPr>
          <w:rFonts w:ascii="Times New Roman" w:hAnsi="Times New Roman"/>
          <w:i/>
          <w:sz w:val="24"/>
          <w:szCs w:val="24"/>
          <w:lang w:val="en-US"/>
        </w:rPr>
        <w:t>rocopos</w:t>
      </w:r>
      <w:r w:rsidR="000E6A1A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E6A1A" w:rsidRPr="00B86E80">
        <w:rPr>
          <w:rFonts w:ascii="Times New Roman" w:hAnsi="Times New Roman"/>
          <w:sz w:val="24"/>
          <w:szCs w:val="24"/>
        </w:rPr>
        <w:t xml:space="preserve">в Западна Палеарктика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0E6A1A" w:rsidRPr="00B86E80">
        <w:rPr>
          <w:rFonts w:ascii="Times New Roman" w:hAnsi="Times New Roman"/>
          <w:sz w:val="24"/>
          <w:szCs w:val="24"/>
        </w:rPr>
        <w:t>ият кълвач се нуждае от най-голямо количество храна,</w:t>
      </w:r>
      <w:r w:rsidR="0071399D" w:rsidRPr="00B86E80">
        <w:rPr>
          <w:rFonts w:ascii="Times New Roman" w:hAnsi="Times New Roman"/>
          <w:sz w:val="24"/>
          <w:szCs w:val="24"/>
        </w:rPr>
        <w:t xml:space="preserve"> </w:t>
      </w:r>
      <w:r w:rsidR="000E6A1A" w:rsidRPr="00B86E80">
        <w:rPr>
          <w:rFonts w:ascii="Times New Roman" w:hAnsi="Times New Roman"/>
          <w:sz w:val="24"/>
          <w:szCs w:val="24"/>
        </w:rPr>
        <w:t xml:space="preserve">особено през зимата </w:t>
      </w:r>
      <w:r w:rsidR="00543726">
        <w:rPr>
          <w:rFonts w:ascii="Times New Roman" w:hAnsi="Times New Roman"/>
          <w:sz w:val="24"/>
          <w:szCs w:val="24"/>
          <w:lang w:val="en-US"/>
        </w:rPr>
        <w:t xml:space="preserve">(Hogstad &amp; </w:t>
      </w:r>
      <w:r w:rsidRPr="00B86E80">
        <w:rPr>
          <w:rFonts w:ascii="Times New Roman" w:hAnsi="Times New Roman"/>
          <w:sz w:val="24"/>
          <w:szCs w:val="24"/>
          <w:lang w:val="en-US"/>
        </w:rPr>
        <w:t>Stenberg 2005).</w:t>
      </w:r>
    </w:p>
    <w:p w:rsidR="00F8373E" w:rsidRPr="00B86E80" w:rsidRDefault="00F8373E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6" w:name="_Toc440894480"/>
      <w:r w:rsidRPr="00B86E80">
        <w:rPr>
          <w:rFonts w:ascii="Times New Roman" w:hAnsi="Times New Roman"/>
        </w:rPr>
        <w:t>3.2.2.</w:t>
      </w:r>
      <w:r w:rsidR="006329F3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Размножаване,</w:t>
      </w:r>
      <w:r w:rsidR="00AF0FEE" w:rsidRPr="00B86E80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развитие и постгнездови период</w:t>
      </w:r>
      <w:bookmarkEnd w:id="16"/>
    </w:p>
    <w:p w:rsidR="006329F3" w:rsidRDefault="00C55888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През пролетта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ите кълвачи заемат своите </w:t>
      </w:r>
      <w:r w:rsidR="00394CDB">
        <w:rPr>
          <w:rFonts w:ascii="Times New Roman" w:hAnsi="Times New Roman"/>
          <w:sz w:val="24"/>
          <w:szCs w:val="24"/>
        </w:rPr>
        <w:t xml:space="preserve">гнездови </w:t>
      </w:r>
      <w:r w:rsidRPr="00B86E80">
        <w:rPr>
          <w:rFonts w:ascii="Times New Roman" w:hAnsi="Times New Roman"/>
          <w:sz w:val="24"/>
          <w:szCs w:val="24"/>
        </w:rPr>
        <w:t>участъци от началото на март и започват активно да барабанят,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особено в ранните утринни часове</w:t>
      </w:r>
      <w:r w:rsidR="001646AE" w:rsidRPr="00B86E80">
        <w:rPr>
          <w:rFonts w:ascii="Times New Roman" w:hAnsi="Times New Roman"/>
          <w:sz w:val="24"/>
          <w:szCs w:val="24"/>
        </w:rPr>
        <w:t>, като барабаненето е с честота 1,7 пъти/мин. (юни) до 3,8 пъти (март-април) (</w:t>
      </w:r>
      <w:r w:rsidR="00394CDB">
        <w:rPr>
          <w:rFonts w:ascii="Times New Roman" w:hAnsi="Times New Roman"/>
          <w:sz w:val="24"/>
          <w:szCs w:val="24"/>
          <w:lang w:val="en-US"/>
        </w:rPr>
        <w:t>Sarkanen 1978</w:t>
      </w:r>
      <w:r w:rsidR="00394CDB">
        <w:rPr>
          <w:rFonts w:ascii="Times New Roman" w:hAnsi="Times New Roman"/>
          <w:sz w:val="24"/>
          <w:szCs w:val="24"/>
        </w:rPr>
        <w:t>;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 Gorman 2004)</w:t>
      </w:r>
      <w:r w:rsidRPr="00B86E80">
        <w:rPr>
          <w:rFonts w:ascii="Times New Roman" w:hAnsi="Times New Roman"/>
          <w:sz w:val="24"/>
          <w:szCs w:val="24"/>
        </w:rPr>
        <w:t>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Барабаненето </w:t>
      </w:r>
      <w:r w:rsidR="00394CDB">
        <w:rPr>
          <w:rFonts w:ascii="Times New Roman" w:hAnsi="Times New Roman"/>
          <w:sz w:val="24"/>
          <w:szCs w:val="24"/>
        </w:rPr>
        <w:t xml:space="preserve">се чува активно до към </w:t>
      </w:r>
      <w:r w:rsidRPr="00B86E80">
        <w:rPr>
          <w:rFonts w:ascii="Times New Roman" w:hAnsi="Times New Roman"/>
          <w:sz w:val="24"/>
          <w:szCs w:val="24"/>
        </w:rPr>
        <w:t>средата на май</w:t>
      </w:r>
      <w:r w:rsidR="001646AE" w:rsidRPr="00B86E80">
        <w:rPr>
          <w:rFonts w:ascii="Times New Roman" w:hAnsi="Times New Roman"/>
          <w:sz w:val="24"/>
          <w:szCs w:val="24"/>
        </w:rPr>
        <w:t>, но и през юни</w:t>
      </w:r>
      <w:r w:rsidRPr="00B86E80">
        <w:rPr>
          <w:rFonts w:ascii="Times New Roman" w:hAnsi="Times New Roman"/>
          <w:sz w:val="24"/>
          <w:szCs w:val="24"/>
        </w:rPr>
        <w:t xml:space="preserve">. </w:t>
      </w:r>
      <w:r w:rsidR="000A10EA" w:rsidRPr="00B86E80">
        <w:rPr>
          <w:rFonts w:ascii="Times New Roman" w:hAnsi="Times New Roman"/>
          <w:sz w:val="24"/>
          <w:szCs w:val="24"/>
        </w:rPr>
        <w:t>Н</w:t>
      </w:r>
      <w:r w:rsidRPr="00B86E80">
        <w:rPr>
          <w:rFonts w:ascii="Times New Roman" w:hAnsi="Times New Roman"/>
          <w:sz w:val="24"/>
          <w:szCs w:val="24"/>
        </w:rPr>
        <w:t xml:space="preserve">алице </w:t>
      </w:r>
      <w:r w:rsidR="000A10EA" w:rsidRPr="00B86E80">
        <w:rPr>
          <w:rFonts w:ascii="Times New Roman" w:hAnsi="Times New Roman"/>
          <w:sz w:val="24"/>
          <w:szCs w:val="24"/>
        </w:rPr>
        <w:t xml:space="preserve">е </w:t>
      </w:r>
      <w:r w:rsidRPr="00B86E80">
        <w:rPr>
          <w:rFonts w:ascii="Times New Roman" w:hAnsi="Times New Roman"/>
          <w:sz w:val="24"/>
          <w:szCs w:val="24"/>
        </w:rPr>
        <w:t>и абортивно барабанене през есента –</w:t>
      </w:r>
      <w:r w:rsidR="0071399D" w:rsidRPr="00B86E80">
        <w:rPr>
          <w:rFonts w:ascii="Times New Roman" w:hAnsi="Times New Roman"/>
          <w:sz w:val="24"/>
          <w:szCs w:val="24"/>
        </w:rPr>
        <w:t xml:space="preserve"> </w:t>
      </w:r>
      <w:r w:rsidR="000A10EA" w:rsidRPr="00B86E80">
        <w:rPr>
          <w:rFonts w:ascii="Times New Roman" w:hAnsi="Times New Roman"/>
          <w:sz w:val="24"/>
          <w:szCs w:val="24"/>
        </w:rPr>
        <w:t xml:space="preserve">през </w:t>
      </w:r>
      <w:r w:rsidRPr="00B86E80">
        <w:rPr>
          <w:rFonts w:ascii="Times New Roman" w:hAnsi="Times New Roman"/>
          <w:sz w:val="24"/>
          <w:szCs w:val="24"/>
        </w:rPr>
        <w:t>септември-октомври</w:t>
      </w:r>
      <w:r w:rsidR="000A10EA" w:rsidRPr="00B86E80">
        <w:rPr>
          <w:rFonts w:ascii="Times New Roman" w:hAnsi="Times New Roman"/>
          <w:sz w:val="24"/>
          <w:szCs w:val="24"/>
        </w:rPr>
        <w:t>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0A10EA" w:rsidRPr="00B86E80">
        <w:rPr>
          <w:rFonts w:ascii="Times New Roman" w:hAnsi="Times New Roman"/>
          <w:sz w:val="24"/>
          <w:szCs w:val="24"/>
        </w:rPr>
        <w:t>при тихо и ясно време</w:t>
      </w:r>
      <w:r w:rsidRPr="00B86E80">
        <w:rPr>
          <w:rFonts w:ascii="Times New Roman" w:hAnsi="Times New Roman"/>
          <w:sz w:val="24"/>
          <w:szCs w:val="24"/>
        </w:rPr>
        <w:t xml:space="preserve">. </w:t>
      </w:r>
      <w:r w:rsidR="001646AE" w:rsidRPr="00B86E80">
        <w:rPr>
          <w:rFonts w:ascii="Times New Roman" w:hAnsi="Times New Roman"/>
          <w:sz w:val="24"/>
          <w:szCs w:val="24"/>
        </w:rPr>
        <w:t xml:space="preserve">Любимо място за барабанене в </w:t>
      </w:r>
      <w:r w:rsidR="00377EE2" w:rsidRPr="00B86E80">
        <w:rPr>
          <w:rFonts w:ascii="Times New Roman" w:hAnsi="Times New Roman"/>
          <w:sz w:val="24"/>
          <w:szCs w:val="24"/>
        </w:rPr>
        <w:t>Ю</w:t>
      </w:r>
      <w:r w:rsidR="001646AE" w:rsidRPr="00B86E80">
        <w:rPr>
          <w:rFonts w:ascii="Times New Roman" w:hAnsi="Times New Roman"/>
          <w:sz w:val="24"/>
          <w:szCs w:val="24"/>
        </w:rPr>
        <w:t>жна Финландия са изкуствени къщички за скорци (над 50 %), но също така и брези (в повечето случаи мъртви – над 30 %) и електрически стълбове (20%) (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>Sarkanen 1978).</w:t>
      </w:r>
    </w:p>
    <w:p w:rsidR="006329F3" w:rsidRDefault="00D96AD8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Моногамен вид. </w:t>
      </w:r>
      <w:r w:rsidR="00F82D87" w:rsidRPr="00B86E80">
        <w:rPr>
          <w:rFonts w:ascii="Times New Roman" w:hAnsi="Times New Roman"/>
          <w:sz w:val="24"/>
          <w:szCs w:val="24"/>
        </w:rPr>
        <w:t>Гнездовите територии са разположени най-често на трудно достъпни места без горско-стопански дейности или с минимални такива, с голям наклон (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Frank 2002; </w:t>
      </w:r>
      <w:r w:rsidR="00F82D87" w:rsidRPr="00B86E80">
        <w:rPr>
          <w:rFonts w:ascii="Times New Roman" w:hAnsi="Times New Roman"/>
          <w:sz w:val="24"/>
          <w:szCs w:val="24"/>
        </w:rPr>
        <w:t xml:space="preserve">Kajtoch </w:t>
      </w:r>
      <w:r w:rsidR="00F82D87" w:rsidRPr="00394CDB">
        <w:rPr>
          <w:rFonts w:ascii="Times New Roman" w:hAnsi="Times New Roman"/>
          <w:i/>
          <w:sz w:val="24"/>
          <w:szCs w:val="24"/>
        </w:rPr>
        <w:t>et al.</w:t>
      </w:r>
      <w:r w:rsidR="00394CDB">
        <w:rPr>
          <w:rFonts w:ascii="Times New Roman" w:hAnsi="Times New Roman"/>
          <w:sz w:val="24"/>
          <w:szCs w:val="24"/>
        </w:rPr>
        <w:t xml:space="preserve"> 2013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). </w:t>
      </w:r>
      <w:r w:rsidR="00F82D87" w:rsidRPr="00B86E80">
        <w:rPr>
          <w:rFonts w:ascii="Times New Roman" w:hAnsi="Times New Roman"/>
          <w:sz w:val="24"/>
          <w:szCs w:val="24"/>
        </w:rPr>
        <w:t>В Алпите предпочита склонове с южно изложение, а в Италия западно и северозападно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F82D87" w:rsidRPr="00B86E80">
        <w:rPr>
          <w:rFonts w:ascii="Times New Roman" w:hAnsi="Times New Roman"/>
          <w:sz w:val="24"/>
          <w:szCs w:val="24"/>
        </w:rPr>
        <w:t>като гнездата са разположени на средната и високата част на склоновете (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>Frank 2002</w:t>
      </w:r>
      <w:r w:rsidR="00F82D87" w:rsidRPr="00B86E80">
        <w:rPr>
          <w:rFonts w:ascii="Times New Roman" w:hAnsi="Times New Roman"/>
          <w:sz w:val="24"/>
          <w:szCs w:val="24"/>
        </w:rPr>
        <w:t xml:space="preserve">; 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Melletti &amp; Penteriani 2003). </w:t>
      </w:r>
      <w:r w:rsidR="00C55888" w:rsidRPr="00B86E80">
        <w:rPr>
          <w:rFonts w:ascii="Times New Roman" w:hAnsi="Times New Roman"/>
          <w:sz w:val="24"/>
          <w:szCs w:val="24"/>
        </w:rPr>
        <w:t>Дълб</w:t>
      </w:r>
      <w:r w:rsidRPr="00B86E80">
        <w:rPr>
          <w:rFonts w:ascii="Times New Roman" w:hAnsi="Times New Roman"/>
          <w:sz w:val="24"/>
          <w:szCs w:val="24"/>
        </w:rPr>
        <w:t>ае</w:t>
      </w:r>
      <w:r w:rsidR="00C55888" w:rsidRPr="00B86E80">
        <w:rPr>
          <w:rFonts w:ascii="Times New Roman" w:hAnsi="Times New Roman"/>
          <w:sz w:val="24"/>
          <w:szCs w:val="24"/>
        </w:rPr>
        <w:t xml:space="preserve"> хралупите си в разнообразни дървесни видове –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букове,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ели,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трепетлики,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брези,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елши и др.</w:t>
      </w:r>
      <w:r w:rsidR="000505E1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Гнезд</w:t>
      </w:r>
      <w:r w:rsidRPr="00B86E80">
        <w:rPr>
          <w:rFonts w:ascii="Times New Roman" w:hAnsi="Times New Roman"/>
          <w:sz w:val="24"/>
          <w:szCs w:val="24"/>
        </w:rPr>
        <w:t>и</w:t>
      </w:r>
      <w:r w:rsidR="00C55888" w:rsidRPr="00B86E80">
        <w:rPr>
          <w:rFonts w:ascii="Times New Roman" w:hAnsi="Times New Roman"/>
          <w:sz w:val="24"/>
          <w:szCs w:val="24"/>
        </w:rPr>
        <w:t xml:space="preserve"> в стари</w:t>
      </w:r>
      <w:r w:rsidR="000505E1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505E1" w:rsidRPr="00B86E80">
        <w:rPr>
          <w:rFonts w:ascii="Times New Roman" w:hAnsi="Times New Roman"/>
          <w:sz w:val="24"/>
          <w:szCs w:val="24"/>
        </w:rPr>
        <w:t>живи</w:t>
      </w:r>
      <w:r w:rsidR="00C55888" w:rsidRPr="00B86E80">
        <w:rPr>
          <w:rFonts w:ascii="Times New Roman" w:hAnsi="Times New Roman"/>
          <w:sz w:val="24"/>
          <w:szCs w:val="24"/>
        </w:rPr>
        <w:t xml:space="preserve"> или изсъхнали </w:t>
      </w:r>
      <w:r w:rsidR="000505E1" w:rsidRPr="00B86E80">
        <w:rPr>
          <w:rFonts w:ascii="Times New Roman" w:hAnsi="Times New Roman"/>
          <w:sz w:val="24"/>
          <w:szCs w:val="24"/>
        </w:rPr>
        <w:t>дървета</w:t>
      </w:r>
      <w:r w:rsidR="00AF0FEE" w:rsidRPr="00B86E80">
        <w:rPr>
          <w:rFonts w:ascii="Times New Roman" w:hAnsi="Times New Roman"/>
          <w:sz w:val="24"/>
          <w:szCs w:val="24"/>
        </w:rPr>
        <w:t>,</w:t>
      </w:r>
      <w:r w:rsidR="00C55888" w:rsidRPr="00B86E80">
        <w:rPr>
          <w:rFonts w:ascii="Times New Roman" w:hAnsi="Times New Roman"/>
          <w:sz w:val="24"/>
          <w:szCs w:val="24"/>
        </w:rPr>
        <w:t xml:space="preserve"> или</w:t>
      </w:r>
      <w:r w:rsidR="000505E1" w:rsidRPr="00B86E80">
        <w:rPr>
          <w:rFonts w:ascii="Times New Roman" w:hAnsi="Times New Roman"/>
          <w:sz w:val="24"/>
          <w:szCs w:val="24"/>
        </w:rPr>
        <w:t xml:space="preserve"> в</w:t>
      </w:r>
      <w:r w:rsidR="00C55888" w:rsidRPr="00B86E80">
        <w:rPr>
          <w:rFonts w:ascii="Times New Roman" w:hAnsi="Times New Roman"/>
          <w:sz w:val="24"/>
          <w:szCs w:val="24"/>
        </w:rPr>
        <w:t xml:space="preserve"> гнили пънове. 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F553CF">
        <w:rPr>
          <w:rFonts w:ascii="Times New Roman" w:hAnsi="Times New Roman"/>
          <w:sz w:val="24"/>
          <w:szCs w:val="24"/>
        </w:rPr>
        <w:t>Angelstam</w:t>
      </w:r>
      <w:r w:rsidR="00F553CF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F553CF" w:rsidRPr="00F30403">
        <w:rPr>
          <w:rFonts w:ascii="Times New Roman" w:hAnsi="Times New Roman"/>
          <w:sz w:val="24"/>
          <w:szCs w:val="24"/>
        </w:rPr>
        <w:t xml:space="preserve"> Mikusinski</w:t>
      </w:r>
      <w:r w:rsidR="00394CDB">
        <w:rPr>
          <w:rFonts w:ascii="Times New Roman" w:hAnsi="Times New Roman"/>
          <w:sz w:val="24"/>
          <w:szCs w:val="24"/>
          <w:lang w:val="en-US"/>
        </w:rPr>
        <w:t xml:space="preserve"> 1994</w:t>
      </w:r>
      <w:r w:rsidR="00394CDB">
        <w:rPr>
          <w:rFonts w:ascii="Times New Roman" w:hAnsi="Times New Roman"/>
          <w:sz w:val="24"/>
          <w:szCs w:val="24"/>
        </w:rPr>
        <w:t>;</w:t>
      </w:r>
      <w:r w:rsidR="00394CDB">
        <w:rPr>
          <w:rFonts w:ascii="Times New Roman" w:hAnsi="Times New Roman"/>
          <w:sz w:val="24"/>
          <w:szCs w:val="24"/>
          <w:lang w:val="en-US"/>
        </w:rPr>
        <w:t xml:space="preserve"> Gregori 1996</w:t>
      </w:r>
      <w:r w:rsidR="00394CDB">
        <w:rPr>
          <w:rFonts w:ascii="Times New Roman" w:hAnsi="Times New Roman"/>
          <w:sz w:val="24"/>
          <w:szCs w:val="24"/>
        </w:rPr>
        <w:t>;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 Melletti &amp;</w:t>
      </w:r>
      <w:r w:rsidR="001646AE" w:rsidRPr="00B86E80">
        <w:rPr>
          <w:rFonts w:ascii="Times New Roman" w:hAnsi="Times New Roman"/>
          <w:sz w:val="24"/>
          <w:szCs w:val="24"/>
        </w:rPr>
        <w:t xml:space="preserve"> 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>Penteriani 2003</w:t>
      </w:r>
      <w:r w:rsidR="00394CDB">
        <w:rPr>
          <w:rFonts w:ascii="Times New Roman" w:hAnsi="Times New Roman"/>
          <w:sz w:val="24"/>
          <w:szCs w:val="24"/>
        </w:rPr>
        <w:t>;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 Gorma</w:t>
      </w:r>
      <w:r w:rsidR="00394CDB">
        <w:rPr>
          <w:rFonts w:ascii="Times New Roman" w:hAnsi="Times New Roman"/>
          <w:sz w:val="24"/>
          <w:szCs w:val="24"/>
          <w:lang w:val="en-US"/>
        </w:rPr>
        <w:t>n 2004</w:t>
      </w:r>
      <w:r w:rsidR="00394CDB">
        <w:rPr>
          <w:rFonts w:ascii="Times New Roman" w:hAnsi="Times New Roman"/>
          <w:sz w:val="24"/>
          <w:szCs w:val="24"/>
        </w:rPr>
        <w:t>;</w:t>
      </w:r>
      <w:r w:rsidR="00394CDB">
        <w:rPr>
          <w:rFonts w:ascii="Times New Roman" w:hAnsi="Times New Roman"/>
          <w:sz w:val="24"/>
          <w:szCs w:val="24"/>
          <w:lang w:val="en-US"/>
        </w:rPr>
        <w:t xml:space="preserve"> Gasic 2007</w:t>
      </w:r>
      <w:r w:rsidR="00394CDB">
        <w:rPr>
          <w:rFonts w:ascii="Times New Roman" w:hAnsi="Times New Roman"/>
          <w:sz w:val="24"/>
          <w:szCs w:val="24"/>
        </w:rPr>
        <w:t>;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 Pugacewicz 2011). </w:t>
      </w:r>
      <w:r w:rsidR="001646AE" w:rsidRPr="00B86E80">
        <w:rPr>
          <w:rFonts w:ascii="Times New Roman" w:hAnsi="Times New Roman"/>
          <w:sz w:val="24"/>
          <w:szCs w:val="24"/>
        </w:rPr>
        <w:t>В долината на река Нирая</w:t>
      </w:r>
      <w:r w:rsidR="00394CDB">
        <w:rPr>
          <w:rFonts w:ascii="Times New Roman" w:hAnsi="Times New Roman"/>
          <w:sz w:val="24"/>
          <w:szCs w:val="24"/>
        </w:rPr>
        <w:t xml:space="preserve"> в Румъния</w:t>
      </w:r>
      <w:r w:rsidR="001646AE" w:rsidRPr="00B86E80">
        <w:rPr>
          <w:rFonts w:ascii="Times New Roman" w:hAnsi="Times New Roman"/>
          <w:sz w:val="24"/>
          <w:szCs w:val="24"/>
        </w:rPr>
        <w:t xml:space="preserve"> две гнезда са открити на дъб (Domokos </w:t>
      </w:r>
      <w:r w:rsidR="00F553CF">
        <w:rPr>
          <w:rFonts w:ascii="Times New Roman" w:hAnsi="Times New Roman"/>
          <w:sz w:val="24"/>
          <w:szCs w:val="24"/>
          <w:lang w:val="en-US"/>
        </w:rPr>
        <w:t>&amp; Cristea</w:t>
      </w:r>
      <w:r w:rsidR="001646AE" w:rsidRPr="00B86E80">
        <w:rPr>
          <w:rFonts w:ascii="Times New Roman" w:hAnsi="Times New Roman"/>
          <w:sz w:val="24"/>
          <w:szCs w:val="24"/>
        </w:rPr>
        <w:t xml:space="preserve"> 2014)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1646AE" w:rsidRPr="00B86E80">
        <w:rPr>
          <w:rFonts w:ascii="Times New Roman" w:hAnsi="Times New Roman"/>
          <w:sz w:val="24"/>
          <w:szCs w:val="24"/>
        </w:rPr>
        <w:t>Нова гнездова хралупа се издълбава всяка година, като новата хралупа е разположена в близост до старата</w:t>
      </w:r>
      <w:r w:rsidR="005516B8"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5516B8" w:rsidRPr="00B86E80">
        <w:rPr>
          <w:rFonts w:ascii="Times New Roman" w:hAnsi="Times New Roman"/>
          <w:sz w:val="24"/>
          <w:szCs w:val="24"/>
        </w:rPr>
        <w:t>като понякога може да е дори на същото дърво. С</w:t>
      </w:r>
      <w:r w:rsidR="001646AE" w:rsidRPr="00B86E80">
        <w:rPr>
          <w:rFonts w:ascii="Times New Roman" w:hAnsi="Times New Roman"/>
          <w:sz w:val="24"/>
          <w:szCs w:val="24"/>
        </w:rPr>
        <w:t>тарите хралупи се ползват като хралупи за нощувка, както в гнездовия, така и в извън гнездовия сезон (</w:t>
      </w:r>
      <w:r w:rsidR="00394CDB">
        <w:rPr>
          <w:rFonts w:ascii="Times New Roman" w:hAnsi="Times New Roman"/>
          <w:sz w:val="24"/>
          <w:szCs w:val="24"/>
          <w:lang w:val="en-US"/>
        </w:rPr>
        <w:t>Sarkanen 1978</w:t>
      </w:r>
      <w:r w:rsidR="00394CDB">
        <w:rPr>
          <w:rFonts w:ascii="Times New Roman" w:hAnsi="Times New Roman"/>
          <w:sz w:val="24"/>
          <w:szCs w:val="24"/>
        </w:rPr>
        <w:t>;</w:t>
      </w:r>
      <w:r w:rsidR="00B9069B" w:rsidRPr="00B86E80">
        <w:rPr>
          <w:rFonts w:ascii="Times New Roman" w:hAnsi="Times New Roman"/>
          <w:sz w:val="24"/>
          <w:szCs w:val="24"/>
          <w:lang w:val="en-US"/>
        </w:rPr>
        <w:t xml:space="preserve"> Gorman 1995</w:t>
      </w:r>
      <w:r w:rsidR="00394CDB">
        <w:rPr>
          <w:rFonts w:ascii="Times New Roman" w:hAnsi="Times New Roman"/>
          <w:sz w:val="24"/>
          <w:szCs w:val="24"/>
        </w:rPr>
        <w:t>;</w:t>
      </w:r>
      <w:r w:rsidR="005516B8" w:rsidRPr="00B86E80">
        <w:rPr>
          <w:rFonts w:ascii="Times New Roman" w:hAnsi="Times New Roman"/>
          <w:sz w:val="24"/>
          <w:szCs w:val="24"/>
        </w:rPr>
        <w:t xml:space="preserve"> </w:t>
      </w:r>
      <w:r w:rsidR="005516B8" w:rsidRPr="00B86E80">
        <w:rPr>
          <w:rFonts w:ascii="Times New Roman" w:hAnsi="Times New Roman"/>
          <w:sz w:val="24"/>
          <w:szCs w:val="24"/>
          <w:lang w:val="en-US"/>
        </w:rPr>
        <w:t>Gorman 2004</w:t>
      </w:r>
      <w:r w:rsidR="001646AE" w:rsidRPr="00B86E80">
        <w:rPr>
          <w:rFonts w:ascii="Times New Roman" w:hAnsi="Times New Roman"/>
          <w:sz w:val="24"/>
          <w:szCs w:val="24"/>
        </w:rPr>
        <w:t xml:space="preserve">). Новата хралупа се издълбава за около 3 седмици </w:t>
      </w:r>
      <w:r w:rsidR="001646AE" w:rsidRPr="00B86E80">
        <w:rPr>
          <w:rFonts w:ascii="Times New Roman" w:hAnsi="Times New Roman"/>
          <w:sz w:val="24"/>
          <w:szCs w:val="24"/>
          <w:lang w:val="en-US"/>
        </w:rPr>
        <w:t xml:space="preserve">(Gorman 2004). </w:t>
      </w:r>
      <w:r w:rsidR="00B9069B" w:rsidRPr="00B86E80">
        <w:rPr>
          <w:rFonts w:ascii="Times New Roman" w:hAnsi="Times New Roman"/>
          <w:sz w:val="24"/>
          <w:szCs w:val="24"/>
        </w:rPr>
        <w:t xml:space="preserve">Гнездата са разположени най-често върху живи дървета, но не са редки и случайте на гнезда върху мъртви дървета. Самите гнездови хралупи се издълбават върху основния ствол, в основата на големите клони или под </w:t>
      </w:r>
      <w:r w:rsidR="00CB521C" w:rsidRPr="00B86E80">
        <w:rPr>
          <w:rFonts w:ascii="Times New Roman" w:hAnsi="Times New Roman"/>
          <w:sz w:val="24"/>
          <w:szCs w:val="24"/>
        </w:rPr>
        <w:t>дървестни гъби</w:t>
      </w:r>
      <w:r w:rsidR="00CB521C" w:rsidRPr="00B86E80">
        <w:rPr>
          <w:rFonts w:ascii="Times New Roman" w:hAnsi="Times New Roman"/>
          <w:sz w:val="24"/>
          <w:szCs w:val="24"/>
          <w:lang w:val="en-US"/>
        </w:rPr>
        <w:t xml:space="preserve"> (Gorman 1995</w:t>
      </w:r>
      <w:r w:rsidR="00394CDB">
        <w:rPr>
          <w:rFonts w:ascii="Times New Roman" w:hAnsi="Times New Roman"/>
          <w:sz w:val="24"/>
          <w:szCs w:val="24"/>
        </w:rPr>
        <w:t>;</w:t>
      </w:r>
      <w:r w:rsidR="005516B8" w:rsidRPr="00B86E80">
        <w:rPr>
          <w:rFonts w:ascii="Times New Roman" w:hAnsi="Times New Roman"/>
          <w:sz w:val="24"/>
          <w:szCs w:val="24"/>
          <w:lang w:val="en-US"/>
        </w:rPr>
        <w:t xml:space="preserve"> Gorman 2004</w:t>
      </w:r>
      <w:r w:rsidR="00CB521C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CB521C" w:rsidRPr="00B86E80">
        <w:rPr>
          <w:rFonts w:ascii="Times New Roman" w:hAnsi="Times New Roman"/>
          <w:sz w:val="24"/>
          <w:szCs w:val="24"/>
        </w:rPr>
        <w:t>. Г</w:t>
      </w:r>
      <w:r w:rsidR="00E74AF2" w:rsidRPr="00B86E80">
        <w:rPr>
          <w:rFonts w:ascii="Times New Roman" w:hAnsi="Times New Roman"/>
          <w:sz w:val="24"/>
          <w:szCs w:val="24"/>
        </w:rPr>
        <w:t xml:space="preserve">нездата са на височина </w:t>
      </w:r>
      <w:r w:rsidR="00E74AF2" w:rsidRPr="00B86E80">
        <w:rPr>
          <w:rFonts w:ascii="Times New Roman" w:hAnsi="Times New Roman"/>
          <w:sz w:val="24"/>
          <w:szCs w:val="24"/>
          <w:lang w:val="en-US"/>
        </w:rPr>
        <w:t>2,3</w:t>
      </w:r>
      <w:r w:rsidR="00394CDB">
        <w:rPr>
          <w:rFonts w:ascii="Times New Roman" w:hAnsi="Times New Roman"/>
          <w:sz w:val="24"/>
          <w:szCs w:val="24"/>
        </w:rPr>
        <w:t xml:space="preserve"> до </w:t>
      </w:r>
      <w:r w:rsidR="00E74AF2" w:rsidRPr="00B86E80">
        <w:rPr>
          <w:rFonts w:ascii="Times New Roman" w:hAnsi="Times New Roman"/>
          <w:sz w:val="24"/>
          <w:szCs w:val="24"/>
          <w:lang w:val="en-US"/>
        </w:rPr>
        <w:t>32</w:t>
      </w:r>
      <w:r w:rsidR="00CB521C" w:rsidRPr="00B86E80">
        <w:rPr>
          <w:rFonts w:ascii="Times New Roman" w:hAnsi="Times New Roman"/>
          <w:sz w:val="24"/>
          <w:szCs w:val="24"/>
        </w:rPr>
        <w:t xml:space="preserve"> метра над земята, но най-предпочитаната височина е </w:t>
      </w:r>
      <w:r w:rsidR="00E74AF2" w:rsidRPr="00B86E80">
        <w:rPr>
          <w:rFonts w:ascii="Times New Roman" w:hAnsi="Times New Roman"/>
          <w:sz w:val="24"/>
          <w:szCs w:val="24"/>
          <w:lang w:val="en-US"/>
        </w:rPr>
        <w:t xml:space="preserve">10-14 </w:t>
      </w:r>
      <w:r w:rsidR="00E74AF2" w:rsidRPr="00B86E80">
        <w:rPr>
          <w:rFonts w:ascii="Times New Roman" w:hAnsi="Times New Roman"/>
          <w:sz w:val="24"/>
          <w:szCs w:val="24"/>
        </w:rPr>
        <w:t>метра</w:t>
      </w:r>
      <w:r w:rsidR="00CB521C" w:rsidRPr="00B86E80">
        <w:rPr>
          <w:rFonts w:ascii="Times New Roman" w:hAnsi="Times New Roman"/>
          <w:sz w:val="24"/>
          <w:szCs w:val="24"/>
        </w:rPr>
        <w:t xml:space="preserve"> (</w:t>
      </w:r>
      <w:r w:rsidR="00394CDB">
        <w:rPr>
          <w:rFonts w:ascii="Times New Roman" w:hAnsi="Times New Roman"/>
          <w:sz w:val="24"/>
          <w:szCs w:val="24"/>
          <w:lang w:val="en-US"/>
        </w:rPr>
        <w:t>Gorman 1995; Gregori 1996</w:t>
      </w:r>
      <w:r w:rsidR="00394CDB">
        <w:rPr>
          <w:rFonts w:ascii="Times New Roman" w:hAnsi="Times New Roman"/>
          <w:sz w:val="24"/>
          <w:szCs w:val="24"/>
        </w:rPr>
        <w:t>;</w:t>
      </w:r>
      <w:r w:rsidR="00CB521C" w:rsidRPr="00B86E80">
        <w:rPr>
          <w:rFonts w:ascii="Times New Roman" w:hAnsi="Times New Roman"/>
          <w:sz w:val="24"/>
          <w:szCs w:val="24"/>
          <w:lang w:val="en-US"/>
        </w:rPr>
        <w:t xml:space="preserve"> Gasic 2007; </w:t>
      </w:r>
      <w:r w:rsidR="00F553CF" w:rsidRPr="00B86E80">
        <w:rPr>
          <w:rFonts w:ascii="Times New Roman" w:hAnsi="Times New Roman"/>
          <w:sz w:val="24"/>
          <w:szCs w:val="24"/>
        </w:rPr>
        <w:t xml:space="preserve">Domokos </w:t>
      </w:r>
      <w:r w:rsidR="00F553CF">
        <w:rPr>
          <w:rFonts w:ascii="Times New Roman" w:hAnsi="Times New Roman"/>
          <w:sz w:val="24"/>
          <w:szCs w:val="24"/>
          <w:lang w:val="en-US"/>
        </w:rPr>
        <w:t>&amp; Cristea</w:t>
      </w:r>
      <w:r w:rsidR="00CB521C" w:rsidRPr="00B86E80">
        <w:rPr>
          <w:rFonts w:ascii="Times New Roman" w:hAnsi="Times New Roman"/>
          <w:sz w:val="24"/>
          <w:szCs w:val="24"/>
          <w:lang w:val="en-US"/>
        </w:rPr>
        <w:t xml:space="preserve"> 2014; </w:t>
      </w:r>
      <w:r w:rsidR="00394CDB">
        <w:rPr>
          <w:rFonts w:ascii="Times New Roman" w:hAnsi="Times New Roman"/>
          <w:sz w:val="24"/>
          <w:szCs w:val="24"/>
          <w:lang w:val="en-US"/>
        </w:rPr>
        <w:t>Melletti</w:t>
      </w:r>
      <w:r w:rsidR="00394CDB">
        <w:rPr>
          <w:rFonts w:ascii="Times New Roman" w:hAnsi="Times New Roman"/>
          <w:sz w:val="24"/>
          <w:szCs w:val="24"/>
        </w:rPr>
        <w:t xml:space="preserve"> </w:t>
      </w:r>
      <w:r w:rsidR="00394CDB">
        <w:rPr>
          <w:rFonts w:ascii="Times New Roman" w:hAnsi="Times New Roman"/>
          <w:sz w:val="24"/>
          <w:szCs w:val="24"/>
          <w:lang w:val="en-US"/>
        </w:rPr>
        <w:t>&amp;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0505E1" w:rsidRPr="00B86E80">
        <w:rPr>
          <w:rFonts w:ascii="Times New Roman" w:hAnsi="Times New Roman"/>
          <w:sz w:val="24"/>
          <w:szCs w:val="24"/>
          <w:lang w:val="en-US"/>
        </w:rPr>
        <w:t>Penteriani 2003</w:t>
      </w:r>
      <w:r w:rsidR="00394CDB">
        <w:rPr>
          <w:rFonts w:ascii="Times New Roman" w:hAnsi="Times New Roman"/>
          <w:sz w:val="24"/>
          <w:szCs w:val="24"/>
          <w:lang w:val="en-US"/>
        </w:rPr>
        <w:t>;</w:t>
      </w:r>
      <w:r w:rsidR="00CB521C" w:rsidRPr="00B86E80">
        <w:rPr>
          <w:rFonts w:ascii="Times New Roman" w:hAnsi="Times New Roman"/>
          <w:sz w:val="24"/>
          <w:szCs w:val="24"/>
          <w:lang w:val="en-US"/>
        </w:rPr>
        <w:t xml:space="preserve"> Pugacewicz 2011</w:t>
      </w:r>
      <w:r w:rsidR="000505E1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2445DC" w:rsidRPr="00B86E80">
        <w:rPr>
          <w:rFonts w:ascii="Times New Roman" w:hAnsi="Times New Roman"/>
          <w:sz w:val="24"/>
          <w:szCs w:val="24"/>
        </w:rPr>
        <w:t xml:space="preserve"> Входа на хралупата е кръгъл или много леко овален, 5,5-6,5 см диаметър, като изложението е различно, </w:t>
      </w:r>
      <w:r w:rsidR="00AA0D3D">
        <w:rPr>
          <w:rFonts w:ascii="Times New Roman" w:hAnsi="Times New Roman"/>
          <w:sz w:val="24"/>
          <w:szCs w:val="24"/>
        </w:rPr>
        <w:t>но най-често южно и западно</w:t>
      </w:r>
      <w:r w:rsidR="002445DC" w:rsidRPr="00B86E80">
        <w:rPr>
          <w:rFonts w:ascii="Times New Roman" w:hAnsi="Times New Roman"/>
          <w:sz w:val="24"/>
          <w:szCs w:val="24"/>
        </w:rPr>
        <w:t xml:space="preserve"> изложение (</w:t>
      </w:r>
      <w:r w:rsidR="002445DC" w:rsidRPr="00B86E80">
        <w:rPr>
          <w:rFonts w:ascii="Times New Roman" w:hAnsi="Times New Roman"/>
          <w:sz w:val="24"/>
          <w:szCs w:val="24"/>
          <w:lang w:val="en-US"/>
        </w:rPr>
        <w:t>Gorman 2004</w:t>
      </w:r>
      <w:r w:rsidR="00AA0D3D">
        <w:rPr>
          <w:rFonts w:ascii="Times New Roman" w:hAnsi="Times New Roman"/>
          <w:sz w:val="24"/>
          <w:szCs w:val="24"/>
        </w:rPr>
        <w:t>;</w:t>
      </w:r>
      <w:r w:rsidR="002445DC" w:rsidRPr="00B86E80">
        <w:rPr>
          <w:rFonts w:ascii="Times New Roman" w:hAnsi="Times New Roman"/>
          <w:sz w:val="24"/>
          <w:szCs w:val="24"/>
        </w:rPr>
        <w:t xml:space="preserve"> </w:t>
      </w:r>
      <w:r w:rsidR="002445DC" w:rsidRPr="00B86E80">
        <w:rPr>
          <w:rFonts w:ascii="Times New Roman" w:hAnsi="Times New Roman"/>
          <w:sz w:val="24"/>
          <w:szCs w:val="24"/>
          <w:lang w:val="en-US"/>
        </w:rPr>
        <w:t>Gasic 2007).</w:t>
      </w:r>
    </w:p>
    <w:p w:rsidR="006329F3" w:rsidRDefault="00545EB5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Като изисквания за местообитанието</w:t>
      </w:r>
      <w:r w:rsidR="00AA0D3D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където е разположено гнездото са: наличие на мъртва дървесина (не </w:t>
      </w:r>
      <w:r w:rsidR="00DD2BB0">
        <w:rPr>
          <w:rFonts w:ascii="Times New Roman" w:hAnsi="Times New Roman"/>
          <w:sz w:val="24"/>
          <w:szCs w:val="24"/>
        </w:rPr>
        <w:t>по-малко от</w:t>
      </w:r>
      <w:r w:rsidR="00DD2BB0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8 %</w:t>
      </w:r>
      <w:r w:rsidR="00DD2BB0">
        <w:rPr>
          <w:rFonts w:ascii="Times New Roman" w:hAnsi="Times New Roman"/>
          <w:sz w:val="24"/>
          <w:szCs w:val="24"/>
        </w:rPr>
        <w:t xml:space="preserve"> от запаса на насаждението</w:t>
      </w:r>
      <w:r w:rsidRPr="00B86E80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>видовото разнообразие на дървестните видове да е по-</w:t>
      </w:r>
      <w:r w:rsidR="00CC7C4C">
        <w:rPr>
          <w:rFonts w:ascii="Times New Roman" w:hAnsi="Times New Roman"/>
          <w:sz w:val="24"/>
          <w:szCs w:val="24"/>
        </w:rPr>
        <w:t>голямо</w:t>
      </w:r>
      <w:r w:rsidRPr="00B86E80">
        <w:rPr>
          <w:rFonts w:ascii="Times New Roman" w:hAnsi="Times New Roman"/>
          <w:sz w:val="24"/>
          <w:szCs w:val="24"/>
        </w:rPr>
        <w:t xml:space="preserve">, </w:t>
      </w:r>
      <w:r w:rsidR="0016102A">
        <w:rPr>
          <w:rFonts w:ascii="Times New Roman" w:hAnsi="Times New Roman"/>
          <w:sz w:val="24"/>
          <w:szCs w:val="24"/>
        </w:rPr>
        <w:t>диаметърът</w:t>
      </w:r>
      <w:r w:rsidR="0016102A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на дърветата за гнездене – не </w:t>
      </w:r>
      <w:r w:rsidR="0016102A">
        <w:rPr>
          <w:rFonts w:ascii="Times New Roman" w:hAnsi="Times New Roman"/>
          <w:sz w:val="24"/>
          <w:szCs w:val="24"/>
        </w:rPr>
        <w:t>по-малко от</w:t>
      </w:r>
      <w:r w:rsidR="0016102A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6</w:t>
      </w:r>
      <w:r w:rsidRPr="00B86E80">
        <w:rPr>
          <w:rFonts w:ascii="Times New Roman" w:hAnsi="Times New Roman"/>
          <w:sz w:val="24"/>
          <w:szCs w:val="24"/>
        </w:rPr>
        <w:t>0 см (</w:t>
      </w:r>
      <w:r w:rsidR="00F553CF">
        <w:rPr>
          <w:rFonts w:ascii="Times New Roman" w:hAnsi="Times New Roman"/>
          <w:sz w:val="24"/>
          <w:szCs w:val="24"/>
        </w:rPr>
        <w:t>Angelstam</w:t>
      </w:r>
      <w:r w:rsidR="00F553CF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F553CF" w:rsidRPr="00F30403">
        <w:rPr>
          <w:rFonts w:ascii="Times New Roman" w:hAnsi="Times New Roman"/>
          <w:sz w:val="24"/>
          <w:szCs w:val="24"/>
        </w:rPr>
        <w:t xml:space="preserve"> Mikusinski</w:t>
      </w:r>
      <w:r w:rsidR="00AA0D3D">
        <w:rPr>
          <w:rFonts w:ascii="Times New Roman" w:hAnsi="Times New Roman"/>
          <w:sz w:val="24"/>
          <w:szCs w:val="24"/>
          <w:lang w:val="en-US"/>
        </w:rPr>
        <w:t xml:space="preserve"> 1994</w:t>
      </w:r>
      <w:r w:rsidR="00AA0D3D">
        <w:rPr>
          <w:rFonts w:ascii="Times New Roman" w:hAnsi="Times New Roman"/>
          <w:sz w:val="24"/>
          <w:szCs w:val="24"/>
        </w:rPr>
        <w:t>;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Kajtoch </w:t>
      </w:r>
      <w:r w:rsidRPr="00AA0D3D">
        <w:rPr>
          <w:rFonts w:ascii="Times New Roman" w:hAnsi="Times New Roman"/>
          <w:i/>
          <w:sz w:val="24"/>
          <w:szCs w:val="24"/>
          <w:lang w:val="en-US"/>
        </w:rPr>
        <w:t>et al.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2013; </w:t>
      </w:r>
      <w:r w:rsidR="00F553CF" w:rsidRPr="00B86E80">
        <w:rPr>
          <w:rFonts w:ascii="Times New Roman" w:hAnsi="Times New Roman"/>
          <w:sz w:val="24"/>
          <w:szCs w:val="24"/>
        </w:rPr>
        <w:t xml:space="preserve">Domokos </w:t>
      </w:r>
      <w:r w:rsidR="00F553CF">
        <w:rPr>
          <w:rFonts w:ascii="Times New Roman" w:hAnsi="Times New Roman"/>
          <w:sz w:val="24"/>
          <w:szCs w:val="24"/>
          <w:lang w:val="en-US"/>
        </w:rPr>
        <w:t>&amp; Cristea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2014).</w:t>
      </w:r>
      <w:r w:rsidRPr="00B86E80">
        <w:rPr>
          <w:rFonts w:ascii="Times New Roman" w:hAnsi="Times New Roman"/>
          <w:sz w:val="24"/>
          <w:szCs w:val="24"/>
        </w:rPr>
        <w:t xml:space="preserve"> В Алпите като оптимално местообитание за гнездене са такива места, където количеството на мъртвата дървесина е минимум 100 м</w:t>
      </w:r>
      <w:r w:rsidRPr="00B86E80">
        <w:rPr>
          <w:rFonts w:ascii="Times New Roman" w:hAnsi="Times New Roman"/>
          <w:sz w:val="24"/>
          <w:szCs w:val="24"/>
          <w:vertAlign w:val="superscript"/>
        </w:rPr>
        <w:t>3</w:t>
      </w:r>
      <w:r w:rsidR="00D36408">
        <w:rPr>
          <w:rFonts w:ascii="Times New Roman" w:hAnsi="Times New Roman"/>
          <w:sz w:val="24"/>
          <w:szCs w:val="24"/>
          <w:vertAlign w:val="superscript"/>
          <w:lang w:val="en-US"/>
        </w:rPr>
        <w:t>/</w:t>
      </w:r>
      <w:r w:rsidR="00D36408">
        <w:rPr>
          <w:rFonts w:ascii="Times New Roman" w:hAnsi="Times New Roman"/>
          <w:sz w:val="24"/>
          <w:szCs w:val="24"/>
        </w:rPr>
        <w:t>ха,</w:t>
      </w:r>
      <w:r w:rsidRPr="00B86E80">
        <w:rPr>
          <w:rFonts w:ascii="Times New Roman" w:hAnsi="Times New Roman"/>
          <w:sz w:val="24"/>
          <w:szCs w:val="24"/>
        </w:rPr>
        <w:t xml:space="preserve"> а </w:t>
      </w:r>
      <w:r w:rsidRPr="00B86E80">
        <w:rPr>
          <w:rFonts w:ascii="Times New Roman" w:hAnsi="Times New Roman"/>
          <w:sz w:val="24"/>
          <w:szCs w:val="24"/>
        </w:rPr>
        <w:lastRenderedPageBreak/>
        <w:t>живата дървесина – минимум 400 м</w:t>
      </w:r>
      <w:r w:rsidRPr="00B86E80">
        <w:rPr>
          <w:rFonts w:ascii="Times New Roman" w:hAnsi="Times New Roman"/>
          <w:sz w:val="24"/>
          <w:szCs w:val="24"/>
          <w:vertAlign w:val="superscript"/>
        </w:rPr>
        <w:t>3</w:t>
      </w:r>
      <w:r w:rsidR="00D36408">
        <w:rPr>
          <w:rFonts w:ascii="Times New Roman" w:hAnsi="Times New Roman"/>
          <w:sz w:val="24"/>
          <w:szCs w:val="24"/>
        </w:rPr>
        <w:t xml:space="preserve">/ха </w:t>
      </w:r>
      <w:r w:rsidRPr="00B86E80">
        <w:rPr>
          <w:rFonts w:ascii="Times New Roman" w:hAnsi="Times New Roman"/>
          <w:sz w:val="24"/>
          <w:szCs w:val="24"/>
        </w:rPr>
        <w:t>(Bühler 2009)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 xml:space="preserve">а в Полските Карпати – минимум 50 куб/ха мъртва дървесина и мин. 35 куб/ха отмиращи дървета (Kajtoch </w:t>
      </w:r>
      <w:r w:rsidRPr="00AA0D3D">
        <w:rPr>
          <w:rFonts w:ascii="Times New Roman" w:hAnsi="Times New Roman"/>
          <w:i/>
          <w:sz w:val="24"/>
          <w:szCs w:val="24"/>
        </w:rPr>
        <w:t>et al.</w:t>
      </w:r>
      <w:r w:rsidRPr="00B86E80">
        <w:rPr>
          <w:rFonts w:ascii="Times New Roman" w:hAnsi="Times New Roman"/>
          <w:sz w:val="24"/>
          <w:szCs w:val="24"/>
        </w:rPr>
        <w:t xml:space="preserve"> 2013)</w:t>
      </w:r>
      <w:r w:rsidR="00AA0D3D">
        <w:rPr>
          <w:rFonts w:ascii="Times New Roman" w:hAnsi="Times New Roman"/>
          <w:sz w:val="24"/>
          <w:szCs w:val="24"/>
        </w:rPr>
        <w:t xml:space="preserve">. </w:t>
      </w:r>
      <w:r w:rsidR="00C55888" w:rsidRPr="00B86E80">
        <w:rPr>
          <w:rFonts w:ascii="Times New Roman" w:hAnsi="Times New Roman"/>
          <w:sz w:val="24"/>
          <w:szCs w:val="24"/>
        </w:rPr>
        <w:t>Яйцеснасянето започва през април,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</w:rPr>
        <w:t>а през май и юни първите малки напускат гнездата</w:t>
      </w:r>
      <w:r w:rsidR="00D96AD8" w:rsidRPr="00B86E80">
        <w:rPr>
          <w:rFonts w:ascii="Times New Roman" w:hAnsi="Times New Roman"/>
          <w:sz w:val="24"/>
          <w:szCs w:val="24"/>
        </w:rPr>
        <w:t xml:space="preserve"> </w:t>
      </w:r>
      <w:r w:rsidR="00C5588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C55888" w:rsidRPr="00B86E80">
        <w:rPr>
          <w:rFonts w:ascii="Times New Roman" w:hAnsi="Times New Roman"/>
          <w:sz w:val="24"/>
          <w:szCs w:val="24"/>
        </w:rPr>
        <w:t>Нанкинов 1993</w:t>
      </w:r>
      <w:r w:rsidR="00AA0D3D">
        <w:rPr>
          <w:rFonts w:ascii="Times New Roman" w:hAnsi="Times New Roman"/>
          <w:sz w:val="24"/>
          <w:szCs w:val="24"/>
        </w:rPr>
        <w:t>;</w:t>
      </w:r>
      <w:r w:rsidR="00EA45C0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45C0" w:rsidRPr="00B86E80">
        <w:rPr>
          <w:rFonts w:ascii="Times New Roman" w:hAnsi="Times New Roman"/>
          <w:sz w:val="24"/>
          <w:szCs w:val="24"/>
        </w:rPr>
        <w:t>Hogstad</w:t>
      </w:r>
      <w:r w:rsidR="00EA45C0" w:rsidRPr="00B86E80">
        <w:rPr>
          <w:rFonts w:ascii="Times New Roman" w:hAnsi="Times New Roman"/>
          <w:sz w:val="24"/>
          <w:szCs w:val="24"/>
          <w:lang w:val="en-US"/>
        </w:rPr>
        <w:t xml:space="preserve"> &amp; </w:t>
      </w:r>
      <w:r w:rsidR="00EA45C0" w:rsidRPr="00B86E80">
        <w:rPr>
          <w:rFonts w:ascii="Times New Roman" w:hAnsi="Times New Roman"/>
          <w:sz w:val="24"/>
          <w:szCs w:val="24"/>
        </w:rPr>
        <w:t>Stenberg 1997</w:t>
      </w:r>
      <w:r w:rsidR="00C5588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C55888" w:rsidRPr="00B86E80">
        <w:rPr>
          <w:rFonts w:ascii="Times New Roman" w:hAnsi="Times New Roman"/>
          <w:sz w:val="24"/>
          <w:szCs w:val="24"/>
        </w:rPr>
        <w:t>.</w:t>
      </w:r>
      <w:r w:rsidR="00D96AD8" w:rsidRPr="00B86E80">
        <w:rPr>
          <w:rFonts w:ascii="Times New Roman" w:hAnsi="Times New Roman"/>
          <w:sz w:val="24"/>
          <w:szCs w:val="24"/>
        </w:rPr>
        <w:t xml:space="preserve"> </w:t>
      </w:r>
      <w:r w:rsidR="00392847" w:rsidRPr="00B86E80">
        <w:rPr>
          <w:rFonts w:ascii="Times New Roman" w:hAnsi="Times New Roman"/>
          <w:sz w:val="24"/>
          <w:szCs w:val="24"/>
        </w:rPr>
        <w:t>Пълното мътило е о</w:t>
      </w:r>
      <w:r w:rsidR="00AF0FEE" w:rsidRPr="00B86E80">
        <w:rPr>
          <w:rFonts w:ascii="Times New Roman" w:hAnsi="Times New Roman"/>
          <w:sz w:val="24"/>
          <w:szCs w:val="24"/>
        </w:rPr>
        <w:t>т</w:t>
      </w:r>
      <w:r w:rsidR="00392847" w:rsidRPr="00B86E80">
        <w:rPr>
          <w:rFonts w:ascii="Times New Roman" w:hAnsi="Times New Roman"/>
          <w:sz w:val="24"/>
          <w:szCs w:val="24"/>
        </w:rPr>
        <w:t xml:space="preserve"> 3-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>6</w:t>
      </w:r>
      <w:r w:rsidR="00392847" w:rsidRPr="00B86E80">
        <w:rPr>
          <w:rFonts w:ascii="Times New Roman" w:hAnsi="Times New Roman"/>
          <w:sz w:val="24"/>
          <w:szCs w:val="24"/>
        </w:rPr>
        <w:t xml:space="preserve"> овални</w:t>
      </w:r>
      <w:r w:rsidR="00AF0FEE" w:rsidRPr="00B86E80">
        <w:rPr>
          <w:rFonts w:ascii="Times New Roman" w:hAnsi="Times New Roman"/>
          <w:sz w:val="24"/>
          <w:szCs w:val="24"/>
        </w:rPr>
        <w:t>,</w:t>
      </w:r>
      <w:r w:rsidR="00392847" w:rsidRPr="00B86E80">
        <w:rPr>
          <w:rFonts w:ascii="Times New Roman" w:hAnsi="Times New Roman"/>
          <w:sz w:val="24"/>
          <w:szCs w:val="24"/>
        </w:rPr>
        <w:t xml:space="preserve"> бели блестящи яйца с размери 28</w:t>
      </w:r>
      <w:r w:rsidR="00AA0D3D">
        <w:rPr>
          <w:rFonts w:ascii="Times New Roman" w:hAnsi="Times New Roman"/>
          <w:sz w:val="24"/>
          <w:szCs w:val="24"/>
        </w:rPr>
        <w:t>,</w:t>
      </w:r>
      <w:r w:rsidR="00392847" w:rsidRPr="00B86E80">
        <w:rPr>
          <w:rFonts w:ascii="Times New Roman" w:hAnsi="Times New Roman"/>
          <w:sz w:val="24"/>
          <w:szCs w:val="24"/>
        </w:rPr>
        <w:t>7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34A7A" w:rsidRPr="00B86E80">
        <w:rPr>
          <w:rFonts w:ascii="Times New Roman" w:hAnsi="Times New Roman"/>
          <w:sz w:val="24"/>
          <w:szCs w:val="24"/>
          <w:lang w:val="en-US"/>
        </w:rPr>
        <w:t>x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A0D3D">
        <w:rPr>
          <w:rFonts w:ascii="Times New Roman" w:hAnsi="Times New Roman"/>
          <w:sz w:val="24"/>
          <w:szCs w:val="24"/>
        </w:rPr>
        <w:t>20,6 мм. и маса 6,0-7,</w:t>
      </w:r>
      <w:r w:rsidR="00392847" w:rsidRPr="00B86E80">
        <w:rPr>
          <w:rFonts w:ascii="Times New Roman" w:hAnsi="Times New Roman"/>
          <w:sz w:val="24"/>
          <w:szCs w:val="24"/>
        </w:rPr>
        <w:t xml:space="preserve">7 гр. 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>(Makatsch 1976</w:t>
      </w:r>
      <w:r w:rsidR="00AA0D3D">
        <w:rPr>
          <w:rFonts w:ascii="Times New Roman" w:hAnsi="Times New Roman"/>
          <w:sz w:val="24"/>
          <w:szCs w:val="24"/>
        </w:rPr>
        <w:t>;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Gorman 2004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</w:rPr>
        <w:t>Мътенето продължава 10-12 денонощия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F82D87" w:rsidRPr="00B86E80">
        <w:rPr>
          <w:rFonts w:ascii="Times New Roman" w:hAnsi="Times New Roman"/>
          <w:sz w:val="24"/>
          <w:szCs w:val="24"/>
        </w:rPr>
        <w:t>отговорността за мътенето се споделя и от двамата родителя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F82D87" w:rsidRPr="00B86E80">
        <w:rPr>
          <w:rFonts w:ascii="Times New Roman" w:hAnsi="Times New Roman"/>
          <w:sz w:val="24"/>
          <w:szCs w:val="24"/>
        </w:rPr>
        <w:t>като по-активна е женската</w:t>
      </w:r>
      <w:r w:rsidR="00D96AD8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D96AD8" w:rsidRPr="00B86E80">
        <w:rPr>
          <w:rFonts w:ascii="Times New Roman" w:hAnsi="Times New Roman"/>
          <w:sz w:val="24"/>
          <w:szCs w:val="24"/>
        </w:rPr>
        <w:t xml:space="preserve">Бутьев </w:t>
      </w:r>
      <w:r w:rsidR="00D96AD8" w:rsidRPr="00AA0D3D">
        <w:rPr>
          <w:rFonts w:ascii="Times New Roman" w:hAnsi="Times New Roman"/>
          <w:i/>
          <w:sz w:val="24"/>
          <w:szCs w:val="24"/>
        </w:rPr>
        <w:t>и др</w:t>
      </w:r>
      <w:r w:rsidR="00D96AD8" w:rsidRPr="00B86E80">
        <w:rPr>
          <w:rFonts w:ascii="Times New Roman" w:hAnsi="Times New Roman"/>
          <w:sz w:val="24"/>
          <w:szCs w:val="24"/>
        </w:rPr>
        <w:t>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</w:rPr>
        <w:t>2005</w:t>
      </w:r>
      <w:r w:rsidR="00AA0D3D">
        <w:rPr>
          <w:rFonts w:ascii="Times New Roman" w:hAnsi="Times New Roman"/>
          <w:sz w:val="24"/>
          <w:szCs w:val="24"/>
        </w:rPr>
        <w:t>;</w:t>
      </w:r>
      <w:r w:rsidR="00F82D87" w:rsidRPr="00B86E80">
        <w:rPr>
          <w:rFonts w:ascii="Times New Roman" w:hAnsi="Times New Roman"/>
          <w:sz w:val="24"/>
          <w:szCs w:val="24"/>
        </w:rPr>
        <w:t xml:space="preserve"> 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>Gorman 2004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D96AD8" w:rsidRPr="00B86E80">
        <w:rPr>
          <w:rFonts w:ascii="Times New Roman" w:hAnsi="Times New Roman"/>
          <w:sz w:val="24"/>
          <w:szCs w:val="24"/>
        </w:rPr>
        <w:t>. При изхранването на малките участват и двете възрастни птици,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</w:rPr>
        <w:t>които на всеки час донасят в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</w:rPr>
        <w:t>гнездото по 5-10 порции храна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D96AD8" w:rsidRPr="00B86E80">
        <w:rPr>
          <w:rFonts w:ascii="Times New Roman" w:hAnsi="Times New Roman"/>
          <w:sz w:val="24"/>
          <w:szCs w:val="24"/>
        </w:rPr>
        <w:t>Нанкинов 1993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D96AD8" w:rsidRPr="00B86E80">
        <w:rPr>
          <w:rFonts w:ascii="Times New Roman" w:hAnsi="Times New Roman"/>
          <w:sz w:val="24"/>
          <w:szCs w:val="24"/>
        </w:rPr>
        <w:t>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D96AD8" w:rsidRPr="00B86E80">
        <w:rPr>
          <w:rFonts w:ascii="Times New Roman" w:hAnsi="Times New Roman"/>
          <w:sz w:val="24"/>
          <w:szCs w:val="24"/>
        </w:rPr>
        <w:t xml:space="preserve">Размерът на гнездовия участък е 50 до </w:t>
      </w:r>
      <w:r w:rsidR="00034A7A" w:rsidRPr="00B86E80">
        <w:rPr>
          <w:rFonts w:ascii="Times New Roman" w:hAnsi="Times New Roman"/>
          <w:sz w:val="24"/>
          <w:szCs w:val="24"/>
        </w:rPr>
        <w:t>350</w:t>
      </w:r>
      <w:r w:rsidR="00D96AD8" w:rsidRPr="00B86E80">
        <w:rPr>
          <w:rFonts w:ascii="Times New Roman" w:hAnsi="Times New Roman"/>
          <w:sz w:val="24"/>
          <w:szCs w:val="24"/>
        </w:rPr>
        <w:t xml:space="preserve"> ха. 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 xml:space="preserve">(Cramp 1985; </w:t>
      </w:r>
      <w:r w:rsidR="00D96AD8" w:rsidRPr="00B86E80">
        <w:rPr>
          <w:rFonts w:ascii="Times New Roman" w:hAnsi="Times New Roman"/>
          <w:sz w:val="24"/>
          <w:szCs w:val="24"/>
        </w:rPr>
        <w:t>Фридман 1996</w:t>
      </w:r>
      <w:r w:rsidR="00034A7A" w:rsidRPr="00B86E80">
        <w:rPr>
          <w:rFonts w:ascii="Times New Roman" w:hAnsi="Times New Roman"/>
          <w:sz w:val="24"/>
          <w:szCs w:val="24"/>
        </w:rPr>
        <w:t xml:space="preserve">; </w:t>
      </w:r>
      <w:r w:rsidR="00034A7A" w:rsidRPr="00B86E80">
        <w:rPr>
          <w:rFonts w:ascii="Times New Roman" w:hAnsi="Times New Roman"/>
          <w:sz w:val="24"/>
          <w:szCs w:val="24"/>
          <w:lang w:val="en-US"/>
        </w:rPr>
        <w:t xml:space="preserve">Gorman 2004; </w:t>
      </w:r>
      <w:r w:rsidR="00034A7A" w:rsidRPr="00B86E80">
        <w:rPr>
          <w:rFonts w:ascii="Times New Roman" w:hAnsi="Times New Roman"/>
          <w:sz w:val="24"/>
          <w:szCs w:val="24"/>
        </w:rPr>
        <w:t>Pugacewicz 2011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0A10EA" w:rsidRPr="00B86E80">
        <w:rPr>
          <w:rFonts w:ascii="Times New Roman" w:hAnsi="Times New Roman"/>
          <w:sz w:val="24"/>
          <w:szCs w:val="24"/>
        </w:rPr>
        <w:t>.</w:t>
      </w:r>
      <w:r w:rsidR="00D96AD8" w:rsidRPr="00B86E80">
        <w:rPr>
          <w:rFonts w:ascii="Times New Roman" w:hAnsi="Times New Roman"/>
          <w:sz w:val="24"/>
          <w:szCs w:val="24"/>
        </w:rPr>
        <w:t xml:space="preserve"> </w:t>
      </w:r>
      <w:r w:rsidR="000A10EA" w:rsidRPr="00B86E80">
        <w:rPr>
          <w:rFonts w:ascii="Times New Roman" w:hAnsi="Times New Roman"/>
          <w:sz w:val="24"/>
          <w:szCs w:val="24"/>
        </w:rPr>
        <w:t xml:space="preserve">Малките излитат от хралупата на възраст 24-28 дни </w:t>
      </w:r>
      <w:r w:rsidR="000A10EA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AA0D3D">
        <w:rPr>
          <w:rFonts w:ascii="Times New Roman" w:hAnsi="Times New Roman"/>
          <w:sz w:val="24"/>
          <w:szCs w:val="24"/>
          <w:lang w:val="en-US"/>
        </w:rPr>
        <w:t>Gorman 2004</w:t>
      </w:r>
      <w:r w:rsidR="00AA0D3D">
        <w:rPr>
          <w:rFonts w:ascii="Times New Roman" w:hAnsi="Times New Roman"/>
          <w:sz w:val="24"/>
          <w:szCs w:val="24"/>
        </w:rPr>
        <w:t>;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A10EA" w:rsidRPr="00B86E80">
        <w:rPr>
          <w:rFonts w:ascii="Times New Roman" w:hAnsi="Times New Roman"/>
          <w:sz w:val="24"/>
          <w:szCs w:val="24"/>
        </w:rPr>
        <w:t xml:space="preserve">Бутьев </w:t>
      </w:r>
      <w:r w:rsidR="000A10EA" w:rsidRPr="00AA0D3D">
        <w:rPr>
          <w:rFonts w:ascii="Times New Roman" w:hAnsi="Times New Roman"/>
          <w:i/>
          <w:sz w:val="24"/>
          <w:szCs w:val="24"/>
        </w:rPr>
        <w:t>и др.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0A10EA" w:rsidRPr="00B86E80">
        <w:rPr>
          <w:rFonts w:ascii="Times New Roman" w:hAnsi="Times New Roman"/>
          <w:sz w:val="24"/>
          <w:szCs w:val="24"/>
        </w:rPr>
        <w:t>2005</w:t>
      </w:r>
      <w:r w:rsidR="000A10EA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0A10EA" w:rsidRPr="00B86E80">
        <w:rPr>
          <w:rFonts w:ascii="Times New Roman" w:hAnsi="Times New Roman"/>
          <w:sz w:val="24"/>
          <w:szCs w:val="24"/>
        </w:rPr>
        <w:t xml:space="preserve">. </w:t>
      </w:r>
      <w:r w:rsidR="00D96AD8" w:rsidRPr="00B86E80">
        <w:rPr>
          <w:rFonts w:ascii="Times New Roman" w:hAnsi="Times New Roman"/>
          <w:sz w:val="24"/>
          <w:szCs w:val="24"/>
        </w:rPr>
        <w:t>Излетели малки са наблюдавани през юни в Люлин планина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D96AD8" w:rsidRPr="00B86E80">
        <w:rPr>
          <w:rFonts w:ascii="Times New Roman" w:hAnsi="Times New Roman"/>
          <w:sz w:val="24"/>
          <w:szCs w:val="24"/>
        </w:rPr>
        <w:t>Паспалева-Антонова 1964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EA45C0" w:rsidRPr="00B86E80">
        <w:rPr>
          <w:rFonts w:ascii="Times New Roman" w:hAnsi="Times New Roman"/>
          <w:sz w:val="24"/>
          <w:szCs w:val="24"/>
        </w:rPr>
        <w:t>, а в Словения</w:t>
      </w:r>
      <w:r w:rsidR="00EA45C0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45C0" w:rsidRPr="00B86E80">
        <w:rPr>
          <w:rFonts w:ascii="Times New Roman" w:hAnsi="Times New Roman"/>
          <w:sz w:val="24"/>
          <w:szCs w:val="24"/>
        </w:rPr>
        <w:t>и Босна – между 27-29 май (</w:t>
      </w:r>
      <w:r w:rsidR="00EA45C0" w:rsidRPr="00B86E80">
        <w:rPr>
          <w:rFonts w:ascii="Times New Roman" w:hAnsi="Times New Roman"/>
          <w:sz w:val="24"/>
          <w:szCs w:val="24"/>
          <w:lang w:val="en-US"/>
        </w:rPr>
        <w:t>Gregori 1996</w:t>
      </w:r>
      <w:r w:rsidR="00AA0D3D">
        <w:rPr>
          <w:rFonts w:ascii="Times New Roman" w:hAnsi="Times New Roman"/>
          <w:sz w:val="24"/>
          <w:szCs w:val="24"/>
        </w:rPr>
        <w:t>;</w:t>
      </w:r>
      <w:r w:rsidR="00EA45C0" w:rsidRPr="00B86E80">
        <w:rPr>
          <w:rFonts w:ascii="Times New Roman" w:hAnsi="Times New Roman"/>
          <w:sz w:val="24"/>
          <w:szCs w:val="24"/>
        </w:rPr>
        <w:t xml:space="preserve"> </w:t>
      </w:r>
      <w:r w:rsidR="00EA45C0" w:rsidRPr="00B86E80">
        <w:rPr>
          <w:rFonts w:ascii="Times New Roman" w:hAnsi="Times New Roman"/>
          <w:sz w:val="24"/>
          <w:szCs w:val="24"/>
          <w:lang w:val="en-US"/>
        </w:rPr>
        <w:t>Gasic 2007)</w:t>
      </w:r>
      <w:r w:rsidR="00D96AD8" w:rsidRPr="00B86E80">
        <w:rPr>
          <w:rFonts w:ascii="Times New Roman" w:hAnsi="Times New Roman"/>
          <w:sz w:val="24"/>
          <w:szCs w:val="24"/>
        </w:rPr>
        <w:t>. Репродукт</w:t>
      </w:r>
      <w:r w:rsidR="00AA0D3D">
        <w:rPr>
          <w:rFonts w:ascii="Times New Roman" w:hAnsi="Times New Roman"/>
          <w:sz w:val="24"/>
          <w:szCs w:val="24"/>
        </w:rPr>
        <w:t>ивният цикъл на вида във Ф</w:t>
      </w:r>
      <w:r w:rsidR="00D96AD8" w:rsidRPr="00B86E80">
        <w:rPr>
          <w:rFonts w:ascii="Times New Roman" w:hAnsi="Times New Roman"/>
          <w:sz w:val="24"/>
          <w:szCs w:val="24"/>
        </w:rPr>
        <w:t xml:space="preserve">ренските Пиринеи продължава 38-40 дни 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D96AD8" w:rsidRPr="00450A53">
        <w:rPr>
          <w:rFonts w:ascii="Times New Roman" w:hAnsi="Times New Roman"/>
          <w:sz w:val="24"/>
          <w:szCs w:val="24"/>
          <w:lang w:val="en-US"/>
        </w:rPr>
        <w:t xml:space="preserve">Grange </w:t>
      </w:r>
      <w:r w:rsidR="00D96AD8" w:rsidRPr="00450A53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AA0D3D" w:rsidRPr="00450A53">
        <w:rPr>
          <w:rFonts w:ascii="Times New Roman" w:hAnsi="Times New Roman"/>
          <w:sz w:val="24"/>
          <w:szCs w:val="24"/>
        </w:rPr>
        <w:t xml:space="preserve"> </w:t>
      </w:r>
      <w:r w:rsidR="00D96AD8" w:rsidRPr="00450A53">
        <w:rPr>
          <w:rFonts w:ascii="Times New Roman" w:hAnsi="Times New Roman"/>
          <w:sz w:val="24"/>
          <w:szCs w:val="24"/>
          <w:lang w:val="en-US"/>
        </w:rPr>
        <w:t>2002</w:t>
      </w:r>
      <w:r w:rsidR="00D96AD8" w:rsidRPr="00B86E80">
        <w:rPr>
          <w:rFonts w:ascii="Times New Roman" w:hAnsi="Times New Roman"/>
          <w:sz w:val="24"/>
          <w:szCs w:val="24"/>
          <w:lang w:val="en-US"/>
        </w:rPr>
        <w:t>).</w:t>
      </w:r>
    </w:p>
    <w:p w:rsidR="00B434B9" w:rsidRPr="00B86E80" w:rsidRDefault="00B434B9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Гнездовият успех на вида в Северна Европа варира от 57,7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до 100</w:t>
      </w:r>
      <w:r w:rsidR="00AA0D3D">
        <w:rPr>
          <w:rFonts w:ascii="Times New Roman" w:hAnsi="Times New Roman"/>
          <w:sz w:val="24"/>
          <w:szCs w:val="24"/>
        </w:rPr>
        <w:t xml:space="preserve"> %</w:t>
      </w:r>
      <w:r w:rsidRPr="00B86E80">
        <w:rPr>
          <w:rFonts w:ascii="Times New Roman" w:hAnsi="Times New Roman"/>
          <w:sz w:val="24"/>
          <w:szCs w:val="24"/>
        </w:rPr>
        <w:t>,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средно 87,7</w:t>
      </w:r>
      <w:r w:rsidR="006329F3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%,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а броят на успешно излетелите малки е средно </w:t>
      </w:r>
      <w:r w:rsidR="00BC29AC" w:rsidRPr="00B86E80">
        <w:rPr>
          <w:rFonts w:ascii="Times New Roman" w:hAnsi="Times New Roman"/>
          <w:sz w:val="24"/>
          <w:szCs w:val="24"/>
        </w:rPr>
        <w:t>2,4-</w:t>
      </w:r>
      <w:r w:rsidRPr="00B86E80">
        <w:rPr>
          <w:rFonts w:ascii="Times New Roman" w:hAnsi="Times New Roman"/>
          <w:sz w:val="24"/>
          <w:szCs w:val="24"/>
        </w:rPr>
        <w:t>2,8 на двойка.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Оцеляемостта на възрастните варира между 77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и 86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>Hogstad</w:t>
      </w:r>
      <w:r w:rsidR="00BC29AC" w:rsidRPr="00B86E80">
        <w:rPr>
          <w:rFonts w:ascii="Times New Roman" w:hAnsi="Times New Roman"/>
          <w:sz w:val="24"/>
          <w:szCs w:val="24"/>
        </w:rPr>
        <w:t xml:space="preserve"> 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>&amp; Stenberg 1997</w:t>
      </w:r>
      <w:r w:rsidR="00BC29AC" w:rsidRPr="00B86E80">
        <w:rPr>
          <w:rFonts w:ascii="Times New Roman" w:hAnsi="Times New Roman"/>
          <w:sz w:val="18"/>
          <w:szCs w:val="18"/>
        </w:rPr>
        <w:t xml:space="preserve">; 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Gorman 2004; </w:t>
      </w:r>
      <w:r w:rsidRPr="00450A53">
        <w:rPr>
          <w:rFonts w:ascii="Times New Roman" w:hAnsi="Times New Roman"/>
          <w:sz w:val="24"/>
          <w:szCs w:val="24"/>
          <w:lang w:val="en-US"/>
        </w:rPr>
        <w:t>Passinelli 2006).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2D87" w:rsidRPr="00B86E80">
        <w:rPr>
          <w:rFonts w:ascii="Times New Roman" w:hAnsi="Times New Roman"/>
          <w:sz w:val="24"/>
          <w:szCs w:val="24"/>
        </w:rPr>
        <w:t>Годишно едно люпило, но може да снесат отново, ако първото бъде унищожено</w:t>
      </w:r>
      <w:r w:rsidR="00F82D87" w:rsidRPr="00B86E80">
        <w:rPr>
          <w:rFonts w:ascii="Times New Roman" w:hAnsi="Times New Roman"/>
          <w:sz w:val="24"/>
          <w:szCs w:val="24"/>
          <w:lang w:val="en-US"/>
        </w:rPr>
        <w:t xml:space="preserve"> (Gorman 2004)</w:t>
      </w:r>
      <w:r w:rsidR="00F82D87" w:rsidRPr="00B86E80">
        <w:rPr>
          <w:rFonts w:ascii="Times New Roman" w:hAnsi="Times New Roman"/>
          <w:sz w:val="24"/>
          <w:szCs w:val="24"/>
        </w:rPr>
        <w:t>.</w:t>
      </w:r>
    </w:p>
    <w:p w:rsidR="005C46A4" w:rsidRPr="0032320D" w:rsidRDefault="00370260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Гнездовата биология на</w:t>
      </w:r>
      <w:r w:rsidR="0032320D">
        <w:rPr>
          <w:rFonts w:ascii="Times New Roman" w:hAnsi="Times New Roman"/>
          <w:sz w:val="24"/>
          <w:szCs w:val="24"/>
        </w:rPr>
        <w:t xml:space="preserve"> вида в България не е проучена.</w:t>
      </w:r>
    </w:p>
    <w:p w:rsidR="00F8373E" w:rsidRPr="00B86E80" w:rsidRDefault="00F8373E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7" w:name="_Toc440894481"/>
      <w:r w:rsidRPr="00B86E80">
        <w:rPr>
          <w:rFonts w:ascii="Times New Roman" w:hAnsi="Times New Roman"/>
        </w:rPr>
        <w:t>3.2.3. Сезонна и денонощна активност.</w:t>
      </w:r>
      <w:r w:rsidR="00AF0FEE" w:rsidRPr="00B86E80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Дисперсия и вертикални миграции.</w:t>
      </w:r>
      <w:bookmarkEnd w:id="17"/>
    </w:p>
    <w:p w:rsidR="006329F3" w:rsidRDefault="00211F2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У нас е постоянен и скитащ вид. През есента </w:t>
      </w:r>
      <w:r w:rsidR="00F17C0A"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октомври-ноември</w:t>
      </w:r>
      <w:r w:rsidR="00F17C0A"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често слиза в по-ниските </w:t>
      </w:r>
      <w:r w:rsidR="00FA6DC0" w:rsidRPr="00B86E80">
        <w:rPr>
          <w:rFonts w:ascii="Times New Roman" w:hAnsi="Times New Roman"/>
          <w:sz w:val="24"/>
          <w:szCs w:val="24"/>
        </w:rPr>
        <w:t xml:space="preserve">части на </w:t>
      </w:r>
      <w:r w:rsidRPr="00B86E80">
        <w:rPr>
          <w:rFonts w:ascii="Times New Roman" w:hAnsi="Times New Roman"/>
          <w:sz w:val="24"/>
          <w:szCs w:val="24"/>
        </w:rPr>
        <w:t>планин</w:t>
      </w:r>
      <w:r w:rsidR="00FA6DC0" w:rsidRPr="00B86E80">
        <w:rPr>
          <w:rFonts w:ascii="Times New Roman" w:hAnsi="Times New Roman"/>
          <w:sz w:val="24"/>
          <w:szCs w:val="24"/>
        </w:rPr>
        <w:t>ите</w:t>
      </w:r>
      <w:r w:rsidRPr="00B86E80">
        <w:rPr>
          <w:rFonts w:ascii="Times New Roman" w:hAnsi="Times New Roman"/>
          <w:sz w:val="24"/>
          <w:szCs w:val="24"/>
        </w:rPr>
        <w:t>, а част от птиците навлизат и в равнините,</w:t>
      </w:r>
      <w:r w:rsidR="002823EC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където прекарват зимата. </w:t>
      </w:r>
      <w:r w:rsidR="00067095" w:rsidRPr="00B86E80">
        <w:rPr>
          <w:rFonts w:ascii="Times New Roman" w:hAnsi="Times New Roman"/>
          <w:sz w:val="24"/>
          <w:szCs w:val="24"/>
        </w:rPr>
        <w:t xml:space="preserve">Появяват се в нехарактерни за гнездовия период местообитания –градини, крайречни горички или групи дървета. </w:t>
      </w:r>
      <w:r w:rsidRPr="00B86E80">
        <w:rPr>
          <w:rFonts w:ascii="Times New Roman" w:hAnsi="Times New Roman"/>
          <w:sz w:val="24"/>
          <w:szCs w:val="24"/>
        </w:rPr>
        <w:t>Много от установените през есенно-зимния период находища не се потвърждават през гнездовия период.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067095" w:rsidRPr="00B86E80">
        <w:rPr>
          <w:rFonts w:ascii="Times New Roman" w:hAnsi="Times New Roman"/>
          <w:sz w:val="24"/>
          <w:szCs w:val="24"/>
        </w:rPr>
        <w:t>Същото важи и за някои наблюдения от периода на следгнездовата дисперсия</w:t>
      </w:r>
      <w:r w:rsidR="00AF0FEE" w:rsidRPr="00B86E80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067095" w:rsidRPr="00B86E80">
        <w:rPr>
          <w:rFonts w:ascii="Times New Roman" w:hAnsi="Times New Roman"/>
          <w:sz w:val="24"/>
          <w:szCs w:val="24"/>
        </w:rPr>
        <w:t>юли-октомври</w:t>
      </w:r>
      <w:r w:rsidR="00AF0FEE" w:rsidRPr="00B86E80">
        <w:rPr>
          <w:rFonts w:ascii="Times New Roman" w:hAnsi="Times New Roman"/>
          <w:sz w:val="24"/>
          <w:szCs w:val="24"/>
        </w:rPr>
        <w:t>)</w:t>
      </w:r>
      <w:r w:rsidR="00067095" w:rsidRPr="00B86E80">
        <w:rPr>
          <w:rFonts w:ascii="Times New Roman" w:hAnsi="Times New Roman"/>
          <w:sz w:val="24"/>
          <w:szCs w:val="24"/>
        </w:rPr>
        <w:t>.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92847" w:rsidRPr="00B86E80">
        <w:rPr>
          <w:rFonts w:ascii="Times New Roman" w:hAnsi="Times New Roman"/>
          <w:sz w:val="24"/>
          <w:szCs w:val="24"/>
        </w:rPr>
        <w:t>Гнездовия участък на двойката е само 55-60% от зимния им участък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392847" w:rsidRPr="00B86E80">
        <w:rPr>
          <w:rFonts w:ascii="Times New Roman" w:hAnsi="Times New Roman"/>
          <w:sz w:val="24"/>
          <w:szCs w:val="24"/>
        </w:rPr>
        <w:t>Фридман 1996</w:t>
      </w:r>
      <w:r w:rsidR="00392847" w:rsidRPr="00B86E80">
        <w:rPr>
          <w:rFonts w:ascii="Times New Roman" w:hAnsi="Times New Roman"/>
          <w:sz w:val="24"/>
          <w:szCs w:val="24"/>
          <w:lang w:val="en-US"/>
        </w:rPr>
        <w:t xml:space="preserve">). </w:t>
      </w:r>
      <w:r w:rsidR="00067095" w:rsidRPr="00B86E80">
        <w:rPr>
          <w:rFonts w:ascii="Times New Roman" w:hAnsi="Times New Roman"/>
          <w:sz w:val="24"/>
          <w:szCs w:val="24"/>
        </w:rPr>
        <w:t>В северните части</w:t>
      </w:r>
      <w:r w:rsidR="00067095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67095" w:rsidRPr="00B86E80">
        <w:rPr>
          <w:rFonts w:ascii="Times New Roman" w:hAnsi="Times New Roman"/>
          <w:sz w:val="24"/>
          <w:szCs w:val="24"/>
        </w:rPr>
        <w:t xml:space="preserve">на Европа подвида </w:t>
      </w:r>
      <w:r w:rsidR="00067095" w:rsidRPr="00B86E80">
        <w:rPr>
          <w:rFonts w:ascii="Times New Roman" w:hAnsi="Times New Roman"/>
          <w:i/>
          <w:sz w:val="24"/>
          <w:szCs w:val="24"/>
          <w:lang w:val="en-US"/>
        </w:rPr>
        <w:t>D.</w:t>
      </w:r>
      <w:r w:rsidR="00AF0FEE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067095" w:rsidRPr="00B86E80">
        <w:rPr>
          <w:rFonts w:ascii="Times New Roman" w:hAnsi="Times New Roman"/>
          <w:i/>
          <w:sz w:val="24"/>
          <w:szCs w:val="24"/>
          <w:lang w:val="en-US"/>
        </w:rPr>
        <w:t>l.</w:t>
      </w:r>
      <w:r w:rsidR="00AF0FEE" w:rsidRPr="00B86E80">
        <w:rPr>
          <w:rFonts w:ascii="Times New Roman" w:hAnsi="Times New Roman"/>
          <w:i/>
          <w:sz w:val="24"/>
          <w:szCs w:val="24"/>
        </w:rPr>
        <w:t xml:space="preserve"> </w:t>
      </w:r>
      <w:r w:rsidR="00067095" w:rsidRPr="00B86E80">
        <w:rPr>
          <w:rFonts w:ascii="Times New Roman" w:hAnsi="Times New Roman"/>
          <w:i/>
          <w:sz w:val="24"/>
          <w:szCs w:val="24"/>
          <w:lang w:val="en-US"/>
        </w:rPr>
        <w:t>leucotos</w:t>
      </w:r>
      <w:r w:rsidR="00067095" w:rsidRPr="00B86E80">
        <w:rPr>
          <w:rFonts w:ascii="Times New Roman" w:hAnsi="Times New Roman"/>
          <w:sz w:val="24"/>
          <w:szCs w:val="24"/>
        </w:rPr>
        <w:t xml:space="preserve"> е прелетен,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67095" w:rsidRPr="00B86E80">
        <w:rPr>
          <w:rFonts w:ascii="Times New Roman" w:hAnsi="Times New Roman"/>
          <w:sz w:val="24"/>
          <w:szCs w:val="24"/>
        </w:rPr>
        <w:t xml:space="preserve">като зимува в умерените части на континента </w:t>
      </w:r>
      <w:r w:rsidR="00067095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067095" w:rsidRPr="00B86E80">
        <w:rPr>
          <w:rFonts w:ascii="Times New Roman" w:hAnsi="Times New Roman"/>
          <w:sz w:val="24"/>
          <w:szCs w:val="24"/>
        </w:rPr>
        <w:t xml:space="preserve">Бутьев </w:t>
      </w:r>
      <w:r w:rsidR="00067095" w:rsidRPr="00AA0D3D">
        <w:rPr>
          <w:rFonts w:ascii="Times New Roman" w:hAnsi="Times New Roman"/>
          <w:i/>
          <w:sz w:val="24"/>
          <w:szCs w:val="24"/>
        </w:rPr>
        <w:t>и др.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="00067095" w:rsidRPr="00B86E80">
        <w:rPr>
          <w:rFonts w:ascii="Times New Roman" w:hAnsi="Times New Roman"/>
          <w:sz w:val="24"/>
          <w:szCs w:val="24"/>
        </w:rPr>
        <w:t>2005</w:t>
      </w:r>
      <w:r w:rsidR="00AA0D3D">
        <w:rPr>
          <w:rFonts w:ascii="Times New Roman" w:hAnsi="Times New Roman"/>
          <w:sz w:val="24"/>
          <w:szCs w:val="24"/>
        </w:rPr>
        <w:t>;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 xml:space="preserve"> Gorman 2004</w:t>
      </w:r>
      <w:r w:rsidR="00067095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067095" w:rsidRPr="00B86E80">
        <w:rPr>
          <w:rFonts w:ascii="Times New Roman" w:hAnsi="Times New Roman"/>
          <w:sz w:val="24"/>
          <w:szCs w:val="24"/>
        </w:rPr>
        <w:t>.</w:t>
      </w:r>
      <w:r w:rsidR="00BC29A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C29AC" w:rsidRPr="00B86E80">
        <w:rPr>
          <w:rFonts w:ascii="Times New Roman" w:hAnsi="Times New Roman"/>
          <w:sz w:val="24"/>
          <w:szCs w:val="24"/>
        </w:rPr>
        <w:t xml:space="preserve">Във Финландия се наблюдава миграция с направление Изток-Запад през есенно-зимния период (Lehikoinen </w:t>
      </w:r>
      <w:r w:rsidR="00BC29AC" w:rsidRPr="00AA0D3D">
        <w:rPr>
          <w:rFonts w:ascii="Times New Roman" w:hAnsi="Times New Roman"/>
          <w:i/>
          <w:sz w:val="24"/>
          <w:szCs w:val="24"/>
        </w:rPr>
        <w:t>et al.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="00BC29AC" w:rsidRPr="00B86E80">
        <w:rPr>
          <w:rFonts w:ascii="Times New Roman" w:hAnsi="Times New Roman"/>
          <w:sz w:val="24"/>
          <w:szCs w:val="24"/>
        </w:rPr>
        <w:t>2011)</w:t>
      </w:r>
      <w:r w:rsidR="00AA0D3D">
        <w:rPr>
          <w:rFonts w:ascii="Times New Roman" w:hAnsi="Times New Roman"/>
          <w:sz w:val="24"/>
          <w:szCs w:val="24"/>
        </w:rPr>
        <w:t>.</w:t>
      </w:r>
    </w:p>
    <w:p w:rsidR="006329F3" w:rsidRDefault="00067095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Следгнездовата дисперсия на вида у нас не е проучена,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нито пък където и да било в ареала на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Pr="00B86E80">
        <w:rPr>
          <w:rFonts w:ascii="Times New Roman" w:hAnsi="Times New Roman"/>
          <w:sz w:val="24"/>
          <w:szCs w:val="24"/>
        </w:rPr>
        <w:t xml:space="preserve"> кълвач.</w:t>
      </w:r>
      <w:r w:rsidR="006706DC" w:rsidRPr="00B86E80">
        <w:rPr>
          <w:rFonts w:ascii="Times New Roman" w:hAnsi="Times New Roman"/>
          <w:sz w:val="24"/>
          <w:szCs w:val="24"/>
        </w:rPr>
        <w:t xml:space="preserve"> За подвида </w:t>
      </w:r>
      <w:r w:rsidR="006706DC" w:rsidRPr="00B86E80">
        <w:rPr>
          <w:rFonts w:ascii="Times New Roman" w:hAnsi="Times New Roman"/>
          <w:i/>
          <w:sz w:val="24"/>
          <w:szCs w:val="24"/>
          <w:lang w:val="en-US"/>
        </w:rPr>
        <w:t>D</w:t>
      </w:r>
      <w:r w:rsidR="008155E0" w:rsidRPr="00B86E80">
        <w:rPr>
          <w:rFonts w:ascii="Times New Roman" w:hAnsi="Times New Roman"/>
          <w:i/>
          <w:sz w:val="24"/>
          <w:szCs w:val="24"/>
          <w:lang w:val="en-US"/>
        </w:rPr>
        <w:t>endrocopos leucotos leucotos</w:t>
      </w:r>
      <w:r w:rsidR="008155E0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8155E0" w:rsidRPr="00B86E80">
        <w:rPr>
          <w:rFonts w:ascii="Times New Roman" w:hAnsi="Times New Roman"/>
          <w:sz w:val="24"/>
          <w:szCs w:val="24"/>
        </w:rPr>
        <w:t>във Финландия е доказано чрез опръстеняване</w:t>
      </w:r>
      <w:r w:rsidR="00AA0D3D">
        <w:rPr>
          <w:rFonts w:ascii="Times New Roman" w:hAnsi="Times New Roman"/>
          <w:sz w:val="24"/>
          <w:szCs w:val="24"/>
        </w:rPr>
        <w:t xml:space="preserve"> (вкл. цветно)</w:t>
      </w:r>
      <w:r w:rsidR="008155E0" w:rsidRPr="00B86E80">
        <w:rPr>
          <w:rFonts w:ascii="Times New Roman" w:hAnsi="Times New Roman"/>
          <w:sz w:val="24"/>
          <w:szCs w:val="24"/>
        </w:rPr>
        <w:t>,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="008155E0" w:rsidRPr="00B86E80">
        <w:rPr>
          <w:rFonts w:ascii="Times New Roman" w:hAnsi="Times New Roman"/>
          <w:sz w:val="24"/>
          <w:szCs w:val="24"/>
        </w:rPr>
        <w:t>че младите птици скитат и може да се установят да гнездят още на следващия сезон на разстояния до 80-120 км. от месторождението си</w:t>
      </w:r>
      <w:r w:rsidR="008155E0"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8155E0" w:rsidRPr="00B86E80">
        <w:rPr>
          <w:rFonts w:ascii="Times New Roman" w:hAnsi="Times New Roman"/>
          <w:sz w:val="24"/>
          <w:szCs w:val="24"/>
        </w:rPr>
        <w:t>а местата за гнездене могат да са отдалечени до 130 км.</w:t>
      </w:r>
      <w:r w:rsidR="00356791">
        <w:rPr>
          <w:rFonts w:ascii="Times New Roman" w:hAnsi="Times New Roman"/>
          <w:sz w:val="24"/>
          <w:szCs w:val="24"/>
        </w:rPr>
        <w:t xml:space="preserve"> </w:t>
      </w:r>
      <w:r w:rsidR="008155E0" w:rsidRPr="00B86E80">
        <w:rPr>
          <w:rFonts w:ascii="Times New Roman" w:hAnsi="Times New Roman"/>
          <w:sz w:val="24"/>
          <w:szCs w:val="24"/>
        </w:rPr>
        <w:t>от местата за зимуване</w:t>
      </w:r>
      <w:r w:rsidR="008155E0" w:rsidRPr="00B86E80">
        <w:rPr>
          <w:rFonts w:ascii="Times New Roman" w:hAnsi="Times New Roman"/>
          <w:sz w:val="24"/>
          <w:szCs w:val="24"/>
          <w:lang w:val="en-US"/>
        </w:rPr>
        <w:t xml:space="preserve"> (Virkkala </w:t>
      </w:r>
      <w:r w:rsidR="008155E0" w:rsidRPr="00AA0D3D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AA0D3D">
        <w:rPr>
          <w:rFonts w:ascii="Times New Roman" w:hAnsi="Times New Roman"/>
          <w:sz w:val="24"/>
          <w:szCs w:val="24"/>
        </w:rPr>
        <w:t xml:space="preserve"> </w:t>
      </w:r>
      <w:r w:rsidR="008155E0" w:rsidRPr="00B86E80">
        <w:rPr>
          <w:rFonts w:ascii="Times New Roman" w:hAnsi="Times New Roman"/>
          <w:sz w:val="24"/>
          <w:szCs w:val="24"/>
          <w:lang w:val="en-US"/>
        </w:rPr>
        <w:t>1993)</w:t>
      </w:r>
      <w:r w:rsidR="008155E0" w:rsidRPr="00B86E80">
        <w:rPr>
          <w:rFonts w:ascii="Times New Roman" w:hAnsi="Times New Roman"/>
          <w:sz w:val="24"/>
          <w:szCs w:val="24"/>
        </w:rPr>
        <w:t>.</w:t>
      </w:r>
    </w:p>
    <w:p w:rsidR="00211F26" w:rsidRPr="0032320D" w:rsidRDefault="00152E6A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Белогърб</w:t>
      </w:r>
      <w:r w:rsidR="00BE701F" w:rsidRPr="00B86E80">
        <w:rPr>
          <w:rFonts w:ascii="Times New Roman" w:hAnsi="Times New Roman"/>
          <w:sz w:val="24"/>
          <w:szCs w:val="24"/>
        </w:rPr>
        <w:t xml:space="preserve">ият кълвач е </w:t>
      </w:r>
      <w:r w:rsidR="00E470CA" w:rsidRPr="00B86E80">
        <w:rPr>
          <w:rFonts w:ascii="Times New Roman" w:hAnsi="Times New Roman"/>
          <w:sz w:val="24"/>
          <w:szCs w:val="24"/>
        </w:rPr>
        <w:t xml:space="preserve">вид </w:t>
      </w:r>
      <w:r w:rsidR="00BE701F" w:rsidRPr="00B86E80">
        <w:rPr>
          <w:rFonts w:ascii="Times New Roman" w:hAnsi="Times New Roman"/>
          <w:sz w:val="24"/>
          <w:szCs w:val="24"/>
        </w:rPr>
        <w:t>с изцяло дневна активност.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E701F" w:rsidRPr="00B86E80">
        <w:rPr>
          <w:rFonts w:ascii="Times New Roman" w:hAnsi="Times New Roman"/>
          <w:sz w:val="24"/>
          <w:szCs w:val="24"/>
        </w:rPr>
        <w:t>Най-активен във вокализацията си и барабаненето през брачния период е в ранните утринни часове и надвечер.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11EDD" w:rsidRPr="00B86E80">
        <w:rPr>
          <w:rFonts w:ascii="Times New Roman" w:hAnsi="Times New Roman"/>
          <w:sz w:val="24"/>
          <w:szCs w:val="24"/>
        </w:rPr>
        <w:t>Като места за нощувка използва стари гнездови хралупи. Пристигането в хралупите за нощувка силно се влияе от времето (при мрачно време пристигането е по-рано), но най-често 30-60 минути преди залез (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>Sarkanen 1978).</w:t>
      </w:r>
    </w:p>
    <w:p w:rsidR="00F8373E" w:rsidRPr="00B86E80" w:rsidRDefault="00F8373E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18" w:name="_Toc440894482"/>
      <w:r w:rsidRPr="00B86E80">
        <w:rPr>
          <w:rFonts w:ascii="Times New Roman" w:hAnsi="Times New Roman"/>
        </w:rPr>
        <w:lastRenderedPageBreak/>
        <w:t>3.2.4.</w:t>
      </w:r>
      <w:r w:rsidR="00356791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В</w:t>
      </w:r>
      <w:r w:rsidR="00B711D0" w:rsidRPr="00B86E80">
        <w:rPr>
          <w:rFonts w:ascii="Times New Roman" w:hAnsi="Times New Roman"/>
        </w:rPr>
        <w:t>ъ</w:t>
      </w:r>
      <w:r w:rsidRPr="00B86E80">
        <w:rPr>
          <w:rFonts w:ascii="Times New Roman" w:hAnsi="Times New Roman"/>
        </w:rPr>
        <w:t>тревидови взаимоотношения</w:t>
      </w:r>
      <w:bookmarkEnd w:id="18"/>
    </w:p>
    <w:p w:rsidR="00B1367B" w:rsidRPr="0032320D" w:rsidRDefault="00511EDD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Не е социален вид. По-често се наблюдава сам, с изключение на гнездовия сезон, когато мъжкия и женския са почти през цялото време заедно (</w:t>
      </w:r>
      <w:r w:rsidRPr="00B86E80">
        <w:rPr>
          <w:rFonts w:ascii="Times New Roman" w:hAnsi="Times New Roman"/>
          <w:sz w:val="24"/>
          <w:szCs w:val="24"/>
          <w:lang w:val="en-US"/>
        </w:rPr>
        <w:t>Gorman 2004)</w:t>
      </w:r>
      <w:r w:rsidRPr="00B86E80">
        <w:rPr>
          <w:rFonts w:ascii="Times New Roman" w:hAnsi="Times New Roman"/>
          <w:sz w:val="24"/>
          <w:szCs w:val="24"/>
        </w:rPr>
        <w:t>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5C45" w:rsidRPr="00B86E80">
        <w:rPr>
          <w:rFonts w:ascii="Times New Roman" w:hAnsi="Times New Roman"/>
          <w:sz w:val="24"/>
          <w:szCs w:val="24"/>
        </w:rPr>
        <w:t>Двойките се формират през есента и са</w:t>
      </w:r>
      <w:r w:rsidR="00236929" w:rsidRPr="00B86E80">
        <w:rPr>
          <w:rFonts w:ascii="Times New Roman" w:hAnsi="Times New Roman"/>
          <w:sz w:val="24"/>
          <w:szCs w:val="24"/>
        </w:rPr>
        <w:t xml:space="preserve"> постоянни</w:t>
      </w:r>
      <w:r w:rsidR="00F85C45" w:rsidRPr="00B86E80">
        <w:rPr>
          <w:rFonts w:ascii="Times New Roman" w:hAnsi="Times New Roman"/>
          <w:sz w:val="24"/>
          <w:szCs w:val="24"/>
        </w:rPr>
        <w:t>,</w:t>
      </w:r>
      <w:r w:rsidR="002823EC" w:rsidRPr="00B86E80">
        <w:rPr>
          <w:rFonts w:ascii="Times New Roman" w:hAnsi="Times New Roman"/>
          <w:sz w:val="24"/>
          <w:szCs w:val="24"/>
        </w:rPr>
        <w:t xml:space="preserve"> </w:t>
      </w:r>
      <w:r w:rsidR="00F85C45" w:rsidRPr="00B86E80">
        <w:rPr>
          <w:rFonts w:ascii="Times New Roman" w:hAnsi="Times New Roman"/>
          <w:sz w:val="24"/>
          <w:szCs w:val="24"/>
        </w:rPr>
        <w:t xml:space="preserve">често за цял живот </w:t>
      </w:r>
      <w:r w:rsidR="00F85C45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F85C45" w:rsidRPr="00B86E80">
        <w:rPr>
          <w:rFonts w:ascii="Times New Roman" w:hAnsi="Times New Roman"/>
          <w:sz w:val="24"/>
          <w:szCs w:val="24"/>
        </w:rPr>
        <w:t xml:space="preserve">Бутьев </w:t>
      </w:r>
      <w:r w:rsidR="00F85C45" w:rsidRPr="006B3325">
        <w:rPr>
          <w:rFonts w:ascii="Times New Roman" w:hAnsi="Times New Roman"/>
          <w:i/>
          <w:sz w:val="24"/>
          <w:szCs w:val="24"/>
        </w:rPr>
        <w:t>и др.</w:t>
      </w:r>
      <w:r w:rsidR="002823EC" w:rsidRPr="00B86E80">
        <w:rPr>
          <w:rFonts w:ascii="Times New Roman" w:hAnsi="Times New Roman"/>
          <w:sz w:val="24"/>
          <w:szCs w:val="24"/>
        </w:rPr>
        <w:t xml:space="preserve"> </w:t>
      </w:r>
      <w:r w:rsidR="00F85C45" w:rsidRPr="00B86E80">
        <w:rPr>
          <w:rFonts w:ascii="Times New Roman" w:hAnsi="Times New Roman"/>
          <w:sz w:val="24"/>
          <w:szCs w:val="24"/>
        </w:rPr>
        <w:t>2005</w:t>
      </w:r>
      <w:r w:rsidR="00F85C45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F85C45" w:rsidRPr="00B86E80">
        <w:rPr>
          <w:rFonts w:ascii="Times New Roman" w:hAnsi="Times New Roman"/>
          <w:sz w:val="24"/>
          <w:szCs w:val="24"/>
        </w:rPr>
        <w:t>.</w:t>
      </w:r>
      <w:r w:rsidR="002823EC" w:rsidRPr="00B86E80">
        <w:rPr>
          <w:rFonts w:ascii="Times New Roman" w:hAnsi="Times New Roman"/>
          <w:sz w:val="24"/>
          <w:szCs w:val="24"/>
        </w:rPr>
        <w:t xml:space="preserve"> </w:t>
      </w:r>
      <w:r w:rsidR="00F85C45" w:rsidRPr="00B86E80">
        <w:rPr>
          <w:rFonts w:ascii="Times New Roman" w:hAnsi="Times New Roman"/>
          <w:sz w:val="24"/>
          <w:szCs w:val="24"/>
        </w:rPr>
        <w:t>Те са териториални и прогонват други белогърби кълвачи от своя участък.</w:t>
      </w:r>
      <w:r w:rsidR="00DE6B97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 xml:space="preserve">Агресивността е най-изразена към </w:t>
      </w:r>
      <w:r w:rsidR="00236929" w:rsidRPr="00B86E80">
        <w:rPr>
          <w:rFonts w:ascii="Times New Roman" w:hAnsi="Times New Roman"/>
          <w:sz w:val="24"/>
          <w:szCs w:val="24"/>
        </w:rPr>
        <w:t>индивиди</w:t>
      </w:r>
      <w:r w:rsidR="00DE6B97" w:rsidRPr="00B86E80">
        <w:rPr>
          <w:rFonts w:ascii="Times New Roman" w:hAnsi="Times New Roman"/>
          <w:sz w:val="24"/>
          <w:szCs w:val="24"/>
        </w:rPr>
        <w:t xml:space="preserve"> от същия пол и</w:t>
      </w:r>
      <w:r w:rsidR="00236929" w:rsidRPr="00B86E80">
        <w:rPr>
          <w:rFonts w:ascii="Times New Roman" w:hAnsi="Times New Roman"/>
          <w:sz w:val="24"/>
          <w:szCs w:val="24"/>
        </w:rPr>
        <w:t xml:space="preserve"> е по-слабо изразена</w:t>
      </w:r>
      <w:r w:rsidR="00DE6B97" w:rsidRPr="00B86E80">
        <w:rPr>
          <w:rFonts w:ascii="Times New Roman" w:hAnsi="Times New Roman"/>
          <w:sz w:val="24"/>
          <w:szCs w:val="24"/>
        </w:rPr>
        <w:t xml:space="preserve"> към такива от противопол</w:t>
      </w:r>
      <w:r w:rsidR="006903F1" w:rsidRPr="00B86E80">
        <w:rPr>
          <w:rFonts w:ascii="Times New Roman" w:hAnsi="Times New Roman"/>
          <w:sz w:val="24"/>
          <w:szCs w:val="24"/>
        </w:rPr>
        <w:t>о</w:t>
      </w:r>
      <w:r w:rsidR="00DE6B97" w:rsidRPr="00B86E80">
        <w:rPr>
          <w:rFonts w:ascii="Times New Roman" w:hAnsi="Times New Roman"/>
          <w:sz w:val="24"/>
          <w:szCs w:val="24"/>
        </w:rPr>
        <w:t xml:space="preserve">жния пол. </w:t>
      </w:r>
      <w:r w:rsidR="006B3325">
        <w:rPr>
          <w:rFonts w:ascii="Times New Roman" w:hAnsi="Times New Roman"/>
          <w:sz w:val="24"/>
          <w:szCs w:val="24"/>
        </w:rPr>
        <w:t>При изследване в Норв</w:t>
      </w:r>
      <w:r w:rsidR="00634699" w:rsidRPr="00B86E80">
        <w:rPr>
          <w:rFonts w:ascii="Times New Roman" w:hAnsi="Times New Roman"/>
          <w:sz w:val="24"/>
          <w:szCs w:val="24"/>
        </w:rPr>
        <w:t xml:space="preserve">егия не са установени случаи на агресивно поведение между различни индивиди от вида </w:t>
      </w:r>
      <w:r w:rsidR="00634699" w:rsidRPr="00B86E80">
        <w:rPr>
          <w:rFonts w:ascii="Times New Roman" w:hAnsi="Times New Roman"/>
          <w:sz w:val="24"/>
          <w:szCs w:val="24"/>
          <w:lang w:val="en-US"/>
        </w:rPr>
        <w:t>(Stenberg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&amp; </w:t>
      </w:r>
      <w:r w:rsidR="00634699" w:rsidRPr="00B86E80">
        <w:rPr>
          <w:rFonts w:ascii="Times New Roman" w:hAnsi="Times New Roman"/>
          <w:sz w:val="24"/>
          <w:szCs w:val="24"/>
          <w:lang w:val="en-US"/>
        </w:rPr>
        <w:t>Hogstad 2004)</w:t>
      </w:r>
      <w:r w:rsidR="00DD452E" w:rsidRPr="00B86E80">
        <w:rPr>
          <w:rFonts w:ascii="Times New Roman" w:hAnsi="Times New Roman"/>
          <w:sz w:val="24"/>
          <w:szCs w:val="24"/>
          <w:lang w:val="en-US"/>
        </w:rPr>
        <w:t>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 xml:space="preserve">При имитация на позиви и барабанене на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="00DE6B97" w:rsidRPr="00B86E80">
        <w:rPr>
          <w:rFonts w:ascii="Times New Roman" w:hAnsi="Times New Roman"/>
          <w:sz w:val="24"/>
          <w:szCs w:val="24"/>
        </w:rPr>
        <w:t xml:space="preserve"> кълвач в заета територия птиците идват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DE6B97" w:rsidRPr="00B86E80">
        <w:rPr>
          <w:rFonts w:ascii="Times New Roman" w:hAnsi="Times New Roman"/>
          <w:sz w:val="24"/>
          <w:szCs w:val="24"/>
        </w:rPr>
        <w:t>често и двете заедно</w:t>
      </w:r>
      <w:r w:rsidR="002823EC" w:rsidRPr="00B86E80">
        <w:rPr>
          <w:rFonts w:ascii="Times New Roman" w:hAnsi="Times New Roman"/>
          <w:sz w:val="24"/>
          <w:szCs w:val="24"/>
        </w:rPr>
        <w:t>)</w:t>
      </w:r>
      <w:r w:rsidR="00DE6B97" w:rsidRPr="00B86E80">
        <w:rPr>
          <w:rFonts w:ascii="Times New Roman" w:hAnsi="Times New Roman"/>
          <w:sz w:val="24"/>
          <w:szCs w:val="24"/>
        </w:rPr>
        <w:t xml:space="preserve"> в рамките на до 5 мин. </w:t>
      </w:r>
      <w:r w:rsidR="006903F1" w:rsidRPr="00B86E80">
        <w:rPr>
          <w:rFonts w:ascii="Times New Roman" w:hAnsi="Times New Roman"/>
          <w:sz w:val="24"/>
          <w:szCs w:val="24"/>
        </w:rPr>
        <w:t>и</w:t>
      </w:r>
      <w:r w:rsidR="00DE6B97" w:rsidRPr="00B86E80">
        <w:rPr>
          <w:rFonts w:ascii="Times New Roman" w:hAnsi="Times New Roman"/>
          <w:sz w:val="24"/>
          <w:szCs w:val="24"/>
        </w:rPr>
        <w:t xml:space="preserve"> започват безпокойно да търсят </w:t>
      </w:r>
      <w:r w:rsidR="00236929" w:rsidRPr="00B86E80">
        <w:rPr>
          <w:rFonts w:ascii="Times New Roman" w:hAnsi="Times New Roman"/>
          <w:sz w:val="24"/>
          <w:szCs w:val="24"/>
        </w:rPr>
        <w:t>птицата навлезла в територията им</w:t>
      </w:r>
      <w:r w:rsidR="00DE6B97" w:rsidRPr="00B86E80">
        <w:rPr>
          <w:rFonts w:ascii="Times New Roman" w:hAnsi="Times New Roman"/>
          <w:sz w:val="24"/>
          <w:szCs w:val="24"/>
        </w:rPr>
        <w:t xml:space="preserve">. </w:t>
      </w:r>
      <w:r w:rsidR="00F85C45" w:rsidRPr="00B86E80">
        <w:rPr>
          <w:rFonts w:ascii="Times New Roman" w:hAnsi="Times New Roman"/>
          <w:sz w:val="24"/>
          <w:szCs w:val="24"/>
        </w:rPr>
        <w:t xml:space="preserve">Най-чести са конфликти между женските в борба за мъжки, докато обратното </w:t>
      </w:r>
      <w:r w:rsidR="00DE6B97" w:rsidRPr="00B86E80">
        <w:rPr>
          <w:rFonts w:ascii="Times New Roman" w:hAnsi="Times New Roman"/>
          <w:sz w:val="24"/>
          <w:szCs w:val="24"/>
        </w:rPr>
        <w:t>е 2-3 пъти по-рядко явление.</w:t>
      </w:r>
      <w:r w:rsidR="002823EC" w:rsidRPr="00B86E80">
        <w:rPr>
          <w:rFonts w:ascii="Times New Roman" w:hAnsi="Times New Roman"/>
          <w:sz w:val="24"/>
          <w:szCs w:val="24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>През есента</w:t>
      </w:r>
      <w:r w:rsidR="002823EC" w:rsidRPr="00B86E80">
        <w:rPr>
          <w:rFonts w:ascii="Times New Roman" w:hAnsi="Times New Roman"/>
          <w:sz w:val="24"/>
          <w:szCs w:val="24"/>
        </w:rPr>
        <w:t>,</w:t>
      </w:r>
      <w:r w:rsidR="00DE6B97" w:rsidRPr="00B86E80">
        <w:rPr>
          <w:rFonts w:ascii="Times New Roman" w:hAnsi="Times New Roman"/>
          <w:sz w:val="24"/>
          <w:szCs w:val="24"/>
        </w:rPr>
        <w:t xml:space="preserve"> често мъжките и женските временно се разделят и нощуват в различни хралупи</w:t>
      </w:r>
      <w:r w:rsidR="0032320D">
        <w:rPr>
          <w:rFonts w:ascii="Times New Roman" w:hAnsi="Times New Roman"/>
          <w:sz w:val="24"/>
          <w:szCs w:val="24"/>
        </w:rPr>
        <w:t>,</w:t>
      </w:r>
      <w:r w:rsidR="00DE6B97" w:rsidRPr="00B86E80">
        <w:rPr>
          <w:rFonts w:ascii="Times New Roman" w:hAnsi="Times New Roman"/>
          <w:sz w:val="24"/>
          <w:szCs w:val="24"/>
        </w:rPr>
        <w:t xml:space="preserve"> понякога отдалечени една от друга </w:t>
      </w:r>
      <w:r w:rsidR="00DE6B97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DE6B97" w:rsidRPr="00B86E80">
        <w:rPr>
          <w:rFonts w:ascii="Times New Roman" w:hAnsi="Times New Roman"/>
          <w:sz w:val="24"/>
          <w:szCs w:val="24"/>
        </w:rPr>
        <w:t>Фридман 1996</w:t>
      </w:r>
      <w:r w:rsidR="00DE6B97" w:rsidRPr="00B86E80">
        <w:rPr>
          <w:rFonts w:ascii="Times New Roman" w:hAnsi="Times New Roman"/>
          <w:sz w:val="24"/>
          <w:szCs w:val="24"/>
          <w:lang w:val="en-US"/>
        </w:rPr>
        <w:t>).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Агресивно поведение може да се наблюдава дори между партньори от една двойка на местата за изхранване през зимния период (</w:t>
      </w:r>
      <w:r w:rsidRPr="00B86E80">
        <w:rPr>
          <w:rFonts w:ascii="Times New Roman" w:hAnsi="Times New Roman"/>
          <w:sz w:val="24"/>
          <w:szCs w:val="24"/>
          <w:lang w:val="en-US"/>
        </w:rPr>
        <w:t>Gorman 2004)</w:t>
      </w:r>
      <w:r w:rsidR="006B3325">
        <w:rPr>
          <w:rFonts w:ascii="Times New Roman" w:hAnsi="Times New Roman"/>
          <w:sz w:val="24"/>
          <w:szCs w:val="24"/>
        </w:rPr>
        <w:t>.</w:t>
      </w:r>
    </w:p>
    <w:p w:rsidR="00F8373E" w:rsidRPr="006B3325" w:rsidRDefault="00F8373E" w:rsidP="00217F17">
      <w:pPr>
        <w:pStyle w:val="Heading3"/>
        <w:spacing w:before="120"/>
        <w:jc w:val="both"/>
        <w:rPr>
          <w:rFonts w:ascii="Times New Roman" w:hAnsi="Times New Roman"/>
          <w:lang w:val="bg-BG"/>
        </w:rPr>
      </w:pPr>
      <w:bookmarkStart w:id="19" w:name="_Toc440894483"/>
      <w:r w:rsidRPr="00B86E80">
        <w:rPr>
          <w:rFonts w:ascii="Times New Roman" w:hAnsi="Times New Roman"/>
        </w:rPr>
        <w:t>3.2.5.</w:t>
      </w:r>
      <w:r w:rsidR="00356791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Взаимоотношения с други видове</w:t>
      </w:r>
      <w:r w:rsidR="004767A4" w:rsidRPr="00B86E80">
        <w:rPr>
          <w:rFonts w:ascii="Times New Roman" w:hAnsi="Times New Roman"/>
        </w:rPr>
        <w:t xml:space="preserve"> </w:t>
      </w:r>
      <w:r w:rsidR="00B06F78" w:rsidRPr="00B86E80">
        <w:rPr>
          <w:rFonts w:ascii="Times New Roman" w:hAnsi="Times New Roman"/>
        </w:rPr>
        <w:t>(</w:t>
      </w:r>
      <w:r w:rsidRPr="00B86E80">
        <w:rPr>
          <w:rFonts w:ascii="Times New Roman" w:hAnsi="Times New Roman"/>
        </w:rPr>
        <w:t>без хищничество</w:t>
      </w:r>
      <w:r w:rsidR="004767A4" w:rsidRPr="00B86E80">
        <w:rPr>
          <w:rFonts w:ascii="Times New Roman" w:hAnsi="Times New Roman"/>
          <w:lang w:val="en-US"/>
        </w:rPr>
        <w:t>)</w:t>
      </w:r>
      <w:bookmarkEnd w:id="19"/>
    </w:p>
    <w:p w:rsidR="00DE6B97" w:rsidRPr="0032320D" w:rsidRDefault="002823EC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Видът, п</w:t>
      </w:r>
      <w:r w:rsidR="00DE6B97" w:rsidRPr="00B86E80">
        <w:rPr>
          <w:rFonts w:ascii="Times New Roman" w:hAnsi="Times New Roman"/>
          <w:sz w:val="24"/>
          <w:szCs w:val="24"/>
        </w:rPr>
        <w:t>роявява агресивност при защита на гнездовата си територия към птици</w:t>
      </w:r>
      <w:r w:rsidRPr="00B86E80">
        <w:rPr>
          <w:rFonts w:ascii="Times New Roman" w:hAnsi="Times New Roman"/>
          <w:sz w:val="24"/>
          <w:szCs w:val="24"/>
        </w:rPr>
        <w:t xml:space="preserve"> от други видове</w:t>
      </w:r>
      <w:r w:rsidR="00DE6B97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>които биха могли да бъдат негови конкуренти за гнездови хралупи –например</w:t>
      </w:r>
      <w:r w:rsidR="007C181E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>голям пъстър кълвач,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>сив кълвач,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>горска зидарка,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DE6B97" w:rsidRPr="00B86E80">
        <w:rPr>
          <w:rFonts w:ascii="Times New Roman" w:hAnsi="Times New Roman"/>
          <w:sz w:val="24"/>
          <w:szCs w:val="24"/>
        </w:rPr>
        <w:t xml:space="preserve">синигери </w:t>
      </w:r>
      <w:r w:rsidR="00DE6B97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DE6B97" w:rsidRPr="00B86E80">
        <w:rPr>
          <w:rFonts w:ascii="Times New Roman" w:hAnsi="Times New Roman"/>
          <w:sz w:val="24"/>
          <w:szCs w:val="24"/>
        </w:rPr>
        <w:t>Панов 1973</w:t>
      </w:r>
      <w:r w:rsidR="00DE6B97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DE6B97" w:rsidRPr="00B86E80">
        <w:rPr>
          <w:rFonts w:ascii="Times New Roman" w:hAnsi="Times New Roman"/>
          <w:sz w:val="24"/>
          <w:szCs w:val="24"/>
        </w:rPr>
        <w:t xml:space="preserve">. </w:t>
      </w:r>
      <w:r w:rsidR="009D7ADD" w:rsidRPr="00B86E80">
        <w:rPr>
          <w:rFonts w:ascii="Times New Roman" w:hAnsi="Times New Roman"/>
          <w:sz w:val="24"/>
          <w:szCs w:val="24"/>
        </w:rPr>
        <w:t>Възможно е и черния кълвач да измества белогърбия от своите територии</w:t>
      </w:r>
      <w:r w:rsidR="00511EDD" w:rsidRPr="00B86E80">
        <w:rPr>
          <w:rFonts w:ascii="Times New Roman" w:hAnsi="Times New Roman"/>
          <w:sz w:val="24"/>
          <w:szCs w:val="24"/>
        </w:rPr>
        <w:t xml:space="preserve">. </w:t>
      </w:r>
      <w:r w:rsidR="00DE6B97" w:rsidRPr="00B86E80">
        <w:rPr>
          <w:rFonts w:ascii="Times New Roman" w:hAnsi="Times New Roman"/>
          <w:sz w:val="24"/>
          <w:szCs w:val="24"/>
        </w:rPr>
        <w:t>При имитациите</w:t>
      </w:r>
      <w:r w:rsidR="006903F1" w:rsidRPr="00B86E80">
        <w:rPr>
          <w:rFonts w:ascii="Times New Roman" w:hAnsi="Times New Roman"/>
          <w:sz w:val="24"/>
          <w:szCs w:val="24"/>
        </w:rPr>
        <w:t xml:space="preserve"> на сив кълвач в много случаи</w:t>
      </w:r>
      <w:r w:rsidR="00DA49EB" w:rsidRPr="00B86E80">
        <w:rPr>
          <w:rFonts w:ascii="Times New Roman" w:hAnsi="Times New Roman"/>
          <w:sz w:val="24"/>
          <w:szCs w:val="24"/>
        </w:rPr>
        <w:t xml:space="preserve"> се</w:t>
      </w:r>
      <w:r w:rsidR="006903F1" w:rsidRPr="00B86E80">
        <w:rPr>
          <w:rFonts w:ascii="Times New Roman" w:hAnsi="Times New Roman"/>
          <w:sz w:val="24"/>
          <w:szCs w:val="24"/>
        </w:rPr>
        <w:t xml:space="preserve"> привлича</w:t>
      </w:r>
      <w:r w:rsidR="00DA49EB" w:rsidRPr="00B86E80">
        <w:rPr>
          <w:rFonts w:ascii="Times New Roman" w:hAnsi="Times New Roman"/>
          <w:sz w:val="24"/>
          <w:szCs w:val="24"/>
        </w:rPr>
        <w:t>т</w:t>
      </w:r>
      <w:r w:rsidR="006903F1" w:rsidRPr="00B86E80">
        <w:rPr>
          <w:rFonts w:ascii="Times New Roman" w:hAnsi="Times New Roman"/>
          <w:sz w:val="24"/>
          <w:szCs w:val="24"/>
        </w:rPr>
        <w:t xml:space="preserve"> териториални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6903F1" w:rsidRPr="00B86E80">
        <w:rPr>
          <w:rFonts w:ascii="Times New Roman" w:hAnsi="Times New Roman"/>
          <w:sz w:val="24"/>
          <w:szCs w:val="24"/>
        </w:rPr>
        <w:t xml:space="preserve">и кълвачи. Вероятно агресивността на териториалните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6903F1" w:rsidRPr="00B86E80">
        <w:rPr>
          <w:rFonts w:ascii="Times New Roman" w:hAnsi="Times New Roman"/>
          <w:sz w:val="24"/>
          <w:szCs w:val="24"/>
        </w:rPr>
        <w:t>и кълвачи е изразена и срещу средния пъстър кълвач в районите</w:t>
      </w:r>
      <w:r w:rsidR="006B3325">
        <w:rPr>
          <w:rFonts w:ascii="Times New Roman" w:hAnsi="Times New Roman"/>
          <w:sz w:val="24"/>
          <w:szCs w:val="24"/>
        </w:rPr>
        <w:t>,</w:t>
      </w:r>
      <w:r w:rsidR="006903F1" w:rsidRPr="00B86E80">
        <w:rPr>
          <w:rFonts w:ascii="Times New Roman" w:hAnsi="Times New Roman"/>
          <w:sz w:val="24"/>
          <w:szCs w:val="24"/>
        </w:rPr>
        <w:t xml:space="preserve"> където и двата вида се срещат</w:t>
      </w:r>
      <w:r w:rsidR="009D7ADD" w:rsidRPr="00B86E80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6903F1" w:rsidRPr="00B86E80">
        <w:rPr>
          <w:rFonts w:ascii="Times New Roman" w:hAnsi="Times New Roman"/>
          <w:sz w:val="24"/>
          <w:szCs w:val="24"/>
        </w:rPr>
        <w:t>като например в Странджа</w:t>
      </w:r>
      <w:r w:rsidRPr="00B86E80">
        <w:rPr>
          <w:rFonts w:ascii="Times New Roman" w:hAnsi="Times New Roman"/>
          <w:sz w:val="24"/>
          <w:szCs w:val="24"/>
        </w:rPr>
        <w:t>)</w:t>
      </w:r>
      <w:r w:rsidR="006903F1" w:rsidRPr="00B86E80">
        <w:rPr>
          <w:rFonts w:ascii="Times New Roman" w:hAnsi="Times New Roman"/>
          <w:sz w:val="24"/>
          <w:szCs w:val="24"/>
        </w:rPr>
        <w:t xml:space="preserve">. </w:t>
      </w:r>
      <w:r w:rsidR="006B3325">
        <w:rPr>
          <w:rFonts w:ascii="Times New Roman" w:hAnsi="Times New Roman"/>
          <w:sz w:val="24"/>
          <w:szCs w:val="24"/>
        </w:rPr>
        <w:t xml:space="preserve">В Пиринеите </w:t>
      </w:r>
      <w:r w:rsidR="00607009" w:rsidRPr="00B86E80">
        <w:rPr>
          <w:rFonts w:ascii="Times New Roman" w:hAnsi="Times New Roman"/>
          <w:sz w:val="24"/>
          <w:szCs w:val="24"/>
        </w:rPr>
        <w:t>в почти всички случаи на местата с регистрирано присъствие на белогръб кълвач е наблюдаван и черен кълвач (Fernandez &amp; Azkona 1996).</w:t>
      </w:r>
      <w:r w:rsidR="006B3325">
        <w:rPr>
          <w:rFonts w:ascii="Times New Roman" w:hAnsi="Times New Roman"/>
          <w:sz w:val="24"/>
          <w:szCs w:val="24"/>
        </w:rPr>
        <w:t xml:space="preserve"> </w:t>
      </w:r>
      <w:r w:rsidR="00607009" w:rsidRPr="00B86E80">
        <w:rPr>
          <w:rFonts w:ascii="Times New Roman" w:hAnsi="Times New Roman"/>
          <w:sz w:val="24"/>
          <w:szCs w:val="24"/>
        </w:rPr>
        <w:t>У нас обаче има много находища на белогръб кълвач</w:t>
      </w:r>
      <w:r w:rsidR="006B3325">
        <w:rPr>
          <w:rFonts w:ascii="Times New Roman" w:hAnsi="Times New Roman"/>
          <w:sz w:val="24"/>
          <w:szCs w:val="24"/>
        </w:rPr>
        <w:t>,</w:t>
      </w:r>
      <w:r w:rsidR="00607009" w:rsidRPr="00B86E80">
        <w:rPr>
          <w:rFonts w:ascii="Times New Roman" w:hAnsi="Times New Roman"/>
          <w:sz w:val="24"/>
          <w:szCs w:val="24"/>
        </w:rPr>
        <w:t xml:space="preserve"> в които черния кълвач не е установен.</w:t>
      </w:r>
    </w:p>
    <w:p w:rsidR="00F8373E" w:rsidRPr="00100AB5" w:rsidRDefault="00F8373E" w:rsidP="00217F17">
      <w:pPr>
        <w:pStyle w:val="Heading2"/>
        <w:spacing w:before="120" w:after="0"/>
        <w:jc w:val="both"/>
        <w:rPr>
          <w:rFonts w:ascii="Times New Roman" w:hAnsi="Times New Roman"/>
          <w:lang w:val="bg-BG"/>
        </w:rPr>
      </w:pPr>
      <w:bookmarkStart w:id="20" w:name="_Toc440894484"/>
      <w:r w:rsidRPr="00B86E80">
        <w:rPr>
          <w:rFonts w:ascii="Times New Roman" w:hAnsi="Times New Roman"/>
        </w:rPr>
        <w:t>3.</w:t>
      </w:r>
      <w:r w:rsidR="00722EF5" w:rsidRPr="00B86E80">
        <w:rPr>
          <w:rFonts w:ascii="Times New Roman" w:hAnsi="Times New Roman"/>
        </w:rPr>
        <w:t>3</w:t>
      </w:r>
      <w:r w:rsidRPr="00B86E80">
        <w:rPr>
          <w:rFonts w:ascii="Times New Roman" w:hAnsi="Times New Roman"/>
        </w:rPr>
        <w:t>.</w:t>
      </w:r>
      <w:r w:rsidR="00722EF5" w:rsidRPr="00B86E80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Местообитания</w:t>
      </w:r>
      <w:bookmarkEnd w:id="20"/>
    </w:p>
    <w:p w:rsidR="006329F3" w:rsidRDefault="00EB16B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България този вид предпочита старите букови гори в планинските райони. Гнезди често както в гори от обикновен</w:t>
      </w:r>
      <w:r w:rsidR="003054FE" w:rsidRPr="00B86E80">
        <w:rPr>
          <w:rFonts w:ascii="Times New Roman" w:hAnsi="Times New Roman"/>
          <w:sz w:val="24"/>
          <w:szCs w:val="24"/>
        </w:rPr>
        <w:t xml:space="preserve"> бук</w:t>
      </w:r>
      <w:r w:rsidR="00100AB5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така и </w:t>
      </w:r>
      <w:r w:rsidR="003054FE" w:rsidRPr="00B86E80">
        <w:rPr>
          <w:rFonts w:ascii="Times New Roman" w:hAnsi="Times New Roman"/>
          <w:sz w:val="24"/>
          <w:szCs w:val="24"/>
        </w:rPr>
        <w:t xml:space="preserve">в такива </w:t>
      </w:r>
      <w:r w:rsidRPr="00B86E80">
        <w:rPr>
          <w:rFonts w:ascii="Times New Roman" w:hAnsi="Times New Roman"/>
          <w:sz w:val="24"/>
          <w:szCs w:val="24"/>
        </w:rPr>
        <w:t>от източен бук. Среща се и в още няколко типа горски местообитания: буково-смърчови,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буково-елово-смърчови, буково-бялборови,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буково-дъбови, дъбови и бялборови гори. </w:t>
      </w:r>
      <w:r w:rsidR="00E0654D" w:rsidRPr="00B86E80">
        <w:rPr>
          <w:rFonts w:ascii="Times New Roman" w:hAnsi="Times New Roman"/>
          <w:sz w:val="24"/>
          <w:szCs w:val="24"/>
        </w:rPr>
        <w:t>В Западните Родопи 37</w:t>
      </w:r>
      <w:r w:rsidR="00100AB5">
        <w:rPr>
          <w:rFonts w:ascii="Times New Roman" w:hAnsi="Times New Roman"/>
          <w:sz w:val="24"/>
          <w:szCs w:val="24"/>
        </w:rPr>
        <w:t xml:space="preserve"> </w:t>
      </w:r>
      <w:r w:rsidR="00E0654D" w:rsidRPr="00B86E80">
        <w:rPr>
          <w:rFonts w:ascii="Times New Roman" w:hAnsi="Times New Roman"/>
          <w:sz w:val="24"/>
          <w:szCs w:val="24"/>
        </w:rPr>
        <w:t>% от уста</w:t>
      </w:r>
      <w:r w:rsidR="00100AB5">
        <w:rPr>
          <w:rFonts w:ascii="Times New Roman" w:hAnsi="Times New Roman"/>
          <w:sz w:val="24"/>
          <w:szCs w:val="24"/>
        </w:rPr>
        <w:t>новените през последните 10 години</w:t>
      </w:r>
      <w:r w:rsidR="00E0654D" w:rsidRPr="00B86E80">
        <w:rPr>
          <w:rFonts w:ascii="Times New Roman" w:hAnsi="Times New Roman"/>
          <w:sz w:val="24"/>
          <w:szCs w:val="24"/>
        </w:rPr>
        <w:t xml:space="preserve"> находища са в чисти букови гори,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E0654D" w:rsidRPr="00B86E80">
        <w:rPr>
          <w:rFonts w:ascii="Times New Roman" w:hAnsi="Times New Roman"/>
          <w:sz w:val="24"/>
          <w:szCs w:val="24"/>
        </w:rPr>
        <w:t>а 26</w:t>
      </w:r>
      <w:r w:rsidR="00100AB5">
        <w:rPr>
          <w:rFonts w:ascii="Times New Roman" w:hAnsi="Times New Roman"/>
          <w:sz w:val="24"/>
          <w:szCs w:val="24"/>
        </w:rPr>
        <w:t xml:space="preserve"> % </w:t>
      </w:r>
      <w:r w:rsidR="00E0654D" w:rsidRPr="00B86E80">
        <w:rPr>
          <w:rFonts w:ascii="Times New Roman" w:hAnsi="Times New Roman"/>
          <w:sz w:val="24"/>
          <w:szCs w:val="24"/>
        </w:rPr>
        <w:t>в</w:t>
      </w:r>
      <w:r w:rsidR="00E0654D" w:rsidRPr="005B1C64">
        <w:rPr>
          <w:rFonts w:ascii="Times New Roman" w:hAnsi="Times New Roman"/>
          <w:sz w:val="24"/>
          <w:szCs w:val="24"/>
        </w:rPr>
        <w:t xml:space="preserve"> </w:t>
      </w:r>
      <w:r w:rsidR="00E0654D" w:rsidRPr="00B86E80">
        <w:rPr>
          <w:rFonts w:ascii="Times New Roman" w:hAnsi="Times New Roman"/>
          <w:sz w:val="24"/>
          <w:szCs w:val="24"/>
        </w:rPr>
        <w:t xml:space="preserve">буково-бялборови </w:t>
      </w:r>
      <w:r w:rsidR="003530C3" w:rsidRPr="00B86E80">
        <w:rPr>
          <w:rFonts w:ascii="Times New Roman" w:hAnsi="Times New Roman"/>
          <w:sz w:val="24"/>
          <w:szCs w:val="24"/>
          <w:lang w:val="en-US"/>
        </w:rPr>
        <w:t xml:space="preserve">(n=19) </w:t>
      </w:r>
      <w:r w:rsidR="00E0654D" w:rsidRPr="00B86E80">
        <w:rPr>
          <w:rFonts w:ascii="Times New Roman" w:hAnsi="Times New Roman"/>
          <w:sz w:val="24"/>
          <w:szCs w:val="24"/>
          <w:lang w:val="en-US"/>
        </w:rPr>
        <w:t xml:space="preserve">(Shurulinkov </w:t>
      </w:r>
      <w:r w:rsidR="00E0654D" w:rsidRPr="00100AB5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0654D" w:rsidRPr="00B86E80">
        <w:rPr>
          <w:rFonts w:ascii="Times New Roman" w:hAnsi="Times New Roman"/>
          <w:sz w:val="24"/>
          <w:szCs w:val="24"/>
          <w:lang w:val="en-US"/>
        </w:rPr>
        <w:t>2012)</w:t>
      </w:r>
      <w:r w:rsidR="003530C3" w:rsidRPr="00B86E80">
        <w:rPr>
          <w:rFonts w:ascii="Times New Roman" w:hAnsi="Times New Roman"/>
          <w:sz w:val="24"/>
          <w:szCs w:val="24"/>
        </w:rPr>
        <w:t xml:space="preserve">. </w:t>
      </w:r>
      <w:r w:rsidR="0007642C" w:rsidRPr="00B86E80">
        <w:rPr>
          <w:rFonts w:ascii="Times New Roman" w:hAnsi="Times New Roman"/>
          <w:sz w:val="24"/>
          <w:szCs w:val="24"/>
        </w:rPr>
        <w:t>Средната гнездова п</w:t>
      </w:r>
      <w:r w:rsidR="00CE6855" w:rsidRPr="00B86E80">
        <w:rPr>
          <w:rFonts w:ascii="Times New Roman" w:hAnsi="Times New Roman"/>
          <w:sz w:val="24"/>
          <w:szCs w:val="24"/>
        </w:rPr>
        <w:t>лътността на вида в оптимални</w:t>
      </w:r>
      <w:r w:rsidR="000F144C" w:rsidRPr="00B86E80">
        <w:rPr>
          <w:rFonts w:ascii="Times New Roman" w:hAnsi="Times New Roman"/>
          <w:sz w:val="24"/>
          <w:szCs w:val="24"/>
        </w:rPr>
        <w:t>те</w:t>
      </w:r>
      <w:r w:rsidR="00CE6855" w:rsidRPr="00B86E80">
        <w:rPr>
          <w:rFonts w:ascii="Times New Roman" w:hAnsi="Times New Roman"/>
          <w:sz w:val="24"/>
          <w:szCs w:val="24"/>
        </w:rPr>
        <w:t xml:space="preserve"> местообитания в Западните Родопи</w:t>
      </w:r>
      <w:r w:rsidR="0007642C" w:rsidRPr="00B86E80">
        <w:rPr>
          <w:rFonts w:ascii="Times New Roman" w:hAnsi="Times New Roman"/>
          <w:sz w:val="24"/>
          <w:szCs w:val="24"/>
        </w:rPr>
        <w:t xml:space="preserve"> е изчислена на 3,4 дв.</w:t>
      </w:r>
      <w:r w:rsidR="003054FE" w:rsidRPr="00B86E80">
        <w:rPr>
          <w:rFonts w:ascii="Times New Roman" w:hAnsi="Times New Roman"/>
          <w:sz w:val="24"/>
          <w:szCs w:val="24"/>
        </w:rPr>
        <w:t>/</w:t>
      </w:r>
      <w:r w:rsidR="0007642C" w:rsidRPr="00B86E80">
        <w:rPr>
          <w:rFonts w:ascii="Times New Roman" w:hAnsi="Times New Roman"/>
          <w:sz w:val="24"/>
          <w:szCs w:val="24"/>
        </w:rPr>
        <w:t>1000 ха.</w:t>
      </w:r>
      <w:r w:rsidR="00CE6855" w:rsidRPr="00B86E80">
        <w:rPr>
          <w:rFonts w:ascii="Times New Roman" w:hAnsi="Times New Roman"/>
          <w:sz w:val="24"/>
          <w:szCs w:val="24"/>
        </w:rPr>
        <w:t xml:space="preserve"> </w:t>
      </w:r>
      <w:r w:rsidR="00CE6855" w:rsidRPr="00B86E80">
        <w:rPr>
          <w:rFonts w:ascii="Times New Roman" w:hAnsi="Times New Roman"/>
          <w:sz w:val="24"/>
          <w:szCs w:val="24"/>
          <w:lang w:val="en-US"/>
        </w:rPr>
        <w:t xml:space="preserve">(Shurulinkov </w:t>
      </w:r>
      <w:r w:rsidR="00CE6855" w:rsidRPr="00100AB5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100AB5">
        <w:rPr>
          <w:rFonts w:ascii="Times New Roman" w:hAnsi="Times New Roman"/>
          <w:sz w:val="24"/>
          <w:szCs w:val="24"/>
        </w:rPr>
        <w:t xml:space="preserve"> </w:t>
      </w:r>
      <w:r w:rsidR="00CE6855" w:rsidRPr="00B86E80">
        <w:rPr>
          <w:rFonts w:ascii="Times New Roman" w:hAnsi="Times New Roman"/>
          <w:sz w:val="24"/>
          <w:szCs w:val="24"/>
          <w:lang w:val="en-US"/>
        </w:rPr>
        <w:t>2012)</w:t>
      </w:r>
      <w:r w:rsidR="00CE6855" w:rsidRPr="00B86E80">
        <w:rPr>
          <w:rFonts w:ascii="Times New Roman" w:hAnsi="Times New Roman"/>
          <w:sz w:val="24"/>
          <w:szCs w:val="24"/>
        </w:rPr>
        <w:t>.</w:t>
      </w:r>
      <w:r w:rsidR="003A56BE" w:rsidRPr="00B86E80">
        <w:rPr>
          <w:rFonts w:ascii="Times New Roman" w:hAnsi="Times New Roman"/>
          <w:sz w:val="24"/>
          <w:szCs w:val="24"/>
        </w:rPr>
        <w:t xml:space="preserve"> В </w:t>
      </w:r>
      <w:r w:rsidR="00446B9C" w:rsidRPr="00B86E80">
        <w:rPr>
          <w:rFonts w:ascii="Times New Roman" w:hAnsi="Times New Roman"/>
          <w:sz w:val="24"/>
          <w:szCs w:val="24"/>
        </w:rPr>
        <w:t>ПП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100AB5">
        <w:rPr>
          <w:rFonts w:ascii="Times New Roman" w:hAnsi="Times New Roman"/>
          <w:sz w:val="24"/>
          <w:szCs w:val="24"/>
        </w:rPr>
        <w:t>„</w:t>
      </w:r>
      <w:r w:rsidR="003A56BE" w:rsidRPr="00B86E80">
        <w:rPr>
          <w:rFonts w:ascii="Times New Roman" w:hAnsi="Times New Roman"/>
          <w:sz w:val="24"/>
          <w:szCs w:val="24"/>
        </w:rPr>
        <w:t>Странджа</w:t>
      </w:r>
      <w:r w:rsidR="00446B9C" w:rsidRPr="00B86E80">
        <w:rPr>
          <w:rFonts w:ascii="Times New Roman" w:hAnsi="Times New Roman"/>
          <w:sz w:val="24"/>
          <w:szCs w:val="24"/>
        </w:rPr>
        <w:t>“</w:t>
      </w:r>
      <w:r w:rsidR="009C39AA" w:rsidRPr="00B86E80">
        <w:rPr>
          <w:rFonts w:ascii="Times New Roman" w:hAnsi="Times New Roman"/>
          <w:sz w:val="24"/>
          <w:szCs w:val="24"/>
        </w:rPr>
        <w:t xml:space="preserve"> плътността на вида</w:t>
      </w:r>
      <w:r w:rsidR="003A56BE" w:rsidRPr="00B86E80">
        <w:rPr>
          <w:rFonts w:ascii="Times New Roman" w:hAnsi="Times New Roman"/>
          <w:sz w:val="24"/>
          <w:szCs w:val="24"/>
        </w:rPr>
        <w:t xml:space="preserve"> в оптимални местообитания от източен бук и дъб</w:t>
      </w:r>
      <w:r w:rsidR="003054FE" w:rsidRPr="00B86E80">
        <w:rPr>
          <w:rFonts w:ascii="Times New Roman" w:hAnsi="Times New Roman"/>
          <w:sz w:val="24"/>
          <w:szCs w:val="24"/>
        </w:rPr>
        <w:t>,</w:t>
      </w:r>
      <w:r w:rsidR="003A56BE" w:rsidRPr="00B86E80">
        <w:rPr>
          <w:rFonts w:ascii="Times New Roman" w:hAnsi="Times New Roman"/>
          <w:sz w:val="24"/>
          <w:szCs w:val="24"/>
        </w:rPr>
        <w:t xml:space="preserve"> е изчислена на 7,92 дв.</w:t>
      </w:r>
      <w:r w:rsidR="003054FE" w:rsidRPr="00B86E80">
        <w:rPr>
          <w:rFonts w:ascii="Times New Roman" w:hAnsi="Times New Roman"/>
          <w:sz w:val="24"/>
          <w:szCs w:val="24"/>
        </w:rPr>
        <w:t>/</w:t>
      </w:r>
      <w:r w:rsidR="003A56BE" w:rsidRPr="00B86E80">
        <w:rPr>
          <w:rFonts w:ascii="Times New Roman" w:hAnsi="Times New Roman"/>
          <w:sz w:val="24"/>
          <w:szCs w:val="24"/>
        </w:rPr>
        <w:t>1000 ха</w:t>
      </w:r>
      <w:r w:rsidR="003054FE" w:rsidRPr="00B86E80">
        <w:rPr>
          <w:rFonts w:ascii="Times New Roman" w:hAnsi="Times New Roman"/>
          <w:sz w:val="24"/>
          <w:szCs w:val="24"/>
        </w:rPr>
        <w:t>.,</w:t>
      </w:r>
      <w:r w:rsidR="003A56BE" w:rsidRPr="00B86E80">
        <w:rPr>
          <w:rFonts w:ascii="Times New Roman" w:hAnsi="Times New Roman"/>
          <w:sz w:val="24"/>
          <w:szCs w:val="24"/>
        </w:rPr>
        <w:t xml:space="preserve"> на базата на трансекти с обща дължина от 31,55 км.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3A56BE" w:rsidRPr="00B86E80">
        <w:rPr>
          <w:rFonts w:ascii="Times New Roman" w:hAnsi="Times New Roman"/>
          <w:sz w:val="24"/>
          <w:szCs w:val="24"/>
        </w:rPr>
        <w:t>П.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Шурулинков,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Г.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Даскалова,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М.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Рашков и И.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A56BE" w:rsidRPr="00B86E80">
        <w:rPr>
          <w:rFonts w:ascii="Times New Roman" w:hAnsi="Times New Roman"/>
          <w:sz w:val="24"/>
          <w:szCs w:val="24"/>
        </w:rPr>
        <w:t>Камбуров – непубликувани данни</w:t>
      </w:r>
      <w:r w:rsidR="00446B9C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3A56BE" w:rsidRPr="00B86E80">
        <w:rPr>
          <w:rFonts w:ascii="Times New Roman" w:hAnsi="Times New Roman"/>
          <w:sz w:val="24"/>
          <w:szCs w:val="24"/>
        </w:rPr>
        <w:t>.</w:t>
      </w:r>
      <w:r w:rsidR="00446B9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46B9C" w:rsidRPr="00B86E80">
        <w:rPr>
          <w:rFonts w:ascii="Times New Roman" w:hAnsi="Times New Roman"/>
          <w:sz w:val="24"/>
          <w:szCs w:val="24"/>
        </w:rPr>
        <w:t xml:space="preserve">В тези местообитания видът достига най-високи плътности у нас. </w:t>
      </w:r>
      <w:r w:rsidR="00CE6855" w:rsidRPr="00B86E80">
        <w:rPr>
          <w:rFonts w:ascii="Times New Roman" w:hAnsi="Times New Roman"/>
          <w:sz w:val="24"/>
          <w:szCs w:val="24"/>
        </w:rPr>
        <w:t>Общо за България средната плътност в оптималните местообитания е изчислена на 2 дв.</w:t>
      </w:r>
      <w:r w:rsidR="003054FE" w:rsidRPr="00B86E80">
        <w:rPr>
          <w:rFonts w:ascii="Times New Roman" w:hAnsi="Times New Roman"/>
          <w:sz w:val="24"/>
          <w:szCs w:val="24"/>
        </w:rPr>
        <w:t>/</w:t>
      </w:r>
      <w:r w:rsidR="00CE6855" w:rsidRPr="00B86E80">
        <w:rPr>
          <w:rFonts w:ascii="Times New Roman" w:hAnsi="Times New Roman"/>
          <w:sz w:val="24"/>
          <w:szCs w:val="24"/>
        </w:rPr>
        <w:t xml:space="preserve">1000 ха </w:t>
      </w:r>
      <w:r w:rsidR="00CE6855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CE6855"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="00CE6855" w:rsidRPr="00100AB5">
        <w:rPr>
          <w:rFonts w:ascii="Times New Roman" w:hAnsi="Times New Roman"/>
          <w:i/>
          <w:sz w:val="24"/>
          <w:szCs w:val="24"/>
        </w:rPr>
        <w:t>и др</w:t>
      </w:r>
      <w:r w:rsidR="00CE6855" w:rsidRPr="00100AB5">
        <w:rPr>
          <w:rFonts w:ascii="Times New Roman" w:hAnsi="Times New Roman"/>
          <w:i/>
          <w:sz w:val="24"/>
          <w:szCs w:val="24"/>
          <w:lang w:val="en-US"/>
        </w:rPr>
        <w:t>.</w:t>
      </w:r>
      <w:r w:rsidR="00100AB5">
        <w:rPr>
          <w:rFonts w:ascii="Times New Roman" w:hAnsi="Times New Roman"/>
          <w:sz w:val="24"/>
          <w:szCs w:val="24"/>
        </w:rPr>
        <w:t xml:space="preserve"> 2011</w:t>
      </w:r>
      <w:r w:rsidR="00CE6855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0F144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1806" w:rsidRPr="00B86E80">
        <w:rPr>
          <w:rFonts w:ascii="Times New Roman" w:hAnsi="Times New Roman"/>
          <w:sz w:val="24"/>
          <w:szCs w:val="24"/>
        </w:rPr>
        <w:t xml:space="preserve">Плътността изчислена в други части на арела на вида варират </w:t>
      </w:r>
      <w:r w:rsidR="00100AB5">
        <w:rPr>
          <w:rFonts w:ascii="Times New Roman" w:hAnsi="Times New Roman"/>
          <w:sz w:val="24"/>
          <w:szCs w:val="24"/>
        </w:rPr>
        <w:t>–</w:t>
      </w:r>
      <w:r w:rsidR="00611806" w:rsidRPr="00B86E80">
        <w:rPr>
          <w:rFonts w:ascii="Times New Roman" w:hAnsi="Times New Roman"/>
          <w:sz w:val="24"/>
          <w:szCs w:val="24"/>
        </w:rPr>
        <w:t xml:space="preserve"> 0,3 двойки/10 ха в естествени смесени гори в </w:t>
      </w:r>
      <w:r w:rsidR="00611806" w:rsidRPr="00B86E80">
        <w:rPr>
          <w:rFonts w:ascii="Times New Roman" w:hAnsi="Times New Roman"/>
          <w:sz w:val="24"/>
          <w:szCs w:val="24"/>
        </w:rPr>
        <w:lastRenderedPageBreak/>
        <w:t xml:space="preserve">Карпатите (Balaz 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="00611806" w:rsidRPr="00B86E80">
        <w:rPr>
          <w:rFonts w:ascii="Times New Roman" w:hAnsi="Times New Roman"/>
          <w:sz w:val="24"/>
          <w:szCs w:val="24"/>
        </w:rPr>
        <w:t xml:space="preserve">Balazova 2012), в Литва – 1,2 двойки/100 ха (Brazaitis 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="00611806" w:rsidRPr="00B86E80">
        <w:rPr>
          <w:rFonts w:ascii="Times New Roman" w:hAnsi="Times New Roman"/>
          <w:sz w:val="24"/>
          <w:szCs w:val="24"/>
        </w:rPr>
        <w:t>Pėtelis 2010), в Западните Пиренеи – 0,38 двойки/км</w:t>
      </w:r>
      <w:r w:rsidR="00611806" w:rsidRPr="00B86E80">
        <w:rPr>
          <w:rFonts w:ascii="Times New Roman" w:hAnsi="Times New Roman"/>
          <w:sz w:val="24"/>
          <w:szCs w:val="24"/>
          <w:vertAlign w:val="superscript"/>
          <w:lang w:val="en-US"/>
        </w:rPr>
        <w:t>2</w:t>
      </w:r>
      <w:r w:rsidR="00611806" w:rsidRPr="00B86E80">
        <w:rPr>
          <w:rFonts w:ascii="Times New Roman" w:hAnsi="Times New Roman"/>
          <w:sz w:val="24"/>
          <w:szCs w:val="24"/>
        </w:rPr>
        <w:t xml:space="preserve"> 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611806" w:rsidRPr="00B86E80">
        <w:rPr>
          <w:rFonts w:ascii="Times New Roman" w:hAnsi="Times New Roman"/>
          <w:sz w:val="24"/>
          <w:szCs w:val="24"/>
        </w:rPr>
        <w:t>Fernandez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="00611806" w:rsidRPr="00B86E80">
        <w:rPr>
          <w:rFonts w:ascii="Times New Roman" w:hAnsi="Times New Roman"/>
          <w:sz w:val="24"/>
          <w:szCs w:val="24"/>
        </w:rPr>
        <w:t xml:space="preserve"> Azkona 1996)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>,</w:t>
      </w:r>
      <w:r w:rsidR="00611806" w:rsidRPr="00B86E80">
        <w:rPr>
          <w:rFonts w:ascii="Times New Roman" w:hAnsi="Times New Roman"/>
          <w:sz w:val="24"/>
          <w:szCs w:val="24"/>
        </w:rPr>
        <w:t xml:space="preserve"> в Беловежката пуща – 50 двойки/100 км</w:t>
      </w:r>
      <w:r w:rsidR="00611806" w:rsidRPr="00B86E80">
        <w:rPr>
          <w:rFonts w:ascii="Times New Roman" w:hAnsi="Times New Roman"/>
          <w:sz w:val="24"/>
          <w:szCs w:val="24"/>
          <w:vertAlign w:val="superscript"/>
          <w:lang w:val="en-US"/>
        </w:rPr>
        <w:t>2</w:t>
      </w:r>
      <w:r w:rsidR="00611806" w:rsidRPr="00B86E80">
        <w:rPr>
          <w:rFonts w:ascii="Times New Roman" w:hAnsi="Times New Roman"/>
          <w:sz w:val="24"/>
          <w:szCs w:val="24"/>
        </w:rPr>
        <w:t xml:space="preserve"> (Pugacewicz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1806" w:rsidRPr="00B86E80">
        <w:rPr>
          <w:rFonts w:ascii="Times New Roman" w:hAnsi="Times New Roman"/>
          <w:sz w:val="24"/>
          <w:szCs w:val="24"/>
        </w:rPr>
        <w:t>2011)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>.</w:t>
      </w:r>
    </w:p>
    <w:p w:rsidR="006329F3" w:rsidRDefault="003530C3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рида Чернатица и други части на Западните Родопи</w:t>
      </w:r>
      <w:r w:rsidR="003054FE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ият кълвач е установяван в миналото да гнезди и в чисти смърчови и борови гори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384039">
        <w:rPr>
          <w:rFonts w:ascii="Times New Roman" w:hAnsi="Times New Roman"/>
          <w:sz w:val="24"/>
          <w:szCs w:val="24"/>
        </w:rPr>
        <w:t>Нанкинов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1993). </w:t>
      </w:r>
      <w:r w:rsidRPr="00B86E80">
        <w:rPr>
          <w:rFonts w:ascii="Times New Roman" w:hAnsi="Times New Roman"/>
          <w:sz w:val="24"/>
          <w:szCs w:val="24"/>
        </w:rPr>
        <w:t>През последните 10 години въпреки проведените изследвания</w:t>
      </w:r>
      <w:r w:rsidR="003054FE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видът не е намиран в смърчови местообитания в Родопите. </w:t>
      </w:r>
      <w:r w:rsidR="002520C5" w:rsidRPr="00B86E80">
        <w:rPr>
          <w:rFonts w:ascii="Times New Roman" w:hAnsi="Times New Roman"/>
          <w:sz w:val="24"/>
          <w:szCs w:val="24"/>
        </w:rPr>
        <w:t>През 70-те години на ХХ век в Пирин</w:t>
      </w:r>
      <w:r w:rsidR="003054FE" w:rsidRPr="00B86E80">
        <w:rPr>
          <w:rFonts w:ascii="Times New Roman" w:hAnsi="Times New Roman"/>
          <w:sz w:val="24"/>
          <w:szCs w:val="24"/>
        </w:rPr>
        <w:t>,</w:t>
      </w:r>
      <w:r w:rsidR="002520C5" w:rsidRPr="00B86E80">
        <w:rPr>
          <w:rFonts w:ascii="Times New Roman" w:hAnsi="Times New Roman"/>
          <w:sz w:val="24"/>
          <w:szCs w:val="24"/>
        </w:rPr>
        <w:t xml:space="preserve"> </w:t>
      </w:r>
      <w:r w:rsidR="003054FE" w:rsidRPr="00B86E80">
        <w:rPr>
          <w:rFonts w:ascii="Times New Roman" w:hAnsi="Times New Roman"/>
          <w:sz w:val="24"/>
          <w:szCs w:val="24"/>
        </w:rPr>
        <w:t xml:space="preserve">видът </w:t>
      </w:r>
      <w:r w:rsidR="002520C5" w:rsidRPr="00B86E80">
        <w:rPr>
          <w:rFonts w:ascii="Times New Roman" w:hAnsi="Times New Roman"/>
          <w:sz w:val="24"/>
          <w:szCs w:val="24"/>
        </w:rPr>
        <w:t xml:space="preserve">е </w:t>
      </w:r>
      <w:r w:rsidR="003054FE" w:rsidRPr="00B86E80">
        <w:rPr>
          <w:rFonts w:ascii="Times New Roman" w:hAnsi="Times New Roman"/>
          <w:sz w:val="24"/>
          <w:szCs w:val="24"/>
        </w:rPr>
        <w:t xml:space="preserve">установяван </w:t>
      </w:r>
      <w:r w:rsidR="002520C5" w:rsidRPr="00B86E80">
        <w:rPr>
          <w:rFonts w:ascii="Times New Roman" w:hAnsi="Times New Roman"/>
          <w:sz w:val="24"/>
          <w:szCs w:val="24"/>
        </w:rPr>
        <w:t xml:space="preserve">да гнезди със сравнително висока плътност в черноборови гори </w:t>
      </w:r>
      <w:r w:rsidR="00100AB5">
        <w:rPr>
          <w:rFonts w:ascii="Times New Roman" w:hAnsi="Times New Roman"/>
          <w:sz w:val="24"/>
          <w:szCs w:val="24"/>
        </w:rPr>
        <w:t xml:space="preserve">– </w:t>
      </w:r>
      <w:r w:rsidR="002520C5" w:rsidRPr="00B86E80">
        <w:rPr>
          <w:rFonts w:ascii="Times New Roman" w:hAnsi="Times New Roman"/>
          <w:sz w:val="24"/>
          <w:szCs w:val="24"/>
        </w:rPr>
        <w:t>2 екз.</w:t>
      </w:r>
      <w:r w:rsidR="003054FE" w:rsidRPr="00B86E80">
        <w:rPr>
          <w:rFonts w:ascii="Times New Roman" w:hAnsi="Times New Roman"/>
          <w:sz w:val="24"/>
          <w:szCs w:val="24"/>
        </w:rPr>
        <w:t>/1</w:t>
      </w:r>
      <w:r w:rsidR="00100AB5">
        <w:rPr>
          <w:rFonts w:ascii="Times New Roman" w:hAnsi="Times New Roman"/>
          <w:sz w:val="24"/>
          <w:szCs w:val="24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</w:rPr>
        <w:t>км</w:t>
      </w:r>
      <w:r w:rsidR="00100AB5">
        <w:rPr>
          <w:rFonts w:ascii="Times New Roman" w:hAnsi="Times New Roman"/>
          <w:sz w:val="24"/>
          <w:szCs w:val="24"/>
          <w:vertAlign w:val="superscript"/>
        </w:rPr>
        <w:t>2</w:t>
      </w:r>
      <w:r w:rsidR="002520C5" w:rsidRPr="00B86E80">
        <w:rPr>
          <w:rFonts w:ascii="Times New Roman" w:hAnsi="Times New Roman"/>
          <w:sz w:val="24"/>
          <w:szCs w:val="24"/>
        </w:rPr>
        <w:t>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2520C5" w:rsidRPr="00B86E80">
        <w:rPr>
          <w:rFonts w:ascii="Times New Roman" w:hAnsi="Times New Roman"/>
          <w:sz w:val="24"/>
          <w:szCs w:val="24"/>
        </w:rPr>
        <w:t>както и в чисти смърчови гори – с плътност 4 екз</w:t>
      </w:r>
      <w:r w:rsidR="003054FE" w:rsidRPr="00B86E80">
        <w:rPr>
          <w:rFonts w:ascii="Times New Roman" w:hAnsi="Times New Roman"/>
          <w:sz w:val="24"/>
          <w:szCs w:val="24"/>
        </w:rPr>
        <w:t>./</w:t>
      </w:r>
      <w:r w:rsidR="002520C5" w:rsidRPr="00B86E80">
        <w:rPr>
          <w:rFonts w:ascii="Times New Roman" w:hAnsi="Times New Roman"/>
          <w:sz w:val="24"/>
          <w:szCs w:val="24"/>
        </w:rPr>
        <w:t>1</w:t>
      </w:r>
      <w:r w:rsidR="003E0B88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</w:rPr>
        <w:t>км</w:t>
      </w:r>
      <w:r w:rsidR="00100AB5">
        <w:rPr>
          <w:rFonts w:ascii="Times New Roman" w:hAnsi="Times New Roman"/>
          <w:sz w:val="24"/>
          <w:szCs w:val="24"/>
          <w:vertAlign w:val="superscript"/>
        </w:rPr>
        <w:t>2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2520C5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2520C5" w:rsidRPr="00B86E80">
        <w:rPr>
          <w:rFonts w:ascii="Times New Roman" w:hAnsi="Times New Roman"/>
          <w:sz w:val="24"/>
          <w:szCs w:val="24"/>
        </w:rPr>
        <w:t>Симеонов 1975</w:t>
      </w:r>
      <w:r w:rsidR="002520C5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2520C5" w:rsidRPr="00B86E80">
        <w:rPr>
          <w:rFonts w:ascii="Times New Roman" w:hAnsi="Times New Roman"/>
          <w:sz w:val="24"/>
          <w:szCs w:val="24"/>
        </w:rPr>
        <w:t>. Подобни плътности на вида не</w:t>
      </w:r>
      <w:r w:rsidR="003072AA" w:rsidRPr="00B86E80">
        <w:rPr>
          <w:rFonts w:ascii="Times New Roman" w:hAnsi="Times New Roman"/>
          <w:sz w:val="24"/>
          <w:szCs w:val="24"/>
        </w:rPr>
        <w:t xml:space="preserve"> са установени никъде у нас през последните 10 години,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3072AA" w:rsidRPr="00B86E80">
        <w:rPr>
          <w:rFonts w:ascii="Times New Roman" w:hAnsi="Times New Roman"/>
          <w:sz w:val="24"/>
          <w:szCs w:val="24"/>
        </w:rPr>
        <w:t>а още по-малко в иглолистни гори.</w:t>
      </w:r>
      <w:r w:rsidR="003054FE" w:rsidRPr="00B86E80">
        <w:rPr>
          <w:rFonts w:ascii="Times New Roman" w:hAnsi="Times New Roman"/>
          <w:sz w:val="24"/>
          <w:szCs w:val="24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В иглолистните гори на Пирин през 2001-2003 г.</w:t>
      </w:r>
      <w:r w:rsidR="003054FE" w:rsidRPr="00B86E80">
        <w:rPr>
          <w:rFonts w:ascii="Times New Roman" w:hAnsi="Times New Roman"/>
          <w:sz w:val="24"/>
          <w:szCs w:val="24"/>
        </w:rPr>
        <w:t>,</w:t>
      </w:r>
      <w:r w:rsidR="009C39AA" w:rsidRPr="00B86E80">
        <w:rPr>
          <w:rFonts w:ascii="Times New Roman" w:hAnsi="Times New Roman"/>
          <w:sz w:val="24"/>
          <w:szCs w:val="24"/>
        </w:rPr>
        <w:t xml:space="preserve">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9C39AA" w:rsidRPr="00B86E80">
        <w:rPr>
          <w:rFonts w:ascii="Times New Roman" w:hAnsi="Times New Roman"/>
          <w:sz w:val="24"/>
          <w:szCs w:val="24"/>
        </w:rPr>
        <w:t xml:space="preserve">ият кълвач е регистриран с единични находища </w:t>
      </w:r>
      <w:r w:rsidR="008E37AB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100AB5">
        <w:rPr>
          <w:rFonts w:ascii="Times New Roman" w:hAnsi="Times New Roman"/>
          <w:sz w:val="24"/>
          <w:szCs w:val="24"/>
        </w:rPr>
        <w:t xml:space="preserve">Шурулинков 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="008E37AB" w:rsidRPr="00B86E80">
        <w:rPr>
          <w:rFonts w:ascii="Times New Roman" w:hAnsi="Times New Roman"/>
          <w:sz w:val="24"/>
          <w:szCs w:val="24"/>
        </w:rPr>
        <w:t>Стоянов 2003</w:t>
      </w:r>
      <w:r w:rsidR="008E37AB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9C39AA" w:rsidRPr="00B86E80">
        <w:rPr>
          <w:rFonts w:ascii="Times New Roman" w:hAnsi="Times New Roman"/>
          <w:sz w:val="24"/>
          <w:szCs w:val="24"/>
        </w:rPr>
        <w:t>. Някои от тях са в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 xml:space="preserve">близост до </w:t>
      </w:r>
      <w:r w:rsidR="0020224B" w:rsidRPr="00B86E80">
        <w:rPr>
          <w:rFonts w:ascii="Times New Roman" w:hAnsi="Times New Roman"/>
          <w:sz w:val="24"/>
          <w:szCs w:val="24"/>
        </w:rPr>
        <w:t xml:space="preserve">голями </w:t>
      </w:r>
      <w:r w:rsidR="009C39AA" w:rsidRPr="00B86E80">
        <w:rPr>
          <w:rFonts w:ascii="Times New Roman" w:hAnsi="Times New Roman"/>
          <w:sz w:val="24"/>
          <w:szCs w:val="24"/>
        </w:rPr>
        <w:t>букови масиви –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като например в бял-борово-смърчовите гори на прохода Предела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9C39AA" w:rsidRPr="00B86E80">
        <w:rPr>
          <w:rFonts w:ascii="Times New Roman" w:hAnsi="Times New Roman"/>
          <w:sz w:val="24"/>
          <w:szCs w:val="24"/>
        </w:rPr>
        <w:t>декември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199</w:t>
      </w:r>
      <w:r w:rsidR="00216A21" w:rsidRPr="00B86E80">
        <w:rPr>
          <w:rFonts w:ascii="Times New Roman" w:hAnsi="Times New Roman"/>
          <w:sz w:val="24"/>
          <w:szCs w:val="24"/>
        </w:rPr>
        <w:t>1</w:t>
      </w:r>
      <w:r w:rsidR="009C39AA" w:rsidRPr="00B86E80">
        <w:rPr>
          <w:rFonts w:ascii="Times New Roman" w:hAnsi="Times New Roman"/>
          <w:sz w:val="24"/>
          <w:szCs w:val="24"/>
        </w:rPr>
        <w:t xml:space="preserve"> г.</w:t>
      </w:r>
      <w:r w:rsidR="0020224B" w:rsidRPr="00B86E80">
        <w:rPr>
          <w:rFonts w:ascii="Times New Roman" w:hAnsi="Times New Roman"/>
          <w:sz w:val="24"/>
          <w:szCs w:val="24"/>
        </w:rPr>
        <w:t xml:space="preserve">), като </w:t>
      </w:r>
      <w:r w:rsidR="009C39AA" w:rsidRPr="00B86E80">
        <w:rPr>
          <w:rFonts w:ascii="Times New Roman" w:hAnsi="Times New Roman"/>
          <w:sz w:val="24"/>
          <w:szCs w:val="24"/>
        </w:rPr>
        <w:t>вероятно птиците са навлезли в иглолистните гори от съседните широколистни,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по време на следгнездовите скитания. Матве</w:t>
      </w:r>
      <w:r w:rsidR="009C39AA" w:rsidRPr="00B86E80">
        <w:rPr>
          <w:rFonts w:ascii="Times New Roman" w:hAnsi="Times New Roman"/>
          <w:sz w:val="24"/>
          <w:szCs w:val="24"/>
          <w:lang w:val="en-US"/>
        </w:rPr>
        <w:t>j</w:t>
      </w:r>
      <w:r w:rsidR="009C39AA" w:rsidRPr="00B86E80">
        <w:rPr>
          <w:rFonts w:ascii="Times New Roman" w:hAnsi="Times New Roman"/>
          <w:sz w:val="24"/>
          <w:szCs w:val="24"/>
        </w:rPr>
        <w:t>ев</w:t>
      </w:r>
      <w:r w:rsidR="009C39AA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9C39AA" w:rsidRPr="00B86E80">
        <w:rPr>
          <w:rFonts w:ascii="Times New Roman" w:hAnsi="Times New Roman"/>
          <w:sz w:val="24"/>
          <w:szCs w:val="24"/>
        </w:rPr>
        <w:t>1976</w:t>
      </w:r>
      <w:r w:rsidR="009C39AA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9C39AA" w:rsidRPr="00B86E80">
        <w:rPr>
          <w:rFonts w:ascii="Times New Roman" w:hAnsi="Times New Roman"/>
          <w:sz w:val="24"/>
          <w:szCs w:val="24"/>
        </w:rPr>
        <w:t xml:space="preserve"> в своят обзор на местообитанията на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ръ</w:t>
      </w:r>
      <w:r w:rsidR="00152E6A" w:rsidRPr="00B86E80">
        <w:rPr>
          <w:rFonts w:ascii="Times New Roman" w:hAnsi="Times New Roman"/>
          <w:sz w:val="24"/>
          <w:szCs w:val="24"/>
        </w:rPr>
        <w:t>б</w:t>
      </w:r>
      <w:r w:rsidR="009C39AA" w:rsidRPr="00B86E80">
        <w:rPr>
          <w:rFonts w:ascii="Times New Roman" w:hAnsi="Times New Roman"/>
          <w:sz w:val="24"/>
          <w:szCs w:val="24"/>
        </w:rPr>
        <w:t xml:space="preserve"> кълвач на Балканския полуостров изрично отбелязва, че той не гнезди в смърчови,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смърчово-елови,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9C39AA" w:rsidRPr="00B86E80">
        <w:rPr>
          <w:rFonts w:ascii="Times New Roman" w:hAnsi="Times New Roman"/>
          <w:sz w:val="24"/>
          <w:szCs w:val="24"/>
        </w:rPr>
        <w:t>елови и борови гори.</w:t>
      </w:r>
    </w:p>
    <w:p w:rsidR="006329F3" w:rsidRDefault="000F144C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В Беласица планина южният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Pr="00B86E80">
        <w:rPr>
          <w:rFonts w:ascii="Times New Roman" w:hAnsi="Times New Roman"/>
          <w:sz w:val="24"/>
          <w:szCs w:val="24"/>
        </w:rPr>
        <w:t xml:space="preserve"> кълвач гнезди и в стари кестенови гори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100AB5">
        <w:rPr>
          <w:rFonts w:ascii="Times New Roman" w:hAnsi="Times New Roman"/>
          <w:sz w:val="24"/>
          <w:szCs w:val="24"/>
        </w:rPr>
        <w:t>(</w:t>
      </w:r>
      <w:r w:rsidR="00607009" w:rsidRPr="00100AB5">
        <w:rPr>
          <w:rFonts w:ascii="Times New Roman" w:hAnsi="Times New Roman"/>
          <w:sz w:val="24"/>
          <w:szCs w:val="24"/>
        </w:rPr>
        <w:t xml:space="preserve">Nikolov </w:t>
      </w:r>
      <w:r w:rsidR="00607009" w:rsidRPr="00100AB5">
        <w:rPr>
          <w:rFonts w:ascii="Times New Roman" w:hAnsi="Times New Roman"/>
          <w:i/>
          <w:sz w:val="24"/>
          <w:szCs w:val="24"/>
        </w:rPr>
        <w:t>et al.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07009" w:rsidRPr="00100AB5">
        <w:rPr>
          <w:rFonts w:ascii="Times New Roman" w:hAnsi="Times New Roman"/>
          <w:sz w:val="24"/>
          <w:szCs w:val="24"/>
        </w:rPr>
        <w:t>2011</w:t>
      </w:r>
      <w:r w:rsidRPr="00100AB5">
        <w:rPr>
          <w:rFonts w:ascii="Times New Roman" w:hAnsi="Times New Roman"/>
          <w:sz w:val="24"/>
          <w:szCs w:val="24"/>
        </w:rPr>
        <w:t>).</w:t>
      </w:r>
    </w:p>
    <w:p w:rsidR="006329F3" w:rsidRDefault="0009032C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миналото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>1962-1967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г.</w:t>
      </w:r>
      <w:r w:rsidR="0020224B" w:rsidRPr="00B86E80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ият кълвач</w:t>
      </w:r>
      <w:r w:rsidR="0020224B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е намиран да гнезди и в овощни градини край с.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Храбрино,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Пловдивско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Нанкинов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1993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). </w:t>
      </w:r>
      <w:r w:rsidRPr="00B86E80">
        <w:rPr>
          <w:rFonts w:ascii="Times New Roman" w:hAnsi="Times New Roman"/>
          <w:sz w:val="24"/>
          <w:szCs w:val="24"/>
        </w:rPr>
        <w:t xml:space="preserve">През 2006 г. двойка </w:t>
      </w:r>
      <w:r w:rsidR="0020224B" w:rsidRPr="00B86E80">
        <w:rPr>
          <w:rFonts w:ascii="Times New Roman" w:hAnsi="Times New Roman"/>
          <w:sz w:val="24"/>
          <w:szCs w:val="24"/>
        </w:rPr>
        <w:t xml:space="preserve">от вида </w:t>
      </w:r>
      <w:r w:rsidRPr="00B86E80">
        <w:rPr>
          <w:rFonts w:ascii="Times New Roman" w:hAnsi="Times New Roman"/>
          <w:sz w:val="24"/>
          <w:szCs w:val="24"/>
        </w:rPr>
        <w:t>е установена в стара сливова градина в</w:t>
      </w:r>
      <w:r w:rsidR="00611806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близост до елово-буковата гора на резервата „Ардашлъка-Керсенлика“,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Източна Стара планина.</w:t>
      </w:r>
    </w:p>
    <w:p w:rsidR="006329F3" w:rsidRDefault="003530C3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В други части на ареала си този вид се среща сравнително често в трепетликови, брезови и крайречни гори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>от елша, тополи и др</w:t>
      </w:r>
      <w:r w:rsidR="0020224B" w:rsidRPr="00B86E80">
        <w:rPr>
          <w:rFonts w:ascii="Times New Roman" w:hAnsi="Times New Roman"/>
          <w:sz w:val="24"/>
          <w:szCs w:val="24"/>
        </w:rPr>
        <w:t>.)</w:t>
      </w:r>
      <w:r w:rsidRPr="00B86E80">
        <w:rPr>
          <w:rFonts w:ascii="Times New Roman" w:hAnsi="Times New Roman"/>
          <w:sz w:val="24"/>
          <w:szCs w:val="24"/>
        </w:rPr>
        <w:t>.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</w:rPr>
        <w:t xml:space="preserve">Тези местообитания са типични за номинатния подвид. </w:t>
      </w:r>
      <w:r w:rsidRPr="00B86E80">
        <w:rPr>
          <w:rFonts w:ascii="Times New Roman" w:hAnsi="Times New Roman"/>
          <w:sz w:val="24"/>
          <w:szCs w:val="24"/>
        </w:rPr>
        <w:t>В България в подобни местообитания видът се среща много рядко, в периода на следгнездовата дисперсия</w:t>
      </w:r>
      <w:r w:rsidR="003E0B88" w:rsidRPr="00B86E80">
        <w:rPr>
          <w:rFonts w:ascii="Times New Roman" w:hAnsi="Times New Roman"/>
          <w:sz w:val="24"/>
          <w:szCs w:val="24"/>
        </w:rPr>
        <w:t>, а през гнездовия период находища в такъв тип гори не са установени</w:t>
      </w:r>
      <w:r w:rsidRPr="00B86E80">
        <w:rPr>
          <w:rFonts w:ascii="Times New Roman" w:hAnsi="Times New Roman"/>
          <w:sz w:val="24"/>
          <w:szCs w:val="24"/>
        </w:rPr>
        <w:t xml:space="preserve">. </w:t>
      </w:r>
      <w:r w:rsidR="003E0B88" w:rsidRPr="00B86E80">
        <w:rPr>
          <w:rFonts w:ascii="Times New Roman" w:hAnsi="Times New Roman"/>
          <w:sz w:val="24"/>
          <w:szCs w:val="24"/>
        </w:rPr>
        <w:t>Южния</w:t>
      </w:r>
      <w:r w:rsidR="0020224B" w:rsidRPr="00B86E80">
        <w:rPr>
          <w:rFonts w:ascii="Times New Roman" w:hAnsi="Times New Roman"/>
          <w:sz w:val="24"/>
          <w:szCs w:val="24"/>
        </w:rPr>
        <w:t>т</w:t>
      </w:r>
      <w:r w:rsidR="00035BB5" w:rsidRPr="00B86E80">
        <w:rPr>
          <w:rFonts w:ascii="Times New Roman" w:hAnsi="Times New Roman"/>
          <w:sz w:val="24"/>
          <w:szCs w:val="24"/>
        </w:rPr>
        <w:t xml:space="preserve">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="00035BB5" w:rsidRPr="00B86E80">
        <w:rPr>
          <w:rFonts w:ascii="Times New Roman" w:hAnsi="Times New Roman"/>
          <w:sz w:val="24"/>
          <w:szCs w:val="24"/>
        </w:rPr>
        <w:t xml:space="preserve"> кълвач пред</w:t>
      </w:r>
      <w:r w:rsidR="002B1249" w:rsidRPr="00B86E80">
        <w:rPr>
          <w:rFonts w:ascii="Times New Roman" w:hAnsi="Times New Roman"/>
          <w:sz w:val="24"/>
          <w:szCs w:val="24"/>
        </w:rPr>
        <w:t>почита</w:t>
      </w:r>
      <w:r w:rsidR="003E0B88" w:rsidRPr="00B86E80">
        <w:rPr>
          <w:rFonts w:ascii="Times New Roman" w:hAnsi="Times New Roman"/>
          <w:sz w:val="24"/>
          <w:szCs w:val="24"/>
        </w:rPr>
        <w:t xml:space="preserve"> и в останалите части на ареал</w:t>
      </w:r>
      <w:r w:rsidR="00035BB5" w:rsidRPr="00B86E80">
        <w:rPr>
          <w:rFonts w:ascii="Times New Roman" w:hAnsi="Times New Roman"/>
          <w:sz w:val="24"/>
          <w:szCs w:val="24"/>
        </w:rPr>
        <w:t>а</w:t>
      </w:r>
      <w:r w:rsidR="003E0B88" w:rsidRPr="00B86E80">
        <w:rPr>
          <w:rFonts w:ascii="Times New Roman" w:hAnsi="Times New Roman"/>
          <w:sz w:val="24"/>
          <w:szCs w:val="24"/>
        </w:rPr>
        <w:t xml:space="preserve"> си планински букови,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</w:rPr>
        <w:t>дъбови и смесени гори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3E0B88" w:rsidRPr="00B86E80">
        <w:rPr>
          <w:rFonts w:ascii="Times New Roman" w:hAnsi="Times New Roman"/>
          <w:sz w:val="24"/>
          <w:szCs w:val="24"/>
        </w:rPr>
        <w:t>Матве</w:t>
      </w:r>
      <w:r w:rsidR="003E0B88" w:rsidRPr="00B86E80">
        <w:rPr>
          <w:rFonts w:ascii="Times New Roman" w:hAnsi="Times New Roman"/>
          <w:sz w:val="24"/>
          <w:szCs w:val="24"/>
          <w:lang w:val="en-US"/>
        </w:rPr>
        <w:t>j</w:t>
      </w:r>
      <w:r w:rsidR="00100AB5">
        <w:rPr>
          <w:rFonts w:ascii="Times New Roman" w:hAnsi="Times New Roman"/>
          <w:sz w:val="24"/>
          <w:szCs w:val="24"/>
        </w:rPr>
        <w:t>ев</w:t>
      </w:r>
      <w:r w:rsidR="00356791">
        <w:rPr>
          <w:rFonts w:ascii="Times New Roman" w:hAnsi="Times New Roman"/>
          <w:sz w:val="24"/>
          <w:szCs w:val="24"/>
        </w:rPr>
        <w:t xml:space="preserve"> </w:t>
      </w:r>
      <w:r w:rsidR="003E0B88" w:rsidRPr="00B86E80">
        <w:rPr>
          <w:rFonts w:ascii="Times New Roman" w:hAnsi="Times New Roman"/>
          <w:sz w:val="24"/>
          <w:szCs w:val="24"/>
        </w:rPr>
        <w:t xml:space="preserve">1976; Бутьев </w:t>
      </w:r>
      <w:r w:rsidR="003E0B88" w:rsidRPr="00100AB5">
        <w:rPr>
          <w:rFonts w:ascii="Times New Roman" w:hAnsi="Times New Roman"/>
          <w:i/>
          <w:sz w:val="24"/>
          <w:szCs w:val="24"/>
        </w:rPr>
        <w:t>и др.</w:t>
      </w:r>
      <w:r w:rsidR="003E0B88" w:rsidRPr="00B86E80">
        <w:rPr>
          <w:rFonts w:ascii="Times New Roman" w:hAnsi="Times New Roman"/>
          <w:sz w:val="24"/>
          <w:szCs w:val="24"/>
        </w:rPr>
        <w:t xml:space="preserve"> 2005</w:t>
      </w:r>
      <w:r w:rsidR="003E0B8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3E0B88" w:rsidRPr="00B86E80">
        <w:rPr>
          <w:rFonts w:ascii="Times New Roman" w:hAnsi="Times New Roman"/>
          <w:sz w:val="24"/>
          <w:szCs w:val="24"/>
        </w:rPr>
        <w:t>.</w:t>
      </w:r>
    </w:p>
    <w:p w:rsidR="006329F3" w:rsidRDefault="00EB16B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Възрастта на предпочитаните от вида горски масиви обикновено варира между 80 и 1</w:t>
      </w:r>
      <w:r w:rsidR="005A28EC" w:rsidRPr="00B86E80">
        <w:rPr>
          <w:rFonts w:ascii="Times New Roman" w:hAnsi="Times New Roman"/>
          <w:sz w:val="24"/>
          <w:szCs w:val="24"/>
        </w:rPr>
        <w:t>7</w:t>
      </w:r>
      <w:r w:rsidRPr="00B86E80">
        <w:rPr>
          <w:rFonts w:ascii="Times New Roman" w:hAnsi="Times New Roman"/>
          <w:sz w:val="24"/>
          <w:szCs w:val="24"/>
        </w:rPr>
        <w:t>0 години.</w:t>
      </w:r>
      <w:r w:rsidR="00891058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Повечето находища са на северни,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североизточни и северозападни склонове,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често стръмни.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Предпочита дълбоки дерета и долове,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където често са запазени най-дебелите и стари букове,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ели и смърчове.</w:t>
      </w:r>
    </w:p>
    <w:p w:rsidR="006329F3" w:rsidRDefault="003530C3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Надморската височина на находищата у нас варира от 0</w:t>
      </w:r>
      <w:r w:rsidR="0020224B" w:rsidRPr="00B86E80">
        <w:rPr>
          <w:rFonts w:ascii="Times New Roman" w:hAnsi="Times New Roman"/>
          <w:sz w:val="24"/>
          <w:szCs w:val="24"/>
        </w:rPr>
        <w:t xml:space="preserve"> м.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20224B" w:rsidRPr="00B86E80">
        <w:rPr>
          <w:rFonts w:ascii="Times New Roman" w:hAnsi="Times New Roman"/>
          <w:sz w:val="24"/>
          <w:szCs w:val="24"/>
        </w:rPr>
        <w:t>н.в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Pr="00B86E80">
        <w:rPr>
          <w:rFonts w:ascii="Times New Roman" w:hAnsi="Times New Roman"/>
          <w:sz w:val="24"/>
          <w:szCs w:val="24"/>
        </w:rPr>
        <w:t>в Странджа</w:t>
      </w:r>
      <w:r w:rsidR="0020224B" w:rsidRPr="00B86E80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до 1700 м.</w:t>
      </w:r>
      <w:r w:rsidR="00100AB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н.в.</w:t>
      </w:r>
      <w:r w:rsidR="003C1596" w:rsidRPr="00B86E80">
        <w:rPr>
          <w:rFonts w:ascii="Times New Roman" w:hAnsi="Times New Roman"/>
          <w:sz w:val="24"/>
          <w:szCs w:val="24"/>
        </w:rPr>
        <w:t xml:space="preserve"> </w:t>
      </w:r>
      <w:r w:rsidR="003C1596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3C1596"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="003C1596" w:rsidRPr="00100AB5">
        <w:rPr>
          <w:rFonts w:ascii="Times New Roman" w:hAnsi="Times New Roman"/>
          <w:i/>
          <w:sz w:val="24"/>
          <w:szCs w:val="24"/>
        </w:rPr>
        <w:t>и др.</w:t>
      </w:r>
      <w:r w:rsidR="003C1596" w:rsidRPr="00B86E80">
        <w:rPr>
          <w:rFonts w:ascii="Times New Roman" w:hAnsi="Times New Roman"/>
          <w:sz w:val="24"/>
          <w:szCs w:val="24"/>
        </w:rPr>
        <w:t xml:space="preserve"> 2011</w:t>
      </w:r>
      <w:r w:rsidR="003C1596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3C1596" w:rsidRPr="00B86E80">
        <w:rPr>
          <w:rFonts w:ascii="Times New Roman" w:hAnsi="Times New Roman"/>
          <w:sz w:val="24"/>
          <w:szCs w:val="24"/>
        </w:rPr>
        <w:t>.</w:t>
      </w:r>
      <w:r w:rsidR="000137F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Средната надморска височина на находищата в Родопите е 1288 м.</w:t>
      </w:r>
      <w:r w:rsidR="0020224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(n=18)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(Shurulinkov </w:t>
      </w:r>
      <w:r w:rsidRPr="00F02334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F02334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2012)</w:t>
      </w:r>
      <w:r w:rsidRPr="00B86E80">
        <w:rPr>
          <w:rFonts w:ascii="Times New Roman" w:hAnsi="Times New Roman"/>
          <w:sz w:val="24"/>
          <w:szCs w:val="24"/>
        </w:rPr>
        <w:t>.</w:t>
      </w:r>
    </w:p>
    <w:p w:rsidR="006329F3" w:rsidRDefault="003530C3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В местообитанията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у нас</w:t>
      </w:r>
      <w:r w:rsidR="007540FB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във всички случаи</w:t>
      </w:r>
      <w:r w:rsidR="007540FB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сухите стоящи и паднали дървета са добре застъпени. Обикновено делът на сухите стоящи дървета</w:t>
      </w:r>
      <w:r w:rsidR="00582991" w:rsidRPr="00B86E80">
        <w:rPr>
          <w:rFonts w:ascii="Times New Roman" w:hAnsi="Times New Roman"/>
          <w:sz w:val="24"/>
          <w:szCs w:val="24"/>
        </w:rPr>
        <w:t xml:space="preserve"> в територията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582991" w:rsidRPr="00B86E80">
        <w:rPr>
          <w:rFonts w:ascii="Times New Roman" w:hAnsi="Times New Roman"/>
          <w:sz w:val="24"/>
          <w:szCs w:val="24"/>
        </w:rPr>
        <w:t>ия кълвач</w:t>
      </w:r>
      <w:r w:rsidRPr="00B86E80">
        <w:rPr>
          <w:rFonts w:ascii="Times New Roman" w:hAnsi="Times New Roman"/>
          <w:sz w:val="24"/>
          <w:szCs w:val="24"/>
        </w:rPr>
        <w:t xml:space="preserve"> е не по-малко от </w:t>
      </w:r>
      <w:r w:rsidR="004767A4" w:rsidRPr="00B86E80">
        <w:rPr>
          <w:rFonts w:ascii="Times New Roman" w:hAnsi="Times New Roman"/>
          <w:sz w:val="24"/>
          <w:szCs w:val="24"/>
        </w:rPr>
        <w:t>5</w:t>
      </w:r>
      <w:r w:rsidRPr="00B86E80">
        <w:rPr>
          <w:rFonts w:ascii="Times New Roman" w:hAnsi="Times New Roman"/>
          <w:sz w:val="24"/>
          <w:szCs w:val="24"/>
        </w:rPr>
        <w:t>%</w:t>
      </w:r>
      <w:r w:rsidR="00E56091" w:rsidRPr="00B86E80">
        <w:rPr>
          <w:rFonts w:ascii="Times New Roman" w:hAnsi="Times New Roman"/>
          <w:sz w:val="24"/>
          <w:szCs w:val="24"/>
        </w:rPr>
        <w:t>,</w:t>
      </w:r>
      <w:r w:rsidR="00C057FE" w:rsidRPr="00B86E80">
        <w:rPr>
          <w:rFonts w:ascii="Times New Roman" w:hAnsi="Times New Roman"/>
          <w:sz w:val="24"/>
          <w:szCs w:val="24"/>
        </w:rPr>
        <w:t xml:space="preserve"> </w:t>
      </w:r>
      <w:r w:rsidR="00E56091" w:rsidRPr="00B86E80">
        <w:rPr>
          <w:rFonts w:ascii="Times New Roman" w:hAnsi="Times New Roman"/>
          <w:sz w:val="24"/>
          <w:szCs w:val="24"/>
        </w:rPr>
        <w:t>а най-често е в рамките на 10</w:t>
      </w:r>
      <w:r w:rsidR="004767A4" w:rsidRPr="00B86E80">
        <w:rPr>
          <w:rFonts w:ascii="Times New Roman" w:hAnsi="Times New Roman"/>
          <w:sz w:val="24"/>
          <w:szCs w:val="24"/>
        </w:rPr>
        <w:t>-25%</w:t>
      </w:r>
      <w:r w:rsidRPr="00B86E80">
        <w:rPr>
          <w:rFonts w:ascii="Times New Roman" w:hAnsi="Times New Roman"/>
          <w:sz w:val="24"/>
          <w:szCs w:val="24"/>
        </w:rPr>
        <w:t>.</w:t>
      </w:r>
      <w:r w:rsidR="00E56091" w:rsidRPr="00B86E80">
        <w:rPr>
          <w:rFonts w:ascii="Times New Roman" w:hAnsi="Times New Roman"/>
          <w:sz w:val="24"/>
          <w:szCs w:val="24"/>
        </w:rPr>
        <w:t xml:space="preserve"> </w:t>
      </w:r>
      <w:r w:rsidR="00475A64" w:rsidRPr="00B86E80">
        <w:rPr>
          <w:rFonts w:ascii="Times New Roman" w:hAnsi="Times New Roman"/>
          <w:sz w:val="24"/>
          <w:szCs w:val="24"/>
        </w:rPr>
        <w:t xml:space="preserve">Минималното количество суха дървесна маса необходимо на вида в неговото </w:t>
      </w:r>
      <w:r w:rsidR="00475A64" w:rsidRPr="00B86E80">
        <w:rPr>
          <w:rFonts w:ascii="Times New Roman" w:hAnsi="Times New Roman"/>
          <w:sz w:val="24"/>
          <w:szCs w:val="24"/>
        </w:rPr>
        <w:lastRenderedPageBreak/>
        <w:t xml:space="preserve">местообитание не е </w:t>
      </w:r>
      <w:r w:rsidR="0083646E" w:rsidRPr="00B86E80">
        <w:rPr>
          <w:rFonts w:ascii="Times New Roman" w:hAnsi="Times New Roman"/>
          <w:sz w:val="24"/>
          <w:szCs w:val="24"/>
        </w:rPr>
        <w:t>проучено</w:t>
      </w:r>
      <w:r w:rsidR="00475A64" w:rsidRPr="00B86E80">
        <w:rPr>
          <w:rFonts w:ascii="Times New Roman" w:hAnsi="Times New Roman"/>
          <w:sz w:val="24"/>
          <w:szCs w:val="24"/>
        </w:rPr>
        <w:t xml:space="preserve"> у нас и в ареала на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="00475A64" w:rsidRPr="00B86E80">
        <w:rPr>
          <w:rFonts w:ascii="Times New Roman" w:hAnsi="Times New Roman"/>
          <w:sz w:val="24"/>
          <w:szCs w:val="24"/>
        </w:rPr>
        <w:t xml:space="preserve"> кълвач.</w:t>
      </w:r>
      <w:r w:rsidR="007540FB" w:rsidRPr="00B86E80">
        <w:rPr>
          <w:rFonts w:ascii="Times New Roman" w:hAnsi="Times New Roman"/>
          <w:sz w:val="24"/>
          <w:szCs w:val="24"/>
        </w:rPr>
        <w:t xml:space="preserve"> </w:t>
      </w:r>
      <w:r w:rsidR="00DC5A16" w:rsidRPr="00B86E80">
        <w:rPr>
          <w:rFonts w:ascii="Times New Roman" w:hAnsi="Times New Roman"/>
          <w:sz w:val="24"/>
          <w:szCs w:val="24"/>
        </w:rPr>
        <w:t xml:space="preserve">При изследвания в Испания </w:t>
      </w:r>
      <w:r w:rsidR="0083646E" w:rsidRPr="00B86E80">
        <w:rPr>
          <w:rFonts w:ascii="Times New Roman" w:hAnsi="Times New Roman"/>
          <w:sz w:val="24"/>
          <w:szCs w:val="24"/>
        </w:rPr>
        <w:t xml:space="preserve">е установено,че наличието на дебели сухи стоящи дървета е най-ключово за южния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</w:t>
      </w:r>
      <w:r w:rsidR="00152E6A" w:rsidRPr="00B86E80">
        <w:rPr>
          <w:rFonts w:ascii="Times New Roman" w:hAnsi="Times New Roman"/>
          <w:sz w:val="24"/>
          <w:szCs w:val="24"/>
        </w:rPr>
        <w:t>ъб</w:t>
      </w:r>
      <w:r w:rsidR="0083646E" w:rsidRPr="00B86E80">
        <w:rPr>
          <w:rFonts w:ascii="Times New Roman" w:hAnsi="Times New Roman"/>
          <w:sz w:val="24"/>
          <w:szCs w:val="24"/>
        </w:rPr>
        <w:t xml:space="preserve"> кълвач</w:t>
      </w:r>
      <w:r w:rsidR="0083646E" w:rsidRPr="00B86E80">
        <w:rPr>
          <w:rFonts w:ascii="Times New Roman" w:hAnsi="Times New Roman"/>
          <w:sz w:val="24"/>
          <w:szCs w:val="24"/>
          <w:lang w:val="en-US"/>
        </w:rPr>
        <w:t xml:space="preserve"> (Garmendia </w:t>
      </w:r>
      <w:r w:rsidR="0083646E" w:rsidRPr="00F02334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4E2929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83646E" w:rsidRPr="00B86E80">
        <w:rPr>
          <w:rFonts w:ascii="Times New Roman" w:hAnsi="Times New Roman"/>
          <w:sz w:val="24"/>
          <w:szCs w:val="24"/>
          <w:lang w:val="en-US"/>
        </w:rPr>
        <w:t>2006).</w:t>
      </w:r>
      <w:r w:rsidR="00DC5A16" w:rsidRPr="00B86E80">
        <w:rPr>
          <w:rFonts w:ascii="Times New Roman" w:hAnsi="Times New Roman"/>
          <w:sz w:val="24"/>
          <w:szCs w:val="24"/>
        </w:rPr>
        <w:t xml:space="preserve"> </w:t>
      </w:r>
      <w:r w:rsidR="005A28EC" w:rsidRPr="00B86E80">
        <w:rPr>
          <w:rFonts w:ascii="Times New Roman" w:hAnsi="Times New Roman"/>
          <w:sz w:val="24"/>
          <w:szCs w:val="24"/>
        </w:rPr>
        <w:t xml:space="preserve">Според изследванията на същите автори в буковите местообитания в Пиринеите доминатните стойности на дърветата в участъците заети от южния </w:t>
      </w:r>
      <w:r w:rsidR="005B35EA">
        <w:rPr>
          <w:rFonts w:ascii="Times New Roman" w:hAnsi="Times New Roman"/>
          <w:sz w:val="24"/>
          <w:szCs w:val="24"/>
        </w:rPr>
        <w:t>белогръб</w:t>
      </w:r>
      <w:r w:rsidR="005A28EC" w:rsidRPr="00B86E80">
        <w:rPr>
          <w:rFonts w:ascii="Times New Roman" w:hAnsi="Times New Roman"/>
          <w:sz w:val="24"/>
          <w:szCs w:val="24"/>
        </w:rPr>
        <w:t xml:space="preserve"> кълвач са както следва: височина</w:t>
      </w:r>
      <w:r w:rsidR="00F0233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02334">
        <w:rPr>
          <w:rFonts w:ascii="Times New Roman" w:hAnsi="Times New Roman"/>
          <w:sz w:val="24"/>
          <w:szCs w:val="24"/>
        </w:rPr>
        <w:t>–</w:t>
      </w:r>
      <w:r w:rsidR="005A28EC" w:rsidRPr="00B86E80">
        <w:rPr>
          <w:rFonts w:ascii="Times New Roman" w:hAnsi="Times New Roman"/>
          <w:sz w:val="24"/>
          <w:szCs w:val="24"/>
        </w:rPr>
        <w:t xml:space="preserve"> 26 м.,</w:t>
      </w:r>
      <w:r w:rsidR="00F0233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A28EC" w:rsidRPr="00B86E80">
        <w:rPr>
          <w:rFonts w:ascii="Times New Roman" w:hAnsi="Times New Roman"/>
          <w:sz w:val="24"/>
          <w:szCs w:val="24"/>
        </w:rPr>
        <w:t>възраст</w:t>
      </w:r>
      <w:r w:rsidR="00F0233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02334">
        <w:rPr>
          <w:rFonts w:ascii="Times New Roman" w:hAnsi="Times New Roman"/>
          <w:sz w:val="24"/>
          <w:szCs w:val="24"/>
        </w:rPr>
        <w:t>–</w:t>
      </w:r>
      <w:r w:rsidR="00F0233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A28EC" w:rsidRPr="00B86E80">
        <w:rPr>
          <w:rFonts w:ascii="Times New Roman" w:hAnsi="Times New Roman"/>
          <w:sz w:val="24"/>
          <w:szCs w:val="24"/>
        </w:rPr>
        <w:t>149 години, среден диаметър</w:t>
      </w:r>
      <w:r w:rsidR="00F02334">
        <w:rPr>
          <w:rFonts w:ascii="Times New Roman" w:hAnsi="Times New Roman"/>
          <w:sz w:val="24"/>
          <w:szCs w:val="24"/>
        </w:rPr>
        <w:t xml:space="preserve"> –</w:t>
      </w:r>
      <w:r w:rsidR="005A28EC" w:rsidRPr="00B86E80">
        <w:rPr>
          <w:rFonts w:ascii="Times New Roman" w:hAnsi="Times New Roman"/>
          <w:sz w:val="24"/>
          <w:szCs w:val="24"/>
        </w:rPr>
        <w:t xml:space="preserve"> 34 см., базална площ на дърветата</w:t>
      </w:r>
      <w:r w:rsidR="00F02334">
        <w:rPr>
          <w:rFonts w:ascii="Times New Roman" w:hAnsi="Times New Roman"/>
          <w:sz w:val="24"/>
          <w:szCs w:val="24"/>
        </w:rPr>
        <w:t xml:space="preserve"> – 27 </w:t>
      </w:r>
      <w:r w:rsidR="005A28EC" w:rsidRPr="00B86E80">
        <w:rPr>
          <w:rFonts w:ascii="Times New Roman" w:hAnsi="Times New Roman"/>
          <w:sz w:val="24"/>
          <w:szCs w:val="24"/>
        </w:rPr>
        <w:t>м</w:t>
      </w:r>
      <w:r w:rsidR="00F02334">
        <w:rPr>
          <w:rFonts w:ascii="Times New Roman" w:hAnsi="Times New Roman"/>
          <w:sz w:val="24"/>
          <w:szCs w:val="24"/>
          <w:vertAlign w:val="superscript"/>
        </w:rPr>
        <w:t>2</w:t>
      </w:r>
      <w:r w:rsidR="007540FB" w:rsidRPr="00B86E80">
        <w:rPr>
          <w:rFonts w:ascii="Times New Roman" w:hAnsi="Times New Roman"/>
          <w:sz w:val="24"/>
          <w:szCs w:val="24"/>
        </w:rPr>
        <w:t>/</w:t>
      </w:r>
      <w:r w:rsidR="005A28EC" w:rsidRPr="00B86E80">
        <w:rPr>
          <w:rFonts w:ascii="Times New Roman" w:hAnsi="Times New Roman"/>
          <w:sz w:val="24"/>
          <w:szCs w:val="24"/>
        </w:rPr>
        <w:t>ха.</w:t>
      </w:r>
    </w:p>
    <w:p w:rsidR="006329F3" w:rsidRDefault="000A4B0A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Беловежката пуща в Полша е установено,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че средното количество на сухата дървесна маса в обитаваните от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F02334">
        <w:rPr>
          <w:rFonts w:ascii="Times New Roman" w:hAnsi="Times New Roman"/>
          <w:sz w:val="24"/>
          <w:szCs w:val="24"/>
        </w:rPr>
        <w:t>и кълвачи участъци е 54,2 м</w:t>
      </w:r>
      <w:r w:rsidR="00F02334">
        <w:rPr>
          <w:rFonts w:ascii="Times New Roman" w:hAnsi="Times New Roman"/>
          <w:sz w:val="24"/>
          <w:szCs w:val="24"/>
          <w:vertAlign w:val="superscript"/>
        </w:rPr>
        <w:t>3</w:t>
      </w:r>
      <w:r w:rsidR="007540FB" w:rsidRPr="00B86E80">
        <w:rPr>
          <w:rFonts w:ascii="Times New Roman" w:hAnsi="Times New Roman"/>
          <w:sz w:val="24"/>
          <w:szCs w:val="24"/>
        </w:rPr>
        <w:t>/</w:t>
      </w:r>
      <w:r w:rsidR="00F02334">
        <w:rPr>
          <w:rFonts w:ascii="Times New Roman" w:hAnsi="Times New Roman"/>
          <w:sz w:val="24"/>
          <w:szCs w:val="24"/>
        </w:rPr>
        <w:t>ха, докато в участъците</w:t>
      </w:r>
      <w:r w:rsidRPr="00B86E80">
        <w:rPr>
          <w:rFonts w:ascii="Times New Roman" w:hAnsi="Times New Roman"/>
          <w:sz w:val="24"/>
          <w:szCs w:val="24"/>
        </w:rPr>
        <w:t>,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където видът не е регистриран това количество е шест пъти по</w:t>
      </w:r>
      <w:r w:rsidR="00F02334">
        <w:rPr>
          <w:rFonts w:ascii="Times New Roman" w:hAnsi="Times New Roman"/>
          <w:sz w:val="24"/>
          <w:szCs w:val="24"/>
        </w:rPr>
        <w:t xml:space="preserve">–малко- 8,9 </w:t>
      </w:r>
      <w:r w:rsidRPr="00B86E80">
        <w:rPr>
          <w:rFonts w:ascii="Times New Roman" w:hAnsi="Times New Roman"/>
          <w:sz w:val="24"/>
          <w:szCs w:val="24"/>
        </w:rPr>
        <w:t>м</w:t>
      </w:r>
      <w:r w:rsidR="00F02334">
        <w:rPr>
          <w:rFonts w:ascii="Times New Roman" w:hAnsi="Times New Roman"/>
          <w:sz w:val="24"/>
          <w:szCs w:val="24"/>
          <w:vertAlign w:val="superscript"/>
        </w:rPr>
        <w:t>3</w:t>
      </w:r>
      <w:r w:rsidR="00DD5C47" w:rsidRPr="00B86E80">
        <w:rPr>
          <w:rFonts w:ascii="Times New Roman" w:hAnsi="Times New Roman"/>
          <w:sz w:val="24"/>
          <w:szCs w:val="24"/>
        </w:rPr>
        <w:t>/</w:t>
      </w:r>
      <w:r w:rsidRPr="00B86E80">
        <w:rPr>
          <w:rFonts w:ascii="Times New Roman" w:hAnsi="Times New Roman"/>
          <w:sz w:val="24"/>
          <w:szCs w:val="24"/>
        </w:rPr>
        <w:t>ха.</w:t>
      </w:r>
      <w:r w:rsidR="00DC5A16" w:rsidRPr="00B86E80">
        <w:rPr>
          <w:rFonts w:ascii="Times New Roman" w:hAnsi="Times New Roman"/>
          <w:sz w:val="24"/>
          <w:szCs w:val="24"/>
          <w:lang w:val="en-US"/>
        </w:rPr>
        <w:t xml:space="preserve"> (Czeszczewik </w:t>
      </w:r>
      <w:r w:rsidR="00511EDD" w:rsidRPr="00B86E80">
        <w:rPr>
          <w:rFonts w:ascii="Times New Roman" w:hAnsi="Times New Roman"/>
          <w:sz w:val="24"/>
          <w:szCs w:val="24"/>
          <w:lang w:val="en-US"/>
        </w:rPr>
        <w:t>&amp;</w:t>
      </w:r>
      <w:r w:rsidR="00DC5A16" w:rsidRPr="00B86E80">
        <w:rPr>
          <w:rFonts w:ascii="Times New Roman" w:hAnsi="Times New Roman"/>
          <w:sz w:val="24"/>
          <w:szCs w:val="24"/>
          <w:lang w:val="en-US"/>
        </w:rPr>
        <w:t xml:space="preserve"> Walankiewicz 2006).</w:t>
      </w:r>
      <w:r w:rsidR="00DD5C47" w:rsidRPr="00B86E80">
        <w:rPr>
          <w:rFonts w:ascii="Times New Roman" w:hAnsi="Times New Roman"/>
          <w:sz w:val="24"/>
          <w:szCs w:val="24"/>
        </w:rPr>
        <w:t xml:space="preserve"> </w:t>
      </w:r>
      <w:r w:rsidR="004767A4" w:rsidRPr="00B86E80">
        <w:rPr>
          <w:rFonts w:ascii="Times New Roman" w:hAnsi="Times New Roman"/>
          <w:sz w:val="24"/>
          <w:szCs w:val="24"/>
        </w:rPr>
        <w:t>В Естония е установено</w:t>
      </w:r>
      <w:r w:rsidR="00F02334">
        <w:rPr>
          <w:rFonts w:ascii="Times New Roman" w:hAnsi="Times New Roman"/>
          <w:sz w:val="24"/>
          <w:szCs w:val="24"/>
        </w:rPr>
        <w:t>,</w:t>
      </w:r>
      <w:r w:rsidR="004767A4" w:rsidRPr="00B86E80">
        <w:rPr>
          <w:rFonts w:ascii="Times New Roman" w:hAnsi="Times New Roman"/>
          <w:sz w:val="24"/>
          <w:szCs w:val="24"/>
        </w:rPr>
        <w:t xml:space="preserve"> че вероятността за заемане на гнездова територия от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4767A4" w:rsidRPr="00B86E80">
        <w:rPr>
          <w:rFonts w:ascii="Times New Roman" w:hAnsi="Times New Roman"/>
          <w:sz w:val="24"/>
          <w:szCs w:val="24"/>
        </w:rPr>
        <w:t>ия кълвач се увеличава от 25 на 75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="004767A4" w:rsidRPr="00B86E80">
        <w:rPr>
          <w:rFonts w:ascii="Times New Roman" w:hAnsi="Times New Roman"/>
          <w:sz w:val="24"/>
          <w:szCs w:val="24"/>
        </w:rPr>
        <w:t>% с увеличаване на броя на сухите стоящи дървета от 100 на 200 на хектар</w:t>
      </w:r>
      <w:r w:rsidR="004767A4" w:rsidRPr="00B86E80">
        <w:rPr>
          <w:rFonts w:ascii="Times New Roman" w:hAnsi="Times New Roman"/>
          <w:sz w:val="24"/>
          <w:szCs w:val="24"/>
          <w:lang w:val="en-US"/>
        </w:rPr>
        <w:t xml:space="preserve"> (Lohmus </w:t>
      </w:r>
      <w:r w:rsidR="004767A4" w:rsidRPr="00F02334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4767A4" w:rsidRPr="00B86E80">
        <w:rPr>
          <w:rFonts w:ascii="Times New Roman" w:hAnsi="Times New Roman"/>
          <w:sz w:val="24"/>
          <w:szCs w:val="24"/>
          <w:lang w:val="en-US"/>
        </w:rPr>
        <w:t xml:space="preserve"> 2010)</w:t>
      </w:r>
      <w:r w:rsidR="004767A4" w:rsidRPr="00B86E80">
        <w:rPr>
          <w:rFonts w:ascii="Times New Roman" w:hAnsi="Times New Roman"/>
          <w:sz w:val="24"/>
          <w:szCs w:val="24"/>
        </w:rPr>
        <w:t>.</w:t>
      </w:r>
      <w:r w:rsidR="006A4652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767A4" w:rsidRPr="00B86E80">
        <w:rPr>
          <w:rFonts w:ascii="Times New Roman" w:hAnsi="Times New Roman"/>
          <w:sz w:val="24"/>
          <w:szCs w:val="24"/>
        </w:rPr>
        <w:t>Според същите автори минималното препоръчвано количество за вида е 150 сухи дървета на хектар</w:t>
      </w:r>
      <w:r w:rsidR="00881616"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881616" w:rsidRPr="00B86E80">
        <w:rPr>
          <w:rFonts w:ascii="Times New Roman" w:hAnsi="Times New Roman"/>
          <w:sz w:val="24"/>
          <w:szCs w:val="24"/>
        </w:rPr>
        <w:t>дървета с диаметър над 5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="00881616" w:rsidRPr="00B86E80">
        <w:rPr>
          <w:rFonts w:ascii="Times New Roman" w:hAnsi="Times New Roman"/>
          <w:sz w:val="24"/>
          <w:szCs w:val="24"/>
        </w:rPr>
        <w:t xml:space="preserve">см. </w:t>
      </w:r>
      <w:r w:rsidR="000E4D36" w:rsidRPr="00B86E80">
        <w:rPr>
          <w:rFonts w:ascii="Times New Roman" w:hAnsi="Times New Roman"/>
          <w:sz w:val="24"/>
          <w:szCs w:val="24"/>
        </w:rPr>
        <w:t>и</w:t>
      </w:r>
      <w:r w:rsidR="00881616" w:rsidRPr="00B86E80">
        <w:rPr>
          <w:rFonts w:ascii="Times New Roman" w:hAnsi="Times New Roman"/>
          <w:sz w:val="24"/>
          <w:szCs w:val="24"/>
        </w:rPr>
        <w:t xml:space="preserve"> височина над 50 см.</w:t>
      </w:r>
      <w:r w:rsidR="00F02334">
        <w:rPr>
          <w:rFonts w:ascii="Times New Roman" w:hAnsi="Times New Roman"/>
          <w:sz w:val="24"/>
          <w:szCs w:val="24"/>
          <w:lang w:val="en-US"/>
        </w:rPr>
        <w:t>).</w:t>
      </w:r>
    </w:p>
    <w:p w:rsidR="006329F3" w:rsidRDefault="00DD5C47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По данни от Италия вероятността за присъствие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в букови гори със средна дебелина на стъблото над 50 см. е три пъти по-висока отколкото в насаждения с дебели</w:t>
      </w:r>
      <w:r w:rsidR="00F02334">
        <w:rPr>
          <w:rFonts w:ascii="Times New Roman" w:hAnsi="Times New Roman"/>
          <w:sz w:val="24"/>
          <w:szCs w:val="24"/>
        </w:rPr>
        <w:t xml:space="preserve">на на стъблото между 20 и 40 см </w:t>
      </w:r>
      <w:r w:rsidRPr="00B86E80">
        <w:rPr>
          <w:rFonts w:ascii="Times New Roman" w:hAnsi="Times New Roman"/>
          <w:sz w:val="24"/>
          <w:szCs w:val="24"/>
          <w:lang w:val="en-US"/>
        </w:rPr>
        <w:t>(Melletti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="004E2929" w:rsidRPr="00B86E80">
        <w:rPr>
          <w:rFonts w:ascii="Times New Roman" w:hAnsi="Times New Roman"/>
          <w:sz w:val="24"/>
          <w:szCs w:val="24"/>
          <w:lang w:val="en-US"/>
        </w:rPr>
        <w:t>&amp;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Penteriani 2003).</w:t>
      </w:r>
    </w:p>
    <w:p w:rsidR="009630F1" w:rsidRPr="009630F1" w:rsidRDefault="009630F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Гнездовите местообитания </w:t>
      </w:r>
      <w:r w:rsidR="00D36408">
        <w:rPr>
          <w:rFonts w:ascii="Times New Roman" w:hAnsi="Times New Roman"/>
          <w:sz w:val="24"/>
          <w:szCs w:val="24"/>
        </w:rPr>
        <w:t xml:space="preserve">са </w:t>
      </w:r>
      <w:r>
        <w:rPr>
          <w:rFonts w:ascii="Times New Roman" w:hAnsi="Times New Roman"/>
          <w:sz w:val="24"/>
          <w:szCs w:val="24"/>
        </w:rPr>
        <w:t>в райони, където има обилие на мъртва дървесина (не по-малко от</w:t>
      </w:r>
      <w:r w:rsidRPr="00B86E80">
        <w:rPr>
          <w:rFonts w:ascii="Times New Roman" w:hAnsi="Times New Roman"/>
          <w:sz w:val="24"/>
          <w:szCs w:val="24"/>
        </w:rPr>
        <w:t xml:space="preserve"> 8 %</w:t>
      </w:r>
      <w:r w:rsidR="00DC7AE4">
        <w:rPr>
          <w:rFonts w:ascii="Times New Roman" w:hAnsi="Times New Roman"/>
          <w:sz w:val="24"/>
          <w:szCs w:val="24"/>
        </w:rPr>
        <w:t xml:space="preserve"> от запаса на насаждението</w:t>
      </w:r>
      <w:r w:rsidRPr="00B86E80"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>видовото разноо</w:t>
      </w:r>
      <w:r>
        <w:rPr>
          <w:rFonts w:ascii="Times New Roman" w:hAnsi="Times New Roman"/>
          <w:sz w:val="24"/>
          <w:szCs w:val="24"/>
        </w:rPr>
        <w:t xml:space="preserve">бразие на дървестните видове </w:t>
      </w:r>
      <w:r w:rsidRPr="00B86E80">
        <w:rPr>
          <w:rFonts w:ascii="Times New Roman" w:hAnsi="Times New Roman"/>
          <w:sz w:val="24"/>
          <w:szCs w:val="24"/>
        </w:rPr>
        <w:t>е по-</w:t>
      </w:r>
      <w:r w:rsidR="00DC7AE4">
        <w:rPr>
          <w:rFonts w:ascii="Times New Roman" w:hAnsi="Times New Roman"/>
          <w:sz w:val="24"/>
          <w:szCs w:val="24"/>
        </w:rPr>
        <w:t>голямо</w:t>
      </w:r>
      <w:r w:rsidRPr="00B86E80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а </w:t>
      </w:r>
      <w:r w:rsidR="00DC7AE4">
        <w:rPr>
          <w:rFonts w:ascii="Times New Roman" w:hAnsi="Times New Roman"/>
          <w:sz w:val="24"/>
          <w:szCs w:val="24"/>
        </w:rPr>
        <w:t>диаметърът</w:t>
      </w:r>
      <w:r w:rsidR="00DC7AE4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на дърветата за гнездене – не </w:t>
      </w:r>
      <w:r w:rsidR="00DC7AE4">
        <w:rPr>
          <w:rFonts w:ascii="Times New Roman" w:hAnsi="Times New Roman"/>
          <w:sz w:val="24"/>
          <w:szCs w:val="24"/>
        </w:rPr>
        <w:t>по-малък от</w:t>
      </w:r>
      <w:r w:rsidR="00DC7AE4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6</w:t>
      </w:r>
      <w:r w:rsidRPr="00B86E80">
        <w:rPr>
          <w:rFonts w:ascii="Times New Roman" w:hAnsi="Times New Roman"/>
          <w:sz w:val="24"/>
          <w:szCs w:val="24"/>
        </w:rPr>
        <w:t>0 см (</w:t>
      </w:r>
      <w:r>
        <w:rPr>
          <w:rFonts w:ascii="Times New Roman" w:hAnsi="Times New Roman"/>
          <w:sz w:val="24"/>
          <w:szCs w:val="24"/>
        </w:rPr>
        <w:t>Angelstam</w:t>
      </w:r>
      <w:r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Pr="00F30403">
        <w:rPr>
          <w:rFonts w:ascii="Times New Roman" w:hAnsi="Times New Roman"/>
          <w:sz w:val="24"/>
          <w:szCs w:val="24"/>
        </w:rPr>
        <w:t xml:space="preserve"> Mikusinski</w:t>
      </w:r>
      <w:r>
        <w:rPr>
          <w:rFonts w:ascii="Times New Roman" w:hAnsi="Times New Roman"/>
          <w:sz w:val="24"/>
          <w:szCs w:val="24"/>
          <w:lang w:val="en-US"/>
        </w:rPr>
        <w:t xml:space="preserve"> 1994</w:t>
      </w:r>
      <w:r>
        <w:rPr>
          <w:rFonts w:ascii="Times New Roman" w:hAnsi="Times New Roman"/>
          <w:sz w:val="24"/>
          <w:szCs w:val="24"/>
        </w:rPr>
        <w:t>;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Kajtoch </w:t>
      </w:r>
      <w:r w:rsidRPr="00AA0D3D">
        <w:rPr>
          <w:rFonts w:ascii="Times New Roman" w:hAnsi="Times New Roman"/>
          <w:i/>
          <w:sz w:val="24"/>
          <w:szCs w:val="24"/>
          <w:lang w:val="en-US"/>
        </w:rPr>
        <w:t>et al.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2013; </w:t>
      </w:r>
      <w:r w:rsidRPr="00B86E80">
        <w:rPr>
          <w:rFonts w:ascii="Times New Roman" w:hAnsi="Times New Roman"/>
          <w:sz w:val="24"/>
          <w:szCs w:val="24"/>
        </w:rPr>
        <w:t xml:space="preserve">Domokos </w:t>
      </w:r>
      <w:r>
        <w:rPr>
          <w:rFonts w:ascii="Times New Roman" w:hAnsi="Times New Roman"/>
          <w:sz w:val="24"/>
          <w:szCs w:val="24"/>
          <w:lang w:val="en-US"/>
        </w:rPr>
        <w:t>&amp; Cristea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2014).</w:t>
      </w:r>
      <w:r w:rsidRPr="00B86E80">
        <w:rPr>
          <w:rFonts w:ascii="Times New Roman" w:hAnsi="Times New Roman"/>
          <w:sz w:val="24"/>
          <w:szCs w:val="24"/>
        </w:rPr>
        <w:t xml:space="preserve"> В Алпите като оптимално местообитание за гнездене са такива места, където количеството на мъртвата дървесина е минимум 100 м</w:t>
      </w:r>
      <w:r w:rsidRPr="00B86E80">
        <w:rPr>
          <w:rFonts w:ascii="Times New Roman" w:hAnsi="Times New Roman"/>
          <w:sz w:val="24"/>
          <w:szCs w:val="24"/>
          <w:vertAlign w:val="superscript"/>
        </w:rPr>
        <w:t>3</w:t>
      </w:r>
      <w:r w:rsidRPr="00B86E80">
        <w:rPr>
          <w:rFonts w:ascii="Times New Roman" w:hAnsi="Times New Roman"/>
          <w:sz w:val="24"/>
          <w:szCs w:val="24"/>
        </w:rPr>
        <w:t>,</w:t>
      </w:r>
      <w:r w:rsidR="001239FE">
        <w:rPr>
          <w:rFonts w:ascii="Times New Roman" w:hAnsi="Times New Roman"/>
          <w:sz w:val="24"/>
          <w:szCs w:val="24"/>
        </w:rPr>
        <w:t>/ха,</w:t>
      </w:r>
      <w:r w:rsidRPr="00B86E80">
        <w:rPr>
          <w:rFonts w:ascii="Times New Roman" w:hAnsi="Times New Roman"/>
          <w:sz w:val="24"/>
          <w:szCs w:val="24"/>
        </w:rPr>
        <w:t xml:space="preserve"> а живата дървесина – минимум 400 м</w:t>
      </w:r>
      <w:r w:rsidRPr="00B86E80">
        <w:rPr>
          <w:rFonts w:ascii="Times New Roman" w:hAnsi="Times New Roman"/>
          <w:sz w:val="24"/>
          <w:szCs w:val="24"/>
          <w:vertAlign w:val="superscript"/>
        </w:rPr>
        <w:t>3</w:t>
      </w:r>
      <w:r w:rsidR="001239FE">
        <w:rPr>
          <w:rFonts w:ascii="Times New Roman" w:hAnsi="Times New Roman"/>
          <w:sz w:val="24"/>
          <w:szCs w:val="24"/>
        </w:rPr>
        <w:t xml:space="preserve">/ха </w:t>
      </w:r>
      <w:r w:rsidRPr="00B86E80">
        <w:rPr>
          <w:rFonts w:ascii="Times New Roman" w:hAnsi="Times New Roman"/>
          <w:sz w:val="24"/>
          <w:szCs w:val="24"/>
        </w:rPr>
        <w:t>(Bühler 2009)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, </w:t>
      </w:r>
      <w:r w:rsidRPr="00B86E80">
        <w:rPr>
          <w:rFonts w:ascii="Times New Roman" w:hAnsi="Times New Roman"/>
          <w:sz w:val="24"/>
          <w:szCs w:val="24"/>
        </w:rPr>
        <w:t xml:space="preserve">а в Полските Карпати – минимум 50 куб/ха мъртва дървесина и мин. 35 куб/ха отмиращи дървета (Kajtoch </w:t>
      </w:r>
      <w:r w:rsidRPr="00AA0D3D">
        <w:rPr>
          <w:rFonts w:ascii="Times New Roman" w:hAnsi="Times New Roman"/>
          <w:i/>
          <w:sz w:val="24"/>
          <w:szCs w:val="24"/>
        </w:rPr>
        <w:t>et al.</w:t>
      </w:r>
      <w:r w:rsidRPr="00B86E80">
        <w:rPr>
          <w:rFonts w:ascii="Times New Roman" w:hAnsi="Times New Roman"/>
          <w:sz w:val="24"/>
          <w:szCs w:val="24"/>
        </w:rPr>
        <w:t xml:space="preserve"> 2013)</w:t>
      </w:r>
      <w:r>
        <w:rPr>
          <w:rFonts w:ascii="Times New Roman" w:hAnsi="Times New Roman"/>
          <w:sz w:val="24"/>
          <w:szCs w:val="24"/>
        </w:rPr>
        <w:t>.</w:t>
      </w:r>
    </w:p>
    <w:p w:rsidR="003B6DE6" w:rsidRPr="006329F3" w:rsidRDefault="003B6DE6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 xml:space="preserve">Фрагментацията на местообитанието </w:t>
      </w:r>
      <w:r w:rsidR="00582991" w:rsidRPr="00B86E80">
        <w:rPr>
          <w:rFonts w:ascii="Times New Roman" w:hAnsi="Times New Roman"/>
          <w:sz w:val="24"/>
          <w:szCs w:val="24"/>
        </w:rPr>
        <w:t xml:space="preserve">е </w:t>
      </w:r>
      <w:r w:rsidRPr="00B86E80">
        <w:rPr>
          <w:rFonts w:ascii="Times New Roman" w:hAnsi="Times New Roman"/>
          <w:sz w:val="24"/>
          <w:szCs w:val="24"/>
        </w:rPr>
        <w:t xml:space="preserve">сериозен </w:t>
      </w:r>
      <w:r w:rsidR="00582991" w:rsidRPr="00B86E80">
        <w:rPr>
          <w:rFonts w:ascii="Times New Roman" w:hAnsi="Times New Roman"/>
          <w:sz w:val="24"/>
          <w:szCs w:val="24"/>
        </w:rPr>
        <w:t xml:space="preserve">лимитиращ фактор </w:t>
      </w:r>
      <w:r w:rsidRPr="00B86E80">
        <w:rPr>
          <w:rFonts w:ascii="Times New Roman" w:hAnsi="Times New Roman"/>
          <w:sz w:val="24"/>
          <w:szCs w:val="24"/>
        </w:rPr>
        <w:t xml:space="preserve">за южния </w:t>
      </w:r>
      <w:r w:rsidR="005B35EA">
        <w:rPr>
          <w:rFonts w:ascii="Times New Roman" w:hAnsi="Times New Roman"/>
          <w:sz w:val="24"/>
          <w:szCs w:val="24"/>
        </w:rPr>
        <w:t>белогръб</w:t>
      </w:r>
      <w:r w:rsidRPr="00B86E80">
        <w:rPr>
          <w:rFonts w:ascii="Times New Roman" w:hAnsi="Times New Roman"/>
          <w:sz w:val="24"/>
          <w:szCs w:val="24"/>
        </w:rPr>
        <w:t xml:space="preserve"> кълвач.</w:t>
      </w:r>
      <w:r w:rsidR="00F02334">
        <w:rPr>
          <w:rFonts w:ascii="Times New Roman" w:hAnsi="Times New Roman"/>
          <w:sz w:val="24"/>
          <w:szCs w:val="24"/>
        </w:rPr>
        <w:t xml:space="preserve"> Изследвания в Испания показват</w:t>
      </w:r>
      <w:r w:rsidRPr="00B86E80">
        <w:rPr>
          <w:rFonts w:ascii="Times New Roman" w:hAnsi="Times New Roman"/>
          <w:sz w:val="24"/>
          <w:szCs w:val="24"/>
        </w:rPr>
        <w:t>,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че </w:t>
      </w:r>
      <w:r w:rsidR="007540FB" w:rsidRPr="00B86E80">
        <w:rPr>
          <w:rFonts w:ascii="Times New Roman" w:hAnsi="Times New Roman"/>
          <w:sz w:val="24"/>
          <w:szCs w:val="24"/>
        </w:rPr>
        <w:t xml:space="preserve">горски </w:t>
      </w:r>
      <w:r w:rsidRPr="00B86E80">
        <w:rPr>
          <w:rFonts w:ascii="Times New Roman" w:hAnsi="Times New Roman"/>
          <w:sz w:val="24"/>
          <w:szCs w:val="24"/>
        </w:rPr>
        <w:t>фрагменти с площ под 30-40 ха са твърде малки</w:t>
      </w:r>
      <w:r w:rsidR="004E2929" w:rsidRPr="00B86E80">
        <w:rPr>
          <w:rFonts w:ascii="Times New Roman" w:hAnsi="Times New Roman"/>
          <w:sz w:val="24"/>
          <w:szCs w:val="24"/>
          <w:lang w:val="en-US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за да бъдат избрани от</w:t>
      </w:r>
      <w:r w:rsidR="00F02334">
        <w:rPr>
          <w:rFonts w:ascii="Times New Roman" w:hAnsi="Times New Roman"/>
          <w:sz w:val="24"/>
          <w:szCs w:val="24"/>
        </w:rPr>
        <w:t xml:space="preserve"> вида за гнездене, дори и да при</w:t>
      </w:r>
      <w:r w:rsidR="00C815B9" w:rsidRPr="00B86E80">
        <w:rPr>
          <w:rFonts w:ascii="Times New Roman" w:hAnsi="Times New Roman"/>
          <w:sz w:val="24"/>
          <w:szCs w:val="24"/>
        </w:rPr>
        <w:t>л</w:t>
      </w:r>
      <w:r w:rsidRPr="00B86E80">
        <w:rPr>
          <w:rFonts w:ascii="Times New Roman" w:hAnsi="Times New Roman"/>
          <w:sz w:val="24"/>
          <w:szCs w:val="24"/>
        </w:rPr>
        <w:t xml:space="preserve">агат отлични микрохабитатни условия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(Garmendia </w:t>
      </w:r>
      <w:r w:rsidRPr="00F02334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384039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2006)</w:t>
      </w:r>
      <w:r w:rsidRPr="00B86E80">
        <w:rPr>
          <w:rFonts w:ascii="Times New Roman" w:hAnsi="Times New Roman"/>
          <w:sz w:val="24"/>
          <w:szCs w:val="24"/>
        </w:rPr>
        <w:t>.</w:t>
      </w:r>
    </w:p>
    <w:p w:rsidR="00F8373E" w:rsidRPr="00B86E80" w:rsidRDefault="00A332CB" w:rsidP="00217F17">
      <w:pPr>
        <w:pStyle w:val="Heading2"/>
        <w:spacing w:before="120" w:after="0"/>
        <w:jc w:val="both"/>
        <w:rPr>
          <w:rFonts w:ascii="Times New Roman" w:hAnsi="Times New Roman"/>
          <w:lang w:val="en-US"/>
        </w:rPr>
      </w:pPr>
      <w:bookmarkStart w:id="21" w:name="_Toc440894485"/>
      <w:r w:rsidRPr="00D573AC">
        <w:rPr>
          <w:rFonts w:ascii="Times New Roman" w:hAnsi="Times New Roman"/>
        </w:rPr>
        <w:t>3.</w:t>
      </w:r>
      <w:r w:rsidR="00722EF5" w:rsidRPr="00D573AC">
        <w:rPr>
          <w:rFonts w:ascii="Times New Roman" w:hAnsi="Times New Roman"/>
        </w:rPr>
        <w:t>4</w:t>
      </w:r>
      <w:r w:rsidR="00F8373E" w:rsidRPr="00D573AC">
        <w:rPr>
          <w:rFonts w:ascii="Times New Roman" w:hAnsi="Times New Roman"/>
        </w:rPr>
        <w:t>.</w:t>
      </w:r>
      <w:r w:rsidRPr="00D573AC">
        <w:rPr>
          <w:rFonts w:ascii="Times New Roman" w:hAnsi="Times New Roman"/>
        </w:rPr>
        <w:t xml:space="preserve"> </w:t>
      </w:r>
      <w:r w:rsidR="00E15850" w:rsidRPr="00D573AC">
        <w:rPr>
          <w:rFonts w:ascii="Times New Roman" w:hAnsi="Times New Roman"/>
        </w:rPr>
        <w:t xml:space="preserve">Умбрела вид </w:t>
      </w:r>
      <w:r w:rsidR="00E15850" w:rsidRPr="00D573AC">
        <w:rPr>
          <w:rFonts w:ascii="Times New Roman" w:hAnsi="Times New Roman"/>
          <w:lang w:val="en-US"/>
        </w:rPr>
        <w:t>(</w:t>
      </w:r>
      <w:r w:rsidR="00F8373E" w:rsidRPr="00D573AC">
        <w:rPr>
          <w:rFonts w:ascii="Times New Roman" w:hAnsi="Times New Roman"/>
          <w:lang w:val="en-US"/>
        </w:rPr>
        <w:t>Umbrela species</w:t>
      </w:r>
      <w:r w:rsidR="00F5667E" w:rsidRPr="00D573AC">
        <w:rPr>
          <w:rFonts w:ascii="Times New Roman" w:hAnsi="Times New Roman"/>
          <w:lang w:val="en-US"/>
        </w:rPr>
        <w:t>)</w:t>
      </w:r>
      <w:bookmarkEnd w:id="21"/>
    </w:p>
    <w:p w:rsidR="0017274D" w:rsidRDefault="00D36408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Umbrella species </w:t>
      </w:r>
      <w:r>
        <w:rPr>
          <w:rFonts w:ascii="Times New Roman" w:hAnsi="Times New Roman"/>
          <w:sz w:val="24"/>
          <w:szCs w:val="24"/>
        </w:rPr>
        <w:t>са видове, чието опазване</w:t>
      </w:r>
      <w:r w:rsidR="00E15850" w:rsidRPr="00821338">
        <w:rPr>
          <w:rFonts w:ascii="Times New Roman" w:hAnsi="Times New Roman"/>
          <w:sz w:val="24"/>
          <w:szCs w:val="24"/>
        </w:rPr>
        <w:t xml:space="preserve"> може да помогне за опаз</w:t>
      </w:r>
      <w:r w:rsidR="00D573AC">
        <w:rPr>
          <w:rFonts w:ascii="Times New Roman" w:hAnsi="Times New Roman"/>
          <w:sz w:val="24"/>
          <w:szCs w:val="24"/>
        </w:rPr>
        <w:t>ването на цял комплекс от други</w:t>
      </w:r>
      <w:r w:rsidR="00E15850" w:rsidRPr="00821338">
        <w:rPr>
          <w:rFonts w:ascii="Times New Roman" w:hAnsi="Times New Roman"/>
          <w:sz w:val="24"/>
          <w:szCs w:val="24"/>
        </w:rPr>
        <w:t xml:space="preserve"> видове</w:t>
      </w:r>
      <w:r w:rsidR="00D573AC">
        <w:rPr>
          <w:rFonts w:ascii="Times New Roman" w:hAnsi="Times New Roman"/>
          <w:sz w:val="24"/>
          <w:szCs w:val="24"/>
        </w:rPr>
        <w:t xml:space="preserve">, обитаващи тяхното местообитание. </w:t>
      </w:r>
      <w:r w:rsidR="006265E3">
        <w:rPr>
          <w:rFonts w:ascii="Times New Roman" w:hAnsi="Times New Roman"/>
          <w:sz w:val="24"/>
          <w:szCs w:val="24"/>
        </w:rPr>
        <w:t xml:space="preserve">Белогърбият кълвач, който се нуждае от вековни широколистни гори с мъртва дървесина, се явява </w:t>
      </w:r>
      <w:r w:rsidR="006265E3">
        <w:rPr>
          <w:rFonts w:ascii="Times New Roman" w:hAnsi="Times New Roman"/>
          <w:sz w:val="24"/>
          <w:szCs w:val="24"/>
          <w:lang w:val="en-US"/>
        </w:rPr>
        <w:t>umbrella species</w:t>
      </w:r>
      <w:r w:rsidR="006265E3">
        <w:rPr>
          <w:rFonts w:ascii="Times New Roman" w:hAnsi="Times New Roman"/>
          <w:sz w:val="24"/>
          <w:szCs w:val="24"/>
        </w:rPr>
        <w:t>, за видовете, които имат нужда от мъртва дървесина и вековни гори.</w:t>
      </w:r>
    </w:p>
    <w:p w:rsidR="00CB6295" w:rsidRPr="005C1D13" w:rsidRDefault="006265E3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21338">
        <w:rPr>
          <w:rFonts w:ascii="Times New Roman" w:hAnsi="Times New Roman"/>
          <w:sz w:val="24"/>
          <w:szCs w:val="24"/>
        </w:rPr>
        <w:t>Белогърбият кълвач се посочва като „умбрела-</w:t>
      </w:r>
      <w:r>
        <w:rPr>
          <w:rFonts w:ascii="Times New Roman" w:hAnsi="Times New Roman"/>
          <w:sz w:val="24"/>
          <w:szCs w:val="24"/>
        </w:rPr>
        <w:t xml:space="preserve">вид“ </w:t>
      </w:r>
      <w:r w:rsidRPr="00821338">
        <w:rPr>
          <w:rFonts w:ascii="Times New Roman" w:hAnsi="Times New Roman"/>
          <w:sz w:val="24"/>
          <w:szCs w:val="24"/>
          <w:lang w:val="en-US"/>
        </w:rPr>
        <w:t xml:space="preserve">(Roberge </w:t>
      </w:r>
      <w:r w:rsidRPr="00821338">
        <w:rPr>
          <w:rFonts w:ascii="Times New Roman" w:hAnsi="Times New Roman"/>
          <w:i/>
          <w:sz w:val="24"/>
          <w:szCs w:val="24"/>
          <w:lang w:val="en-US"/>
        </w:rPr>
        <w:t>et al.</w:t>
      </w:r>
      <w:r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  <w:lang w:val="en-US"/>
        </w:rPr>
        <w:t>2008)</w:t>
      </w:r>
      <w:r>
        <w:rPr>
          <w:rFonts w:ascii="Times New Roman" w:hAnsi="Times New Roman"/>
          <w:sz w:val="24"/>
          <w:szCs w:val="24"/>
        </w:rPr>
        <w:t xml:space="preserve"> и като такъв се използва от редица големи горски собственици и държавни агенции в Швеция</w:t>
      </w:r>
      <w:r w:rsidRPr="00821338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5C1D13">
        <w:rPr>
          <w:rFonts w:ascii="Times New Roman" w:hAnsi="Times New Roman"/>
          <w:sz w:val="24"/>
          <w:szCs w:val="24"/>
        </w:rPr>
        <w:t xml:space="preserve">Проучванията му също сочат, че три застрашени вида – лишея </w:t>
      </w:r>
      <w:r w:rsidR="005C1D13">
        <w:rPr>
          <w:rFonts w:ascii="Times New Roman" w:hAnsi="Times New Roman"/>
          <w:sz w:val="24"/>
          <w:szCs w:val="24"/>
          <w:lang w:val="en-US"/>
        </w:rPr>
        <w:t xml:space="preserve">Gyalecta truncigena, </w:t>
      </w:r>
      <w:r w:rsidR="005C1D13">
        <w:rPr>
          <w:rFonts w:ascii="Times New Roman" w:hAnsi="Times New Roman"/>
          <w:sz w:val="24"/>
          <w:szCs w:val="24"/>
        </w:rPr>
        <w:t xml:space="preserve">чернодробния мъх </w:t>
      </w:r>
      <w:r w:rsidR="005C1D13">
        <w:rPr>
          <w:rFonts w:ascii="Times New Roman" w:hAnsi="Times New Roman"/>
          <w:sz w:val="24"/>
          <w:szCs w:val="24"/>
          <w:lang w:val="en-US"/>
        </w:rPr>
        <w:t xml:space="preserve">Tritomaria exselsa </w:t>
      </w:r>
      <w:r w:rsidR="005C1D13">
        <w:rPr>
          <w:rFonts w:ascii="Times New Roman" w:hAnsi="Times New Roman"/>
          <w:sz w:val="24"/>
          <w:szCs w:val="24"/>
        </w:rPr>
        <w:t xml:space="preserve">и бръмбъра </w:t>
      </w:r>
      <w:r w:rsidR="005C1D13">
        <w:rPr>
          <w:rFonts w:ascii="Times New Roman" w:hAnsi="Times New Roman"/>
          <w:sz w:val="24"/>
          <w:szCs w:val="24"/>
          <w:lang w:val="en-US"/>
        </w:rPr>
        <w:t xml:space="preserve">Mycetophagus fulvicollis </w:t>
      </w:r>
      <w:r w:rsidR="005C1D13">
        <w:rPr>
          <w:rFonts w:ascii="Times New Roman" w:hAnsi="Times New Roman"/>
          <w:sz w:val="24"/>
          <w:szCs w:val="24"/>
        </w:rPr>
        <w:t>се откриват само в квадратите обитавани от белогърби кълвачи.</w:t>
      </w:r>
    </w:p>
    <w:p w:rsidR="00616A5C" w:rsidRPr="009B2B13" w:rsidRDefault="00CB6295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21338">
        <w:rPr>
          <w:rFonts w:ascii="Times New Roman" w:hAnsi="Times New Roman"/>
          <w:sz w:val="24"/>
          <w:szCs w:val="24"/>
        </w:rPr>
        <w:lastRenderedPageBreak/>
        <w:t>Според (</w:t>
      </w:r>
      <w:r w:rsidRPr="00821338">
        <w:rPr>
          <w:rFonts w:ascii="Times New Roman" w:hAnsi="Times New Roman"/>
          <w:sz w:val="24"/>
          <w:szCs w:val="24"/>
          <w:lang w:val="en-US"/>
        </w:rPr>
        <w:t>Martikainen P et al. 1998)</w:t>
      </w:r>
      <w:r w:rsidR="00616A5C" w:rsidRPr="0082133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6A5C" w:rsidRPr="00821338">
        <w:rPr>
          <w:rFonts w:ascii="Times New Roman" w:hAnsi="Times New Roman"/>
          <w:sz w:val="24"/>
          <w:szCs w:val="24"/>
        </w:rPr>
        <w:t>в Финландия приоритетните места за опазване на белогърбия кълвач подслоняват голям брой застрашени сапроксилни бръмбари</w:t>
      </w:r>
      <w:r w:rsidR="00D573AC">
        <w:rPr>
          <w:rFonts w:ascii="Times New Roman" w:hAnsi="Times New Roman"/>
          <w:sz w:val="24"/>
          <w:szCs w:val="24"/>
        </w:rPr>
        <w:t xml:space="preserve"> (</w:t>
      </w:r>
      <w:r w:rsidR="00D573AC">
        <w:rPr>
          <w:rFonts w:ascii="Times New Roman" w:hAnsi="Times New Roman"/>
          <w:sz w:val="24"/>
          <w:szCs w:val="24"/>
          <w:lang w:val="en-US"/>
        </w:rPr>
        <w:t>Colleoptera)</w:t>
      </w:r>
      <w:r w:rsidR="009B2B1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3E7F91">
        <w:rPr>
          <w:rFonts w:ascii="Times New Roman" w:hAnsi="Times New Roman"/>
          <w:sz w:val="24"/>
          <w:szCs w:val="24"/>
        </w:rPr>
        <w:t xml:space="preserve">Това се дължи на факта, че както кълвача, така и бръмбарите са зависими и имат нужда от широколистни гори в фаза на сукцесия с много мъртва дървесина. </w:t>
      </w:r>
      <w:r w:rsidR="005C1D13">
        <w:rPr>
          <w:rFonts w:ascii="Times New Roman" w:hAnsi="Times New Roman"/>
          <w:sz w:val="24"/>
          <w:szCs w:val="24"/>
        </w:rPr>
        <w:t>При проучванията им в местообитанията на кълвачите са били открити 300 вида сапроксилни бръмбари</w:t>
      </w:r>
      <w:r w:rsidR="003E7F91">
        <w:rPr>
          <w:rFonts w:ascii="Times New Roman" w:hAnsi="Times New Roman"/>
          <w:sz w:val="24"/>
          <w:szCs w:val="24"/>
        </w:rPr>
        <w:t xml:space="preserve">, от които 16 вида са били вписани в Червената книга. </w:t>
      </w:r>
    </w:p>
    <w:p w:rsidR="00CB6295" w:rsidRPr="00821338" w:rsidRDefault="00616A5C" w:rsidP="000A703F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821338">
        <w:rPr>
          <w:rFonts w:ascii="Times New Roman" w:hAnsi="Times New Roman"/>
          <w:sz w:val="24"/>
          <w:szCs w:val="24"/>
        </w:rPr>
        <w:t xml:space="preserve">В Швеция, </w:t>
      </w:r>
      <w:r w:rsidRPr="00821338">
        <w:rPr>
          <w:rFonts w:ascii="Times New Roman" w:hAnsi="Times New Roman"/>
          <w:sz w:val="24"/>
          <w:szCs w:val="24"/>
          <w:lang w:val="en-US"/>
        </w:rPr>
        <w:t xml:space="preserve">Jonsel et al. (2004) </w:t>
      </w:r>
      <w:r w:rsidRPr="00821338">
        <w:rPr>
          <w:rFonts w:ascii="Times New Roman" w:hAnsi="Times New Roman"/>
          <w:sz w:val="24"/>
          <w:szCs w:val="24"/>
        </w:rPr>
        <w:t>намира, че сапроксилните бръмбари, включително и тези включени в Червената книга използват мъртва дървесина в местообитанията на белогърбия кълвач.</w:t>
      </w:r>
    </w:p>
    <w:p w:rsidR="00F02334" w:rsidRDefault="0088341C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21338">
        <w:rPr>
          <w:rFonts w:ascii="Times New Roman" w:hAnsi="Times New Roman"/>
          <w:sz w:val="24"/>
          <w:szCs w:val="24"/>
        </w:rPr>
        <w:t xml:space="preserve">Строгите изисквания на вида по отношение на местообитанието са причина за вземане на </w:t>
      </w:r>
      <w:r w:rsidR="00EA6887" w:rsidRPr="00821338">
        <w:rPr>
          <w:rFonts w:ascii="Times New Roman" w:hAnsi="Times New Roman"/>
          <w:sz w:val="24"/>
          <w:szCs w:val="24"/>
        </w:rPr>
        <w:t>строги</w:t>
      </w:r>
      <w:r w:rsidRPr="00821338">
        <w:rPr>
          <w:rFonts w:ascii="Times New Roman" w:hAnsi="Times New Roman"/>
          <w:sz w:val="24"/>
          <w:szCs w:val="24"/>
        </w:rPr>
        <w:t xml:space="preserve"> мерки </w:t>
      </w:r>
      <w:r w:rsidR="00EA6887" w:rsidRPr="00821338">
        <w:rPr>
          <w:rFonts w:ascii="Times New Roman" w:hAnsi="Times New Roman"/>
          <w:sz w:val="24"/>
          <w:szCs w:val="24"/>
        </w:rPr>
        <w:t>за опазване на го</w:t>
      </w:r>
      <w:r w:rsidRPr="00821338">
        <w:rPr>
          <w:rFonts w:ascii="Times New Roman" w:hAnsi="Times New Roman"/>
          <w:sz w:val="24"/>
          <w:szCs w:val="24"/>
        </w:rPr>
        <w:t>рите,</w:t>
      </w:r>
      <w:r w:rsidR="007540FB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което би било добре дошло за цял комплекс от видове,</w:t>
      </w:r>
      <w:r w:rsidR="007540FB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 xml:space="preserve">обитаващи </w:t>
      </w:r>
      <w:r w:rsidR="00EA6887" w:rsidRPr="00821338">
        <w:rPr>
          <w:rFonts w:ascii="Times New Roman" w:hAnsi="Times New Roman"/>
          <w:sz w:val="24"/>
          <w:szCs w:val="24"/>
        </w:rPr>
        <w:t>горските местообитания</w:t>
      </w:r>
      <w:r w:rsidRPr="00821338">
        <w:rPr>
          <w:rFonts w:ascii="Times New Roman" w:hAnsi="Times New Roman"/>
          <w:sz w:val="24"/>
          <w:szCs w:val="24"/>
        </w:rPr>
        <w:t xml:space="preserve"> у нас. Сред видовете,</w:t>
      </w:r>
      <w:r w:rsidR="007540FB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 xml:space="preserve">които определено ще имат полза при опазването на местообитанията на </w:t>
      </w:r>
      <w:r w:rsidR="00152E6A" w:rsidRPr="00821338">
        <w:rPr>
          <w:rFonts w:ascii="Times New Roman" w:hAnsi="Times New Roman"/>
          <w:sz w:val="24"/>
          <w:szCs w:val="24"/>
        </w:rPr>
        <w:t>белогърб</w:t>
      </w:r>
      <w:r w:rsidRPr="00821338">
        <w:rPr>
          <w:rFonts w:ascii="Times New Roman" w:hAnsi="Times New Roman"/>
          <w:sz w:val="24"/>
          <w:szCs w:val="24"/>
        </w:rPr>
        <w:t xml:space="preserve">ия кълвач са </w:t>
      </w:r>
      <w:r w:rsidR="003E7F91">
        <w:rPr>
          <w:rFonts w:ascii="Times New Roman" w:hAnsi="Times New Roman"/>
          <w:sz w:val="24"/>
          <w:szCs w:val="24"/>
        </w:rPr>
        <w:t xml:space="preserve">уралската улолица, </w:t>
      </w:r>
      <w:r w:rsidRPr="00821338">
        <w:rPr>
          <w:rFonts w:ascii="Times New Roman" w:hAnsi="Times New Roman"/>
          <w:sz w:val="24"/>
          <w:szCs w:val="24"/>
        </w:rPr>
        <w:t>горската улулица,</w:t>
      </w:r>
      <w:r w:rsidR="0051328E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пернатоногата кукумявка, среден пъстър кълвач,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черен кълвач,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сив кълвач, голям пъстър кълвач, горска дърволазка,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горски бекас,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="0051328E" w:rsidRPr="00821338">
        <w:rPr>
          <w:rFonts w:ascii="Times New Roman" w:hAnsi="Times New Roman"/>
          <w:sz w:val="24"/>
          <w:szCs w:val="24"/>
        </w:rPr>
        <w:t>буков певец,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="0051328E" w:rsidRPr="00821338">
        <w:rPr>
          <w:rFonts w:ascii="Times New Roman" w:hAnsi="Times New Roman"/>
          <w:sz w:val="24"/>
          <w:szCs w:val="24"/>
        </w:rPr>
        <w:t xml:space="preserve">полубеловрата мухоловка, червеногуша мухоловка, </w:t>
      </w:r>
      <w:r w:rsidRPr="00821338">
        <w:rPr>
          <w:rFonts w:ascii="Times New Roman" w:hAnsi="Times New Roman"/>
          <w:sz w:val="24"/>
          <w:szCs w:val="24"/>
        </w:rPr>
        <w:t>горска зидарка,</w:t>
      </w:r>
      <w:r w:rsidR="003D64B4"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</w:rPr>
        <w:t>червену</w:t>
      </w:r>
      <w:r w:rsidR="003E7F91">
        <w:rPr>
          <w:rFonts w:ascii="Times New Roman" w:hAnsi="Times New Roman"/>
          <w:sz w:val="24"/>
          <w:szCs w:val="24"/>
        </w:rPr>
        <w:t>шка и др</w:t>
      </w:r>
      <w:r w:rsidRPr="00821338">
        <w:rPr>
          <w:rFonts w:ascii="Times New Roman" w:hAnsi="Times New Roman"/>
          <w:sz w:val="24"/>
          <w:szCs w:val="24"/>
        </w:rPr>
        <w:t>.</w:t>
      </w:r>
    </w:p>
    <w:p w:rsidR="00F8373E" w:rsidRDefault="00F02334" w:rsidP="00217F17">
      <w:pPr>
        <w:pStyle w:val="Heading1"/>
        <w:spacing w:before="120" w:after="0"/>
        <w:jc w:val="both"/>
        <w:rPr>
          <w:rFonts w:ascii="Times New Roman" w:hAnsi="Times New Roman"/>
          <w:lang w:val="bg-BG"/>
        </w:rPr>
      </w:pPr>
      <w:r>
        <w:rPr>
          <w:rFonts w:ascii="Times New Roman" w:hAnsi="Times New Roman"/>
          <w:sz w:val="24"/>
          <w:szCs w:val="24"/>
        </w:rPr>
        <w:br w:type="page"/>
      </w:r>
      <w:bookmarkStart w:id="22" w:name="_Toc440894486"/>
      <w:r w:rsidR="00F8373E" w:rsidRPr="00B86E80">
        <w:rPr>
          <w:rFonts w:ascii="Times New Roman" w:hAnsi="Times New Roman"/>
        </w:rPr>
        <w:lastRenderedPageBreak/>
        <w:t>Част 4 Детайлно разпространение</w:t>
      </w:r>
      <w:r w:rsidR="00000C9B">
        <w:rPr>
          <w:rFonts w:ascii="Times New Roman" w:hAnsi="Times New Roman"/>
          <w:lang w:val="bg-BG"/>
        </w:rPr>
        <w:t xml:space="preserve"> в България</w:t>
      </w:r>
      <w:r w:rsidR="00F8373E" w:rsidRPr="00B86E80">
        <w:rPr>
          <w:rFonts w:ascii="Times New Roman" w:hAnsi="Times New Roman"/>
        </w:rPr>
        <w:t>,</w:t>
      </w:r>
      <w:r w:rsidR="004E4386" w:rsidRPr="00B86E80">
        <w:rPr>
          <w:rFonts w:ascii="Times New Roman" w:hAnsi="Times New Roman"/>
          <w:lang w:val="en-US"/>
        </w:rPr>
        <w:t xml:space="preserve"> </w:t>
      </w:r>
      <w:r w:rsidR="00F8373E" w:rsidRPr="00B86E80">
        <w:rPr>
          <w:rFonts w:ascii="Times New Roman" w:hAnsi="Times New Roman"/>
        </w:rPr>
        <w:t>управление на вида и неговите местообитания</w:t>
      </w:r>
      <w:bookmarkEnd w:id="22"/>
    </w:p>
    <w:p w:rsidR="00730892" w:rsidRPr="00730892" w:rsidRDefault="00730892" w:rsidP="00730892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23" w:name="_Toc440894487"/>
      <w:r w:rsidRPr="00730892">
        <w:rPr>
          <w:rFonts w:ascii="Times New Roman" w:hAnsi="Times New Roman"/>
        </w:rPr>
        <w:t xml:space="preserve">4.1. </w:t>
      </w:r>
      <w:r w:rsidRPr="00B86E80">
        <w:rPr>
          <w:rFonts w:ascii="Times New Roman" w:hAnsi="Times New Roman"/>
        </w:rPr>
        <w:t>Детайлно разпространение</w:t>
      </w:r>
      <w:r w:rsidRPr="00730892">
        <w:rPr>
          <w:rFonts w:ascii="Times New Roman" w:hAnsi="Times New Roman"/>
        </w:rPr>
        <w:t xml:space="preserve"> в България</w:t>
      </w:r>
      <w:r w:rsidRPr="00B86E80">
        <w:rPr>
          <w:rFonts w:ascii="Times New Roman" w:hAnsi="Times New Roman"/>
        </w:rPr>
        <w:t>,</w:t>
      </w:r>
      <w:r w:rsidRPr="00730892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управление на вида и неговите местообитания</w:t>
      </w:r>
      <w:r>
        <w:rPr>
          <w:rFonts w:ascii="Times New Roman" w:hAnsi="Times New Roman"/>
        </w:rPr>
        <w:t>. Защитени територии и зони и тяхното значение за опазването на вида у нас.</w:t>
      </w:r>
      <w:bookmarkEnd w:id="23"/>
    </w:p>
    <w:p w:rsidR="00000C9B" w:rsidRPr="00821338" w:rsidRDefault="00000C9B" w:rsidP="00821338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821338">
        <w:rPr>
          <w:rFonts w:ascii="Times New Roman" w:hAnsi="Times New Roman"/>
          <w:sz w:val="24"/>
          <w:szCs w:val="24"/>
        </w:rPr>
        <w:t xml:space="preserve">Според Спиридонов </w:t>
      </w:r>
      <w:r w:rsidRPr="00821338">
        <w:rPr>
          <w:rFonts w:ascii="Times New Roman" w:hAnsi="Times New Roman"/>
          <w:i/>
          <w:sz w:val="24"/>
          <w:szCs w:val="24"/>
        </w:rPr>
        <w:t>и др.</w:t>
      </w:r>
      <w:r w:rsidRPr="00821338">
        <w:rPr>
          <w:rFonts w:ascii="Times New Roman" w:hAnsi="Times New Roman"/>
          <w:sz w:val="24"/>
          <w:szCs w:val="24"/>
        </w:rPr>
        <w:t xml:space="preserve"> </w:t>
      </w:r>
      <w:r w:rsidRPr="00821338">
        <w:rPr>
          <w:rFonts w:ascii="Times New Roman" w:hAnsi="Times New Roman"/>
          <w:sz w:val="24"/>
          <w:szCs w:val="24"/>
          <w:lang w:val="en-US"/>
        </w:rPr>
        <w:t xml:space="preserve">(2011) </w:t>
      </w:r>
      <w:r w:rsidRPr="00821338">
        <w:rPr>
          <w:rFonts w:ascii="Times New Roman" w:hAnsi="Times New Roman"/>
          <w:sz w:val="24"/>
          <w:szCs w:val="24"/>
        </w:rPr>
        <w:t xml:space="preserve">в защитените територии се опазва 60 % от популацията на вида у нас, което определя изключително важното им значение за опазването му. </w:t>
      </w:r>
      <w:r w:rsidR="00821338" w:rsidRPr="00B86E80">
        <w:rPr>
          <w:rFonts w:ascii="Times New Roman" w:hAnsi="Times New Roman"/>
          <w:sz w:val="24"/>
          <w:szCs w:val="24"/>
        </w:rPr>
        <w:t>Защитени територии, в които видът се среща</w:t>
      </w:r>
      <w:r w:rsidR="00821338">
        <w:rPr>
          <w:rFonts w:ascii="Times New Roman" w:hAnsi="Times New Roman"/>
          <w:sz w:val="24"/>
          <w:szCs w:val="24"/>
        </w:rPr>
        <w:t xml:space="preserve"> са</w:t>
      </w:r>
      <w:r w:rsidR="00821338" w:rsidRPr="00B86E80">
        <w:rPr>
          <w:rFonts w:ascii="Times New Roman" w:hAnsi="Times New Roman"/>
          <w:sz w:val="24"/>
          <w:szCs w:val="24"/>
        </w:rPr>
        <w:t xml:space="preserve">: НП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Централен Балкан“ (вкл. и в резерватите „Боатин“,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>Стенето“,</w:t>
      </w:r>
      <w:r w:rsidR="00821338">
        <w:rPr>
          <w:rFonts w:ascii="Times New Roman" w:hAnsi="Times New Roman"/>
          <w:sz w:val="24"/>
          <w:szCs w:val="24"/>
        </w:rPr>
        <w:t xml:space="preserve"> „Царичина“, „</w:t>
      </w:r>
      <w:r w:rsidR="00821338" w:rsidRPr="00B86E80">
        <w:rPr>
          <w:rFonts w:ascii="Times New Roman" w:hAnsi="Times New Roman"/>
          <w:sz w:val="24"/>
          <w:szCs w:val="24"/>
        </w:rPr>
        <w:t>Пеещите скали“, „Соколна“, „Козята стена“,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>Джендема“</w:t>
      </w:r>
      <w:r w:rsidR="00821338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Стара река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”</w:t>
      </w:r>
      <w:r w:rsidR="00821338" w:rsidRPr="00B86E80">
        <w:rPr>
          <w:rFonts w:ascii="Times New Roman" w:hAnsi="Times New Roman"/>
          <w:sz w:val="24"/>
          <w:szCs w:val="24"/>
        </w:rPr>
        <w:t xml:space="preserve"> и „Северен Джендем“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821338" w:rsidRPr="00B86E80">
        <w:rPr>
          <w:rFonts w:ascii="Times New Roman" w:hAnsi="Times New Roman"/>
          <w:sz w:val="24"/>
          <w:szCs w:val="24"/>
        </w:rPr>
        <w:t xml:space="preserve">, НП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Рила“ 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821338" w:rsidRPr="00B86E80">
        <w:rPr>
          <w:rFonts w:ascii="Times New Roman" w:hAnsi="Times New Roman"/>
          <w:sz w:val="24"/>
          <w:szCs w:val="24"/>
        </w:rPr>
        <w:t>вкл.</w:t>
      </w:r>
      <w:r w:rsidR="00821338">
        <w:rPr>
          <w:rFonts w:ascii="Times New Roman" w:hAnsi="Times New Roman"/>
          <w:sz w:val="24"/>
          <w:szCs w:val="24"/>
        </w:rPr>
        <w:t xml:space="preserve"> </w:t>
      </w:r>
      <w:r w:rsidR="00821338" w:rsidRPr="00B86E80">
        <w:rPr>
          <w:rFonts w:ascii="Times New Roman" w:hAnsi="Times New Roman"/>
          <w:sz w:val="24"/>
          <w:szCs w:val="24"/>
        </w:rPr>
        <w:t xml:space="preserve">резерватите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Централен Рилски резерват</w:t>
      </w:r>
      <w:r w:rsidR="00821338">
        <w:rPr>
          <w:rFonts w:ascii="Times New Roman" w:hAnsi="Times New Roman"/>
          <w:sz w:val="24"/>
          <w:szCs w:val="24"/>
        </w:rPr>
        <w:t>“</w:t>
      </w:r>
      <w:r w:rsidR="00821338" w:rsidRPr="00B86E80">
        <w:rPr>
          <w:rFonts w:ascii="Times New Roman" w:hAnsi="Times New Roman"/>
          <w:sz w:val="24"/>
          <w:szCs w:val="24"/>
        </w:rPr>
        <w:t>,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>Ибър</w:t>
      </w:r>
      <w:r w:rsidR="00821338">
        <w:rPr>
          <w:rFonts w:ascii="Times New Roman" w:hAnsi="Times New Roman"/>
          <w:sz w:val="24"/>
          <w:szCs w:val="24"/>
        </w:rPr>
        <w:t>“</w:t>
      </w:r>
      <w:r w:rsidR="00821338" w:rsidRPr="00B86E80">
        <w:rPr>
          <w:rFonts w:ascii="Times New Roman" w:hAnsi="Times New Roman"/>
          <w:sz w:val="24"/>
          <w:szCs w:val="24"/>
        </w:rPr>
        <w:t xml:space="preserve"> и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Парангалица</w:t>
      </w:r>
      <w:r w:rsidR="00821338">
        <w:rPr>
          <w:rFonts w:ascii="Times New Roman" w:hAnsi="Times New Roman"/>
          <w:sz w:val="24"/>
          <w:szCs w:val="24"/>
        </w:rPr>
        <w:t>“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821338" w:rsidRPr="00B86E80">
        <w:rPr>
          <w:rFonts w:ascii="Times New Roman" w:hAnsi="Times New Roman"/>
          <w:sz w:val="24"/>
          <w:szCs w:val="24"/>
        </w:rPr>
        <w:t xml:space="preserve">, НП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Пирин“</w:t>
      </w:r>
      <w:r w:rsidR="00821338">
        <w:rPr>
          <w:rFonts w:ascii="Times New Roman" w:hAnsi="Times New Roman"/>
          <w:sz w:val="24"/>
          <w:szCs w:val="24"/>
        </w:rPr>
        <w:t xml:space="preserve"> 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821338" w:rsidRPr="00B86E80">
        <w:rPr>
          <w:rFonts w:ascii="Times New Roman" w:hAnsi="Times New Roman"/>
          <w:sz w:val="24"/>
          <w:szCs w:val="24"/>
        </w:rPr>
        <w:t>с резерватите „Баюви дупки-Джинджирица“ и „Юлен“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821338" w:rsidRPr="00B86E80">
        <w:rPr>
          <w:rFonts w:ascii="Times New Roman" w:hAnsi="Times New Roman"/>
          <w:sz w:val="24"/>
          <w:szCs w:val="24"/>
        </w:rPr>
        <w:t>, ПП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>Странджа“ (вкл. и в резерватите на територията му –</w:t>
      </w:r>
      <w:r w:rsidR="00821338">
        <w:rPr>
          <w:rFonts w:ascii="Times New Roman" w:hAnsi="Times New Roman"/>
          <w:sz w:val="24"/>
          <w:szCs w:val="24"/>
        </w:rPr>
        <w:t xml:space="preserve"> </w:t>
      </w:r>
      <w:r w:rsidR="00821338" w:rsidRPr="00B86E80">
        <w:rPr>
          <w:rFonts w:ascii="Times New Roman" w:hAnsi="Times New Roman"/>
          <w:sz w:val="24"/>
          <w:szCs w:val="24"/>
        </w:rPr>
        <w:t>„Силкосия“,</w:t>
      </w:r>
      <w:r w:rsidR="00821338">
        <w:rPr>
          <w:rFonts w:ascii="Times New Roman" w:hAnsi="Times New Roman"/>
          <w:sz w:val="24"/>
          <w:szCs w:val="24"/>
        </w:rPr>
        <w:t xml:space="preserve"> „Тисовица“, „</w:t>
      </w:r>
      <w:r w:rsidR="00821338" w:rsidRPr="00B86E80">
        <w:rPr>
          <w:rFonts w:ascii="Times New Roman" w:hAnsi="Times New Roman"/>
          <w:sz w:val="24"/>
          <w:szCs w:val="24"/>
        </w:rPr>
        <w:t>Средока“,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>Витаново“ и „Узунбуджак“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821338" w:rsidRPr="00B86E80">
        <w:rPr>
          <w:rFonts w:ascii="Times New Roman" w:hAnsi="Times New Roman"/>
          <w:sz w:val="24"/>
          <w:szCs w:val="24"/>
        </w:rPr>
        <w:t xml:space="preserve">, ПП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Рилски манастир“, ПП „Българка“, ПП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Врачански Балкан“, ПП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Сините камъни“</w:t>
      </w:r>
      <w:r w:rsidR="00821338">
        <w:rPr>
          <w:rFonts w:ascii="Times New Roman" w:hAnsi="Times New Roman"/>
          <w:sz w:val="24"/>
          <w:szCs w:val="24"/>
        </w:rPr>
        <w:t xml:space="preserve"> (</w:t>
      </w:r>
      <w:r w:rsidR="00821338" w:rsidRPr="00B86E80">
        <w:rPr>
          <w:rFonts w:ascii="Times New Roman" w:hAnsi="Times New Roman"/>
          <w:sz w:val="24"/>
          <w:szCs w:val="24"/>
        </w:rPr>
        <w:t>включително резерват</w:t>
      </w:r>
      <w:r w:rsidR="00821338">
        <w:rPr>
          <w:rFonts w:ascii="Times New Roman" w:hAnsi="Times New Roman"/>
          <w:sz w:val="24"/>
          <w:szCs w:val="24"/>
        </w:rPr>
        <w:t xml:space="preserve"> „Кутелка“)</w:t>
      </w:r>
      <w:r w:rsidR="00821338" w:rsidRPr="00B86E80">
        <w:rPr>
          <w:rFonts w:ascii="Times New Roman" w:hAnsi="Times New Roman"/>
          <w:sz w:val="24"/>
          <w:szCs w:val="24"/>
        </w:rPr>
        <w:t xml:space="preserve">, ПП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Беласица“</w:t>
      </w:r>
      <w:r w:rsidR="00821338">
        <w:rPr>
          <w:rFonts w:ascii="Times New Roman" w:hAnsi="Times New Roman"/>
          <w:sz w:val="24"/>
          <w:szCs w:val="24"/>
        </w:rPr>
        <w:t xml:space="preserve"> </w:t>
      </w:r>
      <w:r w:rsidR="00821338" w:rsidRPr="00B86E80">
        <w:rPr>
          <w:rFonts w:ascii="Times New Roman" w:hAnsi="Times New Roman"/>
          <w:sz w:val="24"/>
          <w:szCs w:val="24"/>
        </w:rPr>
        <w:t>(вкл. резерват „Конгура“</w:t>
      </w:r>
      <w:r w:rsidR="00821338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821338" w:rsidRPr="00B86E80">
        <w:rPr>
          <w:rFonts w:ascii="Times New Roman" w:hAnsi="Times New Roman"/>
          <w:sz w:val="24"/>
          <w:szCs w:val="24"/>
        </w:rPr>
        <w:t xml:space="preserve">, </w:t>
      </w:r>
      <w:r w:rsidR="003F7AD1">
        <w:rPr>
          <w:rFonts w:ascii="Times New Roman" w:hAnsi="Times New Roman"/>
          <w:sz w:val="24"/>
          <w:szCs w:val="24"/>
        </w:rPr>
        <w:t xml:space="preserve">ПП Витоша, </w:t>
      </w:r>
      <w:r w:rsidR="00821338">
        <w:rPr>
          <w:rFonts w:ascii="Times New Roman" w:hAnsi="Times New Roman"/>
          <w:sz w:val="24"/>
          <w:szCs w:val="24"/>
        </w:rPr>
        <w:t>резерват „Алиботуш“,</w:t>
      </w:r>
      <w:r w:rsidR="00821338" w:rsidRPr="00B86E80">
        <w:rPr>
          <w:rFonts w:ascii="Times New Roman" w:hAnsi="Times New Roman"/>
          <w:sz w:val="24"/>
          <w:szCs w:val="24"/>
        </w:rPr>
        <w:t xml:space="preserve"> резерват „Беглика“, резерват „Купена“, резерват „Мантарица“, резерват</w:t>
      </w:r>
      <w:r w:rsidR="00821338">
        <w:rPr>
          <w:rFonts w:ascii="Times New Roman" w:hAnsi="Times New Roman"/>
          <w:sz w:val="24"/>
          <w:szCs w:val="24"/>
        </w:rPr>
        <w:t xml:space="preserve"> „</w:t>
      </w:r>
      <w:r w:rsidR="00821338" w:rsidRPr="00B86E80">
        <w:rPr>
          <w:rFonts w:ascii="Times New Roman" w:hAnsi="Times New Roman"/>
          <w:sz w:val="24"/>
          <w:szCs w:val="24"/>
        </w:rPr>
        <w:t xml:space="preserve">Дупката“, </w:t>
      </w:r>
      <w:r w:rsidR="00821338">
        <w:rPr>
          <w:rFonts w:ascii="Times New Roman" w:hAnsi="Times New Roman"/>
          <w:sz w:val="24"/>
          <w:szCs w:val="24"/>
        </w:rPr>
        <w:t>резерват „</w:t>
      </w:r>
      <w:r w:rsidR="00821338" w:rsidRPr="00B86E80">
        <w:rPr>
          <w:rFonts w:ascii="Times New Roman" w:hAnsi="Times New Roman"/>
          <w:sz w:val="24"/>
          <w:szCs w:val="24"/>
        </w:rPr>
        <w:t xml:space="preserve">Червената стена“, резерват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Ореляк“, резерват „Ардашлъка-Керсенлика“, резерват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Камчия“, резерват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 xml:space="preserve">Ропотамо“, ЗМ </w:t>
      </w:r>
      <w:r w:rsidR="00821338">
        <w:rPr>
          <w:rFonts w:ascii="Times New Roman" w:hAnsi="Times New Roman"/>
          <w:sz w:val="24"/>
          <w:szCs w:val="24"/>
        </w:rPr>
        <w:t>„</w:t>
      </w:r>
      <w:r w:rsidR="00821338" w:rsidRPr="00B86E80">
        <w:rPr>
          <w:rFonts w:ascii="Times New Roman" w:hAnsi="Times New Roman"/>
          <w:sz w:val="24"/>
          <w:szCs w:val="24"/>
        </w:rPr>
        <w:t>Баташки Снежник“, ЗМ „Гюмюрд</w:t>
      </w:r>
      <w:r w:rsidR="00821338">
        <w:rPr>
          <w:rFonts w:ascii="Times New Roman" w:hAnsi="Times New Roman"/>
          <w:sz w:val="24"/>
          <w:szCs w:val="24"/>
        </w:rPr>
        <w:t xml:space="preserve">жински Снежник“. </w:t>
      </w:r>
      <w:r w:rsidR="00821338" w:rsidRPr="00821338">
        <w:rPr>
          <w:rFonts w:ascii="Times New Roman" w:hAnsi="Times New Roman"/>
          <w:sz w:val="24"/>
          <w:szCs w:val="24"/>
        </w:rPr>
        <w:t xml:space="preserve">С най-голямо значение за опазването на вида у нас са НП „Централен Балкан“ и ПП „Странджа“, защото това са районите, опазващи най-голяма част от популацията на белогърбия кълвач у нас. </w:t>
      </w:r>
      <w:r w:rsidRPr="00821338">
        <w:rPr>
          <w:rFonts w:ascii="Times New Roman" w:hAnsi="Times New Roman"/>
          <w:sz w:val="24"/>
          <w:szCs w:val="24"/>
        </w:rPr>
        <w:t xml:space="preserve">За съжаление </w:t>
      </w:r>
      <w:r w:rsidR="00821338">
        <w:rPr>
          <w:rFonts w:ascii="Times New Roman" w:hAnsi="Times New Roman"/>
          <w:sz w:val="24"/>
          <w:szCs w:val="24"/>
        </w:rPr>
        <w:t xml:space="preserve">липсата на </w:t>
      </w:r>
      <w:r w:rsidR="000314BC">
        <w:rPr>
          <w:rFonts w:ascii="Times New Roman" w:hAnsi="Times New Roman"/>
          <w:sz w:val="24"/>
          <w:szCs w:val="24"/>
        </w:rPr>
        <w:t xml:space="preserve">адекватни </w:t>
      </w:r>
      <w:r w:rsidR="00821338">
        <w:rPr>
          <w:rFonts w:ascii="Times New Roman" w:hAnsi="Times New Roman"/>
          <w:sz w:val="24"/>
          <w:szCs w:val="24"/>
        </w:rPr>
        <w:t xml:space="preserve">ограничения в режимите на </w:t>
      </w:r>
      <w:r w:rsidRPr="00821338">
        <w:rPr>
          <w:rFonts w:ascii="Times New Roman" w:hAnsi="Times New Roman"/>
          <w:sz w:val="24"/>
          <w:szCs w:val="24"/>
        </w:rPr>
        <w:t>П</w:t>
      </w:r>
      <w:r w:rsidR="00821338">
        <w:rPr>
          <w:rFonts w:ascii="Times New Roman" w:hAnsi="Times New Roman"/>
          <w:sz w:val="24"/>
          <w:szCs w:val="24"/>
        </w:rPr>
        <w:t>рироден парк</w:t>
      </w:r>
      <w:r w:rsidRPr="00821338">
        <w:rPr>
          <w:rFonts w:ascii="Times New Roman" w:hAnsi="Times New Roman"/>
          <w:sz w:val="24"/>
          <w:szCs w:val="24"/>
        </w:rPr>
        <w:t xml:space="preserve"> „Странджа“ по отношение на сечите в горите и установените практики на стопанисване на горите в ПП „Странджа“, застрашават сериозно бъдещето на </w:t>
      </w:r>
      <w:r w:rsidR="00821338">
        <w:rPr>
          <w:rFonts w:ascii="Times New Roman" w:hAnsi="Times New Roman"/>
          <w:sz w:val="24"/>
          <w:szCs w:val="24"/>
        </w:rPr>
        <w:t>странджанската субпопулация на вида</w:t>
      </w:r>
      <w:r w:rsidRPr="00821338">
        <w:rPr>
          <w:rFonts w:ascii="Times New Roman" w:hAnsi="Times New Roman"/>
          <w:sz w:val="24"/>
          <w:szCs w:val="24"/>
        </w:rPr>
        <w:t>. Твърде важни за вида са също и някои по-малки субпопулации, имащи важно значение за свръзка между основните, сърцевинни части на популацията на вида у нас и на Балканския полуостров. Като такива можем да посочим субпопулациите запазени в Източна Стара планина, в Средна гора и в Беласица.</w:t>
      </w:r>
    </w:p>
    <w:p w:rsidR="00821338" w:rsidRDefault="00821338" w:rsidP="00000C9B"/>
    <w:p w:rsidR="00E05E3F" w:rsidRPr="00E05E3F" w:rsidRDefault="00E05E3F" w:rsidP="00000C9B">
      <w:pPr>
        <w:rPr>
          <w:rFonts w:ascii="Times New Roman" w:hAnsi="Times New Roman"/>
          <w:sz w:val="24"/>
          <w:szCs w:val="24"/>
        </w:rPr>
      </w:pPr>
      <w:r w:rsidRPr="00E05E3F">
        <w:rPr>
          <w:rFonts w:ascii="Times New Roman" w:hAnsi="Times New Roman"/>
          <w:sz w:val="24"/>
          <w:szCs w:val="24"/>
        </w:rPr>
        <w:t xml:space="preserve">Таблица </w:t>
      </w:r>
      <w:r w:rsidR="00EF6CAE">
        <w:rPr>
          <w:rFonts w:ascii="Times New Roman" w:hAnsi="Times New Roman"/>
          <w:sz w:val="24"/>
          <w:szCs w:val="24"/>
        </w:rPr>
        <w:t xml:space="preserve">1 </w:t>
      </w:r>
      <w:r w:rsidRPr="00E05E3F">
        <w:rPr>
          <w:rFonts w:ascii="Times New Roman" w:hAnsi="Times New Roman"/>
          <w:sz w:val="24"/>
          <w:szCs w:val="24"/>
        </w:rPr>
        <w:t xml:space="preserve">Пригодни местообитания </w:t>
      </w:r>
      <w:r w:rsidR="00EF6CAE">
        <w:rPr>
          <w:rFonts w:ascii="Times New Roman" w:hAnsi="Times New Roman"/>
          <w:sz w:val="24"/>
          <w:szCs w:val="24"/>
        </w:rPr>
        <w:t>в км</w:t>
      </w:r>
      <w:r w:rsidR="00EF6CAE" w:rsidRPr="00EF6CAE">
        <w:rPr>
          <w:rFonts w:ascii="Times New Roman" w:hAnsi="Times New Roman"/>
          <w:szCs w:val="24"/>
          <w:vertAlign w:val="superscript"/>
        </w:rPr>
        <w:t>2</w:t>
      </w:r>
      <w:r w:rsidR="00EF6CAE">
        <w:rPr>
          <w:rFonts w:ascii="Times New Roman" w:hAnsi="Times New Roman"/>
          <w:sz w:val="24"/>
          <w:szCs w:val="24"/>
        </w:rPr>
        <w:t xml:space="preserve"> </w:t>
      </w:r>
      <w:r w:rsidRPr="00E05E3F">
        <w:rPr>
          <w:rFonts w:ascii="Times New Roman" w:hAnsi="Times New Roman"/>
          <w:sz w:val="24"/>
          <w:szCs w:val="24"/>
        </w:rPr>
        <w:t>спрямо модел за разпро</w:t>
      </w:r>
      <w:r w:rsidR="00EF6CAE">
        <w:rPr>
          <w:rFonts w:ascii="Times New Roman" w:hAnsi="Times New Roman"/>
          <w:sz w:val="24"/>
          <w:szCs w:val="24"/>
        </w:rPr>
        <w:t xml:space="preserve">странение на </w:t>
      </w:r>
      <w:r w:rsidR="005B35EA">
        <w:rPr>
          <w:rFonts w:ascii="Times New Roman" w:hAnsi="Times New Roman"/>
          <w:sz w:val="24"/>
          <w:szCs w:val="24"/>
        </w:rPr>
        <w:t>белогърбия</w:t>
      </w:r>
      <w:r w:rsidR="00EF6CAE">
        <w:rPr>
          <w:rFonts w:ascii="Times New Roman" w:hAnsi="Times New Roman"/>
          <w:sz w:val="24"/>
          <w:szCs w:val="24"/>
        </w:rPr>
        <w:t xml:space="preserve"> кълвач</w:t>
      </w:r>
    </w:p>
    <w:tbl>
      <w:tblPr>
        <w:tblW w:w="8804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76"/>
        <w:gridCol w:w="1417"/>
        <w:gridCol w:w="1276"/>
        <w:gridCol w:w="1417"/>
        <w:gridCol w:w="1418"/>
      </w:tblGrid>
      <w:tr w:rsidR="00E05E3F" w:rsidRPr="00E05E3F" w:rsidTr="00EF6CAE">
        <w:trPr>
          <w:trHeight w:val="630"/>
        </w:trPr>
        <w:tc>
          <w:tcPr>
            <w:tcW w:w="8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Пригодни местообитания спрямо модел за разпро</w:t>
            </w:r>
            <w:r w:rsidR="00EF6CAE">
              <w:rPr>
                <w:rFonts w:eastAsia="Times New Roman"/>
                <w:color w:val="000000"/>
                <w:lang w:eastAsia="bg-BG"/>
              </w:rPr>
              <w:t xml:space="preserve">странение на </w:t>
            </w:r>
            <w:r w:rsidR="005B35EA">
              <w:rPr>
                <w:rFonts w:eastAsia="Times New Roman"/>
                <w:color w:val="000000"/>
                <w:lang w:eastAsia="bg-BG"/>
              </w:rPr>
              <w:t>белогърбия</w:t>
            </w:r>
            <w:r w:rsidR="00EF6CAE">
              <w:rPr>
                <w:rFonts w:eastAsia="Times New Roman"/>
                <w:color w:val="000000"/>
                <w:lang w:eastAsia="bg-BG"/>
              </w:rPr>
              <w:t xml:space="preserve"> кълвач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Защитена зона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Слабо пригодни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Пригодни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Оптимални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общо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Странджа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380,78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489,13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198,59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1068,51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Средна_гора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305,65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240,49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37,44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583,59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Централен </w:t>
            </w:r>
            <w:r w:rsidRPr="00E05E3F">
              <w:rPr>
                <w:rFonts w:eastAsia="Times New Roman"/>
                <w:color w:val="000000"/>
                <w:lang w:eastAsia="bg-BG"/>
              </w:rPr>
              <w:t>Балкан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262,32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238,85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43,63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544,80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Централен Балкан </w:t>
            </w:r>
            <w:r w:rsidRPr="00E05E3F">
              <w:rPr>
                <w:rFonts w:eastAsia="Times New Roman"/>
                <w:color w:val="000000"/>
                <w:lang w:eastAsia="bg-BG"/>
              </w:rPr>
              <w:t>буфер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277,66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219,58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25,36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522,60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Българка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92,74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84,61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14,65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192,00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Западен </w:t>
            </w:r>
            <w:r w:rsidRPr="00E05E3F">
              <w:rPr>
                <w:rFonts w:eastAsia="Times New Roman"/>
                <w:color w:val="000000"/>
                <w:lang w:eastAsia="bg-BG"/>
              </w:rPr>
              <w:t>Балкан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360,31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84,55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445,25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lastRenderedPageBreak/>
              <w:t xml:space="preserve">Котленска </w:t>
            </w:r>
            <w:r w:rsidRPr="00E05E3F">
              <w:rPr>
                <w:rFonts w:eastAsia="Times New Roman"/>
                <w:color w:val="000000"/>
                <w:lang w:eastAsia="bg-BG"/>
              </w:rPr>
              <w:t>планина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176,22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60,00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236,39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Васильовска </w:t>
            </w:r>
            <w:r w:rsidRPr="00E05E3F">
              <w:rPr>
                <w:rFonts w:eastAsia="Times New Roman"/>
                <w:color w:val="000000"/>
                <w:lang w:eastAsia="bg-BG"/>
              </w:rPr>
              <w:t>планина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81,14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54,47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9,26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144,87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Западни </w:t>
            </w:r>
            <w:r w:rsidRPr="00E05E3F">
              <w:rPr>
                <w:rFonts w:eastAsia="Times New Roman"/>
                <w:color w:val="000000"/>
                <w:lang w:eastAsia="bg-BG"/>
              </w:rPr>
              <w:t>Родопи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507,21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41,32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548,52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Врачански </w:t>
            </w:r>
            <w:r w:rsidRPr="00E05E3F">
              <w:rPr>
                <w:rFonts w:eastAsia="Times New Roman"/>
                <w:color w:val="000000"/>
                <w:lang w:eastAsia="bg-BG"/>
              </w:rPr>
              <w:t>Балкан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112,39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32,68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3,39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148,46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Сините камъни </w:t>
            </w:r>
            <w:r w:rsidRPr="00E05E3F">
              <w:rPr>
                <w:rFonts w:eastAsia="Times New Roman"/>
                <w:color w:val="000000"/>
                <w:lang w:eastAsia="bg-BG"/>
              </w:rPr>
              <w:t>Гребенец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38,89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18,69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2,70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60,28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Бяла </w:t>
            </w:r>
            <w:r w:rsidRPr="00E05E3F">
              <w:rPr>
                <w:rFonts w:eastAsia="Times New Roman"/>
                <w:color w:val="000000"/>
                <w:lang w:eastAsia="bg-BG"/>
              </w:rPr>
              <w:t>река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37,78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18,48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56,28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Добростан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164,40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15,12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179,52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Пирин </w:t>
            </w:r>
            <w:r w:rsidRPr="00E05E3F">
              <w:rPr>
                <w:rFonts w:eastAsia="Times New Roman"/>
                <w:color w:val="000000"/>
                <w:lang w:eastAsia="bg-BG"/>
              </w:rPr>
              <w:t>буфер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124,71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8,61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133,32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Рила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163,37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171,65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Понор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112,80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7,01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119,82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Витоша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84,37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4,56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88,93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Рилски </w:t>
            </w:r>
            <w:r w:rsidRPr="00E05E3F">
              <w:rPr>
                <w:rFonts w:eastAsia="Times New Roman"/>
                <w:color w:val="000000"/>
                <w:lang w:eastAsia="bg-BG"/>
              </w:rPr>
              <w:t>манастир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59,56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4,04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63,61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Триград </w:t>
            </w:r>
            <w:r w:rsidRPr="00E05E3F">
              <w:rPr>
                <w:rFonts w:eastAsia="Times New Roman"/>
                <w:color w:val="000000"/>
                <w:lang w:eastAsia="bg-BG"/>
              </w:rPr>
              <w:t>Мурсалица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126,31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129,63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Пирин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107,72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110,07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Осогово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77,92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79,71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Западна </w:t>
            </w:r>
            <w:r w:rsidRPr="00E05E3F">
              <w:rPr>
                <w:rFonts w:eastAsia="Times New Roman"/>
                <w:color w:val="000000"/>
                <w:lang w:eastAsia="bg-BG"/>
              </w:rPr>
              <w:t>Странджа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48,47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49,79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Априлци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6,31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7,44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Славянка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15,91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16,76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Микре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0,77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8,90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Руй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24,81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25,40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Персенк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40,09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40,35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Бакърлъка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3,30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Студен </w:t>
            </w:r>
            <w:r w:rsidRPr="00E05E3F">
              <w:rPr>
                <w:rFonts w:eastAsia="Times New Roman"/>
                <w:color w:val="000000"/>
                <w:lang w:eastAsia="bg-BG"/>
              </w:rPr>
              <w:t>кладенец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4,06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>Комплекс Р</w:t>
            </w:r>
            <w:r w:rsidRPr="00E05E3F">
              <w:rPr>
                <w:rFonts w:eastAsia="Times New Roman"/>
                <w:color w:val="000000"/>
                <w:lang w:eastAsia="bg-BG"/>
              </w:rPr>
              <w:t>опотамо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3,40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Мост </w:t>
            </w:r>
            <w:r w:rsidRPr="00E05E3F">
              <w:rPr>
                <w:rFonts w:eastAsia="Times New Roman"/>
                <w:color w:val="000000"/>
                <w:lang w:eastAsia="bg-BG"/>
              </w:rPr>
              <w:t>Арда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1,82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Кресна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2,96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Крумовица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10,22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10,24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Раяновци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1,65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Палакария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1,01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Маджарово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Емине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4,28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Лудогорие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0,26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Ноевци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0,59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Велчево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Дервентски_възвишения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2,07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Места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0,75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Мандра </w:t>
            </w:r>
            <w:r w:rsidRPr="00E05E3F">
              <w:rPr>
                <w:rFonts w:eastAsia="Times New Roman"/>
                <w:color w:val="000000"/>
                <w:lang w:eastAsia="bg-BG"/>
              </w:rPr>
              <w:t>Пода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0,16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Провадийско </w:t>
            </w:r>
            <w:r w:rsidRPr="00E05E3F">
              <w:rPr>
                <w:rFonts w:eastAsia="Times New Roman"/>
                <w:color w:val="000000"/>
                <w:lang w:eastAsia="bg-BG"/>
              </w:rPr>
              <w:t>Роякско_плато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0,10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Камчийска </w:t>
            </w:r>
            <w:r w:rsidRPr="00E05E3F">
              <w:rPr>
                <w:rFonts w:eastAsia="Times New Roman"/>
                <w:color w:val="000000"/>
                <w:lang w:eastAsia="bg-BG"/>
              </w:rPr>
              <w:t>планина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30,23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30,23</w:t>
            </w:r>
          </w:p>
        </w:tc>
      </w:tr>
      <w:tr w:rsidR="00E05E3F" w:rsidRPr="00E05E3F" w:rsidTr="00EF6CAE">
        <w:trPr>
          <w:trHeight w:val="290"/>
        </w:trPr>
        <w:tc>
          <w:tcPr>
            <w:tcW w:w="3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rPr>
                <w:rFonts w:eastAsia="Times New Roman"/>
                <w:color w:val="000000"/>
                <w:lang w:eastAsia="bg-BG"/>
              </w:rPr>
            </w:pPr>
            <w:r>
              <w:rPr>
                <w:rFonts w:eastAsia="Times New Roman"/>
                <w:color w:val="000000"/>
                <w:lang w:eastAsia="bg-BG"/>
              </w:rPr>
              <w:t xml:space="preserve">Комплекс </w:t>
            </w:r>
            <w:r w:rsidRPr="00E05E3F">
              <w:rPr>
                <w:rFonts w:eastAsia="Times New Roman"/>
                <w:color w:val="000000"/>
                <w:lang w:eastAsia="bg-BG"/>
              </w:rPr>
              <w:t>Камчия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05E3F" w:rsidRPr="00E05E3F" w:rsidRDefault="00E05E3F" w:rsidP="00E05E3F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bg-BG"/>
              </w:rPr>
            </w:pPr>
            <w:r w:rsidRPr="00E05E3F">
              <w:rPr>
                <w:rFonts w:eastAsia="Times New Roman"/>
                <w:color w:val="000000"/>
                <w:lang w:eastAsia="bg-BG"/>
              </w:rPr>
              <w:t>8,19</w:t>
            </w:r>
          </w:p>
        </w:tc>
      </w:tr>
    </w:tbl>
    <w:p w:rsidR="00DF470E" w:rsidRDefault="00DF470E" w:rsidP="00000C9B"/>
    <w:p w:rsidR="00DF470E" w:rsidRPr="00B86E80" w:rsidRDefault="00DF470E" w:rsidP="006410DB">
      <w:pPr>
        <w:rPr>
          <w:rFonts w:ascii="Times New Roman" w:hAnsi="Times New Roman"/>
          <w:b/>
          <w:sz w:val="24"/>
          <w:szCs w:val="24"/>
        </w:rPr>
      </w:pPr>
      <w:r>
        <w:br w:type="page"/>
      </w:r>
      <w:r w:rsidRPr="00B86E80">
        <w:rPr>
          <w:rFonts w:ascii="Times New Roman" w:hAnsi="Times New Roman"/>
          <w:b/>
          <w:sz w:val="24"/>
          <w:szCs w:val="24"/>
        </w:rPr>
        <w:lastRenderedPageBreak/>
        <w:t>Странджа</w:t>
      </w:r>
    </w:p>
    <w:p w:rsidR="00DF470E" w:rsidRPr="00B86E80" w:rsidRDefault="00DF470E" w:rsidP="00DF470E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Широко разпространен и на места </w:t>
      </w:r>
      <w:r>
        <w:rPr>
          <w:rFonts w:ascii="Times New Roman" w:hAnsi="Times New Roman"/>
          <w:sz w:val="24"/>
          <w:szCs w:val="24"/>
        </w:rPr>
        <w:t>–</w:t>
      </w:r>
      <w:r w:rsidRPr="00B86E80">
        <w:rPr>
          <w:rFonts w:ascii="Times New Roman" w:hAnsi="Times New Roman"/>
          <w:sz w:val="24"/>
          <w:szCs w:val="24"/>
        </w:rPr>
        <w:t xml:space="preserve"> сравнително многочислен в централните,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северните и приморските части на Странджа, където обитава старите гори от източен бук и различни видове дъб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собствени непубликувани данни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Не е установен в Западна Странджа (западно от землищата на с. Близнак и с. Граничар). Числеността му не е изяснена точно, но на базата на наличните все още непълни данни за разпространението и гъстотата на популацията на вида и на площта на подходящите местообитания (</w:t>
      </w:r>
      <w:r>
        <w:rPr>
          <w:rFonts w:ascii="Times New Roman" w:hAnsi="Times New Roman"/>
          <w:sz w:val="24"/>
          <w:szCs w:val="24"/>
        </w:rPr>
        <w:t>около 52 000 ха</w:t>
      </w:r>
      <w:r w:rsidRPr="00B86E80">
        <w:rPr>
          <w:rFonts w:ascii="Times New Roman" w:hAnsi="Times New Roman"/>
          <w:sz w:val="24"/>
          <w:szCs w:val="24"/>
        </w:rPr>
        <w:t>), мо</w:t>
      </w:r>
      <w:r>
        <w:rPr>
          <w:rFonts w:ascii="Times New Roman" w:hAnsi="Times New Roman"/>
          <w:sz w:val="24"/>
          <w:szCs w:val="24"/>
        </w:rPr>
        <w:t>же да се изчисли, че в Странджа</w:t>
      </w:r>
      <w:r w:rsidRPr="00B86E80">
        <w:rPr>
          <w:rFonts w:ascii="Times New Roman" w:hAnsi="Times New Roman"/>
          <w:sz w:val="24"/>
          <w:szCs w:val="24"/>
        </w:rPr>
        <w:t xml:space="preserve"> гнездят около 300-400 двойки белогърби кълвачи</w:t>
      </w:r>
      <w:r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от които не по-малко от 200-250 дв. попадат на територията на ПП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“Странджа“ и резерватите в границите му</w:t>
      </w:r>
      <w:r>
        <w:rPr>
          <w:rFonts w:ascii="Times New Roman" w:hAnsi="Times New Roman"/>
          <w:sz w:val="24"/>
          <w:szCs w:val="24"/>
        </w:rPr>
        <w:t>.</w:t>
      </w:r>
    </w:p>
    <w:p w:rsidR="00DF470E" w:rsidRDefault="00DF470E" w:rsidP="00DF470E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миналото е установен до с. Ново Паничарево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 12.12.1954 г., край устието на р. Ропотамо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22-23.07.1958 г.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Простов 1964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и в м. Босна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колекция на НПМ-БАН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</w:p>
    <w:p w:rsidR="00DF470E" w:rsidRPr="00F35176" w:rsidRDefault="00DF470E" w:rsidP="00DF470E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9D30BB">
        <w:rPr>
          <w:rFonts w:ascii="Times New Roman" w:hAnsi="Times New Roman"/>
          <w:sz w:val="24"/>
          <w:szCs w:val="24"/>
          <w:u w:val="single"/>
        </w:rPr>
        <w:t>Природен парк</w:t>
      </w:r>
      <w:r>
        <w:rPr>
          <w:rFonts w:ascii="Times New Roman" w:hAnsi="Times New Roman"/>
          <w:sz w:val="24"/>
          <w:szCs w:val="24"/>
          <w:u w:val="single"/>
        </w:rPr>
        <w:t xml:space="preserve"> „Странджа“ </w:t>
      </w:r>
      <w:r w:rsidRPr="009F0515"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</w:rPr>
        <w:t xml:space="preserve">почти </w:t>
      </w:r>
      <w:r w:rsidRPr="009F0515">
        <w:rPr>
          <w:rFonts w:ascii="Times New Roman" w:hAnsi="Times New Roman"/>
          <w:sz w:val="24"/>
          <w:szCs w:val="24"/>
        </w:rPr>
        <w:t>припокриващите се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9D30BB">
        <w:rPr>
          <w:rFonts w:ascii="Times New Roman" w:hAnsi="Times New Roman"/>
          <w:sz w:val="24"/>
          <w:szCs w:val="24"/>
          <w:u w:val="single"/>
        </w:rPr>
        <w:t xml:space="preserve">защитени зони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>BG0002040</w:t>
      </w:r>
      <w:r w:rsidRPr="009F051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F0515">
        <w:rPr>
          <w:rFonts w:ascii="Times New Roman" w:hAnsi="Times New Roman"/>
          <w:sz w:val="24"/>
          <w:szCs w:val="24"/>
        </w:rPr>
        <w:t>и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SCI 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>BG0001007</w:t>
      </w:r>
      <w:r w:rsidRPr="009D30BB">
        <w:rPr>
          <w:rFonts w:ascii="Times New Roman" w:hAnsi="Times New Roman"/>
          <w:sz w:val="24"/>
          <w:szCs w:val="24"/>
          <w:u w:val="single"/>
        </w:rPr>
        <w:t>,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 xml:space="preserve"> </w:t>
      </w:r>
      <w:r w:rsidRPr="00F35176">
        <w:rPr>
          <w:rFonts w:ascii="Times New Roman" w:hAnsi="Times New Roman"/>
          <w:sz w:val="24"/>
          <w:szCs w:val="24"/>
        </w:rPr>
        <w:t xml:space="preserve">включващо и </w:t>
      </w:r>
      <w:r w:rsidRPr="009D30BB">
        <w:rPr>
          <w:rFonts w:ascii="Times New Roman" w:hAnsi="Times New Roman"/>
          <w:sz w:val="24"/>
          <w:szCs w:val="24"/>
          <w:u w:val="single"/>
        </w:rPr>
        <w:t>резерватите „Витаново“,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 xml:space="preserve"> </w:t>
      </w:r>
      <w:r w:rsidRPr="009D30BB">
        <w:rPr>
          <w:rFonts w:ascii="Times New Roman" w:hAnsi="Times New Roman"/>
          <w:sz w:val="24"/>
          <w:szCs w:val="24"/>
          <w:u w:val="single"/>
        </w:rPr>
        <w:t>„Средока“,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 xml:space="preserve"> </w:t>
      </w:r>
      <w:r w:rsidRPr="009D30BB">
        <w:rPr>
          <w:rFonts w:ascii="Times New Roman" w:hAnsi="Times New Roman"/>
          <w:sz w:val="24"/>
          <w:szCs w:val="24"/>
          <w:u w:val="single"/>
        </w:rPr>
        <w:t>„Узунбуджак“,</w:t>
      </w:r>
      <w:r w:rsidRPr="009D30BB">
        <w:rPr>
          <w:rFonts w:ascii="Times New Roman" w:hAnsi="Times New Roman"/>
          <w:sz w:val="24"/>
          <w:szCs w:val="24"/>
          <w:u w:val="single"/>
          <w:lang w:val="en-US"/>
        </w:rPr>
        <w:t xml:space="preserve"> </w:t>
      </w:r>
      <w:r w:rsidRPr="009D30BB">
        <w:rPr>
          <w:rFonts w:ascii="Times New Roman" w:hAnsi="Times New Roman"/>
          <w:sz w:val="24"/>
          <w:szCs w:val="24"/>
          <w:u w:val="single"/>
        </w:rPr>
        <w:t>„Силкосия“ и „Тисовица“</w:t>
      </w:r>
      <w:r w:rsidRPr="004608F2">
        <w:rPr>
          <w:rFonts w:ascii="Times New Roman" w:hAnsi="Times New Roman"/>
          <w:sz w:val="24"/>
          <w:szCs w:val="24"/>
        </w:rPr>
        <w:t xml:space="preserve"> опазват</w:t>
      </w:r>
      <w:r w:rsidRPr="00B86E80">
        <w:rPr>
          <w:rFonts w:ascii="Times New Roman" w:hAnsi="Times New Roman"/>
          <w:sz w:val="24"/>
          <w:szCs w:val="24"/>
        </w:rPr>
        <w:t xml:space="preserve"> най-старите и добре запазени горски масиви от дъб и и</w:t>
      </w:r>
      <w:r>
        <w:rPr>
          <w:rFonts w:ascii="Times New Roman" w:hAnsi="Times New Roman"/>
          <w:sz w:val="24"/>
          <w:szCs w:val="24"/>
        </w:rPr>
        <w:t xml:space="preserve">зточен бук у нас и най-обширния </w:t>
      </w:r>
      <w:r w:rsidRPr="00B86E80">
        <w:rPr>
          <w:rFonts w:ascii="Times New Roman" w:hAnsi="Times New Roman"/>
          <w:sz w:val="24"/>
          <w:szCs w:val="24"/>
        </w:rPr>
        <w:t>комп</w:t>
      </w:r>
      <w:r>
        <w:rPr>
          <w:rFonts w:ascii="Times New Roman" w:hAnsi="Times New Roman"/>
          <w:sz w:val="24"/>
          <w:szCs w:val="24"/>
        </w:rPr>
        <w:t>ак</w:t>
      </w:r>
      <w:r w:rsidRPr="00B86E80">
        <w:rPr>
          <w:rFonts w:ascii="Times New Roman" w:hAnsi="Times New Roman"/>
          <w:sz w:val="24"/>
          <w:szCs w:val="24"/>
        </w:rPr>
        <w:t>тен масив от стари дъбови гори в Европа.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Площ</w:t>
      </w:r>
      <w:r>
        <w:rPr>
          <w:rFonts w:ascii="Times New Roman" w:hAnsi="Times New Roman"/>
          <w:sz w:val="24"/>
          <w:szCs w:val="24"/>
        </w:rPr>
        <w:t>т</w:t>
      </w:r>
      <w:r w:rsidRPr="00B86E80">
        <w:rPr>
          <w:rFonts w:ascii="Times New Roman" w:hAnsi="Times New Roman"/>
          <w:sz w:val="24"/>
          <w:szCs w:val="24"/>
        </w:rPr>
        <w:t>а на природния парк е 116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100 ха. Горите покриват 80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от територията на парка –</w:t>
      </w:r>
      <w:r>
        <w:rPr>
          <w:rFonts w:ascii="Times New Roman" w:hAnsi="Times New Roman"/>
          <w:sz w:val="24"/>
          <w:szCs w:val="24"/>
        </w:rPr>
        <w:t xml:space="preserve"> т.е. около 92 900</w:t>
      </w:r>
      <w:r w:rsidRPr="00B86E80">
        <w:rPr>
          <w:rFonts w:ascii="Times New Roman" w:hAnsi="Times New Roman"/>
          <w:sz w:val="24"/>
          <w:szCs w:val="24"/>
        </w:rPr>
        <w:t xml:space="preserve"> ха. Около 1/3 от горите са</w:t>
      </w:r>
      <w:r>
        <w:rPr>
          <w:rFonts w:ascii="Times New Roman" w:hAnsi="Times New Roman"/>
          <w:sz w:val="24"/>
          <w:szCs w:val="24"/>
        </w:rPr>
        <w:t xml:space="preserve"> с възраст над 100 г. (30 </w:t>
      </w:r>
      <w:r w:rsidRPr="00B86E80">
        <w:rPr>
          <w:rFonts w:ascii="Times New Roman" w:hAnsi="Times New Roman"/>
          <w:sz w:val="24"/>
          <w:szCs w:val="24"/>
        </w:rPr>
        <w:t>960 ха</w:t>
      </w:r>
      <w:r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Според проучвания проведени в периода 2007-2014 г. на </w:t>
      </w:r>
      <w:r>
        <w:rPr>
          <w:rFonts w:ascii="Times New Roman" w:hAnsi="Times New Roman"/>
          <w:sz w:val="24"/>
          <w:szCs w:val="24"/>
        </w:rPr>
        <w:t>територията на парка има значим</w:t>
      </w:r>
      <w:r>
        <w:rPr>
          <w:rFonts w:ascii="Times New Roman" w:hAnsi="Times New Roman"/>
          <w:sz w:val="24"/>
          <w:szCs w:val="24"/>
          <w:lang w:val="en-US"/>
        </w:rPr>
        <w:t>a</w:t>
      </w:r>
      <w:r w:rsidRPr="00B86E80">
        <w:rPr>
          <w:rFonts w:ascii="Times New Roman" w:hAnsi="Times New Roman"/>
          <w:sz w:val="24"/>
          <w:szCs w:val="24"/>
        </w:rPr>
        <w:t xml:space="preserve"> популация от белогърби кълвачи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П.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Шурулинков,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Даскалова,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Рашков,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Камбуров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непубликувани данни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След анализ на т</w:t>
      </w:r>
      <w:r>
        <w:rPr>
          <w:rFonts w:ascii="Times New Roman" w:hAnsi="Times New Roman"/>
          <w:sz w:val="24"/>
          <w:szCs w:val="24"/>
        </w:rPr>
        <w:t>ези данни и на данните получени</w:t>
      </w:r>
      <w:r w:rsidRPr="00B86E80">
        <w:rPr>
          <w:rFonts w:ascii="Times New Roman" w:hAnsi="Times New Roman"/>
          <w:sz w:val="24"/>
          <w:szCs w:val="24"/>
        </w:rPr>
        <w:t xml:space="preserve"> при настоящото проучване </w:t>
      </w:r>
      <w:r w:rsidRPr="00733E0D">
        <w:rPr>
          <w:rFonts w:ascii="Times New Roman" w:hAnsi="Times New Roman"/>
          <w:sz w:val="24"/>
          <w:szCs w:val="24"/>
        </w:rPr>
        <w:t>числеността на белогърбия кълвач в ПП „Странджа“ се изчислява на 200-250 дв.или около 20-30 % от националната популация. Така тази защитена територия се явява най-важна</w:t>
      </w:r>
      <w:r w:rsidRPr="00B86E80">
        <w:rPr>
          <w:rFonts w:ascii="Times New Roman" w:hAnsi="Times New Roman"/>
          <w:sz w:val="24"/>
          <w:szCs w:val="24"/>
        </w:rPr>
        <w:t xml:space="preserve"> за вида в страната. Освен това в съседните на парка и защитената зона територии</w:t>
      </w:r>
      <w:r>
        <w:rPr>
          <w:rFonts w:ascii="Times New Roman" w:hAnsi="Times New Roman"/>
          <w:sz w:val="24"/>
          <w:szCs w:val="24"/>
        </w:rPr>
        <w:t xml:space="preserve"> –главно в северно направление </w:t>
      </w:r>
      <w:r w:rsidRPr="00B86E80">
        <w:rPr>
          <w:rFonts w:ascii="Times New Roman" w:hAnsi="Times New Roman"/>
          <w:sz w:val="24"/>
          <w:szCs w:val="24"/>
        </w:rPr>
        <w:t>има още около 100-150 дв. белогърби кълвачи.</w:t>
      </w:r>
      <w:r>
        <w:rPr>
          <w:rFonts w:ascii="Times New Roman" w:hAnsi="Times New Roman"/>
          <w:sz w:val="24"/>
          <w:szCs w:val="24"/>
        </w:rPr>
        <w:t xml:space="preserve"> Обявената в тази част защитена зона Босна </w:t>
      </w:r>
      <w:r>
        <w:rPr>
          <w:rFonts w:ascii="Times New Roman" w:hAnsi="Times New Roman"/>
          <w:sz w:val="24"/>
          <w:szCs w:val="24"/>
          <w:lang w:val="en-US"/>
        </w:rPr>
        <w:t xml:space="preserve">SCI BG00000208 </w:t>
      </w:r>
      <w:r>
        <w:rPr>
          <w:rFonts w:ascii="Times New Roman" w:hAnsi="Times New Roman"/>
          <w:sz w:val="24"/>
          <w:szCs w:val="24"/>
        </w:rPr>
        <w:t>въпреки, че е само за хабитатите ще съдейства за опазването на белогърбия кълвач след обособяването на 10% гори в фаза на старост.</w:t>
      </w:r>
    </w:p>
    <w:p w:rsidR="00DF470E" w:rsidRDefault="00DF470E" w:rsidP="00DF470E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процес на приемане е план за управление на Природен парк Странджа, който ще осигури по- добра защита на вековните гори в парка. </w:t>
      </w:r>
    </w:p>
    <w:p w:rsidR="00DF470E" w:rsidRDefault="00DF470E" w:rsidP="00DF470E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защитените зони по директивата за хабитатите предстои обособяване на 10% от горите като зони на гори във фаза на старост, където ще бъдат спрени горскостопанските дейности.</w:t>
      </w:r>
    </w:p>
    <w:p w:rsidR="00DF470E" w:rsidRPr="009D30BB" w:rsidRDefault="00DF470E" w:rsidP="00DF470E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ДГС Кости и ДЛС Граматиково, попадащи в територията на Странджа са сертифицирани по системата на </w:t>
      </w:r>
      <w:r>
        <w:rPr>
          <w:rFonts w:ascii="Times New Roman" w:hAnsi="Times New Roman"/>
          <w:sz w:val="24"/>
          <w:szCs w:val="24"/>
          <w:lang w:val="en-US"/>
        </w:rPr>
        <w:t>FSC</w:t>
      </w:r>
      <w:r>
        <w:rPr>
          <w:rFonts w:ascii="Times New Roman" w:hAnsi="Times New Roman"/>
          <w:sz w:val="24"/>
          <w:szCs w:val="24"/>
        </w:rPr>
        <w:t>.</w:t>
      </w:r>
    </w:p>
    <w:p w:rsidR="00DF470E" w:rsidRDefault="00DF470E" w:rsidP="00000C9B">
      <w:pPr>
        <w:sectPr w:rsidR="00DF470E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F470E" w:rsidRDefault="00490E21" w:rsidP="00000C9B">
      <w:r w:rsidRPr="00DF470E">
        <w:rPr>
          <w:noProof/>
          <w:lang w:val="en-US"/>
        </w:rPr>
        <w:lastRenderedPageBreak/>
        <w:drawing>
          <wp:inline distT="0" distB="0" distL="0" distR="0">
            <wp:extent cx="9067800" cy="6416040"/>
            <wp:effectExtent l="0" t="0" r="0" b="0"/>
            <wp:docPr id="6" name="Picture 6" descr="Habitats_H2000_DL_Strand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abitats_H2000_DL_Strandj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0E" w:rsidRDefault="00DF470E" w:rsidP="00000C9B">
      <w:pPr>
        <w:sectPr w:rsidR="00DF470E" w:rsidSect="00DF470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6410DB" w:rsidRPr="00B86E80" w:rsidRDefault="006410DB" w:rsidP="006410DB">
      <w:pPr>
        <w:pStyle w:val="ListParagraph"/>
        <w:numPr>
          <w:ilvl w:val="0"/>
          <w:numId w:val="2"/>
        </w:numPr>
        <w:spacing w:before="120" w:after="0"/>
        <w:ind w:left="567" w:hanging="11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>Средна Стара планина</w:t>
      </w:r>
    </w:p>
    <w:p w:rsidR="006410DB" w:rsidRDefault="006410DB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Белогърбият кълвач е широко разпространен на цялата територия на Средна Стара планина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от Искърския пролом на запад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до прохода Хаинбоаз (прохода на Републиката) на изток. От този масив са налични най-много конкретни находища на вида у нас. Установен е в Етрополска планина,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до гр. Ботевград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октомври 1959 г.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на </w:t>
      </w:r>
      <w:r>
        <w:rPr>
          <w:rFonts w:ascii="Times New Roman" w:hAnsi="Times New Roman"/>
          <w:sz w:val="24"/>
          <w:szCs w:val="24"/>
        </w:rPr>
        <w:t>вр.</w:t>
      </w:r>
      <w:r w:rsidRPr="00B86E80">
        <w:rPr>
          <w:rFonts w:ascii="Times New Roman" w:hAnsi="Times New Roman"/>
          <w:sz w:val="24"/>
          <w:szCs w:val="24"/>
        </w:rPr>
        <w:t xml:space="preserve"> Мургаш </w:t>
      </w:r>
      <w:r w:rsidRPr="00B86E80">
        <w:rPr>
          <w:rFonts w:ascii="Times New Roman" w:hAnsi="Times New Roman"/>
          <w:sz w:val="24"/>
          <w:szCs w:val="24"/>
          <w:lang w:val="en-US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2</w:t>
      </w:r>
      <w:r w:rsidRPr="00B86E80">
        <w:rPr>
          <w:rFonts w:ascii="Times New Roman" w:hAnsi="Times New Roman"/>
          <w:sz w:val="24"/>
          <w:szCs w:val="24"/>
        </w:rPr>
        <w:t xml:space="preserve"> екз.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отстреляни през юни 1935 г., във Васильовската планина, на Шипченския проход, в района на х. Рай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(4.06.1962 </w:t>
      </w:r>
      <w:r w:rsidRPr="00B86E80">
        <w:rPr>
          <w:rFonts w:ascii="Times New Roman" w:hAnsi="Times New Roman"/>
          <w:sz w:val="24"/>
          <w:szCs w:val="24"/>
        </w:rPr>
        <w:t>г.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над Клисура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(10.06.1963 </w:t>
      </w:r>
      <w:r w:rsidRPr="00B86E80">
        <w:rPr>
          <w:rFonts w:ascii="Times New Roman" w:hAnsi="Times New Roman"/>
          <w:sz w:val="24"/>
          <w:szCs w:val="24"/>
        </w:rPr>
        <w:t>г.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над с. Рибарица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(10-20.04.1972 </w:t>
      </w:r>
      <w:r w:rsidRPr="00B86E80">
        <w:rPr>
          <w:rFonts w:ascii="Times New Roman" w:hAnsi="Times New Roman"/>
          <w:sz w:val="24"/>
          <w:szCs w:val="24"/>
        </w:rPr>
        <w:t>г.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до х. Вежен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(10-20.04.1972 </w:t>
      </w:r>
      <w:r w:rsidRPr="00B86E80">
        <w:rPr>
          <w:rFonts w:ascii="Times New Roman" w:hAnsi="Times New Roman"/>
          <w:sz w:val="24"/>
          <w:szCs w:val="24"/>
        </w:rPr>
        <w:t>г.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, в резерватите „Боатин“, </w:t>
      </w:r>
      <w:r>
        <w:rPr>
          <w:rFonts w:ascii="Times New Roman" w:hAnsi="Times New Roman"/>
          <w:sz w:val="24"/>
          <w:szCs w:val="24"/>
        </w:rPr>
        <w:t>„</w:t>
      </w:r>
      <w:r w:rsidRPr="00B86E80">
        <w:rPr>
          <w:rFonts w:ascii="Times New Roman" w:hAnsi="Times New Roman"/>
          <w:sz w:val="24"/>
          <w:szCs w:val="24"/>
        </w:rPr>
        <w:t xml:space="preserve">Стенето“ и „Царичина“, ПЗ </w:t>
      </w:r>
      <w:r>
        <w:rPr>
          <w:rFonts w:ascii="Times New Roman" w:hAnsi="Times New Roman"/>
          <w:sz w:val="24"/>
          <w:szCs w:val="24"/>
        </w:rPr>
        <w:t>„</w:t>
      </w:r>
      <w:r w:rsidRPr="00B86E80">
        <w:rPr>
          <w:rFonts w:ascii="Times New Roman" w:hAnsi="Times New Roman"/>
          <w:sz w:val="24"/>
          <w:szCs w:val="24"/>
        </w:rPr>
        <w:t xml:space="preserve">Черният рът“, Хаинбоаз </w:t>
      </w:r>
      <w:r>
        <w:rPr>
          <w:rFonts w:ascii="Times New Roman" w:hAnsi="Times New Roman"/>
          <w:sz w:val="24"/>
          <w:szCs w:val="24"/>
          <w:lang w:val="en-US"/>
        </w:rPr>
        <w:t>(Mounfort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&amp; Lees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1961; </w:t>
      </w:r>
      <w:r w:rsidRPr="00B86E80">
        <w:rPr>
          <w:rFonts w:ascii="Times New Roman" w:hAnsi="Times New Roman"/>
          <w:sz w:val="24"/>
          <w:szCs w:val="24"/>
        </w:rPr>
        <w:t>Дончев 1974; Спиридонов 1985; Колекция на НПМ-БАН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Намерен и по р. Крайовица, </w:t>
      </w:r>
      <w:r>
        <w:rPr>
          <w:rFonts w:ascii="Times New Roman" w:hAnsi="Times New Roman"/>
          <w:sz w:val="24"/>
          <w:szCs w:val="24"/>
        </w:rPr>
        <w:t>в района на</w:t>
      </w:r>
      <w:r w:rsidRPr="00B86E80">
        <w:rPr>
          <w:rFonts w:ascii="Times New Roman" w:hAnsi="Times New Roman"/>
          <w:sz w:val="24"/>
          <w:szCs w:val="24"/>
        </w:rPr>
        <w:t xml:space="preserve"> х. Яворова лъка на 19.10.1997 г. и в Природен парк „Българка“ – установен на две места в стари букови гори западно от Горски дом „Българка“ –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на 26.09.2009 г. </w:t>
      </w:r>
      <w:r>
        <w:rPr>
          <w:rFonts w:ascii="Times New Roman" w:hAnsi="Times New Roman"/>
          <w:sz w:val="24"/>
          <w:szCs w:val="24"/>
        </w:rPr>
        <w:t>Според Спиридонов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(</w:t>
      </w:r>
      <w:r>
        <w:rPr>
          <w:rFonts w:ascii="Times New Roman" w:hAnsi="Times New Roman"/>
          <w:sz w:val="24"/>
          <w:szCs w:val="24"/>
        </w:rPr>
        <w:t>1985</w:t>
      </w:r>
      <w:r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в защитените територии на Средна Стара планина обитават общо около 200 дв. белогърби кълвачи.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По-късно същият автор оценява</w:t>
      </w:r>
      <w:r w:rsidRPr="00B86E8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че в ОВМ </w:t>
      </w:r>
      <w:r>
        <w:rPr>
          <w:rFonts w:ascii="Times New Roman" w:hAnsi="Times New Roman"/>
          <w:sz w:val="24"/>
          <w:szCs w:val="24"/>
        </w:rPr>
        <w:t>„</w:t>
      </w:r>
      <w:r w:rsidRPr="00B86E80">
        <w:rPr>
          <w:rFonts w:ascii="Times New Roman" w:hAnsi="Times New Roman"/>
          <w:sz w:val="24"/>
          <w:szCs w:val="24"/>
        </w:rPr>
        <w:t xml:space="preserve">Централен Балкан“ гнездят само </w:t>
      </w:r>
      <w:r w:rsidRPr="00B86E80">
        <w:rPr>
          <w:rFonts w:ascii="Times New Roman" w:hAnsi="Times New Roman"/>
          <w:sz w:val="24"/>
          <w:szCs w:val="24"/>
          <w:lang w:val="en-US"/>
        </w:rPr>
        <w:t>130-150</w:t>
      </w:r>
      <w:r w:rsidRPr="00B86E80">
        <w:rPr>
          <w:rFonts w:ascii="Times New Roman" w:hAnsi="Times New Roman"/>
          <w:sz w:val="24"/>
          <w:szCs w:val="24"/>
        </w:rPr>
        <w:t xml:space="preserve"> дв.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Pr="00733DD0">
        <w:rPr>
          <w:rFonts w:ascii="Times New Roman" w:hAnsi="Times New Roman"/>
          <w:i/>
          <w:sz w:val="24"/>
          <w:szCs w:val="24"/>
        </w:rPr>
        <w:t>и др.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2007а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Действително за този период от повече от 20 год. числеността на вида вероятно е намаляла в Средна Стара планина поради интензивните сечи в стари букови гори извън защитените територии </w:t>
      </w:r>
      <w:r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например в района на прохода Хаинбоаз, в района източно от х. Тъжа и на други места в по-ниските части </w:t>
      </w:r>
      <w:r>
        <w:rPr>
          <w:rFonts w:ascii="Times New Roman" w:hAnsi="Times New Roman"/>
          <w:sz w:val="24"/>
          <w:szCs w:val="24"/>
        </w:rPr>
        <w:t>на планината.</w:t>
      </w:r>
    </w:p>
    <w:p w:rsidR="006410DB" w:rsidRPr="00B86E80" w:rsidRDefault="006410DB" w:rsidP="006410DB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01736">
        <w:rPr>
          <w:rFonts w:ascii="Times New Roman" w:hAnsi="Times New Roman"/>
          <w:sz w:val="24"/>
          <w:szCs w:val="24"/>
          <w:u w:val="single"/>
        </w:rPr>
        <w:t>Национален парк „Централен Балкан“</w:t>
      </w:r>
      <w:r>
        <w:rPr>
          <w:rFonts w:ascii="Times New Roman" w:hAnsi="Times New Roman"/>
          <w:sz w:val="24"/>
          <w:szCs w:val="24"/>
          <w:u w:val="single"/>
        </w:rPr>
        <w:t xml:space="preserve"> се</w:t>
      </w:r>
      <w:r w:rsidRPr="00601736">
        <w:rPr>
          <w:rFonts w:ascii="Times New Roman" w:hAnsi="Times New Roman"/>
          <w:sz w:val="24"/>
          <w:szCs w:val="24"/>
        </w:rPr>
        <w:t xml:space="preserve"> припокрива с </w:t>
      </w:r>
      <w:r w:rsidRPr="00601736">
        <w:rPr>
          <w:rFonts w:ascii="Times New Roman" w:hAnsi="Times New Roman"/>
          <w:sz w:val="24"/>
          <w:szCs w:val="24"/>
          <w:u w:val="single"/>
        </w:rPr>
        <w:t>защитена</w:t>
      </w:r>
      <w:r>
        <w:rPr>
          <w:rFonts w:ascii="Times New Roman" w:hAnsi="Times New Roman"/>
          <w:sz w:val="24"/>
          <w:szCs w:val="24"/>
          <w:u w:val="single"/>
        </w:rPr>
        <w:t>та</w:t>
      </w:r>
      <w:r w:rsidRPr="00601736">
        <w:rPr>
          <w:rFonts w:ascii="Times New Roman" w:hAnsi="Times New Roman"/>
          <w:sz w:val="24"/>
          <w:szCs w:val="24"/>
          <w:u w:val="single"/>
        </w:rPr>
        <w:t xml:space="preserve"> зона „Централен Балкан“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SPA/SCI </w:t>
      </w:r>
      <w:r w:rsidRPr="00601736">
        <w:rPr>
          <w:rFonts w:ascii="Times New Roman" w:hAnsi="Times New Roman"/>
          <w:sz w:val="24"/>
          <w:szCs w:val="24"/>
          <w:u w:val="single"/>
          <w:lang w:val="en-US"/>
        </w:rPr>
        <w:t>BG0000494</w:t>
      </w:r>
      <w:r>
        <w:rPr>
          <w:rFonts w:ascii="Times New Roman" w:hAnsi="Times New Roman"/>
          <w:sz w:val="24"/>
          <w:szCs w:val="24"/>
          <w:u w:val="single"/>
        </w:rPr>
        <w:t xml:space="preserve"> и </w:t>
      </w:r>
      <w:r w:rsidRPr="00F72697">
        <w:rPr>
          <w:rFonts w:ascii="Times New Roman" w:hAnsi="Times New Roman"/>
          <w:sz w:val="24"/>
          <w:szCs w:val="24"/>
        </w:rPr>
        <w:t xml:space="preserve">включва </w:t>
      </w:r>
      <w:r w:rsidRPr="00601736">
        <w:rPr>
          <w:rFonts w:ascii="Times New Roman" w:hAnsi="Times New Roman"/>
          <w:sz w:val="24"/>
          <w:szCs w:val="24"/>
          <w:u w:val="single"/>
        </w:rPr>
        <w:t>резерватите „Соколна“, „Пеещи скали“, „Джендема“, „Северен Джендем“, „Стара река“, „Стенето“, „Козята стена“, „Царичина“ и „Боатин</w:t>
      </w:r>
      <w:r w:rsidRPr="00F72697">
        <w:rPr>
          <w:rFonts w:ascii="Times New Roman" w:hAnsi="Times New Roman"/>
          <w:sz w:val="24"/>
          <w:szCs w:val="24"/>
        </w:rPr>
        <w:t>“.</w:t>
      </w:r>
      <w:r>
        <w:rPr>
          <w:rFonts w:ascii="Times New Roman" w:hAnsi="Times New Roman"/>
          <w:sz w:val="24"/>
          <w:szCs w:val="24"/>
        </w:rPr>
        <w:t xml:space="preserve"> Това е една от най-</w:t>
      </w:r>
      <w:r w:rsidRPr="00B86E80">
        <w:rPr>
          <w:rFonts w:ascii="Times New Roman" w:hAnsi="Times New Roman"/>
          <w:sz w:val="24"/>
          <w:szCs w:val="24"/>
        </w:rPr>
        <w:t>добре запазените горски територии в България, разположена в Средна Стара планина на площ от 72</w:t>
      </w:r>
      <w:r>
        <w:rPr>
          <w:rFonts w:ascii="Times New Roman" w:hAnsi="Times New Roman"/>
          <w:sz w:val="24"/>
          <w:szCs w:val="24"/>
        </w:rPr>
        <w:t xml:space="preserve"> 021,1 ха</w:t>
      </w:r>
      <w:r w:rsidRPr="00B86E80">
        <w:rPr>
          <w:rFonts w:ascii="Times New Roman" w:hAnsi="Times New Roman"/>
          <w:sz w:val="24"/>
          <w:szCs w:val="24"/>
        </w:rPr>
        <w:t>. Горите заемат около 61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от цялата територия на парка, като 42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% от парка са гори от обикновен бук </w:t>
      </w:r>
      <w:r w:rsidRPr="00B86E80">
        <w:rPr>
          <w:rFonts w:ascii="Times New Roman" w:hAnsi="Times New Roman"/>
          <w:iCs/>
          <w:sz w:val="24"/>
          <w:szCs w:val="24"/>
        </w:rPr>
        <w:t>(</w:t>
      </w:r>
      <w:r w:rsidRPr="00B86E80">
        <w:rPr>
          <w:rFonts w:ascii="Times New Roman" w:hAnsi="Times New Roman"/>
          <w:i/>
          <w:iCs/>
          <w:sz w:val="24"/>
          <w:szCs w:val="24"/>
        </w:rPr>
        <w:t>Fagus sylvatica</w:t>
      </w:r>
      <w:r w:rsidRPr="00B86E80">
        <w:rPr>
          <w:rFonts w:ascii="Times New Roman" w:hAnsi="Times New Roman"/>
          <w:iCs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Средната възраст на буковите съобщества е 133 г. (към 2014 г.), като на площ </w:t>
      </w:r>
      <w:r>
        <w:rPr>
          <w:rFonts w:ascii="Times New Roman" w:hAnsi="Times New Roman"/>
          <w:sz w:val="24"/>
          <w:szCs w:val="24"/>
        </w:rPr>
        <w:t xml:space="preserve">от 24 </w:t>
      </w:r>
      <w:r w:rsidRPr="00B86E80">
        <w:rPr>
          <w:rFonts w:ascii="Times New Roman" w:hAnsi="Times New Roman"/>
          <w:sz w:val="24"/>
          <w:szCs w:val="24"/>
        </w:rPr>
        <w:t xml:space="preserve">401 ха те са на възраст над 100 г. </w:t>
      </w:r>
      <w:r>
        <w:rPr>
          <w:rFonts w:ascii="Times New Roman" w:hAnsi="Times New Roman"/>
          <w:sz w:val="24"/>
          <w:szCs w:val="24"/>
        </w:rPr>
        <w:t xml:space="preserve">Числеността на вида в защитената зона съгласно нейния стандартен формуляр се оценява на между 100 и 150 гнездещи двойки. </w:t>
      </w:r>
      <w:r w:rsidRPr="00B86E80">
        <w:rPr>
          <w:rFonts w:ascii="Times New Roman" w:hAnsi="Times New Roman"/>
          <w:sz w:val="24"/>
          <w:szCs w:val="24"/>
        </w:rPr>
        <w:t xml:space="preserve">Защитените територии са 1 и 2 степен по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IUCN </w:t>
      </w:r>
      <w:r w:rsidRPr="00B86E80">
        <w:rPr>
          <w:rFonts w:ascii="Times New Roman" w:hAnsi="Times New Roman"/>
          <w:sz w:val="24"/>
          <w:szCs w:val="24"/>
        </w:rPr>
        <w:t>и това осигурява дългосрочно опазване на вековните гори и популацията на кълвача в тях. Белогърбият кълвач е идентифициран като приоритетен вид за Националния парк, но няма проведени никакви проучвания върху вида, нито специфични природозащитни дейности за неговото опазване или популяризация.</w:t>
      </w:r>
    </w:p>
    <w:p w:rsidR="006410DB" w:rsidRPr="00B33793" w:rsidRDefault="006410DB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64EA4">
        <w:rPr>
          <w:rFonts w:ascii="Times New Roman" w:hAnsi="Times New Roman"/>
          <w:sz w:val="24"/>
          <w:szCs w:val="24"/>
          <w:u w:val="single"/>
        </w:rPr>
        <w:t xml:space="preserve">Защитена зона „Централен Балкан Буфер“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Pr="00564EA4">
        <w:rPr>
          <w:rFonts w:ascii="Times New Roman" w:hAnsi="Times New Roman"/>
          <w:sz w:val="24"/>
          <w:szCs w:val="24"/>
          <w:u w:val="single"/>
          <w:lang w:val="en-US"/>
        </w:rPr>
        <w:t>BG0002128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903822">
        <w:rPr>
          <w:rFonts w:ascii="Times New Roman" w:hAnsi="Times New Roman"/>
          <w:sz w:val="24"/>
          <w:szCs w:val="24"/>
        </w:rPr>
        <w:t>по директивата за птиците обхваща 71 984 ха от Централна Стара планина, както по</w:t>
      </w:r>
      <w:r w:rsidRPr="00B86E80">
        <w:rPr>
          <w:rFonts w:ascii="Times New Roman" w:hAnsi="Times New Roman"/>
          <w:sz w:val="24"/>
          <w:szCs w:val="24"/>
        </w:rPr>
        <w:t xml:space="preserve"> северните така и по южните скл</w:t>
      </w:r>
      <w:r>
        <w:rPr>
          <w:rFonts w:ascii="Times New Roman" w:hAnsi="Times New Roman"/>
          <w:sz w:val="24"/>
          <w:szCs w:val="24"/>
        </w:rPr>
        <w:t>онове на масива около Националния парк. Широколистните (главно букови)</w:t>
      </w:r>
      <w:r w:rsidRPr="00B86E80">
        <w:rPr>
          <w:rFonts w:ascii="Times New Roman" w:hAnsi="Times New Roman"/>
          <w:sz w:val="24"/>
          <w:szCs w:val="24"/>
        </w:rPr>
        <w:t xml:space="preserve"> и смесените гори заемат 71</w:t>
      </w:r>
      <w:r>
        <w:rPr>
          <w:rFonts w:ascii="Times New Roman" w:hAnsi="Times New Roman"/>
          <w:sz w:val="24"/>
          <w:szCs w:val="24"/>
        </w:rPr>
        <w:t xml:space="preserve"> % от територията на зоната или 51 </w:t>
      </w:r>
      <w:r w:rsidRPr="00B86E80">
        <w:rPr>
          <w:rFonts w:ascii="Times New Roman" w:hAnsi="Times New Roman"/>
          <w:sz w:val="24"/>
          <w:szCs w:val="24"/>
        </w:rPr>
        <w:t>108 ха.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В стандартния формуляр на тази защитена зона е посочена численост от 1-10 двойки белогърби кълвачи. Тази численост със сигурност е </w:t>
      </w:r>
      <w:r w:rsidRPr="00B33793">
        <w:rPr>
          <w:rFonts w:ascii="Times New Roman" w:hAnsi="Times New Roman"/>
          <w:sz w:val="24"/>
          <w:szCs w:val="24"/>
        </w:rPr>
        <w:t>драстично занижена. Въпреки прекомерното ползване на горите в зоната, които са типично местообитание за вида, наличните данни показват, че броят на гнездещите двойки не може да бъде по-малък от 40-50.</w:t>
      </w:r>
      <w:r>
        <w:rPr>
          <w:rFonts w:ascii="Times New Roman" w:hAnsi="Times New Roman"/>
          <w:sz w:val="24"/>
          <w:szCs w:val="24"/>
        </w:rPr>
        <w:t xml:space="preserve"> Защитената зона по директивата за птиците се припокрива от защитена зона по </w:t>
      </w:r>
      <w:r>
        <w:rPr>
          <w:rFonts w:ascii="Times New Roman" w:hAnsi="Times New Roman"/>
          <w:sz w:val="24"/>
          <w:szCs w:val="24"/>
        </w:rPr>
        <w:lastRenderedPageBreak/>
        <w:t xml:space="preserve">директивата за местообитанията </w:t>
      </w:r>
      <w:r w:rsidRPr="00C335E8">
        <w:rPr>
          <w:rFonts w:ascii="Times New Roman" w:hAnsi="Times New Roman"/>
          <w:sz w:val="24"/>
          <w:szCs w:val="24"/>
          <w:u w:val="single"/>
        </w:rPr>
        <w:t xml:space="preserve">„Централен Балкан-буфер“ </w:t>
      </w:r>
      <w:r w:rsidR="00C335E8">
        <w:rPr>
          <w:rFonts w:ascii="Times New Roman" w:hAnsi="Times New Roman"/>
          <w:sz w:val="24"/>
          <w:szCs w:val="24"/>
          <w:u w:val="single"/>
          <w:lang w:val="en-US"/>
        </w:rPr>
        <w:t xml:space="preserve">SCI </w:t>
      </w:r>
      <w:r w:rsidRPr="00C335E8">
        <w:rPr>
          <w:rFonts w:ascii="Times New Roman" w:hAnsi="Times New Roman"/>
          <w:sz w:val="24"/>
          <w:szCs w:val="24"/>
          <w:u w:val="single"/>
          <w:lang w:val="en-US"/>
        </w:rPr>
        <w:t>BG0001493</w:t>
      </w:r>
      <w:r>
        <w:rPr>
          <w:rFonts w:ascii="Times New Roman" w:hAnsi="Times New Roman"/>
          <w:sz w:val="24"/>
          <w:szCs w:val="24"/>
        </w:rPr>
        <w:t>, което е основание за обособяване в близко бъдеще на 10% вековни гори в фаза на старост.</w:t>
      </w:r>
    </w:p>
    <w:p w:rsidR="006410DB" w:rsidRDefault="006410DB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64EA4">
        <w:rPr>
          <w:rFonts w:ascii="Times New Roman" w:hAnsi="Times New Roman"/>
          <w:sz w:val="24"/>
          <w:szCs w:val="24"/>
          <w:u w:val="single"/>
        </w:rPr>
        <w:t>Природен парк „Българка“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B33793">
        <w:rPr>
          <w:rFonts w:ascii="Times New Roman" w:hAnsi="Times New Roman"/>
          <w:sz w:val="24"/>
          <w:szCs w:val="24"/>
        </w:rPr>
        <w:t>се припокрива с</w:t>
      </w:r>
      <w:r w:rsidRPr="00564EA4">
        <w:rPr>
          <w:rFonts w:ascii="Times New Roman" w:hAnsi="Times New Roman"/>
          <w:sz w:val="24"/>
          <w:szCs w:val="24"/>
          <w:u w:val="single"/>
        </w:rPr>
        <w:t xml:space="preserve"> защитена зона Българка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SPA/SCI </w:t>
      </w:r>
      <w:r w:rsidRPr="00564EA4">
        <w:rPr>
          <w:rFonts w:ascii="Times New Roman" w:hAnsi="Times New Roman"/>
          <w:sz w:val="24"/>
          <w:szCs w:val="24"/>
          <w:u w:val="single"/>
          <w:lang w:val="en-US"/>
        </w:rPr>
        <w:t>BG000399</w:t>
      </w:r>
      <w:r>
        <w:rPr>
          <w:rFonts w:ascii="Times New Roman" w:hAnsi="Times New Roman"/>
          <w:sz w:val="24"/>
          <w:szCs w:val="24"/>
          <w:u w:val="single"/>
        </w:rPr>
        <w:t xml:space="preserve">. </w:t>
      </w:r>
      <w:r w:rsidRPr="00B33793">
        <w:rPr>
          <w:rFonts w:ascii="Times New Roman" w:hAnsi="Times New Roman"/>
          <w:sz w:val="24"/>
          <w:szCs w:val="24"/>
        </w:rPr>
        <w:t>Площта му е 23 691,63 ха, от които 17 980 ха</w:t>
      </w:r>
      <w:r w:rsidRPr="00B86E80">
        <w:rPr>
          <w:rFonts w:ascii="Times New Roman" w:hAnsi="Times New Roman"/>
          <w:sz w:val="24"/>
          <w:szCs w:val="24"/>
        </w:rPr>
        <w:t xml:space="preserve"> са гори, болшинството от които са от бук. Над 20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% от горите са на възраст над 100 години. Това обуславя и наличето на значима популация от белогърб кълвач на тази територия – 35-40 гнездещи двойки (Шурулинков </w:t>
      </w:r>
      <w:r w:rsidRPr="00EB2732">
        <w:rPr>
          <w:rFonts w:ascii="Times New Roman" w:hAnsi="Times New Roman"/>
          <w:i/>
          <w:sz w:val="24"/>
          <w:szCs w:val="24"/>
        </w:rPr>
        <w:t>и др</w:t>
      </w:r>
      <w:r w:rsidRPr="00B86E80">
        <w:rPr>
          <w:rFonts w:ascii="Times New Roman" w:hAnsi="Times New Roman"/>
          <w:sz w:val="24"/>
          <w:szCs w:val="24"/>
        </w:rPr>
        <w:t xml:space="preserve">. 2014). Видът е включен в приоритетните видове за опазване в природния парк. </w:t>
      </w:r>
      <w:r w:rsidRPr="00564EA4">
        <w:rPr>
          <w:rFonts w:ascii="Times New Roman" w:hAnsi="Times New Roman"/>
          <w:sz w:val="24"/>
          <w:szCs w:val="24"/>
        </w:rPr>
        <w:t xml:space="preserve">За периода 2012 г.- </w:t>
      </w:r>
      <w:r>
        <w:rPr>
          <w:rFonts w:ascii="Times New Roman" w:hAnsi="Times New Roman"/>
          <w:sz w:val="24"/>
          <w:szCs w:val="24"/>
        </w:rPr>
        <w:t>2014 има финансиран проект</w:t>
      </w:r>
      <w:r w:rsidRPr="00564EA4">
        <w:rPr>
          <w:rFonts w:ascii="Times New Roman" w:hAnsi="Times New Roman"/>
          <w:sz w:val="24"/>
          <w:szCs w:val="24"/>
        </w:rPr>
        <w:t xml:space="preserve"> за неговото проучване</w:t>
      </w:r>
      <w:r>
        <w:rPr>
          <w:rFonts w:ascii="Times New Roman" w:hAnsi="Times New Roman"/>
          <w:sz w:val="24"/>
          <w:szCs w:val="24"/>
        </w:rPr>
        <w:t xml:space="preserve"> – „</w:t>
      </w:r>
      <w:r w:rsidRPr="00564EA4">
        <w:rPr>
          <w:rFonts w:ascii="Times New Roman" w:hAnsi="Times New Roman"/>
          <w:sz w:val="24"/>
          <w:szCs w:val="24"/>
        </w:rPr>
        <w:t xml:space="preserve">Мерки за подобряване условията за обитаване на четири редки и застрашени горски видa птици </w:t>
      </w:r>
      <w:r>
        <w:rPr>
          <w:rFonts w:ascii="Times New Roman" w:hAnsi="Times New Roman"/>
          <w:sz w:val="24"/>
          <w:szCs w:val="24"/>
        </w:rPr>
        <w:t>на територията на ПП „Българка, ОПОС 2007-2014, проект 5103020-24-667“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Планът за управление на ПП Българка определя белогърбия кълвач като един от приоритетните видове за опазване и препоръчва създаване на зона на старите гори, където няма да се водят горскостопански дейности, в част от местообитанията на кълвача.</w:t>
      </w:r>
    </w:p>
    <w:p w:rsidR="006410DB" w:rsidRDefault="006410DB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6410DB" w:rsidRPr="00B86E80" w:rsidRDefault="006410DB" w:rsidP="006410DB">
      <w:pPr>
        <w:pStyle w:val="ListParagraph"/>
        <w:numPr>
          <w:ilvl w:val="0"/>
          <w:numId w:val="2"/>
        </w:numPr>
        <w:spacing w:before="120" w:after="0"/>
        <w:ind w:left="567" w:hanging="11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Средна гора</w:t>
      </w:r>
    </w:p>
    <w:p w:rsidR="006410DB" w:rsidRDefault="006410DB" w:rsidP="006410DB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През 70-те години на 20-век е установен е в следните находища в тази планина </w:t>
      </w:r>
      <w:r>
        <w:rPr>
          <w:rFonts w:ascii="Times New Roman" w:hAnsi="Times New Roman"/>
          <w:sz w:val="24"/>
          <w:szCs w:val="24"/>
        </w:rPr>
        <w:t>–</w:t>
      </w:r>
      <w:r w:rsidRPr="00B86E80">
        <w:rPr>
          <w:rFonts w:ascii="Times New Roman" w:hAnsi="Times New Roman"/>
          <w:sz w:val="24"/>
          <w:szCs w:val="24"/>
        </w:rPr>
        <w:t xml:space="preserve"> х. Чивира, вр. Сакара, вр. Богдан и х. Фенера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>
        <w:rPr>
          <w:rFonts w:ascii="Times New Roman" w:hAnsi="Times New Roman"/>
          <w:sz w:val="24"/>
          <w:szCs w:val="24"/>
        </w:rPr>
        <w:t>Петров</w:t>
      </w:r>
      <w:r w:rsidRPr="00B86E80">
        <w:rPr>
          <w:rFonts w:ascii="Times New Roman" w:hAnsi="Times New Roman"/>
          <w:sz w:val="24"/>
          <w:szCs w:val="24"/>
        </w:rPr>
        <w:t xml:space="preserve"> 1981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Намиран през 90-те години и в широколистна гора в Плана планина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Ивайло Николов, устно съобщение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В Ихтиманска Средна гора е на изчезване</w:t>
      </w:r>
      <w:r w:rsidRPr="00B86E80">
        <w:rPr>
          <w:rFonts w:ascii="Times New Roman" w:hAnsi="Times New Roman"/>
          <w:sz w:val="24"/>
          <w:szCs w:val="24"/>
        </w:rPr>
        <w:t xml:space="preserve"> поради интензивните сечи, и трайното и на големи площи подмладяване на горите. На 23.7.2013 Диан Русинов установява една птица съвсем близо до с. Смолско, Ихтиманска Средна гора</w:t>
      </w:r>
      <w:r>
        <w:rPr>
          <w:rFonts w:ascii="Times New Roman" w:hAnsi="Times New Roman"/>
          <w:sz w:val="24"/>
          <w:szCs w:val="24"/>
        </w:rPr>
        <w:t xml:space="preserve"> (устно съобщ.)</w:t>
      </w:r>
      <w:r w:rsidRPr="00B86E80">
        <w:rPr>
          <w:rFonts w:ascii="Times New Roman" w:hAnsi="Times New Roman"/>
          <w:sz w:val="24"/>
          <w:szCs w:val="24"/>
        </w:rPr>
        <w:t>, а на 4.2.2014 Петър Петров една птица югоизточно от с. Гро</w:t>
      </w:r>
      <w:r>
        <w:rPr>
          <w:rFonts w:ascii="Times New Roman" w:hAnsi="Times New Roman"/>
          <w:sz w:val="24"/>
          <w:szCs w:val="24"/>
        </w:rPr>
        <w:t>здьовци, Ихтиманска Средна гора (устно съобщение).</w:t>
      </w:r>
    </w:p>
    <w:p w:rsidR="006410DB" w:rsidRPr="00201E16" w:rsidRDefault="006410DB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D33D4C">
        <w:rPr>
          <w:rFonts w:ascii="Times New Roman" w:hAnsi="Times New Roman"/>
          <w:sz w:val="24"/>
          <w:szCs w:val="24"/>
          <w:u w:val="single"/>
        </w:rPr>
        <w:t>Защитена зона „Средна гора“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  <w:u w:val="single"/>
          <w:lang w:val="en-US"/>
        </w:rPr>
        <w:t>SPA BG0002054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се припокрива в голяма степен от </w:t>
      </w:r>
      <w:r w:rsidRPr="009F0515">
        <w:rPr>
          <w:rFonts w:ascii="Times New Roman" w:hAnsi="Times New Roman"/>
          <w:sz w:val="24"/>
          <w:szCs w:val="24"/>
          <w:u w:val="single"/>
        </w:rPr>
        <w:t xml:space="preserve">защитена зона Средна гора </w:t>
      </w:r>
      <w:r w:rsidRPr="009F0515">
        <w:rPr>
          <w:rFonts w:ascii="Times New Roman" w:hAnsi="Times New Roman"/>
          <w:sz w:val="24"/>
          <w:szCs w:val="24"/>
          <w:u w:val="single"/>
          <w:lang w:val="en-US"/>
        </w:rPr>
        <w:t>SCI BG0001389</w:t>
      </w:r>
      <w:r>
        <w:rPr>
          <w:rFonts w:ascii="Times New Roman" w:hAnsi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/>
          <w:sz w:val="24"/>
          <w:szCs w:val="24"/>
        </w:rPr>
        <w:t>Ч</w:t>
      </w:r>
      <w:r w:rsidRPr="00D33D4C">
        <w:rPr>
          <w:rFonts w:ascii="Times New Roman" w:hAnsi="Times New Roman"/>
          <w:sz w:val="24"/>
          <w:szCs w:val="24"/>
        </w:rPr>
        <w:t xml:space="preserve">ислеността на вида </w:t>
      </w:r>
      <w:r>
        <w:rPr>
          <w:rFonts w:ascii="Times New Roman" w:hAnsi="Times New Roman"/>
          <w:sz w:val="24"/>
          <w:szCs w:val="24"/>
        </w:rPr>
        <w:t xml:space="preserve">в зоната за птиците </w:t>
      </w:r>
      <w:r w:rsidRPr="00D33D4C">
        <w:rPr>
          <w:rFonts w:ascii="Times New Roman" w:hAnsi="Times New Roman"/>
          <w:sz w:val="24"/>
          <w:szCs w:val="24"/>
        </w:rPr>
        <w:t xml:space="preserve">съгласно </w:t>
      </w:r>
      <w:r>
        <w:rPr>
          <w:rFonts w:ascii="Times New Roman" w:hAnsi="Times New Roman"/>
          <w:sz w:val="24"/>
          <w:szCs w:val="24"/>
        </w:rPr>
        <w:t xml:space="preserve">нейния </w:t>
      </w:r>
      <w:r w:rsidRPr="00D33D4C">
        <w:rPr>
          <w:rFonts w:ascii="Times New Roman" w:hAnsi="Times New Roman"/>
          <w:sz w:val="24"/>
          <w:szCs w:val="24"/>
        </w:rPr>
        <w:t>стандарт</w:t>
      </w:r>
      <w:r>
        <w:rPr>
          <w:rFonts w:ascii="Times New Roman" w:hAnsi="Times New Roman"/>
          <w:sz w:val="24"/>
          <w:szCs w:val="24"/>
        </w:rPr>
        <w:t>е</w:t>
      </w:r>
      <w:r w:rsidRPr="00D33D4C">
        <w:rPr>
          <w:rFonts w:ascii="Times New Roman" w:hAnsi="Times New Roman"/>
          <w:sz w:val="24"/>
          <w:szCs w:val="24"/>
        </w:rPr>
        <w:t>н формуляр е 60-80 двойки.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Зоната защитава огромни площит от подходящи местообитания за белогърбия кълвач и не е ясно защо числеността там не е по- голяма. По всяка вероятност това е вследствие на интензивния дърводобив. Предполагаме, че след прилагане на режимите за управление на Натура 2000 в горските местообитанията числеността на популацията ще се увеличи няколко пъти.</w:t>
      </w:r>
    </w:p>
    <w:p w:rsidR="006212A6" w:rsidRPr="00B86E80" w:rsidRDefault="006212A6" w:rsidP="006212A6">
      <w:pPr>
        <w:pStyle w:val="ListParagraph"/>
        <w:numPr>
          <w:ilvl w:val="0"/>
          <w:numId w:val="2"/>
        </w:numPr>
        <w:spacing w:before="120" w:after="0"/>
        <w:ind w:left="567" w:hanging="11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Васильовска планина</w:t>
      </w:r>
    </w:p>
    <w:p w:rsidR="006212A6" w:rsidRDefault="00C335E8" w:rsidP="006212A6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Планината, в която е разположена едноименната защитена зона Васильовска планина </w:t>
      </w:r>
      <w:r>
        <w:rPr>
          <w:rFonts w:ascii="Times New Roman" w:hAnsi="Times New Roman"/>
          <w:sz w:val="24"/>
          <w:szCs w:val="24"/>
          <w:lang w:val="en-US"/>
        </w:rPr>
        <w:t>SPA BG0002109 не е проучвана сериозно за находища на белогръб кълвач и видът не е включен в стан</w:t>
      </w:r>
      <w:r>
        <w:rPr>
          <w:rFonts w:ascii="Times New Roman" w:hAnsi="Times New Roman"/>
          <w:sz w:val="24"/>
          <w:szCs w:val="24"/>
        </w:rPr>
        <w:t>дартния формуляр за Натура 2000. Но х</w:t>
      </w:r>
      <w:r w:rsidR="006212A6">
        <w:rPr>
          <w:rFonts w:ascii="Times New Roman" w:hAnsi="Times New Roman"/>
          <w:sz w:val="24"/>
          <w:szCs w:val="24"/>
        </w:rPr>
        <w:t>абитатният модел я определя като една от най- добрите територи</w:t>
      </w:r>
      <w:r>
        <w:rPr>
          <w:rFonts w:ascii="Times New Roman" w:hAnsi="Times New Roman"/>
          <w:sz w:val="24"/>
          <w:szCs w:val="24"/>
        </w:rPr>
        <w:t xml:space="preserve">и за белогръб кълвач в България. Това заедно с близкото й разположение до Централна Стара планина прави много верояно намирането на значителна неизвестна за науката популация на вида. Най- добрите потенциални местообитания на вида са припокрити от защитена зона Централен Балкан буфер </w:t>
      </w:r>
      <w:r w:rsidRPr="00C335E8">
        <w:rPr>
          <w:rFonts w:ascii="Times New Roman" w:hAnsi="Times New Roman"/>
          <w:sz w:val="24"/>
          <w:szCs w:val="24"/>
          <w:u w:val="single"/>
        </w:rPr>
        <w:t xml:space="preserve">„Централен Балкан-буфер“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SCI </w:t>
      </w:r>
      <w:r w:rsidRPr="00C335E8">
        <w:rPr>
          <w:rFonts w:ascii="Times New Roman" w:hAnsi="Times New Roman"/>
          <w:sz w:val="24"/>
          <w:szCs w:val="24"/>
          <w:u w:val="single"/>
          <w:lang w:val="en-US"/>
        </w:rPr>
        <w:t>BG0001493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което е основание за определяне на 10% от горите в нея като гори във фаза на старост.</w:t>
      </w:r>
    </w:p>
    <w:p w:rsidR="006410DB" w:rsidRPr="00B86E80" w:rsidRDefault="006410DB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6410DB" w:rsidRDefault="006410DB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  <w:sectPr w:rsidR="006410DB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6410DB" w:rsidRDefault="00490E21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F37583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7" name="Picture 7" descr="Habitats_H2000_DL_Centralen_Balk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abitats_H2000_DL_Centralen_Balkan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D1" w:rsidRDefault="003F7AD1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3F7AD1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3" name="Picture 23" descr="D:\downloads\maps_po_vidove\DL\Habitats_H2000_DL_Bulgar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maps_po_vidove\DL\Habitats_H2000_DL_Bulgark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0DB" w:rsidRDefault="00490E21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F37583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8" name="Picture 8" descr="Habitats_H2000_DL_Sredna_Go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abitats_H2000_DL_Sredna_Gor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0DB" w:rsidRDefault="006410DB" w:rsidP="006212A6">
      <w:pPr>
        <w:pStyle w:val="ListParagraph"/>
        <w:spacing w:before="120" w:after="0"/>
        <w:ind w:left="0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  <w:sectPr w:rsidR="006410DB" w:rsidSect="006410DB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6212A6" w:rsidRPr="00B86E80" w:rsidRDefault="006212A6" w:rsidP="006212A6">
      <w:pPr>
        <w:pStyle w:val="ListParagraph"/>
        <w:numPr>
          <w:ilvl w:val="0"/>
          <w:numId w:val="2"/>
        </w:numPr>
        <w:spacing w:before="120" w:after="0"/>
        <w:ind w:left="567" w:hanging="11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>Западна Стара планина</w:t>
      </w:r>
    </w:p>
    <w:p w:rsidR="006212A6" w:rsidRDefault="006212A6" w:rsidP="006212A6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Установен в Искърския пролом от Симеонов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(1967). </w:t>
      </w:r>
      <w:r w:rsidRPr="00B86E80">
        <w:rPr>
          <w:rFonts w:ascii="Times New Roman" w:hAnsi="Times New Roman"/>
          <w:sz w:val="24"/>
          <w:szCs w:val="24"/>
        </w:rPr>
        <w:t>Съвременното разпространение на вида в тези планини е слабо проучено.</w:t>
      </w:r>
      <w:r>
        <w:rPr>
          <w:rFonts w:ascii="Times New Roman" w:hAnsi="Times New Roman"/>
          <w:sz w:val="24"/>
          <w:szCs w:val="24"/>
        </w:rPr>
        <w:t xml:space="preserve"> На 14.7.2014 е установен в Учебно-ловно стопанство „Петрохан“ (Петър Петров, устно съобщение).</w:t>
      </w:r>
    </w:p>
    <w:p w:rsidR="006212A6" w:rsidRDefault="006212A6" w:rsidP="006212A6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A25CFF">
        <w:rPr>
          <w:rFonts w:ascii="Times New Roman" w:hAnsi="Times New Roman"/>
          <w:sz w:val="24"/>
          <w:szCs w:val="24"/>
          <w:u w:val="single"/>
        </w:rPr>
        <w:t xml:space="preserve">Защитена зона „Западен Балкан“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Pr="00A25CFF">
        <w:rPr>
          <w:rFonts w:ascii="Times New Roman" w:hAnsi="Times New Roman"/>
          <w:sz w:val="24"/>
          <w:szCs w:val="24"/>
          <w:u w:val="single"/>
          <w:lang w:val="en-US"/>
        </w:rPr>
        <w:t>BG0002002</w:t>
      </w:r>
      <w:r w:rsidRPr="009F0515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е с обща площ от 146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832 ха. От т</w:t>
      </w:r>
      <w:r>
        <w:rPr>
          <w:rFonts w:ascii="Times New Roman" w:hAnsi="Times New Roman"/>
          <w:sz w:val="24"/>
          <w:szCs w:val="24"/>
        </w:rPr>
        <w:t>ях широколистните гори са 59% (86 630 ха)</w:t>
      </w:r>
      <w:r w:rsidRPr="00B86E80">
        <w:rPr>
          <w:rFonts w:ascii="Times New Roman" w:hAnsi="Times New Roman"/>
          <w:sz w:val="24"/>
          <w:szCs w:val="24"/>
        </w:rPr>
        <w:t>. Около 50% от буковите гори в зоната са с възраст 80-250 години,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т.е са подходящи за обитаването на бел</w:t>
      </w:r>
      <w:r>
        <w:rPr>
          <w:rFonts w:ascii="Times New Roman" w:hAnsi="Times New Roman"/>
          <w:sz w:val="24"/>
          <w:szCs w:val="24"/>
        </w:rPr>
        <w:t>о</w:t>
      </w:r>
      <w:r w:rsidRPr="00B86E80">
        <w:rPr>
          <w:rFonts w:ascii="Times New Roman" w:hAnsi="Times New Roman"/>
          <w:sz w:val="24"/>
          <w:szCs w:val="24"/>
        </w:rPr>
        <w:t xml:space="preserve">гърбия кълвач. </w:t>
      </w:r>
      <w:r>
        <w:rPr>
          <w:rFonts w:ascii="Times New Roman" w:hAnsi="Times New Roman"/>
          <w:sz w:val="24"/>
          <w:szCs w:val="24"/>
        </w:rPr>
        <w:t xml:space="preserve">Не по-малко от 20 </w:t>
      </w:r>
      <w:r w:rsidRPr="00B86E80">
        <w:rPr>
          <w:rFonts w:ascii="Times New Roman" w:hAnsi="Times New Roman"/>
          <w:sz w:val="24"/>
          <w:szCs w:val="24"/>
        </w:rPr>
        <w:t>000 ха гори в зоната са отлични местообитания за вида,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но гъстотата му в тях е сравнително ниска. Числеността на белогърбият кълвач в зоната е оценена през 2007 г. на 40 дв</w:t>
      </w:r>
      <w:r>
        <w:rPr>
          <w:rFonts w:ascii="Times New Roman" w:hAnsi="Times New Roman"/>
          <w:sz w:val="24"/>
          <w:szCs w:val="24"/>
        </w:rPr>
        <w:t>ойки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 xml:space="preserve">Спиридонов </w:t>
      </w:r>
      <w:r w:rsidRPr="002063E6">
        <w:rPr>
          <w:rFonts w:ascii="Times New Roman" w:hAnsi="Times New Roman"/>
          <w:i/>
          <w:sz w:val="24"/>
          <w:szCs w:val="24"/>
        </w:rPr>
        <w:t>и др</w:t>
      </w:r>
      <w:r>
        <w:rPr>
          <w:rFonts w:ascii="Times New Roman" w:hAnsi="Times New Roman"/>
          <w:sz w:val="24"/>
          <w:szCs w:val="24"/>
        </w:rPr>
        <w:t>.</w:t>
      </w:r>
      <w:r w:rsidRPr="002063E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2007г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, а по-късно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стандартния формуляр на зоната</w:t>
      </w:r>
      <w:r>
        <w:rPr>
          <w:rFonts w:ascii="Times New Roman" w:hAnsi="Times New Roman"/>
          <w:sz w:val="24"/>
          <w:szCs w:val="24"/>
        </w:rPr>
        <w:t xml:space="preserve"> – на 50-70 дв. Защитената зона по директивата за птиците се припокрива почти изцяло от </w:t>
      </w:r>
      <w:r w:rsidRPr="00601736">
        <w:rPr>
          <w:rFonts w:ascii="Times New Roman" w:hAnsi="Times New Roman"/>
          <w:sz w:val="24"/>
          <w:szCs w:val="24"/>
          <w:u w:val="single"/>
        </w:rPr>
        <w:t xml:space="preserve">защитената зона „Западна Стара планина и Предбалкан“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SCI </w:t>
      </w:r>
      <w:r w:rsidRPr="00601736">
        <w:rPr>
          <w:rFonts w:ascii="Times New Roman" w:hAnsi="Times New Roman"/>
          <w:sz w:val="24"/>
          <w:szCs w:val="24"/>
          <w:u w:val="single"/>
          <w:lang w:val="en-US"/>
        </w:rPr>
        <w:t>BG0001040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така, че и в този район популациите на белогърбия кълвач ще бъдат защитени от бъдещето чрез обявяване на 10% гори във фаза на старост.</w:t>
      </w:r>
    </w:p>
    <w:p w:rsidR="00C56761" w:rsidRPr="00733E0D" w:rsidRDefault="00C56761" w:rsidP="00C56761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5176">
        <w:rPr>
          <w:rFonts w:ascii="Times New Roman" w:hAnsi="Times New Roman"/>
          <w:sz w:val="24"/>
          <w:szCs w:val="24"/>
          <w:u w:val="single"/>
        </w:rPr>
        <w:t>Природен парк „Врачански балкан</w:t>
      </w:r>
      <w:r>
        <w:rPr>
          <w:rFonts w:ascii="Times New Roman" w:hAnsi="Times New Roman"/>
          <w:sz w:val="24"/>
          <w:szCs w:val="24"/>
        </w:rPr>
        <w:t xml:space="preserve"> (30 129,9 ха) с включения в него </w:t>
      </w:r>
      <w:r w:rsidRPr="00F35176">
        <w:rPr>
          <w:rFonts w:ascii="Times New Roman" w:hAnsi="Times New Roman"/>
          <w:sz w:val="24"/>
          <w:szCs w:val="24"/>
          <w:u w:val="single"/>
        </w:rPr>
        <w:t>резерват „Врачански карст“</w:t>
      </w:r>
      <w:r>
        <w:rPr>
          <w:rFonts w:ascii="Times New Roman" w:hAnsi="Times New Roman"/>
          <w:sz w:val="24"/>
          <w:szCs w:val="24"/>
        </w:rPr>
        <w:t xml:space="preserve"> (1 438,9 ха), припокрити от </w:t>
      </w:r>
      <w:r w:rsidRPr="00F35176">
        <w:rPr>
          <w:rFonts w:ascii="Times New Roman" w:hAnsi="Times New Roman"/>
          <w:sz w:val="24"/>
          <w:szCs w:val="24"/>
          <w:u w:val="single"/>
        </w:rPr>
        <w:t>защитените зони „Врачански балкан“</w:t>
      </w:r>
      <w:r>
        <w:rPr>
          <w:rFonts w:ascii="Times New Roman" w:hAnsi="Times New Roman"/>
          <w:sz w:val="24"/>
          <w:szCs w:val="24"/>
        </w:rPr>
        <w:t xml:space="preserve"> </w:t>
      </w:r>
      <w:r w:rsidRPr="00F35176">
        <w:rPr>
          <w:rFonts w:ascii="Times New Roman" w:hAnsi="Times New Roman"/>
          <w:sz w:val="24"/>
          <w:szCs w:val="24"/>
          <w:u w:val="single"/>
          <w:lang w:val="en-US"/>
        </w:rPr>
        <w:t>SPA BG0002053</w:t>
      </w:r>
      <w:r>
        <w:rPr>
          <w:rFonts w:ascii="Times New Roman" w:hAnsi="Times New Roman"/>
          <w:sz w:val="24"/>
          <w:szCs w:val="24"/>
        </w:rPr>
        <w:t xml:space="preserve"> (30 879,74 ха)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F35176">
        <w:rPr>
          <w:rFonts w:ascii="Times New Roman" w:hAnsi="Times New Roman"/>
          <w:sz w:val="24"/>
          <w:szCs w:val="24"/>
          <w:u w:val="single"/>
        </w:rPr>
        <w:t xml:space="preserve">„Врачански балкан“ </w:t>
      </w:r>
      <w:r w:rsidRPr="00F35176">
        <w:rPr>
          <w:rFonts w:ascii="Times New Roman" w:hAnsi="Times New Roman"/>
          <w:sz w:val="24"/>
          <w:szCs w:val="24"/>
          <w:u w:val="single"/>
          <w:lang w:val="en-US"/>
        </w:rPr>
        <w:t>SCI BG0000166</w:t>
      </w:r>
      <w:r>
        <w:rPr>
          <w:rFonts w:ascii="Times New Roman" w:hAnsi="Times New Roman"/>
          <w:sz w:val="24"/>
          <w:szCs w:val="24"/>
        </w:rPr>
        <w:t xml:space="preserve"> (36 025,45 ха)</w:t>
      </w:r>
      <w:r>
        <w:rPr>
          <w:rFonts w:ascii="Times New Roman" w:hAnsi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/>
          <w:sz w:val="24"/>
          <w:szCs w:val="24"/>
        </w:rPr>
        <w:t>Планът за управление на ПП Врачански балкан споменава белогърбия кълвач като съществуващ вид в парка, но не го определя като приоритетен вид за опазване. Като такива са декларирани само хищните птици обитаващи парка.</w:t>
      </w:r>
    </w:p>
    <w:p w:rsidR="00C56761" w:rsidRDefault="00C56761" w:rsidP="00C56761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Според стандартният формуляр на </w:t>
      </w:r>
      <w:r w:rsidRPr="00F35176">
        <w:rPr>
          <w:rFonts w:ascii="Times New Roman" w:hAnsi="Times New Roman"/>
          <w:sz w:val="24"/>
          <w:szCs w:val="24"/>
          <w:u w:val="single"/>
        </w:rPr>
        <w:t xml:space="preserve">защитената зона „Врачански балкан“ </w:t>
      </w:r>
      <w:r w:rsidRPr="00F35176">
        <w:rPr>
          <w:rFonts w:ascii="Times New Roman" w:hAnsi="Times New Roman"/>
          <w:sz w:val="24"/>
          <w:szCs w:val="24"/>
          <w:u w:val="single"/>
          <w:lang w:val="en-US"/>
        </w:rPr>
        <w:t>SPA BG0002053</w:t>
      </w:r>
      <w:r>
        <w:rPr>
          <w:rFonts w:ascii="Times New Roman" w:hAnsi="Times New Roman"/>
          <w:sz w:val="24"/>
          <w:szCs w:val="24"/>
        </w:rPr>
        <w:t xml:space="preserve"> в нея има между 3 и 6 гнездещи двойки белогърби кълвачи. </w:t>
      </w:r>
    </w:p>
    <w:p w:rsidR="00C56761" w:rsidRDefault="00C56761" w:rsidP="00C56761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Предстои обособяване на 10% гори в фаза на старост за </w:t>
      </w:r>
      <w:r w:rsidRPr="00F35176">
        <w:rPr>
          <w:rFonts w:ascii="Times New Roman" w:hAnsi="Times New Roman"/>
          <w:sz w:val="24"/>
          <w:szCs w:val="24"/>
          <w:u w:val="single"/>
        </w:rPr>
        <w:t xml:space="preserve">защитената зона „Врачански балкан“ </w:t>
      </w:r>
      <w:r w:rsidRPr="00F35176">
        <w:rPr>
          <w:rFonts w:ascii="Times New Roman" w:hAnsi="Times New Roman"/>
          <w:sz w:val="24"/>
          <w:szCs w:val="24"/>
          <w:u w:val="single"/>
          <w:lang w:val="en-US"/>
        </w:rPr>
        <w:t>SCI BG0000166</w:t>
      </w:r>
      <w:r>
        <w:rPr>
          <w:rFonts w:ascii="Times New Roman" w:hAnsi="Times New Roman"/>
          <w:sz w:val="24"/>
          <w:szCs w:val="24"/>
        </w:rPr>
        <w:t>.</w:t>
      </w:r>
    </w:p>
    <w:p w:rsidR="006410DB" w:rsidRPr="00B86E80" w:rsidRDefault="006410DB" w:rsidP="006410DB">
      <w:pPr>
        <w:pStyle w:val="ListParagraph"/>
        <w:numPr>
          <w:ilvl w:val="0"/>
          <w:numId w:val="2"/>
        </w:numPr>
        <w:spacing w:before="120" w:after="0"/>
        <w:ind w:left="567" w:hanging="11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Източна Стара планина</w:t>
      </w:r>
    </w:p>
    <w:p w:rsidR="006410DB" w:rsidRDefault="006410DB" w:rsidP="006410DB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В миналото е намиран в резервата „Ардашлъка-Керсенлика“,вблизост до с. </w:t>
      </w:r>
      <w:r w:rsidRPr="00CD7963">
        <w:rPr>
          <w:rFonts w:ascii="Times New Roman" w:hAnsi="Times New Roman"/>
          <w:sz w:val="24"/>
          <w:szCs w:val="24"/>
        </w:rPr>
        <w:t xml:space="preserve">Боринци, Сливенска област </w:t>
      </w:r>
      <w:r w:rsidRPr="00CD7963">
        <w:rPr>
          <w:rFonts w:ascii="Times New Roman" w:hAnsi="Times New Roman"/>
          <w:sz w:val="24"/>
          <w:szCs w:val="24"/>
          <w:lang w:val="en-US"/>
        </w:rPr>
        <w:t>(</w:t>
      </w:r>
      <w:r w:rsidRPr="00CD7963">
        <w:rPr>
          <w:rFonts w:ascii="Times New Roman" w:hAnsi="Times New Roman"/>
          <w:sz w:val="24"/>
          <w:szCs w:val="24"/>
        </w:rPr>
        <w:t xml:space="preserve">С. Симеонов, </w:t>
      </w:r>
      <w:r w:rsidRPr="00CD7963">
        <w:rPr>
          <w:rFonts w:ascii="Times New Roman" w:hAnsi="Times New Roman"/>
          <w:sz w:val="24"/>
          <w:szCs w:val="24"/>
          <w:lang w:val="en-US"/>
        </w:rPr>
        <w:t>)</w:t>
      </w:r>
      <w:r w:rsidRPr="00CD7963">
        <w:rPr>
          <w:rFonts w:ascii="Times New Roman" w:hAnsi="Times New Roman"/>
          <w:sz w:val="24"/>
          <w:szCs w:val="24"/>
        </w:rPr>
        <w:t xml:space="preserve">. Потвърден пак там и през 2005 г. </w:t>
      </w:r>
      <w:r w:rsidRPr="00CD7963">
        <w:rPr>
          <w:rFonts w:ascii="Times New Roman" w:hAnsi="Times New Roman"/>
          <w:sz w:val="24"/>
          <w:szCs w:val="24"/>
          <w:lang w:val="en-US"/>
        </w:rPr>
        <w:t>(</w:t>
      </w:r>
      <w:r w:rsidRPr="00CD7963">
        <w:rPr>
          <w:rFonts w:ascii="Times New Roman" w:hAnsi="Times New Roman"/>
          <w:sz w:val="24"/>
          <w:szCs w:val="24"/>
        </w:rPr>
        <w:t>П.</w:t>
      </w:r>
      <w:r>
        <w:rPr>
          <w:rFonts w:ascii="Times New Roman" w:hAnsi="Times New Roman"/>
          <w:sz w:val="24"/>
          <w:szCs w:val="24"/>
        </w:rPr>
        <w:t xml:space="preserve"> Шурулинков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 w:rsidRPr="00B86E80">
        <w:rPr>
          <w:rFonts w:ascii="Times New Roman" w:hAnsi="Times New Roman"/>
          <w:sz w:val="24"/>
          <w:szCs w:val="24"/>
        </w:rPr>
        <w:t xml:space="preserve"> Г. Даскалова, непубликувани данни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Регистриран в ОВМ „Камчийска планина“ с численост 10 дв.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Костадинова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&amp;</w:t>
      </w:r>
      <w:r w:rsidRPr="00B86E80">
        <w:rPr>
          <w:rFonts w:ascii="Times New Roman" w:hAnsi="Times New Roman"/>
          <w:sz w:val="24"/>
          <w:szCs w:val="24"/>
        </w:rPr>
        <w:t xml:space="preserve"> Граматиков 2007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 През последните години е установен като рядък гнездещ вид и в старите букови гори на Сливенска планина, Котленска планина и Твърдишка планина (</w:t>
      </w:r>
      <w:r>
        <w:rPr>
          <w:rFonts w:ascii="Times New Roman" w:hAnsi="Times New Roman"/>
          <w:sz w:val="24"/>
          <w:szCs w:val="24"/>
        </w:rPr>
        <w:t>П. Шурулинков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 w:rsidRPr="00B86E80">
        <w:rPr>
          <w:rFonts w:ascii="Times New Roman" w:hAnsi="Times New Roman"/>
          <w:sz w:val="24"/>
          <w:szCs w:val="24"/>
        </w:rPr>
        <w:t xml:space="preserve"> Г. Даскалова, непубликувани данни).</w:t>
      </w:r>
    </w:p>
    <w:p w:rsidR="006410DB" w:rsidRDefault="006410DB" w:rsidP="006410DB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B33793">
        <w:rPr>
          <w:rFonts w:ascii="Times New Roman" w:hAnsi="Times New Roman"/>
          <w:sz w:val="24"/>
          <w:szCs w:val="24"/>
          <w:u w:val="single"/>
        </w:rPr>
        <w:t>Природен парк „Сините камъни“</w:t>
      </w:r>
      <w:r w:rsidRPr="00B33793">
        <w:rPr>
          <w:rFonts w:ascii="Times New Roman" w:hAnsi="Times New Roman"/>
          <w:sz w:val="24"/>
          <w:szCs w:val="24"/>
        </w:rPr>
        <w:t xml:space="preserve"> приблизително съвпада с </w:t>
      </w:r>
      <w:r>
        <w:rPr>
          <w:rFonts w:ascii="Times New Roman" w:hAnsi="Times New Roman"/>
          <w:sz w:val="24"/>
          <w:szCs w:val="24"/>
          <w:u w:val="single"/>
        </w:rPr>
        <w:t>защитена зона</w:t>
      </w:r>
      <w:r w:rsidRPr="00B33793">
        <w:rPr>
          <w:rFonts w:ascii="Times New Roman" w:hAnsi="Times New Roman"/>
          <w:sz w:val="24"/>
          <w:szCs w:val="24"/>
          <w:u w:val="single"/>
        </w:rPr>
        <w:t>“Сините камъни-Гребенец“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BG0002058 </w:t>
      </w:r>
      <w:r>
        <w:rPr>
          <w:rFonts w:ascii="Times New Roman" w:hAnsi="Times New Roman"/>
          <w:sz w:val="24"/>
          <w:szCs w:val="24"/>
          <w:u w:val="single"/>
        </w:rPr>
        <w:t xml:space="preserve">и защитена зона „Сините камъни“ </w:t>
      </w:r>
      <w:r>
        <w:rPr>
          <w:rFonts w:ascii="Times New Roman" w:hAnsi="Times New Roman"/>
          <w:sz w:val="24"/>
          <w:szCs w:val="24"/>
          <w:u w:val="single"/>
          <w:lang w:val="en-US"/>
        </w:rPr>
        <w:t>SCI BG0000164</w:t>
      </w:r>
      <w:r>
        <w:rPr>
          <w:rFonts w:ascii="Times New Roman" w:hAnsi="Times New Roman"/>
          <w:sz w:val="24"/>
          <w:szCs w:val="24"/>
          <w:u w:val="single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>Площа на природния парк е 11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380 ха, а на защит</w:t>
      </w:r>
      <w:r>
        <w:rPr>
          <w:rFonts w:ascii="Times New Roman" w:hAnsi="Times New Roman"/>
          <w:sz w:val="24"/>
          <w:szCs w:val="24"/>
        </w:rPr>
        <w:t>ената зона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 птиците – 15 </w:t>
      </w:r>
      <w:r w:rsidRPr="00B86E80">
        <w:rPr>
          <w:rFonts w:ascii="Times New Roman" w:hAnsi="Times New Roman"/>
          <w:sz w:val="24"/>
          <w:szCs w:val="24"/>
        </w:rPr>
        <w:t>844 ха.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парка около 9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000 ха са заети от широколистни гори,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предимно букови и дъбови,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по-рядко –яворови,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габърови,</w:t>
      </w:r>
      <w:r>
        <w:rPr>
          <w:rFonts w:ascii="Times New Roman" w:hAnsi="Times New Roman"/>
          <w:sz w:val="24"/>
          <w:szCs w:val="24"/>
        </w:rPr>
        <w:t xml:space="preserve"> келяв габър и др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защитената</w:t>
      </w:r>
      <w:r>
        <w:rPr>
          <w:rFonts w:ascii="Times New Roman" w:hAnsi="Times New Roman"/>
          <w:sz w:val="24"/>
          <w:szCs w:val="24"/>
        </w:rPr>
        <w:t xml:space="preserve"> зона широколистните гори са 10 </w:t>
      </w:r>
      <w:r w:rsidRPr="00B86E80">
        <w:rPr>
          <w:rFonts w:ascii="Times New Roman" w:hAnsi="Times New Roman"/>
          <w:sz w:val="24"/>
          <w:szCs w:val="24"/>
        </w:rPr>
        <w:t>738 ха. Иглолистните гори са само култури. Значителна част от горите са стари,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 възраст над 100 години и в по-голямата си част са запазени от сечи през последните 25-30 год. Числеността на белогърбия кълвач в природния парк и защитената зона може да се оцени на 10-15 гнездещи двойки</w:t>
      </w:r>
      <w:r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разпръс</w:t>
      </w:r>
      <w:r>
        <w:rPr>
          <w:rFonts w:ascii="Times New Roman" w:hAnsi="Times New Roman"/>
          <w:sz w:val="24"/>
          <w:szCs w:val="24"/>
        </w:rPr>
        <w:t xml:space="preserve">нати из старите гори из цялата </w:t>
      </w:r>
      <w:r w:rsidRPr="00B86E80">
        <w:rPr>
          <w:rFonts w:ascii="Times New Roman" w:hAnsi="Times New Roman"/>
          <w:sz w:val="24"/>
          <w:szCs w:val="24"/>
        </w:rPr>
        <w:t xml:space="preserve">им </w:t>
      </w:r>
      <w:r w:rsidRPr="00B86E80">
        <w:rPr>
          <w:rFonts w:ascii="Times New Roman" w:hAnsi="Times New Roman"/>
          <w:sz w:val="24"/>
          <w:szCs w:val="24"/>
        </w:rPr>
        <w:lastRenderedPageBreak/>
        <w:t>територия. Видът не е бил включен в стандратния формуляр на зоната, защото е установен едва през последните години.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Най-вероятно се е срещал рядко и преди това.</w:t>
      </w:r>
      <w:r>
        <w:rPr>
          <w:rFonts w:ascii="Times New Roman" w:hAnsi="Times New Roman"/>
          <w:sz w:val="24"/>
          <w:szCs w:val="24"/>
        </w:rPr>
        <w:t xml:space="preserve"> Проблем на управлението на горите в парка, е че планът за управление на Природен парк „Сините камъни“ въпреки, че е минал през ВЕЕС през 2002 год. още не е подписан от Министъра на ОСВ. По тази причина предложенията за обособяване на строги зони и ограничения в дърводобива не са осъществени все още. Предстои определянето на 10% от горите в хабитатната зона като гори в фаза на старост.</w:t>
      </w:r>
    </w:p>
    <w:p w:rsidR="006410DB" w:rsidRPr="00170C38" w:rsidRDefault="006410DB" w:rsidP="006410DB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6212A6" w:rsidRPr="003F7AD1" w:rsidRDefault="003F7AD1" w:rsidP="003F7AD1">
      <w:pPr>
        <w:pStyle w:val="ListParagraph"/>
        <w:numPr>
          <w:ilvl w:val="0"/>
          <w:numId w:val="2"/>
        </w:numPr>
        <w:spacing w:before="120" w:after="0"/>
        <w:ind w:left="567" w:hanging="11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3F7AD1">
        <w:rPr>
          <w:rFonts w:ascii="Times New Roman" w:hAnsi="Times New Roman"/>
          <w:b/>
          <w:sz w:val="24"/>
          <w:szCs w:val="24"/>
        </w:rPr>
        <w:t>Витоша</w:t>
      </w:r>
    </w:p>
    <w:p w:rsidR="003F7AD1" w:rsidRPr="003F7AD1" w:rsidRDefault="003F7AD1" w:rsidP="006410DB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По време на проучванията видът бе констариран на Витоша. Почти цялата планина е включена в едноименния Природен парк и в защитена зона Витоша</w:t>
      </w:r>
      <w:r>
        <w:rPr>
          <w:rFonts w:ascii="Times New Roman" w:hAnsi="Times New Roman"/>
          <w:sz w:val="24"/>
          <w:szCs w:val="24"/>
          <w:lang w:val="en-US"/>
        </w:rPr>
        <w:t xml:space="preserve"> SPA/SCI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BG0000113</w:t>
      </w:r>
      <w:r>
        <w:rPr>
          <w:rFonts w:ascii="Times New Roman" w:hAnsi="Times New Roman"/>
          <w:sz w:val="24"/>
          <w:szCs w:val="24"/>
        </w:rPr>
        <w:t>.</w:t>
      </w:r>
    </w:p>
    <w:p w:rsidR="006212A6" w:rsidRPr="00601736" w:rsidRDefault="006212A6" w:rsidP="006410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6212A6" w:rsidRDefault="006212A6" w:rsidP="006410DB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  <w:sectPr w:rsidR="006212A6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6212A6" w:rsidRDefault="00490E21" w:rsidP="006410DB">
      <w:pPr>
        <w:spacing w:before="120" w:after="0"/>
        <w:ind w:firstLine="567"/>
        <w:jc w:val="both"/>
        <w:rPr>
          <w:rFonts w:ascii="Times New Roman" w:hAnsi="Times New Roman"/>
        </w:rPr>
      </w:pPr>
      <w:r w:rsidRPr="00F37583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9" name="Picture 9" descr="Habitats_H2000_DL_Zapaden_Balk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bitats_H2000_DL_Zapaden_Balkan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761" w:rsidRDefault="00490E21" w:rsidP="006410DB">
      <w:pPr>
        <w:spacing w:before="120" w:after="0"/>
        <w:ind w:firstLine="567"/>
        <w:jc w:val="both"/>
        <w:rPr>
          <w:rFonts w:ascii="Times New Roman" w:hAnsi="Times New Roman"/>
        </w:rPr>
      </w:pPr>
      <w:r w:rsidRPr="00C56761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9067800" cy="6416040"/>
            <wp:effectExtent l="0" t="0" r="0" b="0"/>
            <wp:docPr id="10" name="Picture 10" descr="Habitats_H2000_DL_Vrachanski_Balk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abitats_H2000_DL_Vrachanski_Balka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D1" w:rsidRDefault="003F7AD1" w:rsidP="006410DB">
      <w:pPr>
        <w:spacing w:before="120" w:after="0"/>
        <w:ind w:firstLine="567"/>
        <w:jc w:val="both"/>
        <w:rPr>
          <w:rFonts w:ascii="Times New Roman" w:hAnsi="Times New Roman"/>
        </w:rPr>
      </w:pPr>
      <w:r w:rsidRPr="003F7AD1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4" name="Picture 24" descr="D:\downloads\maps_po_vidove\DL\Habitats_H2000_DL_Sinite_kamy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maps_po_vidove\DL\Habitats_H2000_DL_Sinite_kamyni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2A6" w:rsidRDefault="00490E21" w:rsidP="006410DB">
      <w:pPr>
        <w:spacing w:before="120" w:after="0"/>
        <w:ind w:firstLine="567"/>
        <w:jc w:val="both"/>
        <w:rPr>
          <w:rFonts w:ascii="Times New Roman" w:hAnsi="Times New Roman"/>
        </w:rPr>
      </w:pPr>
      <w:r w:rsidRPr="006212A6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9067800" cy="6416040"/>
            <wp:effectExtent l="0" t="0" r="0" b="0"/>
            <wp:docPr id="11" name="Picture 11" descr="Habitats_H2000_DL_Kamchiiska_Plan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abitats_H2000_DL_Kamchiiska_Planin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D1" w:rsidRPr="003F7AD1" w:rsidRDefault="003F7AD1" w:rsidP="006410DB">
      <w:pPr>
        <w:spacing w:before="120" w:after="0"/>
        <w:ind w:firstLine="567"/>
        <w:jc w:val="both"/>
        <w:rPr>
          <w:rFonts w:ascii="Times New Roman" w:hAnsi="Times New Roman"/>
          <w:lang w:val="en-US"/>
        </w:rPr>
      </w:pPr>
      <w:r w:rsidRPr="003F7AD1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7" name="Picture 27" descr="D:\downloads\maps_po_vidove\DL\Habitats_H2000_DL_Vitos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maps_po_vidove\DL\Habitats_H2000_DL_Vitosh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2A6" w:rsidRDefault="006212A6" w:rsidP="006410DB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  <w:sectPr w:rsidR="006212A6" w:rsidSect="006212A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5E7CA3" w:rsidRPr="00B86E80" w:rsidRDefault="005E7CA3" w:rsidP="005E7CA3">
      <w:pPr>
        <w:pStyle w:val="ListParagraph"/>
        <w:numPr>
          <w:ilvl w:val="0"/>
          <w:numId w:val="2"/>
        </w:numPr>
        <w:spacing w:before="120" w:after="0"/>
        <w:ind w:left="567" w:hanging="11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>Рила</w:t>
      </w:r>
    </w:p>
    <w:p w:rsidR="005E7CA3" w:rsidRDefault="005E7CA3" w:rsidP="005E7CA3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Освен старите данни от края на 19-век за горите около Рилския манастир са налични много малко конкретни данни за разпространението на вида в планината. Нанкинов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1993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 не посочва други находища в тази планина в своята обзорна статия за белогърбия кълвач у нас.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В Атласа на гнездещите птици на България, видът е картиран в 13 от 21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UTM </w:t>
      </w:r>
      <w:r w:rsidRPr="00B86E80">
        <w:rPr>
          <w:rFonts w:ascii="Times New Roman" w:hAnsi="Times New Roman"/>
          <w:sz w:val="24"/>
          <w:szCs w:val="24"/>
        </w:rPr>
        <w:t xml:space="preserve">квадрата в Рила, но без нито едно конкретно посочено находище в текста освен Рилския манастир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>
        <w:rPr>
          <w:rFonts w:ascii="Times New Roman" w:hAnsi="Times New Roman"/>
          <w:sz w:val="24"/>
          <w:szCs w:val="24"/>
        </w:rPr>
        <w:t>Спиридонов</w:t>
      </w:r>
      <w:r>
        <w:rPr>
          <w:rFonts w:ascii="Times New Roman" w:hAnsi="Times New Roman"/>
          <w:sz w:val="24"/>
          <w:szCs w:val="24"/>
          <w:lang w:val="en-US"/>
        </w:rPr>
        <w:t xml:space="preserve"> &amp;</w:t>
      </w:r>
      <w:r w:rsidRPr="00B86E80">
        <w:rPr>
          <w:rFonts w:ascii="Times New Roman" w:hAnsi="Times New Roman"/>
          <w:sz w:val="24"/>
          <w:szCs w:val="24"/>
        </w:rPr>
        <w:t xml:space="preserve"> Георгиев 2007</w:t>
      </w:r>
      <w:r>
        <w:rPr>
          <w:rFonts w:ascii="Times New Roman" w:hAnsi="Times New Roman"/>
          <w:sz w:val="24"/>
          <w:szCs w:val="24"/>
        </w:rPr>
        <w:t>б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Според Спиридонов</w:t>
      </w:r>
      <w:r>
        <w:rPr>
          <w:rFonts w:ascii="Times New Roman" w:hAnsi="Times New Roman"/>
          <w:sz w:val="24"/>
          <w:szCs w:val="24"/>
          <w:lang w:val="en-US"/>
        </w:rPr>
        <w:t xml:space="preserve"> &amp; </w:t>
      </w:r>
      <w:r w:rsidRPr="00B86E80">
        <w:rPr>
          <w:rFonts w:ascii="Times New Roman" w:hAnsi="Times New Roman"/>
          <w:sz w:val="24"/>
          <w:szCs w:val="24"/>
        </w:rPr>
        <w:t xml:space="preserve">Янков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2007</w:t>
      </w:r>
      <w:r>
        <w:rPr>
          <w:rFonts w:ascii="Times New Roman" w:hAnsi="Times New Roman"/>
          <w:sz w:val="24"/>
          <w:szCs w:val="24"/>
        </w:rPr>
        <w:t>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) </w:t>
      </w:r>
      <w:r w:rsidRPr="00B86E80">
        <w:rPr>
          <w:rFonts w:ascii="Times New Roman" w:hAnsi="Times New Roman"/>
          <w:sz w:val="24"/>
          <w:szCs w:val="24"/>
        </w:rPr>
        <w:t>в ОВМ „Рила“ има 60-80 дв. белогърби кълвачи</w:t>
      </w:r>
      <w:r>
        <w:rPr>
          <w:rFonts w:ascii="Times New Roman" w:hAnsi="Times New Roman"/>
          <w:sz w:val="24"/>
          <w:szCs w:val="24"/>
        </w:rPr>
        <w:t>.</w:t>
      </w:r>
    </w:p>
    <w:p w:rsidR="005E7CA3" w:rsidRDefault="005E7CA3" w:rsidP="005E7CA3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A4CD4">
        <w:rPr>
          <w:rFonts w:ascii="Times New Roman" w:hAnsi="Times New Roman"/>
          <w:sz w:val="24"/>
          <w:szCs w:val="24"/>
        </w:rPr>
        <w:t>Национален парк „Рила“</w:t>
      </w:r>
      <w:r w:rsidRPr="006A4CD4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6A4CD4">
        <w:rPr>
          <w:rFonts w:ascii="Times New Roman" w:hAnsi="Times New Roman"/>
          <w:sz w:val="24"/>
          <w:szCs w:val="24"/>
        </w:rPr>
        <w:t xml:space="preserve">се припокрива с 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защитена зона „Рила“ </w:t>
      </w:r>
      <w:r w:rsidRPr="000E39B4">
        <w:rPr>
          <w:rFonts w:ascii="Times New Roman" w:hAnsi="Times New Roman"/>
          <w:sz w:val="24"/>
          <w:szCs w:val="24"/>
          <w:u w:val="single"/>
          <w:lang w:val="en-US"/>
        </w:rPr>
        <w:t>SPA/SCI BG0000495</w:t>
      </w:r>
      <w:r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>Общата площ на ЗЗ</w:t>
      </w:r>
      <w:r>
        <w:rPr>
          <w:rFonts w:ascii="Times New Roman" w:hAnsi="Times New Roman"/>
          <w:sz w:val="24"/>
          <w:szCs w:val="24"/>
        </w:rPr>
        <w:t xml:space="preserve"> „Рила“ е 77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927,168 ха, като 53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от нея е заета от гори. От тях 38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963,5 ха са иглолистни, а 2337 ха са смесени и широколистни. Горите над 100</w:t>
      </w:r>
      <w:r>
        <w:rPr>
          <w:rFonts w:ascii="Times New Roman" w:hAnsi="Times New Roman"/>
          <w:sz w:val="24"/>
          <w:szCs w:val="24"/>
        </w:rPr>
        <w:t xml:space="preserve"> г. общо са 13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514,6 ха, като иглолистни са 12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748,2</w:t>
      </w:r>
      <w:r>
        <w:rPr>
          <w:rFonts w:ascii="Times New Roman" w:hAnsi="Times New Roman"/>
          <w:sz w:val="24"/>
          <w:szCs w:val="24"/>
        </w:rPr>
        <w:t xml:space="preserve"> ха</w:t>
      </w:r>
      <w:r w:rsidRPr="00B86E80">
        <w:rPr>
          <w:rFonts w:ascii="Times New Roman" w:hAnsi="Times New Roman"/>
          <w:sz w:val="24"/>
          <w:szCs w:val="24"/>
        </w:rPr>
        <w:t xml:space="preserve"> и широколистни само 766 ха. Разпределението на двойките е неравномерно, поради специфичните изисквания на вида. </w:t>
      </w:r>
      <w:r>
        <w:rPr>
          <w:rFonts w:ascii="Times New Roman" w:hAnsi="Times New Roman"/>
          <w:sz w:val="24"/>
          <w:szCs w:val="24"/>
        </w:rPr>
        <w:t>С</w:t>
      </w:r>
      <w:r w:rsidRPr="00B86E80">
        <w:rPr>
          <w:rFonts w:ascii="Times New Roman" w:hAnsi="Times New Roman"/>
          <w:sz w:val="24"/>
          <w:szCs w:val="24"/>
        </w:rPr>
        <w:t xml:space="preserve">поред стандартния формуляр на защитена зона „Рила“ </w:t>
      </w:r>
      <w:r>
        <w:rPr>
          <w:rFonts w:ascii="Times New Roman" w:hAnsi="Times New Roman"/>
          <w:sz w:val="24"/>
          <w:szCs w:val="24"/>
        </w:rPr>
        <w:t xml:space="preserve">популацията му е 20-25 дв. В ход е разработване на нов план за управление на Национален парк Рила. Първият план за управление на националния парк не включва въобще белогърбия кълвач като съществуващ вид за територията на НП Рила. </w:t>
      </w:r>
      <w:r w:rsidRPr="00094B35">
        <w:rPr>
          <w:rFonts w:ascii="Times New Roman" w:hAnsi="Times New Roman"/>
          <w:sz w:val="24"/>
          <w:szCs w:val="24"/>
        </w:rPr>
        <w:t>Съгласно законът за защитените територии в националните паркове са забранени производствени дейности, с изключение на поддържащи и възстановителни дейности в</w:t>
      </w:r>
      <w:r>
        <w:rPr>
          <w:rFonts w:ascii="Times New Roman" w:hAnsi="Times New Roman"/>
          <w:sz w:val="24"/>
          <w:szCs w:val="24"/>
        </w:rPr>
        <w:t xml:space="preserve"> горите, земите и водните площи. Това изключва промишления дърводобив от територията на Националния парк. В парка има традиция за провеждане на дърводобив под формата на поддържащи и възстановителни дейности като добитата дървесина се продава на административно определени цени, които са по- ниски от пазарните. Има нужда от прецизиране на нуждата от поддръжащи дейности от научна институции, прекратяване на събирането на суха и паднала маса, както и към преминаване на продажби на пазарни цени на добитата по време на съпътстващия добив дървесина.</w:t>
      </w:r>
    </w:p>
    <w:p w:rsidR="005E7CA3" w:rsidRPr="00EB2732" w:rsidRDefault="005E7CA3" w:rsidP="005E7CA3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По-голямата част от популацията на белогърбият кълвач в Рила планина е извън териториите на НП „Рила“ и ЗЗ</w:t>
      </w:r>
      <w:r>
        <w:rPr>
          <w:rFonts w:ascii="Times New Roman" w:hAnsi="Times New Roman"/>
          <w:sz w:val="24"/>
          <w:szCs w:val="24"/>
        </w:rPr>
        <w:t xml:space="preserve"> „</w:t>
      </w:r>
      <w:r w:rsidRPr="00B86E80">
        <w:rPr>
          <w:rFonts w:ascii="Times New Roman" w:hAnsi="Times New Roman"/>
          <w:sz w:val="24"/>
          <w:szCs w:val="24"/>
        </w:rPr>
        <w:t xml:space="preserve">Рила“, в по-ниските части на планината в буковият пояс. </w:t>
      </w:r>
      <w:r>
        <w:rPr>
          <w:rFonts w:ascii="Times New Roman" w:hAnsi="Times New Roman"/>
          <w:sz w:val="24"/>
          <w:szCs w:val="24"/>
        </w:rPr>
        <w:t xml:space="preserve">Територията извън парка е предложена за обявяване като </w:t>
      </w:r>
      <w:r w:rsidRPr="00201E16">
        <w:rPr>
          <w:rFonts w:ascii="Times New Roman" w:hAnsi="Times New Roman"/>
          <w:sz w:val="24"/>
          <w:szCs w:val="24"/>
          <w:u w:val="single"/>
        </w:rPr>
        <w:t>защитена зона Рила буфер</w:t>
      </w:r>
      <w:r>
        <w:rPr>
          <w:rFonts w:ascii="Times New Roman" w:hAnsi="Times New Roman"/>
          <w:sz w:val="24"/>
          <w:szCs w:val="24"/>
        </w:rPr>
        <w:t xml:space="preserve"> по директивите за птиците и местообитанията. Нейното об</w:t>
      </w:r>
      <w:r w:rsidRPr="00B86E80">
        <w:rPr>
          <w:rFonts w:ascii="Times New Roman" w:hAnsi="Times New Roman"/>
          <w:sz w:val="24"/>
          <w:szCs w:val="24"/>
        </w:rPr>
        <w:t>явяване е от жизнено значение за опазването на вида на територията на Рила планина.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CC3234" w:rsidRDefault="005E7CA3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9F0515">
        <w:rPr>
          <w:rFonts w:ascii="Times New Roman" w:hAnsi="Times New Roman"/>
          <w:sz w:val="24"/>
          <w:szCs w:val="24"/>
          <w:u w:val="single"/>
        </w:rPr>
        <w:t>Природен парк „Рилски манастир“</w:t>
      </w:r>
      <w:r w:rsidRPr="006A4CD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се </w:t>
      </w:r>
      <w:r w:rsidRPr="006A4CD4">
        <w:rPr>
          <w:rFonts w:ascii="Times New Roman" w:hAnsi="Times New Roman"/>
          <w:sz w:val="24"/>
          <w:szCs w:val="24"/>
        </w:rPr>
        <w:t xml:space="preserve">припокрива с </w:t>
      </w:r>
      <w:r w:rsidRPr="009F0515">
        <w:rPr>
          <w:rFonts w:ascii="Times New Roman" w:hAnsi="Times New Roman"/>
          <w:sz w:val="24"/>
          <w:szCs w:val="24"/>
          <w:u w:val="single"/>
        </w:rPr>
        <w:t xml:space="preserve">защитена зона Рилски манастир </w:t>
      </w:r>
      <w:r w:rsidRPr="009F0515">
        <w:rPr>
          <w:rFonts w:ascii="Times New Roman" w:hAnsi="Times New Roman"/>
          <w:sz w:val="24"/>
          <w:szCs w:val="24"/>
          <w:u w:val="single"/>
          <w:lang w:val="en-US"/>
        </w:rPr>
        <w:t>SPA/SCI BG0000496</w:t>
      </w:r>
      <w:r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B86E80">
        <w:rPr>
          <w:rFonts w:ascii="Times New Roman" w:hAnsi="Times New Roman"/>
          <w:sz w:val="24"/>
          <w:szCs w:val="24"/>
        </w:rPr>
        <w:t>Общата територия на природният парк е 25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833,530 ха, от които широколистни </w:t>
      </w:r>
      <w:r>
        <w:rPr>
          <w:rFonts w:ascii="Times New Roman" w:hAnsi="Times New Roman"/>
          <w:sz w:val="24"/>
          <w:szCs w:val="24"/>
        </w:rPr>
        <w:t>и смесени гори 9 558,4 ха, а иглолистни гори</w:t>
      </w:r>
      <w:r w:rsidRPr="00B86E80">
        <w:rPr>
          <w:rFonts w:ascii="Times New Roman" w:hAnsi="Times New Roman"/>
          <w:sz w:val="24"/>
          <w:szCs w:val="24"/>
        </w:rPr>
        <w:t xml:space="preserve"> са </w:t>
      </w:r>
      <w:r>
        <w:rPr>
          <w:rFonts w:ascii="Times New Roman" w:hAnsi="Times New Roman"/>
          <w:sz w:val="24"/>
          <w:szCs w:val="24"/>
        </w:rPr>
        <w:t>7 233 ха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Естествените гори</w:t>
      </w:r>
      <w:r w:rsidRPr="00B86E80">
        <w:rPr>
          <w:rFonts w:ascii="Times New Roman" w:hAnsi="Times New Roman"/>
          <w:sz w:val="24"/>
          <w:szCs w:val="24"/>
        </w:rPr>
        <w:t xml:space="preserve"> със средна възраст 99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г</w:t>
      </w:r>
      <w:r>
        <w:rPr>
          <w:rFonts w:ascii="Times New Roman" w:hAnsi="Times New Roman"/>
          <w:sz w:val="24"/>
          <w:szCs w:val="24"/>
        </w:rPr>
        <w:t xml:space="preserve">од са </w:t>
      </w:r>
      <w:r w:rsidRPr="00B86E80">
        <w:rPr>
          <w:rFonts w:ascii="Times New Roman" w:hAnsi="Times New Roman"/>
          <w:sz w:val="24"/>
          <w:szCs w:val="24"/>
        </w:rPr>
        <w:t>94,8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%. </w:t>
      </w:r>
      <w:r>
        <w:rPr>
          <w:rFonts w:ascii="Times New Roman" w:hAnsi="Times New Roman"/>
          <w:sz w:val="24"/>
          <w:szCs w:val="24"/>
        </w:rPr>
        <w:t>В</w:t>
      </w:r>
      <w:r w:rsidRPr="00B86E80">
        <w:rPr>
          <w:rFonts w:ascii="Times New Roman" w:hAnsi="Times New Roman"/>
          <w:sz w:val="24"/>
          <w:szCs w:val="24"/>
        </w:rPr>
        <w:t>идът се среща главно в смесените елово-букови и буково-смърчови гори.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В стандартния формуляр за </w:t>
      </w:r>
      <w:r>
        <w:rPr>
          <w:rFonts w:ascii="Times New Roman" w:hAnsi="Times New Roman"/>
          <w:sz w:val="24"/>
          <w:szCs w:val="24"/>
        </w:rPr>
        <w:t xml:space="preserve">защитената </w:t>
      </w:r>
      <w:r w:rsidRPr="00B86E80">
        <w:rPr>
          <w:rFonts w:ascii="Times New Roman" w:hAnsi="Times New Roman"/>
          <w:sz w:val="24"/>
          <w:szCs w:val="24"/>
        </w:rPr>
        <w:t>зона е дадена численост за белогърбия кълвач 17 двойки</w:t>
      </w:r>
      <w:r>
        <w:rPr>
          <w:rFonts w:ascii="Times New Roman" w:hAnsi="Times New Roman"/>
          <w:sz w:val="24"/>
          <w:szCs w:val="24"/>
        </w:rPr>
        <w:t>, а според плана за управление на природния парк белогърбия кълвач е един от приоритетните видове птици за опазване в парка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Природният парк е обявен като природен, но с режим на национален парк. </w:t>
      </w:r>
      <w:r w:rsidRPr="00094B35">
        <w:rPr>
          <w:rFonts w:ascii="Times New Roman" w:hAnsi="Times New Roman"/>
          <w:sz w:val="24"/>
          <w:szCs w:val="24"/>
        </w:rPr>
        <w:t>Съгласно законът за защитените територии в националните паркове са забранени производствени дейности, с изключение на поддържащи и възстановителни дейности в</w:t>
      </w:r>
      <w:r>
        <w:rPr>
          <w:rFonts w:ascii="Times New Roman" w:hAnsi="Times New Roman"/>
          <w:sz w:val="24"/>
          <w:szCs w:val="24"/>
        </w:rPr>
        <w:t xml:space="preserve"> горите, земите и водните площи. Това изключва </w:t>
      </w:r>
      <w:r>
        <w:rPr>
          <w:rFonts w:ascii="Times New Roman" w:hAnsi="Times New Roman"/>
          <w:sz w:val="24"/>
          <w:szCs w:val="24"/>
        </w:rPr>
        <w:lastRenderedPageBreak/>
        <w:t>промишления дърводобив от територията на Природен парк Рилски манастир. В парка има традиция за провеждане на дърводобив под формата на поддържащи и възстановителни дейности. Има нужда от прецизиране на нуждата от поддръжащи дейности от научна институции, регулиране на събирането на суха и паднала маса и компенсиране на пропуснатите ползи от непровеждането на дърводобив от страна на БПЦ.</w:t>
      </w:r>
    </w:p>
    <w:p w:rsidR="00CC3234" w:rsidRPr="00B86E80" w:rsidRDefault="00CC3234" w:rsidP="00CC3234">
      <w:pPr>
        <w:pStyle w:val="ListParagraph"/>
        <w:numPr>
          <w:ilvl w:val="0"/>
          <w:numId w:val="2"/>
        </w:numPr>
        <w:spacing w:before="120" w:after="0"/>
        <w:ind w:left="567" w:hanging="11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Пирин</w:t>
      </w:r>
      <w:r>
        <w:rPr>
          <w:rFonts w:ascii="Times New Roman" w:hAnsi="Times New Roman"/>
          <w:b/>
          <w:sz w:val="24"/>
          <w:szCs w:val="24"/>
        </w:rPr>
        <w:t xml:space="preserve"> и Славянка</w:t>
      </w:r>
    </w:p>
    <w:p w:rsidR="00CC3234" w:rsidRDefault="00CC3234" w:rsidP="00CC3234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Рядък вид и в двете планини</w:t>
      </w:r>
      <w:r w:rsidRPr="00B86E8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Среща се в иглолистни и в широколистни гори. По-голяма част от съвременните наблюдения са в или 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близост до стари участъци с букова гора или черноборова гора. Такива са находищата на Предела (декември 1992 г.), в резервата „Орелек“ (юли 2005 г.), в стара букова гора над м. </w:t>
      </w:r>
      <w:r>
        <w:rPr>
          <w:rFonts w:ascii="Times New Roman" w:hAnsi="Times New Roman"/>
          <w:sz w:val="24"/>
          <w:szCs w:val="24"/>
        </w:rPr>
        <w:t>„</w:t>
      </w:r>
      <w:r w:rsidRPr="00B86E80">
        <w:rPr>
          <w:rFonts w:ascii="Times New Roman" w:hAnsi="Times New Roman"/>
          <w:sz w:val="24"/>
          <w:szCs w:val="24"/>
        </w:rPr>
        <w:t>Баничанска чешма</w:t>
      </w:r>
      <w:r>
        <w:rPr>
          <w:rFonts w:ascii="Times New Roman" w:hAnsi="Times New Roman"/>
          <w:sz w:val="24"/>
          <w:szCs w:val="24"/>
        </w:rPr>
        <w:t>“</w:t>
      </w:r>
      <w:r w:rsidRPr="00B86E80">
        <w:rPr>
          <w:rFonts w:ascii="Times New Roman" w:hAnsi="Times New Roman"/>
          <w:sz w:val="24"/>
          <w:szCs w:val="24"/>
        </w:rPr>
        <w:t>, на 1400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н.в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Петър Шурулинков, Андрей Ралев и Лъчезар Спасов, непубликувани данни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, в резервата „Баюви дупки–Джинджирица“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B86E80">
        <w:rPr>
          <w:rFonts w:ascii="Times New Roman" w:hAnsi="Times New Roman"/>
          <w:sz w:val="24"/>
          <w:szCs w:val="24"/>
        </w:rPr>
        <w:t>Г. Стоянов, лично съобщение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>
        <w:rPr>
          <w:rFonts w:ascii="Times New Roman" w:hAnsi="Times New Roman"/>
          <w:sz w:val="24"/>
          <w:szCs w:val="24"/>
        </w:rPr>
        <w:t xml:space="preserve"> и в местн. „</w:t>
      </w:r>
      <w:r w:rsidRPr="00B86E80">
        <w:rPr>
          <w:rFonts w:ascii="Times New Roman" w:hAnsi="Times New Roman"/>
          <w:sz w:val="24"/>
          <w:szCs w:val="24"/>
        </w:rPr>
        <w:t>Калугерица</w:t>
      </w:r>
      <w:r>
        <w:rPr>
          <w:rFonts w:ascii="Times New Roman" w:hAnsi="Times New Roman"/>
          <w:sz w:val="24"/>
          <w:szCs w:val="24"/>
        </w:rPr>
        <w:t>“</w:t>
      </w:r>
      <w:r w:rsidRPr="00B86E80">
        <w:rPr>
          <w:rFonts w:ascii="Times New Roman" w:hAnsi="Times New Roman"/>
          <w:sz w:val="24"/>
          <w:szCs w:val="24"/>
        </w:rPr>
        <w:t xml:space="preserve"> над Разлог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Румен Колчагов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лично съобщение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  <w:r w:rsidRPr="00B86E80">
        <w:rPr>
          <w:rFonts w:ascii="Times New Roman" w:hAnsi="Times New Roman"/>
          <w:sz w:val="24"/>
          <w:szCs w:val="24"/>
        </w:rPr>
        <w:t xml:space="preserve"> В миналото видът е бил чест в черноборовите формации на Пирин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Симеонов 1975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</w:p>
    <w:p w:rsidR="00CC3234" w:rsidRDefault="00CC3234" w:rsidP="00CC3234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Видът е регистриран в Славянка още през 1937 г.</w:t>
      </w:r>
      <w:r>
        <w:rPr>
          <w:rFonts w:ascii="Times New Roman" w:hAnsi="Times New Roman"/>
          <w:sz w:val="24"/>
          <w:szCs w:val="24"/>
          <w:lang w:val="en-US"/>
        </w:rPr>
        <w:t xml:space="preserve">(Scharnke &amp; </w:t>
      </w:r>
      <w:r w:rsidRPr="00B86E80">
        <w:rPr>
          <w:rFonts w:ascii="Times New Roman" w:hAnsi="Times New Roman"/>
          <w:sz w:val="24"/>
          <w:szCs w:val="24"/>
          <w:lang w:val="en-US"/>
        </w:rPr>
        <w:t>Wolf 1938).</w:t>
      </w:r>
      <w:r>
        <w:rPr>
          <w:rFonts w:ascii="Times New Roman" w:hAnsi="Times New Roman"/>
          <w:sz w:val="24"/>
          <w:szCs w:val="24"/>
        </w:rPr>
        <w:t xml:space="preserve"> По- късно на</w:t>
      </w:r>
      <w:r w:rsidRPr="00B86E80">
        <w:rPr>
          <w:rFonts w:ascii="Times New Roman" w:hAnsi="Times New Roman"/>
          <w:sz w:val="24"/>
          <w:szCs w:val="24"/>
        </w:rPr>
        <w:t xml:space="preserve"> Славянка е намерено гнездо в хралупа на черен бор на 12.06.2004 с 3 или 4 малки в района под вр. Свети Константин </w:t>
      </w:r>
      <w:r>
        <w:rPr>
          <w:rFonts w:ascii="Times New Roman" w:hAnsi="Times New Roman"/>
          <w:sz w:val="24"/>
          <w:szCs w:val="24"/>
          <w:lang w:val="en-US"/>
        </w:rPr>
        <w:t>(Stoyanov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&amp;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Shurulinkov 2009</w:t>
      </w:r>
      <w:r>
        <w:rPr>
          <w:rFonts w:ascii="Times New Roman" w:hAnsi="Times New Roman"/>
          <w:sz w:val="24"/>
          <w:szCs w:val="24"/>
        </w:rPr>
        <w:t>).</w:t>
      </w:r>
    </w:p>
    <w:p w:rsidR="00CC3234" w:rsidRPr="00094B35" w:rsidRDefault="00CC3234" w:rsidP="00CC3234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94B35">
        <w:rPr>
          <w:rFonts w:ascii="Times New Roman" w:hAnsi="Times New Roman"/>
          <w:sz w:val="24"/>
          <w:szCs w:val="24"/>
        </w:rPr>
        <w:t xml:space="preserve">Национален парк Пирин, припокриващ се с </w:t>
      </w:r>
      <w:r w:rsidRPr="000E39B4">
        <w:rPr>
          <w:rFonts w:ascii="Times New Roman" w:hAnsi="Times New Roman"/>
          <w:sz w:val="24"/>
          <w:szCs w:val="24"/>
          <w:u w:val="single"/>
        </w:rPr>
        <w:t>защитена зона Пирин SPA/SCI BG0000209</w:t>
      </w:r>
      <w:r w:rsidRPr="00094B35">
        <w:rPr>
          <w:rFonts w:ascii="Times New Roman" w:hAnsi="Times New Roman"/>
          <w:sz w:val="24"/>
          <w:szCs w:val="24"/>
        </w:rPr>
        <w:t xml:space="preserve"> и включващ </w:t>
      </w:r>
      <w:r w:rsidRPr="00201E16">
        <w:rPr>
          <w:rFonts w:ascii="Times New Roman" w:hAnsi="Times New Roman"/>
          <w:sz w:val="24"/>
          <w:szCs w:val="24"/>
          <w:u w:val="single"/>
        </w:rPr>
        <w:t>резерватите Юлен и Байови дупки – Джинджирица</w:t>
      </w:r>
      <w:r w:rsidRPr="00094B35">
        <w:rPr>
          <w:rFonts w:ascii="Times New Roman" w:hAnsi="Times New Roman"/>
          <w:sz w:val="24"/>
          <w:szCs w:val="24"/>
        </w:rPr>
        <w:t xml:space="preserve"> подслонява болшинството от популацията на белогърбите кълвачи в района. Според стандартният формуляр на защитената зона числеността на белогърбия кълвач в нея варира между 7 и 13 гнездещи двойки. В Националния парк през периода 2012 - 2014 е бил изпълняван проект „Дейности по опазване и поддържане популациите на белогръб кълвач (Dendrocopus leucotus)”. В ход е разработване на план за управление на Национален парк Пирин. Съгласно законът за защитените територии в националните паркове са забранени производствени дейности, с изключение на поддържащи и възстановителни дейности в</w:t>
      </w:r>
      <w:r>
        <w:rPr>
          <w:rFonts w:ascii="Times New Roman" w:hAnsi="Times New Roman"/>
          <w:sz w:val="24"/>
          <w:szCs w:val="24"/>
        </w:rPr>
        <w:t xml:space="preserve"> горите, земите и водните площи. Това изключва промишления дърводобив от територията на Националния парк. В парка има традиция за провеждане на дърводобив под формата на поддържащи и възстановителни дейности като добитата дървесина се продава на административно определени цени, които са по- ниски от пазарните. Има нужда от прецизиране на нуждата от поддръжащи дейности от научна институции, както и към преминаване на продажби на пазарни цени на добитата по време на съпътстващия добив дървесина.</w:t>
      </w:r>
    </w:p>
    <w:p w:rsidR="00CC3234" w:rsidRPr="00025FB9" w:rsidRDefault="00CC3234" w:rsidP="00CC3234">
      <w:pPr>
        <w:pStyle w:val="ListParagraph"/>
        <w:spacing w:before="120" w:after="0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5FB9">
        <w:rPr>
          <w:rFonts w:ascii="Times New Roman" w:hAnsi="Times New Roman"/>
          <w:sz w:val="24"/>
          <w:szCs w:val="24"/>
          <w:u w:val="single"/>
        </w:rPr>
        <w:t xml:space="preserve">Защитена зона Пирин буфер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Pr="00025FB9">
        <w:rPr>
          <w:rFonts w:ascii="Times New Roman" w:hAnsi="Times New Roman"/>
          <w:sz w:val="24"/>
          <w:szCs w:val="24"/>
          <w:u w:val="single"/>
          <w:lang w:val="en-US"/>
        </w:rPr>
        <w:t>BG0002126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включваща и </w:t>
      </w:r>
      <w:r w:rsidRPr="00201E16">
        <w:rPr>
          <w:rFonts w:ascii="Times New Roman" w:hAnsi="Times New Roman"/>
          <w:sz w:val="24"/>
          <w:szCs w:val="24"/>
          <w:u w:val="single"/>
        </w:rPr>
        <w:t>резервата Ореляк</w:t>
      </w:r>
      <w:r>
        <w:rPr>
          <w:rFonts w:ascii="Times New Roman" w:hAnsi="Times New Roman"/>
          <w:sz w:val="24"/>
          <w:szCs w:val="24"/>
        </w:rPr>
        <w:t xml:space="preserve"> подслонява според стандартния си формуляр 4 двойки белогърби кълвачи. В защитената зона се намира и резервата Орелек (757,15 ха), опазващ вековни гори - местообитания на белогърбия кълвач. Същата се припокрива с 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зоните за хабитатите Кресна Илинденци </w:t>
      </w:r>
      <w:r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SCI BG0000366, 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Среден Пирин- Алиботуш </w:t>
      </w:r>
      <w:r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SCI BG0001028 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и Река Места </w:t>
      </w:r>
      <w:r w:rsidRPr="000E39B4">
        <w:rPr>
          <w:rFonts w:ascii="Times New Roman" w:hAnsi="Times New Roman"/>
          <w:sz w:val="24"/>
          <w:szCs w:val="24"/>
          <w:u w:val="single"/>
          <w:lang w:val="en-US"/>
        </w:rPr>
        <w:t>SCI BG0001021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където трябва да се обособят 10% гори във фаза на старост в горските местообитания.</w:t>
      </w:r>
    </w:p>
    <w:p w:rsidR="00CC3234" w:rsidRPr="00025FB9" w:rsidRDefault="00CC3234" w:rsidP="00CC3234">
      <w:pPr>
        <w:pStyle w:val="ListParagraph"/>
        <w:spacing w:before="120" w:after="0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Почти цялата Славянка е в </w:t>
      </w:r>
      <w:r w:rsidRPr="00CE7769">
        <w:rPr>
          <w:rFonts w:ascii="Times New Roman" w:hAnsi="Times New Roman"/>
          <w:sz w:val="24"/>
          <w:szCs w:val="24"/>
          <w:u w:val="single"/>
        </w:rPr>
        <w:t xml:space="preserve">защитена зона Славянка </w:t>
      </w:r>
      <w:r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Pr="00CE7769">
        <w:rPr>
          <w:rFonts w:ascii="Times New Roman" w:hAnsi="Times New Roman"/>
          <w:sz w:val="24"/>
          <w:szCs w:val="24"/>
          <w:u w:val="single"/>
          <w:lang w:val="en-US"/>
        </w:rPr>
        <w:t>BG0002078</w:t>
      </w:r>
      <w:r>
        <w:rPr>
          <w:rFonts w:ascii="Times New Roman" w:hAnsi="Times New Roman"/>
          <w:sz w:val="24"/>
          <w:szCs w:val="24"/>
        </w:rPr>
        <w:t xml:space="preserve">, която е обитавана от 3-5 двойки белогърби кълвачи. Тя включва и </w:t>
      </w:r>
      <w:r w:rsidRPr="00201E16">
        <w:rPr>
          <w:rFonts w:ascii="Times New Roman" w:hAnsi="Times New Roman"/>
          <w:sz w:val="24"/>
          <w:szCs w:val="24"/>
          <w:u w:val="single"/>
        </w:rPr>
        <w:t>резервата Алиботуш</w:t>
      </w:r>
      <w:r>
        <w:rPr>
          <w:rFonts w:ascii="Times New Roman" w:hAnsi="Times New Roman"/>
          <w:sz w:val="24"/>
          <w:szCs w:val="24"/>
        </w:rPr>
        <w:t xml:space="preserve"> 1 638,12 ха. Защитената зона по директивата за птиците се припокрива в голяма степен от 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защитена зона Среден Пирин- Алиботуш </w:t>
      </w:r>
      <w:r w:rsidRPr="000E39B4">
        <w:rPr>
          <w:rFonts w:ascii="Times New Roman" w:hAnsi="Times New Roman"/>
          <w:sz w:val="24"/>
          <w:szCs w:val="24"/>
          <w:u w:val="single"/>
          <w:lang w:val="en-US"/>
        </w:rPr>
        <w:t>SCI BG0001028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където трябва да се обособят 10% гори във фаза на старост в горските местообитания.</w:t>
      </w:r>
    </w:p>
    <w:p w:rsidR="00CC3234" w:rsidRPr="00B86E80" w:rsidRDefault="00CC3234" w:rsidP="00CC3234">
      <w:pPr>
        <w:pStyle w:val="ListParagraph"/>
        <w:numPr>
          <w:ilvl w:val="0"/>
          <w:numId w:val="2"/>
        </w:numPr>
        <w:spacing w:before="120" w:after="0"/>
        <w:ind w:left="567" w:hanging="11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Западни гранични планини</w:t>
      </w:r>
    </w:p>
    <w:p w:rsidR="00CC3234" w:rsidRDefault="00CC3234" w:rsidP="00CC3234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Този район също е много слабо проучен по отношение на популацията на белогърбите кълвачи. През последните години видът е намерен в букови гори в пограничните части на Малешевската </w:t>
      </w:r>
      <w:r w:rsidRPr="00170C38">
        <w:rPr>
          <w:rFonts w:ascii="Times New Roman" w:hAnsi="Times New Roman"/>
          <w:sz w:val="24"/>
          <w:szCs w:val="24"/>
        </w:rPr>
        <w:t xml:space="preserve">планина </w:t>
      </w:r>
      <w:r w:rsidRPr="00170C38">
        <w:rPr>
          <w:rFonts w:ascii="Times New Roman" w:hAnsi="Times New Roman"/>
          <w:sz w:val="24"/>
          <w:szCs w:val="24"/>
          <w:lang w:val="en-US"/>
        </w:rPr>
        <w:t xml:space="preserve">(Stoyanov </w:t>
      </w:r>
      <w:r>
        <w:rPr>
          <w:rFonts w:ascii="Times New Roman" w:hAnsi="Times New Roman"/>
          <w:sz w:val="24"/>
          <w:szCs w:val="24"/>
          <w:lang w:val="en-US"/>
        </w:rPr>
        <w:t>2009</w:t>
      </w:r>
      <w:r w:rsidRPr="00B86E80">
        <w:rPr>
          <w:rFonts w:ascii="Times New Roman" w:hAnsi="Times New Roman"/>
          <w:sz w:val="24"/>
          <w:szCs w:val="24"/>
          <w:lang w:val="en-US"/>
        </w:rPr>
        <w:t>),</w:t>
      </w:r>
      <w:r w:rsidRPr="00B86E80">
        <w:rPr>
          <w:rFonts w:ascii="Times New Roman" w:hAnsi="Times New Roman"/>
          <w:sz w:val="24"/>
          <w:szCs w:val="24"/>
        </w:rPr>
        <w:t xml:space="preserve"> в буковите и кестенови гори на Беласица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>
        <w:rPr>
          <w:rFonts w:ascii="Times New Roman" w:hAnsi="Times New Roman"/>
          <w:sz w:val="24"/>
          <w:szCs w:val="24"/>
          <w:lang w:eastAsia="bg-BG"/>
        </w:rPr>
        <w:t>Nikolov</w:t>
      </w:r>
      <w:r w:rsidRPr="00B86E80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Pr="00B86E80">
        <w:rPr>
          <w:rFonts w:ascii="Times New Roman" w:hAnsi="Times New Roman"/>
          <w:i/>
          <w:sz w:val="24"/>
          <w:szCs w:val="24"/>
          <w:lang w:val="en-US" w:eastAsia="bg-BG"/>
        </w:rPr>
        <w:t>et al</w:t>
      </w:r>
      <w:r w:rsidRPr="00B86E80">
        <w:rPr>
          <w:rFonts w:ascii="Times New Roman" w:hAnsi="Times New Roman"/>
          <w:i/>
          <w:sz w:val="24"/>
          <w:szCs w:val="24"/>
          <w:lang w:eastAsia="bg-BG"/>
        </w:rPr>
        <w:t>.</w:t>
      </w:r>
      <w:r>
        <w:rPr>
          <w:rFonts w:ascii="Times New Roman" w:hAnsi="Times New Roman"/>
          <w:sz w:val="24"/>
          <w:szCs w:val="24"/>
          <w:lang w:eastAsia="bg-BG"/>
        </w:rPr>
        <w:t xml:space="preserve"> 2011</w:t>
      </w:r>
      <w:r w:rsidRPr="00B86E80">
        <w:rPr>
          <w:rFonts w:ascii="Times New Roman" w:hAnsi="Times New Roman"/>
          <w:sz w:val="24"/>
          <w:szCs w:val="24"/>
        </w:rPr>
        <w:t xml:space="preserve">; </w:t>
      </w:r>
      <w:r>
        <w:rPr>
          <w:rFonts w:ascii="Times New Roman" w:hAnsi="Times New Roman"/>
          <w:sz w:val="24"/>
          <w:szCs w:val="24"/>
        </w:rPr>
        <w:t>П. Шурулинков, непубликувани</w:t>
      </w:r>
      <w:r w:rsidRPr="00B86E80">
        <w:rPr>
          <w:rFonts w:ascii="Times New Roman" w:hAnsi="Times New Roman"/>
          <w:sz w:val="24"/>
          <w:szCs w:val="24"/>
        </w:rPr>
        <w:t xml:space="preserve"> данни</w:t>
      </w:r>
      <w:r>
        <w:rPr>
          <w:rFonts w:ascii="Times New Roman" w:hAnsi="Times New Roman"/>
          <w:sz w:val="24"/>
          <w:szCs w:val="24"/>
        </w:rPr>
        <w:t>; Й. Христов, непубликувани данни)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и в Осоговската планина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установен в букови гори над с.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Каменичка Скакавица през юни,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2014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>П.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Шурулинков,</w:t>
      </w:r>
      <w:r>
        <w:rPr>
          <w:rFonts w:ascii="Times New Roman" w:hAnsi="Times New Roman"/>
          <w:sz w:val="24"/>
          <w:szCs w:val="24"/>
        </w:rPr>
        <w:t xml:space="preserve"> непубликувани</w:t>
      </w:r>
      <w:r w:rsidRPr="00B86E80">
        <w:rPr>
          <w:rFonts w:ascii="Times New Roman" w:hAnsi="Times New Roman"/>
          <w:sz w:val="24"/>
          <w:szCs w:val="24"/>
        </w:rPr>
        <w:t xml:space="preserve"> данни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  <w:r w:rsidRPr="00B86E80">
        <w:rPr>
          <w:rFonts w:ascii="Times New Roman" w:hAnsi="Times New Roman"/>
          <w:sz w:val="24"/>
          <w:szCs w:val="24"/>
        </w:rPr>
        <w:t xml:space="preserve"> С оглед на качеството и количеството на горскит</w:t>
      </w:r>
      <w:r>
        <w:rPr>
          <w:rFonts w:ascii="Times New Roman" w:hAnsi="Times New Roman"/>
          <w:sz w:val="24"/>
          <w:szCs w:val="24"/>
        </w:rPr>
        <w:t>е местообитания в тези планини,</w:t>
      </w:r>
      <w:r w:rsidRPr="00B86E80">
        <w:rPr>
          <w:rFonts w:ascii="Times New Roman" w:hAnsi="Times New Roman"/>
          <w:sz w:val="24"/>
          <w:szCs w:val="24"/>
        </w:rPr>
        <w:t xml:space="preserve"> макар и фрагментирани, можем да се очаква установяването на вида и в отделни локалитети в планините Огражден, Влахина, Кървав камък и Руй планини, за което са нужни по-нататъшни проучвания.</w:t>
      </w:r>
    </w:p>
    <w:p w:rsidR="00CC3234" w:rsidRDefault="00CC3234" w:rsidP="00CC3234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u w:val="single"/>
        </w:rPr>
        <w:t>Природ</w:t>
      </w:r>
      <w:r w:rsidRPr="00F72697">
        <w:rPr>
          <w:rFonts w:ascii="Times New Roman" w:hAnsi="Times New Roman"/>
          <w:sz w:val="24"/>
          <w:szCs w:val="24"/>
          <w:u w:val="single"/>
        </w:rPr>
        <w:t>н</w:t>
      </w:r>
      <w:r>
        <w:rPr>
          <w:rFonts w:ascii="Times New Roman" w:hAnsi="Times New Roman"/>
          <w:sz w:val="24"/>
          <w:szCs w:val="24"/>
          <w:u w:val="single"/>
        </w:rPr>
        <w:t>ият</w:t>
      </w:r>
      <w:r w:rsidRPr="00F72697">
        <w:rPr>
          <w:rFonts w:ascii="Times New Roman" w:hAnsi="Times New Roman"/>
          <w:sz w:val="24"/>
          <w:szCs w:val="24"/>
          <w:u w:val="single"/>
        </w:rPr>
        <w:t xml:space="preserve"> парк „Беласица“</w:t>
      </w:r>
      <w:r>
        <w:rPr>
          <w:rFonts w:ascii="Times New Roman" w:hAnsi="Times New Roman"/>
          <w:sz w:val="24"/>
          <w:szCs w:val="24"/>
          <w:u w:val="single"/>
        </w:rPr>
        <w:t xml:space="preserve">, </w:t>
      </w:r>
      <w:r w:rsidRPr="00CE7769">
        <w:rPr>
          <w:rFonts w:ascii="Times New Roman" w:hAnsi="Times New Roman"/>
          <w:sz w:val="24"/>
          <w:szCs w:val="24"/>
        </w:rPr>
        <w:t xml:space="preserve">почти се припокрива с </w:t>
      </w:r>
      <w:r>
        <w:rPr>
          <w:rFonts w:ascii="Times New Roman" w:hAnsi="Times New Roman"/>
          <w:sz w:val="24"/>
          <w:szCs w:val="24"/>
          <w:u w:val="single"/>
        </w:rPr>
        <w:t xml:space="preserve">защитената зона Беласица </w:t>
      </w:r>
      <w:r>
        <w:rPr>
          <w:rFonts w:ascii="Times New Roman" w:hAnsi="Times New Roman"/>
          <w:sz w:val="24"/>
          <w:szCs w:val="24"/>
          <w:u w:val="single"/>
          <w:lang w:val="en-US"/>
        </w:rPr>
        <w:t>SCI BG0000167</w:t>
      </w:r>
      <w:r w:rsidRPr="009F051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Площа на парка е 11 </w:t>
      </w:r>
      <w:r w:rsidRPr="00B86E80">
        <w:rPr>
          <w:rFonts w:ascii="Times New Roman" w:hAnsi="Times New Roman"/>
          <w:sz w:val="24"/>
          <w:szCs w:val="24"/>
        </w:rPr>
        <w:t>732 ха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а на защитената зона 115 877,</w:t>
      </w:r>
      <w:r w:rsidRPr="00CE7769">
        <w:rPr>
          <w:rFonts w:ascii="Times New Roman" w:hAnsi="Times New Roman"/>
          <w:sz w:val="24"/>
          <w:szCs w:val="24"/>
        </w:rPr>
        <w:t>68</w:t>
      </w:r>
      <w:r>
        <w:rPr>
          <w:rFonts w:ascii="Times New Roman" w:hAnsi="Times New Roman"/>
          <w:sz w:val="24"/>
          <w:szCs w:val="24"/>
        </w:rPr>
        <w:t xml:space="preserve"> ха</w:t>
      </w:r>
      <w:r w:rsidRPr="00B86E80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Горите заемат </w:t>
      </w:r>
      <w:r w:rsidRPr="00B86E80">
        <w:rPr>
          <w:rFonts w:ascii="Times New Roman" w:hAnsi="Times New Roman"/>
          <w:sz w:val="24"/>
          <w:szCs w:val="24"/>
        </w:rPr>
        <w:t>90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от тази площ –главно букови и кестенови гори,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по-ма</w:t>
      </w:r>
      <w:r>
        <w:rPr>
          <w:rFonts w:ascii="Times New Roman" w:hAnsi="Times New Roman"/>
          <w:sz w:val="24"/>
          <w:szCs w:val="24"/>
        </w:rPr>
        <w:t>лка степен – чинарови и дъбови.</w:t>
      </w:r>
      <w:r w:rsidRPr="00B86E80">
        <w:rPr>
          <w:rFonts w:ascii="Times New Roman" w:hAnsi="Times New Roman"/>
          <w:sz w:val="24"/>
          <w:szCs w:val="24"/>
        </w:rPr>
        <w:t xml:space="preserve"> Числеността на бел</w:t>
      </w:r>
      <w:r>
        <w:rPr>
          <w:rFonts w:ascii="Times New Roman" w:hAnsi="Times New Roman"/>
          <w:sz w:val="24"/>
          <w:szCs w:val="24"/>
        </w:rPr>
        <w:t>огърбия кълвач в природния парк и зоната</w:t>
      </w:r>
      <w:r w:rsidRPr="00B86E80">
        <w:rPr>
          <w:rFonts w:ascii="Times New Roman" w:hAnsi="Times New Roman"/>
          <w:sz w:val="24"/>
          <w:szCs w:val="24"/>
        </w:rPr>
        <w:t xml:space="preserve"> може да се оцени на 10-15 гнездещи двойки,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но те </w:t>
      </w:r>
      <w:r>
        <w:rPr>
          <w:rFonts w:ascii="Times New Roman" w:hAnsi="Times New Roman"/>
          <w:sz w:val="24"/>
          <w:szCs w:val="24"/>
        </w:rPr>
        <w:t>са концентрирани основно</w:t>
      </w:r>
      <w:r w:rsidRPr="00B86E80">
        <w:rPr>
          <w:rFonts w:ascii="Times New Roman" w:hAnsi="Times New Roman"/>
          <w:sz w:val="24"/>
          <w:szCs w:val="24"/>
        </w:rPr>
        <w:t xml:space="preserve"> в източните части на парка в и 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близост до резервата „Конгура“.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Резерватът заема около 12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% от площа на природния парк.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В останалите части на парка буковия и кестеновия пояс са </w:t>
      </w:r>
      <w:r>
        <w:rPr>
          <w:rFonts w:ascii="Times New Roman" w:hAnsi="Times New Roman"/>
          <w:sz w:val="24"/>
          <w:szCs w:val="24"/>
        </w:rPr>
        <w:t>повлияни от дърводобива</w:t>
      </w:r>
      <w:r w:rsidRPr="00B86E80">
        <w:rPr>
          <w:rFonts w:ascii="Times New Roman" w:hAnsi="Times New Roman"/>
          <w:sz w:val="24"/>
          <w:szCs w:val="24"/>
        </w:rPr>
        <w:t xml:space="preserve"> и </w:t>
      </w:r>
      <w:r>
        <w:rPr>
          <w:rFonts w:ascii="Times New Roman" w:hAnsi="Times New Roman"/>
          <w:sz w:val="24"/>
          <w:szCs w:val="24"/>
        </w:rPr>
        <w:t xml:space="preserve">засега </w:t>
      </w:r>
      <w:r w:rsidRPr="00B86E80">
        <w:rPr>
          <w:rFonts w:ascii="Times New Roman" w:hAnsi="Times New Roman"/>
          <w:sz w:val="24"/>
          <w:szCs w:val="24"/>
        </w:rPr>
        <w:t xml:space="preserve">видът не е регистриран. </w:t>
      </w:r>
      <w:r w:rsidR="005B35EA">
        <w:rPr>
          <w:rFonts w:ascii="Times New Roman" w:hAnsi="Times New Roman"/>
          <w:sz w:val="24"/>
          <w:szCs w:val="24"/>
        </w:rPr>
        <w:t>Белогърбия</w:t>
      </w:r>
      <w:r w:rsidRPr="00B86E80">
        <w:rPr>
          <w:rFonts w:ascii="Times New Roman" w:hAnsi="Times New Roman"/>
          <w:sz w:val="24"/>
          <w:szCs w:val="24"/>
        </w:rPr>
        <w:t>т кълвач се среща както в буковия така и в кестеновия пояс на планината.</w:t>
      </w:r>
      <w:r>
        <w:rPr>
          <w:rFonts w:ascii="Times New Roman" w:hAnsi="Times New Roman"/>
          <w:sz w:val="24"/>
          <w:szCs w:val="24"/>
        </w:rPr>
        <w:t xml:space="preserve"> В процес на приемане е първият план за управление на Природния парк. В него е обособена зона на старите гори, която обхваща около 4% от площта на парка по цялото му протежение извън резервата. Предстои обявяването на 10% от горските местообитания като зона на гори в фаза на старост. Имайки предвид, че още няколко консервационни значими вида птици свързани с вековните гори, обитават парка и защитената зона по директивата за местообитанията, през 2009 год. е направено предложение тя да бъде обявена и за зона по директивата за птиците.</w:t>
      </w:r>
    </w:p>
    <w:p w:rsidR="00CC3234" w:rsidRDefault="00CC3234" w:rsidP="00CC3234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CC3234" w:rsidRDefault="00CC3234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</w:p>
    <w:p w:rsidR="00CC3234" w:rsidRDefault="00CC3234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  <w:sectPr w:rsidR="00CC3234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C3234" w:rsidRDefault="00490E21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2" name="Picture 12" descr="Habitats_H2000_DL_R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abitats_H2000_DL_Ril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3" name="Picture 13" descr="Habitats_H2000_DL_Pir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abitats_H2000_DL_Pirin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4" name="Picture 14" descr="Habitats_H2000_DL_Slavya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abitats_H2000_DL_Slavyank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D1" w:rsidRDefault="003F7AD1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</w:pPr>
      <w:r w:rsidRPr="003F7AD1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6" name="Picture 26" descr="D:\downloads\maps_po_vidove\DL\Habitats_H2000_DL_belasit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maps_po_vidove\DL\Habitats_H2000_DL_belasitz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CC3234" w:rsidP="005E7CA3">
      <w:pPr>
        <w:spacing w:before="120" w:after="0"/>
        <w:ind w:firstLine="556"/>
        <w:jc w:val="both"/>
        <w:rPr>
          <w:rFonts w:ascii="Times New Roman" w:hAnsi="Times New Roman"/>
          <w:sz w:val="24"/>
          <w:szCs w:val="24"/>
        </w:rPr>
        <w:sectPr w:rsidR="00CC3234" w:rsidSect="00CC3234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3AD3" w:rsidRPr="00B86E80" w:rsidRDefault="00D839FD" w:rsidP="00217F17">
      <w:pPr>
        <w:pStyle w:val="ListParagraph"/>
        <w:numPr>
          <w:ilvl w:val="0"/>
          <w:numId w:val="2"/>
        </w:numPr>
        <w:spacing w:before="120" w:after="0"/>
        <w:ind w:left="567" w:firstLine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>Западни Родопи</w:t>
      </w:r>
    </w:p>
    <w:p w:rsidR="00D839FD" w:rsidRDefault="00D839FD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Гнездовото разпространение на вида в Западните Родопи обхваща по-голямата част от масива</w:t>
      </w:r>
      <w:r w:rsidR="005565B8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но в преобладаващите иглолистни гори е много рядък и спорадично разпространен.</w:t>
      </w:r>
      <w:r w:rsidR="00A21021" w:rsidRPr="00B86E80">
        <w:rPr>
          <w:rFonts w:ascii="Times New Roman" w:hAnsi="Times New Roman"/>
          <w:sz w:val="24"/>
          <w:szCs w:val="24"/>
        </w:rPr>
        <w:t xml:space="preserve"> Още през 1931 г. е бил отстрелян екземпляр на летовище Бяла черква,</w:t>
      </w:r>
      <w:r w:rsidR="005565B8" w:rsidRPr="00B86E80">
        <w:rPr>
          <w:rFonts w:ascii="Times New Roman" w:hAnsi="Times New Roman"/>
          <w:sz w:val="24"/>
          <w:szCs w:val="24"/>
        </w:rPr>
        <w:t xml:space="preserve"> </w:t>
      </w:r>
      <w:r w:rsidR="00A21021" w:rsidRPr="00B86E80">
        <w:rPr>
          <w:rFonts w:ascii="Times New Roman" w:hAnsi="Times New Roman"/>
          <w:sz w:val="24"/>
          <w:szCs w:val="24"/>
        </w:rPr>
        <w:t xml:space="preserve">а друг </w:t>
      </w:r>
      <w:r w:rsidR="00F02334">
        <w:rPr>
          <w:rFonts w:ascii="Times New Roman" w:hAnsi="Times New Roman"/>
          <w:sz w:val="24"/>
          <w:szCs w:val="24"/>
        </w:rPr>
        <w:t xml:space="preserve">– </w:t>
      </w:r>
      <w:r w:rsidR="00A21021" w:rsidRPr="00B86E80">
        <w:rPr>
          <w:rFonts w:ascii="Times New Roman" w:hAnsi="Times New Roman"/>
          <w:sz w:val="24"/>
          <w:szCs w:val="24"/>
        </w:rPr>
        <w:t>през 1935 г.</w:t>
      </w:r>
      <w:r w:rsidR="005565B8" w:rsidRPr="00B86E80">
        <w:rPr>
          <w:rFonts w:ascii="Times New Roman" w:hAnsi="Times New Roman"/>
          <w:sz w:val="24"/>
          <w:szCs w:val="24"/>
        </w:rPr>
        <w:t xml:space="preserve"> е отстрелян </w:t>
      </w:r>
      <w:r w:rsidR="00A21021" w:rsidRPr="00B86E80">
        <w:rPr>
          <w:rFonts w:ascii="Times New Roman" w:hAnsi="Times New Roman"/>
          <w:sz w:val="24"/>
          <w:szCs w:val="24"/>
        </w:rPr>
        <w:t xml:space="preserve">в района на Батак </w:t>
      </w:r>
      <w:r w:rsidR="00A21021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A21021" w:rsidRPr="00B86E80">
        <w:rPr>
          <w:rFonts w:ascii="Times New Roman" w:hAnsi="Times New Roman"/>
          <w:sz w:val="24"/>
          <w:szCs w:val="24"/>
        </w:rPr>
        <w:t>колекция на НПМ-БАН</w:t>
      </w:r>
      <w:r w:rsidR="00A21021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A21021" w:rsidRPr="00B86E80">
        <w:rPr>
          <w:rFonts w:ascii="Times New Roman" w:hAnsi="Times New Roman"/>
          <w:sz w:val="24"/>
          <w:szCs w:val="24"/>
        </w:rPr>
        <w:t xml:space="preserve"> </w:t>
      </w:r>
      <w:r w:rsidR="005565B8" w:rsidRPr="00B86E80">
        <w:rPr>
          <w:rFonts w:ascii="Times New Roman" w:hAnsi="Times New Roman"/>
          <w:sz w:val="24"/>
          <w:szCs w:val="24"/>
        </w:rPr>
        <w:t xml:space="preserve">В </w:t>
      </w:r>
      <w:r w:rsidRPr="00B86E80">
        <w:rPr>
          <w:rFonts w:ascii="Times New Roman" w:hAnsi="Times New Roman"/>
          <w:sz w:val="24"/>
          <w:szCs w:val="24"/>
        </w:rPr>
        <w:t xml:space="preserve">иглолистните гори на </w:t>
      </w:r>
      <w:r w:rsidR="00F02334">
        <w:rPr>
          <w:rFonts w:ascii="Times New Roman" w:hAnsi="Times New Roman"/>
          <w:sz w:val="24"/>
          <w:szCs w:val="24"/>
        </w:rPr>
        <w:t xml:space="preserve">рида </w:t>
      </w:r>
      <w:r w:rsidRPr="00B86E80">
        <w:rPr>
          <w:rFonts w:ascii="Times New Roman" w:hAnsi="Times New Roman"/>
          <w:sz w:val="24"/>
          <w:szCs w:val="24"/>
        </w:rPr>
        <w:t xml:space="preserve">Чернатица </w:t>
      </w:r>
      <w:r w:rsidR="00292324" w:rsidRPr="00B86E80">
        <w:rPr>
          <w:rFonts w:ascii="Times New Roman" w:hAnsi="Times New Roman"/>
          <w:sz w:val="24"/>
          <w:szCs w:val="24"/>
        </w:rPr>
        <w:t xml:space="preserve">видът </w:t>
      </w:r>
      <w:r w:rsidRPr="00B86E80">
        <w:rPr>
          <w:rFonts w:ascii="Times New Roman" w:hAnsi="Times New Roman"/>
          <w:sz w:val="24"/>
          <w:szCs w:val="24"/>
        </w:rPr>
        <w:t>е бил сравнително чест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F02334">
        <w:rPr>
          <w:rFonts w:ascii="Times New Roman" w:hAnsi="Times New Roman"/>
          <w:sz w:val="24"/>
          <w:szCs w:val="24"/>
        </w:rPr>
        <w:t>Даракчиев 1969;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Нанкинов 1993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  <w:r w:rsidR="00F02334">
        <w:rPr>
          <w:rFonts w:ascii="Times New Roman" w:hAnsi="Times New Roman"/>
          <w:sz w:val="24"/>
          <w:szCs w:val="24"/>
        </w:rPr>
        <w:t xml:space="preserve"> </w:t>
      </w:r>
      <w:r w:rsidR="00292324" w:rsidRPr="00B86E80">
        <w:rPr>
          <w:rFonts w:ascii="Times New Roman" w:hAnsi="Times New Roman"/>
          <w:sz w:val="24"/>
          <w:szCs w:val="24"/>
        </w:rPr>
        <w:t>Данни от съвременни проучвания сочат</w:t>
      </w:r>
      <w:r w:rsidRPr="00B86E80">
        <w:rPr>
          <w:rFonts w:ascii="Times New Roman" w:hAnsi="Times New Roman"/>
          <w:sz w:val="24"/>
          <w:szCs w:val="24"/>
        </w:rPr>
        <w:t>,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че видът се среща основно в райони</w:t>
      </w:r>
      <w:r w:rsidR="00AD2577" w:rsidRPr="00B86E80">
        <w:rPr>
          <w:rFonts w:ascii="Times New Roman" w:hAnsi="Times New Roman"/>
          <w:sz w:val="24"/>
          <w:szCs w:val="24"/>
        </w:rPr>
        <w:t xml:space="preserve"> на Западните Родопи</w:t>
      </w:r>
      <w:r w:rsidRPr="00B86E80">
        <w:rPr>
          <w:rFonts w:ascii="Times New Roman" w:hAnsi="Times New Roman"/>
          <w:sz w:val="24"/>
          <w:szCs w:val="24"/>
        </w:rPr>
        <w:t>,</w:t>
      </w:r>
      <w:r w:rsidR="00AD2577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където има запазени по-обширни</w:t>
      </w:r>
      <w:r w:rsidR="00292324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стари букови или буково-елови и буково-смърчови гори – северните и северозападни склонове на Баташка планина, Снежанка,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D2577" w:rsidRPr="00B86E80">
        <w:rPr>
          <w:rFonts w:ascii="Times New Roman" w:hAnsi="Times New Roman"/>
          <w:sz w:val="24"/>
          <w:szCs w:val="24"/>
        </w:rPr>
        <w:t>Добростан,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D2577" w:rsidRPr="00B86E80">
        <w:rPr>
          <w:rFonts w:ascii="Times New Roman" w:hAnsi="Times New Roman"/>
          <w:sz w:val="24"/>
          <w:szCs w:val="24"/>
        </w:rPr>
        <w:t>Радюва планина,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Боженец,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AD2577" w:rsidRPr="00B86E80">
        <w:rPr>
          <w:rFonts w:ascii="Times New Roman" w:hAnsi="Times New Roman"/>
          <w:sz w:val="24"/>
          <w:szCs w:val="24"/>
        </w:rPr>
        <w:t>граничните райони с Гърция около Горна А</w:t>
      </w:r>
      <w:r w:rsidR="005904A0" w:rsidRPr="00B86E80">
        <w:rPr>
          <w:rFonts w:ascii="Times New Roman" w:hAnsi="Times New Roman"/>
          <w:sz w:val="24"/>
          <w:szCs w:val="24"/>
        </w:rPr>
        <w:t>рда,</w:t>
      </w:r>
      <w:r w:rsidR="00292324" w:rsidRPr="00B86E80">
        <w:rPr>
          <w:rFonts w:ascii="Times New Roman" w:hAnsi="Times New Roman"/>
          <w:sz w:val="24"/>
          <w:szCs w:val="24"/>
        </w:rPr>
        <w:t xml:space="preserve"> м. </w:t>
      </w:r>
      <w:r w:rsidR="005904A0" w:rsidRPr="00B86E80">
        <w:rPr>
          <w:rFonts w:ascii="Times New Roman" w:hAnsi="Times New Roman"/>
          <w:sz w:val="24"/>
          <w:szCs w:val="24"/>
        </w:rPr>
        <w:t>Циганско градище и с.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Мързян.</w:t>
      </w:r>
      <w:r w:rsidR="00AD2577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През последните години в Северозападните Родопи е установен в резервата „Мантарица“,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в резервата „Купена“, в защитената местност „Баташки Снежник“ и край х.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Самоводица, а в северните – до с.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 xml:space="preserve">Нареченски бани, край </w:t>
      </w:r>
      <w:r w:rsidR="00292324" w:rsidRPr="00B86E80">
        <w:rPr>
          <w:rFonts w:ascii="Times New Roman" w:hAnsi="Times New Roman"/>
          <w:sz w:val="24"/>
          <w:szCs w:val="24"/>
        </w:rPr>
        <w:t xml:space="preserve">м. </w:t>
      </w:r>
      <w:r w:rsidR="005904A0" w:rsidRPr="00B86E80">
        <w:rPr>
          <w:rFonts w:ascii="Times New Roman" w:hAnsi="Times New Roman"/>
          <w:sz w:val="24"/>
          <w:szCs w:val="24"/>
        </w:rPr>
        <w:t>Караджов камък,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между х.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Марциганица и х.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Безово и над с.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5904A0" w:rsidRPr="00B86E80">
        <w:rPr>
          <w:rFonts w:ascii="Times New Roman" w:hAnsi="Times New Roman"/>
          <w:sz w:val="24"/>
          <w:szCs w:val="24"/>
        </w:rPr>
        <w:t>Косово.</w:t>
      </w:r>
      <w:r w:rsidR="005904A0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D2577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AD2577" w:rsidRPr="00B86E80">
        <w:rPr>
          <w:rFonts w:ascii="Times New Roman" w:hAnsi="Times New Roman"/>
          <w:sz w:val="24"/>
          <w:szCs w:val="24"/>
        </w:rPr>
        <w:t xml:space="preserve">Шурулинков 2006; </w:t>
      </w:r>
      <w:r w:rsidR="00AD2577" w:rsidRPr="00B86E80">
        <w:rPr>
          <w:rFonts w:ascii="Times New Roman" w:hAnsi="Times New Roman"/>
          <w:sz w:val="24"/>
          <w:szCs w:val="24"/>
          <w:lang w:val="en-US"/>
        </w:rPr>
        <w:t xml:space="preserve">Shurulinkov </w:t>
      </w:r>
      <w:r w:rsidR="00AD2577" w:rsidRPr="00D77E62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D77E62">
        <w:rPr>
          <w:rFonts w:ascii="Times New Roman" w:hAnsi="Times New Roman"/>
          <w:sz w:val="24"/>
          <w:szCs w:val="24"/>
        </w:rPr>
        <w:t xml:space="preserve"> </w:t>
      </w:r>
      <w:r w:rsidR="00AD2577" w:rsidRPr="00B86E80">
        <w:rPr>
          <w:rFonts w:ascii="Times New Roman" w:hAnsi="Times New Roman"/>
          <w:sz w:val="24"/>
          <w:szCs w:val="24"/>
          <w:lang w:val="en-US"/>
        </w:rPr>
        <w:t>2012)</w:t>
      </w:r>
      <w:r w:rsidR="0007642C" w:rsidRPr="00B86E80">
        <w:rPr>
          <w:rFonts w:ascii="Times New Roman" w:hAnsi="Times New Roman"/>
          <w:sz w:val="24"/>
          <w:szCs w:val="24"/>
        </w:rPr>
        <w:t>.</w:t>
      </w:r>
      <w:r w:rsidR="005904A0" w:rsidRPr="00B86E80">
        <w:rPr>
          <w:rFonts w:ascii="Times New Roman" w:hAnsi="Times New Roman"/>
          <w:sz w:val="24"/>
          <w:szCs w:val="24"/>
        </w:rPr>
        <w:t xml:space="preserve"> </w:t>
      </w:r>
      <w:r w:rsidR="0007642C" w:rsidRPr="00B86E80">
        <w:rPr>
          <w:rFonts w:ascii="Times New Roman" w:hAnsi="Times New Roman"/>
          <w:sz w:val="24"/>
          <w:szCs w:val="24"/>
        </w:rPr>
        <w:t>Единични находища са известни и в Доспатско-Дъбрашкия дял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 – </w:t>
      </w:r>
      <w:r w:rsidR="0007642C" w:rsidRPr="00B86E80">
        <w:rPr>
          <w:rFonts w:ascii="Times New Roman" w:hAnsi="Times New Roman"/>
          <w:sz w:val="24"/>
          <w:szCs w:val="24"/>
        </w:rPr>
        <w:t>в районите на с.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07642C" w:rsidRPr="00B86E80">
        <w:rPr>
          <w:rFonts w:ascii="Times New Roman" w:hAnsi="Times New Roman"/>
          <w:sz w:val="24"/>
          <w:szCs w:val="24"/>
        </w:rPr>
        <w:t>Рибново и Чифте чарк</w:t>
      </w:r>
      <w:r w:rsidR="005565B8" w:rsidRPr="00B86E80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467551" w:rsidRPr="00356791">
        <w:rPr>
          <w:rFonts w:ascii="Times New Roman" w:hAnsi="Times New Roman"/>
          <w:sz w:val="24"/>
          <w:szCs w:val="24"/>
        </w:rPr>
        <w:t>ДГС</w:t>
      </w:r>
      <w:r w:rsidR="0007642C" w:rsidRPr="00356791">
        <w:rPr>
          <w:rFonts w:ascii="Times New Roman" w:hAnsi="Times New Roman"/>
          <w:sz w:val="24"/>
          <w:szCs w:val="24"/>
        </w:rPr>
        <w:t xml:space="preserve"> „Беслет</w:t>
      </w:r>
      <w:r w:rsidR="0007642C" w:rsidRPr="00B86E80">
        <w:rPr>
          <w:rFonts w:ascii="Times New Roman" w:hAnsi="Times New Roman"/>
          <w:sz w:val="24"/>
          <w:szCs w:val="24"/>
        </w:rPr>
        <w:t>“</w:t>
      </w:r>
      <w:r w:rsidR="00292324" w:rsidRPr="00B86E80">
        <w:rPr>
          <w:rFonts w:ascii="Times New Roman" w:hAnsi="Times New Roman"/>
          <w:sz w:val="24"/>
          <w:szCs w:val="24"/>
        </w:rPr>
        <w:t>)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 (Shurulinkov </w:t>
      </w:r>
      <w:r w:rsidR="0007642C" w:rsidRPr="00D77E62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>2012).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07642C" w:rsidRPr="00B86E80">
        <w:rPr>
          <w:rFonts w:ascii="Times New Roman" w:hAnsi="Times New Roman"/>
          <w:sz w:val="24"/>
          <w:szCs w:val="24"/>
        </w:rPr>
        <w:t>За Дъбрашкия</w:t>
      </w:r>
      <w:r w:rsidR="00292324" w:rsidRPr="00B86E80">
        <w:rPr>
          <w:rFonts w:ascii="Times New Roman" w:hAnsi="Times New Roman"/>
          <w:sz w:val="24"/>
          <w:szCs w:val="24"/>
        </w:rPr>
        <w:t>т</w:t>
      </w:r>
      <w:r w:rsidR="0007642C" w:rsidRPr="00B86E80">
        <w:rPr>
          <w:rFonts w:ascii="Times New Roman" w:hAnsi="Times New Roman"/>
          <w:sz w:val="24"/>
          <w:szCs w:val="24"/>
        </w:rPr>
        <w:t xml:space="preserve"> дял </w:t>
      </w:r>
      <w:r w:rsidR="00292324" w:rsidRPr="00B86E80">
        <w:rPr>
          <w:rFonts w:ascii="Times New Roman" w:hAnsi="Times New Roman"/>
          <w:sz w:val="24"/>
          <w:szCs w:val="24"/>
        </w:rPr>
        <w:t xml:space="preserve">на Западни Родопи, </w:t>
      </w:r>
      <w:r w:rsidR="0007642C" w:rsidRPr="00B86E80">
        <w:rPr>
          <w:rFonts w:ascii="Times New Roman" w:hAnsi="Times New Roman"/>
          <w:sz w:val="24"/>
          <w:szCs w:val="24"/>
        </w:rPr>
        <w:t xml:space="preserve">видът е посочен и от 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Petrov </w:t>
      </w:r>
      <w:r w:rsidR="0007642C" w:rsidRPr="00D77E62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292324" w:rsidRPr="00B86E80">
        <w:rPr>
          <w:rFonts w:ascii="Times New Roman" w:hAnsi="Times New Roman"/>
          <w:sz w:val="24"/>
          <w:szCs w:val="24"/>
        </w:rPr>
        <w:t xml:space="preserve"> (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>2006</w:t>
      </w:r>
      <w:r w:rsidR="00292324" w:rsidRPr="00B86E80">
        <w:rPr>
          <w:rFonts w:ascii="Times New Roman" w:hAnsi="Times New Roman"/>
          <w:sz w:val="24"/>
          <w:szCs w:val="24"/>
        </w:rPr>
        <w:t>)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07642C" w:rsidRPr="00B86E80">
        <w:rPr>
          <w:rFonts w:ascii="Times New Roman" w:hAnsi="Times New Roman"/>
          <w:sz w:val="24"/>
          <w:szCs w:val="24"/>
        </w:rPr>
        <w:t>В Баташка планина гъстотата на гнездовата популация в оптимални местообитания</w:t>
      </w:r>
      <w:r w:rsidR="00292324" w:rsidRPr="00B86E80">
        <w:rPr>
          <w:rFonts w:ascii="Times New Roman" w:hAnsi="Times New Roman"/>
          <w:sz w:val="24"/>
          <w:szCs w:val="24"/>
        </w:rPr>
        <w:t>,</w:t>
      </w:r>
      <w:r w:rsidR="0007642C" w:rsidRPr="00B86E80">
        <w:rPr>
          <w:rFonts w:ascii="Times New Roman" w:hAnsi="Times New Roman"/>
          <w:sz w:val="24"/>
          <w:szCs w:val="24"/>
        </w:rPr>
        <w:t xml:space="preserve"> е изчислена на 4 дв.</w:t>
      </w:r>
      <w:r w:rsidR="00292324" w:rsidRPr="00B86E80">
        <w:rPr>
          <w:rFonts w:ascii="Times New Roman" w:hAnsi="Times New Roman"/>
          <w:sz w:val="24"/>
          <w:szCs w:val="24"/>
        </w:rPr>
        <w:t>/</w:t>
      </w:r>
      <w:r w:rsidR="0007642C" w:rsidRPr="00B86E80">
        <w:rPr>
          <w:rFonts w:ascii="Times New Roman" w:hAnsi="Times New Roman"/>
          <w:sz w:val="24"/>
          <w:szCs w:val="24"/>
        </w:rPr>
        <w:t xml:space="preserve">1000 ха., а в крайграничните райони с Гърция – на </w:t>
      </w:r>
      <w:r w:rsidR="00D77E62">
        <w:rPr>
          <w:rFonts w:ascii="Times New Roman" w:hAnsi="Times New Roman"/>
          <w:sz w:val="24"/>
          <w:szCs w:val="24"/>
        </w:rPr>
        <w:t>2,</w:t>
      </w:r>
      <w:r w:rsidR="0007642C" w:rsidRPr="00B86E80">
        <w:rPr>
          <w:rFonts w:ascii="Times New Roman" w:hAnsi="Times New Roman"/>
          <w:sz w:val="24"/>
          <w:szCs w:val="24"/>
        </w:rPr>
        <w:t>6 дв.</w:t>
      </w:r>
      <w:r w:rsidR="00292324" w:rsidRPr="00B86E80">
        <w:rPr>
          <w:rFonts w:ascii="Times New Roman" w:hAnsi="Times New Roman"/>
          <w:sz w:val="24"/>
          <w:szCs w:val="24"/>
        </w:rPr>
        <w:t>/</w:t>
      </w:r>
      <w:r w:rsidR="00D77E62">
        <w:rPr>
          <w:rFonts w:ascii="Times New Roman" w:hAnsi="Times New Roman"/>
          <w:sz w:val="24"/>
          <w:szCs w:val="24"/>
        </w:rPr>
        <w:t xml:space="preserve">1000 ха 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 xml:space="preserve">(Shurulinkov </w:t>
      </w:r>
      <w:r w:rsidR="0007642C" w:rsidRPr="00D77E62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D77E62">
        <w:rPr>
          <w:rFonts w:ascii="Times New Roman" w:hAnsi="Times New Roman"/>
          <w:sz w:val="24"/>
          <w:szCs w:val="24"/>
        </w:rPr>
        <w:t xml:space="preserve"> </w:t>
      </w:r>
      <w:r w:rsidR="0007642C" w:rsidRPr="00B86E80">
        <w:rPr>
          <w:rFonts w:ascii="Times New Roman" w:hAnsi="Times New Roman"/>
          <w:sz w:val="24"/>
          <w:szCs w:val="24"/>
          <w:lang w:val="en-US"/>
        </w:rPr>
        <w:t>2012).</w:t>
      </w:r>
      <w:r w:rsidR="00292324" w:rsidRPr="00B86E80">
        <w:rPr>
          <w:rFonts w:ascii="Times New Roman" w:hAnsi="Times New Roman"/>
          <w:sz w:val="24"/>
          <w:szCs w:val="24"/>
        </w:rPr>
        <w:t xml:space="preserve"> </w:t>
      </w:r>
      <w:r w:rsidR="00DA7973" w:rsidRPr="00B86E80">
        <w:rPr>
          <w:rFonts w:ascii="Times New Roman" w:hAnsi="Times New Roman"/>
          <w:sz w:val="24"/>
          <w:szCs w:val="24"/>
        </w:rPr>
        <w:t xml:space="preserve">Общата численост в Западните Родопи </w:t>
      </w:r>
      <w:r w:rsidR="00292324" w:rsidRPr="00B86E80">
        <w:rPr>
          <w:rFonts w:ascii="Times New Roman" w:hAnsi="Times New Roman"/>
          <w:sz w:val="24"/>
          <w:szCs w:val="24"/>
        </w:rPr>
        <w:t xml:space="preserve">се оценява </w:t>
      </w:r>
      <w:r w:rsidR="00DA7973" w:rsidRPr="00B86E80">
        <w:rPr>
          <w:rFonts w:ascii="Times New Roman" w:hAnsi="Times New Roman"/>
          <w:sz w:val="24"/>
          <w:szCs w:val="24"/>
        </w:rPr>
        <w:t>на 150-170 дв</w:t>
      </w:r>
      <w:r w:rsidR="00384039">
        <w:rPr>
          <w:rFonts w:ascii="Times New Roman" w:hAnsi="Times New Roman"/>
          <w:sz w:val="24"/>
          <w:szCs w:val="24"/>
        </w:rPr>
        <w:t>ойки</w:t>
      </w:r>
      <w:r w:rsidR="00DA7973" w:rsidRPr="00B86E80">
        <w:rPr>
          <w:rFonts w:ascii="Times New Roman" w:hAnsi="Times New Roman"/>
          <w:sz w:val="24"/>
          <w:szCs w:val="24"/>
        </w:rPr>
        <w:t>.</w:t>
      </w:r>
    </w:p>
    <w:p w:rsidR="007914E4" w:rsidRDefault="00A15C82" w:rsidP="00195EDB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195EDB">
        <w:rPr>
          <w:rFonts w:ascii="Times New Roman" w:hAnsi="Times New Roman"/>
          <w:sz w:val="24"/>
          <w:szCs w:val="24"/>
          <w:u w:val="single"/>
        </w:rPr>
        <w:t>Защитена зона „Западни Родопи“</w:t>
      </w:r>
      <w:r w:rsidR="007914E4" w:rsidRPr="00195EDB">
        <w:rPr>
          <w:rFonts w:ascii="Times New Roman" w:hAnsi="Times New Roman"/>
          <w:sz w:val="24"/>
          <w:szCs w:val="24"/>
          <w:u w:val="single"/>
        </w:rPr>
        <w:t xml:space="preserve"> </w:t>
      </w:r>
      <w:r w:rsidR="00195EDB">
        <w:rPr>
          <w:rFonts w:ascii="Times New Roman" w:hAnsi="Times New Roman"/>
          <w:sz w:val="24"/>
          <w:szCs w:val="24"/>
          <w:u w:val="single"/>
          <w:lang w:val="en-US"/>
        </w:rPr>
        <w:t xml:space="preserve">SPA </w:t>
      </w:r>
      <w:r w:rsidR="007914E4" w:rsidRPr="00195EDB">
        <w:rPr>
          <w:rFonts w:ascii="Times New Roman" w:hAnsi="Times New Roman"/>
          <w:sz w:val="24"/>
          <w:szCs w:val="24"/>
          <w:u w:val="single"/>
          <w:lang w:val="en-US"/>
        </w:rPr>
        <w:t>BG0002063</w:t>
      </w:r>
      <w:r w:rsidR="00195EDB" w:rsidRPr="00195EDB">
        <w:rPr>
          <w:rFonts w:ascii="Times New Roman" w:hAnsi="Times New Roman"/>
          <w:sz w:val="24"/>
          <w:szCs w:val="24"/>
        </w:rPr>
        <w:t xml:space="preserve"> е </w:t>
      </w:r>
      <w:r w:rsidR="007914E4" w:rsidRPr="00195EDB">
        <w:rPr>
          <w:rFonts w:ascii="Times New Roman" w:hAnsi="Times New Roman"/>
          <w:sz w:val="24"/>
          <w:szCs w:val="24"/>
        </w:rPr>
        <w:t xml:space="preserve">включена почти изцяло в </w:t>
      </w:r>
      <w:r w:rsidR="007914E4" w:rsidRPr="00195EDB">
        <w:rPr>
          <w:rFonts w:ascii="Times New Roman" w:hAnsi="Times New Roman"/>
          <w:sz w:val="24"/>
          <w:szCs w:val="24"/>
          <w:lang w:val="en-US"/>
        </w:rPr>
        <w:t xml:space="preserve">защитена зона Родопи-Западни </w:t>
      </w:r>
      <w:r w:rsidR="00195EDB">
        <w:rPr>
          <w:rFonts w:ascii="Times New Roman" w:hAnsi="Times New Roman"/>
          <w:sz w:val="24"/>
          <w:szCs w:val="24"/>
          <w:lang w:val="en-US"/>
        </w:rPr>
        <w:t xml:space="preserve">SCI </w:t>
      </w:r>
      <w:r w:rsidR="007914E4" w:rsidRPr="00195EDB">
        <w:rPr>
          <w:rFonts w:ascii="Times New Roman" w:hAnsi="Times New Roman"/>
          <w:sz w:val="24"/>
          <w:szCs w:val="24"/>
          <w:lang w:val="en-US"/>
        </w:rPr>
        <w:t>BG0001030</w:t>
      </w:r>
      <w:r w:rsidRPr="00195EDB">
        <w:rPr>
          <w:rFonts w:ascii="Times New Roman" w:hAnsi="Times New Roman"/>
          <w:sz w:val="24"/>
          <w:szCs w:val="24"/>
        </w:rPr>
        <w:t xml:space="preserve">, </w:t>
      </w:r>
      <w:r w:rsidR="007914E4" w:rsidRPr="00195EDB">
        <w:rPr>
          <w:rFonts w:ascii="Times New Roman" w:hAnsi="Times New Roman"/>
          <w:sz w:val="24"/>
          <w:szCs w:val="24"/>
        </w:rPr>
        <w:t xml:space="preserve">и </w:t>
      </w:r>
      <w:r w:rsidRPr="00195EDB">
        <w:rPr>
          <w:rFonts w:ascii="Times New Roman" w:hAnsi="Times New Roman"/>
          <w:sz w:val="24"/>
          <w:szCs w:val="24"/>
        </w:rPr>
        <w:t>включ</w:t>
      </w:r>
      <w:r w:rsidR="007914E4" w:rsidRPr="00195EDB">
        <w:rPr>
          <w:rFonts w:ascii="Times New Roman" w:hAnsi="Times New Roman"/>
          <w:sz w:val="24"/>
          <w:szCs w:val="24"/>
        </w:rPr>
        <w:t xml:space="preserve">ва </w:t>
      </w:r>
      <w:r w:rsidRPr="00195EDB">
        <w:rPr>
          <w:rFonts w:ascii="Times New Roman" w:hAnsi="Times New Roman"/>
          <w:sz w:val="24"/>
          <w:szCs w:val="24"/>
        </w:rPr>
        <w:t>резерватите „Дупката“, „Купена“</w:t>
      </w:r>
      <w:r w:rsidR="00CF0D9C" w:rsidRPr="00195EDB">
        <w:rPr>
          <w:rFonts w:ascii="Times New Roman" w:hAnsi="Times New Roman"/>
          <w:sz w:val="24"/>
          <w:szCs w:val="24"/>
        </w:rPr>
        <w:t>, „Беглика“</w:t>
      </w:r>
      <w:r w:rsidRPr="00195EDB">
        <w:rPr>
          <w:rFonts w:ascii="Times New Roman" w:hAnsi="Times New Roman"/>
          <w:sz w:val="24"/>
          <w:szCs w:val="24"/>
        </w:rPr>
        <w:t xml:space="preserve"> и „Мантарица“</w:t>
      </w:r>
      <w:r w:rsidR="00195EDB" w:rsidRPr="00195EDB">
        <w:rPr>
          <w:rFonts w:ascii="Times New Roman" w:hAnsi="Times New Roman"/>
          <w:sz w:val="24"/>
          <w:szCs w:val="24"/>
        </w:rPr>
        <w:t xml:space="preserve">. Тя е </w:t>
      </w:r>
      <w:r w:rsidR="00195EDB">
        <w:rPr>
          <w:rFonts w:ascii="Times New Roman" w:hAnsi="Times New Roman"/>
          <w:sz w:val="24"/>
          <w:szCs w:val="24"/>
        </w:rPr>
        <w:t xml:space="preserve">покрита с </w:t>
      </w:r>
      <w:r w:rsidRPr="007914E4">
        <w:rPr>
          <w:rFonts w:ascii="Times New Roman" w:hAnsi="Times New Roman"/>
          <w:sz w:val="24"/>
          <w:szCs w:val="24"/>
        </w:rPr>
        <w:t>обширни</w:t>
      </w:r>
      <w:r w:rsidRPr="00B86E80">
        <w:rPr>
          <w:rFonts w:ascii="Times New Roman" w:hAnsi="Times New Roman"/>
          <w:sz w:val="24"/>
          <w:szCs w:val="24"/>
        </w:rPr>
        <w:t xml:space="preserve"> високопланински гори</w:t>
      </w:r>
      <w:r>
        <w:rPr>
          <w:rFonts w:ascii="Times New Roman" w:hAnsi="Times New Roman"/>
          <w:sz w:val="24"/>
          <w:szCs w:val="24"/>
        </w:rPr>
        <w:t xml:space="preserve"> – </w:t>
      </w:r>
      <w:r w:rsidRPr="00B86E80">
        <w:rPr>
          <w:rFonts w:ascii="Times New Roman" w:hAnsi="Times New Roman"/>
          <w:sz w:val="24"/>
          <w:szCs w:val="24"/>
        </w:rPr>
        <w:t>предимно иглолистни,</w:t>
      </w:r>
      <w:r>
        <w:rPr>
          <w:rFonts w:ascii="Times New Roman" w:hAnsi="Times New Roman"/>
          <w:sz w:val="24"/>
          <w:szCs w:val="24"/>
        </w:rPr>
        <w:t xml:space="preserve"> </w:t>
      </w:r>
      <w:r w:rsidR="007914E4">
        <w:rPr>
          <w:rFonts w:ascii="Times New Roman" w:hAnsi="Times New Roman"/>
          <w:sz w:val="24"/>
          <w:szCs w:val="24"/>
        </w:rPr>
        <w:t>но и също така</w:t>
      </w:r>
      <w:r w:rsidRPr="00B86E80">
        <w:rPr>
          <w:rFonts w:ascii="Times New Roman" w:hAnsi="Times New Roman"/>
          <w:sz w:val="24"/>
          <w:szCs w:val="24"/>
        </w:rPr>
        <w:t xml:space="preserve"> смесени и широколистни</w:t>
      </w:r>
      <w:r>
        <w:rPr>
          <w:rFonts w:ascii="Times New Roman" w:hAnsi="Times New Roman"/>
          <w:sz w:val="24"/>
          <w:szCs w:val="24"/>
        </w:rPr>
        <w:t xml:space="preserve"> (главно букови)</w:t>
      </w:r>
      <w:r w:rsidRPr="00B86E80">
        <w:rPr>
          <w:rFonts w:ascii="Times New Roman" w:hAnsi="Times New Roman"/>
          <w:sz w:val="24"/>
          <w:szCs w:val="24"/>
        </w:rPr>
        <w:t>. Об</w:t>
      </w:r>
      <w:r>
        <w:rPr>
          <w:rFonts w:ascii="Times New Roman" w:hAnsi="Times New Roman"/>
          <w:sz w:val="24"/>
          <w:szCs w:val="24"/>
        </w:rPr>
        <w:t>щата площ на зоната е 13</w:t>
      </w:r>
      <w:r w:rsidR="007914E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3</w:t>
      </w:r>
      <w:r w:rsidRPr="00B86E80">
        <w:rPr>
          <w:rFonts w:ascii="Times New Roman" w:hAnsi="Times New Roman"/>
          <w:sz w:val="24"/>
          <w:szCs w:val="24"/>
        </w:rPr>
        <w:t>572,5 ха.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От тях 63</w:t>
      </w:r>
      <w:r>
        <w:rPr>
          <w:rFonts w:ascii="Times New Roman" w:hAnsi="Times New Roman"/>
          <w:sz w:val="24"/>
          <w:szCs w:val="24"/>
        </w:rPr>
        <w:t xml:space="preserve"> % са иглолистни гори (84</w:t>
      </w:r>
      <w:r w:rsidR="00195ED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150,7 ха</w:t>
      </w:r>
      <w:r>
        <w:rPr>
          <w:rFonts w:ascii="Times New Roman" w:hAnsi="Times New Roman"/>
          <w:sz w:val="24"/>
          <w:szCs w:val="24"/>
        </w:rPr>
        <w:t>) и 22 % смесени и широколистни (общо 29</w:t>
      </w:r>
      <w:r w:rsidR="00195ED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385 ха</w:t>
      </w:r>
      <w:r>
        <w:rPr>
          <w:rFonts w:ascii="Times New Roman" w:hAnsi="Times New Roman"/>
          <w:sz w:val="24"/>
          <w:szCs w:val="24"/>
        </w:rPr>
        <w:t>)</w:t>
      </w:r>
      <w:r w:rsidRPr="00B86E80">
        <w:rPr>
          <w:rFonts w:ascii="Times New Roman" w:hAnsi="Times New Roman"/>
          <w:sz w:val="24"/>
          <w:szCs w:val="24"/>
        </w:rPr>
        <w:t>. Именно в широколистните и смесени гори,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концентрирани главно по северните склонове на Баташка планина и рида Снежанка е съсредоточена и най-значителна част от белогърбите кълвачи в зоната. Числеността им е оценена на 70-80 дв. в стандартния формуляр на зоната.</w:t>
      </w:r>
      <w:r w:rsidR="00791191">
        <w:rPr>
          <w:rFonts w:ascii="Times New Roman" w:hAnsi="Times New Roman"/>
          <w:sz w:val="24"/>
          <w:szCs w:val="24"/>
        </w:rPr>
        <w:t xml:space="preserve"> </w:t>
      </w:r>
      <w:r w:rsidR="007914E4">
        <w:rPr>
          <w:rFonts w:ascii="Times New Roman" w:hAnsi="Times New Roman"/>
          <w:sz w:val="24"/>
          <w:szCs w:val="24"/>
        </w:rPr>
        <w:t xml:space="preserve">Защитена зона „Западни Родопи“ </w:t>
      </w:r>
      <w:r w:rsidR="007914E4" w:rsidRPr="007914E4">
        <w:rPr>
          <w:rFonts w:ascii="Times New Roman" w:hAnsi="Times New Roman"/>
          <w:sz w:val="24"/>
          <w:szCs w:val="24"/>
          <w:lang w:val="en-US"/>
        </w:rPr>
        <w:t>BG0002063</w:t>
      </w:r>
      <w:r w:rsidR="007914E4" w:rsidRPr="007914E4">
        <w:rPr>
          <w:rFonts w:ascii="Times New Roman" w:hAnsi="Times New Roman"/>
          <w:sz w:val="24"/>
          <w:szCs w:val="24"/>
        </w:rPr>
        <w:t xml:space="preserve"> </w:t>
      </w:r>
      <w:r w:rsidR="007914E4">
        <w:rPr>
          <w:rFonts w:ascii="Times New Roman" w:hAnsi="Times New Roman"/>
          <w:sz w:val="24"/>
          <w:szCs w:val="24"/>
        </w:rPr>
        <w:t xml:space="preserve">е включена почти изцяло в защитена зона </w:t>
      </w:r>
      <w:r w:rsidR="007914E4" w:rsidRPr="007914E4">
        <w:rPr>
          <w:rFonts w:ascii="Times New Roman" w:hAnsi="Times New Roman"/>
          <w:sz w:val="24"/>
          <w:szCs w:val="24"/>
        </w:rPr>
        <w:t xml:space="preserve">Родопи-Западни </w:t>
      </w:r>
      <w:r w:rsidR="007914E4" w:rsidRPr="007914E4">
        <w:rPr>
          <w:rFonts w:ascii="Times New Roman" w:hAnsi="Times New Roman"/>
          <w:sz w:val="24"/>
          <w:szCs w:val="24"/>
          <w:lang w:val="en-US"/>
        </w:rPr>
        <w:t>BG0001030</w:t>
      </w:r>
      <w:r w:rsidR="007914E4">
        <w:rPr>
          <w:rFonts w:ascii="Times New Roman" w:hAnsi="Times New Roman"/>
          <w:sz w:val="24"/>
          <w:szCs w:val="24"/>
        </w:rPr>
        <w:t>, така че през следващите няколко години се очаква 10% от горите в нея да бъдат обособени като гори в фаза на старост.</w:t>
      </w:r>
      <w:r w:rsidR="00791191">
        <w:rPr>
          <w:rFonts w:ascii="Times New Roman" w:hAnsi="Times New Roman"/>
          <w:sz w:val="24"/>
          <w:szCs w:val="24"/>
        </w:rPr>
        <w:t xml:space="preserve"> </w:t>
      </w:r>
      <w:r w:rsidR="007914E4">
        <w:rPr>
          <w:rFonts w:ascii="Times New Roman" w:hAnsi="Times New Roman"/>
          <w:sz w:val="24"/>
          <w:szCs w:val="24"/>
        </w:rPr>
        <w:t>В тази част на За</w:t>
      </w:r>
      <w:r w:rsidR="00195EDB">
        <w:rPr>
          <w:rFonts w:ascii="Times New Roman" w:hAnsi="Times New Roman"/>
          <w:sz w:val="24"/>
          <w:szCs w:val="24"/>
        </w:rPr>
        <w:t>падните Родопи има обособени четири</w:t>
      </w:r>
      <w:r w:rsidR="007914E4">
        <w:rPr>
          <w:rFonts w:ascii="Times New Roman" w:hAnsi="Times New Roman"/>
          <w:sz w:val="24"/>
          <w:szCs w:val="24"/>
        </w:rPr>
        <w:t xml:space="preserve"> големи резервата – Дупката (1210,8 ха), Купена (1761,1 ха), Беглика (1461,34 ха) и Мантарица (1069,2 ха)</w:t>
      </w:r>
      <w:r w:rsidR="00CF0D9C">
        <w:rPr>
          <w:rFonts w:ascii="Times New Roman" w:hAnsi="Times New Roman"/>
          <w:sz w:val="24"/>
          <w:szCs w:val="24"/>
        </w:rPr>
        <w:t>, които се управляват и охраняват от РИОСВ Пазарджик</w:t>
      </w:r>
      <w:r w:rsidR="007914E4">
        <w:rPr>
          <w:rFonts w:ascii="Times New Roman" w:hAnsi="Times New Roman"/>
          <w:sz w:val="24"/>
          <w:szCs w:val="24"/>
        </w:rPr>
        <w:t>. Те опазват основно вековни иглолистни, смесени и широколистни гори.</w:t>
      </w:r>
    </w:p>
    <w:p w:rsidR="00791191" w:rsidRDefault="00791191" w:rsidP="00791191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E39B4">
        <w:rPr>
          <w:rFonts w:ascii="Times New Roman" w:hAnsi="Times New Roman"/>
          <w:sz w:val="24"/>
          <w:szCs w:val="24"/>
          <w:u w:val="single"/>
        </w:rPr>
        <w:t xml:space="preserve">Защитената зона Родопи – Западни 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>SCI BG0001030</w:t>
      </w:r>
      <w:r w:rsidR="006A4CD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включва почти изцяло </w:t>
      </w:r>
      <w:r w:rsidRPr="000E39B4">
        <w:rPr>
          <w:rFonts w:ascii="Times New Roman" w:hAnsi="Times New Roman"/>
          <w:sz w:val="24"/>
          <w:szCs w:val="24"/>
          <w:u w:val="single"/>
        </w:rPr>
        <w:t>защитена зона „Персенк“</w:t>
      </w:r>
      <w:r w:rsidR="006A4CD4" w:rsidRPr="000E39B4">
        <w:rPr>
          <w:rFonts w:ascii="Times New Roman" w:hAnsi="Times New Roman"/>
          <w:sz w:val="24"/>
          <w:szCs w:val="24"/>
          <w:u w:val="single"/>
        </w:rPr>
        <w:t xml:space="preserve"> 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>SPA BG0002105</w:t>
      </w:r>
      <w:r>
        <w:rPr>
          <w:rFonts w:ascii="Times New Roman" w:hAnsi="Times New Roman"/>
          <w:sz w:val="24"/>
          <w:szCs w:val="24"/>
        </w:rPr>
        <w:t xml:space="preserve">, в която според стандартния формуляр има 5 двойки белогърби кълвачи и </w:t>
      </w:r>
      <w:r w:rsidRPr="000E39B4">
        <w:rPr>
          <w:rFonts w:ascii="Times New Roman" w:hAnsi="Times New Roman"/>
          <w:sz w:val="24"/>
          <w:szCs w:val="24"/>
          <w:u w:val="single"/>
        </w:rPr>
        <w:t>защитена зона „Триград-Мурсалица“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 SPA BG0002113</w:t>
      </w:r>
      <w:r>
        <w:rPr>
          <w:rFonts w:ascii="Times New Roman" w:hAnsi="Times New Roman"/>
          <w:sz w:val="24"/>
          <w:szCs w:val="24"/>
        </w:rPr>
        <w:t>, в която няма регистрирани по формуляр гнездещи белогърби кълвачи.</w:t>
      </w:r>
      <w:r w:rsidRPr="0079119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Поради припокриването им от хабитатната зона в тях ще бъдат обособени 10% гори в фаза на старост.</w:t>
      </w:r>
    </w:p>
    <w:p w:rsidR="00F52920" w:rsidRDefault="009E5C65" w:rsidP="009C056D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Съгласно стандартни</w:t>
      </w:r>
      <w:r w:rsidR="00F52920"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z w:val="24"/>
          <w:szCs w:val="24"/>
        </w:rPr>
        <w:t xml:space="preserve"> формуляр</w:t>
      </w:r>
      <w:r w:rsidR="00F52920">
        <w:rPr>
          <w:rFonts w:ascii="Times New Roman" w:hAnsi="Times New Roman"/>
          <w:sz w:val="24"/>
          <w:szCs w:val="24"/>
        </w:rPr>
        <w:t xml:space="preserve"> в </w:t>
      </w:r>
      <w:r w:rsidR="00F52920" w:rsidRPr="000E39B4">
        <w:rPr>
          <w:rFonts w:ascii="Times New Roman" w:hAnsi="Times New Roman"/>
          <w:sz w:val="24"/>
          <w:szCs w:val="24"/>
          <w:u w:val="single"/>
        </w:rPr>
        <w:t>защитена зона</w:t>
      </w:r>
      <w:r w:rsidR="009C056D" w:rsidRPr="000E39B4">
        <w:rPr>
          <w:rFonts w:ascii="Times New Roman" w:hAnsi="Times New Roman"/>
          <w:sz w:val="24"/>
          <w:szCs w:val="24"/>
          <w:u w:val="single"/>
        </w:rPr>
        <w:t xml:space="preserve"> „Добростан</w:t>
      </w:r>
      <w:r w:rsidRPr="000E39B4">
        <w:rPr>
          <w:rFonts w:ascii="Times New Roman" w:hAnsi="Times New Roman"/>
          <w:sz w:val="24"/>
          <w:szCs w:val="24"/>
          <w:u w:val="single"/>
        </w:rPr>
        <w:t xml:space="preserve">“ 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>SPA BG0002073</w:t>
      </w:r>
      <w:r w:rsidR="006A4CD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52920">
        <w:rPr>
          <w:rFonts w:ascii="Times New Roman" w:hAnsi="Times New Roman"/>
          <w:sz w:val="24"/>
          <w:szCs w:val="24"/>
        </w:rPr>
        <w:t>има</w:t>
      </w:r>
      <w:r>
        <w:rPr>
          <w:rFonts w:ascii="Times New Roman" w:hAnsi="Times New Roman"/>
          <w:sz w:val="24"/>
          <w:szCs w:val="24"/>
        </w:rPr>
        <w:t xml:space="preserve"> 9-31 двойки </w:t>
      </w:r>
      <w:r w:rsidR="00F52920">
        <w:rPr>
          <w:rFonts w:ascii="Times New Roman" w:hAnsi="Times New Roman"/>
          <w:sz w:val="24"/>
          <w:szCs w:val="24"/>
        </w:rPr>
        <w:t xml:space="preserve">белогърби кълвачи. Част от нея е и резервата Червената стена (3029,00 ха). Защитената зона е включена изцяло в </w:t>
      </w:r>
      <w:r w:rsidR="00F52920" w:rsidRPr="000E39B4">
        <w:rPr>
          <w:rFonts w:ascii="Times New Roman" w:hAnsi="Times New Roman"/>
          <w:sz w:val="24"/>
          <w:szCs w:val="24"/>
          <w:u w:val="single"/>
        </w:rPr>
        <w:t>защитената зона Родопи-Средни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 SCI BG0001031</w:t>
      </w:r>
      <w:r w:rsidR="00F52920">
        <w:rPr>
          <w:rFonts w:ascii="Times New Roman" w:hAnsi="Times New Roman"/>
          <w:sz w:val="24"/>
          <w:szCs w:val="24"/>
        </w:rPr>
        <w:t xml:space="preserve"> </w:t>
      </w:r>
      <w:r w:rsidR="00791191">
        <w:rPr>
          <w:rFonts w:ascii="Times New Roman" w:hAnsi="Times New Roman"/>
          <w:sz w:val="24"/>
          <w:szCs w:val="24"/>
        </w:rPr>
        <w:t>и в нея също трябва да бъдат обособени 10% гори в фаза на старост.</w:t>
      </w:r>
    </w:p>
    <w:p w:rsidR="00F12FFB" w:rsidRPr="000314BC" w:rsidRDefault="00F12FFB" w:rsidP="009C056D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Защитена зона </w:t>
      </w:r>
      <w:r w:rsidRPr="000314BC">
        <w:rPr>
          <w:rFonts w:ascii="Times New Roman" w:hAnsi="Times New Roman"/>
          <w:sz w:val="24"/>
          <w:szCs w:val="24"/>
          <w:u w:val="single"/>
        </w:rPr>
        <w:t>Циганско градище SCI BG0000</w:t>
      </w:r>
      <w:r w:rsidRPr="000314BC">
        <w:rPr>
          <w:rFonts w:ascii="Times New Roman" w:hAnsi="Times New Roman"/>
          <w:sz w:val="24"/>
          <w:szCs w:val="24"/>
          <w:u w:val="single"/>
          <w:lang w:val="en-US"/>
        </w:rPr>
        <w:t>372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314BC">
        <w:rPr>
          <w:rFonts w:ascii="Times New Roman" w:hAnsi="Times New Roman"/>
          <w:sz w:val="24"/>
          <w:szCs w:val="24"/>
        </w:rPr>
        <w:t>опазва букови гори с находища на белогръб кълвач. Предстои в тях да бъдат обособени 10% гори в фаза на старост, което в дългосрочен план ще повиши значително важността на тази защитена зона за опазването на вида в България.</w:t>
      </w:r>
    </w:p>
    <w:p w:rsidR="00394F3A" w:rsidRPr="00CF0D9C" w:rsidRDefault="004C7008" w:rsidP="00394F3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По-голямата част от </w:t>
      </w:r>
      <w:r w:rsidR="00394F3A">
        <w:rPr>
          <w:rFonts w:ascii="Times New Roman" w:hAnsi="Times New Roman"/>
          <w:sz w:val="24"/>
          <w:szCs w:val="24"/>
        </w:rPr>
        <w:t>горски</w:t>
      </w:r>
      <w:r>
        <w:rPr>
          <w:rFonts w:ascii="Times New Roman" w:hAnsi="Times New Roman"/>
          <w:sz w:val="24"/>
          <w:szCs w:val="24"/>
        </w:rPr>
        <w:t>те</w:t>
      </w:r>
      <w:r w:rsidR="00394F3A">
        <w:rPr>
          <w:rFonts w:ascii="Times New Roman" w:hAnsi="Times New Roman"/>
          <w:sz w:val="24"/>
          <w:szCs w:val="24"/>
        </w:rPr>
        <w:t xml:space="preserve"> стопанства в Западните Родопи са сертифицирани по </w:t>
      </w:r>
      <w:r w:rsidR="00394F3A">
        <w:rPr>
          <w:rFonts w:ascii="Times New Roman" w:hAnsi="Times New Roman"/>
          <w:sz w:val="24"/>
          <w:szCs w:val="24"/>
          <w:lang w:val="en-US"/>
        </w:rPr>
        <w:t xml:space="preserve">FSC </w:t>
      </w:r>
      <w:r w:rsidR="00394F3A">
        <w:rPr>
          <w:rFonts w:ascii="Times New Roman" w:hAnsi="Times New Roman"/>
          <w:sz w:val="24"/>
          <w:szCs w:val="24"/>
        </w:rPr>
        <w:t>и също би трябвало да са обособили зони на острови на старите гори.</w:t>
      </w:r>
    </w:p>
    <w:p w:rsidR="00505346" w:rsidRPr="00B86E80" w:rsidRDefault="00505346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839FD" w:rsidRPr="00B86E80" w:rsidRDefault="00D839FD" w:rsidP="00217F17">
      <w:pPr>
        <w:pStyle w:val="ListParagraph"/>
        <w:numPr>
          <w:ilvl w:val="0"/>
          <w:numId w:val="2"/>
        </w:numPr>
        <w:spacing w:before="120" w:after="0"/>
        <w:ind w:left="567" w:hanging="11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Източни Родопи</w:t>
      </w:r>
    </w:p>
    <w:p w:rsidR="00791191" w:rsidRDefault="00A748D0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Източни Родопи, в</w:t>
      </w:r>
      <w:r w:rsidR="0004196B" w:rsidRPr="00B86E80">
        <w:rPr>
          <w:rFonts w:ascii="Times New Roman" w:hAnsi="Times New Roman"/>
          <w:sz w:val="24"/>
          <w:szCs w:val="24"/>
        </w:rPr>
        <w:t>идът е твърде рядък и малочислен</w:t>
      </w:r>
      <w:r w:rsidRPr="00B86E80">
        <w:rPr>
          <w:rFonts w:ascii="Times New Roman" w:hAnsi="Times New Roman"/>
          <w:sz w:val="24"/>
          <w:szCs w:val="24"/>
        </w:rPr>
        <w:t xml:space="preserve">, </w:t>
      </w:r>
      <w:r w:rsidR="00F30471" w:rsidRPr="00B86E80">
        <w:rPr>
          <w:rFonts w:ascii="Times New Roman" w:hAnsi="Times New Roman"/>
          <w:sz w:val="24"/>
          <w:szCs w:val="24"/>
        </w:rPr>
        <w:t>тъй като подходящите местообитания за него тук са с твърде ограничено разпространение</w:t>
      </w:r>
      <w:r w:rsidR="0004196B" w:rsidRPr="00B86E80">
        <w:rPr>
          <w:rFonts w:ascii="Times New Roman" w:hAnsi="Times New Roman"/>
          <w:sz w:val="24"/>
          <w:szCs w:val="24"/>
        </w:rPr>
        <w:t>.</w:t>
      </w:r>
      <w:r w:rsidR="00430F39" w:rsidRPr="00B86E80">
        <w:rPr>
          <w:rFonts w:ascii="Times New Roman" w:hAnsi="Times New Roman"/>
          <w:sz w:val="24"/>
          <w:szCs w:val="24"/>
        </w:rPr>
        <w:t xml:space="preserve"> </w:t>
      </w:r>
      <w:r w:rsidR="002C5AB1" w:rsidRPr="00B86E80">
        <w:rPr>
          <w:rFonts w:ascii="Times New Roman" w:hAnsi="Times New Roman"/>
          <w:sz w:val="24"/>
          <w:szCs w:val="24"/>
        </w:rPr>
        <w:t>Посочва се за орнитофауната на Източните Родопи от Янков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D77E62">
        <w:rPr>
          <w:rFonts w:ascii="Times New Roman" w:hAnsi="Times New Roman"/>
          <w:sz w:val="24"/>
          <w:szCs w:val="24"/>
        </w:rPr>
        <w:t>(</w:t>
      </w:r>
      <w:r w:rsidR="002C5AB1" w:rsidRPr="00B86E80">
        <w:rPr>
          <w:rFonts w:ascii="Times New Roman" w:hAnsi="Times New Roman"/>
          <w:sz w:val="24"/>
          <w:szCs w:val="24"/>
        </w:rPr>
        <w:t>1991</w:t>
      </w:r>
      <w:r w:rsidR="00D77E62">
        <w:rPr>
          <w:rFonts w:ascii="Times New Roman" w:hAnsi="Times New Roman"/>
          <w:sz w:val="24"/>
          <w:szCs w:val="24"/>
        </w:rPr>
        <w:t>)</w:t>
      </w:r>
      <w:r w:rsidR="002C5AB1" w:rsidRPr="00B86E80">
        <w:rPr>
          <w:rFonts w:ascii="Times New Roman" w:hAnsi="Times New Roman"/>
          <w:sz w:val="24"/>
          <w:szCs w:val="24"/>
        </w:rPr>
        <w:t xml:space="preserve"> –</w:t>
      </w:r>
      <w:r w:rsidR="00384039">
        <w:rPr>
          <w:rFonts w:ascii="Times New Roman" w:hAnsi="Times New Roman"/>
          <w:sz w:val="24"/>
          <w:szCs w:val="24"/>
        </w:rPr>
        <w:t xml:space="preserve"> </w:t>
      </w:r>
      <w:r w:rsidR="002C5AB1" w:rsidRPr="00B86E80">
        <w:rPr>
          <w:rFonts w:ascii="Times New Roman" w:hAnsi="Times New Roman"/>
          <w:sz w:val="24"/>
          <w:szCs w:val="24"/>
        </w:rPr>
        <w:t xml:space="preserve">наблюдение на 20.06.1960 г. </w:t>
      </w:r>
      <w:r w:rsidR="00430F39" w:rsidRPr="00B86E80">
        <w:rPr>
          <w:rFonts w:ascii="Times New Roman" w:hAnsi="Times New Roman"/>
          <w:sz w:val="24"/>
          <w:szCs w:val="24"/>
        </w:rPr>
        <w:t xml:space="preserve">Основните му находища в този район са в пограничните високи била на Гюмюрджински Снежник – установен в буковите гори над </w:t>
      </w:r>
      <w:r w:rsidRPr="00B86E80">
        <w:rPr>
          <w:rFonts w:ascii="Times New Roman" w:hAnsi="Times New Roman"/>
          <w:sz w:val="24"/>
          <w:szCs w:val="24"/>
        </w:rPr>
        <w:t xml:space="preserve">с. </w:t>
      </w:r>
      <w:r w:rsidR="00D77E62">
        <w:rPr>
          <w:rFonts w:ascii="Times New Roman" w:hAnsi="Times New Roman"/>
          <w:sz w:val="24"/>
          <w:szCs w:val="24"/>
        </w:rPr>
        <w:t>Горно к</w:t>
      </w:r>
      <w:r w:rsidR="00430F39" w:rsidRPr="00B86E80">
        <w:rPr>
          <w:rFonts w:ascii="Times New Roman" w:hAnsi="Times New Roman"/>
          <w:sz w:val="24"/>
          <w:szCs w:val="24"/>
        </w:rPr>
        <w:t xml:space="preserve">ъпиново и </w:t>
      </w:r>
      <w:r w:rsidRPr="00B86E80">
        <w:rPr>
          <w:rFonts w:ascii="Times New Roman" w:hAnsi="Times New Roman"/>
          <w:sz w:val="24"/>
          <w:szCs w:val="24"/>
        </w:rPr>
        <w:t xml:space="preserve">с. </w:t>
      </w:r>
      <w:r w:rsidR="00430F39" w:rsidRPr="00B86E80">
        <w:rPr>
          <w:rFonts w:ascii="Times New Roman" w:hAnsi="Times New Roman"/>
          <w:sz w:val="24"/>
          <w:szCs w:val="24"/>
        </w:rPr>
        <w:t xml:space="preserve">Чакаларово </w:t>
      </w:r>
      <w:r w:rsidR="00430F39" w:rsidRPr="00B86E80">
        <w:rPr>
          <w:rFonts w:ascii="Times New Roman" w:hAnsi="Times New Roman"/>
          <w:sz w:val="24"/>
          <w:szCs w:val="24"/>
          <w:lang w:val="en-US"/>
        </w:rPr>
        <w:t xml:space="preserve">(Shurulinkov </w:t>
      </w:r>
      <w:r w:rsidR="00430F39" w:rsidRPr="00D77E62">
        <w:rPr>
          <w:rFonts w:ascii="Times New Roman" w:hAnsi="Times New Roman"/>
          <w:i/>
          <w:sz w:val="24"/>
          <w:szCs w:val="24"/>
          <w:lang w:val="en-US"/>
        </w:rPr>
        <w:t>et al.</w:t>
      </w:r>
      <w:r w:rsidRPr="00B86E80">
        <w:rPr>
          <w:rFonts w:ascii="Times New Roman" w:hAnsi="Times New Roman"/>
          <w:sz w:val="24"/>
          <w:szCs w:val="24"/>
        </w:rPr>
        <w:t xml:space="preserve"> </w:t>
      </w:r>
      <w:r w:rsidR="00430F39" w:rsidRPr="00B86E80">
        <w:rPr>
          <w:rFonts w:ascii="Times New Roman" w:hAnsi="Times New Roman"/>
          <w:sz w:val="24"/>
          <w:szCs w:val="24"/>
          <w:lang w:val="en-US"/>
        </w:rPr>
        <w:t xml:space="preserve">2012) </w:t>
      </w:r>
      <w:r w:rsidR="00430F39" w:rsidRPr="00B86E80">
        <w:rPr>
          <w:rFonts w:ascii="Times New Roman" w:hAnsi="Times New Roman"/>
          <w:sz w:val="24"/>
          <w:szCs w:val="24"/>
        </w:rPr>
        <w:t xml:space="preserve">и на Мъгленишки рид </w:t>
      </w:r>
      <w:r w:rsidR="00430F39"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П. Шурулинков, </w:t>
      </w:r>
      <w:r w:rsidR="00430F39" w:rsidRPr="00B86E80">
        <w:rPr>
          <w:rFonts w:ascii="Times New Roman" w:hAnsi="Times New Roman"/>
          <w:sz w:val="24"/>
          <w:szCs w:val="24"/>
        </w:rPr>
        <w:t>непубликувани данни</w:t>
      </w:r>
      <w:r w:rsidR="00430F39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430F39" w:rsidRPr="00B86E80">
        <w:rPr>
          <w:rFonts w:ascii="Times New Roman" w:hAnsi="Times New Roman"/>
          <w:sz w:val="24"/>
          <w:szCs w:val="24"/>
        </w:rPr>
        <w:t>.</w:t>
      </w:r>
      <w:r w:rsidR="00F30471" w:rsidRPr="00B86E80">
        <w:rPr>
          <w:rFonts w:ascii="Times New Roman" w:hAnsi="Times New Roman"/>
          <w:sz w:val="24"/>
          <w:szCs w:val="24"/>
        </w:rPr>
        <w:t xml:space="preserve"> В тези два района вероятно гнездят общо 15-20 дв.</w:t>
      </w:r>
      <w:r w:rsidRPr="00B86E80">
        <w:rPr>
          <w:rFonts w:ascii="Times New Roman" w:hAnsi="Times New Roman"/>
          <w:sz w:val="24"/>
          <w:szCs w:val="24"/>
        </w:rPr>
        <w:t xml:space="preserve"> от вида.</w:t>
      </w:r>
      <w:r w:rsidR="002C5AB1" w:rsidRPr="00B86E80">
        <w:rPr>
          <w:rFonts w:ascii="Times New Roman" w:hAnsi="Times New Roman"/>
          <w:sz w:val="24"/>
          <w:szCs w:val="24"/>
        </w:rPr>
        <w:t xml:space="preserve"> Възможно е отделни двойки да мътят и в по-старите дъбови гори в горното течение на </w:t>
      </w:r>
      <w:r w:rsidRPr="00B86E80">
        <w:rPr>
          <w:rFonts w:ascii="Times New Roman" w:hAnsi="Times New Roman"/>
          <w:sz w:val="24"/>
          <w:szCs w:val="24"/>
        </w:rPr>
        <w:t xml:space="preserve">р. </w:t>
      </w:r>
      <w:r w:rsidR="002C5AB1" w:rsidRPr="00B86E80">
        <w:rPr>
          <w:rFonts w:ascii="Times New Roman" w:hAnsi="Times New Roman"/>
          <w:sz w:val="24"/>
          <w:szCs w:val="24"/>
        </w:rPr>
        <w:t>Бяла река.</w:t>
      </w:r>
    </w:p>
    <w:p w:rsidR="00497DDA" w:rsidRPr="00497DDA" w:rsidRDefault="00FF4CAB" w:rsidP="00497DDA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>В станд</w:t>
      </w:r>
      <w:r w:rsidR="003D64B4" w:rsidRPr="00B86E80">
        <w:rPr>
          <w:rFonts w:ascii="Times New Roman" w:hAnsi="Times New Roman"/>
          <w:sz w:val="24"/>
          <w:szCs w:val="24"/>
        </w:rPr>
        <w:t>а</w:t>
      </w:r>
      <w:r w:rsidRPr="00B86E80">
        <w:rPr>
          <w:rFonts w:ascii="Times New Roman" w:hAnsi="Times New Roman"/>
          <w:sz w:val="24"/>
          <w:szCs w:val="24"/>
        </w:rPr>
        <w:t>р</w:t>
      </w:r>
      <w:r w:rsidR="003D64B4" w:rsidRPr="00B86E80">
        <w:rPr>
          <w:rFonts w:ascii="Times New Roman" w:hAnsi="Times New Roman"/>
          <w:sz w:val="24"/>
          <w:szCs w:val="24"/>
        </w:rPr>
        <w:t>т</w:t>
      </w:r>
      <w:r w:rsidR="000E39B4">
        <w:rPr>
          <w:rFonts w:ascii="Times New Roman" w:hAnsi="Times New Roman"/>
          <w:sz w:val="24"/>
          <w:szCs w:val="24"/>
        </w:rPr>
        <w:t xml:space="preserve">ния формуляр на </w:t>
      </w:r>
      <w:r w:rsidR="000E39B4" w:rsidRPr="000E39B4">
        <w:rPr>
          <w:rFonts w:ascii="Times New Roman" w:hAnsi="Times New Roman"/>
          <w:sz w:val="24"/>
          <w:szCs w:val="24"/>
          <w:u w:val="single"/>
        </w:rPr>
        <w:t>защитена зона</w:t>
      </w:r>
      <w:r w:rsidR="00A748D0" w:rsidRPr="000E39B4">
        <w:rPr>
          <w:rFonts w:ascii="Times New Roman" w:hAnsi="Times New Roman"/>
          <w:sz w:val="24"/>
          <w:szCs w:val="24"/>
          <w:u w:val="single"/>
        </w:rPr>
        <w:t xml:space="preserve"> </w:t>
      </w:r>
      <w:r w:rsidR="00D77E62" w:rsidRPr="000E39B4">
        <w:rPr>
          <w:rFonts w:ascii="Times New Roman" w:hAnsi="Times New Roman"/>
          <w:sz w:val="24"/>
          <w:szCs w:val="24"/>
          <w:u w:val="single"/>
        </w:rPr>
        <w:t>„</w:t>
      </w:r>
      <w:r w:rsidRPr="000E39B4">
        <w:rPr>
          <w:rFonts w:ascii="Times New Roman" w:hAnsi="Times New Roman"/>
          <w:sz w:val="24"/>
          <w:szCs w:val="24"/>
          <w:u w:val="single"/>
        </w:rPr>
        <w:t>Бяла река“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 SPA BG0002019</w:t>
      </w:r>
      <w:r w:rsidRPr="00B86E80">
        <w:rPr>
          <w:rFonts w:ascii="Times New Roman" w:hAnsi="Times New Roman"/>
          <w:sz w:val="24"/>
          <w:szCs w:val="24"/>
        </w:rPr>
        <w:t xml:space="preserve"> се посочва популация от 17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(15-19)</w:t>
      </w:r>
      <w:r w:rsidR="00791191">
        <w:rPr>
          <w:rFonts w:ascii="Times New Roman" w:hAnsi="Times New Roman"/>
          <w:sz w:val="24"/>
          <w:szCs w:val="24"/>
        </w:rPr>
        <w:t xml:space="preserve"> дв. от този вид за района на Мъгленишки рид</w:t>
      </w:r>
      <w:r w:rsidR="00C31BBB" w:rsidRPr="00B86E80">
        <w:rPr>
          <w:rFonts w:ascii="Times New Roman" w:hAnsi="Times New Roman"/>
          <w:sz w:val="24"/>
          <w:szCs w:val="24"/>
          <w:lang w:val="en-US"/>
        </w:rPr>
        <w:t>.</w:t>
      </w:r>
      <w:r w:rsidR="00791191">
        <w:rPr>
          <w:rFonts w:ascii="Times New Roman" w:hAnsi="Times New Roman"/>
          <w:sz w:val="24"/>
          <w:szCs w:val="24"/>
        </w:rPr>
        <w:t xml:space="preserve"> Находището в района на Гюмюрджински снежник е включено в </w:t>
      </w:r>
      <w:r w:rsidR="00791191" w:rsidRPr="00497DDA">
        <w:rPr>
          <w:rFonts w:ascii="Times New Roman" w:hAnsi="Times New Roman"/>
          <w:sz w:val="24"/>
          <w:szCs w:val="24"/>
          <w:u w:val="single"/>
        </w:rPr>
        <w:t>защитената местност Гюмюрджински снежник</w:t>
      </w:r>
      <w:r w:rsidR="00791191">
        <w:rPr>
          <w:rFonts w:ascii="Times New Roman" w:hAnsi="Times New Roman"/>
          <w:sz w:val="24"/>
          <w:szCs w:val="24"/>
        </w:rPr>
        <w:t xml:space="preserve"> (1926,4 ха), в чиято сърцевидна зона дърводобивът е забранен. Двете находища са включени и в </w:t>
      </w:r>
      <w:r w:rsidR="00791191" w:rsidRPr="000E39B4">
        <w:rPr>
          <w:rFonts w:ascii="Times New Roman" w:hAnsi="Times New Roman"/>
          <w:sz w:val="24"/>
          <w:szCs w:val="24"/>
          <w:u w:val="single"/>
        </w:rPr>
        <w:t xml:space="preserve">защитената зона Родопи-Източни </w:t>
      </w:r>
      <w:r w:rsidR="006A4CD4" w:rsidRPr="000E39B4">
        <w:rPr>
          <w:rFonts w:ascii="Times New Roman" w:hAnsi="Times New Roman"/>
          <w:sz w:val="24"/>
          <w:szCs w:val="24"/>
          <w:u w:val="single"/>
          <w:lang w:val="en-US"/>
        </w:rPr>
        <w:t xml:space="preserve">SCI </w:t>
      </w:r>
      <w:r w:rsidR="00791191" w:rsidRPr="000E39B4">
        <w:rPr>
          <w:rFonts w:ascii="Times New Roman" w:hAnsi="Times New Roman"/>
          <w:sz w:val="24"/>
          <w:szCs w:val="24"/>
          <w:u w:val="single"/>
          <w:lang w:val="en-US"/>
        </w:rPr>
        <w:t>BG0001023</w:t>
      </w:r>
      <w:r w:rsidR="00791191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791191">
        <w:rPr>
          <w:rFonts w:ascii="Times New Roman" w:hAnsi="Times New Roman"/>
          <w:sz w:val="24"/>
          <w:szCs w:val="24"/>
        </w:rPr>
        <w:t>и предстои да бъдат обявени 10% гори в фаза на старост</w:t>
      </w:r>
      <w:r w:rsidR="000E39B4">
        <w:rPr>
          <w:rFonts w:ascii="Times New Roman" w:hAnsi="Times New Roman"/>
          <w:sz w:val="24"/>
          <w:szCs w:val="24"/>
        </w:rPr>
        <w:t>, което ще допринесе значително за опазването на местообитанията на вида</w:t>
      </w:r>
      <w:r w:rsidR="00791191">
        <w:rPr>
          <w:rFonts w:ascii="Times New Roman" w:hAnsi="Times New Roman"/>
          <w:sz w:val="24"/>
          <w:szCs w:val="24"/>
        </w:rPr>
        <w:t>.</w:t>
      </w:r>
    </w:p>
    <w:p w:rsidR="00791191" w:rsidRPr="00791191" w:rsidRDefault="0079119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ДГС Кирково е сертифицирано по </w:t>
      </w:r>
      <w:r>
        <w:rPr>
          <w:rFonts w:ascii="Times New Roman" w:hAnsi="Times New Roman"/>
          <w:sz w:val="24"/>
          <w:szCs w:val="24"/>
          <w:lang w:val="en-US"/>
        </w:rPr>
        <w:t>FSC.</w:t>
      </w:r>
    </w:p>
    <w:p w:rsidR="00CC3234" w:rsidRDefault="00CC3234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  <w:sectPr w:rsidR="00CC3234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C3234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684033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79180" cy="6118860"/>
            <wp:effectExtent l="0" t="0" r="0" b="0"/>
            <wp:docPr id="15" name="Picture 15" descr="Zapadni Rodo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apadni Rodopi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9180" cy="611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6" name="Picture 16" descr="Habitats_H2000_PT_Perse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abitats_H2000_PT_Persenk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103620"/>
            <wp:effectExtent l="0" t="0" r="0" b="0"/>
            <wp:docPr id="17" name="Picture 17" descr="Habitats_H2000_DL_Trigrad_Mursalit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abitats_H2000_DL_Trigrad_Mursalitz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D07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8" name="Picture 18" descr="Habitats_H2000_PT_Dobrost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abitats_H2000_PT_Dobrostan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54" w:rsidRDefault="00057B54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57B54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8" name="Picture 28" descr="D:\downloads\maps_po_vidove\DL\Habitats_H2000_DL_Tzigansko_gradish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maps_po_vidove\DL\Habitats_H2000_DL_Tzigansko_gradisht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19" name="Picture 19" descr="Habitats_H2000_DL_Studen_Kladenet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abitats_H2000_DL_Studen_Kladenetz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490E2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F4FD7"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8618220" cy="6096000"/>
            <wp:effectExtent l="0" t="0" r="0" b="0"/>
            <wp:docPr id="20" name="Picture 20" descr="Habitats_H2000_DL_Byala_re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abitats_H2000_DL_Byala_rek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D1" w:rsidRDefault="003F7AD1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F7AD1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8892540" cy="6292906"/>
            <wp:effectExtent l="0" t="0" r="3810" b="0"/>
            <wp:docPr id="25" name="Picture 25" descr="D:\downloads\maps_po_vidove\DL\Habitats_H2000_DL_Rodopi_Iztoch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maps_po_vidove\DL\Habitats_H2000_DL_Rodopi_Iztochn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34" w:rsidRDefault="00CC3234" w:rsidP="00217F17">
      <w:pPr>
        <w:pStyle w:val="ListParagraph"/>
        <w:spacing w:before="120" w:after="0"/>
        <w:ind w:left="0" w:firstLine="567"/>
        <w:contextualSpacing w:val="0"/>
        <w:jc w:val="both"/>
        <w:rPr>
          <w:rFonts w:ascii="Times New Roman" w:hAnsi="Times New Roman"/>
          <w:sz w:val="24"/>
          <w:szCs w:val="24"/>
        </w:rPr>
        <w:sectPr w:rsidR="00CC3234" w:rsidSect="00CC3234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8373E" w:rsidRPr="00B86E80" w:rsidRDefault="00F8373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 xml:space="preserve">Значение на </w:t>
      </w:r>
      <w:r w:rsidR="00666E44" w:rsidRPr="00B86E80">
        <w:rPr>
          <w:rFonts w:ascii="Times New Roman" w:hAnsi="Times New Roman"/>
          <w:b/>
          <w:sz w:val="24"/>
          <w:szCs w:val="24"/>
        </w:rPr>
        <w:t>белогърбия кълвач</w:t>
      </w:r>
      <w:r w:rsidRPr="00B86E80">
        <w:rPr>
          <w:rFonts w:ascii="Times New Roman" w:hAnsi="Times New Roman"/>
          <w:b/>
          <w:sz w:val="24"/>
          <w:szCs w:val="24"/>
        </w:rPr>
        <w:t xml:space="preserve"> като туристически обект за наблюдение и фотолов.</w:t>
      </w:r>
    </w:p>
    <w:p w:rsidR="00AD334E" w:rsidRPr="00B86E80" w:rsidRDefault="00666E44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Засега вида е</w:t>
      </w:r>
      <w:r w:rsidR="00AD334E" w:rsidRPr="00B86E80">
        <w:rPr>
          <w:rFonts w:ascii="Times New Roman" w:hAnsi="Times New Roman"/>
          <w:sz w:val="24"/>
          <w:szCs w:val="24"/>
        </w:rPr>
        <w:t xml:space="preserve"> със сравнително малко значение като туристически </w:t>
      </w:r>
      <w:r w:rsidR="00733DD0">
        <w:rPr>
          <w:rFonts w:ascii="Times New Roman" w:hAnsi="Times New Roman"/>
          <w:sz w:val="24"/>
          <w:szCs w:val="24"/>
        </w:rPr>
        <w:t xml:space="preserve">обект за наблюдение и фотолов. </w:t>
      </w:r>
      <w:r w:rsidR="00AD334E" w:rsidRPr="00B86E80">
        <w:rPr>
          <w:rFonts w:ascii="Times New Roman" w:hAnsi="Times New Roman"/>
          <w:sz w:val="24"/>
          <w:szCs w:val="24"/>
        </w:rPr>
        <w:t>П</w:t>
      </w:r>
      <w:r w:rsidRPr="00B86E80">
        <w:rPr>
          <w:rFonts w:ascii="Times New Roman" w:hAnsi="Times New Roman"/>
          <w:sz w:val="24"/>
          <w:szCs w:val="24"/>
        </w:rPr>
        <w:t xml:space="preserve">ричината за малкото значение </w:t>
      </w:r>
      <w:r w:rsidR="00AD334E" w:rsidRPr="00B86E80">
        <w:rPr>
          <w:rFonts w:ascii="Times New Roman" w:hAnsi="Times New Roman"/>
          <w:sz w:val="24"/>
          <w:szCs w:val="24"/>
        </w:rPr>
        <w:t>не е липсата на и</w:t>
      </w:r>
      <w:r w:rsidRPr="00B86E80">
        <w:rPr>
          <w:rFonts w:ascii="Times New Roman" w:hAnsi="Times New Roman"/>
          <w:sz w:val="24"/>
          <w:szCs w:val="24"/>
        </w:rPr>
        <w:t>нтерес към тях.</w:t>
      </w:r>
      <w:r w:rsidR="007460ED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Напротив видът е</w:t>
      </w:r>
      <w:r w:rsidR="00AD334E" w:rsidRPr="00B86E80">
        <w:rPr>
          <w:rFonts w:ascii="Times New Roman" w:hAnsi="Times New Roman"/>
          <w:sz w:val="24"/>
          <w:szCs w:val="24"/>
        </w:rPr>
        <w:t xml:space="preserve"> много атрактив</w:t>
      </w:r>
      <w:r w:rsidRPr="00B86E80">
        <w:rPr>
          <w:rFonts w:ascii="Times New Roman" w:hAnsi="Times New Roman"/>
          <w:sz w:val="24"/>
          <w:szCs w:val="24"/>
        </w:rPr>
        <w:t>е</w:t>
      </w:r>
      <w:r w:rsidR="00AD334E" w:rsidRPr="00B86E80">
        <w:rPr>
          <w:rFonts w:ascii="Times New Roman" w:hAnsi="Times New Roman"/>
          <w:sz w:val="24"/>
          <w:szCs w:val="24"/>
        </w:rPr>
        <w:t>н за туристите и фотолюбителите,</w:t>
      </w:r>
      <w:r w:rsidR="007460ED" w:rsidRPr="00B86E80">
        <w:rPr>
          <w:rFonts w:ascii="Times New Roman" w:hAnsi="Times New Roman"/>
          <w:sz w:val="24"/>
          <w:szCs w:val="24"/>
        </w:rPr>
        <w:t xml:space="preserve"> </w:t>
      </w:r>
      <w:r w:rsidR="00AD334E" w:rsidRPr="00B86E80">
        <w:rPr>
          <w:rFonts w:ascii="Times New Roman" w:hAnsi="Times New Roman"/>
          <w:sz w:val="24"/>
          <w:szCs w:val="24"/>
        </w:rPr>
        <w:t>поради р</w:t>
      </w:r>
      <w:r w:rsidR="007460ED" w:rsidRPr="00B86E80">
        <w:rPr>
          <w:rFonts w:ascii="Times New Roman" w:hAnsi="Times New Roman"/>
          <w:sz w:val="24"/>
          <w:szCs w:val="24"/>
        </w:rPr>
        <w:t>е</w:t>
      </w:r>
      <w:r w:rsidR="00AD334E" w:rsidRPr="00B86E80">
        <w:rPr>
          <w:rFonts w:ascii="Times New Roman" w:hAnsi="Times New Roman"/>
          <w:sz w:val="24"/>
          <w:szCs w:val="24"/>
        </w:rPr>
        <w:t>дкостта си, високия си консервационен стату</w:t>
      </w:r>
      <w:r w:rsidRPr="00B86E80">
        <w:rPr>
          <w:rFonts w:ascii="Times New Roman" w:hAnsi="Times New Roman"/>
          <w:sz w:val="24"/>
          <w:szCs w:val="24"/>
        </w:rPr>
        <w:t>с и красивото си оперение. Но</w:t>
      </w:r>
      <w:r w:rsidR="00AD334E" w:rsidRPr="00B86E80">
        <w:rPr>
          <w:rFonts w:ascii="Times New Roman" w:hAnsi="Times New Roman"/>
          <w:sz w:val="24"/>
          <w:szCs w:val="24"/>
        </w:rPr>
        <w:t xml:space="preserve"> не </w:t>
      </w:r>
      <w:r w:rsidRPr="00B86E80">
        <w:rPr>
          <w:rFonts w:ascii="Times New Roman" w:hAnsi="Times New Roman"/>
          <w:sz w:val="24"/>
          <w:szCs w:val="24"/>
        </w:rPr>
        <w:t xml:space="preserve">е </w:t>
      </w:r>
      <w:r w:rsidR="00AD334E" w:rsidRPr="00B86E80">
        <w:rPr>
          <w:rFonts w:ascii="Times New Roman" w:hAnsi="Times New Roman"/>
          <w:sz w:val="24"/>
          <w:szCs w:val="24"/>
        </w:rPr>
        <w:t xml:space="preserve">станал туристически обект за наблюдение главно поради ниската си численост и отдалечените и труднодостъпни райони в които са запазени </w:t>
      </w:r>
      <w:r w:rsidRPr="00B86E80">
        <w:rPr>
          <w:rFonts w:ascii="Times New Roman" w:hAnsi="Times New Roman"/>
          <w:sz w:val="24"/>
          <w:szCs w:val="24"/>
        </w:rPr>
        <w:t>негови</w:t>
      </w:r>
      <w:r w:rsidR="00AD334E" w:rsidRPr="00B86E80">
        <w:rPr>
          <w:rFonts w:ascii="Times New Roman" w:hAnsi="Times New Roman"/>
          <w:sz w:val="24"/>
          <w:szCs w:val="24"/>
        </w:rPr>
        <w:t xml:space="preserve"> находища. Не на последно място от значение за тази незадоволителна ситуация е и слаба проученост</w:t>
      </w:r>
      <w:r w:rsidRPr="00B86E80">
        <w:rPr>
          <w:rFonts w:ascii="Times New Roman" w:hAnsi="Times New Roman"/>
          <w:sz w:val="24"/>
          <w:szCs w:val="24"/>
        </w:rPr>
        <w:t xml:space="preserve"> на вида</w:t>
      </w:r>
      <w:r w:rsidR="00733DD0">
        <w:rPr>
          <w:rFonts w:ascii="Times New Roman" w:hAnsi="Times New Roman"/>
          <w:sz w:val="24"/>
          <w:szCs w:val="24"/>
        </w:rPr>
        <w:t>.</w:t>
      </w:r>
    </w:p>
    <w:p w:rsidR="00A13037" w:rsidRPr="00730892" w:rsidRDefault="00730892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730892">
        <w:rPr>
          <w:rFonts w:ascii="Times New Roman" w:hAnsi="Times New Roman"/>
          <w:b/>
          <w:sz w:val="24"/>
          <w:szCs w:val="24"/>
        </w:rPr>
        <w:t>Управление на местообитанията на вида</w:t>
      </w:r>
    </w:p>
    <w:p w:rsidR="00B434B9" w:rsidRPr="00B86E80" w:rsidRDefault="00B434B9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Високата хранителна специализация на този вид изисква някои промени в горскостопанската практика: като увеличаване на периода на ротация между сечите,</w:t>
      </w:r>
      <w:r w:rsidR="000E6A61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опазване на мъртвите и гниещи дървета и опазване на старите горските местообитания от напредващата им фрагментация. Като по-крайна мярка в райони, където отдавна се е практикувало тотално отсичане на мъ</w:t>
      </w:r>
      <w:r w:rsidR="000E6A61">
        <w:rPr>
          <w:rFonts w:ascii="Times New Roman" w:hAnsi="Times New Roman"/>
          <w:sz w:val="24"/>
          <w:szCs w:val="24"/>
        </w:rPr>
        <w:t xml:space="preserve">ртвите дървета се препоръчва и </w:t>
      </w:r>
      <w:r w:rsidRPr="00B86E80">
        <w:rPr>
          <w:rFonts w:ascii="Times New Roman" w:hAnsi="Times New Roman"/>
          <w:sz w:val="24"/>
          <w:szCs w:val="24"/>
        </w:rPr>
        <w:t>създаване на условия за нови хранителни место</w:t>
      </w:r>
      <w:r w:rsidR="000E6A61">
        <w:rPr>
          <w:rFonts w:ascii="Times New Roman" w:hAnsi="Times New Roman"/>
          <w:sz w:val="24"/>
          <w:szCs w:val="24"/>
        </w:rPr>
        <w:t xml:space="preserve">обитания за вида, чрез </w:t>
      </w:r>
      <w:r w:rsidR="00877A41">
        <w:rPr>
          <w:rFonts w:ascii="Times New Roman" w:hAnsi="Times New Roman"/>
          <w:sz w:val="24"/>
          <w:szCs w:val="24"/>
        </w:rPr>
        <w:t xml:space="preserve">отсичане </w:t>
      </w:r>
      <w:r w:rsidRPr="00B86E80">
        <w:rPr>
          <w:rFonts w:ascii="Times New Roman" w:hAnsi="Times New Roman"/>
          <w:sz w:val="24"/>
          <w:szCs w:val="24"/>
        </w:rPr>
        <w:t xml:space="preserve">или увреждане на здрави дървета </w:t>
      </w:r>
      <w:r w:rsidR="000E6A61">
        <w:rPr>
          <w:rFonts w:ascii="Times New Roman" w:hAnsi="Times New Roman"/>
          <w:sz w:val="24"/>
          <w:szCs w:val="24"/>
          <w:lang w:val="en-US"/>
        </w:rPr>
        <w:t>(Melletti</w:t>
      </w:r>
      <w:r w:rsidR="000E6A61">
        <w:rPr>
          <w:rFonts w:ascii="Times New Roman" w:hAnsi="Times New Roman"/>
          <w:sz w:val="24"/>
          <w:szCs w:val="24"/>
        </w:rPr>
        <w:t xml:space="preserve"> 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Pr="00B86E80">
        <w:rPr>
          <w:rFonts w:ascii="Times New Roman" w:hAnsi="Times New Roman"/>
          <w:sz w:val="24"/>
          <w:szCs w:val="24"/>
          <w:lang w:val="en-US"/>
        </w:rPr>
        <w:t>Penteriani 2003</w:t>
      </w:r>
      <w:r w:rsidR="000E6A61">
        <w:rPr>
          <w:rFonts w:ascii="Times New Roman" w:hAnsi="Times New Roman"/>
          <w:sz w:val="24"/>
          <w:szCs w:val="24"/>
          <w:lang w:val="en-US"/>
        </w:rPr>
        <w:t>;</w:t>
      </w:r>
      <w:r w:rsidR="006B143E" w:rsidRPr="00B86E80">
        <w:rPr>
          <w:rFonts w:ascii="Times New Roman" w:hAnsi="Times New Roman"/>
          <w:sz w:val="24"/>
          <w:szCs w:val="24"/>
        </w:rPr>
        <w:t xml:space="preserve"> 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Lindbladh &amp; </w:t>
      </w:r>
      <w:r w:rsidR="006B143E" w:rsidRPr="00B86E80">
        <w:rPr>
          <w:rFonts w:ascii="Times New Roman" w:hAnsi="Times New Roman"/>
          <w:sz w:val="24"/>
          <w:szCs w:val="24"/>
          <w:lang w:val="en-US"/>
        </w:rPr>
        <w:t>Abrahamsson 2008</w:t>
      </w:r>
      <w:r w:rsidRPr="00B86E80">
        <w:rPr>
          <w:rFonts w:ascii="Times New Roman" w:hAnsi="Times New Roman"/>
          <w:sz w:val="24"/>
          <w:szCs w:val="24"/>
          <w:lang w:val="en-US"/>
        </w:rPr>
        <w:t>).</w:t>
      </w:r>
    </w:p>
    <w:p w:rsidR="00B434B9" w:rsidRPr="00B86E80" w:rsidRDefault="00B434B9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нашите условия и особено в нашите защитени територии количеството на мъртвата дървесина не е толкова критично малко, че да се налага подобна мярка.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Но засилващите се главни сечи и санитарни сечи все по-бързо намаляват пригодните местообитания за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у нас.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Най-важните мерки,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които би трябвало </w:t>
      </w:r>
      <w:r w:rsidR="00201E16">
        <w:rPr>
          <w:rFonts w:ascii="Times New Roman" w:hAnsi="Times New Roman"/>
          <w:sz w:val="24"/>
          <w:szCs w:val="24"/>
        </w:rPr>
        <w:t xml:space="preserve">да се предприемат са свързани с различни </w:t>
      </w:r>
      <w:r w:rsidRPr="00B86E80">
        <w:rPr>
          <w:rFonts w:ascii="Times New Roman" w:hAnsi="Times New Roman"/>
          <w:sz w:val="24"/>
          <w:szCs w:val="24"/>
        </w:rPr>
        <w:t>огранич</w:t>
      </w:r>
      <w:r w:rsidR="00201E16">
        <w:rPr>
          <w:rFonts w:ascii="Times New Roman" w:hAnsi="Times New Roman"/>
          <w:sz w:val="24"/>
          <w:szCs w:val="24"/>
        </w:rPr>
        <w:t>ения</w:t>
      </w:r>
      <w:r w:rsidRPr="00B86E80">
        <w:rPr>
          <w:rFonts w:ascii="Times New Roman" w:hAnsi="Times New Roman"/>
          <w:sz w:val="24"/>
          <w:szCs w:val="24"/>
        </w:rPr>
        <w:t xml:space="preserve"> на сечите в буковите,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буково-еловите,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E6A61">
        <w:rPr>
          <w:rFonts w:ascii="Times New Roman" w:hAnsi="Times New Roman"/>
          <w:sz w:val="24"/>
          <w:szCs w:val="24"/>
        </w:rPr>
        <w:t>буково-елово</w:t>
      </w:r>
      <w:r w:rsidR="000E6A61">
        <w:rPr>
          <w:rFonts w:ascii="Times New Roman" w:hAnsi="Times New Roman"/>
          <w:sz w:val="24"/>
          <w:szCs w:val="24"/>
          <w:lang w:val="en-US"/>
        </w:rPr>
        <w:t>-</w:t>
      </w:r>
      <w:r w:rsidR="000E6A61">
        <w:rPr>
          <w:rFonts w:ascii="Times New Roman" w:hAnsi="Times New Roman"/>
          <w:sz w:val="24"/>
          <w:szCs w:val="24"/>
        </w:rPr>
        <w:t xml:space="preserve">смърчовите и дъбовите гори </w:t>
      </w:r>
      <w:r w:rsidRPr="00B86E80">
        <w:rPr>
          <w:rFonts w:ascii="Times New Roman" w:hAnsi="Times New Roman"/>
          <w:sz w:val="24"/>
          <w:szCs w:val="24"/>
        </w:rPr>
        <w:t xml:space="preserve">у нас, представляващи оптимално местообитание за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кълвач,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включително на санитарните сечи.</w:t>
      </w:r>
    </w:p>
    <w:p w:rsidR="00B434B9" w:rsidRPr="000E6A61" w:rsidRDefault="00B434B9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>Също така в някои източници се препоръчва стопанисване на смесени насаждения с участието на смърч,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ела, бук и други широколистни да се води така, че да се толерира запазването на старите широколистни дървета, в които най-често са гнездовите хралупи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0E6A61">
        <w:rPr>
          <w:rFonts w:ascii="Times New Roman" w:hAnsi="Times New Roman"/>
          <w:sz w:val="24"/>
          <w:szCs w:val="24"/>
        </w:rPr>
        <w:t>ия кълвач.</w:t>
      </w:r>
    </w:p>
    <w:p w:rsidR="006B143E" w:rsidRPr="00B86E80" w:rsidRDefault="006B143E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 xml:space="preserve">Важно е при ползването на горите в районите обитавани от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ия кълвач да се оставят достатъчно големи фрагменти от стара гора богата на сухи и съхнещи дървета и осигуряване на връзка между отделните фрагменти 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(Lohmus </w:t>
      </w:r>
      <w:r w:rsidRPr="000E6A61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5B55D7">
        <w:rPr>
          <w:rFonts w:ascii="Times New Roman" w:hAnsi="Times New Roman"/>
          <w:i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2010).</w:t>
      </w:r>
    </w:p>
    <w:p w:rsidR="00C66AB0" w:rsidRPr="00B86E80" w:rsidRDefault="00126636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У нас освен обявяването на защитени територии</w:t>
      </w:r>
      <w:r w:rsidR="00C66AB0" w:rsidRPr="00B86E80">
        <w:rPr>
          <w:rFonts w:ascii="Times New Roman" w:hAnsi="Times New Roman"/>
          <w:sz w:val="24"/>
          <w:szCs w:val="24"/>
        </w:rPr>
        <w:t xml:space="preserve"> и зони</w:t>
      </w:r>
      <w:r w:rsidR="000E6A61">
        <w:rPr>
          <w:rFonts w:ascii="Times New Roman" w:hAnsi="Times New Roman"/>
          <w:sz w:val="24"/>
          <w:szCs w:val="24"/>
        </w:rPr>
        <w:t xml:space="preserve"> за опазване на местообитанията</w:t>
      </w:r>
      <w:r w:rsidR="00C66AB0" w:rsidRPr="00B86E80">
        <w:rPr>
          <w:rFonts w:ascii="Times New Roman" w:hAnsi="Times New Roman"/>
          <w:sz w:val="24"/>
          <w:szCs w:val="24"/>
        </w:rPr>
        <w:t xml:space="preserve"> на вида и включване на проучването на вида в някои природозащитни проекти не са предприети други конкретни мерки за управление и опазване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C66AB0" w:rsidRPr="00B86E80">
        <w:rPr>
          <w:rFonts w:ascii="Times New Roman" w:hAnsi="Times New Roman"/>
          <w:sz w:val="24"/>
          <w:szCs w:val="24"/>
        </w:rPr>
        <w:t>ия кълвач. Няма създадени защитени територии само за неговото опазване, но опазването му е приоритет за няколко защитени територии –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66AB0" w:rsidRPr="00B86E80">
        <w:rPr>
          <w:rFonts w:ascii="Times New Roman" w:hAnsi="Times New Roman"/>
          <w:sz w:val="24"/>
          <w:szCs w:val="24"/>
        </w:rPr>
        <w:t>като НП</w:t>
      </w:r>
      <w:r w:rsidR="000E6A61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E6A61">
        <w:rPr>
          <w:rFonts w:ascii="Times New Roman" w:hAnsi="Times New Roman"/>
          <w:sz w:val="24"/>
          <w:szCs w:val="24"/>
        </w:rPr>
        <w:t>„</w:t>
      </w:r>
      <w:r w:rsidR="00C66AB0" w:rsidRPr="00B86E80">
        <w:rPr>
          <w:rFonts w:ascii="Times New Roman" w:hAnsi="Times New Roman"/>
          <w:sz w:val="24"/>
          <w:szCs w:val="24"/>
        </w:rPr>
        <w:t>Централен Балкан“,</w:t>
      </w:r>
      <w:r w:rsidR="000E6A61">
        <w:rPr>
          <w:rFonts w:ascii="Times New Roman" w:hAnsi="Times New Roman"/>
          <w:sz w:val="24"/>
          <w:szCs w:val="24"/>
        </w:rPr>
        <w:t xml:space="preserve"> </w:t>
      </w:r>
      <w:r w:rsidR="00C66AB0" w:rsidRPr="00B86E80">
        <w:rPr>
          <w:rFonts w:ascii="Times New Roman" w:hAnsi="Times New Roman"/>
          <w:sz w:val="24"/>
          <w:szCs w:val="24"/>
        </w:rPr>
        <w:t>ПП</w:t>
      </w:r>
      <w:r w:rsidR="000E6A61">
        <w:rPr>
          <w:rFonts w:ascii="Times New Roman" w:hAnsi="Times New Roman"/>
          <w:sz w:val="24"/>
          <w:szCs w:val="24"/>
        </w:rPr>
        <w:t xml:space="preserve"> „</w:t>
      </w:r>
      <w:r w:rsidR="00C66AB0" w:rsidRPr="00B86E80">
        <w:rPr>
          <w:rFonts w:ascii="Times New Roman" w:hAnsi="Times New Roman"/>
          <w:sz w:val="24"/>
          <w:szCs w:val="24"/>
        </w:rPr>
        <w:t>Странджа“,</w:t>
      </w:r>
      <w:r w:rsidR="000E6A61">
        <w:rPr>
          <w:rFonts w:ascii="Times New Roman" w:hAnsi="Times New Roman"/>
          <w:sz w:val="24"/>
          <w:szCs w:val="24"/>
        </w:rPr>
        <w:t xml:space="preserve"> </w:t>
      </w:r>
      <w:r w:rsidR="00C66AB0" w:rsidRPr="00B86E80">
        <w:rPr>
          <w:rFonts w:ascii="Times New Roman" w:hAnsi="Times New Roman"/>
          <w:sz w:val="24"/>
          <w:szCs w:val="24"/>
        </w:rPr>
        <w:t>ПП</w:t>
      </w:r>
      <w:r w:rsidR="000E6A61">
        <w:rPr>
          <w:rFonts w:ascii="Times New Roman" w:hAnsi="Times New Roman"/>
          <w:sz w:val="24"/>
          <w:szCs w:val="24"/>
        </w:rPr>
        <w:t xml:space="preserve"> „</w:t>
      </w:r>
      <w:r w:rsidR="00C66AB0" w:rsidRPr="00B86E80">
        <w:rPr>
          <w:rFonts w:ascii="Times New Roman" w:hAnsi="Times New Roman"/>
          <w:sz w:val="24"/>
          <w:szCs w:val="24"/>
        </w:rPr>
        <w:t>Българка“ и НП</w:t>
      </w:r>
      <w:r w:rsidR="000E6A61">
        <w:rPr>
          <w:rFonts w:ascii="Times New Roman" w:hAnsi="Times New Roman"/>
          <w:sz w:val="24"/>
          <w:szCs w:val="24"/>
        </w:rPr>
        <w:t xml:space="preserve"> „</w:t>
      </w:r>
      <w:r w:rsidR="00C66AB0" w:rsidRPr="00B86E80">
        <w:rPr>
          <w:rFonts w:ascii="Times New Roman" w:hAnsi="Times New Roman"/>
          <w:sz w:val="24"/>
          <w:szCs w:val="24"/>
        </w:rPr>
        <w:t>Пирин“.</w:t>
      </w:r>
    </w:p>
    <w:p w:rsidR="00C66AB0" w:rsidRPr="00B86E80" w:rsidRDefault="00C66AB0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Видът е включен и оценен в две поредни издания</w:t>
      </w:r>
      <w:r w:rsidR="005B55D7">
        <w:rPr>
          <w:rFonts w:ascii="Times New Roman" w:hAnsi="Times New Roman"/>
          <w:sz w:val="24"/>
          <w:szCs w:val="24"/>
        </w:rPr>
        <w:t xml:space="preserve"> на Червената книга на България </w:t>
      </w:r>
      <w:r w:rsidRPr="00B86E80">
        <w:rPr>
          <w:rFonts w:ascii="Times New Roman" w:hAnsi="Times New Roman"/>
          <w:sz w:val="24"/>
          <w:szCs w:val="24"/>
        </w:rPr>
        <w:t>1985 и 2011 г.</w:t>
      </w:r>
    </w:p>
    <w:p w:rsidR="00730892" w:rsidRPr="00730892" w:rsidRDefault="00730892" w:rsidP="00730892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730892">
        <w:rPr>
          <w:rFonts w:ascii="Times New Roman" w:hAnsi="Times New Roman"/>
          <w:b/>
          <w:sz w:val="24"/>
          <w:szCs w:val="24"/>
        </w:rPr>
        <w:lastRenderedPageBreak/>
        <w:t xml:space="preserve">Научни проучвания на </w:t>
      </w:r>
      <w:r w:rsidR="005B35EA">
        <w:rPr>
          <w:rFonts w:ascii="Times New Roman" w:hAnsi="Times New Roman"/>
          <w:b/>
          <w:sz w:val="24"/>
          <w:szCs w:val="24"/>
        </w:rPr>
        <w:t>белогърбия</w:t>
      </w:r>
      <w:r w:rsidRPr="00730892">
        <w:rPr>
          <w:rFonts w:ascii="Times New Roman" w:hAnsi="Times New Roman"/>
          <w:b/>
          <w:sz w:val="24"/>
          <w:szCs w:val="24"/>
        </w:rPr>
        <w:t xml:space="preserve"> кълвач в България</w:t>
      </w:r>
    </w:p>
    <w:p w:rsidR="00C66AB0" w:rsidRDefault="00C66AB0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Понастоящем видът е обект е на проучване в рамките на следните проекти,които имат за цел проучвания и опазване на вида:</w:t>
      </w:r>
    </w:p>
    <w:p w:rsidR="00925BB8" w:rsidRPr="000E6A61" w:rsidRDefault="00925BB8" w:rsidP="00F428CE">
      <w:pPr>
        <w:numPr>
          <w:ilvl w:val="0"/>
          <w:numId w:val="2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E6A61">
        <w:rPr>
          <w:rFonts w:ascii="Times New Roman" w:hAnsi="Times New Roman"/>
          <w:sz w:val="24"/>
          <w:szCs w:val="24"/>
        </w:rPr>
        <w:t>„</w:t>
      </w:r>
      <w:r w:rsidRPr="00B86E80">
        <w:rPr>
          <w:rFonts w:ascii="Times New Roman" w:hAnsi="Times New Roman"/>
          <w:sz w:val="24"/>
          <w:szCs w:val="24"/>
        </w:rPr>
        <w:t>Из</w:t>
      </w:r>
      <w:r>
        <w:rPr>
          <w:rFonts w:ascii="Times New Roman" w:hAnsi="Times New Roman"/>
          <w:sz w:val="24"/>
          <w:szCs w:val="24"/>
        </w:rPr>
        <w:t>с</w:t>
      </w:r>
      <w:r w:rsidRPr="00B86E80">
        <w:rPr>
          <w:rFonts w:ascii="Times New Roman" w:hAnsi="Times New Roman"/>
          <w:sz w:val="24"/>
          <w:szCs w:val="24"/>
        </w:rPr>
        <w:t>ледвания върху белогърбия и трипръстия кълвачи в Родопите“ –подпроект на проекта</w:t>
      </w:r>
      <w:r w:rsidRPr="000E6A61">
        <w:rPr>
          <w:rFonts w:ascii="Times New Roman" w:hAnsi="Times New Roman"/>
          <w:sz w:val="24"/>
          <w:szCs w:val="24"/>
        </w:rPr>
        <w:t xml:space="preserve"> „</w:t>
      </w:r>
      <w:r w:rsidRPr="00B86E80">
        <w:rPr>
          <w:rFonts w:ascii="Times New Roman" w:hAnsi="Times New Roman"/>
          <w:sz w:val="24"/>
          <w:szCs w:val="24"/>
        </w:rPr>
        <w:t>Conservation of Globally Significant Biodiversity in the Landscape of Bulgaria’s Rhodope Mountains“</w:t>
      </w:r>
      <w:r w:rsidRPr="000E6A61">
        <w:rPr>
          <w:rFonts w:ascii="Times New Roman" w:hAnsi="Times New Roman"/>
          <w:sz w:val="24"/>
          <w:szCs w:val="24"/>
        </w:rPr>
        <w:t xml:space="preserve"> UNDP,</w:t>
      </w:r>
      <w:r w:rsidRPr="00B86E80">
        <w:rPr>
          <w:rFonts w:ascii="Times New Roman" w:hAnsi="Times New Roman"/>
          <w:sz w:val="24"/>
          <w:szCs w:val="24"/>
        </w:rPr>
        <w:t xml:space="preserve"> проект Родопи</w:t>
      </w:r>
    </w:p>
    <w:p w:rsidR="00925BB8" w:rsidRPr="00925BB8" w:rsidRDefault="00925BB8" w:rsidP="00F428CE">
      <w:pPr>
        <w:numPr>
          <w:ilvl w:val="0"/>
          <w:numId w:val="2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925BB8">
        <w:rPr>
          <w:rFonts w:ascii="Times New Roman" w:hAnsi="Times New Roman"/>
          <w:sz w:val="24"/>
          <w:szCs w:val="24"/>
        </w:rPr>
        <w:t>„Картиране на находища и оценка на популацията на редки защитени видове птици (</w:t>
      </w:r>
      <w:r w:rsidRPr="00925BB8">
        <w:rPr>
          <w:rFonts w:ascii="Times New Roman" w:hAnsi="Times New Roman"/>
          <w:i/>
          <w:sz w:val="24"/>
          <w:szCs w:val="24"/>
        </w:rPr>
        <w:t>T. urogallus, B. bonasia, A. funereus, G. passerinum, P. tridactylus, D. martius, P. canus, D. leucotus, S. rusticola</w:t>
      </w:r>
      <w:r w:rsidRPr="00925BB8">
        <w:rPr>
          <w:rFonts w:ascii="Times New Roman" w:hAnsi="Times New Roman"/>
          <w:sz w:val="24"/>
          <w:szCs w:val="24"/>
        </w:rPr>
        <w:t>) в обхвата на планираните ски-зони - I/ Паничище–Езерата–Кабул, Искровете–Говедарци–Мальовица, Картала и Супер Боровец, разположени  на територията на ЗЗ „Рила” по Директивата за птиците и ОВМ „Рила” и II/ Супер Перелик и Сютка, разположени на територията на ЗЗ „Родопи – Западни” по Директивата за птиците и ОВМ „Западни Родопи” 2011 г.</w:t>
      </w:r>
    </w:p>
    <w:p w:rsidR="00201E16" w:rsidRPr="000E6A61" w:rsidRDefault="00201E16" w:rsidP="00201E16">
      <w:pPr>
        <w:numPr>
          <w:ilvl w:val="0"/>
          <w:numId w:val="2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E6A61">
        <w:rPr>
          <w:rFonts w:ascii="Times New Roman" w:hAnsi="Times New Roman"/>
          <w:sz w:val="24"/>
          <w:szCs w:val="24"/>
        </w:rPr>
        <w:t>„Методика за изследване на числеността и г</w:t>
      </w:r>
      <w:r>
        <w:rPr>
          <w:rFonts w:ascii="Times New Roman" w:hAnsi="Times New Roman"/>
          <w:sz w:val="24"/>
          <w:szCs w:val="24"/>
        </w:rPr>
        <w:t xml:space="preserve">нездовата плътност на кълвачите </w:t>
      </w:r>
      <w:r w:rsidRPr="000E6A61">
        <w:rPr>
          <w:rFonts w:ascii="Times New Roman" w:hAnsi="Times New Roman"/>
          <w:sz w:val="24"/>
          <w:szCs w:val="24"/>
        </w:rPr>
        <w:t>и препоръки за мониторинг на индикаторни видове кълвачи в ПП</w:t>
      </w:r>
      <w:r>
        <w:rPr>
          <w:rFonts w:ascii="Times New Roman" w:hAnsi="Times New Roman"/>
          <w:sz w:val="24"/>
          <w:szCs w:val="24"/>
        </w:rPr>
        <w:t xml:space="preserve"> „</w:t>
      </w:r>
      <w:r w:rsidRPr="000E6A61">
        <w:rPr>
          <w:rFonts w:ascii="Times New Roman" w:hAnsi="Times New Roman"/>
          <w:sz w:val="24"/>
          <w:szCs w:val="24"/>
        </w:rPr>
        <w:t>Странджа”,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6A61">
        <w:rPr>
          <w:rFonts w:ascii="Times New Roman" w:hAnsi="Times New Roman"/>
          <w:sz w:val="24"/>
          <w:szCs w:val="24"/>
        </w:rPr>
        <w:t>финансиран от ПП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6A61">
        <w:rPr>
          <w:rFonts w:ascii="Times New Roman" w:hAnsi="Times New Roman"/>
          <w:sz w:val="24"/>
          <w:szCs w:val="24"/>
        </w:rPr>
        <w:t>“Странджа“,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6A61">
        <w:rPr>
          <w:rFonts w:ascii="Times New Roman" w:hAnsi="Times New Roman"/>
          <w:sz w:val="24"/>
          <w:szCs w:val="24"/>
        </w:rPr>
        <w:t>2007</w:t>
      </w:r>
    </w:p>
    <w:p w:rsidR="00C66AB0" w:rsidRPr="000E6A61" w:rsidRDefault="000758B1" w:rsidP="00201E16">
      <w:pPr>
        <w:numPr>
          <w:ilvl w:val="0"/>
          <w:numId w:val="2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E6A61">
        <w:rPr>
          <w:rFonts w:ascii="Times New Roman" w:hAnsi="Times New Roman"/>
          <w:sz w:val="24"/>
          <w:szCs w:val="24"/>
        </w:rPr>
        <w:t>„</w:t>
      </w:r>
      <w:r w:rsidR="00A95FB5" w:rsidRPr="000E6A61">
        <w:rPr>
          <w:rFonts w:ascii="Times New Roman" w:hAnsi="Times New Roman"/>
          <w:sz w:val="24"/>
          <w:szCs w:val="24"/>
        </w:rPr>
        <w:t>Мерки за подобряване условията за обитаване на четири редки и застрашени горски видa птици на територията на ПП „Българка”, Рег.№ 5103020-24-667 по Операти</w:t>
      </w:r>
      <w:r w:rsidR="000E6A61">
        <w:rPr>
          <w:rFonts w:ascii="Times New Roman" w:hAnsi="Times New Roman"/>
          <w:sz w:val="24"/>
          <w:szCs w:val="24"/>
        </w:rPr>
        <w:t>вна програма „Околна среда 2007–</w:t>
      </w:r>
      <w:r w:rsidR="00A95FB5" w:rsidRPr="000E6A61">
        <w:rPr>
          <w:rFonts w:ascii="Times New Roman" w:hAnsi="Times New Roman"/>
          <w:sz w:val="24"/>
          <w:szCs w:val="24"/>
        </w:rPr>
        <w:t>2013”</w:t>
      </w:r>
    </w:p>
    <w:p w:rsidR="004608F2" w:rsidRPr="004608F2" w:rsidRDefault="00201E16" w:rsidP="00F428CE">
      <w:pPr>
        <w:numPr>
          <w:ilvl w:val="0"/>
          <w:numId w:val="2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4608F2" w:rsidRPr="004608F2">
        <w:rPr>
          <w:rFonts w:ascii="Times New Roman" w:hAnsi="Times New Roman"/>
          <w:sz w:val="24"/>
          <w:szCs w:val="24"/>
        </w:rPr>
        <w:t>роект „Устойчиво управление на Национален парк „Пирин” и резерват „Тисата”</w:t>
      </w:r>
      <w:r w:rsidR="004608F2">
        <w:rPr>
          <w:rFonts w:ascii="Times New Roman" w:hAnsi="Times New Roman"/>
          <w:sz w:val="24"/>
          <w:szCs w:val="24"/>
        </w:rPr>
        <w:t xml:space="preserve"> на Национален парк Пирин</w:t>
      </w:r>
      <w:r w:rsidR="004608F2" w:rsidRPr="004608F2">
        <w:rPr>
          <w:rFonts w:ascii="Times New Roman" w:hAnsi="Times New Roman"/>
          <w:sz w:val="24"/>
          <w:szCs w:val="24"/>
        </w:rPr>
        <w:t xml:space="preserve">: Дейност № 1.1.7. „Дейности по опазване и поддържане популациите на белогръб </w:t>
      </w:r>
      <w:r w:rsidR="004608F2">
        <w:rPr>
          <w:rFonts w:ascii="Times New Roman" w:hAnsi="Times New Roman"/>
          <w:sz w:val="24"/>
          <w:szCs w:val="24"/>
        </w:rPr>
        <w:t>кълвач (Dendrocopus leucotus)”</w:t>
      </w:r>
    </w:p>
    <w:p w:rsidR="004608F2" w:rsidRPr="004608F2" w:rsidRDefault="004608F2" w:rsidP="00F428CE">
      <w:pPr>
        <w:pStyle w:val="ListParagraph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4608F2">
        <w:rPr>
          <w:rFonts w:ascii="Times New Roman" w:hAnsi="Times New Roman"/>
          <w:sz w:val="24"/>
          <w:szCs w:val="24"/>
        </w:rPr>
        <w:t>ИАОС</w:t>
      </w:r>
      <w:r>
        <w:rPr>
          <w:rFonts w:ascii="Times New Roman" w:hAnsi="Times New Roman"/>
          <w:sz w:val="24"/>
          <w:szCs w:val="24"/>
        </w:rPr>
        <w:t xml:space="preserve"> - проект „</w:t>
      </w:r>
      <w:r w:rsidRPr="004608F2">
        <w:rPr>
          <w:rFonts w:ascii="Times New Roman" w:hAnsi="Times New Roman"/>
          <w:sz w:val="24"/>
          <w:szCs w:val="24"/>
        </w:rPr>
        <w:t xml:space="preserve">Теренни проучвания на разпространение на видове/оценка на състоянието на видове и хабитати на територията на цялата страна - I фаза </w:t>
      </w:r>
      <w:r>
        <w:rPr>
          <w:rFonts w:ascii="Times New Roman" w:hAnsi="Times New Roman"/>
          <w:sz w:val="24"/>
          <w:szCs w:val="24"/>
        </w:rPr>
        <w:t>– подпроект „</w:t>
      </w:r>
      <w:hyperlink r:id="rId45" w:tgtFrame="_blank" w:history="1">
        <w:r w:rsidRPr="004608F2">
          <w:rPr>
            <w:rFonts w:ascii="Times New Roman" w:hAnsi="Times New Roman"/>
            <w:sz w:val="24"/>
            <w:szCs w:val="24"/>
          </w:rPr>
          <w:t>Теренни проучвания на разпространение и численост на гнездящите видове птици в България</w:t>
        </w:r>
      </w:hyperlink>
      <w:r>
        <w:rPr>
          <w:rFonts w:ascii="Times New Roman" w:hAnsi="Times New Roman"/>
          <w:sz w:val="24"/>
          <w:szCs w:val="24"/>
        </w:rPr>
        <w:t xml:space="preserve">“ </w:t>
      </w:r>
    </w:p>
    <w:p w:rsidR="004C6BD0" w:rsidRPr="00B86E80" w:rsidRDefault="00A332CB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24" w:name="_Toc440894488"/>
      <w:r w:rsidRPr="00B86E80">
        <w:rPr>
          <w:rFonts w:ascii="Times New Roman" w:hAnsi="Times New Roman"/>
        </w:rPr>
        <w:t>4.</w:t>
      </w:r>
      <w:r w:rsidR="00730892">
        <w:rPr>
          <w:rFonts w:ascii="Times New Roman" w:hAnsi="Times New Roman"/>
          <w:lang w:val="bg-BG"/>
        </w:rPr>
        <w:t>2</w:t>
      </w:r>
      <w:r w:rsidR="004C6BD0" w:rsidRPr="00B86E80">
        <w:rPr>
          <w:rFonts w:ascii="Times New Roman" w:hAnsi="Times New Roman"/>
        </w:rPr>
        <w:t>.</w:t>
      </w:r>
      <w:r w:rsidRPr="00B86E80">
        <w:rPr>
          <w:rFonts w:ascii="Times New Roman" w:hAnsi="Times New Roman"/>
        </w:rPr>
        <w:t xml:space="preserve"> </w:t>
      </w:r>
      <w:r w:rsidR="004C6BD0" w:rsidRPr="00B86E80">
        <w:rPr>
          <w:rFonts w:ascii="Times New Roman" w:hAnsi="Times New Roman"/>
        </w:rPr>
        <w:t>Т</w:t>
      </w:r>
      <w:r w:rsidR="00D22246" w:rsidRPr="00B86E80">
        <w:rPr>
          <w:rFonts w:ascii="Times New Roman" w:hAnsi="Times New Roman"/>
        </w:rPr>
        <w:t xml:space="preserve">еритории, </w:t>
      </w:r>
      <w:r w:rsidR="004C6BD0" w:rsidRPr="00B86E80">
        <w:rPr>
          <w:rFonts w:ascii="Times New Roman" w:hAnsi="Times New Roman"/>
        </w:rPr>
        <w:t xml:space="preserve">където </w:t>
      </w:r>
      <w:r w:rsidR="000E6A61">
        <w:rPr>
          <w:rFonts w:ascii="Times New Roman" w:hAnsi="Times New Roman"/>
        </w:rPr>
        <w:t>видът</w:t>
      </w:r>
      <w:r w:rsidR="004C6BD0" w:rsidRPr="00B86E80">
        <w:rPr>
          <w:rFonts w:ascii="Times New Roman" w:hAnsi="Times New Roman"/>
        </w:rPr>
        <w:t xml:space="preserve"> би мог</w:t>
      </w:r>
      <w:r w:rsidR="00D22246" w:rsidRPr="00B86E80">
        <w:rPr>
          <w:rFonts w:ascii="Times New Roman" w:hAnsi="Times New Roman"/>
        </w:rPr>
        <w:t>ъ</w:t>
      </w:r>
      <w:r w:rsidR="004C6BD0" w:rsidRPr="00B86E80">
        <w:rPr>
          <w:rFonts w:ascii="Times New Roman" w:hAnsi="Times New Roman"/>
        </w:rPr>
        <w:t>л да бъд</w:t>
      </w:r>
      <w:r w:rsidR="00D22246" w:rsidRPr="00B86E80">
        <w:rPr>
          <w:rFonts w:ascii="Times New Roman" w:hAnsi="Times New Roman"/>
        </w:rPr>
        <w:t>е</w:t>
      </w:r>
      <w:r w:rsidR="004C6BD0" w:rsidRPr="00B86E80">
        <w:rPr>
          <w:rFonts w:ascii="Times New Roman" w:hAnsi="Times New Roman"/>
        </w:rPr>
        <w:t xml:space="preserve"> възстановен.</w:t>
      </w:r>
      <w:bookmarkEnd w:id="24"/>
    </w:p>
    <w:p w:rsidR="00754613" w:rsidRPr="00F428CE" w:rsidRDefault="00CF0DFD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F428CE">
        <w:rPr>
          <w:rFonts w:ascii="Times New Roman" w:hAnsi="Times New Roman"/>
          <w:sz w:val="24"/>
          <w:szCs w:val="24"/>
        </w:rPr>
        <w:t>Видът е изчезнал от обширни области в Софийско,</w:t>
      </w:r>
      <w:r w:rsidR="005F7F75" w:rsidRPr="00F428CE">
        <w:rPr>
          <w:rFonts w:ascii="Times New Roman" w:hAnsi="Times New Roman"/>
          <w:sz w:val="24"/>
          <w:szCs w:val="24"/>
        </w:rPr>
        <w:t xml:space="preserve"> </w:t>
      </w:r>
      <w:r w:rsidRPr="00F428CE">
        <w:rPr>
          <w:rFonts w:ascii="Times New Roman" w:hAnsi="Times New Roman"/>
          <w:sz w:val="24"/>
          <w:szCs w:val="24"/>
        </w:rPr>
        <w:t xml:space="preserve">Пернишко, Предбалкана и Лудогорието. </w:t>
      </w:r>
      <w:r w:rsidR="00200309" w:rsidRPr="00F428CE">
        <w:rPr>
          <w:rFonts w:ascii="Times New Roman" w:hAnsi="Times New Roman"/>
          <w:sz w:val="24"/>
          <w:szCs w:val="24"/>
        </w:rPr>
        <w:t>На</w:t>
      </w:r>
      <w:r w:rsidR="00145173" w:rsidRPr="00F428CE">
        <w:rPr>
          <w:rFonts w:ascii="Times New Roman" w:hAnsi="Times New Roman"/>
          <w:sz w:val="24"/>
          <w:szCs w:val="24"/>
        </w:rPr>
        <w:t xml:space="preserve"> почти цялата територия</w:t>
      </w:r>
      <w:r w:rsidR="00200309" w:rsidRPr="00F428CE">
        <w:rPr>
          <w:rFonts w:ascii="Times New Roman" w:hAnsi="Times New Roman"/>
          <w:sz w:val="24"/>
          <w:szCs w:val="24"/>
        </w:rPr>
        <w:t xml:space="preserve"> </w:t>
      </w:r>
      <w:r w:rsidR="00145173" w:rsidRPr="00F428CE">
        <w:rPr>
          <w:rFonts w:ascii="Times New Roman" w:hAnsi="Times New Roman"/>
          <w:sz w:val="24"/>
          <w:szCs w:val="24"/>
        </w:rPr>
        <w:t>на Източните Родопи също е изчезнал</w:t>
      </w:r>
      <w:r w:rsidR="005F7F75" w:rsidRPr="00F428CE">
        <w:rPr>
          <w:rFonts w:ascii="Times New Roman" w:hAnsi="Times New Roman"/>
          <w:sz w:val="24"/>
          <w:szCs w:val="24"/>
        </w:rPr>
        <w:t xml:space="preserve"> </w:t>
      </w:r>
      <w:r w:rsidR="00B06F78" w:rsidRPr="00F428CE">
        <w:rPr>
          <w:rFonts w:ascii="Times New Roman" w:hAnsi="Times New Roman"/>
          <w:sz w:val="24"/>
          <w:szCs w:val="24"/>
        </w:rPr>
        <w:t>(</w:t>
      </w:r>
      <w:r w:rsidR="00145173" w:rsidRPr="00F428CE">
        <w:rPr>
          <w:rFonts w:ascii="Times New Roman" w:hAnsi="Times New Roman"/>
          <w:sz w:val="24"/>
          <w:szCs w:val="24"/>
        </w:rPr>
        <w:t>без крайграничните райони</w:t>
      </w:r>
      <w:r w:rsidR="005F7F75" w:rsidRPr="00F428CE">
        <w:rPr>
          <w:rFonts w:ascii="Times New Roman" w:hAnsi="Times New Roman"/>
          <w:sz w:val="24"/>
          <w:szCs w:val="24"/>
        </w:rPr>
        <w:t>)</w:t>
      </w:r>
      <w:r w:rsidR="00145173" w:rsidRPr="00F428CE">
        <w:rPr>
          <w:rFonts w:ascii="Times New Roman" w:hAnsi="Times New Roman"/>
          <w:sz w:val="24"/>
          <w:szCs w:val="24"/>
        </w:rPr>
        <w:t xml:space="preserve">. </w:t>
      </w:r>
      <w:r w:rsidRPr="00F428CE">
        <w:rPr>
          <w:rFonts w:ascii="Times New Roman" w:hAnsi="Times New Roman"/>
          <w:sz w:val="24"/>
          <w:szCs w:val="24"/>
        </w:rPr>
        <w:t>В тези райони на практика почти липсват вековни гори, средната възраст на шир</w:t>
      </w:r>
      <w:r w:rsidR="00145173" w:rsidRPr="00F428CE">
        <w:rPr>
          <w:rFonts w:ascii="Times New Roman" w:hAnsi="Times New Roman"/>
          <w:sz w:val="24"/>
          <w:szCs w:val="24"/>
        </w:rPr>
        <w:t>околистните гори е много ниска,</w:t>
      </w:r>
      <w:r w:rsidR="005F7F75" w:rsidRPr="00F428CE">
        <w:rPr>
          <w:rFonts w:ascii="Times New Roman" w:hAnsi="Times New Roman"/>
          <w:sz w:val="24"/>
          <w:szCs w:val="24"/>
        </w:rPr>
        <w:t xml:space="preserve"> </w:t>
      </w:r>
      <w:r w:rsidR="00145173" w:rsidRPr="00F428CE">
        <w:rPr>
          <w:rFonts w:ascii="Times New Roman" w:hAnsi="Times New Roman"/>
          <w:sz w:val="24"/>
          <w:szCs w:val="24"/>
        </w:rPr>
        <w:t>а много от автохтонните широколистни гори са превърнати в иглолистни култури.</w:t>
      </w:r>
      <w:r w:rsidR="005F7F75" w:rsidRPr="00F428CE">
        <w:rPr>
          <w:rFonts w:ascii="Times New Roman" w:hAnsi="Times New Roman"/>
          <w:sz w:val="24"/>
          <w:szCs w:val="24"/>
        </w:rPr>
        <w:t xml:space="preserve"> </w:t>
      </w:r>
      <w:r w:rsidR="00145173" w:rsidRPr="00F428CE">
        <w:rPr>
          <w:rFonts w:ascii="Times New Roman" w:hAnsi="Times New Roman"/>
          <w:sz w:val="24"/>
          <w:szCs w:val="24"/>
        </w:rPr>
        <w:t>Т</w:t>
      </w:r>
      <w:r w:rsidRPr="00F428CE">
        <w:rPr>
          <w:rFonts w:ascii="Times New Roman" w:hAnsi="Times New Roman"/>
          <w:sz w:val="24"/>
          <w:szCs w:val="24"/>
        </w:rPr>
        <w:t xml:space="preserve">ова е довело постепенно до изчезването на вида. </w:t>
      </w:r>
    </w:p>
    <w:p w:rsidR="00914D36" w:rsidRDefault="00CF0DFD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F428CE">
        <w:rPr>
          <w:rFonts w:ascii="Times New Roman" w:hAnsi="Times New Roman"/>
          <w:sz w:val="24"/>
          <w:szCs w:val="24"/>
        </w:rPr>
        <w:t>Реинтродукцията му в тях е безпредметна</w:t>
      </w:r>
      <w:r w:rsidR="00914D36" w:rsidRPr="00F428CE">
        <w:rPr>
          <w:rFonts w:ascii="Times New Roman" w:hAnsi="Times New Roman"/>
          <w:sz w:val="24"/>
          <w:szCs w:val="24"/>
        </w:rPr>
        <w:t>,</w:t>
      </w:r>
      <w:r w:rsidRPr="00F428CE">
        <w:rPr>
          <w:rFonts w:ascii="Times New Roman" w:hAnsi="Times New Roman"/>
          <w:sz w:val="24"/>
          <w:szCs w:val="24"/>
        </w:rPr>
        <w:t xml:space="preserve"> докато не се осигури опазването на горски участъци с </w:t>
      </w:r>
      <w:r w:rsidR="00877A41" w:rsidRPr="00F428CE">
        <w:rPr>
          <w:rFonts w:ascii="Times New Roman" w:hAnsi="Times New Roman"/>
          <w:sz w:val="24"/>
          <w:szCs w:val="24"/>
        </w:rPr>
        <w:t>адекват</w:t>
      </w:r>
      <w:r w:rsidR="00877A41">
        <w:rPr>
          <w:rFonts w:ascii="Times New Roman" w:hAnsi="Times New Roman"/>
          <w:sz w:val="24"/>
          <w:szCs w:val="24"/>
        </w:rPr>
        <w:t>ни</w:t>
      </w:r>
      <w:r w:rsidR="00877A41" w:rsidRPr="00F428CE">
        <w:rPr>
          <w:rFonts w:ascii="Times New Roman" w:hAnsi="Times New Roman"/>
          <w:sz w:val="24"/>
          <w:szCs w:val="24"/>
        </w:rPr>
        <w:t xml:space="preserve"> </w:t>
      </w:r>
      <w:r w:rsidRPr="00F428CE">
        <w:rPr>
          <w:rFonts w:ascii="Times New Roman" w:hAnsi="Times New Roman"/>
          <w:sz w:val="24"/>
          <w:szCs w:val="24"/>
        </w:rPr>
        <w:t>параметри</w:t>
      </w:r>
      <w:r w:rsidR="00914D36" w:rsidRPr="00F428CE">
        <w:rPr>
          <w:rFonts w:ascii="Times New Roman" w:hAnsi="Times New Roman"/>
          <w:sz w:val="24"/>
          <w:szCs w:val="24"/>
        </w:rPr>
        <w:t>,</w:t>
      </w:r>
      <w:r w:rsidRPr="00F428CE">
        <w:rPr>
          <w:rFonts w:ascii="Times New Roman" w:hAnsi="Times New Roman"/>
          <w:sz w:val="24"/>
          <w:szCs w:val="24"/>
        </w:rPr>
        <w:t xml:space="preserve"> според изискванията на вида. </w:t>
      </w:r>
      <w:r w:rsidR="00754613" w:rsidRPr="00F428CE">
        <w:rPr>
          <w:rFonts w:ascii="Times New Roman" w:hAnsi="Times New Roman"/>
          <w:sz w:val="24"/>
          <w:szCs w:val="24"/>
        </w:rPr>
        <w:t xml:space="preserve">След подобряване на консервационния статус на тези горски местообитания може да очакваме, че и без активна човешка намеса, видът </w:t>
      </w:r>
      <w:r w:rsidR="004A558A">
        <w:rPr>
          <w:rFonts w:ascii="Times New Roman" w:hAnsi="Times New Roman"/>
          <w:sz w:val="24"/>
          <w:szCs w:val="24"/>
        </w:rPr>
        <w:t xml:space="preserve">сам </w:t>
      </w:r>
      <w:r w:rsidR="00754613" w:rsidRPr="00F428CE">
        <w:rPr>
          <w:rFonts w:ascii="Times New Roman" w:hAnsi="Times New Roman"/>
          <w:sz w:val="24"/>
          <w:szCs w:val="24"/>
        </w:rPr>
        <w:t>ще се завърне в територии, откъдето е изчезнал в миналото.</w:t>
      </w:r>
    </w:p>
    <w:p w:rsidR="004C6BD0" w:rsidRPr="00B86E80" w:rsidRDefault="00914D36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br w:type="page"/>
      </w:r>
      <w:bookmarkStart w:id="25" w:name="_Toc440894489"/>
      <w:r w:rsidR="004C6BD0" w:rsidRPr="00B86E80">
        <w:rPr>
          <w:rFonts w:ascii="Times New Roman" w:hAnsi="Times New Roman"/>
        </w:rPr>
        <w:lastRenderedPageBreak/>
        <w:t>5.</w:t>
      </w:r>
      <w:r w:rsidR="00A37C51" w:rsidRPr="00B86E80">
        <w:rPr>
          <w:rFonts w:ascii="Times New Roman" w:hAnsi="Times New Roman"/>
        </w:rPr>
        <w:t xml:space="preserve"> </w:t>
      </w:r>
      <w:r w:rsidR="004C6BD0" w:rsidRPr="00B86E80">
        <w:rPr>
          <w:rFonts w:ascii="Times New Roman" w:hAnsi="Times New Roman"/>
        </w:rPr>
        <w:t>Заплахи и лимитиращи фактори.</w:t>
      </w:r>
      <w:bookmarkEnd w:id="25"/>
    </w:p>
    <w:p w:rsidR="00B316B0" w:rsidRPr="000563EE" w:rsidRDefault="004C6BD0" w:rsidP="00217F17">
      <w:pPr>
        <w:spacing w:before="120" w:after="0"/>
        <w:jc w:val="both"/>
        <w:rPr>
          <w:rFonts w:ascii="Times New Roman" w:hAnsi="Times New Roman"/>
          <w:b/>
          <w:sz w:val="28"/>
          <w:szCs w:val="24"/>
        </w:rPr>
      </w:pPr>
      <w:r w:rsidRPr="000563EE">
        <w:rPr>
          <w:rFonts w:ascii="Times New Roman" w:hAnsi="Times New Roman"/>
          <w:b/>
          <w:sz w:val="28"/>
          <w:szCs w:val="24"/>
        </w:rPr>
        <w:t>Абиотични фактори</w:t>
      </w:r>
    </w:p>
    <w:p w:rsidR="004C6BD0" w:rsidRPr="000563EE" w:rsidRDefault="004C6BD0" w:rsidP="00217F17">
      <w:pPr>
        <w:pStyle w:val="Heading2"/>
        <w:spacing w:before="120" w:after="0"/>
        <w:jc w:val="both"/>
        <w:rPr>
          <w:rFonts w:ascii="Times New Roman" w:hAnsi="Times New Roman"/>
          <w:sz w:val="24"/>
          <w:szCs w:val="24"/>
        </w:rPr>
      </w:pPr>
      <w:bookmarkStart w:id="26" w:name="_Toc440894490"/>
      <w:r w:rsidRPr="000563EE">
        <w:rPr>
          <w:rFonts w:ascii="Times New Roman" w:hAnsi="Times New Roman"/>
          <w:sz w:val="24"/>
          <w:szCs w:val="24"/>
        </w:rPr>
        <w:t>5.1.Климатични условия</w:t>
      </w:r>
      <w:bookmarkEnd w:id="26"/>
    </w:p>
    <w:p w:rsidR="00B316B0" w:rsidRPr="00F428CE" w:rsidRDefault="00666E44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F428CE">
        <w:rPr>
          <w:rFonts w:ascii="Times New Roman" w:hAnsi="Times New Roman"/>
          <w:sz w:val="24"/>
          <w:szCs w:val="24"/>
        </w:rPr>
        <w:t xml:space="preserve">Местообитанията на </w:t>
      </w:r>
      <w:r w:rsidR="00B316B0" w:rsidRPr="00F428CE">
        <w:rPr>
          <w:rFonts w:ascii="Times New Roman" w:hAnsi="Times New Roman"/>
          <w:sz w:val="24"/>
          <w:szCs w:val="24"/>
        </w:rPr>
        <w:t>вида често биват увредени от екстремни климатични явления – бурен вятър</w:t>
      </w:r>
      <w:r w:rsidR="000563EE" w:rsidRPr="00F428CE">
        <w:rPr>
          <w:rFonts w:ascii="Times New Roman" w:hAnsi="Times New Roman"/>
          <w:sz w:val="24"/>
          <w:szCs w:val="24"/>
        </w:rPr>
        <w:t>,</w:t>
      </w:r>
      <w:r w:rsidR="00B316B0" w:rsidRPr="00F428CE">
        <w:rPr>
          <w:rFonts w:ascii="Times New Roman" w:hAnsi="Times New Roman"/>
          <w:sz w:val="24"/>
          <w:szCs w:val="24"/>
        </w:rPr>
        <w:t xml:space="preserve"> водещ до ветровали и снеголоми. През октомври 2011 в ареала на </w:t>
      </w:r>
      <w:r w:rsidR="00152E6A" w:rsidRPr="00F428CE">
        <w:rPr>
          <w:rFonts w:ascii="Times New Roman" w:hAnsi="Times New Roman"/>
          <w:sz w:val="24"/>
          <w:szCs w:val="24"/>
        </w:rPr>
        <w:t>белогърб</w:t>
      </w:r>
      <w:r w:rsidR="00B316B0" w:rsidRPr="00F428CE">
        <w:rPr>
          <w:rFonts w:ascii="Times New Roman" w:hAnsi="Times New Roman"/>
          <w:sz w:val="24"/>
          <w:szCs w:val="24"/>
        </w:rPr>
        <w:t>ия кълвач в Странджа и Стара планина горските местообитания масово бяха повредени от силен мокър сняг</w:t>
      </w:r>
      <w:r w:rsidR="000563EE" w:rsidRPr="00F428CE">
        <w:rPr>
          <w:rFonts w:ascii="Times New Roman" w:hAnsi="Times New Roman"/>
          <w:sz w:val="24"/>
          <w:szCs w:val="24"/>
        </w:rPr>
        <w:t>,</w:t>
      </w:r>
      <w:r w:rsidR="00B316B0" w:rsidRPr="00F428CE">
        <w:rPr>
          <w:rFonts w:ascii="Times New Roman" w:hAnsi="Times New Roman"/>
          <w:sz w:val="24"/>
          <w:szCs w:val="24"/>
        </w:rPr>
        <w:t xml:space="preserve"> причинил мощни снеголоми на върховете на дърветата. Засегнати бяха главно</w:t>
      </w:r>
      <w:r w:rsidR="000563EE" w:rsidRPr="00F428CE">
        <w:rPr>
          <w:rFonts w:ascii="Times New Roman" w:hAnsi="Times New Roman"/>
          <w:sz w:val="24"/>
          <w:szCs w:val="24"/>
        </w:rPr>
        <w:t xml:space="preserve"> млади и средновъзрастови гори, </w:t>
      </w:r>
      <w:r w:rsidR="00B316B0" w:rsidRPr="00F428CE">
        <w:rPr>
          <w:rFonts w:ascii="Times New Roman" w:hAnsi="Times New Roman"/>
          <w:sz w:val="24"/>
          <w:szCs w:val="24"/>
        </w:rPr>
        <w:t>особено дъбови. Впоследствие много от тях бяха на голо изсечени от местните държ</w:t>
      </w:r>
      <w:r w:rsidR="000563EE" w:rsidRPr="00F428CE">
        <w:rPr>
          <w:rFonts w:ascii="Times New Roman" w:hAnsi="Times New Roman"/>
          <w:sz w:val="24"/>
          <w:szCs w:val="24"/>
        </w:rPr>
        <w:t>авни горски стопанства.</w:t>
      </w:r>
    </w:p>
    <w:p w:rsidR="00B316B0" w:rsidRPr="00F428CE" w:rsidRDefault="00E65B07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F428CE">
        <w:rPr>
          <w:rFonts w:ascii="Times New Roman" w:hAnsi="Times New Roman"/>
          <w:sz w:val="24"/>
          <w:szCs w:val="24"/>
        </w:rPr>
        <w:t xml:space="preserve">Друга заплаха за местообитанията на </w:t>
      </w:r>
      <w:r w:rsidR="00152E6A" w:rsidRPr="00F428CE">
        <w:rPr>
          <w:rFonts w:ascii="Times New Roman" w:hAnsi="Times New Roman"/>
          <w:sz w:val="24"/>
          <w:szCs w:val="24"/>
        </w:rPr>
        <w:t>белогърб</w:t>
      </w:r>
      <w:r w:rsidRPr="00F428CE">
        <w:rPr>
          <w:rFonts w:ascii="Times New Roman" w:hAnsi="Times New Roman"/>
          <w:sz w:val="24"/>
          <w:szCs w:val="24"/>
        </w:rPr>
        <w:t>ия кълвач са горските пожари</w:t>
      </w:r>
      <w:r w:rsidR="00B316B0" w:rsidRPr="00F428CE">
        <w:rPr>
          <w:rFonts w:ascii="Times New Roman" w:hAnsi="Times New Roman"/>
          <w:sz w:val="24"/>
          <w:szCs w:val="24"/>
        </w:rPr>
        <w:t>.</w:t>
      </w:r>
      <w:r w:rsidR="00666E44" w:rsidRPr="00F428CE">
        <w:rPr>
          <w:rFonts w:ascii="Times New Roman" w:hAnsi="Times New Roman"/>
          <w:sz w:val="24"/>
          <w:szCs w:val="24"/>
        </w:rPr>
        <w:t xml:space="preserve"> </w:t>
      </w:r>
      <w:r w:rsidR="00D45502" w:rsidRPr="00F428CE">
        <w:rPr>
          <w:rFonts w:ascii="Times New Roman" w:hAnsi="Times New Roman"/>
          <w:sz w:val="24"/>
          <w:szCs w:val="24"/>
        </w:rPr>
        <w:t xml:space="preserve">Пожари засягат редовно и местообитания на </w:t>
      </w:r>
      <w:r w:rsidR="00152E6A" w:rsidRPr="00F428CE">
        <w:rPr>
          <w:rFonts w:ascii="Times New Roman" w:hAnsi="Times New Roman"/>
          <w:sz w:val="24"/>
          <w:szCs w:val="24"/>
        </w:rPr>
        <w:t>белогърб</w:t>
      </w:r>
      <w:r w:rsidR="00D45502" w:rsidRPr="00F428CE">
        <w:rPr>
          <w:rFonts w:ascii="Times New Roman" w:hAnsi="Times New Roman"/>
          <w:sz w:val="24"/>
          <w:szCs w:val="24"/>
        </w:rPr>
        <w:t>ия кълвач в по-ниските части на планините.</w:t>
      </w:r>
    </w:p>
    <w:p w:rsidR="00BE2B28" w:rsidRPr="00F428CE" w:rsidRDefault="00BE2B28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F428CE">
        <w:rPr>
          <w:rFonts w:ascii="Times New Roman" w:hAnsi="Times New Roman"/>
          <w:sz w:val="24"/>
          <w:szCs w:val="24"/>
        </w:rPr>
        <w:t xml:space="preserve">Тежките зимни условия също са лимитиращ фактор за вида. </w:t>
      </w:r>
      <w:r w:rsidR="00A321BE" w:rsidRPr="00F428CE">
        <w:rPr>
          <w:rFonts w:ascii="Times New Roman" w:hAnsi="Times New Roman"/>
          <w:sz w:val="24"/>
          <w:szCs w:val="24"/>
        </w:rPr>
        <w:t>В Норвегия е у</w:t>
      </w:r>
      <w:r w:rsidRPr="00F428CE">
        <w:rPr>
          <w:rFonts w:ascii="Times New Roman" w:hAnsi="Times New Roman"/>
          <w:sz w:val="24"/>
          <w:szCs w:val="24"/>
        </w:rPr>
        <w:t>становено</w:t>
      </w:r>
      <w:r w:rsidR="00A321BE" w:rsidRPr="00F428CE">
        <w:rPr>
          <w:rFonts w:ascii="Times New Roman" w:hAnsi="Times New Roman"/>
          <w:sz w:val="24"/>
          <w:szCs w:val="24"/>
        </w:rPr>
        <w:t>,</w:t>
      </w:r>
      <w:r w:rsidRPr="00F428CE">
        <w:rPr>
          <w:rFonts w:ascii="Times New Roman" w:hAnsi="Times New Roman"/>
          <w:sz w:val="24"/>
          <w:szCs w:val="24"/>
        </w:rPr>
        <w:t xml:space="preserve"> че средното физическо състояние на женските </w:t>
      </w:r>
      <w:r w:rsidR="00152E6A" w:rsidRPr="00F428CE">
        <w:rPr>
          <w:rFonts w:ascii="Times New Roman" w:hAnsi="Times New Roman"/>
          <w:sz w:val="24"/>
          <w:szCs w:val="24"/>
        </w:rPr>
        <w:t>белогърб</w:t>
      </w:r>
      <w:r w:rsidR="000563EE" w:rsidRPr="00F428CE">
        <w:rPr>
          <w:rFonts w:ascii="Times New Roman" w:hAnsi="Times New Roman"/>
          <w:sz w:val="24"/>
          <w:szCs w:val="24"/>
        </w:rPr>
        <w:t>и кълвачи през март и април (преди снасянето на яйцата)</w:t>
      </w:r>
      <w:r w:rsidRPr="00F428CE">
        <w:rPr>
          <w:rFonts w:ascii="Times New Roman" w:hAnsi="Times New Roman"/>
          <w:sz w:val="24"/>
          <w:szCs w:val="24"/>
        </w:rPr>
        <w:t xml:space="preserve"> и тяхната преживяемост са в положителан корелация със средните температури измерени през януари и февруари </w:t>
      </w:r>
      <w:r w:rsidR="000563EE" w:rsidRPr="00F428CE">
        <w:rPr>
          <w:rFonts w:ascii="Times New Roman" w:hAnsi="Times New Roman"/>
          <w:sz w:val="24"/>
          <w:szCs w:val="24"/>
          <w:lang w:val="en-US"/>
        </w:rPr>
        <w:t>(Hogstad</w:t>
      </w:r>
      <w:r w:rsidR="000563EE" w:rsidRPr="00F428CE">
        <w:rPr>
          <w:rFonts w:ascii="Times New Roman" w:hAnsi="Times New Roman"/>
          <w:sz w:val="24"/>
          <w:szCs w:val="24"/>
        </w:rPr>
        <w:t xml:space="preserve"> </w:t>
      </w:r>
      <w:r w:rsidR="000563EE" w:rsidRPr="00F428CE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Pr="00F428CE">
        <w:rPr>
          <w:rFonts w:ascii="Times New Roman" w:hAnsi="Times New Roman"/>
          <w:sz w:val="24"/>
          <w:szCs w:val="24"/>
          <w:lang w:val="en-US"/>
        </w:rPr>
        <w:t>Stenberg 2005).</w:t>
      </w:r>
    </w:p>
    <w:p w:rsidR="00E70B9E" w:rsidRDefault="00E70B9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F428CE">
        <w:rPr>
          <w:rFonts w:ascii="Times New Roman" w:hAnsi="Times New Roman"/>
          <w:b/>
          <w:sz w:val="24"/>
          <w:szCs w:val="24"/>
        </w:rPr>
        <w:t xml:space="preserve">Оценка на фактора: </w:t>
      </w:r>
      <w:r w:rsidR="00F428CE">
        <w:rPr>
          <w:rFonts w:ascii="Times New Roman" w:hAnsi="Times New Roman"/>
          <w:b/>
          <w:sz w:val="24"/>
          <w:szCs w:val="24"/>
        </w:rPr>
        <w:t>незначително</w:t>
      </w:r>
      <w:r w:rsidRPr="00F428CE">
        <w:rPr>
          <w:rFonts w:ascii="Times New Roman" w:hAnsi="Times New Roman"/>
          <w:b/>
          <w:sz w:val="24"/>
          <w:szCs w:val="24"/>
        </w:rPr>
        <w:t>, повсеместно</w:t>
      </w:r>
    </w:p>
    <w:p w:rsidR="000563EE" w:rsidRPr="00B86E80" w:rsidRDefault="000563E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</w:p>
    <w:p w:rsidR="004C6BD0" w:rsidRPr="000563EE" w:rsidRDefault="004C6BD0" w:rsidP="00217F17">
      <w:pPr>
        <w:spacing w:before="120" w:after="0"/>
        <w:jc w:val="both"/>
        <w:rPr>
          <w:rFonts w:ascii="Times New Roman" w:hAnsi="Times New Roman"/>
          <w:b/>
          <w:sz w:val="28"/>
          <w:szCs w:val="24"/>
        </w:rPr>
      </w:pPr>
      <w:r w:rsidRPr="000563EE">
        <w:rPr>
          <w:rFonts w:ascii="Times New Roman" w:hAnsi="Times New Roman"/>
          <w:b/>
          <w:sz w:val="28"/>
          <w:szCs w:val="24"/>
        </w:rPr>
        <w:t>Биотични фактори</w:t>
      </w:r>
    </w:p>
    <w:p w:rsidR="004C6BD0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27" w:name="_Toc440894491"/>
      <w:r w:rsidRPr="00B86E80">
        <w:rPr>
          <w:rFonts w:ascii="Times New Roman" w:hAnsi="Times New Roman"/>
        </w:rPr>
        <w:t>5.2 Взаимоотношения с други видове</w:t>
      </w:r>
      <w:bookmarkEnd w:id="27"/>
    </w:p>
    <w:p w:rsidR="00E70B9E" w:rsidRPr="00B86E80" w:rsidRDefault="00E70B9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5.2.1.</w:t>
      </w:r>
      <w:r w:rsidR="000563EE">
        <w:rPr>
          <w:rFonts w:ascii="Times New Roman" w:hAnsi="Times New Roman"/>
          <w:b/>
          <w:sz w:val="24"/>
          <w:szCs w:val="24"/>
        </w:rPr>
        <w:t xml:space="preserve"> </w:t>
      </w:r>
      <w:r w:rsidRPr="00B86E80">
        <w:rPr>
          <w:rFonts w:ascii="Times New Roman" w:hAnsi="Times New Roman"/>
          <w:b/>
          <w:sz w:val="24"/>
          <w:szCs w:val="24"/>
        </w:rPr>
        <w:t>Конкурентни взаимоотношения</w:t>
      </w:r>
    </w:p>
    <w:p w:rsidR="00DE08F1" w:rsidRPr="00B86E80" w:rsidRDefault="00D7762C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У нас са регист</w:t>
      </w:r>
      <w:r w:rsidR="00C22573" w:rsidRPr="00B86E80">
        <w:rPr>
          <w:rFonts w:ascii="Times New Roman" w:hAnsi="Times New Roman"/>
          <w:sz w:val="24"/>
          <w:szCs w:val="24"/>
        </w:rPr>
        <w:t>р</w:t>
      </w:r>
      <w:r w:rsidRPr="00B86E80">
        <w:rPr>
          <w:rFonts w:ascii="Times New Roman" w:hAnsi="Times New Roman"/>
          <w:sz w:val="24"/>
          <w:szCs w:val="24"/>
        </w:rPr>
        <w:t xml:space="preserve">ирани </w:t>
      </w:r>
      <w:r w:rsidR="00DE08F1" w:rsidRPr="00B86E80">
        <w:rPr>
          <w:rFonts w:ascii="Times New Roman" w:hAnsi="Times New Roman"/>
          <w:sz w:val="24"/>
          <w:szCs w:val="24"/>
        </w:rPr>
        <w:t>конкурентни взаимоотношения</w:t>
      </w:r>
      <w:r w:rsidR="00C22573" w:rsidRPr="00B86E80">
        <w:rPr>
          <w:rFonts w:ascii="Times New Roman" w:hAnsi="Times New Roman"/>
          <w:sz w:val="24"/>
          <w:szCs w:val="24"/>
        </w:rPr>
        <w:t xml:space="preserve">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C22573" w:rsidRPr="00B86E80">
        <w:rPr>
          <w:rFonts w:ascii="Times New Roman" w:hAnsi="Times New Roman"/>
          <w:sz w:val="24"/>
          <w:szCs w:val="24"/>
        </w:rPr>
        <w:t>ия кълвач</w:t>
      </w:r>
      <w:r w:rsidR="00DE08F1" w:rsidRPr="00B86E80">
        <w:rPr>
          <w:rFonts w:ascii="Times New Roman" w:hAnsi="Times New Roman"/>
          <w:sz w:val="24"/>
          <w:szCs w:val="24"/>
        </w:rPr>
        <w:t xml:space="preserve"> със сивия,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DE08F1" w:rsidRPr="00B86E80">
        <w:rPr>
          <w:rFonts w:ascii="Times New Roman" w:hAnsi="Times New Roman"/>
          <w:sz w:val="24"/>
          <w:szCs w:val="24"/>
        </w:rPr>
        <w:t>големия пъстър и евентуално средния пъстър кълвачи</w:t>
      </w:r>
      <w:r w:rsidR="00C22573" w:rsidRPr="00B86E80">
        <w:rPr>
          <w:rFonts w:ascii="Times New Roman" w:hAnsi="Times New Roman"/>
          <w:sz w:val="24"/>
          <w:szCs w:val="24"/>
        </w:rPr>
        <w:t>.</w:t>
      </w:r>
      <w:r w:rsidR="00DE08F1" w:rsidRPr="00B86E80">
        <w:rPr>
          <w:rFonts w:ascii="Times New Roman" w:hAnsi="Times New Roman"/>
          <w:sz w:val="24"/>
          <w:szCs w:val="24"/>
        </w:rPr>
        <w:t xml:space="preserve"> Възможно е </w:t>
      </w:r>
      <w:r w:rsidR="00C22573" w:rsidRPr="00B86E80">
        <w:rPr>
          <w:rFonts w:ascii="Times New Roman" w:hAnsi="Times New Roman"/>
          <w:sz w:val="24"/>
          <w:szCs w:val="24"/>
        </w:rPr>
        <w:t xml:space="preserve">и </w:t>
      </w:r>
      <w:r w:rsidR="00DE08F1" w:rsidRPr="00B86E80">
        <w:rPr>
          <w:rFonts w:ascii="Times New Roman" w:hAnsi="Times New Roman"/>
          <w:sz w:val="24"/>
          <w:szCs w:val="24"/>
        </w:rPr>
        <w:t xml:space="preserve">черния кълвач да измества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DE08F1" w:rsidRPr="00B86E80">
        <w:rPr>
          <w:rFonts w:ascii="Times New Roman" w:hAnsi="Times New Roman"/>
          <w:sz w:val="24"/>
          <w:szCs w:val="24"/>
        </w:rPr>
        <w:t xml:space="preserve">ия от своите територии. </w:t>
      </w:r>
      <w:r w:rsidR="00C22573" w:rsidRPr="00B86E80">
        <w:rPr>
          <w:rFonts w:ascii="Times New Roman" w:hAnsi="Times New Roman"/>
          <w:sz w:val="24"/>
          <w:szCs w:val="24"/>
        </w:rPr>
        <w:t xml:space="preserve">Не считаме обаче че тези конкурентни взаимоотношения могат да доведат до някакви осезаеми негативни въздействия върху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C22573" w:rsidRPr="00B86E80">
        <w:rPr>
          <w:rFonts w:ascii="Times New Roman" w:hAnsi="Times New Roman"/>
          <w:sz w:val="24"/>
          <w:szCs w:val="24"/>
        </w:rPr>
        <w:t xml:space="preserve">ия кълвач. </w:t>
      </w:r>
      <w:r w:rsidR="00DE08F1" w:rsidRPr="00B86E80">
        <w:rPr>
          <w:rFonts w:ascii="Times New Roman" w:hAnsi="Times New Roman"/>
          <w:sz w:val="24"/>
          <w:szCs w:val="24"/>
        </w:rPr>
        <w:t>В немалко случаи сме установявали гнезденето на 2 или 3 от тези видове в съседни</w:t>
      </w:r>
      <w:r w:rsidR="000563EE">
        <w:rPr>
          <w:rFonts w:ascii="Times New Roman" w:hAnsi="Times New Roman"/>
          <w:sz w:val="24"/>
          <w:szCs w:val="24"/>
        </w:rPr>
        <w:t>,</w:t>
      </w:r>
      <w:r w:rsidR="00DE08F1" w:rsidRPr="00B86E80">
        <w:rPr>
          <w:rFonts w:ascii="Times New Roman" w:hAnsi="Times New Roman"/>
          <w:sz w:val="24"/>
          <w:szCs w:val="24"/>
        </w:rPr>
        <w:t xml:space="preserve"> близко разположени участъци.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="000563EE">
        <w:rPr>
          <w:rFonts w:ascii="Times New Roman" w:hAnsi="Times New Roman"/>
          <w:sz w:val="24"/>
          <w:szCs w:val="24"/>
        </w:rPr>
        <w:t>А в един случай</w:t>
      </w:r>
      <w:r w:rsidR="00DE08F1" w:rsidRPr="00B86E80">
        <w:rPr>
          <w:rFonts w:ascii="Times New Roman" w:hAnsi="Times New Roman"/>
          <w:sz w:val="24"/>
          <w:szCs w:val="24"/>
        </w:rPr>
        <w:t xml:space="preserve"> в м.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622D84">
        <w:rPr>
          <w:rFonts w:ascii="Times New Roman" w:hAnsi="Times New Roman"/>
          <w:sz w:val="24"/>
          <w:szCs w:val="24"/>
        </w:rPr>
        <w:t>„</w:t>
      </w:r>
      <w:r w:rsidR="00DE08F1" w:rsidRPr="00B86E80">
        <w:rPr>
          <w:rFonts w:ascii="Times New Roman" w:hAnsi="Times New Roman"/>
          <w:sz w:val="24"/>
          <w:szCs w:val="24"/>
        </w:rPr>
        <w:t>Пропада</w:t>
      </w:r>
      <w:r w:rsidR="00030BC5" w:rsidRPr="00B86E80">
        <w:rPr>
          <w:rFonts w:ascii="Times New Roman" w:hAnsi="Times New Roman"/>
          <w:sz w:val="24"/>
          <w:szCs w:val="24"/>
        </w:rPr>
        <w:t>“</w:t>
      </w:r>
      <w:r w:rsidR="00DE08F1" w:rsidRPr="00B86E80">
        <w:rPr>
          <w:rFonts w:ascii="Times New Roman" w:hAnsi="Times New Roman"/>
          <w:sz w:val="24"/>
          <w:szCs w:val="24"/>
        </w:rPr>
        <w:t xml:space="preserve"> над </w:t>
      </w:r>
      <w:r w:rsidR="000563EE">
        <w:rPr>
          <w:rFonts w:ascii="Times New Roman" w:hAnsi="Times New Roman"/>
          <w:sz w:val="24"/>
          <w:szCs w:val="24"/>
        </w:rPr>
        <w:t xml:space="preserve">Малко Търново, </w:t>
      </w:r>
      <w:r w:rsidR="00DE08F1" w:rsidRPr="00B86E80">
        <w:rPr>
          <w:rFonts w:ascii="Times New Roman" w:hAnsi="Times New Roman"/>
          <w:sz w:val="24"/>
          <w:szCs w:val="24"/>
        </w:rPr>
        <w:t>установихме на едно и също място</w:t>
      </w:r>
      <w:r w:rsidR="005B55D7">
        <w:rPr>
          <w:rFonts w:ascii="Times New Roman" w:hAnsi="Times New Roman"/>
          <w:sz w:val="24"/>
          <w:szCs w:val="24"/>
        </w:rPr>
        <w:t xml:space="preserve"> територия на 5 вида кълвачи -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5B35EA">
        <w:rPr>
          <w:rFonts w:ascii="Times New Roman" w:hAnsi="Times New Roman"/>
          <w:sz w:val="24"/>
          <w:szCs w:val="24"/>
        </w:rPr>
        <w:t>ръ</w:t>
      </w:r>
      <w:r w:rsidR="00152E6A" w:rsidRPr="00B86E80">
        <w:rPr>
          <w:rFonts w:ascii="Times New Roman" w:hAnsi="Times New Roman"/>
          <w:sz w:val="24"/>
          <w:szCs w:val="24"/>
        </w:rPr>
        <w:t>б</w:t>
      </w:r>
      <w:r w:rsidR="00DE08F1" w:rsidRPr="00B86E80">
        <w:rPr>
          <w:rFonts w:ascii="Times New Roman" w:hAnsi="Times New Roman"/>
          <w:sz w:val="24"/>
          <w:szCs w:val="24"/>
        </w:rPr>
        <w:t>,</w:t>
      </w:r>
      <w:r w:rsidR="00700F16" w:rsidRPr="00B86E80">
        <w:rPr>
          <w:rFonts w:ascii="Times New Roman" w:hAnsi="Times New Roman"/>
          <w:sz w:val="24"/>
          <w:szCs w:val="24"/>
        </w:rPr>
        <w:t xml:space="preserve"> </w:t>
      </w:r>
      <w:r w:rsidR="00DE08F1" w:rsidRPr="00B86E80">
        <w:rPr>
          <w:rFonts w:ascii="Times New Roman" w:hAnsi="Times New Roman"/>
          <w:sz w:val="24"/>
          <w:szCs w:val="24"/>
        </w:rPr>
        <w:t>сив, черен, голям пъстър и малък пъстър.</w:t>
      </w:r>
    </w:p>
    <w:p w:rsidR="00B432B0" w:rsidRPr="00B86E80" w:rsidRDefault="00030BC5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други части на ареала на вида е установена конкуренция с големия пъстър кълвач,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с други видове кълвачи,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горската зидарка и обикновения скорец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B86E80">
        <w:rPr>
          <w:rFonts w:ascii="Times New Roman" w:hAnsi="Times New Roman"/>
          <w:sz w:val="24"/>
          <w:szCs w:val="24"/>
        </w:rPr>
        <w:t xml:space="preserve">Бутьев </w:t>
      </w:r>
      <w:r w:rsidRPr="000563EE">
        <w:rPr>
          <w:rFonts w:ascii="Times New Roman" w:hAnsi="Times New Roman"/>
          <w:i/>
          <w:sz w:val="24"/>
          <w:szCs w:val="24"/>
        </w:rPr>
        <w:t>и др.</w:t>
      </w:r>
      <w:r w:rsidRPr="00B86E80">
        <w:rPr>
          <w:rFonts w:ascii="Times New Roman" w:hAnsi="Times New Roman"/>
          <w:sz w:val="24"/>
          <w:szCs w:val="24"/>
        </w:rPr>
        <w:t xml:space="preserve"> 2005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432B0" w:rsidRPr="00B86E80">
        <w:rPr>
          <w:rFonts w:ascii="Times New Roman" w:hAnsi="Times New Roman"/>
          <w:sz w:val="24"/>
          <w:szCs w:val="24"/>
        </w:rPr>
        <w:t>В няко</w:t>
      </w:r>
      <w:r w:rsidR="000563EE">
        <w:rPr>
          <w:rFonts w:ascii="Times New Roman" w:hAnsi="Times New Roman"/>
          <w:sz w:val="24"/>
          <w:szCs w:val="24"/>
        </w:rPr>
        <w:t>и райони на Феноскандия и Русия</w:t>
      </w:r>
      <w:r w:rsidR="00B432B0" w:rsidRPr="00B86E80">
        <w:rPr>
          <w:rFonts w:ascii="Times New Roman" w:hAnsi="Times New Roman"/>
          <w:sz w:val="24"/>
          <w:szCs w:val="24"/>
        </w:rPr>
        <w:t>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432B0" w:rsidRPr="00B86E80">
        <w:rPr>
          <w:rFonts w:ascii="Times New Roman" w:hAnsi="Times New Roman"/>
          <w:sz w:val="24"/>
          <w:szCs w:val="24"/>
        </w:rPr>
        <w:t xml:space="preserve">където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B432B0" w:rsidRPr="00B86E80">
        <w:rPr>
          <w:rFonts w:ascii="Times New Roman" w:hAnsi="Times New Roman"/>
          <w:sz w:val="24"/>
          <w:szCs w:val="24"/>
        </w:rPr>
        <w:t xml:space="preserve">ият кълвач е твърде рядък са установени хибриди на инвидиви от вида с големи пъстри кълвачи </w:t>
      </w:r>
      <w:r w:rsidR="00B432B0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B432B0" w:rsidRPr="00B86E80">
        <w:rPr>
          <w:rFonts w:ascii="Times New Roman" w:hAnsi="Times New Roman"/>
          <w:sz w:val="24"/>
          <w:szCs w:val="24"/>
        </w:rPr>
        <w:t>Фридман 1999</w:t>
      </w:r>
      <w:r w:rsidR="00B432B0" w:rsidRPr="00B86E80">
        <w:rPr>
          <w:rFonts w:ascii="Times New Roman" w:hAnsi="Times New Roman"/>
          <w:sz w:val="24"/>
          <w:szCs w:val="24"/>
          <w:lang w:val="en-US"/>
        </w:rPr>
        <w:t>).</w:t>
      </w:r>
    </w:p>
    <w:p w:rsidR="00E70B9E" w:rsidRPr="00B86E80" w:rsidRDefault="00E70B9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F428CE">
        <w:rPr>
          <w:rFonts w:ascii="Times New Roman" w:hAnsi="Times New Roman"/>
          <w:b/>
          <w:sz w:val="24"/>
          <w:szCs w:val="24"/>
        </w:rPr>
        <w:t xml:space="preserve">Оценка на фактора: </w:t>
      </w:r>
      <w:r w:rsidR="00F428CE">
        <w:rPr>
          <w:rFonts w:ascii="Times New Roman" w:hAnsi="Times New Roman"/>
          <w:b/>
          <w:sz w:val="24"/>
          <w:szCs w:val="24"/>
        </w:rPr>
        <w:t>неизвестно</w:t>
      </w:r>
      <w:r w:rsidRPr="00F428CE">
        <w:rPr>
          <w:rFonts w:ascii="Times New Roman" w:hAnsi="Times New Roman"/>
          <w:b/>
          <w:sz w:val="24"/>
          <w:szCs w:val="24"/>
        </w:rPr>
        <w:t>, повсеместно</w:t>
      </w:r>
    </w:p>
    <w:p w:rsidR="00E70B9E" w:rsidRPr="00B86E80" w:rsidRDefault="00E70B9E" w:rsidP="00217F1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70B9E" w:rsidRPr="00B86E80" w:rsidRDefault="00E70B9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lastRenderedPageBreak/>
        <w:t>5</w:t>
      </w:r>
      <w:r w:rsidRPr="00B86E80">
        <w:rPr>
          <w:rFonts w:ascii="Times New Roman" w:hAnsi="Times New Roman"/>
          <w:sz w:val="24"/>
          <w:szCs w:val="24"/>
        </w:rPr>
        <w:t>.</w:t>
      </w:r>
      <w:r w:rsidRPr="00B86E80">
        <w:rPr>
          <w:rFonts w:ascii="Times New Roman" w:hAnsi="Times New Roman"/>
          <w:b/>
          <w:sz w:val="24"/>
          <w:szCs w:val="24"/>
        </w:rPr>
        <w:t>2.2.</w:t>
      </w:r>
      <w:r w:rsidR="00622D84">
        <w:rPr>
          <w:rFonts w:ascii="Times New Roman" w:hAnsi="Times New Roman"/>
          <w:b/>
          <w:sz w:val="24"/>
          <w:szCs w:val="24"/>
        </w:rPr>
        <w:t xml:space="preserve"> </w:t>
      </w:r>
      <w:r w:rsidRPr="00B86E80">
        <w:rPr>
          <w:rFonts w:ascii="Times New Roman" w:hAnsi="Times New Roman"/>
          <w:b/>
          <w:sz w:val="24"/>
          <w:szCs w:val="24"/>
        </w:rPr>
        <w:t>Хищничество</w:t>
      </w:r>
    </w:p>
    <w:p w:rsidR="00030BC5" w:rsidRPr="00B86E80" w:rsidRDefault="00872548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В Беловежката пуща е установено,че видът има по-висок гнездови успех в години с висока численост на мишевидните гризачи и по-слаб –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години с ниска численост на мишевидни гризачи</w:t>
      </w:r>
      <w:r w:rsidR="00B83AD4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(</w:t>
      </w:r>
      <w:r w:rsidRPr="00450A53">
        <w:rPr>
          <w:rFonts w:ascii="Times New Roman" w:hAnsi="Times New Roman"/>
          <w:sz w:val="24"/>
          <w:szCs w:val="24"/>
          <w:lang w:val="en-US"/>
        </w:rPr>
        <w:t>Wesolowski 1995)</w:t>
      </w:r>
      <w:r w:rsidRPr="00450A53">
        <w:rPr>
          <w:rFonts w:ascii="Times New Roman" w:hAnsi="Times New Roman"/>
          <w:sz w:val="24"/>
          <w:szCs w:val="24"/>
        </w:rPr>
        <w:t>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Това се обяснява с понижения натиск от хищничество</w:t>
      </w:r>
      <w:r w:rsidR="00B83AD4" w:rsidRPr="00B86E80">
        <w:rPr>
          <w:rFonts w:ascii="Times New Roman" w:hAnsi="Times New Roman"/>
          <w:sz w:val="24"/>
          <w:szCs w:val="24"/>
        </w:rPr>
        <w:t xml:space="preserve"> на</w:t>
      </w:r>
      <w:r w:rsidRPr="00B86E80">
        <w:rPr>
          <w:rFonts w:ascii="Times New Roman" w:hAnsi="Times New Roman"/>
          <w:sz w:val="24"/>
          <w:szCs w:val="24"/>
        </w:rPr>
        <w:t xml:space="preserve"> различни хищни птици и бозайници</w:t>
      </w:r>
      <w:r w:rsidR="00B83AD4" w:rsidRPr="00B86E80">
        <w:rPr>
          <w:rFonts w:ascii="Times New Roman" w:hAnsi="Times New Roman"/>
          <w:sz w:val="24"/>
          <w:szCs w:val="24"/>
        </w:rPr>
        <w:t xml:space="preserve"> върху вида в год</w:t>
      </w:r>
      <w:r w:rsidR="000563EE">
        <w:rPr>
          <w:rFonts w:ascii="Times New Roman" w:hAnsi="Times New Roman"/>
          <w:sz w:val="24"/>
          <w:szCs w:val="24"/>
        </w:rPr>
        <w:t xml:space="preserve">ини богати на мишевидни гризачи, </w:t>
      </w:r>
      <w:r w:rsidR="00B83AD4" w:rsidRPr="00B86E80">
        <w:rPr>
          <w:rFonts w:ascii="Times New Roman" w:hAnsi="Times New Roman"/>
          <w:sz w:val="24"/>
          <w:szCs w:val="24"/>
        </w:rPr>
        <w:t>т.е. когато е налична в изобилие храна за тези хищници не им се налага да нападат кълвачите.</w:t>
      </w:r>
      <w:r w:rsidR="000563EE">
        <w:rPr>
          <w:rFonts w:ascii="Times New Roman" w:hAnsi="Times New Roman"/>
          <w:sz w:val="24"/>
          <w:szCs w:val="24"/>
        </w:rPr>
        <w:t xml:space="preserve"> С</w:t>
      </w:r>
      <w:r w:rsidR="0091507E" w:rsidRPr="00B86E80">
        <w:rPr>
          <w:rFonts w:ascii="Times New Roman" w:hAnsi="Times New Roman"/>
          <w:sz w:val="24"/>
          <w:szCs w:val="24"/>
        </w:rPr>
        <w:t>ред хищниците опасни за вида можем да посочим всички видове горски сови, големият и малкият ястреби,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D7D64" w:rsidRPr="00B86E80">
        <w:rPr>
          <w:rFonts w:ascii="Times New Roman" w:hAnsi="Times New Roman"/>
          <w:sz w:val="24"/>
          <w:szCs w:val="24"/>
        </w:rPr>
        <w:t>обикновения мишелов,</w:t>
      </w:r>
      <w:r w:rsidR="0091507E" w:rsidRPr="00B86E80">
        <w:rPr>
          <w:rFonts w:ascii="Times New Roman" w:hAnsi="Times New Roman"/>
          <w:sz w:val="24"/>
          <w:szCs w:val="24"/>
        </w:rPr>
        <w:t xml:space="preserve"> сокола орко, сокола скитник</w:t>
      </w:r>
      <w:r w:rsidR="00AC1BC9" w:rsidRPr="00B86E80">
        <w:rPr>
          <w:rFonts w:ascii="Times New Roman" w:hAnsi="Times New Roman"/>
          <w:sz w:val="24"/>
          <w:szCs w:val="24"/>
        </w:rPr>
        <w:t>,</w:t>
      </w:r>
      <w:r w:rsidR="000563EE">
        <w:rPr>
          <w:rFonts w:ascii="Times New Roman" w:hAnsi="Times New Roman"/>
          <w:sz w:val="24"/>
          <w:szCs w:val="24"/>
        </w:rPr>
        <w:t xml:space="preserve"> з</w:t>
      </w:r>
      <w:r w:rsidR="00AC1BC9" w:rsidRPr="00B86E80">
        <w:rPr>
          <w:rFonts w:ascii="Times New Roman" w:hAnsi="Times New Roman"/>
          <w:sz w:val="24"/>
          <w:szCs w:val="24"/>
        </w:rPr>
        <w:t>латка,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AC1BC9" w:rsidRPr="00B86E80">
        <w:rPr>
          <w:rFonts w:ascii="Times New Roman" w:hAnsi="Times New Roman"/>
          <w:sz w:val="24"/>
          <w:szCs w:val="24"/>
        </w:rPr>
        <w:t>белка,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AC1BC9" w:rsidRPr="00B86E80">
        <w:rPr>
          <w:rFonts w:ascii="Times New Roman" w:hAnsi="Times New Roman"/>
          <w:sz w:val="24"/>
          <w:szCs w:val="24"/>
        </w:rPr>
        <w:t>сънливци</w:t>
      </w:r>
      <w:r w:rsidR="0091507E" w:rsidRPr="00B86E80">
        <w:rPr>
          <w:rFonts w:ascii="Times New Roman" w:hAnsi="Times New Roman"/>
          <w:sz w:val="24"/>
          <w:szCs w:val="24"/>
        </w:rPr>
        <w:t>.</w:t>
      </w:r>
      <w:r w:rsidR="000563EE">
        <w:rPr>
          <w:rFonts w:ascii="Times New Roman" w:hAnsi="Times New Roman"/>
          <w:sz w:val="24"/>
          <w:szCs w:val="24"/>
        </w:rPr>
        <w:t xml:space="preserve"> Показано е</w:t>
      </w:r>
      <w:r w:rsidR="00BD7D64" w:rsidRPr="00B86E80">
        <w:rPr>
          <w:rFonts w:ascii="Times New Roman" w:hAnsi="Times New Roman"/>
          <w:sz w:val="24"/>
          <w:szCs w:val="24"/>
        </w:rPr>
        <w:t>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D7D64" w:rsidRPr="00B86E80">
        <w:rPr>
          <w:rFonts w:ascii="Times New Roman" w:hAnsi="Times New Roman"/>
          <w:sz w:val="24"/>
          <w:szCs w:val="24"/>
        </w:rPr>
        <w:t>че големият и малкият ястреби,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D7D64" w:rsidRPr="00B86E80">
        <w:rPr>
          <w:rFonts w:ascii="Times New Roman" w:hAnsi="Times New Roman"/>
          <w:sz w:val="24"/>
          <w:szCs w:val="24"/>
        </w:rPr>
        <w:t>както и обикновеният мишелов селективно предпочитат да улавят кълвачи в сравнение с др</w:t>
      </w:r>
      <w:r w:rsidR="00C815B9" w:rsidRPr="00B86E80">
        <w:rPr>
          <w:rFonts w:ascii="Times New Roman" w:hAnsi="Times New Roman"/>
          <w:sz w:val="24"/>
          <w:szCs w:val="24"/>
        </w:rPr>
        <w:t>у</w:t>
      </w:r>
      <w:r w:rsidR="00BD7D64" w:rsidRPr="00B86E80">
        <w:rPr>
          <w:rFonts w:ascii="Times New Roman" w:hAnsi="Times New Roman"/>
          <w:sz w:val="24"/>
          <w:szCs w:val="24"/>
        </w:rPr>
        <w:t>ги видове горски птици.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D7D64" w:rsidRPr="00B86E80">
        <w:rPr>
          <w:rFonts w:ascii="Times New Roman" w:hAnsi="Times New Roman"/>
          <w:sz w:val="24"/>
          <w:szCs w:val="24"/>
        </w:rPr>
        <w:t>В Беловежката пуща</w:t>
      </w:r>
      <w:r w:rsidR="00A25CAA" w:rsidRPr="00B86E80">
        <w:rPr>
          <w:rFonts w:ascii="Times New Roman" w:hAnsi="Times New Roman"/>
          <w:sz w:val="24"/>
          <w:szCs w:val="24"/>
        </w:rPr>
        <w:t xml:space="preserve"> всред хранителния спектър на големия ястреб във вътрешността на горските местообитания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A25CAA" w:rsidRPr="00B86E80">
        <w:rPr>
          <w:rFonts w:ascii="Times New Roman" w:hAnsi="Times New Roman"/>
          <w:sz w:val="24"/>
          <w:szCs w:val="24"/>
        </w:rPr>
        <w:t>ият кълвач е 0,4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A25CAA" w:rsidRPr="00B86E80">
        <w:rPr>
          <w:rFonts w:ascii="Times New Roman" w:hAnsi="Times New Roman"/>
          <w:sz w:val="24"/>
          <w:szCs w:val="24"/>
        </w:rPr>
        <w:t xml:space="preserve">% по срещаемост </w:t>
      </w:r>
      <w:r w:rsidR="00A25CAA" w:rsidRPr="00B86E80">
        <w:rPr>
          <w:rFonts w:ascii="Times New Roman" w:hAnsi="Times New Roman"/>
          <w:sz w:val="24"/>
          <w:szCs w:val="24"/>
          <w:lang w:val="en-US"/>
        </w:rPr>
        <w:t>(Jedrzejews</w:t>
      </w:r>
      <w:r w:rsidR="000563EE">
        <w:rPr>
          <w:rFonts w:ascii="Times New Roman" w:hAnsi="Times New Roman"/>
          <w:sz w:val="24"/>
          <w:szCs w:val="24"/>
          <w:lang w:val="en-US"/>
        </w:rPr>
        <w:t>ka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0563EE">
        <w:rPr>
          <w:rFonts w:ascii="Times New Roman" w:hAnsi="Times New Roman"/>
          <w:sz w:val="24"/>
          <w:szCs w:val="24"/>
          <w:lang w:val="en-US"/>
        </w:rPr>
        <w:t>&amp;</w:t>
      </w:r>
      <w:r w:rsidR="00A25CAA" w:rsidRPr="00B86E80">
        <w:rPr>
          <w:rFonts w:ascii="Times New Roman" w:hAnsi="Times New Roman"/>
          <w:sz w:val="24"/>
          <w:szCs w:val="24"/>
          <w:lang w:val="en-US"/>
        </w:rPr>
        <w:t xml:space="preserve"> Jedrzejewski 1998).</w:t>
      </w:r>
      <w:r w:rsidR="00E70B9E" w:rsidRPr="00B86E80">
        <w:rPr>
          <w:rFonts w:ascii="Times New Roman" w:hAnsi="Times New Roman"/>
          <w:sz w:val="24"/>
          <w:szCs w:val="24"/>
        </w:rPr>
        <w:t xml:space="preserve"> При акустична имитация на </w:t>
      </w:r>
      <w:r w:rsidR="005B35EA">
        <w:rPr>
          <w:rFonts w:ascii="Times New Roman" w:hAnsi="Times New Roman"/>
          <w:sz w:val="24"/>
          <w:szCs w:val="24"/>
        </w:rPr>
        <w:t>белогръб</w:t>
      </w:r>
      <w:r w:rsidR="00E70B9E" w:rsidRPr="00B86E80">
        <w:rPr>
          <w:rFonts w:ascii="Times New Roman" w:hAnsi="Times New Roman"/>
          <w:sz w:val="24"/>
          <w:szCs w:val="24"/>
        </w:rPr>
        <w:t xml:space="preserve"> кълвач в Средна Стара планина беше привлечен голям ястреб,</w:t>
      </w:r>
      <w:r w:rsidR="00C815B9" w:rsidRPr="00B86E80">
        <w:rPr>
          <w:rFonts w:ascii="Times New Roman" w:hAnsi="Times New Roman"/>
          <w:sz w:val="24"/>
          <w:szCs w:val="24"/>
        </w:rPr>
        <w:t xml:space="preserve"> </w:t>
      </w:r>
      <w:r w:rsidR="00E70B9E" w:rsidRPr="00B86E80">
        <w:rPr>
          <w:rFonts w:ascii="Times New Roman" w:hAnsi="Times New Roman"/>
          <w:sz w:val="24"/>
          <w:szCs w:val="24"/>
        </w:rPr>
        <w:t>който упорито търсеше кълвача около нас.</w:t>
      </w:r>
    </w:p>
    <w:p w:rsidR="00E70B9E" w:rsidRPr="00B86E80" w:rsidRDefault="00F428C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Оценка на фактора: незначително</w:t>
      </w:r>
      <w:r w:rsidR="00E70B9E" w:rsidRPr="00B86E80">
        <w:rPr>
          <w:rFonts w:ascii="Times New Roman" w:hAnsi="Times New Roman"/>
          <w:b/>
          <w:sz w:val="24"/>
          <w:szCs w:val="24"/>
        </w:rPr>
        <w:t>, повсеместно</w:t>
      </w:r>
    </w:p>
    <w:p w:rsidR="00E70B9E" w:rsidRPr="000563EE" w:rsidRDefault="00E70B9E" w:rsidP="00217F17">
      <w:pPr>
        <w:spacing w:after="0"/>
        <w:jc w:val="both"/>
        <w:rPr>
          <w:rFonts w:ascii="Times New Roman" w:hAnsi="Times New Roman"/>
          <w:b/>
          <w:sz w:val="24"/>
          <w:szCs w:val="24"/>
          <w:lang w:val="en-US"/>
        </w:rPr>
      </w:pPr>
    </w:p>
    <w:p w:rsidR="004C6BD0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28" w:name="_Toc440894492"/>
      <w:r w:rsidRPr="00B86E80">
        <w:rPr>
          <w:rFonts w:ascii="Times New Roman" w:hAnsi="Times New Roman"/>
        </w:rPr>
        <w:t>5.3.</w:t>
      </w:r>
      <w:r w:rsidR="00622D84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Други ключови</w:t>
      </w:r>
      <w:r w:rsidR="00F40548" w:rsidRPr="00B86E80">
        <w:rPr>
          <w:rFonts w:ascii="Times New Roman" w:hAnsi="Times New Roman"/>
        </w:rPr>
        <w:t xml:space="preserve"> </w:t>
      </w:r>
      <w:r w:rsidRPr="00B86E80">
        <w:rPr>
          <w:rFonts w:ascii="Times New Roman" w:hAnsi="Times New Roman"/>
        </w:rPr>
        <w:t>абиотични и биотични условия на предпочитаните местообитания.</w:t>
      </w:r>
      <w:bookmarkEnd w:id="28"/>
    </w:p>
    <w:p w:rsidR="00E70B9E" w:rsidRPr="000563EE" w:rsidRDefault="008A53CB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86E80">
        <w:rPr>
          <w:rFonts w:ascii="Times New Roman" w:hAnsi="Times New Roman"/>
          <w:sz w:val="24"/>
          <w:szCs w:val="24"/>
        </w:rPr>
        <w:t xml:space="preserve">Други биотични и абиотични фактори, които потенциално биха могли да влияят негативно </w:t>
      </w:r>
      <w:r w:rsidR="00666E44" w:rsidRPr="00B86E80">
        <w:rPr>
          <w:rFonts w:ascii="Times New Roman" w:hAnsi="Times New Roman"/>
          <w:sz w:val="24"/>
          <w:szCs w:val="24"/>
        </w:rPr>
        <w:t>на популацията</w:t>
      </w:r>
      <w:r w:rsidRPr="00B86E80">
        <w:rPr>
          <w:rFonts w:ascii="Times New Roman" w:hAnsi="Times New Roman"/>
          <w:sz w:val="24"/>
          <w:szCs w:val="24"/>
        </w:rPr>
        <w:t xml:space="preserve">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можем да посочим паразитизма, болестите, болестите засягащи горски</w:t>
      </w:r>
      <w:r w:rsidR="000563EE">
        <w:rPr>
          <w:rFonts w:ascii="Times New Roman" w:hAnsi="Times New Roman"/>
          <w:sz w:val="24"/>
          <w:szCs w:val="24"/>
        </w:rPr>
        <w:t>те местообитания на вида.</w:t>
      </w:r>
    </w:p>
    <w:p w:rsidR="00E70B9E" w:rsidRPr="00B86E80" w:rsidRDefault="00F428C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Оценка на фактора: н</w:t>
      </w:r>
      <w:r w:rsidR="00E70B9E" w:rsidRPr="00B86E80">
        <w:rPr>
          <w:rFonts w:ascii="Times New Roman" w:hAnsi="Times New Roman"/>
          <w:b/>
          <w:sz w:val="24"/>
          <w:szCs w:val="24"/>
        </w:rPr>
        <w:t>еизвестно, повсеместно</w:t>
      </w:r>
    </w:p>
    <w:p w:rsidR="00E70B9E" w:rsidRPr="00B86E80" w:rsidRDefault="00E70B9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F8373E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  <w:lang w:val="en-US"/>
        </w:rPr>
      </w:pPr>
      <w:bookmarkStart w:id="29" w:name="_Toc440894493"/>
      <w:r w:rsidRPr="00B86E80">
        <w:rPr>
          <w:rFonts w:ascii="Times New Roman" w:hAnsi="Times New Roman"/>
        </w:rPr>
        <w:t>5.4. Промяна и фрагментиране на местообитания в следствие на горскостопанските дейности..</w:t>
      </w:r>
      <w:bookmarkEnd w:id="29"/>
    </w:p>
    <w:p w:rsidR="00990BCB" w:rsidRPr="00B86E80" w:rsidRDefault="00420E06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Местообитанията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са засегнати от активни горскостопански дейности.</w:t>
      </w:r>
      <w:r w:rsidR="005334C9" w:rsidRPr="00B86E80">
        <w:rPr>
          <w:rFonts w:ascii="Times New Roman" w:hAnsi="Times New Roman"/>
          <w:sz w:val="24"/>
          <w:szCs w:val="24"/>
        </w:rPr>
        <w:t xml:space="preserve"> </w:t>
      </w:r>
      <w:r w:rsidR="007009F9" w:rsidRPr="00B86E80">
        <w:rPr>
          <w:rFonts w:ascii="Times New Roman" w:hAnsi="Times New Roman"/>
          <w:sz w:val="24"/>
          <w:szCs w:val="24"/>
        </w:rPr>
        <w:t>В</w:t>
      </w:r>
      <w:r w:rsidRPr="00B86E80">
        <w:rPr>
          <w:rFonts w:ascii="Times New Roman" w:hAnsi="Times New Roman"/>
          <w:sz w:val="24"/>
          <w:szCs w:val="24"/>
        </w:rPr>
        <w:t xml:space="preserve"> дъбовите и букови местообитанията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ия кълвач </w:t>
      </w:r>
      <w:r w:rsidR="007009F9" w:rsidRPr="00B86E80">
        <w:rPr>
          <w:rFonts w:ascii="Times New Roman" w:hAnsi="Times New Roman"/>
          <w:sz w:val="24"/>
          <w:szCs w:val="24"/>
        </w:rPr>
        <w:t xml:space="preserve">горските </w:t>
      </w:r>
      <w:r w:rsidRPr="00B86E80">
        <w:rPr>
          <w:rFonts w:ascii="Times New Roman" w:hAnsi="Times New Roman"/>
          <w:sz w:val="24"/>
          <w:szCs w:val="24"/>
        </w:rPr>
        <w:t>мероприятия са масова практика.</w:t>
      </w:r>
      <w:r w:rsidR="00D706B6" w:rsidRPr="00B86E80">
        <w:rPr>
          <w:rFonts w:ascii="Times New Roman" w:hAnsi="Times New Roman"/>
          <w:sz w:val="24"/>
          <w:szCs w:val="24"/>
        </w:rPr>
        <w:t xml:space="preserve"> Подходящите местообитания на вида от година на година се съкращават по площ. </w:t>
      </w:r>
      <w:r w:rsidR="004F2700">
        <w:rPr>
          <w:rFonts w:ascii="Times New Roman" w:hAnsi="Times New Roman"/>
          <w:sz w:val="24"/>
          <w:szCs w:val="24"/>
        </w:rPr>
        <w:t>Интензивни сечи на стари</w:t>
      </w:r>
      <w:r w:rsidR="00D706B6" w:rsidRPr="00B86E80">
        <w:rPr>
          <w:rFonts w:ascii="Times New Roman" w:hAnsi="Times New Roman"/>
          <w:sz w:val="24"/>
          <w:szCs w:val="24"/>
        </w:rPr>
        <w:t xml:space="preserve"> букови </w:t>
      </w:r>
      <w:r w:rsidR="009D56A1" w:rsidRPr="00B86E80">
        <w:rPr>
          <w:rFonts w:ascii="Times New Roman" w:hAnsi="Times New Roman"/>
          <w:sz w:val="24"/>
          <w:szCs w:val="24"/>
        </w:rPr>
        <w:t xml:space="preserve">и дъбови </w:t>
      </w:r>
      <w:r w:rsidR="00D706B6" w:rsidRPr="00B86E80">
        <w:rPr>
          <w:rFonts w:ascii="Times New Roman" w:hAnsi="Times New Roman"/>
          <w:sz w:val="24"/>
          <w:szCs w:val="24"/>
        </w:rPr>
        <w:t xml:space="preserve">гори обитавани от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D706B6" w:rsidRPr="00B86E80">
        <w:rPr>
          <w:rFonts w:ascii="Times New Roman" w:hAnsi="Times New Roman"/>
          <w:sz w:val="24"/>
          <w:szCs w:val="24"/>
        </w:rPr>
        <w:t xml:space="preserve"> кълвач през последните години у</w:t>
      </w:r>
      <w:r w:rsidR="000563EE">
        <w:rPr>
          <w:rFonts w:ascii="Times New Roman" w:hAnsi="Times New Roman"/>
          <w:sz w:val="24"/>
          <w:szCs w:val="24"/>
        </w:rPr>
        <w:t xml:space="preserve">становихме </w:t>
      </w:r>
      <w:r w:rsidR="00D449C9" w:rsidRPr="00B86E80">
        <w:rPr>
          <w:rFonts w:ascii="Times New Roman" w:hAnsi="Times New Roman"/>
          <w:sz w:val="24"/>
          <w:szCs w:val="24"/>
        </w:rPr>
        <w:t xml:space="preserve">в следните райони: </w:t>
      </w:r>
      <w:r w:rsidR="009D56A1" w:rsidRPr="00B86E80">
        <w:rPr>
          <w:rFonts w:ascii="Times New Roman" w:hAnsi="Times New Roman"/>
          <w:sz w:val="24"/>
          <w:szCs w:val="24"/>
        </w:rPr>
        <w:t xml:space="preserve">в Стара планина – в </w:t>
      </w:r>
      <w:r w:rsidR="00D706B6" w:rsidRPr="00B86E80">
        <w:rPr>
          <w:rFonts w:ascii="Times New Roman" w:hAnsi="Times New Roman"/>
          <w:sz w:val="24"/>
          <w:szCs w:val="24"/>
        </w:rPr>
        <w:t>прохода Хаинбоаз</w:t>
      </w:r>
      <w:r w:rsidR="00F40AD1" w:rsidRPr="00B86E80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D706B6" w:rsidRPr="00B86E80">
        <w:rPr>
          <w:rFonts w:ascii="Times New Roman" w:hAnsi="Times New Roman"/>
          <w:sz w:val="24"/>
          <w:szCs w:val="24"/>
        </w:rPr>
        <w:t>северни склонове</w:t>
      </w:r>
      <w:r w:rsidR="00D449C9" w:rsidRPr="00B86E80">
        <w:rPr>
          <w:rFonts w:ascii="Times New Roman" w:hAnsi="Times New Roman"/>
          <w:sz w:val="24"/>
          <w:szCs w:val="24"/>
        </w:rPr>
        <w:t xml:space="preserve">), горите </w:t>
      </w:r>
      <w:r w:rsidR="00D706B6" w:rsidRPr="00B86E80">
        <w:rPr>
          <w:rFonts w:ascii="Times New Roman" w:hAnsi="Times New Roman"/>
          <w:sz w:val="24"/>
          <w:szCs w:val="24"/>
        </w:rPr>
        <w:t>източно от х.</w:t>
      </w:r>
      <w:r w:rsidR="000563E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Тъжа,</w:t>
      </w:r>
      <w:r w:rsidR="00D449C9" w:rsidRPr="00B86E80">
        <w:rPr>
          <w:rFonts w:ascii="Times New Roman" w:hAnsi="Times New Roman"/>
          <w:sz w:val="24"/>
          <w:szCs w:val="24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в Д</w:t>
      </w:r>
      <w:r w:rsidR="00467551" w:rsidRPr="00B86E80">
        <w:rPr>
          <w:rFonts w:ascii="Times New Roman" w:hAnsi="Times New Roman"/>
          <w:sz w:val="24"/>
          <w:szCs w:val="24"/>
        </w:rPr>
        <w:t>ГС</w:t>
      </w:r>
      <w:r w:rsidR="000563E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563EE">
        <w:rPr>
          <w:rFonts w:ascii="Times New Roman" w:hAnsi="Times New Roman"/>
          <w:sz w:val="24"/>
          <w:szCs w:val="24"/>
        </w:rPr>
        <w:t>„</w:t>
      </w:r>
      <w:r w:rsidR="00D706B6" w:rsidRPr="00B86E80">
        <w:rPr>
          <w:rFonts w:ascii="Times New Roman" w:hAnsi="Times New Roman"/>
          <w:sz w:val="24"/>
          <w:szCs w:val="24"/>
        </w:rPr>
        <w:t>Сливен“ –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района западно от Агликина поляна</w:t>
      </w:r>
      <w:r w:rsidR="00467551" w:rsidRPr="00B86E80">
        <w:rPr>
          <w:rFonts w:ascii="Times New Roman" w:hAnsi="Times New Roman"/>
          <w:sz w:val="24"/>
          <w:szCs w:val="24"/>
        </w:rPr>
        <w:t xml:space="preserve"> и северно от с.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467551" w:rsidRPr="00B86E80">
        <w:rPr>
          <w:rFonts w:ascii="Times New Roman" w:hAnsi="Times New Roman"/>
          <w:sz w:val="24"/>
          <w:szCs w:val="24"/>
        </w:rPr>
        <w:t>Градско</w:t>
      </w:r>
      <w:r w:rsidR="00D706B6" w:rsidRPr="00B86E80">
        <w:rPr>
          <w:rFonts w:ascii="Times New Roman" w:hAnsi="Times New Roman"/>
          <w:sz w:val="24"/>
          <w:szCs w:val="24"/>
        </w:rPr>
        <w:t>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467551" w:rsidRPr="00B86E80">
        <w:rPr>
          <w:rFonts w:ascii="Times New Roman" w:hAnsi="Times New Roman"/>
          <w:sz w:val="24"/>
          <w:szCs w:val="24"/>
        </w:rPr>
        <w:t>Котленска планина</w:t>
      </w:r>
      <w:r w:rsidR="000563EE">
        <w:rPr>
          <w:rFonts w:ascii="Times New Roman" w:hAnsi="Times New Roman"/>
          <w:sz w:val="24"/>
          <w:szCs w:val="24"/>
        </w:rPr>
        <w:t xml:space="preserve"> –</w:t>
      </w:r>
      <w:r w:rsidR="00467551" w:rsidRPr="00B86E80">
        <w:rPr>
          <w:rFonts w:ascii="Times New Roman" w:hAnsi="Times New Roman"/>
          <w:sz w:val="24"/>
          <w:szCs w:val="24"/>
        </w:rPr>
        <w:t xml:space="preserve"> в </w:t>
      </w:r>
      <w:r w:rsidR="000563EE">
        <w:rPr>
          <w:rFonts w:ascii="Times New Roman" w:hAnsi="Times New Roman"/>
          <w:sz w:val="24"/>
          <w:szCs w:val="24"/>
        </w:rPr>
        <w:t xml:space="preserve">района около местн. </w:t>
      </w:r>
      <w:r w:rsidR="00622D84">
        <w:rPr>
          <w:rFonts w:ascii="Times New Roman" w:hAnsi="Times New Roman"/>
          <w:sz w:val="24"/>
          <w:szCs w:val="24"/>
        </w:rPr>
        <w:t>„</w:t>
      </w:r>
      <w:r w:rsidR="00467551" w:rsidRPr="00B86E80">
        <w:rPr>
          <w:rFonts w:ascii="Times New Roman" w:hAnsi="Times New Roman"/>
          <w:sz w:val="24"/>
          <w:szCs w:val="24"/>
        </w:rPr>
        <w:t xml:space="preserve">Зеленич“, </w:t>
      </w:r>
      <w:r w:rsidR="00D706B6" w:rsidRPr="00B86E80">
        <w:rPr>
          <w:rFonts w:ascii="Times New Roman" w:hAnsi="Times New Roman"/>
          <w:sz w:val="24"/>
          <w:szCs w:val="24"/>
        </w:rPr>
        <w:t xml:space="preserve">масива </w:t>
      </w:r>
      <w:r w:rsidR="00467551" w:rsidRPr="00B86E80">
        <w:rPr>
          <w:rFonts w:ascii="Times New Roman" w:hAnsi="Times New Roman"/>
          <w:sz w:val="24"/>
          <w:szCs w:val="24"/>
        </w:rPr>
        <w:t xml:space="preserve">на </w:t>
      </w:r>
      <w:r w:rsidR="00D706B6" w:rsidRPr="00B86E80">
        <w:rPr>
          <w:rFonts w:ascii="Times New Roman" w:hAnsi="Times New Roman"/>
          <w:sz w:val="24"/>
          <w:szCs w:val="24"/>
        </w:rPr>
        <w:t>Козница</w:t>
      </w:r>
      <w:r w:rsidR="00467551" w:rsidRPr="00B86E80">
        <w:rPr>
          <w:rFonts w:ascii="Times New Roman" w:hAnsi="Times New Roman"/>
          <w:sz w:val="24"/>
          <w:szCs w:val="24"/>
        </w:rPr>
        <w:t>,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467551" w:rsidRPr="00B86E80">
        <w:rPr>
          <w:rFonts w:ascii="Times New Roman" w:hAnsi="Times New Roman"/>
          <w:sz w:val="24"/>
          <w:szCs w:val="24"/>
        </w:rPr>
        <w:t>Западна Стара планина</w:t>
      </w:r>
      <w:r w:rsidR="00D706B6" w:rsidRPr="00B86E80">
        <w:rPr>
          <w:rFonts w:ascii="Times New Roman" w:hAnsi="Times New Roman"/>
          <w:sz w:val="24"/>
          <w:szCs w:val="24"/>
        </w:rPr>
        <w:t xml:space="preserve"> –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северните склонове, в Д</w:t>
      </w:r>
      <w:r w:rsidR="00467551" w:rsidRPr="00B86E80">
        <w:rPr>
          <w:rFonts w:ascii="Times New Roman" w:hAnsi="Times New Roman"/>
          <w:sz w:val="24"/>
          <w:szCs w:val="24"/>
        </w:rPr>
        <w:t>ГС</w:t>
      </w:r>
      <w:r w:rsidR="000563EE">
        <w:rPr>
          <w:rFonts w:ascii="Times New Roman" w:hAnsi="Times New Roman"/>
          <w:sz w:val="24"/>
          <w:szCs w:val="24"/>
        </w:rPr>
        <w:t xml:space="preserve"> „</w:t>
      </w:r>
      <w:r w:rsidR="00D706B6" w:rsidRPr="00B86E80">
        <w:rPr>
          <w:rFonts w:ascii="Times New Roman" w:hAnsi="Times New Roman"/>
          <w:sz w:val="24"/>
          <w:szCs w:val="24"/>
        </w:rPr>
        <w:t>Габрово“ –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под вр.</w:t>
      </w:r>
      <w:r w:rsidR="00F40AD1" w:rsidRPr="00B86E80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 xml:space="preserve">Бедек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D706B6" w:rsidRPr="00B86E80">
        <w:rPr>
          <w:rFonts w:ascii="Times New Roman" w:hAnsi="Times New Roman"/>
          <w:sz w:val="24"/>
          <w:szCs w:val="24"/>
        </w:rPr>
        <w:t>ПП</w:t>
      </w:r>
      <w:r w:rsidR="000563EE">
        <w:rPr>
          <w:rFonts w:ascii="Times New Roman" w:hAnsi="Times New Roman"/>
          <w:sz w:val="24"/>
          <w:szCs w:val="24"/>
        </w:rPr>
        <w:t xml:space="preserve"> „</w:t>
      </w:r>
      <w:r w:rsidR="00D706B6" w:rsidRPr="00B86E80">
        <w:rPr>
          <w:rFonts w:ascii="Times New Roman" w:hAnsi="Times New Roman"/>
          <w:sz w:val="24"/>
          <w:szCs w:val="24"/>
        </w:rPr>
        <w:t>Българка“</w:t>
      </w:r>
      <w:r w:rsidR="00F40AD1" w:rsidRPr="00B86E80">
        <w:rPr>
          <w:rFonts w:ascii="Times New Roman" w:hAnsi="Times New Roman"/>
          <w:sz w:val="24"/>
          <w:szCs w:val="24"/>
          <w:lang w:val="en-GB"/>
        </w:rPr>
        <w:t>)</w:t>
      </w:r>
      <w:r w:rsidR="009D56A1" w:rsidRPr="00B86E80">
        <w:rPr>
          <w:rFonts w:ascii="Times New Roman" w:hAnsi="Times New Roman"/>
          <w:sz w:val="24"/>
          <w:szCs w:val="24"/>
        </w:rPr>
        <w:t>;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="00D706B6" w:rsidRPr="00B86E80">
        <w:rPr>
          <w:rFonts w:ascii="Times New Roman" w:hAnsi="Times New Roman"/>
          <w:sz w:val="24"/>
          <w:szCs w:val="24"/>
        </w:rPr>
        <w:t>в ПП</w:t>
      </w:r>
      <w:r w:rsidR="000563EE">
        <w:rPr>
          <w:rFonts w:ascii="Times New Roman" w:hAnsi="Times New Roman"/>
          <w:sz w:val="24"/>
          <w:szCs w:val="24"/>
        </w:rPr>
        <w:t xml:space="preserve"> „</w:t>
      </w:r>
      <w:r w:rsidR="00D706B6" w:rsidRPr="00B86E80">
        <w:rPr>
          <w:rFonts w:ascii="Times New Roman" w:hAnsi="Times New Roman"/>
          <w:sz w:val="24"/>
          <w:szCs w:val="24"/>
        </w:rPr>
        <w:t>Беласица“ – почти цялата букова зона на централните и западните части на българската част на планината Беласица</w:t>
      </w:r>
      <w:r w:rsidR="009D56A1" w:rsidRPr="00B86E80">
        <w:rPr>
          <w:rFonts w:ascii="Times New Roman" w:hAnsi="Times New Roman"/>
          <w:sz w:val="24"/>
          <w:szCs w:val="24"/>
        </w:rPr>
        <w:t>;</w:t>
      </w:r>
      <w:r w:rsidR="00D706B6" w:rsidRPr="00B86E80">
        <w:rPr>
          <w:rFonts w:ascii="Times New Roman" w:hAnsi="Times New Roman"/>
          <w:sz w:val="24"/>
          <w:szCs w:val="24"/>
        </w:rPr>
        <w:t xml:space="preserve"> в Родопите – в елово-смърчово–буковите гори край Нова махала и Батак, в ниските части на Гюмюрджински Снежник</w:t>
      </w:r>
      <w:r w:rsidR="009D56A1" w:rsidRPr="00B86E80">
        <w:rPr>
          <w:rFonts w:ascii="Times New Roman" w:hAnsi="Times New Roman"/>
          <w:sz w:val="24"/>
          <w:szCs w:val="24"/>
        </w:rPr>
        <w:t xml:space="preserve"> и в резервата „Купена“</w:t>
      </w:r>
      <w:r w:rsidR="000563EE">
        <w:rPr>
          <w:rFonts w:ascii="Times New Roman" w:hAnsi="Times New Roman"/>
          <w:sz w:val="24"/>
          <w:szCs w:val="24"/>
        </w:rPr>
        <w:t xml:space="preserve"> </w:t>
      </w:r>
      <w:r w:rsidR="00B06F78" w:rsidRPr="00B86E80">
        <w:rPr>
          <w:rFonts w:ascii="Times New Roman" w:hAnsi="Times New Roman"/>
          <w:sz w:val="24"/>
          <w:szCs w:val="24"/>
        </w:rPr>
        <w:t>(</w:t>
      </w:r>
      <w:r w:rsidR="009D56A1" w:rsidRPr="00B86E80">
        <w:rPr>
          <w:rFonts w:ascii="Times New Roman" w:hAnsi="Times New Roman"/>
          <w:sz w:val="24"/>
          <w:szCs w:val="24"/>
        </w:rPr>
        <w:t>незаконна гола сеч</w:t>
      </w:r>
      <w:r w:rsidR="00467551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0563EE">
        <w:rPr>
          <w:rFonts w:ascii="Times New Roman" w:hAnsi="Times New Roman"/>
          <w:sz w:val="24"/>
          <w:szCs w:val="24"/>
        </w:rPr>
        <w:t>, източната граница на резерват „Мантарица“</w:t>
      </w:r>
      <w:r w:rsidR="009D56A1" w:rsidRPr="00B86E80">
        <w:rPr>
          <w:rFonts w:ascii="Times New Roman" w:hAnsi="Times New Roman"/>
          <w:sz w:val="24"/>
          <w:szCs w:val="24"/>
        </w:rPr>
        <w:t xml:space="preserve">; в Странджа – на много места в </w:t>
      </w:r>
      <w:r w:rsidR="00467551" w:rsidRPr="00B86E80">
        <w:rPr>
          <w:rFonts w:ascii="Times New Roman" w:hAnsi="Times New Roman"/>
          <w:sz w:val="24"/>
          <w:szCs w:val="24"/>
        </w:rPr>
        <w:t>ДГС</w:t>
      </w:r>
      <w:r w:rsidR="00A31849">
        <w:rPr>
          <w:rFonts w:ascii="Times New Roman" w:hAnsi="Times New Roman"/>
          <w:sz w:val="24"/>
          <w:szCs w:val="24"/>
        </w:rPr>
        <w:t xml:space="preserve"> „</w:t>
      </w:r>
      <w:r w:rsidR="009D56A1" w:rsidRPr="00B86E80">
        <w:rPr>
          <w:rFonts w:ascii="Times New Roman" w:hAnsi="Times New Roman"/>
          <w:sz w:val="24"/>
          <w:szCs w:val="24"/>
        </w:rPr>
        <w:t>Звездец“ и др.</w:t>
      </w:r>
      <w:r w:rsidR="00467551"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D56A1" w:rsidRPr="00B86E80">
        <w:rPr>
          <w:rFonts w:ascii="Times New Roman" w:hAnsi="Times New Roman"/>
          <w:sz w:val="24"/>
          <w:szCs w:val="24"/>
        </w:rPr>
        <w:t xml:space="preserve">Това е само много малка част от </w:t>
      </w:r>
      <w:r w:rsidR="009D56A1" w:rsidRPr="00B86E80">
        <w:rPr>
          <w:rFonts w:ascii="Times New Roman" w:hAnsi="Times New Roman"/>
          <w:sz w:val="24"/>
          <w:szCs w:val="24"/>
        </w:rPr>
        <w:lastRenderedPageBreak/>
        <w:t>районите</w:t>
      </w:r>
      <w:r w:rsidR="00A31849">
        <w:rPr>
          <w:rFonts w:ascii="Times New Roman" w:hAnsi="Times New Roman"/>
          <w:sz w:val="24"/>
          <w:szCs w:val="24"/>
        </w:rPr>
        <w:t>,</w:t>
      </w:r>
      <w:r w:rsidR="009D56A1" w:rsidRPr="00B86E80">
        <w:rPr>
          <w:rFonts w:ascii="Times New Roman" w:hAnsi="Times New Roman"/>
          <w:sz w:val="24"/>
          <w:szCs w:val="24"/>
        </w:rPr>
        <w:t xml:space="preserve"> които са силно застрашени или вече съсипани като местообитания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9D56A1" w:rsidRPr="00B86E80">
        <w:rPr>
          <w:rFonts w:ascii="Times New Roman" w:hAnsi="Times New Roman"/>
          <w:sz w:val="24"/>
          <w:szCs w:val="24"/>
        </w:rPr>
        <w:t xml:space="preserve">ия кълвач. Отделно санитарните сечи също влияят силно негативно на популацията на вида у нас. Цялостното подмладяване на горите е довело да изчезването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9D56A1" w:rsidRPr="00B86E80">
        <w:rPr>
          <w:rFonts w:ascii="Times New Roman" w:hAnsi="Times New Roman"/>
          <w:sz w:val="24"/>
          <w:szCs w:val="24"/>
        </w:rPr>
        <w:t>ия кълвач от редица райони на страната</w:t>
      </w:r>
      <w:r w:rsidR="00D449C9" w:rsidRPr="00B86E80">
        <w:rPr>
          <w:rFonts w:ascii="Times New Roman" w:hAnsi="Times New Roman"/>
          <w:sz w:val="24"/>
          <w:szCs w:val="24"/>
        </w:rPr>
        <w:t xml:space="preserve"> </w:t>
      </w:r>
      <w:r w:rsidR="009D56A1" w:rsidRPr="00B86E80">
        <w:rPr>
          <w:rFonts w:ascii="Times New Roman" w:hAnsi="Times New Roman"/>
          <w:sz w:val="24"/>
          <w:szCs w:val="24"/>
        </w:rPr>
        <w:t>-</w:t>
      </w:r>
      <w:r w:rsidR="00545348" w:rsidRPr="00B86E80">
        <w:rPr>
          <w:rFonts w:ascii="Times New Roman" w:hAnsi="Times New Roman"/>
          <w:sz w:val="24"/>
          <w:szCs w:val="24"/>
        </w:rPr>
        <w:t xml:space="preserve"> </w:t>
      </w:r>
      <w:r w:rsidR="009D56A1" w:rsidRPr="00B86E80">
        <w:rPr>
          <w:rFonts w:ascii="Times New Roman" w:hAnsi="Times New Roman"/>
          <w:sz w:val="24"/>
          <w:szCs w:val="24"/>
        </w:rPr>
        <w:t xml:space="preserve">особено </w:t>
      </w:r>
      <w:r w:rsidR="00545348" w:rsidRPr="00B86E80">
        <w:rPr>
          <w:rFonts w:ascii="Times New Roman" w:hAnsi="Times New Roman"/>
          <w:sz w:val="24"/>
          <w:szCs w:val="24"/>
        </w:rPr>
        <w:t xml:space="preserve">на много места </w:t>
      </w:r>
      <w:r w:rsidR="009D56A1" w:rsidRPr="00B86E80">
        <w:rPr>
          <w:rFonts w:ascii="Times New Roman" w:hAnsi="Times New Roman"/>
          <w:sz w:val="24"/>
          <w:szCs w:val="24"/>
        </w:rPr>
        <w:t>в Западна Бълга</w:t>
      </w:r>
      <w:r w:rsidR="00A31849">
        <w:rPr>
          <w:rFonts w:ascii="Times New Roman" w:hAnsi="Times New Roman"/>
          <w:sz w:val="24"/>
          <w:szCs w:val="24"/>
        </w:rPr>
        <w:t>рия, Предбалкана и Лудогорието.</w:t>
      </w:r>
    </w:p>
    <w:p w:rsidR="009D56A1" w:rsidRPr="00B86E80" w:rsidRDefault="009D56A1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Минималния размер на изолирано находище или субпопулацията при този вид не е проучено и не се посочва никъде в достъпната ни литература.</w:t>
      </w:r>
      <w:r w:rsidR="005334C9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Той няма как да бъде изчислен за нашата популация без подробни изследвания върху гнездовия успех, смъртността, дисперсията,</w:t>
      </w:r>
      <w:r w:rsidR="00F40AD1" w:rsidRPr="00B86E80"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изолацията и имиграцията на индивиди от една субпопулация в друга.</w:t>
      </w:r>
      <w:r w:rsidR="002F0EF4" w:rsidRPr="00B86E80">
        <w:rPr>
          <w:rFonts w:ascii="Times New Roman" w:hAnsi="Times New Roman"/>
          <w:sz w:val="24"/>
          <w:szCs w:val="24"/>
        </w:rPr>
        <w:t xml:space="preserve"> Установено е</w:t>
      </w:r>
      <w:r w:rsidR="00A31849">
        <w:rPr>
          <w:rFonts w:ascii="Times New Roman" w:hAnsi="Times New Roman"/>
          <w:sz w:val="24"/>
          <w:szCs w:val="24"/>
        </w:rPr>
        <w:t>,</w:t>
      </w:r>
      <w:r w:rsidR="002F0EF4" w:rsidRPr="00B86E80">
        <w:rPr>
          <w:rFonts w:ascii="Times New Roman" w:hAnsi="Times New Roman"/>
          <w:sz w:val="24"/>
          <w:szCs w:val="24"/>
        </w:rPr>
        <w:t xml:space="preserve"> че фрагментацията на местообитанията е важен негативен фактор за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="002F0EF4" w:rsidRPr="00B86E80">
        <w:rPr>
          <w:rFonts w:ascii="Times New Roman" w:hAnsi="Times New Roman"/>
          <w:sz w:val="24"/>
          <w:szCs w:val="24"/>
        </w:rPr>
        <w:t>ият кълвач</w:t>
      </w:r>
      <w:r w:rsidR="00A31849">
        <w:rPr>
          <w:rFonts w:ascii="Times New Roman" w:hAnsi="Times New Roman"/>
          <w:sz w:val="24"/>
          <w:szCs w:val="24"/>
        </w:rPr>
        <w:t>,</w:t>
      </w:r>
      <w:r w:rsidR="002F0EF4" w:rsidRPr="00B86E80">
        <w:rPr>
          <w:rFonts w:ascii="Times New Roman" w:hAnsi="Times New Roman"/>
          <w:sz w:val="24"/>
          <w:szCs w:val="24"/>
        </w:rPr>
        <w:t xml:space="preserve"> тъй като разстройва трайно социалната структура на популацията на вида в определен район </w:t>
      </w:r>
      <w:r w:rsidR="002F0EF4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2F0EF4" w:rsidRPr="00B86E80">
        <w:rPr>
          <w:rFonts w:ascii="Times New Roman" w:hAnsi="Times New Roman"/>
          <w:sz w:val="24"/>
          <w:szCs w:val="24"/>
        </w:rPr>
        <w:t>Фридман 1999</w:t>
      </w:r>
      <w:r w:rsidR="002F0EF4" w:rsidRPr="00B86E80">
        <w:rPr>
          <w:rFonts w:ascii="Times New Roman" w:hAnsi="Times New Roman"/>
          <w:sz w:val="24"/>
          <w:szCs w:val="24"/>
          <w:lang w:val="en-US"/>
        </w:rPr>
        <w:t>).</w:t>
      </w:r>
      <w:r w:rsidR="002F0EF4" w:rsidRPr="00B86E80">
        <w:rPr>
          <w:rFonts w:ascii="Times New Roman" w:hAnsi="Times New Roman"/>
          <w:sz w:val="24"/>
          <w:szCs w:val="24"/>
        </w:rPr>
        <w:t xml:space="preserve"> При фрагментиране на годните за хранене на вида местообитания партньорите от двойката стават прекалено постоянни в малък участък и изолирани един от друг. Увеличава се броят на самостоятелно живеещите птици. Тези процеси са довели до значително снижаване на числеността на вида в Московска област през 90-те години на ХХ</w:t>
      </w:r>
      <w:r w:rsidR="00572C9B" w:rsidRPr="00B86E80">
        <w:rPr>
          <w:rFonts w:ascii="Times New Roman" w:hAnsi="Times New Roman"/>
          <w:sz w:val="24"/>
          <w:szCs w:val="24"/>
        </w:rPr>
        <w:t>-ти</w:t>
      </w:r>
      <w:r w:rsidR="002F0EF4" w:rsidRPr="00B86E80">
        <w:rPr>
          <w:rFonts w:ascii="Times New Roman" w:hAnsi="Times New Roman"/>
          <w:sz w:val="24"/>
          <w:szCs w:val="24"/>
        </w:rPr>
        <w:t xml:space="preserve"> век</w:t>
      </w:r>
      <w:r w:rsidR="00572C9B" w:rsidRPr="00B86E80">
        <w:rPr>
          <w:rFonts w:ascii="Times New Roman" w:hAnsi="Times New Roman"/>
          <w:sz w:val="24"/>
          <w:szCs w:val="24"/>
        </w:rPr>
        <w:t xml:space="preserve"> </w:t>
      </w:r>
      <w:r w:rsidR="002F0EF4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2F0EF4" w:rsidRPr="00B86E80">
        <w:rPr>
          <w:rFonts w:ascii="Times New Roman" w:hAnsi="Times New Roman"/>
          <w:sz w:val="24"/>
          <w:szCs w:val="24"/>
        </w:rPr>
        <w:t>Фридман 1999</w:t>
      </w:r>
      <w:r w:rsidR="002F0EF4" w:rsidRPr="00B86E80">
        <w:rPr>
          <w:rFonts w:ascii="Times New Roman" w:hAnsi="Times New Roman"/>
          <w:sz w:val="24"/>
          <w:szCs w:val="24"/>
          <w:lang w:val="en-US"/>
        </w:rPr>
        <w:t>).</w:t>
      </w:r>
    </w:p>
    <w:p w:rsidR="00B434B9" w:rsidRPr="00B86E80" w:rsidRDefault="009D56A1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Степента</w:t>
      </w:r>
      <w:r w:rsidR="00A31849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в която различните горскостопански практики у нас влияят върху срещаемостта и числеността на вида</w:t>
      </w:r>
      <w:r w:rsidR="00A31849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не е проучена в количествен аспект.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="00545348" w:rsidRPr="00B86E80">
        <w:rPr>
          <w:rFonts w:ascii="Times New Roman" w:hAnsi="Times New Roman"/>
          <w:sz w:val="24"/>
          <w:szCs w:val="24"/>
        </w:rPr>
        <w:t>Изследванията в Бе</w:t>
      </w:r>
      <w:r w:rsidR="00AE013B" w:rsidRPr="00B86E80">
        <w:rPr>
          <w:rFonts w:ascii="Times New Roman" w:hAnsi="Times New Roman"/>
          <w:sz w:val="24"/>
          <w:szCs w:val="24"/>
        </w:rPr>
        <w:t>ловежката пуща в Полша показват</w:t>
      </w:r>
      <w:r w:rsidR="00545348" w:rsidRPr="00B86E80">
        <w:rPr>
          <w:rFonts w:ascii="Times New Roman" w:hAnsi="Times New Roman"/>
          <w:sz w:val="24"/>
          <w:szCs w:val="24"/>
        </w:rPr>
        <w:t>,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="00545348" w:rsidRPr="00B86E80">
        <w:rPr>
          <w:rFonts w:ascii="Times New Roman" w:hAnsi="Times New Roman"/>
          <w:sz w:val="24"/>
          <w:szCs w:val="24"/>
        </w:rPr>
        <w:t xml:space="preserve">че в местообитанията заети от </w:t>
      </w:r>
      <w:r w:rsidR="00152E6A" w:rsidRPr="00B86E80">
        <w:rPr>
          <w:rFonts w:ascii="Times New Roman" w:hAnsi="Times New Roman"/>
          <w:sz w:val="24"/>
          <w:szCs w:val="24"/>
        </w:rPr>
        <w:t>белог</w:t>
      </w:r>
      <w:r w:rsidR="00A31849">
        <w:rPr>
          <w:rFonts w:ascii="Times New Roman" w:hAnsi="Times New Roman"/>
          <w:sz w:val="24"/>
          <w:szCs w:val="24"/>
        </w:rPr>
        <w:t>ръ</w:t>
      </w:r>
      <w:r w:rsidR="00152E6A" w:rsidRPr="00B86E80">
        <w:rPr>
          <w:rFonts w:ascii="Times New Roman" w:hAnsi="Times New Roman"/>
          <w:sz w:val="24"/>
          <w:szCs w:val="24"/>
        </w:rPr>
        <w:t>б</w:t>
      </w:r>
      <w:r w:rsidR="00545348" w:rsidRPr="00B86E80">
        <w:rPr>
          <w:rFonts w:ascii="Times New Roman" w:hAnsi="Times New Roman"/>
          <w:sz w:val="24"/>
          <w:szCs w:val="24"/>
        </w:rPr>
        <w:t xml:space="preserve"> кълвач количеството на сухата стояща и паднала дървесна маса е средно 6 пъти повече отколкото в същите местообитания незаети от вида </w:t>
      </w:r>
      <w:r w:rsidR="00AE013B" w:rsidRPr="00B86E80">
        <w:rPr>
          <w:rFonts w:ascii="Times New Roman" w:hAnsi="Times New Roman"/>
          <w:sz w:val="24"/>
          <w:szCs w:val="24"/>
          <w:lang w:val="en-US"/>
        </w:rPr>
        <w:t xml:space="preserve">(Czeszczewik </w:t>
      </w:r>
      <w:r w:rsidR="00545348" w:rsidRPr="00B86E80">
        <w:rPr>
          <w:rFonts w:ascii="Times New Roman" w:hAnsi="Times New Roman"/>
          <w:sz w:val="24"/>
          <w:szCs w:val="24"/>
          <w:lang w:val="en-US"/>
        </w:rPr>
        <w:t>&amp; Walankiewicz 2006).</w:t>
      </w:r>
      <w:r w:rsidR="00F40AD1" w:rsidRPr="00B86E80">
        <w:rPr>
          <w:rFonts w:ascii="Times New Roman" w:hAnsi="Times New Roman"/>
          <w:sz w:val="24"/>
          <w:szCs w:val="24"/>
        </w:rPr>
        <w:t xml:space="preserve"> </w:t>
      </w:r>
      <w:r w:rsidR="00545348" w:rsidRPr="00B86E80">
        <w:rPr>
          <w:rFonts w:ascii="Times New Roman" w:hAnsi="Times New Roman"/>
          <w:sz w:val="24"/>
          <w:szCs w:val="24"/>
        </w:rPr>
        <w:t>Бе</w:t>
      </w:r>
      <w:r w:rsidR="00D449C9" w:rsidRPr="00B86E80">
        <w:rPr>
          <w:rFonts w:ascii="Times New Roman" w:hAnsi="Times New Roman"/>
          <w:sz w:val="24"/>
          <w:szCs w:val="24"/>
        </w:rPr>
        <w:t>зспорно това изследване показва</w:t>
      </w:r>
      <w:r w:rsidR="00545348" w:rsidRPr="00B86E80">
        <w:rPr>
          <w:rFonts w:ascii="Times New Roman" w:hAnsi="Times New Roman"/>
          <w:sz w:val="24"/>
          <w:szCs w:val="24"/>
        </w:rPr>
        <w:t>,</w:t>
      </w:r>
      <w:r w:rsidR="00D449C9" w:rsidRPr="00B86E80">
        <w:rPr>
          <w:rFonts w:ascii="Times New Roman" w:hAnsi="Times New Roman"/>
          <w:sz w:val="24"/>
          <w:szCs w:val="24"/>
        </w:rPr>
        <w:t xml:space="preserve"> </w:t>
      </w:r>
      <w:r w:rsidR="00545348" w:rsidRPr="00B86E80">
        <w:rPr>
          <w:rFonts w:ascii="Times New Roman" w:hAnsi="Times New Roman"/>
          <w:sz w:val="24"/>
          <w:szCs w:val="24"/>
        </w:rPr>
        <w:t>че санитарните сечи имат ключова роля при намаляването на числеността на вида.</w:t>
      </w:r>
    </w:p>
    <w:p w:rsidR="00B434B9" w:rsidRPr="00B86E80" w:rsidRDefault="00B434B9" w:rsidP="00217F17">
      <w:pPr>
        <w:autoSpaceDE w:val="0"/>
        <w:autoSpaceDN w:val="0"/>
        <w:adjustRightInd w:val="0"/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Популацията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в Ев</w:t>
      </w:r>
      <w:r w:rsidR="00A31849">
        <w:rPr>
          <w:rFonts w:ascii="Times New Roman" w:hAnsi="Times New Roman"/>
          <w:sz w:val="24"/>
          <w:szCs w:val="24"/>
        </w:rPr>
        <w:t>ропа е бързо намаляваща, особено в Скандинавия</w:t>
      </w:r>
      <w:r w:rsidRPr="00B86E80">
        <w:rPr>
          <w:rFonts w:ascii="Times New Roman" w:hAnsi="Times New Roman"/>
          <w:sz w:val="24"/>
          <w:szCs w:val="24"/>
        </w:rPr>
        <w:t>,</w:t>
      </w:r>
      <w:r w:rsidR="00A31849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Полша,</w:t>
      </w:r>
      <w:r w:rsidR="00A31849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Беларус и други държави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(</w:t>
      </w:r>
      <w:r w:rsidR="00450A53" w:rsidRPr="00450A53">
        <w:rPr>
          <w:rFonts w:ascii="Times New Roman" w:hAnsi="Times New Roman"/>
          <w:sz w:val="24"/>
          <w:szCs w:val="24"/>
        </w:rPr>
        <w:t>T</w:t>
      </w:r>
      <w:r w:rsidR="00450A53" w:rsidRPr="00450A53">
        <w:rPr>
          <w:rFonts w:ascii="Times New Roman" w:hAnsi="Times New Roman"/>
          <w:sz w:val="24"/>
          <w:szCs w:val="24"/>
          <w:lang w:val="en-US"/>
        </w:rPr>
        <w:t xml:space="preserve">iainen </w:t>
      </w:r>
      <w:r w:rsidR="00A31849" w:rsidRPr="00450A53">
        <w:rPr>
          <w:rFonts w:ascii="Times New Roman" w:hAnsi="Times New Roman"/>
          <w:sz w:val="24"/>
          <w:szCs w:val="24"/>
          <w:lang w:val="en-US"/>
        </w:rPr>
        <w:t>1990</w:t>
      </w:r>
      <w:r w:rsidR="00A31849">
        <w:rPr>
          <w:rFonts w:ascii="Times New Roman" w:hAnsi="Times New Roman"/>
          <w:sz w:val="24"/>
          <w:szCs w:val="24"/>
        </w:rPr>
        <w:t>;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Virkkala </w:t>
      </w:r>
      <w:r w:rsidRPr="00A31849">
        <w:rPr>
          <w:rFonts w:ascii="Times New Roman" w:hAnsi="Times New Roman"/>
          <w:i/>
          <w:sz w:val="24"/>
          <w:szCs w:val="24"/>
          <w:lang w:val="en-US"/>
        </w:rPr>
        <w:t>et al.</w:t>
      </w:r>
      <w:r w:rsidR="00A31849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  <w:lang w:val="en-US"/>
        </w:rPr>
        <w:t>1993</w:t>
      </w:r>
      <w:r w:rsidRPr="00B86E80">
        <w:rPr>
          <w:rFonts w:ascii="Times New Roman" w:hAnsi="Times New Roman"/>
          <w:sz w:val="24"/>
          <w:szCs w:val="24"/>
        </w:rPr>
        <w:t>,</w:t>
      </w:r>
      <w:r w:rsidR="00A31849">
        <w:rPr>
          <w:rFonts w:ascii="Times New Roman" w:hAnsi="Times New Roman"/>
          <w:sz w:val="24"/>
          <w:szCs w:val="24"/>
        </w:rPr>
        <w:t xml:space="preserve"> </w:t>
      </w:r>
      <w:r w:rsidR="00A31849" w:rsidRPr="005B55D7">
        <w:rPr>
          <w:rFonts w:ascii="Times New Roman" w:hAnsi="Times New Roman"/>
          <w:sz w:val="24"/>
          <w:szCs w:val="24"/>
          <w:lang w:val="en-US"/>
        </w:rPr>
        <w:t>Spiridonov</w:t>
      </w:r>
      <w:r w:rsidR="00A31849" w:rsidRPr="005B55D7">
        <w:rPr>
          <w:rFonts w:ascii="Times New Roman" w:hAnsi="Times New Roman"/>
          <w:sz w:val="24"/>
          <w:szCs w:val="24"/>
        </w:rPr>
        <w:t xml:space="preserve"> </w:t>
      </w:r>
      <w:r w:rsidR="00A31849" w:rsidRPr="005B55D7">
        <w:rPr>
          <w:rFonts w:ascii="Times New Roman" w:hAnsi="Times New Roman"/>
          <w:sz w:val="24"/>
          <w:szCs w:val="24"/>
          <w:lang w:val="en-US"/>
        </w:rPr>
        <w:t xml:space="preserve">&amp; </w:t>
      </w:r>
      <w:r w:rsidRPr="005B55D7">
        <w:rPr>
          <w:rFonts w:ascii="Times New Roman" w:hAnsi="Times New Roman"/>
          <w:sz w:val="24"/>
          <w:szCs w:val="24"/>
          <w:lang w:val="en-US"/>
        </w:rPr>
        <w:t>Virkkala 1997</w:t>
      </w:r>
      <w:r w:rsidRPr="00B86E80">
        <w:rPr>
          <w:rFonts w:ascii="Times New Roman" w:hAnsi="Times New Roman"/>
          <w:sz w:val="24"/>
          <w:szCs w:val="24"/>
          <w:lang w:val="en-US"/>
        </w:rPr>
        <w:t>)</w:t>
      </w:r>
      <w:r w:rsidRPr="00B86E80">
        <w:rPr>
          <w:rFonts w:ascii="Times New Roman" w:hAnsi="Times New Roman"/>
          <w:sz w:val="24"/>
          <w:szCs w:val="24"/>
        </w:rPr>
        <w:t>.</w:t>
      </w:r>
      <w:r w:rsidR="005B55D7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Основна причина за това определено се сочи интензивното горско стопанство.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В полската част на Беловежката гора в резултат на интензификация на сечите видът е нама</w:t>
      </w:r>
      <w:r w:rsidR="00A31849">
        <w:rPr>
          <w:rFonts w:ascii="Times New Roman" w:hAnsi="Times New Roman"/>
          <w:sz w:val="24"/>
          <w:szCs w:val="24"/>
        </w:rPr>
        <w:t>лял двойно за периода 1991-2005</w:t>
      </w:r>
      <w:r w:rsidRPr="00B86E80">
        <w:rPr>
          <w:rFonts w:ascii="Times New Roman" w:hAnsi="Times New Roman"/>
          <w:sz w:val="24"/>
          <w:szCs w:val="24"/>
        </w:rPr>
        <w:t xml:space="preserve"> г. и се очаква да остане само в строго защитената част на на</w:t>
      </w:r>
      <w:r w:rsidR="00A31849">
        <w:rPr>
          <w:rFonts w:ascii="Times New Roman" w:hAnsi="Times New Roman"/>
          <w:sz w:val="24"/>
          <w:szCs w:val="24"/>
        </w:rPr>
        <w:t>ционалния парк „Беловежка пуща“</w:t>
      </w:r>
      <w:r w:rsidRPr="00B86E80">
        <w:rPr>
          <w:rFonts w:ascii="Times New Roman" w:hAnsi="Times New Roman"/>
          <w:sz w:val="24"/>
          <w:szCs w:val="24"/>
        </w:rPr>
        <w:t>,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а в останалите части на гората да изчезне напълно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(Czeszczewik &amp; </w:t>
      </w:r>
      <w:r w:rsidRPr="00B86E80">
        <w:rPr>
          <w:rFonts w:ascii="Times New Roman" w:hAnsi="Times New Roman"/>
          <w:sz w:val="24"/>
          <w:szCs w:val="24"/>
          <w:lang w:val="en-US"/>
        </w:rPr>
        <w:t>Walankiewicz 2006)</w:t>
      </w:r>
      <w:r w:rsidRPr="00B86E80">
        <w:rPr>
          <w:rFonts w:ascii="Times New Roman" w:hAnsi="Times New Roman"/>
          <w:sz w:val="24"/>
          <w:szCs w:val="24"/>
        </w:rPr>
        <w:t>.</w:t>
      </w:r>
      <w:r w:rsidRPr="00B86E8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Интензивните сечи,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подмладяването на горите,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 xml:space="preserve">фрагментацията на горските местообитания са сред основните причини за драстичното намаляване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 xml:space="preserve">ия кълвач в Швеция и Финландия. Изолацията и имбридингът също са сред посочваните често фактори за намаляването </w:t>
      </w:r>
      <w:r w:rsidR="00A31849">
        <w:rPr>
          <w:rFonts w:ascii="Times New Roman" w:hAnsi="Times New Roman"/>
          <w:sz w:val="24"/>
          <w:szCs w:val="24"/>
        </w:rPr>
        <w:t>на числеността на вида</w:t>
      </w:r>
      <w:r w:rsidRPr="00B86E80">
        <w:rPr>
          <w:rFonts w:ascii="Times New Roman" w:hAnsi="Times New Roman"/>
          <w:sz w:val="24"/>
          <w:szCs w:val="24"/>
        </w:rPr>
        <w:t>,</w:t>
      </w:r>
      <w:r w:rsidR="00A3184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но те всъщност са следствие на интензивните сечи.</w:t>
      </w:r>
    </w:p>
    <w:p w:rsidR="00545348" w:rsidRPr="00B86E80" w:rsidRDefault="00E70B9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Оценка на ф</w:t>
      </w:r>
      <w:r w:rsidR="002D37F6">
        <w:rPr>
          <w:rFonts w:ascii="Times New Roman" w:hAnsi="Times New Roman"/>
          <w:b/>
          <w:sz w:val="24"/>
          <w:szCs w:val="24"/>
        </w:rPr>
        <w:t>актора: Значително, повсеместно</w:t>
      </w:r>
    </w:p>
    <w:p w:rsidR="004C6BD0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30" w:name="_Toc440894494"/>
      <w:r w:rsidRPr="00B86E80">
        <w:rPr>
          <w:rFonts w:ascii="Times New Roman" w:hAnsi="Times New Roman"/>
        </w:rPr>
        <w:t>5.5. Промяна и фрагментиране на местообитани</w:t>
      </w:r>
      <w:r w:rsidR="009D56A1" w:rsidRPr="00B86E80">
        <w:rPr>
          <w:rFonts w:ascii="Times New Roman" w:hAnsi="Times New Roman"/>
        </w:rPr>
        <w:t>я</w:t>
      </w:r>
      <w:r w:rsidRPr="00B86E80">
        <w:rPr>
          <w:rFonts w:ascii="Times New Roman" w:hAnsi="Times New Roman"/>
        </w:rPr>
        <w:t xml:space="preserve"> в следствие на ваканционни селища и спортни съоръжения.</w:t>
      </w:r>
      <w:bookmarkEnd w:id="30"/>
    </w:p>
    <w:p w:rsidR="00BF5A64" w:rsidRPr="00B86E80" w:rsidRDefault="001756A4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 xml:space="preserve">Местообитанията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ия кълвач са в една по-ниска зона на планините и поради това са в много по-слаба степен засегнати от ски туризма.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="00AE25DA" w:rsidRPr="00B86E80">
        <w:rPr>
          <w:rFonts w:ascii="Times New Roman" w:hAnsi="Times New Roman"/>
          <w:sz w:val="24"/>
          <w:szCs w:val="24"/>
        </w:rPr>
        <w:t>Все пак е известно</w:t>
      </w:r>
      <w:r w:rsidR="002F61E8">
        <w:rPr>
          <w:rFonts w:ascii="Times New Roman" w:hAnsi="Times New Roman"/>
          <w:sz w:val="24"/>
          <w:szCs w:val="24"/>
          <w:lang w:val="en-US"/>
        </w:rPr>
        <w:t>,</w:t>
      </w:r>
      <w:r w:rsidR="00AE25DA" w:rsidRPr="00B86E80">
        <w:rPr>
          <w:rFonts w:ascii="Times New Roman" w:hAnsi="Times New Roman"/>
          <w:sz w:val="24"/>
          <w:szCs w:val="24"/>
        </w:rPr>
        <w:t xml:space="preserve"> че </w:t>
      </w:r>
      <w:r w:rsidR="00AE25DA" w:rsidRPr="00B86E80">
        <w:rPr>
          <w:rFonts w:ascii="Times New Roman" w:hAnsi="Times New Roman"/>
          <w:sz w:val="24"/>
          <w:szCs w:val="24"/>
        </w:rPr>
        <w:lastRenderedPageBreak/>
        <w:t>видът се е срещал в района на ски –</w:t>
      </w:r>
      <w:r w:rsidR="00D449C9" w:rsidRPr="00B86E80">
        <w:rPr>
          <w:rFonts w:ascii="Times New Roman" w:hAnsi="Times New Roman"/>
          <w:sz w:val="24"/>
          <w:szCs w:val="24"/>
        </w:rPr>
        <w:t xml:space="preserve"> </w:t>
      </w:r>
      <w:r w:rsidR="00AE25DA" w:rsidRPr="00B86E80">
        <w:rPr>
          <w:rFonts w:ascii="Times New Roman" w:hAnsi="Times New Roman"/>
          <w:sz w:val="24"/>
          <w:szCs w:val="24"/>
        </w:rPr>
        <w:t xml:space="preserve">курорта Пампорово и въобще в Букова планина </w:t>
      </w:r>
      <w:r w:rsidR="00AE25DA" w:rsidRPr="00B86E80">
        <w:rPr>
          <w:rFonts w:ascii="Times New Roman" w:hAnsi="Times New Roman"/>
          <w:sz w:val="24"/>
          <w:szCs w:val="24"/>
          <w:lang w:val="en-US"/>
        </w:rPr>
        <w:t>(</w:t>
      </w:r>
      <w:r w:rsidR="00AE25DA" w:rsidRPr="00B86E80">
        <w:rPr>
          <w:rFonts w:ascii="Times New Roman" w:hAnsi="Times New Roman"/>
          <w:sz w:val="24"/>
          <w:szCs w:val="24"/>
        </w:rPr>
        <w:t>Нанкинов 1993</w:t>
      </w:r>
      <w:r w:rsidR="00AE25DA" w:rsidRPr="00B86E80">
        <w:rPr>
          <w:rFonts w:ascii="Times New Roman" w:hAnsi="Times New Roman"/>
          <w:sz w:val="24"/>
          <w:szCs w:val="24"/>
          <w:lang w:val="en-US"/>
        </w:rPr>
        <w:t>)</w:t>
      </w:r>
      <w:r w:rsidR="00AE25DA" w:rsidRPr="00B86E80">
        <w:rPr>
          <w:rFonts w:ascii="Times New Roman" w:hAnsi="Times New Roman"/>
          <w:sz w:val="24"/>
          <w:szCs w:val="24"/>
        </w:rPr>
        <w:t>,</w:t>
      </w:r>
      <w:r w:rsidR="005F7F75" w:rsidRPr="00B86E80">
        <w:rPr>
          <w:rFonts w:ascii="Times New Roman" w:hAnsi="Times New Roman"/>
          <w:sz w:val="24"/>
          <w:szCs w:val="24"/>
        </w:rPr>
        <w:t xml:space="preserve"> </w:t>
      </w:r>
      <w:r w:rsidR="00AE25DA" w:rsidRPr="00B86E80">
        <w:rPr>
          <w:rFonts w:ascii="Times New Roman" w:hAnsi="Times New Roman"/>
          <w:sz w:val="24"/>
          <w:szCs w:val="24"/>
        </w:rPr>
        <w:t xml:space="preserve">докато сега почти сигурно </w:t>
      </w:r>
      <w:r w:rsidR="00AE013B" w:rsidRPr="00B86E80">
        <w:rPr>
          <w:rFonts w:ascii="Times New Roman" w:hAnsi="Times New Roman"/>
          <w:sz w:val="24"/>
          <w:szCs w:val="24"/>
        </w:rPr>
        <w:t>е изчезнал в целия този район.</w:t>
      </w:r>
    </w:p>
    <w:p w:rsidR="00AE25DA" w:rsidRPr="00B86E80" w:rsidRDefault="00AE25DA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Развитието на строителството на ваканционни селища и курорти е засегнало в известна степен и някои крайморски широколистни гори –</w:t>
      </w:r>
      <w:r w:rsidR="00AE013B" w:rsidRPr="00B86E80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местообитание на вида в районите на Стр</w:t>
      </w:r>
      <w:r w:rsidR="00AB275C" w:rsidRPr="00B86E80">
        <w:rPr>
          <w:rFonts w:ascii="Times New Roman" w:hAnsi="Times New Roman"/>
          <w:sz w:val="24"/>
          <w:szCs w:val="24"/>
        </w:rPr>
        <w:t>анджа и устието на р.</w:t>
      </w:r>
      <w:r w:rsidR="00F40AD1" w:rsidRPr="00B86E80">
        <w:rPr>
          <w:rFonts w:ascii="Times New Roman" w:hAnsi="Times New Roman"/>
          <w:sz w:val="24"/>
          <w:szCs w:val="24"/>
        </w:rPr>
        <w:t xml:space="preserve"> </w:t>
      </w:r>
      <w:r w:rsidR="004F2700">
        <w:rPr>
          <w:rFonts w:ascii="Times New Roman" w:hAnsi="Times New Roman"/>
          <w:sz w:val="24"/>
          <w:szCs w:val="24"/>
        </w:rPr>
        <w:t>Камчия</w:t>
      </w:r>
      <w:r w:rsidR="00AE013B" w:rsidRPr="00B86E80">
        <w:rPr>
          <w:rFonts w:ascii="Times New Roman" w:hAnsi="Times New Roman"/>
          <w:sz w:val="24"/>
          <w:szCs w:val="24"/>
        </w:rPr>
        <w:t>.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DA49EB" w:rsidRPr="00B86E80">
        <w:rPr>
          <w:rFonts w:ascii="Times New Roman" w:hAnsi="Times New Roman"/>
          <w:sz w:val="24"/>
          <w:szCs w:val="24"/>
        </w:rPr>
        <w:t>Тези влияния обаче са много по-малки по площ и въздействие</w:t>
      </w:r>
      <w:r w:rsidR="002F61E8">
        <w:rPr>
          <w:rFonts w:ascii="Times New Roman" w:hAnsi="Times New Roman"/>
          <w:sz w:val="24"/>
          <w:szCs w:val="24"/>
        </w:rPr>
        <w:t>,</w:t>
      </w:r>
      <w:r w:rsidR="00DA49EB" w:rsidRPr="00B86E80">
        <w:rPr>
          <w:rFonts w:ascii="Times New Roman" w:hAnsi="Times New Roman"/>
          <w:sz w:val="24"/>
          <w:szCs w:val="24"/>
        </w:rPr>
        <w:t xml:space="preserve"> в сравнение с </w:t>
      </w:r>
      <w:r w:rsidR="004F2700">
        <w:rPr>
          <w:rFonts w:ascii="Times New Roman" w:hAnsi="Times New Roman"/>
          <w:sz w:val="24"/>
          <w:szCs w:val="24"/>
        </w:rPr>
        <w:t>влиянието на интензивното горско стопанство в цялата страна.</w:t>
      </w:r>
    </w:p>
    <w:p w:rsidR="00E70B9E" w:rsidRPr="00B86E80" w:rsidRDefault="00F428C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Оценка на фактора: незначително</w:t>
      </w:r>
      <w:r w:rsidR="00E70B9E" w:rsidRPr="00B86E80">
        <w:rPr>
          <w:rFonts w:ascii="Times New Roman" w:hAnsi="Times New Roman"/>
          <w:b/>
          <w:sz w:val="24"/>
          <w:szCs w:val="24"/>
        </w:rPr>
        <w:t>, локално</w:t>
      </w:r>
    </w:p>
    <w:p w:rsidR="00E70B9E" w:rsidRPr="00B86E80" w:rsidRDefault="00E70B9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4C6BD0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31" w:name="_Toc440894495"/>
      <w:r w:rsidRPr="00B86E80">
        <w:rPr>
          <w:rFonts w:ascii="Times New Roman" w:hAnsi="Times New Roman"/>
        </w:rPr>
        <w:t>5.6.</w:t>
      </w:r>
      <w:r w:rsidR="002F61E8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Други антропогенни фактори</w:t>
      </w:r>
      <w:bookmarkEnd w:id="31"/>
    </w:p>
    <w:p w:rsidR="00F81F58" w:rsidRPr="00B86E80" w:rsidRDefault="00F81F58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Сред факторите,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Pr="00B86E80">
        <w:rPr>
          <w:rFonts w:ascii="Times New Roman" w:hAnsi="Times New Roman"/>
          <w:sz w:val="24"/>
          <w:szCs w:val="24"/>
        </w:rPr>
        <w:t>които предполагаме</w:t>
      </w:r>
      <w:r w:rsidR="00D449C9" w:rsidRPr="00B86E80">
        <w:rPr>
          <w:rFonts w:ascii="Times New Roman" w:hAnsi="Times New Roman"/>
          <w:sz w:val="24"/>
          <w:szCs w:val="24"/>
        </w:rPr>
        <w:t>,</w:t>
      </w:r>
      <w:r w:rsidRPr="00B86E80">
        <w:rPr>
          <w:rFonts w:ascii="Times New Roman" w:hAnsi="Times New Roman"/>
          <w:sz w:val="24"/>
          <w:szCs w:val="24"/>
        </w:rPr>
        <w:t xml:space="preserve"> че имат негативно влияние върху </w:t>
      </w:r>
      <w:r w:rsidR="005B3600" w:rsidRPr="00B86E80">
        <w:rPr>
          <w:rFonts w:ascii="Times New Roman" w:hAnsi="Times New Roman"/>
          <w:sz w:val="24"/>
          <w:szCs w:val="24"/>
        </w:rPr>
        <w:t>белогърбия кълвач</w:t>
      </w:r>
      <w:r w:rsidRPr="00B86E80">
        <w:rPr>
          <w:rFonts w:ascii="Times New Roman" w:hAnsi="Times New Roman"/>
          <w:sz w:val="24"/>
          <w:szCs w:val="24"/>
        </w:rPr>
        <w:t xml:space="preserve"> са също:</w:t>
      </w:r>
    </w:p>
    <w:p w:rsidR="00F81F58" w:rsidRPr="00B86E80" w:rsidRDefault="00F81F58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 xml:space="preserve">- </w:t>
      </w:r>
      <w:r w:rsidRPr="00B86E80">
        <w:rPr>
          <w:rFonts w:ascii="Times New Roman" w:hAnsi="Times New Roman"/>
          <w:sz w:val="24"/>
          <w:szCs w:val="24"/>
        </w:rPr>
        <w:t>инфраструктурно развитие</w:t>
      </w:r>
      <w:r w:rsidR="00D449C9" w:rsidRPr="00B86E80">
        <w:rPr>
          <w:rFonts w:ascii="Times New Roman" w:hAnsi="Times New Roman"/>
          <w:sz w:val="24"/>
          <w:szCs w:val="24"/>
        </w:rPr>
        <w:t xml:space="preserve"> </w:t>
      </w:r>
      <w:r w:rsidR="002F61E8">
        <w:rPr>
          <w:rFonts w:ascii="Times New Roman" w:hAnsi="Times New Roman"/>
          <w:sz w:val="24"/>
          <w:szCs w:val="24"/>
        </w:rPr>
        <w:t xml:space="preserve">– </w:t>
      </w:r>
      <w:r w:rsidRPr="00B86E80">
        <w:rPr>
          <w:rFonts w:ascii="Times New Roman" w:hAnsi="Times New Roman"/>
          <w:sz w:val="24"/>
          <w:szCs w:val="24"/>
        </w:rPr>
        <w:t>изграждане на нови пътища и ЖП</w:t>
      </w:r>
      <w:r w:rsidR="002F61E8">
        <w:rPr>
          <w:rFonts w:ascii="Times New Roman" w:hAnsi="Times New Roman"/>
          <w:sz w:val="24"/>
          <w:szCs w:val="24"/>
        </w:rPr>
        <w:t xml:space="preserve"> линии. Така например </w:t>
      </w:r>
      <w:r w:rsidRPr="00B86E80">
        <w:rPr>
          <w:rFonts w:ascii="Times New Roman" w:hAnsi="Times New Roman"/>
          <w:sz w:val="24"/>
          <w:szCs w:val="24"/>
        </w:rPr>
        <w:t xml:space="preserve">планирания проект за тунел под Шипка ще засегне заети гнездови територии на </w:t>
      </w:r>
      <w:r w:rsidR="00152E6A" w:rsidRPr="00B86E80">
        <w:rPr>
          <w:rFonts w:ascii="Times New Roman" w:hAnsi="Times New Roman"/>
          <w:sz w:val="24"/>
          <w:szCs w:val="24"/>
        </w:rPr>
        <w:t>белогърб</w:t>
      </w:r>
      <w:r w:rsidRPr="00B86E80">
        <w:rPr>
          <w:rFonts w:ascii="Times New Roman" w:hAnsi="Times New Roman"/>
          <w:sz w:val="24"/>
          <w:szCs w:val="24"/>
        </w:rPr>
        <w:t>и кълвачи.</w:t>
      </w:r>
    </w:p>
    <w:p w:rsidR="00E70B9E" w:rsidRPr="002F61E8" w:rsidRDefault="00E70B9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Оце</w:t>
      </w:r>
      <w:r w:rsidR="00201E16">
        <w:rPr>
          <w:rFonts w:ascii="Times New Roman" w:hAnsi="Times New Roman"/>
          <w:b/>
          <w:sz w:val="24"/>
          <w:szCs w:val="24"/>
        </w:rPr>
        <w:t>нка на фактора: незначително</w:t>
      </w:r>
      <w:r w:rsidR="002F61E8">
        <w:rPr>
          <w:rFonts w:ascii="Times New Roman" w:hAnsi="Times New Roman"/>
          <w:b/>
          <w:sz w:val="24"/>
          <w:szCs w:val="24"/>
        </w:rPr>
        <w:t>, локално</w:t>
      </w:r>
    </w:p>
    <w:p w:rsidR="00CB4386" w:rsidRPr="00B86E80" w:rsidRDefault="00F81F58" w:rsidP="00217F17">
      <w:pPr>
        <w:pStyle w:val="ListParagraph"/>
        <w:spacing w:before="120"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 xml:space="preserve">- </w:t>
      </w:r>
      <w:r w:rsidRPr="00B86E80">
        <w:rPr>
          <w:rFonts w:ascii="Times New Roman" w:hAnsi="Times New Roman"/>
          <w:sz w:val="24"/>
          <w:szCs w:val="24"/>
        </w:rPr>
        <w:t xml:space="preserve">изграждане </w:t>
      </w:r>
      <w:r w:rsidR="00CB4386" w:rsidRPr="00B86E80">
        <w:rPr>
          <w:rFonts w:ascii="Times New Roman" w:hAnsi="Times New Roman"/>
          <w:sz w:val="24"/>
          <w:szCs w:val="24"/>
        </w:rPr>
        <w:t xml:space="preserve">и разширяване </w:t>
      </w:r>
      <w:r w:rsidRPr="00B86E80">
        <w:rPr>
          <w:rFonts w:ascii="Times New Roman" w:hAnsi="Times New Roman"/>
          <w:sz w:val="24"/>
          <w:szCs w:val="24"/>
        </w:rPr>
        <w:t>на кариери</w:t>
      </w:r>
      <w:r w:rsidR="00CB4386" w:rsidRPr="00B86E80">
        <w:rPr>
          <w:rFonts w:ascii="Times New Roman" w:hAnsi="Times New Roman"/>
          <w:sz w:val="24"/>
          <w:szCs w:val="24"/>
        </w:rPr>
        <w:t xml:space="preserve"> и рудници</w:t>
      </w:r>
      <w:r w:rsidRPr="00B86E80">
        <w:rPr>
          <w:rFonts w:ascii="Times New Roman" w:hAnsi="Times New Roman"/>
          <w:sz w:val="24"/>
          <w:szCs w:val="24"/>
        </w:rPr>
        <w:t xml:space="preserve"> за добив на полезни изкопаеми.</w:t>
      </w:r>
      <w:r w:rsidR="00CB4386" w:rsidRPr="00B86E80">
        <w:rPr>
          <w:rFonts w:ascii="Times New Roman" w:hAnsi="Times New Roman"/>
        </w:rPr>
        <w:t xml:space="preserve"> </w:t>
      </w:r>
      <w:r w:rsidR="00CB4386" w:rsidRPr="00B86E80">
        <w:rPr>
          <w:rFonts w:ascii="Times New Roman" w:hAnsi="Times New Roman"/>
          <w:sz w:val="24"/>
          <w:szCs w:val="24"/>
        </w:rPr>
        <w:t>Букови местообитания за вида се засягат около рудниците Шешкингра</w:t>
      </w:r>
      <w:r w:rsidR="002F61E8">
        <w:rPr>
          <w:rFonts w:ascii="Times New Roman" w:hAnsi="Times New Roman"/>
          <w:sz w:val="24"/>
          <w:szCs w:val="24"/>
        </w:rPr>
        <w:t>д и Качулка в Твърдишка планина (</w:t>
      </w:r>
      <w:r w:rsidR="00CB4386" w:rsidRPr="00B86E80">
        <w:rPr>
          <w:rFonts w:ascii="Times New Roman" w:hAnsi="Times New Roman"/>
          <w:sz w:val="24"/>
          <w:szCs w:val="24"/>
        </w:rPr>
        <w:t>до селата Боров дол,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CB4386" w:rsidRPr="00B86E80">
        <w:rPr>
          <w:rFonts w:ascii="Times New Roman" w:hAnsi="Times New Roman"/>
          <w:sz w:val="24"/>
          <w:szCs w:val="24"/>
        </w:rPr>
        <w:t>Жълт бряг и Бяла,</w:t>
      </w:r>
      <w:r w:rsidR="002F61E8">
        <w:rPr>
          <w:rFonts w:ascii="Times New Roman" w:hAnsi="Times New Roman"/>
          <w:sz w:val="24"/>
          <w:szCs w:val="24"/>
        </w:rPr>
        <w:t xml:space="preserve"> Сливенска област)</w:t>
      </w:r>
      <w:r w:rsidR="00CB4386" w:rsidRPr="00B86E80">
        <w:rPr>
          <w:rFonts w:ascii="Times New Roman" w:hAnsi="Times New Roman"/>
          <w:sz w:val="24"/>
          <w:szCs w:val="24"/>
        </w:rPr>
        <w:t>, около селата Чепинци и Ерма река в Родопите и около мина Руен в Осогово.</w:t>
      </w:r>
    </w:p>
    <w:p w:rsidR="00293373" w:rsidRDefault="00E70B9E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  <w:r w:rsidRPr="00B86E80">
        <w:rPr>
          <w:rFonts w:ascii="Times New Roman" w:hAnsi="Times New Roman"/>
          <w:b/>
          <w:sz w:val="24"/>
          <w:szCs w:val="24"/>
        </w:rPr>
        <w:t>Оценка на фактора: Незначително, локално</w:t>
      </w:r>
    </w:p>
    <w:p w:rsidR="00201E16" w:rsidRPr="00B86E80" w:rsidRDefault="00201E1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4C6BD0" w:rsidRPr="00B86E80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32" w:name="_Toc440894496"/>
      <w:r w:rsidRPr="00B86E80">
        <w:rPr>
          <w:rFonts w:ascii="Times New Roman" w:hAnsi="Times New Roman"/>
        </w:rPr>
        <w:t>5.7.</w:t>
      </w:r>
      <w:r w:rsidR="002F61E8">
        <w:rPr>
          <w:rFonts w:ascii="Times New Roman" w:hAnsi="Times New Roman"/>
          <w:lang w:val="bg-BG"/>
        </w:rPr>
        <w:t xml:space="preserve"> </w:t>
      </w:r>
      <w:r w:rsidRPr="00B86E80">
        <w:rPr>
          <w:rFonts w:ascii="Times New Roman" w:hAnsi="Times New Roman"/>
        </w:rPr>
        <w:t>Анализ и приоритизация на лимитиращите фактори.</w:t>
      </w:r>
      <w:bookmarkEnd w:id="32"/>
    </w:p>
    <w:p w:rsidR="00F81F58" w:rsidRPr="00F428CE" w:rsidRDefault="00E70B9E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F428CE">
        <w:rPr>
          <w:rFonts w:ascii="Times New Roman" w:hAnsi="Times New Roman"/>
          <w:sz w:val="24"/>
          <w:szCs w:val="24"/>
        </w:rPr>
        <w:t xml:space="preserve">Представената информация относно лимитиращите фактори е представена обобщено в </w:t>
      </w:r>
      <w:r w:rsidR="00F428CE">
        <w:rPr>
          <w:rFonts w:ascii="Times New Roman" w:hAnsi="Times New Roman"/>
          <w:sz w:val="24"/>
          <w:szCs w:val="24"/>
        </w:rPr>
        <w:t>т</w:t>
      </w:r>
      <w:r w:rsidRPr="00F428CE">
        <w:rPr>
          <w:rFonts w:ascii="Times New Roman" w:hAnsi="Times New Roman"/>
          <w:sz w:val="24"/>
          <w:szCs w:val="24"/>
        </w:rPr>
        <w:t>аблица</w:t>
      </w:r>
      <w:r w:rsidR="00F428CE">
        <w:rPr>
          <w:rFonts w:ascii="Times New Roman" w:hAnsi="Times New Roman"/>
          <w:sz w:val="24"/>
          <w:szCs w:val="24"/>
        </w:rPr>
        <w:t>.</w:t>
      </w:r>
    </w:p>
    <w:p w:rsidR="00F428CE" w:rsidRPr="00F428CE" w:rsidRDefault="00F428CE" w:rsidP="00217F1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8"/>
        <w:gridCol w:w="4284"/>
      </w:tblGrid>
      <w:tr w:rsidR="00A81F8B" w:rsidRPr="00450A53" w:rsidTr="006E2082">
        <w:tc>
          <w:tcPr>
            <w:tcW w:w="4928" w:type="dxa"/>
            <w:shd w:val="clear" w:color="auto" w:fill="auto"/>
          </w:tcPr>
          <w:p w:rsidR="00A81F8B" w:rsidRPr="00450A53" w:rsidRDefault="00A81F8B" w:rsidP="00217F17">
            <w:pPr>
              <w:spacing w:after="0"/>
              <w:rPr>
                <w:rFonts w:ascii="Times New Roman" w:hAnsi="Times New Roman"/>
                <w:b/>
              </w:rPr>
            </w:pPr>
            <w:r w:rsidRPr="00450A53">
              <w:rPr>
                <w:rFonts w:ascii="Times New Roman" w:hAnsi="Times New Roman"/>
                <w:b/>
              </w:rPr>
              <w:t>Въздействие</w:t>
            </w:r>
          </w:p>
        </w:tc>
        <w:tc>
          <w:tcPr>
            <w:tcW w:w="4284" w:type="dxa"/>
            <w:shd w:val="clear" w:color="auto" w:fill="auto"/>
          </w:tcPr>
          <w:p w:rsidR="00A81F8B" w:rsidRPr="00450A53" w:rsidRDefault="002F61E8" w:rsidP="00217F17">
            <w:pPr>
              <w:spacing w:after="0"/>
              <w:rPr>
                <w:rFonts w:ascii="Times New Roman" w:hAnsi="Times New Roman"/>
                <w:b/>
              </w:rPr>
            </w:pPr>
            <w:r w:rsidRPr="00450A53">
              <w:rPr>
                <w:rFonts w:ascii="Times New Roman" w:hAnsi="Times New Roman"/>
                <w:b/>
              </w:rPr>
              <w:t>Степен на въздействие/ обхват на въздействие</w:t>
            </w:r>
          </w:p>
        </w:tc>
      </w:tr>
      <w:tr w:rsidR="00A81F8B" w:rsidRPr="00450A53" w:rsidTr="006E2082">
        <w:tc>
          <w:tcPr>
            <w:tcW w:w="4928" w:type="dxa"/>
            <w:shd w:val="clear" w:color="auto" w:fill="auto"/>
          </w:tcPr>
          <w:p w:rsidR="00A81F8B" w:rsidRPr="00450A53" w:rsidRDefault="00A81F8B" w:rsidP="00217F17">
            <w:pPr>
              <w:spacing w:after="0"/>
              <w:rPr>
                <w:rFonts w:ascii="Times New Roman" w:hAnsi="Times New Roman"/>
              </w:rPr>
            </w:pPr>
            <w:r w:rsidRPr="00450A53">
              <w:rPr>
                <w:rFonts w:ascii="Times New Roman" w:hAnsi="Times New Roman"/>
              </w:rPr>
              <w:t>Промяна и фрагментиране на местообитанията</w:t>
            </w:r>
            <w:r w:rsidR="002F61E8" w:rsidRPr="00450A53">
              <w:rPr>
                <w:rFonts w:ascii="Times New Roman" w:hAnsi="Times New Roman"/>
              </w:rPr>
              <w:t>,</w:t>
            </w:r>
            <w:r w:rsidRPr="00450A53">
              <w:rPr>
                <w:rFonts w:ascii="Times New Roman" w:hAnsi="Times New Roman"/>
              </w:rPr>
              <w:t xml:space="preserve"> в резултат на горскостопански дейности</w:t>
            </w:r>
          </w:p>
        </w:tc>
        <w:tc>
          <w:tcPr>
            <w:tcW w:w="4284" w:type="dxa"/>
            <w:shd w:val="clear" w:color="auto" w:fill="auto"/>
          </w:tcPr>
          <w:p w:rsidR="00A81F8B" w:rsidRPr="00450A53" w:rsidRDefault="00F428CE" w:rsidP="00217F17">
            <w:pPr>
              <w:spacing w:after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</w:t>
            </w:r>
            <w:r w:rsidR="00E70B9E" w:rsidRPr="00450A53">
              <w:rPr>
                <w:rFonts w:ascii="Times New Roman" w:hAnsi="Times New Roman"/>
                <w:b/>
              </w:rPr>
              <w:t>начително,</w:t>
            </w:r>
            <w:r w:rsidR="002F61E8" w:rsidRPr="00450A53">
              <w:rPr>
                <w:rFonts w:ascii="Times New Roman" w:hAnsi="Times New Roman"/>
                <w:b/>
              </w:rPr>
              <w:t xml:space="preserve"> </w:t>
            </w:r>
            <w:r w:rsidR="00E70B9E" w:rsidRPr="00450A53">
              <w:rPr>
                <w:rFonts w:ascii="Times New Roman" w:hAnsi="Times New Roman"/>
                <w:b/>
              </w:rPr>
              <w:t>повсеместно</w:t>
            </w:r>
          </w:p>
        </w:tc>
      </w:tr>
      <w:tr w:rsidR="00A81F8B" w:rsidRPr="00450A53" w:rsidTr="006E2082">
        <w:tc>
          <w:tcPr>
            <w:tcW w:w="4928" w:type="dxa"/>
            <w:shd w:val="clear" w:color="auto" w:fill="auto"/>
          </w:tcPr>
          <w:p w:rsidR="00A81F8B" w:rsidRPr="00450A53" w:rsidRDefault="00A81F8B" w:rsidP="00217F17">
            <w:pPr>
              <w:spacing w:after="0"/>
              <w:rPr>
                <w:rFonts w:ascii="Times New Roman" w:hAnsi="Times New Roman"/>
              </w:rPr>
            </w:pPr>
            <w:r w:rsidRPr="00450A53">
              <w:rPr>
                <w:rFonts w:ascii="Times New Roman" w:hAnsi="Times New Roman"/>
              </w:rPr>
              <w:t>Промяна и фрагментиране на местообитанията</w:t>
            </w:r>
            <w:r w:rsidR="002F61E8" w:rsidRPr="00450A53">
              <w:rPr>
                <w:rFonts w:ascii="Times New Roman" w:hAnsi="Times New Roman"/>
              </w:rPr>
              <w:t>,</w:t>
            </w:r>
            <w:r w:rsidRPr="00450A53">
              <w:rPr>
                <w:rFonts w:ascii="Times New Roman" w:hAnsi="Times New Roman"/>
              </w:rPr>
              <w:t xml:space="preserve"> в резултат на изграждането на ваканционни селища и спортни съоръжения</w:t>
            </w:r>
          </w:p>
        </w:tc>
        <w:tc>
          <w:tcPr>
            <w:tcW w:w="4284" w:type="dxa"/>
            <w:shd w:val="clear" w:color="auto" w:fill="auto"/>
          </w:tcPr>
          <w:p w:rsidR="00A81F8B" w:rsidRPr="00450A53" w:rsidRDefault="00F428CE" w:rsidP="00217F17">
            <w:pPr>
              <w:spacing w:after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незначително</w:t>
            </w:r>
            <w:r w:rsidR="00E70B9E" w:rsidRPr="00450A53">
              <w:rPr>
                <w:rFonts w:ascii="Times New Roman" w:hAnsi="Times New Roman"/>
                <w:b/>
              </w:rPr>
              <w:t>,</w:t>
            </w:r>
            <w:r w:rsidR="002F61E8" w:rsidRPr="00450A53">
              <w:rPr>
                <w:rFonts w:ascii="Times New Roman" w:hAnsi="Times New Roman"/>
                <w:b/>
              </w:rPr>
              <w:t xml:space="preserve"> </w:t>
            </w:r>
            <w:r w:rsidR="00E70B9E" w:rsidRPr="00450A53">
              <w:rPr>
                <w:rFonts w:ascii="Times New Roman" w:hAnsi="Times New Roman"/>
                <w:b/>
              </w:rPr>
              <w:t>локално</w:t>
            </w:r>
          </w:p>
        </w:tc>
      </w:tr>
      <w:tr w:rsidR="00A81F8B" w:rsidRPr="00450A53" w:rsidTr="006E2082">
        <w:tc>
          <w:tcPr>
            <w:tcW w:w="4928" w:type="dxa"/>
            <w:shd w:val="clear" w:color="auto" w:fill="auto"/>
          </w:tcPr>
          <w:p w:rsidR="00A81F8B" w:rsidRPr="00450A53" w:rsidRDefault="00A81F8B" w:rsidP="00217F17">
            <w:pPr>
              <w:spacing w:after="0"/>
              <w:rPr>
                <w:rFonts w:ascii="Times New Roman" w:hAnsi="Times New Roman"/>
              </w:rPr>
            </w:pPr>
            <w:r w:rsidRPr="00450A53">
              <w:rPr>
                <w:rFonts w:ascii="Times New Roman" w:hAnsi="Times New Roman"/>
              </w:rPr>
              <w:t>Инфраструктурно развитие</w:t>
            </w:r>
          </w:p>
        </w:tc>
        <w:tc>
          <w:tcPr>
            <w:tcW w:w="4284" w:type="dxa"/>
            <w:shd w:val="clear" w:color="auto" w:fill="auto"/>
          </w:tcPr>
          <w:p w:rsidR="00A81F8B" w:rsidRPr="00450A53" w:rsidRDefault="00F428CE" w:rsidP="00217F17">
            <w:pPr>
              <w:spacing w:after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незначител</w:t>
            </w:r>
            <w:r w:rsidR="00A81F8B" w:rsidRPr="00450A53">
              <w:rPr>
                <w:rFonts w:ascii="Times New Roman" w:hAnsi="Times New Roman"/>
                <w:b/>
              </w:rPr>
              <w:t>но</w:t>
            </w:r>
            <w:r w:rsidR="00E70B9E" w:rsidRPr="00450A53">
              <w:rPr>
                <w:rFonts w:ascii="Times New Roman" w:hAnsi="Times New Roman"/>
                <w:b/>
              </w:rPr>
              <w:t>,</w:t>
            </w:r>
            <w:r w:rsidR="002F61E8" w:rsidRPr="00450A53">
              <w:rPr>
                <w:rFonts w:ascii="Times New Roman" w:hAnsi="Times New Roman"/>
                <w:b/>
              </w:rPr>
              <w:t xml:space="preserve"> </w:t>
            </w:r>
            <w:r w:rsidR="00E70B9E" w:rsidRPr="00450A53">
              <w:rPr>
                <w:rFonts w:ascii="Times New Roman" w:hAnsi="Times New Roman"/>
                <w:b/>
              </w:rPr>
              <w:t>локално</w:t>
            </w:r>
          </w:p>
        </w:tc>
      </w:tr>
      <w:tr w:rsidR="00A81F8B" w:rsidRPr="00450A53" w:rsidTr="006E2082">
        <w:tc>
          <w:tcPr>
            <w:tcW w:w="4928" w:type="dxa"/>
            <w:shd w:val="clear" w:color="auto" w:fill="auto"/>
          </w:tcPr>
          <w:p w:rsidR="00A81F8B" w:rsidRPr="00450A53" w:rsidRDefault="00E70B9E" w:rsidP="00217F17">
            <w:pPr>
              <w:spacing w:after="0"/>
              <w:rPr>
                <w:rFonts w:ascii="Times New Roman" w:hAnsi="Times New Roman"/>
              </w:rPr>
            </w:pPr>
            <w:r w:rsidRPr="00450A53">
              <w:rPr>
                <w:rFonts w:ascii="Times New Roman" w:hAnsi="Times New Roman"/>
              </w:rPr>
              <w:t>Разработване и разширяване на к</w:t>
            </w:r>
            <w:r w:rsidR="00A81F8B" w:rsidRPr="00450A53">
              <w:rPr>
                <w:rFonts w:ascii="Times New Roman" w:hAnsi="Times New Roman"/>
              </w:rPr>
              <w:t>ариери</w:t>
            </w:r>
            <w:r w:rsidRPr="00450A53">
              <w:rPr>
                <w:rFonts w:ascii="Times New Roman" w:hAnsi="Times New Roman"/>
              </w:rPr>
              <w:t xml:space="preserve"> за добив на полезни изкопаеми</w:t>
            </w:r>
          </w:p>
        </w:tc>
        <w:tc>
          <w:tcPr>
            <w:tcW w:w="4284" w:type="dxa"/>
            <w:shd w:val="clear" w:color="auto" w:fill="auto"/>
          </w:tcPr>
          <w:p w:rsidR="00A81F8B" w:rsidRPr="00450A53" w:rsidRDefault="00F428CE" w:rsidP="00217F17">
            <w:pPr>
              <w:spacing w:after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</w:t>
            </w:r>
            <w:r w:rsidR="00E70B9E" w:rsidRPr="00450A53">
              <w:rPr>
                <w:rFonts w:ascii="Times New Roman" w:hAnsi="Times New Roman"/>
                <w:b/>
              </w:rPr>
              <w:t>езначително,</w:t>
            </w:r>
            <w:r w:rsidR="002F61E8" w:rsidRPr="00450A53">
              <w:rPr>
                <w:rFonts w:ascii="Times New Roman" w:hAnsi="Times New Roman"/>
                <w:b/>
              </w:rPr>
              <w:t xml:space="preserve"> </w:t>
            </w:r>
            <w:r w:rsidR="00E70B9E" w:rsidRPr="00450A53">
              <w:rPr>
                <w:rFonts w:ascii="Times New Roman" w:hAnsi="Times New Roman"/>
                <w:b/>
              </w:rPr>
              <w:t>локално</w:t>
            </w:r>
          </w:p>
        </w:tc>
      </w:tr>
    </w:tbl>
    <w:p w:rsidR="004C6BD0" w:rsidRPr="00F30403" w:rsidRDefault="002F61E8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r>
        <w:rPr>
          <w:rFonts w:ascii="Times New Roman" w:eastAsia="Calibri" w:hAnsi="Times New Roman"/>
          <w:bCs w:val="0"/>
          <w:kern w:val="0"/>
          <w:sz w:val="24"/>
          <w:szCs w:val="24"/>
          <w:lang w:val="bg-BG"/>
        </w:rPr>
        <w:br w:type="page"/>
      </w:r>
      <w:bookmarkStart w:id="33" w:name="_Toc440894497"/>
      <w:r w:rsidR="004C6BD0" w:rsidRPr="00F30403">
        <w:rPr>
          <w:rFonts w:ascii="Times New Roman" w:hAnsi="Times New Roman"/>
        </w:rPr>
        <w:lastRenderedPageBreak/>
        <w:t xml:space="preserve">Част 6 Цели и дейности на плана за действие за </w:t>
      </w:r>
      <w:r w:rsidR="00152E6A" w:rsidRPr="00F30403">
        <w:rPr>
          <w:rFonts w:ascii="Times New Roman" w:hAnsi="Times New Roman"/>
        </w:rPr>
        <w:t>белогърб</w:t>
      </w:r>
      <w:r w:rsidR="004C6BD0" w:rsidRPr="00F30403">
        <w:rPr>
          <w:rFonts w:ascii="Times New Roman" w:hAnsi="Times New Roman"/>
        </w:rPr>
        <w:t>ия кълвач</w:t>
      </w:r>
      <w:bookmarkEnd w:id="33"/>
    </w:p>
    <w:p w:rsidR="004C6BD0" w:rsidRPr="00F30403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34" w:name="_Toc440894498"/>
      <w:r w:rsidRPr="00F30403">
        <w:rPr>
          <w:rFonts w:ascii="Times New Roman" w:hAnsi="Times New Roman"/>
        </w:rPr>
        <w:t>6.1. Цели</w:t>
      </w:r>
      <w:bookmarkEnd w:id="34"/>
    </w:p>
    <w:p w:rsidR="00A0148D" w:rsidRPr="00F30403" w:rsidRDefault="004C6BD0" w:rsidP="00217F17">
      <w:pPr>
        <w:pStyle w:val="Heading3"/>
        <w:spacing w:before="120"/>
        <w:jc w:val="both"/>
        <w:rPr>
          <w:rFonts w:ascii="Times New Roman" w:hAnsi="Times New Roman"/>
          <w:lang w:eastAsia="bg-BG"/>
        </w:rPr>
      </w:pPr>
      <w:bookmarkStart w:id="35" w:name="_Toc440894499"/>
      <w:r w:rsidRPr="00F30403">
        <w:rPr>
          <w:rFonts w:ascii="Times New Roman" w:hAnsi="Times New Roman"/>
        </w:rPr>
        <w:t>6.1.1.</w:t>
      </w:r>
      <w:r w:rsidR="00BB30B6" w:rsidRPr="00F30403">
        <w:rPr>
          <w:rFonts w:ascii="Times New Roman" w:hAnsi="Times New Roman"/>
        </w:rPr>
        <w:t xml:space="preserve"> </w:t>
      </w:r>
      <w:r w:rsidR="00A0148D" w:rsidRPr="00F30403">
        <w:rPr>
          <w:rFonts w:ascii="Times New Roman" w:hAnsi="Times New Roman"/>
        </w:rPr>
        <w:t>О</w:t>
      </w:r>
      <w:r w:rsidRPr="00F30403">
        <w:rPr>
          <w:rFonts w:ascii="Times New Roman" w:hAnsi="Times New Roman"/>
        </w:rPr>
        <w:t>пределяне на главна цел</w:t>
      </w:r>
      <w:bookmarkEnd w:id="35"/>
      <w:r w:rsidR="00A0148D" w:rsidRPr="00F30403">
        <w:rPr>
          <w:rFonts w:ascii="Times New Roman" w:hAnsi="Times New Roman"/>
          <w:lang w:eastAsia="bg-BG"/>
        </w:rPr>
        <w:t xml:space="preserve"> </w:t>
      </w:r>
    </w:p>
    <w:p w:rsidR="004C6BD0" w:rsidRPr="00F30403" w:rsidRDefault="00A0148D" w:rsidP="00217F17">
      <w:pPr>
        <w:spacing w:before="120"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F30403">
        <w:rPr>
          <w:rFonts w:ascii="Times New Roman" w:eastAsia="Times New Roman" w:hAnsi="Times New Roman"/>
          <w:sz w:val="24"/>
          <w:szCs w:val="24"/>
          <w:lang w:eastAsia="bg-BG"/>
        </w:rPr>
        <w:t xml:space="preserve">Основната цел на плана е </w:t>
      </w:r>
      <w:r w:rsidRPr="00F30403">
        <w:rPr>
          <w:rFonts w:ascii="Times New Roman" w:eastAsia="Times New Roman" w:hAnsi="Times New Roman"/>
          <w:b/>
          <w:sz w:val="24"/>
          <w:szCs w:val="24"/>
          <w:lang w:eastAsia="bg-BG"/>
        </w:rPr>
        <w:t>постигане на благоприятен природозащитен статус на белог</w:t>
      </w:r>
      <w:r w:rsidR="005B3600" w:rsidRPr="00F30403">
        <w:rPr>
          <w:rFonts w:ascii="Times New Roman" w:eastAsia="Times New Roman" w:hAnsi="Times New Roman"/>
          <w:b/>
          <w:sz w:val="24"/>
          <w:szCs w:val="24"/>
          <w:lang w:eastAsia="bg-BG"/>
        </w:rPr>
        <w:t>ъ</w:t>
      </w:r>
      <w:r w:rsidRPr="00F30403">
        <w:rPr>
          <w:rFonts w:ascii="Times New Roman" w:eastAsia="Times New Roman" w:hAnsi="Times New Roman"/>
          <w:b/>
          <w:sz w:val="24"/>
          <w:szCs w:val="24"/>
          <w:lang w:eastAsia="bg-BG"/>
        </w:rPr>
        <w:t>рбия кълвач</w:t>
      </w:r>
      <w:r w:rsidR="00A9283F" w:rsidRPr="00F30403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в България</w:t>
      </w:r>
      <w:r w:rsidR="00925BB8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чрез опазване на неговите местообитания и постигане на устойчива популация от минимум 2000 гнездещи двойки</w:t>
      </w:r>
    </w:p>
    <w:p w:rsidR="00BA19EE" w:rsidRPr="00F30403" w:rsidRDefault="004C6BD0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36" w:name="_Toc440894500"/>
      <w:r w:rsidRPr="00F30403">
        <w:rPr>
          <w:rFonts w:ascii="Times New Roman" w:hAnsi="Times New Roman"/>
        </w:rPr>
        <w:t>6.1.2.Определяне на второстепенни цели</w:t>
      </w:r>
      <w:bookmarkEnd w:id="36"/>
      <w:r w:rsidR="00BA19EE" w:rsidRPr="00F30403">
        <w:rPr>
          <w:rFonts w:ascii="Times New Roman" w:hAnsi="Times New Roman"/>
        </w:rPr>
        <w:t xml:space="preserve"> </w:t>
      </w:r>
    </w:p>
    <w:p w:rsidR="00BA19EE" w:rsidRPr="00F30403" w:rsidRDefault="00BA19EE" w:rsidP="00217F17">
      <w:pPr>
        <w:spacing w:before="120" w:after="0"/>
        <w:ind w:firstLine="284"/>
        <w:jc w:val="both"/>
        <w:rPr>
          <w:rFonts w:ascii="Times New Roman" w:hAnsi="Times New Roman"/>
          <w:lang w:val="en-AU" w:eastAsia="bg-BG"/>
        </w:rPr>
      </w:pPr>
      <w:bookmarkStart w:id="37" w:name="_Toc318374868"/>
      <w:r w:rsidRPr="00F30403">
        <w:rPr>
          <w:rFonts w:ascii="Times New Roman" w:hAnsi="Times New Roman"/>
          <w:lang w:eastAsia="bg-BG"/>
        </w:rPr>
        <w:t>6.1.2.1</w:t>
      </w:r>
      <w:bookmarkEnd w:id="37"/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>.</w:t>
      </w:r>
      <w:r w:rsidR="002F61E8" w:rsidRPr="00450A53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>Спиране на разрушаването и влошаването на качествата на местообитанията на вида</w:t>
      </w:r>
      <w:r w:rsidRPr="00F30403">
        <w:rPr>
          <w:rFonts w:ascii="Times New Roman" w:hAnsi="Times New Roman"/>
          <w:lang w:eastAsia="bg-BG"/>
        </w:rPr>
        <w:t>.</w:t>
      </w:r>
    </w:p>
    <w:p w:rsidR="00BA19EE" w:rsidRPr="00450A53" w:rsidRDefault="00BA19EE" w:rsidP="00217F17">
      <w:pPr>
        <w:spacing w:before="120" w:after="0"/>
        <w:ind w:firstLine="284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bookmarkStart w:id="38" w:name="_Toc318374869"/>
      <w:r w:rsidRPr="00F30403">
        <w:rPr>
          <w:rFonts w:ascii="Times New Roman" w:hAnsi="Times New Roman"/>
          <w:lang w:eastAsia="bg-BG"/>
        </w:rPr>
        <w:t>6.1.2.2.</w:t>
      </w:r>
      <w:r w:rsidRPr="00F30403">
        <w:rPr>
          <w:rFonts w:ascii="Times New Roman" w:hAnsi="Times New Roman"/>
          <w:lang w:val="en-AU" w:eastAsia="bg-BG"/>
        </w:rPr>
        <w:t xml:space="preserve"> </w:t>
      </w:r>
      <w:r w:rsidR="00925BB8">
        <w:rPr>
          <w:rFonts w:ascii="Times New Roman" w:eastAsia="Times New Roman" w:hAnsi="Times New Roman"/>
          <w:sz w:val="24"/>
          <w:szCs w:val="24"/>
          <w:lang w:eastAsia="bg-BG"/>
        </w:rPr>
        <w:t>У</w:t>
      </w:r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>величаване на площа на подходящите местообитания за вида</w:t>
      </w:r>
      <w:bookmarkEnd w:id="38"/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>.</w:t>
      </w:r>
    </w:p>
    <w:p w:rsidR="00BA19EE" w:rsidRPr="00F30403" w:rsidRDefault="00BA19EE" w:rsidP="00217F17">
      <w:pPr>
        <w:spacing w:before="120" w:after="0"/>
        <w:ind w:firstLine="284"/>
        <w:jc w:val="both"/>
        <w:rPr>
          <w:rFonts w:ascii="Times New Roman" w:hAnsi="Times New Roman"/>
          <w:lang w:val="en-AU" w:eastAsia="bg-BG"/>
        </w:rPr>
      </w:pPr>
      <w:bookmarkStart w:id="39" w:name="_Toc318374871"/>
      <w:r w:rsidRPr="00F30403">
        <w:rPr>
          <w:rFonts w:ascii="Times New Roman" w:hAnsi="Times New Roman"/>
          <w:lang w:eastAsia="bg-BG"/>
        </w:rPr>
        <w:t>6.1.2.3.</w:t>
      </w:r>
      <w:r w:rsidRPr="00F30403">
        <w:rPr>
          <w:rFonts w:ascii="Times New Roman" w:hAnsi="Times New Roman"/>
          <w:lang w:val="en-AU" w:eastAsia="bg-BG"/>
        </w:rPr>
        <w:t xml:space="preserve"> </w:t>
      </w:r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 xml:space="preserve">Повишаване на осведомеността на определени целеви групи относно необходимостта от опазването на </w:t>
      </w:r>
      <w:r w:rsidR="0049053F" w:rsidRPr="00450A53">
        <w:rPr>
          <w:rFonts w:ascii="Times New Roman" w:eastAsia="Times New Roman" w:hAnsi="Times New Roman"/>
          <w:sz w:val="24"/>
          <w:szCs w:val="24"/>
          <w:lang w:eastAsia="bg-BG"/>
        </w:rPr>
        <w:t>белог</w:t>
      </w:r>
      <w:r w:rsidR="005B3600" w:rsidRPr="00450A53">
        <w:rPr>
          <w:rFonts w:ascii="Times New Roman" w:eastAsia="Times New Roman" w:hAnsi="Times New Roman"/>
          <w:sz w:val="24"/>
          <w:szCs w:val="24"/>
          <w:lang w:eastAsia="bg-BG"/>
        </w:rPr>
        <w:t>ъ</w:t>
      </w:r>
      <w:r w:rsidR="0049053F" w:rsidRPr="00450A53">
        <w:rPr>
          <w:rFonts w:ascii="Times New Roman" w:eastAsia="Times New Roman" w:hAnsi="Times New Roman"/>
          <w:sz w:val="24"/>
          <w:szCs w:val="24"/>
          <w:lang w:eastAsia="bg-BG"/>
        </w:rPr>
        <w:t>рбия кълвач</w:t>
      </w:r>
      <w:bookmarkEnd w:id="39"/>
      <w:r w:rsidRPr="00F30403">
        <w:rPr>
          <w:rFonts w:ascii="Times New Roman" w:hAnsi="Times New Roman"/>
          <w:lang w:eastAsia="bg-BG"/>
        </w:rPr>
        <w:t>.</w:t>
      </w:r>
    </w:p>
    <w:p w:rsidR="00BA19EE" w:rsidRPr="00450A53" w:rsidRDefault="0049053F" w:rsidP="00217F17">
      <w:pPr>
        <w:spacing w:before="120" w:after="0"/>
        <w:ind w:firstLine="284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bookmarkStart w:id="40" w:name="_Toc318374872"/>
      <w:r w:rsidRPr="00F30403">
        <w:rPr>
          <w:rFonts w:ascii="Times New Roman" w:hAnsi="Times New Roman"/>
          <w:lang w:eastAsia="bg-BG"/>
        </w:rPr>
        <w:t xml:space="preserve">6.1.2.4. </w:t>
      </w:r>
      <w:r w:rsidR="00BA19EE" w:rsidRPr="00450A53">
        <w:rPr>
          <w:rFonts w:ascii="Times New Roman" w:eastAsia="Times New Roman" w:hAnsi="Times New Roman"/>
          <w:sz w:val="24"/>
          <w:szCs w:val="24"/>
          <w:lang w:eastAsia="bg-BG"/>
        </w:rPr>
        <w:t>Повишаване на познания</w:t>
      </w:r>
      <w:r w:rsidR="00925BB8">
        <w:rPr>
          <w:rFonts w:ascii="Times New Roman" w:eastAsia="Times New Roman" w:hAnsi="Times New Roman"/>
          <w:sz w:val="24"/>
          <w:szCs w:val="24"/>
          <w:lang w:eastAsia="bg-BG"/>
        </w:rPr>
        <w:t>та ни</w:t>
      </w:r>
      <w:r w:rsidR="00BA19EE" w:rsidRPr="00450A53">
        <w:rPr>
          <w:rFonts w:ascii="Times New Roman" w:eastAsia="Times New Roman" w:hAnsi="Times New Roman"/>
          <w:sz w:val="24"/>
          <w:szCs w:val="24"/>
          <w:lang w:eastAsia="bg-BG"/>
        </w:rPr>
        <w:t xml:space="preserve"> относно биологията,</w:t>
      </w:r>
      <w:r w:rsidRPr="00450A53">
        <w:rPr>
          <w:rFonts w:ascii="Times New Roman" w:eastAsia="Times New Roman" w:hAnsi="Times New Roman"/>
          <w:sz w:val="24"/>
          <w:szCs w:val="24"/>
          <w:lang w:eastAsia="bg-BG"/>
        </w:rPr>
        <w:t xml:space="preserve"> популационната структура, дисперсията, местообитанията и лимитиращите фактори за вида</w:t>
      </w:r>
      <w:r w:rsidR="00BA19EE" w:rsidRPr="00450A53">
        <w:rPr>
          <w:rFonts w:ascii="Times New Roman" w:eastAsia="Times New Roman" w:hAnsi="Times New Roman"/>
          <w:sz w:val="24"/>
          <w:szCs w:val="24"/>
          <w:lang w:eastAsia="bg-BG"/>
        </w:rPr>
        <w:t>.</w:t>
      </w:r>
      <w:bookmarkEnd w:id="40"/>
    </w:p>
    <w:p w:rsidR="002F61E8" w:rsidRPr="002F61E8" w:rsidRDefault="002F61E8" w:rsidP="00217F17">
      <w:pPr>
        <w:spacing w:before="120" w:after="0"/>
        <w:jc w:val="both"/>
        <w:rPr>
          <w:rFonts w:ascii="Times New Roman" w:hAnsi="Times New Roman"/>
          <w:lang w:eastAsia="bg-BG"/>
        </w:rPr>
      </w:pPr>
    </w:p>
    <w:p w:rsidR="004C6BD0" w:rsidRPr="00F30403" w:rsidRDefault="004C6BD0" w:rsidP="00217F17">
      <w:pPr>
        <w:pStyle w:val="Heading2"/>
        <w:spacing w:before="120" w:after="0"/>
        <w:jc w:val="both"/>
        <w:rPr>
          <w:rFonts w:ascii="Times New Roman" w:hAnsi="Times New Roman"/>
        </w:rPr>
      </w:pPr>
      <w:bookmarkStart w:id="41" w:name="_Toc440894501"/>
      <w:r w:rsidRPr="00F30403">
        <w:rPr>
          <w:rFonts w:ascii="Times New Roman" w:hAnsi="Times New Roman"/>
        </w:rPr>
        <w:t>6</w:t>
      </w:r>
      <w:r w:rsidR="005E12DB" w:rsidRPr="00F30403">
        <w:rPr>
          <w:rFonts w:ascii="Times New Roman" w:hAnsi="Times New Roman"/>
        </w:rPr>
        <w:t>.2.</w:t>
      </w:r>
      <w:r w:rsidR="00A9283F" w:rsidRPr="00F30403">
        <w:rPr>
          <w:rFonts w:ascii="Times New Roman" w:hAnsi="Times New Roman"/>
        </w:rPr>
        <w:t xml:space="preserve"> </w:t>
      </w:r>
      <w:r w:rsidR="000D1245" w:rsidRPr="00F30403">
        <w:rPr>
          <w:rFonts w:ascii="Times New Roman" w:hAnsi="Times New Roman"/>
        </w:rPr>
        <w:t>Необходими мерки/дейности</w:t>
      </w:r>
      <w:r w:rsidRPr="00F30403">
        <w:rPr>
          <w:rFonts w:ascii="Times New Roman" w:hAnsi="Times New Roman"/>
        </w:rPr>
        <w:t xml:space="preserve"> за </w:t>
      </w:r>
      <w:r w:rsidR="000D1245" w:rsidRPr="00F30403">
        <w:rPr>
          <w:rFonts w:ascii="Times New Roman" w:hAnsi="Times New Roman"/>
        </w:rPr>
        <w:t xml:space="preserve">опазване на </w:t>
      </w:r>
      <w:r w:rsidR="00152E6A" w:rsidRPr="00F30403">
        <w:rPr>
          <w:rFonts w:ascii="Times New Roman" w:hAnsi="Times New Roman"/>
        </w:rPr>
        <w:t>белогърб</w:t>
      </w:r>
      <w:r w:rsidR="000D1245" w:rsidRPr="00F30403">
        <w:rPr>
          <w:rFonts w:ascii="Times New Roman" w:hAnsi="Times New Roman"/>
        </w:rPr>
        <w:t>ия кълвач и неговите местообитани</w:t>
      </w:r>
      <w:bookmarkEnd w:id="41"/>
      <w:r w:rsidR="000D1245" w:rsidRPr="00F30403">
        <w:rPr>
          <w:rFonts w:ascii="Times New Roman" w:hAnsi="Times New Roman"/>
        </w:rPr>
        <w:t xml:space="preserve"> </w:t>
      </w:r>
    </w:p>
    <w:p w:rsidR="005E12DB" w:rsidRPr="002F61E8" w:rsidRDefault="000D1245" w:rsidP="00217F17">
      <w:pPr>
        <w:pStyle w:val="Heading3"/>
        <w:spacing w:before="120"/>
        <w:jc w:val="both"/>
        <w:rPr>
          <w:rFonts w:ascii="Times New Roman" w:hAnsi="Times New Roman"/>
          <w:lang w:val="bg-BG"/>
        </w:rPr>
      </w:pPr>
      <w:bookmarkStart w:id="42" w:name="_Toc440894502"/>
      <w:r w:rsidRPr="00F30403">
        <w:rPr>
          <w:rFonts w:ascii="Times New Roman" w:hAnsi="Times New Roman"/>
        </w:rPr>
        <w:t>6.2.1.</w:t>
      </w:r>
      <w:r w:rsidR="002F61E8">
        <w:rPr>
          <w:rFonts w:ascii="Times New Roman" w:hAnsi="Times New Roman"/>
          <w:lang w:val="bg-BG"/>
        </w:rPr>
        <w:t xml:space="preserve"> </w:t>
      </w:r>
      <w:r w:rsidR="005E12DB" w:rsidRPr="00F30403">
        <w:rPr>
          <w:rFonts w:ascii="Times New Roman" w:hAnsi="Times New Roman"/>
        </w:rPr>
        <w:t>Законодателни</w:t>
      </w:r>
      <w:bookmarkEnd w:id="42"/>
    </w:p>
    <w:p w:rsidR="009B4CA6" w:rsidRPr="002D37F6" w:rsidRDefault="00925BB8" w:rsidP="00925BB8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6.2.1.1 </w:t>
      </w:r>
      <w:r w:rsidR="005E12DB" w:rsidRPr="00F30403">
        <w:rPr>
          <w:rFonts w:ascii="Times New Roman" w:hAnsi="Times New Roman"/>
          <w:sz w:val="24"/>
          <w:szCs w:val="24"/>
        </w:rPr>
        <w:t>Синхронизиране на цялото подзаконово горско законодателство</w:t>
      </w:r>
      <w:r w:rsidR="00A9283F" w:rsidRPr="00F30403">
        <w:rPr>
          <w:rFonts w:ascii="Times New Roman" w:hAnsi="Times New Roman"/>
          <w:sz w:val="24"/>
          <w:szCs w:val="24"/>
        </w:rPr>
        <w:t xml:space="preserve"> (</w:t>
      </w:r>
      <w:r w:rsidR="00FB5B18" w:rsidRPr="00F30403">
        <w:rPr>
          <w:rFonts w:ascii="Times New Roman" w:hAnsi="Times New Roman"/>
          <w:sz w:val="24"/>
          <w:szCs w:val="24"/>
        </w:rPr>
        <w:t xml:space="preserve">Наредба за сечите; </w:t>
      </w:r>
      <w:r w:rsidR="00BC79D0" w:rsidRPr="00F30403">
        <w:rPr>
          <w:rFonts w:ascii="Times New Roman" w:hAnsi="Times New Roman"/>
          <w:sz w:val="24"/>
          <w:szCs w:val="24"/>
        </w:rPr>
        <w:t xml:space="preserve">Наредба за </w:t>
      </w:r>
      <w:r w:rsidR="002E4A27" w:rsidRPr="00F30403">
        <w:rPr>
          <w:rFonts w:ascii="Times New Roman" w:hAnsi="Times New Roman"/>
          <w:sz w:val="24"/>
          <w:szCs w:val="24"/>
        </w:rPr>
        <w:t>инвентаризация на горските територии и горско планиране</w:t>
      </w:r>
      <w:r w:rsidR="00FB5B18" w:rsidRPr="00F30403">
        <w:rPr>
          <w:rFonts w:ascii="Times New Roman" w:hAnsi="Times New Roman"/>
          <w:sz w:val="24"/>
          <w:szCs w:val="24"/>
        </w:rPr>
        <w:t>;</w:t>
      </w:r>
      <w:r w:rsidR="00BC79D0" w:rsidRPr="00F30403">
        <w:rPr>
          <w:rFonts w:ascii="Times New Roman" w:hAnsi="Times New Roman"/>
          <w:sz w:val="24"/>
          <w:szCs w:val="24"/>
        </w:rPr>
        <w:t xml:space="preserve"> </w:t>
      </w:r>
      <w:r w:rsidR="002E4A27" w:rsidRPr="00F30403">
        <w:rPr>
          <w:rFonts w:ascii="Times New Roman" w:hAnsi="Times New Roman"/>
          <w:sz w:val="24"/>
          <w:szCs w:val="24"/>
        </w:rPr>
        <w:t>Наредба за контрола и о</w:t>
      </w:r>
      <w:r w:rsidR="002F61E8">
        <w:rPr>
          <w:rFonts w:ascii="Times New Roman" w:hAnsi="Times New Roman"/>
          <w:sz w:val="24"/>
          <w:szCs w:val="24"/>
        </w:rPr>
        <w:t>пазването на горските територии;</w:t>
      </w:r>
      <w:r w:rsidR="002E4A27" w:rsidRPr="00F30403">
        <w:rPr>
          <w:rFonts w:ascii="Times New Roman" w:hAnsi="Times New Roman"/>
          <w:sz w:val="24"/>
          <w:szCs w:val="24"/>
        </w:rPr>
        <w:t xml:space="preserve"> </w:t>
      </w:r>
      <w:r w:rsidR="009B4CA6" w:rsidRPr="00F30403">
        <w:rPr>
          <w:rFonts w:ascii="Times New Roman" w:hAnsi="Times New Roman"/>
          <w:sz w:val="24"/>
          <w:szCs w:val="24"/>
        </w:rPr>
        <w:t xml:space="preserve">Наредба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 условията и реда за залесяване на горски територии и земеделски земи, използвани за създаване на специални защитни и стопански гори и на гори в защитени територии, инвентаризация на създадените култури, тяхното отчитане и регистриране</w:t>
      </w:r>
      <w:r w:rsidR="00FB5B18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;</w:t>
      </w:r>
      <w:r w:rsidR="009B4CA6" w:rsidRPr="00F30403">
        <w:rPr>
          <w:rFonts w:ascii="Times New Roman" w:hAnsi="Times New Roman"/>
        </w:rPr>
        <w:t xml:space="preserve">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Наредба</w:t>
      </w:r>
      <w:r w:rsidR="00FB5B18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№ 12 от 16 декември</w:t>
      </w:r>
      <w:r w:rsidR="002F61E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201</w:t>
      </w:r>
      <w:r w:rsidR="00FB5B18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 г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FB5B18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 защита на горските територии от болести,</w:t>
      </w:r>
      <w:r w:rsidR="002F61E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B4CA6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вредители и други повреди</w:t>
      </w:r>
      <w:r w:rsidR="009B4CA6" w:rsidRPr="00F30403">
        <w:rPr>
          <w:rFonts w:ascii="Times New Roman" w:hAnsi="Times New Roman"/>
          <w:sz w:val="24"/>
          <w:szCs w:val="24"/>
        </w:rPr>
        <w:t xml:space="preserve">) с Режимите за устойчиво управление на горите в Натура 2000 с цел отразяване на изискванията за </w:t>
      </w:r>
      <w:r>
        <w:rPr>
          <w:rFonts w:ascii="Times New Roman" w:hAnsi="Times New Roman"/>
          <w:sz w:val="24"/>
          <w:szCs w:val="24"/>
        </w:rPr>
        <w:t xml:space="preserve">опазване </w:t>
      </w:r>
      <w:r w:rsidR="009B4CA6" w:rsidRPr="00F30403">
        <w:rPr>
          <w:rFonts w:ascii="Times New Roman" w:hAnsi="Times New Roman"/>
          <w:sz w:val="24"/>
          <w:szCs w:val="24"/>
        </w:rPr>
        <w:t>на 10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9B4CA6" w:rsidRPr="00F30403">
        <w:rPr>
          <w:rFonts w:ascii="Times New Roman" w:hAnsi="Times New Roman"/>
          <w:sz w:val="24"/>
          <w:szCs w:val="24"/>
        </w:rPr>
        <w:t>% гори във фаза на старост и планиране на обемите от мъртва дървесина.</w:t>
      </w:r>
    </w:p>
    <w:p w:rsidR="000B2AD6" w:rsidRPr="00F304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Цел: адекватно прилагане на изискванията на „Режими за устойчиво управление на горите в Натура 2000“</w:t>
      </w:r>
    </w:p>
    <w:p w:rsidR="000B2AD6" w:rsidRPr="00F304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Важност: висока</w:t>
      </w:r>
    </w:p>
    <w:p w:rsidR="000B2AD6" w:rsidRPr="00F304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Индикатор:</w:t>
      </w:r>
      <w:r w:rsidR="002F61E8">
        <w:rPr>
          <w:rFonts w:ascii="Times New Roman" w:hAnsi="Times New Roman"/>
          <w:sz w:val="24"/>
          <w:szCs w:val="24"/>
        </w:rPr>
        <w:t xml:space="preserve"> променени текст</w:t>
      </w:r>
      <w:r w:rsidR="00720B9C" w:rsidRPr="00F30403">
        <w:rPr>
          <w:rFonts w:ascii="Times New Roman" w:hAnsi="Times New Roman"/>
          <w:sz w:val="24"/>
          <w:szCs w:val="24"/>
        </w:rPr>
        <w:t>о</w:t>
      </w:r>
      <w:r w:rsidR="002F61E8">
        <w:rPr>
          <w:rFonts w:ascii="Times New Roman" w:hAnsi="Times New Roman"/>
          <w:sz w:val="24"/>
          <w:szCs w:val="24"/>
        </w:rPr>
        <w:t>в</w:t>
      </w:r>
      <w:r w:rsidR="00925BB8">
        <w:rPr>
          <w:rFonts w:ascii="Times New Roman" w:hAnsi="Times New Roman"/>
          <w:sz w:val="24"/>
          <w:szCs w:val="24"/>
        </w:rPr>
        <w:t xml:space="preserve">е в Наредбите отразяващи изискването за </w:t>
      </w:r>
      <w:r w:rsidR="00AC021C">
        <w:rPr>
          <w:rFonts w:ascii="Times New Roman" w:hAnsi="Times New Roman"/>
          <w:sz w:val="24"/>
          <w:szCs w:val="24"/>
        </w:rPr>
        <w:t>опазване на минимум 10% от горските местообитания като стари гори</w:t>
      </w:r>
      <w:r w:rsidR="00720B9C" w:rsidRPr="00F30403">
        <w:rPr>
          <w:rFonts w:ascii="Times New Roman" w:hAnsi="Times New Roman"/>
          <w:sz w:val="24"/>
          <w:szCs w:val="24"/>
        </w:rPr>
        <w:t>.</w:t>
      </w:r>
    </w:p>
    <w:p w:rsidR="000B2AD6" w:rsidRPr="00F30403" w:rsidRDefault="00AC021C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0B2AD6" w:rsidRPr="00F30403">
        <w:rPr>
          <w:rFonts w:ascii="Times New Roman" w:hAnsi="Times New Roman"/>
          <w:sz w:val="24"/>
          <w:szCs w:val="24"/>
        </w:rPr>
        <w:t>ИАГ</w:t>
      </w:r>
    </w:p>
    <w:p w:rsidR="005E12DB" w:rsidRPr="00F30403" w:rsidRDefault="005E12DB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5E12DB" w:rsidRPr="00F30403" w:rsidRDefault="00567CBB" w:rsidP="00217F17">
      <w:pPr>
        <w:pStyle w:val="Heading3"/>
        <w:spacing w:before="120"/>
        <w:jc w:val="both"/>
        <w:rPr>
          <w:rFonts w:ascii="Times New Roman" w:hAnsi="Times New Roman"/>
        </w:rPr>
      </w:pPr>
      <w:bookmarkStart w:id="43" w:name="_Toc440894503"/>
      <w:r w:rsidRPr="00F30403">
        <w:rPr>
          <w:rFonts w:ascii="Times New Roman" w:hAnsi="Times New Roman"/>
        </w:rPr>
        <w:lastRenderedPageBreak/>
        <w:t xml:space="preserve">6.2.2. </w:t>
      </w:r>
      <w:r w:rsidR="005E12DB" w:rsidRPr="00F30403">
        <w:rPr>
          <w:rFonts w:ascii="Times New Roman" w:hAnsi="Times New Roman"/>
        </w:rPr>
        <w:t xml:space="preserve">Политики </w:t>
      </w:r>
      <w:r w:rsidR="00062A08">
        <w:rPr>
          <w:rFonts w:ascii="Times New Roman" w:hAnsi="Times New Roman"/>
          <w:lang w:val="bg-BG"/>
        </w:rPr>
        <w:t>за</w:t>
      </w:r>
      <w:r w:rsidR="005E12DB" w:rsidRPr="00F30403">
        <w:rPr>
          <w:rFonts w:ascii="Times New Roman" w:hAnsi="Times New Roman"/>
        </w:rPr>
        <w:t xml:space="preserve"> управление и ползване на местообитания</w:t>
      </w:r>
      <w:r w:rsidR="00690603" w:rsidRPr="00F30403">
        <w:rPr>
          <w:rFonts w:ascii="Times New Roman" w:hAnsi="Times New Roman"/>
        </w:rPr>
        <w:t>та</w:t>
      </w:r>
      <w:bookmarkEnd w:id="43"/>
    </w:p>
    <w:p w:rsidR="005E12DB" w:rsidRPr="00575B1F" w:rsidRDefault="00BA4455" w:rsidP="00AC021C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 xml:space="preserve">Определяне на 10% гори </w:t>
      </w:r>
      <w:r w:rsidR="005E12DB" w:rsidRPr="00575B1F">
        <w:rPr>
          <w:rFonts w:ascii="Times New Roman" w:hAnsi="Times New Roman"/>
          <w:sz w:val="24"/>
          <w:szCs w:val="24"/>
        </w:rPr>
        <w:t xml:space="preserve">във фаза на старост </w:t>
      </w:r>
      <w:r w:rsidRPr="00575B1F">
        <w:rPr>
          <w:rFonts w:ascii="Times New Roman" w:hAnsi="Times New Roman"/>
          <w:sz w:val="24"/>
          <w:szCs w:val="24"/>
        </w:rPr>
        <w:t>и отразяването им като зони</w:t>
      </w:r>
      <w:r w:rsidR="004F2700">
        <w:rPr>
          <w:rFonts w:ascii="Times New Roman" w:hAnsi="Times New Roman"/>
          <w:sz w:val="24"/>
          <w:szCs w:val="24"/>
        </w:rPr>
        <w:t xml:space="preserve"> без сечи</w:t>
      </w:r>
      <w:r w:rsidRPr="00575B1F">
        <w:rPr>
          <w:rFonts w:ascii="Times New Roman" w:hAnsi="Times New Roman"/>
          <w:sz w:val="24"/>
          <w:szCs w:val="24"/>
        </w:rPr>
        <w:t xml:space="preserve"> в </w:t>
      </w:r>
      <w:r w:rsidR="00766E8D">
        <w:rPr>
          <w:rFonts w:ascii="Times New Roman" w:hAnsi="Times New Roman"/>
          <w:sz w:val="24"/>
          <w:szCs w:val="24"/>
        </w:rPr>
        <w:t>горскостопанските планове</w:t>
      </w:r>
      <w:r w:rsidRPr="00575B1F">
        <w:rPr>
          <w:rFonts w:ascii="Times New Roman" w:hAnsi="Times New Roman"/>
          <w:sz w:val="24"/>
          <w:szCs w:val="24"/>
        </w:rPr>
        <w:t xml:space="preserve"> и заповедите за защитените зони по Директивата за местообитанията</w:t>
      </w:r>
    </w:p>
    <w:p w:rsidR="000B2AD6" w:rsidRPr="00F304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Цел:</w:t>
      </w:r>
      <w:r w:rsidR="00BA4455">
        <w:rPr>
          <w:rFonts w:ascii="Times New Roman" w:hAnsi="Times New Roman"/>
          <w:sz w:val="24"/>
          <w:szCs w:val="24"/>
        </w:rPr>
        <w:t xml:space="preserve"> Опазване на ключови местообитания за белогръб кълвач извън резерватите и Националните паркове</w:t>
      </w:r>
    </w:p>
    <w:p w:rsidR="000B2AD6" w:rsidRPr="00F304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 xml:space="preserve">Важност: </w:t>
      </w:r>
      <w:r w:rsidR="00690603" w:rsidRPr="00F30403">
        <w:rPr>
          <w:rFonts w:ascii="Times New Roman" w:hAnsi="Times New Roman"/>
          <w:sz w:val="24"/>
          <w:szCs w:val="24"/>
        </w:rPr>
        <w:t>висока</w:t>
      </w:r>
    </w:p>
    <w:p w:rsidR="000B2AD6" w:rsidRPr="00E03EA7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Индикатор:</w:t>
      </w:r>
      <w:r w:rsidR="00690603" w:rsidRPr="00690603">
        <w:rPr>
          <w:rFonts w:ascii="Times New Roman" w:hAnsi="Times New Roman"/>
          <w:sz w:val="24"/>
          <w:szCs w:val="24"/>
        </w:rPr>
        <w:t xml:space="preserve"> </w:t>
      </w:r>
      <w:r w:rsidR="00BA4455">
        <w:rPr>
          <w:rFonts w:ascii="Times New Roman" w:hAnsi="Times New Roman"/>
          <w:sz w:val="24"/>
          <w:szCs w:val="24"/>
        </w:rPr>
        <w:t xml:space="preserve">Със съвместна заповед на ИАГ и МОСВ са определени зоните на гори във фаза на старост, където няма да се извършва дърводобив. Тези зони са отразени в </w:t>
      </w:r>
      <w:r w:rsidR="002123A6">
        <w:rPr>
          <w:rFonts w:ascii="Times New Roman" w:hAnsi="Times New Roman"/>
          <w:sz w:val="24"/>
          <w:szCs w:val="24"/>
        </w:rPr>
        <w:t>горскостопанските планове</w:t>
      </w:r>
      <w:r w:rsidR="00BA4455">
        <w:rPr>
          <w:rFonts w:ascii="Times New Roman" w:hAnsi="Times New Roman"/>
          <w:sz w:val="24"/>
          <w:szCs w:val="24"/>
        </w:rPr>
        <w:t xml:space="preserve"> и в заповедите за защитените зони по Директивата за местообитанията</w:t>
      </w:r>
    </w:p>
    <w:p w:rsidR="000B2AD6" w:rsidRPr="00E03EA7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E03EA7"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690603">
        <w:rPr>
          <w:rFonts w:ascii="Times New Roman" w:hAnsi="Times New Roman"/>
          <w:sz w:val="24"/>
          <w:szCs w:val="24"/>
        </w:rPr>
        <w:t>ИАГ,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BA4455">
        <w:rPr>
          <w:rFonts w:ascii="Times New Roman" w:hAnsi="Times New Roman"/>
          <w:sz w:val="24"/>
          <w:szCs w:val="24"/>
        </w:rPr>
        <w:t>МОСВ</w:t>
      </w:r>
    </w:p>
    <w:p w:rsidR="00E03EA7" w:rsidRPr="00690603" w:rsidRDefault="00E03EA7" w:rsidP="00217F17">
      <w:pPr>
        <w:spacing w:before="120" w:after="0"/>
        <w:rPr>
          <w:rFonts w:ascii="Times New Roman" w:hAnsi="Times New Roman"/>
          <w:sz w:val="24"/>
          <w:szCs w:val="24"/>
        </w:rPr>
      </w:pPr>
    </w:p>
    <w:p w:rsidR="00690603" w:rsidRPr="00575B1F" w:rsidRDefault="00BA4455" w:rsidP="00BA4455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>Поддържане на минимални</w:t>
      </w:r>
      <w:r w:rsidR="00690603" w:rsidRPr="00575B1F">
        <w:rPr>
          <w:rFonts w:ascii="Times New Roman" w:hAnsi="Times New Roman"/>
          <w:sz w:val="24"/>
          <w:szCs w:val="24"/>
        </w:rPr>
        <w:t xml:space="preserve"> нива на суха стояща и паднала дървесна маса</w:t>
      </w:r>
    </w:p>
    <w:p w:rsidR="00E976B2" w:rsidRPr="00690603" w:rsidRDefault="00C4076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Оставяне на най-малко </w:t>
      </w:r>
      <w:r w:rsidR="00B74206">
        <w:rPr>
          <w:rFonts w:ascii="Times New Roman" w:hAnsi="Times New Roman"/>
          <w:sz w:val="24"/>
          <w:szCs w:val="24"/>
        </w:rPr>
        <w:t>1</w:t>
      </w:r>
      <w:r w:rsidR="00BA4455">
        <w:rPr>
          <w:rFonts w:ascii="Times New Roman" w:hAnsi="Times New Roman"/>
          <w:sz w:val="24"/>
          <w:szCs w:val="24"/>
        </w:rPr>
        <w:t>0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Pr="00690603">
        <w:rPr>
          <w:rFonts w:ascii="Times New Roman" w:hAnsi="Times New Roman"/>
          <w:sz w:val="24"/>
          <w:szCs w:val="24"/>
        </w:rPr>
        <w:t>%</w:t>
      </w:r>
      <w:r w:rsidR="004A357C">
        <w:rPr>
          <w:rFonts w:ascii="Times New Roman" w:hAnsi="Times New Roman"/>
          <w:sz w:val="24"/>
          <w:szCs w:val="24"/>
        </w:rPr>
        <w:t xml:space="preserve"> от запаса на насаждението на</w:t>
      </w:r>
      <w:r w:rsidRPr="00690603">
        <w:rPr>
          <w:rFonts w:ascii="Times New Roman" w:hAnsi="Times New Roman"/>
          <w:sz w:val="24"/>
          <w:szCs w:val="24"/>
        </w:rPr>
        <w:t xml:space="preserve"> суха стояща и паднала маса </w:t>
      </w:r>
      <w:r w:rsidR="004A357C">
        <w:rPr>
          <w:rFonts w:ascii="Times New Roman" w:hAnsi="Times New Roman"/>
          <w:sz w:val="24"/>
          <w:szCs w:val="24"/>
        </w:rPr>
        <w:t>за</w:t>
      </w:r>
      <w:r w:rsidRPr="00690603">
        <w:rPr>
          <w:rFonts w:ascii="Times New Roman" w:hAnsi="Times New Roman"/>
          <w:sz w:val="24"/>
          <w:szCs w:val="24"/>
        </w:rPr>
        <w:t xml:space="preserve"> горите</w:t>
      </w:r>
      <w:r w:rsidR="002F61E8">
        <w:rPr>
          <w:rFonts w:ascii="Times New Roman" w:hAnsi="Times New Roman"/>
          <w:sz w:val="24"/>
          <w:szCs w:val="24"/>
        </w:rPr>
        <w:t>,</w:t>
      </w:r>
      <w:r w:rsidRPr="00690603">
        <w:rPr>
          <w:rFonts w:ascii="Times New Roman" w:hAnsi="Times New Roman"/>
          <w:sz w:val="24"/>
          <w:szCs w:val="24"/>
        </w:rPr>
        <w:t xml:space="preserve"> включени в националната </w:t>
      </w:r>
      <w:r w:rsidR="002F61E8">
        <w:rPr>
          <w:rFonts w:ascii="Times New Roman" w:hAnsi="Times New Roman"/>
          <w:sz w:val="24"/>
          <w:szCs w:val="24"/>
        </w:rPr>
        <w:t xml:space="preserve">екологична мрежа Натура-2000 и 5 </w:t>
      </w:r>
      <w:r w:rsidR="00C35304">
        <w:rPr>
          <w:rFonts w:ascii="Times New Roman" w:hAnsi="Times New Roman"/>
          <w:sz w:val="24"/>
          <w:szCs w:val="24"/>
        </w:rPr>
        <w:t>% в горите извън нея к</w:t>
      </w:r>
      <w:r w:rsidRPr="00690603">
        <w:rPr>
          <w:rFonts w:ascii="Times New Roman" w:hAnsi="Times New Roman"/>
          <w:sz w:val="24"/>
          <w:szCs w:val="24"/>
        </w:rPr>
        <w:t xml:space="preserve">ато </w:t>
      </w:r>
      <w:r w:rsidR="005F7BF4">
        <w:rPr>
          <w:rFonts w:ascii="Times New Roman" w:hAnsi="Times New Roman"/>
          <w:sz w:val="24"/>
          <w:szCs w:val="24"/>
        </w:rPr>
        <w:t>в</w:t>
      </w:r>
      <w:r w:rsidR="004F2700">
        <w:rPr>
          <w:rFonts w:ascii="Times New Roman" w:hAnsi="Times New Roman"/>
          <w:sz w:val="24"/>
          <w:szCs w:val="24"/>
        </w:rPr>
        <w:t xml:space="preserve"> </w:t>
      </w:r>
      <w:r w:rsidR="005F7BF4">
        <w:rPr>
          <w:rFonts w:ascii="Times New Roman" w:hAnsi="Times New Roman"/>
          <w:sz w:val="24"/>
          <w:szCs w:val="24"/>
        </w:rPr>
        <w:t xml:space="preserve">зависимост от </w:t>
      </w:r>
      <w:r w:rsidR="00C65170">
        <w:rPr>
          <w:rFonts w:ascii="Times New Roman" w:hAnsi="Times New Roman"/>
          <w:sz w:val="24"/>
          <w:szCs w:val="24"/>
        </w:rPr>
        <w:t>вида и състоянието</w:t>
      </w:r>
      <w:r w:rsidR="005F7BF4">
        <w:rPr>
          <w:rFonts w:ascii="Times New Roman" w:hAnsi="Times New Roman"/>
          <w:sz w:val="24"/>
          <w:szCs w:val="24"/>
        </w:rPr>
        <w:t xml:space="preserve"> на насаждението се цели </w:t>
      </w:r>
      <w:r w:rsidRPr="00690603">
        <w:rPr>
          <w:rFonts w:ascii="Times New Roman" w:hAnsi="Times New Roman"/>
          <w:sz w:val="24"/>
          <w:szCs w:val="24"/>
        </w:rPr>
        <w:t>количество</w:t>
      </w:r>
      <w:r w:rsidR="005F7BF4">
        <w:rPr>
          <w:rFonts w:ascii="Times New Roman" w:hAnsi="Times New Roman"/>
          <w:sz w:val="24"/>
          <w:szCs w:val="24"/>
        </w:rPr>
        <w:t>то</w:t>
      </w:r>
      <w:r w:rsidRPr="00690603">
        <w:rPr>
          <w:rFonts w:ascii="Times New Roman" w:hAnsi="Times New Roman"/>
          <w:sz w:val="24"/>
          <w:szCs w:val="24"/>
        </w:rPr>
        <w:t xml:space="preserve"> суха дървесна маса на хектар </w:t>
      </w:r>
      <w:r w:rsidR="00666878">
        <w:rPr>
          <w:rFonts w:ascii="Times New Roman" w:hAnsi="Times New Roman"/>
          <w:sz w:val="24"/>
          <w:szCs w:val="24"/>
        </w:rPr>
        <w:t xml:space="preserve">в естествените гори </w:t>
      </w:r>
      <w:r w:rsidR="005F7BF4">
        <w:rPr>
          <w:rFonts w:ascii="Times New Roman" w:hAnsi="Times New Roman"/>
          <w:sz w:val="24"/>
          <w:szCs w:val="24"/>
        </w:rPr>
        <w:t>да достигне стойности не по-малки от</w:t>
      </w:r>
      <w:r w:rsidR="00E976B2" w:rsidRPr="00690603">
        <w:rPr>
          <w:rFonts w:ascii="Times New Roman" w:hAnsi="Times New Roman"/>
          <w:sz w:val="24"/>
          <w:szCs w:val="24"/>
        </w:rPr>
        <w:t>:</w:t>
      </w:r>
    </w:p>
    <w:p w:rsidR="00E976B2" w:rsidRPr="00690603" w:rsidRDefault="006C23A0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E976B2" w:rsidRPr="00690603">
        <w:rPr>
          <w:rFonts w:ascii="Times New Roman" w:hAnsi="Times New Roman"/>
          <w:sz w:val="24"/>
          <w:szCs w:val="24"/>
        </w:rPr>
        <w:t xml:space="preserve">за букови гори </w:t>
      </w:r>
      <w:r w:rsidR="00B74206">
        <w:rPr>
          <w:rFonts w:ascii="Times New Roman" w:hAnsi="Times New Roman"/>
          <w:sz w:val="24"/>
          <w:szCs w:val="24"/>
        </w:rPr>
        <w:t>–</w:t>
      </w:r>
      <w:r w:rsidR="00E976B2" w:rsidRPr="00690603">
        <w:rPr>
          <w:rFonts w:ascii="Times New Roman" w:hAnsi="Times New Roman"/>
          <w:sz w:val="24"/>
          <w:szCs w:val="24"/>
        </w:rPr>
        <w:t xml:space="preserve"> </w:t>
      </w:r>
      <w:r w:rsidR="005C7D2E">
        <w:rPr>
          <w:rFonts w:ascii="Times New Roman" w:hAnsi="Times New Roman"/>
          <w:sz w:val="24"/>
          <w:szCs w:val="24"/>
        </w:rPr>
        <w:t>70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C4076A" w:rsidRPr="00690603">
        <w:rPr>
          <w:rFonts w:ascii="Times New Roman" w:hAnsi="Times New Roman"/>
          <w:sz w:val="24"/>
          <w:szCs w:val="24"/>
        </w:rPr>
        <w:t>м</w:t>
      </w:r>
      <w:r w:rsidR="002F61E8">
        <w:rPr>
          <w:rFonts w:ascii="Times New Roman" w:hAnsi="Times New Roman"/>
          <w:sz w:val="24"/>
          <w:szCs w:val="24"/>
          <w:vertAlign w:val="superscript"/>
        </w:rPr>
        <w:t>3</w:t>
      </w:r>
      <w:r w:rsidR="00E976B2" w:rsidRPr="00690603">
        <w:rPr>
          <w:rFonts w:ascii="Times New Roman" w:hAnsi="Times New Roman"/>
          <w:sz w:val="24"/>
          <w:szCs w:val="24"/>
        </w:rPr>
        <w:t>/</w:t>
      </w:r>
      <w:r w:rsidR="00C4076A" w:rsidRPr="00690603">
        <w:rPr>
          <w:rFonts w:ascii="Times New Roman" w:hAnsi="Times New Roman"/>
          <w:sz w:val="24"/>
          <w:szCs w:val="24"/>
        </w:rPr>
        <w:t>ха за горите в Натура-2000</w:t>
      </w:r>
      <w:r w:rsidR="002F61E8">
        <w:rPr>
          <w:rFonts w:ascii="Times New Roman" w:hAnsi="Times New Roman"/>
          <w:sz w:val="24"/>
          <w:szCs w:val="24"/>
        </w:rPr>
        <w:t xml:space="preserve"> и</w:t>
      </w:r>
      <w:r w:rsidR="0039435D" w:rsidRPr="00690603">
        <w:rPr>
          <w:rFonts w:ascii="Times New Roman" w:hAnsi="Times New Roman"/>
          <w:sz w:val="24"/>
          <w:szCs w:val="24"/>
        </w:rPr>
        <w:t xml:space="preserve"> </w:t>
      </w:r>
      <w:r w:rsidR="005C7D2E">
        <w:rPr>
          <w:rFonts w:ascii="Times New Roman" w:hAnsi="Times New Roman"/>
          <w:sz w:val="24"/>
          <w:szCs w:val="24"/>
        </w:rPr>
        <w:t>40</w:t>
      </w:r>
      <w:r w:rsidR="002F61E8">
        <w:rPr>
          <w:rFonts w:ascii="Times New Roman" w:hAnsi="Times New Roman"/>
          <w:sz w:val="24"/>
          <w:szCs w:val="24"/>
        </w:rPr>
        <w:t xml:space="preserve"> </w:t>
      </w:r>
      <w:r w:rsidR="0039435D" w:rsidRPr="00690603">
        <w:rPr>
          <w:rFonts w:ascii="Times New Roman" w:hAnsi="Times New Roman"/>
          <w:sz w:val="24"/>
          <w:szCs w:val="24"/>
        </w:rPr>
        <w:t>м</w:t>
      </w:r>
      <w:r w:rsidR="002F61E8">
        <w:rPr>
          <w:rFonts w:ascii="Times New Roman" w:hAnsi="Times New Roman"/>
          <w:sz w:val="24"/>
          <w:szCs w:val="24"/>
          <w:vertAlign w:val="superscript"/>
        </w:rPr>
        <w:t>3</w:t>
      </w:r>
      <w:r w:rsidR="002F61E8">
        <w:rPr>
          <w:rFonts w:ascii="Times New Roman" w:hAnsi="Times New Roman"/>
          <w:sz w:val="24"/>
          <w:szCs w:val="24"/>
        </w:rPr>
        <w:t>/ха</w:t>
      </w:r>
      <w:r w:rsidR="00E976B2" w:rsidRPr="00690603">
        <w:rPr>
          <w:rFonts w:ascii="Times New Roman" w:hAnsi="Times New Roman"/>
          <w:sz w:val="24"/>
          <w:szCs w:val="24"/>
        </w:rPr>
        <w:t xml:space="preserve"> за гори</w:t>
      </w:r>
      <w:r>
        <w:rPr>
          <w:rFonts w:ascii="Times New Roman" w:hAnsi="Times New Roman"/>
          <w:sz w:val="24"/>
          <w:szCs w:val="24"/>
        </w:rPr>
        <w:t>,</w:t>
      </w:r>
      <w:r w:rsidR="00666878">
        <w:rPr>
          <w:rFonts w:ascii="Times New Roman" w:hAnsi="Times New Roman"/>
          <w:sz w:val="24"/>
          <w:szCs w:val="24"/>
        </w:rPr>
        <w:t xml:space="preserve"> извън Натура-2000</w:t>
      </w:r>
      <w:r w:rsidR="00E976B2" w:rsidRPr="00690603">
        <w:rPr>
          <w:rFonts w:ascii="Times New Roman" w:hAnsi="Times New Roman"/>
          <w:sz w:val="24"/>
          <w:szCs w:val="24"/>
        </w:rPr>
        <w:t>.</w:t>
      </w:r>
    </w:p>
    <w:p w:rsidR="00C4076A" w:rsidRPr="00690603" w:rsidRDefault="00E976B2" w:rsidP="00217F17">
      <w:pPr>
        <w:spacing w:before="120"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-</w:t>
      </w:r>
      <w:r w:rsidR="006C23A0">
        <w:rPr>
          <w:rFonts w:ascii="Times New Roman" w:hAnsi="Times New Roman"/>
          <w:sz w:val="24"/>
          <w:szCs w:val="24"/>
        </w:rPr>
        <w:t xml:space="preserve"> за борови и дъбови гори </w:t>
      </w:r>
      <w:r w:rsidRPr="00690603">
        <w:rPr>
          <w:rFonts w:ascii="Times New Roman" w:hAnsi="Times New Roman"/>
          <w:sz w:val="24"/>
          <w:szCs w:val="24"/>
        </w:rPr>
        <w:t xml:space="preserve">- </w:t>
      </w:r>
      <w:r w:rsidR="005C7D2E">
        <w:rPr>
          <w:rFonts w:ascii="Times New Roman" w:hAnsi="Times New Roman"/>
          <w:sz w:val="24"/>
          <w:szCs w:val="24"/>
        </w:rPr>
        <w:t>80</w:t>
      </w:r>
      <w:r w:rsidR="00C4076A" w:rsidRPr="00690603">
        <w:rPr>
          <w:rFonts w:ascii="Times New Roman" w:hAnsi="Times New Roman"/>
          <w:sz w:val="24"/>
          <w:szCs w:val="24"/>
        </w:rPr>
        <w:t xml:space="preserve"> </w:t>
      </w:r>
      <w:r w:rsidR="006C23A0">
        <w:rPr>
          <w:rFonts w:ascii="Times New Roman" w:hAnsi="Times New Roman"/>
          <w:sz w:val="24"/>
          <w:szCs w:val="24"/>
        </w:rPr>
        <w:t>м</w:t>
      </w:r>
      <w:r w:rsidR="006C23A0">
        <w:rPr>
          <w:rFonts w:ascii="Times New Roman" w:hAnsi="Times New Roman"/>
          <w:sz w:val="24"/>
          <w:szCs w:val="24"/>
          <w:vertAlign w:val="superscript"/>
        </w:rPr>
        <w:t>3</w:t>
      </w:r>
      <w:r w:rsidR="006C23A0">
        <w:rPr>
          <w:rFonts w:ascii="Times New Roman" w:hAnsi="Times New Roman"/>
          <w:sz w:val="24"/>
          <w:szCs w:val="24"/>
        </w:rPr>
        <w:t>/ха за горите в Натура 2000 и</w:t>
      </w:r>
      <w:r w:rsidR="00690603" w:rsidRPr="00690603">
        <w:rPr>
          <w:rFonts w:ascii="Times New Roman" w:hAnsi="Times New Roman"/>
          <w:sz w:val="24"/>
          <w:szCs w:val="24"/>
        </w:rPr>
        <w:t xml:space="preserve"> </w:t>
      </w:r>
      <w:r w:rsidR="005C7D2E">
        <w:rPr>
          <w:rFonts w:ascii="Times New Roman" w:hAnsi="Times New Roman"/>
          <w:sz w:val="24"/>
          <w:szCs w:val="24"/>
        </w:rPr>
        <w:t>50</w:t>
      </w:r>
      <w:r w:rsidR="006C23A0">
        <w:rPr>
          <w:rFonts w:ascii="Times New Roman" w:hAnsi="Times New Roman"/>
          <w:sz w:val="24"/>
          <w:szCs w:val="24"/>
        </w:rPr>
        <w:t xml:space="preserve"> м</w:t>
      </w:r>
      <w:r w:rsidR="006C23A0">
        <w:rPr>
          <w:rFonts w:ascii="Times New Roman" w:hAnsi="Times New Roman"/>
          <w:sz w:val="24"/>
          <w:szCs w:val="24"/>
          <w:vertAlign w:val="superscript"/>
        </w:rPr>
        <w:t>3</w:t>
      </w:r>
      <w:r w:rsidR="006C23A0">
        <w:rPr>
          <w:rFonts w:ascii="Times New Roman" w:hAnsi="Times New Roman"/>
          <w:sz w:val="24"/>
          <w:szCs w:val="24"/>
        </w:rPr>
        <w:t>/ха за</w:t>
      </w:r>
      <w:r w:rsidRPr="00690603">
        <w:rPr>
          <w:rFonts w:ascii="Times New Roman" w:hAnsi="Times New Roman"/>
          <w:sz w:val="24"/>
          <w:szCs w:val="24"/>
        </w:rPr>
        <w:t xml:space="preserve"> гори</w:t>
      </w:r>
      <w:r w:rsidR="006C23A0">
        <w:rPr>
          <w:rFonts w:ascii="Times New Roman" w:hAnsi="Times New Roman"/>
          <w:sz w:val="24"/>
          <w:szCs w:val="24"/>
        </w:rPr>
        <w:t>,</w:t>
      </w:r>
      <w:r w:rsidR="00666878">
        <w:rPr>
          <w:rFonts w:ascii="Times New Roman" w:hAnsi="Times New Roman"/>
          <w:sz w:val="24"/>
          <w:szCs w:val="24"/>
        </w:rPr>
        <w:t xml:space="preserve"> извън Натура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666878">
        <w:rPr>
          <w:rFonts w:ascii="Times New Roman" w:hAnsi="Times New Roman"/>
          <w:sz w:val="24"/>
          <w:szCs w:val="24"/>
        </w:rPr>
        <w:t>2000</w:t>
      </w:r>
      <w:r w:rsidRPr="00690603">
        <w:rPr>
          <w:rFonts w:ascii="Times New Roman" w:hAnsi="Times New Roman"/>
          <w:sz w:val="24"/>
          <w:szCs w:val="24"/>
        </w:rPr>
        <w:t>.</w:t>
      </w:r>
    </w:p>
    <w:p w:rsidR="000B2AD6" w:rsidRPr="006906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 w:rsidR="00E976B2" w:rsidRPr="00690603">
        <w:rPr>
          <w:rFonts w:ascii="Times New Roman" w:hAnsi="Times New Roman"/>
          <w:sz w:val="24"/>
          <w:szCs w:val="24"/>
        </w:rPr>
        <w:t xml:space="preserve">поддържане на подходящи местообитания за хранене на </w:t>
      </w:r>
      <w:r w:rsidR="00152E6A">
        <w:rPr>
          <w:rFonts w:ascii="Times New Roman" w:hAnsi="Times New Roman"/>
          <w:sz w:val="24"/>
          <w:szCs w:val="24"/>
        </w:rPr>
        <w:t>белогърб</w:t>
      </w:r>
      <w:r w:rsidR="00E976B2" w:rsidRPr="00690603">
        <w:rPr>
          <w:rFonts w:ascii="Times New Roman" w:hAnsi="Times New Roman"/>
          <w:sz w:val="24"/>
          <w:szCs w:val="24"/>
        </w:rPr>
        <w:t>ия кълвач</w:t>
      </w:r>
      <w:r w:rsidR="006C23A0">
        <w:rPr>
          <w:rFonts w:ascii="Times New Roman" w:hAnsi="Times New Roman"/>
          <w:sz w:val="24"/>
          <w:szCs w:val="24"/>
        </w:rPr>
        <w:t>,</w:t>
      </w:r>
      <w:r w:rsidR="00E976B2" w:rsidRPr="00690603">
        <w:rPr>
          <w:rFonts w:ascii="Times New Roman" w:hAnsi="Times New Roman"/>
          <w:sz w:val="24"/>
          <w:szCs w:val="24"/>
        </w:rPr>
        <w:t xml:space="preserve"> както през гнездовия период така и през зимата.</w:t>
      </w:r>
    </w:p>
    <w:p w:rsidR="000B2AD6" w:rsidRPr="006906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Важност:</w:t>
      </w:r>
      <w:r w:rsidR="006C23A0">
        <w:rPr>
          <w:rFonts w:ascii="Times New Roman" w:hAnsi="Times New Roman"/>
          <w:sz w:val="24"/>
          <w:szCs w:val="24"/>
        </w:rPr>
        <w:t xml:space="preserve"> висока</w:t>
      </w:r>
    </w:p>
    <w:p w:rsidR="000B2AD6" w:rsidRPr="00690603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 w:rsidR="00690603" w:rsidRPr="00690603">
        <w:rPr>
          <w:rFonts w:ascii="Times New Roman" w:hAnsi="Times New Roman"/>
          <w:sz w:val="24"/>
          <w:szCs w:val="24"/>
        </w:rPr>
        <w:t xml:space="preserve"> </w:t>
      </w:r>
      <w:r w:rsidR="00666878">
        <w:rPr>
          <w:rFonts w:ascii="Times New Roman" w:hAnsi="Times New Roman"/>
          <w:sz w:val="24"/>
          <w:szCs w:val="24"/>
        </w:rPr>
        <w:t>посочените по-горе стойности са постигнати</w:t>
      </w:r>
      <w:r w:rsidR="00FB5B18">
        <w:rPr>
          <w:rFonts w:ascii="Times New Roman" w:hAnsi="Times New Roman"/>
          <w:sz w:val="24"/>
          <w:szCs w:val="24"/>
        </w:rPr>
        <w:t>,</w:t>
      </w:r>
      <w:r w:rsidR="00666878">
        <w:rPr>
          <w:rFonts w:ascii="Times New Roman" w:hAnsi="Times New Roman"/>
          <w:sz w:val="24"/>
          <w:szCs w:val="24"/>
        </w:rPr>
        <w:t xml:space="preserve"> което се доказва с прецизно измерване на сухата стояща и паднала дървесна маса.</w:t>
      </w:r>
    </w:p>
    <w:p w:rsidR="000B2AD6" w:rsidRDefault="000B2AD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690603" w:rsidRPr="00690603">
        <w:rPr>
          <w:rFonts w:ascii="Times New Roman" w:hAnsi="Times New Roman"/>
          <w:sz w:val="24"/>
          <w:szCs w:val="24"/>
        </w:rPr>
        <w:t>ИАГ,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690603" w:rsidRPr="00690603">
        <w:rPr>
          <w:rFonts w:ascii="Times New Roman" w:hAnsi="Times New Roman"/>
          <w:sz w:val="24"/>
          <w:szCs w:val="24"/>
        </w:rPr>
        <w:t>държавни горски стопанства,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690603" w:rsidRPr="00690603">
        <w:rPr>
          <w:rFonts w:ascii="Times New Roman" w:hAnsi="Times New Roman"/>
          <w:sz w:val="24"/>
          <w:szCs w:val="24"/>
        </w:rPr>
        <w:t>МОСВ,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690603" w:rsidRPr="00690603">
        <w:rPr>
          <w:rFonts w:ascii="Times New Roman" w:hAnsi="Times New Roman"/>
          <w:sz w:val="24"/>
          <w:szCs w:val="24"/>
        </w:rPr>
        <w:t>РИОСВ</w:t>
      </w:r>
    </w:p>
    <w:p w:rsidR="00B2322D" w:rsidRDefault="00B2322D" w:rsidP="00217F17">
      <w:pPr>
        <w:spacing w:before="120" w:after="0"/>
        <w:rPr>
          <w:rFonts w:ascii="Times New Roman" w:hAnsi="Times New Roman"/>
          <w:sz w:val="24"/>
          <w:szCs w:val="24"/>
        </w:rPr>
      </w:pPr>
    </w:p>
    <w:p w:rsidR="00B2322D" w:rsidRPr="00575B1F" w:rsidRDefault="00BA4455" w:rsidP="00BA4455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>Преустановяване на</w:t>
      </w:r>
      <w:r w:rsidR="00B2322D" w:rsidRPr="00575B1F">
        <w:rPr>
          <w:rFonts w:ascii="Times New Roman" w:hAnsi="Times New Roman"/>
          <w:sz w:val="24"/>
          <w:szCs w:val="24"/>
        </w:rPr>
        <w:t xml:space="preserve"> изсичането на дървета с кълвачеви или естествени хралупи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 w:rsidR="009126B3">
        <w:rPr>
          <w:rFonts w:ascii="Times New Roman" w:hAnsi="Times New Roman"/>
          <w:sz w:val="24"/>
          <w:szCs w:val="24"/>
        </w:rPr>
        <w:t>опазване на гнездовите местообитания и гнездата на вида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Важност: </w:t>
      </w:r>
      <w:r w:rsidR="009126B3">
        <w:rPr>
          <w:rFonts w:ascii="Times New Roman" w:hAnsi="Times New Roman"/>
          <w:sz w:val="24"/>
          <w:szCs w:val="24"/>
        </w:rPr>
        <w:t>голяма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 w:rsidR="009126B3">
        <w:rPr>
          <w:rFonts w:ascii="Times New Roman" w:hAnsi="Times New Roman"/>
          <w:sz w:val="24"/>
          <w:szCs w:val="24"/>
        </w:rPr>
        <w:t xml:space="preserve"> дърветата с хралупи на кълвачи и естествени хралупи са </w:t>
      </w:r>
      <w:r w:rsidR="006C210A">
        <w:rPr>
          <w:rFonts w:ascii="Times New Roman" w:hAnsi="Times New Roman"/>
          <w:sz w:val="24"/>
          <w:szCs w:val="24"/>
        </w:rPr>
        <w:t>означени със специален знак</w:t>
      </w:r>
      <w:r w:rsidR="009126B3">
        <w:rPr>
          <w:rFonts w:ascii="Times New Roman" w:hAnsi="Times New Roman"/>
          <w:sz w:val="24"/>
          <w:szCs w:val="24"/>
        </w:rPr>
        <w:t xml:space="preserve"> за да не се секат.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9126B3">
        <w:rPr>
          <w:rFonts w:ascii="Times New Roman" w:hAnsi="Times New Roman"/>
          <w:sz w:val="24"/>
          <w:szCs w:val="24"/>
        </w:rPr>
        <w:t>ИАГ,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9126B3">
        <w:rPr>
          <w:rFonts w:ascii="Times New Roman" w:hAnsi="Times New Roman"/>
          <w:sz w:val="24"/>
          <w:szCs w:val="24"/>
        </w:rPr>
        <w:t>държавни горски сто</w:t>
      </w:r>
      <w:r w:rsidR="00BA4455">
        <w:rPr>
          <w:rFonts w:ascii="Times New Roman" w:hAnsi="Times New Roman"/>
          <w:sz w:val="24"/>
          <w:szCs w:val="24"/>
        </w:rPr>
        <w:t>панства</w:t>
      </w:r>
    </w:p>
    <w:p w:rsidR="006C23A0" w:rsidRDefault="006C23A0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</w:p>
    <w:p w:rsidR="000F53FA" w:rsidRPr="00575B1F" w:rsidRDefault="000F53FA" w:rsidP="000F53FA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 xml:space="preserve">Отразяване на изискването за </w:t>
      </w:r>
      <w:r w:rsidR="00F8462D" w:rsidRPr="00575B1F">
        <w:rPr>
          <w:rFonts w:ascii="Times New Roman" w:hAnsi="Times New Roman"/>
          <w:sz w:val="24"/>
          <w:szCs w:val="24"/>
        </w:rPr>
        <w:t xml:space="preserve">определяне и опазване на </w:t>
      </w:r>
      <w:r w:rsidRPr="00575B1F">
        <w:rPr>
          <w:rFonts w:ascii="Times New Roman" w:hAnsi="Times New Roman"/>
          <w:sz w:val="24"/>
          <w:szCs w:val="24"/>
        </w:rPr>
        <w:t xml:space="preserve">10% </w:t>
      </w:r>
      <w:r w:rsidR="00F8462D" w:rsidRPr="00575B1F">
        <w:rPr>
          <w:rFonts w:ascii="Times New Roman" w:hAnsi="Times New Roman"/>
          <w:sz w:val="24"/>
          <w:szCs w:val="24"/>
        </w:rPr>
        <w:t xml:space="preserve">горски местообитания като </w:t>
      </w:r>
      <w:r w:rsidRPr="00575B1F">
        <w:rPr>
          <w:rFonts w:ascii="Times New Roman" w:hAnsi="Times New Roman"/>
          <w:sz w:val="24"/>
          <w:szCs w:val="24"/>
        </w:rPr>
        <w:t xml:space="preserve">гори във фаза на старост в националния стандарт по </w:t>
      </w:r>
      <w:r w:rsidRPr="00575B1F">
        <w:rPr>
          <w:rFonts w:ascii="Times New Roman" w:hAnsi="Times New Roman"/>
          <w:sz w:val="24"/>
          <w:szCs w:val="24"/>
          <w:lang w:val="en-US"/>
        </w:rPr>
        <w:t>FSC</w:t>
      </w:r>
      <w:r w:rsidRPr="00575B1F">
        <w:rPr>
          <w:rFonts w:ascii="Times New Roman" w:hAnsi="Times New Roman"/>
          <w:sz w:val="24"/>
          <w:szCs w:val="24"/>
        </w:rPr>
        <w:t>.</w:t>
      </w:r>
    </w:p>
    <w:p w:rsidR="000F53FA" w:rsidRPr="00A56B84" w:rsidRDefault="00A56B84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Цел: използване на икономически механизми за подобряване опазването на местообитанията на белогърбия кълвач</w:t>
      </w:r>
    </w:p>
    <w:p w:rsidR="000F53FA" w:rsidRPr="00690603" w:rsidRDefault="000F53FA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Важност: висока</w:t>
      </w:r>
    </w:p>
    <w:p w:rsidR="00C35304" w:rsidRPr="00272121" w:rsidRDefault="00C35304" w:rsidP="00C35304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Индикатор: включване на изискване за определяне и опазване на 10% от горските местообитания като гори във фаза на старост в Националния стандарт по </w:t>
      </w:r>
      <w:r>
        <w:rPr>
          <w:rFonts w:ascii="Times New Roman" w:hAnsi="Times New Roman"/>
          <w:sz w:val="24"/>
          <w:szCs w:val="24"/>
          <w:lang w:val="en-US"/>
        </w:rPr>
        <w:t>FSC</w:t>
      </w:r>
    </w:p>
    <w:p w:rsidR="000F53FA" w:rsidRPr="000F53FA" w:rsidRDefault="000F53FA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Отговорни институции: Работна група за разработване на Национален </w:t>
      </w:r>
      <w:r>
        <w:rPr>
          <w:rFonts w:ascii="Times New Roman" w:hAnsi="Times New Roman"/>
          <w:sz w:val="24"/>
          <w:szCs w:val="24"/>
          <w:lang w:val="en-US"/>
        </w:rPr>
        <w:t xml:space="preserve">FSC </w:t>
      </w:r>
      <w:r>
        <w:rPr>
          <w:rFonts w:ascii="Times New Roman" w:hAnsi="Times New Roman"/>
          <w:sz w:val="24"/>
          <w:szCs w:val="24"/>
        </w:rPr>
        <w:t>стандарт</w:t>
      </w:r>
    </w:p>
    <w:p w:rsidR="000F53FA" w:rsidRDefault="000F53FA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</w:p>
    <w:p w:rsidR="000F53FA" w:rsidRPr="00575B1F" w:rsidRDefault="000F53FA" w:rsidP="000F53FA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 xml:space="preserve">Включване на </w:t>
      </w:r>
      <w:r w:rsidR="00F8462D" w:rsidRPr="00575B1F">
        <w:rPr>
          <w:rFonts w:ascii="Times New Roman" w:hAnsi="Times New Roman"/>
          <w:sz w:val="24"/>
          <w:szCs w:val="24"/>
        </w:rPr>
        <w:t xml:space="preserve">доброто </w:t>
      </w:r>
      <w:r w:rsidRPr="00575B1F">
        <w:rPr>
          <w:rFonts w:ascii="Times New Roman" w:hAnsi="Times New Roman"/>
          <w:sz w:val="24"/>
          <w:szCs w:val="24"/>
        </w:rPr>
        <w:t>състояние</w:t>
      </w:r>
      <w:r w:rsidR="00C81669">
        <w:rPr>
          <w:rFonts w:ascii="Times New Roman" w:hAnsi="Times New Roman"/>
          <w:sz w:val="24"/>
          <w:szCs w:val="24"/>
        </w:rPr>
        <w:t xml:space="preserve"> на популацията</w:t>
      </w:r>
      <w:r w:rsidRPr="00575B1F">
        <w:rPr>
          <w:rFonts w:ascii="Times New Roman" w:hAnsi="Times New Roman"/>
          <w:sz w:val="24"/>
          <w:szCs w:val="24"/>
        </w:rPr>
        <w:t xml:space="preserve"> на белогърбия кълвач като индикатор</w:t>
      </w:r>
      <w:r w:rsidR="00F8462D" w:rsidRPr="00575B1F">
        <w:rPr>
          <w:rFonts w:ascii="Times New Roman" w:hAnsi="Times New Roman"/>
          <w:sz w:val="24"/>
          <w:szCs w:val="24"/>
        </w:rPr>
        <w:t xml:space="preserve"> за </w:t>
      </w:r>
      <w:r w:rsidR="002845DA">
        <w:rPr>
          <w:rFonts w:ascii="Times New Roman" w:hAnsi="Times New Roman"/>
          <w:sz w:val="24"/>
          <w:szCs w:val="24"/>
        </w:rPr>
        <w:t>благоприятен</w:t>
      </w:r>
      <w:r w:rsidR="002845DA" w:rsidRPr="00575B1F">
        <w:rPr>
          <w:rFonts w:ascii="Times New Roman" w:hAnsi="Times New Roman"/>
          <w:sz w:val="24"/>
          <w:szCs w:val="24"/>
        </w:rPr>
        <w:t xml:space="preserve"> </w:t>
      </w:r>
      <w:r w:rsidRPr="00575B1F">
        <w:rPr>
          <w:rFonts w:ascii="Times New Roman" w:hAnsi="Times New Roman"/>
          <w:sz w:val="24"/>
          <w:szCs w:val="24"/>
        </w:rPr>
        <w:t xml:space="preserve">природозащитен статус на буковите </w:t>
      </w:r>
      <w:r w:rsidR="00F8462D" w:rsidRPr="00575B1F">
        <w:rPr>
          <w:rFonts w:ascii="Times New Roman" w:hAnsi="Times New Roman"/>
          <w:sz w:val="24"/>
          <w:szCs w:val="24"/>
        </w:rPr>
        <w:t xml:space="preserve">и </w:t>
      </w:r>
      <w:r w:rsidRPr="00575B1F">
        <w:rPr>
          <w:rFonts w:ascii="Times New Roman" w:hAnsi="Times New Roman"/>
          <w:sz w:val="24"/>
          <w:szCs w:val="24"/>
        </w:rPr>
        <w:t>кестеновите местообитания в България</w:t>
      </w:r>
    </w:p>
    <w:p w:rsidR="000F53FA" w:rsidRPr="0036138D" w:rsidRDefault="000F53FA" w:rsidP="000F53FA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Букови гори от типа </w:t>
      </w:r>
      <w:r>
        <w:rPr>
          <w:rFonts w:ascii="Times New Roman" w:hAnsi="Times New Roman"/>
          <w:sz w:val="24"/>
          <w:szCs w:val="24"/>
          <w:lang w:val="en-US"/>
        </w:rPr>
        <w:t>Luzulo-Fagetum 9110</w:t>
      </w:r>
      <w:r>
        <w:rPr>
          <w:rFonts w:ascii="Times New Roman" w:hAnsi="Times New Roman"/>
          <w:sz w:val="24"/>
          <w:szCs w:val="24"/>
        </w:rPr>
        <w:t xml:space="preserve">, Букови гори от типа </w:t>
      </w:r>
      <w:r>
        <w:rPr>
          <w:rFonts w:ascii="Times New Roman" w:hAnsi="Times New Roman"/>
          <w:sz w:val="24"/>
          <w:szCs w:val="24"/>
          <w:lang w:val="en-US"/>
        </w:rPr>
        <w:t>Asperulo-Fagetum 9130</w:t>
      </w:r>
      <w:r>
        <w:rPr>
          <w:rFonts w:ascii="Times New Roman" w:hAnsi="Times New Roman"/>
          <w:sz w:val="24"/>
          <w:szCs w:val="24"/>
        </w:rPr>
        <w:t>, Термофилни букови гори (</w:t>
      </w:r>
      <w:r>
        <w:rPr>
          <w:rFonts w:ascii="Times New Roman" w:hAnsi="Times New Roman"/>
          <w:sz w:val="24"/>
          <w:szCs w:val="24"/>
          <w:lang w:val="en-US"/>
        </w:rPr>
        <w:t>Cephalantero Fagion) 9150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  <w:lang w:val="en-US"/>
        </w:rPr>
        <w:t>*</w:t>
      </w:r>
      <w:r>
        <w:rPr>
          <w:rFonts w:ascii="Times New Roman" w:hAnsi="Times New Roman"/>
          <w:sz w:val="24"/>
          <w:szCs w:val="24"/>
        </w:rPr>
        <w:t xml:space="preserve">Западно понтийски букови гори </w:t>
      </w:r>
      <w:r w:rsidR="00ED2CE6">
        <w:rPr>
          <w:rFonts w:ascii="Times New Roman" w:hAnsi="Times New Roman"/>
          <w:sz w:val="24"/>
          <w:szCs w:val="24"/>
        </w:rPr>
        <w:t>91</w:t>
      </w:r>
      <w:r w:rsidR="00ED2CE6">
        <w:rPr>
          <w:rFonts w:ascii="Times New Roman" w:hAnsi="Times New Roman"/>
          <w:sz w:val="24"/>
          <w:szCs w:val="24"/>
          <w:lang w:val="en-US"/>
        </w:rPr>
        <w:t>S</w:t>
      </w:r>
      <w:r w:rsidR="00ED2CE6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 xml:space="preserve">, </w:t>
      </w:r>
      <w:r w:rsidR="00133F49">
        <w:rPr>
          <w:rFonts w:ascii="Times New Roman" w:hAnsi="Times New Roman"/>
          <w:sz w:val="24"/>
          <w:szCs w:val="24"/>
        </w:rPr>
        <w:t>Мизийски б</w:t>
      </w:r>
      <w:r>
        <w:rPr>
          <w:rFonts w:ascii="Times New Roman" w:hAnsi="Times New Roman"/>
          <w:sz w:val="24"/>
          <w:szCs w:val="24"/>
        </w:rPr>
        <w:t xml:space="preserve">укови гори </w:t>
      </w:r>
      <w:r w:rsidR="005351C6">
        <w:rPr>
          <w:rFonts w:ascii="Times New Roman" w:hAnsi="Times New Roman"/>
          <w:sz w:val="24"/>
          <w:szCs w:val="24"/>
        </w:rPr>
        <w:t>91</w:t>
      </w:r>
      <w:r w:rsidR="005351C6">
        <w:rPr>
          <w:rFonts w:ascii="Times New Roman" w:hAnsi="Times New Roman"/>
          <w:sz w:val="24"/>
          <w:szCs w:val="24"/>
          <w:lang w:val="en-US"/>
        </w:rPr>
        <w:t>W</w:t>
      </w:r>
      <w:r w:rsidR="005351C6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 xml:space="preserve">, </w:t>
      </w:r>
      <w:r w:rsidRPr="000F53FA">
        <w:rPr>
          <w:rFonts w:ascii="Times New Roman" w:hAnsi="Times New Roman"/>
          <w:sz w:val="24"/>
          <w:szCs w:val="24"/>
        </w:rPr>
        <w:t xml:space="preserve">Гори от </w:t>
      </w:r>
      <w:r w:rsidRPr="000F53FA">
        <w:rPr>
          <w:rFonts w:ascii="Times New Roman" w:hAnsi="Times New Roman"/>
          <w:sz w:val="24"/>
          <w:szCs w:val="24"/>
          <w:lang w:val="en-US"/>
        </w:rPr>
        <w:t xml:space="preserve">Castanea sativa 9260, </w:t>
      </w:r>
      <w:r w:rsidR="00133F49">
        <w:rPr>
          <w:rFonts w:ascii="Times New Roman" w:hAnsi="Times New Roman"/>
          <w:sz w:val="24"/>
          <w:szCs w:val="24"/>
        </w:rPr>
        <w:t xml:space="preserve">Гръцки букови гори с </w:t>
      </w:r>
      <w:r w:rsidR="00133F49">
        <w:rPr>
          <w:rFonts w:ascii="Times New Roman" w:hAnsi="Times New Roman"/>
          <w:sz w:val="24"/>
          <w:szCs w:val="24"/>
          <w:lang w:val="en-US"/>
        </w:rPr>
        <w:t>Abies borissii-regis</w:t>
      </w:r>
      <w:r w:rsidR="0036138D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6138D">
        <w:rPr>
          <w:rFonts w:ascii="Times New Roman" w:hAnsi="Times New Roman"/>
          <w:sz w:val="24"/>
          <w:szCs w:val="24"/>
        </w:rPr>
        <w:t>9270</w:t>
      </w:r>
    </w:p>
    <w:p w:rsidR="000F53FA" w:rsidRPr="00690603" w:rsidRDefault="001065D2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Цел: по- добро опазване на местообитанията на вида</w:t>
      </w:r>
    </w:p>
    <w:p w:rsidR="000F53FA" w:rsidRPr="00690603" w:rsidRDefault="000F53FA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Важност: </w:t>
      </w:r>
      <w:r w:rsidR="00A56B84">
        <w:rPr>
          <w:rFonts w:ascii="Times New Roman" w:hAnsi="Times New Roman"/>
          <w:sz w:val="24"/>
          <w:szCs w:val="24"/>
        </w:rPr>
        <w:t>средна</w:t>
      </w:r>
    </w:p>
    <w:p w:rsidR="000F53FA" w:rsidRDefault="00A56B84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Индикатор: белогърбия кълвач е включен като индикаторен вид за </w:t>
      </w:r>
      <w:r w:rsidR="00F51289">
        <w:rPr>
          <w:rFonts w:ascii="Times New Roman" w:hAnsi="Times New Roman"/>
          <w:sz w:val="24"/>
          <w:szCs w:val="24"/>
        </w:rPr>
        <w:t>благоприятен</w:t>
      </w:r>
      <w:r>
        <w:rPr>
          <w:rFonts w:ascii="Times New Roman" w:hAnsi="Times New Roman"/>
          <w:sz w:val="24"/>
          <w:szCs w:val="24"/>
        </w:rPr>
        <w:t xml:space="preserve"> </w:t>
      </w:r>
      <w:r w:rsidR="00F51289">
        <w:rPr>
          <w:rFonts w:ascii="Times New Roman" w:hAnsi="Times New Roman"/>
          <w:sz w:val="24"/>
          <w:szCs w:val="24"/>
        </w:rPr>
        <w:t>природозащитен</w:t>
      </w:r>
      <w:r>
        <w:rPr>
          <w:rFonts w:ascii="Times New Roman" w:hAnsi="Times New Roman"/>
          <w:sz w:val="24"/>
          <w:szCs w:val="24"/>
        </w:rPr>
        <w:t xml:space="preserve"> статус в описанията на тези местообитания за България</w:t>
      </w:r>
    </w:p>
    <w:p w:rsidR="000F53FA" w:rsidRPr="00690603" w:rsidRDefault="000F53FA" w:rsidP="000F53F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A56B84">
        <w:rPr>
          <w:rFonts w:ascii="Times New Roman" w:hAnsi="Times New Roman"/>
          <w:sz w:val="24"/>
          <w:szCs w:val="24"/>
        </w:rPr>
        <w:t>БАН, МОСВ</w:t>
      </w:r>
    </w:p>
    <w:p w:rsidR="000F53FA" w:rsidRDefault="000F53FA" w:rsidP="00217F1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</w:p>
    <w:p w:rsidR="00B2322D" w:rsidRPr="00575B1F" w:rsidRDefault="00F8462D" w:rsidP="00062A08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 xml:space="preserve">Включване </w:t>
      </w:r>
      <w:r w:rsidR="00B2322D" w:rsidRPr="00575B1F">
        <w:rPr>
          <w:rFonts w:ascii="Times New Roman" w:hAnsi="Times New Roman"/>
          <w:sz w:val="24"/>
          <w:szCs w:val="24"/>
        </w:rPr>
        <w:t>на експерти</w:t>
      </w:r>
      <w:r w:rsidRPr="00575B1F">
        <w:rPr>
          <w:rFonts w:ascii="Times New Roman" w:hAnsi="Times New Roman"/>
          <w:sz w:val="24"/>
          <w:szCs w:val="24"/>
        </w:rPr>
        <w:t xml:space="preserve"> по биоразнообразие</w:t>
      </w:r>
      <w:r w:rsidR="00B2322D" w:rsidRPr="00575B1F">
        <w:rPr>
          <w:rFonts w:ascii="Times New Roman" w:hAnsi="Times New Roman"/>
          <w:sz w:val="24"/>
          <w:szCs w:val="24"/>
        </w:rPr>
        <w:t xml:space="preserve"> при изготвяне на </w:t>
      </w:r>
      <w:r w:rsidR="00A80522">
        <w:rPr>
          <w:rFonts w:ascii="Times New Roman" w:hAnsi="Times New Roman"/>
          <w:sz w:val="24"/>
          <w:szCs w:val="24"/>
        </w:rPr>
        <w:t>горскостопански п</w:t>
      </w:r>
      <w:r w:rsidR="00236A03">
        <w:rPr>
          <w:rFonts w:ascii="Times New Roman" w:hAnsi="Times New Roman"/>
          <w:sz w:val="24"/>
          <w:szCs w:val="24"/>
        </w:rPr>
        <w:t>ланове</w:t>
      </w:r>
      <w:r w:rsidR="00B2322D" w:rsidRPr="00575B1F">
        <w:rPr>
          <w:rFonts w:ascii="Times New Roman" w:hAnsi="Times New Roman"/>
          <w:sz w:val="24"/>
          <w:szCs w:val="24"/>
        </w:rPr>
        <w:t xml:space="preserve"> за горски стопанства</w:t>
      </w:r>
      <w:r w:rsidR="00223895" w:rsidRPr="00575B1F">
        <w:rPr>
          <w:rFonts w:ascii="Times New Roman" w:hAnsi="Times New Roman"/>
          <w:sz w:val="24"/>
          <w:szCs w:val="24"/>
        </w:rPr>
        <w:t>,</w:t>
      </w:r>
      <w:r w:rsidR="00B2322D" w:rsidRPr="00575B1F">
        <w:rPr>
          <w:rFonts w:ascii="Times New Roman" w:hAnsi="Times New Roman"/>
          <w:sz w:val="24"/>
          <w:szCs w:val="24"/>
        </w:rPr>
        <w:t xml:space="preserve"> в които има находища на вида и интегриране на мерките за опазване на</w:t>
      </w:r>
      <w:r w:rsidR="006C23A0" w:rsidRPr="00575B1F">
        <w:rPr>
          <w:rFonts w:ascii="Times New Roman" w:hAnsi="Times New Roman"/>
          <w:sz w:val="24"/>
          <w:szCs w:val="24"/>
        </w:rPr>
        <w:t xml:space="preserve"> видовете в горското планиране.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Подобряване на процеса на изготвяне на нови </w:t>
      </w:r>
      <w:r w:rsidR="006A0441">
        <w:rPr>
          <w:rFonts w:ascii="Times New Roman" w:hAnsi="Times New Roman"/>
          <w:sz w:val="24"/>
          <w:szCs w:val="24"/>
        </w:rPr>
        <w:t>горскостопански</w:t>
      </w:r>
      <w:r w:rsidR="006A0441" w:rsidRPr="00690603">
        <w:rPr>
          <w:rFonts w:ascii="Times New Roman" w:hAnsi="Times New Roman"/>
          <w:sz w:val="24"/>
          <w:szCs w:val="24"/>
        </w:rPr>
        <w:t xml:space="preserve"> </w:t>
      </w:r>
      <w:r w:rsidRPr="00690603">
        <w:rPr>
          <w:rFonts w:ascii="Times New Roman" w:hAnsi="Times New Roman"/>
          <w:sz w:val="24"/>
          <w:szCs w:val="24"/>
        </w:rPr>
        <w:t xml:space="preserve">планове с оглед опазването на местообитанията на </w:t>
      </w:r>
      <w:r w:rsidR="00152E6A">
        <w:rPr>
          <w:rFonts w:ascii="Times New Roman" w:hAnsi="Times New Roman"/>
          <w:sz w:val="24"/>
          <w:szCs w:val="24"/>
        </w:rPr>
        <w:t>белогърб</w:t>
      </w:r>
      <w:r w:rsidRPr="00690603">
        <w:rPr>
          <w:rFonts w:ascii="Times New Roman" w:hAnsi="Times New Roman"/>
          <w:sz w:val="24"/>
          <w:szCs w:val="24"/>
        </w:rPr>
        <w:t>ия кълвач.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Важност: висока</w:t>
      </w:r>
    </w:p>
    <w:p w:rsidR="002C6B53" w:rsidRDefault="002C6B5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Индикатор: променена Наредбата за инвентаризация и планиране в горските територии, в новоприетите </w:t>
      </w:r>
      <w:r w:rsidR="00CF6F86">
        <w:rPr>
          <w:rFonts w:ascii="Times New Roman" w:hAnsi="Times New Roman"/>
          <w:sz w:val="24"/>
          <w:szCs w:val="24"/>
        </w:rPr>
        <w:t>ГСП</w:t>
      </w:r>
      <w:r>
        <w:rPr>
          <w:rFonts w:ascii="Times New Roman" w:hAnsi="Times New Roman"/>
          <w:sz w:val="24"/>
          <w:szCs w:val="24"/>
        </w:rPr>
        <w:t xml:space="preserve"> на горски стопанства в ареала на </w:t>
      </w:r>
      <w:r w:rsidR="00152E6A">
        <w:rPr>
          <w:rFonts w:ascii="Times New Roman" w:hAnsi="Times New Roman"/>
          <w:sz w:val="24"/>
          <w:szCs w:val="24"/>
        </w:rPr>
        <w:t>белогърб</w:t>
      </w:r>
      <w:r>
        <w:rPr>
          <w:rFonts w:ascii="Times New Roman" w:hAnsi="Times New Roman"/>
          <w:sz w:val="24"/>
          <w:szCs w:val="24"/>
        </w:rPr>
        <w:t>ия кълвач се съдържа</w:t>
      </w:r>
      <w:r w:rsidR="006C23A0">
        <w:rPr>
          <w:rFonts w:ascii="Times New Roman" w:hAnsi="Times New Roman"/>
          <w:sz w:val="24"/>
          <w:szCs w:val="24"/>
        </w:rPr>
        <w:t xml:space="preserve"> информация за негови находища.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Отговорни институции: ИАГ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B2322D" w:rsidRPr="00575B1F" w:rsidRDefault="002C6B53" w:rsidP="00062A08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>-</w:t>
      </w:r>
      <w:r w:rsidR="00B2322D" w:rsidRPr="00575B1F">
        <w:rPr>
          <w:rFonts w:ascii="Times New Roman" w:hAnsi="Times New Roman"/>
          <w:sz w:val="24"/>
          <w:szCs w:val="24"/>
        </w:rPr>
        <w:t>При изготвяне на нови Планове за управление на националните и природни паркове</w:t>
      </w:r>
      <w:r w:rsidR="00223895" w:rsidRPr="00575B1F">
        <w:rPr>
          <w:rFonts w:ascii="Times New Roman" w:hAnsi="Times New Roman"/>
          <w:sz w:val="24"/>
          <w:szCs w:val="24"/>
        </w:rPr>
        <w:t>, защитени местности и резервати</w:t>
      </w:r>
      <w:r w:rsidR="00B2322D" w:rsidRPr="00575B1F">
        <w:rPr>
          <w:rFonts w:ascii="Times New Roman" w:hAnsi="Times New Roman"/>
          <w:sz w:val="24"/>
          <w:szCs w:val="24"/>
        </w:rPr>
        <w:t xml:space="preserve"> всички известни гнездови находища </w:t>
      </w:r>
      <w:r w:rsidR="00B2322D" w:rsidRPr="00575B1F">
        <w:rPr>
          <w:rFonts w:ascii="Times New Roman" w:hAnsi="Times New Roman"/>
          <w:sz w:val="24"/>
          <w:szCs w:val="24"/>
        </w:rPr>
        <w:lastRenderedPageBreak/>
        <w:t xml:space="preserve">на </w:t>
      </w:r>
      <w:r w:rsidR="005B35EA">
        <w:rPr>
          <w:rFonts w:ascii="Times New Roman" w:hAnsi="Times New Roman"/>
          <w:sz w:val="24"/>
          <w:szCs w:val="24"/>
        </w:rPr>
        <w:t>белогръб</w:t>
      </w:r>
      <w:r w:rsidR="00B2322D" w:rsidRPr="00575B1F">
        <w:rPr>
          <w:rFonts w:ascii="Times New Roman" w:hAnsi="Times New Roman"/>
          <w:sz w:val="24"/>
          <w:szCs w:val="24"/>
        </w:rPr>
        <w:t xml:space="preserve"> кълвач да бъдат включени в зон</w:t>
      </w:r>
      <w:r w:rsidR="006C1FF8">
        <w:rPr>
          <w:rFonts w:ascii="Times New Roman" w:hAnsi="Times New Roman"/>
          <w:sz w:val="24"/>
          <w:szCs w:val="24"/>
        </w:rPr>
        <w:t>и с адекватно ограничение на горскостопансктеи мероприятия в тях</w:t>
      </w:r>
      <w:r w:rsidR="00B2322D" w:rsidRPr="00575B1F">
        <w:rPr>
          <w:rFonts w:ascii="Times New Roman" w:hAnsi="Times New Roman"/>
          <w:sz w:val="24"/>
          <w:szCs w:val="24"/>
        </w:rPr>
        <w:t>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 w:rsidR="002C6B53">
        <w:rPr>
          <w:rFonts w:ascii="Times New Roman" w:hAnsi="Times New Roman"/>
          <w:sz w:val="24"/>
          <w:szCs w:val="24"/>
        </w:rPr>
        <w:t>опазване на гнездовите находища на вида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Важност: </w:t>
      </w:r>
      <w:r w:rsidR="002C6B53">
        <w:rPr>
          <w:rFonts w:ascii="Times New Roman" w:hAnsi="Times New Roman"/>
          <w:sz w:val="24"/>
          <w:szCs w:val="24"/>
        </w:rPr>
        <w:t>висока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 w:rsidR="002C6B53">
        <w:rPr>
          <w:rFonts w:ascii="Times New Roman" w:hAnsi="Times New Roman"/>
          <w:sz w:val="24"/>
          <w:szCs w:val="24"/>
        </w:rPr>
        <w:t xml:space="preserve"> известните находища на вида са включени в зона с</w:t>
      </w:r>
      <w:r w:rsidR="006C1FF8">
        <w:rPr>
          <w:rFonts w:ascii="Times New Roman" w:hAnsi="Times New Roman"/>
          <w:sz w:val="24"/>
          <w:szCs w:val="24"/>
        </w:rPr>
        <w:t xml:space="preserve"> адекватен режим на ограничения на дърводобива</w:t>
      </w:r>
      <w:r w:rsidR="002C6B53">
        <w:rPr>
          <w:rFonts w:ascii="Times New Roman" w:hAnsi="Times New Roman"/>
          <w:sz w:val="24"/>
          <w:szCs w:val="24"/>
        </w:rPr>
        <w:t>.</w:t>
      </w:r>
    </w:p>
    <w:p w:rsidR="00B2322D" w:rsidRPr="00690603" w:rsidRDefault="00B2322D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Отговорни институции:</w:t>
      </w:r>
      <w:r w:rsidR="002C6B53">
        <w:rPr>
          <w:rFonts w:ascii="Times New Roman" w:hAnsi="Times New Roman"/>
          <w:sz w:val="24"/>
          <w:szCs w:val="24"/>
        </w:rPr>
        <w:t xml:space="preserve"> МОСВ,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2C6B53">
        <w:rPr>
          <w:rFonts w:ascii="Times New Roman" w:hAnsi="Times New Roman"/>
          <w:sz w:val="24"/>
          <w:szCs w:val="24"/>
        </w:rPr>
        <w:t>ИАГ</w:t>
      </w:r>
    </w:p>
    <w:p w:rsidR="00B2322D" w:rsidRPr="00690603" w:rsidRDefault="00B2322D" w:rsidP="00217F17">
      <w:pPr>
        <w:spacing w:before="120" w:after="0"/>
        <w:rPr>
          <w:rFonts w:ascii="Times New Roman" w:hAnsi="Times New Roman"/>
          <w:sz w:val="24"/>
          <w:szCs w:val="24"/>
        </w:rPr>
      </w:pPr>
    </w:p>
    <w:p w:rsidR="00B2322D" w:rsidRPr="00575B1F" w:rsidRDefault="00B2322D" w:rsidP="00062A08">
      <w:pPr>
        <w:numPr>
          <w:ilvl w:val="3"/>
          <w:numId w:val="15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575B1F">
        <w:rPr>
          <w:rFonts w:ascii="Times New Roman" w:hAnsi="Times New Roman"/>
          <w:sz w:val="24"/>
          <w:szCs w:val="24"/>
        </w:rPr>
        <w:t xml:space="preserve">Възстановяване на </w:t>
      </w:r>
      <w:r w:rsidR="002C6B53" w:rsidRPr="00575B1F">
        <w:rPr>
          <w:rFonts w:ascii="Times New Roman" w:hAnsi="Times New Roman"/>
          <w:sz w:val="24"/>
          <w:szCs w:val="24"/>
        </w:rPr>
        <w:t>местообитанията на вида в потенциалните био</w:t>
      </w:r>
      <w:r w:rsidRPr="00575B1F">
        <w:rPr>
          <w:rFonts w:ascii="Times New Roman" w:hAnsi="Times New Roman"/>
          <w:sz w:val="24"/>
          <w:szCs w:val="24"/>
        </w:rPr>
        <w:t xml:space="preserve">коридори (stepping stones) между </w:t>
      </w:r>
      <w:r w:rsidR="002C6B53" w:rsidRPr="00575B1F">
        <w:rPr>
          <w:rFonts w:ascii="Times New Roman" w:hAnsi="Times New Roman"/>
          <w:sz w:val="24"/>
          <w:szCs w:val="24"/>
        </w:rPr>
        <w:t xml:space="preserve">повече или по-малко </w:t>
      </w:r>
      <w:r w:rsidRPr="00575B1F">
        <w:rPr>
          <w:rFonts w:ascii="Times New Roman" w:hAnsi="Times New Roman"/>
          <w:sz w:val="24"/>
          <w:szCs w:val="24"/>
        </w:rPr>
        <w:t>изолирани находища</w:t>
      </w:r>
      <w:r w:rsidR="002C6B53" w:rsidRPr="00575B1F">
        <w:rPr>
          <w:rFonts w:ascii="Times New Roman" w:hAnsi="Times New Roman"/>
          <w:sz w:val="24"/>
          <w:szCs w:val="24"/>
        </w:rPr>
        <w:t xml:space="preserve"> на </w:t>
      </w:r>
      <w:r w:rsidR="00152E6A" w:rsidRPr="00575B1F">
        <w:rPr>
          <w:rFonts w:ascii="Times New Roman" w:hAnsi="Times New Roman"/>
          <w:sz w:val="24"/>
          <w:szCs w:val="24"/>
        </w:rPr>
        <w:t>белогърб</w:t>
      </w:r>
      <w:r w:rsidR="002C6B53" w:rsidRPr="00575B1F">
        <w:rPr>
          <w:rFonts w:ascii="Times New Roman" w:hAnsi="Times New Roman"/>
          <w:sz w:val="24"/>
          <w:szCs w:val="24"/>
        </w:rPr>
        <w:t>ия кълвач</w:t>
      </w:r>
      <w:r w:rsidR="00575B1F" w:rsidRPr="00575B1F">
        <w:rPr>
          <w:rFonts w:ascii="Times New Roman" w:hAnsi="Times New Roman"/>
          <w:sz w:val="24"/>
          <w:szCs w:val="24"/>
        </w:rPr>
        <w:t>.</w:t>
      </w:r>
    </w:p>
    <w:p w:rsidR="002C6B53" w:rsidRPr="002C6B53" w:rsidRDefault="002C6B5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2C6B53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предотвратяване на изолацията между отделните субпопулации и осигуряване на лесен обмен на индивиди между напълно или частично изолирани субпопулации.</w:t>
      </w:r>
    </w:p>
    <w:p w:rsidR="002C6B53" w:rsidRPr="002C6B53" w:rsidRDefault="002C6B5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2C6B53">
        <w:rPr>
          <w:rFonts w:ascii="Times New Roman" w:hAnsi="Times New Roman"/>
          <w:sz w:val="24"/>
          <w:szCs w:val="24"/>
        </w:rPr>
        <w:t>Важност: висока</w:t>
      </w:r>
    </w:p>
    <w:p w:rsidR="002C6B53" w:rsidRDefault="002C6B5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2C6B53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взети конкретни мерки за намаляване на интензивността на сечите</w:t>
      </w:r>
      <w:r w:rsidR="00D16F3F">
        <w:rPr>
          <w:rFonts w:ascii="Times New Roman" w:hAnsi="Times New Roman"/>
          <w:sz w:val="24"/>
          <w:szCs w:val="24"/>
        </w:rPr>
        <w:t xml:space="preserve">, ограничаване на санитарните сечи и изваждането на сухата дървесна маса от насажденията и </w:t>
      </w:r>
      <w:r>
        <w:rPr>
          <w:rFonts w:ascii="Times New Roman" w:hAnsi="Times New Roman"/>
          <w:sz w:val="24"/>
          <w:szCs w:val="24"/>
        </w:rPr>
        <w:t xml:space="preserve">опазване на местообитанията на </w:t>
      </w:r>
      <w:r w:rsidR="00152E6A">
        <w:rPr>
          <w:rFonts w:ascii="Times New Roman" w:hAnsi="Times New Roman"/>
          <w:sz w:val="24"/>
          <w:szCs w:val="24"/>
        </w:rPr>
        <w:t>белогърб</w:t>
      </w:r>
      <w:r>
        <w:rPr>
          <w:rFonts w:ascii="Times New Roman" w:hAnsi="Times New Roman"/>
          <w:sz w:val="24"/>
          <w:szCs w:val="24"/>
        </w:rPr>
        <w:t xml:space="preserve">ия кълвач на териториите </w:t>
      </w:r>
      <w:r w:rsidR="00D16F3F">
        <w:rPr>
          <w:rFonts w:ascii="Times New Roman" w:hAnsi="Times New Roman"/>
          <w:sz w:val="24"/>
          <w:szCs w:val="24"/>
        </w:rPr>
        <w:t>на потенциалните биокоридори.</w:t>
      </w:r>
    </w:p>
    <w:p w:rsidR="00B2322D" w:rsidRPr="00690603" w:rsidRDefault="002C6B5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2C6B53">
        <w:rPr>
          <w:rFonts w:ascii="Times New Roman" w:hAnsi="Times New Roman"/>
          <w:sz w:val="24"/>
          <w:szCs w:val="24"/>
        </w:rPr>
        <w:t>Отговорни институции: МОСВ,</w:t>
      </w:r>
      <w:r w:rsidR="006C23A0">
        <w:rPr>
          <w:rFonts w:ascii="Times New Roman" w:hAnsi="Times New Roman"/>
          <w:sz w:val="24"/>
          <w:szCs w:val="24"/>
        </w:rPr>
        <w:t xml:space="preserve"> </w:t>
      </w:r>
      <w:r w:rsidR="00E00C94">
        <w:rPr>
          <w:rFonts w:ascii="Times New Roman" w:hAnsi="Times New Roman"/>
          <w:sz w:val="24"/>
          <w:szCs w:val="24"/>
        </w:rPr>
        <w:t xml:space="preserve">РИОСВ, </w:t>
      </w:r>
      <w:r w:rsidRPr="002C6B53">
        <w:rPr>
          <w:rFonts w:ascii="Times New Roman" w:hAnsi="Times New Roman"/>
          <w:sz w:val="24"/>
          <w:szCs w:val="24"/>
        </w:rPr>
        <w:t>ИАГ</w:t>
      </w:r>
    </w:p>
    <w:p w:rsidR="000F53FA" w:rsidRPr="00690603" w:rsidRDefault="000F53F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755F78" w:rsidRPr="000F53FA" w:rsidRDefault="00062A08" w:rsidP="00217F17">
      <w:pPr>
        <w:pStyle w:val="Heading3"/>
        <w:spacing w:before="120"/>
        <w:jc w:val="both"/>
        <w:rPr>
          <w:rFonts w:ascii="Times New Roman" w:hAnsi="Times New Roman"/>
          <w:sz w:val="24"/>
          <w:szCs w:val="24"/>
          <w:lang w:val="bg-BG"/>
        </w:rPr>
      </w:pPr>
      <w:bookmarkStart w:id="44" w:name="_Toc440894504"/>
      <w:r w:rsidRPr="000F53FA">
        <w:rPr>
          <w:rFonts w:ascii="Times New Roman" w:hAnsi="Times New Roman"/>
          <w:sz w:val="24"/>
          <w:szCs w:val="24"/>
        </w:rPr>
        <w:t>6.2.</w:t>
      </w:r>
      <w:r w:rsidRPr="000F53FA">
        <w:rPr>
          <w:rFonts w:ascii="Times New Roman" w:hAnsi="Times New Roman"/>
          <w:sz w:val="24"/>
          <w:szCs w:val="24"/>
          <w:lang w:val="bg-BG"/>
        </w:rPr>
        <w:t>3</w:t>
      </w:r>
      <w:r w:rsidR="00B2322D" w:rsidRPr="000F53FA">
        <w:rPr>
          <w:rFonts w:ascii="Times New Roman" w:hAnsi="Times New Roman"/>
          <w:sz w:val="24"/>
          <w:szCs w:val="24"/>
        </w:rPr>
        <w:t>.</w:t>
      </w:r>
      <w:r w:rsidR="006C23A0" w:rsidRPr="000F53FA">
        <w:rPr>
          <w:rFonts w:ascii="Times New Roman" w:hAnsi="Times New Roman"/>
          <w:sz w:val="24"/>
          <w:szCs w:val="24"/>
          <w:lang w:val="bg-BG"/>
        </w:rPr>
        <w:t xml:space="preserve"> </w:t>
      </w:r>
      <w:r w:rsidR="00755F78" w:rsidRPr="000F53FA">
        <w:rPr>
          <w:rFonts w:ascii="Times New Roman" w:hAnsi="Times New Roman"/>
          <w:sz w:val="24"/>
          <w:szCs w:val="24"/>
          <w:lang w:val="bg-BG"/>
        </w:rPr>
        <w:t>Опазване и управление на защитени територии и зони</w:t>
      </w:r>
      <w:bookmarkEnd w:id="44"/>
    </w:p>
    <w:p w:rsidR="003211C7" w:rsidRPr="00B30128" w:rsidRDefault="000F53FA" w:rsidP="003211C7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>Разработване и приемане</w:t>
      </w:r>
      <w:r w:rsidR="003211C7" w:rsidRPr="00B30128">
        <w:rPr>
          <w:rFonts w:ascii="Times New Roman" w:hAnsi="Times New Roman"/>
          <w:sz w:val="24"/>
          <w:szCs w:val="24"/>
        </w:rPr>
        <w:t xml:space="preserve"> на планове за управление на защитен</w:t>
      </w:r>
      <w:r w:rsidRPr="00B30128">
        <w:rPr>
          <w:rFonts w:ascii="Times New Roman" w:hAnsi="Times New Roman"/>
          <w:sz w:val="24"/>
          <w:szCs w:val="24"/>
        </w:rPr>
        <w:t>и</w:t>
      </w:r>
      <w:r w:rsidR="003211C7" w:rsidRPr="00B30128">
        <w:rPr>
          <w:rFonts w:ascii="Times New Roman" w:hAnsi="Times New Roman"/>
          <w:sz w:val="24"/>
          <w:szCs w:val="24"/>
        </w:rPr>
        <w:t xml:space="preserve"> зони важни за опазването на белогърбия кълвач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Разработване на Планове за управление на следните защитени зони за опа</w:t>
      </w:r>
      <w:r>
        <w:rPr>
          <w:rFonts w:ascii="Times New Roman" w:hAnsi="Times New Roman"/>
          <w:sz w:val="24"/>
          <w:szCs w:val="24"/>
        </w:rPr>
        <w:t>зване на дивите птици от Натура 2000:</w:t>
      </w:r>
      <w:r w:rsidRPr="00690603">
        <w:rPr>
          <w:rFonts w:ascii="Times New Roman" w:hAnsi="Times New Roman"/>
          <w:sz w:val="24"/>
          <w:szCs w:val="24"/>
        </w:rPr>
        <w:t xml:space="preserve"> </w:t>
      </w:r>
      <w:r w:rsidR="00A56B84">
        <w:rPr>
          <w:rFonts w:ascii="Times New Roman" w:hAnsi="Times New Roman"/>
          <w:sz w:val="24"/>
          <w:szCs w:val="24"/>
        </w:rPr>
        <w:t xml:space="preserve">„Странджа“, „Централен Балкан-буфер“, </w:t>
      </w:r>
      <w:r w:rsidR="00A56B84" w:rsidRPr="00690603">
        <w:rPr>
          <w:rFonts w:ascii="Times New Roman" w:hAnsi="Times New Roman"/>
          <w:sz w:val="24"/>
          <w:szCs w:val="24"/>
        </w:rPr>
        <w:t xml:space="preserve">„Средна гора“, </w:t>
      </w:r>
      <w:r w:rsidRPr="00690603">
        <w:rPr>
          <w:rFonts w:ascii="Times New Roman" w:hAnsi="Times New Roman"/>
          <w:sz w:val="24"/>
          <w:szCs w:val="24"/>
        </w:rPr>
        <w:t>„Триград-Мурсалица“,</w:t>
      </w:r>
      <w:r>
        <w:rPr>
          <w:rFonts w:ascii="Times New Roman" w:hAnsi="Times New Roman"/>
          <w:sz w:val="24"/>
          <w:szCs w:val="24"/>
        </w:rPr>
        <w:t xml:space="preserve"> „</w:t>
      </w:r>
      <w:r w:rsidRPr="00690603">
        <w:rPr>
          <w:rFonts w:ascii="Times New Roman" w:hAnsi="Times New Roman"/>
          <w:sz w:val="24"/>
          <w:szCs w:val="24"/>
        </w:rPr>
        <w:t>Западни Р</w:t>
      </w:r>
      <w:r w:rsidR="00A56B84">
        <w:rPr>
          <w:rFonts w:ascii="Times New Roman" w:hAnsi="Times New Roman"/>
          <w:sz w:val="24"/>
          <w:szCs w:val="24"/>
        </w:rPr>
        <w:t>одопи“, „Добростан“, „Персенк“</w:t>
      </w:r>
      <w:r w:rsidRPr="0069060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„</w:t>
      </w:r>
      <w:r w:rsidRPr="00690603">
        <w:rPr>
          <w:rFonts w:ascii="Times New Roman" w:hAnsi="Times New Roman"/>
          <w:sz w:val="24"/>
          <w:szCs w:val="24"/>
        </w:rPr>
        <w:t>Котленска планина“,</w:t>
      </w:r>
      <w:r>
        <w:rPr>
          <w:rFonts w:ascii="Times New Roman" w:hAnsi="Times New Roman"/>
          <w:sz w:val="24"/>
          <w:szCs w:val="24"/>
        </w:rPr>
        <w:t xml:space="preserve"> „Сините камъни-Гребенец“, „</w:t>
      </w:r>
      <w:r w:rsidRPr="00690603">
        <w:rPr>
          <w:rFonts w:ascii="Times New Roman" w:hAnsi="Times New Roman"/>
          <w:sz w:val="24"/>
          <w:szCs w:val="24"/>
        </w:rPr>
        <w:t>Западен Балкан“</w:t>
      </w:r>
      <w:r w:rsidR="00B62D07">
        <w:rPr>
          <w:rFonts w:ascii="Times New Roman" w:hAnsi="Times New Roman"/>
          <w:sz w:val="24"/>
          <w:szCs w:val="24"/>
        </w:rPr>
        <w:t>, „Васильовска планина“</w:t>
      </w:r>
      <w:r w:rsidRPr="00690603">
        <w:rPr>
          <w:rFonts w:ascii="Times New Roman" w:hAnsi="Times New Roman"/>
          <w:sz w:val="24"/>
          <w:szCs w:val="24"/>
        </w:rPr>
        <w:t xml:space="preserve"> и „Осогово“, в чиито задания и текстове, фигурират адекватни цели и дейности за опазване и възстановяване на белогърбия кълвач и неговите местообитания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опазване на най-значими сърцевинни части на популацията на белогърбия кълвач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Важност:</w:t>
      </w:r>
      <w:r>
        <w:rPr>
          <w:rFonts w:ascii="Times New Roman" w:hAnsi="Times New Roman"/>
          <w:sz w:val="24"/>
          <w:szCs w:val="24"/>
        </w:rPr>
        <w:t xml:space="preserve"> Висока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разработени планове за управление на упоменатите по-горе защитени зони и включване на дейности за белогърбия кълвач в тях.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Отговорни институции: </w:t>
      </w:r>
      <w:r>
        <w:rPr>
          <w:rFonts w:ascii="Times New Roman" w:hAnsi="Times New Roman"/>
          <w:sz w:val="24"/>
          <w:szCs w:val="24"/>
        </w:rPr>
        <w:t>МОСВ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3211C7" w:rsidRPr="00B30128" w:rsidRDefault="003211C7" w:rsidP="003211C7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lastRenderedPageBreak/>
        <w:t>На територията на природните паркове да не бъдат планирани сечи с интензивност над 10 %.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опазване на местообитанията на важни сърцевинни части на популацията на белогърбия кълвач в природните паркове.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Важност: </w:t>
      </w:r>
      <w:r>
        <w:rPr>
          <w:rFonts w:ascii="Times New Roman" w:hAnsi="Times New Roman"/>
          <w:sz w:val="24"/>
          <w:szCs w:val="24"/>
        </w:rPr>
        <w:t>Висока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в новите </w:t>
      </w:r>
      <w:r w:rsidR="001C6AE5">
        <w:rPr>
          <w:rFonts w:ascii="Times New Roman" w:hAnsi="Times New Roman"/>
          <w:sz w:val="24"/>
          <w:szCs w:val="24"/>
        </w:rPr>
        <w:t xml:space="preserve">ГСП </w:t>
      </w:r>
      <w:r>
        <w:rPr>
          <w:rFonts w:ascii="Times New Roman" w:hAnsi="Times New Roman"/>
          <w:sz w:val="24"/>
          <w:szCs w:val="24"/>
        </w:rPr>
        <w:t xml:space="preserve">на горски стопанства, които имат горски територии, попадащи в природни паркове в отделите включени в тези защитени територии да не се планират сечи с интнзивност над 10 % </w:t>
      </w:r>
      <w:r w:rsidR="00843535">
        <w:rPr>
          <w:rFonts w:ascii="Times New Roman" w:hAnsi="Times New Roman"/>
          <w:sz w:val="24"/>
          <w:szCs w:val="24"/>
        </w:rPr>
        <w:t>(с изключение на отгледните сечи в горски култури)</w:t>
      </w:r>
      <w:r>
        <w:rPr>
          <w:rFonts w:ascii="Times New Roman" w:hAnsi="Times New Roman"/>
          <w:sz w:val="24"/>
          <w:szCs w:val="24"/>
        </w:rPr>
        <w:t>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Отговорни институции: </w:t>
      </w:r>
      <w:r>
        <w:rPr>
          <w:rFonts w:ascii="Times New Roman" w:hAnsi="Times New Roman"/>
          <w:sz w:val="24"/>
          <w:szCs w:val="24"/>
        </w:rPr>
        <w:t>ИАГ, природните паркове, държавните горски стопанства</w:t>
      </w:r>
    </w:p>
    <w:p w:rsidR="003211C7" w:rsidRPr="002C6B53" w:rsidRDefault="003211C7" w:rsidP="003211C7">
      <w:pPr>
        <w:spacing w:before="120" w:after="0"/>
        <w:jc w:val="both"/>
        <w:rPr>
          <w:rFonts w:ascii="Times New Roman" w:hAnsi="Times New Roman"/>
          <w:b/>
          <w:sz w:val="24"/>
          <w:szCs w:val="24"/>
        </w:rPr>
      </w:pPr>
    </w:p>
    <w:p w:rsidR="003211C7" w:rsidRPr="00B30128" w:rsidRDefault="003211C7" w:rsidP="003211C7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 xml:space="preserve">Включване на белогърбият кълвач в приоритетните видове за </w:t>
      </w:r>
      <w:r w:rsidR="00A56B84">
        <w:rPr>
          <w:rFonts w:ascii="Times New Roman" w:hAnsi="Times New Roman"/>
          <w:sz w:val="24"/>
          <w:szCs w:val="24"/>
        </w:rPr>
        <w:t xml:space="preserve">проучване и </w:t>
      </w:r>
      <w:r w:rsidRPr="00B30128">
        <w:rPr>
          <w:rFonts w:ascii="Times New Roman" w:hAnsi="Times New Roman"/>
          <w:sz w:val="24"/>
          <w:szCs w:val="24"/>
        </w:rPr>
        <w:t xml:space="preserve">опазване в плановете за управление на всички защитени територии и зони, обитавани от вида и по- специално – НП Централен Балкан, </w:t>
      </w:r>
      <w:r w:rsidR="00A56B84">
        <w:rPr>
          <w:rFonts w:ascii="Times New Roman" w:hAnsi="Times New Roman"/>
          <w:sz w:val="24"/>
          <w:szCs w:val="24"/>
        </w:rPr>
        <w:t xml:space="preserve">НП Рила, </w:t>
      </w:r>
      <w:r w:rsidR="00DD6E2B">
        <w:rPr>
          <w:rFonts w:ascii="Times New Roman" w:hAnsi="Times New Roman"/>
          <w:sz w:val="24"/>
          <w:szCs w:val="24"/>
        </w:rPr>
        <w:t xml:space="preserve">НП Пирин, </w:t>
      </w:r>
      <w:r w:rsidRPr="00B30128">
        <w:rPr>
          <w:rFonts w:ascii="Times New Roman" w:hAnsi="Times New Roman"/>
          <w:sz w:val="24"/>
          <w:szCs w:val="24"/>
        </w:rPr>
        <w:t>ПП Странджа, ПП Българка, ПП Беласица, ПП Сините камъни</w:t>
      </w:r>
      <w:r w:rsidR="00A56B84">
        <w:rPr>
          <w:rFonts w:ascii="Times New Roman" w:hAnsi="Times New Roman"/>
          <w:sz w:val="24"/>
          <w:szCs w:val="24"/>
        </w:rPr>
        <w:t>, ПП Рилски манастир, ПП Врачански балкан</w:t>
      </w:r>
      <w:r w:rsidR="00DD6E2B">
        <w:rPr>
          <w:rFonts w:ascii="Times New Roman" w:hAnsi="Times New Roman"/>
          <w:sz w:val="24"/>
          <w:szCs w:val="24"/>
        </w:rPr>
        <w:t xml:space="preserve"> и ПП Витоша</w:t>
      </w:r>
      <w:r w:rsidRPr="00B30128">
        <w:rPr>
          <w:rFonts w:ascii="Times New Roman" w:hAnsi="Times New Roman"/>
          <w:sz w:val="24"/>
          <w:szCs w:val="24"/>
        </w:rPr>
        <w:t>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Осигуравяне на адекватни мерки и финансови ресурси за проучване и опазване на белогърбия кълвач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Важност: </w:t>
      </w:r>
      <w:r>
        <w:rPr>
          <w:rFonts w:ascii="Times New Roman" w:hAnsi="Times New Roman"/>
          <w:sz w:val="24"/>
          <w:szCs w:val="24"/>
        </w:rPr>
        <w:t>Висока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Дейности за проучване и опазване на вида са включени във всички </w:t>
      </w:r>
      <w:r w:rsidR="00A56B84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ланове за управление на защитени територии или зони.</w:t>
      </w:r>
    </w:p>
    <w:p w:rsidR="003211C7" w:rsidRPr="00690603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690603">
        <w:rPr>
          <w:rFonts w:ascii="Times New Roman" w:hAnsi="Times New Roman"/>
          <w:sz w:val="24"/>
          <w:szCs w:val="24"/>
        </w:rPr>
        <w:t xml:space="preserve">Отговорни институции: </w:t>
      </w:r>
      <w:r>
        <w:rPr>
          <w:rFonts w:ascii="Times New Roman" w:hAnsi="Times New Roman"/>
          <w:sz w:val="24"/>
          <w:szCs w:val="24"/>
        </w:rPr>
        <w:t>МОСВ</w:t>
      </w:r>
    </w:p>
    <w:p w:rsidR="003211C7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3211C7" w:rsidRPr="00B30128" w:rsidRDefault="003211C7" w:rsidP="003211C7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>Обявяване на защитени зони Беласица</w:t>
      </w:r>
      <w:r w:rsidRPr="00B30128">
        <w:rPr>
          <w:rFonts w:ascii="Times New Roman" w:hAnsi="Times New Roman"/>
          <w:sz w:val="24"/>
          <w:szCs w:val="24"/>
          <w:lang w:val="en-US"/>
        </w:rPr>
        <w:t xml:space="preserve"> BG0000167</w:t>
      </w:r>
      <w:r w:rsidRPr="00B30128">
        <w:rPr>
          <w:rFonts w:ascii="Times New Roman" w:hAnsi="Times New Roman"/>
          <w:sz w:val="24"/>
          <w:szCs w:val="24"/>
        </w:rPr>
        <w:t xml:space="preserve"> и Циганско градище </w:t>
      </w:r>
      <w:r w:rsidRPr="00B30128">
        <w:rPr>
          <w:rFonts w:ascii="Times New Roman" w:hAnsi="Times New Roman"/>
          <w:sz w:val="24"/>
          <w:szCs w:val="24"/>
          <w:lang w:val="en-US"/>
        </w:rPr>
        <w:t>BG0000372</w:t>
      </w:r>
      <w:r w:rsidRPr="00B30128">
        <w:rPr>
          <w:rFonts w:ascii="Times New Roman" w:hAnsi="Times New Roman"/>
          <w:sz w:val="24"/>
          <w:szCs w:val="24"/>
        </w:rPr>
        <w:t xml:space="preserve"> като защитени зони тип </w:t>
      </w:r>
      <w:r w:rsidR="00B30128">
        <w:rPr>
          <w:rFonts w:ascii="Times New Roman" w:hAnsi="Times New Roman"/>
          <w:sz w:val="24"/>
          <w:szCs w:val="24"/>
        </w:rPr>
        <w:t>C</w:t>
      </w:r>
    </w:p>
    <w:p w:rsidR="003211C7" w:rsidRPr="00B30128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 xml:space="preserve">Цел: </w:t>
      </w:r>
      <w:r w:rsidR="00B30128" w:rsidRPr="00B30128">
        <w:rPr>
          <w:rFonts w:ascii="Times New Roman" w:hAnsi="Times New Roman"/>
          <w:sz w:val="24"/>
          <w:szCs w:val="24"/>
        </w:rPr>
        <w:t>Опазване на местообитанията на белогърбия кълвач и други птици от Директивата за дивите птици</w:t>
      </w:r>
    </w:p>
    <w:p w:rsidR="003211C7" w:rsidRPr="00B30128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 xml:space="preserve">Важност: </w:t>
      </w:r>
      <w:r w:rsidR="00A56B84">
        <w:rPr>
          <w:rFonts w:ascii="Times New Roman" w:hAnsi="Times New Roman"/>
          <w:sz w:val="24"/>
          <w:szCs w:val="24"/>
        </w:rPr>
        <w:t>важно</w:t>
      </w:r>
    </w:p>
    <w:p w:rsidR="00B30128" w:rsidRPr="00B30128" w:rsidRDefault="003211C7" w:rsidP="00B30128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>Индикатор:</w:t>
      </w:r>
      <w:r w:rsidR="00B30128" w:rsidRPr="00B30128">
        <w:rPr>
          <w:rFonts w:ascii="Times New Roman" w:hAnsi="Times New Roman"/>
          <w:sz w:val="24"/>
          <w:szCs w:val="24"/>
        </w:rPr>
        <w:t xml:space="preserve"> Обявяване на защитени зони Беласица BG0000167 и Циганско градище BG0000372 като защитени зони тип C</w:t>
      </w:r>
    </w:p>
    <w:p w:rsidR="003211C7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>Отговорни институции: МОСВ</w:t>
      </w:r>
    </w:p>
    <w:p w:rsidR="003211C7" w:rsidRDefault="003211C7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0318CA" w:rsidRPr="00B30128" w:rsidRDefault="000318CA" w:rsidP="000318CA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30128">
        <w:rPr>
          <w:rFonts w:ascii="Times New Roman" w:hAnsi="Times New Roman"/>
          <w:sz w:val="24"/>
          <w:szCs w:val="24"/>
        </w:rPr>
        <w:t>Обявяване на защитена зона Рила буфер за опазване на местообитанията на белогърбия кълвач и други птици от Директивата за дивите птици</w:t>
      </w:r>
    </w:p>
    <w:p w:rsidR="000318CA" w:rsidRPr="00A56B84" w:rsidRDefault="000318CA" w:rsidP="000318C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A56B84">
        <w:rPr>
          <w:rFonts w:ascii="Times New Roman" w:hAnsi="Times New Roman"/>
          <w:sz w:val="24"/>
          <w:szCs w:val="24"/>
        </w:rPr>
        <w:t xml:space="preserve">Цел: </w:t>
      </w:r>
      <w:r w:rsidR="00A56B84" w:rsidRPr="00A56B84">
        <w:rPr>
          <w:rFonts w:ascii="Times New Roman" w:hAnsi="Times New Roman"/>
          <w:sz w:val="24"/>
          <w:szCs w:val="24"/>
        </w:rPr>
        <w:t>Осигуряване на дългосрочно опазване на местообитанията на белогърбия кълвач и други видове птици в Рила планина</w:t>
      </w:r>
      <w:r w:rsidR="00A56B84">
        <w:rPr>
          <w:rFonts w:ascii="Times New Roman" w:hAnsi="Times New Roman"/>
          <w:sz w:val="24"/>
          <w:szCs w:val="24"/>
        </w:rPr>
        <w:t>, ОВМ Рила</w:t>
      </w:r>
    </w:p>
    <w:p w:rsidR="000318CA" w:rsidRPr="00A56B84" w:rsidRDefault="000318CA" w:rsidP="000318C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A56B84">
        <w:rPr>
          <w:rFonts w:ascii="Times New Roman" w:hAnsi="Times New Roman"/>
          <w:sz w:val="24"/>
          <w:szCs w:val="24"/>
        </w:rPr>
        <w:lastRenderedPageBreak/>
        <w:t xml:space="preserve">Важност: </w:t>
      </w:r>
      <w:r w:rsidR="00A56B84">
        <w:rPr>
          <w:rFonts w:ascii="Times New Roman" w:hAnsi="Times New Roman"/>
          <w:sz w:val="24"/>
          <w:szCs w:val="24"/>
        </w:rPr>
        <w:t>важно</w:t>
      </w:r>
    </w:p>
    <w:p w:rsidR="000318CA" w:rsidRPr="00A56B84" w:rsidRDefault="000318CA" w:rsidP="000318C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A56B84">
        <w:rPr>
          <w:rFonts w:ascii="Times New Roman" w:hAnsi="Times New Roman"/>
          <w:sz w:val="24"/>
          <w:szCs w:val="24"/>
        </w:rPr>
        <w:t>Индикатор:</w:t>
      </w:r>
      <w:r w:rsidR="00A56B84">
        <w:rPr>
          <w:rFonts w:ascii="Times New Roman" w:hAnsi="Times New Roman"/>
          <w:sz w:val="24"/>
          <w:szCs w:val="24"/>
        </w:rPr>
        <w:t xml:space="preserve"> обявена защитена зона по границите на ОВМ Рила, опазваща ключови местообитания на белогърбия кълвач в планината</w:t>
      </w:r>
    </w:p>
    <w:p w:rsidR="000318CA" w:rsidRDefault="000318CA" w:rsidP="000318CA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A56B84">
        <w:rPr>
          <w:rFonts w:ascii="Times New Roman" w:hAnsi="Times New Roman"/>
          <w:sz w:val="24"/>
          <w:szCs w:val="24"/>
        </w:rPr>
        <w:t>Отговорни институции: МОСВ</w:t>
      </w:r>
    </w:p>
    <w:p w:rsidR="000318CA" w:rsidRPr="00690603" w:rsidRDefault="000318CA" w:rsidP="003211C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5E12DB" w:rsidRPr="00F8462D" w:rsidRDefault="00C4076A" w:rsidP="00F8462D">
      <w:pPr>
        <w:pStyle w:val="Heading3"/>
        <w:numPr>
          <w:ilvl w:val="2"/>
          <w:numId w:val="16"/>
        </w:numPr>
        <w:spacing w:before="120"/>
        <w:jc w:val="both"/>
        <w:rPr>
          <w:rFonts w:ascii="Times New Roman" w:hAnsi="Times New Roman"/>
          <w:sz w:val="24"/>
          <w:szCs w:val="24"/>
        </w:rPr>
      </w:pPr>
      <w:bookmarkStart w:id="45" w:name="_Toc440894505"/>
      <w:r w:rsidRPr="00F8462D">
        <w:rPr>
          <w:rFonts w:ascii="Times New Roman" w:hAnsi="Times New Roman"/>
          <w:sz w:val="24"/>
          <w:szCs w:val="24"/>
        </w:rPr>
        <w:t>Проучвания и м</w:t>
      </w:r>
      <w:r w:rsidR="005E12DB" w:rsidRPr="00F8462D">
        <w:rPr>
          <w:rFonts w:ascii="Times New Roman" w:hAnsi="Times New Roman"/>
          <w:sz w:val="24"/>
          <w:szCs w:val="24"/>
        </w:rPr>
        <w:t>ониторинг на вида и местообитанията му</w:t>
      </w:r>
      <w:bookmarkEnd w:id="45"/>
    </w:p>
    <w:p w:rsidR="009F0C39" w:rsidRPr="00434726" w:rsidRDefault="009F0C39" w:rsidP="00F8462D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>Извършване на специализирани проучвания върху хабитатните предпочитания,</w:t>
      </w:r>
      <w:r w:rsidR="006C23A0" w:rsidRPr="00434726">
        <w:rPr>
          <w:rFonts w:ascii="Times New Roman" w:hAnsi="Times New Roman"/>
          <w:sz w:val="24"/>
          <w:szCs w:val="24"/>
        </w:rPr>
        <w:t xml:space="preserve"> </w:t>
      </w:r>
      <w:r w:rsidRPr="00434726">
        <w:rPr>
          <w:rFonts w:ascii="Times New Roman" w:hAnsi="Times New Roman"/>
          <w:sz w:val="24"/>
          <w:szCs w:val="24"/>
        </w:rPr>
        <w:t>лимитиращите фактори и популационната структура,</w:t>
      </w:r>
      <w:r w:rsidR="006C23A0" w:rsidRPr="00434726">
        <w:rPr>
          <w:rFonts w:ascii="Times New Roman" w:hAnsi="Times New Roman"/>
          <w:sz w:val="24"/>
          <w:szCs w:val="24"/>
        </w:rPr>
        <w:t xml:space="preserve"> </w:t>
      </w:r>
      <w:r w:rsidRPr="00434726">
        <w:rPr>
          <w:rFonts w:ascii="Times New Roman" w:hAnsi="Times New Roman"/>
          <w:sz w:val="24"/>
          <w:szCs w:val="24"/>
        </w:rPr>
        <w:t>вкл.</w:t>
      </w:r>
      <w:r w:rsidR="006C23A0" w:rsidRPr="00434726">
        <w:rPr>
          <w:rFonts w:ascii="Times New Roman" w:hAnsi="Times New Roman"/>
          <w:sz w:val="24"/>
          <w:szCs w:val="24"/>
        </w:rPr>
        <w:t xml:space="preserve"> </w:t>
      </w:r>
      <w:r w:rsidRPr="00434726">
        <w:rPr>
          <w:rFonts w:ascii="Times New Roman" w:hAnsi="Times New Roman"/>
          <w:sz w:val="24"/>
          <w:szCs w:val="24"/>
        </w:rPr>
        <w:t>степента на изо</w:t>
      </w:r>
      <w:r w:rsidR="00434726" w:rsidRPr="00434726">
        <w:rPr>
          <w:rFonts w:ascii="Times New Roman" w:hAnsi="Times New Roman"/>
          <w:sz w:val="24"/>
          <w:szCs w:val="24"/>
        </w:rPr>
        <w:t>лация на субпопулациите на вида</w:t>
      </w:r>
      <w:r w:rsidR="005C1999">
        <w:rPr>
          <w:rFonts w:ascii="Times New Roman" w:hAnsi="Times New Roman"/>
          <w:sz w:val="24"/>
          <w:szCs w:val="24"/>
        </w:rPr>
        <w:t>, както и на гнездовата биология на вида</w:t>
      </w:r>
      <w:r w:rsidR="009B22F6">
        <w:rPr>
          <w:rFonts w:ascii="Times New Roman" w:hAnsi="Times New Roman"/>
          <w:sz w:val="24"/>
          <w:szCs w:val="24"/>
        </w:rPr>
        <w:t xml:space="preserve"> със специално ударение на популациите в НП Централен Балкан, НП Рила, НП Пирин, ПП Странджа, ПП Сините камъни, ПП Българка, ПП Врачански Балкан и др.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 xml:space="preserve">Цел: </w:t>
      </w:r>
      <w:r w:rsidR="009B22F6">
        <w:rPr>
          <w:rFonts w:ascii="Times New Roman" w:hAnsi="Times New Roman"/>
          <w:sz w:val="24"/>
          <w:szCs w:val="24"/>
        </w:rPr>
        <w:t>подобряване познания върху биологията и екологията на вида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 xml:space="preserve">Важност: </w:t>
      </w:r>
      <w:r w:rsidR="009B22F6">
        <w:rPr>
          <w:rFonts w:ascii="Times New Roman" w:hAnsi="Times New Roman"/>
          <w:sz w:val="24"/>
          <w:szCs w:val="24"/>
        </w:rPr>
        <w:t>важно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>Индикатор:</w:t>
      </w:r>
      <w:r w:rsidR="009B22F6">
        <w:rPr>
          <w:rFonts w:ascii="Times New Roman" w:hAnsi="Times New Roman"/>
          <w:sz w:val="24"/>
          <w:szCs w:val="24"/>
        </w:rPr>
        <w:t xml:space="preserve"> публикувани научни проучвания – статии, магистърски и докторски тези 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8E1D35">
        <w:rPr>
          <w:rFonts w:ascii="Times New Roman" w:hAnsi="Times New Roman"/>
          <w:sz w:val="24"/>
          <w:szCs w:val="24"/>
        </w:rPr>
        <w:t>ДНП Централен балкан, Рила и Пирин, ДПП Странджа, Сините камъни, Българка, Врачански Балкан, МОСВ, институти и университети, НПО</w:t>
      </w:r>
    </w:p>
    <w:p w:rsidR="000B1F61" w:rsidRPr="00434726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E03EA7" w:rsidRPr="00434726" w:rsidRDefault="00393740" w:rsidP="00F8462D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>П</w:t>
      </w:r>
      <w:r w:rsidR="00E03EA7" w:rsidRPr="00434726">
        <w:rPr>
          <w:rFonts w:ascii="Times New Roman" w:hAnsi="Times New Roman"/>
          <w:sz w:val="24"/>
          <w:szCs w:val="24"/>
        </w:rPr>
        <w:t>роучване на статуса, разпространението и числен</w:t>
      </w:r>
      <w:r w:rsidRPr="00434726">
        <w:rPr>
          <w:rFonts w:ascii="Times New Roman" w:hAnsi="Times New Roman"/>
          <w:sz w:val="24"/>
          <w:szCs w:val="24"/>
        </w:rPr>
        <w:t xml:space="preserve">остта на вида в </w:t>
      </w:r>
      <w:r w:rsidR="00E03EA7" w:rsidRPr="00434726">
        <w:rPr>
          <w:rFonts w:ascii="Times New Roman" w:hAnsi="Times New Roman"/>
          <w:sz w:val="24"/>
          <w:szCs w:val="24"/>
        </w:rPr>
        <w:t>слабопроучени райони от ареала му</w:t>
      </w:r>
      <w:r w:rsidRPr="00434726">
        <w:rPr>
          <w:rFonts w:ascii="Times New Roman" w:hAnsi="Times New Roman"/>
          <w:sz w:val="24"/>
          <w:szCs w:val="24"/>
        </w:rPr>
        <w:t xml:space="preserve"> като </w:t>
      </w:r>
      <w:r w:rsidR="00B30128" w:rsidRPr="00434726">
        <w:rPr>
          <w:rFonts w:ascii="Times New Roman" w:hAnsi="Times New Roman"/>
          <w:sz w:val="24"/>
          <w:szCs w:val="24"/>
        </w:rPr>
        <w:t xml:space="preserve">Осогово, </w:t>
      </w:r>
      <w:r w:rsidR="0056178F">
        <w:rPr>
          <w:rFonts w:ascii="Times New Roman" w:hAnsi="Times New Roman"/>
          <w:sz w:val="24"/>
          <w:szCs w:val="24"/>
        </w:rPr>
        <w:t>Котленска планина, Васильовска планина, Врачански Балкан и др</w:t>
      </w:r>
      <w:r w:rsidR="00E03EA7" w:rsidRPr="00434726">
        <w:rPr>
          <w:rFonts w:ascii="Times New Roman" w:hAnsi="Times New Roman"/>
          <w:sz w:val="24"/>
          <w:szCs w:val="24"/>
        </w:rPr>
        <w:t>.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 xml:space="preserve">Цел: </w:t>
      </w:r>
      <w:r w:rsidR="0056178F">
        <w:rPr>
          <w:rFonts w:ascii="Times New Roman" w:hAnsi="Times New Roman"/>
          <w:sz w:val="24"/>
          <w:szCs w:val="24"/>
        </w:rPr>
        <w:t xml:space="preserve">подобряване на състоянието на вида в защитени зони, където хабитатния модел констатира значителни </w:t>
      </w:r>
      <w:r w:rsidR="000659CB">
        <w:rPr>
          <w:rFonts w:ascii="Times New Roman" w:hAnsi="Times New Roman"/>
          <w:sz w:val="24"/>
          <w:szCs w:val="24"/>
        </w:rPr>
        <w:t>площи местообитания, но досегашните проучвания или не са открили присъствие, или е нямало теренни проучвания в района.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 xml:space="preserve">Важност: </w:t>
      </w:r>
      <w:r w:rsidR="000659CB">
        <w:rPr>
          <w:rFonts w:ascii="Times New Roman" w:hAnsi="Times New Roman"/>
          <w:sz w:val="24"/>
          <w:szCs w:val="24"/>
        </w:rPr>
        <w:t>средна</w:t>
      </w:r>
    </w:p>
    <w:p w:rsidR="00B13F47" w:rsidRPr="00434726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>Индикатор:</w:t>
      </w:r>
      <w:r w:rsidR="000659CB">
        <w:rPr>
          <w:rFonts w:ascii="Times New Roman" w:hAnsi="Times New Roman"/>
          <w:sz w:val="24"/>
          <w:szCs w:val="24"/>
        </w:rPr>
        <w:t xml:space="preserve"> огранизирани проучвания, доклади за оценки на популациите в зоните</w:t>
      </w:r>
    </w:p>
    <w:p w:rsidR="00B13F47" w:rsidRPr="00690603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34726">
        <w:rPr>
          <w:rFonts w:ascii="Times New Roman" w:hAnsi="Times New Roman"/>
          <w:sz w:val="24"/>
          <w:szCs w:val="24"/>
        </w:rPr>
        <w:t>Отговорни институции:</w:t>
      </w:r>
      <w:r w:rsidRPr="00690603">
        <w:rPr>
          <w:rFonts w:ascii="Times New Roman" w:hAnsi="Times New Roman"/>
          <w:sz w:val="24"/>
          <w:szCs w:val="24"/>
        </w:rPr>
        <w:t xml:space="preserve"> </w:t>
      </w:r>
      <w:r w:rsidR="000659CB">
        <w:rPr>
          <w:rFonts w:ascii="Times New Roman" w:hAnsi="Times New Roman"/>
          <w:sz w:val="24"/>
          <w:szCs w:val="24"/>
        </w:rPr>
        <w:t>МОСВ, БАН, ИАГ, НПО</w:t>
      </w:r>
    </w:p>
    <w:p w:rsidR="000B1F61" w:rsidRPr="00690603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F8462D" w:rsidRPr="000659CB" w:rsidRDefault="00F8462D" w:rsidP="00F8462D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Д</w:t>
      </w:r>
      <w:r w:rsidR="00E03EA7" w:rsidRPr="000659CB">
        <w:rPr>
          <w:rFonts w:ascii="Times New Roman" w:hAnsi="Times New Roman"/>
          <w:sz w:val="24"/>
          <w:szCs w:val="24"/>
        </w:rPr>
        <w:t xml:space="preserve">етайлно проучване на параметрите на местообитанията на вида и влиянието на горскостопанските  </w:t>
      </w:r>
      <w:r w:rsidR="00005CFB">
        <w:rPr>
          <w:rFonts w:ascii="Times New Roman" w:hAnsi="Times New Roman"/>
          <w:sz w:val="24"/>
          <w:szCs w:val="24"/>
        </w:rPr>
        <w:t>дейности върху срещаемостта му.</w:t>
      </w:r>
    </w:p>
    <w:p w:rsidR="00E03EA7" w:rsidRPr="000659CB" w:rsidRDefault="00E03EA7" w:rsidP="00F8462D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Необходими се прецизни проучвания сравняващи количествено </w:t>
      </w:r>
      <w:r w:rsidR="009A3466">
        <w:rPr>
          <w:rFonts w:ascii="Times New Roman" w:hAnsi="Times New Roman"/>
          <w:sz w:val="24"/>
          <w:szCs w:val="24"/>
        </w:rPr>
        <w:t xml:space="preserve">и качествено лесовъдските показатели </w:t>
      </w:r>
      <w:r w:rsidRPr="000659CB">
        <w:rPr>
          <w:rFonts w:ascii="Times New Roman" w:hAnsi="Times New Roman"/>
          <w:sz w:val="24"/>
          <w:szCs w:val="24"/>
        </w:rPr>
        <w:t xml:space="preserve">на гората в </w:t>
      </w:r>
      <w:r w:rsidR="009A3466">
        <w:rPr>
          <w:rFonts w:ascii="Times New Roman" w:hAnsi="Times New Roman"/>
          <w:sz w:val="24"/>
          <w:szCs w:val="24"/>
        </w:rPr>
        <w:t>насажденията</w:t>
      </w:r>
      <w:r w:rsidR="009A3466" w:rsidRPr="000659CB">
        <w:rPr>
          <w:rFonts w:ascii="Times New Roman" w:hAnsi="Times New Roman"/>
          <w:sz w:val="24"/>
          <w:szCs w:val="24"/>
        </w:rPr>
        <w:t xml:space="preserve"> </w:t>
      </w:r>
      <w:r w:rsidRPr="000659CB">
        <w:rPr>
          <w:rFonts w:ascii="Times New Roman" w:hAnsi="Times New Roman"/>
          <w:sz w:val="24"/>
          <w:szCs w:val="24"/>
        </w:rPr>
        <w:t xml:space="preserve">заети от </w:t>
      </w:r>
      <w:r w:rsidR="00152E6A" w:rsidRPr="000659CB">
        <w:rPr>
          <w:rFonts w:ascii="Times New Roman" w:hAnsi="Times New Roman"/>
          <w:sz w:val="24"/>
          <w:szCs w:val="24"/>
        </w:rPr>
        <w:t>белогърб</w:t>
      </w:r>
      <w:r w:rsidRPr="000659CB">
        <w:rPr>
          <w:rFonts w:ascii="Times New Roman" w:hAnsi="Times New Roman"/>
          <w:sz w:val="24"/>
          <w:szCs w:val="24"/>
        </w:rPr>
        <w:t xml:space="preserve">и кълвачи с незаети подобни </w:t>
      </w:r>
      <w:r w:rsidR="009A3466">
        <w:rPr>
          <w:rFonts w:ascii="Times New Roman" w:hAnsi="Times New Roman"/>
          <w:sz w:val="24"/>
          <w:szCs w:val="24"/>
        </w:rPr>
        <w:t>насаждения</w:t>
      </w:r>
      <w:r w:rsidRPr="000659CB">
        <w:rPr>
          <w:rFonts w:ascii="Times New Roman" w:hAnsi="Times New Roman"/>
          <w:sz w:val="24"/>
          <w:szCs w:val="24"/>
        </w:rPr>
        <w:t xml:space="preserve">. 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 w:rsidR="000659CB">
        <w:rPr>
          <w:rFonts w:ascii="Times New Roman" w:hAnsi="Times New Roman"/>
          <w:sz w:val="24"/>
          <w:szCs w:val="24"/>
        </w:rPr>
        <w:t>изясняване на минималните изисквания на вида за мъртва дървесина и проблемите със стопанските дейности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 w:rsidR="000659CB">
        <w:rPr>
          <w:rFonts w:ascii="Times New Roman" w:hAnsi="Times New Roman"/>
          <w:sz w:val="24"/>
          <w:szCs w:val="24"/>
        </w:rPr>
        <w:t>важна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lastRenderedPageBreak/>
        <w:t>Индикатор:</w:t>
      </w:r>
      <w:r w:rsidR="000659CB">
        <w:rPr>
          <w:rFonts w:ascii="Times New Roman" w:hAnsi="Times New Roman"/>
          <w:sz w:val="24"/>
          <w:szCs w:val="24"/>
        </w:rPr>
        <w:t xml:space="preserve"> доклад от проучвания, статии в реферирани списания, докторски и магистърски тези</w:t>
      </w:r>
    </w:p>
    <w:p w:rsidR="00B13F47" w:rsidRPr="00690603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Отговорни институции:</w:t>
      </w:r>
      <w:r w:rsidRPr="00690603">
        <w:rPr>
          <w:rFonts w:ascii="Times New Roman" w:hAnsi="Times New Roman"/>
          <w:sz w:val="24"/>
          <w:szCs w:val="24"/>
        </w:rPr>
        <w:t xml:space="preserve"> </w:t>
      </w:r>
      <w:r w:rsidR="000659CB">
        <w:rPr>
          <w:rFonts w:ascii="Times New Roman" w:hAnsi="Times New Roman"/>
          <w:sz w:val="24"/>
          <w:szCs w:val="24"/>
        </w:rPr>
        <w:t>БАН, НПО, дирекции на паркове</w:t>
      </w:r>
    </w:p>
    <w:p w:rsidR="000B1F61" w:rsidRPr="00690603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393740" w:rsidRPr="000659CB" w:rsidRDefault="00393740" w:rsidP="00F8462D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П</w:t>
      </w:r>
      <w:r w:rsidR="00E03EA7" w:rsidRPr="000659CB">
        <w:rPr>
          <w:rFonts w:ascii="Times New Roman" w:hAnsi="Times New Roman"/>
          <w:sz w:val="24"/>
          <w:szCs w:val="24"/>
        </w:rPr>
        <w:t xml:space="preserve">опулационно-генетично проучване. </w:t>
      </w:r>
    </w:p>
    <w:p w:rsidR="00E03EA7" w:rsidRPr="003D7EF7" w:rsidRDefault="00E03EA7" w:rsidP="00217F17">
      <w:pPr>
        <w:pStyle w:val="ListParagraph"/>
        <w:spacing w:before="120" w:after="0"/>
        <w:ind w:left="0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0659CB">
        <w:rPr>
          <w:rFonts w:ascii="Times New Roman" w:eastAsia="Times New Roman" w:hAnsi="Times New Roman"/>
          <w:bCs/>
          <w:color w:val="000000"/>
          <w:sz w:val="24"/>
          <w:szCs w:val="24"/>
          <w:lang w:val="x-none"/>
        </w:rPr>
        <w:t>В него тряб</w:t>
      </w:r>
      <w:r w:rsidR="00393740" w:rsidRPr="000659CB">
        <w:rPr>
          <w:rFonts w:ascii="Times New Roman" w:eastAsia="Times New Roman" w:hAnsi="Times New Roman"/>
          <w:bCs/>
          <w:color w:val="000000"/>
          <w:sz w:val="24"/>
          <w:szCs w:val="24"/>
          <w:lang w:val="x-none"/>
        </w:rPr>
        <w:t xml:space="preserve">ва да бъдат сравнени отделните </w:t>
      </w:r>
      <w:r w:rsidRPr="000659CB">
        <w:rPr>
          <w:rFonts w:ascii="Times New Roman" w:eastAsia="Times New Roman" w:hAnsi="Times New Roman"/>
          <w:bCs/>
          <w:color w:val="000000"/>
          <w:sz w:val="24"/>
          <w:szCs w:val="24"/>
          <w:lang w:val="x-none"/>
        </w:rPr>
        <w:t xml:space="preserve">българските субпопулации на вида и да се определи степента </w:t>
      </w:r>
      <w:r w:rsidR="003D7EF7">
        <w:rPr>
          <w:rFonts w:ascii="Times New Roman" w:eastAsia="Times New Roman" w:hAnsi="Times New Roman"/>
          <w:bCs/>
          <w:color w:val="000000"/>
          <w:sz w:val="24"/>
          <w:szCs w:val="24"/>
          <w:lang w:val="x-none"/>
        </w:rPr>
        <w:t>на обмен на индивиди между тях.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 w:rsidR="000659CB">
        <w:rPr>
          <w:rFonts w:ascii="Times New Roman" w:hAnsi="Times New Roman"/>
          <w:sz w:val="24"/>
          <w:szCs w:val="24"/>
        </w:rPr>
        <w:t>изясняване степента на инбридинг и обмен на индивиди между популациите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 w:rsidR="000659CB">
        <w:rPr>
          <w:rFonts w:ascii="Times New Roman" w:hAnsi="Times New Roman"/>
          <w:sz w:val="24"/>
          <w:szCs w:val="24"/>
        </w:rPr>
        <w:t>средна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 w:rsidR="000659CB">
        <w:rPr>
          <w:rFonts w:ascii="Times New Roman" w:hAnsi="Times New Roman"/>
          <w:sz w:val="24"/>
          <w:szCs w:val="24"/>
        </w:rPr>
        <w:t xml:space="preserve"> доклад от проведено проучване</w:t>
      </w:r>
    </w:p>
    <w:p w:rsidR="00B13F47" w:rsidRPr="00690603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Отговорни институции:</w:t>
      </w:r>
      <w:r w:rsidRPr="00690603">
        <w:rPr>
          <w:rFonts w:ascii="Times New Roman" w:hAnsi="Times New Roman"/>
          <w:sz w:val="24"/>
          <w:szCs w:val="24"/>
        </w:rPr>
        <w:t xml:space="preserve"> </w:t>
      </w:r>
      <w:r w:rsidR="000659CB">
        <w:rPr>
          <w:rFonts w:ascii="Times New Roman" w:hAnsi="Times New Roman"/>
          <w:sz w:val="24"/>
          <w:szCs w:val="24"/>
        </w:rPr>
        <w:t>МОСВ, ИАОС, БАН, НПО</w:t>
      </w:r>
    </w:p>
    <w:p w:rsidR="00E03EA7" w:rsidRDefault="00E03EA7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eastAsia="bg-BG"/>
        </w:rPr>
      </w:pPr>
    </w:p>
    <w:p w:rsidR="001065D2" w:rsidRDefault="001065D2" w:rsidP="001065D2">
      <w:pPr>
        <w:numPr>
          <w:ilvl w:val="3"/>
          <w:numId w:val="16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роучване таксономическото место на подвида</w:t>
      </w:r>
    </w:p>
    <w:p w:rsidR="001065D2" w:rsidRDefault="001065D2" w:rsidP="001065D2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базата на генетични проучвания да се изясни дали южния белогръб кълвач е подвид на белогърбия кълвач или отделен вид.</w:t>
      </w:r>
    </w:p>
    <w:p w:rsidR="001065D2" w:rsidRPr="000659CB" w:rsidRDefault="001065D2" w:rsidP="001065D2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да се изясни таксономичното значение на южния белогръб кълвач</w:t>
      </w:r>
    </w:p>
    <w:p w:rsidR="001065D2" w:rsidRPr="000659CB" w:rsidRDefault="001065D2" w:rsidP="001065D2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>
        <w:rPr>
          <w:rFonts w:ascii="Times New Roman" w:hAnsi="Times New Roman"/>
          <w:sz w:val="24"/>
          <w:szCs w:val="24"/>
        </w:rPr>
        <w:t>средна</w:t>
      </w:r>
    </w:p>
    <w:p w:rsidR="001065D2" w:rsidRPr="000659CB" w:rsidRDefault="001065D2" w:rsidP="001065D2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доклад от генетично проучване</w:t>
      </w:r>
    </w:p>
    <w:p w:rsidR="001065D2" w:rsidRPr="00690603" w:rsidRDefault="001065D2" w:rsidP="001065D2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Отговорни институции:</w:t>
      </w:r>
      <w:r w:rsidRPr="006906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БАН, НПО, др.</w:t>
      </w:r>
    </w:p>
    <w:p w:rsidR="001065D2" w:rsidRPr="00690603" w:rsidRDefault="001065D2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eastAsia="bg-BG"/>
        </w:rPr>
      </w:pPr>
    </w:p>
    <w:p w:rsidR="00A9283F" w:rsidRPr="002D37F6" w:rsidRDefault="00B2322D" w:rsidP="00217F17">
      <w:pPr>
        <w:pStyle w:val="Heading3"/>
        <w:spacing w:before="120"/>
        <w:jc w:val="both"/>
        <w:rPr>
          <w:rFonts w:ascii="Times New Roman" w:hAnsi="Times New Roman"/>
          <w:sz w:val="24"/>
          <w:szCs w:val="24"/>
        </w:rPr>
      </w:pPr>
      <w:bookmarkStart w:id="46" w:name="_Toc440894506"/>
      <w:r w:rsidRPr="002D37F6">
        <w:rPr>
          <w:rFonts w:ascii="Times New Roman" w:hAnsi="Times New Roman"/>
          <w:sz w:val="24"/>
          <w:szCs w:val="24"/>
        </w:rPr>
        <w:t>6.2.5.</w:t>
      </w:r>
      <w:r w:rsidR="00C40455" w:rsidRPr="002D37F6">
        <w:rPr>
          <w:rFonts w:ascii="Times New Roman" w:hAnsi="Times New Roman"/>
          <w:sz w:val="24"/>
          <w:szCs w:val="24"/>
          <w:lang w:val="bg-BG"/>
        </w:rPr>
        <w:t xml:space="preserve"> </w:t>
      </w:r>
      <w:r w:rsidR="00A9283F" w:rsidRPr="002D37F6">
        <w:rPr>
          <w:rFonts w:ascii="Times New Roman" w:hAnsi="Times New Roman"/>
          <w:sz w:val="24"/>
          <w:szCs w:val="24"/>
        </w:rPr>
        <w:t>Информационна кампания</w:t>
      </w:r>
      <w:bookmarkEnd w:id="46"/>
    </w:p>
    <w:p w:rsidR="00A9283F" w:rsidRPr="000659CB" w:rsidRDefault="00A9283F" w:rsidP="00F8462D">
      <w:pPr>
        <w:numPr>
          <w:ilvl w:val="3"/>
          <w:numId w:val="18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Популяризиране на опазването на вида</w:t>
      </w:r>
      <w:r w:rsidR="001065D2">
        <w:rPr>
          <w:rFonts w:ascii="Times New Roman" w:hAnsi="Times New Roman"/>
          <w:sz w:val="24"/>
          <w:szCs w:val="24"/>
        </w:rPr>
        <w:t xml:space="preserve"> и нуждата му от мъртва дървесина</w:t>
      </w:r>
      <w:r w:rsidRPr="000659CB">
        <w:rPr>
          <w:rFonts w:ascii="Times New Roman" w:hAnsi="Times New Roman"/>
          <w:sz w:val="24"/>
          <w:szCs w:val="24"/>
        </w:rPr>
        <w:t xml:space="preserve"> чрез издаване на </w:t>
      </w:r>
      <w:r w:rsidR="00A86EAD">
        <w:rPr>
          <w:rFonts w:ascii="Times New Roman" w:hAnsi="Times New Roman"/>
          <w:sz w:val="24"/>
          <w:szCs w:val="24"/>
        </w:rPr>
        <w:t xml:space="preserve">филм, </w:t>
      </w:r>
      <w:r w:rsidRPr="000659CB">
        <w:rPr>
          <w:rFonts w:ascii="Times New Roman" w:hAnsi="Times New Roman"/>
          <w:sz w:val="24"/>
          <w:szCs w:val="24"/>
        </w:rPr>
        <w:t>плакати,</w:t>
      </w:r>
      <w:r w:rsidR="00C40455" w:rsidRPr="000659CB">
        <w:rPr>
          <w:rFonts w:ascii="Times New Roman" w:hAnsi="Times New Roman"/>
          <w:sz w:val="24"/>
          <w:szCs w:val="24"/>
        </w:rPr>
        <w:t xml:space="preserve"> </w:t>
      </w:r>
      <w:r w:rsidRPr="000659CB">
        <w:rPr>
          <w:rFonts w:ascii="Times New Roman" w:hAnsi="Times New Roman"/>
          <w:sz w:val="24"/>
          <w:szCs w:val="24"/>
        </w:rPr>
        <w:t>брошури,</w:t>
      </w:r>
      <w:r w:rsidR="00C40455" w:rsidRPr="000659CB">
        <w:rPr>
          <w:rFonts w:ascii="Times New Roman" w:hAnsi="Times New Roman"/>
          <w:sz w:val="24"/>
          <w:szCs w:val="24"/>
        </w:rPr>
        <w:t xml:space="preserve"> </w:t>
      </w:r>
      <w:r w:rsidRPr="000659CB">
        <w:rPr>
          <w:rFonts w:ascii="Times New Roman" w:hAnsi="Times New Roman"/>
          <w:sz w:val="24"/>
          <w:szCs w:val="24"/>
        </w:rPr>
        <w:t>стикери, провеждане на срещи,</w:t>
      </w:r>
      <w:r w:rsidR="00C40455" w:rsidRPr="000659CB">
        <w:rPr>
          <w:rFonts w:ascii="Times New Roman" w:hAnsi="Times New Roman"/>
          <w:sz w:val="24"/>
          <w:szCs w:val="24"/>
        </w:rPr>
        <w:t xml:space="preserve"> </w:t>
      </w:r>
      <w:r w:rsidRPr="000659CB">
        <w:rPr>
          <w:rFonts w:ascii="Times New Roman" w:hAnsi="Times New Roman"/>
          <w:sz w:val="24"/>
          <w:szCs w:val="24"/>
        </w:rPr>
        <w:t>семинари и беседи с целевите групи –</w:t>
      </w:r>
      <w:r w:rsidR="00C40455" w:rsidRPr="000659CB">
        <w:rPr>
          <w:rFonts w:ascii="Times New Roman" w:hAnsi="Times New Roman"/>
          <w:sz w:val="24"/>
          <w:szCs w:val="24"/>
        </w:rPr>
        <w:t xml:space="preserve"> </w:t>
      </w:r>
      <w:r w:rsidRPr="000659CB">
        <w:rPr>
          <w:rFonts w:ascii="Times New Roman" w:hAnsi="Times New Roman"/>
          <w:sz w:val="24"/>
          <w:szCs w:val="24"/>
        </w:rPr>
        <w:t>горски деятели, со</w:t>
      </w:r>
      <w:r w:rsidR="00BA1851">
        <w:rPr>
          <w:rFonts w:ascii="Times New Roman" w:hAnsi="Times New Roman"/>
          <w:sz w:val="24"/>
          <w:szCs w:val="24"/>
        </w:rPr>
        <w:t xml:space="preserve">бственици на гори, туристи </w:t>
      </w:r>
      <w:r w:rsidRPr="000659CB">
        <w:rPr>
          <w:rFonts w:ascii="Times New Roman" w:hAnsi="Times New Roman"/>
          <w:sz w:val="24"/>
          <w:szCs w:val="24"/>
        </w:rPr>
        <w:t>и др.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 w:rsidR="00BA1851">
        <w:rPr>
          <w:rFonts w:ascii="Times New Roman" w:hAnsi="Times New Roman"/>
          <w:sz w:val="24"/>
          <w:szCs w:val="24"/>
        </w:rPr>
        <w:t>подобряване на обществената информираност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 w:rsidR="00BA1851">
        <w:rPr>
          <w:rFonts w:ascii="Times New Roman" w:hAnsi="Times New Roman"/>
          <w:sz w:val="24"/>
          <w:szCs w:val="24"/>
        </w:rPr>
        <w:t>висока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 w:rsidR="00BA1851">
        <w:rPr>
          <w:rFonts w:ascii="Times New Roman" w:hAnsi="Times New Roman"/>
          <w:sz w:val="24"/>
          <w:szCs w:val="24"/>
        </w:rPr>
        <w:t xml:space="preserve"> отпечатани информационни материали</w:t>
      </w:r>
    </w:p>
    <w:p w:rsidR="008E1D35" w:rsidRPr="00690603" w:rsidRDefault="008E1D35" w:rsidP="008E1D35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E050B4">
        <w:rPr>
          <w:rFonts w:ascii="Times New Roman" w:hAnsi="Times New Roman"/>
          <w:sz w:val="24"/>
          <w:szCs w:val="24"/>
        </w:rPr>
        <w:t>Отговорни институции: МОСВ, ДПП, ДНП, НПО</w:t>
      </w:r>
    </w:p>
    <w:p w:rsidR="001065D2" w:rsidRDefault="001065D2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1065D2" w:rsidRPr="000659CB" w:rsidRDefault="001065D2" w:rsidP="001065D2">
      <w:pPr>
        <w:numPr>
          <w:ilvl w:val="3"/>
          <w:numId w:val="18"/>
        </w:num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Популяризиране на структурата на естествените гори и ролята на мъртвата дървесина като незаменимо природно местообитание </w:t>
      </w:r>
      <w:r w:rsidRPr="000659CB">
        <w:rPr>
          <w:rFonts w:ascii="Times New Roman" w:hAnsi="Times New Roman"/>
          <w:sz w:val="24"/>
          <w:szCs w:val="24"/>
        </w:rPr>
        <w:t>чрез издаване на плакати, брошури, стикери, провеждане на срещи, семинари и беседи с целевите групи – горски деятели, со</w:t>
      </w:r>
      <w:r>
        <w:rPr>
          <w:rFonts w:ascii="Times New Roman" w:hAnsi="Times New Roman"/>
          <w:sz w:val="24"/>
          <w:szCs w:val="24"/>
        </w:rPr>
        <w:t xml:space="preserve">бственици на гори, туристи </w:t>
      </w:r>
      <w:r w:rsidRPr="000659CB">
        <w:rPr>
          <w:rFonts w:ascii="Times New Roman" w:hAnsi="Times New Roman"/>
          <w:sz w:val="24"/>
          <w:szCs w:val="24"/>
        </w:rPr>
        <w:t>и др.</w:t>
      </w:r>
    </w:p>
    <w:p w:rsidR="001065D2" w:rsidRPr="000659CB" w:rsidRDefault="001065D2" w:rsidP="00B7618C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>
        <w:rPr>
          <w:rFonts w:ascii="Times New Roman" w:hAnsi="Times New Roman"/>
          <w:sz w:val="24"/>
          <w:szCs w:val="24"/>
        </w:rPr>
        <w:t>подобряване на обществената информираност</w:t>
      </w:r>
    </w:p>
    <w:p w:rsidR="001065D2" w:rsidRPr="000659CB" w:rsidRDefault="001065D2" w:rsidP="00B7618C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lastRenderedPageBreak/>
        <w:t xml:space="preserve">Важност: </w:t>
      </w:r>
      <w:r>
        <w:rPr>
          <w:rFonts w:ascii="Times New Roman" w:hAnsi="Times New Roman"/>
          <w:sz w:val="24"/>
          <w:szCs w:val="24"/>
        </w:rPr>
        <w:t>висока</w:t>
      </w:r>
    </w:p>
    <w:p w:rsidR="001065D2" w:rsidRPr="000659CB" w:rsidRDefault="001065D2" w:rsidP="00B7618C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>
        <w:rPr>
          <w:rFonts w:ascii="Times New Roman" w:hAnsi="Times New Roman"/>
          <w:sz w:val="24"/>
          <w:szCs w:val="24"/>
        </w:rPr>
        <w:t xml:space="preserve"> отпечатани информационни материали</w:t>
      </w:r>
    </w:p>
    <w:p w:rsidR="001065D2" w:rsidRPr="00690603" w:rsidRDefault="001065D2" w:rsidP="00B7618C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E050B4">
        <w:rPr>
          <w:rFonts w:ascii="Times New Roman" w:hAnsi="Times New Roman"/>
          <w:sz w:val="24"/>
          <w:szCs w:val="24"/>
        </w:rPr>
        <w:t>Отговорни институции: МОСВ, ДПП, ДНП, НПО</w:t>
      </w:r>
    </w:p>
    <w:p w:rsidR="00A9283F" w:rsidRPr="000659CB" w:rsidRDefault="00A9283F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A9283F" w:rsidRPr="000659CB" w:rsidRDefault="00A9283F" w:rsidP="00F8462D">
      <w:pPr>
        <w:pStyle w:val="Heading3"/>
        <w:numPr>
          <w:ilvl w:val="2"/>
          <w:numId w:val="18"/>
        </w:numPr>
        <w:spacing w:before="120"/>
        <w:jc w:val="both"/>
        <w:rPr>
          <w:rFonts w:ascii="Times New Roman" w:hAnsi="Times New Roman"/>
          <w:sz w:val="24"/>
          <w:szCs w:val="24"/>
        </w:rPr>
      </w:pPr>
      <w:bookmarkStart w:id="47" w:name="_Toc440894507"/>
      <w:r w:rsidRPr="000659CB">
        <w:rPr>
          <w:rFonts w:ascii="Times New Roman" w:hAnsi="Times New Roman"/>
          <w:sz w:val="24"/>
          <w:szCs w:val="24"/>
        </w:rPr>
        <w:t>Включване на вида в екотуристически продукти</w:t>
      </w:r>
      <w:bookmarkEnd w:id="47"/>
    </w:p>
    <w:p w:rsidR="009D64D8" w:rsidRPr="000659CB" w:rsidRDefault="00B13F47" w:rsidP="00F8462D">
      <w:pPr>
        <w:numPr>
          <w:ilvl w:val="3"/>
          <w:numId w:val="18"/>
        </w:numPr>
        <w:spacing w:before="120" w:after="0"/>
        <w:jc w:val="both"/>
        <w:rPr>
          <w:rFonts w:ascii="Times New Roman" w:hAnsi="Times New Roman"/>
          <w:sz w:val="24"/>
          <w:szCs w:val="24"/>
          <w:lang w:eastAsia="bg-BG"/>
        </w:rPr>
      </w:pPr>
      <w:r w:rsidRPr="000659CB">
        <w:rPr>
          <w:rFonts w:ascii="Times New Roman" w:hAnsi="Times New Roman"/>
          <w:sz w:val="24"/>
          <w:szCs w:val="24"/>
          <w:lang w:eastAsia="bg-BG"/>
        </w:rPr>
        <w:t xml:space="preserve">Създаване на места за наблюдения на </w:t>
      </w:r>
      <w:r w:rsidR="005B3600" w:rsidRPr="000659CB">
        <w:rPr>
          <w:rFonts w:ascii="Times New Roman" w:hAnsi="Times New Roman"/>
          <w:sz w:val="24"/>
          <w:szCs w:val="24"/>
          <w:lang w:eastAsia="bg-BG"/>
        </w:rPr>
        <w:t>белогърби кълвач</w:t>
      </w:r>
      <w:r w:rsidR="00BA1851">
        <w:rPr>
          <w:rFonts w:ascii="Times New Roman" w:hAnsi="Times New Roman"/>
          <w:sz w:val="24"/>
          <w:szCs w:val="24"/>
          <w:lang w:eastAsia="bg-BG"/>
        </w:rPr>
        <w:t xml:space="preserve">и в </w:t>
      </w:r>
      <w:r w:rsidRPr="000659CB">
        <w:rPr>
          <w:rFonts w:ascii="Times New Roman" w:hAnsi="Times New Roman"/>
          <w:sz w:val="24"/>
          <w:szCs w:val="24"/>
          <w:lang w:eastAsia="bg-BG"/>
        </w:rPr>
        <w:t xml:space="preserve">НП 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„</w:t>
      </w:r>
      <w:r w:rsidRPr="000659CB">
        <w:rPr>
          <w:rFonts w:ascii="Times New Roman" w:hAnsi="Times New Roman"/>
          <w:sz w:val="24"/>
          <w:szCs w:val="24"/>
          <w:lang w:eastAsia="bg-BG"/>
        </w:rPr>
        <w:t>Рила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“</w:t>
      </w:r>
      <w:r w:rsidRPr="000659CB">
        <w:rPr>
          <w:rFonts w:ascii="Times New Roman" w:hAnsi="Times New Roman"/>
          <w:sz w:val="24"/>
          <w:szCs w:val="24"/>
          <w:lang w:eastAsia="bg-BG"/>
        </w:rPr>
        <w:t xml:space="preserve">, 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„</w:t>
      </w:r>
      <w:r w:rsidRPr="000659CB">
        <w:rPr>
          <w:rFonts w:ascii="Times New Roman" w:hAnsi="Times New Roman"/>
          <w:sz w:val="24"/>
          <w:szCs w:val="24"/>
          <w:lang w:eastAsia="bg-BG"/>
        </w:rPr>
        <w:t>Пирин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“</w:t>
      </w:r>
      <w:r w:rsidRPr="000659CB">
        <w:rPr>
          <w:rFonts w:ascii="Times New Roman" w:hAnsi="Times New Roman"/>
          <w:sz w:val="24"/>
          <w:szCs w:val="24"/>
          <w:lang w:eastAsia="bg-BG"/>
        </w:rPr>
        <w:t xml:space="preserve"> и 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„</w:t>
      </w:r>
      <w:r w:rsidRPr="000659CB">
        <w:rPr>
          <w:rFonts w:ascii="Times New Roman" w:hAnsi="Times New Roman"/>
          <w:sz w:val="24"/>
          <w:szCs w:val="24"/>
          <w:lang w:eastAsia="bg-BG"/>
        </w:rPr>
        <w:t>Централен Балкан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“</w:t>
      </w:r>
      <w:r w:rsidR="00BA1851">
        <w:rPr>
          <w:rFonts w:ascii="Times New Roman" w:hAnsi="Times New Roman"/>
          <w:sz w:val="24"/>
          <w:szCs w:val="24"/>
          <w:lang w:eastAsia="bg-BG"/>
        </w:rPr>
        <w:t>,</w:t>
      </w:r>
      <w:r w:rsidRPr="000659CB">
        <w:rPr>
          <w:rFonts w:ascii="Times New Roman" w:hAnsi="Times New Roman"/>
          <w:sz w:val="24"/>
          <w:szCs w:val="24"/>
          <w:lang w:eastAsia="bg-BG"/>
        </w:rPr>
        <w:t xml:space="preserve"> ПП 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„</w:t>
      </w:r>
      <w:r w:rsidRPr="000659CB">
        <w:rPr>
          <w:rFonts w:ascii="Times New Roman" w:hAnsi="Times New Roman"/>
          <w:sz w:val="24"/>
          <w:szCs w:val="24"/>
          <w:lang w:eastAsia="bg-BG"/>
        </w:rPr>
        <w:t>Странджа</w:t>
      </w:r>
      <w:r w:rsidR="00F73701" w:rsidRPr="000659CB">
        <w:rPr>
          <w:rFonts w:ascii="Times New Roman" w:hAnsi="Times New Roman"/>
          <w:sz w:val="24"/>
          <w:szCs w:val="24"/>
          <w:lang w:eastAsia="bg-BG"/>
        </w:rPr>
        <w:t>“</w:t>
      </w:r>
      <w:r w:rsidR="00BA1851">
        <w:rPr>
          <w:rFonts w:ascii="Times New Roman" w:hAnsi="Times New Roman"/>
          <w:sz w:val="24"/>
          <w:szCs w:val="24"/>
          <w:lang w:eastAsia="bg-BG"/>
        </w:rPr>
        <w:t xml:space="preserve">, ПП Беласица, ПП Сините камъни, ПП Врачански Балкан, ПП Българка, както и интерпретативни пътеки </w:t>
      </w:r>
      <w:r w:rsidRPr="000659CB">
        <w:rPr>
          <w:rFonts w:ascii="Times New Roman" w:hAnsi="Times New Roman"/>
          <w:sz w:val="24"/>
          <w:szCs w:val="24"/>
          <w:lang w:eastAsia="bg-BG"/>
        </w:rPr>
        <w:t xml:space="preserve">в сътрудничество с тур оператори и предприемачи занимаващи се с </w:t>
      </w:r>
      <w:r w:rsidR="009D64D8" w:rsidRPr="000659CB">
        <w:rPr>
          <w:rFonts w:ascii="Times New Roman" w:hAnsi="Times New Roman"/>
          <w:sz w:val="24"/>
          <w:szCs w:val="24"/>
          <w:lang w:eastAsia="bg-BG"/>
        </w:rPr>
        <w:t>орнитологичен и еко- туризъм.</w:t>
      </w:r>
    </w:p>
    <w:p w:rsidR="000B1F61" w:rsidRPr="000659CB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 w:rsidR="000659CB">
        <w:rPr>
          <w:rFonts w:ascii="Times New Roman" w:hAnsi="Times New Roman"/>
          <w:sz w:val="24"/>
          <w:szCs w:val="24"/>
        </w:rPr>
        <w:t>популяризиране на белогърбия кълвач</w:t>
      </w:r>
      <w:r w:rsidR="00BA1851">
        <w:rPr>
          <w:rFonts w:ascii="Times New Roman" w:hAnsi="Times New Roman"/>
          <w:sz w:val="24"/>
          <w:szCs w:val="24"/>
        </w:rPr>
        <w:t xml:space="preserve"> и развитие на екологичен туризъм с цел подпомагане на местни общности и привличането им към опазването на вековните гори</w:t>
      </w:r>
    </w:p>
    <w:p w:rsidR="000B1F61" w:rsidRPr="000659CB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 w:rsidR="00BA1851">
        <w:rPr>
          <w:rFonts w:ascii="Times New Roman" w:hAnsi="Times New Roman"/>
          <w:sz w:val="24"/>
          <w:szCs w:val="24"/>
        </w:rPr>
        <w:t>средна</w:t>
      </w:r>
    </w:p>
    <w:p w:rsidR="000B1F61" w:rsidRPr="000659CB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Спешност: </w:t>
      </w:r>
    </w:p>
    <w:p w:rsidR="00B13307" w:rsidRPr="000659CB" w:rsidRDefault="00B1330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 w:rsidR="00BA1851">
        <w:rPr>
          <w:rFonts w:ascii="Times New Roman" w:hAnsi="Times New Roman"/>
          <w:sz w:val="24"/>
          <w:szCs w:val="24"/>
        </w:rPr>
        <w:t xml:space="preserve"> разработени продукти свързани с наблюдение и фотографиране на белогърби кълвачи; поставени информационни интерпретативни табели на места, където съществуващите пътеки пресичат местообитания на белогърби кълвачи</w:t>
      </w:r>
    </w:p>
    <w:p w:rsidR="000B1F61" w:rsidRPr="000659CB" w:rsidRDefault="000B1F61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Отговорни институции: </w:t>
      </w:r>
      <w:r w:rsidR="00BA1851">
        <w:rPr>
          <w:rFonts w:ascii="Times New Roman" w:hAnsi="Times New Roman"/>
          <w:sz w:val="24"/>
          <w:szCs w:val="24"/>
        </w:rPr>
        <w:t>Дирекции на национални и природни паркове</w:t>
      </w:r>
    </w:p>
    <w:p w:rsidR="009E64CC" w:rsidRPr="000659CB" w:rsidRDefault="009E64CC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</w:p>
    <w:p w:rsidR="00393740" w:rsidRPr="000659CB" w:rsidRDefault="00393740" w:rsidP="00F8462D">
      <w:pPr>
        <w:pStyle w:val="Heading3"/>
        <w:numPr>
          <w:ilvl w:val="2"/>
          <w:numId w:val="18"/>
        </w:numPr>
        <w:spacing w:before="120"/>
        <w:jc w:val="both"/>
        <w:rPr>
          <w:rFonts w:ascii="Times New Roman" w:hAnsi="Times New Roman"/>
          <w:sz w:val="24"/>
          <w:szCs w:val="24"/>
          <w:lang w:val="bg-BG"/>
        </w:rPr>
      </w:pPr>
      <w:bookmarkStart w:id="48" w:name="_Toc440894508"/>
      <w:r w:rsidRPr="000659CB">
        <w:rPr>
          <w:rFonts w:ascii="Times New Roman" w:hAnsi="Times New Roman"/>
          <w:sz w:val="24"/>
          <w:szCs w:val="24"/>
          <w:lang w:val="bg-BG"/>
        </w:rPr>
        <w:t>Координация на изпълнението на плана за действие</w:t>
      </w:r>
      <w:bookmarkEnd w:id="48"/>
    </w:p>
    <w:p w:rsidR="009E64CC" w:rsidRPr="000659CB" w:rsidRDefault="009E64CC" w:rsidP="00F8462D">
      <w:pPr>
        <w:pStyle w:val="Heading3"/>
        <w:numPr>
          <w:ilvl w:val="3"/>
          <w:numId w:val="18"/>
        </w:numPr>
        <w:spacing w:before="120"/>
        <w:jc w:val="both"/>
        <w:rPr>
          <w:rFonts w:ascii="Times New Roman" w:hAnsi="Times New Roman"/>
          <w:b w:val="0"/>
          <w:sz w:val="24"/>
          <w:szCs w:val="24"/>
          <w:lang w:val="bg-BG"/>
        </w:rPr>
      </w:pPr>
      <w:bookmarkStart w:id="49" w:name="_Toc440894509"/>
      <w:r w:rsidRPr="000659CB">
        <w:rPr>
          <w:rFonts w:ascii="Times New Roman" w:hAnsi="Times New Roman"/>
          <w:b w:val="0"/>
          <w:sz w:val="24"/>
          <w:szCs w:val="24"/>
        </w:rPr>
        <w:t>С</w:t>
      </w:r>
      <w:r w:rsidR="000659CB">
        <w:rPr>
          <w:rFonts w:ascii="Times New Roman" w:hAnsi="Times New Roman"/>
          <w:b w:val="0"/>
          <w:sz w:val="24"/>
          <w:szCs w:val="24"/>
        </w:rPr>
        <w:t xml:space="preserve">ъздаване на </w:t>
      </w:r>
      <w:r w:rsidR="000659CB">
        <w:rPr>
          <w:rFonts w:ascii="Times New Roman" w:hAnsi="Times New Roman"/>
          <w:b w:val="0"/>
          <w:sz w:val="24"/>
          <w:szCs w:val="24"/>
          <w:lang w:val="bg-BG"/>
        </w:rPr>
        <w:t>работна група</w:t>
      </w:r>
      <w:r w:rsidRPr="000659CB">
        <w:rPr>
          <w:rFonts w:ascii="Times New Roman" w:hAnsi="Times New Roman"/>
          <w:b w:val="0"/>
          <w:sz w:val="24"/>
          <w:szCs w:val="24"/>
        </w:rPr>
        <w:t xml:space="preserve"> за изпълнение и контрол на Плана за действие</w:t>
      </w:r>
      <w:r w:rsidR="00F8462D" w:rsidRPr="000659CB">
        <w:rPr>
          <w:rFonts w:ascii="Times New Roman" w:hAnsi="Times New Roman"/>
          <w:b w:val="0"/>
          <w:sz w:val="24"/>
          <w:szCs w:val="24"/>
          <w:lang w:val="bg-BG"/>
        </w:rPr>
        <w:t xml:space="preserve"> </w:t>
      </w:r>
      <w:r w:rsidR="000659CB">
        <w:rPr>
          <w:rFonts w:ascii="Times New Roman" w:hAnsi="Times New Roman"/>
          <w:b w:val="0"/>
          <w:sz w:val="24"/>
          <w:szCs w:val="24"/>
          <w:lang w:val="bg-BG"/>
        </w:rPr>
        <w:t xml:space="preserve">към МОСВ </w:t>
      </w:r>
      <w:r w:rsidR="00F8462D" w:rsidRPr="000659CB">
        <w:rPr>
          <w:rFonts w:ascii="Times New Roman" w:hAnsi="Times New Roman"/>
          <w:b w:val="0"/>
          <w:sz w:val="24"/>
          <w:szCs w:val="24"/>
          <w:lang w:val="bg-BG"/>
        </w:rPr>
        <w:t>и организиране на веднъж годишно среща за мониторинг на изпълнението на плана за действие</w:t>
      </w:r>
      <w:r w:rsidRPr="000659CB">
        <w:rPr>
          <w:rFonts w:ascii="Times New Roman" w:hAnsi="Times New Roman"/>
          <w:b w:val="0"/>
          <w:sz w:val="24"/>
          <w:szCs w:val="24"/>
        </w:rPr>
        <w:t>.</w:t>
      </w:r>
      <w:bookmarkEnd w:id="49"/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Цел: </w:t>
      </w:r>
      <w:r w:rsidR="000659CB">
        <w:rPr>
          <w:rFonts w:ascii="Times New Roman" w:hAnsi="Times New Roman"/>
          <w:sz w:val="24"/>
          <w:szCs w:val="24"/>
        </w:rPr>
        <w:t>координиране работата по изпълнение на плана за действие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 xml:space="preserve">Важност: </w:t>
      </w:r>
      <w:r w:rsidR="000659CB">
        <w:rPr>
          <w:rFonts w:ascii="Times New Roman" w:hAnsi="Times New Roman"/>
          <w:sz w:val="24"/>
          <w:szCs w:val="24"/>
        </w:rPr>
        <w:t>висока</w:t>
      </w:r>
    </w:p>
    <w:p w:rsidR="00B13F47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Индикатор:</w:t>
      </w:r>
      <w:r w:rsidR="000659CB">
        <w:rPr>
          <w:rFonts w:ascii="Times New Roman" w:hAnsi="Times New Roman"/>
          <w:sz w:val="24"/>
          <w:szCs w:val="24"/>
        </w:rPr>
        <w:t xml:space="preserve"> заповед на Минисътъра на ОСВ за създаване на работна група и протоколи от нейни срещи веднъж годишно</w:t>
      </w:r>
    </w:p>
    <w:p w:rsidR="00C40455" w:rsidRPr="000659CB" w:rsidRDefault="00B13F47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0659CB">
        <w:rPr>
          <w:rFonts w:ascii="Times New Roman" w:hAnsi="Times New Roman"/>
          <w:sz w:val="24"/>
          <w:szCs w:val="24"/>
        </w:rPr>
        <w:t>Отговорни институции:</w:t>
      </w:r>
      <w:r w:rsidR="000659CB">
        <w:rPr>
          <w:rFonts w:ascii="Times New Roman" w:hAnsi="Times New Roman"/>
          <w:sz w:val="24"/>
          <w:szCs w:val="24"/>
        </w:rPr>
        <w:t xml:space="preserve"> МОСВ</w:t>
      </w:r>
    </w:p>
    <w:p w:rsidR="004C6BD0" w:rsidRPr="00F30403" w:rsidRDefault="00C40455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  <w:highlight w:val="yellow"/>
        </w:rPr>
        <w:br w:type="page"/>
      </w:r>
      <w:bookmarkStart w:id="50" w:name="_Toc440894510"/>
      <w:r w:rsidR="004C6BD0" w:rsidRPr="00F30403">
        <w:rPr>
          <w:rFonts w:ascii="Times New Roman" w:hAnsi="Times New Roman"/>
        </w:rPr>
        <w:lastRenderedPageBreak/>
        <w:t>Част 7 Преглед на изпълнението на целите и дейностите.</w:t>
      </w:r>
      <w:bookmarkEnd w:id="50"/>
    </w:p>
    <w:p w:rsidR="00E06095" w:rsidRDefault="00E06095" w:rsidP="00217F17">
      <w:pPr>
        <w:spacing w:before="120" w:after="0"/>
        <w:ind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>
        <w:rPr>
          <w:rFonts w:ascii="Times New Roman" w:eastAsia="Times New Roman" w:hAnsi="Times New Roman"/>
          <w:sz w:val="24"/>
          <w:szCs w:val="24"/>
          <w:lang w:eastAsia="bg-BG"/>
        </w:rPr>
        <w:t>Работната група за координиране на изпълнението на плана ще провежда минимум една сбирка годишно, като ще одобрява отчет за изпълнение на плана за изтеклата година.</w:t>
      </w:r>
    </w:p>
    <w:p w:rsidR="00C40455" w:rsidRDefault="009C7DB5" w:rsidP="00217F17">
      <w:pPr>
        <w:spacing w:before="120" w:after="0"/>
        <w:ind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F30403">
        <w:rPr>
          <w:rFonts w:ascii="Times New Roman" w:eastAsia="Times New Roman" w:hAnsi="Times New Roman"/>
          <w:sz w:val="24"/>
          <w:szCs w:val="24"/>
          <w:lang w:eastAsia="bg-BG"/>
        </w:rPr>
        <w:t>На петата година от началото на функциониране на Плана да се изготви междинен доклад за изпълнението по дейности на база на получени</w:t>
      </w:r>
      <w:r w:rsidR="00C40455">
        <w:rPr>
          <w:rFonts w:ascii="Times New Roman" w:eastAsia="Times New Roman" w:hAnsi="Times New Roman"/>
          <w:sz w:val="24"/>
          <w:szCs w:val="24"/>
          <w:lang w:eastAsia="bg-BG"/>
        </w:rPr>
        <w:t>те към момента ежегодни</w:t>
      </w:r>
      <w:r w:rsidR="00E06095">
        <w:rPr>
          <w:rFonts w:ascii="Times New Roman" w:eastAsia="Times New Roman" w:hAnsi="Times New Roman"/>
          <w:sz w:val="24"/>
          <w:szCs w:val="24"/>
          <w:lang w:eastAsia="bg-BG"/>
        </w:rPr>
        <w:t xml:space="preserve"> отчети и предложения за неговата актуализация.</w:t>
      </w:r>
    </w:p>
    <w:p w:rsidR="00E06095" w:rsidRDefault="00E06095" w:rsidP="00217F17">
      <w:pPr>
        <w:spacing w:before="120" w:after="0"/>
        <w:ind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:rsidR="003D7EF7" w:rsidRDefault="003D7EF7" w:rsidP="00217F17">
      <w:pPr>
        <w:pStyle w:val="Heading1"/>
        <w:spacing w:after="0"/>
        <w:jc w:val="both"/>
        <w:rPr>
          <w:rFonts w:ascii="Times New Roman" w:hAnsi="Times New Roman"/>
          <w:sz w:val="24"/>
          <w:szCs w:val="24"/>
          <w:lang w:eastAsia="bg-BG"/>
        </w:rPr>
        <w:sectPr w:rsidR="003D7EF7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C6BD0" w:rsidRPr="00F30403" w:rsidRDefault="004C6BD0" w:rsidP="00217F17">
      <w:pPr>
        <w:pStyle w:val="Heading1"/>
        <w:spacing w:after="0"/>
        <w:jc w:val="both"/>
        <w:rPr>
          <w:rFonts w:ascii="Times New Roman" w:hAnsi="Times New Roman"/>
        </w:rPr>
      </w:pPr>
      <w:bookmarkStart w:id="51" w:name="_Toc440894511"/>
      <w:r w:rsidRPr="00F30403">
        <w:rPr>
          <w:rFonts w:ascii="Times New Roman" w:hAnsi="Times New Roman"/>
        </w:rPr>
        <w:lastRenderedPageBreak/>
        <w:t>Част 8 Обобщени времева рамка и бюджет</w:t>
      </w:r>
      <w:bookmarkEnd w:id="51"/>
    </w:p>
    <w:tbl>
      <w:tblPr>
        <w:tblW w:w="1514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1"/>
        <w:gridCol w:w="822"/>
        <w:gridCol w:w="708"/>
        <w:gridCol w:w="851"/>
        <w:gridCol w:w="992"/>
        <w:gridCol w:w="992"/>
        <w:gridCol w:w="709"/>
        <w:gridCol w:w="851"/>
        <w:gridCol w:w="850"/>
        <w:gridCol w:w="709"/>
        <w:gridCol w:w="850"/>
        <w:gridCol w:w="850"/>
        <w:gridCol w:w="1702"/>
      </w:tblGrid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450A53"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Дейност</w:t>
            </w:r>
          </w:p>
        </w:tc>
        <w:tc>
          <w:tcPr>
            <w:tcW w:w="822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2016</w:t>
            </w:r>
          </w:p>
        </w:tc>
        <w:tc>
          <w:tcPr>
            <w:tcW w:w="708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2017</w:t>
            </w:r>
          </w:p>
        </w:tc>
        <w:tc>
          <w:tcPr>
            <w:tcW w:w="851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2018</w:t>
            </w:r>
          </w:p>
        </w:tc>
        <w:tc>
          <w:tcPr>
            <w:tcW w:w="992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2019</w:t>
            </w:r>
          </w:p>
        </w:tc>
        <w:tc>
          <w:tcPr>
            <w:tcW w:w="992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2020</w:t>
            </w:r>
          </w:p>
        </w:tc>
        <w:tc>
          <w:tcPr>
            <w:tcW w:w="709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2021</w:t>
            </w:r>
          </w:p>
        </w:tc>
        <w:tc>
          <w:tcPr>
            <w:tcW w:w="851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2022</w:t>
            </w:r>
          </w:p>
        </w:tc>
        <w:tc>
          <w:tcPr>
            <w:tcW w:w="850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2023</w:t>
            </w:r>
          </w:p>
        </w:tc>
        <w:tc>
          <w:tcPr>
            <w:tcW w:w="709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2024</w:t>
            </w:r>
          </w:p>
        </w:tc>
        <w:tc>
          <w:tcPr>
            <w:tcW w:w="850" w:type="dxa"/>
          </w:tcPr>
          <w:p w:rsidR="00C335E8" w:rsidRPr="00450A53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2025</w:t>
            </w:r>
          </w:p>
        </w:tc>
        <w:tc>
          <w:tcPr>
            <w:tcW w:w="850" w:type="dxa"/>
            <w:shd w:val="clear" w:color="auto" w:fill="auto"/>
          </w:tcPr>
          <w:p w:rsidR="00C335E8" w:rsidRPr="00450A53" w:rsidRDefault="00C335E8" w:rsidP="00D30CA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общо</w:t>
            </w:r>
          </w:p>
        </w:tc>
        <w:tc>
          <w:tcPr>
            <w:tcW w:w="1702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  <w:t>Източници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BE3682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F30403">
              <w:rPr>
                <w:rFonts w:ascii="Times New Roman" w:hAnsi="Times New Roman"/>
                <w:sz w:val="24"/>
                <w:szCs w:val="24"/>
              </w:rPr>
              <w:t xml:space="preserve">Синхронизиране на цялото подзаконово горско законодателство с Режимите за устойчиво управление на горите в Натура 2000 с цел отразяване на изискванията за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опазване </w:t>
            </w:r>
            <w:r w:rsidRPr="00F30403">
              <w:rPr>
                <w:rFonts w:ascii="Times New Roman" w:hAnsi="Times New Roman"/>
                <w:sz w:val="24"/>
                <w:szCs w:val="24"/>
              </w:rPr>
              <w:t>на 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30403">
              <w:rPr>
                <w:rFonts w:ascii="Times New Roman" w:hAnsi="Times New Roman"/>
                <w:sz w:val="24"/>
                <w:szCs w:val="24"/>
              </w:rPr>
              <w:t>% гори във фаза на старост и планиране на обемите от мъртва дървесина.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на ИАГ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FC58EB">
            <w:pPr>
              <w:spacing w:before="12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 xml:space="preserve">Определяне на 10% гори във фаза на старост и отразяването им като зони в </w:t>
            </w:r>
            <w:r>
              <w:rPr>
                <w:rFonts w:ascii="Times New Roman" w:hAnsi="Times New Roman"/>
                <w:sz w:val="24"/>
                <w:szCs w:val="24"/>
              </w:rPr>
              <w:t>горскостопанските планове</w:t>
            </w:r>
            <w:r w:rsidRPr="00575B1F">
              <w:rPr>
                <w:rFonts w:ascii="Times New Roman" w:hAnsi="Times New Roman"/>
                <w:sz w:val="24"/>
                <w:szCs w:val="24"/>
              </w:rPr>
              <w:t xml:space="preserve"> и заповедите за защитените зони по Директивата за местообитанията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на ИАГ</w:t>
            </w:r>
          </w:p>
        </w:tc>
      </w:tr>
      <w:tr w:rsidR="00C335E8" w:rsidRPr="00F73701" w:rsidTr="001747D4">
        <w:tc>
          <w:tcPr>
            <w:tcW w:w="4261" w:type="dxa"/>
            <w:shd w:val="clear" w:color="auto" w:fill="auto"/>
          </w:tcPr>
          <w:p w:rsidR="00C335E8" w:rsidRPr="00F73701" w:rsidRDefault="00C335E8" w:rsidP="00FC58EB">
            <w:pPr>
              <w:spacing w:before="12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>Поддържане на минимални нива на суха стояща и паднала дървесна маса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на ИАГ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>Преустановяване на изсичането на дървета с кълвачеви или естествени хралупи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на ИАГ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 xml:space="preserve">Отразяване на изискването за определяне и опазване на 10% горски местообитания като гори във фаза на старост в националния стандарт по </w:t>
            </w:r>
            <w:r w:rsidRPr="00575B1F">
              <w:rPr>
                <w:rFonts w:ascii="Times New Roman" w:hAnsi="Times New Roman"/>
                <w:sz w:val="24"/>
                <w:szCs w:val="24"/>
                <w:lang w:val="en-US"/>
              </w:rPr>
              <w:t>FSC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BE3682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FC58EB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>Включване на доброто състояние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популацията</w:t>
            </w:r>
            <w:r w:rsidRPr="00575B1F">
              <w:rPr>
                <w:rFonts w:ascii="Times New Roman" w:hAnsi="Times New Roman"/>
                <w:sz w:val="24"/>
                <w:szCs w:val="24"/>
              </w:rPr>
              <w:t xml:space="preserve"> на белогърбия кълвач като индикатор за </w:t>
            </w:r>
            <w:r>
              <w:rPr>
                <w:rFonts w:ascii="Times New Roman" w:hAnsi="Times New Roman"/>
                <w:sz w:val="24"/>
                <w:szCs w:val="24"/>
              </w:rPr>
              <w:t>благоприятен</w:t>
            </w:r>
            <w:r w:rsidRPr="00575B1F">
              <w:rPr>
                <w:rFonts w:ascii="Times New Roman" w:hAnsi="Times New Roman"/>
                <w:sz w:val="24"/>
                <w:szCs w:val="24"/>
              </w:rPr>
              <w:t xml:space="preserve"> природозащитен статус на буковите и кестеновите местообитания в България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lastRenderedPageBreak/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 xml:space="preserve">Присъщи </w:t>
            </w: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lastRenderedPageBreak/>
              <w:t>разходи на МОСВ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F73701" w:rsidRDefault="00C335E8" w:rsidP="00217F1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Включване на експерти по биоразнообразие при изготвяне на </w:t>
            </w:r>
            <w:r>
              <w:rPr>
                <w:rFonts w:ascii="Times New Roman" w:hAnsi="Times New Roman"/>
                <w:sz w:val="24"/>
                <w:szCs w:val="24"/>
              </w:rPr>
              <w:t>горскостопански планове</w:t>
            </w:r>
            <w:r w:rsidRPr="00575B1F">
              <w:rPr>
                <w:rFonts w:ascii="Times New Roman" w:hAnsi="Times New Roman"/>
                <w:sz w:val="24"/>
                <w:szCs w:val="24"/>
              </w:rPr>
              <w:t xml:space="preserve"> за горски стопанства, в които има находища на вида и интегриране на мерките за опазване на видовете в горското планиране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МЗХ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FC58EB">
            <w:pPr>
              <w:tabs>
                <w:tab w:val="left" w:pos="2891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 xml:space="preserve">При изготвяне на нови Планове за управление на националните и природни паркове, защитени местности и резервати всички известни гнездови находища на </w:t>
            </w:r>
            <w:r w:rsidR="005B35EA">
              <w:rPr>
                <w:rFonts w:ascii="Times New Roman" w:hAnsi="Times New Roman"/>
                <w:sz w:val="24"/>
                <w:szCs w:val="24"/>
              </w:rPr>
              <w:t>белогръб</w:t>
            </w:r>
            <w:r w:rsidRPr="00575B1F">
              <w:rPr>
                <w:rFonts w:ascii="Times New Roman" w:hAnsi="Times New Roman"/>
                <w:sz w:val="24"/>
                <w:szCs w:val="24"/>
              </w:rPr>
              <w:t xml:space="preserve"> кълвач да бъдат включени в най-строгата зона на опазване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за планове за управление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575B1F">
              <w:rPr>
                <w:rFonts w:ascii="Times New Roman" w:hAnsi="Times New Roman"/>
                <w:sz w:val="24"/>
                <w:szCs w:val="24"/>
              </w:rPr>
              <w:t>Възстановяване на местообитанията на вида в потенциалните биокоридори (stepping stones) между повече или по-малко изолирани находища на белогърбия кълвач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за управление на горските територии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E00C94" w:rsidRDefault="00C335E8" w:rsidP="00E00C94">
            <w:pPr>
              <w:spacing w:before="12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0128">
              <w:rPr>
                <w:rFonts w:ascii="Times New Roman" w:hAnsi="Times New Roman"/>
                <w:sz w:val="24"/>
                <w:szCs w:val="24"/>
              </w:rPr>
              <w:t>Разработване и приемане на планове за управление на защитени зони важни за опазването на белогърбия кълвач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 xml:space="preserve">Присъщи разходи за разработване на планове за защитени </w:t>
            </w: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lastRenderedPageBreak/>
              <w:t>зони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E00C94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B3012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Включване на белогърбият кълвач в приоритетните видове за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проучване и </w:t>
            </w:r>
            <w:r w:rsidRPr="00B30128">
              <w:rPr>
                <w:rFonts w:ascii="Times New Roman" w:hAnsi="Times New Roman"/>
                <w:sz w:val="24"/>
                <w:szCs w:val="24"/>
              </w:rPr>
              <w:t xml:space="preserve">опазване в плановете за управление на всички защитени територии и зони, обитавани от вида и по- специално – НП Централен Балкан,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НП Рила, </w:t>
            </w:r>
            <w:r w:rsidRPr="00B30128">
              <w:rPr>
                <w:rFonts w:ascii="Times New Roman" w:hAnsi="Times New Roman"/>
                <w:sz w:val="24"/>
                <w:szCs w:val="24"/>
              </w:rPr>
              <w:t>ПП Странджа, ПП Българка, ПП Беласица, ПП Сините камъни</w:t>
            </w:r>
            <w:r>
              <w:rPr>
                <w:rFonts w:ascii="Times New Roman" w:hAnsi="Times New Roman"/>
                <w:sz w:val="24"/>
                <w:szCs w:val="24"/>
              </w:rPr>
              <w:t>, ПП Рилски манастир, ПП Врачански балкан</w:t>
            </w:r>
            <w:r w:rsidRPr="00B3012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за разработване на планове за действие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E00C94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B30128">
              <w:rPr>
                <w:rFonts w:ascii="Times New Roman" w:hAnsi="Times New Roman"/>
                <w:sz w:val="24"/>
                <w:szCs w:val="24"/>
              </w:rPr>
              <w:t>Обявяване на защитени зони Беласица</w:t>
            </w:r>
            <w:r w:rsidRPr="00B3012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BG0000167</w:t>
            </w:r>
            <w:r w:rsidRPr="00B30128">
              <w:rPr>
                <w:rFonts w:ascii="Times New Roman" w:hAnsi="Times New Roman"/>
                <w:sz w:val="24"/>
                <w:szCs w:val="24"/>
              </w:rPr>
              <w:t xml:space="preserve"> и Циганско градище </w:t>
            </w:r>
            <w:r w:rsidRPr="00B30128">
              <w:rPr>
                <w:rFonts w:ascii="Times New Roman" w:hAnsi="Times New Roman"/>
                <w:sz w:val="24"/>
                <w:szCs w:val="24"/>
                <w:lang w:val="en-US"/>
              </w:rPr>
              <w:t>BG0000372</w:t>
            </w:r>
            <w:r w:rsidRPr="00B30128">
              <w:rPr>
                <w:rFonts w:ascii="Times New Roman" w:hAnsi="Times New Roman"/>
                <w:sz w:val="24"/>
                <w:szCs w:val="24"/>
              </w:rPr>
              <w:t xml:space="preserve"> като защитени зони тип </w:t>
            </w:r>
            <w:r>
              <w:rPr>
                <w:rFonts w:ascii="Times New Roman" w:hAnsi="Times New Roman"/>
                <w:sz w:val="24"/>
                <w:szCs w:val="24"/>
              </w:rPr>
              <w:t>C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МОСВ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E00C94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B30128">
              <w:rPr>
                <w:rFonts w:ascii="Times New Roman" w:hAnsi="Times New Roman"/>
                <w:sz w:val="24"/>
                <w:szCs w:val="24"/>
              </w:rPr>
              <w:t>Обявяване на защитена зона Рила буфер за опазване на местообитанията на белогърбия кълвач и други птици от Директивата за дивите птици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МОСВ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434726">
              <w:rPr>
                <w:rFonts w:ascii="Times New Roman" w:hAnsi="Times New Roman"/>
                <w:sz w:val="24"/>
                <w:szCs w:val="24"/>
              </w:rPr>
              <w:t>Извършване на специализирани проучвания върху хабитатните предпочитания, лимитиращите фактори и популационната структура, вкл. степента на изолация на субпопулациите на вида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със специално ударение на популациите в НП Централен Балкан, НП Рила, НП Пирин, ПП Странджа, ПП Сините камъни, ПП Българка, ПП Врачански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Балкан и др.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lastRenderedPageBreak/>
              <w:t>10 000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ОПОС, ПУДООС, донори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43472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Проучване на статуса, разпространението и числеността на вида в слабопроучени райони от ареала му като Осогово, </w:t>
            </w:r>
            <w:r>
              <w:rPr>
                <w:rFonts w:ascii="Times New Roman" w:hAnsi="Times New Roman"/>
                <w:sz w:val="24"/>
                <w:szCs w:val="24"/>
              </w:rPr>
              <w:t>Котленска планина, Васильовска планина, Врачански Балкан и др</w:t>
            </w:r>
            <w:r w:rsidRPr="0043472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C837F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Донорски програми, БАН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005CFB">
            <w:pPr>
              <w:tabs>
                <w:tab w:val="left" w:pos="3295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0659CB">
              <w:rPr>
                <w:rFonts w:ascii="Times New Roman" w:hAnsi="Times New Roman"/>
                <w:sz w:val="24"/>
                <w:szCs w:val="24"/>
              </w:rPr>
              <w:t xml:space="preserve">Детайлно проучване на параметрите на местообитанията на вида и влиянието на горскостопанските  </w:t>
            </w:r>
            <w:r>
              <w:rPr>
                <w:rFonts w:ascii="Times New Roman" w:hAnsi="Times New Roman"/>
                <w:sz w:val="24"/>
                <w:szCs w:val="24"/>
              </w:rPr>
              <w:t>дейности върху срещаемостта му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Донорски програми, БАН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005CFB">
            <w:pPr>
              <w:tabs>
                <w:tab w:val="left" w:pos="3338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0659CB">
              <w:rPr>
                <w:rFonts w:ascii="Times New Roman" w:hAnsi="Times New Roman"/>
                <w:sz w:val="24"/>
                <w:szCs w:val="24"/>
              </w:rPr>
              <w:t>Популационно-генетично проучване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Научни програми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005CFB" w:rsidRDefault="00C335E8" w:rsidP="00005CFB">
            <w:pPr>
              <w:spacing w:before="12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59CB"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роучване таксономическото место на подвида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Научни програми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005CFB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0659CB">
              <w:rPr>
                <w:rFonts w:ascii="Times New Roman" w:hAnsi="Times New Roman"/>
                <w:sz w:val="24"/>
                <w:szCs w:val="24"/>
              </w:rPr>
              <w:t>Популяризиране на опазването на вида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нуждата му от мъртва дървесина</w:t>
            </w:r>
            <w:r w:rsidRPr="000659CB">
              <w:rPr>
                <w:rFonts w:ascii="Times New Roman" w:hAnsi="Times New Roman"/>
                <w:sz w:val="24"/>
                <w:szCs w:val="24"/>
              </w:rPr>
              <w:t xml:space="preserve"> чрез издаване на плакати, брошури, стикери, провеждане на срещи, семинари и беседи с целевите групи – горски деятели, со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бственици на гори, туристи </w:t>
            </w:r>
            <w:r w:rsidRPr="000659CB">
              <w:rPr>
                <w:rFonts w:ascii="Times New Roman" w:hAnsi="Times New Roman"/>
                <w:sz w:val="24"/>
                <w:szCs w:val="24"/>
              </w:rPr>
              <w:t>и др.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ОПОС, ПУДООС, донори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005CFB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Популяризиране на структурата на естествените гори и ролята на мъртвата дървесина като незаменимо природно местообитание </w:t>
            </w:r>
            <w:r w:rsidRPr="000659CB">
              <w:rPr>
                <w:rFonts w:ascii="Times New Roman" w:hAnsi="Times New Roman"/>
                <w:sz w:val="24"/>
                <w:szCs w:val="24"/>
              </w:rPr>
              <w:t xml:space="preserve">чрез издаване на плакати, брошури, </w:t>
            </w:r>
            <w:r w:rsidRPr="000659CB">
              <w:rPr>
                <w:rFonts w:ascii="Times New Roman" w:hAnsi="Times New Roman"/>
                <w:sz w:val="24"/>
                <w:szCs w:val="24"/>
              </w:rPr>
              <w:lastRenderedPageBreak/>
              <w:t>стикери, провеждане на срещи, семинари и беседи с целевите групи – горски деятели, со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бственици на гори, туристи </w:t>
            </w:r>
            <w:r w:rsidRPr="000659CB">
              <w:rPr>
                <w:rFonts w:ascii="Times New Roman" w:hAnsi="Times New Roman"/>
                <w:sz w:val="24"/>
                <w:szCs w:val="24"/>
              </w:rPr>
              <w:t>и др.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lastRenderedPageBreak/>
              <w:t>5000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50 000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ОПОС, ПУДООС, донори</w:t>
            </w:r>
          </w:p>
        </w:tc>
      </w:tr>
      <w:tr w:rsidR="00C335E8" w:rsidRPr="00450A53" w:rsidTr="001747D4">
        <w:tc>
          <w:tcPr>
            <w:tcW w:w="4261" w:type="dxa"/>
            <w:shd w:val="clear" w:color="auto" w:fill="auto"/>
          </w:tcPr>
          <w:p w:rsidR="00C335E8" w:rsidRPr="00450A53" w:rsidRDefault="00C335E8" w:rsidP="00153E60">
            <w:pPr>
              <w:spacing w:before="120" w:after="0"/>
              <w:jc w:val="both"/>
              <w:rPr>
                <w:rFonts w:ascii="Times New Roman" w:hAnsi="Times New Roman"/>
                <w:b/>
                <w:bCs/>
                <w:color w:val="292526"/>
                <w:sz w:val="24"/>
                <w:szCs w:val="24"/>
              </w:rPr>
            </w:pPr>
            <w:r w:rsidRPr="000659CB">
              <w:rPr>
                <w:rFonts w:ascii="Times New Roman" w:hAnsi="Times New Roman"/>
                <w:sz w:val="24"/>
                <w:szCs w:val="24"/>
                <w:lang w:eastAsia="bg-BG"/>
              </w:rPr>
              <w:lastRenderedPageBreak/>
              <w:t>Създаване на места за наблюдения на белогърби кълвач</w:t>
            </w:r>
            <w:r>
              <w:rPr>
                <w:rFonts w:ascii="Times New Roman" w:hAnsi="Times New Roman"/>
                <w:sz w:val="24"/>
                <w:szCs w:val="24"/>
                <w:lang w:eastAsia="bg-BG"/>
              </w:rPr>
              <w:t xml:space="preserve">и в </w:t>
            </w:r>
            <w:r w:rsidRPr="000659CB">
              <w:rPr>
                <w:rFonts w:ascii="Times New Roman" w:hAnsi="Times New Roman"/>
                <w:sz w:val="24"/>
                <w:szCs w:val="24"/>
                <w:lang w:eastAsia="bg-BG"/>
              </w:rPr>
              <w:t>НП „Рила“, „Пирин“ и „Централен Балкан“</w:t>
            </w:r>
            <w:r>
              <w:rPr>
                <w:rFonts w:ascii="Times New Roman" w:hAnsi="Times New Roman"/>
                <w:sz w:val="24"/>
                <w:szCs w:val="24"/>
                <w:lang w:eastAsia="bg-BG"/>
              </w:rPr>
              <w:t>,</w:t>
            </w:r>
            <w:r w:rsidRPr="000659CB">
              <w:rPr>
                <w:rFonts w:ascii="Times New Roman" w:hAnsi="Times New Roman"/>
                <w:sz w:val="24"/>
                <w:szCs w:val="24"/>
                <w:lang w:eastAsia="bg-BG"/>
              </w:rPr>
              <w:t xml:space="preserve"> ПП „Странджа“</w:t>
            </w:r>
            <w:r>
              <w:rPr>
                <w:rFonts w:ascii="Times New Roman" w:hAnsi="Times New Roman"/>
                <w:sz w:val="24"/>
                <w:szCs w:val="24"/>
                <w:lang w:eastAsia="bg-BG"/>
              </w:rPr>
              <w:t xml:space="preserve">, ПП Беласица, ПП Сините камъни, ПП Врачански Балкан, ПП Българка, както и интерпретативни пътеки </w:t>
            </w:r>
            <w:r w:rsidRPr="000659CB">
              <w:rPr>
                <w:rFonts w:ascii="Times New Roman" w:hAnsi="Times New Roman"/>
                <w:sz w:val="24"/>
                <w:szCs w:val="24"/>
                <w:lang w:eastAsia="bg-BG"/>
              </w:rPr>
              <w:t>в сътрудничество с тур оператори и предприемачи занимаващи се с орнитологичен и еко- туризъм.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10 000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1000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55 000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8D599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ОПОС, ПУДООС, ПРСР, донори</w:t>
            </w:r>
          </w:p>
        </w:tc>
      </w:tr>
      <w:tr w:rsidR="00C335E8" w:rsidRPr="00005CFB" w:rsidTr="001747D4">
        <w:tc>
          <w:tcPr>
            <w:tcW w:w="4261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 w:rsidRPr="00005CFB">
              <w:rPr>
                <w:rFonts w:ascii="Times New Roman" w:hAnsi="Times New Roman"/>
                <w:sz w:val="24"/>
                <w:szCs w:val="24"/>
              </w:rPr>
              <w:t>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</w:t>
            </w:r>
          </w:p>
        </w:tc>
        <w:tc>
          <w:tcPr>
            <w:tcW w:w="82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C335E8" w:rsidRPr="00005CFB" w:rsidRDefault="00C335E8" w:rsidP="00D961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0</w:t>
            </w:r>
          </w:p>
        </w:tc>
        <w:tc>
          <w:tcPr>
            <w:tcW w:w="1702" w:type="dxa"/>
            <w:shd w:val="clear" w:color="auto" w:fill="auto"/>
          </w:tcPr>
          <w:p w:rsidR="00C335E8" w:rsidRPr="00005CFB" w:rsidRDefault="00C335E8" w:rsidP="00217F17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color w:val="292526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292526"/>
                <w:sz w:val="24"/>
                <w:szCs w:val="24"/>
              </w:rPr>
              <w:t>Присъщи разходи на МОСВ, ИАГ и НПО</w:t>
            </w:r>
          </w:p>
        </w:tc>
      </w:tr>
    </w:tbl>
    <w:p w:rsidR="003D7EF7" w:rsidRDefault="003D7EF7" w:rsidP="00217F17">
      <w:pPr>
        <w:pStyle w:val="Heading1"/>
        <w:spacing w:before="120" w:after="0"/>
        <w:jc w:val="both"/>
        <w:rPr>
          <w:rFonts w:ascii="Times New Roman" w:hAnsi="Times New Roman"/>
        </w:rPr>
        <w:sectPr w:rsidR="003D7EF7" w:rsidSect="003D7EF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5A28EC" w:rsidRPr="00F30403" w:rsidRDefault="00F73701" w:rsidP="00217F17">
      <w:pPr>
        <w:pStyle w:val="Heading1"/>
        <w:spacing w:before="120" w:after="0"/>
        <w:jc w:val="both"/>
        <w:rPr>
          <w:rFonts w:ascii="Times New Roman" w:hAnsi="Times New Roman"/>
        </w:rPr>
      </w:pPr>
      <w:bookmarkStart w:id="52" w:name="_Toc440894512"/>
      <w:r>
        <w:rPr>
          <w:rFonts w:ascii="Times New Roman" w:hAnsi="Times New Roman"/>
          <w:lang w:val="bg-BG"/>
        </w:rPr>
        <w:lastRenderedPageBreak/>
        <w:t>Част 9</w:t>
      </w:r>
      <w:r w:rsidR="00C40455">
        <w:rPr>
          <w:rFonts w:ascii="Times New Roman" w:hAnsi="Times New Roman"/>
          <w:lang w:val="bg-BG"/>
        </w:rPr>
        <w:t xml:space="preserve"> </w:t>
      </w:r>
      <w:r w:rsidR="005A28EC" w:rsidRPr="00F30403">
        <w:rPr>
          <w:rFonts w:ascii="Times New Roman" w:hAnsi="Times New Roman"/>
        </w:rPr>
        <w:t>Използвана литература</w:t>
      </w:r>
      <w:bookmarkEnd w:id="52"/>
    </w:p>
    <w:p w:rsidR="00F71AFB" w:rsidRPr="00F30403" w:rsidRDefault="009A2197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  <w:lang w:val="en-US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Бутьев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В.,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Н.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Зубков,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В.</w:t>
      </w:r>
      <w:r w:rsidR="00897186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Иванчев и др. </w:t>
      </w:r>
      <w:r w:rsidR="00897186">
        <w:rPr>
          <w:rFonts w:ascii="Times New Roman" w:hAnsi="Times New Roman"/>
          <w:bCs/>
          <w:color w:val="292526"/>
          <w:sz w:val="24"/>
          <w:szCs w:val="24"/>
        </w:rPr>
        <w:t>(2005)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Птицы России и сопредельных регионов. Совообразные,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Козодоеобразные, Стрижеобразные, Ракшеобразные,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Удодоообразные,</w:t>
      </w:r>
      <w:r w:rsidR="00D96AD8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Дятлообразные М.: Т-во научных изданий КМК,</w:t>
      </w:r>
      <w:r w:rsidR="00E347D2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487 стр.</w:t>
      </w:r>
    </w:p>
    <w:p w:rsidR="00A328A3" w:rsidRPr="00F30403" w:rsidRDefault="00A328A3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en-US" w:eastAsia="zh-CN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Георгиев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Д.,</w:t>
      </w:r>
      <w:r w:rsidR="00E347D2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И.</w:t>
      </w:r>
      <w:r w:rsidR="00E347D2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Иванов </w:t>
      </w:r>
      <w:r w:rsidR="00897186">
        <w:rPr>
          <w:rFonts w:ascii="Times New Roman" w:hAnsi="Times New Roman"/>
          <w:bCs/>
          <w:color w:val="292526"/>
          <w:sz w:val="24"/>
          <w:szCs w:val="24"/>
        </w:rPr>
        <w:t>(2007)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Камчийска планина.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В: Костадинова,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Граматиков 2007. Орн</w:t>
      </w:r>
      <w:r w:rsidR="00E347D2" w:rsidRPr="00F30403">
        <w:rPr>
          <w:rFonts w:ascii="Times New Roman" w:eastAsia="Times New Roman" w:hAnsi="Times New Roman"/>
          <w:sz w:val="24"/>
          <w:szCs w:val="24"/>
          <w:lang w:eastAsia="zh-CN"/>
        </w:rPr>
        <w:t>итологично важни места и Натура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2000.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БДЗП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Природозащитна поредица,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="00E347D2" w:rsidRPr="00F30403">
        <w:rPr>
          <w:rFonts w:ascii="Times New Roman" w:eastAsia="Times New Roman" w:hAnsi="Times New Roman"/>
          <w:sz w:val="24"/>
          <w:szCs w:val="24"/>
          <w:lang w:eastAsia="zh-CN"/>
        </w:rPr>
        <w:t>кн.11</w:t>
      </w:r>
      <w:r w:rsidR="00E347D2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, </w:t>
      </w:r>
      <w:r w:rsidR="00E347D2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стр.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271-274.</w:t>
      </w:r>
    </w:p>
    <w:p w:rsidR="00444BAC" w:rsidRPr="00444BAC" w:rsidRDefault="00444BAC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444BAC">
        <w:rPr>
          <w:rFonts w:ascii="Times New Roman" w:hAnsi="Times New Roman"/>
          <w:sz w:val="24"/>
          <w:szCs w:val="24"/>
        </w:rPr>
        <w:t xml:space="preserve">Големански, В. </w:t>
      </w:r>
      <w:r>
        <w:rPr>
          <w:rFonts w:ascii="Times New Roman" w:hAnsi="Times New Roman"/>
          <w:sz w:val="24"/>
          <w:szCs w:val="24"/>
        </w:rPr>
        <w:t>(гл. ред.) (2011)</w:t>
      </w:r>
      <w:r w:rsidRPr="00444BAC">
        <w:rPr>
          <w:rFonts w:ascii="Times New Roman" w:hAnsi="Times New Roman"/>
          <w:sz w:val="24"/>
          <w:szCs w:val="24"/>
        </w:rPr>
        <w:t xml:space="preserve"> Червена книга на България – електронно издание. Том II „Животни”, част „Птици”. Българска академия на науките, София</w:t>
      </w:r>
    </w:p>
    <w:p w:rsidR="006F78C2" w:rsidRPr="00F30403" w:rsidRDefault="006F78C2" w:rsidP="00217F17">
      <w:pPr>
        <w:autoSpaceDE w:val="0"/>
        <w:autoSpaceDN w:val="0"/>
        <w:adjustRightInd w:val="0"/>
        <w:spacing w:before="24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Даракчиев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А.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 xml:space="preserve"> (1969)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Принос върху се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>з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онните миграции на някои птици в Родопите.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Научни трудове на ВПИ „П.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Хилендарски“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Пловдив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C0442" w:rsidRPr="00F30403">
        <w:rPr>
          <w:rFonts w:ascii="Times New Roman" w:hAnsi="Times New Roman"/>
          <w:b/>
          <w:bCs/>
          <w:color w:val="292526"/>
          <w:sz w:val="24"/>
          <w:szCs w:val="24"/>
        </w:rPr>
        <w:t>7</w:t>
      </w:r>
      <w:r w:rsidR="00B06F78" w:rsidRPr="00F30403">
        <w:rPr>
          <w:rFonts w:ascii="Times New Roman" w:hAnsi="Times New Roman"/>
          <w:bCs/>
          <w:color w:val="292526"/>
          <w:sz w:val="24"/>
          <w:szCs w:val="24"/>
        </w:rPr>
        <w:t>(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1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>)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: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C0442" w:rsidRPr="00F30403">
        <w:rPr>
          <w:rFonts w:ascii="Times New Roman" w:hAnsi="Times New Roman"/>
          <w:bCs/>
          <w:color w:val="292526"/>
          <w:sz w:val="24"/>
          <w:szCs w:val="24"/>
        </w:rPr>
        <w:t>193-198.</w:t>
      </w:r>
    </w:p>
    <w:p w:rsidR="00065275" w:rsidRPr="00F30403" w:rsidRDefault="00065275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  <w:lang w:val="en-US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Донче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>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С. 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>(1974)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Птиците на Средна и И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зточна Стара планина. Изв.на зоол.ин-н с музей, Х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LI: 33-63.</w:t>
      </w:r>
    </w:p>
    <w:p w:rsidR="00065275" w:rsidRPr="00F30403" w:rsidRDefault="00065275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Дончев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С. 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>(1990)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Промени в орнитофауната на Витоша през последните 25 години. Фауна на Югозападна България.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Част 3,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София.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219-228.</w:t>
      </w:r>
    </w:p>
    <w:p w:rsidR="00055A14" w:rsidRDefault="00055A14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Зонов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Г. 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>(1982)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Экологические адаптации птиц к зиме Восточной Сибири. Миграция и экология птиц Сибири.Новосибирск,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Изд-во Наука.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>, с.</w:t>
      </w:r>
      <w:r w:rsidR="00D83665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>26-33.</w:t>
      </w:r>
    </w:p>
    <w:p w:rsidR="00CC55B8" w:rsidRDefault="00CC55B8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>
        <w:rPr>
          <w:rFonts w:ascii="Times New Roman" w:hAnsi="Times New Roman"/>
          <w:bCs/>
          <w:color w:val="292526"/>
          <w:sz w:val="24"/>
          <w:szCs w:val="24"/>
        </w:rPr>
        <w:t>Костадинова, И., М. Граматиков (2007)</w:t>
      </w:r>
      <w:r w:rsidRPr="00CC55B8">
        <w:rPr>
          <w:rFonts w:ascii="Times New Roman" w:hAnsi="Times New Roman"/>
          <w:bCs/>
          <w:color w:val="292526"/>
          <w:sz w:val="24"/>
          <w:szCs w:val="24"/>
        </w:rPr>
        <w:t xml:space="preserve"> Орнитологично важни места в България и НАТУРА 2000. София, Българско</w:t>
      </w:r>
      <w:r>
        <w:rPr>
          <w:rFonts w:ascii="Times New Roman" w:hAnsi="Times New Roman"/>
          <w:bCs/>
          <w:color w:val="292526"/>
          <w:sz w:val="24"/>
          <w:szCs w:val="24"/>
        </w:rPr>
        <w:t xml:space="preserve"> дружество за защита на птиците, Природозащитна поредица, Книга 11, 639 стр.</w:t>
      </w:r>
    </w:p>
    <w:p w:rsidR="00D83665" w:rsidRPr="00F30403" w:rsidRDefault="00786D32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М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a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тв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eje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в</w:t>
      </w:r>
      <w:r w:rsidR="00FC301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С. 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1976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) 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Преглед фауне птица Балканског полуострва. 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I 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део, Детличи и птице певачице.</w:t>
      </w:r>
      <w:r w:rsidR="00D83665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8366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Београд, Научно дело, 365 стр.</w:t>
      </w:r>
    </w:p>
    <w:p w:rsidR="00D96AD8" w:rsidRPr="00F30403" w:rsidRDefault="00D96AD8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Нанкинов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Д. </w:t>
      </w:r>
      <w:r w:rsidR="00792B5C">
        <w:rPr>
          <w:rFonts w:ascii="Times New Roman" w:hAnsi="Times New Roman"/>
          <w:bCs/>
          <w:color w:val="292526"/>
          <w:sz w:val="24"/>
          <w:szCs w:val="24"/>
        </w:rPr>
        <w:t>(1993)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Разпространение и екологични изисквания на </w:t>
      </w:r>
      <w:r w:rsidR="00152E6A" w:rsidRPr="00F30403">
        <w:rPr>
          <w:rFonts w:ascii="Times New Roman" w:hAnsi="Times New Roman"/>
          <w:bCs/>
          <w:color w:val="292526"/>
          <w:sz w:val="24"/>
          <w:szCs w:val="24"/>
        </w:rPr>
        <w:t>белогърб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</w:rPr>
        <w:t>ия кълвач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(</w:t>
      </w:r>
      <w:r w:rsidR="00931F43" w:rsidRPr="00F30403">
        <w:rPr>
          <w:rFonts w:ascii="Times New Roman" w:hAnsi="Times New Roman"/>
          <w:bCs/>
          <w:i/>
          <w:color w:val="292526"/>
          <w:sz w:val="24"/>
          <w:szCs w:val="24"/>
          <w:lang w:val="en-US"/>
        </w:rPr>
        <w:t>Dendrocopos leucotos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)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в България.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</w:rPr>
        <w:t>Национална научно-техн. конференция по лесозащита.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931F43" w:rsidRPr="00F30403">
        <w:rPr>
          <w:rFonts w:ascii="Times New Roman" w:hAnsi="Times New Roman"/>
          <w:bCs/>
          <w:color w:val="292526"/>
          <w:sz w:val="24"/>
          <w:szCs w:val="24"/>
        </w:rPr>
        <w:t>Дом на науката и техниката, 30 март 1993 г.</w:t>
      </w:r>
    </w:p>
    <w:p w:rsidR="008B617F" w:rsidRPr="001D7330" w:rsidRDefault="008B617F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1D7330">
        <w:rPr>
          <w:rFonts w:ascii="Times New Roman" w:hAnsi="Times New Roman"/>
          <w:bCs/>
          <w:color w:val="292526"/>
          <w:sz w:val="24"/>
          <w:szCs w:val="24"/>
        </w:rPr>
        <w:t>Нанки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>нов</w:t>
      </w:r>
      <w:r w:rsidR="00FC3018" w:rsidRPr="001D7330">
        <w:rPr>
          <w:rFonts w:ascii="Times New Roman" w:hAnsi="Times New Roman"/>
          <w:bCs/>
          <w:color w:val="292526"/>
          <w:sz w:val="24"/>
          <w:szCs w:val="24"/>
        </w:rPr>
        <w:t>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Д.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Симеонов, Т.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Мичев,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Б.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Иванов </w:t>
      </w:r>
      <w:r w:rsidR="00792B5C" w:rsidRPr="001D7330">
        <w:rPr>
          <w:rFonts w:ascii="Times New Roman" w:hAnsi="Times New Roman"/>
          <w:bCs/>
          <w:color w:val="292526"/>
          <w:sz w:val="24"/>
          <w:szCs w:val="24"/>
        </w:rPr>
        <w:t>(1997)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Фауна на България.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т.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26 Aves,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част II, БАН,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София,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065275" w:rsidRPr="001D7330">
        <w:rPr>
          <w:rFonts w:ascii="Times New Roman" w:hAnsi="Times New Roman"/>
          <w:bCs/>
          <w:color w:val="292526"/>
          <w:sz w:val="24"/>
          <w:szCs w:val="24"/>
        </w:rPr>
        <w:t>426 стр.</w:t>
      </w:r>
    </w:p>
    <w:p w:rsidR="00F43605" w:rsidRPr="00F30403" w:rsidRDefault="00F43605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</w:rPr>
      </w:pPr>
      <w:r w:rsidRPr="001D7330">
        <w:rPr>
          <w:rFonts w:ascii="Times New Roman" w:hAnsi="Times New Roman"/>
          <w:bCs/>
          <w:color w:val="292526"/>
          <w:sz w:val="24"/>
          <w:szCs w:val="24"/>
        </w:rPr>
        <w:t>Нанкинов</w:t>
      </w:r>
      <w:r w:rsidR="00FC3018" w:rsidRPr="001D7330">
        <w:rPr>
          <w:rFonts w:ascii="Times New Roman" w:hAnsi="Times New Roman"/>
          <w:bCs/>
          <w:color w:val="292526"/>
          <w:sz w:val="24"/>
          <w:szCs w:val="24"/>
        </w:rPr>
        <w:t>,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Д.,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А.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Дуцов, Б.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Николов, Б.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Борисов, Г.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Стоянов, Г.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Градев, Д.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Георгиев, Д.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Попов, Д.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Домусчиев, Д.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Кирилов, Е.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Тилова, И.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Николов, И.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Иванов, К.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Дичев, К.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Попов, Н.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Караиванов, Н.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Тодоров, П.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Шурулинков, Р.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Станчев, Р.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Алексов, Р.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Цонев, 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Иванов, 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Марин, 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Стайков,</w:t>
      </w:r>
      <w:r w:rsidR="004E113A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Николов, С.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Далакчиева, Х.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 xml:space="preserve">Николов </w:t>
      </w:r>
      <w:r w:rsidR="004E113A" w:rsidRPr="001D7330">
        <w:rPr>
          <w:rFonts w:ascii="Times New Roman" w:hAnsi="Times New Roman"/>
          <w:bCs/>
          <w:color w:val="292526"/>
          <w:sz w:val="24"/>
          <w:szCs w:val="24"/>
        </w:rPr>
        <w:t>(2004)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Численост на националните популации на гнездещите в България птици. Зелени Балкани,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Пловдив,</w:t>
      </w:r>
      <w:r w:rsidR="002054DD" w:rsidRPr="001D733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1D7330">
        <w:rPr>
          <w:rFonts w:ascii="Times New Roman" w:hAnsi="Times New Roman"/>
          <w:bCs/>
          <w:color w:val="292526"/>
          <w:sz w:val="24"/>
          <w:szCs w:val="24"/>
        </w:rPr>
        <w:t>32 стр.</w:t>
      </w:r>
    </w:p>
    <w:p w:rsidR="00F71AFB" w:rsidRPr="00F30403" w:rsidRDefault="00F71AF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</w:rPr>
        <w:t>Николов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Б.,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П.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Шурулинков,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А.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Ралев,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К.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Христов,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>П.</w:t>
      </w:r>
      <w:r w:rsidR="002054DD" w:rsidRPr="00F30403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</w:rPr>
        <w:t xml:space="preserve">Димов </w:t>
      </w:r>
      <w:r w:rsidR="004E113A">
        <w:rPr>
          <w:rFonts w:ascii="Times New Roman" w:hAnsi="Times New Roman"/>
          <w:bCs/>
          <w:color w:val="292526"/>
          <w:sz w:val="24"/>
          <w:szCs w:val="24"/>
        </w:rPr>
        <w:t>(2010)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Доклад по проект</w:t>
      </w:r>
      <w:r w:rsidRPr="00F30403">
        <w:rPr>
          <w:rFonts w:ascii="Times New Roman" w:eastAsia="Times New Roman" w:hAnsi="Times New Roman"/>
          <w:i/>
          <w:sz w:val="24"/>
          <w:szCs w:val="24"/>
          <w:lang w:val="ru-RU" w:eastAsia="zh-CN"/>
        </w:rPr>
        <w:t xml:space="preserve"> 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>„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Картиране на находища и оценка на популацията на редки защитени видове птици (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T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urogallus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B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bonasia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A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funereus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G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passerinum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P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tridactylus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D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martius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P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canus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D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leucotus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,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S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 xml:space="preserve">.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rusticola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) в обхвата на планираните ски-зони: 1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B06F78" w:rsidRPr="00F30403"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Паничище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–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Езерата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–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Кабул, Искровете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–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Говедарци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–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Мальовица, Картала и Супер Боровец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, разположени  на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lastRenderedPageBreak/>
        <w:t>територията на ЗЗ „Рила” по Директивата за птиците и ОВМ „Рила”; 2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(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Супер Перелик и Сютка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>)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, разположени на територията на ЗЗ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„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Родопи – Западни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”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по Директивата за птиците и ОВМ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„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Западни Родопи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”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Българска Фондация Биоразнообразие, София. 57 с. (</w:t>
      </w:r>
      <w:r w:rsidRPr="00F30403">
        <w:rPr>
          <w:rFonts w:ascii="Times New Roman" w:eastAsia="Times New Roman" w:hAnsi="Times New Roman"/>
          <w:i/>
          <w:sz w:val="24"/>
          <w:szCs w:val="24"/>
          <w:lang w:eastAsia="zh-CN"/>
        </w:rPr>
        <w:t>непубликуван труд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)</w:t>
      </w:r>
      <w:r w:rsidR="00C55888" w:rsidRPr="00F30403">
        <w:rPr>
          <w:rFonts w:ascii="Times New Roman" w:eastAsia="Times New Roman" w:hAnsi="Times New Roman"/>
          <w:sz w:val="24"/>
          <w:szCs w:val="24"/>
          <w:lang w:eastAsia="zh-CN"/>
        </w:rPr>
        <w:t>.</w:t>
      </w:r>
    </w:p>
    <w:p w:rsidR="006903F1" w:rsidRPr="00F30403" w:rsidRDefault="006903F1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Панов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Е.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(1973)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Птицы Южного Приморья.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Новосибирск.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Изд.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Наука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376 с.</w:t>
      </w:r>
    </w:p>
    <w:p w:rsidR="00326A22" w:rsidRPr="00F30403" w:rsidRDefault="002054DD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Паспалева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="00C55888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М.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(1964)</w:t>
      </w:r>
      <w:r w:rsidR="00C55888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0505E1" w:rsidRPr="00F30403">
        <w:rPr>
          <w:rFonts w:ascii="Times New Roman" w:eastAsia="Times New Roman" w:hAnsi="Times New Roman"/>
          <w:sz w:val="24"/>
          <w:szCs w:val="24"/>
          <w:lang w:eastAsia="zh-CN"/>
        </w:rPr>
        <w:t>Принос към орнитофауната на Люлин планина.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0505E1" w:rsidRPr="00F30403">
        <w:rPr>
          <w:rFonts w:ascii="Times New Roman" w:eastAsia="Times New Roman" w:hAnsi="Times New Roman"/>
          <w:sz w:val="24"/>
          <w:szCs w:val="24"/>
          <w:lang w:eastAsia="zh-CN"/>
        </w:rPr>
        <w:t>Изв.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0505E1" w:rsidRPr="00F30403">
        <w:rPr>
          <w:rFonts w:ascii="Times New Roman" w:eastAsia="Times New Roman" w:hAnsi="Times New Roman"/>
          <w:sz w:val="24"/>
          <w:szCs w:val="24"/>
          <w:lang w:eastAsia="zh-CN"/>
        </w:rPr>
        <w:t>на Зоол.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0505E1" w:rsidRPr="00F30403">
        <w:rPr>
          <w:rFonts w:ascii="Times New Roman" w:eastAsia="Times New Roman" w:hAnsi="Times New Roman"/>
          <w:sz w:val="24"/>
          <w:szCs w:val="24"/>
          <w:lang w:eastAsia="zh-CN"/>
        </w:rPr>
        <w:t>Ин-т с музей,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0505E1"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16</w:t>
      </w:r>
      <w:r w:rsidR="000505E1" w:rsidRPr="00F30403">
        <w:rPr>
          <w:rFonts w:ascii="Times New Roman" w:eastAsia="Times New Roman" w:hAnsi="Times New Roman"/>
          <w:sz w:val="24"/>
          <w:szCs w:val="24"/>
          <w:lang w:eastAsia="zh-CN"/>
        </w:rPr>
        <w:t>: 35-59.</w:t>
      </w:r>
    </w:p>
    <w:p w:rsidR="00403E00" w:rsidRPr="00F30403" w:rsidRDefault="00403E00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en-US"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Патев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,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П.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(1934)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Нашите кълвачи. Природа и знание,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5-6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: 80-81.</w:t>
      </w:r>
    </w:p>
    <w:p w:rsidR="00326A22" w:rsidRPr="00F30403" w:rsidRDefault="00326A22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Патев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П.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(1950)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Птиците в България.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БАН,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София.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364 стр.</w:t>
      </w:r>
    </w:p>
    <w:p w:rsidR="00403E00" w:rsidRPr="00F30403" w:rsidRDefault="00403E00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Пенев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Н.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(1936)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Изследване на стомашното съдържание на някои наши кълвачи. Ловец,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36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: 1-10: 32-40.</w:t>
      </w:r>
    </w:p>
    <w:p w:rsidR="0092237F" w:rsidRPr="00F30403" w:rsidRDefault="0092237F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Петров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Ц.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(1981)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Птиците на Средна гора. Изв. На музеите от Южна България,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7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: 9-49.</w:t>
      </w:r>
    </w:p>
    <w:p w:rsidR="00034635" w:rsidRPr="00F30403" w:rsidRDefault="00326A22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en-US"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Простов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А.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(1964)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Изучаване на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орнитофауната в Бургаско. Изв. н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а зоол.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 xml:space="preserve"> и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н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с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-т с музей,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9C0442"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15</w:t>
      </w:r>
      <w:r w:rsidR="009C0442" w:rsidRPr="00F30403">
        <w:rPr>
          <w:rFonts w:ascii="Times New Roman" w:eastAsia="Times New Roman" w:hAnsi="Times New Roman"/>
          <w:sz w:val="24"/>
          <w:szCs w:val="24"/>
          <w:lang w:eastAsia="zh-CN"/>
        </w:rPr>
        <w:t>: 5-68.</w:t>
      </w:r>
    </w:p>
    <w:p w:rsidR="00326A22" w:rsidRPr="00F30403" w:rsidRDefault="00326A22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Симеонов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С.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="002054DD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1967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)</w:t>
      </w:r>
      <w:r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Птиците на И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скърския пролом. Изв. на зоол. и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н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с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-т с музей, 23</w:t>
      </w:r>
    </w:p>
    <w:p w:rsidR="003977CA" w:rsidRPr="00F30403" w:rsidRDefault="003977CA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Симеонов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С.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(1971)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Орнитоценологични проучвания на Пирин планина. Дисертация.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 xml:space="preserve"> 194 стр.</w:t>
      </w:r>
    </w:p>
    <w:p w:rsidR="003977CA" w:rsidRPr="00F30403" w:rsidRDefault="003977CA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Симеонов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С.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(1975)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Орнитоценологичен анализ на гнездовата орнитофауна на монотипните иглолистни гори в България.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Екология,</w:t>
      </w:r>
      <w:r w:rsidR="002054D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4E113A">
        <w:rPr>
          <w:rFonts w:ascii="Times New Roman" w:eastAsia="Times New Roman" w:hAnsi="Times New Roman"/>
          <w:b/>
          <w:sz w:val="24"/>
          <w:szCs w:val="24"/>
          <w:lang w:eastAsia="zh-CN"/>
        </w:rPr>
        <w:t>1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: 55-63.</w:t>
      </w:r>
    </w:p>
    <w:p w:rsidR="007C2FC0" w:rsidRPr="00F30403" w:rsidRDefault="002054DD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="003977CA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 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>(1985)</w:t>
      </w:r>
      <w:r w:rsidR="003977CA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921AD7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Южен </w:t>
      </w:r>
      <w:r w:rsidR="00152E6A" w:rsidRPr="00F30403">
        <w:rPr>
          <w:rFonts w:ascii="Times New Roman" w:eastAsia="Times New Roman" w:hAnsi="Times New Roman"/>
          <w:sz w:val="24"/>
          <w:szCs w:val="24"/>
          <w:lang w:eastAsia="zh-CN"/>
        </w:rPr>
        <w:t>белогърб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кълвач</w:t>
      </w:r>
      <w:r w:rsidR="003977CA" w:rsidRPr="00F30403">
        <w:rPr>
          <w:rFonts w:ascii="Times New Roman" w:eastAsia="Times New Roman" w:hAnsi="Times New Roman"/>
          <w:sz w:val="24"/>
          <w:szCs w:val="24"/>
          <w:lang w:eastAsia="zh-CN"/>
        </w:rPr>
        <w:t>. В: Червена книга на НР България, БАН, София.</w:t>
      </w:r>
      <w:r w:rsidR="004E113A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921AD7" w:rsidRPr="00F30403">
        <w:rPr>
          <w:rFonts w:ascii="Times New Roman" w:eastAsia="Times New Roman" w:hAnsi="Times New Roman"/>
          <w:sz w:val="24"/>
          <w:szCs w:val="24"/>
          <w:lang w:eastAsia="zh-CN"/>
        </w:rPr>
        <w:t>126-128 стр.</w:t>
      </w:r>
    </w:p>
    <w:p w:rsidR="002C497B" w:rsidRPr="00F30403" w:rsidRDefault="002C497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Ж., С. Тодоров, С. Спасов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2007а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Централен Балкан. В: Костадинова, Граматиков 2007. Орн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итологично важни места и Натура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2000. БДЗП Природозащитна поредица, кн.11. София, 153-156 стр.</w:t>
      </w:r>
    </w:p>
    <w:p w:rsidR="002C497B" w:rsidRPr="00F30403" w:rsidRDefault="002C497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, Д. Георгиев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2007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б)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Белог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ръ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б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 кълвач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 xml:space="preserve">Dendrocopos leucotos.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В: Янков П.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="004F768C"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ред</w:t>
      </w:r>
      <w:r w:rsidR="004F768C">
        <w:rPr>
          <w:rFonts w:ascii="Times New Roman" w:eastAsia="Times New Roman" w:hAnsi="Times New Roman"/>
          <w:sz w:val="24"/>
          <w:szCs w:val="24"/>
          <w:lang w:eastAsia="zh-CN"/>
        </w:rPr>
        <w:t xml:space="preserve">) </w:t>
      </w:r>
      <w:r w:rsidR="004F768C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(2007)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. Атлас на гнездящите птици в България. БДЗП Природозащитна поредица, кн. 10, София.</w:t>
      </w:r>
    </w:p>
    <w:p w:rsidR="002C497B" w:rsidRPr="00F30403" w:rsidRDefault="002C497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en-US"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Ж., П.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Янков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2007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в)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Рила. В: Костадинова, Граматиков 2007. Орнитологично важни места и Натура 2000. БДЗП Природозащитна поредица, кн.11. София, стр.312-315.</w:t>
      </w:r>
    </w:p>
    <w:p w:rsidR="002C497B" w:rsidRDefault="002C497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Ж., П. Янков, Б. Тончев, Г. Стоянов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(2007г)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Западен Балкан. В: остадинова, Граматиков 2007. Орнитологично важни места и Натура 2000. БДЗП Природозащитна поредица, кн.11. София, стр.123-126.</w:t>
      </w:r>
    </w:p>
    <w:p w:rsidR="002C497B" w:rsidRDefault="002C497B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Спиридонов</w:t>
      </w:r>
      <w:r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Ж., П. Янков, </w:t>
      </w:r>
      <w:r w:rsidR="004F768C">
        <w:rPr>
          <w:rFonts w:ascii="Times New Roman" w:eastAsia="Times New Roman" w:hAnsi="Times New Roman"/>
          <w:sz w:val="24"/>
          <w:szCs w:val="24"/>
          <w:lang w:eastAsia="zh-CN"/>
        </w:rPr>
        <w:t>Д. Георгиев, С. Николов, В. Делов, Б. Бъров, А. Игнатов, Р. Недялков, К. Делчев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(2007д)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Пирин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. В: остадинова, Граматиков 2007. Орнитологично важни места и Натура 2000. БДЗП Природозащитна поредица, кн.</w:t>
      </w:r>
      <w:r w:rsidR="004F768C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11. София, стр.</w:t>
      </w:r>
      <w:r w:rsidR="004F768C">
        <w:rPr>
          <w:rFonts w:ascii="Times New Roman" w:eastAsia="Times New Roman" w:hAnsi="Times New Roman"/>
          <w:sz w:val="24"/>
          <w:szCs w:val="24"/>
          <w:lang w:eastAsia="zh-CN"/>
        </w:rPr>
        <w:t>316-319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>.</w:t>
      </w:r>
    </w:p>
    <w:p w:rsidR="003977CA" w:rsidRPr="00F30403" w:rsidRDefault="003977CA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ru-RU"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lastRenderedPageBreak/>
        <w:t>Спиридонов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Ж.,</w:t>
      </w:r>
      <w:r w:rsidR="00EE6A89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Д.</w:t>
      </w:r>
      <w:r w:rsidR="00EE6A89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Георгиев,</w:t>
      </w:r>
      <w:r w:rsidR="00EE6A89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Ц.</w:t>
      </w:r>
      <w:r w:rsidR="00EE6A89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Златанов 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>(2011)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Южен </w:t>
      </w:r>
      <w:r w:rsidR="00152E6A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белогърб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кълвач </w:t>
      </w:r>
      <w:r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Dendrocopos leucotos lilfordi</w:t>
      </w:r>
      <w:r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 В: Червена книга на България.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Том 2. Животни. София, БАН-МОСВ.</w:t>
      </w:r>
    </w:p>
    <w:p w:rsidR="00392847" w:rsidRPr="00F30403" w:rsidRDefault="00392847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val="ru-RU"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Фридман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В. 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>(1996)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Разнообразие территориального и брачного поведения пестрых дятлов </w:t>
      </w:r>
      <w:r w:rsidR="00D96AD8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(Genera </w:t>
      </w:r>
      <w:r w:rsidR="00D96AD8"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Dendrocopos</w:t>
      </w:r>
      <w:r w:rsidR="00D96AD8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Koch 1816 et </w:t>
      </w:r>
      <w:r w:rsidR="00D96AD8" w:rsidRPr="00F30403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 xml:space="preserve">Picoides </w:t>
      </w:r>
      <w:r w:rsidR="006E034A">
        <w:rPr>
          <w:rFonts w:ascii="Times New Roman" w:eastAsia="Times New Roman" w:hAnsi="Times New Roman"/>
          <w:sz w:val="24"/>
          <w:szCs w:val="24"/>
          <w:lang w:val="en-US" w:eastAsia="zh-CN"/>
        </w:rPr>
        <w:t>Lacepede,1799</w:t>
      </w:r>
      <w:r w:rsidR="00D96AD8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)</w:t>
      </w:r>
      <w:r w:rsidR="006E034A"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фауны Северной Евразии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>.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Дис. канд. </w:t>
      </w:r>
      <w:r w:rsidR="004F768C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Б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иол</w:t>
      </w:r>
      <w:r w:rsidR="004F768C">
        <w:rPr>
          <w:rFonts w:ascii="Times New Roman" w:eastAsia="Times New Roman" w:hAnsi="Times New Roman"/>
          <w:sz w:val="24"/>
          <w:szCs w:val="24"/>
          <w:lang w:val="ru-RU" w:eastAsia="zh-CN"/>
        </w:rPr>
        <w:t>.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наук.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="00D96AD8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М.</w:t>
      </w:r>
      <w:r w:rsidR="004E113A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</w:t>
      </w:r>
      <w:r w:rsidR="00D96AD8"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376 стр.</w:t>
      </w:r>
    </w:p>
    <w:p w:rsidR="002F0EF4" w:rsidRPr="00F30403" w:rsidRDefault="002F0EF4" w:rsidP="00217F17">
      <w:pPr>
        <w:spacing w:before="120" w:after="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Фридман</w:t>
      </w:r>
      <w:r w:rsidR="00FC3018">
        <w:rPr>
          <w:rFonts w:ascii="Times New Roman" w:eastAsia="Times New Roman" w:hAnsi="Times New Roman"/>
          <w:sz w:val="24"/>
          <w:szCs w:val="24"/>
          <w:lang w:val="en-US" w:eastAsia="zh-CN"/>
        </w:rPr>
        <w:t>,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 xml:space="preserve"> В. </w:t>
      </w:r>
      <w:r w:rsidR="00D9612D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(</w:t>
      </w:r>
      <w:r w:rsidRPr="00F30403">
        <w:rPr>
          <w:rFonts w:ascii="Times New Roman" w:eastAsia="Times New Roman" w:hAnsi="Times New Roman"/>
          <w:sz w:val="24"/>
          <w:szCs w:val="24"/>
          <w:lang w:val="ru-RU" w:eastAsia="zh-CN"/>
        </w:rPr>
        <w:t>1999</w:t>
      </w:r>
      <w:r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>)</w:t>
      </w:r>
      <w:r w:rsidR="00D9612D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="00D9612D" w:rsidRPr="00F30403">
        <w:rPr>
          <w:rFonts w:ascii="Times New Roman" w:eastAsia="Times New Roman" w:hAnsi="Times New Roman"/>
          <w:sz w:val="24"/>
          <w:szCs w:val="24"/>
          <w:lang w:eastAsia="zh-CN"/>
        </w:rPr>
        <w:t xml:space="preserve">Роль альтернативных стратегий социального поведения особей в формирования резистентности к деградации подмосковских популяциях </w:t>
      </w:r>
      <w:r w:rsidR="00D9612D" w:rsidRPr="004E113A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Dendrocopos</w:t>
      </w:r>
      <w:r w:rsidR="00D9612D" w:rsidRPr="00F30403">
        <w:rPr>
          <w:rFonts w:ascii="Times New Roman" w:eastAsia="Times New Roman" w:hAnsi="Times New Roman"/>
          <w:sz w:val="24"/>
          <w:szCs w:val="24"/>
          <w:lang w:val="en-US" w:eastAsia="zh-CN"/>
        </w:rPr>
        <w:t xml:space="preserve"> </w:t>
      </w:r>
      <w:r w:rsidR="00D9612D" w:rsidRPr="004E113A">
        <w:rPr>
          <w:rFonts w:ascii="Times New Roman" w:eastAsia="Times New Roman" w:hAnsi="Times New Roman"/>
          <w:i/>
          <w:sz w:val="24"/>
          <w:szCs w:val="24"/>
          <w:lang w:val="en-US" w:eastAsia="zh-CN"/>
        </w:rPr>
        <w:t>leucotos</w:t>
      </w:r>
    </w:p>
    <w:p w:rsidR="004616D5" w:rsidRPr="00F30403" w:rsidRDefault="004616D5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Шурулинков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П. </w:t>
      </w:r>
      <w:r w:rsidR="004E113A">
        <w:rPr>
          <w:rFonts w:ascii="Times New Roman" w:hAnsi="Times New Roman"/>
          <w:sz w:val="24"/>
          <w:szCs w:val="24"/>
        </w:rPr>
        <w:t xml:space="preserve">(2006) </w:t>
      </w:r>
      <w:r w:rsidRPr="00F30403">
        <w:rPr>
          <w:rFonts w:ascii="Times New Roman" w:hAnsi="Times New Roman"/>
          <w:sz w:val="24"/>
          <w:szCs w:val="24"/>
        </w:rPr>
        <w:t xml:space="preserve">Доклад по проект:“Изледвания върху </w:t>
      </w:r>
      <w:r w:rsidR="00152E6A" w:rsidRPr="00F30403">
        <w:rPr>
          <w:rFonts w:ascii="Times New Roman" w:hAnsi="Times New Roman"/>
          <w:sz w:val="24"/>
          <w:szCs w:val="24"/>
        </w:rPr>
        <w:t>белогърб</w:t>
      </w:r>
      <w:r w:rsidRPr="00F30403">
        <w:rPr>
          <w:rFonts w:ascii="Times New Roman" w:hAnsi="Times New Roman"/>
          <w:sz w:val="24"/>
          <w:szCs w:val="24"/>
        </w:rPr>
        <w:t>ия и трипръстия кълвачи в Родопите“</w:t>
      </w:r>
      <w:r w:rsidRPr="00F30403">
        <w:rPr>
          <w:rFonts w:ascii="Times New Roman" w:hAnsi="Times New Roman"/>
          <w:sz w:val="24"/>
          <w:szCs w:val="24"/>
          <w:lang w:val="en-US"/>
        </w:rPr>
        <w:t>,UNDP.</w:t>
      </w:r>
    </w:p>
    <w:p w:rsidR="00B314A0" w:rsidRPr="00F30403" w:rsidRDefault="00B314A0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Шурулинков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П.,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Г.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 xml:space="preserve">Стоянов </w:t>
      </w:r>
      <w:r w:rsidR="004E113A">
        <w:rPr>
          <w:rFonts w:ascii="Times New Roman" w:hAnsi="Times New Roman"/>
          <w:sz w:val="24"/>
          <w:szCs w:val="24"/>
        </w:rPr>
        <w:t>(2003)</w:t>
      </w:r>
      <w:r w:rsidRPr="00F30403">
        <w:rPr>
          <w:rFonts w:ascii="Times New Roman" w:hAnsi="Times New Roman"/>
          <w:sz w:val="24"/>
          <w:szCs w:val="24"/>
        </w:rPr>
        <w:t xml:space="preserve"> Птиците на НП Пирин.-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В: План за управление на НП Пирин 2004-2013 г.С.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Българска Фондация Биоразнообразие,</w:t>
      </w:r>
      <w:r w:rsidR="004E113A">
        <w:rPr>
          <w:rFonts w:ascii="Times New Roman" w:hAnsi="Times New Roman"/>
          <w:sz w:val="24"/>
          <w:szCs w:val="24"/>
        </w:rPr>
        <w:t xml:space="preserve"> стр. </w:t>
      </w:r>
      <w:r w:rsidRPr="00F30403">
        <w:rPr>
          <w:rFonts w:ascii="Times New Roman" w:hAnsi="Times New Roman"/>
          <w:sz w:val="24"/>
          <w:szCs w:val="24"/>
        </w:rPr>
        <w:t>54-66.</w:t>
      </w:r>
    </w:p>
    <w:p w:rsidR="00697FA9" w:rsidRPr="00F30403" w:rsidRDefault="00697FA9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Шурулинков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П.,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Д.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Киров, И.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Стоев,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Г.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Даскалова,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А.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Ралев,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А.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 xml:space="preserve">Мечев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(2014) </w:t>
      </w:r>
      <w:r w:rsidRPr="00F30403">
        <w:rPr>
          <w:rFonts w:ascii="Times New Roman" w:hAnsi="Times New Roman"/>
          <w:sz w:val="24"/>
          <w:szCs w:val="24"/>
        </w:rPr>
        <w:t>Птици,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част 1.15.3. В: План за управление на Природен парк „Българка“,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="00BC57FA" w:rsidRPr="00F30403">
        <w:rPr>
          <w:rFonts w:ascii="Times New Roman" w:hAnsi="Times New Roman"/>
          <w:sz w:val="24"/>
          <w:szCs w:val="24"/>
        </w:rPr>
        <w:t>Обединение Българка -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="00BC57FA" w:rsidRPr="00F30403">
        <w:rPr>
          <w:rFonts w:ascii="Times New Roman" w:hAnsi="Times New Roman"/>
          <w:sz w:val="24"/>
          <w:szCs w:val="24"/>
        </w:rPr>
        <w:t>2013,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="00BC57FA" w:rsidRPr="00F30403">
        <w:rPr>
          <w:rFonts w:ascii="Times New Roman" w:hAnsi="Times New Roman"/>
          <w:sz w:val="24"/>
          <w:szCs w:val="24"/>
        </w:rPr>
        <w:t>Пловдив,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="00BC57FA" w:rsidRPr="00F30403">
        <w:rPr>
          <w:rFonts w:ascii="Times New Roman" w:hAnsi="Times New Roman"/>
          <w:sz w:val="24"/>
          <w:szCs w:val="24"/>
        </w:rPr>
        <w:t>2014 г.</w:t>
      </w:r>
    </w:p>
    <w:p w:rsidR="002C5AB1" w:rsidRPr="00F30403" w:rsidRDefault="002C5AB1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Янков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П.</w:t>
      </w:r>
      <w:r w:rsidR="004E113A">
        <w:rPr>
          <w:rFonts w:ascii="Times New Roman" w:hAnsi="Times New Roman"/>
          <w:sz w:val="24"/>
          <w:szCs w:val="24"/>
        </w:rPr>
        <w:t xml:space="preserve"> (1991) Птиците на Източните Родопи </w:t>
      </w:r>
      <w:r w:rsidRPr="00F30403">
        <w:rPr>
          <w:rFonts w:ascii="Times New Roman" w:hAnsi="Times New Roman"/>
          <w:sz w:val="24"/>
          <w:szCs w:val="24"/>
        </w:rPr>
        <w:t>1.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Срокове на пребиваване и динамика на орнитофауната.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Екология,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4E113A">
        <w:rPr>
          <w:rFonts w:ascii="Times New Roman" w:hAnsi="Times New Roman"/>
          <w:b/>
          <w:sz w:val="24"/>
          <w:szCs w:val="24"/>
        </w:rPr>
        <w:t>24</w:t>
      </w:r>
      <w:r w:rsidRPr="00F30403">
        <w:rPr>
          <w:rFonts w:ascii="Times New Roman" w:hAnsi="Times New Roman"/>
          <w:sz w:val="24"/>
          <w:szCs w:val="24"/>
        </w:rPr>
        <w:t>:</w:t>
      </w:r>
      <w:r w:rsidR="004E113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26-43.</w:t>
      </w:r>
    </w:p>
    <w:p w:rsidR="004E113A" w:rsidRDefault="001820FE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Alleon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A. 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  <w:lang w:val="en-US"/>
        </w:rPr>
        <w:t>1886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Memoire sur les oiseaux dan la Dobrodja et la Bulgarie. Ornis 2, Wien: 397-428.</w:t>
      </w:r>
    </w:p>
    <w:p w:rsidR="009722F6" w:rsidRPr="00F30403" w:rsidRDefault="004E113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Angelstam, P., </w:t>
      </w:r>
      <w:r w:rsidR="009722F6" w:rsidRPr="00F30403">
        <w:rPr>
          <w:rFonts w:ascii="Times New Roman" w:hAnsi="Times New Roman"/>
          <w:sz w:val="24"/>
          <w:szCs w:val="24"/>
        </w:rPr>
        <w:t>G. Mikusinski (1994</w:t>
      </w:r>
      <w:r w:rsidR="009722F6" w:rsidRPr="004E113A">
        <w:rPr>
          <w:rFonts w:ascii="Times New Roman" w:hAnsi="Times New Roman"/>
          <w:sz w:val="24"/>
          <w:szCs w:val="24"/>
        </w:rPr>
        <w:t>) Woodpecker assemblages in natural and manag</w:t>
      </w:r>
      <w:r>
        <w:rPr>
          <w:rFonts w:ascii="Times New Roman" w:hAnsi="Times New Roman"/>
          <w:sz w:val="24"/>
          <w:szCs w:val="24"/>
        </w:rPr>
        <w:t>ed boreal and hemiboreal forest.</w:t>
      </w:r>
      <w:r w:rsidR="009722F6" w:rsidRPr="004E113A">
        <w:rPr>
          <w:rFonts w:ascii="Times New Roman" w:hAnsi="Times New Roman"/>
          <w:sz w:val="24"/>
          <w:szCs w:val="24"/>
        </w:rPr>
        <w:t xml:space="preserve"> A review</w:t>
      </w:r>
      <w:r w:rsidR="009722F6" w:rsidRPr="00F30403">
        <w:rPr>
          <w:rFonts w:ascii="Times New Roman" w:hAnsi="Times New Roman"/>
          <w:sz w:val="24"/>
          <w:szCs w:val="24"/>
        </w:rPr>
        <w:t>. Annales Zoologici Fennici</w:t>
      </w:r>
      <w:r>
        <w:rPr>
          <w:rFonts w:ascii="Times New Roman" w:hAnsi="Times New Roman"/>
          <w:sz w:val="24"/>
          <w:szCs w:val="24"/>
        </w:rPr>
        <w:t xml:space="preserve"> </w:t>
      </w:r>
      <w:r w:rsidR="009722F6" w:rsidRPr="00F30403">
        <w:rPr>
          <w:rFonts w:ascii="Times New Roman" w:hAnsi="Times New Roman"/>
          <w:sz w:val="24"/>
          <w:szCs w:val="24"/>
        </w:rPr>
        <w:t xml:space="preserve">[ANN. ZOOL. FENN.]: </w:t>
      </w:r>
      <w:r w:rsidR="009722F6" w:rsidRPr="004E113A">
        <w:rPr>
          <w:rFonts w:ascii="Times New Roman" w:hAnsi="Times New Roman"/>
          <w:b/>
          <w:sz w:val="24"/>
          <w:szCs w:val="24"/>
        </w:rPr>
        <w:t>31</w:t>
      </w:r>
      <w:r w:rsidR="009722F6" w:rsidRPr="00F30403">
        <w:rPr>
          <w:rFonts w:ascii="Times New Roman" w:hAnsi="Times New Roman"/>
          <w:sz w:val="24"/>
          <w:szCs w:val="24"/>
        </w:rPr>
        <w:t xml:space="preserve"> (1)</w:t>
      </w:r>
    </w:p>
    <w:p w:rsidR="009722F6" w:rsidRPr="00F30403" w:rsidRDefault="00522FB0" w:rsidP="00217F17">
      <w:pPr>
        <w:pStyle w:val="ListParagraph"/>
        <w:autoSpaceDE w:val="0"/>
        <w:autoSpaceDN w:val="0"/>
        <w:adjustRightInd w:val="0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Aulén, G., </w:t>
      </w:r>
      <w:r w:rsidR="009722F6" w:rsidRPr="00F30403">
        <w:rPr>
          <w:rFonts w:ascii="Times New Roman" w:hAnsi="Times New Roman"/>
          <w:sz w:val="24"/>
          <w:szCs w:val="24"/>
        </w:rPr>
        <w:t>A</w:t>
      </w:r>
      <w:r>
        <w:rPr>
          <w:rFonts w:ascii="Times New Roman" w:hAnsi="Times New Roman"/>
          <w:sz w:val="24"/>
          <w:szCs w:val="24"/>
        </w:rPr>
        <w:t xml:space="preserve">. Lundberg (1991) </w:t>
      </w:r>
      <w:r w:rsidR="009722F6" w:rsidRPr="00F30403">
        <w:rPr>
          <w:rFonts w:ascii="Times New Roman" w:hAnsi="Times New Roman"/>
          <w:sz w:val="24"/>
          <w:szCs w:val="24"/>
        </w:rPr>
        <w:t xml:space="preserve">Sexual dimorphism and patterns of territory use by the White-backed Woodpecker </w:t>
      </w:r>
      <w:r w:rsidR="009722F6" w:rsidRPr="00522FB0">
        <w:rPr>
          <w:rFonts w:ascii="Times New Roman" w:hAnsi="Times New Roman"/>
          <w:i/>
          <w:sz w:val="24"/>
          <w:szCs w:val="24"/>
        </w:rPr>
        <w:t>Dendrocopus leucotos</w:t>
      </w:r>
      <w:r>
        <w:rPr>
          <w:rFonts w:ascii="Times New Roman" w:hAnsi="Times New Roman"/>
          <w:sz w:val="24"/>
          <w:szCs w:val="24"/>
        </w:rPr>
        <w:t>.</w:t>
      </w:r>
      <w:r w:rsidR="009722F6" w:rsidRPr="00F30403">
        <w:rPr>
          <w:rFonts w:ascii="Times New Roman" w:hAnsi="Times New Roman"/>
          <w:sz w:val="24"/>
          <w:szCs w:val="24"/>
        </w:rPr>
        <w:t xml:space="preserve"> </w:t>
      </w:r>
      <w:r w:rsidR="009722F6" w:rsidRPr="00522FB0">
        <w:rPr>
          <w:rFonts w:ascii="Times New Roman" w:hAnsi="Times New Roman"/>
          <w:sz w:val="24"/>
          <w:szCs w:val="24"/>
        </w:rPr>
        <w:t>Ornis Scandinavica</w:t>
      </w:r>
      <w:r w:rsidR="009722F6" w:rsidRPr="00F30403">
        <w:rPr>
          <w:rFonts w:ascii="Times New Roman" w:hAnsi="Times New Roman"/>
          <w:sz w:val="24"/>
          <w:szCs w:val="24"/>
        </w:rPr>
        <w:t xml:space="preserve"> </w:t>
      </w:r>
      <w:r w:rsidR="009722F6" w:rsidRPr="00F30403">
        <w:rPr>
          <w:rFonts w:ascii="Times New Roman" w:hAnsi="Times New Roman"/>
          <w:b/>
          <w:bCs/>
          <w:sz w:val="24"/>
          <w:szCs w:val="24"/>
        </w:rPr>
        <w:t>22</w:t>
      </w:r>
      <w:r w:rsidR="009722F6" w:rsidRPr="00F30403">
        <w:rPr>
          <w:rFonts w:ascii="Times New Roman" w:hAnsi="Times New Roman"/>
          <w:sz w:val="24"/>
          <w:szCs w:val="24"/>
        </w:rPr>
        <w:t>(1): 60-64.</w:t>
      </w:r>
    </w:p>
    <w:p w:rsidR="00F71AFB" w:rsidRDefault="007B6E8C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Balaz, M.</w:t>
      </w:r>
      <w:r w:rsidR="00522FB0">
        <w:rPr>
          <w:rFonts w:ascii="Times New Roman" w:hAnsi="Times New Roman"/>
          <w:sz w:val="24"/>
          <w:szCs w:val="24"/>
        </w:rPr>
        <w:t xml:space="preserve">, M. Balazova (2012) </w:t>
      </w:r>
      <w:r w:rsidRPr="00F30403">
        <w:rPr>
          <w:rFonts w:ascii="Times New Roman" w:hAnsi="Times New Roman"/>
          <w:sz w:val="24"/>
          <w:szCs w:val="24"/>
        </w:rPr>
        <w:t>Diversity and abundance of bird communities in three mountain forest stands: effec</w:t>
      </w:r>
      <w:r w:rsidR="00522FB0">
        <w:rPr>
          <w:rFonts w:ascii="Times New Roman" w:hAnsi="Times New Roman"/>
          <w:sz w:val="24"/>
          <w:szCs w:val="24"/>
        </w:rPr>
        <w:t>t of the habitat heterogeneity.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522FB0">
        <w:rPr>
          <w:rFonts w:ascii="Times New Roman" w:hAnsi="Times New Roman"/>
          <w:sz w:val="24"/>
          <w:szCs w:val="24"/>
        </w:rPr>
        <w:t>Pol. J. Ecol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b/>
          <w:bCs/>
          <w:sz w:val="24"/>
          <w:szCs w:val="24"/>
        </w:rPr>
        <w:t>60</w:t>
      </w:r>
      <w:r w:rsidRPr="00F30403">
        <w:rPr>
          <w:rFonts w:ascii="Times New Roman" w:hAnsi="Times New Roman"/>
          <w:sz w:val="24"/>
          <w:szCs w:val="24"/>
        </w:rPr>
        <w:t>(3): 629-634</w:t>
      </w:r>
    </w:p>
    <w:p w:rsidR="00F52AE7" w:rsidRPr="00F30403" w:rsidRDefault="00F52AE7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B86E80">
        <w:rPr>
          <w:rFonts w:ascii="Times New Roman" w:hAnsi="Times New Roman"/>
          <w:sz w:val="24"/>
          <w:szCs w:val="24"/>
        </w:rPr>
        <w:t>BirdLife International (2004) Birds in Europe: population estimates, trends and conservation status. Cambrid</w:t>
      </w:r>
      <w:r>
        <w:rPr>
          <w:rFonts w:ascii="Times New Roman" w:hAnsi="Times New Roman"/>
          <w:sz w:val="24"/>
          <w:szCs w:val="24"/>
        </w:rPr>
        <w:t xml:space="preserve">ge, UK:BirdLife International. </w:t>
      </w:r>
      <w:r w:rsidRPr="00B86E80">
        <w:rPr>
          <w:rFonts w:ascii="Times New Roman" w:hAnsi="Times New Roman"/>
          <w:sz w:val="24"/>
          <w:szCs w:val="24"/>
        </w:rPr>
        <w:t>BirdLife Conservation</w:t>
      </w:r>
      <w:r>
        <w:rPr>
          <w:rFonts w:ascii="Times New Roman" w:hAnsi="Times New Roman"/>
          <w:sz w:val="24"/>
          <w:szCs w:val="24"/>
        </w:rPr>
        <w:t xml:space="preserve"> Series No. 12</w:t>
      </w:r>
    </w:p>
    <w:p w:rsidR="00522FB0" w:rsidRPr="00522FB0" w:rsidRDefault="007B6E8C" w:rsidP="00217F17">
      <w:pPr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  <w:lang w:val="en-US"/>
        </w:rPr>
      </w:pP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Brazaitis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G., Pėtelis K. </w:t>
      </w:r>
      <w:r w:rsidR="00522FB0"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(</w:t>
      </w: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2010</w:t>
      </w:r>
      <w:r w:rsidR="00522FB0"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)</w:t>
      </w: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The woodpecker guild composition in the forests of central Lithuania. Acta Biol. Univ. Daugavp., 10(2): 183 - 188.</w:t>
      </w:r>
    </w:p>
    <w:p w:rsidR="007B6E8C" w:rsidRPr="00522FB0" w:rsidRDefault="007B6E8C" w:rsidP="00217F17">
      <w:pPr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  <w:lang w:val="en-US"/>
        </w:rPr>
      </w:pP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Bühl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er, U. (2009) Dead wood</w:t>
      </w:r>
      <w:r w:rsidR="00522FB0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a vital necessity for the White-backed Woodpecker in the Grisons. </w:t>
      </w: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Schweizerische Zeitschrift für Forstwesen </w:t>
      </w:r>
      <w:r w:rsidRPr="00522FB0">
        <w:rPr>
          <w:rFonts w:ascii="Times New Roman" w:hAnsi="Times New Roman"/>
          <w:b/>
          <w:bCs/>
          <w:color w:val="292526"/>
          <w:sz w:val="24"/>
          <w:szCs w:val="24"/>
          <w:lang w:val="en-US"/>
        </w:rPr>
        <w:t>160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>(7): 210-217.</w:t>
      </w:r>
    </w:p>
    <w:p w:rsidR="00522FB0" w:rsidRDefault="00522FB0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Carlson, A. (2000) </w:t>
      </w:r>
      <w:r w:rsidR="007B6E8C" w:rsidRPr="00F30403">
        <w:rPr>
          <w:rFonts w:ascii="Times New Roman" w:hAnsi="Times New Roman"/>
          <w:sz w:val="24"/>
          <w:szCs w:val="24"/>
        </w:rPr>
        <w:t>The effect of habitat loss on a deciduous forest specialist species: the White-backed Woodpecker (</w:t>
      </w:r>
      <w:r w:rsidR="007B6E8C" w:rsidRPr="00522FB0">
        <w:rPr>
          <w:rFonts w:ascii="Times New Roman" w:hAnsi="Times New Roman"/>
          <w:i/>
          <w:sz w:val="24"/>
          <w:szCs w:val="24"/>
        </w:rPr>
        <w:t>Dendrocopos leucotos</w:t>
      </w:r>
      <w:r w:rsidR="007B6E8C" w:rsidRPr="00F30403">
        <w:rPr>
          <w:rFonts w:ascii="Times New Roman" w:hAnsi="Times New Roman"/>
          <w:sz w:val="24"/>
          <w:szCs w:val="24"/>
        </w:rPr>
        <w:t xml:space="preserve">)." </w:t>
      </w:r>
      <w:r w:rsidR="007B6E8C" w:rsidRPr="00522FB0">
        <w:rPr>
          <w:rFonts w:ascii="Times New Roman" w:hAnsi="Times New Roman"/>
          <w:sz w:val="24"/>
          <w:szCs w:val="24"/>
        </w:rPr>
        <w:t>Forest Ecology and Management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131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>(1): 215-221.</w:t>
      </w:r>
    </w:p>
    <w:p w:rsidR="00713AE2" w:rsidRPr="00713AE2" w:rsidRDefault="00713AE2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713AE2">
        <w:rPr>
          <w:rFonts w:ascii="Times New Roman" w:hAnsi="Times New Roman"/>
          <w:sz w:val="24"/>
          <w:szCs w:val="24"/>
        </w:rPr>
        <w:t>Clements, J. F., T. S. Schulenberg, M. J. Iliff, D. Roberson, T. A. Fredericks, B. L. Sullivan, and C. L. Wood. 2015. The eBird/Clements checklist of birds of the world: v2015. Downloaded from </w:t>
      </w:r>
      <w:hyperlink r:id="rId46" w:tgtFrame="_blank" w:history="1">
        <w:r w:rsidRPr="00713AE2">
          <w:rPr>
            <w:rFonts w:ascii="Times New Roman" w:hAnsi="Times New Roman"/>
            <w:sz w:val="24"/>
            <w:szCs w:val="24"/>
          </w:rPr>
          <w:t>http://www.birds.cornell.edu/clementschecklist/download/</w:t>
        </w:r>
      </w:hyperlink>
    </w:p>
    <w:p w:rsidR="005D6A1D" w:rsidRPr="00F30403" w:rsidRDefault="005D6A1D" w:rsidP="00217F17">
      <w:pPr>
        <w:spacing w:before="120" w:after="0"/>
        <w:jc w:val="both"/>
        <w:rPr>
          <w:rFonts w:ascii="Times New Roman" w:hAnsi="Times New Roman"/>
          <w:bCs/>
          <w:color w:val="292526"/>
          <w:sz w:val="24"/>
          <w:szCs w:val="24"/>
          <w:lang w:val="en-US"/>
        </w:rPr>
      </w:pP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lastRenderedPageBreak/>
        <w:t>Cramp</w:t>
      </w:r>
      <w:r w:rsidR="00FC3018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,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S.</w:t>
      </w:r>
      <w:r w:rsidR="00F73701">
        <w:rPr>
          <w:rFonts w:ascii="Times New Roman" w:hAnsi="Times New Roman"/>
          <w:bCs/>
          <w:color w:val="292526"/>
          <w:sz w:val="24"/>
          <w:szCs w:val="24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(ed.) </w:t>
      </w:r>
      <w:r w:rsidR="005140CA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1985</w:t>
      </w:r>
      <w:r w:rsidR="005140CA"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)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The Birds of the Western Palearctic.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Oxford.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London.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New York.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Oxford Univ.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Press </w:t>
      </w:r>
      <w:r w:rsidRPr="00522FB0">
        <w:rPr>
          <w:rFonts w:ascii="Times New Roman" w:hAnsi="Times New Roman"/>
          <w:b/>
          <w:bCs/>
          <w:color w:val="292526"/>
          <w:sz w:val="24"/>
          <w:szCs w:val="24"/>
          <w:lang w:val="en-US"/>
        </w:rPr>
        <w:t>4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,</w:t>
      </w:r>
      <w:r w:rsidR="00522FB0">
        <w:rPr>
          <w:rFonts w:ascii="Times New Roman" w:hAnsi="Times New Roman"/>
          <w:bCs/>
          <w:color w:val="292526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bCs/>
          <w:color w:val="292526"/>
          <w:sz w:val="24"/>
          <w:szCs w:val="24"/>
          <w:lang w:val="en-US"/>
        </w:rPr>
        <w:t>960 p.</w:t>
      </w:r>
    </w:p>
    <w:p w:rsidR="00DC5A16" w:rsidRPr="00F30403" w:rsidRDefault="00DC5A16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Czeszczewik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D., W.</w:t>
      </w:r>
      <w:r w:rsidR="004F61E3">
        <w:rPr>
          <w:rFonts w:ascii="Times New Roman" w:hAnsi="Times New Roman"/>
          <w:sz w:val="24"/>
          <w:szCs w:val="24"/>
          <w:lang w:val="en-US"/>
        </w:rPr>
        <w:t xml:space="preserve"> Walankiewicz (2006) </w:t>
      </w:r>
      <w:r w:rsidRPr="00F30403">
        <w:rPr>
          <w:rFonts w:ascii="Times New Roman" w:hAnsi="Times New Roman"/>
          <w:sz w:val="24"/>
          <w:szCs w:val="24"/>
          <w:lang w:val="en-US"/>
        </w:rPr>
        <w:t>Logging affects the Whi</w:t>
      </w:r>
      <w:r w:rsidR="004F61E3">
        <w:rPr>
          <w:rFonts w:ascii="Times New Roman" w:hAnsi="Times New Roman"/>
          <w:sz w:val="24"/>
          <w:szCs w:val="24"/>
          <w:lang w:val="en-US"/>
        </w:rPr>
        <w:t>te-</w:t>
      </w:r>
      <w:r w:rsidRPr="00F30403">
        <w:rPr>
          <w:rFonts w:ascii="Times New Roman" w:hAnsi="Times New Roman"/>
          <w:sz w:val="24"/>
          <w:szCs w:val="24"/>
          <w:lang w:val="en-US"/>
        </w:rPr>
        <w:t>backed Woodpecker distribution in Bialowieza forest. Ann.</w:t>
      </w:r>
      <w:r w:rsidR="004F61E3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Zool.</w:t>
      </w:r>
      <w:r w:rsidR="004F61E3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Fenn.</w:t>
      </w:r>
      <w:r w:rsidR="004F61E3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4F61E3">
        <w:rPr>
          <w:rFonts w:ascii="Times New Roman" w:hAnsi="Times New Roman"/>
          <w:b/>
          <w:sz w:val="24"/>
          <w:szCs w:val="24"/>
          <w:lang w:val="en-US"/>
        </w:rPr>
        <w:t>43</w:t>
      </w:r>
      <w:r w:rsidRPr="00F30403">
        <w:rPr>
          <w:rFonts w:ascii="Times New Roman" w:hAnsi="Times New Roman"/>
          <w:sz w:val="24"/>
          <w:szCs w:val="24"/>
          <w:lang w:val="en-US"/>
        </w:rPr>
        <w:t>: 221-227.</w:t>
      </w:r>
    </w:p>
    <w:p w:rsidR="007B6E8C" w:rsidRPr="00F30403" w:rsidRDefault="004F61E3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Czeszczewik, D. (2009)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Foraging behaviour of </w:t>
      </w:r>
      <w:r>
        <w:rPr>
          <w:rFonts w:ascii="Times New Roman" w:hAnsi="Times New Roman"/>
          <w:sz w:val="24"/>
          <w:szCs w:val="24"/>
          <w:lang w:val="en-US"/>
        </w:rPr>
        <w:t>W</w:t>
      </w:r>
      <w:r>
        <w:rPr>
          <w:rFonts w:ascii="Times New Roman" w:hAnsi="Times New Roman"/>
          <w:sz w:val="24"/>
          <w:szCs w:val="24"/>
        </w:rPr>
        <w:t xml:space="preserve">hite-backed </w:t>
      </w:r>
      <w:r>
        <w:rPr>
          <w:rFonts w:ascii="Times New Roman" w:hAnsi="Times New Roman"/>
          <w:sz w:val="24"/>
          <w:szCs w:val="24"/>
          <w:lang w:val="en-US"/>
        </w:rPr>
        <w:t>W</w:t>
      </w:r>
      <w:r w:rsidR="007B6E8C" w:rsidRPr="00F30403">
        <w:rPr>
          <w:rFonts w:ascii="Times New Roman" w:hAnsi="Times New Roman"/>
          <w:sz w:val="24"/>
          <w:szCs w:val="24"/>
        </w:rPr>
        <w:t xml:space="preserve">oodpeckers </w:t>
      </w:r>
      <w:r w:rsidR="007B6E8C" w:rsidRPr="004F61E3">
        <w:rPr>
          <w:rFonts w:ascii="Times New Roman" w:hAnsi="Times New Roman"/>
          <w:i/>
          <w:sz w:val="24"/>
          <w:szCs w:val="24"/>
        </w:rPr>
        <w:t>Dendrocopos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4F61E3">
        <w:rPr>
          <w:rFonts w:ascii="Times New Roman" w:hAnsi="Times New Roman"/>
          <w:i/>
          <w:sz w:val="24"/>
          <w:szCs w:val="24"/>
        </w:rPr>
        <w:t>leucotos</w:t>
      </w:r>
      <w:r w:rsidR="007B6E8C" w:rsidRPr="00F30403">
        <w:rPr>
          <w:rFonts w:ascii="Times New Roman" w:hAnsi="Times New Roman"/>
          <w:sz w:val="24"/>
          <w:szCs w:val="24"/>
        </w:rPr>
        <w:t xml:space="preserve"> in a primeval forest (Bialowieza National Park, NE Poland): Dependence on habita</w:t>
      </w:r>
      <w:r>
        <w:rPr>
          <w:rFonts w:ascii="Times New Roman" w:hAnsi="Times New Roman"/>
          <w:sz w:val="24"/>
          <w:szCs w:val="24"/>
        </w:rPr>
        <w:t>t resources and season</w:t>
      </w:r>
      <w:r w:rsidRPr="004F61E3">
        <w:rPr>
          <w:rFonts w:ascii="Times New Roman" w:hAnsi="Times New Roman"/>
          <w:sz w:val="24"/>
          <w:szCs w:val="24"/>
        </w:rPr>
        <w:t>.</w:t>
      </w:r>
      <w:r w:rsidR="007B6E8C" w:rsidRPr="004F61E3">
        <w:rPr>
          <w:rFonts w:ascii="Times New Roman" w:hAnsi="Times New Roman"/>
          <w:sz w:val="24"/>
          <w:szCs w:val="24"/>
        </w:rPr>
        <w:t xml:space="preserve"> Acta Ornithologica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44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>(2): 109-118.</w:t>
      </w:r>
    </w:p>
    <w:p w:rsidR="007B6E8C" w:rsidRPr="00F30403" w:rsidRDefault="004F61E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Czeszczewik, D. (2010)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 xml:space="preserve">Wide intersexual niche overlap of the specialized White-backed Woodpecker </w:t>
      </w:r>
      <w:r w:rsidR="007B6E8C" w:rsidRPr="004F61E3">
        <w:rPr>
          <w:rFonts w:ascii="Times New Roman" w:hAnsi="Times New Roman"/>
          <w:i/>
          <w:sz w:val="24"/>
          <w:szCs w:val="24"/>
        </w:rPr>
        <w:t>Dendrocopos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4F61E3">
        <w:rPr>
          <w:rFonts w:ascii="Times New Roman" w:hAnsi="Times New Roman"/>
          <w:i/>
          <w:sz w:val="24"/>
          <w:szCs w:val="24"/>
        </w:rPr>
        <w:t>leucotos</w:t>
      </w:r>
      <w:r w:rsidR="007B6E8C" w:rsidRPr="00F30403">
        <w:rPr>
          <w:rFonts w:ascii="Times New Roman" w:hAnsi="Times New Roman"/>
          <w:sz w:val="24"/>
          <w:szCs w:val="24"/>
        </w:rPr>
        <w:t xml:space="preserve"> under the rich primeval stands in</w:t>
      </w:r>
      <w:r>
        <w:rPr>
          <w:rFonts w:ascii="Times New Roman" w:hAnsi="Times New Roman"/>
          <w:sz w:val="24"/>
          <w:szCs w:val="24"/>
        </w:rPr>
        <w:t xml:space="preserve"> the Białowieża Forest, Poland.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4F61E3">
        <w:rPr>
          <w:rFonts w:ascii="Times New Roman" w:hAnsi="Times New Roman"/>
          <w:sz w:val="24"/>
          <w:szCs w:val="24"/>
        </w:rPr>
        <w:t>Ornis Polonica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51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>(4)</w:t>
      </w:r>
    </w:p>
    <w:p w:rsidR="007B6E8C" w:rsidRPr="00F30403" w:rsidRDefault="004F61E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Domokos, E.</w:t>
      </w:r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r>
        <w:rPr>
          <w:rFonts w:ascii="Times New Roman" w:hAnsi="Times New Roman"/>
          <w:sz w:val="24"/>
          <w:szCs w:val="24"/>
        </w:rPr>
        <w:t>V. Cristea (2014)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 xml:space="preserve">Effects of managed forests structure on woodpeckers (Picidae) in the Niraj valley (Romania): Woodpecker populations in managed forests." </w:t>
      </w:r>
      <w:r>
        <w:rPr>
          <w:rFonts w:ascii="Times New Roman" w:hAnsi="Times New Roman"/>
          <w:sz w:val="24"/>
          <w:szCs w:val="24"/>
        </w:rPr>
        <w:t xml:space="preserve">North-Western Journal </w:t>
      </w:r>
      <w:r>
        <w:rPr>
          <w:rFonts w:ascii="Times New Roman" w:hAnsi="Times New Roman"/>
          <w:sz w:val="24"/>
          <w:szCs w:val="24"/>
          <w:lang w:val="en-US"/>
        </w:rPr>
        <w:t>o</w:t>
      </w:r>
      <w:r w:rsidR="007B6E8C" w:rsidRPr="004F61E3">
        <w:rPr>
          <w:rFonts w:ascii="Times New Roman" w:hAnsi="Times New Roman"/>
          <w:sz w:val="24"/>
          <w:szCs w:val="24"/>
        </w:rPr>
        <w:t>f Zoology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10</w:t>
      </w:r>
    </w:p>
    <w:p w:rsidR="00BC27E2" w:rsidRPr="006E034A" w:rsidRDefault="00910989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Del Hoyo, J.</w:t>
      </w:r>
      <w:r>
        <w:rPr>
          <w:rFonts w:ascii="Times New Roman" w:hAnsi="Times New Roman"/>
          <w:sz w:val="24"/>
          <w:szCs w:val="24"/>
          <w:lang w:val="en-US"/>
        </w:rPr>
        <w:t>,</w:t>
      </w:r>
      <w:r w:rsidR="00BC27E2" w:rsidRPr="006E034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N. J. </w:t>
      </w:r>
      <w:r w:rsidR="00BC27E2" w:rsidRPr="006E034A">
        <w:rPr>
          <w:rFonts w:ascii="Times New Roman" w:hAnsi="Times New Roman"/>
          <w:sz w:val="24"/>
          <w:szCs w:val="24"/>
        </w:rPr>
        <w:t xml:space="preserve">Collar, </w:t>
      </w:r>
      <w:r>
        <w:rPr>
          <w:rFonts w:ascii="Times New Roman" w:hAnsi="Times New Roman"/>
          <w:sz w:val="24"/>
          <w:szCs w:val="24"/>
          <w:lang w:val="en-US"/>
        </w:rPr>
        <w:t xml:space="preserve">D. A. </w:t>
      </w:r>
      <w:r w:rsidR="00BC27E2" w:rsidRPr="006E034A">
        <w:rPr>
          <w:rFonts w:ascii="Times New Roman" w:hAnsi="Times New Roman"/>
          <w:sz w:val="24"/>
          <w:szCs w:val="24"/>
        </w:rPr>
        <w:t>Christie</w:t>
      </w:r>
      <w:r>
        <w:rPr>
          <w:rFonts w:ascii="Times New Roman" w:hAnsi="Times New Roman"/>
          <w:sz w:val="24"/>
          <w:szCs w:val="24"/>
          <w:lang w:val="en-US"/>
        </w:rPr>
        <w:t>,</w:t>
      </w:r>
      <w:r w:rsidR="00BC27E2" w:rsidRPr="006E034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A. </w:t>
      </w:r>
      <w:r w:rsidR="00BC27E2" w:rsidRPr="006E034A">
        <w:rPr>
          <w:rFonts w:ascii="Times New Roman" w:hAnsi="Times New Roman"/>
          <w:sz w:val="24"/>
          <w:szCs w:val="24"/>
        </w:rPr>
        <w:t>Elliott</w:t>
      </w:r>
      <w:r>
        <w:rPr>
          <w:rFonts w:ascii="Times New Roman" w:hAnsi="Times New Roman"/>
          <w:sz w:val="24"/>
          <w:szCs w:val="24"/>
          <w:lang w:val="en-US"/>
        </w:rPr>
        <w:t>,</w:t>
      </w:r>
      <w:r w:rsidR="00BC27E2" w:rsidRPr="006E034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L. D. </w:t>
      </w:r>
      <w:r w:rsidR="00BC27E2" w:rsidRPr="006E034A">
        <w:rPr>
          <w:rFonts w:ascii="Times New Roman" w:hAnsi="Times New Roman"/>
          <w:sz w:val="24"/>
          <w:szCs w:val="24"/>
        </w:rPr>
        <w:t xml:space="preserve">Fishpool, </w:t>
      </w:r>
      <w:r w:rsidR="005140CA" w:rsidRPr="006E034A">
        <w:rPr>
          <w:rFonts w:ascii="Times New Roman" w:hAnsi="Times New Roman"/>
          <w:sz w:val="24"/>
          <w:szCs w:val="24"/>
        </w:rPr>
        <w:t>(</w:t>
      </w:r>
      <w:r w:rsidR="00BC27E2" w:rsidRPr="006E034A">
        <w:rPr>
          <w:rFonts w:ascii="Times New Roman" w:hAnsi="Times New Roman"/>
          <w:sz w:val="24"/>
          <w:szCs w:val="24"/>
        </w:rPr>
        <w:t>2014</w:t>
      </w:r>
      <w:r w:rsidR="005140CA" w:rsidRPr="006E034A">
        <w:rPr>
          <w:rFonts w:ascii="Times New Roman" w:hAnsi="Times New Roman"/>
          <w:sz w:val="24"/>
          <w:szCs w:val="24"/>
        </w:rPr>
        <w:t>)</w:t>
      </w:r>
      <w:r>
        <w:rPr>
          <w:lang w:val="en-US"/>
        </w:rPr>
        <w:t xml:space="preserve"> </w:t>
      </w:r>
      <w:r w:rsidR="00BC27E2" w:rsidRPr="006E034A">
        <w:rPr>
          <w:rFonts w:ascii="Times New Roman" w:hAnsi="Times New Roman"/>
          <w:sz w:val="24"/>
          <w:szCs w:val="24"/>
        </w:rPr>
        <w:t>HBW and BirdLife International Illustrated Checklist of the Birds of the World. Barcelona, Spain and Cambridge UK: Lynx Edicions and BirdLife International.</w:t>
      </w:r>
    </w:p>
    <w:p w:rsidR="003C1596" w:rsidRPr="006E034A" w:rsidRDefault="003C1596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i/>
          <w:iCs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F</w:t>
      </w:r>
      <w:r w:rsidR="00C67E0D">
        <w:rPr>
          <w:rFonts w:ascii="Times New Roman" w:hAnsi="Times New Roman"/>
          <w:sz w:val="24"/>
          <w:szCs w:val="24"/>
          <w:lang w:val="en-US"/>
        </w:rPr>
        <w:t>ernandez</w:t>
      </w:r>
      <w:r w:rsidRPr="00F30403">
        <w:rPr>
          <w:rFonts w:ascii="Times New Roman" w:hAnsi="Times New Roman"/>
          <w:sz w:val="24"/>
          <w:szCs w:val="24"/>
        </w:rPr>
        <w:t>, C.</w:t>
      </w:r>
      <w:r w:rsidRPr="00C67E0D">
        <w:rPr>
          <w:rFonts w:ascii="Times New Roman" w:hAnsi="Times New Roman"/>
          <w:sz w:val="24"/>
          <w:szCs w:val="24"/>
        </w:rPr>
        <w:t>,</w:t>
      </w:r>
      <w:r w:rsidR="00C67E0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P. A</w:t>
      </w:r>
      <w:r w:rsidR="00C67E0D">
        <w:rPr>
          <w:rFonts w:ascii="Times New Roman" w:hAnsi="Times New Roman"/>
          <w:sz w:val="24"/>
          <w:szCs w:val="24"/>
          <w:lang w:val="en-US"/>
        </w:rPr>
        <w:t>zkona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1996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</w:rPr>
        <w:t xml:space="preserve"> Influence of forest structure on the density and distribution of the White-backed Woodpecker </w:t>
      </w:r>
      <w:r w:rsidR="006E034A">
        <w:rPr>
          <w:rFonts w:ascii="Times New Roman" w:hAnsi="Times New Roman"/>
          <w:i/>
          <w:iCs/>
          <w:sz w:val="24"/>
          <w:szCs w:val="24"/>
        </w:rPr>
        <w:t xml:space="preserve">Dendrocopos leucotos </w:t>
      </w:r>
      <w:r w:rsidRPr="00F30403">
        <w:rPr>
          <w:rFonts w:ascii="Times New Roman" w:hAnsi="Times New Roman"/>
          <w:sz w:val="24"/>
          <w:szCs w:val="24"/>
        </w:rPr>
        <w:t xml:space="preserve">and Black Woodpecker </w:t>
      </w:r>
      <w:r w:rsidRPr="00F30403">
        <w:rPr>
          <w:rFonts w:ascii="Times New Roman" w:hAnsi="Times New Roman"/>
          <w:i/>
          <w:iCs/>
          <w:sz w:val="24"/>
          <w:szCs w:val="24"/>
        </w:rPr>
        <w:t xml:space="preserve">Dryocopus martius </w:t>
      </w:r>
      <w:r w:rsidR="00C67E0D">
        <w:rPr>
          <w:rFonts w:ascii="Times New Roman" w:hAnsi="Times New Roman"/>
          <w:sz w:val="24"/>
          <w:szCs w:val="24"/>
        </w:rPr>
        <w:t xml:space="preserve">in Quinto Real (Spanish </w:t>
      </w:r>
      <w:r w:rsidR="00C67E0D">
        <w:rPr>
          <w:rFonts w:ascii="Times New Roman" w:hAnsi="Times New Roman"/>
          <w:sz w:val="24"/>
          <w:szCs w:val="24"/>
          <w:lang w:val="en-US"/>
        </w:rPr>
        <w:t>W</w:t>
      </w:r>
      <w:r w:rsidRPr="00F30403">
        <w:rPr>
          <w:rFonts w:ascii="Times New Roman" w:hAnsi="Times New Roman"/>
          <w:sz w:val="24"/>
          <w:szCs w:val="24"/>
        </w:rPr>
        <w:t>estern Pyrenees). Bird</w:t>
      </w:r>
      <w:r w:rsidR="006E034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 xml:space="preserve">Study </w:t>
      </w:r>
      <w:r w:rsidRPr="00C67E0D">
        <w:rPr>
          <w:rFonts w:ascii="Times New Roman" w:hAnsi="Times New Roman"/>
          <w:b/>
          <w:sz w:val="24"/>
          <w:szCs w:val="24"/>
        </w:rPr>
        <w:t>43</w:t>
      </w:r>
      <w:r w:rsidRPr="00F30403">
        <w:rPr>
          <w:rFonts w:ascii="Times New Roman" w:hAnsi="Times New Roman"/>
          <w:sz w:val="24"/>
          <w:szCs w:val="24"/>
        </w:rPr>
        <w:t>:305–313.</w:t>
      </w:r>
    </w:p>
    <w:p w:rsidR="003C1596" w:rsidRPr="006E034A" w:rsidRDefault="003C1596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F</w:t>
      </w:r>
      <w:r w:rsidR="00C67E0D">
        <w:rPr>
          <w:rFonts w:ascii="Times New Roman" w:hAnsi="Times New Roman"/>
          <w:sz w:val="24"/>
          <w:szCs w:val="24"/>
          <w:lang w:val="en-US"/>
        </w:rPr>
        <w:t>ernandez</w:t>
      </w:r>
      <w:r w:rsidRPr="00F30403">
        <w:rPr>
          <w:rFonts w:ascii="Times New Roman" w:hAnsi="Times New Roman"/>
          <w:sz w:val="24"/>
          <w:szCs w:val="24"/>
        </w:rPr>
        <w:t>, C., P. A</w:t>
      </w:r>
      <w:r w:rsidR="00C67E0D">
        <w:rPr>
          <w:rFonts w:ascii="Times New Roman" w:hAnsi="Times New Roman"/>
          <w:sz w:val="24"/>
          <w:szCs w:val="24"/>
          <w:lang w:val="en-US"/>
        </w:rPr>
        <w:t>zkona,</w:t>
      </w:r>
      <w:r w:rsidRPr="00F30403">
        <w:rPr>
          <w:rFonts w:ascii="Times New Roman" w:hAnsi="Times New Roman"/>
          <w:sz w:val="24"/>
          <w:szCs w:val="24"/>
        </w:rPr>
        <w:t xml:space="preserve"> L. L</w:t>
      </w:r>
      <w:r w:rsidR="00C67E0D">
        <w:rPr>
          <w:rFonts w:ascii="Times New Roman" w:hAnsi="Times New Roman"/>
          <w:sz w:val="24"/>
          <w:szCs w:val="24"/>
          <w:lang w:val="en-US"/>
        </w:rPr>
        <w:t>orente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1994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="006E034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Corologıa y caracterizacio´n del habitat del Pico Dorsiblanco (</w:t>
      </w:r>
      <w:r w:rsidRPr="00F30403">
        <w:rPr>
          <w:rFonts w:ascii="Times New Roman" w:hAnsi="Times New Roman"/>
          <w:i/>
          <w:iCs/>
          <w:sz w:val="24"/>
          <w:szCs w:val="24"/>
        </w:rPr>
        <w:t>Dendrocopos leucotos lilfordi</w:t>
      </w:r>
      <w:r w:rsidRPr="00F30403">
        <w:rPr>
          <w:rFonts w:ascii="Times New Roman" w:hAnsi="Times New Roman"/>
          <w:sz w:val="24"/>
          <w:szCs w:val="24"/>
        </w:rPr>
        <w:t xml:space="preserve">) en el Pirıneo Occidental espanol. Ardeola </w:t>
      </w:r>
      <w:r w:rsidRPr="00C67E0D">
        <w:rPr>
          <w:rFonts w:ascii="Times New Roman" w:hAnsi="Times New Roman"/>
          <w:b/>
          <w:sz w:val="24"/>
          <w:szCs w:val="24"/>
        </w:rPr>
        <w:t>41</w:t>
      </w:r>
      <w:r w:rsidRPr="00F30403">
        <w:rPr>
          <w:rFonts w:ascii="Times New Roman" w:hAnsi="Times New Roman"/>
          <w:sz w:val="24"/>
          <w:szCs w:val="24"/>
        </w:rPr>
        <w:t>:135–140.</w:t>
      </w:r>
    </w:p>
    <w:p w:rsidR="003C1596" w:rsidRPr="00F30403" w:rsidRDefault="00E626BA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Frank, G. (2002) </w:t>
      </w:r>
      <w:r w:rsidR="007B6E8C" w:rsidRPr="00F30403">
        <w:rPr>
          <w:rFonts w:ascii="Times New Roman" w:hAnsi="Times New Roman"/>
          <w:sz w:val="24"/>
          <w:szCs w:val="24"/>
        </w:rPr>
        <w:t xml:space="preserve">Habitat selection of White-backed Woodpecker </w:t>
      </w:r>
      <w:r w:rsidR="007B6E8C" w:rsidRPr="00E626BA">
        <w:rPr>
          <w:rFonts w:ascii="Times New Roman" w:hAnsi="Times New Roman"/>
          <w:i/>
          <w:sz w:val="24"/>
          <w:szCs w:val="24"/>
        </w:rPr>
        <w:t>Dendrocopos leucotos</w:t>
      </w:r>
      <w:r w:rsidR="007B6E8C" w:rsidRPr="00F30403">
        <w:rPr>
          <w:rFonts w:ascii="Times New Roman" w:hAnsi="Times New Roman"/>
          <w:sz w:val="24"/>
          <w:szCs w:val="24"/>
        </w:rPr>
        <w:t xml:space="preserve"> during the breeding season in comparison to Great Spotted Woodpecker </w:t>
      </w:r>
      <w:r w:rsidR="007B6E8C" w:rsidRPr="00E626BA">
        <w:rPr>
          <w:rFonts w:ascii="Times New Roman" w:hAnsi="Times New Roman"/>
          <w:i/>
          <w:sz w:val="24"/>
          <w:szCs w:val="24"/>
        </w:rPr>
        <w:t>Dendrocopos major</w:t>
      </w:r>
      <w:r w:rsidR="007B6E8C" w:rsidRPr="00F30403">
        <w:rPr>
          <w:rFonts w:ascii="Times New Roman" w:hAnsi="Times New Roman"/>
          <w:sz w:val="24"/>
          <w:szCs w:val="24"/>
        </w:rPr>
        <w:t xml:space="preserve"> in mountainous mixed forests of the northern Austrian Chalk Alps. </w:t>
      </w:r>
      <w:r w:rsidR="007B6E8C" w:rsidRPr="00F30403">
        <w:rPr>
          <w:rFonts w:ascii="Times New Roman" w:hAnsi="Times New Roman"/>
          <w:sz w:val="24"/>
          <w:szCs w:val="24"/>
          <w:u w:val="single"/>
        </w:rPr>
        <w:t>V</w:t>
      </w:r>
      <w:r>
        <w:rPr>
          <w:rFonts w:ascii="Times New Roman" w:hAnsi="Times New Roman"/>
          <w:sz w:val="24"/>
          <w:szCs w:val="24"/>
          <w:u w:val="single"/>
          <w:lang w:val="en-US"/>
        </w:rPr>
        <w:t>ogelWelt Berlin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123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>(5): 225-240</w:t>
      </w:r>
    </w:p>
    <w:p w:rsidR="003C1596" w:rsidRPr="00F30403" w:rsidRDefault="003C1596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Garmendia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,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A., 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S. 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Cárcamo, 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O. 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Schwendtner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2006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)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Forest management considerations for c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onservation of Black Woodpecker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Dryocopus martius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and Wh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ite-backed Woodpecker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Dendrocopos leucotos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populations in Quinto R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eal (Spanish Western Pyrenees).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E626B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Biodivers. Conserv.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E626BA" w:rsidRPr="00E626BA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15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:</w:t>
      </w:r>
      <w:r w:rsidR="00E626B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1399–1415.</w:t>
      </w:r>
    </w:p>
    <w:p w:rsidR="003C1596" w:rsidRPr="00F30403" w:rsidRDefault="007B6E8C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Gasic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="009509F8" w:rsidRPr="00F30403">
        <w:rPr>
          <w:rFonts w:ascii="Times New Roman" w:hAnsi="Times New Roman"/>
          <w:sz w:val="24"/>
          <w:szCs w:val="24"/>
        </w:rPr>
        <w:t xml:space="preserve"> B. (2007)</w:t>
      </w:r>
      <w:r w:rsidRPr="00F30403">
        <w:rPr>
          <w:rFonts w:ascii="Times New Roman" w:hAnsi="Times New Roman"/>
          <w:sz w:val="24"/>
          <w:szCs w:val="24"/>
        </w:rPr>
        <w:t xml:space="preserve"> The breeding of White-backed Woodpecker </w:t>
      </w:r>
      <w:r w:rsidRPr="00F30403">
        <w:rPr>
          <w:rFonts w:ascii="Times New Roman" w:hAnsi="Times New Roman"/>
          <w:i/>
          <w:sz w:val="24"/>
          <w:szCs w:val="24"/>
        </w:rPr>
        <w:t>Dendrocopos leucotos</w:t>
      </w:r>
      <w:r w:rsidRPr="00F30403">
        <w:rPr>
          <w:rFonts w:ascii="Times New Roman" w:hAnsi="Times New Roman"/>
          <w:sz w:val="24"/>
          <w:szCs w:val="24"/>
        </w:rPr>
        <w:t xml:space="preserve"> on </w:t>
      </w:r>
      <w:r w:rsidR="009509F8" w:rsidRPr="00F30403">
        <w:rPr>
          <w:rFonts w:ascii="Times New Roman" w:hAnsi="Times New Roman"/>
          <w:sz w:val="24"/>
          <w:szCs w:val="24"/>
          <w:lang w:val="en-US"/>
        </w:rPr>
        <w:t>M</w:t>
      </w:r>
      <w:r w:rsidR="009C09D7">
        <w:rPr>
          <w:rFonts w:ascii="Times New Roman" w:hAnsi="Times New Roman"/>
          <w:sz w:val="24"/>
          <w:szCs w:val="24"/>
        </w:rPr>
        <w:t>ount Lisina near Mrkonji</w:t>
      </w:r>
      <w:r w:rsidRPr="00F30403">
        <w:rPr>
          <w:rFonts w:ascii="Times New Roman" w:hAnsi="Times New Roman"/>
          <w:sz w:val="24"/>
          <w:szCs w:val="24"/>
        </w:rPr>
        <w:t xml:space="preserve"> Grad (Bosnia and Herzegovina). Acrocephalus </w:t>
      </w:r>
      <w:r w:rsidRPr="00F30403">
        <w:rPr>
          <w:rFonts w:ascii="Times New Roman" w:hAnsi="Times New Roman"/>
          <w:b/>
          <w:bCs/>
          <w:sz w:val="24"/>
          <w:szCs w:val="24"/>
        </w:rPr>
        <w:t>28</w:t>
      </w:r>
      <w:r w:rsidR="009C09D7"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</w:rPr>
        <w:t>(132): 32-34</w:t>
      </w:r>
    </w:p>
    <w:p w:rsidR="007B6E8C" w:rsidRPr="00F30403" w:rsidRDefault="009509F8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Gorman, G. (1995)</w:t>
      </w:r>
      <w:r w:rsidR="009C09D7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 xml:space="preserve">Identifying the presence of woodpecker (Picidae) species on the </w:t>
      </w:r>
      <w:r w:rsidR="009C09D7">
        <w:rPr>
          <w:rFonts w:ascii="Times New Roman" w:hAnsi="Times New Roman"/>
          <w:sz w:val="24"/>
          <w:szCs w:val="24"/>
        </w:rPr>
        <w:t>basis of their holes and signs</w:t>
      </w:r>
      <w:r w:rsidR="009C09D7">
        <w:rPr>
          <w:rFonts w:ascii="Times New Roman" w:hAnsi="Times New Roman"/>
          <w:sz w:val="24"/>
          <w:szCs w:val="24"/>
          <w:lang w:val="en-US"/>
        </w:rPr>
        <w:t>.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9C09D7">
        <w:rPr>
          <w:rFonts w:ascii="Times New Roman" w:hAnsi="Times New Roman"/>
          <w:sz w:val="24"/>
          <w:szCs w:val="24"/>
        </w:rPr>
        <w:t>Aquila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102</w:t>
      </w:r>
      <w:r w:rsidR="007B6E8C" w:rsidRPr="00F30403">
        <w:rPr>
          <w:rFonts w:ascii="Times New Roman" w:hAnsi="Times New Roman"/>
          <w:sz w:val="24"/>
          <w:szCs w:val="24"/>
        </w:rPr>
        <w:t>: 61-67</w:t>
      </w:r>
    </w:p>
    <w:p w:rsidR="009C09D7" w:rsidRDefault="00D3315A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Gorman, G. (Ed.)</w:t>
      </w:r>
      <w:r w:rsidR="00297078"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="00297078" w:rsidRPr="00F30403">
        <w:rPr>
          <w:rFonts w:ascii="Times New Roman" w:hAnsi="Times New Roman"/>
          <w:sz w:val="24"/>
          <w:szCs w:val="24"/>
        </w:rPr>
        <w:t>2004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="00297078" w:rsidRPr="00F30403">
        <w:rPr>
          <w:rFonts w:ascii="Times New Roman" w:hAnsi="Times New Roman"/>
          <w:sz w:val="24"/>
          <w:szCs w:val="24"/>
        </w:rPr>
        <w:t xml:space="preserve"> Woodpeckers of Europe. Bruce Coleman Books, p</w:t>
      </w:r>
      <w:r w:rsidR="00297078" w:rsidRPr="00F30403">
        <w:rPr>
          <w:rFonts w:ascii="Times New Roman" w:hAnsi="Times New Roman"/>
          <w:sz w:val="24"/>
          <w:szCs w:val="24"/>
          <w:lang w:val="en-US"/>
        </w:rPr>
        <w:t>p</w:t>
      </w:r>
      <w:r w:rsidR="00297078" w:rsidRPr="00F30403">
        <w:rPr>
          <w:rFonts w:ascii="Times New Roman" w:hAnsi="Times New Roman"/>
          <w:sz w:val="24"/>
          <w:szCs w:val="24"/>
        </w:rPr>
        <w:t>. 192.</w:t>
      </w:r>
    </w:p>
    <w:p w:rsidR="007835F2" w:rsidRPr="00F30403" w:rsidRDefault="007835F2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Grangé,</w:t>
      </w:r>
      <w:r w:rsidR="009C09D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J.-L., J.-C. Auria, C. André</w:t>
      </w:r>
      <w:r w:rsidR="009C09D7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, </w:t>
      </w:r>
      <w:r w:rsidR="009C09D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P. Navarre 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(2002)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Reproductive biology of the White-backed Woodpecker</w:t>
      </w:r>
      <w:r w:rsidR="009C09D7">
        <w:rPr>
          <w:rStyle w:val="apple-converted-space"/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i/>
          <w:iCs/>
          <w:color w:val="000000"/>
          <w:sz w:val="24"/>
          <w:szCs w:val="24"/>
          <w:shd w:val="clear" w:color="auto" w:fill="FFFFFF"/>
        </w:rPr>
        <w:t>Dendrocopos leucotos lilfordi</w:t>
      </w:r>
      <w:r w:rsidR="009C09D7">
        <w:rPr>
          <w:rStyle w:val="apple-converted-space"/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in the Western Pyrenees (France)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Nos Oisea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u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x </w:t>
      </w:r>
      <w:r w:rsidRPr="009C09D7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val="en-US"/>
        </w:rPr>
        <w:t>49</w:t>
      </w:r>
      <w:r w:rsidR="009C09D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(4).</w:t>
      </w:r>
    </w:p>
    <w:p w:rsidR="007B6E8C" w:rsidRPr="00F30403" w:rsidRDefault="007B6E8C" w:rsidP="00217F17">
      <w:pPr>
        <w:pStyle w:val="ListParagraph"/>
        <w:spacing w:before="120" w:after="0"/>
        <w:ind w:left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lastRenderedPageBreak/>
        <w:t>Gregori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J. (1996) White-backed Woodpecker </w:t>
      </w:r>
      <w:r w:rsidRPr="00F30403">
        <w:rPr>
          <w:rFonts w:ascii="Times New Roman" w:hAnsi="Times New Roman"/>
          <w:i/>
          <w:iCs/>
          <w:sz w:val="24"/>
          <w:szCs w:val="24"/>
        </w:rPr>
        <w:t>Dendrocopos leucotos</w:t>
      </w:r>
      <w:r w:rsidRPr="00F30403">
        <w:rPr>
          <w:rFonts w:ascii="Times New Roman" w:hAnsi="Times New Roman"/>
          <w:sz w:val="24"/>
          <w:szCs w:val="24"/>
        </w:rPr>
        <w:t xml:space="preserve"> breeding in Go</w:t>
      </w:r>
      <w:r w:rsidR="002A6B6C">
        <w:rPr>
          <w:rFonts w:ascii="Times New Roman" w:hAnsi="Times New Roman"/>
          <w:sz w:val="24"/>
          <w:szCs w:val="24"/>
        </w:rPr>
        <w:t>rjanci Mountain (SE Slovenia).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2A6B6C">
        <w:rPr>
          <w:rFonts w:ascii="Times New Roman" w:hAnsi="Times New Roman"/>
          <w:sz w:val="24"/>
          <w:szCs w:val="24"/>
        </w:rPr>
        <w:t>Acrocephalus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b/>
          <w:bCs/>
          <w:sz w:val="24"/>
          <w:szCs w:val="24"/>
        </w:rPr>
        <w:t>17</w:t>
      </w:r>
      <w:r w:rsidRPr="00F30403">
        <w:rPr>
          <w:rFonts w:ascii="Times New Roman" w:hAnsi="Times New Roman"/>
          <w:sz w:val="24"/>
          <w:szCs w:val="24"/>
        </w:rPr>
        <w:t>: 78-79.</w:t>
      </w:r>
    </w:p>
    <w:p w:rsidR="0039289F" w:rsidRPr="00F30403" w:rsidRDefault="0039289F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Guy Mounfort</w:t>
      </w:r>
      <w:r w:rsidR="00FC301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</w:t>
      </w:r>
      <w:r w:rsidR="001820FE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1820FE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J.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, </w:t>
      </w:r>
      <w:r w:rsidR="001820FE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J.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Ferguson-Lees 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1961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)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. </w:t>
      </w:r>
      <w:r w:rsidR="001820FE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Observations on the birds of Bulgaria. Ibis,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1820FE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103a: 443-471.</w:t>
      </w:r>
    </w:p>
    <w:p w:rsidR="00A328A3" w:rsidRPr="00F30403" w:rsidRDefault="00A328A3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Hag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emejer</w:t>
      </w:r>
      <w:r w:rsidR="00FC301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E.,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M.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Blair 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1997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)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EBCC Atlas of European Breeding Birds: their Distribution and Abundance. T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&amp;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A D Poyser,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London,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903 p.</w:t>
      </w:r>
    </w:p>
    <w:p w:rsidR="00650F92" w:rsidRPr="00F30403" w:rsidRDefault="00650F92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Harrison</w:t>
      </w:r>
      <w:r w:rsidR="00FC301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J.,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P.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Pate</w:t>
      </w:r>
      <w:r w:rsidR="00435AA4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ff 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="00435AA4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1937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)</w:t>
      </w:r>
      <w:r w:rsidR="00435AA4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An ornithological survey of Thra</w:t>
      </w:r>
      <w:r w:rsidR="00D81936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ce,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D81936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t</w:t>
      </w:r>
      <w:r w:rsidR="00F4360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he island Samothraki,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F4360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Tasos a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nd Tasopulo in the north Aegean</w:t>
      </w:r>
      <w:r w:rsidR="00F4360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 and observation in Struma valey and the Rhodo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pe Mountains Bulgaria. Ibis </w:t>
      </w:r>
      <w:r w:rsidR="002A6B6C" w:rsidRPr="002A6B6C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val="en-US"/>
        </w:rPr>
        <w:t>14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="00F4360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3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)</w:t>
      </w:r>
      <w:r w:rsidR="00F43605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: 582-625.</w:t>
      </w:r>
    </w:p>
    <w:p w:rsidR="003C1596" w:rsidRPr="00F30403" w:rsidRDefault="00D3315A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Hogstad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O.</w:t>
      </w:r>
      <w:r w:rsidR="003C1596" w:rsidRPr="00F30403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I.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C1596" w:rsidRPr="00F30403">
        <w:rPr>
          <w:rFonts w:ascii="Times New Roman" w:hAnsi="Times New Roman"/>
          <w:sz w:val="24"/>
          <w:szCs w:val="24"/>
          <w:lang w:val="en-US"/>
        </w:rPr>
        <w:t xml:space="preserve">Stenberg (1997) Breeding success, nestling diet and parental care in the White-backed Woodpecker </w:t>
      </w:r>
      <w:r w:rsidR="003C1596" w:rsidRPr="002A6B6C">
        <w:rPr>
          <w:rFonts w:ascii="Times New Roman" w:hAnsi="Times New Roman"/>
          <w:i/>
          <w:sz w:val="24"/>
          <w:szCs w:val="24"/>
          <w:lang w:val="en-US"/>
        </w:rPr>
        <w:t>Dendrocopos leucotos</w:t>
      </w:r>
      <w:r w:rsidR="003C1596" w:rsidRPr="00F30403">
        <w:rPr>
          <w:rFonts w:ascii="Times New Roman" w:hAnsi="Times New Roman"/>
          <w:sz w:val="24"/>
          <w:szCs w:val="24"/>
          <w:lang w:val="en-US"/>
        </w:rPr>
        <w:t xml:space="preserve">. J. Orn. </w:t>
      </w:r>
      <w:r w:rsidR="003C1596" w:rsidRPr="002A6B6C">
        <w:rPr>
          <w:rFonts w:ascii="Times New Roman" w:hAnsi="Times New Roman"/>
          <w:b/>
          <w:sz w:val="24"/>
          <w:szCs w:val="24"/>
          <w:lang w:val="en-US"/>
        </w:rPr>
        <w:t>138</w:t>
      </w:r>
      <w:r w:rsidR="003C1596" w:rsidRPr="00F30403">
        <w:rPr>
          <w:rFonts w:ascii="Times New Roman" w:hAnsi="Times New Roman"/>
          <w:sz w:val="24"/>
          <w:szCs w:val="24"/>
          <w:lang w:val="en-US"/>
        </w:rPr>
        <w:t>: 25-38.</w:t>
      </w:r>
    </w:p>
    <w:p w:rsidR="003C1596" w:rsidRPr="00F30403" w:rsidRDefault="003C1596" w:rsidP="00217F17">
      <w:pPr>
        <w:spacing w:before="120"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Hogstad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,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O., 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I.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tenberg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2005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)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Sexual differences in physical condition in the White-backed Woodpecker</w:t>
      </w:r>
      <w:r w:rsidR="00BE2B28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Dendrocopos leucotos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 relation to h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abitat type and across seasons.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2A6B6C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Ornis Fennica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2A6B6C" w:rsidRPr="002A6B6C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82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:</w:t>
      </w:r>
      <w:r w:rsidR="002A6B6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26–31.</w:t>
      </w:r>
    </w:p>
    <w:p w:rsidR="00A25CAA" w:rsidRPr="00F30403" w:rsidRDefault="00A25CAA" w:rsidP="00217F17">
      <w:pPr>
        <w:spacing w:before="120"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Jedrzejewska, Jedrzejewski (1998) Predation in Vertebrate communities.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The Bialowieza Primaveral Forest as a case study.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E</w:t>
      </w:r>
      <w:r w:rsidR="002A6B6C">
        <w:rPr>
          <w:rFonts w:ascii="Times New Roman" w:hAnsi="Times New Roman"/>
          <w:sz w:val="24"/>
          <w:szCs w:val="24"/>
          <w:lang w:val="en-US"/>
        </w:rPr>
        <w:t>cological Studies 135, Springer</w:t>
      </w:r>
      <w:r w:rsidRPr="00F30403">
        <w:rPr>
          <w:rFonts w:ascii="Times New Roman" w:hAnsi="Times New Roman"/>
          <w:sz w:val="24"/>
          <w:szCs w:val="24"/>
          <w:lang w:val="en-US"/>
        </w:rPr>
        <w:t>,</w:t>
      </w:r>
      <w:r w:rsidR="002A6B6C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Heidelberg</w:t>
      </w:r>
    </w:p>
    <w:p w:rsidR="003C1596" w:rsidRPr="00F30403" w:rsidRDefault="003C1596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Jordans</w:t>
      </w:r>
      <w:r w:rsidR="002A6B6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 A.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(1940). Ein Beitrag zur Kenntnis der Vogelwelt Bulgariens. Mitt. Kgl. Naturw. Inst. Sofia.13.</w:t>
      </w:r>
    </w:p>
    <w:p w:rsidR="003C1596" w:rsidRPr="00D83665" w:rsidRDefault="007B6E8C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D83665">
        <w:rPr>
          <w:rFonts w:ascii="Times New Roman" w:hAnsi="Times New Roman"/>
          <w:sz w:val="24"/>
          <w:szCs w:val="24"/>
          <w:lang w:val="en-US"/>
        </w:rPr>
        <w:t>Kajtoch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D83665">
        <w:rPr>
          <w:rFonts w:ascii="Times New Roman" w:hAnsi="Times New Roman"/>
          <w:sz w:val="24"/>
          <w:szCs w:val="24"/>
          <w:lang w:val="en-US"/>
        </w:rPr>
        <w:t xml:space="preserve"> Ł., </w:t>
      </w:r>
      <w:r w:rsidR="00FC3018">
        <w:rPr>
          <w:rFonts w:ascii="Times New Roman" w:hAnsi="Times New Roman"/>
          <w:sz w:val="24"/>
          <w:szCs w:val="24"/>
          <w:lang w:val="en-US"/>
        </w:rPr>
        <w:t>T.</w:t>
      </w:r>
      <w:r w:rsidR="009E642B" w:rsidRPr="00D83665">
        <w:rPr>
          <w:rFonts w:ascii="Times New Roman" w:hAnsi="Times New Roman"/>
          <w:sz w:val="24"/>
          <w:szCs w:val="24"/>
          <w:lang w:val="en-US"/>
        </w:rPr>
        <w:t xml:space="preserve"> Figarski, </w:t>
      </w:r>
      <w:r w:rsidR="00FC3018">
        <w:rPr>
          <w:rFonts w:ascii="Times New Roman" w:hAnsi="Times New Roman"/>
          <w:sz w:val="24"/>
          <w:szCs w:val="24"/>
          <w:lang w:val="en-US"/>
        </w:rPr>
        <w:t>J.</w:t>
      </w:r>
      <w:r w:rsidR="009E642B" w:rsidRPr="00D83665">
        <w:rPr>
          <w:rFonts w:ascii="Times New Roman" w:hAnsi="Times New Roman"/>
          <w:sz w:val="24"/>
          <w:szCs w:val="24"/>
          <w:lang w:val="en-US"/>
        </w:rPr>
        <w:t xml:space="preserve"> Pełka </w:t>
      </w:r>
      <w:r w:rsidR="00D83665" w:rsidRPr="00D83665">
        <w:rPr>
          <w:rFonts w:ascii="Times New Roman" w:hAnsi="Times New Roman"/>
          <w:sz w:val="24"/>
          <w:szCs w:val="24"/>
          <w:lang w:val="en-US"/>
        </w:rPr>
        <w:t xml:space="preserve">(2013). </w:t>
      </w:r>
      <w:r w:rsidRPr="00D83665">
        <w:rPr>
          <w:rFonts w:ascii="Times New Roman" w:hAnsi="Times New Roman"/>
          <w:sz w:val="24"/>
          <w:szCs w:val="24"/>
          <w:lang w:val="en-US"/>
        </w:rPr>
        <w:t>The role of forest structural elements in determining the occurrence of two specialist woodpecker spec</w:t>
      </w:r>
      <w:r w:rsidR="00D83665" w:rsidRPr="00D83665">
        <w:rPr>
          <w:rFonts w:ascii="Times New Roman" w:hAnsi="Times New Roman"/>
          <w:sz w:val="24"/>
          <w:szCs w:val="24"/>
          <w:lang w:val="en-US"/>
        </w:rPr>
        <w:t>ies in the Carpathians, Poland.</w:t>
      </w:r>
      <w:r w:rsidRPr="00D83665">
        <w:rPr>
          <w:rFonts w:ascii="Times New Roman" w:hAnsi="Times New Roman"/>
          <w:sz w:val="24"/>
          <w:szCs w:val="24"/>
          <w:lang w:val="en-US"/>
        </w:rPr>
        <w:t xml:space="preserve"> Ornis Fennica </w:t>
      </w:r>
      <w:r w:rsidRPr="00D83665">
        <w:rPr>
          <w:rFonts w:ascii="Times New Roman" w:hAnsi="Times New Roman"/>
          <w:b/>
          <w:sz w:val="24"/>
          <w:szCs w:val="24"/>
          <w:lang w:val="en-US"/>
        </w:rPr>
        <w:t>90</w:t>
      </w:r>
      <w:r w:rsidRPr="00D83665">
        <w:rPr>
          <w:rFonts w:ascii="Times New Roman" w:hAnsi="Times New Roman"/>
          <w:sz w:val="24"/>
          <w:szCs w:val="24"/>
          <w:lang w:val="en-US"/>
        </w:rPr>
        <w:t>: 23-40.</w:t>
      </w:r>
    </w:p>
    <w:p w:rsidR="007B6E8C" w:rsidRPr="00D83665" w:rsidRDefault="007B6E8C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D83665">
        <w:rPr>
          <w:rFonts w:ascii="Times New Roman" w:hAnsi="Times New Roman"/>
          <w:sz w:val="24"/>
          <w:szCs w:val="24"/>
          <w:lang w:val="en-US"/>
        </w:rPr>
        <w:t xml:space="preserve">Lehikoinen, A., </w:t>
      </w:r>
      <w:r w:rsidR="00D83665">
        <w:rPr>
          <w:rFonts w:ascii="Times New Roman" w:hAnsi="Times New Roman"/>
          <w:sz w:val="24"/>
          <w:szCs w:val="24"/>
          <w:lang w:val="en-US"/>
        </w:rPr>
        <w:t>P</w:t>
      </w:r>
      <w:r w:rsidR="00D83665">
        <w:rPr>
          <w:rFonts w:ascii="Times New Roman" w:hAnsi="Times New Roman"/>
          <w:sz w:val="24"/>
          <w:szCs w:val="24"/>
        </w:rPr>
        <w:t>.</w:t>
      </w:r>
      <w:r w:rsidR="00D83665" w:rsidRPr="00D83665">
        <w:rPr>
          <w:rFonts w:ascii="Times New Roman" w:hAnsi="Times New Roman"/>
          <w:sz w:val="24"/>
          <w:szCs w:val="24"/>
          <w:lang w:val="en-US"/>
        </w:rPr>
        <w:t xml:space="preserve"> Lehikoinen</w:t>
      </w:r>
      <w:r w:rsidR="00D83665">
        <w:rPr>
          <w:rFonts w:ascii="Times New Roman" w:hAnsi="Times New Roman"/>
          <w:sz w:val="24"/>
          <w:szCs w:val="24"/>
          <w:lang w:val="en-US"/>
        </w:rPr>
        <w:t>, A</w:t>
      </w:r>
      <w:r w:rsidR="00D83665">
        <w:rPr>
          <w:rFonts w:ascii="Times New Roman" w:hAnsi="Times New Roman"/>
          <w:sz w:val="24"/>
          <w:szCs w:val="24"/>
        </w:rPr>
        <w:t>.</w:t>
      </w:r>
      <w:r w:rsidR="00D83665" w:rsidRPr="00D83665">
        <w:rPr>
          <w:rFonts w:ascii="Times New Roman" w:hAnsi="Times New Roman"/>
          <w:sz w:val="24"/>
          <w:szCs w:val="24"/>
          <w:lang w:val="en-US"/>
        </w:rPr>
        <w:t xml:space="preserve"> Lindén</w:t>
      </w:r>
      <w:r w:rsidR="00D83665">
        <w:rPr>
          <w:rFonts w:ascii="Times New Roman" w:hAnsi="Times New Roman"/>
          <w:sz w:val="24"/>
          <w:szCs w:val="24"/>
          <w:lang w:val="en-US"/>
        </w:rPr>
        <w:t>, T</w:t>
      </w:r>
      <w:r w:rsidR="00D83665">
        <w:rPr>
          <w:rFonts w:ascii="Times New Roman" w:hAnsi="Times New Roman"/>
          <w:sz w:val="24"/>
          <w:szCs w:val="24"/>
        </w:rPr>
        <w:t>.</w:t>
      </w:r>
      <w:r w:rsidR="00D83665" w:rsidRPr="00D83665">
        <w:rPr>
          <w:rFonts w:ascii="Times New Roman" w:hAnsi="Times New Roman"/>
          <w:sz w:val="24"/>
          <w:szCs w:val="24"/>
          <w:lang w:val="en-US"/>
        </w:rPr>
        <w:t xml:space="preserve"> Laine </w:t>
      </w:r>
      <w:r w:rsidRPr="00D83665">
        <w:rPr>
          <w:rFonts w:ascii="Times New Roman" w:hAnsi="Times New Roman"/>
          <w:sz w:val="24"/>
          <w:szCs w:val="24"/>
          <w:lang w:val="en-US"/>
        </w:rPr>
        <w:t>(2011)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D83665">
        <w:rPr>
          <w:rFonts w:ascii="Times New Roman" w:hAnsi="Times New Roman"/>
          <w:sz w:val="24"/>
          <w:szCs w:val="24"/>
          <w:lang w:val="en-US"/>
        </w:rPr>
        <w:t xml:space="preserve">Population trend and status of the endangered White-backed Woodpecker </w:t>
      </w:r>
      <w:r w:rsidRPr="00D83665">
        <w:rPr>
          <w:rFonts w:ascii="Times New Roman" w:hAnsi="Times New Roman"/>
          <w:i/>
          <w:sz w:val="24"/>
          <w:szCs w:val="24"/>
          <w:lang w:val="en-US"/>
        </w:rPr>
        <w:t>Dendrocopos leucotos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in Finland.</w:t>
      </w:r>
      <w:r w:rsidRPr="00D83665">
        <w:rPr>
          <w:rFonts w:ascii="Times New Roman" w:hAnsi="Times New Roman"/>
          <w:sz w:val="24"/>
          <w:szCs w:val="24"/>
          <w:lang w:val="en-US"/>
        </w:rPr>
        <w:t xml:space="preserve"> Ornis Fennica </w:t>
      </w:r>
      <w:r w:rsidRPr="00D83665">
        <w:rPr>
          <w:rFonts w:ascii="Times New Roman" w:hAnsi="Times New Roman"/>
          <w:b/>
          <w:sz w:val="24"/>
          <w:szCs w:val="24"/>
          <w:lang w:val="en-US"/>
        </w:rPr>
        <w:t>88</w:t>
      </w:r>
      <w:r w:rsidRPr="00D83665">
        <w:rPr>
          <w:rFonts w:ascii="Times New Roman" w:hAnsi="Times New Roman"/>
          <w:sz w:val="24"/>
          <w:szCs w:val="24"/>
          <w:lang w:val="en-US"/>
        </w:rPr>
        <w:t>: 195-207</w:t>
      </w:r>
    </w:p>
    <w:p w:rsidR="006B143E" w:rsidRPr="00F30403" w:rsidRDefault="006B143E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Lindbladh</w:t>
      </w:r>
      <w:r w:rsidR="00D83665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M., M.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Abrahamsson (2008) Beetle diversity in high-stumps from Norway </w:t>
      </w:r>
      <w:r w:rsidR="00D83665" w:rsidRPr="00F30403">
        <w:rPr>
          <w:rFonts w:ascii="Times New Roman" w:hAnsi="Times New Roman"/>
          <w:sz w:val="24"/>
          <w:szCs w:val="24"/>
          <w:lang w:val="en-US"/>
        </w:rPr>
        <w:t>spruces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thinnings. Scand.J.Forest Res. </w:t>
      </w:r>
      <w:r w:rsidRPr="00D83665">
        <w:rPr>
          <w:rFonts w:ascii="Times New Roman" w:hAnsi="Times New Roman"/>
          <w:b/>
          <w:sz w:val="24"/>
          <w:szCs w:val="24"/>
          <w:lang w:val="en-US"/>
        </w:rPr>
        <w:t>23</w:t>
      </w:r>
      <w:r w:rsidRPr="00F30403">
        <w:rPr>
          <w:rFonts w:ascii="Times New Roman" w:hAnsi="Times New Roman"/>
          <w:sz w:val="24"/>
          <w:szCs w:val="24"/>
          <w:lang w:val="en-US"/>
        </w:rPr>
        <w:t>: 339-347.</w:t>
      </w:r>
    </w:p>
    <w:p w:rsidR="006B143E" w:rsidRPr="00F30403" w:rsidRDefault="006B143E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Lohmus</w:t>
      </w:r>
      <w:r w:rsidR="00D83665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A.,</w:t>
      </w:r>
      <w:r w:rsidR="00921BFE" w:rsidRPr="00F30403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R.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Kinks, M.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Soon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(2010) The importance of Dead-w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ood supply for Woodpeckers in Estonia. Baltic Forestry. </w:t>
      </w:r>
      <w:r w:rsidRPr="00D83665">
        <w:rPr>
          <w:rFonts w:ascii="Times New Roman" w:hAnsi="Times New Roman"/>
          <w:b/>
          <w:sz w:val="24"/>
          <w:szCs w:val="24"/>
          <w:lang w:val="en-US"/>
        </w:rPr>
        <w:t>16</w:t>
      </w:r>
      <w:r w:rsidR="00D8366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(1): 76-86</w:t>
      </w:r>
    </w:p>
    <w:p w:rsidR="003C1596" w:rsidRPr="00F30403" w:rsidRDefault="003C1596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Makatsch</w:t>
      </w:r>
      <w:r w:rsidR="00D83665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,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W. 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1976</w:t>
      </w:r>
      <w:r w:rsidR="005140CA"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)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Die Eier der Vogel Europas.</w:t>
      </w:r>
      <w:r w:rsidR="00D83665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Neumann Verlag.</w:t>
      </w:r>
      <w:r w:rsidR="00D83665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Leipzig-Radebeul.</w:t>
      </w:r>
      <w:r w:rsidR="00D83665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  <w:t>Bd.2. 460 s.</w:t>
      </w:r>
    </w:p>
    <w:p w:rsidR="000505E1" w:rsidRPr="00D83665" w:rsidRDefault="000505E1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eastAsia="bg-BG"/>
        </w:rPr>
      </w:pPr>
      <w:r w:rsidRPr="00D83665">
        <w:rPr>
          <w:rFonts w:ascii="Times New Roman" w:hAnsi="Times New Roman"/>
          <w:sz w:val="24"/>
          <w:szCs w:val="24"/>
          <w:lang w:eastAsia="bg-BG"/>
        </w:rPr>
        <w:t>Melletti</w:t>
      </w:r>
      <w:r w:rsidR="0041089E">
        <w:rPr>
          <w:rFonts w:ascii="Times New Roman" w:hAnsi="Times New Roman"/>
          <w:sz w:val="24"/>
          <w:szCs w:val="24"/>
          <w:lang w:val="en-US" w:eastAsia="bg-BG"/>
        </w:rPr>
        <w:t>,</w:t>
      </w:r>
      <w:r w:rsidRPr="00D83665">
        <w:rPr>
          <w:rFonts w:ascii="Times New Roman" w:hAnsi="Times New Roman"/>
          <w:sz w:val="24"/>
          <w:szCs w:val="24"/>
          <w:lang w:eastAsia="bg-BG"/>
        </w:rPr>
        <w:t xml:space="preserve"> M.,</w:t>
      </w:r>
      <w:r w:rsidR="00D83665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Pr="00D83665">
        <w:rPr>
          <w:rFonts w:ascii="Times New Roman" w:hAnsi="Times New Roman"/>
          <w:sz w:val="24"/>
          <w:szCs w:val="24"/>
          <w:lang w:eastAsia="bg-BG"/>
        </w:rPr>
        <w:t>V.</w:t>
      </w:r>
      <w:r w:rsidR="00D83665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Pr="00D83665">
        <w:rPr>
          <w:rFonts w:ascii="Times New Roman" w:hAnsi="Times New Roman"/>
          <w:sz w:val="24"/>
          <w:szCs w:val="24"/>
          <w:lang w:eastAsia="bg-BG"/>
        </w:rPr>
        <w:t xml:space="preserve">Penteriani </w:t>
      </w:r>
      <w:r w:rsidR="00D83665">
        <w:rPr>
          <w:rFonts w:ascii="Times New Roman" w:hAnsi="Times New Roman"/>
          <w:sz w:val="24"/>
          <w:szCs w:val="24"/>
          <w:lang w:eastAsia="bg-BG"/>
        </w:rPr>
        <w:t>(2003)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="00D83665" w:rsidRPr="00D83665">
        <w:rPr>
          <w:rFonts w:ascii="Times New Roman" w:hAnsi="Times New Roman"/>
          <w:sz w:val="24"/>
          <w:szCs w:val="24"/>
          <w:lang w:eastAsia="bg-BG"/>
        </w:rPr>
        <w:t xml:space="preserve">Nesting and feeding tree selection in the endangered White-backed Woodpecker, </w:t>
      </w:r>
      <w:r w:rsidR="00D83665" w:rsidRPr="00D83665">
        <w:rPr>
          <w:rFonts w:ascii="Times New Roman" w:hAnsi="Times New Roman"/>
          <w:i/>
          <w:sz w:val="24"/>
          <w:szCs w:val="24"/>
          <w:lang w:eastAsia="bg-BG"/>
        </w:rPr>
        <w:t>Dendrocopos leucotos lilfordi</w:t>
      </w:r>
      <w:r w:rsidRPr="00D83665">
        <w:rPr>
          <w:rFonts w:ascii="Times New Roman" w:hAnsi="Times New Roman"/>
          <w:sz w:val="24"/>
          <w:szCs w:val="24"/>
          <w:lang w:eastAsia="bg-BG"/>
        </w:rPr>
        <w:t xml:space="preserve">. Wilson Bull. </w:t>
      </w:r>
      <w:r w:rsidRPr="00D83665">
        <w:rPr>
          <w:rFonts w:ascii="Times New Roman" w:hAnsi="Times New Roman"/>
          <w:b/>
          <w:sz w:val="24"/>
          <w:szCs w:val="24"/>
          <w:lang w:eastAsia="bg-BG"/>
        </w:rPr>
        <w:t>115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 xml:space="preserve"> </w:t>
      </w:r>
      <w:r w:rsidRPr="00D83665">
        <w:rPr>
          <w:rFonts w:ascii="Times New Roman" w:hAnsi="Times New Roman"/>
          <w:sz w:val="24"/>
          <w:szCs w:val="24"/>
          <w:lang w:eastAsia="bg-BG"/>
        </w:rPr>
        <w:t>(3): 299-306</w:t>
      </w:r>
      <w:r w:rsidR="006A4713" w:rsidRPr="00D83665">
        <w:rPr>
          <w:rFonts w:ascii="Times New Roman" w:hAnsi="Times New Roman"/>
          <w:sz w:val="24"/>
          <w:szCs w:val="24"/>
          <w:lang w:eastAsia="bg-BG"/>
        </w:rPr>
        <w:t>.</w:t>
      </w:r>
    </w:p>
    <w:p w:rsidR="004A69C3" w:rsidRPr="00D83665" w:rsidRDefault="004A69C3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eastAsia="bg-BG"/>
        </w:rPr>
      </w:pPr>
      <w:r w:rsidRPr="00F30403">
        <w:rPr>
          <w:rFonts w:ascii="Times New Roman" w:hAnsi="Times New Roman"/>
          <w:sz w:val="24"/>
          <w:szCs w:val="24"/>
          <w:lang w:eastAsia="bg-BG"/>
        </w:rPr>
        <w:t>Nikolov</w:t>
      </w:r>
      <w:r w:rsidR="0041089E">
        <w:rPr>
          <w:rFonts w:ascii="Times New Roman" w:hAnsi="Times New Roman"/>
          <w:sz w:val="24"/>
          <w:szCs w:val="24"/>
          <w:lang w:val="en-US" w:eastAsia="bg-BG"/>
        </w:rPr>
        <w:t>,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B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Pr="00F30403">
        <w:rPr>
          <w:rFonts w:ascii="Times New Roman" w:hAnsi="Times New Roman"/>
          <w:sz w:val="24"/>
          <w:szCs w:val="24"/>
          <w:lang w:eastAsia="bg-BG"/>
        </w:rPr>
        <w:t>, P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Shur</w:t>
      </w:r>
      <w:r w:rsidRPr="00F30403">
        <w:rPr>
          <w:rFonts w:ascii="Times New Roman" w:hAnsi="Times New Roman"/>
          <w:sz w:val="24"/>
          <w:szCs w:val="24"/>
          <w:lang w:val="en-US" w:eastAsia="bg-BG"/>
        </w:rPr>
        <w:t>u</w:t>
      </w:r>
      <w:r w:rsidRPr="00F30403">
        <w:rPr>
          <w:rFonts w:ascii="Times New Roman" w:hAnsi="Times New Roman"/>
          <w:sz w:val="24"/>
          <w:szCs w:val="24"/>
          <w:lang w:eastAsia="bg-BG"/>
        </w:rPr>
        <w:t>linkov, I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="00D83665">
        <w:rPr>
          <w:rFonts w:ascii="Times New Roman" w:hAnsi="Times New Roman"/>
          <w:sz w:val="24"/>
          <w:szCs w:val="24"/>
          <w:lang w:eastAsia="bg-BG"/>
        </w:rPr>
        <w:t xml:space="preserve"> Hristova-Nikolova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="005140CA" w:rsidRPr="00F30403">
        <w:rPr>
          <w:rFonts w:ascii="Times New Roman" w:hAnsi="Times New Roman"/>
          <w:sz w:val="24"/>
          <w:szCs w:val="24"/>
          <w:lang w:val="en-US" w:eastAsia="bg-BG"/>
        </w:rPr>
        <w:t>(</w:t>
      </w:r>
      <w:r w:rsidRPr="00F30403">
        <w:rPr>
          <w:rFonts w:ascii="Times New Roman" w:hAnsi="Times New Roman"/>
          <w:sz w:val="24"/>
          <w:szCs w:val="24"/>
          <w:lang w:eastAsia="bg-BG"/>
        </w:rPr>
        <w:t>2011</w:t>
      </w:r>
      <w:r w:rsidR="005140CA" w:rsidRPr="00F30403">
        <w:rPr>
          <w:rFonts w:ascii="Times New Roman" w:hAnsi="Times New Roman"/>
          <w:sz w:val="24"/>
          <w:szCs w:val="24"/>
          <w:lang w:val="en-US" w:eastAsia="bg-BG"/>
        </w:rPr>
        <w:t>)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Bird density and species composition in Sweet Chestnut (</w:t>
      </w:r>
      <w:r w:rsidRPr="00F30403">
        <w:rPr>
          <w:rFonts w:ascii="Times New Roman" w:hAnsi="Times New Roman"/>
          <w:i/>
          <w:iCs/>
          <w:sz w:val="24"/>
          <w:szCs w:val="24"/>
          <w:lang w:eastAsia="bg-BG"/>
        </w:rPr>
        <w:t>Castanea sativa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) dominated forests in </w:t>
      </w:r>
      <w:r w:rsidR="00D83665">
        <w:rPr>
          <w:rFonts w:ascii="Times New Roman" w:hAnsi="Times New Roman"/>
          <w:sz w:val="24"/>
          <w:szCs w:val="24"/>
          <w:lang w:eastAsia="bg-BG"/>
        </w:rPr>
        <w:t>the Bulgarian part of Belasitsa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 xml:space="preserve"> </w:t>
      </w:r>
      <w:r w:rsidRPr="00F30403">
        <w:rPr>
          <w:rFonts w:ascii="Times New Roman" w:hAnsi="Times New Roman"/>
          <w:sz w:val="24"/>
          <w:szCs w:val="24"/>
          <w:lang w:eastAsia="bg-BG"/>
        </w:rPr>
        <w:t>Mountain. In: Zlatanov T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Pr="00F30403">
        <w:rPr>
          <w:rFonts w:ascii="Times New Roman" w:hAnsi="Times New Roman"/>
          <w:sz w:val="24"/>
          <w:szCs w:val="24"/>
          <w:lang w:eastAsia="bg-BG"/>
        </w:rPr>
        <w:t>, I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Velichkov, B</w:t>
      </w:r>
      <w:r w:rsidR="00D83665">
        <w:rPr>
          <w:rFonts w:ascii="Times New Roman" w:hAnsi="Times New Roman"/>
          <w:sz w:val="24"/>
          <w:szCs w:val="24"/>
          <w:lang w:val="en-US" w:eastAsia="bg-BG"/>
        </w:rPr>
        <w:t>.</w:t>
      </w:r>
      <w:r w:rsidRPr="00F30403">
        <w:rPr>
          <w:rFonts w:ascii="Times New Roman" w:hAnsi="Times New Roman"/>
          <w:sz w:val="24"/>
          <w:szCs w:val="24"/>
          <w:lang w:eastAsia="bg-BG"/>
        </w:rPr>
        <w:t xml:space="preserve"> Nikolov (eds.) State and prospects of the </w:t>
      </w:r>
      <w:r w:rsidR="006E034A">
        <w:rPr>
          <w:rFonts w:ascii="Times New Roman" w:hAnsi="Times New Roman"/>
          <w:i/>
          <w:iCs/>
          <w:sz w:val="24"/>
          <w:szCs w:val="24"/>
          <w:lang w:eastAsia="bg-BG"/>
        </w:rPr>
        <w:t xml:space="preserve">Castanea </w:t>
      </w:r>
      <w:r w:rsidRPr="00F30403">
        <w:rPr>
          <w:rFonts w:ascii="Times New Roman" w:hAnsi="Times New Roman"/>
          <w:i/>
          <w:iCs/>
          <w:sz w:val="24"/>
          <w:szCs w:val="24"/>
          <w:lang w:eastAsia="bg-BG"/>
        </w:rPr>
        <w:t xml:space="preserve">sativa </w:t>
      </w:r>
      <w:r w:rsidRPr="00F30403">
        <w:rPr>
          <w:rFonts w:ascii="Times New Roman" w:hAnsi="Times New Roman"/>
          <w:sz w:val="24"/>
          <w:szCs w:val="24"/>
          <w:lang w:eastAsia="bg-BG"/>
        </w:rPr>
        <w:t>population in Belasitsa mountain: climate change adaptation; maintenance of</w:t>
      </w:r>
      <w:r w:rsidR="006E034A">
        <w:rPr>
          <w:rFonts w:ascii="Times New Roman" w:hAnsi="Times New Roman"/>
          <w:i/>
          <w:iCs/>
          <w:sz w:val="24"/>
          <w:szCs w:val="24"/>
          <w:lang w:eastAsia="bg-BG"/>
        </w:rPr>
        <w:t xml:space="preserve"> </w:t>
      </w:r>
      <w:r w:rsidRPr="00F30403">
        <w:rPr>
          <w:rFonts w:ascii="Times New Roman" w:hAnsi="Times New Roman"/>
          <w:sz w:val="24"/>
          <w:szCs w:val="24"/>
          <w:lang w:eastAsia="bg-BG"/>
        </w:rPr>
        <w:t>biodiversity and sustainable ecosystem management. Project BG 0031 EEA report.</w:t>
      </w:r>
    </w:p>
    <w:p w:rsidR="005C46A4" w:rsidRPr="00F30403" w:rsidRDefault="005C46A4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lastRenderedPageBreak/>
        <w:t>Pasinelli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G. 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  <w:lang w:val="en-US"/>
        </w:rPr>
        <w:t>2006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Population biology of European woodpecker species: a review. Ann.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Zool.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Fennici </w:t>
      </w:r>
      <w:r w:rsidRPr="0041089E">
        <w:rPr>
          <w:rFonts w:ascii="Times New Roman" w:hAnsi="Times New Roman"/>
          <w:b/>
          <w:sz w:val="24"/>
          <w:szCs w:val="24"/>
          <w:lang w:val="en-US"/>
        </w:rPr>
        <w:t>43</w:t>
      </w:r>
      <w:r w:rsidRPr="00F30403">
        <w:rPr>
          <w:rFonts w:ascii="Times New Roman" w:hAnsi="Times New Roman"/>
          <w:sz w:val="24"/>
          <w:szCs w:val="24"/>
          <w:lang w:val="en-US"/>
        </w:rPr>
        <w:t>: 96-111.</w:t>
      </w:r>
    </w:p>
    <w:p w:rsidR="00053FFC" w:rsidRPr="00F30403" w:rsidRDefault="00053FFC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P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avlik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S.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1999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</w:rPr>
        <w:t xml:space="preserve"> Breeding ecology of the White</w:t>
      </w:r>
      <w:r w:rsidR="0041089E">
        <w:rPr>
          <w:rFonts w:ascii="Times New Roman" w:hAnsi="Times New Roman"/>
          <w:sz w:val="24"/>
          <w:szCs w:val="24"/>
          <w:lang w:val="en-US"/>
        </w:rPr>
        <w:t>-</w:t>
      </w:r>
      <w:r w:rsidRPr="00F30403">
        <w:rPr>
          <w:rFonts w:ascii="Times New Roman" w:hAnsi="Times New Roman"/>
          <w:sz w:val="24"/>
          <w:szCs w:val="24"/>
        </w:rPr>
        <w:t xml:space="preserve">backed Woodpecker </w:t>
      </w:r>
      <w:r w:rsidRPr="00F30403">
        <w:rPr>
          <w:rFonts w:ascii="Times New Roman" w:hAnsi="Times New Roman"/>
          <w:i/>
          <w:iCs/>
          <w:sz w:val="24"/>
          <w:szCs w:val="24"/>
        </w:rPr>
        <w:t xml:space="preserve">Dendrocopos leucotos </w:t>
      </w:r>
      <w:r w:rsidRPr="00F30403">
        <w:rPr>
          <w:rFonts w:ascii="Times New Roman" w:hAnsi="Times New Roman"/>
          <w:sz w:val="24"/>
          <w:szCs w:val="24"/>
        </w:rPr>
        <w:t xml:space="preserve">in oak forest. Biologia </w:t>
      </w:r>
      <w:r w:rsidRPr="0041089E">
        <w:rPr>
          <w:rFonts w:ascii="Times New Roman" w:hAnsi="Times New Roman"/>
          <w:b/>
          <w:sz w:val="24"/>
          <w:szCs w:val="24"/>
        </w:rPr>
        <w:t>54</w:t>
      </w:r>
      <w:r w:rsidRPr="00F30403">
        <w:rPr>
          <w:rFonts w:ascii="Times New Roman" w:hAnsi="Times New Roman"/>
          <w:sz w:val="24"/>
          <w:szCs w:val="24"/>
        </w:rPr>
        <w:t>:187–194.</w:t>
      </w:r>
    </w:p>
    <w:p w:rsidR="0007642C" w:rsidRPr="006E034A" w:rsidRDefault="001820FE" w:rsidP="00217F17">
      <w:pPr>
        <w:autoSpaceDE w:val="0"/>
        <w:autoSpaceDN w:val="0"/>
        <w:adjustRightInd w:val="0"/>
        <w:spacing w:before="120" w:after="0"/>
        <w:jc w:val="both"/>
      </w:pPr>
      <w:r w:rsidRPr="006E034A">
        <w:rPr>
          <w:rFonts w:ascii="Times New Roman" w:hAnsi="Times New Roman"/>
          <w:sz w:val="24"/>
          <w:szCs w:val="24"/>
          <w:lang w:val="en-US"/>
        </w:rPr>
        <w:t>Petrov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6E034A">
        <w:rPr>
          <w:rFonts w:ascii="Times New Roman" w:hAnsi="Times New Roman"/>
          <w:sz w:val="24"/>
          <w:szCs w:val="24"/>
          <w:lang w:val="en-US"/>
        </w:rPr>
        <w:t xml:space="preserve"> T., D. Demerdzhiev, G. Popgeorgiev, L. Profirov, K. Vel</w:t>
      </w:r>
      <w:r w:rsidR="0041089E">
        <w:rPr>
          <w:rFonts w:ascii="Times New Roman" w:hAnsi="Times New Roman"/>
          <w:sz w:val="24"/>
          <w:szCs w:val="24"/>
          <w:lang w:val="en-US"/>
        </w:rPr>
        <w:t>ev, K. Dimitrova, D. Plachiyski</w:t>
      </w:r>
      <w:r w:rsidRPr="006E034A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5140CA" w:rsidRPr="006E034A">
        <w:rPr>
          <w:rFonts w:ascii="Times New Roman" w:hAnsi="Times New Roman"/>
          <w:sz w:val="24"/>
          <w:szCs w:val="24"/>
          <w:lang w:val="en-US"/>
        </w:rPr>
        <w:t>(</w:t>
      </w:r>
      <w:r w:rsidRPr="006E034A">
        <w:rPr>
          <w:rFonts w:ascii="Times New Roman" w:hAnsi="Times New Roman"/>
          <w:sz w:val="24"/>
          <w:szCs w:val="24"/>
          <w:lang w:val="en-US"/>
        </w:rPr>
        <w:t>2006</w:t>
      </w:r>
      <w:r w:rsidR="005140CA" w:rsidRPr="006E034A">
        <w:rPr>
          <w:rFonts w:ascii="Times New Roman" w:hAnsi="Times New Roman"/>
          <w:sz w:val="24"/>
          <w:szCs w:val="24"/>
          <w:lang w:val="en-US"/>
        </w:rPr>
        <w:t>)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Birds of the Western Rhodopes</w:t>
      </w:r>
      <w:r w:rsidRPr="006E034A">
        <w:rPr>
          <w:rFonts w:ascii="Times New Roman" w:hAnsi="Times New Roman"/>
          <w:sz w:val="24"/>
          <w:szCs w:val="24"/>
          <w:lang w:val="en-US"/>
        </w:rPr>
        <w:t xml:space="preserve"> - In: Beron P., (ed.) Biodiversity of Bulgaria. 3. Biodiversity of Western Rhodopes (Bulgaria and Greece) I. Pensoft &amp; Nat. Mus. Natur. Hist., Sofia, 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pp. </w:t>
      </w:r>
      <w:r w:rsidRPr="006E034A">
        <w:rPr>
          <w:rFonts w:ascii="Times New Roman" w:hAnsi="Times New Roman"/>
          <w:sz w:val="24"/>
          <w:szCs w:val="24"/>
          <w:lang w:val="en-US"/>
        </w:rPr>
        <w:t>913-948.</w:t>
      </w:r>
    </w:p>
    <w:p w:rsidR="005140CA" w:rsidRPr="00F30403" w:rsidRDefault="0041089E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Pugacewicz, E. (2011)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7B6E8C" w:rsidRPr="00F30403">
        <w:rPr>
          <w:rFonts w:ascii="Times New Roman" w:hAnsi="Times New Roman"/>
          <w:sz w:val="24"/>
          <w:szCs w:val="24"/>
        </w:rPr>
        <w:t xml:space="preserve">Estimation of number of the White-backed Woodpecker </w:t>
      </w:r>
      <w:r w:rsidR="007B6E8C" w:rsidRPr="0041089E">
        <w:rPr>
          <w:rFonts w:ascii="Times New Roman" w:hAnsi="Times New Roman"/>
          <w:i/>
          <w:sz w:val="24"/>
          <w:szCs w:val="24"/>
        </w:rPr>
        <w:t>Dendrocopos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41089E">
        <w:rPr>
          <w:rFonts w:ascii="Times New Roman" w:hAnsi="Times New Roman"/>
          <w:i/>
          <w:sz w:val="24"/>
          <w:szCs w:val="24"/>
        </w:rPr>
        <w:t>leucotos</w:t>
      </w:r>
      <w:r w:rsidR="007B6E8C" w:rsidRPr="00F30403">
        <w:rPr>
          <w:rFonts w:ascii="Times New Roman" w:hAnsi="Times New Roman"/>
          <w:sz w:val="24"/>
          <w:szCs w:val="24"/>
        </w:rPr>
        <w:t xml:space="preserve"> and the Three-toed Woodpecker </w:t>
      </w:r>
      <w:r w:rsidR="007B6E8C" w:rsidRPr="0041089E">
        <w:rPr>
          <w:rFonts w:ascii="Times New Roman" w:hAnsi="Times New Roman"/>
          <w:i/>
          <w:sz w:val="24"/>
          <w:szCs w:val="24"/>
        </w:rPr>
        <w:t>Picoides tridactylus</w:t>
      </w:r>
      <w:r w:rsidR="007B6E8C" w:rsidRPr="00F30403">
        <w:rPr>
          <w:rFonts w:ascii="Times New Roman" w:hAnsi="Times New Roman"/>
          <w:sz w:val="24"/>
          <w:szCs w:val="24"/>
        </w:rPr>
        <w:t xml:space="preserve"> in physiographic plot in the Białowieża F</w:t>
      </w:r>
      <w:r>
        <w:rPr>
          <w:rFonts w:ascii="Times New Roman" w:hAnsi="Times New Roman"/>
          <w:sz w:val="24"/>
          <w:szCs w:val="24"/>
        </w:rPr>
        <w:t>orest, using active searching</w:t>
      </w:r>
      <w:r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7B6E8C" w:rsidRPr="0041089E">
        <w:rPr>
          <w:rFonts w:ascii="Times New Roman" w:hAnsi="Times New Roman"/>
          <w:sz w:val="24"/>
          <w:szCs w:val="24"/>
        </w:rPr>
        <w:t>Dubelt</w:t>
      </w:r>
      <w:r w:rsidR="007B6E8C" w:rsidRPr="00F30403">
        <w:rPr>
          <w:rFonts w:ascii="Times New Roman" w:hAnsi="Times New Roman"/>
          <w:sz w:val="24"/>
          <w:szCs w:val="24"/>
        </w:rPr>
        <w:t xml:space="preserve"> </w:t>
      </w:r>
      <w:r w:rsidR="007B6E8C" w:rsidRPr="00F30403">
        <w:rPr>
          <w:rFonts w:ascii="Times New Roman" w:hAnsi="Times New Roman"/>
          <w:b/>
          <w:bCs/>
          <w:sz w:val="24"/>
          <w:szCs w:val="24"/>
        </w:rPr>
        <w:t>3</w:t>
      </w:r>
      <w:r w:rsidR="007B6E8C" w:rsidRPr="00F30403">
        <w:rPr>
          <w:rFonts w:ascii="Times New Roman" w:hAnsi="Times New Roman"/>
          <w:sz w:val="24"/>
          <w:szCs w:val="24"/>
        </w:rPr>
        <w:t>: 45-75</w:t>
      </w:r>
    </w:p>
    <w:p w:rsidR="0041089E" w:rsidRDefault="005140CA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Roberge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J., 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G. </w:t>
      </w:r>
      <w:r w:rsidR="0041089E">
        <w:rPr>
          <w:rFonts w:ascii="Times New Roman" w:hAnsi="Times New Roman"/>
          <w:sz w:val="24"/>
          <w:szCs w:val="24"/>
        </w:rPr>
        <w:t>Mikusinski</w:t>
      </w:r>
      <w:r w:rsidRPr="00F30403">
        <w:rPr>
          <w:rFonts w:ascii="Times New Roman" w:hAnsi="Times New Roman"/>
          <w:sz w:val="24"/>
          <w:szCs w:val="24"/>
        </w:rPr>
        <w:t xml:space="preserve">, 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S. </w:t>
      </w:r>
      <w:r w:rsidR="0041089E">
        <w:rPr>
          <w:rFonts w:ascii="Times New Roman" w:hAnsi="Times New Roman"/>
          <w:sz w:val="24"/>
          <w:szCs w:val="24"/>
        </w:rPr>
        <w:t>Svensson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2008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</w:rPr>
        <w:t xml:space="preserve"> The White-backed Woodpecker: Umbrella species for forest conservation planning? Biodiversity and Conservation </w:t>
      </w:r>
      <w:r w:rsidRPr="0041089E">
        <w:rPr>
          <w:rFonts w:ascii="Times New Roman" w:hAnsi="Times New Roman"/>
          <w:b/>
          <w:sz w:val="24"/>
          <w:szCs w:val="24"/>
        </w:rPr>
        <w:t>17</w:t>
      </w:r>
      <w:r w:rsidRPr="00F30403">
        <w:rPr>
          <w:rFonts w:ascii="Times New Roman" w:hAnsi="Times New Roman"/>
          <w:sz w:val="24"/>
          <w:szCs w:val="24"/>
        </w:rPr>
        <w:t>: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1089E">
        <w:rPr>
          <w:rFonts w:ascii="Times New Roman" w:hAnsi="Times New Roman"/>
          <w:sz w:val="24"/>
          <w:szCs w:val="24"/>
        </w:rPr>
        <w:t>2479-2494.</w:t>
      </w:r>
    </w:p>
    <w:p w:rsidR="005140CA" w:rsidRPr="0041089E" w:rsidRDefault="005140C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73701">
        <w:rPr>
          <w:rFonts w:ascii="Times New Roman" w:hAnsi="Times New Roman"/>
          <w:sz w:val="24"/>
          <w:szCs w:val="24"/>
        </w:rPr>
        <w:t>Ruge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>,</w:t>
      </w:r>
      <w:r w:rsidRPr="00F73701">
        <w:rPr>
          <w:rFonts w:ascii="Times New Roman" w:hAnsi="Times New Roman"/>
          <w:sz w:val="24"/>
          <w:szCs w:val="24"/>
        </w:rPr>
        <w:t xml:space="preserve"> K., </w:t>
      </w:r>
      <w:r w:rsidR="00D3315A" w:rsidRPr="00F73701">
        <w:rPr>
          <w:rFonts w:ascii="Times New Roman" w:hAnsi="Times New Roman"/>
          <w:sz w:val="24"/>
          <w:szCs w:val="24"/>
        </w:rPr>
        <w:t>W.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41089E" w:rsidRPr="00F73701">
        <w:rPr>
          <w:rFonts w:ascii="Times New Roman" w:hAnsi="Times New Roman"/>
          <w:sz w:val="24"/>
          <w:szCs w:val="24"/>
        </w:rPr>
        <w:t xml:space="preserve">Weber </w:t>
      </w:r>
      <w:r w:rsidRPr="00F73701">
        <w:rPr>
          <w:rFonts w:ascii="Times New Roman" w:hAnsi="Times New Roman"/>
          <w:sz w:val="24"/>
          <w:szCs w:val="24"/>
        </w:rPr>
        <w:t>(1974)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73701">
        <w:rPr>
          <w:rFonts w:ascii="Times New Roman" w:hAnsi="Times New Roman"/>
          <w:sz w:val="24"/>
          <w:szCs w:val="24"/>
        </w:rPr>
        <w:t>Biotopwahl und Nahrungserwerb beim Weissruckenspecht (</w:t>
      </w:r>
      <w:r w:rsidRPr="00F73701">
        <w:rPr>
          <w:rFonts w:ascii="Times New Roman" w:hAnsi="Times New Roman"/>
          <w:i/>
          <w:sz w:val="24"/>
          <w:szCs w:val="24"/>
        </w:rPr>
        <w:t>Dendrocopos leucotos</w:t>
      </w:r>
      <w:r w:rsidR="0041089E" w:rsidRPr="00F73701">
        <w:rPr>
          <w:rFonts w:ascii="Times New Roman" w:hAnsi="Times New Roman"/>
          <w:sz w:val="24"/>
          <w:szCs w:val="24"/>
        </w:rPr>
        <w:t>) in den Alpen.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73701">
        <w:rPr>
          <w:rFonts w:ascii="Times New Roman" w:hAnsi="Times New Roman"/>
          <w:sz w:val="24"/>
          <w:szCs w:val="24"/>
        </w:rPr>
        <w:t>Vogelwelt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73701">
        <w:rPr>
          <w:rFonts w:ascii="Times New Roman" w:hAnsi="Times New Roman"/>
          <w:b/>
          <w:sz w:val="24"/>
          <w:szCs w:val="24"/>
        </w:rPr>
        <w:t>95</w:t>
      </w:r>
      <w:r w:rsidR="0041089E" w:rsidRPr="00F73701">
        <w:rPr>
          <w:rFonts w:ascii="Times New Roman" w:hAnsi="Times New Roman"/>
          <w:sz w:val="24"/>
          <w:szCs w:val="24"/>
        </w:rPr>
        <w:t>: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73701">
        <w:rPr>
          <w:rFonts w:ascii="Times New Roman" w:hAnsi="Times New Roman"/>
          <w:sz w:val="24"/>
          <w:szCs w:val="24"/>
        </w:rPr>
        <w:t>138–147.</w:t>
      </w:r>
    </w:p>
    <w:p w:rsidR="005140CA" w:rsidRPr="00F30403" w:rsidRDefault="00326A22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Reiser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O. 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  <w:lang w:val="en-US"/>
        </w:rPr>
        <w:t>1894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Materialen zu einer Ornis balcanica.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II Bulgarien. Wien.</w:t>
      </w:r>
    </w:p>
    <w:p w:rsidR="00053FFC" w:rsidRPr="00F30403" w:rsidRDefault="00D3315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Sarkanen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="0041089E">
        <w:rPr>
          <w:rFonts w:ascii="Times New Roman" w:hAnsi="Times New Roman"/>
          <w:sz w:val="24"/>
          <w:szCs w:val="24"/>
        </w:rPr>
        <w:t xml:space="preserve"> S. (1978)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053FFC" w:rsidRPr="00F30403">
        <w:rPr>
          <w:rFonts w:ascii="Times New Roman" w:hAnsi="Times New Roman"/>
          <w:sz w:val="24"/>
          <w:szCs w:val="24"/>
        </w:rPr>
        <w:t>Valkoselkätikan soidin- ja pesintäaikaisesta käyttäytymisesta (Behaviour of the White-backed Woodpeck</w:t>
      </w:r>
      <w:r w:rsidR="0041089E">
        <w:rPr>
          <w:rFonts w:ascii="Times New Roman" w:hAnsi="Times New Roman"/>
          <w:sz w:val="24"/>
          <w:szCs w:val="24"/>
        </w:rPr>
        <w:t>er in the breeding season).</w:t>
      </w:r>
      <w:r w:rsidR="00053FFC" w:rsidRPr="00F30403">
        <w:rPr>
          <w:rFonts w:ascii="Times New Roman" w:hAnsi="Times New Roman"/>
          <w:sz w:val="24"/>
          <w:szCs w:val="24"/>
        </w:rPr>
        <w:t xml:space="preserve"> </w:t>
      </w:r>
      <w:r w:rsidR="00053FFC" w:rsidRPr="0041089E">
        <w:rPr>
          <w:rFonts w:ascii="Times New Roman" w:hAnsi="Times New Roman"/>
          <w:sz w:val="24"/>
          <w:szCs w:val="24"/>
        </w:rPr>
        <w:t>Ornis Fennica</w:t>
      </w:r>
      <w:r w:rsidR="00053FFC" w:rsidRPr="00F30403">
        <w:rPr>
          <w:rFonts w:ascii="Times New Roman" w:hAnsi="Times New Roman"/>
          <w:sz w:val="24"/>
          <w:szCs w:val="24"/>
        </w:rPr>
        <w:t xml:space="preserve"> </w:t>
      </w:r>
      <w:r w:rsidR="00053FFC" w:rsidRPr="00F30403">
        <w:rPr>
          <w:rFonts w:ascii="Times New Roman" w:hAnsi="Times New Roman"/>
          <w:b/>
          <w:bCs/>
          <w:sz w:val="24"/>
          <w:szCs w:val="24"/>
        </w:rPr>
        <w:t>55</w:t>
      </w:r>
      <w:r w:rsidR="00053FFC" w:rsidRPr="00F30403">
        <w:rPr>
          <w:rFonts w:ascii="Times New Roman" w:hAnsi="Times New Roman"/>
          <w:sz w:val="24"/>
          <w:szCs w:val="24"/>
        </w:rPr>
        <w:t>: 158-163</w:t>
      </w:r>
    </w:p>
    <w:p w:rsidR="005140CA" w:rsidRPr="0041089E" w:rsidRDefault="00650F92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Scharnke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H., A.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Wolf 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  <w:lang w:val="en-US"/>
        </w:rPr>
        <w:t>1938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Beitrage zur Kenntnis der Vogelwelt Bulgarish-Macedoniens.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Journ. Orn. </w:t>
      </w:r>
      <w:r w:rsidRPr="0041089E">
        <w:rPr>
          <w:rFonts w:ascii="Times New Roman" w:hAnsi="Times New Roman"/>
          <w:b/>
          <w:sz w:val="24"/>
          <w:szCs w:val="24"/>
          <w:lang w:val="en-US"/>
        </w:rPr>
        <w:t>86</w:t>
      </w:r>
      <w:r w:rsidRPr="00F30403">
        <w:rPr>
          <w:rFonts w:ascii="Times New Roman" w:hAnsi="Times New Roman"/>
          <w:sz w:val="24"/>
          <w:szCs w:val="24"/>
          <w:lang w:val="en-US"/>
        </w:rPr>
        <w:t>: 309-327.</w:t>
      </w:r>
    </w:p>
    <w:p w:rsidR="005140CA" w:rsidRPr="00F30403" w:rsidRDefault="005140CA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73701">
        <w:rPr>
          <w:rFonts w:ascii="Times New Roman" w:hAnsi="Times New Roman"/>
          <w:sz w:val="24"/>
          <w:szCs w:val="24"/>
        </w:rPr>
        <w:t>S</w:t>
      </w:r>
      <w:r w:rsidR="00D3315A" w:rsidRPr="00F73701">
        <w:rPr>
          <w:rFonts w:ascii="Times New Roman" w:hAnsi="Times New Roman"/>
          <w:sz w:val="24"/>
          <w:szCs w:val="24"/>
          <w:lang w:val="en-US"/>
        </w:rPr>
        <w:t>cherzinger</w:t>
      </w:r>
      <w:r w:rsidR="0041089E" w:rsidRPr="00F73701">
        <w:rPr>
          <w:rFonts w:ascii="Times New Roman" w:hAnsi="Times New Roman"/>
          <w:sz w:val="24"/>
          <w:szCs w:val="24"/>
          <w:lang w:val="en-US"/>
        </w:rPr>
        <w:t>,</w:t>
      </w:r>
      <w:r w:rsidRPr="00F73701">
        <w:rPr>
          <w:rFonts w:ascii="Times New Roman" w:hAnsi="Times New Roman"/>
          <w:sz w:val="24"/>
          <w:szCs w:val="24"/>
        </w:rPr>
        <w:t xml:space="preserve"> W. </w:t>
      </w:r>
      <w:r w:rsidRPr="00F73701">
        <w:rPr>
          <w:rFonts w:ascii="Times New Roman" w:hAnsi="Times New Roman"/>
          <w:sz w:val="24"/>
          <w:szCs w:val="24"/>
          <w:lang w:val="en-US"/>
        </w:rPr>
        <w:t>(</w:t>
      </w:r>
      <w:r w:rsidRPr="00F73701">
        <w:rPr>
          <w:rFonts w:ascii="Times New Roman" w:hAnsi="Times New Roman"/>
          <w:sz w:val="24"/>
          <w:szCs w:val="24"/>
        </w:rPr>
        <w:t>1990</w:t>
      </w:r>
      <w:r w:rsidRPr="00F73701">
        <w:rPr>
          <w:rFonts w:ascii="Times New Roman" w:hAnsi="Times New Roman"/>
          <w:sz w:val="24"/>
          <w:szCs w:val="24"/>
          <w:lang w:val="en-US"/>
        </w:rPr>
        <w:t>)</w:t>
      </w:r>
      <w:r w:rsidRPr="00F73701">
        <w:rPr>
          <w:rFonts w:ascii="Times New Roman" w:hAnsi="Times New Roman"/>
          <w:sz w:val="24"/>
          <w:szCs w:val="24"/>
        </w:rPr>
        <w:t xml:space="preserve"> Is competition by the Great Spotted Woodpecker the cause for White-backed Woodpecker’s rarity in Bavarian Forest National Park? Pp. 81–91 </w:t>
      </w:r>
      <w:r w:rsidRPr="00F73701">
        <w:rPr>
          <w:rFonts w:ascii="Times New Roman" w:hAnsi="Times New Roman"/>
          <w:i/>
          <w:iCs/>
          <w:sz w:val="24"/>
          <w:szCs w:val="24"/>
        </w:rPr>
        <w:t xml:space="preserve">in </w:t>
      </w:r>
      <w:r w:rsidRPr="00F73701">
        <w:rPr>
          <w:rFonts w:ascii="Times New Roman" w:hAnsi="Times New Roman"/>
          <w:sz w:val="24"/>
          <w:szCs w:val="24"/>
        </w:rPr>
        <w:t>Conservation and management of woodpecker populations, report 17 (A. Carlson and G. Aule´n, Eds.). Swedish Univ. of Agricultural Sciences, Dept. of Wildlife Ecology, Uppsala, Sweden.</w:t>
      </w:r>
    </w:p>
    <w:p w:rsidR="005140CA" w:rsidRPr="0041089E" w:rsidRDefault="00997447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Shurulinkov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 P.,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G.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Stoyanov, E.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Komitov, G.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Daskalova, A.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Ralev (2012) Contribution to the knowledge on distribution,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number and habitat preferences of rare and endangered birds in Western Rhodopes Mts.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,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Southern Bulgaria. Strigiformes and Piciformes. Acta zoo</w:t>
      </w:r>
      <w:r w:rsidR="001D1BC7" w:rsidRPr="00F30403">
        <w:rPr>
          <w:rFonts w:ascii="Times New Roman" w:hAnsi="Times New Roman"/>
          <w:color w:val="131413"/>
          <w:sz w:val="24"/>
          <w:szCs w:val="24"/>
          <w:lang w:val="en-US"/>
        </w:rPr>
        <w:t>logi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>ca bulgarica</w:t>
      </w:r>
      <w:r w:rsidR="001D1BC7"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, </w:t>
      </w:r>
      <w:r w:rsidR="001D1BC7" w:rsidRPr="0041089E">
        <w:rPr>
          <w:rFonts w:ascii="Times New Roman" w:hAnsi="Times New Roman"/>
          <w:b/>
          <w:color w:val="131413"/>
          <w:sz w:val="24"/>
          <w:szCs w:val="24"/>
          <w:lang w:val="en-US"/>
        </w:rPr>
        <w:t>64</w:t>
      </w:r>
      <w:r w:rsidR="001D1BC7" w:rsidRPr="00F30403">
        <w:rPr>
          <w:rFonts w:ascii="Times New Roman" w:hAnsi="Times New Roman"/>
          <w:color w:val="131413"/>
          <w:sz w:val="24"/>
          <w:szCs w:val="24"/>
          <w:lang w:val="en-US"/>
        </w:rPr>
        <w:t>(1): 43-56.</w:t>
      </w:r>
    </w:p>
    <w:p w:rsidR="005140CA" w:rsidRPr="006E034A" w:rsidRDefault="005140CA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t>S</w:t>
      </w:r>
      <w:r w:rsidR="0041089E">
        <w:rPr>
          <w:rFonts w:ascii="Times New Roman" w:hAnsi="Times New Roman"/>
          <w:sz w:val="24"/>
          <w:szCs w:val="24"/>
          <w:lang w:val="en-US"/>
        </w:rPr>
        <w:t>piridonov,</w:t>
      </w:r>
      <w:r w:rsidR="0041089E">
        <w:rPr>
          <w:rFonts w:ascii="Times New Roman" w:hAnsi="Times New Roman"/>
          <w:sz w:val="24"/>
          <w:szCs w:val="24"/>
        </w:rPr>
        <w:t xml:space="preserve"> J.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R. V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irkkala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1997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="00F73701">
        <w:rPr>
          <w:rFonts w:ascii="Times New Roman" w:hAnsi="Times New Roman"/>
          <w:sz w:val="24"/>
          <w:szCs w:val="24"/>
        </w:rPr>
        <w:t xml:space="preserve"> The White-backed </w:t>
      </w:r>
      <w:r w:rsidRPr="00F30403">
        <w:rPr>
          <w:rFonts w:ascii="Times New Roman" w:hAnsi="Times New Roman"/>
          <w:sz w:val="24"/>
          <w:szCs w:val="24"/>
        </w:rPr>
        <w:t xml:space="preserve">Woodpecker </w:t>
      </w:r>
      <w:r w:rsidRPr="00F30403">
        <w:rPr>
          <w:rFonts w:ascii="Times New Roman" w:hAnsi="Times New Roman"/>
          <w:i/>
          <w:iCs/>
          <w:sz w:val="24"/>
          <w:szCs w:val="24"/>
        </w:rPr>
        <w:t>Dendrocopos leucotos</w:t>
      </w:r>
      <w:r w:rsidR="0041089E">
        <w:rPr>
          <w:rFonts w:ascii="Times New Roman" w:hAnsi="Times New Roman"/>
          <w:sz w:val="24"/>
          <w:szCs w:val="24"/>
        </w:rPr>
        <w:t xml:space="preserve">. </w:t>
      </w:r>
      <w:r w:rsidR="0041089E">
        <w:rPr>
          <w:rFonts w:ascii="Times New Roman" w:hAnsi="Times New Roman"/>
          <w:sz w:val="24"/>
          <w:szCs w:val="24"/>
          <w:lang w:val="en-US"/>
        </w:rPr>
        <w:t>p</w:t>
      </w:r>
      <w:r w:rsidRPr="00F30403">
        <w:rPr>
          <w:rFonts w:ascii="Times New Roman" w:hAnsi="Times New Roman"/>
          <w:sz w:val="24"/>
          <w:szCs w:val="24"/>
        </w:rPr>
        <w:t xml:space="preserve">p. 454–455 </w:t>
      </w:r>
      <w:r w:rsidRPr="00F30403">
        <w:rPr>
          <w:rFonts w:ascii="Times New Roman" w:hAnsi="Times New Roman"/>
          <w:i/>
          <w:iCs/>
          <w:sz w:val="24"/>
          <w:szCs w:val="24"/>
        </w:rPr>
        <w:t xml:space="preserve">in </w:t>
      </w:r>
      <w:r w:rsidRPr="00F30403">
        <w:rPr>
          <w:rFonts w:ascii="Times New Roman" w:hAnsi="Times New Roman"/>
          <w:sz w:val="24"/>
          <w:szCs w:val="24"/>
        </w:rPr>
        <w:t xml:space="preserve">The </w:t>
      </w:r>
      <w:r w:rsidR="006E034A">
        <w:rPr>
          <w:rFonts w:ascii="Times New Roman" w:hAnsi="Times New Roman"/>
          <w:sz w:val="24"/>
          <w:szCs w:val="24"/>
        </w:rPr>
        <w:t xml:space="preserve">EBCC atlas of European breeding </w:t>
      </w:r>
      <w:r w:rsidRPr="00F30403">
        <w:rPr>
          <w:rFonts w:ascii="Times New Roman" w:hAnsi="Times New Roman"/>
          <w:sz w:val="24"/>
          <w:szCs w:val="24"/>
        </w:rPr>
        <w:t>birds (W. J. M. Hagemeiher and M. J. Blair, Eds.). Academic Press, London, United Kingdom</w:t>
      </w:r>
    </w:p>
    <w:p w:rsidR="00DD452E" w:rsidRPr="00F30403" w:rsidRDefault="00DD452E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Stenberg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 I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.</w:t>
      </w:r>
      <w:r w:rsidRPr="00F30403">
        <w:rPr>
          <w:rFonts w:ascii="Times New Roman" w:hAnsi="Times New Roman"/>
          <w:sz w:val="24"/>
          <w:szCs w:val="24"/>
          <w:lang w:val="en-US"/>
        </w:rPr>
        <w:t>,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O.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Hogstad (2004) Sexual dimorphism in relation to winter foraging in the white-backed Woodpecker (</w:t>
      </w:r>
      <w:r w:rsidRPr="0041089E">
        <w:rPr>
          <w:rFonts w:ascii="Times New Roman" w:hAnsi="Times New Roman"/>
          <w:i/>
          <w:sz w:val="24"/>
          <w:szCs w:val="24"/>
          <w:lang w:val="en-US"/>
        </w:rPr>
        <w:t>Dendrocopos leucotos</w:t>
      </w:r>
      <w:r w:rsidRPr="00F30403">
        <w:rPr>
          <w:rFonts w:ascii="Times New Roman" w:hAnsi="Times New Roman"/>
          <w:sz w:val="24"/>
          <w:szCs w:val="24"/>
          <w:lang w:val="en-US"/>
        </w:rPr>
        <w:t>). J.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Ornithol. </w:t>
      </w:r>
      <w:r w:rsidRPr="0041089E">
        <w:rPr>
          <w:rFonts w:ascii="Times New Roman" w:hAnsi="Times New Roman"/>
          <w:b/>
          <w:sz w:val="24"/>
          <w:szCs w:val="24"/>
          <w:lang w:val="en-US"/>
        </w:rPr>
        <w:t>145</w:t>
      </w:r>
      <w:r w:rsidR="0041089E">
        <w:rPr>
          <w:rFonts w:ascii="Times New Roman" w:hAnsi="Times New Roman"/>
          <w:sz w:val="24"/>
          <w:szCs w:val="24"/>
          <w:lang w:val="en-US"/>
        </w:rPr>
        <w:t xml:space="preserve"> (4): 321-326.</w:t>
      </w:r>
    </w:p>
    <w:p w:rsidR="00170C38" w:rsidRPr="006E034A" w:rsidRDefault="0041089E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Stoyanov, </w:t>
      </w:r>
      <w:r w:rsidR="00170C38" w:rsidRPr="006E034A">
        <w:rPr>
          <w:rFonts w:ascii="Times New Roman" w:hAnsi="Times New Roman"/>
          <w:sz w:val="24"/>
          <w:szCs w:val="24"/>
          <w:lang w:val="en-US"/>
        </w:rPr>
        <w:t>G.</w:t>
      </w:r>
      <w:r>
        <w:rPr>
          <w:rFonts w:ascii="Times New Roman" w:hAnsi="Times New Roman"/>
          <w:sz w:val="24"/>
          <w:szCs w:val="24"/>
          <w:lang w:val="en-US"/>
        </w:rPr>
        <w:t xml:space="preserve"> (2009) White-backed Woodpecker </w:t>
      </w:r>
      <w:r w:rsidRPr="0041089E">
        <w:rPr>
          <w:rFonts w:ascii="Times New Roman" w:hAnsi="Times New Roman"/>
          <w:i/>
          <w:sz w:val="24"/>
          <w:szCs w:val="24"/>
          <w:lang w:val="en-US"/>
        </w:rPr>
        <w:t>Dendrocopus leucotos</w:t>
      </w:r>
      <w:r>
        <w:rPr>
          <w:rFonts w:ascii="Times New Roman" w:hAnsi="Times New Roman"/>
          <w:sz w:val="24"/>
          <w:szCs w:val="24"/>
          <w:lang w:val="en-US"/>
        </w:rPr>
        <w:t xml:space="preserve">. Acrocephalus </w:t>
      </w:r>
      <w:r w:rsidR="00170C38" w:rsidRPr="0041089E">
        <w:rPr>
          <w:rFonts w:ascii="Times New Roman" w:hAnsi="Times New Roman"/>
          <w:b/>
          <w:sz w:val="24"/>
          <w:szCs w:val="24"/>
          <w:lang w:val="en-US"/>
        </w:rPr>
        <w:t>30</w:t>
      </w:r>
      <w:r w:rsidR="00170C38" w:rsidRPr="006E034A">
        <w:rPr>
          <w:rFonts w:ascii="Times New Roman" w:hAnsi="Times New Roman"/>
          <w:sz w:val="24"/>
          <w:szCs w:val="24"/>
          <w:lang w:val="en-US"/>
        </w:rPr>
        <w:t xml:space="preserve"> (140): 44.</w:t>
      </w:r>
    </w:p>
    <w:p w:rsidR="005140CA" w:rsidRPr="00F30403" w:rsidRDefault="007C2FC0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Stoyanov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 G.,</w:t>
      </w:r>
      <w:r w:rsidR="00D3315A"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P.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Shurulinkov </w:t>
      </w:r>
      <w:r w:rsidR="005140CA" w:rsidRPr="00F30403">
        <w:rPr>
          <w:rFonts w:ascii="Times New Roman" w:hAnsi="Times New Roman"/>
          <w:color w:val="131413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2009</w:t>
      </w:r>
      <w:r w:rsidR="005140CA" w:rsidRPr="00F30403">
        <w:rPr>
          <w:rFonts w:ascii="Times New Roman" w:hAnsi="Times New Roman"/>
          <w:color w:val="131413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 xml:space="preserve"> Die Vogel des bulgarische T</w:t>
      </w:r>
      <w:r w:rsidR="00244F05" w:rsidRPr="00F30403">
        <w:rPr>
          <w:rFonts w:ascii="Times New Roman" w:hAnsi="Times New Roman"/>
          <w:color w:val="131413"/>
          <w:sz w:val="24"/>
          <w:szCs w:val="24"/>
        </w:rPr>
        <w:t>е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ils des Slavyanka-Gebirges.</w:t>
      </w:r>
      <w:r w:rsidR="00244F05" w:rsidRPr="00F30403">
        <w:rPr>
          <w:rFonts w:ascii="Times New Roman" w:hAnsi="Times New Roman"/>
          <w:color w:val="131413"/>
          <w:sz w:val="24"/>
          <w:szCs w:val="24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Orn.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Mitt.</w:t>
      </w:r>
      <w:r w:rsidR="0041089E">
        <w:rPr>
          <w:rFonts w:ascii="Times New Roman" w:hAnsi="Times New Roman"/>
          <w:color w:val="131413"/>
          <w:sz w:val="24"/>
          <w:szCs w:val="24"/>
          <w:lang w:val="en-US"/>
        </w:rPr>
        <w:t xml:space="preserve"> </w:t>
      </w:r>
      <w:r w:rsidR="0041089E" w:rsidRPr="0041089E">
        <w:rPr>
          <w:rFonts w:ascii="Times New Roman" w:hAnsi="Times New Roman"/>
          <w:b/>
          <w:color w:val="131413"/>
          <w:sz w:val="24"/>
          <w:szCs w:val="24"/>
          <w:lang w:val="en-US"/>
        </w:rPr>
        <w:t>6</w:t>
      </w:r>
      <w:r w:rsidRPr="0041089E">
        <w:rPr>
          <w:rFonts w:ascii="Times New Roman" w:hAnsi="Times New Roman"/>
          <w:b/>
          <w:color w:val="131413"/>
          <w:sz w:val="24"/>
          <w:szCs w:val="24"/>
          <w:lang w:val="en-US"/>
        </w:rPr>
        <w:t>1</w:t>
      </w:r>
      <w:r w:rsidRPr="00F30403">
        <w:rPr>
          <w:rFonts w:ascii="Times New Roman" w:hAnsi="Times New Roman"/>
          <w:color w:val="131413"/>
          <w:sz w:val="24"/>
          <w:szCs w:val="24"/>
          <w:lang w:val="en-US"/>
        </w:rPr>
        <w:t>(11): 363-368 (12): 389-395.</w:t>
      </w:r>
      <w:r w:rsidR="005140CA" w:rsidRPr="00F30403">
        <w:rPr>
          <w:rFonts w:ascii="Times New Roman" w:hAnsi="Times New Roman"/>
          <w:sz w:val="24"/>
          <w:szCs w:val="24"/>
        </w:rPr>
        <w:t xml:space="preserve"> </w:t>
      </w:r>
    </w:p>
    <w:p w:rsidR="005140CA" w:rsidRPr="00F30403" w:rsidRDefault="00D3315A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sz w:val="24"/>
          <w:szCs w:val="24"/>
        </w:rPr>
      </w:pPr>
      <w:r w:rsidRPr="00F30403">
        <w:rPr>
          <w:rFonts w:ascii="Times New Roman" w:hAnsi="Times New Roman"/>
          <w:sz w:val="24"/>
          <w:szCs w:val="24"/>
        </w:rPr>
        <w:lastRenderedPageBreak/>
        <w:t>T</w:t>
      </w:r>
      <w:r w:rsidRPr="00F30403">
        <w:rPr>
          <w:rFonts w:ascii="Times New Roman" w:hAnsi="Times New Roman"/>
          <w:sz w:val="24"/>
          <w:szCs w:val="24"/>
          <w:lang w:val="en-US"/>
        </w:rPr>
        <w:t>iainen</w:t>
      </w:r>
      <w:r w:rsidR="0041089E">
        <w:rPr>
          <w:rFonts w:ascii="Times New Roman" w:hAnsi="Times New Roman"/>
          <w:sz w:val="24"/>
          <w:szCs w:val="24"/>
          <w:lang w:val="en-US"/>
        </w:rPr>
        <w:t>,</w:t>
      </w:r>
      <w:r w:rsidR="005140CA" w:rsidRPr="00F30403">
        <w:rPr>
          <w:rFonts w:ascii="Times New Roman" w:hAnsi="Times New Roman"/>
          <w:sz w:val="24"/>
          <w:szCs w:val="24"/>
        </w:rPr>
        <w:t xml:space="preserve"> J. 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(</w:t>
      </w:r>
      <w:r w:rsidR="005140CA" w:rsidRPr="00F30403">
        <w:rPr>
          <w:rFonts w:ascii="Times New Roman" w:hAnsi="Times New Roman"/>
          <w:sz w:val="24"/>
          <w:szCs w:val="24"/>
        </w:rPr>
        <w:t>1990</w:t>
      </w:r>
      <w:r w:rsidR="005140CA" w:rsidRPr="00F30403">
        <w:rPr>
          <w:rFonts w:ascii="Times New Roman" w:hAnsi="Times New Roman"/>
          <w:sz w:val="24"/>
          <w:szCs w:val="24"/>
          <w:lang w:val="en-US"/>
        </w:rPr>
        <w:t>)</w:t>
      </w:r>
      <w:r w:rsidR="005140CA" w:rsidRPr="00F30403">
        <w:rPr>
          <w:rFonts w:ascii="Times New Roman" w:hAnsi="Times New Roman"/>
          <w:sz w:val="24"/>
          <w:szCs w:val="24"/>
        </w:rPr>
        <w:t xml:space="preserve"> Distribu</w:t>
      </w:r>
      <w:r w:rsidR="006E034A">
        <w:rPr>
          <w:rFonts w:ascii="Times New Roman" w:hAnsi="Times New Roman"/>
          <w:sz w:val="24"/>
          <w:szCs w:val="24"/>
        </w:rPr>
        <w:t xml:space="preserve">tion changes and present status </w:t>
      </w:r>
      <w:r w:rsidR="005140CA" w:rsidRPr="00F30403">
        <w:rPr>
          <w:rFonts w:ascii="Times New Roman" w:hAnsi="Times New Roman"/>
          <w:sz w:val="24"/>
          <w:szCs w:val="24"/>
        </w:rPr>
        <w:t xml:space="preserve">of </w:t>
      </w:r>
      <w:r w:rsidR="005140CA" w:rsidRPr="00F30403">
        <w:rPr>
          <w:rFonts w:ascii="Times New Roman" w:hAnsi="Times New Roman"/>
          <w:i/>
          <w:iCs/>
          <w:sz w:val="24"/>
          <w:szCs w:val="24"/>
        </w:rPr>
        <w:t xml:space="preserve">Dendrocopos leucotos </w:t>
      </w:r>
      <w:r w:rsidR="0041089E">
        <w:rPr>
          <w:rFonts w:ascii="Times New Roman" w:hAnsi="Times New Roman"/>
          <w:sz w:val="24"/>
          <w:szCs w:val="24"/>
        </w:rPr>
        <w:t xml:space="preserve">in Finland. </w:t>
      </w:r>
      <w:r w:rsidR="0041089E">
        <w:rPr>
          <w:rFonts w:ascii="Times New Roman" w:hAnsi="Times New Roman"/>
          <w:sz w:val="24"/>
          <w:szCs w:val="24"/>
          <w:lang w:val="en-US"/>
        </w:rPr>
        <w:t>p</w:t>
      </w:r>
      <w:r w:rsidR="005140CA" w:rsidRPr="00F30403">
        <w:rPr>
          <w:rFonts w:ascii="Times New Roman" w:hAnsi="Times New Roman"/>
          <w:sz w:val="24"/>
          <w:szCs w:val="24"/>
        </w:rPr>
        <w:t xml:space="preserve">p. 21–28 </w:t>
      </w:r>
      <w:r w:rsidR="005140CA" w:rsidRPr="00F30403">
        <w:rPr>
          <w:rFonts w:ascii="Times New Roman" w:hAnsi="Times New Roman"/>
          <w:i/>
          <w:iCs/>
          <w:sz w:val="24"/>
          <w:szCs w:val="24"/>
        </w:rPr>
        <w:t xml:space="preserve">in </w:t>
      </w:r>
      <w:r w:rsidR="005140CA" w:rsidRPr="00F30403">
        <w:rPr>
          <w:rFonts w:ascii="Times New Roman" w:hAnsi="Times New Roman"/>
          <w:sz w:val="24"/>
          <w:szCs w:val="24"/>
        </w:rPr>
        <w:t>Conservation and management of woodpecker populations, report 17 (A. Carlson and G. Aule´n, Eds.). Swedish Univ. of Agricultural Sciences, Dept. of Wildlife Ecology, Uppsala, Sweden</w:t>
      </w:r>
    </w:p>
    <w:p w:rsidR="00D44CE5" w:rsidRPr="00F30403" w:rsidRDefault="00D44CE5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F30403">
        <w:rPr>
          <w:rFonts w:ascii="Times New Roman" w:hAnsi="Times New Roman"/>
          <w:sz w:val="24"/>
          <w:szCs w:val="24"/>
          <w:lang w:val="en-US"/>
        </w:rPr>
        <w:t>Tomialojc</w:t>
      </w:r>
      <w:r w:rsidR="0041089E">
        <w:rPr>
          <w:rFonts w:ascii="Times New Roman" w:hAnsi="Times New Roman"/>
          <w:sz w:val="24"/>
          <w:szCs w:val="24"/>
          <w:lang w:val="en-US"/>
        </w:rPr>
        <w:t>, L. (2000) Did White-backed W</w:t>
      </w:r>
      <w:r w:rsidRPr="00F30403">
        <w:rPr>
          <w:rFonts w:ascii="Times New Roman" w:hAnsi="Times New Roman"/>
          <w:sz w:val="24"/>
          <w:szCs w:val="24"/>
          <w:lang w:val="en-US"/>
        </w:rPr>
        <w:t>oo</w:t>
      </w:r>
      <w:r w:rsidR="0041089E">
        <w:rPr>
          <w:rFonts w:ascii="Times New Roman" w:hAnsi="Times New Roman"/>
          <w:sz w:val="24"/>
          <w:szCs w:val="24"/>
          <w:lang w:val="en-US"/>
        </w:rPr>
        <w:t>dpeckers ever breed in Britain?</w:t>
      </w:r>
      <w:r w:rsidR="00244F05"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Brit.</w:t>
      </w:r>
      <w:r w:rsidR="00244F05" w:rsidRPr="00F30403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 xml:space="preserve">Birds </w:t>
      </w:r>
      <w:r w:rsidRPr="0041089E">
        <w:rPr>
          <w:rFonts w:ascii="Times New Roman" w:hAnsi="Times New Roman"/>
          <w:b/>
          <w:sz w:val="24"/>
          <w:szCs w:val="24"/>
          <w:lang w:val="en-US"/>
        </w:rPr>
        <w:t>93</w:t>
      </w:r>
      <w:r w:rsidRPr="00F30403">
        <w:rPr>
          <w:rFonts w:ascii="Times New Roman" w:hAnsi="Times New Roman"/>
          <w:sz w:val="24"/>
          <w:szCs w:val="24"/>
          <w:lang w:val="en-US"/>
        </w:rPr>
        <w:t>: 453-456.</w:t>
      </w:r>
    </w:p>
    <w:p w:rsidR="00E6353A" w:rsidRPr="006E034A" w:rsidRDefault="00E6353A" w:rsidP="00217F17">
      <w:pPr>
        <w:spacing w:before="120"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6E034A">
        <w:rPr>
          <w:rFonts w:ascii="Times New Roman" w:hAnsi="Times New Roman"/>
          <w:sz w:val="24"/>
          <w:szCs w:val="24"/>
          <w:lang w:val="en-US"/>
        </w:rPr>
        <w:t>Wink</w:t>
      </w:r>
      <w:r w:rsidR="00D3315A" w:rsidRPr="006E034A">
        <w:rPr>
          <w:rFonts w:ascii="Times New Roman" w:hAnsi="Times New Roman"/>
          <w:sz w:val="24"/>
          <w:szCs w:val="24"/>
          <w:lang w:val="en-US"/>
        </w:rPr>
        <w:t>ler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="00D3315A" w:rsidRPr="006E034A">
        <w:rPr>
          <w:rFonts w:ascii="Times New Roman" w:hAnsi="Times New Roman"/>
          <w:sz w:val="24"/>
          <w:szCs w:val="24"/>
          <w:lang w:val="en-US"/>
        </w:rPr>
        <w:t xml:space="preserve"> H., D.</w:t>
      </w:r>
      <w:r w:rsidR="00FC301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3315A" w:rsidRPr="006E034A">
        <w:rPr>
          <w:rFonts w:ascii="Times New Roman" w:hAnsi="Times New Roman"/>
          <w:sz w:val="24"/>
          <w:szCs w:val="24"/>
          <w:lang w:val="en-US"/>
        </w:rPr>
        <w:t>Christie (2002)</w:t>
      </w:r>
      <w:r w:rsidRPr="006E034A">
        <w:rPr>
          <w:rFonts w:ascii="Times New Roman" w:hAnsi="Times New Roman"/>
          <w:sz w:val="24"/>
          <w:szCs w:val="24"/>
          <w:lang w:val="en-US"/>
        </w:rPr>
        <w:t xml:space="preserve"> White-backed Woodpecker (</w:t>
      </w:r>
      <w:r w:rsidRPr="00FC3018">
        <w:rPr>
          <w:rFonts w:ascii="Times New Roman" w:hAnsi="Times New Roman"/>
          <w:i/>
          <w:sz w:val="24"/>
          <w:szCs w:val="24"/>
          <w:lang w:val="en-US"/>
        </w:rPr>
        <w:t>Dendrocopos leucotos</w:t>
      </w:r>
      <w:r w:rsidRPr="006E034A">
        <w:rPr>
          <w:rFonts w:ascii="Times New Roman" w:hAnsi="Times New Roman"/>
          <w:sz w:val="24"/>
          <w:szCs w:val="24"/>
          <w:lang w:val="en-US"/>
        </w:rPr>
        <w:t>). In: del Hoyo, J., Elliott, A., Sargatal, J., Christie, D.A</w:t>
      </w:r>
      <w:r w:rsidR="00FC3018">
        <w:rPr>
          <w:rFonts w:ascii="Times New Roman" w:hAnsi="Times New Roman"/>
          <w:sz w:val="24"/>
          <w:szCs w:val="24"/>
          <w:lang w:val="en-US"/>
        </w:rPr>
        <w:t xml:space="preserve">. &amp; de Juana, E. (eds.) (2013). </w:t>
      </w:r>
      <w:r w:rsidRPr="006E034A">
        <w:rPr>
          <w:rFonts w:ascii="Times New Roman" w:hAnsi="Times New Roman"/>
          <w:sz w:val="24"/>
          <w:szCs w:val="24"/>
          <w:lang w:val="en-US"/>
        </w:rPr>
        <w:t>Handbook of the Birds of the World Alive. Lynx Edici</w:t>
      </w:r>
      <w:r w:rsidR="00FC3018">
        <w:rPr>
          <w:rFonts w:ascii="Times New Roman" w:hAnsi="Times New Roman"/>
          <w:sz w:val="24"/>
          <w:szCs w:val="24"/>
          <w:lang w:val="en-US"/>
        </w:rPr>
        <w:t xml:space="preserve">ons, Barcelona. (retrieved from </w:t>
      </w:r>
      <w:hyperlink r:id="rId47" w:tooltip="White-backed Woodpecker (Dendrocopos leucotos) on HBW Alive" w:history="1">
        <w:r w:rsidRPr="006E034A">
          <w:rPr>
            <w:rFonts w:ascii="Times New Roman" w:hAnsi="Times New Roman"/>
            <w:sz w:val="24"/>
            <w:szCs w:val="24"/>
            <w:lang w:val="en-US"/>
          </w:rPr>
          <w:t>http://www.hbw.com/node/56224</w:t>
        </w:r>
      </w:hyperlink>
      <w:r w:rsidR="00FC301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6E034A">
        <w:rPr>
          <w:rFonts w:ascii="Times New Roman" w:hAnsi="Times New Roman"/>
          <w:sz w:val="24"/>
          <w:szCs w:val="24"/>
          <w:lang w:val="en-US"/>
        </w:rPr>
        <w:t>on 1 November 2014).</w:t>
      </w:r>
    </w:p>
    <w:p w:rsidR="00E6353A" w:rsidRPr="00F30403" w:rsidRDefault="00E6353A" w:rsidP="00217F17">
      <w:pPr>
        <w:autoSpaceDE w:val="0"/>
        <w:autoSpaceDN w:val="0"/>
        <w:adjustRightInd w:val="0"/>
        <w:spacing w:before="120"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Wesołowski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,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T.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(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1995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)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Ecology and behaviour of White-backed Woodpecker (</w:t>
      </w:r>
      <w:r w:rsidRPr="00F30403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Dendrocopos leucotos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) in a primaeval temperate forest (Bialowieza National Park,</w:t>
      </w:r>
      <w:r w:rsidR="00053FFC"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Poland).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C301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Vogelwarte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C301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38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:</w:t>
      </w:r>
      <w:r w:rsidR="00FC301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F3040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61–75.</w:t>
      </w:r>
    </w:p>
    <w:p w:rsidR="00FC3018" w:rsidRDefault="005140CA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en-US"/>
        </w:rPr>
      </w:pPr>
      <w:r w:rsidRPr="00F30403">
        <w:rPr>
          <w:rFonts w:ascii="Times New Roman" w:hAnsi="Times New Roman"/>
          <w:sz w:val="24"/>
          <w:szCs w:val="24"/>
        </w:rPr>
        <w:t>V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irkkala</w:t>
      </w:r>
      <w:r w:rsidR="00FC3018">
        <w:rPr>
          <w:rFonts w:ascii="Times New Roman" w:hAnsi="Times New Roman"/>
          <w:sz w:val="24"/>
          <w:szCs w:val="24"/>
          <w:lang w:val="en-US"/>
        </w:rPr>
        <w:t>,</w:t>
      </w:r>
      <w:r w:rsidRPr="00F30403">
        <w:rPr>
          <w:rFonts w:ascii="Times New Roman" w:hAnsi="Times New Roman"/>
          <w:sz w:val="24"/>
          <w:szCs w:val="24"/>
        </w:rPr>
        <w:t xml:space="preserve"> R., T. A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lanko</w:t>
      </w:r>
      <w:r w:rsidRPr="00F30403">
        <w:rPr>
          <w:rFonts w:ascii="Times New Roman" w:hAnsi="Times New Roman"/>
          <w:sz w:val="24"/>
          <w:szCs w:val="24"/>
        </w:rPr>
        <w:t>, T. L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aine</w:t>
      </w:r>
      <w:r w:rsidRPr="00F30403">
        <w:rPr>
          <w:rFonts w:ascii="Times New Roman" w:hAnsi="Times New Roman"/>
          <w:sz w:val="24"/>
          <w:szCs w:val="24"/>
        </w:rPr>
        <w:t>, J. T</w:t>
      </w:r>
      <w:r w:rsidR="00D3315A" w:rsidRPr="00F30403">
        <w:rPr>
          <w:rFonts w:ascii="Times New Roman" w:hAnsi="Times New Roman"/>
          <w:sz w:val="24"/>
          <w:szCs w:val="24"/>
          <w:lang w:val="en-US"/>
        </w:rPr>
        <w:t>iainen</w:t>
      </w:r>
      <w:r w:rsidR="006E034A">
        <w:rPr>
          <w:rFonts w:ascii="Times New Roman" w:hAnsi="Times New Roman"/>
          <w:sz w:val="24"/>
          <w:szCs w:val="24"/>
        </w:rPr>
        <w:t xml:space="preserve"> </w:t>
      </w:r>
      <w:r w:rsidRPr="00F30403">
        <w:rPr>
          <w:rFonts w:ascii="Times New Roman" w:hAnsi="Times New Roman"/>
          <w:sz w:val="24"/>
          <w:szCs w:val="24"/>
          <w:lang w:val="en-US"/>
        </w:rPr>
        <w:t>(</w:t>
      </w:r>
      <w:r w:rsidRPr="00F30403">
        <w:rPr>
          <w:rFonts w:ascii="Times New Roman" w:hAnsi="Times New Roman"/>
          <w:sz w:val="24"/>
          <w:szCs w:val="24"/>
        </w:rPr>
        <w:t>1993</w:t>
      </w:r>
      <w:r w:rsidRPr="00F30403">
        <w:rPr>
          <w:rFonts w:ascii="Times New Roman" w:hAnsi="Times New Roman"/>
          <w:sz w:val="24"/>
          <w:szCs w:val="24"/>
          <w:lang w:val="en-US"/>
        </w:rPr>
        <w:t>)</w:t>
      </w:r>
      <w:r w:rsidRPr="00F30403">
        <w:rPr>
          <w:rFonts w:ascii="Times New Roman" w:hAnsi="Times New Roman"/>
          <w:sz w:val="24"/>
          <w:szCs w:val="24"/>
        </w:rPr>
        <w:t xml:space="preserve"> Population contraction of the White-backed Woodpecker </w:t>
      </w:r>
      <w:r w:rsidRPr="00F30403">
        <w:rPr>
          <w:rFonts w:ascii="Times New Roman" w:hAnsi="Times New Roman"/>
          <w:i/>
          <w:iCs/>
          <w:sz w:val="24"/>
          <w:szCs w:val="24"/>
        </w:rPr>
        <w:t xml:space="preserve">Dendrocopos leucotos </w:t>
      </w:r>
      <w:r w:rsidRPr="00F30403">
        <w:rPr>
          <w:rFonts w:ascii="Times New Roman" w:hAnsi="Times New Roman"/>
          <w:sz w:val="24"/>
          <w:szCs w:val="24"/>
        </w:rPr>
        <w:t>in Finland as a consequence of habitat alteration. Biol. Cons</w:t>
      </w:r>
      <w:r w:rsidRPr="00F30403">
        <w:rPr>
          <w:rFonts w:ascii="Times New Roman" w:hAnsi="Times New Roman"/>
          <w:sz w:val="24"/>
          <w:szCs w:val="24"/>
          <w:lang w:val="en-US"/>
        </w:rPr>
        <w:t>ervation,</w:t>
      </w:r>
      <w:r w:rsidRPr="00F30403">
        <w:rPr>
          <w:rFonts w:ascii="Times New Roman" w:hAnsi="Times New Roman"/>
          <w:sz w:val="24"/>
          <w:szCs w:val="24"/>
        </w:rPr>
        <w:t xml:space="preserve"> </w:t>
      </w:r>
      <w:r w:rsidRPr="00FC3018">
        <w:rPr>
          <w:rFonts w:ascii="Times New Roman" w:hAnsi="Times New Roman"/>
          <w:b/>
          <w:sz w:val="24"/>
          <w:szCs w:val="24"/>
        </w:rPr>
        <w:t>66</w:t>
      </w:r>
      <w:r w:rsidRPr="00F30403">
        <w:rPr>
          <w:rFonts w:ascii="Times New Roman" w:hAnsi="Times New Roman"/>
          <w:sz w:val="24"/>
          <w:szCs w:val="24"/>
        </w:rPr>
        <w:t>:47–53</w:t>
      </w:r>
    </w:p>
    <w:p w:rsidR="00FC3018" w:rsidRPr="00FC3018" w:rsidRDefault="00FC3018" w:rsidP="00217F17">
      <w:pPr>
        <w:spacing w:before="120" w:after="0"/>
        <w:jc w:val="both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 w:rsidRPr="00FC3018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Zoological Nomenclature Resource, 2005.12.06, website (version 06-Dec-05)</w:t>
      </w:r>
    </w:p>
    <w:p w:rsidR="000E538D" w:rsidRDefault="00A9214B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</w:pPr>
      <w:hyperlink r:id="rId48" w:history="1">
        <w:r w:rsidR="000E538D" w:rsidRPr="00662A04">
          <w:rPr>
            <w:rStyle w:val="Hyperlink"/>
            <w:rFonts w:ascii="Times New Roman" w:hAnsi="Times New Roman"/>
            <w:sz w:val="24"/>
            <w:szCs w:val="24"/>
          </w:rPr>
          <w:t>http://avibase.bsc-eoc.org/species.jsp?avibaseid=DD2197579567801</w:t>
        </w:r>
        <w:r w:rsidR="000E538D" w:rsidRPr="00662A04">
          <w:rPr>
            <w:rStyle w:val="Hyperlink"/>
            <w:rFonts w:ascii="Times New Roman" w:hAnsi="Times New Roman"/>
            <w:sz w:val="24"/>
            <w:szCs w:val="24"/>
            <w:lang w:val="en-US"/>
          </w:rPr>
          <w:t>A</w:t>
        </w:r>
      </w:hyperlink>
    </w:p>
    <w:p w:rsidR="00684033" w:rsidRDefault="00684033" w:rsidP="00217F17">
      <w:pPr>
        <w:spacing w:before="120" w:after="0"/>
        <w:jc w:val="both"/>
        <w:rPr>
          <w:rFonts w:ascii="Times New Roman" w:hAnsi="Times New Roman"/>
          <w:sz w:val="24"/>
          <w:szCs w:val="24"/>
        </w:rPr>
        <w:sectPr w:rsidR="00684033" w:rsidSect="0051295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40455" w:rsidRPr="006E2082" w:rsidRDefault="00C40455" w:rsidP="00217F17">
      <w:pPr>
        <w:pStyle w:val="Heading1"/>
        <w:spacing w:before="120" w:after="0"/>
        <w:jc w:val="both"/>
        <w:rPr>
          <w:rFonts w:ascii="Times New Roman" w:hAnsi="Times New Roman"/>
          <w:lang w:val="bg-BG"/>
        </w:rPr>
      </w:pPr>
      <w:bookmarkStart w:id="53" w:name="_Toc440894513"/>
      <w:r>
        <w:rPr>
          <w:rFonts w:ascii="Times New Roman" w:hAnsi="Times New Roman"/>
          <w:lang w:val="bg-BG"/>
        </w:rPr>
        <w:lastRenderedPageBreak/>
        <w:t>Част 10</w:t>
      </w:r>
      <w:r w:rsidRPr="00F30403">
        <w:rPr>
          <w:rFonts w:ascii="Times New Roman" w:hAnsi="Times New Roman"/>
        </w:rPr>
        <w:t xml:space="preserve"> Приложения</w:t>
      </w:r>
      <w:bookmarkEnd w:id="53"/>
      <w:r w:rsidR="006E2082">
        <w:rPr>
          <w:rFonts w:ascii="Times New Roman" w:hAnsi="Times New Roman"/>
          <w:lang w:val="bg-BG"/>
        </w:rPr>
        <w:t xml:space="preserve"> </w:t>
      </w:r>
    </w:p>
    <w:p w:rsidR="00967019" w:rsidRPr="001747D4" w:rsidRDefault="00967019" w:rsidP="00F37583">
      <w:pPr>
        <w:pStyle w:val="Heading2"/>
        <w:spacing w:before="120" w:after="0"/>
        <w:jc w:val="both"/>
        <w:rPr>
          <w:rFonts w:ascii="Times New Roman" w:hAnsi="Times New Roman"/>
          <w:lang w:val="en-US"/>
        </w:rPr>
      </w:pPr>
      <w:bookmarkStart w:id="54" w:name="_Toc440894514"/>
      <w:r w:rsidRPr="00F30403">
        <w:rPr>
          <w:rFonts w:ascii="Times New Roman" w:hAnsi="Times New Roman"/>
        </w:rPr>
        <w:t>Карти на разпространение на вида в България</w:t>
      </w:r>
      <w:r w:rsidR="001747D4">
        <w:rPr>
          <w:rFonts w:ascii="Times New Roman" w:hAnsi="Times New Roman"/>
          <w:lang w:val="bg-BG"/>
        </w:rPr>
        <w:t xml:space="preserve"> по извършените проучвания</w:t>
      </w:r>
      <w:bookmarkEnd w:id="54"/>
    </w:p>
    <w:p w:rsidR="00D85169" w:rsidRDefault="00490E21" w:rsidP="00D85169">
      <w:r w:rsidRPr="00D85169">
        <w:rPr>
          <w:noProof/>
          <w:lang w:val="en-US"/>
        </w:rPr>
        <w:drawing>
          <wp:inline distT="0" distB="0" distL="0" distR="0">
            <wp:extent cx="6416040" cy="4533900"/>
            <wp:effectExtent l="0" t="0" r="0" b="0"/>
            <wp:docPr id="21" name="Picture 21" descr="Distribution_D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istribution_DL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9" w:rsidRDefault="005C1999" w:rsidP="00D85169"/>
    <w:p w:rsidR="00967019" w:rsidRPr="00F37583" w:rsidRDefault="00967019" w:rsidP="00F37583">
      <w:pPr>
        <w:spacing w:before="120" w:after="0"/>
        <w:jc w:val="both"/>
        <w:rPr>
          <w:rFonts w:ascii="Times New Roman" w:hAnsi="Times New Roman"/>
        </w:rPr>
      </w:pPr>
    </w:p>
    <w:p w:rsidR="00967019" w:rsidRDefault="00967019" w:rsidP="00217F17">
      <w:pPr>
        <w:spacing w:after="0"/>
        <w:sectPr w:rsidR="00967019" w:rsidSect="00684033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967019" w:rsidRDefault="00967019" w:rsidP="00217F17">
      <w:pPr>
        <w:pStyle w:val="Heading2"/>
        <w:spacing w:after="0"/>
        <w:rPr>
          <w:lang w:val="bg-BG"/>
        </w:rPr>
      </w:pPr>
      <w:bookmarkStart w:id="55" w:name="_Toc440894515"/>
      <w:r>
        <w:lastRenderedPageBreak/>
        <w:t>Резултати от проведени при разработването на плана изследвания</w:t>
      </w:r>
      <w:bookmarkEnd w:id="55"/>
    </w:p>
    <w:p w:rsidR="00D55657" w:rsidRDefault="00D55657" w:rsidP="00D55657"/>
    <w:p w:rsidR="00F13425" w:rsidRPr="008A5409" w:rsidRDefault="00F13425" w:rsidP="00F13425">
      <w:pPr>
        <w:spacing w:before="120" w:after="24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A5409">
        <w:rPr>
          <w:rFonts w:ascii="Times New Roman" w:hAnsi="Times New Roman"/>
          <w:sz w:val="24"/>
          <w:szCs w:val="24"/>
        </w:rPr>
        <w:t xml:space="preserve">Доклад относно  представяне на резултатите получени за </w:t>
      </w:r>
      <w:r w:rsidR="005B35EA">
        <w:rPr>
          <w:rFonts w:ascii="Times New Roman" w:hAnsi="Times New Roman"/>
          <w:sz w:val="24"/>
          <w:szCs w:val="24"/>
        </w:rPr>
        <w:t>белогърбия</w:t>
      </w:r>
      <w:r w:rsidRPr="008A5409">
        <w:rPr>
          <w:rFonts w:ascii="Times New Roman" w:hAnsi="Times New Roman"/>
          <w:sz w:val="24"/>
          <w:szCs w:val="24"/>
        </w:rPr>
        <w:t xml:space="preserve"> кълвач и трипръстия кълвач по проект № 5103020-39-682 „Планове за действие за глухар, трипръст и белогръб кълвачи“</w:t>
      </w:r>
    </w:p>
    <w:p w:rsidR="00F13425" w:rsidRPr="00D55657" w:rsidRDefault="00F13425" w:rsidP="00D55657"/>
    <w:sectPr w:rsidR="00F13425" w:rsidRPr="00D55657" w:rsidSect="005129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14B" w:rsidRDefault="00A9214B" w:rsidP="000A4B0A">
      <w:pPr>
        <w:spacing w:after="0" w:line="240" w:lineRule="auto"/>
      </w:pPr>
      <w:r>
        <w:separator/>
      </w:r>
    </w:p>
  </w:endnote>
  <w:endnote w:type="continuationSeparator" w:id="0">
    <w:p w:rsidR="00A9214B" w:rsidRDefault="00A9214B" w:rsidP="000A4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barLight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Default="005B35EA" w:rsidP="00B76D9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B35EA" w:rsidRDefault="005B35EA" w:rsidP="00B76D95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Pr="0015416E" w:rsidRDefault="005B35EA" w:rsidP="00B76D95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4D5D45">
      <w:rPr>
        <w:noProof/>
      </w:rPr>
      <w:t>2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Default="005B35EA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4D5D45">
      <w:rPr>
        <w:noProof/>
      </w:rPr>
      <w:t>87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14B" w:rsidRDefault="00A9214B" w:rsidP="000A4B0A">
      <w:pPr>
        <w:spacing w:after="0" w:line="240" w:lineRule="auto"/>
      </w:pPr>
      <w:r>
        <w:separator/>
      </w:r>
    </w:p>
  </w:footnote>
  <w:footnote w:type="continuationSeparator" w:id="0">
    <w:p w:rsidR="00A9214B" w:rsidRDefault="00A9214B" w:rsidP="000A4B0A">
      <w:pPr>
        <w:spacing w:after="0" w:line="240" w:lineRule="auto"/>
      </w:pPr>
      <w:r>
        <w:continuationSeparator/>
      </w:r>
    </w:p>
  </w:footnote>
  <w:footnote w:id="1">
    <w:p w:rsidR="005B35EA" w:rsidRDefault="005B35E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336102">
          <w:rPr>
            <w:rStyle w:val="Hyperlink"/>
          </w:rPr>
          <w:t>http://www.iucnredlist.org/details/full/22727124/0</w:t>
        </w:r>
      </w:hyperlink>
      <w: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Pr="009E25A9" w:rsidRDefault="005B35EA" w:rsidP="009C18E4">
    <w:pPr>
      <w:pStyle w:val="Header"/>
      <w:pBdr>
        <w:bottom w:val="thickThinSmallGap" w:sz="24" w:space="1" w:color="622423"/>
      </w:pBdr>
      <w:jc w:val="center"/>
      <w:rPr>
        <w:rFonts w:ascii="Cambria" w:eastAsia="Times New Roman" w:hAnsi="Cambria"/>
      </w:rPr>
    </w:pPr>
    <w:r w:rsidRPr="009E25A9">
      <w:rPr>
        <w:rFonts w:eastAsia="Times New Roman"/>
        <w:lang w:val="ru-RU"/>
      </w:rPr>
      <w:t xml:space="preserve">ПЛАН ЗА ДЕЙСТВИЕ ЗА </w:t>
    </w:r>
    <w:r>
      <w:rPr>
        <w:rFonts w:eastAsia="Times New Roman"/>
        <w:lang w:val="ru-RU"/>
      </w:rPr>
      <w:t>БЕЛОГЪРБИЯ КЪЛВАЧ</w:t>
    </w:r>
    <w:r w:rsidRPr="009E25A9">
      <w:rPr>
        <w:rFonts w:eastAsia="Times New Roman"/>
        <w:lang w:val="ru-RU"/>
      </w:rPr>
      <w:t xml:space="preserve"> (</w:t>
    </w:r>
    <w:r w:rsidRPr="008320B0">
      <w:rPr>
        <w:i/>
        <w:sz w:val="20"/>
        <w:szCs w:val="20"/>
        <w:lang w:val="en-US" w:eastAsia="bg-BG"/>
      </w:rPr>
      <w:t>DENDROCOPOS LEUCOTOS</w:t>
    </w:r>
    <w:r w:rsidRPr="009E25A9">
      <w:rPr>
        <w:rFonts w:eastAsia="Times New Roman"/>
        <w:lang w:val="ru-RU"/>
      </w:rPr>
      <w:t xml:space="preserve">) </w:t>
    </w:r>
    <w:r w:rsidRPr="009E25A9">
      <w:rPr>
        <w:rFonts w:eastAsia="Times New Roman"/>
      </w:rPr>
      <w:t>В БЪЛГАРИЯ</w:t>
    </w:r>
  </w:p>
  <w:p w:rsidR="005B35EA" w:rsidRPr="009C18E4" w:rsidRDefault="005B35EA" w:rsidP="009C18E4">
    <w:pPr>
      <w:pStyle w:val="Header"/>
      <w:tabs>
        <w:tab w:val="clear" w:pos="4536"/>
        <w:tab w:val="clear" w:pos="9072"/>
        <w:tab w:val="left" w:pos="8529"/>
      </w:tabs>
      <w:rPr>
        <w:lang w:val="en-U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Pr="009E25A9" w:rsidRDefault="005B35EA" w:rsidP="009C18E4">
    <w:pPr>
      <w:pStyle w:val="Header"/>
      <w:pBdr>
        <w:bottom w:val="thickThinSmallGap" w:sz="24" w:space="1" w:color="622423"/>
      </w:pBdr>
      <w:jc w:val="center"/>
      <w:rPr>
        <w:rFonts w:ascii="Cambria" w:eastAsia="Times New Roman" w:hAnsi="Cambria"/>
      </w:rPr>
    </w:pPr>
    <w:r w:rsidRPr="009E25A9">
      <w:rPr>
        <w:rFonts w:eastAsia="Times New Roman"/>
        <w:lang w:val="ru-RU"/>
      </w:rPr>
      <w:t xml:space="preserve">ПЛАН ЗА ДЕЙСТВИЕ ЗА </w:t>
    </w:r>
    <w:r>
      <w:rPr>
        <w:rFonts w:eastAsia="Times New Roman"/>
        <w:lang w:val="ru-RU"/>
      </w:rPr>
      <w:t>БЕЛОГЪРБИЯ КЪЛВАЧ</w:t>
    </w:r>
    <w:r w:rsidRPr="009E25A9">
      <w:rPr>
        <w:rFonts w:eastAsia="Times New Roman"/>
        <w:lang w:val="ru-RU"/>
      </w:rPr>
      <w:t xml:space="preserve"> (</w:t>
    </w:r>
    <w:r w:rsidRPr="008320B0">
      <w:rPr>
        <w:i/>
        <w:sz w:val="20"/>
        <w:szCs w:val="20"/>
        <w:lang w:val="en-US" w:eastAsia="bg-BG"/>
      </w:rPr>
      <w:t>DENDROCOPOS LEUCOTOS</w:t>
    </w:r>
    <w:r w:rsidRPr="009E25A9">
      <w:rPr>
        <w:rFonts w:eastAsia="Times New Roman"/>
        <w:lang w:val="ru-RU"/>
      </w:rPr>
      <w:t xml:space="preserve">) </w:t>
    </w:r>
    <w:r w:rsidRPr="009E25A9">
      <w:rPr>
        <w:rFonts w:eastAsia="Times New Roman"/>
      </w:rPr>
      <w:t>В БЪЛГАРИЯ</w:t>
    </w:r>
  </w:p>
  <w:p w:rsidR="005B35EA" w:rsidRPr="009C18E4" w:rsidRDefault="005B35EA" w:rsidP="009C18E4">
    <w:pPr>
      <w:pStyle w:val="Header"/>
      <w:rPr>
        <w:lang w:val="en-US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5EA" w:rsidRPr="009E25A9" w:rsidRDefault="005B35EA" w:rsidP="00AE3229">
    <w:pPr>
      <w:pStyle w:val="Header"/>
      <w:pBdr>
        <w:bottom w:val="thickThinSmallGap" w:sz="24" w:space="1" w:color="622423"/>
      </w:pBdr>
      <w:jc w:val="center"/>
      <w:rPr>
        <w:rFonts w:ascii="Cambria" w:eastAsia="Times New Roman" w:hAnsi="Cambria"/>
      </w:rPr>
    </w:pPr>
    <w:r w:rsidRPr="009E25A9">
      <w:rPr>
        <w:rFonts w:eastAsia="Times New Roman"/>
        <w:lang w:val="ru-RU"/>
      </w:rPr>
      <w:t xml:space="preserve">ПЛАН ЗА ДЕЙСТВИЕ ЗА </w:t>
    </w:r>
    <w:r>
      <w:rPr>
        <w:rFonts w:eastAsia="Times New Roman"/>
        <w:lang w:val="ru-RU"/>
      </w:rPr>
      <w:t>БЕЛОГЪРБИЯ КЪЛВАЧ</w:t>
    </w:r>
    <w:r w:rsidRPr="009E25A9">
      <w:rPr>
        <w:rFonts w:eastAsia="Times New Roman"/>
        <w:lang w:val="ru-RU"/>
      </w:rPr>
      <w:t xml:space="preserve"> (</w:t>
    </w:r>
    <w:r w:rsidRPr="008320B0">
      <w:rPr>
        <w:i/>
        <w:sz w:val="20"/>
        <w:szCs w:val="20"/>
        <w:lang w:val="en-US" w:eastAsia="bg-BG"/>
      </w:rPr>
      <w:t>DENDROCOPOS LEUCOTOS</w:t>
    </w:r>
    <w:r w:rsidRPr="009E25A9">
      <w:rPr>
        <w:rFonts w:eastAsia="Times New Roman"/>
        <w:lang w:val="ru-RU"/>
      </w:rPr>
      <w:t xml:space="preserve">) </w:t>
    </w:r>
    <w:r w:rsidRPr="009E25A9">
      <w:rPr>
        <w:rFonts w:eastAsia="Times New Roman"/>
      </w:rPr>
      <w:t>В БЪЛГАРИЯ</w:t>
    </w:r>
  </w:p>
  <w:p w:rsidR="005B35EA" w:rsidRDefault="005B35EA" w:rsidP="00AE3229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57D7A"/>
    <w:multiLevelType w:val="hybridMultilevel"/>
    <w:tmpl w:val="A078951C"/>
    <w:lvl w:ilvl="0" w:tplc="6F8CDEAA">
      <w:start w:val="5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171F32F1"/>
    <w:multiLevelType w:val="hybridMultilevel"/>
    <w:tmpl w:val="931C284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6A7D62"/>
    <w:multiLevelType w:val="hybridMultilevel"/>
    <w:tmpl w:val="2D42AE1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8A1F6D"/>
    <w:multiLevelType w:val="multilevel"/>
    <w:tmpl w:val="A9B4FA90"/>
    <w:lvl w:ilvl="0">
      <w:start w:val="6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233A20DD"/>
    <w:multiLevelType w:val="hybridMultilevel"/>
    <w:tmpl w:val="FF920920"/>
    <w:lvl w:ilvl="0" w:tplc="0402000F">
      <w:start w:val="1"/>
      <w:numFmt w:val="decimal"/>
      <w:lvlText w:val="%1."/>
      <w:lvlJc w:val="left"/>
      <w:pPr>
        <w:ind w:left="1287" w:hanging="360"/>
      </w:pPr>
    </w:lvl>
    <w:lvl w:ilvl="1" w:tplc="04020019" w:tentative="1">
      <w:start w:val="1"/>
      <w:numFmt w:val="lowerLetter"/>
      <w:lvlText w:val="%2."/>
      <w:lvlJc w:val="left"/>
      <w:pPr>
        <w:ind w:left="2007" w:hanging="360"/>
      </w:pPr>
    </w:lvl>
    <w:lvl w:ilvl="2" w:tplc="0402001B" w:tentative="1">
      <w:start w:val="1"/>
      <w:numFmt w:val="lowerRoman"/>
      <w:lvlText w:val="%3."/>
      <w:lvlJc w:val="right"/>
      <w:pPr>
        <w:ind w:left="2727" w:hanging="180"/>
      </w:pPr>
    </w:lvl>
    <w:lvl w:ilvl="3" w:tplc="0402000F" w:tentative="1">
      <w:start w:val="1"/>
      <w:numFmt w:val="decimal"/>
      <w:lvlText w:val="%4."/>
      <w:lvlJc w:val="left"/>
      <w:pPr>
        <w:ind w:left="3447" w:hanging="360"/>
      </w:pPr>
    </w:lvl>
    <w:lvl w:ilvl="4" w:tplc="04020019" w:tentative="1">
      <w:start w:val="1"/>
      <w:numFmt w:val="lowerLetter"/>
      <w:lvlText w:val="%5."/>
      <w:lvlJc w:val="left"/>
      <w:pPr>
        <w:ind w:left="4167" w:hanging="360"/>
      </w:pPr>
    </w:lvl>
    <w:lvl w:ilvl="5" w:tplc="0402001B" w:tentative="1">
      <w:start w:val="1"/>
      <w:numFmt w:val="lowerRoman"/>
      <w:lvlText w:val="%6."/>
      <w:lvlJc w:val="right"/>
      <w:pPr>
        <w:ind w:left="4887" w:hanging="180"/>
      </w:pPr>
    </w:lvl>
    <w:lvl w:ilvl="6" w:tplc="0402000F" w:tentative="1">
      <w:start w:val="1"/>
      <w:numFmt w:val="decimal"/>
      <w:lvlText w:val="%7."/>
      <w:lvlJc w:val="left"/>
      <w:pPr>
        <w:ind w:left="5607" w:hanging="360"/>
      </w:pPr>
    </w:lvl>
    <w:lvl w:ilvl="7" w:tplc="04020019" w:tentative="1">
      <w:start w:val="1"/>
      <w:numFmt w:val="lowerLetter"/>
      <w:lvlText w:val="%8."/>
      <w:lvlJc w:val="left"/>
      <w:pPr>
        <w:ind w:left="6327" w:hanging="360"/>
      </w:pPr>
    </w:lvl>
    <w:lvl w:ilvl="8" w:tplc="040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387319D"/>
    <w:multiLevelType w:val="hybridMultilevel"/>
    <w:tmpl w:val="23CE0C78"/>
    <w:lvl w:ilvl="0" w:tplc="0402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6B1162C"/>
    <w:multiLevelType w:val="hybridMultilevel"/>
    <w:tmpl w:val="5240F700"/>
    <w:lvl w:ilvl="0" w:tplc="861C4A22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7B4371"/>
    <w:multiLevelType w:val="hybridMultilevel"/>
    <w:tmpl w:val="200CAD80"/>
    <w:lvl w:ilvl="0" w:tplc="32B6DF5A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color w:val="222222"/>
        <w:sz w:val="22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A112E7"/>
    <w:multiLevelType w:val="multilevel"/>
    <w:tmpl w:val="ABD6D2F4"/>
    <w:lvl w:ilvl="0">
      <w:start w:val="6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>
    <w:nsid w:val="35B65582"/>
    <w:multiLevelType w:val="hybridMultilevel"/>
    <w:tmpl w:val="8F74E18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CD045E"/>
    <w:multiLevelType w:val="multilevel"/>
    <w:tmpl w:val="717066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3C2B0DC0"/>
    <w:multiLevelType w:val="hybridMultilevel"/>
    <w:tmpl w:val="98DA684A"/>
    <w:lvl w:ilvl="0" w:tplc="1E284C8E">
      <w:start w:val="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832A85"/>
    <w:multiLevelType w:val="hybridMultilevel"/>
    <w:tmpl w:val="5D9E0696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433F76"/>
    <w:multiLevelType w:val="hybridMultilevel"/>
    <w:tmpl w:val="84FE8568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9854666"/>
    <w:multiLevelType w:val="hybridMultilevel"/>
    <w:tmpl w:val="13C833C2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C725E30"/>
    <w:multiLevelType w:val="hybridMultilevel"/>
    <w:tmpl w:val="A134C2CA"/>
    <w:lvl w:ilvl="0" w:tplc="C730FD9A">
      <w:start w:val="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E7E6D"/>
    <w:multiLevelType w:val="hybridMultilevel"/>
    <w:tmpl w:val="CF7E9DFA"/>
    <w:lvl w:ilvl="0" w:tplc="29C2601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>
    <w:nsid w:val="6B321EF5"/>
    <w:multiLevelType w:val="hybridMultilevel"/>
    <w:tmpl w:val="A4DAF208"/>
    <w:lvl w:ilvl="0" w:tplc="EE1680FC">
      <w:start w:val="5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71BB6207"/>
    <w:multiLevelType w:val="multilevel"/>
    <w:tmpl w:val="DA963F88"/>
    <w:lvl w:ilvl="0">
      <w:start w:val="1"/>
      <w:numFmt w:val="decimal"/>
      <w:lvlText w:val="%1."/>
      <w:lvlJc w:val="left"/>
      <w:pPr>
        <w:ind w:left="440" w:hanging="4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>
    <w:nsid w:val="7499567E"/>
    <w:multiLevelType w:val="multilevel"/>
    <w:tmpl w:val="D69814CE"/>
    <w:lvl w:ilvl="0">
      <w:start w:val="6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5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78094F8F"/>
    <w:multiLevelType w:val="multilevel"/>
    <w:tmpl w:val="DCE865C4"/>
    <w:lvl w:ilvl="0">
      <w:start w:val="6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>
    <w:nsid w:val="7D0D3AF6"/>
    <w:multiLevelType w:val="hybridMultilevel"/>
    <w:tmpl w:val="6AC69A2A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4446E8"/>
    <w:multiLevelType w:val="hybridMultilevel"/>
    <w:tmpl w:val="9AAAF0F4"/>
    <w:lvl w:ilvl="0" w:tplc="9D72B202">
      <w:start w:val="1"/>
      <w:numFmt w:val="decimal"/>
      <w:lvlText w:val="%1."/>
      <w:lvlJc w:val="left"/>
      <w:pPr>
        <w:ind w:left="1397" w:hanging="83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647" w:hanging="360"/>
      </w:pPr>
    </w:lvl>
    <w:lvl w:ilvl="2" w:tplc="0402001B" w:tentative="1">
      <w:start w:val="1"/>
      <w:numFmt w:val="lowerRoman"/>
      <w:lvlText w:val="%3."/>
      <w:lvlJc w:val="right"/>
      <w:pPr>
        <w:ind w:left="2367" w:hanging="180"/>
      </w:pPr>
    </w:lvl>
    <w:lvl w:ilvl="3" w:tplc="0402000F" w:tentative="1">
      <w:start w:val="1"/>
      <w:numFmt w:val="decimal"/>
      <w:lvlText w:val="%4."/>
      <w:lvlJc w:val="left"/>
      <w:pPr>
        <w:ind w:left="3087" w:hanging="360"/>
      </w:pPr>
    </w:lvl>
    <w:lvl w:ilvl="4" w:tplc="04020019" w:tentative="1">
      <w:start w:val="1"/>
      <w:numFmt w:val="lowerLetter"/>
      <w:lvlText w:val="%5."/>
      <w:lvlJc w:val="left"/>
      <w:pPr>
        <w:ind w:left="3807" w:hanging="360"/>
      </w:pPr>
    </w:lvl>
    <w:lvl w:ilvl="5" w:tplc="0402001B" w:tentative="1">
      <w:start w:val="1"/>
      <w:numFmt w:val="lowerRoman"/>
      <w:lvlText w:val="%6."/>
      <w:lvlJc w:val="right"/>
      <w:pPr>
        <w:ind w:left="4527" w:hanging="180"/>
      </w:pPr>
    </w:lvl>
    <w:lvl w:ilvl="6" w:tplc="0402000F" w:tentative="1">
      <w:start w:val="1"/>
      <w:numFmt w:val="decimal"/>
      <w:lvlText w:val="%7."/>
      <w:lvlJc w:val="left"/>
      <w:pPr>
        <w:ind w:left="5247" w:hanging="360"/>
      </w:pPr>
    </w:lvl>
    <w:lvl w:ilvl="7" w:tplc="04020019" w:tentative="1">
      <w:start w:val="1"/>
      <w:numFmt w:val="lowerLetter"/>
      <w:lvlText w:val="%8."/>
      <w:lvlJc w:val="left"/>
      <w:pPr>
        <w:ind w:left="5967" w:hanging="360"/>
      </w:pPr>
    </w:lvl>
    <w:lvl w:ilvl="8" w:tplc="0402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0"/>
  </w:num>
  <w:num w:numId="2">
    <w:abstractNumId w:val="12"/>
  </w:num>
  <w:num w:numId="3">
    <w:abstractNumId w:val="6"/>
  </w:num>
  <w:num w:numId="4">
    <w:abstractNumId w:val="21"/>
  </w:num>
  <w:num w:numId="5">
    <w:abstractNumId w:val="18"/>
  </w:num>
  <w:num w:numId="6">
    <w:abstractNumId w:val="2"/>
  </w:num>
  <w:num w:numId="7">
    <w:abstractNumId w:val="7"/>
  </w:num>
  <w:num w:numId="8">
    <w:abstractNumId w:val="15"/>
  </w:num>
  <w:num w:numId="9">
    <w:abstractNumId w:val="9"/>
  </w:num>
  <w:num w:numId="10">
    <w:abstractNumId w:val="17"/>
  </w:num>
  <w:num w:numId="11">
    <w:abstractNumId w:val="0"/>
  </w:num>
  <w:num w:numId="12">
    <w:abstractNumId w:val="11"/>
  </w:num>
  <w:num w:numId="13">
    <w:abstractNumId w:val="4"/>
  </w:num>
  <w:num w:numId="14">
    <w:abstractNumId w:val="22"/>
  </w:num>
  <w:num w:numId="15">
    <w:abstractNumId w:val="3"/>
  </w:num>
  <w:num w:numId="16">
    <w:abstractNumId w:val="8"/>
  </w:num>
  <w:num w:numId="17">
    <w:abstractNumId w:val="19"/>
  </w:num>
  <w:num w:numId="18">
    <w:abstractNumId w:val="20"/>
  </w:num>
  <w:num w:numId="19">
    <w:abstractNumId w:val="1"/>
  </w:num>
  <w:num w:numId="20">
    <w:abstractNumId w:val="5"/>
  </w:num>
  <w:num w:numId="21">
    <w:abstractNumId w:val="16"/>
  </w:num>
  <w:num w:numId="22">
    <w:abstractNumId w:val="13"/>
  </w:num>
  <w:num w:numId="2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73E"/>
    <w:rsid w:val="00000B5A"/>
    <w:rsid w:val="00000C9B"/>
    <w:rsid w:val="00005CFB"/>
    <w:rsid w:val="0000755C"/>
    <w:rsid w:val="00007D02"/>
    <w:rsid w:val="00012017"/>
    <w:rsid w:val="000137FB"/>
    <w:rsid w:val="00014D85"/>
    <w:rsid w:val="000202DD"/>
    <w:rsid w:val="00020E5F"/>
    <w:rsid w:val="00021E68"/>
    <w:rsid w:val="00025FB9"/>
    <w:rsid w:val="00030BC5"/>
    <w:rsid w:val="000314BC"/>
    <w:rsid w:val="000318CA"/>
    <w:rsid w:val="0003325C"/>
    <w:rsid w:val="000334D1"/>
    <w:rsid w:val="00034635"/>
    <w:rsid w:val="00034A7A"/>
    <w:rsid w:val="00035BB5"/>
    <w:rsid w:val="0004013B"/>
    <w:rsid w:val="0004196B"/>
    <w:rsid w:val="00047D31"/>
    <w:rsid w:val="000505E1"/>
    <w:rsid w:val="00051D77"/>
    <w:rsid w:val="000531FC"/>
    <w:rsid w:val="00053FFC"/>
    <w:rsid w:val="00055A14"/>
    <w:rsid w:val="000563EE"/>
    <w:rsid w:val="00057B54"/>
    <w:rsid w:val="00062A08"/>
    <w:rsid w:val="00063132"/>
    <w:rsid w:val="00063E5A"/>
    <w:rsid w:val="00064225"/>
    <w:rsid w:val="00065275"/>
    <w:rsid w:val="000659CB"/>
    <w:rsid w:val="00066536"/>
    <w:rsid w:val="00067095"/>
    <w:rsid w:val="000676B5"/>
    <w:rsid w:val="0007053B"/>
    <w:rsid w:val="00074BE5"/>
    <w:rsid w:val="000758B1"/>
    <w:rsid w:val="0007642C"/>
    <w:rsid w:val="00086500"/>
    <w:rsid w:val="0009014A"/>
    <w:rsid w:val="0009032C"/>
    <w:rsid w:val="00091195"/>
    <w:rsid w:val="00091346"/>
    <w:rsid w:val="00094B35"/>
    <w:rsid w:val="000A10EA"/>
    <w:rsid w:val="000A12FA"/>
    <w:rsid w:val="000A3448"/>
    <w:rsid w:val="000A3676"/>
    <w:rsid w:val="000A4B0A"/>
    <w:rsid w:val="000A4B25"/>
    <w:rsid w:val="000A67A8"/>
    <w:rsid w:val="000A6A29"/>
    <w:rsid w:val="000A703F"/>
    <w:rsid w:val="000B182C"/>
    <w:rsid w:val="000B1F61"/>
    <w:rsid w:val="000B2AD6"/>
    <w:rsid w:val="000C0919"/>
    <w:rsid w:val="000C72BF"/>
    <w:rsid w:val="000D1245"/>
    <w:rsid w:val="000D4EAF"/>
    <w:rsid w:val="000D7CD1"/>
    <w:rsid w:val="000E34D6"/>
    <w:rsid w:val="000E39B4"/>
    <w:rsid w:val="000E4D36"/>
    <w:rsid w:val="000E538D"/>
    <w:rsid w:val="000E6A1A"/>
    <w:rsid w:val="000E6A61"/>
    <w:rsid w:val="000F020D"/>
    <w:rsid w:val="000F139B"/>
    <w:rsid w:val="000F144C"/>
    <w:rsid w:val="000F37E6"/>
    <w:rsid w:val="000F3C53"/>
    <w:rsid w:val="000F53FA"/>
    <w:rsid w:val="00100AB5"/>
    <w:rsid w:val="001042E9"/>
    <w:rsid w:val="001065D2"/>
    <w:rsid w:val="001065EC"/>
    <w:rsid w:val="00111012"/>
    <w:rsid w:val="00111B5E"/>
    <w:rsid w:val="00116CC1"/>
    <w:rsid w:val="001220D2"/>
    <w:rsid w:val="001222DE"/>
    <w:rsid w:val="001238D0"/>
    <w:rsid w:val="001239FE"/>
    <w:rsid w:val="00125B8F"/>
    <w:rsid w:val="00126636"/>
    <w:rsid w:val="00133A4A"/>
    <w:rsid w:val="00133F49"/>
    <w:rsid w:val="00135D71"/>
    <w:rsid w:val="00136B01"/>
    <w:rsid w:val="00140BE9"/>
    <w:rsid w:val="001421CA"/>
    <w:rsid w:val="00143F26"/>
    <w:rsid w:val="001442F4"/>
    <w:rsid w:val="00145173"/>
    <w:rsid w:val="00145792"/>
    <w:rsid w:val="00152E6A"/>
    <w:rsid w:val="00153E60"/>
    <w:rsid w:val="001545FF"/>
    <w:rsid w:val="0016102A"/>
    <w:rsid w:val="001646AE"/>
    <w:rsid w:val="00170C38"/>
    <w:rsid w:val="00171DD4"/>
    <w:rsid w:val="0017274D"/>
    <w:rsid w:val="001747D4"/>
    <w:rsid w:val="001756A4"/>
    <w:rsid w:val="001820FE"/>
    <w:rsid w:val="00184405"/>
    <w:rsid w:val="00185EBF"/>
    <w:rsid w:val="00194FD2"/>
    <w:rsid w:val="001956BF"/>
    <w:rsid w:val="00195EDB"/>
    <w:rsid w:val="00196CA6"/>
    <w:rsid w:val="001A0359"/>
    <w:rsid w:val="001A1F94"/>
    <w:rsid w:val="001A6799"/>
    <w:rsid w:val="001B31DF"/>
    <w:rsid w:val="001B34E7"/>
    <w:rsid w:val="001B7C50"/>
    <w:rsid w:val="001C6AE5"/>
    <w:rsid w:val="001D1BC7"/>
    <w:rsid w:val="001D386C"/>
    <w:rsid w:val="001D7114"/>
    <w:rsid w:val="001D7330"/>
    <w:rsid w:val="001E43FB"/>
    <w:rsid w:val="001F0879"/>
    <w:rsid w:val="001F4B23"/>
    <w:rsid w:val="001F64DF"/>
    <w:rsid w:val="001F7345"/>
    <w:rsid w:val="00200309"/>
    <w:rsid w:val="00200B9C"/>
    <w:rsid w:val="00201E16"/>
    <w:rsid w:val="0020224B"/>
    <w:rsid w:val="002054DD"/>
    <w:rsid w:val="00205C21"/>
    <w:rsid w:val="002063E6"/>
    <w:rsid w:val="00207F48"/>
    <w:rsid w:val="00211F26"/>
    <w:rsid w:val="002123A6"/>
    <w:rsid w:val="002149E4"/>
    <w:rsid w:val="00216508"/>
    <w:rsid w:val="00216A21"/>
    <w:rsid w:val="00217F17"/>
    <w:rsid w:val="002205A5"/>
    <w:rsid w:val="002212B1"/>
    <w:rsid w:val="00223895"/>
    <w:rsid w:val="002305CD"/>
    <w:rsid w:val="00236929"/>
    <w:rsid w:val="00236A03"/>
    <w:rsid w:val="00240141"/>
    <w:rsid w:val="00244478"/>
    <w:rsid w:val="002445DC"/>
    <w:rsid w:val="00244F05"/>
    <w:rsid w:val="00245EFA"/>
    <w:rsid w:val="0024637F"/>
    <w:rsid w:val="00251AD0"/>
    <w:rsid w:val="002520C5"/>
    <w:rsid w:val="00256999"/>
    <w:rsid w:val="002613DB"/>
    <w:rsid w:val="00271FD3"/>
    <w:rsid w:val="002723BE"/>
    <w:rsid w:val="00281817"/>
    <w:rsid w:val="002823EC"/>
    <w:rsid w:val="002845DA"/>
    <w:rsid w:val="00286141"/>
    <w:rsid w:val="00291A48"/>
    <w:rsid w:val="00292324"/>
    <w:rsid w:val="00293373"/>
    <w:rsid w:val="00296865"/>
    <w:rsid w:val="00297078"/>
    <w:rsid w:val="002A37FD"/>
    <w:rsid w:val="002A6B6C"/>
    <w:rsid w:val="002B1249"/>
    <w:rsid w:val="002B32EC"/>
    <w:rsid w:val="002B6955"/>
    <w:rsid w:val="002C03E3"/>
    <w:rsid w:val="002C2C6E"/>
    <w:rsid w:val="002C497B"/>
    <w:rsid w:val="002C4EF8"/>
    <w:rsid w:val="002C5661"/>
    <w:rsid w:val="002C5AB1"/>
    <w:rsid w:val="002C6B53"/>
    <w:rsid w:val="002D0255"/>
    <w:rsid w:val="002D0264"/>
    <w:rsid w:val="002D1911"/>
    <w:rsid w:val="002D37F6"/>
    <w:rsid w:val="002D486C"/>
    <w:rsid w:val="002D50AB"/>
    <w:rsid w:val="002E4A27"/>
    <w:rsid w:val="002F0C6D"/>
    <w:rsid w:val="002F0EF4"/>
    <w:rsid w:val="002F130C"/>
    <w:rsid w:val="002F3F20"/>
    <w:rsid w:val="002F61E8"/>
    <w:rsid w:val="002F7A20"/>
    <w:rsid w:val="00300802"/>
    <w:rsid w:val="003053FE"/>
    <w:rsid w:val="003054FE"/>
    <w:rsid w:val="003072AA"/>
    <w:rsid w:val="00312DCE"/>
    <w:rsid w:val="00317EAD"/>
    <w:rsid w:val="003211C7"/>
    <w:rsid w:val="0032320D"/>
    <w:rsid w:val="00324127"/>
    <w:rsid w:val="003259DA"/>
    <w:rsid w:val="00326A22"/>
    <w:rsid w:val="0033162A"/>
    <w:rsid w:val="00331951"/>
    <w:rsid w:val="003357F4"/>
    <w:rsid w:val="00342972"/>
    <w:rsid w:val="00350963"/>
    <w:rsid w:val="003530C3"/>
    <w:rsid w:val="00356791"/>
    <w:rsid w:val="0036138D"/>
    <w:rsid w:val="003644FA"/>
    <w:rsid w:val="00370260"/>
    <w:rsid w:val="003761B0"/>
    <w:rsid w:val="00377EE2"/>
    <w:rsid w:val="00380FDC"/>
    <w:rsid w:val="00382C17"/>
    <w:rsid w:val="00383D28"/>
    <w:rsid w:val="00384039"/>
    <w:rsid w:val="003841E2"/>
    <w:rsid w:val="0038527E"/>
    <w:rsid w:val="003873EB"/>
    <w:rsid w:val="00392847"/>
    <w:rsid w:val="0039289F"/>
    <w:rsid w:val="00393740"/>
    <w:rsid w:val="0039435D"/>
    <w:rsid w:val="0039496F"/>
    <w:rsid w:val="00394CDB"/>
    <w:rsid w:val="00394F3A"/>
    <w:rsid w:val="003977CA"/>
    <w:rsid w:val="003A0C04"/>
    <w:rsid w:val="003A4A3D"/>
    <w:rsid w:val="003A4EA7"/>
    <w:rsid w:val="003A56BE"/>
    <w:rsid w:val="003A77CB"/>
    <w:rsid w:val="003B6DE6"/>
    <w:rsid w:val="003C1596"/>
    <w:rsid w:val="003C3685"/>
    <w:rsid w:val="003C6F77"/>
    <w:rsid w:val="003D0E55"/>
    <w:rsid w:val="003D64B4"/>
    <w:rsid w:val="003D764E"/>
    <w:rsid w:val="003D7BC9"/>
    <w:rsid w:val="003D7EF7"/>
    <w:rsid w:val="003E0B88"/>
    <w:rsid w:val="003E0DA9"/>
    <w:rsid w:val="003E1377"/>
    <w:rsid w:val="003E3252"/>
    <w:rsid w:val="003E7F91"/>
    <w:rsid w:val="003F359D"/>
    <w:rsid w:val="003F58FC"/>
    <w:rsid w:val="003F7AD1"/>
    <w:rsid w:val="00403E00"/>
    <w:rsid w:val="004067EA"/>
    <w:rsid w:val="0041089E"/>
    <w:rsid w:val="0041452C"/>
    <w:rsid w:val="0041647A"/>
    <w:rsid w:val="0041656B"/>
    <w:rsid w:val="00417A75"/>
    <w:rsid w:val="00420E06"/>
    <w:rsid w:val="00421D75"/>
    <w:rsid w:val="00425325"/>
    <w:rsid w:val="00425C0D"/>
    <w:rsid w:val="00430F39"/>
    <w:rsid w:val="004343F2"/>
    <w:rsid w:val="00434726"/>
    <w:rsid w:val="00435AA4"/>
    <w:rsid w:val="00444BAC"/>
    <w:rsid w:val="00445871"/>
    <w:rsid w:val="004468A3"/>
    <w:rsid w:val="00446B9C"/>
    <w:rsid w:val="00450A53"/>
    <w:rsid w:val="0045544F"/>
    <w:rsid w:val="004608F2"/>
    <w:rsid w:val="004616D5"/>
    <w:rsid w:val="00462BA0"/>
    <w:rsid w:val="00467551"/>
    <w:rsid w:val="00470102"/>
    <w:rsid w:val="00470118"/>
    <w:rsid w:val="004756DF"/>
    <w:rsid w:val="00475A64"/>
    <w:rsid w:val="004767A4"/>
    <w:rsid w:val="004818C9"/>
    <w:rsid w:val="00481D40"/>
    <w:rsid w:val="0048460D"/>
    <w:rsid w:val="00484A71"/>
    <w:rsid w:val="0049053F"/>
    <w:rsid w:val="00490E21"/>
    <w:rsid w:val="00493125"/>
    <w:rsid w:val="00497732"/>
    <w:rsid w:val="00497DDA"/>
    <w:rsid w:val="004A357C"/>
    <w:rsid w:val="004A558A"/>
    <w:rsid w:val="004A69C3"/>
    <w:rsid w:val="004A74E6"/>
    <w:rsid w:val="004B4C5A"/>
    <w:rsid w:val="004B7271"/>
    <w:rsid w:val="004B75BE"/>
    <w:rsid w:val="004C6BD0"/>
    <w:rsid w:val="004C7008"/>
    <w:rsid w:val="004D5255"/>
    <w:rsid w:val="004D5D45"/>
    <w:rsid w:val="004E113A"/>
    <w:rsid w:val="004E2929"/>
    <w:rsid w:val="004E4386"/>
    <w:rsid w:val="004E4D5E"/>
    <w:rsid w:val="004E5516"/>
    <w:rsid w:val="004E698E"/>
    <w:rsid w:val="004E71E6"/>
    <w:rsid w:val="004F0307"/>
    <w:rsid w:val="004F2700"/>
    <w:rsid w:val="004F5437"/>
    <w:rsid w:val="004F61E3"/>
    <w:rsid w:val="004F768C"/>
    <w:rsid w:val="0050506E"/>
    <w:rsid w:val="00505346"/>
    <w:rsid w:val="00511226"/>
    <w:rsid w:val="0051184F"/>
    <w:rsid w:val="00511902"/>
    <w:rsid w:val="00511EDD"/>
    <w:rsid w:val="0051295C"/>
    <w:rsid w:val="0051328E"/>
    <w:rsid w:val="005140CA"/>
    <w:rsid w:val="00516C86"/>
    <w:rsid w:val="00520470"/>
    <w:rsid w:val="00522E27"/>
    <w:rsid w:val="00522FB0"/>
    <w:rsid w:val="005245A7"/>
    <w:rsid w:val="0052686C"/>
    <w:rsid w:val="005301B1"/>
    <w:rsid w:val="005334C9"/>
    <w:rsid w:val="005351C6"/>
    <w:rsid w:val="0053626F"/>
    <w:rsid w:val="005417B6"/>
    <w:rsid w:val="00541C2B"/>
    <w:rsid w:val="00543726"/>
    <w:rsid w:val="00543D9F"/>
    <w:rsid w:val="005442D2"/>
    <w:rsid w:val="00545348"/>
    <w:rsid w:val="00545E36"/>
    <w:rsid w:val="00545EB5"/>
    <w:rsid w:val="005464CF"/>
    <w:rsid w:val="00550F57"/>
    <w:rsid w:val="005516B8"/>
    <w:rsid w:val="00551F74"/>
    <w:rsid w:val="005565B8"/>
    <w:rsid w:val="00557168"/>
    <w:rsid w:val="00557818"/>
    <w:rsid w:val="0056178F"/>
    <w:rsid w:val="00563AD5"/>
    <w:rsid w:val="00564EA4"/>
    <w:rsid w:val="00567473"/>
    <w:rsid w:val="00567AC1"/>
    <w:rsid w:val="00567CBB"/>
    <w:rsid w:val="00572C9B"/>
    <w:rsid w:val="00572ECF"/>
    <w:rsid w:val="00575B1F"/>
    <w:rsid w:val="00581A4F"/>
    <w:rsid w:val="00582991"/>
    <w:rsid w:val="005904A0"/>
    <w:rsid w:val="00591FB8"/>
    <w:rsid w:val="00593B35"/>
    <w:rsid w:val="00595F46"/>
    <w:rsid w:val="005A28EC"/>
    <w:rsid w:val="005A5034"/>
    <w:rsid w:val="005A79AA"/>
    <w:rsid w:val="005B1C64"/>
    <w:rsid w:val="005B35EA"/>
    <w:rsid w:val="005B3600"/>
    <w:rsid w:val="005B3DBA"/>
    <w:rsid w:val="005B55D7"/>
    <w:rsid w:val="005B670D"/>
    <w:rsid w:val="005C1999"/>
    <w:rsid w:val="005C1D13"/>
    <w:rsid w:val="005C45FC"/>
    <w:rsid w:val="005C46A4"/>
    <w:rsid w:val="005C78C8"/>
    <w:rsid w:val="005C7D2E"/>
    <w:rsid w:val="005D6A1D"/>
    <w:rsid w:val="005E12DB"/>
    <w:rsid w:val="005E1957"/>
    <w:rsid w:val="005E3D85"/>
    <w:rsid w:val="005E7CA3"/>
    <w:rsid w:val="005F093B"/>
    <w:rsid w:val="005F1855"/>
    <w:rsid w:val="005F4FD7"/>
    <w:rsid w:val="005F7BF4"/>
    <w:rsid w:val="005F7F75"/>
    <w:rsid w:val="00600F89"/>
    <w:rsid w:val="00601736"/>
    <w:rsid w:val="00607009"/>
    <w:rsid w:val="00611806"/>
    <w:rsid w:val="00613F8D"/>
    <w:rsid w:val="00614D7E"/>
    <w:rsid w:val="0061521A"/>
    <w:rsid w:val="00616A5C"/>
    <w:rsid w:val="00617FB3"/>
    <w:rsid w:val="006212A6"/>
    <w:rsid w:val="00622D84"/>
    <w:rsid w:val="0062469E"/>
    <w:rsid w:val="00625372"/>
    <w:rsid w:val="0062623B"/>
    <w:rsid w:val="006265E3"/>
    <w:rsid w:val="006329F3"/>
    <w:rsid w:val="00634699"/>
    <w:rsid w:val="006355F6"/>
    <w:rsid w:val="006410DB"/>
    <w:rsid w:val="00641354"/>
    <w:rsid w:val="0064241A"/>
    <w:rsid w:val="00647268"/>
    <w:rsid w:val="00650F92"/>
    <w:rsid w:val="00651BEC"/>
    <w:rsid w:val="0065322D"/>
    <w:rsid w:val="00657613"/>
    <w:rsid w:val="00665AE0"/>
    <w:rsid w:val="00666878"/>
    <w:rsid w:val="00666E44"/>
    <w:rsid w:val="006706DC"/>
    <w:rsid w:val="00673AC4"/>
    <w:rsid w:val="00681873"/>
    <w:rsid w:val="006832CE"/>
    <w:rsid w:val="00684033"/>
    <w:rsid w:val="00684EEC"/>
    <w:rsid w:val="006903F1"/>
    <w:rsid w:val="00690603"/>
    <w:rsid w:val="00695582"/>
    <w:rsid w:val="00697FA9"/>
    <w:rsid w:val="006A0441"/>
    <w:rsid w:val="006A1490"/>
    <w:rsid w:val="006A203C"/>
    <w:rsid w:val="006A3A41"/>
    <w:rsid w:val="006A4652"/>
    <w:rsid w:val="006A4713"/>
    <w:rsid w:val="006A4CD4"/>
    <w:rsid w:val="006A77A4"/>
    <w:rsid w:val="006B143E"/>
    <w:rsid w:val="006B1EA5"/>
    <w:rsid w:val="006B201C"/>
    <w:rsid w:val="006B2D41"/>
    <w:rsid w:val="006B3325"/>
    <w:rsid w:val="006C0847"/>
    <w:rsid w:val="006C1FF8"/>
    <w:rsid w:val="006C210A"/>
    <w:rsid w:val="006C23A0"/>
    <w:rsid w:val="006C5EDC"/>
    <w:rsid w:val="006C6BE7"/>
    <w:rsid w:val="006D67AB"/>
    <w:rsid w:val="006E034A"/>
    <w:rsid w:val="006E2082"/>
    <w:rsid w:val="006F18A2"/>
    <w:rsid w:val="006F194F"/>
    <w:rsid w:val="006F1AB9"/>
    <w:rsid w:val="006F2400"/>
    <w:rsid w:val="006F37C0"/>
    <w:rsid w:val="006F78C2"/>
    <w:rsid w:val="007009F9"/>
    <w:rsid w:val="00700F16"/>
    <w:rsid w:val="00707C5E"/>
    <w:rsid w:val="0071399D"/>
    <w:rsid w:val="00713AE2"/>
    <w:rsid w:val="00714B6F"/>
    <w:rsid w:val="00714E6A"/>
    <w:rsid w:val="00720B9C"/>
    <w:rsid w:val="00721BEB"/>
    <w:rsid w:val="00721C9A"/>
    <w:rsid w:val="00722EF5"/>
    <w:rsid w:val="00726C3B"/>
    <w:rsid w:val="007272FB"/>
    <w:rsid w:val="00730892"/>
    <w:rsid w:val="00733DD0"/>
    <w:rsid w:val="00733E0D"/>
    <w:rsid w:val="00735555"/>
    <w:rsid w:val="00736C37"/>
    <w:rsid w:val="007377F1"/>
    <w:rsid w:val="0074009D"/>
    <w:rsid w:val="00740E30"/>
    <w:rsid w:val="00741B99"/>
    <w:rsid w:val="00743EC4"/>
    <w:rsid w:val="007460ED"/>
    <w:rsid w:val="00750A6D"/>
    <w:rsid w:val="00752CC9"/>
    <w:rsid w:val="0075398B"/>
    <w:rsid w:val="00753ED2"/>
    <w:rsid w:val="007540FB"/>
    <w:rsid w:val="00754613"/>
    <w:rsid w:val="00755F78"/>
    <w:rsid w:val="00756D43"/>
    <w:rsid w:val="007605FB"/>
    <w:rsid w:val="00761093"/>
    <w:rsid w:val="00761396"/>
    <w:rsid w:val="00762E38"/>
    <w:rsid w:val="00763985"/>
    <w:rsid w:val="00766E8D"/>
    <w:rsid w:val="00767788"/>
    <w:rsid w:val="00774E69"/>
    <w:rsid w:val="007753D5"/>
    <w:rsid w:val="00775882"/>
    <w:rsid w:val="00782403"/>
    <w:rsid w:val="007835F2"/>
    <w:rsid w:val="00786D32"/>
    <w:rsid w:val="00791191"/>
    <w:rsid w:val="007914E4"/>
    <w:rsid w:val="00792B5C"/>
    <w:rsid w:val="00797DE3"/>
    <w:rsid w:val="007A417C"/>
    <w:rsid w:val="007B3F5F"/>
    <w:rsid w:val="007B6E8C"/>
    <w:rsid w:val="007C181E"/>
    <w:rsid w:val="007C2FC0"/>
    <w:rsid w:val="007D1D07"/>
    <w:rsid w:val="007D2A66"/>
    <w:rsid w:val="007D6CE0"/>
    <w:rsid w:val="007E2D97"/>
    <w:rsid w:val="007F2758"/>
    <w:rsid w:val="007F2FFC"/>
    <w:rsid w:val="007F7262"/>
    <w:rsid w:val="0080176A"/>
    <w:rsid w:val="00802943"/>
    <w:rsid w:val="00805DAA"/>
    <w:rsid w:val="008155E0"/>
    <w:rsid w:val="00821338"/>
    <w:rsid w:val="0082148B"/>
    <w:rsid w:val="008258E5"/>
    <w:rsid w:val="008267C5"/>
    <w:rsid w:val="00827AB0"/>
    <w:rsid w:val="008305D6"/>
    <w:rsid w:val="00830AD7"/>
    <w:rsid w:val="008320B0"/>
    <w:rsid w:val="00833266"/>
    <w:rsid w:val="00834264"/>
    <w:rsid w:val="008346C8"/>
    <w:rsid w:val="00835582"/>
    <w:rsid w:val="00835A21"/>
    <w:rsid w:val="00835FEA"/>
    <w:rsid w:val="0083646E"/>
    <w:rsid w:val="00836E84"/>
    <w:rsid w:val="00843535"/>
    <w:rsid w:val="008446ED"/>
    <w:rsid w:val="00846632"/>
    <w:rsid w:val="0085122C"/>
    <w:rsid w:val="00851D1E"/>
    <w:rsid w:val="00854FDC"/>
    <w:rsid w:val="008643DF"/>
    <w:rsid w:val="00864B55"/>
    <w:rsid w:val="008668EF"/>
    <w:rsid w:val="00872548"/>
    <w:rsid w:val="00877577"/>
    <w:rsid w:val="008776CC"/>
    <w:rsid w:val="00877A41"/>
    <w:rsid w:val="00881616"/>
    <w:rsid w:val="008821BF"/>
    <w:rsid w:val="0088258A"/>
    <w:rsid w:val="008826B3"/>
    <w:rsid w:val="0088341C"/>
    <w:rsid w:val="008848BF"/>
    <w:rsid w:val="00885561"/>
    <w:rsid w:val="00885B96"/>
    <w:rsid w:val="008864B9"/>
    <w:rsid w:val="00891058"/>
    <w:rsid w:val="00895436"/>
    <w:rsid w:val="00896A77"/>
    <w:rsid w:val="00897186"/>
    <w:rsid w:val="00897737"/>
    <w:rsid w:val="008A0D6D"/>
    <w:rsid w:val="008A4BB7"/>
    <w:rsid w:val="008A53CB"/>
    <w:rsid w:val="008A7720"/>
    <w:rsid w:val="008B36D0"/>
    <w:rsid w:val="008B4580"/>
    <w:rsid w:val="008B617F"/>
    <w:rsid w:val="008C31A7"/>
    <w:rsid w:val="008D5999"/>
    <w:rsid w:val="008E1D35"/>
    <w:rsid w:val="008E1FA5"/>
    <w:rsid w:val="008E37AB"/>
    <w:rsid w:val="008F3B96"/>
    <w:rsid w:val="008F4996"/>
    <w:rsid w:val="008F6F97"/>
    <w:rsid w:val="00900AF9"/>
    <w:rsid w:val="00903822"/>
    <w:rsid w:val="00905D1C"/>
    <w:rsid w:val="00906831"/>
    <w:rsid w:val="00910989"/>
    <w:rsid w:val="009126B3"/>
    <w:rsid w:val="009129B7"/>
    <w:rsid w:val="00914D36"/>
    <w:rsid w:val="0091507E"/>
    <w:rsid w:val="00921AD7"/>
    <w:rsid w:val="00921BFE"/>
    <w:rsid w:val="0092237F"/>
    <w:rsid w:val="00925BB8"/>
    <w:rsid w:val="00931F43"/>
    <w:rsid w:val="00936E10"/>
    <w:rsid w:val="0094247A"/>
    <w:rsid w:val="00946E1F"/>
    <w:rsid w:val="00947646"/>
    <w:rsid w:val="009509F8"/>
    <w:rsid w:val="00954676"/>
    <w:rsid w:val="00954898"/>
    <w:rsid w:val="009563BD"/>
    <w:rsid w:val="0096067D"/>
    <w:rsid w:val="009630F1"/>
    <w:rsid w:val="00966286"/>
    <w:rsid w:val="00967019"/>
    <w:rsid w:val="009700EE"/>
    <w:rsid w:val="00971925"/>
    <w:rsid w:val="009721E8"/>
    <w:rsid w:val="009722F6"/>
    <w:rsid w:val="00973A12"/>
    <w:rsid w:val="00975186"/>
    <w:rsid w:val="00982178"/>
    <w:rsid w:val="009850E7"/>
    <w:rsid w:val="00990BCB"/>
    <w:rsid w:val="009927CB"/>
    <w:rsid w:val="00993160"/>
    <w:rsid w:val="00997447"/>
    <w:rsid w:val="009A148C"/>
    <w:rsid w:val="009A2197"/>
    <w:rsid w:val="009A3466"/>
    <w:rsid w:val="009B22F6"/>
    <w:rsid w:val="009B2B13"/>
    <w:rsid w:val="009B409D"/>
    <w:rsid w:val="009B4CA6"/>
    <w:rsid w:val="009B5F96"/>
    <w:rsid w:val="009C0392"/>
    <w:rsid w:val="009C0442"/>
    <w:rsid w:val="009C056D"/>
    <w:rsid w:val="009C09D7"/>
    <w:rsid w:val="009C0F8E"/>
    <w:rsid w:val="009C18E4"/>
    <w:rsid w:val="009C1C90"/>
    <w:rsid w:val="009C39AA"/>
    <w:rsid w:val="009C7DB5"/>
    <w:rsid w:val="009D1456"/>
    <w:rsid w:val="009D30BB"/>
    <w:rsid w:val="009D3F46"/>
    <w:rsid w:val="009D4F66"/>
    <w:rsid w:val="009D56A1"/>
    <w:rsid w:val="009D56A7"/>
    <w:rsid w:val="009D5BA0"/>
    <w:rsid w:val="009D64D8"/>
    <w:rsid w:val="009D71B5"/>
    <w:rsid w:val="009D7ADD"/>
    <w:rsid w:val="009E138C"/>
    <w:rsid w:val="009E4745"/>
    <w:rsid w:val="009E4AB6"/>
    <w:rsid w:val="009E5C65"/>
    <w:rsid w:val="009E642B"/>
    <w:rsid w:val="009E64CC"/>
    <w:rsid w:val="009F0515"/>
    <w:rsid w:val="009F0C39"/>
    <w:rsid w:val="009F385B"/>
    <w:rsid w:val="009F59B3"/>
    <w:rsid w:val="00A0148D"/>
    <w:rsid w:val="00A042BB"/>
    <w:rsid w:val="00A04587"/>
    <w:rsid w:val="00A058FB"/>
    <w:rsid w:val="00A118FC"/>
    <w:rsid w:val="00A13037"/>
    <w:rsid w:val="00A13716"/>
    <w:rsid w:val="00A14FBE"/>
    <w:rsid w:val="00A15C82"/>
    <w:rsid w:val="00A17736"/>
    <w:rsid w:val="00A21021"/>
    <w:rsid w:val="00A25426"/>
    <w:rsid w:val="00A25CAA"/>
    <w:rsid w:val="00A25CFF"/>
    <w:rsid w:val="00A31849"/>
    <w:rsid w:val="00A31E94"/>
    <w:rsid w:val="00A321BE"/>
    <w:rsid w:val="00A328A3"/>
    <w:rsid w:val="00A32D10"/>
    <w:rsid w:val="00A332CB"/>
    <w:rsid w:val="00A37C51"/>
    <w:rsid w:val="00A42326"/>
    <w:rsid w:val="00A46105"/>
    <w:rsid w:val="00A53DA4"/>
    <w:rsid w:val="00A550E4"/>
    <w:rsid w:val="00A554CC"/>
    <w:rsid w:val="00A56B84"/>
    <w:rsid w:val="00A61438"/>
    <w:rsid w:val="00A628C9"/>
    <w:rsid w:val="00A63A3B"/>
    <w:rsid w:val="00A65087"/>
    <w:rsid w:val="00A748D0"/>
    <w:rsid w:val="00A76E14"/>
    <w:rsid w:val="00A80522"/>
    <w:rsid w:val="00A81F8B"/>
    <w:rsid w:val="00A843D4"/>
    <w:rsid w:val="00A86EAD"/>
    <w:rsid w:val="00A9198D"/>
    <w:rsid w:val="00A91EAF"/>
    <w:rsid w:val="00A92147"/>
    <w:rsid w:val="00A9214B"/>
    <w:rsid w:val="00A9283F"/>
    <w:rsid w:val="00A95FB5"/>
    <w:rsid w:val="00AA0D3D"/>
    <w:rsid w:val="00AA2DA1"/>
    <w:rsid w:val="00AA472F"/>
    <w:rsid w:val="00AA6BB4"/>
    <w:rsid w:val="00AB0A84"/>
    <w:rsid w:val="00AB275C"/>
    <w:rsid w:val="00AB63B0"/>
    <w:rsid w:val="00AC021C"/>
    <w:rsid w:val="00AC159C"/>
    <w:rsid w:val="00AC1BC9"/>
    <w:rsid w:val="00AC76C6"/>
    <w:rsid w:val="00AD1368"/>
    <w:rsid w:val="00AD1E46"/>
    <w:rsid w:val="00AD2577"/>
    <w:rsid w:val="00AD334E"/>
    <w:rsid w:val="00AD3BCA"/>
    <w:rsid w:val="00AD4B67"/>
    <w:rsid w:val="00AE013B"/>
    <w:rsid w:val="00AE25DA"/>
    <w:rsid w:val="00AE3229"/>
    <w:rsid w:val="00AE4758"/>
    <w:rsid w:val="00AF0FEE"/>
    <w:rsid w:val="00AF1DBA"/>
    <w:rsid w:val="00AF3368"/>
    <w:rsid w:val="00AF4465"/>
    <w:rsid w:val="00AF4CB2"/>
    <w:rsid w:val="00AF6F74"/>
    <w:rsid w:val="00B0055E"/>
    <w:rsid w:val="00B0072F"/>
    <w:rsid w:val="00B00B58"/>
    <w:rsid w:val="00B014DD"/>
    <w:rsid w:val="00B0213D"/>
    <w:rsid w:val="00B04097"/>
    <w:rsid w:val="00B06F78"/>
    <w:rsid w:val="00B0778A"/>
    <w:rsid w:val="00B13307"/>
    <w:rsid w:val="00B1367B"/>
    <w:rsid w:val="00B13F47"/>
    <w:rsid w:val="00B14C9F"/>
    <w:rsid w:val="00B2322D"/>
    <w:rsid w:val="00B25292"/>
    <w:rsid w:val="00B255AF"/>
    <w:rsid w:val="00B260EE"/>
    <w:rsid w:val="00B300C0"/>
    <w:rsid w:val="00B30128"/>
    <w:rsid w:val="00B314A0"/>
    <w:rsid w:val="00B316B0"/>
    <w:rsid w:val="00B33793"/>
    <w:rsid w:val="00B350C8"/>
    <w:rsid w:val="00B35114"/>
    <w:rsid w:val="00B432B0"/>
    <w:rsid w:val="00B434B9"/>
    <w:rsid w:val="00B43E2B"/>
    <w:rsid w:val="00B50356"/>
    <w:rsid w:val="00B539C8"/>
    <w:rsid w:val="00B53C3B"/>
    <w:rsid w:val="00B55608"/>
    <w:rsid w:val="00B56F20"/>
    <w:rsid w:val="00B62D07"/>
    <w:rsid w:val="00B711D0"/>
    <w:rsid w:val="00B734BC"/>
    <w:rsid w:val="00B74206"/>
    <w:rsid w:val="00B754DE"/>
    <w:rsid w:val="00B7618C"/>
    <w:rsid w:val="00B76D95"/>
    <w:rsid w:val="00B82B1F"/>
    <w:rsid w:val="00B83AD4"/>
    <w:rsid w:val="00B86E80"/>
    <w:rsid w:val="00B9069B"/>
    <w:rsid w:val="00B92FDA"/>
    <w:rsid w:val="00B938BF"/>
    <w:rsid w:val="00B93FF5"/>
    <w:rsid w:val="00B95BB0"/>
    <w:rsid w:val="00BA1851"/>
    <w:rsid w:val="00BA19EE"/>
    <w:rsid w:val="00BA252B"/>
    <w:rsid w:val="00BA4455"/>
    <w:rsid w:val="00BA7D6F"/>
    <w:rsid w:val="00BB1D07"/>
    <w:rsid w:val="00BB30B6"/>
    <w:rsid w:val="00BC0239"/>
    <w:rsid w:val="00BC27E2"/>
    <w:rsid w:val="00BC29AC"/>
    <w:rsid w:val="00BC57FA"/>
    <w:rsid w:val="00BC79D0"/>
    <w:rsid w:val="00BC7BCB"/>
    <w:rsid w:val="00BD45E3"/>
    <w:rsid w:val="00BD53F5"/>
    <w:rsid w:val="00BD7D64"/>
    <w:rsid w:val="00BE1AFE"/>
    <w:rsid w:val="00BE2B28"/>
    <w:rsid w:val="00BE3682"/>
    <w:rsid w:val="00BE3F21"/>
    <w:rsid w:val="00BE701F"/>
    <w:rsid w:val="00BF0DB8"/>
    <w:rsid w:val="00BF152D"/>
    <w:rsid w:val="00BF19F4"/>
    <w:rsid w:val="00BF52D1"/>
    <w:rsid w:val="00BF5A64"/>
    <w:rsid w:val="00BF77E0"/>
    <w:rsid w:val="00C051E1"/>
    <w:rsid w:val="00C057FE"/>
    <w:rsid w:val="00C058DA"/>
    <w:rsid w:val="00C14685"/>
    <w:rsid w:val="00C161A7"/>
    <w:rsid w:val="00C166D6"/>
    <w:rsid w:val="00C16837"/>
    <w:rsid w:val="00C21631"/>
    <w:rsid w:val="00C22573"/>
    <w:rsid w:val="00C26473"/>
    <w:rsid w:val="00C2794A"/>
    <w:rsid w:val="00C27AF5"/>
    <w:rsid w:val="00C3027F"/>
    <w:rsid w:val="00C31BBB"/>
    <w:rsid w:val="00C335E8"/>
    <w:rsid w:val="00C35304"/>
    <w:rsid w:val="00C3721A"/>
    <w:rsid w:val="00C40455"/>
    <w:rsid w:val="00C4076A"/>
    <w:rsid w:val="00C47968"/>
    <w:rsid w:val="00C5047F"/>
    <w:rsid w:val="00C50705"/>
    <w:rsid w:val="00C55888"/>
    <w:rsid w:val="00C56761"/>
    <w:rsid w:val="00C568B8"/>
    <w:rsid w:val="00C611B1"/>
    <w:rsid w:val="00C61419"/>
    <w:rsid w:val="00C65170"/>
    <w:rsid w:val="00C6622E"/>
    <w:rsid w:val="00C66AB0"/>
    <w:rsid w:val="00C67E0D"/>
    <w:rsid w:val="00C67E46"/>
    <w:rsid w:val="00C719D9"/>
    <w:rsid w:val="00C71E20"/>
    <w:rsid w:val="00C735A2"/>
    <w:rsid w:val="00C735D1"/>
    <w:rsid w:val="00C7414F"/>
    <w:rsid w:val="00C757B2"/>
    <w:rsid w:val="00C815B9"/>
    <w:rsid w:val="00C81669"/>
    <w:rsid w:val="00C82A0B"/>
    <w:rsid w:val="00C837F1"/>
    <w:rsid w:val="00C91149"/>
    <w:rsid w:val="00C9411B"/>
    <w:rsid w:val="00C94141"/>
    <w:rsid w:val="00C946F4"/>
    <w:rsid w:val="00C958DE"/>
    <w:rsid w:val="00CA4C22"/>
    <w:rsid w:val="00CB0942"/>
    <w:rsid w:val="00CB2466"/>
    <w:rsid w:val="00CB436A"/>
    <w:rsid w:val="00CB4386"/>
    <w:rsid w:val="00CB521C"/>
    <w:rsid w:val="00CB6295"/>
    <w:rsid w:val="00CC159A"/>
    <w:rsid w:val="00CC2DE7"/>
    <w:rsid w:val="00CC3234"/>
    <w:rsid w:val="00CC3B2F"/>
    <w:rsid w:val="00CC55B8"/>
    <w:rsid w:val="00CC581C"/>
    <w:rsid w:val="00CC7C4C"/>
    <w:rsid w:val="00CD3958"/>
    <w:rsid w:val="00CD5129"/>
    <w:rsid w:val="00CD5E88"/>
    <w:rsid w:val="00CD7963"/>
    <w:rsid w:val="00CE090F"/>
    <w:rsid w:val="00CE0DF9"/>
    <w:rsid w:val="00CE23A3"/>
    <w:rsid w:val="00CE31AF"/>
    <w:rsid w:val="00CE3C17"/>
    <w:rsid w:val="00CE6748"/>
    <w:rsid w:val="00CE6855"/>
    <w:rsid w:val="00CE7110"/>
    <w:rsid w:val="00CE7769"/>
    <w:rsid w:val="00CF0D9C"/>
    <w:rsid w:val="00CF0DFD"/>
    <w:rsid w:val="00CF17BC"/>
    <w:rsid w:val="00CF5256"/>
    <w:rsid w:val="00CF5A4C"/>
    <w:rsid w:val="00CF6F86"/>
    <w:rsid w:val="00CF79AB"/>
    <w:rsid w:val="00CF7A38"/>
    <w:rsid w:val="00D01D8F"/>
    <w:rsid w:val="00D02F3A"/>
    <w:rsid w:val="00D061BA"/>
    <w:rsid w:val="00D06B19"/>
    <w:rsid w:val="00D07E44"/>
    <w:rsid w:val="00D11138"/>
    <w:rsid w:val="00D1634F"/>
    <w:rsid w:val="00D16F3F"/>
    <w:rsid w:val="00D2086B"/>
    <w:rsid w:val="00D22246"/>
    <w:rsid w:val="00D30CA7"/>
    <w:rsid w:val="00D323BA"/>
    <w:rsid w:val="00D3315A"/>
    <w:rsid w:val="00D33D4C"/>
    <w:rsid w:val="00D34FD3"/>
    <w:rsid w:val="00D36408"/>
    <w:rsid w:val="00D41395"/>
    <w:rsid w:val="00D421BB"/>
    <w:rsid w:val="00D449C9"/>
    <w:rsid w:val="00D44CE5"/>
    <w:rsid w:val="00D45502"/>
    <w:rsid w:val="00D52E1F"/>
    <w:rsid w:val="00D55657"/>
    <w:rsid w:val="00D573AC"/>
    <w:rsid w:val="00D60DAE"/>
    <w:rsid w:val="00D706B6"/>
    <w:rsid w:val="00D7762C"/>
    <w:rsid w:val="00D77D95"/>
    <w:rsid w:val="00D77E62"/>
    <w:rsid w:val="00D8046A"/>
    <w:rsid w:val="00D81936"/>
    <w:rsid w:val="00D83665"/>
    <w:rsid w:val="00D839FD"/>
    <w:rsid w:val="00D85169"/>
    <w:rsid w:val="00D861F5"/>
    <w:rsid w:val="00D90BFD"/>
    <w:rsid w:val="00D9610E"/>
    <w:rsid w:val="00D9612D"/>
    <w:rsid w:val="00D96302"/>
    <w:rsid w:val="00D96AD8"/>
    <w:rsid w:val="00DA2CAE"/>
    <w:rsid w:val="00DA317A"/>
    <w:rsid w:val="00DA49EB"/>
    <w:rsid w:val="00DA5174"/>
    <w:rsid w:val="00DA5E57"/>
    <w:rsid w:val="00DA7973"/>
    <w:rsid w:val="00DA7A5C"/>
    <w:rsid w:val="00DB04FC"/>
    <w:rsid w:val="00DC08C7"/>
    <w:rsid w:val="00DC3ABC"/>
    <w:rsid w:val="00DC5A16"/>
    <w:rsid w:val="00DC7AE4"/>
    <w:rsid w:val="00DD2BB0"/>
    <w:rsid w:val="00DD3186"/>
    <w:rsid w:val="00DD3D75"/>
    <w:rsid w:val="00DD452E"/>
    <w:rsid w:val="00DD4F75"/>
    <w:rsid w:val="00DD5C47"/>
    <w:rsid w:val="00DD6E2B"/>
    <w:rsid w:val="00DE08F1"/>
    <w:rsid w:val="00DE16BB"/>
    <w:rsid w:val="00DE45F0"/>
    <w:rsid w:val="00DE6B97"/>
    <w:rsid w:val="00DF2205"/>
    <w:rsid w:val="00DF470E"/>
    <w:rsid w:val="00E00C94"/>
    <w:rsid w:val="00E03EA7"/>
    <w:rsid w:val="00E05E3F"/>
    <w:rsid w:val="00E06095"/>
    <w:rsid w:val="00E0654D"/>
    <w:rsid w:val="00E07999"/>
    <w:rsid w:val="00E1259E"/>
    <w:rsid w:val="00E143E7"/>
    <w:rsid w:val="00E14469"/>
    <w:rsid w:val="00E145CF"/>
    <w:rsid w:val="00E15850"/>
    <w:rsid w:val="00E347D2"/>
    <w:rsid w:val="00E41D0C"/>
    <w:rsid w:val="00E44DBD"/>
    <w:rsid w:val="00E46248"/>
    <w:rsid w:val="00E470CA"/>
    <w:rsid w:val="00E4763A"/>
    <w:rsid w:val="00E53F94"/>
    <w:rsid w:val="00E554EF"/>
    <w:rsid w:val="00E55CBA"/>
    <w:rsid w:val="00E56091"/>
    <w:rsid w:val="00E561C0"/>
    <w:rsid w:val="00E626BA"/>
    <w:rsid w:val="00E6353A"/>
    <w:rsid w:val="00E65B07"/>
    <w:rsid w:val="00E70B9E"/>
    <w:rsid w:val="00E73D1B"/>
    <w:rsid w:val="00E747F4"/>
    <w:rsid w:val="00E74AF2"/>
    <w:rsid w:val="00E75303"/>
    <w:rsid w:val="00E753CA"/>
    <w:rsid w:val="00E76A95"/>
    <w:rsid w:val="00E80057"/>
    <w:rsid w:val="00E8008E"/>
    <w:rsid w:val="00E81A3E"/>
    <w:rsid w:val="00E82D45"/>
    <w:rsid w:val="00E85E8D"/>
    <w:rsid w:val="00E868D4"/>
    <w:rsid w:val="00E92B67"/>
    <w:rsid w:val="00E976B2"/>
    <w:rsid w:val="00EA45C0"/>
    <w:rsid w:val="00EA6887"/>
    <w:rsid w:val="00EA7E4A"/>
    <w:rsid w:val="00EB0819"/>
    <w:rsid w:val="00EB12F6"/>
    <w:rsid w:val="00EB16B6"/>
    <w:rsid w:val="00EB2732"/>
    <w:rsid w:val="00EB5FBA"/>
    <w:rsid w:val="00EC17C0"/>
    <w:rsid w:val="00EC2615"/>
    <w:rsid w:val="00EC2D95"/>
    <w:rsid w:val="00ED0942"/>
    <w:rsid w:val="00ED2332"/>
    <w:rsid w:val="00ED2CE6"/>
    <w:rsid w:val="00EE6A89"/>
    <w:rsid w:val="00EE7382"/>
    <w:rsid w:val="00EF3043"/>
    <w:rsid w:val="00EF3BC7"/>
    <w:rsid w:val="00EF5437"/>
    <w:rsid w:val="00EF6CAE"/>
    <w:rsid w:val="00EF78D2"/>
    <w:rsid w:val="00F01C09"/>
    <w:rsid w:val="00F02334"/>
    <w:rsid w:val="00F03299"/>
    <w:rsid w:val="00F046D8"/>
    <w:rsid w:val="00F05059"/>
    <w:rsid w:val="00F06FC5"/>
    <w:rsid w:val="00F10E16"/>
    <w:rsid w:val="00F11AF9"/>
    <w:rsid w:val="00F12FFB"/>
    <w:rsid w:val="00F13425"/>
    <w:rsid w:val="00F137F6"/>
    <w:rsid w:val="00F13AD3"/>
    <w:rsid w:val="00F146B5"/>
    <w:rsid w:val="00F1665C"/>
    <w:rsid w:val="00F17C0A"/>
    <w:rsid w:val="00F2173C"/>
    <w:rsid w:val="00F239C8"/>
    <w:rsid w:val="00F27864"/>
    <w:rsid w:val="00F30403"/>
    <w:rsid w:val="00F30471"/>
    <w:rsid w:val="00F33112"/>
    <w:rsid w:val="00F33CA4"/>
    <w:rsid w:val="00F35176"/>
    <w:rsid w:val="00F37583"/>
    <w:rsid w:val="00F40548"/>
    <w:rsid w:val="00F40AD1"/>
    <w:rsid w:val="00F4265E"/>
    <w:rsid w:val="00F428CE"/>
    <w:rsid w:val="00F429D8"/>
    <w:rsid w:val="00F43605"/>
    <w:rsid w:val="00F44987"/>
    <w:rsid w:val="00F45DF6"/>
    <w:rsid w:val="00F47223"/>
    <w:rsid w:val="00F51289"/>
    <w:rsid w:val="00F5131C"/>
    <w:rsid w:val="00F5170E"/>
    <w:rsid w:val="00F5185D"/>
    <w:rsid w:val="00F52920"/>
    <w:rsid w:val="00F52AE7"/>
    <w:rsid w:val="00F549C0"/>
    <w:rsid w:val="00F553CF"/>
    <w:rsid w:val="00F5667E"/>
    <w:rsid w:val="00F5705F"/>
    <w:rsid w:val="00F62C66"/>
    <w:rsid w:val="00F63587"/>
    <w:rsid w:val="00F67FAD"/>
    <w:rsid w:val="00F70833"/>
    <w:rsid w:val="00F716D4"/>
    <w:rsid w:val="00F71AFB"/>
    <w:rsid w:val="00F71D37"/>
    <w:rsid w:val="00F72697"/>
    <w:rsid w:val="00F73701"/>
    <w:rsid w:val="00F74EF6"/>
    <w:rsid w:val="00F75A30"/>
    <w:rsid w:val="00F75B20"/>
    <w:rsid w:val="00F81F58"/>
    <w:rsid w:val="00F82D87"/>
    <w:rsid w:val="00F8373E"/>
    <w:rsid w:val="00F8462D"/>
    <w:rsid w:val="00F85C2B"/>
    <w:rsid w:val="00F85C45"/>
    <w:rsid w:val="00F916F9"/>
    <w:rsid w:val="00F91CE6"/>
    <w:rsid w:val="00F926D5"/>
    <w:rsid w:val="00F96C12"/>
    <w:rsid w:val="00FA0956"/>
    <w:rsid w:val="00FA11DC"/>
    <w:rsid w:val="00FA6DC0"/>
    <w:rsid w:val="00FB2482"/>
    <w:rsid w:val="00FB26F8"/>
    <w:rsid w:val="00FB28A1"/>
    <w:rsid w:val="00FB4E0A"/>
    <w:rsid w:val="00FB5B18"/>
    <w:rsid w:val="00FB5C9B"/>
    <w:rsid w:val="00FB7428"/>
    <w:rsid w:val="00FC10C6"/>
    <w:rsid w:val="00FC3018"/>
    <w:rsid w:val="00FC378B"/>
    <w:rsid w:val="00FC58EB"/>
    <w:rsid w:val="00FC69D0"/>
    <w:rsid w:val="00FC6EC0"/>
    <w:rsid w:val="00FD1D04"/>
    <w:rsid w:val="00FD4FF1"/>
    <w:rsid w:val="00FE096A"/>
    <w:rsid w:val="00FE69E0"/>
    <w:rsid w:val="00FE7A71"/>
    <w:rsid w:val="00FF1960"/>
    <w:rsid w:val="00FF4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426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7C51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 w:val="x-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22EF5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000000"/>
      <w:lang w:val="x-none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A77CB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373E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0A4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4B0A"/>
  </w:style>
  <w:style w:type="paragraph" w:styleId="Footer">
    <w:name w:val="footer"/>
    <w:basedOn w:val="Normal"/>
    <w:link w:val="FooterChar"/>
    <w:unhideWhenUsed/>
    <w:rsid w:val="000A4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4B0A"/>
  </w:style>
  <w:style w:type="paragraph" w:styleId="NoSpacing">
    <w:name w:val="No Spacing"/>
    <w:uiPriority w:val="1"/>
    <w:qFormat/>
    <w:rsid w:val="009D4F66"/>
    <w:rPr>
      <w:sz w:val="22"/>
      <w:szCs w:val="22"/>
      <w:lang w:eastAsia="en-US"/>
    </w:rPr>
  </w:style>
  <w:style w:type="character" w:customStyle="1" w:styleId="apple-converted-space">
    <w:name w:val="apple-converted-space"/>
    <w:basedOn w:val="DefaultParagraphFont"/>
    <w:rsid w:val="007835F2"/>
  </w:style>
  <w:style w:type="table" w:styleId="TableGrid">
    <w:name w:val="Table Grid"/>
    <w:basedOn w:val="TableNormal"/>
    <w:uiPriority w:val="59"/>
    <w:rsid w:val="00F81F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link w:val="Heading3"/>
    <w:uiPriority w:val="9"/>
    <w:rsid w:val="00722EF5"/>
    <w:rPr>
      <w:rFonts w:ascii="Cambria" w:eastAsia="Times New Roman" w:hAnsi="Cambria"/>
      <w:b/>
      <w:bCs/>
      <w:color w:val="000000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9C7DB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C7DB5"/>
    <w:pPr>
      <w:spacing w:after="0" w:line="360" w:lineRule="auto"/>
      <w:ind w:firstLine="708"/>
    </w:pPr>
    <w:rPr>
      <w:rFonts w:ascii="Times New Roman" w:eastAsia="Times New Roman" w:hAnsi="Times New Roman"/>
      <w:sz w:val="20"/>
      <w:szCs w:val="20"/>
      <w:lang w:val="en-AU" w:eastAsia="bg-BG"/>
    </w:rPr>
  </w:style>
  <w:style w:type="character" w:customStyle="1" w:styleId="CommentTextChar">
    <w:name w:val="Comment Text Char"/>
    <w:link w:val="CommentText"/>
    <w:uiPriority w:val="99"/>
    <w:rsid w:val="009C7DB5"/>
    <w:rPr>
      <w:rFonts w:ascii="Times New Roman" w:eastAsia="Times New Roman" w:hAnsi="Times New Roman" w:cs="Times New Roman"/>
      <w:sz w:val="20"/>
      <w:szCs w:val="20"/>
      <w:lang w:val="en-AU" w:eastAsia="bg-BG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C7DB5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9C7DB5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1456"/>
    <w:pPr>
      <w:spacing w:after="200" w:line="276" w:lineRule="auto"/>
      <w:ind w:firstLine="0"/>
    </w:pPr>
    <w:rPr>
      <w:b/>
      <w:bCs/>
      <w:lang w:eastAsia="en-US"/>
    </w:rPr>
  </w:style>
  <w:style w:type="character" w:customStyle="1" w:styleId="CommentSubjectChar">
    <w:name w:val="Comment Subject Char"/>
    <w:link w:val="CommentSubject"/>
    <w:uiPriority w:val="99"/>
    <w:semiHidden/>
    <w:rsid w:val="009D1456"/>
    <w:rPr>
      <w:rFonts w:ascii="Times New Roman" w:eastAsia="Times New Roman" w:hAnsi="Times New Roman" w:cs="Times New Roman"/>
      <w:b/>
      <w:bCs/>
      <w:sz w:val="20"/>
      <w:szCs w:val="20"/>
      <w:lang w:val="en-AU" w:eastAsia="en-US"/>
    </w:rPr>
  </w:style>
  <w:style w:type="character" w:customStyle="1" w:styleId="Heading5Char">
    <w:name w:val="Heading 5 Char"/>
    <w:link w:val="Heading5"/>
    <w:uiPriority w:val="9"/>
    <w:semiHidden/>
    <w:rsid w:val="003A77CB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BodyText2">
    <w:name w:val="Body Text 2"/>
    <w:basedOn w:val="Normal"/>
    <w:link w:val="BodyText2Char"/>
    <w:rsid w:val="003A77CB"/>
    <w:pPr>
      <w:autoSpaceDE w:val="0"/>
      <w:autoSpaceDN w:val="0"/>
      <w:spacing w:after="120" w:line="480" w:lineRule="auto"/>
    </w:pPr>
    <w:rPr>
      <w:rFonts w:ascii="HebarLight" w:eastAsia="Times New Roman" w:hAnsi="HebarLight"/>
      <w:spacing w:val="20"/>
      <w:kern w:val="28"/>
      <w:sz w:val="24"/>
      <w:szCs w:val="24"/>
      <w:lang w:val="en-US" w:eastAsia="x-none"/>
    </w:rPr>
  </w:style>
  <w:style w:type="character" w:customStyle="1" w:styleId="BodyText2Char">
    <w:name w:val="Body Text 2 Char"/>
    <w:link w:val="BodyText2"/>
    <w:rsid w:val="003A77CB"/>
    <w:rPr>
      <w:rFonts w:ascii="HebarLight" w:eastAsia="Times New Roman" w:hAnsi="HebarLight" w:cs="HebarLight"/>
      <w:spacing w:val="20"/>
      <w:kern w:val="28"/>
      <w:sz w:val="24"/>
      <w:szCs w:val="24"/>
      <w:lang w:val="en-US"/>
    </w:rPr>
  </w:style>
  <w:style w:type="character" w:styleId="PageNumber">
    <w:name w:val="page number"/>
    <w:rsid w:val="003A77CB"/>
  </w:style>
  <w:style w:type="paragraph" w:styleId="List">
    <w:name w:val="List"/>
    <w:basedOn w:val="Normal"/>
    <w:rsid w:val="003A77CB"/>
    <w:pPr>
      <w:autoSpaceDE w:val="0"/>
      <w:autoSpaceDN w:val="0"/>
      <w:spacing w:after="0" w:line="240" w:lineRule="auto"/>
      <w:ind w:left="283" w:hanging="283"/>
    </w:pPr>
    <w:rPr>
      <w:rFonts w:ascii="HebarLight" w:eastAsia="Times New Roman" w:hAnsi="HebarLight"/>
      <w:spacing w:val="20"/>
      <w:kern w:val="28"/>
      <w:sz w:val="24"/>
      <w:szCs w:val="24"/>
      <w:lang w:val="en-US" w:eastAsia="bg-BG"/>
    </w:rPr>
  </w:style>
  <w:style w:type="character" w:customStyle="1" w:styleId="Heading1Char">
    <w:name w:val="Heading 1 Char"/>
    <w:link w:val="Heading1"/>
    <w:uiPriority w:val="9"/>
    <w:rsid w:val="00834264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34264"/>
    <w:pPr>
      <w:keepLines/>
      <w:spacing w:before="480" w:after="0"/>
      <w:outlineLvl w:val="9"/>
    </w:pPr>
    <w:rPr>
      <w:color w:val="365F91"/>
      <w:kern w:val="0"/>
      <w:sz w:val="28"/>
      <w:szCs w:val="28"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rsid w:val="00834264"/>
    <w:pPr>
      <w:ind w:left="440"/>
    </w:pPr>
  </w:style>
  <w:style w:type="character" w:styleId="Hyperlink">
    <w:name w:val="Hyperlink"/>
    <w:uiPriority w:val="99"/>
    <w:unhideWhenUsed/>
    <w:rsid w:val="00834264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834264"/>
  </w:style>
  <w:style w:type="character" w:customStyle="1" w:styleId="Heading2Char">
    <w:name w:val="Heading 2 Char"/>
    <w:link w:val="Heading2"/>
    <w:uiPriority w:val="9"/>
    <w:rsid w:val="00A37C51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A332CB"/>
    <w:pPr>
      <w:ind w:left="220"/>
    </w:pPr>
  </w:style>
  <w:style w:type="paragraph" w:customStyle="1" w:styleId="Default">
    <w:name w:val="Default"/>
    <w:rsid w:val="001042E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</w:rPr>
  </w:style>
  <w:style w:type="paragraph" w:customStyle="1" w:styleId="CM4">
    <w:name w:val="CM4"/>
    <w:basedOn w:val="Default"/>
    <w:next w:val="Default"/>
    <w:uiPriority w:val="99"/>
    <w:rsid w:val="001042E9"/>
    <w:rPr>
      <w:rFonts w:cs="Times New Roman"/>
      <w:color w:val="auto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05A5"/>
    <w:rPr>
      <w:sz w:val="20"/>
      <w:szCs w:val="20"/>
      <w:lang w:val="x-none"/>
    </w:rPr>
  </w:style>
  <w:style w:type="character" w:customStyle="1" w:styleId="FootnoteTextChar">
    <w:name w:val="Footnote Text Char"/>
    <w:link w:val="FootnoteText"/>
    <w:uiPriority w:val="99"/>
    <w:semiHidden/>
    <w:rsid w:val="002205A5"/>
    <w:rPr>
      <w:lang w:eastAsia="en-US"/>
    </w:rPr>
  </w:style>
  <w:style w:type="character" w:styleId="FootnoteReference">
    <w:name w:val="footnote reference"/>
    <w:uiPriority w:val="99"/>
    <w:semiHidden/>
    <w:unhideWhenUsed/>
    <w:rsid w:val="002205A5"/>
    <w:rPr>
      <w:vertAlign w:val="superscript"/>
    </w:rPr>
  </w:style>
  <w:style w:type="paragraph" w:styleId="Revision">
    <w:name w:val="Revision"/>
    <w:hidden/>
    <w:uiPriority w:val="99"/>
    <w:semiHidden/>
    <w:rsid w:val="005A5034"/>
    <w:rPr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sid w:val="004608F2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426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7C51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 w:val="x-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22EF5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000000"/>
      <w:lang w:val="x-none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A77CB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373E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0A4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4B0A"/>
  </w:style>
  <w:style w:type="paragraph" w:styleId="Footer">
    <w:name w:val="footer"/>
    <w:basedOn w:val="Normal"/>
    <w:link w:val="FooterChar"/>
    <w:unhideWhenUsed/>
    <w:rsid w:val="000A4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4B0A"/>
  </w:style>
  <w:style w:type="paragraph" w:styleId="NoSpacing">
    <w:name w:val="No Spacing"/>
    <w:uiPriority w:val="1"/>
    <w:qFormat/>
    <w:rsid w:val="009D4F66"/>
    <w:rPr>
      <w:sz w:val="22"/>
      <w:szCs w:val="22"/>
      <w:lang w:eastAsia="en-US"/>
    </w:rPr>
  </w:style>
  <w:style w:type="character" w:customStyle="1" w:styleId="apple-converted-space">
    <w:name w:val="apple-converted-space"/>
    <w:basedOn w:val="DefaultParagraphFont"/>
    <w:rsid w:val="007835F2"/>
  </w:style>
  <w:style w:type="table" w:styleId="TableGrid">
    <w:name w:val="Table Grid"/>
    <w:basedOn w:val="TableNormal"/>
    <w:uiPriority w:val="59"/>
    <w:rsid w:val="00F81F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link w:val="Heading3"/>
    <w:uiPriority w:val="9"/>
    <w:rsid w:val="00722EF5"/>
    <w:rPr>
      <w:rFonts w:ascii="Cambria" w:eastAsia="Times New Roman" w:hAnsi="Cambria"/>
      <w:b/>
      <w:bCs/>
      <w:color w:val="000000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9C7DB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C7DB5"/>
    <w:pPr>
      <w:spacing w:after="0" w:line="360" w:lineRule="auto"/>
      <w:ind w:firstLine="708"/>
    </w:pPr>
    <w:rPr>
      <w:rFonts w:ascii="Times New Roman" w:eastAsia="Times New Roman" w:hAnsi="Times New Roman"/>
      <w:sz w:val="20"/>
      <w:szCs w:val="20"/>
      <w:lang w:val="en-AU" w:eastAsia="bg-BG"/>
    </w:rPr>
  </w:style>
  <w:style w:type="character" w:customStyle="1" w:styleId="CommentTextChar">
    <w:name w:val="Comment Text Char"/>
    <w:link w:val="CommentText"/>
    <w:uiPriority w:val="99"/>
    <w:rsid w:val="009C7DB5"/>
    <w:rPr>
      <w:rFonts w:ascii="Times New Roman" w:eastAsia="Times New Roman" w:hAnsi="Times New Roman" w:cs="Times New Roman"/>
      <w:sz w:val="20"/>
      <w:szCs w:val="20"/>
      <w:lang w:val="en-AU" w:eastAsia="bg-BG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C7DB5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9C7DB5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1456"/>
    <w:pPr>
      <w:spacing w:after="200" w:line="276" w:lineRule="auto"/>
      <w:ind w:firstLine="0"/>
    </w:pPr>
    <w:rPr>
      <w:b/>
      <w:bCs/>
      <w:lang w:eastAsia="en-US"/>
    </w:rPr>
  </w:style>
  <w:style w:type="character" w:customStyle="1" w:styleId="CommentSubjectChar">
    <w:name w:val="Comment Subject Char"/>
    <w:link w:val="CommentSubject"/>
    <w:uiPriority w:val="99"/>
    <w:semiHidden/>
    <w:rsid w:val="009D1456"/>
    <w:rPr>
      <w:rFonts w:ascii="Times New Roman" w:eastAsia="Times New Roman" w:hAnsi="Times New Roman" w:cs="Times New Roman"/>
      <w:b/>
      <w:bCs/>
      <w:sz w:val="20"/>
      <w:szCs w:val="20"/>
      <w:lang w:val="en-AU" w:eastAsia="en-US"/>
    </w:rPr>
  </w:style>
  <w:style w:type="character" w:customStyle="1" w:styleId="Heading5Char">
    <w:name w:val="Heading 5 Char"/>
    <w:link w:val="Heading5"/>
    <w:uiPriority w:val="9"/>
    <w:semiHidden/>
    <w:rsid w:val="003A77CB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BodyText2">
    <w:name w:val="Body Text 2"/>
    <w:basedOn w:val="Normal"/>
    <w:link w:val="BodyText2Char"/>
    <w:rsid w:val="003A77CB"/>
    <w:pPr>
      <w:autoSpaceDE w:val="0"/>
      <w:autoSpaceDN w:val="0"/>
      <w:spacing w:after="120" w:line="480" w:lineRule="auto"/>
    </w:pPr>
    <w:rPr>
      <w:rFonts w:ascii="HebarLight" w:eastAsia="Times New Roman" w:hAnsi="HebarLight"/>
      <w:spacing w:val="20"/>
      <w:kern w:val="28"/>
      <w:sz w:val="24"/>
      <w:szCs w:val="24"/>
      <w:lang w:val="en-US" w:eastAsia="x-none"/>
    </w:rPr>
  </w:style>
  <w:style w:type="character" w:customStyle="1" w:styleId="BodyText2Char">
    <w:name w:val="Body Text 2 Char"/>
    <w:link w:val="BodyText2"/>
    <w:rsid w:val="003A77CB"/>
    <w:rPr>
      <w:rFonts w:ascii="HebarLight" w:eastAsia="Times New Roman" w:hAnsi="HebarLight" w:cs="HebarLight"/>
      <w:spacing w:val="20"/>
      <w:kern w:val="28"/>
      <w:sz w:val="24"/>
      <w:szCs w:val="24"/>
      <w:lang w:val="en-US"/>
    </w:rPr>
  </w:style>
  <w:style w:type="character" w:styleId="PageNumber">
    <w:name w:val="page number"/>
    <w:rsid w:val="003A77CB"/>
  </w:style>
  <w:style w:type="paragraph" w:styleId="List">
    <w:name w:val="List"/>
    <w:basedOn w:val="Normal"/>
    <w:rsid w:val="003A77CB"/>
    <w:pPr>
      <w:autoSpaceDE w:val="0"/>
      <w:autoSpaceDN w:val="0"/>
      <w:spacing w:after="0" w:line="240" w:lineRule="auto"/>
      <w:ind w:left="283" w:hanging="283"/>
    </w:pPr>
    <w:rPr>
      <w:rFonts w:ascii="HebarLight" w:eastAsia="Times New Roman" w:hAnsi="HebarLight"/>
      <w:spacing w:val="20"/>
      <w:kern w:val="28"/>
      <w:sz w:val="24"/>
      <w:szCs w:val="24"/>
      <w:lang w:val="en-US" w:eastAsia="bg-BG"/>
    </w:rPr>
  </w:style>
  <w:style w:type="character" w:customStyle="1" w:styleId="Heading1Char">
    <w:name w:val="Heading 1 Char"/>
    <w:link w:val="Heading1"/>
    <w:uiPriority w:val="9"/>
    <w:rsid w:val="00834264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34264"/>
    <w:pPr>
      <w:keepLines/>
      <w:spacing w:before="480" w:after="0"/>
      <w:outlineLvl w:val="9"/>
    </w:pPr>
    <w:rPr>
      <w:color w:val="365F91"/>
      <w:kern w:val="0"/>
      <w:sz w:val="28"/>
      <w:szCs w:val="28"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rsid w:val="00834264"/>
    <w:pPr>
      <w:ind w:left="440"/>
    </w:pPr>
  </w:style>
  <w:style w:type="character" w:styleId="Hyperlink">
    <w:name w:val="Hyperlink"/>
    <w:uiPriority w:val="99"/>
    <w:unhideWhenUsed/>
    <w:rsid w:val="00834264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834264"/>
  </w:style>
  <w:style w:type="character" w:customStyle="1" w:styleId="Heading2Char">
    <w:name w:val="Heading 2 Char"/>
    <w:link w:val="Heading2"/>
    <w:uiPriority w:val="9"/>
    <w:rsid w:val="00A37C51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A332CB"/>
    <w:pPr>
      <w:ind w:left="220"/>
    </w:pPr>
  </w:style>
  <w:style w:type="paragraph" w:customStyle="1" w:styleId="Default">
    <w:name w:val="Default"/>
    <w:rsid w:val="001042E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</w:rPr>
  </w:style>
  <w:style w:type="paragraph" w:customStyle="1" w:styleId="CM4">
    <w:name w:val="CM4"/>
    <w:basedOn w:val="Default"/>
    <w:next w:val="Default"/>
    <w:uiPriority w:val="99"/>
    <w:rsid w:val="001042E9"/>
    <w:rPr>
      <w:rFonts w:cs="Times New Roman"/>
      <w:color w:val="auto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05A5"/>
    <w:rPr>
      <w:sz w:val="20"/>
      <w:szCs w:val="20"/>
      <w:lang w:val="x-none"/>
    </w:rPr>
  </w:style>
  <w:style w:type="character" w:customStyle="1" w:styleId="FootnoteTextChar">
    <w:name w:val="Footnote Text Char"/>
    <w:link w:val="FootnoteText"/>
    <w:uiPriority w:val="99"/>
    <w:semiHidden/>
    <w:rsid w:val="002205A5"/>
    <w:rPr>
      <w:lang w:eastAsia="en-US"/>
    </w:rPr>
  </w:style>
  <w:style w:type="character" w:styleId="FootnoteReference">
    <w:name w:val="footnote reference"/>
    <w:uiPriority w:val="99"/>
    <w:semiHidden/>
    <w:unhideWhenUsed/>
    <w:rsid w:val="002205A5"/>
    <w:rPr>
      <w:vertAlign w:val="superscript"/>
    </w:rPr>
  </w:style>
  <w:style w:type="paragraph" w:styleId="Revision">
    <w:name w:val="Revision"/>
    <w:hidden/>
    <w:uiPriority w:val="99"/>
    <w:semiHidden/>
    <w:rsid w:val="005A5034"/>
    <w:rPr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sid w:val="004608F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936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hyperlink" Target="http://www.hbw.com/node/56224" TargetMode="Externa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2.jpeg"/><Relationship Id="rId11" Type="http://schemas.openxmlformats.org/officeDocument/2006/relationships/hyperlink" Target="mailto:bbf@biodiversity.bg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hyperlink" Target="http://eea.government.bg/eea/main-site/bg/notices/porachki-2013/doc-trp-d5.doc" TargetMode="Externa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6.emf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hyperlink" Target="http://avibase.bsc-eoc.org/species.jsp?avibaseid=DD2197579567801A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hyperlink" Target="http://avibase.bsc-eoc.org/species.jsp?avibaseid=DD2197579567801A" TargetMode="External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bbf.biodiversity.bg" TargetMode="External"/><Relationship Id="rId17" Type="http://schemas.openxmlformats.org/officeDocument/2006/relationships/header" Target="header3.xm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hyperlink" Target="http://www.birds.cornell.edu/clementschecklist/download/" TargetMode="External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ucnredlist.org/details/full/22727124/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C2C8BE-F102-4C49-A4D6-0867FFC6D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87</Pages>
  <Words>19797</Words>
  <Characters>112846</Characters>
  <Application>Microsoft Office Word</Application>
  <DocSecurity>0</DocSecurity>
  <Lines>940</Lines>
  <Paragraphs>264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132379</CharactersWithSpaces>
  <SharedDoc>false</SharedDoc>
  <HLinks>
    <vt:vector size="354" baseType="variant">
      <vt:variant>
        <vt:i4>655426</vt:i4>
      </vt:variant>
      <vt:variant>
        <vt:i4>333</vt:i4>
      </vt:variant>
      <vt:variant>
        <vt:i4>0</vt:i4>
      </vt:variant>
      <vt:variant>
        <vt:i4>5</vt:i4>
      </vt:variant>
      <vt:variant>
        <vt:lpwstr>http://avibase.bsc-eoc.org/species.jsp?avibaseid=DD2197579567801A</vt:lpwstr>
      </vt:variant>
      <vt:variant>
        <vt:lpwstr/>
      </vt:variant>
      <vt:variant>
        <vt:i4>1769553</vt:i4>
      </vt:variant>
      <vt:variant>
        <vt:i4>330</vt:i4>
      </vt:variant>
      <vt:variant>
        <vt:i4>0</vt:i4>
      </vt:variant>
      <vt:variant>
        <vt:i4>5</vt:i4>
      </vt:variant>
      <vt:variant>
        <vt:lpwstr>http://www.hbw.com/node/56224</vt:lpwstr>
      </vt:variant>
      <vt:variant>
        <vt:lpwstr/>
      </vt:variant>
      <vt:variant>
        <vt:i4>1441878</vt:i4>
      </vt:variant>
      <vt:variant>
        <vt:i4>327</vt:i4>
      </vt:variant>
      <vt:variant>
        <vt:i4>0</vt:i4>
      </vt:variant>
      <vt:variant>
        <vt:i4>5</vt:i4>
      </vt:variant>
      <vt:variant>
        <vt:lpwstr>http://www.birds.cornell.edu/clementschecklist/download/</vt:lpwstr>
      </vt:variant>
      <vt:variant>
        <vt:lpwstr/>
      </vt:variant>
      <vt:variant>
        <vt:i4>2752632</vt:i4>
      </vt:variant>
      <vt:variant>
        <vt:i4>324</vt:i4>
      </vt:variant>
      <vt:variant>
        <vt:i4>0</vt:i4>
      </vt:variant>
      <vt:variant>
        <vt:i4>5</vt:i4>
      </vt:variant>
      <vt:variant>
        <vt:lpwstr>http://eea.government.bg/eea/main-site/bg/notices/porachki-2013/doc-trp-d5.doc</vt:lpwstr>
      </vt:variant>
      <vt:variant>
        <vt:lpwstr/>
      </vt:variant>
      <vt:variant>
        <vt:i4>655426</vt:i4>
      </vt:variant>
      <vt:variant>
        <vt:i4>315</vt:i4>
      </vt:variant>
      <vt:variant>
        <vt:i4>0</vt:i4>
      </vt:variant>
      <vt:variant>
        <vt:i4>5</vt:i4>
      </vt:variant>
      <vt:variant>
        <vt:lpwstr>http://avibase.bsc-eoc.org/species.jsp?avibaseid=DD2197579567801A</vt:lpwstr>
      </vt:variant>
      <vt:variant>
        <vt:lpwstr/>
      </vt:variant>
      <vt:variant>
        <vt:i4>1703996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_Toc440800811</vt:lpwstr>
      </vt:variant>
      <vt:variant>
        <vt:i4>1703996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_Toc440800810</vt:lpwstr>
      </vt:variant>
      <vt:variant>
        <vt:i4>1769532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_Toc440800809</vt:lpwstr>
      </vt:variant>
      <vt:variant>
        <vt:i4>1769532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_Toc440800808</vt:lpwstr>
      </vt:variant>
      <vt:variant>
        <vt:i4>1769532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_Toc440800807</vt:lpwstr>
      </vt:variant>
      <vt:variant>
        <vt:i4>1769532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_Toc440800806</vt:lpwstr>
      </vt:variant>
      <vt:variant>
        <vt:i4>1769532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_Toc440800805</vt:lpwstr>
      </vt:variant>
      <vt:variant>
        <vt:i4>1769532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_Toc440800804</vt:lpwstr>
      </vt:variant>
      <vt:variant>
        <vt:i4>1769532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_Toc440800803</vt:lpwstr>
      </vt:variant>
      <vt:variant>
        <vt:i4>1769532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_Toc440800802</vt:lpwstr>
      </vt:variant>
      <vt:variant>
        <vt:i4>1769532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_Toc440800801</vt:lpwstr>
      </vt:variant>
      <vt:variant>
        <vt:i4>1769532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_Toc440800800</vt:lpwstr>
      </vt:variant>
      <vt:variant>
        <vt:i4>1179699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_Toc440800799</vt:lpwstr>
      </vt:variant>
      <vt:variant>
        <vt:i4>1179699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_Toc440800798</vt:lpwstr>
      </vt:variant>
      <vt:variant>
        <vt:i4>1179699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_Toc440800797</vt:lpwstr>
      </vt:variant>
      <vt:variant>
        <vt:i4>1179699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_Toc440800796</vt:lpwstr>
      </vt:variant>
      <vt:variant>
        <vt:i4>1179699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_Toc440800795</vt:lpwstr>
      </vt:variant>
      <vt:variant>
        <vt:i4>1179699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_Toc440800794</vt:lpwstr>
      </vt:variant>
      <vt:variant>
        <vt:i4>1179699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_Toc440800793</vt:lpwstr>
      </vt:variant>
      <vt:variant>
        <vt:i4>1179699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_Toc440800792</vt:lpwstr>
      </vt:variant>
      <vt:variant>
        <vt:i4>1179699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_Toc440800791</vt:lpwstr>
      </vt:variant>
      <vt:variant>
        <vt:i4>1179699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_Toc440800790</vt:lpwstr>
      </vt:variant>
      <vt:variant>
        <vt:i4>1245235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_Toc440800789</vt:lpwstr>
      </vt:variant>
      <vt:variant>
        <vt:i4>1245235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_Toc440800788</vt:lpwstr>
      </vt:variant>
      <vt:variant>
        <vt:i4>1245235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_Toc440800787</vt:lpwstr>
      </vt:variant>
      <vt:variant>
        <vt:i4>1245235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_Toc440800786</vt:lpwstr>
      </vt:variant>
      <vt:variant>
        <vt:i4>1245235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_Toc440800785</vt:lpwstr>
      </vt:variant>
      <vt:variant>
        <vt:i4>1245235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_Toc440800784</vt:lpwstr>
      </vt:variant>
      <vt:variant>
        <vt:i4>1245235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_Toc440800783</vt:lpwstr>
      </vt:variant>
      <vt:variant>
        <vt:i4>1245235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_Toc440800782</vt:lpwstr>
      </vt:variant>
      <vt:variant>
        <vt:i4>1245235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_Toc440800781</vt:lpwstr>
      </vt:variant>
      <vt:variant>
        <vt:i4>1245235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_Toc440800780</vt:lpwstr>
      </vt:variant>
      <vt:variant>
        <vt:i4>1835059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_Toc440800779</vt:lpwstr>
      </vt:variant>
      <vt:variant>
        <vt:i4>1835059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_Toc440800778</vt:lpwstr>
      </vt:variant>
      <vt:variant>
        <vt:i4>1835059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_Toc440800777</vt:lpwstr>
      </vt:variant>
      <vt:variant>
        <vt:i4>1835059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_Toc440800776</vt:lpwstr>
      </vt:variant>
      <vt:variant>
        <vt:i4>1835059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_Toc440800775</vt:lpwstr>
      </vt:variant>
      <vt:variant>
        <vt:i4>1835059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_Toc440800774</vt:lpwstr>
      </vt:variant>
      <vt:variant>
        <vt:i4>1835059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_Toc440800773</vt:lpwstr>
      </vt:variant>
      <vt:variant>
        <vt:i4>1835059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_Toc440800772</vt:lpwstr>
      </vt:variant>
      <vt:variant>
        <vt:i4>1835059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_Toc440800771</vt:lpwstr>
      </vt:variant>
      <vt:variant>
        <vt:i4>1835059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_Toc440800770</vt:lpwstr>
      </vt:variant>
      <vt:variant>
        <vt:i4>1900595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_Toc440800769</vt:lpwstr>
      </vt:variant>
      <vt:variant>
        <vt:i4>1900595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_Toc440800768</vt:lpwstr>
      </vt:variant>
      <vt:variant>
        <vt:i4>1900595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_Toc440800767</vt:lpwstr>
      </vt:variant>
      <vt:variant>
        <vt:i4>1900595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_Toc440800766</vt:lpwstr>
      </vt:variant>
      <vt:variant>
        <vt:i4>1900595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_Toc440800765</vt:lpwstr>
      </vt:variant>
      <vt:variant>
        <vt:i4>1900595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_Toc440800764</vt:lpwstr>
      </vt:variant>
      <vt:variant>
        <vt:i4>1900595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_Toc440800763</vt:lpwstr>
      </vt:variant>
      <vt:variant>
        <vt:i4>1900595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_Toc440800762</vt:lpwstr>
      </vt:variant>
      <vt:variant>
        <vt:i4>1900595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_Toc440800761</vt:lpwstr>
      </vt:variant>
      <vt:variant>
        <vt:i4>6291518</vt:i4>
      </vt:variant>
      <vt:variant>
        <vt:i4>3</vt:i4>
      </vt:variant>
      <vt:variant>
        <vt:i4>0</vt:i4>
      </vt:variant>
      <vt:variant>
        <vt:i4>5</vt:i4>
      </vt:variant>
      <vt:variant>
        <vt:lpwstr>http://bbf.biodiversity.bg/</vt:lpwstr>
      </vt:variant>
      <vt:variant>
        <vt:lpwstr/>
      </vt:variant>
      <vt:variant>
        <vt:i4>2686995</vt:i4>
      </vt:variant>
      <vt:variant>
        <vt:i4>0</vt:i4>
      </vt:variant>
      <vt:variant>
        <vt:i4>0</vt:i4>
      </vt:variant>
      <vt:variant>
        <vt:i4>5</vt:i4>
      </vt:variant>
      <vt:variant>
        <vt:lpwstr>mailto:bbf@biodiversity.bg</vt:lpwstr>
      </vt:variant>
      <vt:variant>
        <vt:lpwstr/>
      </vt:variant>
      <vt:variant>
        <vt:i4>3670067</vt:i4>
      </vt:variant>
      <vt:variant>
        <vt:i4>0</vt:i4>
      </vt:variant>
      <vt:variant>
        <vt:i4>0</vt:i4>
      </vt:variant>
      <vt:variant>
        <vt:i4>5</vt:i4>
      </vt:variant>
      <vt:variant>
        <vt:lpwstr>http://www.iucnredlist.org/details/full/22727124/0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</dc:creator>
  <cp:lastModifiedBy>Valeri Georgiev</cp:lastModifiedBy>
  <cp:revision>2</cp:revision>
  <cp:lastPrinted>2016-01-03T10:34:00Z</cp:lastPrinted>
  <dcterms:created xsi:type="dcterms:W3CDTF">2017-11-07T12:44:00Z</dcterms:created>
  <dcterms:modified xsi:type="dcterms:W3CDTF">2017-11-07T12:44:00Z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000800e8490000000000010251500207f7000400038000</vt:lpwstr>
  </property>
</Properties>
</file>