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7674" w:rsidRPr="00CD7C39" w:rsidRDefault="00DE7674" w:rsidP="00910D25">
      <w:pPr>
        <w:spacing w:line="240" w:lineRule="auto"/>
        <w:jc w:val="center"/>
        <w:rPr>
          <w:rFonts w:ascii="Times New Roman" w:hAnsi="Times New Roman"/>
          <w:b/>
          <w:sz w:val="36"/>
          <w:szCs w:val="36"/>
        </w:rPr>
      </w:pPr>
      <w:bookmarkStart w:id="0" w:name="_GoBack"/>
      <w:bookmarkEnd w:id="0"/>
      <w:r w:rsidRPr="00CD7C39">
        <w:rPr>
          <w:rFonts w:eastAsia="Times New Roman"/>
          <w:b/>
          <w:sz w:val="36"/>
          <w:szCs w:val="36"/>
          <w:lang w:val="ru-RU"/>
        </w:rPr>
        <w:t>ПЛАН ЗА ДЕЙСТВИЕ ЗА ТРИПРЪСТИЯ КЪЛВАЧ (</w:t>
      </w:r>
      <w:r w:rsidRPr="00CD7C39">
        <w:rPr>
          <w:b/>
          <w:i/>
          <w:sz w:val="36"/>
          <w:szCs w:val="36"/>
          <w:lang w:val="en-US" w:eastAsia="bg-BG"/>
        </w:rPr>
        <w:t>PICOIDES TRIDACTYLUS</w:t>
      </w:r>
      <w:r w:rsidRPr="00CD7C39">
        <w:rPr>
          <w:rFonts w:eastAsia="Times New Roman"/>
          <w:b/>
          <w:sz w:val="36"/>
          <w:szCs w:val="36"/>
          <w:lang w:val="ru-RU"/>
        </w:rPr>
        <w:t xml:space="preserve">) </w:t>
      </w:r>
      <w:r w:rsidRPr="00CD7C39">
        <w:rPr>
          <w:rFonts w:eastAsia="Times New Roman"/>
          <w:b/>
          <w:sz w:val="36"/>
          <w:szCs w:val="36"/>
        </w:rPr>
        <w:t>В БЪЛГАРИЯ 201</w:t>
      </w:r>
      <w:r w:rsidR="00EA0A46">
        <w:rPr>
          <w:rFonts w:eastAsia="Times New Roman"/>
          <w:b/>
          <w:sz w:val="36"/>
          <w:szCs w:val="36"/>
        </w:rPr>
        <w:t>6 - 2025</w:t>
      </w:r>
    </w:p>
    <w:p w:rsidR="00DE7674" w:rsidRDefault="00DE7674" w:rsidP="00910D25">
      <w:pPr>
        <w:spacing w:line="240" w:lineRule="auto"/>
        <w:rPr>
          <w:rFonts w:ascii="Times New Roman" w:hAnsi="Times New Roman"/>
          <w:b/>
          <w:sz w:val="24"/>
          <w:szCs w:val="24"/>
        </w:rPr>
      </w:pPr>
    </w:p>
    <w:p w:rsidR="00DE7674" w:rsidRDefault="00F671F8" w:rsidP="00910D25">
      <w:pPr>
        <w:spacing w:line="240" w:lineRule="auto"/>
        <w:rPr>
          <w:rFonts w:ascii="Times New Roman" w:hAnsi="Times New Roman"/>
          <w:b/>
          <w:sz w:val="24"/>
          <w:szCs w:val="24"/>
        </w:rPr>
      </w:pPr>
      <w:r w:rsidRPr="0044637D">
        <w:rPr>
          <w:rFonts w:ascii="Times New Roman" w:hAnsi="Times New Roman"/>
          <w:noProof/>
          <w:color w:val="292526"/>
          <w:sz w:val="24"/>
          <w:szCs w:val="24"/>
          <w:lang w:val="en-US"/>
        </w:rPr>
        <w:drawing>
          <wp:inline distT="0" distB="0" distL="0" distR="0">
            <wp:extent cx="6216650" cy="4667250"/>
            <wp:effectExtent l="0" t="0" r="0" b="0"/>
            <wp:docPr id="1" name="Картина 2" descr="D:\kartini\May-June-2010\Трипръст кълвач(Picoides tridactylus)-Голяма Сютка, май,2010, сн Петър Шурули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descr="D:\kartini\May-June-2010\Трипръст кълвач(Picoides tridactylus)-Голяма Сютка, май,2010, сн Петър Шурулинков.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6650" cy="4667250"/>
                    </a:xfrm>
                    <a:prstGeom prst="rect">
                      <a:avLst/>
                    </a:prstGeom>
                    <a:noFill/>
                    <a:ln>
                      <a:noFill/>
                    </a:ln>
                  </pic:spPr>
                </pic:pic>
              </a:graphicData>
            </a:graphic>
          </wp:inline>
        </w:drawing>
      </w:r>
    </w:p>
    <w:p w:rsidR="00DE7674" w:rsidRDefault="00DE7674" w:rsidP="00910D25">
      <w:pPr>
        <w:spacing w:line="240" w:lineRule="auto"/>
        <w:rPr>
          <w:rFonts w:ascii="Times New Roman" w:hAnsi="Times New Roman"/>
          <w:b/>
          <w:sz w:val="24"/>
          <w:szCs w:val="24"/>
          <w:lang w:val="en-US"/>
        </w:rPr>
      </w:pPr>
    </w:p>
    <w:p w:rsidR="00CD7C39" w:rsidRDefault="00CD7C39" w:rsidP="00910D25">
      <w:pPr>
        <w:spacing w:line="240" w:lineRule="auto"/>
        <w:rPr>
          <w:rFonts w:ascii="Times New Roman" w:hAnsi="Times New Roman"/>
          <w:b/>
          <w:sz w:val="24"/>
          <w:szCs w:val="24"/>
          <w:lang w:val="en-US"/>
        </w:rPr>
      </w:pPr>
    </w:p>
    <w:p w:rsidR="00CD7C39" w:rsidRDefault="00CD7C39" w:rsidP="00910D25">
      <w:pPr>
        <w:spacing w:line="240" w:lineRule="auto"/>
        <w:rPr>
          <w:rFonts w:ascii="Times New Roman" w:hAnsi="Times New Roman"/>
          <w:b/>
          <w:sz w:val="24"/>
          <w:szCs w:val="24"/>
          <w:lang w:val="en-US"/>
        </w:rPr>
      </w:pPr>
    </w:p>
    <w:p w:rsidR="00DE7674" w:rsidRDefault="00F671F8" w:rsidP="00910D25">
      <w:pPr>
        <w:spacing w:line="240" w:lineRule="auto"/>
        <w:rPr>
          <w:rFonts w:ascii="Times New Roman" w:hAnsi="Times New Roman"/>
          <w:b/>
          <w:sz w:val="24"/>
          <w:szCs w:val="24"/>
        </w:rPr>
      </w:pPr>
      <w:r>
        <w:rPr>
          <w:rFonts w:ascii="Times New Roman" w:hAnsi="Times New Roman"/>
          <w:b/>
          <w:noProof/>
          <w:sz w:val="24"/>
          <w:szCs w:val="24"/>
          <w:lang w:val="en-US"/>
        </w:rPr>
        <w:drawing>
          <wp:anchor distT="0" distB="0" distL="114300" distR="114300" simplePos="0" relativeHeight="251657728" behindDoc="0" locked="0" layoutInCell="1" allowOverlap="1">
            <wp:simplePos x="0" y="0"/>
            <wp:positionH relativeFrom="column">
              <wp:posOffset>1398905</wp:posOffset>
            </wp:positionH>
            <wp:positionV relativeFrom="paragraph">
              <wp:posOffset>183515</wp:posOffset>
            </wp:positionV>
            <wp:extent cx="3056890" cy="744220"/>
            <wp:effectExtent l="0" t="0" r="0" b="0"/>
            <wp:wrapSquare wrapText="bothSides"/>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56890" cy="744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674" w:rsidRDefault="00DE7674" w:rsidP="00910D25">
      <w:pPr>
        <w:spacing w:line="240" w:lineRule="auto"/>
        <w:rPr>
          <w:rFonts w:ascii="Times New Roman" w:hAnsi="Times New Roman"/>
          <w:b/>
          <w:sz w:val="24"/>
          <w:szCs w:val="24"/>
        </w:rPr>
      </w:pPr>
    </w:p>
    <w:p w:rsidR="00DE7674" w:rsidRDefault="00DE7674" w:rsidP="00910D25">
      <w:pPr>
        <w:spacing w:line="240" w:lineRule="auto"/>
        <w:rPr>
          <w:rFonts w:ascii="Times New Roman" w:hAnsi="Times New Roman"/>
          <w:b/>
          <w:sz w:val="24"/>
          <w:szCs w:val="24"/>
        </w:rPr>
      </w:pPr>
    </w:p>
    <w:p w:rsidR="00EA0A46" w:rsidRDefault="00EA0A46" w:rsidP="00910D25">
      <w:pPr>
        <w:spacing w:line="240" w:lineRule="auto"/>
        <w:ind w:left="3540" w:firstLine="708"/>
        <w:rPr>
          <w:rFonts w:ascii="Times New Roman" w:hAnsi="Times New Roman"/>
          <w:b/>
          <w:sz w:val="24"/>
          <w:szCs w:val="24"/>
        </w:rPr>
      </w:pPr>
    </w:p>
    <w:p w:rsidR="00DE7674" w:rsidRDefault="000551A5" w:rsidP="00910D25">
      <w:pPr>
        <w:spacing w:line="240" w:lineRule="auto"/>
        <w:ind w:left="3540" w:firstLine="708"/>
        <w:rPr>
          <w:rFonts w:ascii="Times New Roman" w:hAnsi="Times New Roman"/>
          <w:b/>
          <w:sz w:val="24"/>
          <w:szCs w:val="24"/>
        </w:rPr>
      </w:pPr>
      <w:r>
        <w:rPr>
          <w:rFonts w:ascii="Times New Roman" w:hAnsi="Times New Roman"/>
          <w:b/>
          <w:sz w:val="24"/>
          <w:szCs w:val="24"/>
        </w:rPr>
        <w:t>София, 2016</w:t>
      </w:r>
    </w:p>
    <w:p w:rsidR="00DE7674" w:rsidRPr="00CD7C39" w:rsidRDefault="00DE7674" w:rsidP="00910D25">
      <w:pPr>
        <w:spacing w:line="240" w:lineRule="auto"/>
        <w:jc w:val="both"/>
        <w:rPr>
          <w:rFonts w:ascii="Times New Roman" w:hAnsi="Times New Roman"/>
          <w:sz w:val="24"/>
          <w:szCs w:val="24"/>
        </w:rPr>
      </w:pPr>
      <w:r>
        <w:rPr>
          <w:rFonts w:ascii="Times New Roman" w:hAnsi="Times New Roman"/>
          <w:b/>
          <w:sz w:val="24"/>
          <w:szCs w:val="24"/>
        </w:rPr>
        <w:br w:type="page"/>
      </w:r>
      <w:r w:rsidRPr="00CD7C39">
        <w:rPr>
          <w:rFonts w:ascii="Times New Roman" w:hAnsi="Times New Roman"/>
          <w:sz w:val="24"/>
          <w:szCs w:val="24"/>
        </w:rPr>
        <w:lastRenderedPageBreak/>
        <w:t>Настоящият план за действие за трипръстия кълвач (</w:t>
      </w:r>
      <w:r w:rsidRPr="00CD7C39">
        <w:rPr>
          <w:rFonts w:ascii="Times New Roman" w:hAnsi="Times New Roman"/>
          <w:i/>
          <w:sz w:val="24"/>
          <w:szCs w:val="24"/>
        </w:rPr>
        <w:t>Picoides tridactylus</w:t>
      </w:r>
      <w:r w:rsidRPr="00CD7C39">
        <w:rPr>
          <w:rFonts w:ascii="Times New Roman" w:hAnsi="Times New Roman"/>
          <w:sz w:val="24"/>
          <w:szCs w:val="24"/>
        </w:rPr>
        <w:t>) в България e разработен от Българска Фондация Биоразнообразие (БФБ) по задани</w:t>
      </w:r>
      <w:r w:rsidR="00EA0A46">
        <w:rPr>
          <w:rFonts w:ascii="Times New Roman" w:hAnsi="Times New Roman"/>
          <w:sz w:val="24"/>
          <w:szCs w:val="24"/>
        </w:rPr>
        <w:t>е, разработено от БФБ и</w:t>
      </w:r>
      <w:r w:rsidRPr="00CD7C39">
        <w:rPr>
          <w:rFonts w:ascii="Times New Roman" w:hAnsi="Times New Roman"/>
          <w:sz w:val="24"/>
          <w:szCs w:val="24"/>
        </w:rPr>
        <w:t xml:space="preserve"> съгласувано от МОСВ</w:t>
      </w:r>
      <w:r w:rsidR="00EA0A46">
        <w:rPr>
          <w:rFonts w:ascii="Times New Roman" w:hAnsi="Times New Roman"/>
          <w:sz w:val="24"/>
          <w:szCs w:val="24"/>
        </w:rPr>
        <w:t>. Р</w:t>
      </w:r>
      <w:r w:rsidRPr="00CD7C39">
        <w:rPr>
          <w:rFonts w:ascii="Times New Roman" w:hAnsi="Times New Roman"/>
          <w:sz w:val="24"/>
          <w:szCs w:val="24"/>
        </w:rPr>
        <w:t>азработване</w:t>
      </w:r>
      <w:r w:rsidR="00EA0A46">
        <w:rPr>
          <w:rFonts w:ascii="Times New Roman" w:hAnsi="Times New Roman"/>
          <w:sz w:val="24"/>
          <w:szCs w:val="24"/>
        </w:rPr>
        <w:t>то на плана е</w:t>
      </w:r>
      <w:r w:rsidRPr="00CD7C39">
        <w:rPr>
          <w:rFonts w:ascii="Times New Roman" w:hAnsi="Times New Roman"/>
          <w:sz w:val="24"/>
          <w:szCs w:val="24"/>
        </w:rPr>
        <w:t xml:space="preserve"> </w:t>
      </w:r>
      <w:r w:rsidR="00661E94" w:rsidRPr="00CD7C39">
        <w:rPr>
          <w:rFonts w:ascii="Times New Roman" w:hAnsi="Times New Roman"/>
          <w:sz w:val="24"/>
          <w:szCs w:val="24"/>
        </w:rPr>
        <w:t xml:space="preserve">финансирано по Проект № 5103020-39-682 „Планове за действие за глухар, трипръст и белогръб кълвачи“ по </w:t>
      </w:r>
      <w:r w:rsidRPr="00CD7C39">
        <w:rPr>
          <w:rFonts w:ascii="Times New Roman" w:hAnsi="Times New Roman"/>
          <w:sz w:val="24"/>
          <w:szCs w:val="24"/>
        </w:rPr>
        <w:t>Оперативна програма „Околна среда 2007-2014“</w:t>
      </w:r>
    </w:p>
    <w:p w:rsidR="00DE7674" w:rsidRPr="00CD7C39" w:rsidRDefault="00DE7674" w:rsidP="000551A5">
      <w:pPr>
        <w:spacing w:line="240" w:lineRule="auto"/>
        <w:jc w:val="both"/>
        <w:rPr>
          <w:rFonts w:ascii="Times New Roman" w:hAnsi="Times New Roman"/>
          <w:sz w:val="24"/>
          <w:szCs w:val="24"/>
        </w:rPr>
      </w:pPr>
      <w:r w:rsidRPr="00CD7C39">
        <w:rPr>
          <w:rFonts w:ascii="Times New Roman" w:hAnsi="Times New Roman"/>
          <w:b/>
          <w:sz w:val="24"/>
          <w:szCs w:val="24"/>
        </w:rPr>
        <w:t xml:space="preserve">Автори: </w:t>
      </w:r>
      <w:r w:rsidRPr="00CD7C39">
        <w:rPr>
          <w:rFonts w:ascii="Times New Roman" w:hAnsi="Times New Roman"/>
          <w:sz w:val="24"/>
          <w:szCs w:val="24"/>
        </w:rPr>
        <w:t>Петър Шурулинков, Гиргина Даскалова</w:t>
      </w:r>
      <w:r w:rsidRPr="00DC7FD3">
        <w:rPr>
          <w:rFonts w:ascii="Times New Roman" w:hAnsi="Times New Roman"/>
          <w:sz w:val="24"/>
          <w:szCs w:val="24"/>
        </w:rPr>
        <w:t>,</w:t>
      </w:r>
      <w:r w:rsidR="002524C2" w:rsidRPr="00DC7FD3">
        <w:rPr>
          <w:rFonts w:ascii="Times New Roman" w:hAnsi="Times New Roman"/>
          <w:sz w:val="24"/>
          <w:szCs w:val="24"/>
        </w:rPr>
        <w:t xml:space="preserve"> </w:t>
      </w:r>
      <w:r w:rsidR="000551A5" w:rsidRPr="00DC7FD3">
        <w:rPr>
          <w:rFonts w:ascii="Times New Roman" w:hAnsi="Times New Roman"/>
          <w:sz w:val="24"/>
          <w:szCs w:val="24"/>
        </w:rPr>
        <w:t>Стефа</w:t>
      </w:r>
      <w:r w:rsidR="000551A5">
        <w:rPr>
          <w:rFonts w:ascii="Times New Roman" w:hAnsi="Times New Roman"/>
          <w:sz w:val="24"/>
          <w:szCs w:val="24"/>
        </w:rPr>
        <w:t xml:space="preserve">н Аврамов, </w:t>
      </w:r>
      <w:r w:rsidR="00DC7FD3" w:rsidRPr="00DC7FD3">
        <w:rPr>
          <w:rFonts w:ascii="Times New Roman" w:hAnsi="Times New Roman"/>
          <w:sz w:val="24"/>
          <w:szCs w:val="24"/>
        </w:rPr>
        <w:t xml:space="preserve">Димитър Плачийски, </w:t>
      </w:r>
      <w:r w:rsidR="00DC7FD3">
        <w:rPr>
          <w:rFonts w:ascii="Times New Roman" w:hAnsi="Times New Roman"/>
          <w:sz w:val="24"/>
          <w:szCs w:val="24"/>
        </w:rPr>
        <w:t>Георги Попгеоргиев</w:t>
      </w:r>
      <w:r w:rsidR="000551A5">
        <w:rPr>
          <w:rFonts w:ascii="Times New Roman" w:hAnsi="Times New Roman"/>
          <w:sz w:val="24"/>
          <w:szCs w:val="24"/>
        </w:rPr>
        <w:t>, Георги Герджиков, Катерина Ангелова</w:t>
      </w:r>
    </w:p>
    <w:p w:rsidR="00DE7674" w:rsidRDefault="00DE7674" w:rsidP="009520A3">
      <w:pPr>
        <w:pStyle w:val="Footer"/>
        <w:jc w:val="both"/>
        <w:rPr>
          <w:rFonts w:ascii="Times New Roman" w:hAnsi="Times New Roman"/>
          <w:sz w:val="24"/>
          <w:szCs w:val="24"/>
        </w:rPr>
      </w:pPr>
    </w:p>
    <w:p w:rsidR="0039757C" w:rsidRDefault="0039757C" w:rsidP="009520A3">
      <w:pPr>
        <w:pStyle w:val="Footer"/>
        <w:jc w:val="both"/>
        <w:rPr>
          <w:rFonts w:ascii="Times New Roman" w:hAnsi="Times New Roman"/>
          <w:sz w:val="24"/>
          <w:szCs w:val="24"/>
        </w:rPr>
      </w:pPr>
    </w:p>
    <w:p w:rsidR="009520A3" w:rsidRDefault="009520A3" w:rsidP="009520A3">
      <w:pPr>
        <w:pStyle w:val="Footer"/>
        <w:jc w:val="both"/>
        <w:rPr>
          <w:rFonts w:ascii="Times New Roman" w:hAnsi="Times New Roman"/>
          <w:sz w:val="24"/>
          <w:szCs w:val="24"/>
        </w:rPr>
      </w:pPr>
    </w:p>
    <w:p w:rsidR="009520A3" w:rsidRDefault="009520A3" w:rsidP="009520A3">
      <w:pPr>
        <w:pStyle w:val="Footer"/>
        <w:jc w:val="both"/>
        <w:rPr>
          <w:rFonts w:ascii="Times New Roman" w:hAnsi="Times New Roman"/>
          <w:sz w:val="24"/>
          <w:szCs w:val="24"/>
        </w:rPr>
      </w:pPr>
    </w:p>
    <w:p w:rsidR="009520A3" w:rsidRDefault="009520A3" w:rsidP="009520A3">
      <w:pPr>
        <w:pStyle w:val="Footer"/>
        <w:jc w:val="both"/>
        <w:rPr>
          <w:rFonts w:ascii="Times New Roman" w:hAnsi="Times New Roman"/>
          <w:sz w:val="24"/>
          <w:szCs w:val="24"/>
        </w:rPr>
      </w:pPr>
    </w:p>
    <w:p w:rsidR="009520A3" w:rsidRPr="00CD7C39" w:rsidRDefault="009520A3" w:rsidP="009520A3">
      <w:pPr>
        <w:pStyle w:val="Footer"/>
        <w:jc w:val="both"/>
        <w:rPr>
          <w:rFonts w:ascii="Times New Roman" w:hAnsi="Times New Roman"/>
          <w:sz w:val="24"/>
          <w:szCs w:val="24"/>
        </w:rPr>
      </w:pPr>
    </w:p>
    <w:p w:rsidR="00DE7674" w:rsidRPr="00CD7C39" w:rsidRDefault="00DE7674" w:rsidP="00910D25">
      <w:pPr>
        <w:pStyle w:val="Footer"/>
        <w:jc w:val="both"/>
        <w:rPr>
          <w:rFonts w:ascii="Times New Roman" w:hAnsi="Times New Roman"/>
          <w:b/>
          <w:sz w:val="24"/>
          <w:szCs w:val="24"/>
        </w:rPr>
      </w:pPr>
      <w:r w:rsidRPr="00CD7C39">
        <w:rPr>
          <w:rFonts w:ascii="Times New Roman" w:hAnsi="Times New Roman"/>
          <w:b/>
          <w:sz w:val="24"/>
          <w:szCs w:val="24"/>
        </w:rPr>
        <w:t>Препоръчителен начин на цитиране:</w:t>
      </w:r>
    </w:p>
    <w:p w:rsidR="009A3333" w:rsidRPr="009A3333" w:rsidRDefault="009A3333" w:rsidP="009A3333">
      <w:pPr>
        <w:pStyle w:val="Footer"/>
        <w:spacing w:line="276" w:lineRule="auto"/>
        <w:jc w:val="both"/>
        <w:rPr>
          <w:rFonts w:ascii="Times New Roman" w:hAnsi="Times New Roman"/>
          <w:sz w:val="24"/>
          <w:szCs w:val="24"/>
        </w:rPr>
      </w:pPr>
      <w:r w:rsidRPr="009A3333">
        <w:rPr>
          <w:rFonts w:ascii="Times New Roman" w:hAnsi="Times New Roman"/>
          <w:sz w:val="24"/>
          <w:szCs w:val="24"/>
        </w:rPr>
        <w:t xml:space="preserve">Шурулинков, П., и др. (2016): </w:t>
      </w:r>
      <w:r w:rsidRPr="00CD7C39">
        <w:rPr>
          <w:rFonts w:ascii="Times New Roman" w:hAnsi="Times New Roman"/>
          <w:sz w:val="24"/>
          <w:szCs w:val="24"/>
        </w:rPr>
        <w:t>План за действие за трипръстия кълвач (</w:t>
      </w:r>
      <w:r w:rsidRPr="009A3333">
        <w:rPr>
          <w:rFonts w:ascii="Times New Roman" w:hAnsi="Times New Roman"/>
          <w:sz w:val="24"/>
          <w:szCs w:val="24"/>
        </w:rPr>
        <w:t>Picoides tridactylus)</w:t>
      </w:r>
      <w:r w:rsidRPr="00CD7C39">
        <w:rPr>
          <w:rFonts w:ascii="Times New Roman" w:hAnsi="Times New Roman"/>
          <w:sz w:val="24"/>
          <w:szCs w:val="24"/>
        </w:rPr>
        <w:t xml:space="preserve"> в България </w:t>
      </w:r>
      <w:r w:rsidRPr="009A3333">
        <w:rPr>
          <w:rFonts w:ascii="Times New Roman" w:hAnsi="Times New Roman"/>
          <w:sz w:val="24"/>
          <w:szCs w:val="24"/>
        </w:rPr>
        <w:t>(</w:t>
      </w:r>
      <w:r w:rsidRPr="00CD7C39">
        <w:rPr>
          <w:rFonts w:ascii="Times New Roman" w:hAnsi="Times New Roman"/>
          <w:sz w:val="24"/>
          <w:szCs w:val="24"/>
        </w:rPr>
        <w:t>201</w:t>
      </w:r>
      <w:r>
        <w:rPr>
          <w:rFonts w:ascii="Times New Roman" w:hAnsi="Times New Roman"/>
          <w:sz w:val="24"/>
          <w:szCs w:val="24"/>
        </w:rPr>
        <w:t>6</w:t>
      </w:r>
      <w:r w:rsidRPr="00CD7C39">
        <w:rPr>
          <w:rFonts w:ascii="Times New Roman" w:hAnsi="Times New Roman"/>
          <w:sz w:val="24"/>
          <w:szCs w:val="24"/>
        </w:rPr>
        <w:t>-202</w:t>
      </w:r>
      <w:r>
        <w:rPr>
          <w:rFonts w:ascii="Times New Roman" w:hAnsi="Times New Roman"/>
          <w:sz w:val="24"/>
          <w:szCs w:val="24"/>
        </w:rPr>
        <w:t>5</w:t>
      </w:r>
      <w:r w:rsidRPr="009A3333">
        <w:rPr>
          <w:rFonts w:ascii="Times New Roman" w:hAnsi="Times New Roman"/>
          <w:sz w:val="24"/>
          <w:szCs w:val="24"/>
        </w:rPr>
        <w:t xml:space="preserve"> </w:t>
      </w:r>
      <w:r w:rsidRPr="00CD7C39">
        <w:rPr>
          <w:rFonts w:ascii="Times New Roman" w:hAnsi="Times New Roman"/>
          <w:sz w:val="24"/>
          <w:szCs w:val="24"/>
        </w:rPr>
        <w:t>г.</w:t>
      </w:r>
      <w:r w:rsidRPr="009A3333">
        <w:rPr>
          <w:rFonts w:ascii="Times New Roman" w:hAnsi="Times New Roman"/>
          <w:sz w:val="24"/>
          <w:szCs w:val="24"/>
        </w:rPr>
        <w:t>).</w:t>
      </w:r>
      <w:r w:rsidRPr="00CD7C39">
        <w:rPr>
          <w:rFonts w:ascii="Times New Roman" w:hAnsi="Times New Roman"/>
          <w:sz w:val="24"/>
          <w:szCs w:val="24"/>
        </w:rPr>
        <w:t xml:space="preserve"> София, БФБ: </w:t>
      </w:r>
      <w:r w:rsidR="003E24EE">
        <w:rPr>
          <w:rFonts w:ascii="Times New Roman" w:hAnsi="Times New Roman"/>
          <w:sz w:val="24"/>
          <w:szCs w:val="24"/>
        </w:rPr>
        <w:t>57</w:t>
      </w:r>
      <w:r>
        <w:rPr>
          <w:rFonts w:ascii="Times New Roman" w:hAnsi="Times New Roman"/>
          <w:sz w:val="24"/>
          <w:szCs w:val="24"/>
        </w:rPr>
        <w:t xml:space="preserve"> </w:t>
      </w:r>
      <w:r w:rsidRPr="00CD7C39">
        <w:rPr>
          <w:rFonts w:ascii="Times New Roman" w:hAnsi="Times New Roman"/>
          <w:sz w:val="24"/>
          <w:szCs w:val="24"/>
        </w:rPr>
        <w:t>с</w:t>
      </w:r>
      <w:r>
        <w:rPr>
          <w:rFonts w:ascii="Times New Roman" w:hAnsi="Times New Roman"/>
          <w:sz w:val="24"/>
          <w:szCs w:val="24"/>
        </w:rPr>
        <w:t>тр</w:t>
      </w:r>
      <w:r w:rsidRPr="00CD7C39">
        <w:rPr>
          <w:rFonts w:ascii="Times New Roman" w:hAnsi="Times New Roman"/>
          <w:sz w:val="24"/>
          <w:szCs w:val="24"/>
        </w:rPr>
        <w:t>.</w:t>
      </w:r>
    </w:p>
    <w:p w:rsidR="009A3333" w:rsidRDefault="009A3333" w:rsidP="00910D25">
      <w:pPr>
        <w:pStyle w:val="Footer"/>
        <w:jc w:val="both"/>
        <w:rPr>
          <w:rFonts w:ascii="Times New Roman" w:hAnsi="Times New Roman"/>
          <w:sz w:val="24"/>
          <w:szCs w:val="24"/>
        </w:rPr>
      </w:pPr>
    </w:p>
    <w:p w:rsidR="009A3333" w:rsidRPr="00CD7C39" w:rsidRDefault="009A3333" w:rsidP="00910D25">
      <w:pPr>
        <w:pStyle w:val="Footer"/>
        <w:jc w:val="both"/>
        <w:rPr>
          <w:rFonts w:ascii="Times New Roman" w:hAnsi="Times New Roman"/>
          <w:sz w:val="24"/>
          <w:szCs w:val="24"/>
        </w:rPr>
      </w:pPr>
    </w:p>
    <w:p w:rsidR="00DE7674" w:rsidRPr="00CD7C39" w:rsidRDefault="00DE7674" w:rsidP="00910D25">
      <w:pPr>
        <w:pStyle w:val="Footer"/>
        <w:jc w:val="both"/>
        <w:rPr>
          <w:rFonts w:ascii="Times New Roman" w:hAnsi="Times New Roman"/>
          <w:b/>
          <w:sz w:val="24"/>
          <w:szCs w:val="24"/>
        </w:rPr>
      </w:pPr>
    </w:p>
    <w:p w:rsidR="00DE7674" w:rsidRPr="00CD7C39" w:rsidRDefault="00DE7674" w:rsidP="00910D25">
      <w:pPr>
        <w:pStyle w:val="Footer"/>
        <w:jc w:val="both"/>
        <w:rPr>
          <w:rFonts w:ascii="Times New Roman" w:hAnsi="Times New Roman"/>
          <w:i/>
          <w:sz w:val="24"/>
          <w:szCs w:val="24"/>
        </w:rPr>
      </w:pPr>
      <w:r w:rsidRPr="00CD7C39">
        <w:rPr>
          <w:rFonts w:ascii="Times New Roman" w:hAnsi="Times New Roman"/>
          <w:b/>
          <w:sz w:val="24"/>
          <w:szCs w:val="24"/>
        </w:rPr>
        <w:t>© Всички права запазени</w:t>
      </w:r>
      <w:r w:rsidRPr="00CD7C39">
        <w:rPr>
          <w:rFonts w:ascii="Times New Roman" w:hAnsi="Times New Roman"/>
          <w:i/>
          <w:sz w:val="24"/>
          <w:szCs w:val="24"/>
        </w:rPr>
        <w:t>: Изданието или части от него не могат да бъдат възпроизвеждани, прехвърляни, съхранявани или разпространявани в системата за ползване на информация под каквато и да е форма или посредством средства, електронни, механични, фотокопирни и други, без позволението на авторите. Позоваването на настоящия план за действие или части от него е възможно само при  цитиране на изданието и авторите му.</w:t>
      </w:r>
    </w:p>
    <w:p w:rsidR="00224096" w:rsidRPr="00CD7C39" w:rsidRDefault="00224096" w:rsidP="00910D25">
      <w:pPr>
        <w:pStyle w:val="Footer"/>
        <w:jc w:val="both"/>
        <w:rPr>
          <w:rFonts w:ascii="Times New Roman" w:hAnsi="Times New Roman"/>
          <w:i/>
          <w:sz w:val="24"/>
          <w:szCs w:val="24"/>
        </w:rPr>
      </w:pPr>
    </w:p>
    <w:p w:rsidR="00224096" w:rsidRDefault="00224096"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Default="009520A3" w:rsidP="00910D25">
      <w:pPr>
        <w:pStyle w:val="Footer"/>
        <w:jc w:val="both"/>
        <w:rPr>
          <w:rFonts w:ascii="Times New Roman" w:hAnsi="Times New Roman"/>
          <w:i/>
          <w:sz w:val="24"/>
          <w:szCs w:val="24"/>
        </w:rPr>
      </w:pPr>
    </w:p>
    <w:p w:rsidR="009520A3" w:rsidRPr="00CD7C39" w:rsidRDefault="009520A3" w:rsidP="00910D25">
      <w:pPr>
        <w:pStyle w:val="Footer"/>
        <w:jc w:val="both"/>
        <w:rPr>
          <w:rFonts w:ascii="Times New Roman" w:hAnsi="Times New Roman"/>
          <w:i/>
          <w:sz w:val="24"/>
          <w:szCs w:val="24"/>
        </w:rPr>
      </w:pPr>
    </w:p>
    <w:p w:rsidR="00DE7674" w:rsidRPr="00CD7C39" w:rsidRDefault="00DE7674" w:rsidP="00910D25">
      <w:pPr>
        <w:pStyle w:val="Footer"/>
        <w:jc w:val="both"/>
        <w:rPr>
          <w:rFonts w:ascii="Times New Roman" w:hAnsi="Times New Roman"/>
          <w:i/>
          <w:sz w:val="24"/>
          <w:szCs w:val="24"/>
        </w:rPr>
      </w:pPr>
    </w:p>
    <w:p w:rsidR="00DE7674" w:rsidRPr="00CD7C39" w:rsidRDefault="00DE7674" w:rsidP="00910D25">
      <w:pPr>
        <w:pStyle w:val="Footer"/>
        <w:jc w:val="both"/>
        <w:rPr>
          <w:rFonts w:ascii="Times New Roman" w:hAnsi="Times New Roman"/>
          <w:b/>
          <w:sz w:val="24"/>
          <w:szCs w:val="24"/>
        </w:rPr>
      </w:pPr>
      <w:r w:rsidRPr="00CD7C39">
        <w:rPr>
          <w:rFonts w:ascii="Times New Roman" w:hAnsi="Times New Roman"/>
          <w:b/>
          <w:sz w:val="24"/>
          <w:szCs w:val="24"/>
        </w:rPr>
        <w:t>© Българска фондация “Биоразнообразие”</w:t>
      </w:r>
    </w:p>
    <w:p w:rsidR="00DE7674" w:rsidRPr="00CD7C39" w:rsidRDefault="00DE7674" w:rsidP="00910D25">
      <w:pPr>
        <w:pStyle w:val="Footer"/>
        <w:jc w:val="both"/>
        <w:rPr>
          <w:rFonts w:ascii="Times New Roman" w:hAnsi="Times New Roman"/>
          <w:sz w:val="24"/>
          <w:szCs w:val="24"/>
        </w:rPr>
      </w:pPr>
      <w:r w:rsidRPr="00CD7C39">
        <w:rPr>
          <w:rFonts w:ascii="Times New Roman" w:hAnsi="Times New Roman"/>
          <w:sz w:val="24"/>
          <w:szCs w:val="24"/>
        </w:rPr>
        <w:t>София, 1202 ул. Веслец 39-41, ет. 4, ап.11</w:t>
      </w:r>
    </w:p>
    <w:p w:rsidR="00DE7674" w:rsidRPr="00CD7C39" w:rsidRDefault="00DE7674" w:rsidP="00910D25">
      <w:pPr>
        <w:pStyle w:val="Footer"/>
        <w:jc w:val="both"/>
        <w:rPr>
          <w:rFonts w:ascii="Times New Roman" w:hAnsi="Times New Roman"/>
          <w:sz w:val="24"/>
          <w:szCs w:val="24"/>
        </w:rPr>
      </w:pPr>
      <w:r w:rsidRPr="00CD7C39">
        <w:rPr>
          <w:rFonts w:ascii="Times New Roman" w:hAnsi="Times New Roman"/>
          <w:sz w:val="24"/>
          <w:szCs w:val="24"/>
        </w:rPr>
        <w:t xml:space="preserve">Ел. поща: </w:t>
      </w:r>
      <w:hyperlink r:id="rId11" w:history="1">
        <w:r w:rsidRPr="00CD7C39">
          <w:rPr>
            <w:rFonts w:ascii="Times New Roman" w:hAnsi="Times New Roman"/>
            <w:sz w:val="24"/>
            <w:szCs w:val="24"/>
          </w:rPr>
          <w:t>bbf@biodiversity.bg</w:t>
        </w:r>
      </w:hyperlink>
    </w:p>
    <w:p w:rsidR="00DE7674" w:rsidRPr="00CD7C39" w:rsidRDefault="00F64025" w:rsidP="00910D25">
      <w:pPr>
        <w:pStyle w:val="Footer"/>
        <w:jc w:val="both"/>
        <w:rPr>
          <w:rFonts w:ascii="Times New Roman" w:hAnsi="Times New Roman"/>
          <w:sz w:val="24"/>
          <w:szCs w:val="24"/>
          <w:lang w:val="en-US"/>
        </w:rPr>
      </w:pPr>
      <w:hyperlink r:id="rId12" w:history="1">
        <w:r w:rsidR="00DE7674" w:rsidRPr="00CD7C39">
          <w:rPr>
            <w:rFonts w:ascii="Times New Roman" w:hAnsi="Times New Roman"/>
            <w:sz w:val="24"/>
            <w:szCs w:val="24"/>
          </w:rPr>
          <w:t>http://bbf.biodiversity.bg</w:t>
        </w:r>
      </w:hyperlink>
    </w:p>
    <w:p w:rsidR="00DE7674" w:rsidRPr="00CD7C39" w:rsidRDefault="00DE7674" w:rsidP="00910D25">
      <w:pPr>
        <w:pStyle w:val="Footer"/>
        <w:jc w:val="both"/>
        <w:rPr>
          <w:rFonts w:ascii="Times New Roman" w:hAnsi="Times New Roman"/>
          <w:sz w:val="24"/>
          <w:szCs w:val="24"/>
        </w:rPr>
      </w:pPr>
    </w:p>
    <w:p w:rsidR="00DE7674" w:rsidRPr="00CD7C39" w:rsidRDefault="00DE7674" w:rsidP="00910D25">
      <w:pPr>
        <w:pStyle w:val="Footer"/>
        <w:jc w:val="both"/>
        <w:rPr>
          <w:rFonts w:ascii="Times New Roman" w:hAnsi="Times New Roman"/>
          <w:sz w:val="24"/>
          <w:szCs w:val="24"/>
        </w:rPr>
      </w:pPr>
      <w:r w:rsidRPr="00CD7C39">
        <w:rPr>
          <w:rFonts w:ascii="Times New Roman" w:hAnsi="Times New Roman"/>
          <w:b/>
          <w:sz w:val="24"/>
          <w:szCs w:val="24"/>
        </w:rPr>
        <w:t>©</w:t>
      </w:r>
      <w:r w:rsidRPr="00CD7C39">
        <w:rPr>
          <w:rFonts w:ascii="Times New Roman" w:hAnsi="Times New Roman"/>
          <w:b/>
          <w:sz w:val="24"/>
          <w:szCs w:val="24"/>
          <w:lang w:val="en-US"/>
        </w:rPr>
        <w:t xml:space="preserve"> </w:t>
      </w:r>
      <w:r w:rsidRPr="00CD7C39">
        <w:rPr>
          <w:rFonts w:ascii="Times New Roman" w:hAnsi="Times New Roman"/>
          <w:b/>
          <w:sz w:val="24"/>
          <w:szCs w:val="24"/>
        </w:rPr>
        <w:t>Снимка на корицата:</w:t>
      </w:r>
      <w:r w:rsidRPr="00CD7C39">
        <w:rPr>
          <w:rFonts w:ascii="Times New Roman" w:hAnsi="Times New Roman"/>
          <w:sz w:val="24"/>
          <w:szCs w:val="24"/>
          <w:lang w:val="en-US"/>
        </w:rPr>
        <w:t xml:space="preserve"> </w:t>
      </w:r>
      <w:r w:rsidRPr="00CD7C39">
        <w:rPr>
          <w:rFonts w:ascii="Times New Roman" w:hAnsi="Times New Roman"/>
          <w:sz w:val="24"/>
          <w:szCs w:val="24"/>
        </w:rPr>
        <w:t>Петър Шур</w:t>
      </w:r>
      <w:r w:rsidR="005B702D">
        <w:rPr>
          <w:rFonts w:ascii="Times New Roman" w:hAnsi="Times New Roman"/>
          <w:sz w:val="24"/>
          <w:szCs w:val="24"/>
        </w:rPr>
        <w:t>у</w:t>
      </w:r>
      <w:r w:rsidRPr="00CD7C39">
        <w:rPr>
          <w:rFonts w:ascii="Times New Roman" w:hAnsi="Times New Roman"/>
          <w:sz w:val="24"/>
          <w:szCs w:val="24"/>
        </w:rPr>
        <w:t>линков</w:t>
      </w:r>
    </w:p>
    <w:p w:rsidR="00DE7674" w:rsidRPr="00CD7C39" w:rsidRDefault="00DE7674" w:rsidP="00910D25">
      <w:pPr>
        <w:pStyle w:val="Heading5"/>
        <w:spacing w:line="240" w:lineRule="auto"/>
        <w:jc w:val="both"/>
        <w:rPr>
          <w:rFonts w:ascii="Times New Roman" w:hAnsi="Times New Roman"/>
        </w:rPr>
        <w:sectPr w:rsidR="00DE7674" w:rsidRPr="00CD7C39" w:rsidSect="00DF6F13">
          <w:headerReference w:type="default" r:id="rId13"/>
          <w:footerReference w:type="even" r:id="rId14"/>
          <w:footerReference w:type="default" r:id="rId15"/>
          <w:headerReference w:type="first" r:id="rId16"/>
          <w:footerReference w:type="first" r:id="rId17"/>
          <w:pgSz w:w="11906" w:h="16838" w:code="9"/>
          <w:pgMar w:top="1134" w:right="1134" w:bottom="1134" w:left="1134" w:header="709" w:footer="249" w:gutter="0"/>
          <w:cols w:space="720"/>
          <w:titlePg/>
          <w:docGrid w:linePitch="360"/>
        </w:sectPr>
      </w:pPr>
    </w:p>
    <w:p w:rsidR="00DE7674" w:rsidRPr="0015416E" w:rsidRDefault="00DE7674" w:rsidP="00910D25">
      <w:pPr>
        <w:pStyle w:val="Heading5"/>
        <w:spacing w:line="240" w:lineRule="auto"/>
      </w:pPr>
      <w:r w:rsidRPr="0015416E">
        <w:lastRenderedPageBreak/>
        <w:t>ИЗПОЛЗВАНИ СЪКРАЩЕНИЯ</w:t>
      </w:r>
    </w:p>
    <w:p w:rsidR="009A3333" w:rsidRPr="00DC1AC3" w:rsidRDefault="009A3333" w:rsidP="009A3333">
      <w:pPr>
        <w:spacing w:after="0"/>
        <w:jc w:val="both"/>
        <w:rPr>
          <w:rFonts w:ascii="Times New Roman" w:hAnsi="Times New Roman"/>
        </w:rPr>
      </w:pPr>
    </w:p>
    <w:p w:rsidR="009A3333" w:rsidRDefault="009A3333" w:rsidP="009A3333">
      <w:pPr>
        <w:pStyle w:val="List"/>
        <w:spacing w:line="276" w:lineRule="auto"/>
        <w:ind w:left="0" w:firstLine="0"/>
        <w:jc w:val="both"/>
        <w:rPr>
          <w:rFonts w:ascii="Times New Roman" w:hAnsi="Times New Roman"/>
          <w:b/>
          <w:spacing w:val="0"/>
          <w:kern w:val="0"/>
          <w:lang w:val="bg-BG"/>
        </w:rPr>
        <w:sectPr w:rsidR="009A3333" w:rsidSect="004B7B01">
          <w:pgSz w:w="12240" w:h="15840" w:code="1"/>
          <w:pgMar w:top="1134" w:right="1134" w:bottom="1134" w:left="1134" w:header="709" w:footer="249" w:gutter="0"/>
          <w:cols w:space="720"/>
          <w:titlePg/>
          <w:docGrid w:linePitch="360"/>
        </w:sectPr>
      </w:pPr>
    </w:p>
    <w:p w:rsidR="009A3333"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lastRenderedPageBreak/>
        <w:t>БАН</w:t>
      </w:r>
      <w:r w:rsidRPr="0015416E">
        <w:rPr>
          <w:rFonts w:ascii="Calibri" w:hAnsi="Calibri"/>
          <w:spacing w:val="0"/>
          <w:kern w:val="0"/>
          <w:sz w:val="22"/>
          <w:szCs w:val="22"/>
          <w:lang w:val="bg-BG"/>
        </w:rPr>
        <w:t xml:space="preserve"> – Българска академия на науките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025895">
        <w:rPr>
          <w:rFonts w:ascii="Calibri" w:hAnsi="Calibri"/>
          <w:b/>
          <w:spacing w:val="0"/>
          <w:kern w:val="0"/>
          <w:sz w:val="22"/>
          <w:szCs w:val="22"/>
          <w:lang w:val="bg-BG"/>
        </w:rPr>
        <w:t xml:space="preserve">БФБ </w:t>
      </w:r>
      <w:r>
        <w:rPr>
          <w:rFonts w:ascii="Calibri" w:hAnsi="Calibri"/>
          <w:spacing w:val="0"/>
          <w:kern w:val="0"/>
          <w:sz w:val="22"/>
          <w:szCs w:val="22"/>
          <w:lang w:val="bg-BG"/>
        </w:rPr>
        <w:t>– Българска фондация „Биоразнообразие”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ГИС</w:t>
      </w:r>
      <w:r w:rsidRPr="0015416E">
        <w:rPr>
          <w:rFonts w:ascii="Calibri" w:hAnsi="Calibri"/>
          <w:spacing w:val="0"/>
          <w:kern w:val="0"/>
          <w:sz w:val="22"/>
          <w:szCs w:val="22"/>
          <w:lang w:val="bg-BG"/>
        </w:rPr>
        <w:t xml:space="preserve"> – Географски информационни системи (GIS)</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ДВ</w:t>
      </w:r>
      <w:r w:rsidRPr="0015416E">
        <w:rPr>
          <w:rFonts w:ascii="Calibri" w:hAnsi="Calibri"/>
          <w:spacing w:val="0"/>
          <w:kern w:val="0"/>
          <w:sz w:val="22"/>
          <w:szCs w:val="22"/>
          <w:lang w:val="bg-BG"/>
        </w:rPr>
        <w:t xml:space="preserve"> – Държавен вестник</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ДГС</w:t>
      </w:r>
      <w:r w:rsidRPr="0015416E">
        <w:rPr>
          <w:rFonts w:ascii="Calibri" w:hAnsi="Calibri"/>
          <w:spacing w:val="0"/>
          <w:kern w:val="0"/>
          <w:sz w:val="22"/>
          <w:szCs w:val="22"/>
          <w:lang w:val="bg-BG"/>
        </w:rPr>
        <w:t xml:space="preserve"> – Държавно горско стопанство</w:t>
      </w:r>
    </w:p>
    <w:p w:rsidR="009A3333" w:rsidRPr="00B86E80" w:rsidRDefault="009A3333" w:rsidP="009A3333">
      <w:pPr>
        <w:pStyle w:val="List"/>
        <w:spacing w:line="276" w:lineRule="auto"/>
        <w:ind w:left="0" w:firstLine="0"/>
        <w:jc w:val="both"/>
        <w:rPr>
          <w:rFonts w:ascii="Calibri" w:hAnsi="Calibri"/>
          <w:spacing w:val="0"/>
          <w:kern w:val="0"/>
          <w:sz w:val="22"/>
          <w:szCs w:val="22"/>
          <w:lang w:val="bg-BG"/>
        </w:rPr>
      </w:pPr>
      <w:r w:rsidRPr="00B93FF5">
        <w:rPr>
          <w:rFonts w:ascii="Calibri" w:hAnsi="Calibri"/>
          <w:b/>
          <w:spacing w:val="0"/>
          <w:kern w:val="0"/>
          <w:sz w:val="22"/>
          <w:szCs w:val="22"/>
          <w:lang w:val="bg-BG"/>
        </w:rPr>
        <w:t>ДЛС</w:t>
      </w:r>
      <w:r w:rsidRPr="00B93FF5">
        <w:rPr>
          <w:rFonts w:ascii="Calibri" w:hAnsi="Calibri"/>
          <w:spacing w:val="0"/>
          <w:kern w:val="0"/>
          <w:sz w:val="22"/>
          <w:szCs w:val="22"/>
          <w:lang w:val="bg-BG"/>
        </w:rPr>
        <w:t xml:space="preserve"> – Държавно ловно стопанство</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ДНК</w:t>
      </w:r>
      <w:r w:rsidRPr="0015416E">
        <w:rPr>
          <w:rFonts w:ascii="Calibri" w:hAnsi="Calibri"/>
          <w:spacing w:val="0"/>
          <w:kern w:val="0"/>
          <w:sz w:val="22"/>
          <w:szCs w:val="22"/>
          <w:lang w:val="bg-BG"/>
        </w:rPr>
        <w:t xml:space="preserve"> - Дезокси-рибо-нуклеиновата киселина</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ЕЕС</w:t>
      </w:r>
      <w:r w:rsidRPr="0015416E">
        <w:rPr>
          <w:rFonts w:ascii="Calibri" w:hAnsi="Calibri"/>
          <w:spacing w:val="0"/>
          <w:kern w:val="0"/>
          <w:sz w:val="22"/>
          <w:szCs w:val="22"/>
          <w:lang w:val="bg-BG"/>
        </w:rPr>
        <w:t xml:space="preserve"> - European Economic Community (Европейска икономическа общност </w:t>
      </w:r>
      <w:r>
        <w:rPr>
          <w:rFonts w:ascii="Calibri" w:hAnsi="Calibri"/>
          <w:spacing w:val="0"/>
          <w:kern w:val="0"/>
          <w:sz w:val="22"/>
          <w:szCs w:val="22"/>
          <w:lang w:val="bg-BG"/>
        </w:rPr>
        <w:t>(</w:t>
      </w:r>
      <w:r w:rsidRPr="0015416E">
        <w:rPr>
          <w:rFonts w:ascii="Calibri" w:hAnsi="Calibri"/>
          <w:spacing w:val="0"/>
          <w:kern w:val="0"/>
          <w:sz w:val="22"/>
          <w:szCs w:val="22"/>
          <w:lang w:val="bg-BG"/>
        </w:rPr>
        <w:t xml:space="preserve"> Европейски съюз)</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ЕИО</w:t>
      </w:r>
      <w:r w:rsidRPr="0015416E">
        <w:rPr>
          <w:rFonts w:ascii="Calibri" w:hAnsi="Calibri"/>
          <w:spacing w:val="0"/>
          <w:kern w:val="0"/>
          <w:sz w:val="22"/>
          <w:szCs w:val="22"/>
          <w:lang w:val="bg-BG"/>
        </w:rPr>
        <w:t xml:space="preserve"> – Европейска икономическа общност</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ЕК</w:t>
      </w:r>
      <w:r w:rsidRPr="0015416E">
        <w:rPr>
          <w:rFonts w:ascii="Calibri" w:hAnsi="Calibri"/>
          <w:spacing w:val="0"/>
          <w:kern w:val="0"/>
          <w:sz w:val="22"/>
          <w:szCs w:val="22"/>
          <w:lang w:val="bg-BG"/>
        </w:rPr>
        <w:t xml:space="preserve"> – Европейска комисия</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ЗБР</w:t>
      </w:r>
      <w:r w:rsidRPr="0015416E">
        <w:rPr>
          <w:rFonts w:ascii="Calibri" w:hAnsi="Calibri"/>
          <w:spacing w:val="0"/>
          <w:kern w:val="0"/>
          <w:sz w:val="22"/>
          <w:szCs w:val="22"/>
          <w:lang w:val="bg-BG"/>
        </w:rPr>
        <w:t xml:space="preserve"> – Закон за биологичното разнообразие</w:t>
      </w:r>
    </w:p>
    <w:p w:rsidR="009A3333" w:rsidRPr="009A3333" w:rsidRDefault="009A3333" w:rsidP="009A3333">
      <w:pPr>
        <w:pStyle w:val="List"/>
        <w:spacing w:line="276" w:lineRule="auto"/>
        <w:ind w:left="0" w:firstLine="0"/>
        <w:jc w:val="both"/>
        <w:rPr>
          <w:rFonts w:ascii="Calibri" w:hAnsi="Calibri"/>
          <w:iCs/>
          <w:spacing w:val="0"/>
          <w:kern w:val="0"/>
          <w:sz w:val="22"/>
          <w:szCs w:val="22"/>
          <w:lang w:val="bg-BG"/>
        </w:rPr>
      </w:pPr>
      <w:r w:rsidRPr="0015416E">
        <w:rPr>
          <w:rFonts w:ascii="Calibri" w:hAnsi="Calibri"/>
          <w:b/>
          <w:bCs/>
          <w:iCs/>
          <w:spacing w:val="0"/>
          <w:kern w:val="0"/>
          <w:sz w:val="22"/>
          <w:szCs w:val="22"/>
          <w:lang w:val="bg-BG"/>
        </w:rPr>
        <w:t>ЗЗТ</w:t>
      </w:r>
      <w:r w:rsidRPr="0015416E">
        <w:rPr>
          <w:rFonts w:ascii="Calibri" w:hAnsi="Calibri"/>
          <w:iCs/>
          <w:spacing w:val="0"/>
          <w:kern w:val="0"/>
          <w:sz w:val="22"/>
          <w:szCs w:val="22"/>
          <w:lang w:val="bg-BG"/>
        </w:rPr>
        <w:t xml:space="preserve"> – Закон за защитените територии</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 xml:space="preserve">ЗТ </w:t>
      </w:r>
      <w:r w:rsidRPr="0015416E">
        <w:rPr>
          <w:rFonts w:ascii="Calibri" w:hAnsi="Calibri"/>
          <w:spacing w:val="0"/>
          <w:kern w:val="0"/>
          <w:sz w:val="22"/>
          <w:szCs w:val="22"/>
          <w:lang w:val="bg-BG"/>
        </w:rPr>
        <w:t>– Защитени територии</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B86E80">
        <w:rPr>
          <w:rFonts w:ascii="Calibri" w:hAnsi="Calibri"/>
          <w:b/>
          <w:spacing w:val="0"/>
          <w:kern w:val="0"/>
          <w:sz w:val="22"/>
          <w:szCs w:val="22"/>
          <w:lang w:val="bg-BG"/>
        </w:rPr>
        <w:t>ЗМ</w:t>
      </w:r>
      <w:r w:rsidRPr="0015416E">
        <w:rPr>
          <w:rFonts w:ascii="Calibri" w:hAnsi="Calibri"/>
          <w:spacing w:val="0"/>
          <w:kern w:val="0"/>
          <w:sz w:val="22"/>
          <w:szCs w:val="22"/>
          <w:lang w:val="bg-BG"/>
        </w:rPr>
        <w:t xml:space="preserve"> – Защитена местност</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 xml:space="preserve">ЗЗ </w:t>
      </w:r>
      <w:r>
        <w:rPr>
          <w:rFonts w:ascii="Calibri" w:hAnsi="Calibri"/>
          <w:spacing w:val="0"/>
          <w:kern w:val="0"/>
          <w:sz w:val="22"/>
          <w:szCs w:val="22"/>
          <w:lang w:val="bg-BG"/>
        </w:rPr>
        <w:t>– Защитенa зонa</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ИАГ</w:t>
      </w:r>
      <w:r w:rsidRPr="0015416E">
        <w:rPr>
          <w:rFonts w:ascii="Calibri" w:hAnsi="Calibri"/>
          <w:spacing w:val="0"/>
          <w:kern w:val="0"/>
          <w:sz w:val="22"/>
          <w:szCs w:val="22"/>
          <w:lang w:val="bg-BG"/>
        </w:rPr>
        <w:t xml:space="preserve"> – Изпълнителна агенция по горите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МОСВ</w:t>
      </w:r>
      <w:r w:rsidRPr="0015416E">
        <w:rPr>
          <w:rFonts w:ascii="Calibri" w:hAnsi="Calibri"/>
          <w:spacing w:val="0"/>
          <w:kern w:val="0"/>
          <w:sz w:val="22"/>
          <w:szCs w:val="22"/>
          <w:lang w:val="bg-BG"/>
        </w:rPr>
        <w:t xml:space="preserve"> – Министерство на околната среда и водите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МПС</w:t>
      </w:r>
      <w:r w:rsidRPr="0015416E">
        <w:rPr>
          <w:rFonts w:ascii="Calibri" w:hAnsi="Calibri"/>
          <w:spacing w:val="0"/>
          <w:kern w:val="0"/>
          <w:sz w:val="22"/>
          <w:szCs w:val="22"/>
          <w:lang w:val="bg-BG"/>
        </w:rPr>
        <w:t xml:space="preserve"> – Моторно превозно средство</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МС</w:t>
      </w:r>
      <w:r w:rsidRPr="0015416E">
        <w:rPr>
          <w:rFonts w:ascii="Calibri" w:hAnsi="Calibri"/>
          <w:spacing w:val="0"/>
          <w:kern w:val="0"/>
          <w:sz w:val="22"/>
          <w:szCs w:val="22"/>
          <w:lang w:val="bg-BG"/>
        </w:rPr>
        <w:t xml:space="preserve"> – Министерски съвет</w:t>
      </w:r>
    </w:p>
    <w:p w:rsidR="009A3333" w:rsidRPr="0015416E" w:rsidRDefault="009A3333" w:rsidP="009A3333">
      <w:pPr>
        <w:pStyle w:val="List"/>
        <w:spacing w:line="276" w:lineRule="auto"/>
        <w:ind w:left="0" w:firstLine="0"/>
        <w:jc w:val="both"/>
        <w:rPr>
          <w:rFonts w:ascii="Calibri" w:hAnsi="Calibri"/>
          <w:iCs/>
          <w:spacing w:val="0"/>
          <w:kern w:val="0"/>
          <w:sz w:val="22"/>
          <w:szCs w:val="22"/>
          <w:lang w:val="bg-BG"/>
        </w:rPr>
      </w:pPr>
      <w:r w:rsidRPr="0015416E">
        <w:rPr>
          <w:rFonts w:ascii="Calibri" w:hAnsi="Calibri"/>
          <w:b/>
          <w:iCs/>
          <w:spacing w:val="0"/>
          <w:kern w:val="0"/>
          <w:sz w:val="22"/>
          <w:szCs w:val="22"/>
          <w:lang w:val="bg-BG"/>
        </w:rPr>
        <w:t xml:space="preserve">НП </w:t>
      </w:r>
      <w:r w:rsidRPr="0015416E">
        <w:rPr>
          <w:rFonts w:ascii="Calibri" w:hAnsi="Calibri"/>
          <w:iCs/>
          <w:spacing w:val="0"/>
          <w:kern w:val="0"/>
          <w:sz w:val="22"/>
          <w:szCs w:val="22"/>
          <w:lang w:val="bg-BG"/>
        </w:rPr>
        <w:t>– Национален парк</w:t>
      </w:r>
    </w:p>
    <w:p w:rsidR="009A3333" w:rsidRDefault="009A3333" w:rsidP="009A3333">
      <w:pPr>
        <w:pStyle w:val="List"/>
        <w:spacing w:line="276" w:lineRule="auto"/>
        <w:ind w:left="0" w:firstLine="0"/>
        <w:jc w:val="both"/>
        <w:rPr>
          <w:rFonts w:ascii="Calibri" w:hAnsi="Calibri"/>
          <w:iCs/>
          <w:spacing w:val="0"/>
          <w:kern w:val="0"/>
          <w:sz w:val="22"/>
          <w:szCs w:val="22"/>
        </w:rPr>
      </w:pPr>
      <w:r w:rsidRPr="0015416E">
        <w:rPr>
          <w:rFonts w:ascii="Calibri" w:hAnsi="Calibri"/>
          <w:b/>
          <w:iCs/>
          <w:spacing w:val="0"/>
          <w:kern w:val="0"/>
          <w:sz w:val="22"/>
          <w:szCs w:val="22"/>
          <w:lang w:val="bg-BG"/>
        </w:rPr>
        <w:lastRenderedPageBreak/>
        <w:t>НПО</w:t>
      </w:r>
      <w:r w:rsidRPr="0015416E">
        <w:rPr>
          <w:rFonts w:ascii="Calibri" w:hAnsi="Calibri"/>
          <w:iCs/>
          <w:spacing w:val="0"/>
          <w:kern w:val="0"/>
          <w:sz w:val="22"/>
          <w:szCs w:val="22"/>
          <w:lang w:val="bg-BG"/>
        </w:rPr>
        <w:t xml:space="preserve"> – Неправителствена организация</w:t>
      </w:r>
    </w:p>
    <w:p w:rsidR="009A3333" w:rsidRPr="006F194F" w:rsidRDefault="009A3333" w:rsidP="009A3333">
      <w:pPr>
        <w:pStyle w:val="List"/>
        <w:spacing w:line="276" w:lineRule="auto"/>
        <w:ind w:left="0" w:firstLine="0"/>
        <w:jc w:val="both"/>
        <w:rPr>
          <w:rFonts w:ascii="Calibri" w:hAnsi="Calibri"/>
          <w:iCs/>
          <w:spacing w:val="0"/>
          <w:kern w:val="0"/>
          <w:sz w:val="22"/>
          <w:szCs w:val="22"/>
          <w:lang w:val="bg-BG"/>
        </w:rPr>
      </w:pPr>
      <w:r w:rsidRPr="006F194F">
        <w:rPr>
          <w:rFonts w:ascii="Calibri" w:hAnsi="Calibri"/>
          <w:b/>
          <w:iCs/>
          <w:spacing w:val="0"/>
          <w:kern w:val="0"/>
          <w:sz w:val="22"/>
          <w:szCs w:val="22"/>
          <w:lang w:val="bg-BG"/>
        </w:rPr>
        <w:t>НПМ-БАН</w:t>
      </w:r>
      <w:r>
        <w:rPr>
          <w:rFonts w:ascii="Calibri" w:hAnsi="Calibri"/>
          <w:iCs/>
          <w:spacing w:val="0"/>
          <w:kern w:val="0"/>
          <w:sz w:val="22"/>
          <w:szCs w:val="22"/>
          <w:lang w:val="bg-BG"/>
        </w:rPr>
        <w:t xml:space="preserve"> – Национален Природонаучен Музей-БАН</w:t>
      </w:r>
    </w:p>
    <w:p w:rsidR="009A3333" w:rsidRPr="0015416E" w:rsidRDefault="009A3333" w:rsidP="009A3333">
      <w:pPr>
        <w:pStyle w:val="List"/>
        <w:spacing w:line="276" w:lineRule="auto"/>
        <w:ind w:left="0" w:firstLine="0"/>
        <w:jc w:val="both"/>
        <w:rPr>
          <w:rFonts w:ascii="Calibri" w:hAnsi="Calibri"/>
          <w:iCs/>
          <w:spacing w:val="0"/>
          <w:kern w:val="0"/>
          <w:sz w:val="22"/>
          <w:szCs w:val="22"/>
          <w:lang w:val="bg-BG"/>
        </w:rPr>
      </w:pPr>
      <w:r w:rsidRPr="0015416E">
        <w:rPr>
          <w:rFonts w:ascii="Calibri" w:hAnsi="Calibri"/>
          <w:b/>
          <w:iCs/>
          <w:spacing w:val="0"/>
          <w:kern w:val="0"/>
          <w:sz w:val="22"/>
          <w:szCs w:val="22"/>
          <w:lang w:val="bg-BG"/>
        </w:rPr>
        <w:t>НСМБРБ</w:t>
      </w:r>
      <w:r w:rsidRPr="0015416E">
        <w:rPr>
          <w:rFonts w:ascii="Calibri" w:hAnsi="Calibri"/>
          <w:iCs/>
          <w:spacing w:val="0"/>
          <w:kern w:val="0"/>
          <w:sz w:val="22"/>
          <w:szCs w:val="22"/>
          <w:lang w:val="bg-BG"/>
        </w:rPr>
        <w:t xml:space="preserve"> – Национална система за мониторинг на биологичното разнообразие в България</w:t>
      </w:r>
    </w:p>
    <w:p w:rsidR="009A3333" w:rsidRPr="0015416E" w:rsidRDefault="009A3333" w:rsidP="009A3333">
      <w:pPr>
        <w:pStyle w:val="List"/>
        <w:spacing w:line="276" w:lineRule="auto"/>
        <w:ind w:left="0" w:firstLine="0"/>
        <w:jc w:val="both"/>
        <w:rPr>
          <w:rFonts w:ascii="Calibri" w:hAnsi="Calibri"/>
          <w:iCs/>
          <w:spacing w:val="0"/>
          <w:kern w:val="0"/>
          <w:sz w:val="22"/>
          <w:szCs w:val="22"/>
          <w:lang w:val="bg-BG"/>
        </w:rPr>
      </w:pPr>
      <w:r w:rsidRPr="0015416E">
        <w:rPr>
          <w:rFonts w:ascii="Calibri" w:hAnsi="Calibri"/>
          <w:b/>
          <w:iCs/>
          <w:spacing w:val="0"/>
          <w:kern w:val="0"/>
          <w:sz w:val="22"/>
          <w:szCs w:val="22"/>
          <w:lang w:val="bg-BG"/>
        </w:rPr>
        <w:t>ОВМ</w:t>
      </w:r>
      <w:r w:rsidRPr="0015416E">
        <w:rPr>
          <w:rFonts w:ascii="Calibri" w:hAnsi="Calibri"/>
          <w:iCs/>
          <w:spacing w:val="0"/>
          <w:kern w:val="0"/>
          <w:sz w:val="22"/>
          <w:szCs w:val="22"/>
          <w:lang w:val="bg-BG"/>
        </w:rPr>
        <w:t xml:space="preserve"> – Орнитологично важно място</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iCs/>
          <w:spacing w:val="0"/>
          <w:kern w:val="0"/>
          <w:sz w:val="22"/>
          <w:szCs w:val="22"/>
          <w:lang w:val="bg-BG"/>
        </w:rPr>
        <w:t>ПД</w:t>
      </w:r>
      <w:r w:rsidRPr="0015416E">
        <w:rPr>
          <w:rFonts w:ascii="Calibri" w:hAnsi="Calibri"/>
          <w:iCs/>
          <w:spacing w:val="0"/>
          <w:kern w:val="0"/>
          <w:sz w:val="22"/>
          <w:szCs w:val="22"/>
          <w:lang w:val="bg-BG"/>
        </w:rPr>
        <w:t xml:space="preserve"> – План за действие</w:t>
      </w:r>
    </w:p>
    <w:p w:rsidR="009A3333" w:rsidRPr="0015416E" w:rsidRDefault="009A3333" w:rsidP="009A3333">
      <w:pPr>
        <w:pStyle w:val="BodyText2"/>
        <w:tabs>
          <w:tab w:val="left" w:pos="927"/>
        </w:tabs>
        <w:spacing w:after="0" w:line="276" w:lineRule="auto"/>
        <w:jc w:val="both"/>
        <w:rPr>
          <w:rFonts w:ascii="Calibri" w:hAnsi="Calibri"/>
          <w:iCs/>
          <w:spacing w:val="0"/>
          <w:kern w:val="0"/>
          <w:sz w:val="22"/>
          <w:szCs w:val="22"/>
          <w:lang w:val="bg-BG"/>
        </w:rPr>
      </w:pPr>
      <w:r w:rsidRPr="0015416E">
        <w:rPr>
          <w:rFonts w:ascii="Calibri" w:hAnsi="Calibri"/>
          <w:b/>
          <w:spacing w:val="0"/>
          <w:kern w:val="0"/>
          <w:sz w:val="22"/>
          <w:szCs w:val="22"/>
          <w:lang w:val="bg-BG"/>
        </w:rPr>
        <w:t>РДГ</w:t>
      </w:r>
      <w:r w:rsidRPr="0015416E">
        <w:rPr>
          <w:rFonts w:ascii="Calibri" w:hAnsi="Calibri"/>
          <w:spacing w:val="0"/>
          <w:kern w:val="0"/>
          <w:sz w:val="22"/>
          <w:szCs w:val="22"/>
          <w:lang w:val="bg-BG"/>
        </w:rPr>
        <w:t xml:space="preserve"> – Регионална дирекция по горите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РИОСВ</w:t>
      </w:r>
      <w:r w:rsidRPr="0015416E">
        <w:rPr>
          <w:rFonts w:ascii="Calibri" w:hAnsi="Calibri"/>
          <w:spacing w:val="0"/>
          <w:kern w:val="0"/>
          <w:sz w:val="22"/>
          <w:szCs w:val="22"/>
          <w:lang w:val="bg-BG"/>
        </w:rPr>
        <w:t xml:space="preserve"> – Регионална инспекция по околната среда и водите</w:t>
      </w:r>
    </w:p>
    <w:p w:rsidR="009A3333" w:rsidRPr="0015416E"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ЧКБ</w:t>
      </w:r>
      <w:r w:rsidRPr="0015416E">
        <w:rPr>
          <w:rFonts w:ascii="Calibri" w:hAnsi="Calibri"/>
          <w:spacing w:val="0"/>
          <w:kern w:val="0"/>
          <w:sz w:val="22"/>
          <w:szCs w:val="22"/>
          <w:lang w:val="bg-BG"/>
        </w:rPr>
        <w:t xml:space="preserve"> – Червена книга на България</w:t>
      </w:r>
    </w:p>
    <w:p w:rsidR="009A3333" w:rsidRDefault="009A3333" w:rsidP="009A3333">
      <w:pPr>
        <w:pStyle w:val="List"/>
        <w:spacing w:line="276" w:lineRule="auto"/>
        <w:ind w:left="0" w:firstLine="0"/>
        <w:jc w:val="both"/>
        <w:rPr>
          <w:rFonts w:ascii="Calibri" w:hAnsi="Calibri"/>
          <w:spacing w:val="0"/>
          <w:kern w:val="0"/>
          <w:sz w:val="22"/>
          <w:szCs w:val="22"/>
          <w:lang w:val="bg-BG"/>
        </w:rPr>
      </w:pPr>
      <w:r w:rsidRPr="0015416E">
        <w:rPr>
          <w:rFonts w:ascii="Calibri" w:hAnsi="Calibri"/>
          <w:b/>
          <w:spacing w:val="0"/>
          <w:kern w:val="0"/>
          <w:sz w:val="22"/>
          <w:szCs w:val="22"/>
          <w:lang w:val="bg-BG"/>
        </w:rPr>
        <w:t>GIS (ГИС)</w:t>
      </w:r>
      <w:r w:rsidRPr="0015416E">
        <w:rPr>
          <w:rFonts w:ascii="Calibri" w:hAnsi="Calibri"/>
          <w:spacing w:val="0"/>
          <w:kern w:val="0"/>
          <w:sz w:val="22"/>
          <w:szCs w:val="22"/>
          <w:lang w:val="bg-BG"/>
        </w:rPr>
        <w:t xml:space="preserve"> – Географски информационни системи </w:t>
      </w:r>
    </w:p>
    <w:p w:rsidR="009A3333" w:rsidRPr="00F85C2B" w:rsidRDefault="009A3333" w:rsidP="009A3333">
      <w:pPr>
        <w:pStyle w:val="List"/>
        <w:spacing w:line="276" w:lineRule="auto"/>
        <w:ind w:left="0" w:firstLine="0"/>
        <w:jc w:val="both"/>
        <w:rPr>
          <w:rFonts w:ascii="Calibri" w:hAnsi="Calibri"/>
          <w:spacing w:val="0"/>
          <w:kern w:val="0"/>
          <w:sz w:val="22"/>
          <w:szCs w:val="22"/>
          <w:lang w:val="bg-BG"/>
        </w:rPr>
      </w:pPr>
      <w:r w:rsidRPr="00F85C2B">
        <w:rPr>
          <w:rFonts w:ascii="Calibri" w:hAnsi="Calibri"/>
          <w:b/>
          <w:spacing w:val="0"/>
          <w:kern w:val="0"/>
          <w:sz w:val="22"/>
          <w:szCs w:val="22"/>
        </w:rPr>
        <w:t>SCI</w:t>
      </w:r>
      <w:r>
        <w:rPr>
          <w:rFonts w:ascii="Calibri" w:hAnsi="Calibri"/>
          <w:spacing w:val="0"/>
          <w:kern w:val="0"/>
          <w:sz w:val="22"/>
          <w:szCs w:val="22"/>
        </w:rPr>
        <w:t xml:space="preserve"> – </w:t>
      </w:r>
      <w:r>
        <w:rPr>
          <w:rFonts w:ascii="Calibri" w:hAnsi="Calibri"/>
          <w:spacing w:val="0"/>
          <w:kern w:val="0"/>
          <w:sz w:val="22"/>
          <w:szCs w:val="22"/>
          <w:lang w:val="bg-BG"/>
        </w:rPr>
        <w:t>защитена зона по Директивата за местообитанията</w:t>
      </w:r>
    </w:p>
    <w:p w:rsidR="009A3333" w:rsidRDefault="009A3333" w:rsidP="009A3333">
      <w:pPr>
        <w:pStyle w:val="List"/>
        <w:spacing w:line="276" w:lineRule="auto"/>
        <w:ind w:left="0" w:firstLine="0"/>
        <w:jc w:val="both"/>
        <w:rPr>
          <w:rFonts w:ascii="Calibri" w:hAnsi="Calibri"/>
          <w:spacing w:val="0"/>
          <w:kern w:val="0"/>
          <w:sz w:val="22"/>
          <w:szCs w:val="22"/>
          <w:lang w:val="bg-BG"/>
        </w:rPr>
      </w:pPr>
      <w:r w:rsidRPr="00F85C2B">
        <w:rPr>
          <w:rFonts w:ascii="Calibri" w:hAnsi="Calibri"/>
          <w:b/>
          <w:spacing w:val="0"/>
          <w:kern w:val="0"/>
          <w:sz w:val="22"/>
          <w:szCs w:val="22"/>
        </w:rPr>
        <w:t>SPA</w:t>
      </w:r>
      <w:r>
        <w:rPr>
          <w:rFonts w:ascii="Calibri" w:hAnsi="Calibri"/>
          <w:spacing w:val="0"/>
          <w:kern w:val="0"/>
          <w:sz w:val="22"/>
          <w:szCs w:val="22"/>
        </w:rPr>
        <w:t xml:space="preserve"> – </w:t>
      </w:r>
      <w:r>
        <w:rPr>
          <w:rFonts w:ascii="Calibri" w:hAnsi="Calibri"/>
          <w:spacing w:val="0"/>
          <w:kern w:val="0"/>
          <w:sz w:val="22"/>
          <w:szCs w:val="22"/>
          <w:lang w:val="bg-BG"/>
        </w:rPr>
        <w:t>защитена зона по Директивата за дивите птици</w:t>
      </w:r>
    </w:p>
    <w:p w:rsidR="009A3333" w:rsidRPr="00086500" w:rsidRDefault="009A3333" w:rsidP="009A3333">
      <w:pPr>
        <w:pStyle w:val="List"/>
        <w:spacing w:line="276" w:lineRule="auto"/>
        <w:ind w:left="0" w:firstLine="0"/>
        <w:jc w:val="both"/>
        <w:rPr>
          <w:rFonts w:ascii="Calibri" w:hAnsi="Calibri"/>
          <w:spacing w:val="0"/>
          <w:kern w:val="0"/>
          <w:sz w:val="22"/>
          <w:szCs w:val="22"/>
          <w:lang w:val="bg-BG"/>
        </w:rPr>
      </w:pPr>
      <w:r w:rsidRPr="00086500">
        <w:rPr>
          <w:rFonts w:ascii="Calibri" w:hAnsi="Calibri"/>
          <w:b/>
          <w:spacing w:val="0"/>
          <w:kern w:val="0"/>
          <w:sz w:val="22"/>
          <w:szCs w:val="22"/>
        </w:rPr>
        <w:t>SPA/SCI</w:t>
      </w:r>
      <w:r>
        <w:rPr>
          <w:rFonts w:ascii="Calibri" w:hAnsi="Calibri"/>
          <w:spacing w:val="0"/>
          <w:kern w:val="0"/>
          <w:sz w:val="22"/>
          <w:szCs w:val="22"/>
        </w:rPr>
        <w:t xml:space="preserve"> – </w:t>
      </w:r>
      <w:r>
        <w:rPr>
          <w:rFonts w:ascii="Calibri" w:hAnsi="Calibri"/>
          <w:spacing w:val="0"/>
          <w:kern w:val="0"/>
          <w:sz w:val="22"/>
          <w:szCs w:val="22"/>
          <w:lang w:val="bg-BG"/>
        </w:rPr>
        <w:t>защитена зона по Директивите за дивите птици и местообитанията</w:t>
      </w:r>
    </w:p>
    <w:p w:rsidR="009A3333" w:rsidRDefault="009A3333" w:rsidP="009A3333">
      <w:pPr>
        <w:spacing w:after="0"/>
        <w:jc w:val="both"/>
        <w:sectPr w:rsidR="009A3333" w:rsidSect="004B7B01">
          <w:type w:val="continuous"/>
          <w:pgSz w:w="12240" w:h="15840" w:code="1"/>
          <w:pgMar w:top="1134" w:right="1134" w:bottom="3544" w:left="1134" w:header="709" w:footer="249" w:gutter="0"/>
          <w:cols w:num="2" w:space="720"/>
          <w:docGrid w:linePitch="360"/>
        </w:sectPr>
      </w:pPr>
      <w:r w:rsidRPr="0015416E">
        <w:rPr>
          <w:b/>
        </w:rPr>
        <w:t>IUCN</w:t>
      </w:r>
      <w:r w:rsidRPr="0015416E">
        <w:t xml:space="preserve"> – The International Union for the Conservation of Nature and Natural Resources (Светов</w:t>
      </w:r>
      <w:r>
        <w:t>ен съюз за защита на природата)</w:t>
      </w:r>
    </w:p>
    <w:p w:rsidR="009A3333" w:rsidRDefault="009A3333" w:rsidP="009A3333">
      <w:pPr>
        <w:spacing w:after="0"/>
        <w:jc w:val="both"/>
        <w:sectPr w:rsidR="009A3333" w:rsidSect="004B7B01">
          <w:type w:val="continuous"/>
          <w:pgSz w:w="12240" w:h="15840" w:code="1"/>
          <w:pgMar w:top="1134" w:right="1134" w:bottom="3544" w:left="1134" w:header="709" w:footer="249" w:gutter="0"/>
          <w:cols w:num="2" w:space="720"/>
          <w:docGrid w:linePitch="360"/>
        </w:sectPr>
      </w:pPr>
    </w:p>
    <w:p w:rsidR="00DE7674" w:rsidRPr="00CD7C39" w:rsidRDefault="00DE7674" w:rsidP="00910D25">
      <w:pPr>
        <w:pStyle w:val="TOCHeading"/>
        <w:spacing w:line="240" w:lineRule="auto"/>
        <w:rPr>
          <w:rFonts w:ascii="Times New Roman" w:hAnsi="Times New Roman"/>
          <w:color w:val="auto"/>
          <w:lang w:val="bg-BG"/>
        </w:rPr>
      </w:pPr>
      <w:r w:rsidRPr="00CD7C39">
        <w:rPr>
          <w:rFonts w:ascii="Times New Roman" w:hAnsi="Times New Roman"/>
          <w:color w:val="auto"/>
          <w:lang w:val="bg-BG"/>
        </w:rPr>
        <w:lastRenderedPageBreak/>
        <w:t>Съдържание</w:t>
      </w:r>
    </w:p>
    <w:p w:rsidR="001E207C" w:rsidRDefault="00DE7674">
      <w:pPr>
        <w:pStyle w:val="TOC1"/>
        <w:tabs>
          <w:tab w:val="right" w:leader="dot" w:pos="9062"/>
        </w:tabs>
        <w:rPr>
          <w:rFonts w:asciiTheme="minorHAnsi" w:eastAsiaTheme="minorEastAsia" w:hAnsiTheme="minorHAnsi" w:cstheme="minorBidi"/>
          <w:noProof/>
          <w:lang w:eastAsia="bg-BG"/>
        </w:rPr>
      </w:pPr>
      <w:r w:rsidRPr="00CD7C39">
        <w:rPr>
          <w:rFonts w:ascii="Times New Roman" w:hAnsi="Times New Roman"/>
        </w:rPr>
        <w:fldChar w:fldCharType="begin"/>
      </w:r>
      <w:r w:rsidRPr="00CD7C39">
        <w:rPr>
          <w:rFonts w:ascii="Times New Roman" w:hAnsi="Times New Roman"/>
        </w:rPr>
        <w:instrText xml:space="preserve"> TOC \o "1-3" \h \z \u </w:instrText>
      </w:r>
      <w:r w:rsidRPr="00CD7C39">
        <w:rPr>
          <w:rFonts w:ascii="Times New Roman" w:hAnsi="Times New Roman"/>
        </w:rPr>
        <w:fldChar w:fldCharType="separate"/>
      </w:r>
      <w:hyperlink w:anchor="_Toc440878850" w:history="1">
        <w:r w:rsidR="001E207C" w:rsidRPr="00994A09">
          <w:rPr>
            <w:rStyle w:val="Hyperlink"/>
            <w:rFonts w:ascii="Times New Roman" w:hAnsi="Times New Roman"/>
            <w:noProof/>
          </w:rPr>
          <w:t>Част 1 Въведение</w:t>
        </w:r>
        <w:r w:rsidR="001E207C">
          <w:rPr>
            <w:noProof/>
            <w:webHidden/>
          </w:rPr>
          <w:tab/>
        </w:r>
        <w:r w:rsidR="001E207C">
          <w:rPr>
            <w:noProof/>
            <w:webHidden/>
          </w:rPr>
          <w:fldChar w:fldCharType="begin"/>
        </w:r>
        <w:r w:rsidR="001E207C">
          <w:rPr>
            <w:noProof/>
            <w:webHidden/>
          </w:rPr>
          <w:instrText xml:space="preserve"> PAGEREF _Toc440878850 \h </w:instrText>
        </w:r>
        <w:r w:rsidR="001E207C">
          <w:rPr>
            <w:noProof/>
            <w:webHidden/>
          </w:rPr>
        </w:r>
        <w:r w:rsidR="001E207C">
          <w:rPr>
            <w:noProof/>
            <w:webHidden/>
          </w:rPr>
          <w:fldChar w:fldCharType="separate"/>
        </w:r>
        <w:r w:rsidR="003D01C0">
          <w:rPr>
            <w:noProof/>
            <w:webHidden/>
          </w:rPr>
          <w:t>6</w:t>
        </w:r>
        <w:r w:rsidR="001E207C">
          <w:rPr>
            <w:noProof/>
            <w:webHidden/>
          </w:rPr>
          <w:fldChar w:fldCharType="end"/>
        </w:r>
      </w:hyperlink>
    </w:p>
    <w:p w:rsidR="001E207C" w:rsidRDefault="00F64025">
      <w:pPr>
        <w:pStyle w:val="TOC2"/>
        <w:tabs>
          <w:tab w:val="left" w:pos="880"/>
          <w:tab w:val="right" w:leader="dot" w:pos="9062"/>
        </w:tabs>
        <w:rPr>
          <w:rFonts w:asciiTheme="minorHAnsi" w:eastAsiaTheme="minorEastAsia" w:hAnsiTheme="minorHAnsi" w:cstheme="minorBidi"/>
          <w:noProof/>
          <w:lang w:eastAsia="bg-BG"/>
        </w:rPr>
      </w:pPr>
      <w:hyperlink w:anchor="_Toc440878851" w:history="1">
        <w:r w:rsidR="001E207C" w:rsidRPr="00994A09">
          <w:rPr>
            <w:rStyle w:val="Hyperlink"/>
            <w:rFonts w:ascii="Times New Roman" w:hAnsi="Times New Roman"/>
            <w:noProof/>
          </w:rPr>
          <w:t>1.1.</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Резюме</w:t>
        </w:r>
        <w:r w:rsidR="001E207C">
          <w:rPr>
            <w:noProof/>
            <w:webHidden/>
          </w:rPr>
          <w:tab/>
        </w:r>
        <w:r w:rsidR="001E207C">
          <w:rPr>
            <w:noProof/>
            <w:webHidden/>
          </w:rPr>
          <w:fldChar w:fldCharType="begin"/>
        </w:r>
        <w:r w:rsidR="001E207C">
          <w:rPr>
            <w:noProof/>
            <w:webHidden/>
          </w:rPr>
          <w:instrText xml:space="preserve"> PAGEREF _Toc440878851 \h </w:instrText>
        </w:r>
        <w:r w:rsidR="001E207C">
          <w:rPr>
            <w:noProof/>
            <w:webHidden/>
          </w:rPr>
        </w:r>
        <w:r w:rsidR="001E207C">
          <w:rPr>
            <w:noProof/>
            <w:webHidden/>
          </w:rPr>
          <w:fldChar w:fldCharType="separate"/>
        </w:r>
        <w:r w:rsidR="003D01C0">
          <w:rPr>
            <w:noProof/>
            <w:webHidden/>
          </w:rPr>
          <w:t>6</w:t>
        </w:r>
        <w:r w:rsidR="001E207C">
          <w:rPr>
            <w:noProof/>
            <w:webHidden/>
          </w:rPr>
          <w:fldChar w:fldCharType="end"/>
        </w:r>
      </w:hyperlink>
    </w:p>
    <w:p w:rsidR="001E207C" w:rsidRDefault="00F64025">
      <w:pPr>
        <w:pStyle w:val="TOC2"/>
        <w:tabs>
          <w:tab w:val="left" w:pos="880"/>
          <w:tab w:val="right" w:leader="dot" w:pos="9062"/>
        </w:tabs>
        <w:rPr>
          <w:rFonts w:asciiTheme="minorHAnsi" w:eastAsiaTheme="minorEastAsia" w:hAnsiTheme="minorHAnsi" w:cstheme="minorBidi"/>
          <w:noProof/>
          <w:lang w:eastAsia="bg-BG"/>
        </w:rPr>
      </w:pPr>
      <w:hyperlink w:anchor="_Toc440878852" w:history="1">
        <w:r w:rsidR="001E207C" w:rsidRPr="00994A09">
          <w:rPr>
            <w:rStyle w:val="Hyperlink"/>
            <w:rFonts w:ascii="Times New Roman" w:hAnsi="Times New Roman"/>
            <w:noProof/>
          </w:rPr>
          <w:t>1.2.</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Основание за разработване на плана</w:t>
        </w:r>
        <w:r w:rsidR="001E207C">
          <w:rPr>
            <w:noProof/>
            <w:webHidden/>
          </w:rPr>
          <w:tab/>
        </w:r>
        <w:r w:rsidR="001E207C">
          <w:rPr>
            <w:noProof/>
            <w:webHidden/>
          </w:rPr>
          <w:fldChar w:fldCharType="begin"/>
        </w:r>
        <w:r w:rsidR="001E207C">
          <w:rPr>
            <w:noProof/>
            <w:webHidden/>
          </w:rPr>
          <w:instrText xml:space="preserve"> PAGEREF _Toc440878852 \h </w:instrText>
        </w:r>
        <w:r w:rsidR="001E207C">
          <w:rPr>
            <w:noProof/>
            <w:webHidden/>
          </w:rPr>
        </w:r>
        <w:r w:rsidR="001E207C">
          <w:rPr>
            <w:noProof/>
            <w:webHidden/>
          </w:rPr>
          <w:fldChar w:fldCharType="separate"/>
        </w:r>
        <w:r w:rsidR="003D01C0">
          <w:rPr>
            <w:noProof/>
            <w:webHidden/>
          </w:rPr>
          <w:t>7</w:t>
        </w:r>
        <w:r w:rsidR="001E207C">
          <w:rPr>
            <w:noProof/>
            <w:webHidden/>
          </w:rPr>
          <w:fldChar w:fldCharType="end"/>
        </w:r>
      </w:hyperlink>
    </w:p>
    <w:p w:rsidR="001E207C" w:rsidRDefault="00F64025">
      <w:pPr>
        <w:pStyle w:val="TOC2"/>
        <w:tabs>
          <w:tab w:val="left" w:pos="880"/>
          <w:tab w:val="right" w:leader="dot" w:pos="9062"/>
        </w:tabs>
        <w:rPr>
          <w:rFonts w:asciiTheme="minorHAnsi" w:eastAsiaTheme="minorEastAsia" w:hAnsiTheme="minorHAnsi" w:cstheme="minorBidi"/>
          <w:noProof/>
          <w:lang w:eastAsia="bg-BG"/>
        </w:rPr>
      </w:pPr>
      <w:hyperlink w:anchor="_Toc440878853" w:history="1">
        <w:r w:rsidR="001E207C" w:rsidRPr="00994A09">
          <w:rPr>
            <w:rStyle w:val="Hyperlink"/>
            <w:rFonts w:ascii="Times New Roman" w:hAnsi="Times New Roman"/>
            <w:noProof/>
          </w:rPr>
          <w:t>1.3.</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Процес на разработване на плана</w:t>
        </w:r>
        <w:r w:rsidR="001E207C">
          <w:rPr>
            <w:noProof/>
            <w:webHidden/>
          </w:rPr>
          <w:tab/>
        </w:r>
        <w:r w:rsidR="001E207C">
          <w:rPr>
            <w:noProof/>
            <w:webHidden/>
          </w:rPr>
          <w:fldChar w:fldCharType="begin"/>
        </w:r>
        <w:r w:rsidR="001E207C">
          <w:rPr>
            <w:noProof/>
            <w:webHidden/>
          </w:rPr>
          <w:instrText xml:space="preserve"> PAGEREF _Toc440878853 \h </w:instrText>
        </w:r>
        <w:r w:rsidR="001E207C">
          <w:rPr>
            <w:noProof/>
            <w:webHidden/>
          </w:rPr>
        </w:r>
        <w:r w:rsidR="001E207C">
          <w:rPr>
            <w:noProof/>
            <w:webHidden/>
          </w:rPr>
          <w:fldChar w:fldCharType="separate"/>
        </w:r>
        <w:r w:rsidR="003D01C0">
          <w:rPr>
            <w:noProof/>
            <w:webHidden/>
          </w:rPr>
          <w:t>8</w:t>
        </w:r>
        <w:r w:rsidR="001E207C">
          <w:rPr>
            <w:noProof/>
            <w:webHidden/>
          </w:rPr>
          <w:fldChar w:fldCharType="end"/>
        </w:r>
      </w:hyperlink>
    </w:p>
    <w:p w:rsidR="001E207C" w:rsidRDefault="00F64025">
      <w:pPr>
        <w:pStyle w:val="TOC2"/>
        <w:tabs>
          <w:tab w:val="left" w:pos="880"/>
          <w:tab w:val="right" w:leader="dot" w:pos="9062"/>
        </w:tabs>
        <w:rPr>
          <w:rFonts w:asciiTheme="minorHAnsi" w:eastAsiaTheme="minorEastAsia" w:hAnsiTheme="minorHAnsi" w:cstheme="minorBidi"/>
          <w:noProof/>
          <w:lang w:eastAsia="bg-BG"/>
        </w:rPr>
      </w:pPr>
      <w:hyperlink w:anchor="_Toc440878854" w:history="1">
        <w:r w:rsidR="001E207C" w:rsidRPr="00994A09">
          <w:rPr>
            <w:rStyle w:val="Hyperlink"/>
            <w:rFonts w:ascii="Times New Roman" w:hAnsi="Times New Roman"/>
            <w:noProof/>
          </w:rPr>
          <w:t>1.4.</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Предназначение и особености на плана</w:t>
        </w:r>
        <w:r w:rsidR="001E207C">
          <w:rPr>
            <w:noProof/>
            <w:webHidden/>
          </w:rPr>
          <w:tab/>
        </w:r>
        <w:r w:rsidR="001E207C">
          <w:rPr>
            <w:noProof/>
            <w:webHidden/>
          </w:rPr>
          <w:fldChar w:fldCharType="begin"/>
        </w:r>
        <w:r w:rsidR="001E207C">
          <w:rPr>
            <w:noProof/>
            <w:webHidden/>
          </w:rPr>
          <w:instrText xml:space="preserve"> PAGEREF _Toc440878854 \h </w:instrText>
        </w:r>
        <w:r w:rsidR="001E207C">
          <w:rPr>
            <w:noProof/>
            <w:webHidden/>
          </w:rPr>
        </w:r>
        <w:r w:rsidR="001E207C">
          <w:rPr>
            <w:noProof/>
            <w:webHidden/>
          </w:rPr>
          <w:fldChar w:fldCharType="separate"/>
        </w:r>
        <w:r w:rsidR="003D01C0">
          <w:rPr>
            <w:noProof/>
            <w:webHidden/>
          </w:rPr>
          <w:t>8</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55" w:history="1">
        <w:r w:rsidR="001E207C" w:rsidRPr="00994A09">
          <w:rPr>
            <w:rStyle w:val="Hyperlink"/>
            <w:rFonts w:ascii="Times New Roman" w:hAnsi="Times New Roman"/>
            <w:noProof/>
          </w:rPr>
          <w:t>Част 2 Природозащитен и законов статус</w:t>
        </w:r>
        <w:r w:rsidR="001E207C">
          <w:rPr>
            <w:noProof/>
            <w:webHidden/>
          </w:rPr>
          <w:tab/>
        </w:r>
        <w:r w:rsidR="001E207C">
          <w:rPr>
            <w:noProof/>
            <w:webHidden/>
          </w:rPr>
          <w:fldChar w:fldCharType="begin"/>
        </w:r>
        <w:r w:rsidR="001E207C">
          <w:rPr>
            <w:noProof/>
            <w:webHidden/>
          </w:rPr>
          <w:instrText xml:space="preserve"> PAGEREF _Toc440878855 \h </w:instrText>
        </w:r>
        <w:r w:rsidR="001E207C">
          <w:rPr>
            <w:noProof/>
            <w:webHidden/>
          </w:rPr>
        </w:r>
        <w:r w:rsidR="001E207C">
          <w:rPr>
            <w:noProof/>
            <w:webHidden/>
          </w:rPr>
          <w:fldChar w:fldCharType="separate"/>
        </w:r>
        <w:r w:rsidR="003D01C0">
          <w:rPr>
            <w:noProof/>
            <w:webHidden/>
          </w:rPr>
          <w:t>9</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56" w:history="1">
        <w:r w:rsidR="001E207C" w:rsidRPr="00994A09">
          <w:rPr>
            <w:rStyle w:val="Hyperlink"/>
            <w:rFonts w:ascii="Times New Roman" w:hAnsi="Times New Roman"/>
            <w:noProof/>
          </w:rPr>
          <w:t>2.1. Национално законодателство</w:t>
        </w:r>
        <w:r w:rsidR="001E207C">
          <w:rPr>
            <w:noProof/>
            <w:webHidden/>
          </w:rPr>
          <w:tab/>
        </w:r>
        <w:r w:rsidR="001E207C">
          <w:rPr>
            <w:noProof/>
            <w:webHidden/>
          </w:rPr>
          <w:fldChar w:fldCharType="begin"/>
        </w:r>
        <w:r w:rsidR="001E207C">
          <w:rPr>
            <w:noProof/>
            <w:webHidden/>
          </w:rPr>
          <w:instrText xml:space="preserve"> PAGEREF _Toc440878856 \h </w:instrText>
        </w:r>
        <w:r w:rsidR="001E207C">
          <w:rPr>
            <w:noProof/>
            <w:webHidden/>
          </w:rPr>
        </w:r>
        <w:r w:rsidR="001E207C">
          <w:rPr>
            <w:noProof/>
            <w:webHidden/>
          </w:rPr>
          <w:fldChar w:fldCharType="separate"/>
        </w:r>
        <w:r w:rsidR="003D01C0">
          <w:rPr>
            <w:noProof/>
            <w:webHidden/>
          </w:rPr>
          <w:t>9</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57" w:history="1">
        <w:r w:rsidR="001E207C" w:rsidRPr="00994A09">
          <w:rPr>
            <w:rStyle w:val="Hyperlink"/>
            <w:rFonts w:ascii="Times New Roman" w:hAnsi="Times New Roman"/>
            <w:noProof/>
          </w:rPr>
          <w:t>2.2. Международно законодателство</w:t>
        </w:r>
        <w:r w:rsidR="001E207C">
          <w:rPr>
            <w:noProof/>
            <w:webHidden/>
          </w:rPr>
          <w:tab/>
        </w:r>
        <w:r w:rsidR="001E207C">
          <w:rPr>
            <w:noProof/>
            <w:webHidden/>
          </w:rPr>
          <w:fldChar w:fldCharType="begin"/>
        </w:r>
        <w:r w:rsidR="001E207C">
          <w:rPr>
            <w:noProof/>
            <w:webHidden/>
          </w:rPr>
          <w:instrText xml:space="preserve"> PAGEREF _Toc440878857 \h </w:instrText>
        </w:r>
        <w:r w:rsidR="001E207C">
          <w:rPr>
            <w:noProof/>
            <w:webHidden/>
          </w:rPr>
        </w:r>
        <w:r w:rsidR="001E207C">
          <w:rPr>
            <w:noProof/>
            <w:webHidden/>
          </w:rPr>
          <w:fldChar w:fldCharType="separate"/>
        </w:r>
        <w:r w:rsidR="003D01C0">
          <w:rPr>
            <w:noProof/>
            <w:webHidden/>
          </w:rPr>
          <w:t>9</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58" w:history="1">
        <w:r w:rsidR="001E207C" w:rsidRPr="00994A09">
          <w:rPr>
            <w:rStyle w:val="Hyperlink"/>
            <w:rFonts w:ascii="Times New Roman" w:hAnsi="Times New Roman"/>
            <w:noProof/>
          </w:rPr>
          <w:t>2.3. Червени книги</w:t>
        </w:r>
        <w:r w:rsidR="001E207C">
          <w:rPr>
            <w:noProof/>
            <w:webHidden/>
          </w:rPr>
          <w:tab/>
        </w:r>
        <w:r w:rsidR="001E207C">
          <w:rPr>
            <w:noProof/>
            <w:webHidden/>
          </w:rPr>
          <w:fldChar w:fldCharType="begin"/>
        </w:r>
        <w:r w:rsidR="001E207C">
          <w:rPr>
            <w:noProof/>
            <w:webHidden/>
          </w:rPr>
          <w:instrText xml:space="preserve"> PAGEREF _Toc440878858 \h </w:instrText>
        </w:r>
        <w:r w:rsidR="001E207C">
          <w:rPr>
            <w:noProof/>
            <w:webHidden/>
          </w:rPr>
        </w:r>
        <w:r w:rsidR="001E207C">
          <w:rPr>
            <w:noProof/>
            <w:webHidden/>
          </w:rPr>
          <w:fldChar w:fldCharType="separate"/>
        </w:r>
        <w:r w:rsidR="003D01C0">
          <w:rPr>
            <w:noProof/>
            <w:webHidden/>
          </w:rPr>
          <w:t>10</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59" w:history="1">
        <w:r w:rsidR="001E207C" w:rsidRPr="00994A09">
          <w:rPr>
            <w:rStyle w:val="Hyperlink"/>
            <w:rFonts w:ascii="Times New Roman" w:hAnsi="Times New Roman"/>
            <w:noProof/>
          </w:rPr>
          <w:t>Част 3 Таксономия, разпространение, биология и екология на трипръстия кълвач.</w:t>
        </w:r>
        <w:r w:rsidR="001E207C">
          <w:rPr>
            <w:noProof/>
            <w:webHidden/>
          </w:rPr>
          <w:tab/>
        </w:r>
        <w:r w:rsidR="001E207C">
          <w:rPr>
            <w:noProof/>
            <w:webHidden/>
          </w:rPr>
          <w:fldChar w:fldCharType="begin"/>
        </w:r>
        <w:r w:rsidR="001E207C">
          <w:rPr>
            <w:noProof/>
            <w:webHidden/>
          </w:rPr>
          <w:instrText xml:space="preserve"> PAGEREF _Toc440878859 \h </w:instrText>
        </w:r>
        <w:r w:rsidR="001E207C">
          <w:rPr>
            <w:noProof/>
            <w:webHidden/>
          </w:rPr>
        </w:r>
        <w:r w:rsidR="001E207C">
          <w:rPr>
            <w:noProof/>
            <w:webHidden/>
          </w:rPr>
          <w:fldChar w:fldCharType="separate"/>
        </w:r>
        <w:r w:rsidR="003D01C0">
          <w:rPr>
            <w:noProof/>
            <w:webHidden/>
          </w:rPr>
          <w:t>11</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60" w:history="1">
        <w:r w:rsidR="001E207C" w:rsidRPr="00994A09">
          <w:rPr>
            <w:rStyle w:val="Hyperlink"/>
            <w:rFonts w:ascii="Times New Roman" w:hAnsi="Times New Roman"/>
            <w:noProof/>
          </w:rPr>
          <w:t>3.1. Таксономия и разпространение на вида в света и България</w:t>
        </w:r>
        <w:r w:rsidR="001E207C">
          <w:rPr>
            <w:noProof/>
            <w:webHidden/>
          </w:rPr>
          <w:tab/>
        </w:r>
        <w:r w:rsidR="001E207C">
          <w:rPr>
            <w:noProof/>
            <w:webHidden/>
          </w:rPr>
          <w:fldChar w:fldCharType="begin"/>
        </w:r>
        <w:r w:rsidR="001E207C">
          <w:rPr>
            <w:noProof/>
            <w:webHidden/>
          </w:rPr>
          <w:instrText xml:space="preserve"> PAGEREF _Toc440878860 \h </w:instrText>
        </w:r>
        <w:r w:rsidR="001E207C">
          <w:rPr>
            <w:noProof/>
            <w:webHidden/>
          </w:rPr>
        </w:r>
        <w:r w:rsidR="001E207C">
          <w:rPr>
            <w:noProof/>
            <w:webHidden/>
          </w:rPr>
          <w:fldChar w:fldCharType="separate"/>
        </w:r>
        <w:r w:rsidR="003D01C0">
          <w:rPr>
            <w:noProof/>
            <w:webHidden/>
          </w:rPr>
          <w:t>11</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1" w:history="1">
        <w:r w:rsidR="001E207C" w:rsidRPr="00994A09">
          <w:rPr>
            <w:rStyle w:val="Hyperlink"/>
            <w:rFonts w:ascii="Times New Roman" w:hAnsi="Times New Roman"/>
            <w:noProof/>
          </w:rPr>
          <w:t>3.1.1. Разпространение в света и таксономия</w:t>
        </w:r>
        <w:r w:rsidR="001E207C">
          <w:rPr>
            <w:noProof/>
            <w:webHidden/>
          </w:rPr>
          <w:tab/>
        </w:r>
        <w:r w:rsidR="001E207C">
          <w:rPr>
            <w:noProof/>
            <w:webHidden/>
          </w:rPr>
          <w:fldChar w:fldCharType="begin"/>
        </w:r>
        <w:r w:rsidR="001E207C">
          <w:rPr>
            <w:noProof/>
            <w:webHidden/>
          </w:rPr>
          <w:instrText xml:space="preserve"> PAGEREF _Toc440878861 \h </w:instrText>
        </w:r>
        <w:r w:rsidR="001E207C">
          <w:rPr>
            <w:noProof/>
            <w:webHidden/>
          </w:rPr>
        </w:r>
        <w:r w:rsidR="001E207C">
          <w:rPr>
            <w:noProof/>
            <w:webHidden/>
          </w:rPr>
          <w:fldChar w:fldCharType="separate"/>
        </w:r>
        <w:r w:rsidR="003D01C0">
          <w:rPr>
            <w:noProof/>
            <w:webHidden/>
          </w:rPr>
          <w:t>11</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2" w:history="1">
        <w:r w:rsidR="001E207C" w:rsidRPr="00994A09">
          <w:rPr>
            <w:rStyle w:val="Hyperlink"/>
            <w:rFonts w:ascii="Times New Roman" w:hAnsi="Times New Roman"/>
            <w:noProof/>
          </w:rPr>
          <w:t>3.1.2. Минало и сегашно разпространение на трипръстия кълвач в България</w:t>
        </w:r>
        <w:r w:rsidR="001E207C">
          <w:rPr>
            <w:noProof/>
            <w:webHidden/>
          </w:rPr>
          <w:tab/>
        </w:r>
        <w:r w:rsidR="001E207C">
          <w:rPr>
            <w:noProof/>
            <w:webHidden/>
          </w:rPr>
          <w:fldChar w:fldCharType="begin"/>
        </w:r>
        <w:r w:rsidR="001E207C">
          <w:rPr>
            <w:noProof/>
            <w:webHidden/>
          </w:rPr>
          <w:instrText xml:space="preserve"> PAGEREF _Toc440878862 \h </w:instrText>
        </w:r>
        <w:r w:rsidR="001E207C">
          <w:rPr>
            <w:noProof/>
            <w:webHidden/>
          </w:rPr>
        </w:r>
        <w:r w:rsidR="001E207C">
          <w:rPr>
            <w:noProof/>
            <w:webHidden/>
          </w:rPr>
          <w:fldChar w:fldCharType="separate"/>
        </w:r>
        <w:r w:rsidR="003D01C0">
          <w:rPr>
            <w:noProof/>
            <w:webHidden/>
          </w:rPr>
          <w:t>12</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63" w:history="1">
        <w:r w:rsidR="001E207C" w:rsidRPr="00994A09">
          <w:rPr>
            <w:rStyle w:val="Hyperlink"/>
            <w:rFonts w:ascii="Times New Roman" w:hAnsi="Times New Roman"/>
            <w:noProof/>
          </w:rPr>
          <w:t>3.2. Биология и екология</w:t>
        </w:r>
        <w:r w:rsidR="001E207C">
          <w:rPr>
            <w:noProof/>
            <w:webHidden/>
          </w:rPr>
          <w:tab/>
        </w:r>
        <w:r w:rsidR="001E207C">
          <w:rPr>
            <w:noProof/>
            <w:webHidden/>
          </w:rPr>
          <w:fldChar w:fldCharType="begin"/>
        </w:r>
        <w:r w:rsidR="001E207C">
          <w:rPr>
            <w:noProof/>
            <w:webHidden/>
          </w:rPr>
          <w:instrText xml:space="preserve"> PAGEREF _Toc440878863 \h </w:instrText>
        </w:r>
        <w:r w:rsidR="001E207C">
          <w:rPr>
            <w:noProof/>
            <w:webHidden/>
          </w:rPr>
        </w:r>
        <w:r w:rsidR="001E207C">
          <w:rPr>
            <w:noProof/>
            <w:webHidden/>
          </w:rPr>
          <w:fldChar w:fldCharType="separate"/>
        </w:r>
        <w:r w:rsidR="003D01C0">
          <w:rPr>
            <w:noProof/>
            <w:webHidden/>
          </w:rPr>
          <w:t>14</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4" w:history="1">
        <w:r w:rsidR="001E207C" w:rsidRPr="00994A09">
          <w:rPr>
            <w:rStyle w:val="Hyperlink"/>
            <w:rFonts w:ascii="Times New Roman" w:hAnsi="Times New Roman"/>
            <w:noProof/>
          </w:rPr>
          <w:t>3.2.1. Хранене</w:t>
        </w:r>
        <w:r w:rsidR="001E207C">
          <w:rPr>
            <w:noProof/>
            <w:webHidden/>
          </w:rPr>
          <w:tab/>
        </w:r>
        <w:r w:rsidR="001E207C">
          <w:rPr>
            <w:noProof/>
            <w:webHidden/>
          </w:rPr>
          <w:fldChar w:fldCharType="begin"/>
        </w:r>
        <w:r w:rsidR="001E207C">
          <w:rPr>
            <w:noProof/>
            <w:webHidden/>
          </w:rPr>
          <w:instrText xml:space="preserve"> PAGEREF _Toc440878864 \h </w:instrText>
        </w:r>
        <w:r w:rsidR="001E207C">
          <w:rPr>
            <w:noProof/>
            <w:webHidden/>
          </w:rPr>
        </w:r>
        <w:r w:rsidR="001E207C">
          <w:rPr>
            <w:noProof/>
            <w:webHidden/>
          </w:rPr>
          <w:fldChar w:fldCharType="separate"/>
        </w:r>
        <w:r w:rsidR="003D01C0">
          <w:rPr>
            <w:noProof/>
            <w:webHidden/>
          </w:rPr>
          <w:t>14</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5" w:history="1">
        <w:r w:rsidR="001E207C" w:rsidRPr="00994A09">
          <w:rPr>
            <w:rStyle w:val="Hyperlink"/>
            <w:rFonts w:ascii="Times New Roman" w:hAnsi="Times New Roman"/>
            <w:noProof/>
          </w:rPr>
          <w:t>3.2.2. Размножаване, развитие и постгнездови период</w:t>
        </w:r>
        <w:r w:rsidR="001E207C">
          <w:rPr>
            <w:noProof/>
            <w:webHidden/>
          </w:rPr>
          <w:tab/>
        </w:r>
        <w:r w:rsidR="001E207C">
          <w:rPr>
            <w:noProof/>
            <w:webHidden/>
          </w:rPr>
          <w:fldChar w:fldCharType="begin"/>
        </w:r>
        <w:r w:rsidR="001E207C">
          <w:rPr>
            <w:noProof/>
            <w:webHidden/>
          </w:rPr>
          <w:instrText xml:space="preserve"> PAGEREF _Toc440878865 \h </w:instrText>
        </w:r>
        <w:r w:rsidR="001E207C">
          <w:rPr>
            <w:noProof/>
            <w:webHidden/>
          </w:rPr>
        </w:r>
        <w:r w:rsidR="001E207C">
          <w:rPr>
            <w:noProof/>
            <w:webHidden/>
          </w:rPr>
          <w:fldChar w:fldCharType="separate"/>
        </w:r>
        <w:r w:rsidR="003D01C0">
          <w:rPr>
            <w:noProof/>
            <w:webHidden/>
          </w:rPr>
          <w:t>15</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6" w:history="1">
        <w:r w:rsidR="001E207C" w:rsidRPr="00994A09">
          <w:rPr>
            <w:rStyle w:val="Hyperlink"/>
            <w:rFonts w:ascii="Times New Roman" w:hAnsi="Times New Roman"/>
            <w:noProof/>
          </w:rPr>
          <w:t>3.2.3. Сезонна и денонощна активност.Дисперсия и вертикални миграции.</w:t>
        </w:r>
        <w:r w:rsidR="001E207C">
          <w:rPr>
            <w:noProof/>
            <w:webHidden/>
          </w:rPr>
          <w:tab/>
        </w:r>
        <w:r w:rsidR="001E207C">
          <w:rPr>
            <w:noProof/>
            <w:webHidden/>
          </w:rPr>
          <w:fldChar w:fldCharType="begin"/>
        </w:r>
        <w:r w:rsidR="001E207C">
          <w:rPr>
            <w:noProof/>
            <w:webHidden/>
          </w:rPr>
          <w:instrText xml:space="preserve"> PAGEREF _Toc440878866 \h </w:instrText>
        </w:r>
        <w:r w:rsidR="001E207C">
          <w:rPr>
            <w:noProof/>
            <w:webHidden/>
          </w:rPr>
        </w:r>
        <w:r w:rsidR="001E207C">
          <w:rPr>
            <w:noProof/>
            <w:webHidden/>
          </w:rPr>
          <w:fldChar w:fldCharType="separate"/>
        </w:r>
        <w:r w:rsidR="003D01C0">
          <w:rPr>
            <w:noProof/>
            <w:webHidden/>
          </w:rPr>
          <w:t>16</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7" w:history="1">
        <w:r w:rsidR="001E207C" w:rsidRPr="00994A09">
          <w:rPr>
            <w:rStyle w:val="Hyperlink"/>
            <w:rFonts w:ascii="Times New Roman" w:hAnsi="Times New Roman"/>
            <w:noProof/>
          </w:rPr>
          <w:t>3.2.4. Вътревидови взаимоотношения</w:t>
        </w:r>
        <w:r w:rsidR="001E207C">
          <w:rPr>
            <w:noProof/>
            <w:webHidden/>
          </w:rPr>
          <w:tab/>
        </w:r>
        <w:r w:rsidR="001E207C">
          <w:rPr>
            <w:noProof/>
            <w:webHidden/>
          </w:rPr>
          <w:fldChar w:fldCharType="begin"/>
        </w:r>
        <w:r w:rsidR="001E207C">
          <w:rPr>
            <w:noProof/>
            <w:webHidden/>
          </w:rPr>
          <w:instrText xml:space="preserve"> PAGEREF _Toc440878867 \h </w:instrText>
        </w:r>
        <w:r w:rsidR="001E207C">
          <w:rPr>
            <w:noProof/>
            <w:webHidden/>
          </w:rPr>
        </w:r>
        <w:r w:rsidR="001E207C">
          <w:rPr>
            <w:noProof/>
            <w:webHidden/>
          </w:rPr>
          <w:fldChar w:fldCharType="separate"/>
        </w:r>
        <w:r w:rsidR="003D01C0">
          <w:rPr>
            <w:noProof/>
            <w:webHidden/>
          </w:rPr>
          <w:t>17</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68" w:history="1">
        <w:r w:rsidR="001E207C" w:rsidRPr="00994A09">
          <w:rPr>
            <w:rStyle w:val="Hyperlink"/>
            <w:rFonts w:ascii="Times New Roman" w:hAnsi="Times New Roman"/>
            <w:noProof/>
          </w:rPr>
          <w:t>3.2.5. Взаимоотношения с други видове (без хищничество)</w:t>
        </w:r>
        <w:r w:rsidR="001E207C">
          <w:rPr>
            <w:noProof/>
            <w:webHidden/>
          </w:rPr>
          <w:tab/>
        </w:r>
        <w:r w:rsidR="001E207C">
          <w:rPr>
            <w:noProof/>
            <w:webHidden/>
          </w:rPr>
          <w:fldChar w:fldCharType="begin"/>
        </w:r>
        <w:r w:rsidR="001E207C">
          <w:rPr>
            <w:noProof/>
            <w:webHidden/>
          </w:rPr>
          <w:instrText xml:space="preserve"> PAGEREF _Toc440878868 \h </w:instrText>
        </w:r>
        <w:r w:rsidR="001E207C">
          <w:rPr>
            <w:noProof/>
            <w:webHidden/>
          </w:rPr>
        </w:r>
        <w:r w:rsidR="001E207C">
          <w:rPr>
            <w:noProof/>
            <w:webHidden/>
          </w:rPr>
          <w:fldChar w:fldCharType="separate"/>
        </w:r>
        <w:r w:rsidR="003D01C0">
          <w:rPr>
            <w:noProof/>
            <w:webHidden/>
          </w:rPr>
          <w:t>17</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69" w:history="1">
        <w:r w:rsidR="001E207C" w:rsidRPr="00994A09">
          <w:rPr>
            <w:rStyle w:val="Hyperlink"/>
            <w:rFonts w:ascii="Times New Roman" w:hAnsi="Times New Roman"/>
            <w:noProof/>
          </w:rPr>
          <w:t>3.3. Местообитания</w:t>
        </w:r>
        <w:r w:rsidR="001E207C">
          <w:rPr>
            <w:noProof/>
            <w:webHidden/>
          </w:rPr>
          <w:tab/>
        </w:r>
        <w:r w:rsidR="001E207C">
          <w:rPr>
            <w:noProof/>
            <w:webHidden/>
          </w:rPr>
          <w:fldChar w:fldCharType="begin"/>
        </w:r>
        <w:r w:rsidR="001E207C">
          <w:rPr>
            <w:noProof/>
            <w:webHidden/>
          </w:rPr>
          <w:instrText xml:space="preserve"> PAGEREF _Toc440878869 \h </w:instrText>
        </w:r>
        <w:r w:rsidR="001E207C">
          <w:rPr>
            <w:noProof/>
            <w:webHidden/>
          </w:rPr>
        </w:r>
        <w:r w:rsidR="001E207C">
          <w:rPr>
            <w:noProof/>
            <w:webHidden/>
          </w:rPr>
          <w:fldChar w:fldCharType="separate"/>
        </w:r>
        <w:r w:rsidR="003D01C0">
          <w:rPr>
            <w:noProof/>
            <w:webHidden/>
          </w:rPr>
          <w:t>17</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0" w:history="1">
        <w:r w:rsidR="001E207C" w:rsidRPr="00994A09">
          <w:rPr>
            <w:rStyle w:val="Hyperlink"/>
            <w:rFonts w:ascii="Times New Roman" w:hAnsi="Times New Roman"/>
            <w:noProof/>
          </w:rPr>
          <w:t xml:space="preserve">3.4. </w:t>
        </w:r>
        <w:r w:rsidR="001E207C" w:rsidRPr="00994A09">
          <w:rPr>
            <w:rStyle w:val="Hyperlink"/>
            <w:rFonts w:ascii="Times New Roman" w:hAnsi="Times New Roman"/>
            <w:noProof/>
            <w:lang w:val="en-US"/>
          </w:rPr>
          <w:t>Umbrela species</w:t>
        </w:r>
        <w:r w:rsidR="001E207C">
          <w:rPr>
            <w:noProof/>
            <w:webHidden/>
          </w:rPr>
          <w:tab/>
        </w:r>
        <w:r w:rsidR="001E207C">
          <w:rPr>
            <w:noProof/>
            <w:webHidden/>
          </w:rPr>
          <w:fldChar w:fldCharType="begin"/>
        </w:r>
        <w:r w:rsidR="001E207C">
          <w:rPr>
            <w:noProof/>
            <w:webHidden/>
          </w:rPr>
          <w:instrText xml:space="preserve"> PAGEREF _Toc440878870 \h </w:instrText>
        </w:r>
        <w:r w:rsidR="001E207C">
          <w:rPr>
            <w:noProof/>
            <w:webHidden/>
          </w:rPr>
        </w:r>
        <w:r w:rsidR="001E207C">
          <w:rPr>
            <w:noProof/>
            <w:webHidden/>
          </w:rPr>
          <w:fldChar w:fldCharType="separate"/>
        </w:r>
        <w:r w:rsidR="003D01C0">
          <w:rPr>
            <w:noProof/>
            <w:webHidden/>
          </w:rPr>
          <w:t>19</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71" w:history="1">
        <w:r w:rsidR="001E207C" w:rsidRPr="00994A09">
          <w:rPr>
            <w:rStyle w:val="Hyperlink"/>
            <w:rFonts w:ascii="Times New Roman" w:hAnsi="Times New Roman"/>
            <w:noProof/>
          </w:rPr>
          <w:t>Част 4 Детайлно разпространение в България,</w:t>
        </w:r>
        <w:r w:rsidR="001E207C" w:rsidRPr="00994A09">
          <w:rPr>
            <w:rStyle w:val="Hyperlink"/>
            <w:rFonts w:ascii="Times New Roman" w:hAnsi="Times New Roman"/>
            <w:noProof/>
            <w:lang w:val="en-US"/>
          </w:rPr>
          <w:t xml:space="preserve"> </w:t>
        </w:r>
        <w:r w:rsidR="001E207C" w:rsidRPr="00994A09">
          <w:rPr>
            <w:rStyle w:val="Hyperlink"/>
            <w:rFonts w:ascii="Times New Roman" w:hAnsi="Times New Roman"/>
            <w:noProof/>
          </w:rPr>
          <w:t>управление на вида и неговите местообитания</w:t>
        </w:r>
        <w:r w:rsidR="001E207C">
          <w:rPr>
            <w:noProof/>
            <w:webHidden/>
          </w:rPr>
          <w:tab/>
        </w:r>
        <w:r w:rsidR="001E207C">
          <w:rPr>
            <w:noProof/>
            <w:webHidden/>
          </w:rPr>
          <w:fldChar w:fldCharType="begin"/>
        </w:r>
        <w:r w:rsidR="001E207C">
          <w:rPr>
            <w:noProof/>
            <w:webHidden/>
          </w:rPr>
          <w:instrText xml:space="preserve"> PAGEREF _Toc440878871 \h </w:instrText>
        </w:r>
        <w:r w:rsidR="001E207C">
          <w:rPr>
            <w:noProof/>
            <w:webHidden/>
          </w:rPr>
        </w:r>
        <w:r w:rsidR="001E207C">
          <w:rPr>
            <w:noProof/>
            <w:webHidden/>
          </w:rPr>
          <w:fldChar w:fldCharType="separate"/>
        </w:r>
        <w:r w:rsidR="003D01C0">
          <w:rPr>
            <w:noProof/>
            <w:webHidden/>
          </w:rPr>
          <w:t>20</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2" w:history="1">
        <w:r w:rsidR="001E207C" w:rsidRPr="00994A09">
          <w:rPr>
            <w:rStyle w:val="Hyperlink"/>
            <w:rFonts w:ascii="Times New Roman" w:hAnsi="Times New Roman"/>
            <w:noProof/>
          </w:rPr>
          <w:t>4.4. Територии където трипръстият кълвач е изчезнал и би могъл да бъде възстановен.</w:t>
        </w:r>
        <w:r w:rsidR="001E207C">
          <w:rPr>
            <w:noProof/>
            <w:webHidden/>
          </w:rPr>
          <w:tab/>
        </w:r>
        <w:r w:rsidR="001E207C">
          <w:rPr>
            <w:noProof/>
            <w:webHidden/>
          </w:rPr>
          <w:fldChar w:fldCharType="begin"/>
        </w:r>
        <w:r w:rsidR="001E207C">
          <w:rPr>
            <w:noProof/>
            <w:webHidden/>
          </w:rPr>
          <w:instrText xml:space="preserve"> PAGEREF _Toc440878872 \h </w:instrText>
        </w:r>
        <w:r w:rsidR="001E207C">
          <w:rPr>
            <w:noProof/>
            <w:webHidden/>
          </w:rPr>
        </w:r>
        <w:r w:rsidR="001E207C">
          <w:rPr>
            <w:noProof/>
            <w:webHidden/>
          </w:rPr>
          <w:fldChar w:fldCharType="separate"/>
        </w:r>
        <w:r w:rsidR="003D01C0">
          <w:rPr>
            <w:noProof/>
            <w:webHidden/>
          </w:rPr>
          <w:t>32</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3" w:history="1">
        <w:r w:rsidR="001E207C" w:rsidRPr="00994A09">
          <w:rPr>
            <w:rStyle w:val="Hyperlink"/>
            <w:rFonts w:ascii="Times New Roman" w:hAnsi="Times New Roman"/>
            <w:noProof/>
          </w:rPr>
          <w:t>4.5. Връзки на българската популация на трипръстия кълвач със съседни популации</w:t>
        </w:r>
        <w:r w:rsidR="001E207C">
          <w:rPr>
            <w:noProof/>
            <w:webHidden/>
          </w:rPr>
          <w:tab/>
        </w:r>
        <w:r w:rsidR="001E207C">
          <w:rPr>
            <w:noProof/>
            <w:webHidden/>
          </w:rPr>
          <w:fldChar w:fldCharType="begin"/>
        </w:r>
        <w:r w:rsidR="001E207C">
          <w:rPr>
            <w:noProof/>
            <w:webHidden/>
          </w:rPr>
          <w:instrText xml:space="preserve"> PAGEREF _Toc440878873 \h </w:instrText>
        </w:r>
        <w:r w:rsidR="001E207C">
          <w:rPr>
            <w:noProof/>
            <w:webHidden/>
          </w:rPr>
        </w:r>
        <w:r w:rsidR="001E207C">
          <w:rPr>
            <w:noProof/>
            <w:webHidden/>
          </w:rPr>
          <w:fldChar w:fldCharType="separate"/>
        </w:r>
        <w:r w:rsidR="003D01C0">
          <w:rPr>
            <w:noProof/>
            <w:webHidden/>
          </w:rPr>
          <w:t>33</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74" w:history="1">
        <w:r w:rsidR="001E207C" w:rsidRPr="00994A09">
          <w:rPr>
            <w:rStyle w:val="Hyperlink"/>
            <w:noProof/>
          </w:rPr>
          <w:t xml:space="preserve">Част </w:t>
        </w:r>
        <w:r w:rsidR="001E207C" w:rsidRPr="00994A09">
          <w:rPr>
            <w:rStyle w:val="Hyperlink"/>
            <w:rFonts w:ascii="Times New Roman" w:hAnsi="Times New Roman"/>
            <w:noProof/>
          </w:rPr>
          <w:t>5. Заплахи  и лимитиращи фактори.</w:t>
        </w:r>
        <w:r w:rsidR="001E207C">
          <w:rPr>
            <w:noProof/>
            <w:webHidden/>
          </w:rPr>
          <w:tab/>
        </w:r>
        <w:r w:rsidR="001E207C">
          <w:rPr>
            <w:noProof/>
            <w:webHidden/>
          </w:rPr>
          <w:fldChar w:fldCharType="begin"/>
        </w:r>
        <w:r w:rsidR="001E207C">
          <w:rPr>
            <w:noProof/>
            <w:webHidden/>
          </w:rPr>
          <w:instrText xml:space="preserve"> PAGEREF _Toc440878874 \h </w:instrText>
        </w:r>
        <w:r w:rsidR="001E207C">
          <w:rPr>
            <w:noProof/>
            <w:webHidden/>
          </w:rPr>
        </w:r>
        <w:r w:rsidR="001E207C">
          <w:rPr>
            <w:noProof/>
            <w:webHidden/>
          </w:rPr>
          <w:fldChar w:fldCharType="separate"/>
        </w:r>
        <w:r w:rsidR="003D01C0">
          <w:rPr>
            <w:noProof/>
            <w:webHidden/>
          </w:rPr>
          <w:t>34</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5" w:history="1">
        <w:r w:rsidR="001E207C" w:rsidRPr="00994A09">
          <w:rPr>
            <w:rStyle w:val="Hyperlink"/>
            <w:rFonts w:ascii="Times New Roman" w:hAnsi="Times New Roman"/>
            <w:noProof/>
          </w:rPr>
          <w:t>5.1. Климатични условия</w:t>
        </w:r>
        <w:r w:rsidR="001E207C">
          <w:rPr>
            <w:noProof/>
            <w:webHidden/>
          </w:rPr>
          <w:tab/>
        </w:r>
        <w:r w:rsidR="001E207C">
          <w:rPr>
            <w:noProof/>
            <w:webHidden/>
          </w:rPr>
          <w:fldChar w:fldCharType="begin"/>
        </w:r>
        <w:r w:rsidR="001E207C">
          <w:rPr>
            <w:noProof/>
            <w:webHidden/>
          </w:rPr>
          <w:instrText xml:space="preserve"> PAGEREF _Toc440878875 \h </w:instrText>
        </w:r>
        <w:r w:rsidR="001E207C">
          <w:rPr>
            <w:noProof/>
            <w:webHidden/>
          </w:rPr>
        </w:r>
        <w:r w:rsidR="001E207C">
          <w:rPr>
            <w:noProof/>
            <w:webHidden/>
          </w:rPr>
          <w:fldChar w:fldCharType="separate"/>
        </w:r>
        <w:r w:rsidR="003D01C0">
          <w:rPr>
            <w:noProof/>
            <w:webHidden/>
          </w:rPr>
          <w:t>34</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6" w:history="1">
        <w:r w:rsidR="001E207C" w:rsidRPr="00994A09">
          <w:rPr>
            <w:rStyle w:val="Hyperlink"/>
            <w:rFonts w:ascii="Times New Roman" w:hAnsi="Times New Roman"/>
            <w:noProof/>
          </w:rPr>
          <w:t>5.2. Взаимоотношения с други видове</w:t>
        </w:r>
        <w:r w:rsidR="001E207C">
          <w:rPr>
            <w:noProof/>
            <w:webHidden/>
          </w:rPr>
          <w:tab/>
        </w:r>
        <w:r w:rsidR="001E207C">
          <w:rPr>
            <w:noProof/>
            <w:webHidden/>
          </w:rPr>
          <w:fldChar w:fldCharType="begin"/>
        </w:r>
        <w:r w:rsidR="001E207C">
          <w:rPr>
            <w:noProof/>
            <w:webHidden/>
          </w:rPr>
          <w:instrText xml:space="preserve"> PAGEREF _Toc440878876 \h </w:instrText>
        </w:r>
        <w:r w:rsidR="001E207C">
          <w:rPr>
            <w:noProof/>
            <w:webHidden/>
          </w:rPr>
        </w:r>
        <w:r w:rsidR="001E207C">
          <w:rPr>
            <w:noProof/>
            <w:webHidden/>
          </w:rPr>
          <w:fldChar w:fldCharType="separate"/>
        </w:r>
        <w:r w:rsidR="003D01C0">
          <w:rPr>
            <w:noProof/>
            <w:webHidden/>
          </w:rPr>
          <w:t>34</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7" w:history="1">
        <w:r w:rsidR="001E207C" w:rsidRPr="00994A09">
          <w:rPr>
            <w:rStyle w:val="Hyperlink"/>
            <w:rFonts w:ascii="Times New Roman" w:hAnsi="Times New Roman"/>
            <w:noProof/>
          </w:rPr>
          <w:t>5.3. Други ключови абиотични и биотични условия на предпочитаните местообитания.</w:t>
        </w:r>
        <w:r w:rsidR="001E207C">
          <w:rPr>
            <w:noProof/>
            <w:webHidden/>
          </w:rPr>
          <w:tab/>
        </w:r>
        <w:r w:rsidR="001E207C">
          <w:rPr>
            <w:noProof/>
            <w:webHidden/>
          </w:rPr>
          <w:fldChar w:fldCharType="begin"/>
        </w:r>
        <w:r w:rsidR="001E207C">
          <w:rPr>
            <w:noProof/>
            <w:webHidden/>
          </w:rPr>
          <w:instrText xml:space="preserve"> PAGEREF _Toc440878877 \h </w:instrText>
        </w:r>
        <w:r w:rsidR="001E207C">
          <w:rPr>
            <w:noProof/>
            <w:webHidden/>
          </w:rPr>
        </w:r>
        <w:r w:rsidR="001E207C">
          <w:rPr>
            <w:noProof/>
            <w:webHidden/>
          </w:rPr>
          <w:fldChar w:fldCharType="separate"/>
        </w:r>
        <w:r w:rsidR="003D01C0">
          <w:rPr>
            <w:noProof/>
            <w:webHidden/>
          </w:rPr>
          <w:t>34</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8" w:history="1">
        <w:r w:rsidR="001E207C" w:rsidRPr="00994A09">
          <w:rPr>
            <w:rStyle w:val="Hyperlink"/>
            <w:rFonts w:ascii="Times New Roman" w:hAnsi="Times New Roman"/>
            <w:noProof/>
          </w:rPr>
          <w:t>5.4. Промяна и фрагментиране на местообитания в следствие на горскостопанските дейности. Необходим минимален размер на изолирано находище и субпопулация.</w:t>
        </w:r>
        <w:r w:rsidR="001E207C">
          <w:rPr>
            <w:noProof/>
            <w:webHidden/>
          </w:rPr>
          <w:tab/>
        </w:r>
        <w:r w:rsidR="001E207C">
          <w:rPr>
            <w:noProof/>
            <w:webHidden/>
          </w:rPr>
          <w:fldChar w:fldCharType="begin"/>
        </w:r>
        <w:r w:rsidR="001E207C">
          <w:rPr>
            <w:noProof/>
            <w:webHidden/>
          </w:rPr>
          <w:instrText xml:space="preserve"> PAGEREF _Toc440878878 \h </w:instrText>
        </w:r>
        <w:r w:rsidR="001E207C">
          <w:rPr>
            <w:noProof/>
            <w:webHidden/>
          </w:rPr>
        </w:r>
        <w:r w:rsidR="001E207C">
          <w:rPr>
            <w:noProof/>
            <w:webHidden/>
          </w:rPr>
          <w:fldChar w:fldCharType="separate"/>
        </w:r>
        <w:r w:rsidR="003D01C0">
          <w:rPr>
            <w:noProof/>
            <w:webHidden/>
          </w:rPr>
          <w:t>34</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79" w:history="1">
        <w:r w:rsidR="001E207C" w:rsidRPr="00994A09">
          <w:rPr>
            <w:rStyle w:val="Hyperlink"/>
            <w:rFonts w:ascii="Times New Roman" w:hAnsi="Times New Roman"/>
            <w:noProof/>
          </w:rPr>
          <w:t>5.5. Промяна и фрагментиране на местообитания в следствие на изграждане на ваканционни селища и спортни съоръжения.</w:t>
        </w:r>
        <w:r w:rsidR="001E207C">
          <w:rPr>
            <w:noProof/>
            <w:webHidden/>
          </w:rPr>
          <w:tab/>
        </w:r>
        <w:r w:rsidR="001E207C">
          <w:rPr>
            <w:noProof/>
            <w:webHidden/>
          </w:rPr>
          <w:fldChar w:fldCharType="begin"/>
        </w:r>
        <w:r w:rsidR="001E207C">
          <w:rPr>
            <w:noProof/>
            <w:webHidden/>
          </w:rPr>
          <w:instrText xml:space="preserve"> PAGEREF _Toc440878879 \h </w:instrText>
        </w:r>
        <w:r w:rsidR="001E207C">
          <w:rPr>
            <w:noProof/>
            <w:webHidden/>
          </w:rPr>
        </w:r>
        <w:r w:rsidR="001E207C">
          <w:rPr>
            <w:noProof/>
            <w:webHidden/>
          </w:rPr>
          <w:fldChar w:fldCharType="separate"/>
        </w:r>
        <w:r w:rsidR="003D01C0">
          <w:rPr>
            <w:noProof/>
            <w:webHidden/>
          </w:rPr>
          <w:t>36</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80" w:history="1">
        <w:r w:rsidR="001E207C" w:rsidRPr="00994A09">
          <w:rPr>
            <w:rStyle w:val="Hyperlink"/>
            <w:rFonts w:ascii="Times New Roman" w:hAnsi="Times New Roman"/>
            <w:noProof/>
          </w:rPr>
          <w:t>5.6. Други антропогенни фактори</w:t>
        </w:r>
        <w:r w:rsidR="001E207C">
          <w:rPr>
            <w:noProof/>
            <w:webHidden/>
          </w:rPr>
          <w:tab/>
        </w:r>
        <w:r w:rsidR="001E207C">
          <w:rPr>
            <w:noProof/>
            <w:webHidden/>
          </w:rPr>
          <w:fldChar w:fldCharType="begin"/>
        </w:r>
        <w:r w:rsidR="001E207C">
          <w:rPr>
            <w:noProof/>
            <w:webHidden/>
          </w:rPr>
          <w:instrText xml:space="preserve"> PAGEREF _Toc440878880 \h </w:instrText>
        </w:r>
        <w:r w:rsidR="001E207C">
          <w:rPr>
            <w:noProof/>
            <w:webHidden/>
          </w:rPr>
        </w:r>
        <w:r w:rsidR="001E207C">
          <w:rPr>
            <w:noProof/>
            <w:webHidden/>
          </w:rPr>
          <w:fldChar w:fldCharType="separate"/>
        </w:r>
        <w:r w:rsidR="003D01C0">
          <w:rPr>
            <w:noProof/>
            <w:webHidden/>
          </w:rPr>
          <w:t>36</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81" w:history="1">
        <w:r w:rsidR="001E207C" w:rsidRPr="00994A09">
          <w:rPr>
            <w:rStyle w:val="Hyperlink"/>
            <w:rFonts w:ascii="Times New Roman" w:hAnsi="Times New Roman"/>
            <w:noProof/>
          </w:rPr>
          <w:t>5.7. Анализ и приоритизация на лимитиращите фактори</w:t>
        </w:r>
        <w:r w:rsidR="001E207C">
          <w:rPr>
            <w:noProof/>
            <w:webHidden/>
          </w:rPr>
          <w:tab/>
        </w:r>
        <w:r w:rsidR="001E207C">
          <w:rPr>
            <w:noProof/>
            <w:webHidden/>
          </w:rPr>
          <w:fldChar w:fldCharType="begin"/>
        </w:r>
        <w:r w:rsidR="001E207C">
          <w:rPr>
            <w:noProof/>
            <w:webHidden/>
          </w:rPr>
          <w:instrText xml:space="preserve"> PAGEREF _Toc440878881 \h </w:instrText>
        </w:r>
        <w:r w:rsidR="001E207C">
          <w:rPr>
            <w:noProof/>
            <w:webHidden/>
          </w:rPr>
        </w:r>
        <w:r w:rsidR="001E207C">
          <w:rPr>
            <w:noProof/>
            <w:webHidden/>
          </w:rPr>
          <w:fldChar w:fldCharType="separate"/>
        </w:r>
        <w:r w:rsidR="003D01C0">
          <w:rPr>
            <w:noProof/>
            <w:webHidden/>
          </w:rPr>
          <w:t>37</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82" w:history="1">
        <w:r w:rsidR="001E207C" w:rsidRPr="00994A09">
          <w:rPr>
            <w:rStyle w:val="Hyperlink"/>
            <w:rFonts w:ascii="Times New Roman" w:hAnsi="Times New Roman"/>
            <w:noProof/>
          </w:rPr>
          <w:t>Част 6 Цели и дейности на плана за действие за трипръстия кълвач</w:t>
        </w:r>
        <w:r w:rsidR="001E207C">
          <w:rPr>
            <w:noProof/>
            <w:webHidden/>
          </w:rPr>
          <w:tab/>
        </w:r>
        <w:r w:rsidR="001E207C">
          <w:rPr>
            <w:noProof/>
            <w:webHidden/>
          </w:rPr>
          <w:fldChar w:fldCharType="begin"/>
        </w:r>
        <w:r w:rsidR="001E207C">
          <w:rPr>
            <w:noProof/>
            <w:webHidden/>
          </w:rPr>
          <w:instrText xml:space="preserve"> PAGEREF _Toc440878882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83" w:history="1">
        <w:r w:rsidR="001E207C" w:rsidRPr="00994A09">
          <w:rPr>
            <w:rStyle w:val="Hyperlink"/>
            <w:rFonts w:ascii="Times New Roman" w:hAnsi="Times New Roman"/>
            <w:noProof/>
          </w:rPr>
          <w:t>6.1. Цели</w:t>
        </w:r>
        <w:r w:rsidR="001E207C">
          <w:rPr>
            <w:noProof/>
            <w:webHidden/>
          </w:rPr>
          <w:tab/>
        </w:r>
        <w:r w:rsidR="001E207C">
          <w:rPr>
            <w:noProof/>
            <w:webHidden/>
          </w:rPr>
          <w:fldChar w:fldCharType="begin"/>
        </w:r>
        <w:r w:rsidR="001E207C">
          <w:rPr>
            <w:noProof/>
            <w:webHidden/>
          </w:rPr>
          <w:instrText xml:space="preserve"> PAGEREF _Toc440878883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84" w:history="1">
        <w:r w:rsidR="001E207C" w:rsidRPr="00994A09">
          <w:rPr>
            <w:rStyle w:val="Hyperlink"/>
            <w:rFonts w:ascii="Times New Roman" w:hAnsi="Times New Roman"/>
            <w:noProof/>
          </w:rPr>
          <w:t>6.1.1. Определяне на главна цел</w:t>
        </w:r>
        <w:r w:rsidR="001E207C">
          <w:rPr>
            <w:noProof/>
            <w:webHidden/>
          </w:rPr>
          <w:tab/>
        </w:r>
        <w:r w:rsidR="001E207C">
          <w:rPr>
            <w:noProof/>
            <w:webHidden/>
          </w:rPr>
          <w:fldChar w:fldCharType="begin"/>
        </w:r>
        <w:r w:rsidR="001E207C">
          <w:rPr>
            <w:noProof/>
            <w:webHidden/>
          </w:rPr>
          <w:instrText xml:space="preserve"> PAGEREF _Toc440878884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85" w:history="1">
        <w:r w:rsidR="001E207C" w:rsidRPr="00994A09">
          <w:rPr>
            <w:rStyle w:val="Hyperlink"/>
            <w:rFonts w:ascii="Times New Roman" w:hAnsi="Times New Roman"/>
            <w:noProof/>
          </w:rPr>
          <w:t>6.1.2. Определяне на второстепенни цели</w:t>
        </w:r>
        <w:r w:rsidR="001E207C">
          <w:rPr>
            <w:noProof/>
            <w:webHidden/>
          </w:rPr>
          <w:tab/>
        </w:r>
        <w:r w:rsidR="001E207C">
          <w:rPr>
            <w:noProof/>
            <w:webHidden/>
          </w:rPr>
          <w:fldChar w:fldCharType="begin"/>
        </w:r>
        <w:r w:rsidR="001E207C">
          <w:rPr>
            <w:noProof/>
            <w:webHidden/>
          </w:rPr>
          <w:instrText xml:space="preserve"> PAGEREF _Toc440878885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86" w:history="1">
        <w:r w:rsidR="001E207C" w:rsidRPr="00994A09">
          <w:rPr>
            <w:rStyle w:val="Hyperlink"/>
            <w:rFonts w:ascii="Times New Roman" w:hAnsi="Times New Roman"/>
            <w:noProof/>
          </w:rPr>
          <w:t>6.2. Дейности за постигане на целите на плана</w:t>
        </w:r>
        <w:r w:rsidR="001E207C">
          <w:rPr>
            <w:noProof/>
            <w:webHidden/>
          </w:rPr>
          <w:tab/>
        </w:r>
        <w:r w:rsidR="001E207C">
          <w:rPr>
            <w:noProof/>
            <w:webHidden/>
          </w:rPr>
          <w:fldChar w:fldCharType="begin"/>
        </w:r>
        <w:r w:rsidR="001E207C">
          <w:rPr>
            <w:noProof/>
            <w:webHidden/>
          </w:rPr>
          <w:instrText xml:space="preserve"> PAGEREF _Toc440878886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87" w:history="1">
        <w:r w:rsidR="001E207C" w:rsidRPr="00994A09">
          <w:rPr>
            <w:rStyle w:val="Hyperlink"/>
            <w:rFonts w:ascii="Times New Roman" w:hAnsi="Times New Roman"/>
            <w:noProof/>
          </w:rPr>
          <w:t>6.2.1. Законодателни</w:t>
        </w:r>
        <w:r w:rsidR="001E207C">
          <w:rPr>
            <w:noProof/>
            <w:webHidden/>
          </w:rPr>
          <w:tab/>
        </w:r>
        <w:r w:rsidR="001E207C">
          <w:rPr>
            <w:noProof/>
            <w:webHidden/>
          </w:rPr>
          <w:fldChar w:fldCharType="begin"/>
        </w:r>
        <w:r w:rsidR="001E207C">
          <w:rPr>
            <w:noProof/>
            <w:webHidden/>
          </w:rPr>
          <w:instrText xml:space="preserve"> PAGEREF _Toc440878887 \h </w:instrText>
        </w:r>
        <w:r w:rsidR="001E207C">
          <w:rPr>
            <w:noProof/>
            <w:webHidden/>
          </w:rPr>
        </w:r>
        <w:r w:rsidR="001E207C">
          <w:rPr>
            <w:noProof/>
            <w:webHidden/>
          </w:rPr>
          <w:fldChar w:fldCharType="separate"/>
        </w:r>
        <w:r w:rsidR="003D01C0">
          <w:rPr>
            <w:noProof/>
            <w:webHidden/>
          </w:rPr>
          <w:t>38</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88" w:history="1">
        <w:r w:rsidR="001E207C" w:rsidRPr="00994A09">
          <w:rPr>
            <w:rStyle w:val="Hyperlink"/>
            <w:rFonts w:ascii="Times New Roman" w:hAnsi="Times New Roman"/>
            <w:noProof/>
          </w:rPr>
          <w:t>6.2.2. Политики за управление и ползване на местообитанията</w:t>
        </w:r>
        <w:r w:rsidR="001E207C">
          <w:rPr>
            <w:noProof/>
            <w:webHidden/>
          </w:rPr>
          <w:tab/>
        </w:r>
        <w:r w:rsidR="001E207C">
          <w:rPr>
            <w:noProof/>
            <w:webHidden/>
          </w:rPr>
          <w:fldChar w:fldCharType="begin"/>
        </w:r>
        <w:r w:rsidR="001E207C">
          <w:rPr>
            <w:noProof/>
            <w:webHidden/>
          </w:rPr>
          <w:instrText xml:space="preserve"> PAGEREF _Toc440878888 \h </w:instrText>
        </w:r>
        <w:r w:rsidR="001E207C">
          <w:rPr>
            <w:noProof/>
            <w:webHidden/>
          </w:rPr>
        </w:r>
        <w:r w:rsidR="001E207C">
          <w:rPr>
            <w:noProof/>
            <w:webHidden/>
          </w:rPr>
          <w:fldChar w:fldCharType="separate"/>
        </w:r>
        <w:r w:rsidR="003D01C0">
          <w:rPr>
            <w:noProof/>
            <w:webHidden/>
          </w:rPr>
          <w:t>39</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89" w:history="1">
        <w:r w:rsidR="001E207C" w:rsidRPr="00994A09">
          <w:rPr>
            <w:rStyle w:val="Hyperlink"/>
            <w:rFonts w:ascii="Times New Roman" w:hAnsi="Times New Roman"/>
            <w:noProof/>
          </w:rPr>
          <w:t>6.2.3. Опазване и управление на защитени територии и зони</w:t>
        </w:r>
        <w:r w:rsidR="001E207C">
          <w:rPr>
            <w:noProof/>
            <w:webHidden/>
          </w:rPr>
          <w:tab/>
        </w:r>
        <w:r w:rsidR="001E207C">
          <w:rPr>
            <w:noProof/>
            <w:webHidden/>
          </w:rPr>
          <w:fldChar w:fldCharType="begin"/>
        </w:r>
        <w:r w:rsidR="001E207C">
          <w:rPr>
            <w:noProof/>
            <w:webHidden/>
          </w:rPr>
          <w:instrText xml:space="preserve"> PAGEREF _Toc440878889 \h </w:instrText>
        </w:r>
        <w:r w:rsidR="001E207C">
          <w:rPr>
            <w:noProof/>
            <w:webHidden/>
          </w:rPr>
        </w:r>
        <w:r w:rsidR="001E207C">
          <w:rPr>
            <w:noProof/>
            <w:webHidden/>
          </w:rPr>
          <w:fldChar w:fldCharType="separate"/>
        </w:r>
        <w:r w:rsidR="003D01C0">
          <w:rPr>
            <w:noProof/>
            <w:webHidden/>
          </w:rPr>
          <w:t>40</w:t>
        </w:r>
        <w:r w:rsidR="001E207C">
          <w:rPr>
            <w:noProof/>
            <w:webHidden/>
          </w:rPr>
          <w:fldChar w:fldCharType="end"/>
        </w:r>
      </w:hyperlink>
    </w:p>
    <w:p w:rsidR="001E207C" w:rsidRDefault="00F64025">
      <w:pPr>
        <w:pStyle w:val="TOC3"/>
        <w:tabs>
          <w:tab w:val="left" w:pos="1320"/>
          <w:tab w:val="right" w:leader="dot" w:pos="9062"/>
        </w:tabs>
        <w:rPr>
          <w:rFonts w:asciiTheme="minorHAnsi" w:eastAsiaTheme="minorEastAsia" w:hAnsiTheme="minorHAnsi" w:cstheme="minorBidi"/>
          <w:noProof/>
          <w:lang w:eastAsia="bg-BG"/>
        </w:rPr>
      </w:pPr>
      <w:hyperlink w:anchor="_Toc440878890" w:history="1">
        <w:r w:rsidR="001E207C" w:rsidRPr="00994A09">
          <w:rPr>
            <w:rStyle w:val="Hyperlink"/>
            <w:rFonts w:ascii="Times New Roman" w:hAnsi="Times New Roman"/>
            <w:noProof/>
          </w:rPr>
          <w:t>6.2.4.</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Проучвания и мониторинг на вида и местообитанията му</w:t>
        </w:r>
        <w:r w:rsidR="001E207C">
          <w:rPr>
            <w:noProof/>
            <w:webHidden/>
          </w:rPr>
          <w:tab/>
        </w:r>
        <w:r w:rsidR="001E207C">
          <w:rPr>
            <w:noProof/>
            <w:webHidden/>
          </w:rPr>
          <w:fldChar w:fldCharType="begin"/>
        </w:r>
        <w:r w:rsidR="001E207C">
          <w:rPr>
            <w:noProof/>
            <w:webHidden/>
          </w:rPr>
          <w:instrText xml:space="preserve"> PAGEREF _Toc440878890 \h </w:instrText>
        </w:r>
        <w:r w:rsidR="001E207C">
          <w:rPr>
            <w:noProof/>
            <w:webHidden/>
          </w:rPr>
        </w:r>
        <w:r w:rsidR="001E207C">
          <w:rPr>
            <w:noProof/>
            <w:webHidden/>
          </w:rPr>
          <w:fldChar w:fldCharType="separate"/>
        </w:r>
        <w:r w:rsidR="003D01C0">
          <w:rPr>
            <w:noProof/>
            <w:webHidden/>
          </w:rPr>
          <w:t>42</w:t>
        </w:r>
        <w:r w:rsidR="001E207C">
          <w:rPr>
            <w:noProof/>
            <w:webHidden/>
          </w:rPr>
          <w:fldChar w:fldCharType="end"/>
        </w:r>
      </w:hyperlink>
    </w:p>
    <w:p w:rsidR="001E207C" w:rsidRDefault="00F64025">
      <w:pPr>
        <w:pStyle w:val="TOC3"/>
        <w:tabs>
          <w:tab w:val="right" w:leader="dot" w:pos="9062"/>
        </w:tabs>
        <w:rPr>
          <w:rFonts w:asciiTheme="minorHAnsi" w:eastAsiaTheme="minorEastAsia" w:hAnsiTheme="minorHAnsi" w:cstheme="minorBidi"/>
          <w:noProof/>
          <w:lang w:eastAsia="bg-BG"/>
        </w:rPr>
      </w:pPr>
      <w:hyperlink w:anchor="_Toc440878891" w:history="1">
        <w:r w:rsidR="001E207C" w:rsidRPr="00994A09">
          <w:rPr>
            <w:rStyle w:val="Hyperlink"/>
            <w:rFonts w:ascii="Times New Roman" w:hAnsi="Times New Roman"/>
            <w:noProof/>
          </w:rPr>
          <w:t>6.2.5. Информационна кампания</w:t>
        </w:r>
        <w:r w:rsidR="001E207C">
          <w:rPr>
            <w:noProof/>
            <w:webHidden/>
          </w:rPr>
          <w:tab/>
        </w:r>
        <w:r w:rsidR="001E207C">
          <w:rPr>
            <w:noProof/>
            <w:webHidden/>
          </w:rPr>
          <w:fldChar w:fldCharType="begin"/>
        </w:r>
        <w:r w:rsidR="001E207C">
          <w:rPr>
            <w:noProof/>
            <w:webHidden/>
          </w:rPr>
          <w:instrText xml:space="preserve"> PAGEREF _Toc440878891 \h </w:instrText>
        </w:r>
        <w:r w:rsidR="001E207C">
          <w:rPr>
            <w:noProof/>
            <w:webHidden/>
          </w:rPr>
        </w:r>
        <w:r w:rsidR="001E207C">
          <w:rPr>
            <w:noProof/>
            <w:webHidden/>
          </w:rPr>
          <w:fldChar w:fldCharType="separate"/>
        </w:r>
        <w:r w:rsidR="003D01C0">
          <w:rPr>
            <w:noProof/>
            <w:webHidden/>
          </w:rPr>
          <w:t>44</w:t>
        </w:r>
        <w:r w:rsidR="001E207C">
          <w:rPr>
            <w:noProof/>
            <w:webHidden/>
          </w:rPr>
          <w:fldChar w:fldCharType="end"/>
        </w:r>
      </w:hyperlink>
    </w:p>
    <w:p w:rsidR="001E207C" w:rsidRDefault="00F64025">
      <w:pPr>
        <w:pStyle w:val="TOC3"/>
        <w:tabs>
          <w:tab w:val="left" w:pos="1320"/>
          <w:tab w:val="right" w:leader="dot" w:pos="9062"/>
        </w:tabs>
        <w:rPr>
          <w:rFonts w:asciiTheme="minorHAnsi" w:eastAsiaTheme="minorEastAsia" w:hAnsiTheme="minorHAnsi" w:cstheme="minorBidi"/>
          <w:noProof/>
          <w:lang w:eastAsia="bg-BG"/>
        </w:rPr>
      </w:pPr>
      <w:hyperlink w:anchor="_Toc440878892" w:history="1">
        <w:r w:rsidR="001E207C" w:rsidRPr="00994A09">
          <w:rPr>
            <w:rStyle w:val="Hyperlink"/>
            <w:rFonts w:ascii="Times New Roman" w:hAnsi="Times New Roman"/>
            <w:noProof/>
          </w:rPr>
          <w:t>6.2.6.</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Включване на вида в екотуристически продукти</w:t>
        </w:r>
        <w:r w:rsidR="001E207C">
          <w:rPr>
            <w:noProof/>
            <w:webHidden/>
          </w:rPr>
          <w:tab/>
        </w:r>
        <w:r w:rsidR="001E207C">
          <w:rPr>
            <w:noProof/>
            <w:webHidden/>
          </w:rPr>
          <w:fldChar w:fldCharType="begin"/>
        </w:r>
        <w:r w:rsidR="001E207C">
          <w:rPr>
            <w:noProof/>
            <w:webHidden/>
          </w:rPr>
          <w:instrText xml:space="preserve"> PAGEREF _Toc440878892 \h </w:instrText>
        </w:r>
        <w:r w:rsidR="001E207C">
          <w:rPr>
            <w:noProof/>
            <w:webHidden/>
          </w:rPr>
        </w:r>
        <w:r w:rsidR="001E207C">
          <w:rPr>
            <w:noProof/>
            <w:webHidden/>
          </w:rPr>
          <w:fldChar w:fldCharType="separate"/>
        </w:r>
        <w:r w:rsidR="003D01C0">
          <w:rPr>
            <w:noProof/>
            <w:webHidden/>
          </w:rPr>
          <w:t>44</w:t>
        </w:r>
        <w:r w:rsidR="001E207C">
          <w:rPr>
            <w:noProof/>
            <w:webHidden/>
          </w:rPr>
          <w:fldChar w:fldCharType="end"/>
        </w:r>
      </w:hyperlink>
    </w:p>
    <w:p w:rsidR="001E207C" w:rsidRDefault="00F64025">
      <w:pPr>
        <w:pStyle w:val="TOC3"/>
        <w:tabs>
          <w:tab w:val="left" w:pos="1320"/>
          <w:tab w:val="right" w:leader="dot" w:pos="9062"/>
        </w:tabs>
        <w:rPr>
          <w:rFonts w:asciiTheme="minorHAnsi" w:eastAsiaTheme="minorEastAsia" w:hAnsiTheme="minorHAnsi" w:cstheme="minorBidi"/>
          <w:noProof/>
          <w:lang w:eastAsia="bg-BG"/>
        </w:rPr>
      </w:pPr>
      <w:hyperlink w:anchor="_Toc440878893" w:history="1">
        <w:r w:rsidR="001E207C" w:rsidRPr="00994A09">
          <w:rPr>
            <w:rStyle w:val="Hyperlink"/>
            <w:rFonts w:ascii="Times New Roman" w:hAnsi="Times New Roman"/>
            <w:noProof/>
          </w:rPr>
          <w:t>6.2.7.</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Координация на изпълнението на плана за действие</w:t>
        </w:r>
        <w:r w:rsidR="001E207C">
          <w:rPr>
            <w:noProof/>
            <w:webHidden/>
          </w:rPr>
          <w:tab/>
        </w:r>
        <w:r w:rsidR="001E207C">
          <w:rPr>
            <w:noProof/>
            <w:webHidden/>
          </w:rPr>
          <w:fldChar w:fldCharType="begin"/>
        </w:r>
        <w:r w:rsidR="001E207C">
          <w:rPr>
            <w:noProof/>
            <w:webHidden/>
          </w:rPr>
          <w:instrText xml:space="preserve"> PAGEREF _Toc440878893 \h </w:instrText>
        </w:r>
        <w:r w:rsidR="001E207C">
          <w:rPr>
            <w:noProof/>
            <w:webHidden/>
          </w:rPr>
        </w:r>
        <w:r w:rsidR="001E207C">
          <w:rPr>
            <w:noProof/>
            <w:webHidden/>
          </w:rPr>
          <w:fldChar w:fldCharType="separate"/>
        </w:r>
        <w:r w:rsidR="003D01C0">
          <w:rPr>
            <w:noProof/>
            <w:webHidden/>
          </w:rPr>
          <w:t>45</w:t>
        </w:r>
        <w:r w:rsidR="001E207C">
          <w:rPr>
            <w:noProof/>
            <w:webHidden/>
          </w:rPr>
          <w:fldChar w:fldCharType="end"/>
        </w:r>
      </w:hyperlink>
    </w:p>
    <w:p w:rsidR="001E207C" w:rsidRDefault="00F64025">
      <w:pPr>
        <w:pStyle w:val="TOC3"/>
        <w:tabs>
          <w:tab w:val="left" w:pos="1540"/>
          <w:tab w:val="right" w:leader="dot" w:pos="9062"/>
        </w:tabs>
        <w:rPr>
          <w:rFonts w:asciiTheme="minorHAnsi" w:eastAsiaTheme="minorEastAsia" w:hAnsiTheme="minorHAnsi" w:cstheme="minorBidi"/>
          <w:noProof/>
          <w:lang w:eastAsia="bg-BG"/>
        </w:rPr>
      </w:pPr>
      <w:hyperlink w:anchor="_Toc440878894" w:history="1">
        <w:r w:rsidR="001E207C" w:rsidRPr="00994A09">
          <w:rPr>
            <w:rStyle w:val="Hyperlink"/>
            <w:rFonts w:ascii="Times New Roman" w:hAnsi="Times New Roman"/>
            <w:noProof/>
          </w:rPr>
          <w:t>6.2.7.1.</w:t>
        </w:r>
        <w:r w:rsidR="001E207C">
          <w:rPr>
            <w:rFonts w:asciiTheme="minorHAnsi" w:eastAsiaTheme="minorEastAsia" w:hAnsiTheme="minorHAnsi" w:cstheme="minorBidi"/>
            <w:noProof/>
            <w:lang w:eastAsia="bg-BG"/>
          </w:rPr>
          <w:tab/>
        </w:r>
        <w:r w:rsidR="001E207C" w:rsidRPr="00994A09">
          <w:rPr>
            <w:rStyle w:val="Hyperlink"/>
            <w:rFonts w:ascii="Times New Roman" w:hAnsi="Times New Roman"/>
            <w:noProof/>
          </w:rPr>
          <w:t>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w:t>
        </w:r>
        <w:r w:rsidR="001E207C">
          <w:rPr>
            <w:noProof/>
            <w:webHidden/>
          </w:rPr>
          <w:tab/>
        </w:r>
        <w:r w:rsidR="001E207C">
          <w:rPr>
            <w:noProof/>
            <w:webHidden/>
          </w:rPr>
          <w:fldChar w:fldCharType="begin"/>
        </w:r>
        <w:r w:rsidR="001E207C">
          <w:rPr>
            <w:noProof/>
            <w:webHidden/>
          </w:rPr>
          <w:instrText xml:space="preserve"> PAGEREF _Toc440878894 \h </w:instrText>
        </w:r>
        <w:r w:rsidR="001E207C">
          <w:rPr>
            <w:noProof/>
            <w:webHidden/>
          </w:rPr>
        </w:r>
        <w:r w:rsidR="001E207C">
          <w:rPr>
            <w:noProof/>
            <w:webHidden/>
          </w:rPr>
          <w:fldChar w:fldCharType="separate"/>
        </w:r>
        <w:r w:rsidR="003D01C0">
          <w:rPr>
            <w:noProof/>
            <w:webHidden/>
          </w:rPr>
          <w:t>45</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95" w:history="1">
        <w:r w:rsidR="001E207C" w:rsidRPr="00994A09">
          <w:rPr>
            <w:rStyle w:val="Hyperlink"/>
            <w:rFonts w:ascii="Times New Roman" w:hAnsi="Times New Roman"/>
            <w:noProof/>
          </w:rPr>
          <w:t>Част 7 Преглед на изпълнението на целите и дейностите.</w:t>
        </w:r>
        <w:r w:rsidR="001E207C">
          <w:rPr>
            <w:noProof/>
            <w:webHidden/>
          </w:rPr>
          <w:tab/>
        </w:r>
        <w:r w:rsidR="001E207C">
          <w:rPr>
            <w:noProof/>
            <w:webHidden/>
          </w:rPr>
          <w:fldChar w:fldCharType="begin"/>
        </w:r>
        <w:r w:rsidR="001E207C">
          <w:rPr>
            <w:noProof/>
            <w:webHidden/>
          </w:rPr>
          <w:instrText xml:space="preserve"> PAGEREF _Toc440878895 \h </w:instrText>
        </w:r>
        <w:r w:rsidR="001E207C">
          <w:rPr>
            <w:noProof/>
            <w:webHidden/>
          </w:rPr>
        </w:r>
        <w:r w:rsidR="001E207C">
          <w:rPr>
            <w:noProof/>
            <w:webHidden/>
          </w:rPr>
          <w:fldChar w:fldCharType="separate"/>
        </w:r>
        <w:r w:rsidR="003D01C0">
          <w:rPr>
            <w:noProof/>
            <w:webHidden/>
          </w:rPr>
          <w:t>46</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96" w:history="1">
        <w:r w:rsidR="001E207C" w:rsidRPr="00994A09">
          <w:rPr>
            <w:rStyle w:val="Hyperlink"/>
            <w:rFonts w:ascii="Times New Roman" w:hAnsi="Times New Roman"/>
            <w:noProof/>
          </w:rPr>
          <w:t>Част 8 Обобщени времева рамка и бюджет</w:t>
        </w:r>
        <w:r w:rsidR="001E207C">
          <w:rPr>
            <w:noProof/>
            <w:webHidden/>
          </w:rPr>
          <w:tab/>
        </w:r>
        <w:r w:rsidR="001E207C">
          <w:rPr>
            <w:noProof/>
            <w:webHidden/>
          </w:rPr>
          <w:fldChar w:fldCharType="begin"/>
        </w:r>
        <w:r w:rsidR="001E207C">
          <w:rPr>
            <w:noProof/>
            <w:webHidden/>
          </w:rPr>
          <w:instrText xml:space="preserve"> PAGEREF _Toc440878896 \h </w:instrText>
        </w:r>
        <w:r w:rsidR="001E207C">
          <w:rPr>
            <w:noProof/>
            <w:webHidden/>
          </w:rPr>
        </w:r>
        <w:r w:rsidR="001E207C">
          <w:rPr>
            <w:noProof/>
            <w:webHidden/>
          </w:rPr>
          <w:fldChar w:fldCharType="separate"/>
        </w:r>
        <w:r w:rsidR="003D01C0">
          <w:rPr>
            <w:noProof/>
            <w:webHidden/>
          </w:rPr>
          <w:t>47</w:t>
        </w:r>
        <w:r w:rsidR="001E207C">
          <w:rPr>
            <w:noProof/>
            <w:webHidden/>
          </w:rPr>
          <w:fldChar w:fldCharType="end"/>
        </w:r>
      </w:hyperlink>
    </w:p>
    <w:p w:rsidR="001E207C" w:rsidRDefault="00F64025">
      <w:pPr>
        <w:pStyle w:val="TOC1"/>
        <w:tabs>
          <w:tab w:val="right" w:leader="dot" w:pos="9062"/>
        </w:tabs>
        <w:rPr>
          <w:rFonts w:asciiTheme="minorHAnsi" w:eastAsiaTheme="minorEastAsia" w:hAnsiTheme="minorHAnsi" w:cstheme="minorBidi"/>
          <w:noProof/>
          <w:lang w:eastAsia="bg-BG"/>
        </w:rPr>
      </w:pPr>
      <w:hyperlink w:anchor="_Toc440878897" w:history="1">
        <w:r w:rsidR="001E207C" w:rsidRPr="00994A09">
          <w:rPr>
            <w:rStyle w:val="Hyperlink"/>
            <w:rFonts w:ascii="Times New Roman" w:hAnsi="Times New Roman"/>
            <w:noProof/>
          </w:rPr>
          <w:t>9. Използвана литература</w:t>
        </w:r>
        <w:r w:rsidR="001E207C">
          <w:rPr>
            <w:noProof/>
            <w:webHidden/>
          </w:rPr>
          <w:tab/>
        </w:r>
        <w:r w:rsidR="001E207C">
          <w:rPr>
            <w:noProof/>
            <w:webHidden/>
          </w:rPr>
          <w:fldChar w:fldCharType="begin"/>
        </w:r>
        <w:r w:rsidR="001E207C">
          <w:rPr>
            <w:noProof/>
            <w:webHidden/>
          </w:rPr>
          <w:instrText xml:space="preserve"> PAGEREF _Toc440878897 \h </w:instrText>
        </w:r>
        <w:r w:rsidR="001E207C">
          <w:rPr>
            <w:noProof/>
            <w:webHidden/>
          </w:rPr>
        </w:r>
        <w:r w:rsidR="001E207C">
          <w:rPr>
            <w:noProof/>
            <w:webHidden/>
          </w:rPr>
          <w:fldChar w:fldCharType="separate"/>
        </w:r>
        <w:r w:rsidR="003D01C0">
          <w:rPr>
            <w:noProof/>
            <w:webHidden/>
          </w:rPr>
          <w:t>51</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98" w:history="1">
        <w:r w:rsidR="001E207C" w:rsidRPr="00994A09">
          <w:rPr>
            <w:rStyle w:val="Hyperlink"/>
            <w:rFonts w:ascii="Times New Roman" w:hAnsi="Times New Roman"/>
            <w:noProof/>
          </w:rPr>
          <w:t>Част 10. Приложения</w:t>
        </w:r>
        <w:r w:rsidR="001E207C">
          <w:rPr>
            <w:noProof/>
            <w:webHidden/>
          </w:rPr>
          <w:tab/>
        </w:r>
        <w:r w:rsidR="001E207C">
          <w:rPr>
            <w:noProof/>
            <w:webHidden/>
          </w:rPr>
          <w:fldChar w:fldCharType="begin"/>
        </w:r>
        <w:r w:rsidR="001E207C">
          <w:rPr>
            <w:noProof/>
            <w:webHidden/>
          </w:rPr>
          <w:instrText xml:space="preserve"> PAGEREF _Toc440878898 \h </w:instrText>
        </w:r>
        <w:r w:rsidR="001E207C">
          <w:rPr>
            <w:noProof/>
            <w:webHidden/>
          </w:rPr>
        </w:r>
        <w:r w:rsidR="001E207C">
          <w:rPr>
            <w:noProof/>
            <w:webHidden/>
          </w:rPr>
          <w:fldChar w:fldCharType="separate"/>
        </w:r>
        <w:r w:rsidR="003D01C0">
          <w:rPr>
            <w:noProof/>
            <w:webHidden/>
          </w:rPr>
          <w:t>56</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899" w:history="1">
        <w:r w:rsidR="001E207C" w:rsidRPr="00994A09">
          <w:rPr>
            <w:rStyle w:val="Hyperlink"/>
            <w:rFonts w:ascii="Times New Roman" w:hAnsi="Times New Roman"/>
            <w:noProof/>
          </w:rPr>
          <w:t>Карти на разпространение на вида в България</w:t>
        </w:r>
        <w:r w:rsidR="001E207C">
          <w:rPr>
            <w:noProof/>
            <w:webHidden/>
          </w:rPr>
          <w:tab/>
        </w:r>
        <w:r w:rsidR="001E207C">
          <w:rPr>
            <w:noProof/>
            <w:webHidden/>
          </w:rPr>
          <w:fldChar w:fldCharType="begin"/>
        </w:r>
        <w:r w:rsidR="001E207C">
          <w:rPr>
            <w:noProof/>
            <w:webHidden/>
          </w:rPr>
          <w:instrText xml:space="preserve"> PAGEREF _Toc440878899 \h </w:instrText>
        </w:r>
        <w:r w:rsidR="001E207C">
          <w:rPr>
            <w:noProof/>
            <w:webHidden/>
          </w:rPr>
        </w:r>
        <w:r w:rsidR="001E207C">
          <w:rPr>
            <w:noProof/>
            <w:webHidden/>
          </w:rPr>
          <w:fldChar w:fldCharType="separate"/>
        </w:r>
        <w:r w:rsidR="003D01C0">
          <w:rPr>
            <w:noProof/>
            <w:webHidden/>
          </w:rPr>
          <w:t>56</w:t>
        </w:r>
        <w:r w:rsidR="001E207C">
          <w:rPr>
            <w:noProof/>
            <w:webHidden/>
          </w:rPr>
          <w:fldChar w:fldCharType="end"/>
        </w:r>
      </w:hyperlink>
    </w:p>
    <w:p w:rsidR="001E207C" w:rsidRDefault="00F64025">
      <w:pPr>
        <w:pStyle w:val="TOC2"/>
        <w:tabs>
          <w:tab w:val="right" w:leader="dot" w:pos="9062"/>
        </w:tabs>
        <w:rPr>
          <w:rFonts w:asciiTheme="minorHAnsi" w:eastAsiaTheme="minorEastAsia" w:hAnsiTheme="minorHAnsi" w:cstheme="minorBidi"/>
          <w:noProof/>
          <w:lang w:eastAsia="bg-BG"/>
        </w:rPr>
      </w:pPr>
      <w:hyperlink w:anchor="_Toc440878900" w:history="1">
        <w:r w:rsidR="001E207C" w:rsidRPr="00994A09">
          <w:rPr>
            <w:rStyle w:val="Hyperlink"/>
            <w:rFonts w:ascii="Times New Roman" w:hAnsi="Times New Roman"/>
            <w:noProof/>
          </w:rPr>
          <w:t>Резултати от проведени при разработването на плана изследвания</w:t>
        </w:r>
        <w:r w:rsidR="001E207C">
          <w:rPr>
            <w:noProof/>
            <w:webHidden/>
          </w:rPr>
          <w:tab/>
        </w:r>
        <w:r w:rsidR="001E207C">
          <w:rPr>
            <w:noProof/>
            <w:webHidden/>
          </w:rPr>
          <w:fldChar w:fldCharType="begin"/>
        </w:r>
        <w:r w:rsidR="001E207C">
          <w:rPr>
            <w:noProof/>
            <w:webHidden/>
          </w:rPr>
          <w:instrText xml:space="preserve"> PAGEREF _Toc440878900 \h </w:instrText>
        </w:r>
        <w:r w:rsidR="001E207C">
          <w:rPr>
            <w:noProof/>
            <w:webHidden/>
          </w:rPr>
        </w:r>
        <w:r w:rsidR="001E207C">
          <w:rPr>
            <w:noProof/>
            <w:webHidden/>
          </w:rPr>
          <w:fldChar w:fldCharType="separate"/>
        </w:r>
        <w:r w:rsidR="003D01C0">
          <w:rPr>
            <w:noProof/>
            <w:webHidden/>
          </w:rPr>
          <w:t>57</w:t>
        </w:r>
        <w:r w:rsidR="001E207C">
          <w:rPr>
            <w:noProof/>
            <w:webHidden/>
          </w:rPr>
          <w:fldChar w:fldCharType="end"/>
        </w:r>
      </w:hyperlink>
    </w:p>
    <w:p w:rsidR="00DE7674" w:rsidRDefault="00DE7674" w:rsidP="00910D25">
      <w:pPr>
        <w:spacing w:line="240" w:lineRule="auto"/>
        <w:rPr>
          <w:rFonts w:ascii="Times New Roman" w:hAnsi="Times New Roman"/>
          <w:b/>
          <w:sz w:val="24"/>
          <w:szCs w:val="24"/>
          <w:lang w:val="en-US"/>
        </w:rPr>
        <w:sectPr w:rsidR="00DE7674">
          <w:headerReference w:type="default" r:id="rId18"/>
          <w:pgSz w:w="11906" w:h="16838"/>
          <w:pgMar w:top="1417" w:right="1417" w:bottom="1417" w:left="1417" w:header="708" w:footer="708" w:gutter="0"/>
          <w:cols w:space="708"/>
          <w:docGrid w:linePitch="360"/>
        </w:sectPr>
      </w:pPr>
      <w:r w:rsidRPr="00CD7C39">
        <w:rPr>
          <w:rFonts w:ascii="Times New Roman" w:hAnsi="Times New Roman"/>
          <w:b/>
          <w:bCs/>
          <w:noProof/>
        </w:rPr>
        <w:fldChar w:fldCharType="end"/>
      </w:r>
    </w:p>
    <w:p w:rsidR="00F8373E" w:rsidRPr="00CD7C39" w:rsidRDefault="00F8373E" w:rsidP="00910D25">
      <w:pPr>
        <w:pStyle w:val="Heading1"/>
        <w:spacing w:before="120" w:after="240" w:line="240" w:lineRule="auto"/>
        <w:jc w:val="both"/>
        <w:rPr>
          <w:rFonts w:ascii="Times New Roman" w:hAnsi="Times New Roman"/>
        </w:rPr>
      </w:pPr>
      <w:bookmarkStart w:id="1" w:name="_Toc440878850"/>
      <w:r w:rsidRPr="00CD7C39">
        <w:rPr>
          <w:rFonts w:ascii="Times New Roman" w:hAnsi="Times New Roman"/>
        </w:rPr>
        <w:lastRenderedPageBreak/>
        <w:t>Част 1 Въведение</w:t>
      </w:r>
      <w:bookmarkEnd w:id="1"/>
    </w:p>
    <w:p w:rsidR="00F8373E" w:rsidRPr="00CD7C39" w:rsidRDefault="00F8373E" w:rsidP="00910D25">
      <w:pPr>
        <w:pStyle w:val="Heading2"/>
        <w:numPr>
          <w:ilvl w:val="1"/>
          <w:numId w:val="5"/>
        </w:numPr>
        <w:spacing w:before="120" w:after="240" w:line="240" w:lineRule="auto"/>
        <w:jc w:val="both"/>
        <w:rPr>
          <w:rFonts w:ascii="Times New Roman" w:hAnsi="Times New Roman"/>
        </w:rPr>
      </w:pPr>
      <w:bookmarkStart w:id="2" w:name="_Toc440878851"/>
      <w:r w:rsidRPr="00CD7C39">
        <w:rPr>
          <w:rFonts w:ascii="Times New Roman" w:hAnsi="Times New Roman"/>
        </w:rPr>
        <w:t>Резюме</w:t>
      </w:r>
      <w:bookmarkEnd w:id="2"/>
    </w:p>
    <w:p w:rsidR="00F5185D" w:rsidRPr="00CD7C39" w:rsidRDefault="00DE7674"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Трипръстият</w:t>
      </w:r>
      <w:r w:rsidR="00F549C0" w:rsidRPr="00CD7C39">
        <w:rPr>
          <w:rFonts w:ascii="Times New Roman" w:hAnsi="Times New Roman"/>
          <w:sz w:val="24"/>
          <w:szCs w:val="24"/>
        </w:rPr>
        <w:t xml:space="preserve"> кълвач </w:t>
      </w:r>
      <w:r w:rsidRPr="00CD7C39">
        <w:rPr>
          <w:rFonts w:ascii="Times New Roman" w:hAnsi="Times New Roman"/>
          <w:sz w:val="24"/>
          <w:szCs w:val="24"/>
        </w:rPr>
        <w:t>е ря</w:t>
      </w:r>
      <w:r w:rsidR="00F549C0" w:rsidRPr="00CD7C39">
        <w:rPr>
          <w:rFonts w:ascii="Times New Roman" w:hAnsi="Times New Roman"/>
          <w:sz w:val="24"/>
          <w:szCs w:val="24"/>
        </w:rPr>
        <w:t>д</w:t>
      </w:r>
      <w:r w:rsidRPr="00CD7C39">
        <w:rPr>
          <w:rFonts w:ascii="Times New Roman" w:hAnsi="Times New Roman"/>
          <w:sz w:val="24"/>
          <w:szCs w:val="24"/>
        </w:rPr>
        <w:t>ъ</w:t>
      </w:r>
      <w:r w:rsidR="00F549C0" w:rsidRPr="00CD7C39">
        <w:rPr>
          <w:rFonts w:ascii="Times New Roman" w:hAnsi="Times New Roman"/>
          <w:sz w:val="24"/>
          <w:szCs w:val="24"/>
        </w:rPr>
        <w:t>к реликт</w:t>
      </w:r>
      <w:r w:rsidRPr="00CD7C39">
        <w:rPr>
          <w:rFonts w:ascii="Times New Roman" w:hAnsi="Times New Roman"/>
          <w:sz w:val="24"/>
          <w:szCs w:val="24"/>
        </w:rPr>
        <w:t>е</w:t>
      </w:r>
      <w:r w:rsidR="00F549C0" w:rsidRPr="00CD7C39">
        <w:rPr>
          <w:rFonts w:ascii="Times New Roman" w:hAnsi="Times New Roman"/>
          <w:sz w:val="24"/>
          <w:szCs w:val="24"/>
        </w:rPr>
        <w:t>н вид</w:t>
      </w:r>
      <w:r w:rsidR="00BE00A7">
        <w:rPr>
          <w:rFonts w:ascii="Times New Roman" w:hAnsi="Times New Roman"/>
          <w:sz w:val="24"/>
          <w:szCs w:val="24"/>
        </w:rPr>
        <w:t>,</w:t>
      </w:r>
      <w:r w:rsidR="00F549C0" w:rsidRPr="00CD7C39">
        <w:rPr>
          <w:rFonts w:ascii="Times New Roman" w:hAnsi="Times New Roman"/>
          <w:sz w:val="24"/>
          <w:szCs w:val="24"/>
        </w:rPr>
        <w:t xml:space="preserve"> гнездещ в България.</w:t>
      </w:r>
      <w:r w:rsidR="008C40AA" w:rsidRPr="00CD7C39">
        <w:rPr>
          <w:rFonts w:ascii="Times New Roman" w:hAnsi="Times New Roman"/>
          <w:sz w:val="24"/>
          <w:szCs w:val="24"/>
        </w:rPr>
        <w:t xml:space="preserve"> </w:t>
      </w:r>
      <w:r w:rsidR="00F549C0" w:rsidRPr="00CD7C39">
        <w:rPr>
          <w:rFonts w:ascii="Times New Roman" w:hAnsi="Times New Roman"/>
          <w:sz w:val="24"/>
          <w:szCs w:val="24"/>
        </w:rPr>
        <w:t>Ареал</w:t>
      </w:r>
      <w:r w:rsidRPr="00CD7C39">
        <w:rPr>
          <w:rFonts w:ascii="Times New Roman" w:hAnsi="Times New Roman"/>
          <w:sz w:val="24"/>
          <w:szCs w:val="24"/>
        </w:rPr>
        <w:t>а</w:t>
      </w:r>
      <w:r w:rsidR="00F549C0" w:rsidRPr="00CD7C39">
        <w:rPr>
          <w:rFonts w:ascii="Times New Roman" w:hAnsi="Times New Roman"/>
          <w:sz w:val="24"/>
          <w:szCs w:val="24"/>
        </w:rPr>
        <w:t xml:space="preserve"> </w:t>
      </w:r>
      <w:r w:rsidRPr="00CD7C39">
        <w:rPr>
          <w:rFonts w:ascii="Times New Roman" w:hAnsi="Times New Roman"/>
          <w:sz w:val="24"/>
          <w:szCs w:val="24"/>
        </w:rPr>
        <w:t>му е</w:t>
      </w:r>
      <w:r w:rsidR="00F549C0" w:rsidRPr="00CD7C39">
        <w:rPr>
          <w:rFonts w:ascii="Times New Roman" w:hAnsi="Times New Roman"/>
          <w:sz w:val="24"/>
          <w:szCs w:val="24"/>
        </w:rPr>
        <w:t xml:space="preserve"> разкъсан</w:t>
      </w:r>
      <w:r w:rsidRPr="00CD7C39">
        <w:rPr>
          <w:rFonts w:ascii="Times New Roman" w:hAnsi="Times New Roman"/>
          <w:sz w:val="24"/>
          <w:szCs w:val="24"/>
        </w:rPr>
        <w:t>,</w:t>
      </w:r>
      <w:r w:rsidR="00BE00A7">
        <w:rPr>
          <w:rFonts w:ascii="Times New Roman" w:hAnsi="Times New Roman"/>
          <w:sz w:val="24"/>
          <w:szCs w:val="24"/>
        </w:rPr>
        <w:t xml:space="preserve"> </w:t>
      </w:r>
      <w:r w:rsidRPr="00CD7C39">
        <w:rPr>
          <w:rFonts w:ascii="Times New Roman" w:hAnsi="Times New Roman"/>
          <w:sz w:val="24"/>
          <w:szCs w:val="24"/>
        </w:rPr>
        <w:t>а числеността му</w:t>
      </w:r>
      <w:r w:rsidR="00BE00A7">
        <w:rPr>
          <w:rFonts w:ascii="Times New Roman" w:hAnsi="Times New Roman"/>
          <w:sz w:val="24"/>
          <w:szCs w:val="24"/>
        </w:rPr>
        <w:t xml:space="preserve"> бързо намалява.</w:t>
      </w:r>
    </w:p>
    <w:p w:rsidR="00F549C0" w:rsidRPr="00CD7C39" w:rsidRDefault="00F549C0"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Трипръстият кълвач е разпространен само в Рила,</w:t>
      </w:r>
      <w:r w:rsidR="008C40AA" w:rsidRPr="00CD7C39">
        <w:rPr>
          <w:rFonts w:ascii="Times New Roman" w:hAnsi="Times New Roman"/>
          <w:sz w:val="24"/>
          <w:szCs w:val="24"/>
        </w:rPr>
        <w:t xml:space="preserve"> </w:t>
      </w:r>
      <w:r w:rsidRPr="00CD7C39">
        <w:rPr>
          <w:rFonts w:ascii="Times New Roman" w:hAnsi="Times New Roman"/>
          <w:sz w:val="24"/>
          <w:szCs w:val="24"/>
        </w:rPr>
        <w:t>Пирин и Западни Родопи, като в рамките на този ареал има само отделни останали петна,</w:t>
      </w:r>
      <w:r w:rsidR="008C40AA" w:rsidRPr="00CD7C39">
        <w:rPr>
          <w:rFonts w:ascii="Times New Roman" w:hAnsi="Times New Roman"/>
          <w:sz w:val="24"/>
          <w:szCs w:val="24"/>
        </w:rPr>
        <w:t xml:space="preserve"> </w:t>
      </w:r>
      <w:r w:rsidRPr="00CD7C39">
        <w:rPr>
          <w:rFonts w:ascii="Times New Roman" w:hAnsi="Times New Roman"/>
          <w:sz w:val="24"/>
          <w:szCs w:val="24"/>
        </w:rPr>
        <w:t>където все още гнезди.</w:t>
      </w:r>
      <w:r w:rsidR="00BE00A7">
        <w:rPr>
          <w:rFonts w:ascii="Times New Roman" w:hAnsi="Times New Roman"/>
          <w:sz w:val="24"/>
          <w:szCs w:val="24"/>
        </w:rPr>
        <w:t xml:space="preserve"> </w:t>
      </w:r>
      <w:r w:rsidRPr="00CD7C39">
        <w:rPr>
          <w:rFonts w:ascii="Times New Roman" w:hAnsi="Times New Roman"/>
          <w:sz w:val="24"/>
          <w:szCs w:val="24"/>
        </w:rPr>
        <w:t>Националната му популация се оценява на едва 90-130 двойки. Среща се основно в стари смърчови гори</w:t>
      </w:r>
      <w:r w:rsidR="008C40AA" w:rsidRPr="00CD7C39">
        <w:rPr>
          <w:rFonts w:ascii="Times New Roman" w:hAnsi="Times New Roman"/>
          <w:sz w:val="24"/>
          <w:szCs w:val="24"/>
        </w:rPr>
        <w:t>,</w:t>
      </w:r>
      <w:r w:rsidRPr="00CD7C39">
        <w:rPr>
          <w:rFonts w:ascii="Times New Roman" w:hAnsi="Times New Roman"/>
          <w:sz w:val="24"/>
          <w:szCs w:val="24"/>
        </w:rPr>
        <w:t xml:space="preserve"> богати на суха стояща и паднала дървесна маса.</w:t>
      </w:r>
      <w:r w:rsidR="002F2A5A">
        <w:rPr>
          <w:rFonts w:ascii="Times New Roman" w:hAnsi="Times New Roman"/>
          <w:sz w:val="24"/>
          <w:szCs w:val="24"/>
        </w:rPr>
        <w:t xml:space="preserve"> </w:t>
      </w:r>
      <w:r w:rsidRPr="00CD7C39">
        <w:rPr>
          <w:rFonts w:ascii="Times New Roman" w:hAnsi="Times New Roman"/>
          <w:sz w:val="24"/>
          <w:szCs w:val="24"/>
        </w:rPr>
        <w:t>Това са горски участъци</w:t>
      </w:r>
      <w:r w:rsidR="00550F57" w:rsidRPr="00CD7C39">
        <w:rPr>
          <w:rFonts w:ascii="Times New Roman" w:hAnsi="Times New Roman"/>
          <w:sz w:val="24"/>
          <w:szCs w:val="24"/>
        </w:rPr>
        <w:t>,</w:t>
      </w:r>
      <w:r w:rsidRPr="00CD7C39">
        <w:rPr>
          <w:rFonts w:ascii="Times New Roman" w:hAnsi="Times New Roman"/>
          <w:sz w:val="24"/>
          <w:szCs w:val="24"/>
        </w:rPr>
        <w:t xml:space="preserve"> незасегнати от горскостопански дейности –</w:t>
      </w:r>
      <w:r w:rsidR="002F2A5A">
        <w:rPr>
          <w:rFonts w:ascii="Times New Roman" w:hAnsi="Times New Roman"/>
          <w:sz w:val="24"/>
          <w:szCs w:val="24"/>
        </w:rPr>
        <w:t xml:space="preserve"> </w:t>
      </w:r>
      <w:r w:rsidRPr="00CD7C39">
        <w:rPr>
          <w:rFonts w:ascii="Times New Roman" w:hAnsi="Times New Roman"/>
          <w:sz w:val="24"/>
          <w:szCs w:val="24"/>
        </w:rPr>
        <w:t>защитени територии или недостъпни</w:t>
      </w:r>
      <w:r w:rsidR="008C40AA" w:rsidRPr="00CD7C39">
        <w:rPr>
          <w:rFonts w:ascii="Times New Roman" w:hAnsi="Times New Roman"/>
          <w:sz w:val="24"/>
          <w:szCs w:val="24"/>
        </w:rPr>
        <w:t>,</w:t>
      </w:r>
      <w:r w:rsidRPr="00CD7C39">
        <w:rPr>
          <w:rFonts w:ascii="Times New Roman" w:hAnsi="Times New Roman"/>
          <w:sz w:val="24"/>
          <w:szCs w:val="24"/>
        </w:rPr>
        <w:t xml:space="preserve"> затворени басейни.</w:t>
      </w:r>
    </w:p>
    <w:p w:rsidR="00E76A95" w:rsidRPr="00CD7C39" w:rsidRDefault="00DE7674"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Видът е</w:t>
      </w:r>
      <w:r w:rsidR="00E76A95" w:rsidRPr="00CD7C39">
        <w:rPr>
          <w:rFonts w:ascii="Times New Roman" w:hAnsi="Times New Roman"/>
          <w:sz w:val="24"/>
          <w:szCs w:val="24"/>
        </w:rPr>
        <w:t xml:space="preserve"> слабо</w:t>
      </w:r>
      <w:r w:rsidR="00550F57" w:rsidRPr="00CD7C39">
        <w:rPr>
          <w:rFonts w:ascii="Times New Roman" w:hAnsi="Times New Roman"/>
          <w:sz w:val="24"/>
          <w:szCs w:val="24"/>
        </w:rPr>
        <w:t xml:space="preserve"> </w:t>
      </w:r>
      <w:r w:rsidR="00E76A95" w:rsidRPr="00CD7C39">
        <w:rPr>
          <w:rFonts w:ascii="Times New Roman" w:hAnsi="Times New Roman"/>
          <w:sz w:val="24"/>
          <w:szCs w:val="24"/>
        </w:rPr>
        <w:t>проучени у нас.</w:t>
      </w:r>
      <w:r w:rsidR="002F2A5A">
        <w:rPr>
          <w:rFonts w:ascii="Times New Roman" w:hAnsi="Times New Roman"/>
          <w:sz w:val="24"/>
          <w:szCs w:val="24"/>
        </w:rPr>
        <w:t xml:space="preserve"> </w:t>
      </w:r>
      <w:r w:rsidR="00E76A95" w:rsidRPr="00CD7C39">
        <w:rPr>
          <w:rFonts w:ascii="Times New Roman" w:hAnsi="Times New Roman"/>
          <w:sz w:val="24"/>
          <w:szCs w:val="24"/>
        </w:rPr>
        <w:t>О</w:t>
      </w:r>
      <w:r w:rsidRPr="00CD7C39">
        <w:rPr>
          <w:rFonts w:ascii="Times New Roman" w:hAnsi="Times New Roman"/>
          <w:sz w:val="24"/>
          <w:szCs w:val="24"/>
        </w:rPr>
        <w:t xml:space="preserve">собено това важи за гнездовата </w:t>
      </w:r>
      <w:r w:rsidR="00E76A95" w:rsidRPr="00CD7C39">
        <w:rPr>
          <w:rFonts w:ascii="Times New Roman" w:hAnsi="Times New Roman"/>
          <w:sz w:val="24"/>
          <w:szCs w:val="24"/>
        </w:rPr>
        <w:t>м</w:t>
      </w:r>
      <w:r w:rsidRPr="00CD7C39">
        <w:rPr>
          <w:rFonts w:ascii="Times New Roman" w:hAnsi="Times New Roman"/>
          <w:sz w:val="24"/>
          <w:szCs w:val="24"/>
        </w:rPr>
        <w:t>у</w:t>
      </w:r>
      <w:r w:rsidR="00E76A95" w:rsidRPr="00CD7C39">
        <w:rPr>
          <w:rFonts w:ascii="Times New Roman" w:hAnsi="Times New Roman"/>
          <w:sz w:val="24"/>
          <w:szCs w:val="24"/>
        </w:rPr>
        <w:t xml:space="preserve"> биологи</w:t>
      </w:r>
      <w:r w:rsidRPr="00CD7C39">
        <w:rPr>
          <w:rFonts w:ascii="Times New Roman" w:hAnsi="Times New Roman"/>
          <w:sz w:val="24"/>
          <w:szCs w:val="24"/>
        </w:rPr>
        <w:t xml:space="preserve">я, популационната </w:t>
      </w:r>
      <w:r w:rsidR="00E76A95" w:rsidRPr="00CD7C39">
        <w:rPr>
          <w:rFonts w:ascii="Times New Roman" w:hAnsi="Times New Roman"/>
          <w:sz w:val="24"/>
          <w:szCs w:val="24"/>
        </w:rPr>
        <w:t>м</w:t>
      </w:r>
      <w:r w:rsidRPr="00CD7C39">
        <w:rPr>
          <w:rFonts w:ascii="Times New Roman" w:hAnsi="Times New Roman"/>
          <w:sz w:val="24"/>
          <w:szCs w:val="24"/>
        </w:rPr>
        <w:t>у</w:t>
      </w:r>
      <w:r w:rsidR="00E76A95" w:rsidRPr="00CD7C39">
        <w:rPr>
          <w:rFonts w:ascii="Times New Roman" w:hAnsi="Times New Roman"/>
          <w:sz w:val="24"/>
          <w:szCs w:val="24"/>
        </w:rPr>
        <w:t xml:space="preserve"> динамика и биология,</w:t>
      </w:r>
      <w:r w:rsidR="008C40AA" w:rsidRPr="00CD7C39">
        <w:rPr>
          <w:rFonts w:ascii="Times New Roman" w:hAnsi="Times New Roman"/>
          <w:sz w:val="24"/>
          <w:szCs w:val="24"/>
        </w:rPr>
        <w:t xml:space="preserve"> </w:t>
      </w:r>
      <w:r w:rsidR="00E76A95" w:rsidRPr="00CD7C39">
        <w:rPr>
          <w:rFonts w:ascii="Times New Roman" w:hAnsi="Times New Roman"/>
          <w:sz w:val="24"/>
          <w:szCs w:val="24"/>
        </w:rPr>
        <w:t>степента на изолация,</w:t>
      </w:r>
      <w:r w:rsidR="002F2A5A">
        <w:rPr>
          <w:rFonts w:ascii="Times New Roman" w:hAnsi="Times New Roman"/>
          <w:sz w:val="24"/>
          <w:szCs w:val="24"/>
        </w:rPr>
        <w:t xml:space="preserve"> </w:t>
      </w:r>
      <w:r w:rsidR="00E76A95" w:rsidRPr="00CD7C39">
        <w:rPr>
          <w:rFonts w:ascii="Times New Roman" w:hAnsi="Times New Roman"/>
          <w:sz w:val="24"/>
          <w:szCs w:val="24"/>
        </w:rPr>
        <w:t>следгнездовата дисперсия и др.</w:t>
      </w:r>
    </w:p>
    <w:p w:rsidR="00224096" w:rsidRPr="00506F70" w:rsidRDefault="00224096" w:rsidP="00910D25">
      <w:pPr>
        <w:pStyle w:val="ListParagraph"/>
        <w:spacing w:before="120" w:after="240" w:line="240" w:lineRule="auto"/>
        <w:ind w:left="360"/>
        <w:jc w:val="both"/>
        <w:rPr>
          <w:rFonts w:ascii="Times New Roman" w:hAnsi="Times New Roman"/>
          <w:sz w:val="24"/>
          <w:szCs w:val="24"/>
        </w:rPr>
      </w:pPr>
    </w:p>
    <w:p w:rsidR="00E76A95" w:rsidRPr="00506F70" w:rsidRDefault="00DE7674" w:rsidP="00910D25">
      <w:pPr>
        <w:pStyle w:val="ListParagraph"/>
        <w:spacing w:before="120" w:after="240" w:line="240" w:lineRule="auto"/>
        <w:ind w:left="0" w:firstLine="567"/>
        <w:jc w:val="both"/>
        <w:rPr>
          <w:rFonts w:ascii="Times New Roman" w:hAnsi="Times New Roman"/>
          <w:sz w:val="24"/>
          <w:szCs w:val="24"/>
        </w:rPr>
      </w:pPr>
      <w:r w:rsidRPr="00506F70">
        <w:rPr>
          <w:rFonts w:ascii="Times New Roman" w:hAnsi="Times New Roman"/>
          <w:sz w:val="24"/>
          <w:szCs w:val="24"/>
        </w:rPr>
        <w:t xml:space="preserve">Сред основните заплахи </w:t>
      </w:r>
      <w:r w:rsidR="00E76A95" w:rsidRPr="00506F70">
        <w:rPr>
          <w:rFonts w:ascii="Times New Roman" w:hAnsi="Times New Roman"/>
          <w:sz w:val="24"/>
          <w:szCs w:val="24"/>
        </w:rPr>
        <w:t xml:space="preserve">за вида </w:t>
      </w:r>
      <w:r w:rsidR="00550F57" w:rsidRPr="00506F70">
        <w:rPr>
          <w:rFonts w:ascii="Times New Roman" w:hAnsi="Times New Roman"/>
          <w:sz w:val="24"/>
          <w:szCs w:val="24"/>
        </w:rPr>
        <w:t xml:space="preserve">- са интензивните </w:t>
      </w:r>
      <w:r w:rsidR="00E76A95" w:rsidRPr="00506F70">
        <w:rPr>
          <w:rFonts w:ascii="Times New Roman" w:hAnsi="Times New Roman"/>
          <w:sz w:val="24"/>
          <w:szCs w:val="24"/>
        </w:rPr>
        <w:t xml:space="preserve">сечи </w:t>
      </w:r>
      <w:r w:rsidR="00296D02" w:rsidRPr="00506F70">
        <w:rPr>
          <w:rFonts w:ascii="Times New Roman" w:hAnsi="Times New Roman"/>
          <w:sz w:val="24"/>
          <w:szCs w:val="24"/>
        </w:rPr>
        <w:t xml:space="preserve">в горите </w:t>
      </w:r>
      <w:r w:rsidR="00E76A95" w:rsidRPr="00506F70">
        <w:rPr>
          <w:rFonts w:ascii="Times New Roman" w:hAnsi="Times New Roman"/>
          <w:sz w:val="24"/>
          <w:szCs w:val="24"/>
        </w:rPr>
        <w:t xml:space="preserve">и </w:t>
      </w:r>
      <w:r w:rsidR="00296D02" w:rsidRPr="00506F70">
        <w:rPr>
          <w:rFonts w:ascii="Times New Roman" w:hAnsi="Times New Roman"/>
          <w:sz w:val="24"/>
          <w:szCs w:val="24"/>
        </w:rPr>
        <w:t xml:space="preserve">унищожаването </w:t>
      </w:r>
      <w:r w:rsidR="00E76A95" w:rsidRPr="00506F70">
        <w:rPr>
          <w:rFonts w:ascii="Times New Roman" w:hAnsi="Times New Roman"/>
          <w:sz w:val="24"/>
          <w:szCs w:val="24"/>
        </w:rPr>
        <w:t>на горски местообитания във връзка с изграждането на спортни и ваканционни комплекси и съоръжения.</w:t>
      </w:r>
      <w:r w:rsidR="00C118BD" w:rsidRPr="00506F70">
        <w:rPr>
          <w:rFonts w:ascii="Times New Roman" w:hAnsi="Times New Roman"/>
          <w:sz w:val="24"/>
          <w:szCs w:val="24"/>
        </w:rPr>
        <w:t xml:space="preserve"> </w:t>
      </w:r>
      <w:r w:rsidR="00E76A95" w:rsidRPr="00506F70">
        <w:rPr>
          <w:rFonts w:ascii="Times New Roman" w:hAnsi="Times New Roman"/>
          <w:sz w:val="24"/>
          <w:szCs w:val="24"/>
        </w:rPr>
        <w:t>По-малко значение имат и някои климатични фактори,</w:t>
      </w:r>
      <w:r w:rsidR="00C118BD" w:rsidRPr="00506F70">
        <w:rPr>
          <w:rFonts w:ascii="Times New Roman" w:hAnsi="Times New Roman"/>
          <w:sz w:val="24"/>
          <w:szCs w:val="24"/>
        </w:rPr>
        <w:t xml:space="preserve"> </w:t>
      </w:r>
      <w:r w:rsidR="00E76A95" w:rsidRPr="00506F70">
        <w:rPr>
          <w:rFonts w:ascii="Times New Roman" w:hAnsi="Times New Roman"/>
          <w:sz w:val="24"/>
          <w:szCs w:val="24"/>
        </w:rPr>
        <w:t>пожари, ветровали,</w:t>
      </w:r>
      <w:r w:rsidR="00C118BD" w:rsidRPr="00506F70">
        <w:rPr>
          <w:rFonts w:ascii="Times New Roman" w:hAnsi="Times New Roman"/>
          <w:sz w:val="24"/>
          <w:szCs w:val="24"/>
        </w:rPr>
        <w:t xml:space="preserve"> </w:t>
      </w:r>
      <w:r w:rsidR="00E76A95" w:rsidRPr="00506F70">
        <w:rPr>
          <w:rFonts w:ascii="Times New Roman" w:hAnsi="Times New Roman"/>
          <w:sz w:val="24"/>
          <w:szCs w:val="24"/>
        </w:rPr>
        <w:t>конкуренция с други в</w:t>
      </w:r>
      <w:r w:rsidR="00C118BD" w:rsidRPr="00506F70">
        <w:rPr>
          <w:rFonts w:ascii="Times New Roman" w:hAnsi="Times New Roman"/>
          <w:sz w:val="24"/>
          <w:szCs w:val="24"/>
        </w:rPr>
        <w:t xml:space="preserve">идове кълвачи, </w:t>
      </w:r>
      <w:r w:rsidR="00E76A95" w:rsidRPr="00506F70">
        <w:rPr>
          <w:rFonts w:ascii="Times New Roman" w:hAnsi="Times New Roman"/>
          <w:sz w:val="24"/>
          <w:szCs w:val="24"/>
        </w:rPr>
        <w:t xml:space="preserve">инфраструктурното развитие, добивната промишленост, замърсяването. Интензивните сечи </w:t>
      </w:r>
      <w:r w:rsidR="00C45B06" w:rsidRPr="00506F70">
        <w:rPr>
          <w:rFonts w:ascii="Times New Roman" w:hAnsi="Times New Roman"/>
          <w:sz w:val="24"/>
          <w:szCs w:val="24"/>
        </w:rPr>
        <w:t xml:space="preserve">в горите </w:t>
      </w:r>
      <w:r w:rsidR="00E76A95" w:rsidRPr="00506F70">
        <w:rPr>
          <w:rFonts w:ascii="Times New Roman" w:hAnsi="Times New Roman"/>
          <w:sz w:val="24"/>
          <w:szCs w:val="24"/>
        </w:rPr>
        <w:t>променят трайно местообитанията на двата вида и в краткосрочен план са заплаха за бъдещето на малките им популации у нас.</w:t>
      </w:r>
    </w:p>
    <w:p w:rsidR="00224096" w:rsidRPr="00506F70" w:rsidRDefault="00224096" w:rsidP="00910D25">
      <w:pPr>
        <w:pStyle w:val="ListParagraph"/>
        <w:spacing w:before="120" w:after="240" w:line="240" w:lineRule="auto"/>
        <w:ind w:left="0" w:firstLine="567"/>
        <w:jc w:val="both"/>
        <w:rPr>
          <w:rFonts w:ascii="Times New Roman" w:hAnsi="Times New Roman"/>
          <w:sz w:val="24"/>
          <w:szCs w:val="24"/>
        </w:rPr>
      </w:pPr>
    </w:p>
    <w:p w:rsidR="00F549C0" w:rsidRDefault="00E76A95" w:rsidP="00910D25">
      <w:pPr>
        <w:pStyle w:val="ListParagraph"/>
        <w:spacing w:before="120" w:after="240" w:line="240" w:lineRule="auto"/>
        <w:ind w:left="0" w:firstLine="567"/>
        <w:jc w:val="both"/>
        <w:rPr>
          <w:rFonts w:ascii="Times New Roman" w:hAnsi="Times New Roman"/>
          <w:sz w:val="24"/>
          <w:szCs w:val="24"/>
        </w:rPr>
      </w:pPr>
      <w:r w:rsidRPr="00506F70">
        <w:rPr>
          <w:rFonts w:ascii="Times New Roman" w:hAnsi="Times New Roman"/>
          <w:b/>
          <w:sz w:val="24"/>
          <w:szCs w:val="24"/>
        </w:rPr>
        <w:tab/>
      </w:r>
      <w:r w:rsidRPr="00506F70">
        <w:rPr>
          <w:rFonts w:ascii="Times New Roman" w:hAnsi="Times New Roman"/>
          <w:sz w:val="24"/>
          <w:szCs w:val="24"/>
        </w:rPr>
        <w:t>Мерките</w:t>
      </w:r>
      <w:r w:rsidR="002650AF">
        <w:rPr>
          <w:rFonts w:ascii="Times New Roman" w:hAnsi="Times New Roman"/>
          <w:sz w:val="24"/>
          <w:szCs w:val="24"/>
        </w:rPr>
        <w:t xml:space="preserve"> за опазване на трипръстия</w:t>
      </w:r>
      <w:r w:rsidR="008848BF" w:rsidRPr="00506F70">
        <w:rPr>
          <w:rFonts w:ascii="Times New Roman" w:hAnsi="Times New Roman"/>
          <w:sz w:val="24"/>
          <w:szCs w:val="24"/>
        </w:rPr>
        <w:t xml:space="preserve"> кълвач, които се предлагат с настоящия План се състоят в следното:</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Синхронизиране на цялото подзаконово горско законодателство с Режимите за устойчиво управление на горите в Натура 2000 с цел отразяване на изискванията за опазване на 10 % гори във фаза на старост и планиране на обемите от мъртва дървесина.</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Определяне на 10% гори във фаза на старост и отразяването им като зони в горскостопанските планове и заповедите за защитените зони по Директивата за местообитанията</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Поддържане на минимални нива на суха стояща и паднала дървесна маса</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Преустановяване на изсичането на дървета с кълвачеви или естествени хралупи</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Отразяване на изискването за определяне и опазване на 10% горски местообитания като гори във фаза на старост в националния стандарт по FSC.</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 xml:space="preserve">Включване на доброто състояние на популацията на </w:t>
      </w:r>
      <w:r>
        <w:rPr>
          <w:rFonts w:ascii="Times New Roman" w:hAnsi="Times New Roman"/>
          <w:sz w:val="24"/>
          <w:szCs w:val="24"/>
        </w:rPr>
        <w:t>трипръстия</w:t>
      </w:r>
      <w:r w:rsidRPr="00A86EAD">
        <w:rPr>
          <w:rFonts w:ascii="Times New Roman" w:hAnsi="Times New Roman"/>
          <w:sz w:val="24"/>
          <w:szCs w:val="24"/>
        </w:rPr>
        <w:t xml:space="preserve"> кълвач като индикатор за благоприятен </w:t>
      </w:r>
      <w:r>
        <w:rPr>
          <w:rFonts w:ascii="Times New Roman" w:hAnsi="Times New Roman"/>
          <w:sz w:val="24"/>
          <w:szCs w:val="24"/>
        </w:rPr>
        <w:t xml:space="preserve">природозащитен статус на смърчовите </w:t>
      </w:r>
      <w:r w:rsidRPr="00A86EAD">
        <w:rPr>
          <w:rFonts w:ascii="Times New Roman" w:hAnsi="Times New Roman"/>
          <w:sz w:val="24"/>
          <w:szCs w:val="24"/>
        </w:rPr>
        <w:t>местообитания в България</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Включване на експерти по биоразнообразие при изготвяне на горскостопански планове за горски стопанства, в които има находища на вида и интегриране на мерките за опазване на видовете в горското планиране.</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lastRenderedPageBreak/>
        <w:t xml:space="preserve">При изготвяне на нови Планове за управление на националните и природни паркове, защитени местности и резервати всички известни гнездови находища на </w:t>
      </w:r>
      <w:r w:rsidR="00617ABC">
        <w:rPr>
          <w:rFonts w:ascii="Times New Roman" w:hAnsi="Times New Roman"/>
          <w:sz w:val="24"/>
          <w:szCs w:val="24"/>
        </w:rPr>
        <w:t>трипръст</w:t>
      </w:r>
      <w:r w:rsidRPr="00A86EAD">
        <w:rPr>
          <w:rFonts w:ascii="Times New Roman" w:hAnsi="Times New Roman"/>
          <w:sz w:val="24"/>
          <w:szCs w:val="24"/>
        </w:rPr>
        <w:t xml:space="preserve"> кълвач да бъдат включени в най-строгата зона на опазване.</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Опазване и управление на защитени територии и зони</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Разработване и приемане на планове за управление на защитени зони в</w:t>
      </w:r>
      <w:r w:rsidR="00617ABC">
        <w:rPr>
          <w:rFonts w:ascii="Times New Roman" w:hAnsi="Times New Roman"/>
          <w:sz w:val="24"/>
          <w:szCs w:val="24"/>
        </w:rPr>
        <w:t>ажни за опазването на трипръстия</w:t>
      </w:r>
      <w:r w:rsidRPr="00A86EAD">
        <w:rPr>
          <w:rFonts w:ascii="Times New Roman" w:hAnsi="Times New Roman"/>
          <w:sz w:val="24"/>
          <w:szCs w:val="24"/>
        </w:rPr>
        <w:t xml:space="preserve"> кълвач</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 xml:space="preserve">Включване на </w:t>
      </w:r>
      <w:r w:rsidR="00617ABC">
        <w:rPr>
          <w:rFonts w:ascii="Times New Roman" w:hAnsi="Times New Roman"/>
          <w:sz w:val="24"/>
          <w:szCs w:val="24"/>
        </w:rPr>
        <w:t>трипръстия</w:t>
      </w:r>
      <w:r w:rsidRPr="00A86EAD">
        <w:rPr>
          <w:rFonts w:ascii="Times New Roman" w:hAnsi="Times New Roman"/>
          <w:sz w:val="24"/>
          <w:szCs w:val="24"/>
        </w:rPr>
        <w:t xml:space="preserve"> кълвач в приоритетните видове за проучване и опазване в плановете за управление на всички защитени терит</w:t>
      </w:r>
      <w:r w:rsidR="00617ABC">
        <w:rPr>
          <w:rFonts w:ascii="Times New Roman" w:hAnsi="Times New Roman"/>
          <w:sz w:val="24"/>
          <w:szCs w:val="24"/>
        </w:rPr>
        <w:t>ории и зони, обитавани от вида</w:t>
      </w:r>
      <w:r w:rsidRPr="00A86EAD">
        <w:rPr>
          <w:rFonts w:ascii="Times New Roman" w:hAnsi="Times New Roman"/>
          <w:sz w:val="24"/>
          <w:szCs w:val="24"/>
        </w:rPr>
        <w:t>.</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Обявяване на защитена зона Рила буфер за опазване на местообитания</w:t>
      </w:r>
      <w:r w:rsidR="00617ABC">
        <w:rPr>
          <w:rFonts w:ascii="Times New Roman" w:hAnsi="Times New Roman"/>
          <w:sz w:val="24"/>
          <w:szCs w:val="24"/>
        </w:rPr>
        <w:t>та на трипръст</w:t>
      </w:r>
      <w:r w:rsidRPr="00A86EAD">
        <w:rPr>
          <w:rFonts w:ascii="Times New Roman" w:hAnsi="Times New Roman"/>
          <w:sz w:val="24"/>
          <w:szCs w:val="24"/>
        </w:rPr>
        <w:t>ия кълвач и други птици от Директивата за дивите птици</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Проучвания и мониторинг на вида и местообитанията му</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Детайлно проучване на параметрите на местообитанията на вида и влиянието на горскостопанските  дейности върху срещаемостта му.</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 xml:space="preserve">Популационно-генетично проучване. </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Популяризиране на опазването на вида и нуждата му от мъртва дървесина чрез издаване на филм, плакати, брошури, стикери, провеждане на срещи, семинари и беседи с целевите групи – горски деятели, собственици на гори, туристи и др.</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Популяризиране на структурата на естествените гори и ролята на мъртвата дървесина като незаменимо природно местообитание чрез издаване на плакати, брошури, стикери, провеждане на срещи, семинари и беседи с целевите групи – горски деятели, собственици на гори, туристи и др.</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Включване на вида в екотуристически продукти</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 xml:space="preserve">Създаване на места за наблюдения на </w:t>
      </w:r>
      <w:r w:rsidR="00617ABC">
        <w:rPr>
          <w:rFonts w:ascii="Times New Roman" w:hAnsi="Times New Roman"/>
          <w:sz w:val="24"/>
          <w:szCs w:val="24"/>
        </w:rPr>
        <w:t>трипръсти</w:t>
      </w:r>
      <w:r w:rsidRPr="00A86EAD">
        <w:rPr>
          <w:rFonts w:ascii="Times New Roman" w:hAnsi="Times New Roman"/>
          <w:sz w:val="24"/>
          <w:szCs w:val="24"/>
        </w:rPr>
        <w:t xml:space="preserve"> кълвачи в НП „Рила“, „Пирин“ и </w:t>
      </w:r>
      <w:r w:rsidR="00617ABC">
        <w:rPr>
          <w:rFonts w:ascii="Times New Roman" w:hAnsi="Times New Roman"/>
          <w:sz w:val="24"/>
          <w:szCs w:val="24"/>
        </w:rPr>
        <w:t>ПП Рилски манастир</w:t>
      </w:r>
      <w:r w:rsidRPr="00A86EAD">
        <w:rPr>
          <w:rFonts w:ascii="Times New Roman" w:hAnsi="Times New Roman"/>
          <w:sz w:val="24"/>
          <w:szCs w:val="24"/>
        </w:rPr>
        <w:t>, както и интерпретативни пътеки в сътрудничество с тур оператори и предприемачи занимаващи се с орнитологичен и еко- туризъм.</w:t>
      </w:r>
    </w:p>
    <w:p w:rsidR="002650AF" w:rsidRPr="00A86EAD" w:rsidRDefault="002650AF" w:rsidP="002650AF">
      <w:pPr>
        <w:pStyle w:val="ListParagraph"/>
        <w:spacing w:before="120" w:after="0"/>
        <w:ind w:left="0" w:firstLine="567"/>
        <w:contextualSpacing w:val="0"/>
        <w:jc w:val="both"/>
        <w:rPr>
          <w:rFonts w:ascii="Times New Roman" w:hAnsi="Times New Roman"/>
          <w:sz w:val="24"/>
          <w:szCs w:val="24"/>
        </w:rPr>
      </w:pPr>
      <w:r w:rsidRPr="00A86EAD">
        <w:rPr>
          <w:rFonts w:ascii="Times New Roman" w:hAnsi="Times New Roman"/>
          <w:sz w:val="24"/>
          <w:szCs w:val="24"/>
        </w:rPr>
        <w:t>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w:t>
      </w:r>
    </w:p>
    <w:p w:rsidR="002650AF" w:rsidRPr="00506F70" w:rsidRDefault="002650AF" w:rsidP="002650AF">
      <w:pPr>
        <w:pStyle w:val="ListParagraph"/>
        <w:spacing w:before="120" w:after="240" w:line="240" w:lineRule="auto"/>
        <w:ind w:left="0"/>
        <w:jc w:val="both"/>
        <w:rPr>
          <w:rFonts w:ascii="Times New Roman" w:hAnsi="Times New Roman"/>
          <w:sz w:val="24"/>
          <w:szCs w:val="24"/>
        </w:rPr>
      </w:pPr>
    </w:p>
    <w:p w:rsidR="00F8373E" w:rsidRPr="00CD7C39" w:rsidRDefault="00F8373E" w:rsidP="00910D25">
      <w:pPr>
        <w:pStyle w:val="Heading2"/>
        <w:numPr>
          <w:ilvl w:val="1"/>
          <w:numId w:val="5"/>
        </w:numPr>
        <w:spacing w:before="120" w:after="240" w:line="240" w:lineRule="auto"/>
        <w:jc w:val="both"/>
        <w:rPr>
          <w:rFonts w:ascii="Times New Roman" w:hAnsi="Times New Roman"/>
        </w:rPr>
      </w:pPr>
      <w:bookmarkStart w:id="3" w:name="_Toc440878852"/>
      <w:r w:rsidRPr="00CD7C39">
        <w:rPr>
          <w:rFonts w:ascii="Times New Roman" w:hAnsi="Times New Roman"/>
        </w:rPr>
        <w:t>Основание за разработване на плана</w:t>
      </w:r>
      <w:bookmarkEnd w:id="3"/>
    </w:p>
    <w:p w:rsidR="00224096" w:rsidRPr="00CD7C39" w:rsidRDefault="00224096"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lang w:val="ru-RU"/>
        </w:rPr>
        <w:t>Планът е изготвен на основание и в съответствие на З</w:t>
      </w:r>
      <w:r w:rsidR="00661E94" w:rsidRPr="00CD7C39">
        <w:rPr>
          <w:rFonts w:ascii="Times New Roman" w:hAnsi="Times New Roman"/>
          <w:sz w:val="24"/>
          <w:szCs w:val="24"/>
          <w:lang w:val="ru-RU"/>
        </w:rPr>
        <w:t>акона за биологичното разнообраз</w:t>
      </w:r>
      <w:r w:rsidRPr="00CD7C39">
        <w:rPr>
          <w:rFonts w:ascii="Times New Roman" w:hAnsi="Times New Roman"/>
          <w:sz w:val="24"/>
          <w:szCs w:val="24"/>
          <w:lang w:val="ru-RU"/>
        </w:rPr>
        <w:t xml:space="preserve">ие и на Наредба №5 на МОСВ и МЗХ от </w:t>
      </w:r>
      <w:r w:rsidR="00661E94" w:rsidRPr="00CD7C39">
        <w:rPr>
          <w:rFonts w:ascii="Times New Roman" w:hAnsi="Times New Roman"/>
          <w:sz w:val="24"/>
          <w:szCs w:val="24"/>
          <w:lang w:val="ru-RU"/>
        </w:rPr>
        <w:t>0</w:t>
      </w:r>
      <w:r w:rsidRPr="00CD7C39">
        <w:rPr>
          <w:rFonts w:ascii="Times New Roman" w:hAnsi="Times New Roman"/>
          <w:sz w:val="24"/>
          <w:szCs w:val="24"/>
          <w:lang w:val="ru-RU"/>
        </w:rPr>
        <w:t xml:space="preserve">1.08.2003 г. за подготовка на планове за действия за растителни и животински видове, както и </w:t>
      </w:r>
      <w:r w:rsidRPr="00CD7C39">
        <w:rPr>
          <w:rFonts w:ascii="Times New Roman" w:hAnsi="Times New Roman"/>
          <w:sz w:val="24"/>
          <w:szCs w:val="24"/>
        </w:rPr>
        <w:t>въз основа на Задание за разработване на Национален План за действие за трипръстия и белогръбия кълвач в България, утвърдено от Министър Нона Караджова (писмо с изх. №48-00-138 от 18.02.2011 год.).</w:t>
      </w:r>
    </w:p>
    <w:p w:rsidR="00FB28A1" w:rsidRPr="00CD7C39" w:rsidRDefault="00FB28A1" w:rsidP="00910D25">
      <w:pPr>
        <w:pStyle w:val="ListParagraph"/>
        <w:spacing w:before="120" w:after="240" w:line="240" w:lineRule="auto"/>
        <w:ind w:left="0"/>
        <w:jc w:val="both"/>
        <w:rPr>
          <w:rFonts w:ascii="Times New Roman" w:hAnsi="Times New Roman"/>
          <w:b/>
          <w:sz w:val="24"/>
          <w:szCs w:val="24"/>
        </w:rPr>
      </w:pPr>
    </w:p>
    <w:p w:rsidR="00FB28A1" w:rsidRPr="00CD7C39" w:rsidRDefault="00F8373E" w:rsidP="00910D25">
      <w:pPr>
        <w:pStyle w:val="Heading2"/>
        <w:numPr>
          <w:ilvl w:val="1"/>
          <w:numId w:val="5"/>
        </w:numPr>
        <w:spacing w:before="120" w:after="240" w:line="240" w:lineRule="auto"/>
        <w:jc w:val="both"/>
        <w:rPr>
          <w:rFonts w:ascii="Times New Roman" w:hAnsi="Times New Roman"/>
        </w:rPr>
      </w:pPr>
      <w:bookmarkStart w:id="4" w:name="_Toc440878853"/>
      <w:r w:rsidRPr="00CD7C39">
        <w:rPr>
          <w:rFonts w:ascii="Times New Roman" w:hAnsi="Times New Roman"/>
        </w:rPr>
        <w:lastRenderedPageBreak/>
        <w:t>Процес на разработване на плана</w:t>
      </w:r>
      <w:bookmarkEnd w:id="4"/>
    </w:p>
    <w:p w:rsidR="008A5409" w:rsidRDefault="008A5409" w:rsidP="008A5409">
      <w:pPr>
        <w:ind w:firstLine="708"/>
        <w:rPr>
          <w:rFonts w:ascii="Times New Roman" w:hAnsi="Times New Roman"/>
          <w:sz w:val="24"/>
          <w:szCs w:val="24"/>
        </w:rPr>
      </w:pPr>
      <w:r w:rsidRPr="00F13425">
        <w:rPr>
          <w:rFonts w:ascii="Times New Roman" w:hAnsi="Times New Roman"/>
          <w:sz w:val="24"/>
          <w:szCs w:val="24"/>
        </w:rPr>
        <w:t xml:space="preserve">Настоящият план за действие за </w:t>
      </w:r>
      <w:r>
        <w:rPr>
          <w:rFonts w:ascii="Times New Roman" w:hAnsi="Times New Roman"/>
          <w:sz w:val="24"/>
          <w:szCs w:val="24"/>
        </w:rPr>
        <w:t xml:space="preserve">трипръстия </w:t>
      </w:r>
      <w:r w:rsidRPr="00F13425">
        <w:rPr>
          <w:rFonts w:ascii="Times New Roman" w:hAnsi="Times New Roman"/>
          <w:sz w:val="24"/>
          <w:szCs w:val="24"/>
        </w:rPr>
        <w:t>кълвач</w:t>
      </w:r>
      <w:r>
        <w:rPr>
          <w:rFonts w:ascii="Times New Roman" w:hAnsi="Times New Roman"/>
          <w:sz w:val="24"/>
          <w:szCs w:val="24"/>
        </w:rPr>
        <w:t xml:space="preserve"> </w:t>
      </w:r>
      <w:r w:rsidRPr="00CD7C39">
        <w:rPr>
          <w:rFonts w:ascii="Times New Roman" w:hAnsi="Times New Roman"/>
          <w:sz w:val="24"/>
          <w:szCs w:val="24"/>
        </w:rPr>
        <w:t>(</w:t>
      </w:r>
      <w:r w:rsidRPr="008A5409">
        <w:rPr>
          <w:rFonts w:ascii="Times New Roman" w:hAnsi="Times New Roman"/>
          <w:sz w:val="24"/>
          <w:szCs w:val="24"/>
        </w:rPr>
        <w:t>Picoides tridactylus</w:t>
      </w:r>
      <w:r w:rsidRPr="00CD7C39">
        <w:rPr>
          <w:rFonts w:ascii="Times New Roman" w:hAnsi="Times New Roman"/>
          <w:sz w:val="24"/>
          <w:szCs w:val="24"/>
        </w:rPr>
        <w:t>)</w:t>
      </w:r>
      <w:r w:rsidRPr="00F13425">
        <w:rPr>
          <w:rFonts w:ascii="Times New Roman" w:hAnsi="Times New Roman"/>
          <w:sz w:val="24"/>
          <w:szCs w:val="24"/>
        </w:rPr>
        <w:t xml:space="preserve"> в България e разработен от Българска Фондация Биоразнообразие (БФБ) по задание, разработено от БФБ и съгласувано от МОСВ. Разработването на плана е финансирано по проект „Планове за действие за глухар, трипръст и белогръб кълвачи“, № 5103020-39-682, Договор № 5103020-С-019 от 17.01.2012 г., Оперативна програма „Околна среда 2007-2014“</w:t>
      </w:r>
      <w:r>
        <w:rPr>
          <w:rFonts w:ascii="Times New Roman" w:hAnsi="Times New Roman"/>
          <w:sz w:val="24"/>
          <w:szCs w:val="24"/>
        </w:rPr>
        <w:t>.</w:t>
      </w:r>
    </w:p>
    <w:p w:rsidR="008A5409" w:rsidRDefault="008A5409" w:rsidP="008A5409">
      <w:pPr>
        <w:ind w:firstLine="708"/>
        <w:rPr>
          <w:rFonts w:ascii="Times New Roman" w:hAnsi="Times New Roman"/>
          <w:sz w:val="24"/>
          <w:szCs w:val="24"/>
        </w:rPr>
      </w:pPr>
      <w:r>
        <w:rPr>
          <w:rFonts w:ascii="Times New Roman" w:hAnsi="Times New Roman"/>
          <w:sz w:val="24"/>
          <w:szCs w:val="24"/>
        </w:rPr>
        <w:t>Планът бе обсъден на обществено обсъждане проведено в Министерството на околната среда и водите, София на 14.08.2015 год.</w:t>
      </w:r>
    </w:p>
    <w:p w:rsidR="00091346" w:rsidRPr="00506F70" w:rsidRDefault="00091346" w:rsidP="00910D25">
      <w:pPr>
        <w:pStyle w:val="ListParagraph"/>
        <w:spacing w:before="120" w:after="240" w:line="240" w:lineRule="auto"/>
        <w:ind w:left="0"/>
        <w:jc w:val="both"/>
        <w:rPr>
          <w:rFonts w:ascii="Times New Roman" w:hAnsi="Times New Roman"/>
          <w:b/>
          <w:sz w:val="28"/>
          <w:szCs w:val="24"/>
        </w:rPr>
      </w:pPr>
    </w:p>
    <w:p w:rsidR="00F8373E" w:rsidRPr="00CD7C39" w:rsidRDefault="00F8373E" w:rsidP="00910D25">
      <w:pPr>
        <w:pStyle w:val="Heading2"/>
        <w:numPr>
          <w:ilvl w:val="1"/>
          <w:numId w:val="5"/>
        </w:numPr>
        <w:spacing w:before="120" w:after="240" w:line="240" w:lineRule="auto"/>
        <w:jc w:val="both"/>
        <w:rPr>
          <w:rFonts w:ascii="Times New Roman" w:hAnsi="Times New Roman"/>
        </w:rPr>
      </w:pPr>
      <w:bookmarkStart w:id="5" w:name="_Toc440878854"/>
      <w:r w:rsidRPr="00CD7C39">
        <w:rPr>
          <w:rFonts w:ascii="Times New Roman" w:hAnsi="Times New Roman"/>
        </w:rPr>
        <w:t>Предназначение и особености на плана</w:t>
      </w:r>
      <w:bookmarkEnd w:id="5"/>
    </w:p>
    <w:p w:rsidR="00CD7C39" w:rsidRDefault="00FD1D04"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 xml:space="preserve">Планът е предназначен да </w:t>
      </w:r>
      <w:r w:rsidR="006A5C13" w:rsidRPr="00CD7C39">
        <w:rPr>
          <w:rFonts w:ascii="Times New Roman" w:hAnsi="Times New Roman"/>
          <w:sz w:val="24"/>
          <w:szCs w:val="24"/>
        </w:rPr>
        <w:t xml:space="preserve">осигури постигането на благоприятен природозащитен статус </w:t>
      </w:r>
      <w:r w:rsidRPr="00CD7C39">
        <w:rPr>
          <w:rFonts w:ascii="Times New Roman" w:hAnsi="Times New Roman"/>
          <w:sz w:val="24"/>
          <w:szCs w:val="24"/>
        </w:rPr>
        <w:t>на трипръстия кълвач в България.</w:t>
      </w:r>
    </w:p>
    <w:p w:rsidR="00FD1D04" w:rsidRPr="00CD7C39" w:rsidRDefault="00CD7C39" w:rsidP="00910D25">
      <w:pPr>
        <w:pStyle w:val="ListParagraph"/>
        <w:spacing w:line="240" w:lineRule="auto"/>
        <w:ind w:left="0"/>
        <w:jc w:val="both"/>
        <w:rPr>
          <w:rFonts w:ascii="Times New Roman" w:hAnsi="Times New Roman"/>
          <w:sz w:val="24"/>
          <w:szCs w:val="24"/>
        </w:rPr>
      </w:pPr>
      <w:r>
        <w:rPr>
          <w:rFonts w:ascii="Times New Roman" w:hAnsi="Times New Roman"/>
          <w:sz w:val="24"/>
          <w:szCs w:val="24"/>
        </w:rPr>
        <w:br w:type="page"/>
      </w:r>
    </w:p>
    <w:p w:rsidR="00F8373E" w:rsidRPr="00CD7C39" w:rsidRDefault="00F8373E" w:rsidP="00910D25">
      <w:pPr>
        <w:pStyle w:val="Heading1"/>
        <w:spacing w:before="120" w:after="240" w:line="240" w:lineRule="auto"/>
        <w:jc w:val="both"/>
        <w:rPr>
          <w:rFonts w:ascii="Times New Roman" w:hAnsi="Times New Roman"/>
        </w:rPr>
      </w:pPr>
      <w:bookmarkStart w:id="6" w:name="_Toc440878855"/>
      <w:r w:rsidRPr="00CD7C39">
        <w:rPr>
          <w:rFonts w:ascii="Times New Roman" w:hAnsi="Times New Roman"/>
        </w:rPr>
        <w:lastRenderedPageBreak/>
        <w:t>Част 2 Природозащите</w:t>
      </w:r>
      <w:r w:rsidR="00B711D0" w:rsidRPr="00CD7C39">
        <w:rPr>
          <w:rFonts w:ascii="Times New Roman" w:hAnsi="Times New Roman"/>
        </w:rPr>
        <w:t>н</w:t>
      </w:r>
      <w:r w:rsidRPr="00CD7C39">
        <w:rPr>
          <w:rFonts w:ascii="Times New Roman" w:hAnsi="Times New Roman"/>
        </w:rPr>
        <w:t xml:space="preserve"> </w:t>
      </w:r>
      <w:r w:rsidR="00155BD4" w:rsidRPr="00CD7C39">
        <w:rPr>
          <w:rFonts w:ascii="Times New Roman" w:hAnsi="Times New Roman"/>
        </w:rPr>
        <w:t xml:space="preserve">и законов </w:t>
      </w:r>
      <w:r w:rsidRPr="00CD7C39">
        <w:rPr>
          <w:rFonts w:ascii="Times New Roman" w:hAnsi="Times New Roman"/>
        </w:rPr>
        <w:t>статус</w:t>
      </w:r>
      <w:bookmarkEnd w:id="6"/>
    </w:p>
    <w:p w:rsidR="00F8373E" w:rsidRPr="00CD7C39" w:rsidRDefault="00F8373E" w:rsidP="00910D25">
      <w:pPr>
        <w:pStyle w:val="Heading2"/>
        <w:spacing w:before="120" w:after="240" w:line="240" w:lineRule="auto"/>
        <w:jc w:val="both"/>
        <w:rPr>
          <w:rFonts w:ascii="Times New Roman" w:hAnsi="Times New Roman"/>
        </w:rPr>
      </w:pPr>
      <w:bookmarkStart w:id="7" w:name="_Toc440878856"/>
      <w:r w:rsidRPr="00CD7C39">
        <w:rPr>
          <w:rFonts w:ascii="Times New Roman" w:hAnsi="Times New Roman"/>
        </w:rPr>
        <w:t>2.1.</w:t>
      </w:r>
      <w:r w:rsidR="00155BD4" w:rsidRPr="00CD7C39">
        <w:rPr>
          <w:rFonts w:ascii="Times New Roman" w:hAnsi="Times New Roman"/>
        </w:rPr>
        <w:t xml:space="preserve"> </w:t>
      </w:r>
      <w:r w:rsidRPr="00CD7C39">
        <w:rPr>
          <w:rFonts w:ascii="Times New Roman" w:hAnsi="Times New Roman"/>
        </w:rPr>
        <w:t>Национално законодателство</w:t>
      </w:r>
      <w:bookmarkEnd w:id="7"/>
    </w:p>
    <w:p w:rsidR="00224096" w:rsidRPr="00CD7C39" w:rsidRDefault="00224096" w:rsidP="00F77BD5">
      <w:pPr>
        <w:spacing w:after="0"/>
        <w:ind w:firstLine="708"/>
        <w:jc w:val="both"/>
        <w:rPr>
          <w:rFonts w:ascii="Times New Roman" w:hAnsi="Times New Roman"/>
          <w:sz w:val="24"/>
          <w:szCs w:val="24"/>
        </w:rPr>
      </w:pPr>
      <w:r w:rsidRPr="00CD7C39">
        <w:rPr>
          <w:rFonts w:ascii="Times New Roman" w:hAnsi="Times New Roman"/>
          <w:sz w:val="24"/>
          <w:szCs w:val="24"/>
        </w:rPr>
        <w:t>Трипръстият кълвач е включен в Приложение 3 по чл. 37 на Закона за биологичното разнообразие (</w:t>
      </w:r>
      <w:r w:rsidRPr="00F77BD5">
        <w:rPr>
          <w:rFonts w:ascii="Times New Roman" w:hAnsi="Times New Roman"/>
          <w:sz w:val="24"/>
          <w:szCs w:val="24"/>
        </w:rPr>
        <w:t>9.08.</w:t>
      </w:r>
      <w:r w:rsidRPr="00CD7C39">
        <w:rPr>
          <w:rFonts w:ascii="Times New Roman" w:hAnsi="Times New Roman"/>
          <w:sz w:val="24"/>
          <w:szCs w:val="24"/>
        </w:rPr>
        <w:t>2002 г.), с което е обявен за защитен животински вид. За животинските видове от приложение № 3 се забраняват:</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всички форми на умишлено улавяне или убиване на екземпляри с каквито и да е уреди, средства и методи;</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преследване и обезпокояване, особено през периодите на размножаване, отглеждане на малките, презимуване и миграция;</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унищожаване или вземане на яйца, включително в случаите, когато те са изоставени; разрушаване, увреждане или преместване на гнезда;</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увреждане или унищожаване на места за размножаване, почивка и струпване по време на миграция;</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вземане на намерени мъртви екземпляри;</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притежаване, отглеждане, пренасяне, превозване, изнасяне зад граница, търговия и предлагане за продажба или размяна на взети от природата екземпляри;</w:t>
      </w:r>
    </w:p>
    <w:p w:rsidR="00224096" w:rsidRPr="00CD7C39" w:rsidRDefault="00224096" w:rsidP="00F77BD5">
      <w:pPr>
        <w:numPr>
          <w:ilvl w:val="0"/>
          <w:numId w:val="36"/>
        </w:numPr>
        <w:spacing w:after="0"/>
        <w:jc w:val="both"/>
        <w:rPr>
          <w:rFonts w:ascii="Times New Roman" w:hAnsi="Times New Roman"/>
          <w:sz w:val="24"/>
          <w:szCs w:val="24"/>
        </w:rPr>
      </w:pPr>
      <w:r w:rsidRPr="00CD7C39">
        <w:rPr>
          <w:rFonts w:ascii="Times New Roman" w:hAnsi="Times New Roman"/>
          <w:sz w:val="24"/>
          <w:szCs w:val="24"/>
        </w:rPr>
        <w:t>препариране, притежаване, излагане на публични места, пренасяне, превозване, изнасяне зад граница, търговия и предлагане за продажба или раз</w:t>
      </w:r>
      <w:r w:rsidR="006D4257">
        <w:rPr>
          <w:rFonts w:ascii="Times New Roman" w:hAnsi="Times New Roman"/>
          <w:sz w:val="24"/>
          <w:szCs w:val="24"/>
        </w:rPr>
        <w:t>мяна на препарирани екземпляри.</w:t>
      </w:r>
    </w:p>
    <w:p w:rsidR="00224096" w:rsidRPr="00CD7C39" w:rsidRDefault="00224096"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Трипръстият кълвач е включен в Приложение 2 по чл. 6, ал.1, т. 3 на Закона за биологичното разнообразие, което изисква обявяване на защитени зони за опазване на неговите местообитания.</w:t>
      </w:r>
    </w:p>
    <w:p w:rsidR="00224096" w:rsidRPr="00CD7C39" w:rsidRDefault="00224096" w:rsidP="00910D25">
      <w:pPr>
        <w:pStyle w:val="ListParagraph"/>
        <w:spacing w:before="120" w:after="240" w:line="240" w:lineRule="auto"/>
        <w:ind w:left="0"/>
        <w:jc w:val="both"/>
        <w:rPr>
          <w:rFonts w:ascii="Times New Roman" w:hAnsi="Times New Roman"/>
          <w:sz w:val="24"/>
          <w:szCs w:val="24"/>
        </w:rPr>
      </w:pPr>
    </w:p>
    <w:p w:rsidR="00F8373E" w:rsidRPr="00CD7C39" w:rsidRDefault="00F8373E" w:rsidP="00910D25">
      <w:pPr>
        <w:pStyle w:val="Heading2"/>
        <w:spacing w:before="120" w:after="240" w:line="240" w:lineRule="auto"/>
        <w:jc w:val="both"/>
        <w:rPr>
          <w:rFonts w:ascii="Times New Roman" w:hAnsi="Times New Roman"/>
        </w:rPr>
      </w:pPr>
      <w:bookmarkStart w:id="8" w:name="_Toc440878857"/>
      <w:r w:rsidRPr="00CD7C39">
        <w:rPr>
          <w:rFonts w:ascii="Times New Roman" w:hAnsi="Times New Roman"/>
        </w:rPr>
        <w:t>2.2. Международно законодателство</w:t>
      </w:r>
      <w:bookmarkEnd w:id="8"/>
    </w:p>
    <w:p w:rsidR="00224096" w:rsidRPr="00CD7C39" w:rsidRDefault="00224096" w:rsidP="00910D25">
      <w:pPr>
        <w:pStyle w:val="Default"/>
        <w:spacing w:before="120" w:after="240"/>
        <w:ind w:firstLine="567"/>
        <w:jc w:val="both"/>
        <w:rPr>
          <w:rFonts w:ascii="Times New Roman" w:hAnsi="Times New Roman" w:cs="Times New Roman"/>
          <w:color w:val="auto"/>
          <w:lang w:eastAsia="en-US"/>
        </w:rPr>
      </w:pPr>
      <w:r w:rsidRPr="00CD7C39">
        <w:rPr>
          <w:rFonts w:ascii="Times New Roman" w:hAnsi="Times New Roman" w:cs="Times New Roman"/>
          <w:color w:val="auto"/>
          <w:lang w:eastAsia="en-US"/>
        </w:rPr>
        <w:t>Трипръстият кълвач е включен в Приложение 1 на Директива 79/409/ЕИО на Съвета от 2 април 1979 г. относно опазването на дивите птици и заменилата я Директива 2009/147/ЕО на Европейския парламент и на Съвета от 30 ноември 2009 година относно опазването на дивите птици. Видовете, включени в това приложение, подлежат на специални мерки по опазване на техните местообитания, за да се осигури тяхното оцеляване и размножаване в района на разпростране</w:t>
      </w:r>
      <w:r w:rsidR="002F2A5A">
        <w:rPr>
          <w:rFonts w:ascii="Times New Roman" w:hAnsi="Times New Roman" w:cs="Times New Roman"/>
          <w:color w:val="auto"/>
          <w:lang w:eastAsia="en-US"/>
        </w:rPr>
        <w:t>нието им.</w:t>
      </w:r>
    </w:p>
    <w:p w:rsidR="00224096" w:rsidRPr="00CD7C39" w:rsidRDefault="00224096" w:rsidP="00910D25">
      <w:pPr>
        <w:pStyle w:val="Default"/>
        <w:spacing w:before="120" w:after="240"/>
        <w:ind w:firstLine="567"/>
        <w:jc w:val="both"/>
        <w:rPr>
          <w:rFonts w:ascii="Times New Roman" w:hAnsi="Times New Roman" w:cs="Times New Roman"/>
          <w:color w:val="auto"/>
          <w:lang w:eastAsia="en-US"/>
        </w:rPr>
      </w:pPr>
      <w:r w:rsidRPr="00CD7C39">
        <w:rPr>
          <w:rFonts w:ascii="Times New Roman" w:hAnsi="Times New Roman" w:cs="Times New Roman"/>
          <w:color w:val="auto"/>
          <w:lang w:eastAsia="en-US"/>
        </w:rPr>
        <w:t>Трипръстият кълвач е включен в Приложение 2 на Конвенцията за опазване на дивата европейска флора и фауна и природните местообитания (Бернска конвенция). Конвенцията изисква всяка договаряща страна да вземе съответните и необходимите законодателни и административни мерки за осигуряване запазването на природните местообитания на дивите видове от флората и фауната, особено на тези, които са изброени в приложения № I и II, както и да вземе съответните необходими законодателни и административни мерки за осигуряване на специална защита на видовете от дивата фауна, изброени в приложение № II. По отношение на тези видове следните дейности подлежат на специална забрана:</w:t>
      </w:r>
    </w:p>
    <w:p w:rsidR="00224096" w:rsidRPr="00CD7C39" w:rsidRDefault="00224096" w:rsidP="00F77BD5">
      <w:pPr>
        <w:pStyle w:val="Default"/>
        <w:numPr>
          <w:ilvl w:val="0"/>
          <w:numId w:val="37"/>
        </w:numPr>
        <w:spacing w:line="276" w:lineRule="auto"/>
        <w:jc w:val="both"/>
        <w:rPr>
          <w:rFonts w:ascii="Times New Roman" w:hAnsi="Times New Roman" w:cs="Times New Roman"/>
          <w:color w:val="auto"/>
          <w:lang w:eastAsia="en-US"/>
        </w:rPr>
      </w:pPr>
      <w:r w:rsidRPr="00CD7C39">
        <w:rPr>
          <w:rFonts w:ascii="Times New Roman" w:hAnsi="Times New Roman" w:cs="Times New Roman"/>
          <w:color w:val="auto"/>
          <w:lang w:eastAsia="en-US"/>
        </w:rPr>
        <w:t>всички форми на умишлено залавяне, задържане и убиване;</w:t>
      </w:r>
    </w:p>
    <w:p w:rsidR="00224096" w:rsidRPr="00CD7C39" w:rsidRDefault="00224096" w:rsidP="00F77BD5">
      <w:pPr>
        <w:pStyle w:val="Default"/>
        <w:numPr>
          <w:ilvl w:val="0"/>
          <w:numId w:val="37"/>
        </w:numPr>
        <w:spacing w:line="276" w:lineRule="auto"/>
        <w:jc w:val="both"/>
        <w:rPr>
          <w:rFonts w:ascii="Times New Roman" w:hAnsi="Times New Roman" w:cs="Times New Roman"/>
          <w:color w:val="auto"/>
          <w:lang w:eastAsia="en-US"/>
        </w:rPr>
      </w:pPr>
      <w:r w:rsidRPr="00CD7C39">
        <w:rPr>
          <w:rFonts w:ascii="Times New Roman" w:hAnsi="Times New Roman" w:cs="Times New Roman"/>
          <w:color w:val="auto"/>
          <w:lang w:eastAsia="en-US"/>
        </w:rPr>
        <w:t>умишленото повреждане или унищожаване на места за размножаване или почивка;</w:t>
      </w:r>
    </w:p>
    <w:p w:rsidR="00224096" w:rsidRPr="00CD7C39" w:rsidRDefault="00224096" w:rsidP="00F77BD5">
      <w:pPr>
        <w:pStyle w:val="Default"/>
        <w:numPr>
          <w:ilvl w:val="0"/>
          <w:numId w:val="37"/>
        </w:numPr>
        <w:spacing w:line="276" w:lineRule="auto"/>
        <w:jc w:val="both"/>
        <w:rPr>
          <w:rFonts w:ascii="Times New Roman" w:hAnsi="Times New Roman" w:cs="Times New Roman"/>
          <w:color w:val="auto"/>
          <w:lang w:eastAsia="en-US"/>
        </w:rPr>
      </w:pPr>
      <w:r w:rsidRPr="00CD7C39">
        <w:rPr>
          <w:rFonts w:ascii="Times New Roman" w:hAnsi="Times New Roman" w:cs="Times New Roman"/>
          <w:color w:val="auto"/>
          <w:lang w:eastAsia="en-US"/>
        </w:rPr>
        <w:t>умишленото обезпокояване на дивата фауна, особено през периода на размножаване, отглеждане на малките и зимуване, доколкото това обезпокояване има значение, предвид целите на тази конвенция;</w:t>
      </w:r>
    </w:p>
    <w:p w:rsidR="00224096" w:rsidRPr="00CD7C39" w:rsidRDefault="00224096" w:rsidP="00F77BD5">
      <w:pPr>
        <w:pStyle w:val="Default"/>
        <w:numPr>
          <w:ilvl w:val="0"/>
          <w:numId w:val="37"/>
        </w:numPr>
        <w:spacing w:line="276" w:lineRule="auto"/>
        <w:jc w:val="both"/>
        <w:rPr>
          <w:rFonts w:ascii="Times New Roman" w:hAnsi="Times New Roman" w:cs="Times New Roman"/>
          <w:color w:val="auto"/>
          <w:lang w:eastAsia="en-US"/>
        </w:rPr>
      </w:pPr>
      <w:r w:rsidRPr="00CD7C39">
        <w:rPr>
          <w:rFonts w:ascii="Times New Roman" w:hAnsi="Times New Roman" w:cs="Times New Roman"/>
          <w:color w:val="auto"/>
          <w:lang w:eastAsia="en-US"/>
        </w:rPr>
        <w:t>умишленото унищожаване или вземане на яйца от дивите животни или задържането на тези яйца, дори ако те са празни;</w:t>
      </w:r>
    </w:p>
    <w:p w:rsidR="00224096" w:rsidRPr="00CD7C39" w:rsidRDefault="00224096" w:rsidP="00F77BD5">
      <w:pPr>
        <w:pStyle w:val="Default"/>
        <w:numPr>
          <w:ilvl w:val="0"/>
          <w:numId w:val="37"/>
        </w:numPr>
        <w:spacing w:line="276" w:lineRule="auto"/>
        <w:jc w:val="both"/>
        <w:rPr>
          <w:rFonts w:ascii="Times New Roman" w:hAnsi="Times New Roman" w:cs="Times New Roman"/>
          <w:color w:val="auto"/>
          <w:lang w:eastAsia="en-US"/>
        </w:rPr>
      </w:pPr>
      <w:r w:rsidRPr="00CD7C39">
        <w:rPr>
          <w:rFonts w:ascii="Times New Roman" w:hAnsi="Times New Roman" w:cs="Times New Roman"/>
          <w:color w:val="auto"/>
          <w:lang w:eastAsia="en-US"/>
        </w:rPr>
        <w:t>притежаването или вътрешната търговия с тези животни, живи или мъртви, включително препарирани животни и лесно разпознаваема част или произведен продукт от тях, когато това допринася за ефективното действие на този член.</w:t>
      </w:r>
    </w:p>
    <w:p w:rsidR="00155BD4" w:rsidRPr="00CD7C39" w:rsidRDefault="00155BD4" w:rsidP="00910D25">
      <w:pPr>
        <w:pStyle w:val="Heading2"/>
        <w:spacing w:before="120" w:after="240" w:line="240" w:lineRule="auto"/>
        <w:jc w:val="both"/>
        <w:rPr>
          <w:rFonts w:ascii="Times New Roman" w:hAnsi="Times New Roman"/>
        </w:rPr>
      </w:pPr>
      <w:bookmarkStart w:id="9" w:name="_Toc440878858"/>
      <w:r w:rsidRPr="00CD7C39">
        <w:rPr>
          <w:rFonts w:ascii="Times New Roman" w:hAnsi="Times New Roman"/>
        </w:rPr>
        <w:t>2.3. Червени книги</w:t>
      </w:r>
      <w:bookmarkEnd w:id="9"/>
    </w:p>
    <w:p w:rsidR="00224096" w:rsidRPr="00CD7C39" w:rsidRDefault="00224096"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Трипръстият кълвач е оценен със статут “Least concern” в Международният червен лист на IUCN</w:t>
      </w:r>
      <w:r w:rsidRPr="00CD7C39">
        <w:rPr>
          <w:rStyle w:val="FootnoteReference"/>
          <w:rFonts w:ascii="Times New Roman" w:hAnsi="Times New Roman"/>
          <w:sz w:val="24"/>
          <w:szCs w:val="24"/>
        </w:rPr>
        <w:footnoteReference w:id="1"/>
      </w:r>
    </w:p>
    <w:p w:rsidR="00224096" w:rsidRPr="00721A70" w:rsidRDefault="00224096" w:rsidP="00910D25">
      <w:pPr>
        <w:autoSpaceDE w:val="0"/>
        <w:autoSpaceDN w:val="0"/>
        <w:adjustRightInd w:val="0"/>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Трипръстият кълвач е оценен със статут „</w:t>
      </w:r>
      <w:r w:rsidR="00DC0E46" w:rsidRPr="00CD7C39">
        <w:rPr>
          <w:rFonts w:ascii="Times New Roman" w:hAnsi="Times New Roman"/>
          <w:sz w:val="24"/>
          <w:szCs w:val="24"/>
          <w:lang w:val="en-US"/>
        </w:rPr>
        <w:t>Depleted</w:t>
      </w:r>
      <w:r w:rsidRPr="00CD7C39">
        <w:rPr>
          <w:rFonts w:ascii="Times New Roman" w:hAnsi="Times New Roman"/>
          <w:sz w:val="24"/>
          <w:szCs w:val="24"/>
        </w:rPr>
        <w:t>” на европейско ниво от BirdLife International</w:t>
      </w:r>
      <w:r w:rsidR="00744AFF">
        <w:rPr>
          <w:rFonts w:ascii="Times New Roman" w:hAnsi="Times New Roman"/>
          <w:sz w:val="24"/>
          <w:szCs w:val="24"/>
        </w:rPr>
        <w:t xml:space="preserve"> (BirdLife International </w:t>
      </w:r>
      <w:r w:rsidR="002F2A5A">
        <w:rPr>
          <w:rFonts w:ascii="Times New Roman" w:hAnsi="Times New Roman"/>
          <w:sz w:val="24"/>
          <w:szCs w:val="24"/>
        </w:rPr>
        <w:t>2004).</w:t>
      </w:r>
    </w:p>
    <w:p w:rsidR="00CD7C39" w:rsidRDefault="00C5401F" w:rsidP="00910D25">
      <w:pPr>
        <w:autoSpaceDE w:val="0"/>
        <w:autoSpaceDN w:val="0"/>
        <w:adjustRightInd w:val="0"/>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Трипръстият</w:t>
      </w:r>
      <w:r w:rsidR="00224096" w:rsidRPr="00CD7C39">
        <w:rPr>
          <w:rFonts w:ascii="Times New Roman" w:hAnsi="Times New Roman"/>
          <w:sz w:val="24"/>
          <w:szCs w:val="24"/>
        </w:rPr>
        <w:t xml:space="preserve"> кълвач е оценен със статут „Застрашен“ в Червен</w:t>
      </w:r>
      <w:r w:rsidR="00CD7C39">
        <w:rPr>
          <w:rFonts w:ascii="Times New Roman" w:hAnsi="Times New Roman"/>
          <w:sz w:val="24"/>
          <w:szCs w:val="24"/>
        </w:rPr>
        <w:t>ата книга на РБ, Том 2 Животни</w:t>
      </w:r>
      <w:r w:rsidR="000075CC">
        <w:rPr>
          <w:rFonts w:ascii="Times New Roman" w:hAnsi="Times New Roman"/>
          <w:sz w:val="24"/>
          <w:szCs w:val="24"/>
        </w:rPr>
        <w:t xml:space="preserve"> (Големански 2011)</w:t>
      </w:r>
      <w:r w:rsidR="00CD7C39">
        <w:rPr>
          <w:rFonts w:ascii="Times New Roman" w:hAnsi="Times New Roman"/>
          <w:sz w:val="24"/>
          <w:szCs w:val="24"/>
        </w:rPr>
        <w:t>.</w:t>
      </w:r>
    </w:p>
    <w:p w:rsidR="00F8373E" w:rsidRPr="00CD7C39" w:rsidRDefault="00CD7C39" w:rsidP="00910D25">
      <w:pPr>
        <w:pStyle w:val="Heading1"/>
        <w:spacing w:before="120" w:after="240" w:line="240" w:lineRule="auto"/>
        <w:jc w:val="both"/>
        <w:rPr>
          <w:rFonts w:ascii="Times New Roman" w:hAnsi="Times New Roman"/>
        </w:rPr>
      </w:pPr>
      <w:r>
        <w:rPr>
          <w:rFonts w:ascii="Times New Roman" w:hAnsi="Times New Roman"/>
          <w:sz w:val="24"/>
          <w:szCs w:val="24"/>
        </w:rPr>
        <w:br w:type="page"/>
      </w:r>
      <w:bookmarkStart w:id="10" w:name="_Toc440878859"/>
      <w:r w:rsidR="00F8373E" w:rsidRPr="00CD7C39">
        <w:rPr>
          <w:rFonts w:ascii="Times New Roman" w:hAnsi="Times New Roman"/>
        </w:rPr>
        <w:t>Част 3 Таксономия,</w:t>
      </w:r>
      <w:r w:rsidR="006D4257">
        <w:rPr>
          <w:rFonts w:ascii="Times New Roman" w:hAnsi="Times New Roman"/>
          <w:lang w:val="bg-BG"/>
        </w:rPr>
        <w:t xml:space="preserve"> </w:t>
      </w:r>
      <w:r w:rsidR="00F8373E" w:rsidRPr="00CD7C39">
        <w:rPr>
          <w:rFonts w:ascii="Times New Roman" w:hAnsi="Times New Roman"/>
        </w:rPr>
        <w:t>разпространение,</w:t>
      </w:r>
      <w:r w:rsidR="006D4257">
        <w:rPr>
          <w:rFonts w:ascii="Times New Roman" w:hAnsi="Times New Roman"/>
          <w:lang w:val="bg-BG"/>
        </w:rPr>
        <w:t xml:space="preserve"> </w:t>
      </w:r>
      <w:r w:rsidR="00F8373E" w:rsidRPr="00CD7C39">
        <w:rPr>
          <w:rFonts w:ascii="Times New Roman" w:hAnsi="Times New Roman"/>
        </w:rPr>
        <w:t>биология и екология на трипръстия кълвач.</w:t>
      </w:r>
      <w:bookmarkEnd w:id="10"/>
    </w:p>
    <w:p w:rsidR="00F8373E" w:rsidRPr="00CD7C39" w:rsidRDefault="00F8373E" w:rsidP="00910D25">
      <w:pPr>
        <w:pStyle w:val="Heading2"/>
        <w:spacing w:before="120" w:after="240" w:line="240" w:lineRule="auto"/>
        <w:jc w:val="both"/>
        <w:rPr>
          <w:rFonts w:ascii="Times New Roman" w:hAnsi="Times New Roman"/>
        </w:rPr>
      </w:pPr>
      <w:bookmarkStart w:id="11" w:name="_Toc440878860"/>
      <w:r w:rsidRPr="00CD7C39">
        <w:rPr>
          <w:rFonts w:ascii="Times New Roman" w:hAnsi="Times New Roman"/>
        </w:rPr>
        <w:t>3.1.</w:t>
      </w:r>
      <w:r w:rsidR="00155BD4" w:rsidRPr="00CD7C39">
        <w:rPr>
          <w:rFonts w:ascii="Times New Roman" w:hAnsi="Times New Roman"/>
        </w:rPr>
        <w:t xml:space="preserve"> </w:t>
      </w:r>
      <w:r w:rsidRPr="00CD7C39">
        <w:rPr>
          <w:rFonts w:ascii="Times New Roman" w:hAnsi="Times New Roman"/>
        </w:rPr>
        <w:t>Таксоном</w:t>
      </w:r>
      <w:r w:rsidR="006D4257">
        <w:rPr>
          <w:rFonts w:ascii="Times New Roman" w:hAnsi="Times New Roman"/>
        </w:rPr>
        <w:t>ия и разпространение на вид</w:t>
      </w:r>
      <w:r w:rsidR="006D4257">
        <w:rPr>
          <w:rFonts w:ascii="Times New Roman" w:hAnsi="Times New Roman"/>
          <w:lang w:val="bg-BG"/>
        </w:rPr>
        <w:t>а</w:t>
      </w:r>
      <w:r w:rsidRPr="00CD7C39">
        <w:rPr>
          <w:rFonts w:ascii="Times New Roman" w:hAnsi="Times New Roman"/>
        </w:rPr>
        <w:t xml:space="preserve"> в света и България</w:t>
      </w:r>
      <w:bookmarkEnd w:id="11"/>
    </w:p>
    <w:p w:rsidR="00F8373E" w:rsidRPr="00203E51" w:rsidRDefault="00F8373E" w:rsidP="00910D25">
      <w:pPr>
        <w:pStyle w:val="Heading3"/>
        <w:spacing w:before="120" w:after="240" w:line="240" w:lineRule="auto"/>
        <w:jc w:val="both"/>
        <w:rPr>
          <w:rFonts w:ascii="Times New Roman" w:hAnsi="Times New Roman"/>
          <w:sz w:val="24"/>
        </w:rPr>
      </w:pPr>
      <w:bookmarkStart w:id="12" w:name="_Toc440878861"/>
      <w:r w:rsidRPr="00203E51">
        <w:rPr>
          <w:rFonts w:ascii="Times New Roman" w:hAnsi="Times New Roman"/>
          <w:sz w:val="24"/>
        </w:rPr>
        <w:t>3.1.1.</w:t>
      </w:r>
      <w:r w:rsidR="00155BD4" w:rsidRPr="00203E51">
        <w:rPr>
          <w:rFonts w:ascii="Times New Roman" w:hAnsi="Times New Roman"/>
          <w:sz w:val="24"/>
        </w:rPr>
        <w:t xml:space="preserve"> </w:t>
      </w:r>
      <w:r w:rsidR="00E85E8D" w:rsidRPr="00203E51">
        <w:rPr>
          <w:rFonts w:ascii="Times New Roman" w:hAnsi="Times New Roman"/>
          <w:sz w:val="24"/>
        </w:rPr>
        <w:t>Разпространение в света и т</w:t>
      </w:r>
      <w:r w:rsidRPr="00203E51">
        <w:rPr>
          <w:rFonts w:ascii="Times New Roman" w:hAnsi="Times New Roman"/>
          <w:sz w:val="24"/>
        </w:rPr>
        <w:t>аксономия</w:t>
      </w:r>
      <w:bookmarkEnd w:id="12"/>
    </w:p>
    <w:p w:rsidR="00F71D37" w:rsidRPr="00CD7C39" w:rsidRDefault="004756DF" w:rsidP="00910D25">
      <w:pPr>
        <w:pStyle w:val="ListParagraph"/>
        <w:spacing w:before="120" w:after="240" w:line="240" w:lineRule="auto"/>
        <w:ind w:left="0" w:firstLine="567"/>
        <w:jc w:val="both"/>
        <w:rPr>
          <w:rFonts w:ascii="Times New Roman" w:hAnsi="Times New Roman"/>
          <w:i/>
          <w:sz w:val="24"/>
          <w:szCs w:val="24"/>
        </w:rPr>
      </w:pPr>
      <w:r w:rsidRPr="00CD7C39">
        <w:rPr>
          <w:rFonts w:ascii="Times New Roman" w:hAnsi="Times New Roman"/>
          <w:sz w:val="24"/>
          <w:szCs w:val="24"/>
        </w:rPr>
        <w:t>Разпространен в Северна Европа, някои от по-високите планини на Централна и Южна Европа,</w:t>
      </w:r>
      <w:r w:rsidR="002D172E" w:rsidRPr="00CD7C39">
        <w:rPr>
          <w:rFonts w:ascii="Times New Roman" w:hAnsi="Times New Roman"/>
          <w:sz w:val="24"/>
          <w:szCs w:val="24"/>
        </w:rPr>
        <w:t xml:space="preserve"> </w:t>
      </w:r>
      <w:r w:rsidRPr="00CD7C39">
        <w:rPr>
          <w:rFonts w:ascii="Times New Roman" w:hAnsi="Times New Roman"/>
          <w:sz w:val="24"/>
          <w:szCs w:val="24"/>
        </w:rPr>
        <w:t>Сибир,</w:t>
      </w:r>
      <w:r w:rsidR="002D172E" w:rsidRPr="00CD7C39">
        <w:rPr>
          <w:rFonts w:ascii="Times New Roman" w:hAnsi="Times New Roman"/>
          <w:sz w:val="24"/>
          <w:szCs w:val="24"/>
        </w:rPr>
        <w:t xml:space="preserve"> </w:t>
      </w:r>
      <w:r w:rsidRPr="00CD7C39">
        <w:rPr>
          <w:rFonts w:ascii="Times New Roman" w:hAnsi="Times New Roman"/>
          <w:sz w:val="24"/>
          <w:szCs w:val="24"/>
        </w:rPr>
        <w:t>Китай, Корейския полуостров,</w:t>
      </w:r>
      <w:r w:rsidR="002D172E" w:rsidRPr="00CD7C39">
        <w:rPr>
          <w:rFonts w:ascii="Times New Roman" w:hAnsi="Times New Roman"/>
          <w:sz w:val="24"/>
          <w:szCs w:val="24"/>
        </w:rPr>
        <w:t xml:space="preserve"> </w:t>
      </w:r>
      <w:r w:rsidRPr="00CD7C39">
        <w:rPr>
          <w:rFonts w:ascii="Times New Roman" w:hAnsi="Times New Roman"/>
          <w:sz w:val="24"/>
          <w:szCs w:val="24"/>
        </w:rPr>
        <w:t>планините на Средна Азия</w:t>
      </w:r>
      <w:r w:rsidR="00721A70">
        <w:rPr>
          <w:rFonts w:ascii="Times New Roman" w:hAnsi="Times New Roman"/>
          <w:sz w:val="24"/>
          <w:szCs w:val="24"/>
        </w:rPr>
        <w:t xml:space="preserve"> (Тян</w:t>
      </w:r>
      <w:r w:rsidR="00744AFF">
        <w:rPr>
          <w:rFonts w:ascii="Times New Roman" w:hAnsi="Times New Roman"/>
          <w:sz w:val="24"/>
          <w:szCs w:val="24"/>
        </w:rPr>
        <w:t xml:space="preserve"> </w:t>
      </w:r>
      <w:r w:rsidR="00721A70">
        <w:rPr>
          <w:rFonts w:ascii="Times New Roman" w:hAnsi="Times New Roman"/>
          <w:sz w:val="24"/>
          <w:szCs w:val="24"/>
        </w:rPr>
        <w:t>Шан)</w:t>
      </w:r>
      <w:r w:rsidRPr="00CD7C39">
        <w:rPr>
          <w:rFonts w:ascii="Times New Roman" w:hAnsi="Times New Roman"/>
          <w:sz w:val="24"/>
          <w:szCs w:val="24"/>
        </w:rPr>
        <w:t xml:space="preserve"> и в север</w:t>
      </w:r>
      <w:r w:rsidR="002D172E" w:rsidRPr="00CD7C39">
        <w:rPr>
          <w:rFonts w:ascii="Times New Roman" w:hAnsi="Times New Roman"/>
          <w:sz w:val="24"/>
          <w:szCs w:val="24"/>
        </w:rPr>
        <w:t xml:space="preserve">ните части на Северна Америка. </w:t>
      </w:r>
      <w:r w:rsidR="002B46B0">
        <w:rPr>
          <w:rFonts w:ascii="Times New Roman" w:hAnsi="Times New Roman"/>
          <w:sz w:val="24"/>
          <w:szCs w:val="24"/>
        </w:rPr>
        <w:t xml:space="preserve">Отделени са 7 </w:t>
      </w:r>
      <w:r w:rsidRPr="00CD7C39">
        <w:rPr>
          <w:rFonts w:ascii="Times New Roman" w:hAnsi="Times New Roman"/>
          <w:sz w:val="24"/>
          <w:szCs w:val="24"/>
        </w:rPr>
        <w:t>-</w:t>
      </w:r>
      <w:r w:rsidR="002B46B0">
        <w:rPr>
          <w:rFonts w:ascii="Times New Roman" w:hAnsi="Times New Roman"/>
          <w:sz w:val="24"/>
          <w:szCs w:val="24"/>
        </w:rPr>
        <w:t xml:space="preserve"> </w:t>
      </w:r>
      <w:r w:rsidRPr="00CD7C39">
        <w:rPr>
          <w:rFonts w:ascii="Times New Roman" w:hAnsi="Times New Roman"/>
          <w:sz w:val="24"/>
          <w:szCs w:val="24"/>
        </w:rPr>
        <w:t xml:space="preserve">11 подвида </w:t>
      </w:r>
      <w:r w:rsidRPr="00CD7C39">
        <w:rPr>
          <w:rFonts w:ascii="Times New Roman" w:hAnsi="Times New Roman"/>
          <w:sz w:val="24"/>
          <w:szCs w:val="24"/>
          <w:lang w:val="en-US"/>
        </w:rPr>
        <w:t>(</w:t>
      </w:r>
      <w:r w:rsidRPr="00CD7C39">
        <w:rPr>
          <w:rFonts w:ascii="Times New Roman" w:hAnsi="Times New Roman"/>
          <w:sz w:val="24"/>
          <w:szCs w:val="24"/>
        </w:rPr>
        <w:t>Нанкинов и др</w:t>
      </w:r>
      <w:r w:rsidR="00D77D95" w:rsidRPr="00CD7C39">
        <w:rPr>
          <w:rFonts w:ascii="Times New Roman" w:hAnsi="Times New Roman"/>
          <w:sz w:val="24"/>
          <w:szCs w:val="24"/>
          <w:lang w:val="en-US"/>
        </w:rPr>
        <w:t>.</w:t>
      </w:r>
      <w:r w:rsidRPr="00CD7C39">
        <w:rPr>
          <w:rFonts w:ascii="Times New Roman" w:hAnsi="Times New Roman"/>
          <w:sz w:val="24"/>
          <w:szCs w:val="24"/>
        </w:rPr>
        <w:t xml:space="preserve"> 1997</w:t>
      </w:r>
      <w:r w:rsidR="009C0442" w:rsidRPr="00CD7C39">
        <w:rPr>
          <w:rFonts w:ascii="Times New Roman" w:hAnsi="Times New Roman"/>
          <w:sz w:val="24"/>
          <w:szCs w:val="24"/>
        </w:rPr>
        <w:t>;</w:t>
      </w:r>
      <w:r w:rsidRPr="00CD7C39">
        <w:rPr>
          <w:rFonts w:ascii="Times New Roman" w:hAnsi="Times New Roman"/>
          <w:sz w:val="24"/>
          <w:szCs w:val="24"/>
        </w:rPr>
        <w:t xml:space="preserve"> Бутьев и др.</w:t>
      </w:r>
      <w:r w:rsidR="00721A70">
        <w:rPr>
          <w:rFonts w:ascii="Times New Roman" w:hAnsi="Times New Roman"/>
          <w:sz w:val="24"/>
          <w:szCs w:val="24"/>
        </w:rPr>
        <w:t xml:space="preserve"> </w:t>
      </w:r>
      <w:r w:rsidRPr="00CD7C39">
        <w:rPr>
          <w:rFonts w:ascii="Times New Roman" w:hAnsi="Times New Roman"/>
          <w:sz w:val="24"/>
          <w:szCs w:val="24"/>
        </w:rPr>
        <w:t>2005</w:t>
      </w:r>
      <w:r w:rsidR="009520A3">
        <w:rPr>
          <w:rFonts w:ascii="Times New Roman" w:hAnsi="Times New Roman"/>
          <w:sz w:val="24"/>
          <w:szCs w:val="24"/>
        </w:rPr>
        <w:t xml:space="preserve">, </w:t>
      </w:r>
      <w:r w:rsidR="004E6FBD" w:rsidRPr="00196CA6">
        <w:rPr>
          <w:rFonts w:ascii="Times New Roman" w:hAnsi="Times New Roman"/>
          <w:sz w:val="24"/>
          <w:szCs w:val="24"/>
          <w:lang w:val="en-US"/>
        </w:rPr>
        <w:t xml:space="preserve">Del Hoyo </w:t>
      </w:r>
      <w:r w:rsidR="004E6FBD" w:rsidRPr="00196CA6">
        <w:rPr>
          <w:rFonts w:ascii="Times New Roman" w:hAnsi="Times New Roman"/>
          <w:i/>
          <w:sz w:val="24"/>
          <w:szCs w:val="24"/>
          <w:lang w:val="en-US"/>
        </w:rPr>
        <w:t>et al.</w:t>
      </w:r>
      <w:r w:rsidR="004E6FBD" w:rsidRPr="00196CA6">
        <w:rPr>
          <w:rFonts w:ascii="Times New Roman" w:hAnsi="Times New Roman"/>
          <w:i/>
          <w:sz w:val="24"/>
          <w:szCs w:val="24"/>
        </w:rPr>
        <w:t xml:space="preserve"> </w:t>
      </w:r>
      <w:r w:rsidR="004E6FBD" w:rsidRPr="00196CA6">
        <w:rPr>
          <w:rFonts w:ascii="Times New Roman" w:hAnsi="Times New Roman"/>
          <w:sz w:val="24"/>
          <w:szCs w:val="24"/>
          <w:lang w:val="en-US"/>
        </w:rPr>
        <w:t>2014</w:t>
      </w:r>
      <w:r w:rsidRPr="00CD7C39">
        <w:rPr>
          <w:rFonts w:ascii="Times New Roman" w:hAnsi="Times New Roman"/>
          <w:sz w:val="24"/>
          <w:szCs w:val="24"/>
          <w:lang w:val="en-US"/>
        </w:rPr>
        <w:t>).</w:t>
      </w:r>
      <w:r w:rsidR="002D172E" w:rsidRPr="00CD7C39">
        <w:rPr>
          <w:rFonts w:ascii="Times New Roman" w:hAnsi="Times New Roman"/>
          <w:sz w:val="24"/>
          <w:szCs w:val="24"/>
        </w:rPr>
        <w:t xml:space="preserve"> </w:t>
      </w:r>
      <w:r w:rsidRPr="00CD7C39">
        <w:rPr>
          <w:rFonts w:ascii="Times New Roman" w:hAnsi="Times New Roman"/>
          <w:sz w:val="24"/>
          <w:szCs w:val="24"/>
        </w:rPr>
        <w:t xml:space="preserve">В Европа гнездят 2 подвида – </w:t>
      </w:r>
      <w:r w:rsidRPr="00CD7C39">
        <w:rPr>
          <w:rFonts w:ascii="Times New Roman" w:hAnsi="Times New Roman"/>
          <w:i/>
          <w:sz w:val="24"/>
          <w:szCs w:val="24"/>
          <w:lang w:val="en-US"/>
        </w:rPr>
        <w:t>Picoides tridactylus tridactylus</w:t>
      </w:r>
      <w:r w:rsidRPr="00CD7C39">
        <w:rPr>
          <w:rFonts w:ascii="Times New Roman" w:hAnsi="Times New Roman"/>
          <w:sz w:val="24"/>
          <w:szCs w:val="24"/>
          <w:lang w:val="en-US"/>
        </w:rPr>
        <w:t xml:space="preserve"> </w:t>
      </w:r>
      <w:r w:rsidRPr="00CD7C39">
        <w:rPr>
          <w:rFonts w:ascii="Times New Roman" w:hAnsi="Times New Roman"/>
          <w:sz w:val="24"/>
          <w:szCs w:val="24"/>
        </w:rPr>
        <w:t>и</w:t>
      </w:r>
      <w:r w:rsidRPr="00CD7C39">
        <w:rPr>
          <w:rFonts w:ascii="Times New Roman" w:hAnsi="Times New Roman"/>
          <w:sz w:val="24"/>
          <w:szCs w:val="24"/>
          <w:lang w:val="en-US"/>
        </w:rPr>
        <w:t xml:space="preserve"> </w:t>
      </w: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alpinus.</w:t>
      </w:r>
    </w:p>
    <w:p w:rsidR="00F71D37" w:rsidRPr="00CD7C39" w:rsidRDefault="004756DF"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Първият от тях се среща в Северна Европа – европейската част на Русия,</w:t>
      </w:r>
      <w:r w:rsidR="002D172E" w:rsidRPr="00CD7C39">
        <w:rPr>
          <w:rFonts w:ascii="Times New Roman" w:hAnsi="Times New Roman"/>
          <w:sz w:val="24"/>
          <w:szCs w:val="24"/>
        </w:rPr>
        <w:t xml:space="preserve"> </w:t>
      </w:r>
      <w:r w:rsidRPr="00CD7C39">
        <w:rPr>
          <w:rFonts w:ascii="Times New Roman" w:hAnsi="Times New Roman"/>
          <w:sz w:val="24"/>
          <w:szCs w:val="24"/>
        </w:rPr>
        <w:t>Скандинавските страни,</w:t>
      </w:r>
      <w:r w:rsidR="002D172E" w:rsidRPr="00CD7C39">
        <w:rPr>
          <w:rFonts w:ascii="Times New Roman" w:hAnsi="Times New Roman"/>
          <w:sz w:val="24"/>
          <w:szCs w:val="24"/>
        </w:rPr>
        <w:t xml:space="preserve"> </w:t>
      </w:r>
      <w:r w:rsidRPr="00CD7C39">
        <w:rPr>
          <w:rFonts w:ascii="Times New Roman" w:hAnsi="Times New Roman"/>
          <w:sz w:val="24"/>
          <w:szCs w:val="24"/>
        </w:rPr>
        <w:t>Прибалтика и Полша. Вторият е разпространен в Алпите,</w:t>
      </w:r>
      <w:r w:rsidR="002D172E" w:rsidRPr="00CD7C39">
        <w:rPr>
          <w:rFonts w:ascii="Times New Roman" w:hAnsi="Times New Roman"/>
          <w:sz w:val="24"/>
          <w:szCs w:val="24"/>
        </w:rPr>
        <w:t xml:space="preserve"> </w:t>
      </w:r>
      <w:r w:rsidRPr="00CD7C39">
        <w:rPr>
          <w:rFonts w:ascii="Times New Roman" w:hAnsi="Times New Roman"/>
          <w:sz w:val="24"/>
          <w:szCs w:val="24"/>
        </w:rPr>
        <w:t>Карпатите и във високите планини на Балканския полуостров,</w:t>
      </w:r>
      <w:r w:rsidR="002D172E" w:rsidRPr="00CD7C39">
        <w:rPr>
          <w:rFonts w:ascii="Times New Roman" w:hAnsi="Times New Roman"/>
          <w:sz w:val="24"/>
          <w:szCs w:val="24"/>
        </w:rPr>
        <w:t xml:space="preserve"> </w:t>
      </w:r>
      <w:r w:rsidR="00721A70">
        <w:rPr>
          <w:rFonts w:ascii="Times New Roman" w:hAnsi="Times New Roman"/>
          <w:sz w:val="24"/>
          <w:szCs w:val="24"/>
        </w:rPr>
        <w:t>включително и в България.</w:t>
      </w:r>
    </w:p>
    <w:p w:rsidR="00B93012" w:rsidRPr="00CD7C39" w:rsidRDefault="00B93012" w:rsidP="00910D25">
      <w:pPr>
        <w:pStyle w:val="ListParagraph"/>
        <w:spacing w:before="120" w:after="240" w:line="240" w:lineRule="auto"/>
        <w:ind w:left="0"/>
        <w:jc w:val="both"/>
        <w:rPr>
          <w:rFonts w:ascii="Times New Roman" w:hAnsi="Times New Roman"/>
          <w:sz w:val="24"/>
          <w:szCs w:val="24"/>
          <w:lang w:val="en-US"/>
        </w:rPr>
      </w:pPr>
    </w:p>
    <w:p w:rsidR="00B93012" w:rsidRPr="00721A70" w:rsidRDefault="00B93012" w:rsidP="00910D25">
      <w:pPr>
        <w:pStyle w:val="ListParagraph"/>
        <w:spacing w:before="120" w:after="240" w:line="240" w:lineRule="auto"/>
        <w:ind w:left="0"/>
        <w:jc w:val="both"/>
        <w:rPr>
          <w:rFonts w:ascii="Times New Roman" w:hAnsi="Times New Roman"/>
          <w:b/>
          <w:sz w:val="24"/>
          <w:szCs w:val="24"/>
        </w:rPr>
      </w:pPr>
      <w:r w:rsidRPr="00721A70">
        <w:rPr>
          <w:rFonts w:ascii="Times New Roman" w:hAnsi="Times New Roman"/>
          <w:b/>
          <w:sz w:val="24"/>
          <w:szCs w:val="24"/>
        </w:rPr>
        <w:t>О</w:t>
      </w:r>
      <w:r w:rsidR="00AA761F" w:rsidRPr="00721A70">
        <w:rPr>
          <w:rFonts w:ascii="Times New Roman" w:hAnsi="Times New Roman"/>
          <w:b/>
          <w:sz w:val="24"/>
          <w:szCs w:val="24"/>
        </w:rPr>
        <w:t>станалите подвидове на трипръстия кълвач са както следва:</w:t>
      </w:r>
    </w:p>
    <w:p w:rsidR="00B93012" w:rsidRPr="00CD7C39" w:rsidRDefault="00B93012"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Picoides tridactyus albidor</w:t>
      </w:r>
      <w:r w:rsidR="00AA761F" w:rsidRPr="00CD7C39">
        <w:rPr>
          <w:rFonts w:ascii="Times New Roman" w:hAnsi="Times New Roman"/>
          <w:sz w:val="24"/>
          <w:szCs w:val="24"/>
        </w:rPr>
        <w:t xml:space="preserve"> –</w:t>
      </w:r>
      <w:r w:rsidR="00721A70">
        <w:rPr>
          <w:rFonts w:ascii="Times New Roman" w:hAnsi="Times New Roman"/>
          <w:sz w:val="24"/>
          <w:szCs w:val="24"/>
        </w:rPr>
        <w:t xml:space="preserve"> </w:t>
      </w:r>
      <w:r w:rsidR="00AA761F" w:rsidRPr="00CD7C39">
        <w:rPr>
          <w:rFonts w:ascii="Times New Roman" w:hAnsi="Times New Roman"/>
          <w:sz w:val="24"/>
          <w:szCs w:val="24"/>
        </w:rPr>
        <w:t>полуостров Камчатка</w:t>
      </w:r>
      <w:r w:rsidR="00721A70">
        <w:rPr>
          <w:rFonts w:ascii="Times New Roman" w:hAnsi="Times New Roman"/>
          <w:sz w:val="24"/>
          <w:szCs w:val="24"/>
        </w:rPr>
        <w:t>;</w:t>
      </w:r>
    </w:p>
    <w:p w:rsidR="00B93012" w:rsidRPr="00CD7C39" w:rsidRDefault="00B93012"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crissoleucos</w:t>
      </w:r>
      <w:r w:rsidR="00AA761F" w:rsidRPr="00CD7C39">
        <w:rPr>
          <w:rFonts w:ascii="Times New Roman" w:hAnsi="Times New Roman"/>
          <w:sz w:val="24"/>
          <w:szCs w:val="24"/>
        </w:rPr>
        <w:t xml:space="preserve"> –</w:t>
      </w:r>
      <w:r w:rsidR="00721A70">
        <w:rPr>
          <w:rFonts w:ascii="Times New Roman" w:hAnsi="Times New Roman"/>
          <w:sz w:val="24"/>
          <w:szCs w:val="24"/>
        </w:rPr>
        <w:t xml:space="preserve"> </w:t>
      </w:r>
      <w:r w:rsidR="00AA761F" w:rsidRPr="00CD7C39">
        <w:rPr>
          <w:rFonts w:ascii="Times New Roman" w:hAnsi="Times New Roman"/>
          <w:sz w:val="24"/>
          <w:szCs w:val="24"/>
        </w:rPr>
        <w:t>северната тайга от Урал до Охотско море</w:t>
      </w:r>
      <w:r w:rsidR="00721A70">
        <w:rPr>
          <w:rFonts w:ascii="Times New Roman" w:hAnsi="Times New Roman"/>
          <w:sz w:val="24"/>
          <w:szCs w:val="24"/>
        </w:rPr>
        <w:t>;</w:t>
      </w:r>
    </w:p>
    <w:p w:rsidR="00B93012" w:rsidRPr="00CD7C39" w:rsidRDefault="00B93012"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inouyei</w:t>
      </w:r>
      <w:r w:rsidR="00AA761F" w:rsidRPr="00CD7C39">
        <w:rPr>
          <w:rFonts w:ascii="Times New Roman" w:hAnsi="Times New Roman"/>
          <w:sz w:val="24"/>
          <w:szCs w:val="24"/>
        </w:rPr>
        <w:t xml:space="preserve"> </w:t>
      </w:r>
      <w:r w:rsidR="00721A70">
        <w:rPr>
          <w:rFonts w:ascii="Times New Roman" w:hAnsi="Times New Roman"/>
          <w:sz w:val="24"/>
          <w:szCs w:val="24"/>
        </w:rPr>
        <w:t xml:space="preserve">– </w:t>
      </w:r>
      <w:r w:rsidR="00AA761F" w:rsidRPr="00CD7C39">
        <w:rPr>
          <w:rFonts w:ascii="Times New Roman" w:hAnsi="Times New Roman"/>
          <w:sz w:val="24"/>
          <w:szCs w:val="24"/>
        </w:rPr>
        <w:t>Яп</w:t>
      </w:r>
      <w:r w:rsidR="002B46B0">
        <w:rPr>
          <w:rFonts w:ascii="Times New Roman" w:hAnsi="Times New Roman"/>
          <w:sz w:val="24"/>
          <w:szCs w:val="24"/>
        </w:rPr>
        <w:t xml:space="preserve">ония, по последни таксономични проучвания е част от </w:t>
      </w:r>
      <w:r w:rsidR="00C17722" w:rsidRPr="00CD7C39">
        <w:rPr>
          <w:rFonts w:ascii="Times New Roman" w:hAnsi="Times New Roman"/>
          <w:i/>
          <w:sz w:val="24"/>
          <w:szCs w:val="24"/>
          <w:lang w:val="en-US"/>
        </w:rPr>
        <w:t>P.</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t.</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alpinus</w:t>
      </w:r>
      <w:r w:rsidR="002B46B0">
        <w:rPr>
          <w:rFonts w:ascii="Times New Roman" w:hAnsi="Times New Roman"/>
          <w:sz w:val="24"/>
          <w:szCs w:val="24"/>
        </w:rPr>
        <w:t>;</w:t>
      </w:r>
    </w:p>
    <w:p w:rsidR="00B93012" w:rsidRPr="00CD7C39" w:rsidRDefault="00B93012"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kurodai</w:t>
      </w:r>
      <w:r w:rsidR="00AA761F" w:rsidRPr="00CD7C39">
        <w:rPr>
          <w:rFonts w:ascii="Times New Roman" w:hAnsi="Times New Roman"/>
          <w:i/>
          <w:sz w:val="24"/>
          <w:szCs w:val="24"/>
        </w:rPr>
        <w:t xml:space="preserve"> </w:t>
      </w:r>
      <w:r w:rsidR="00AA761F" w:rsidRPr="00CD7C39">
        <w:rPr>
          <w:rFonts w:ascii="Times New Roman" w:hAnsi="Times New Roman"/>
          <w:sz w:val="24"/>
          <w:szCs w:val="24"/>
        </w:rPr>
        <w:t>–</w:t>
      </w:r>
      <w:r w:rsidR="00721A70">
        <w:rPr>
          <w:rFonts w:ascii="Times New Roman" w:hAnsi="Times New Roman"/>
          <w:sz w:val="24"/>
          <w:szCs w:val="24"/>
        </w:rPr>
        <w:t xml:space="preserve"> </w:t>
      </w:r>
      <w:r w:rsidR="00AA761F" w:rsidRPr="00CD7C39">
        <w:rPr>
          <w:rFonts w:ascii="Times New Roman" w:hAnsi="Times New Roman"/>
          <w:sz w:val="24"/>
          <w:szCs w:val="24"/>
        </w:rPr>
        <w:t>Китай,</w:t>
      </w:r>
      <w:r w:rsidR="00721A70">
        <w:rPr>
          <w:rFonts w:ascii="Times New Roman" w:hAnsi="Times New Roman"/>
          <w:sz w:val="24"/>
          <w:szCs w:val="24"/>
        </w:rPr>
        <w:t xml:space="preserve"> </w:t>
      </w:r>
      <w:r w:rsidR="00AA761F" w:rsidRPr="00CD7C39">
        <w:rPr>
          <w:rFonts w:ascii="Times New Roman" w:hAnsi="Times New Roman"/>
          <w:sz w:val="24"/>
          <w:szCs w:val="24"/>
        </w:rPr>
        <w:t>Корея</w:t>
      </w:r>
      <w:r w:rsidR="002B46B0">
        <w:rPr>
          <w:rFonts w:ascii="Times New Roman" w:hAnsi="Times New Roman"/>
          <w:sz w:val="24"/>
          <w:szCs w:val="24"/>
        </w:rPr>
        <w:t xml:space="preserve">, по последни таксономични проучвания е част от </w:t>
      </w:r>
      <w:r w:rsidR="00C17722" w:rsidRPr="00CD7C39">
        <w:rPr>
          <w:rFonts w:ascii="Times New Roman" w:hAnsi="Times New Roman"/>
          <w:i/>
          <w:sz w:val="24"/>
          <w:szCs w:val="24"/>
          <w:lang w:val="en-US"/>
        </w:rPr>
        <w:t>P.</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t.</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alpinus</w:t>
      </w:r>
      <w:r w:rsidR="00721A70">
        <w:rPr>
          <w:rFonts w:ascii="Times New Roman" w:hAnsi="Times New Roman"/>
          <w:sz w:val="24"/>
          <w:szCs w:val="24"/>
        </w:rPr>
        <w:t>;</w:t>
      </w:r>
    </w:p>
    <w:p w:rsidR="00B93012" w:rsidRPr="00CD7C39" w:rsidRDefault="00B93012" w:rsidP="00910D25">
      <w:pPr>
        <w:pStyle w:val="ListParagraph"/>
        <w:tabs>
          <w:tab w:val="left" w:pos="3585"/>
        </w:tabs>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tianschanicus</w:t>
      </w:r>
      <w:r w:rsidR="00721A70">
        <w:rPr>
          <w:rFonts w:ascii="Times New Roman" w:hAnsi="Times New Roman"/>
          <w:i/>
          <w:sz w:val="24"/>
          <w:szCs w:val="24"/>
        </w:rPr>
        <w:t xml:space="preserve"> </w:t>
      </w:r>
      <w:r w:rsidR="00721A70">
        <w:rPr>
          <w:rFonts w:ascii="Times New Roman" w:hAnsi="Times New Roman"/>
          <w:sz w:val="24"/>
          <w:szCs w:val="24"/>
        </w:rPr>
        <w:t>–</w:t>
      </w:r>
      <w:r w:rsidR="00AA761F" w:rsidRPr="00CD7C39">
        <w:rPr>
          <w:rFonts w:ascii="Times New Roman" w:hAnsi="Times New Roman"/>
          <w:sz w:val="24"/>
          <w:szCs w:val="24"/>
        </w:rPr>
        <w:t xml:space="preserve"> Тян Шан</w:t>
      </w:r>
      <w:r w:rsidR="00721A70">
        <w:rPr>
          <w:rFonts w:ascii="Times New Roman" w:hAnsi="Times New Roman"/>
          <w:sz w:val="24"/>
          <w:szCs w:val="24"/>
        </w:rPr>
        <w:t xml:space="preserve"> и Джунгарски Алатау (</w:t>
      </w:r>
      <w:r w:rsidR="00D34984" w:rsidRPr="00CD7C39">
        <w:rPr>
          <w:rFonts w:ascii="Times New Roman" w:hAnsi="Times New Roman"/>
          <w:sz w:val="24"/>
          <w:szCs w:val="24"/>
        </w:rPr>
        <w:t>Казахстан,</w:t>
      </w:r>
      <w:r w:rsidR="00721A70">
        <w:rPr>
          <w:rFonts w:ascii="Times New Roman" w:hAnsi="Times New Roman"/>
          <w:sz w:val="24"/>
          <w:szCs w:val="24"/>
        </w:rPr>
        <w:t xml:space="preserve"> </w:t>
      </w:r>
      <w:r w:rsidR="00CE76D1" w:rsidRPr="00CD7C39">
        <w:rPr>
          <w:rFonts w:ascii="Times New Roman" w:hAnsi="Times New Roman"/>
          <w:sz w:val="24"/>
          <w:szCs w:val="24"/>
        </w:rPr>
        <w:t>Киргизстан,</w:t>
      </w:r>
      <w:r w:rsidR="00721A70">
        <w:rPr>
          <w:rFonts w:ascii="Times New Roman" w:hAnsi="Times New Roman"/>
          <w:sz w:val="24"/>
          <w:szCs w:val="24"/>
        </w:rPr>
        <w:t xml:space="preserve"> Китай)</w:t>
      </w:r>
      <w:r w:rsidR="002B46B0">
        <w:rPr>
          <w:rFonts w:ascii="Times New Roman" w:hAnsi="Times New Roman"/>
          <w:sz w:val="24"/>
          <w:szCs w:val="24"/>
        </w:rPr>
        <w:t>, по последни таксон</w:t>
      </w:r>
      <w:r w:rsidR="00C17722">
        <w:rPr>
          <w:rFonts w:ascii="Times New Roman" w:hAnsi="Times New Roman"/>
          <w:sz w:val="24"/>
          <w:szCs w:val="24"/>
        </w:rPr>
        <w:t>омични проучвания е част от</w:t>
      </w:r>
      <w:r w:rsidR="002B46B0">
        <w:rPr>
          <w:rFonts w:ascii="Times New Roman" w:hAnsi="Times New Roman"/>
          <w:sz w:val="24"/>
          <w:szCs w:val="24"/>
        </w:rPr>
        <w:t xml:space="preserve"> </w:t>
      </w:r>
      <w:r w:rsidR="00C17722" w:rsidRPr="00CD7C39">
        <w:rPr>
          <w:rFonts w:ascii="Times New Roman" w:hAnsi="Times New Roman"/>
          <w:i/>
          <w:sz w:val="24"/>
          <w:szCs w:val="24"/>
          <w:lang w:val="en-US"/>
        </w:rPr>
        <w:t>P.</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t.</w:t>
      </w:r>
      <w:r w:rsidR="00C17722">
        <w:rPr>
          <w:rFonts w:ascii="Times New Roman" w:hAnsi="Times New Roman"/>
          <w:i/>
          <w:sz w:val="24"/>
          <w:szCs w:val="24"/>
        </w:rPr>
        <w:t xml:space="preserve"> </w:t>
      </w:r>
      <w:r w:rsidR="00C17722" w:rsidRPr="00CD7C39">
        <w:rPr>
          <w:rFonts w:ascii="Times New Roman" w:hAnsi="Times New Roman"/>
          <w:i/>
          <w:sz w:val="24"/>
          <w:szCs w:val="24"/>
          <w:lang w:val="en-US"/>
        </w:rPr>
        <w:t>alpinus</w:t>
      </w:r>
      <w:r w:rsidR="00721A70">
        <w:rPr>
          <w:rFonts w:ascii="Times New Roman" w:hAnsi="Times New Roman"/>
          <w:sz w:val="24"/>
          <w:szCs w:val="24"/>
        </w:rPr>
        <w:t>;</w:t>
      </w:r>
    </w:p>
    <w:p w:rsidR="00AA761F" w:rsidRPr="00CD7C39" w:rsidRDefault="00AA761F"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dorsalis</w:t>
      </w:r>
      <w:r w:rsidRPr="00CD7C39">
        <w:rPr>
          <w:rFonts w:ascii="Times New Roman" w:hAnsi="Times New Roman"/>
          <w:sz w:val="24"/>
          <w:szCs w:val="24"/>
          <w:lang w:val="en-US"/>
        </w:rPr>
        <w:t xml:space="preserve"> – </w:t>
      </w:r>
      <w:r w:rsidRPr="00CD7C39">
        <w:rPr>
          <w:rFonts w:ascii="Times New Roman" w:hAnsi="Times New Roman"/>
          <w:sz w:val="24"/>
          <w:szCs w:val="24"/>
        </w:rPr>
        <w:t>Северна Америка</w:t>
      </w:r>
      <w:r w:rsidR="00721A70">
        <w:rPr>
          <w:rFonts w:ascii="Times New Roman" w:hAnsi="Times New Roman"/>
          <w:sz w:val="24"/>
          <w:szCs w:val="24"/>
        </w:rPr>
        <w:t xml:space="preserve"> (</w:t>
      </w:r>
      <w:r w:rsidRPr="00CD7C39">
        <w:rPr>
          <w:rFonts w:ascii="Times New Roman" w:hAnsi="Times New Roman"/>
          <w:sz w:val="24"/>
          <w:szCs w:val="24"/>
        </w:rPr>
        <w:t>Скалистите планини,</w:t>
      </w:r>
      <w:r w:rsidR="00721A70">
        <w:rPr>
          <w:rFonts w:ascii="Times New Roman" w:hAnsi="Times New Roman"/>
          <w:sz w:val="24"/>
          <w:szCs w:val="24"/>
        </w:rPr>
        <w:t xml:space="preserve"> </w:t>
      </w:r>
      <w:r w:rsidRPr="00CD7C39">
        <w:rPr>
          <w:rFonts w:ascii="Times New Roman" w:hAnsi="Times New Roman"/>
          <w:sz w:val="24"/>
          <w:szCs w:val="24"/>
        </w:rPr>
        <w:t>Монтана,</w:t>
      </w:r>
      <w:r w:rsidR="00721A70">
        <w:rPr>
          <w:rFonts w:ascii="Times New Roman" w:hAnsi="Times New Roman"/>
          <w:sz w:val="24"/>
          <w:szCs w:val="24"/>
        </w:rPr>
        <w:t xml:space="preserve"> </w:t>
      </w:r>
      <w:r w:rsidRPr="00CD7C39">
        <w:rPr>
          <w:rFonts w:ascii="Times New Roman" w:hAnsi="Times New Roman"/>
          <w:sz w:val="24"/>
          <w:szCs w:val="24"/>
        </w:rPr>
        <w:t>Аризона,</w:t>
      </w:r>
      <w:r w:rsidR="00721A70">
        <w:rPr>
          <w:rFonts w:ascii="Times New Roman" w:hAnsi="Times New Roman"/>
          <w:sz w:val="24"/>
          <w:szCs w:val="24"/>
        </w:rPr>
        <w:t xml:space="preserve"> </w:t>
      </w:r>
      <w:r w:rsidRPr="00CD7C39">
        <w:rPr>
          <w:rFonts w:ascii="Times New Roman" w:hAnsi="Times New Roman"/>
          <w:sz w:val="24"/>
          <w:szCs w:val="24"/>
        </w:rPr>
        <w:t>Ню Мексико</w:t>
      </w:r>
      <w:r w:rsidR="00721A70">
        <w:rPr>
          <w:rFonts w:ascii="Times New Roman" w:hAnsi="Times New Roman"/>
          <w:sz w:val="24"/>
          <w:szCs w:val="24"/>
        </w:rPr>
        <w:t>);</w:t>
      </w:r>
    </w:p>
    <w:p w:rsidR="00AA761F" w:rsidRPr="00CD7C39" w:rsidRDefault="00AA761F"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bacatus</w:t>
      </w:r>
      <w:r w:rsidRPr="00CD7C39">
        <w:rPr>
          <w:rFonts w:ascii="Times New Roman" w:hAnsi="Times New Roman"/>
          <w:sz w:val="24"/>
          <w:szCs w:val="24"/>
          <w:lang w:val="en-US"/>
        </w:rPr>
        <w:t xml:space="preserve"> –</w:t>
      </w:r>
      <w:r w:rsidR="00721A70">
        <w:rPr>
          <w:rFonts w:ascii="Times New Roman" w:hAnsi="Times New Roman"/>
          <w:sz w:val="24"/>
          <w:szCs w:val="24"/>
        </w:rPr>
        <w:t xml:space="preserve"> </w:t>
      </w:r>
      <w:r w:rsidRPr="00CD7C39">
        <w:rPr>
          <w:rFonts w:ascii="Times New Roman" w:hAnsi="Times New Roman"/>
          <w:sz w:val="24"/>
          <w:szCs w:val="24"/>
        </w:rPr>
        <w:t>източн</w:t>
      </w:r>
      <w:r w:rsidR="00721A70">
        <w:rPr>
          <w:rFonts w:ascii="Times New Roman" w:hAnsi="Times New Roman"/>
          <w:sz w:val="24"/>
          <w:szCs w:val="24"/>
        </w:rPr>
        <w:t>ата половина на Северна Америка;</w:t>
      </w:r>
    </w:p>
    <w:p w:rsidR="00AA761F" w:rsidRDefault="00AA761F" w:rsidP="00910D25">
      <w:pPr>
        <w:pStyle w:val="ListParagraph"/>
        <w:spacing w:before="120" w:after="240" w:line="240" w:lineRule="auto"/>
        <w:ind w:left="0"/>
        <w:jc w:val="both"/>
        <w:rPr>
          <w:rFonts w:ascii="Times New Roman" w:hAnsi="Times New Roman"/>
          <w:sz w:val="24"/>
          <w:szCs w:val="24"/>
        </w:rPr>
      </w:pPr>
      <w:r w:rsidRPr="00CD7C39">
        <w:rPr>
          <w:rFonts w:ascii="Times New Roman" w:hAnsi="Times New Roman"/>
          <w:i/>
          <w:sz w:val="24"/>
          <w:szCs w:val="24"/>
          <w:lang w:val="en-US"/>
        </w:rPr>
        <w:t>P.</w:t>
      </w:r>
      <w:r w:rsidR="00721A70">
        <w:rPr>
          <w:rFonts w:ascii="Times New Roman" w:hAnsi="Times New Roman"/>
          <w:i/>
          <w:sz w:val="24"/>
          <w:szCs w:val="24"/>
        </w:rPr>
        <w:t xml:space="preserve"> </w:t>
      </w:r>
      <w:r w:rsidRPr="00CD7C39">
        <w:rPr>
          <w:rFonts w:ascii="Times New Roman" w:hAnsi="Times New Roman"/>
          <w:i/>
          <w:sz w:val="24"/>
          <w:szCs w:val="24"/>
          <w:lang w:val="en-US"/>
        </w:rPr>
        <w:t>t.</w:t>
      </w:r>
      <w:r w:rsidR="00721A70">
        <w:rPr>
          <w:rFonts w:ascii="Times New Roman" w:hAnsi="Times New Roman"/>
          <w:i/>
          <w:sz w:val="24"/>
          <w:szCs w:val="24"/>
        </w:rPr>
        <w:t xml:space="preserve"> </w:t>
      </w:r>
      <w:r w:rsidRPr="00CD7C39">
        <w:rPr>
          <w:rFonts w:ascii="Times New Roman" w:hAnsi="Times New Roman"/>
          <w:i/>
          <w:sz w:val="24"/>
          <w:szCs w:val="24"/>
          <w:lang w:val="en-US"/>
        </w:rPr>
        <w:t>fasciatus</w:t>
      </w:r>
      <w:r w:rsidRPr="00CD7C39">
        <w:rPr>
          <w:rFonts w:ascii="Times New Roman" w:hAnsi="Times New Roman"/>
          <w:sz w:val="24"/>
          <w:szCs w:val="24"/>
          <w:lang w:val="en-US"/>
        </w:rPr>
        <w:t xml:space="preserve"> –</w:t>
      </w:r>
      <w:r w:rsidR="00721A70">
        <w:rPr>
          <w:rFonts w:ascii="Times New Roman" w:hAnsi="Times New Roman"/>
          <w:sz w:val="24"/>
          <w:szCs w:val="24"/>
        </w:rPr>
        <w:t xml:space="preserve"> </w:t>
      </w:r>
      <w:r w:rsidRPr="00CD7C39">
        <w:rPr>
          <w:rFonts w:ascii="Times New Roman" w:hAnsi="Times New Roman"/>
          <w:sz w:val="24"/>
          <w:szCs w:val="24"/>
        </w:rPr>
        <w:t>западните части на Северна Америка,</w:t>
      </w:r>
      <w:r w:rsidR="00721A70">
        <w:rPr>
          <w:rFonts w:ascii="Times New Roman" w:hAnsi="Times New Roman"/>
          <w:sz w:val="24"/>
          <w:szCs w:val="24"/>
        </w:rPr>
        <w:t xml:space="preserve"> </w:t>
      </w:r>
      <w:r w:rsidRPr="00CD7C39">
        <w:rPr>
          <w:rFonts w:ascii="Times New Roman" w:hAnsi="Times New Roman"/>
          <w:sz w:val="24"/>
          <w:szCs w:val="24"/>
        </w:rPr>
        <w:t>Аляска и от Юкон до Орегон</w:t>
      </w:r>
      <w:r w:rsidR="00721A70">
        <w:rPr>
          <w:rFonts w:ascii="Times New Roman" w:hAnsi="Times New Roman"/>
          <w:sz w:val="24"/>
          <w:szCs w:val="24"/>
        </w:rPr>
        <w:t>.</w:t>
      </w:r>
    </w:p>
    <w:p w:rsidR="00C17722" w:rsidRPr="00CD7C39" w:rsidRDefault="00C17722" w:rsidP="00910D25">
      <w:pPr>
        <w:pStyle w:val="ListParagraph"/>
        <w:spacing w:before="120" w:after="240" w:line="240" w:lineRule="auto"/>
        <w:ind w:left="0"/>
        <w:jc w:val="both"/>
        <w:rPr>
          <w:rFonts w:ascii="Times New Roman" w:hAnsi="Times New Roman"/>
          <w:sz w:val="24"/>
          <w:szCs w:val="24"/>
        </w:rPr>
      </w:pPr>
    </w:p>
    <w:p w:rsidR="00E80057" w:rsidRDefault="002B46B0" w:rsidP="00910D25">
      <w:pPr>
        <w:pStyle w:val="ListParagraph"/>
        <w:spacing w:before="120" w:after="240" w:line="240" w:lineRule="auto"/>
        <w:ind w:left="0" w:firstLine="567"/>
        <w:jc w:val="both"/>
        <w:rPr>
          <w:rFonts w:ascii="Times New Roman" w:hAnsi="Times New Roman"/>
          <w:sz w:val="24"/>
          <w:szCs w:val="24"/>
        </w:rPr>
      </w:pPr>
      <w:r>
        <w:rPr>
          <w:rFonts w:ascii="Times New Roman" w:hAnsi="Times New Roman"/>
          <w:sz w:val="24"/>
          <w:szCs w:val="24"/>
        </w:rPr>
        <w:t xml:space="preserve">Последните таксономични проучвания цитират </w:t>
      </w:r>
      <w:r w:rsidR="00D34984" w:rsidRPr="00CD7C39">
        <w:rPr>
          <w:rFonts w:ascii="Times New Roman" w:hAnsi="Times New Roman"/>
          <w:sz w:val="24"/>
          <w:szCs w:val="24"/>
        </w:rPr>
        <w:t>три подвида,</w:t>
      </w:r>
      <w:r w:rsidR="00721A70">
        <w:rPr>
          <w:rFonts w:ascii="Times New Roman" w:hAnsi="Times New Roman"/>
          <w:sz w:val="24"/>
          <w:szCs w:val="24"/>
        </w:rPr>
        <w:t xml:space="preserve"> </w:t>
      </w:r>
      <w:r w:rsidR="00D34984" w:rsidRPr="00CD7C39">
        <w:rPr>
          <w:rFonts w:ascii="Times New Roman" w:hAnsi="Times New Roman"/>
          <w:sz w:val="24"/>
          <w:szCs w:val="24"/>
        </w:rPr>
        <w:t xml:space="preserve">обитаващи Северна Америка, </w:t>
      </w:r>
      <w:r>
        <w:rPr>
          <w:rFonts w:ascii="Times New Roman" w:hAnsi="Times New Roman"/>
          <w:sz w:val="24"/>
          <w:szCs w:val="24"/>
        </w:rPr>
        <w:t xml:space="preserve">принадлежщи на отделенно обособен североамерикански вид </w:t>
      </w:r>
      <w:r w:rsidR="00D34984" w:rsidRPr="00721A70">
        <w:rPr>
          <w:rFonts w:ascii="Times New Roman" w:hAnsi="Times New Roman"/>
          <w:i/>
          <w:sz w:val="24"/>
          <w:szCs w:val="24"/>
          <w:lang w:val="en-US"/>
        </w:rPr>
        <w:t>P.</w:t>
      </w:r>
      <w:r w:rsidR="00721A70" w:rsidRPr="00721A70">
        <w:rPr>
          <w:rFonts w:ascii="Times New Roman" w:hAnsi="Times New Roman"/>
          <w:i/>
          <w:sz w:val="24"/>
          <w:szCs w:val="24"/>
        </w:rPr>
        <w:t xml:space="preserve"> </w:t>
      </w:r>
      <w:r w:rsidR="00D34984" w:rsidRPr="00721A70">
        <w:rPr>
          <w:rFonts w:ascii="Times New Roman" w:hAnsi="Times New Roman"/>
          <w:i/>
          <w:sz w:val="24"/>
          <w:szCs w:val="24"/>
          <w:lang w:val="en-US"/>
        </w:rPr>
        <w:t>dorsalis</w:t>
      </w:r>
      <w:r w:rsidR="00D34984" w:rsidRPr="00CD7C39">
        <w:rPr>
          <w:rFonts w:ascii="Times New Roman" w:hAnsi="Times New Roman"/>
          <w:sz w:val="24"/>
          <w:szCs w:val="24"/>
        </w:rPr>
        <w:t>.</w:t>
      </w:r>
    </w:p>
    <w:p w:rsidR="00C17722" w:rsidRPr="00CD7C39" w:rsidRDefault="00C17722" w:rsidP="00910D25">
      <w:pPr>
        <w:pStyle w:val="ListParagraph"/>
        <w:spacing w:before="120" w:after="240" w:line="240" w:lineRule="auto"/>
        <w:ind w:left="0" w:firstLine="567"/>
        <w:jc w:val="both"/>
        <w:rPr>
          <w:rFonts w:ascii="Times New Roman" w:hAnsi="Times New Roman"/>
          <w:sz w:val="24"/>
          <w:szCs w:val="24"/>
        </w:rPr>
      </w:pPr>
    </w:p>
    <w:p w:rsidR="00D233C9" w:rsidRPr="00CD7C39" w:rsidRDefault="00D233C9" w:rsidP="00910D25">
      <w:pPr>
        <w:pStyle w:val="ListParagraph"/>
        <w:spacing w:before="120" w:after="240" w:line="240" w:lineRule="auto"/>
        <w:ind w:left="360"/>
        <w:jc w:val="both"/>
        <w:rPr>
          <w:rFonts w:ascii="Times New Roman" w:hAnsi="Times New Roman"/>
          <w:sz w:val="24"/>
          <w:szCs w:val="24"/>
          <w:highlight w:val="yellow"/>
          <w:lang w:val="en-US"/>
        </w:rPr>
      </w:pPr>
    </w:p>
    <w:p w:rsidR="00D233C9" w:rsidRDefault="00F671F8" w:rsidP="00910D25">
      <w:pPr>
        <w:pStyle w:val="ListParagraph"/>
        <w:spacing w:before="120" w:after="240" w:line="240" w:lineRule="auto"/>
        <w:ind w:left="360"/>
        <w:jc w:val="both"/>
        <w:rPr>
          <w:rFonts w:ascii="Times New Roman" w:hAnsi="Times New Roman"/>
          <w:sz w:val="24"/>
          <w:szCs w:val="24"/>
        </w:rPr>
      </w:pPr>
      <w:r w:rsidRPr="003B3AC8">
        <w:rPr>
          <w:rFonts w:ascii="Times New Roman" w:hAnsi="Times New Roman"/>
          <w:noProof/>
          <w:sz w:val="24"/>
          <w:szCs w:val="24"/>
          <w:lang w:val="en-US"/>
        </w:rPr>
        <w:drawing>
          <wp:inline distT="0" distB="0" distL="0" distR="0">
            <wp:extent cx="5334000" cy="2654300"/>
            <wp:effectExtent l="0" t="0" r="0" b="0"/>
            <wp:docPr id="2" name="Picture 2" descr="^2502ECC2D0CC3D3C8D3D3B41A0DA7191789A4DB3017D763ED1^pimgpsh_fullsize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02ECC2D0CC3D3C8D3D3B41A0DA7191789A4DB3017D763ED1^pimgpsh_fullsize_dist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0" cy="2654300"/>
                    </a:xfrm>
                    <a:prstGeom prst="rect">
                      <a:avLst/>
                    </a:prstGeom>
                    <a:noFill/>
                    <a:ln>
                      <a:noFill/>
                    </a:ln>
                  </pic:spPr>
                </pic:pic>
              </a:graphicData>
            </a:graphic>
          </wp:inline>
        </w:drawing>
      </w:r>
    </w:p>
    <w:p w:rsidR="00E26077" w:rsidRPr="003B3AC8" w:rsidRDefault="003B3AC8" w:rsidP="00910D25">
      <w:pPr>
        <w:pStyle w:val="ListParagraph"/>
        <w:spacing w:before="120" w:after="240" w:line="240" w:lineRule="auto"/>
        <w:ind w:left="360"/>
        <w:jc w:val="both"/>
        <w:rPr>
          <w:rFonts w:ascii="Times New Roman" w:hAnsi="Times New Roman"/>
          <w:sz w:val="24"/>
          <w:szCs w:val="24"/>
        </w:rPr>
      </w:pPr>
      <w:r>
        <w:rPr>
          <w:rFonts w:ascii="Times New Roman" w:hAnsi="Times New Roman"/>
          <w:sz w:val="24"/>
          <w:szCs w:val="24"/>
        </w:rPr>
        <w:t>Фиг. 1 Карта на световното разпространение на трипръстия кълвач</w:t>
      </w:r>
    </w:p>
    <w:p w:rsidR="00F8373E" w:rsidRPr="00203E51" w:rsidRDefault="00F8373E" w:rsidP="00910D25">
      <w:pPr>
        <w:pStyle w:val="Heading3"/>
        <w:spacing w:before="120" w:after="240" w:line="240" w:lineRule="auto"/>
        <w:jc w:val="both"/>
        <w:rPr>
          <w:rFonts w:ascii="Times New Roman" w:hAnsi="Times New Roman"/>
          <w:sz w:val="24"/>
        </w:rPr>
      </w:pPr>
      <w:bookmarkStart w:id="13" w:name="_Toc440878862"/>
      <w:r w:rsidRPr="00203E51">
        <w:rPr>
          <w:rFonts w:ascii="Times New Roman" w:hAnsi="Times New Roman"/>
          <w:sz w:val="24"/>
        </w:rPr>
        <w:t>3.1.2</w:t>
      </w:r>
      <w:r w:rsidR="00155BD4" w:rsidRPr="00203E51">
        <w:rPr>
          <w:rFonts w:ascii="Times New Roman" w:hAnsi="Times New Roman"/>
          <w:sz w:val="24"/>
        </w:rPr>
        <w:t>.</w:t>
      </w:r>
      <w:r w:rsidRPr="00203E51">
        <w:rPr>
          <w:rFonts w:ascii="Times New Roman" w:hAnsi="Times New Roman"/>
          <w:sz w:val="24"/>
        </w:rPr>
        <w:t xml:space="preserve"> Минало и сегашно разпространение на трипръстия кълвач в България</w:t>
      </w:r>
      <w:bookmarkEnd w:id="13"/>
    </w:p>
    <w:p w:rsidR="00B711D0" w:rsidRPr="00CD7C39" w:rsidRDefault="00B711D0" w:rsidP="00910D25">
      <w:pPr>
        <w:pStyle w:val="ListParagraph"/>
        <w:spacing w:before="120" w:after="240" w:line="240" w:lineRule="auto"/>
        <w:ind w:left="0"/>
        <w:jc w:val="both"/>
        <w:rPr>
          <w:rFonts w:ascii="Times New Roman" w:hAnsi="Times New Roman"/>
          <w:b/>
          <w:sz w:val="24"/>
          <w:szCs w:val="24"/>
        </w:rPr>
      </w:pPr>
      <w:r w:rsidRPr="00CD7C39">
        <w:rPr>
          <w:rFonts w:ascii="Times New Roman" w:hAnsi="Times New Roman"/>
          <w:b/>
          <w:sz w:val="24"/>
          <w:szCs w:val="24"/>
        </w:rPr>
        <w:t>Разпро</w:t>
      </w:r>
      <w:r w:rsidR="00C5401F" w:rsidRPr="00CD7C39">
        <w:rPr>
          <w:rFonts w:ascii="Times New Roman" w:hAnsi="Times New Roman"/>
          <w:b/>
          <w:sz w:val="24"/>
          <w:szCs w:val="24"/>
        </w:rPr>
        <w:t>странение в миналото (до 1990 г.)</w:t>
      </w:r>
      <w:r w:rsidR="00721A70">
        <w:rPr>
          <w:rFonts w:ascii="Times New Roman" w:hAnsi="Times New Roman"/>
          <w:b/>
          <w:sz w:val="24"/>
          <w:szCs w:val="24"/>
        </w:rPr>
        <w:t>.</w:t>
      </w:r>
    </w:p>
    <w:p w:rsidR="00B711D0" w:rsidRPr="00CD7C39" w:rsidRDefault="00B711D0"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Съществуващите да</w:t>
      </w:r>
      <w:r w:rsidR="00C5401F" w:rsidRPr="00CD7C39">
        <w:rPr>
          <w:rFonts w:ascii="Times New Roman" w:hAnsi="Times New Roman"/>
          <w:sz w:val="24"/>
          <w:szCs w:val="24"/>
        </w:rPr>
        <w:t>нни за вида в миналото показват</w:t>
      </w:r>
      <w:r w:rsidRPr="00CD7C39">
        <w:rPr>
          <w:rFonts w:ascii="Times New Roman" w:hAnsi="Times New Roman"/>
          <w:sz w:val="24"/>
          <w:szCs w:val="24"/>
        </w:rPr>
        <w:t>,</w:t>
      </w:r>
      <w:r w:rsidR="00C5401F" w:rsidRPr="00CD7C39">
        <w:rPr>
          <w:rFonts w:ascii="Times New Roman" w:hAnsi="Times New Roman"/>
          <w:sz w:val="24"/>
          <w:szCs w:val="24"/>
        </w:rPr>
        <w:t xml:space="preserve"> </w:t>
      </w:r>
      <w:r w:rsidRPr="00CD7C39">
        <w:rPr>
          <w:rFonts w:ascii="Times New Roman" w:hAnsi="Times New Roman"/>
          <w:sz w:val="24"/>
          <w:szCs w:val="24"/>
        </w:rPr>
        <w:t>че той е бил разпространен главно в</w:t>
      </w:r>
      <w:r w:rsidR="00954898" w:rsidRPr="00CD7C39">
        <w:rPr>
          <w:rFonts w:ascii="Times New Roman" w:hAnsi="Times New Roman"/>
          <w:sz w:val="24"/>
          <w:szCs w:val="24"/>
          <w:lang w:val="en-US"/>
        </w:rPr>
        <w:t xml:space="preserve"> </w:t>
      </w:r>
      <w:r w:rsidR="00954898" w:rsidRPr="00CD7C39">
        <w:rPr>
          <w:rFonts w:ascii="Times New Roman" w:hAnsi="Times New Roman"/>
          <w:sz w:val="24"/>
          <w:szCs w:val="24"/>
        </w:rPr>
        <w:t xml:space="preserve">иглолистната горска зона на </w:t>
      </w:r>
      <w:r w:rsidRPr="00CD7C39">
        <w:rPr>
          <w:rFonts w:ascii="Times New Roman" w:hAnsi="Times New Roman"/>
          <w:sz w:val="24"/>
          <w:szCs w:val="24"/>
        </w:rPr>
        <w:t>Рила,</w:t>
      </w:r>
      <w:r w:rsidR="00C5401F" w:rsidRPr="00CD7C39">
        <w:rPr>
          <w:rFonts w:ascii="Times New Roman" w:hAnsi="Times New Roman"/>
          <w:sz w:val="24"/>
          <w:szCs w:val="24"/>
        </w:rPr>
        <w:t xml:space="preserve"> </w:t>
      </w:r>
      <w:r w:rsidRPr="00CD7C39">
        <w:rPr>
          <w:rFonts w:ascii="Times New Roman" w:hAnsi="Times New Roman"/>
          <w:sz w:val="24"/>
          <w:szCs w:val="24"/>
        </w:rPr>
        <w:t xml:space="preserve">Пирин и Западните Родопи. </w:t>
      </w:r>
      <w:r w:rsidR="00563AD5" w:rsidRPr="00CD7C39">
        <w:rPr>
          <w:rFonts w:ascii="Times New Roman" w:hAnsi="Times New Roman"/>
          <w:sz w:val="24"/>
          <w:szCs w:val="24"/>
        </w:rPr>
        <w:t xml:space="preserve">В Рила е установен в </w:t>
      </w:r>
      <w:r w:rsidR="0041452C" w:rsidRPr="00CD7C39">
        <w:rPr>
          <w:rFonts w:ascii="Times New Roman" w:hAnsi="Times New Roman"/>
          <w:sz w:val="24"/>
          <w:szCs w:val="24"/>
        </w:rPr>
        <w:t>м.</w:t>
      </w:r>
      <w:r w:rsidR="00721A70">
        <w:rPr>
          <w:rFonts w:ascii="Times New Roman" w:hAnsi="Times New Roman"/>
          <w:sz w:val="24"/>
          <w:szCs w:val="24"/>
        </w:rPr>
        <w:t xml:space="preserve"> </w:t>
      </w:r>
      <w:r w:rsidR="0041452C" w:rsidRPr="00CD7C39">
        <w:rPr>
          <w:rFonts w:ascii="Times New Roman" w:hAnsi="Times New Roman"/>
          <w:sz w:val="24"/>
          <w:szCs w:val="24"/>
        </w:rPr>
        <w:t>Свинарника,</w:t>
      </w:r>
      <w:r w:rsidR="00C5401F" w:rsidRPr="00CD7C39">
        <w:rPr>
          <w:rFonts w:ascii="Times New Roman" w:hAnsi="Times New Roman"/>
          <w:sz w:val="24"/>
          <w:szCs w:val="24"/>
        </w:rPr>
        <w:t xml:space="preserve"> </w:t>
      </w:r>
      <w:r w:rsidR="00563AD5" w:rsidRPr="00CD7C39">
        <w:rPr>
          <w:rFonts w:ascii="Times New Roman" w:hAnsi="Times New Roman"/>
          <w:sz w:val="24"/>
          <w:szCs w:val="24"/>
        </w:rPr>
        <w:t>Мусаленския дял, Боровец,</w:t>
      </w:r>
      <w:r w:rsidR="00C5401F" w:rsidRPr="00CD7C39">
        <w:rPr>
          <w:rFonts w:ascii="Times New Roman" w:hAnsi="Times New Roman"/>
          <w:sz w:val="24"/>
          <w:szCs w:val="24"/>
        </w:rPr>
        <w:t xml:space="preserve"> </w:t>
      </w:r>
      <w:r w:rsidR="00563AD5" w:rsidRPr="00CD7C39">
        <w:rPr>
          <w:rFonts w:ascii="Times New Roman" w:hAnsi="Times New Roman"/>
          <w:sz w:val="24"/>
          <w:szCs w:val="24"/>
        </w:rPr>
        <w:t>в м.</w:t>
      </w:r>
      <w:r w:rsidR="00721A70">
        <w:rPr>
          <w:rFonts w:ascii="Times New Roman" w:hAnsi="Times New Roman"/>
          <w:sz w:val="24"/>
          <w:szCs w:val="24"/>
        </w:rPr>
        <w:t xml:space="preserve"> </w:t>
      </w:r>
      <w:r w:rsidR="00563AD5" w:rsidRPr="00CD7C39">
        <w:rPr>
          <w:rFonts w:ascii="Times New Roman" w:hAnsi="Times New Roman"/>
          <w:sz w:val="24"/>
          <w:szCs w:val="24"/>
        </w:rPr>
        <w:t xml:space="preserve">Предела и при Рилския манастир </w:t>
      </w:r>
      <w:r w:rsidR="00721A70">
        <w:rPr>
          <w:rFonts w:ascii="Times New Roman" w:hAnsi="Times New Roman"/>
          <w:sz w:val="24"/>
          <w:szCs w:val="24"/>
          <w:lang w:val="en-US"/>
        </w:rPr>
        <w:t>(Boetticher 1919</w:t>
      </w:r>
      <w:r w:rsidR="00721A70">
        <w:rPr>
          <w:rFonts w:ascii="Times New Roman" w:hAnsi="Times New Roman"/>
          <w:sz w:val="24"/>
          <w:szCs w:val="24"/>
        </w:rPr>
        <w:t>;</w:t>
      </w:r>
      <w:r w:rsidR="00C5401F" w:rsidRPr="00CD7C39">
        <w:rPr>
          <w:rFonts w:ascii="Times New Roman" w:hAnsi="Times New Roman"/>
          <w:sz w:val="24"/>
          <w:szCs w:val="24"/>
        </w:rPr>
        <w:t xml:space="preserve"> </w:t>
      </w:r>
      <w:r w:rsidR="00563AD5" w:rsidRPr="00CD7C39">
        <w:rPr>
          <w:rFonts w:ascii="Times New Roman" w:hAnsi="Times New Roman"/>
          <w:sz w:val="24"/>
          <w:szCs w:val="24"/>
          <w:lang w:val="en-US"/>
        </w:rPr>
        <w:t>Jordans 1940</w:t>
      </w:r>
      <w:r w:rsidR="00721A70">
        <w:rPr>
          <w:rFonts w:ascii="Times New Roman" w:hAnsi="Times New Roman"/>
          <w:sz w:val="24"/>
          <w:szCs w:val="24"/>
        </w:rPr>
        <w:t>;</w:t>
      </w:r>
      <w:r w:rsidR="00C5401F" w:rsidRPr="00CD7C39">
        <w:rPr>
          <w:rFonts w:ascii="Times New Roman" w:hAnsi="Times New Roman"/>
          <w:sz w:val="24"/>
          <w:szCs w:val="24"/>
        </w:rPr>
        <w:t xml:space="preserve"> </w:t>
      </w:r>
      <w:r w:rsidR="00657613" w:rsidRPr="00CD7C39">
        <w:rPr>
          <w:rFonts w:ascii="Times New Roman" w:hAnsi="Times New Roman"/>
          <w:sz w:val="24"/>
          <w:szCs w:val="24"/>
        </w:rPr>
        <w:t>Патев 1950</w:t>
      </w:r>
      <w:r w:rsidR="00563AD5" w:rsidRPr="00CD7C39">
        <w:rPr>
          <w:rFonts w:ascii="Times New Roman" w:hAnsi="Times New Roman"/>
          <w:sz w:val="24"/>
          <w:szCs w:val="24"/>
          <w:lang w:val="en-US"/>
        </w:rPr>
        <w:t>).</w:t>
      </w:r>
      <w:r w:rsidR="0041452C" w:rsidRPr="00CD7C39">
        <w:rPr>
          <w:rFonts w:ascii="Times New Roman" w:hAnsi="Times New Roman"/>
          <w:sz w:val="24"/>
          <w:szCs w:val="24"/>
        </w:rPr>
        <w:t xml:space="preserve"> </w:t>
      </w:r>
      <w:r w:rsidR="00563AD5" w:rsidRPr="00CD7C39">
        <w:rPr>
          <w:rFonts w:ascii="Times New Roman" w:hAnsi="Times New Roman"/>
          <w:sz w:val="24"/>
          <w:szCs w:val="24"/>
        </w:rPr>
        <w:t>В Род</w:t>
      </w:r>
      <w:r w:rsidR="00C5401F" w:rsidRPr="00CD7C39">
        <w:rPr>
          <w:rFonts w:ascii="Times New Roman" w:hAnsi="Times New Roman"/>
          <w:sz w:val="24"/>
          <w:szCs w:val="24"/>
        </w:rPr>
        <w:t>опите – в м.</w:t>
      </w:r>
      <w:r w:rsidR="00721A70">
        <w:rPr>
          <w:rFonts w:ascii="Times New Roman" w:hAnsi="Times New Roman"/>
          <w:sz w:val="24"/>
          <w:szCs w:val="24"/>
        </w:rPr>
        <w:t xml:space="preserve"> </w:t>
      </w:r>
      <w:r w:rsidR="00C5401F" w:rsidRPr="00CD7C39">
        <w:rPr>
          <w:rFonts w:ascii="Times New Roman" w:hAnsi="Times New Roman"/>
          <w:sz w:val="24"/>
          <w:szCs w:val="24"/>
        </w:rPr>
        <w:t>Юндола, до Чепеларе (на 1800 м.</w:t>
      </w:r>
      <w:r w:rsidR="00721A70">
        <w:rPr>
          <w:rFonts w:ascii="Times New Roman" w:hAnsi="Times New Roman"/>
          <w:sz w:val="24"/>
          <w:szCs w:val="24"/>
        </w:rPr>
        <w:t xml:space="preserve"> </w:t>
      </w:r>
      <w:r w:rsidR="00C5401F" w:rsidRPr="00CD7C39">
        <w:rPr>
          <w:rFonts w:ascii="Times New Roman" w:hAnsi="Times New Roman"/>
          <w:sz w:val="24"/>
          <w:szCs w:val="24"/>
        </w:rPr>
        <w:t>н.</w:t>
      </w:r>
      <w:r w:rsidR="00721A70">
        <w:rPr>
          <w:rFonts w:ascii="Times New Roman" w:hAnsi="Times New Roman"/>
          <w:sz w:val="24"/>
          <w:szCs w:val="24"/>
        </w:rPr>
        <w:t xml:space="preserve"> </w:t>
      </w:r>
      <w:r w:rsidR="00C5401F" w:rsidRPr="00CD7C39">
        <w:rPr>
          <w:rFonts w:ascii="Times New Roman" w:hAnsi="Times New Roman"/>
          <w:sz w:val="24"/>
          <w:szCs w:val="24"/>
        </w:rPr>
        <w:t>в.)</w:t>
      </w:r>
      <w:r w:rsidR="00563AD5" w:rsidRPr="00CD7C39">
        <w:rPr>
          <w:rFonts w:ascii="Times New Roman" w:hAnsi="Times New Roman"/>
          <w:sz w:val="24"/>
          <w:szCs w:val="24"/>
        </w:rPr>
        <w:t>,</w:t>
      </w:r>
      <w:r w:rsidR="00657613" w:rsidRPr="00CD7C39">
        <w:rPr>
          <w:rFonts w:ascii="Times New Roman" w:hAnsi="Times New Roman"/>
          <w:sz w:val="24"/>
          <w:szCs w:val="24"/>
        </w:rPr>
        <w:t xml:space="preserve"> на вр.</w:t>
      </w:r>
      <w:r w:rsidR="00C5401F" w:rsidRPr="00CD7C39">
        <w:rPr>
          <w:rFonts w:ascii="Times New Roman" w:hAnsi="Times New Roman"/>
          <w:sz w:val="24"/>
          <w:szCs w:val="24"/>
        </w:rPr>
        <w:t xml:space="preserve"> Карлък</w:t>
      </w:r>
      <w:r w:rsidR="00657613" w:rsidRPr="00CD7C39">
        <w:rPr>
          <w:rFonts w:ascii="Times New Roman" w:hAnsi="Times New Roman"/>
          <w:sz w:val="24"/>
          <w:szCs w:val="24"/>
        </w:rPr>
        <w:t xml:space="preserve">, </w:t>
      </w:r>
      <w:r w:rsidR="00563AD5" w:rsidRPr="00CD7C39">
        <w:rPr>
          <w:rFonts w:ascii="Times New Roman" w:hAnsi="Times New Roman"/>
          <w:sz w:val="24"/>
          <w:szCs w:val="24"/>
        </w:rPr>
        <w:t>до х.</w:t>
      </w:r>
      <w:r w:rsidR="00C5401F" w:rsidRPr="00CD7C39">
        <w:rPr>
          <w:rFonts w:ascii="Times New Roman" w:hAnsi="Times New Roman"/>
          <w:sz w:val="24"/>
          <w:szCs w:val="24"/>
        </w:rPr>
        <w:t xml:space="preserve"> </w:t>
      </w:r>
      <w:r w:rsidR="00563AD5" w:rsidRPr="00CD7C39">
        <w:rPr>
          <w:rFonts w:ascii="Times New Roman" w:hAnsi="Times New Roman"/>
          <w:sz w:val="24"/>
          <w:szCs w:val="24"/>
        </w:rPr>
        <w:t>Персенк и в м.</w:t>
      </w:r>
      <w:r w:rsidR="00721A70">
        <w:rPr>
          <w:rFonts w:ascii="Times New Roman" w:hAnsi="Times New Roman"/>
          <w:sz w:val="24"/>
          <w:szCs w:val="24"/>
        </w:rPr>
        <w:t xml:space="preserve"> </w:t>
      </w:r>
      <w:r w:rsidR="00563AD5" w:rsidRPr="00CD7C39">
        <w:rPr>
          <w:rFonts w:ascii="Times New Roman" w:hAnsi="Times New Roman"/>
          <w:sz w:val="24"/>
          <w:szCs w:val="24"/>
        </w:rPr>
        <w:t xml:space="preserve">Мезаргидик </w:t>
      </w:r>
      <w:r w:rsidR="00563AD5" w:rsidRPr="00CD7C39">
        <w:rPr>
          <w:rFonts w:ascii="Times New Roman" w:hAnsi="Times New Roman"/>
          <w:sz w:val="24"/>
          <w:szCs w:val="24"/>
          <w:lang w:val="en-US"/>
        </w:rPr>
        <w:t>(</w:t>
      </w:r>
      <w:r w:rsidR="00657613" w:rsidRPr="00CD7C39">
        <w:rPr>
          <w:rFonts w:ascii="Times New Roman" w:hAnsi="Times New Roman"/>
          <w:sz w:val="24"/>
          <w:szCs w:val="24"/>
          <w:lang w:val="en-US"/>
        </w:rPr>
        <w:t xml:space="preserve">Jordans 1940, </w:t>
      </w:r>
      <w:r w:rsidR="00C5401F" w:rsidRPr="00CD7C39">
        <w:rPr>
          <w:rFonts w:ascii="Times New Roman" w:hAnsi="Times New Roman"/>
          <w:sz w:val="24"/>
          <w:szCs w:val="24"/>
        </w:rPr>
        <w:t>Даракчиев 1969,</w:t>
      </w:r>
      <w:r w:rsidR="00563AD5" w:rsidRPr="00CD7C39">
        <w:rPr>
          <w:rFonts w:ascii="Times New Roman" w:hAnsi="Times New Roman"/>
          <w:sz w:val="24"/>
          <w:szCs w:val="24"/>
        </w:rPr>
        <w:t xml:space="preserve"> Спиридонов 1985</w:t>
      </w:r>
      <w:r w:rsidR="00563AD5" w:rsidRPr="00CD7C39">
        <w:rPr>
          <w:rFonts w:ascii="Times New Roman" w:hAnsi="Times New Roman"/>
          <w:sz w:val="24"/>
          <w:szCs w:val="24"/>
          <w:lang w:val="en-US"/>
        </w:rPr>
        <w:t>)</w:t>
      </w:r>
      <w:r w:rsidR="00563AD5" w:rsidRPr="00CD7C39">
        <w:rPr>
          <w:rFonts w:ascii="Times New Roman" w:hAnsi="Times New Roman"/>
          <w:sz w:val="24"/>
          <w:szCs w:val="24"/>
        </w:rPr>
        <w:t>.</w:t>
      </w:r>
      <w:r w:rsidR="00657613" w:rsidRPr="00CD7C39">
        <w:rPr>
          <w:rFonts w:ascii="Times New Roman" w:hAnsi="Times New Roman"/>
          <w:sz w:val="24"/>
          <w:szCs w:val="24"/>
        </w:rPr>
        <w:t xml:space="preserve"> </w:t>
      </w:r>
      <w:r w:rsidR="00563AD5" w:rsidRPr="00CD7C39">
        <w:rPr>
          <w:rFonts w:ascii="Times New Roman" w:hAnsi="Times New Roman"/>
          <w:sz w:val="24"/>
          <w:szCs w:val="24"/>
        </w:rPr>
        <w:t>В Пирин е посочен за м.</w:t>
      </w:r>
      <w:r w:rsidR="00721A70">
        <w:rPr>
          <w:rFonts w:ascii="Times New Roman" w:hAnsi="Times New Roman"/>
          <w:sz w:val="24"/>
          <w:szCs w:val="24"/>
        </w:rPr>
        <w:t xml:space="preserve"> </w:t>
      </w:r>
      <w:r w:rsidR="00563AD5" w:rsidRPr="00CD7C39">
        <w:rPr>
          <w:rFonts w:ascii="Times New Roman" w:hAnsi="Times New Roman"/>
          <w:sz w:val="24"/>
          <w:szCs w:val="24"/>
        </w:rPr>
        <w:t xml:space="preserve">Караорман </w:t>
      </w:r>
      <w:r w:rsidR="00563AD5" w:rsidRPr="00CD7C39">
        <w:rPr>
          <w:rFonts w:ascii="Times New Roman" w:hAnsi="Times New Roman"/>
          <w:sz w:val="24"/>
          <w:szCs w:val="24"/>
          <w:lang w:val="en-US"/>
        </w:rPr>
        <w:t>(</w:t>
      </w:r>
      <w:r w:rsidR="00563AD5" w:rsidRPr="00CD7C39">
        <w:rPr>
          <w:rFonts w:ascii="Times New Roman" w:hAnsi="Times New Roman"/>
          <w:sz w:val="24"/>
          <w:szCs w:val="24"/>
        </w:rPr>
        <w:t>Симеонов 197</w:t>
      </w:r>
      <w:r w:rsidR="00657613" w:rsidRPr="00CD7C39">
        <w:rPr>
          <w:rFonts w:ascii="Times New Roman" w:hAnsi="Times New Roman"/>
          <w:sz w:val="24"/>
          <w:szCs w:val="24"/>
        </w:rPr>
        <w:t>1</w:t>
      </w:r>
      <w:r w:rsidR="00563AD5" w:rsidRPr="00CD7C39">
        <w:rPr>
          <w:rFonts w:ascii="Times New Roman" w:hAnsi="Times New Roman"/>
          <w:sz w:val="24"/>
          <w:szCs w:val="24"/>
          <w:lang w:val="en-US"/>
        </w:rPr>
        <w:t>)</w:t>
      </w:r>
      <w:r w:rsidR="00563AD5" w:rsidRPr="00CD7C39">
        <w:rPr>
          <w:rFonts w:ascii="Times New Roman" w:hAnsi="Times New Roman"/>
          <w:sz w:val="24"/>
          <w:szCs w:val="24"/>
        </w:rPr>
        <w:t>.</w:t>
      </w:r>
    </w:p>
    <w:p w:rsidR="00563AD5" w:rsidRPr="00CD7C39" w:rsidRDefault="00563AD5" w:rsidP="00910D25">
      <w:pPr>
        <w:pStyle w:val="ListParagraph"/>
        <w:spacing w:before="120" w:after="240" w:line="240" w:lineRule="auto"/>
        <w:ind w:left="0"/>
        <w:jc w:val="both"/>
        <w:rPr>
          <w:rFonts w:ascii="Times New Roman" w:hAnsi="Times New Roman"/>
          <w:sz w:val="24"/>
          <w:szCs w:val="24"/>
        </w:rPr>
      </w:pPr>
    </w:p>
    <w:p w:rsidR="00B711D0" w:rsidRPr="00CD7C39" w:rsidRDefault="00B711D0" w:rsidP="00910D25">
      <w:pPr>
        <w:pStyle w:val="ListParagraph"/>
        <w:spacing w:before="120" w:after="240" w:line="240" w:lineRule="auto"/>
        <w:ind w:left="0"/>
        <w:jc w:val="both"/>
        <w:rPr>
          <w:rFonts w:ascii="Times New Roman" w:hAnsi="Times New Roman"/>
          <w:b/>
          <w:sz w:val="24"/>
          <w:szCs w:val="24"/>
          <w:lang w:val="en-US"/>
        </w:rPr>
      </w:pPr>
      <w:r w:rsidRPr="00CD7C39">
        <w:rPr>
          <w:rFonts w:ascii="Times New Roman" w:hAnsi="Times New Roman"/>
          <w:b/>
          <w:sz w:val="24"/>
          <w:szCs w:val="24"/>
        </w:rPr>
        <w:t>Актуално разпространение у нас</w:t>
      </w:r>
      <w:r w:rsidR="00954898" w:rsidRPr="00CD7C39">
        <w:rPr>
          <w:rFonts w:ascii="Times New Roman" w:hAnsi="Times New Roman"/>
          <w:b/>
          <w:sz w:val="24"/>
          <w:szCs w:val="24"/>
          <w:lang w:val="en-US"/>
        </w:rPr>
        <w:t xml:space="preserve"> </w:t>
      </w:r>
      <w:r w:rsidR="00C5401F" w:rsidRPr="00CD7C39">
        <w:rPr>
          <w:rFonts w:ascii="Times New Roman" w:hAnsi="Times New Roman"/>
          <w:b/>
          <w:sz w:val="24"/>
          <w:szCs w:val="24"/>
        </w:rPr>
        <w:t>(</w:t>
      </w:r>
      <w:r w:rsidRPr="00CD7C39">
        <w:rPr>
          <w:rFonts w:ascii="Times New Roman" w:hAnsi="Times New Roman"/>
          <w:b/>
          <w:sz w:val="24"/>
          <w:szCs w:val="24"/>
        </w:rPr>
        <w:t>след 1990 г</w:t>
      </w:r>
      <w:r w:rsidR="00563AD5" w:rsidRPr="00CD7C39">
        <w:rPr>
          <w:rFonts w:ascii="Times New Roman" w:hAnsi="Times New Roman"/>
          <w:b/>
          <w:sz w:val="24"/>
          <w:szCs w:val="24"/>
          <w:lang w:val="en-US"/>
        </w:rPr>
        <w:t>.</w:t>
      </w:r>
      <w:r w:rsidR="00C5401F" w:rsidRPr="00CD7C39">
        <w:rPr>
          <w:rFonts w:ascii="Times New Roman" w:hAnsi="Times New Roman"/>
          <w:b/>
          <w:sz w:val="24"/>
          <w:szCs w:val="24"/>
        </w:rPr>
        <w:t>)</w:t>
      </w:r>
    </w:p>
    <w:p w:rsidR="00563AD5" w:rsidRPr="00CD7C39" w:rsidRDefault="00563AD5"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 xml:space="preserve">Рядък глациален реликт със силно фрагментиран ареал в </w:t>
      </w:r>
      <w:r w:rsidR="00657613" w:rsidRPr="00CD7C39">
        <w:rPr>
          <w:rFonts w:ascii="Times New Roman" w:hAnsi="Times New Roman"/>
          <w:sz w:val="24"/>
          <w:szCs w:val="24"/>
        </w:rPr>
        <w:t xml:space="preserve">по-високите </w:t>
      </w:r>
      <w:r w:rsidRPr="00CD7C39">
        <w:rPr>
          <w:rFonts w:ascii="Times New Roman" w:hAnsi="Times New Roman"/>
          <w:sz w:val="24"/>
          <w:szCs w:val="24"/>
        </w:rPr>
        <w:t>планини</w:t>
      </w:r>
      <w:r w:rsidR="00657613" w:rsidRPr="00CD7C39">
        <w:rPr>
          <w:rFonts w:ascii="Times New Roman" w:hAnsi="Times New Roman"/>
          <w:sz w:val="24"/>
          <w:szCs w:val="24"/>
        </w:rPr>
        <w:t xml:space="preserve"> на Балканския полуостров, главно тез</w:t>
      </w:r>
      <w:r w:rsidR="00C5401F" w:rsidRPr="00CD7C39">
        <w:rPr>
          <w:rFonts w:ascii="Times New Roman" w:hAnsi="Times New Roman"/>
          <w:sz w:val="24"/>
          <w:szCs w:val="24"/>
        </w:rPr>
        <w:t>и с добре представен иглолистен (смърчов)</w:t>
      </w:r>
      <w:r w:rsidR="00657613" w:rsidRPr="00CD7C39">
        <w:rPr>
          <w:rFonts w:ascii="Times New Roman" w:hAnsi="Times New Roman"/>
          <w:sz w:val="24"/>
          <w:szCs w:val="24"/>
        </w:rPr>
        <w:t xml:space="preserve"> пояс. Сегашното разпространение на вида у нас в общ план съвпада с миналото,</w:t>
      </w:r>
      <w:r w:rsidR="00C5401F" w:rsidRPr="00CD7C39">
        <w:rPr>
          <w:rFonts w:ascii="Times New Roman" w:hAnsi="Times New Roman"/>
          <w:sz w:val="24"/>
          <w:szCs w:val="24"/>
        </w:rPr>
        <w:t xml:space="preserve"> </w:t>
      </w:r>
      <w:r w:rsidR="00657613" w:rsidRPr="00CD7C39">
        <w:rPr>
          <w:rFonts w:ascii="Times New Roman" w:hAnsi="Times New Roman"/>
          <w:sz w:val="24"/>
          <w:szCs w:val="24"/>
        </w:rPr>
        <w:t>като срещите са основно от същите три планини –</w:t>
      </w:r>
      <w:r w:rsidR="00721A70">
        <w:rPr>
          <w:rFonts w:ascii="Times New Roman" w:hAnsi="Times New Roman"/>
          <w:sz w:val="24"/>
          <w:szCs w:val="24"/>
        </w:rPr>
        <w:t xml:space="preserve"> </w:t>
      </w:r>
      <w:r w:rsidR="00657613" w:rsidRPr="00CD7C39">
        <w:rPr>
          <w:rFonts w:ascii="Times New Roman" w:hAnsi="Times New Roman"/>
          <w:sz w:val="24"/>
          <w:szCs w:val="24"/>
        </w:rPr>
        <w:t>Рила,</w:t>
      </w:r>
      <w:r w:rsidR="00C5401F" w:rsidRPr="00CD7C39">
        <w:rPr>
          <w:rFonts w:ascii="Times New Roman" w:hAnsi="Times New Roman"/>
          <w:sz w:val="24"/>
          <w:szCs w:val="24"/>
        </w:rPr>
        <w:t xml:space="preserve"> </w:t>
      </w:r>
      <w:r w:rsidR="00657613" w:rsidRPr="00CD7C39">
        <w:rPr>
          <w:rFonts w:ascii="Times New Roman" w:hAnsi="Times New Roman"/>
          <w:sz w:val="24"/>
          <w:szCs w:val="24"/>
        </w:rPr>
        <w:t>Пирин и Родопите.</w:t>
      </w:r>
      <w:r w:rsidR="00C5401F" w:rsidRPr="00CD7C39">
        <w:rPr>
          <w:rFonts w:ascii="Times New Roman" w:hAnsi="Times New Roman"/>
          <w:sz w:val="24"/>
          <w:szCs w:val="24"/>
        </w:rPr>
        <w:t xml:space="preserve"> </w:t>
      </w:r>
      <w:r w:rsidR="00657613" w:rsidRPr="00CD7C39">
        <w:rPr>
          <w:rFonts w:ascii="Times New Roman" w:hAnsi="Times New Roman"/>
          <w:sz w:val="24"/>
          <w:szCs w:val="24"/>
        </w:rPr>
        <w:t>В част от старите находища обаче</w:t>
      </w:r>
      <w:r w:rsidR="00C5401F" w:rsidRPr="00CD7C39">
        <w:rPr>
          <w:rFonts w:ascii="Times New Roman" w:hAnsi="Times New Roman"/>
          <w:sz w:val="24"/>
          <w:szCs w:val="24"/>
        </w:rPr>
        <w:t xml:space="preserve"> (</w:t>
      </w:r>
      <w:r w:rsidR="00657613" w:rsidRPr="00CD7C39">
        <w:rPr>
          <w:rFonts w:ascii="Times New Roman" w:hAnsi="Times New Roman"/>
          <w:sz w:val="24"/>
          <w:szCs w:val="24"/>
        </w:rPr>
        <w:t>Юндола,</w:t>
      </w:r>
      <w:r w:rsidR="00C5401F" w:rsidRPr="00CD7C39">
        <w:rPr>
          <w:rFonts w:ascii="Times New Roman" w:hAnsi="Times New Roman"/>
          <w:sz w:val="24"/>
          <w:szCs w:val="24"/>
        </w:rPr>
        <w:t xml:space="preserve"> Боровец)</w:t>
      </w:r>
      <w:r w:rsidR="00657613" w:rsidRPr="00CD7C39">
        <w:rPr>
          <w:rFonts w:ascii="Times New Roman" w:hAnsi="Times New Roman"/>
          <w:sz w:val="24"/>
          <w:szCs w:val="24"/>
        </w:rPr>
        <w:t xml:space="preserve"> е търсен специално и не е намерен напоследък.</w:t>
      </w:r>
      <w:r w:rsidR="00C5401F" w:rsidRPr="00CD7C39">
        <w:rPr>
          <w:rFonts w:ascii="Times New Roman" w:hAnsi="Times New Roman"/>
          <w:sz w:val="24"/>
          <w:szCs w:val="24"/>
        </w:rPr>
        <w:t xml:space="preserve"> </w:t>
      </w:r>
      <w:r w:rsidR="00657613" w:rsidRPr="00CD7C39">
        <w:rPr>
          <w:rFonts w:ascii="Times New Roman" w:hAnsi="Times New Roman"/>
          <w:sz w:val="24"/>
          <w:szCs w:val="24"/>
        </w:rPr>
        <w:t>В тези райони местообитанието е твърде силно повлияно от горскостопанска и друга антропогенна дейност и намирането му отново там през периода на гнездене е много малко вероятно.</w:t>
      </w:r>
    </w:p>
    <w:p w:rsidR="003B3AC8" w:rsidRDefault="00721A70" w:rsidP="00910D25">
      <w:pPr>
        <w:pStyle w:val="ListParagraph"/>
        <w:spacing w:before="120" w:after="240" w:line="240" w:lineRule="auto"/>
        <w:ind w:left="0" w:firstLine="567"/>
        <w:jc w:val="both"/>
        <w:rPr>
          <w:rFonts w:ascii="Times New Roman" w:hAnsi="Times New Roman"/>
          <w:sz w:val="24"/>
          <w:szCs w:val="24"/>
        </w:rPr>
      </w:pPr>
      <w:r w:rsidRPr="00C17722">
        <w:rPr>
          <w:rFonts w:ascii="Times New Roman" w:hAnsi="Times New Roman"/>
          <w:sz w:val="24"/>
          <w:szCs w:val="24"/>
        </w:rPr>
        <w:t>През п</w:t>
      </w:r>
      <w:r w:rsidR="00B711D0" w:rsidRPr="00C17722">
        <w:rPr>
          <w:rFonts w:ascii="Times New Roman" w:hAnsi="Times New Roman"/>
          <w:sz w:val="24"/>
          <w:szCs w:val="24"/>
        </w:rPr>
        <w:t xml:space="preserve">оследните 20 години трипръстият кълвач е намиран </w:t>
      </w:r>
      <w:r w:rsidR="00C5401F" w:rsidRPr="00C17722">
        <w:rPr>
          <w:rFonts w:ascii="Times New Roman" w:hAnsi="Times New Roman"/>
          <w:sz w:val="24"/>
          <w:szCs w:val="24"/>
        </w:rPr>
        <w:t>у нас главно в</w:t>
      </w:r>
      <w:r w:rsidR="00C5401F" w:rsidRPr="00CD7C39">
        <w:rPr>
          <w:rFonts w:ascii="Times New Roman" w:hAnsi="Times New Roman"/>
          <w:sz w:val="24"/>
          <w:szCs w:val="24"/>
        </w:rPr>
        <w:t xml:space="preserve"> Западните Родопи и в по-малко находища </w:t>
      </w:r>
      <w:r w:rsidR="00B711D0" w:rsidRPr="00CD7C39">
        <w:rPr>
          <w:rFonts w:ascii="Times New Roman" w:hAnsi="Times New Roman"/>
          <w:sz w:val="24"/>
          <w:szCs w:val="24"/>
        </w:rPr>
        <w:t>в Пирин и Рила. Съществува и едно наблюдение в н</w:t>
      </w:r>
      <w:r w:rsidR="00C5401F" w:rsidRPr="00CD7C39">
        <w:rPr>
          <w:rFonts w:ascii="Times New Roman" w:hAnsi="Times New Roman"/>
          <w:sz w:val="24"/>
          <w:szCs w:val="24"/>
        </w:rPr>
        <w:t>иските северни части на Витоша (Р.</w:t>
      </w:r>
      <w:r>
        <w:rPr>
          <w:rFonts w:ascii="Times New Roman" w:hAnsi="Times New Roman"/>
          <w:sz w:val="24"/>
          <w:szCs w:val="24"/>
        </w:rPr>
        <w:t xml:space="preserve"> </w:t>
      </w:r>
      <w:r w:rsidR="00C5401F" w:rsidRPr="00CD7C39">
        <w:rPr>
          <w:rFonts w:ascii="Times New Roman" w:hAnsi="Times New Roman"/>
          <w:sz w:val="24"/>
          <w:szCs w:val="24"/>
        </w:rPr>
        <w:t>Станчев</w:t>
      </w:r>
      <w:r>
        <w:rPr>
          <w:rFonts w:ascii="Times New Roman" w:hAnsi="Times New Roman"/>
          <w:sz w:val="24"/>
          <w:szCs w:val="24"/>
        </w:rPr>
        <w:t xml:space="preserve"> </w:t>
      </w:r>
      <w:r w:rsidR="00C5401F" w:rsidRPr="00CD7C39">
        <w:rPr>
          <w:rFonts w:ascii="Times New Roman" w:hAnsi="Times New Roman"/>
          <w:sz w:val="24"/>
          <w:szCs w:val="24"/>
        </w:rPr>
        <w:t>устно съобщение)</w:t>
      </w:r>
      <w:r w:rsidR="00B711D0" w:rsidRPr="00CD7C39">
        <w:rPr>
          <w:rFonts w:ascii="Times New Roman" w:hAnsi="Times New Roman"/>
          <w:sz w:val="24"/>
          <w:szCs w:val="24"/>
        </w:rPr>
        <w:t>.</w:t>
      </w:r>
      <w:r w:rsidR="00CF5A4C" w:rsidRPr="00CD7C39">
        <w:rPr>
          <w:rFonts w:ascii="Times New Roman" w:hAnsi="Times New Roman"/>
          <w:sz w:val="24"/>
          <w:szCs w:val="24"/>
        </w:rPr>
        <w:t xml:space="preserve"> </w:t>
      </w:r>
      <w:r w:rsidR="0094247A" w:rsidRPr="00CD7C39">
        <w:rPr>
          <w:rFonts w:ascii="Times New Roman" w:hAnsi="Times New Roman"/>
          <w:sz w:val="24"/>
          <w:szCs w:val="24"/>
        </w:rPr>
        <w:t>За Витоша е посочен и в Атласа на гнездещите птици</w:t>
      </w:r>
      <w:r w:rsidR="000334D1" w:rsidRPr="00CD7C39">
        <w:rPr>
          <w:rFonts w:ascii="Times New Roman" w:hAnsi="Times New Roman"/>
          <w:sz w:val="24"/>
          <w:szCs w:val="24"/>
        </w:rPr>
        <w:t xml:space="preserve"> на България </w:t>
      </w:r>
      <w:r w:rsidR="000334D1" w:rsidRPr="00CD7C39">
        <w:rPr>
          <w:rFonts w:ascii="Times New Roman" w:hAnsi="Times New Roman"/>
          <w:sz w:val="24"/>
          <w:szCs w:val="24"/>
          <w:lang w:val="en-US"/>
        </w:rPr>
        <w:t>(</w:t>
      </w:r>
      <w:r w:rsidR="000334D1" w:rsidRPr="00CD7C39">
        <w:rPr>
          <w:rFonts w:ascii="Times New Roman" w:hAnsi="Times New Roman"/>
          <w:sz w:val="24"/>
          <w:szCs w:val="24"/>
        </w:rPr>
        <w:t>Янков</w:t>
      </w:r>
      <w:r>
        <w:rPr>
          <w:rFonts w:ascii="Times New Roman" w:hAnsi="Times New Roman"/>
          <w:sz w:val="24"/>
          <w:szCs w:val="24"/>
        </w:rPr>
        <w:t xml:space="preserve"> </w:t>
      </w:r>
      <w:r w:rsidR="000334D1" w:rsidRPr="00CD7C39">
        <w:rPr>
          <w:rFonts w:ascii="Times New Roman" w:hAnsi="Times New Roman"/>
          <w:sz w:val="24"/>
          <w:szCs w:val="24"/>
        </w:rPr>
        <w:t>2007</w:t>
      </w:r>
      <w:r w:rsidR="000334D1" w:rsidRPr="00CD7C39">
        <w:rPr>
          <w:rFonts w:ascii="Times New Roman" w:hAnsi="Times New Roman"/>
          <w:sz w:val="24"/>
          <w:szCs w:val="24"/>
          <w:lang w:val="en-US"/>
        </w:rPr>
        <w:t>)</w:t>
      </w:r>
      <w:r w:rsidR="0094247A" w:rsidRPr="00CD7C39">
        <w:rPr>
          <w:rFonts w:ascii="Times New Roman" w:hAnsi="Times New Roman"/>
          <w:sz w:val="24"/>
          <w:szCs w:val="24"/>
        </w:rPr>
        <w:t>.</w:t>
      </w:r>
      <w:r w:rsidR="00B711D0" w:rsidRPr="00CD7C39">
        <w:rPr>
          <w:rFonts w:ascii="Times New Roman" w:hAnsi="Times New Roman"/>
          <w:sz w:val="24"/>
          <w:szCs w:val="24"/>
        </w:rPr>
        <w:t xml:space="preserve"> </w:t>
      </w:r>
      <w:r w:rsidR="00CF5A4C" w:rsidRPr="00CD7C39">
        <w:rPr>
          <w:rFonts w:ascii="Times New Roman" w:hAnsi="Times New Roman"/>
          <w:sz w:val="24"/>
          <w:szCs w:val="24"/>
        </w:rPr>
        <w:t>Картиран и в планината Славянка в новото издание на Червената книга на България</w:t>
      </w:r>
      <w:r w:rsidR="00CF5A4C" w:rsidRPr="00CD7C39">
        <w:rPr>
          <w:rFonts w:ascii="Times New Roman" w:hAnsi="Times New Roman"/>
          <w:sz w:val="24"/>
          <w:szCs w:val="24"/>
          <w:lang w:val="en-US"/>
        </w:rPr>
        <w:t xml:space="preserve"> (</w:t>
      </w:r>
      <w:r w:rsidR="00CF5A4C" w:rsidRPr="00CD7C39">
        <w:rPr>
          <w:rFonts w:ascii="Times New Roman" w:hAnsi="Times New Roman"/>
          <w:sz w:val="24"/>
          <w:szCs w:val="24"/>
        </w:rPr>
        <w:t xml:space="preserve">Спиридонов </w:t>
      </w:r>
      <w:r w:rsidR="00CF5A4C" w:rsidRPr="00721A70">
        <w:rPr>
          <w:rFonts w:ascii="Times New Roman" w:hAnsi="Times New Roman"/>
          <w:i/>
          <w:sz w:val="24"/>
          <w:szCs w:val="24"/>
        </w:rPr>
        <w:t>и др.</w:t>
      </w:r>
      <w:r w:rsidR="00CF5A4C" w:rsidRPr="00CD7C39">
        <w:rPr>
          <w:rFonts w:ascii="Times New Roman" w:hAnsi="Times New Roman"/>
          <w:sz w:val="24"/>
          <w:szCs w:val="24"/>
        </w:rPr>
        <w:t xml:space="preserve"> 2011</w:t>
      </w:r>
      <w:r w:rsidR="00CF5A4C" w:rsidRPr="00CD7C39">
        <w:rPr>
          <w:rFonts w:ascii="Times New Roman" w:hAnsi="Times New Roman"/>
          <w:sz w:val="24"/>
          <w:szCs w:val="24"/>
          <w:lang w:val="en-US"/>
        </w:rPr>
        <w:t>)</w:t>
      </w:r>
      <w:r w:rsidR="00CF5A4C" w:rsidRPr="00CD7C39">
        <w:rPr>
          <w:rFonts w:ascii="Times New Roman" w:hAnsi="Times New Roman"/>
          <w:sz w:val="24"/>
          <w:szCs w:val="24"/>
        </w:rPr>
        <w:t>,</w:t>
      </w:r>
      <w:r w:rsidR="00C5401F" w:rsidRPr="00CD7C39">
        <w:rPr>
          <w:rFonts w:ascii="Times New Roman" w:hAnsi="Times New Roman"/>
          <w:sz w:val="24"/>
          <w:szCs w:val="24"/>
        </w:rPr>
        <w:t xml:space="preserve"> </w:t>
      </w:r>
      <w:r w:rsidR="00CF5A4C" w:rsidRPr="00CD7C39">
        <w:rPr>
          <w:rFonts w:ascii="Times New Roman" w:hAnsi="Times New Roman"/>
          <w:sz w:val="24"/>
          <w:szCs w:val="24"/>
        </w:rPr>
        <w:t>но без конкретни данни за локалитет</w:t>
      </w:r>
      <w:r w:rsidR="00563AD5" w:rsidRPr="00CD7C39">
        <w:rPr>
          <w:rFonts w:ascii="Times New Roman" w:hAnsi="Times New Roman"/>
          <w:sz w:val="24"/>
          <w:szCs w:val="24"/>
        </w:rPr>
        <w:t>.</w:t>
      </w:r>
      <w:r w:rsidR="00C5401F" w:rsidRPr="00CD7C39">
        <w:rPr>
          <w:rFonts w:ascii="Times New Roman" w:hAnsi="Times New Roman"/>
          <w:sz w:val="24"/>
          <w:szCs w:val="24"/>
        </w:rPr>
        <w:t xml:space="preserve"> </w:t>
      </w:r>
      <w:r w:rsidR="00954898" w:rsidRPr="00CD7C39">
        <w:rPr>
          <w:rFonts w:ascii="Times New Roman" w:hAnsi="Times New Roman"/>
          <w:sz w:val="24"/>
          <w:szCs w:val="24"/>
        </w:rPr>
        <w:t>Във всички случаи е установен в иглолистните и смесени гори</w:t>
      </w:r>
      <w:r w:rsidR="00C5401F" w:rsidRPr="00CD7C39">
        <w:rPr>
          <w:rFonts w:ascii="Times New Roman" w:hAnsi="Times New Roman"/>
          <w:sz w:val="24"/>
          <w:szCs w:val="24"/>
        </w:rPr>
        <w:t xml:space="preserve"> на горепосочените планини над </w:t>
      </w:r>
      <w:r w:rsidR="00954898" w:rsidRPr="00CD7C39">
        <w:rPr>
          <w:rFonts w:ascii="Times New Roman" w:hAnsi="Times New Roman"/>
          <w:sz w:val="24"/>
          <w:szCs w:val="24"/>
        </w:rPr>
        <w:t>1</w:t>
      </w:r>
      <w:r w:rsidR="001220D2" w:rsidRPr="00CD7C39">
        <w:rPr>
          <w:rFonts w:ascii="Times New Roman" w:hAnsi="Times New Roman"/>
          <w:sz w:val="24"/>
          <w:szCs w:val="24"/>
        </w:rPr>
        <w:t>4</w:t>
      </w:r>
      <w:r w:rsidR="00954898" w:rsidRPr="00CD7C39">
        <w:rPr>
          <w:rFonts w:ascii="Times New Roman" w:hAnsi="Times New Roman"/>
          <w:sz w:val="24"/>
          <w:szCs w:val="24"/>
        </w:rPr>
        <w:t>00 м.</w:t>
      </w:r>
      <w:r>
        <w:rPr>
          <w:rFonts w:ascii="Times New Roman" w:hAnsi="Times New Roman"/>
          <w:sz w:val="24"/>
          <w:szCs w:val="24"/>
        </w:rPr>
        <w:t xml:space="preserve"> </w:t>
      </w:r>
      <w:r w:rsidR="00954898" w:rsidRPr="00CD7C39">
        <w:rPr>
          <w:rFonts w:ascii="Times New Roman" w:hAnsi="Times New Roman"/>
          <w:sz w:val="24"/>
          <w:szCs w:val="24"/>
        </w:rPr>
        <w:t>н</w:t>
      </w:r>
      <w:r w:rsidR="00C5401F" w:rsidRPr="00CD7C39">
        <w:rPr>
          <w:rFonts w:ascii="Times New Roman" w:hAnsi="Times New Roman"/>
          <w:sz w:val="24"/>
          <w:szCs w:val="24"/>
        </w:rPr>
        <w:t>.</w:t>
      </w:r>
      <w:r>
        <w:rPr>
          <w:rFonts w:ascii="Times New Roman" w:hAnsi="Times New Roman"/>
          <w:sz w:val="24"/>
          <w:szCs w:val="24"/>
        </w:rPr>
        <w:t xml:space="preserve"> </w:t>
      </w:r>
      <w:r w:rsidR="00954898" w:rsidRPr="00CD7C39">
        <w:rPr>
          <w:rFonts w:ascii="Times New Roman" w:hAnsi="Times New Roman"/>
          <w:sz w:val="24"/>
          <w:szCs w:val="24"/>
        </w:rPr>
        <w:t>в.</w:t>
      </w:r>
      <w:r w:rsidR="00741B99" w:rsidRPr="00CD7C39">
        <w:rPr>
          <w:rFonts w:ascii="Times New Roman" w:hAnsi="Times New Roman"/>
          <w:sz w:val="24"/>
          <w:szCs w:val="24"/>
        </w:rPr>
        <w:t xml:space="preserve"> </w:t>
      </w:r>
    </w:p>
    <w:p w:rsidR="003B3AC8" w:rsidRDefault="00741B99"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 xml:space="preserve">В Атласа на гнездещите птици в България видът е картиран в 23 </w:t>
      </w:r>
      <w:r w:rsidRPr="00CD7C39">
        <w:rPr>
          <w:rFonts w:ascii="Times New Roman" w:hAnsi="Times New Roman"/>
          <w:sz w:val="24"/>
          <w:szCs w:val="24"/>
          <w:lang w:val="en-US"/>
        </w:rPr>
        <w:t xml:space="preserve">UTM </w:t>
      </w:r>
      <w:r w:rsidRPr="00CD7C39">
        <w:rPr>
          <w:rFonts w:ascii="Times New Roman" w:hAnsi="Times New Roman"/>
          <w:sz w:val="24"/>
          <w:szCs w:val="24"/>
        </w:rPr>
        <w:t>квадрата,</w:t>
      </w:r>
      <w:r w:rsidR="00C5401F" w:rsidRPr="00CD7C39">
        <w:rPr>
          <w:rFonts w:ascii="Times New Roman" w:hAnsi="Times New Roman"/>
          <w:sz w:val="24"/>
          <w:szCs w:val="24"/>
        </w:rPr>
        <w:t xml:space="preserve"> </w:t>
      </w:r>
      <w:r w:rsidR="00721A70">
        <w:rPr>
          <w:rFonts w:ascii="Times New Roman" w:hAnsi="Times New Roman"/>
          <w:sz w:val="24"/>
          <w:szCs w:val="24"/>
        </w:rPr>
        <w:t xml:space="preserve">от тях: </w:t>
      </w:r>
      <w:r w:rsidRPr="00CD7C39">
        <w:rPr>
          <w:rFonts w:ascii="Times New Roman" w:hAnsi="Times New Roman"/>
          <w:sz w:val="24"/>
          <w:szCs w:val="24"/>
        </w:rPr>
        <w:t>в 3 е регистрирано сигурно гнездене,</w:t>
      </w:r>
      <w:r w:rsidR="00C5401F" w:rsidRPr="00CD7C39">
        <w:rPr>
          <w:rFonts w:ascii="Times New Roman" w:hAnsi="Times New Roman"/>
          <w:sz w:val="24"/>
          <w:szCs w:val="24"/>
        </w:rPr>
        <w:t xml:space="preserve"> </w:t>
      </w:r>
      <w:r w:rsidRPr="00CD7C39">
        <w:rPr>
          <w:rFonts w:ascii="Times New Roman" w:hAnsi="Times New Roman"/>
          <w:sz w:val="24"/>
          <w:szCs w:val="24"/>
        </w:rPr>
        <w:t>в 11 –</w:t>
      </w:r>
      <w:r w:rsidR="00C5401F" w:rsidRPr="00CD7C39">
        <w:rPr>
          <w:rFonts w:ascii="Times New Roman" w:hAnsi="Times New Roman"/>
          <w:sz w:val="24"/>
          <w:szCs w:val="24"/>
        </w:rPr>
        <w:t xml:space="preserve"> </w:t>
      </w:r>
      <w:r w:rsidRPr="00CD7C39">
        <w:rPr>
          <w:rFonts w:ascii="Times New Roman" w:hAnsi="Times New Roman"/>
          <w:sz w:val="24"/>
          <w:szCs w:val="24"/>
        </w:rPr>
        <w:t>твърде вероятно и в 9 –</w:t>
      </w:r>
      <w:r w:rsidR="00C5401F" w:rsidRPr="00CD7C39">
        <w:rPr>
          <w:rFonts w:ascii="Times New Roman" w:hAnsi="Times New Roman"/>
          <w:sz w:val="24"/>
          <w:szCs w:val="24"/>
        </w:rPr>
        <w:t xml:space="preserve"> </w:t>
      </w:r>
      <w:r w:rsidRPr="00CD7C39">
        <w:rPr>
          <w:rFonts w:ascii="Times New Roman" w:hAnsi="Times New Roman"/>
          <w:sz w:val="24"/>
          <w:szCs w:val="24"/>
        </w:rPr>
        <w:t xml:space="preserve">възможно гнездене </w:t>
      </w:r>
      <w:r w:rsidRPr="00CD7C39">
        <w:rPr>
          <w:rFonts w:ascii="Times New Roman" w:hAnsi="Times New Roman"/>
          <w:sz w:val="24"/>
          <w:szCs w:val="24"/>
          <w:lang w:val="en-US"/>
        </w:rPr>
        <w:t xml:space="preserve">(Спиридонов </w:t>
      </w:r>
      <w:r w:rsidRPr="00721A70">
        <w:rPr>
          <w:rFonts w:ascii="Times New Roman" w:hAnsi="Times New Roman"/>
          <w:i/>
          <w:sz w:val="24"/>
          <w:szCs w:val="24"/>
          <w:lang w:val="en-US"/>
        </w:rPr>
        <w:t>и др.</w:t>
      </w:r>
      <w:r w:rsidR="00721A70">
        <w:rPr>
          <w:rFonts w:ascii="Times New Roman" w:hAnsi="Times New Roman"/>
          <w:sz w:val="24"/>
          <w:szCs w:val="24"/>
        </w:rPr>
        <w:t xml:space="preserve"> </w:t>
      </w:r>
      <w:r w:rsidRPr="00CD7C39">
        <w:rPr>
          <w:rFonts w:ascii="Times New Roman" w:hAnsi="Times New Roman"/>
          <w:sz w:val="24"/>
          <w:szCs w:val="24"/>
          <w:lang w:val="en-US"/>
        </w:rPr>
        <w:t>2007</w:t>
      </w:r>
      <w:r w:rsidR="00C5401F" w:rsidRPr="00CD7C39">
        <w:rPr>
          <w:rFonts w:ascii="Times New Roman" w:hAnsi="Times New Roman"/>
          <w:sz w:val="24"/>
          <w:szCs w:val="24"/>
          <w:lang w:val="en-US"/>
        </w:rPr>
        <w:t>)</w:t>
      </w:r>
      <w:r w:rsidRPr="00CD7C39">
        <w:rPr>
          <w:rFonts w:ascii="Times New Roman" w:hAnsi="Times New Roman"/>
          <w:sz w:val="24"/>
          <w:szCs w:val="24"/>
        </w:rPr>
        <w:t>.</w:t>
      </w:r>
      <w:r w:rsidR="00A042BB" w:rsidRPr="00CD7C39">
        <w:rPr>
          <w:rFonts w:ascii="Times New Roman" w:hAnsi="Times New Roman"/>
          <w:sz w:val="24"/>
          <w:szCs w:val="24"/>
        </w:rPr>
        <w:t xml:space="preserve"> </w:t>
      </w:r>
    </w:p>
    <w:p w:rsidR="00E63DB6" w:rsidRPr="00CD7C39" w:rsidRDefault="00A042BB"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 xml:space="preserve">Националната численост е оценена на </w:t>
      </w:r>
      <w:r w:rsidRPr="003B3AC8">
        <w:rPr>
          <w:rFonts w:ascii="Times New Roman" w:hAnsi="Times New Roman"/>
          <w:b/>
          <w:sz w:val="24"/>
          <w:szCs w:val="24"/>
        </w:rPr>
        <w:t>80-200</w:t>
      </w:r>
      <w:r w:rsidRPr="00CD7C39">
        <w:rPr>
          <w:rFonts w:ascii="Times New Roman" w:hAnsi="Times New Roman"/>
          <w:sz w:val="24"/>
          <w:szCs w:val="24"/>
        </w:rPr>
        <w:t xml:space="preserve"> гнездещи двойки </w:t>
      </w:r>
      <w:r w:rsidRPr="00CD7C39">
        <w:rPr>
          <w:rFonts w:ascii="Times New Roman" w:hAnsi="Times New Roman"/>
          <w:sz w:val="24"/>
          <w:szCs w:val="24"/>
          <w:lang w:val="en-US"/>
        </w:rPr>
        <w:t xml:space="preserve">(Спиридонов </w:t>
      </w:r>
      <w:r w:rsidRPr="00721A70">
        <w:rPr>
          <w:rFonts w:ascii="Times New Roman" w:hAnsi="Times New Roman"/>
          <w:i/>
          <w:sz w:val="24"/>
          <w:szCs w:val="24"/>
          <w:lang w:val="en-US"/>
        </w:rPr>
        <w:t>и др.</w:t>
      </w:r>
      <w:r w:rsidR="00721A70">
        <w:rPr>
          <w:rFonts w:ascii="Times New Roman" w:hAnsi="Times New Roman"/>
          <w:sz w:val="24"/>
          <w:szCs w:val="24"/>
        </w:rPr>
        <w:t xml:space="preserve"> </w:t>
      </w:r>
      <w:r w:rsidRPr="00CD7C39">
        <w:rPr>
          <w:rFonts w:ascii="Times New Roman" w:hAnsi="Times New Roman"/>
          <w:sz w:val="24"/>
          <w:szCs w:val="24"/>
          <w:lang w:val="en-US"/>
        </w:rPr>
        <w:t xml:space="preserve">2007) </w:t>
      </w:r>
      <w:r w:rsidRPr="00CD7C39">
        <w:rPr>
          <w:rFonts w:ascii="Times New Roman" w:hAnsi="Times New Roman"/>
          <w:sz w:val="24"/>
          <w:szCs w:val="24"/>
        </w:rPr>
        <w:t>или</w:t>
      </w:r>
      <w:r w:rsidRPr="00CD7C39">
        <w:rPr>
          <w:rFonts w:ascii="Times New Roman" w:hAnsi="Times New Roman"/>
          <w:sz w:val="24"/>
          <w:szCs w:val="24"/>
          <w:lang w:val="en-US"/>
        </w:rPr>
        <w:t xml:space="preserve"> </w:t>
      </w:r>
      <w:r w:rsidRPr="003B3AC8">
        <w:rPr>
          <w:rFonts w:ascii="Times New Roman" w:hAnsi="Times New Roman"/>
          <w:b/>
          <w:sz w:val="24"/>
          <w:szCs w:val="24"/>
          <w:lang w:val="en-US"/>
        </w:rPr>
        <w:t>90-130</w:t>
      </w:r>
      <w:r w:rsidRPr="00CD7C39">
        <w:rPr>
          <w:rFonts w:ascii="Times New Roman" w:hAnsi="Times New Roman"/>
          <w:sz w:val="24"/>
          <w:szCs w:val="24"/>
          <w:lang w:val="en-US"/>
        </w:rPr>
        <w:t xml:space="preserve"> </w:t>
      </w:r>
      <w:r w:rsidRPr="00CD7C39">
        <w:rPr>
          <w:rFonts w:ascii="Times New Roman" w:hAnsi="Times New Roman"/>
          <w:sz w:val="24"/>
          <w:szCs w:val="24"/>
        </w:rPr>
        <w:t xml:space="preserve">гнездещи двойки </w:t>
      </w:r>
      <w:r w:rsidRPr="00CD7C39">
        <w:rPr>
          <w:rFonts w:ascii="Times New Roman" w:hAnsi="Times New Roman"/>
          <w:sz w:val="24"/>
          <w:szCs w:val="24"/>
          <w:lang w:val="en-US"/>
        </w:rPr>
        <w:t xml:space="preserve">(Спиридонов </w:t>
      </w:r>
      <w:r w:rsidRPr="00721A70">
        <w:rPr>
          <w:rFonts w:ascii="Times New Roman" w:hAnsi="Times New Roman"/>
          <w:i/>
          <w:sz w:val="24"/>
          <w:szCs w:val="24"/>
          <w:lang w:val="en-US"/>
        </w:rPr>
        <w:t>и др.</w:t>
      </w:r>
      <w:r w:rsidR="00721A70">
        <w:rPr>
          <w:rFonts w:ascii="Times New Roman" w:hAnsi="Times New Roman"/>
          <w:sz w:val="24"/>
          <w:szCs w:val="24"/>
        </w:rPr>
        <w:t xml:space="preserve"> </w:t>
      </w:r>
      <w:r w:rsidRPr="00CD7C39">
        <w:rPr>
          <w:rFonts w:ascii="Times New Roman" w:hAnsi="Times New Roman"/>
          <w:sz w:val="24"/>
          <w:szCs w:val="24"/>
          <w:lang w:val="en-US"/>
        </w:rPr>
        <w:t>20</w:t>
      </w:r>
      <w:r w:rsidRPr="00CD7C39">
        <w:rPr>
          <w:rFonts w:ascii="Times New Roman" w:hAnsi="Times New Roman"/>
          <w:sz w:val="24"/>
          <w:szCs w:val="24"/>
        </w:rPr>
        <w:t>11</w:t>
      </w:r>
      <w:r w:rsidRPr="00CD7C39">
        <w:rPr>
          <w:rFonts w:ascii="Times New Roman" w:hAnsi="Times New Roman"/>
          <w:sz w:val="24"/>
          <w:szCs w:val="24"/>
          <w:lang w:val="en-US"/>
        </w:rPr>
        <w:t>)</w:t>
      </w:r>
      <w:r w:rsidRPr="00CD7C39">
        <w:rPr>
          <w:rFonts w:ascii="Times New Roman" w:hAnsi="Times New Roman"/>
          <w:sz w:val="24"/>
          <w:szCs w:val="24"/>
        </w:rPr>
        <w:t xml:space="preserve">. </w:t>
      </w:r>
      <w:r w:rsidR="00CD370D">
        <w:rPr>
          <w:rFonts w:ascii="Times New Roman" w:hAnsi="Times New Roman"/>
          <w:sz w:val="24"/>
          <w:szCs w:val="24"/>
        </w:rPr>
        <w:t>В по- нови проучвания</w:t>
      </w:r>
      <w:r w:rsidRPr="00CD7C39">
        <w:rPr>
          <w:rFonts w:ascii="Times New Roman" w:hAnsi="Times New Roman"/>
          <w:sz w:val="24"/>
          <w:szCs w:val="24"/>
        </w:rPr>
        <w:t xml:space="preserve"> числеността на вида в Западните Родопи е определена на 45-65 гнездещи двойки, а средната плътност на гнездовата популация в оптимални </w:t>
      </w:r>
      <w:r w:rsidR="00721A70">
        <w:rPr>
          <w:rFonts w:ascii="Times New Roman" w:hAnsi="Times New Roman"/>
          <w:sz w:val="24"/>
          <w:szCs w:val="24"/>
        </w:rPr>
        <w:t>местообитания е определена на 1,</w:t>
      </w:r>
      <w:r w:rsidRPr="00CD7C39">
        <w:rPr>
          <w:rFonts w:ascii="Times New Roman" w:hAnsi="Times New Roman"/>
          <w:sz w:val="24"/>
          <w:szCs w:val="24"/>
        </w:rPr>
        <w:t xml:space="preserve">5 двойки/1000 ха </w:t>
      </w:r>
      <w:r w:rsidRPr="00CD7C39">
        <w:rPr>
          <w:rFonts w:ascii="Times New Roman" w:hAnsi="Times New Roman"/>
          <w:sz w:val="24"/>
          <w:szCs w:val="24"/>
          <w:lang w:val="en-US"/>
        </w:rPr>
        <w:t xml:space="preserve">(Shurulinkov </w:t>
      </w:r>
      <w:r w:rsidRPr="00721A70">
        <w:rPr>
          <w:rFonts w:ascii="Times New Roman" w:hAnsi="Times New Roman"/>
          <w:i/>
          <w:sz w:val="24"/>
          <w:szCs w:val="24"/>
          <w:lang w:val="en-US"/>
        </w:rPr>
        <w:t>et al.</w:t>
      </w:r>
      <w:r w:rsidR="00721A70">
        <w:rPr>
          <w:rFonts w:ascii="Times New Roman" w:hAnsi="Times New Roman"/>
          <w:sz w:val="24"/>
          <w:szCs w:val="24"/>
        </w:rPr>
        <w:t xml:space="preserve"> </w:t>
      </w:r>
      <w:r w:rsidRPr="00CD7C39">
        <w:rPr>
          <w:rFonts w:ascii="Times New Roman" w:hAnsi="Times New Roman"/>
          <w:sz w:val="24"/>
          <w:szCs w:val="24"/>
          <w:lang w:val="en-US"/>
        </w:rPr>
        <w:t>2012)</w:t>
      </w:r>
      <w:r w:rsidRPr="00CD7C39">
        <w:rPr>
          <w:rFonts w:ascii="Times New Roman" w:hAnsi="Times New Roman"/>
          <w:sz w:val="24"/>
          <w:szCs w:val="24"/>
        </w:rPr>
        <w:t>.</w:t>
      </w:r>
      <w:r w:rsidR="00C5401F" w:rsidRPr="00CD7C39">
        <w:rPr>
          <w:rFonts w:ascii="Times New Roman" w:hAnsi="Times New Roman"/>
          <w:sz w:val="24"/>
          <w:szCs w:val="24"/>
        </w:rPr>
        <w:t xml:space="preserve"> </w:t>
      </w:r>
      <w:r w:rsidR="00E63DB6" w:rsidRPr="00CD7C39">
        <w:rPr>
          <w:rFonts w:ascii="Times New Roman" w:hAnsi="Times New Roman"/>
          <w:sz w:val="24"/>
          <w:szCs w:val="24"/>
        </w:rPr>
        <w:t xml:space="preserve">За сравнение гъстотата на гнездовата популация на трипръстия кълвач във Финландия варира от 0,2 до 6,9 дв./1000 ха </w:t>
      </w:r>
      <w:r w:rsidR="00E63DB6" w:rsidRPr="00CD7C39">
        <w:rPr>
          <w:rFonts w:ascii="Times New Roman" w:hAnsi="Times New Roman"/>
          <w:sz w:val="24"/>
          <w:szCs w:val="24"/>
          <w:lang w:val="en-US"/>
        </w:rPr>
        <w:t xml:space="preserve">(Pakkala </w:t>
      </w:r>
      <w:r w:rsidR="00E63DB6" w:rsidRPr="00AB4CF7">
        <w:rPr>
          <w:rFonts w:ascii="Times New Roman" w:hAnsi="Times New Roman"/>
          <w:i/>
          <w:sz w:val="24"/>
          <w:szCs w:val="24"/>
          <w:lang w:val="en-US"/>
        </w:rPr>
        <w:t>et al.</w:t>
      </w:r>
      <w:r w:rsidR="00AB4CF7">
        <w:rPr>
          <w:rFonts w:ascii="Times New Roman" w:hAnsi="Times New Roman"/>
          <w:sz w:val="24"/>
          <w:szCs w:val="24"/>
        </w:rPr>
        <w:t xml:space="preserve"> </w:t>
      </w:r>
      <w:r w:rsidR="00E63DB6" w:rsidRPr="00CD7C39">
        <w:rPr>
          <w:rFonts w:ascii="Times New Roman" w:hAnsi="Times New Roman"/>
          <w:sz w:val="24"/>
          <w:szCs w:val="24"/>
          <w:lang w:val="en-US"/>
        </w:rPr>
        <w:t>2002)</w:t>
      </w:r>
      <w:r w:rsidR="00E63DB6" w:rsidRPr="00CD7C39">
        <w:rPr>
          <w:rFonts w:ascii="Times New Roman" w:hAnsi="Times New Roman"/>
          <w:sz w:val="24"/>
          <w:szCs w:val="24"/>
        </w:rPr>
        <w:t xml:space="preserve">. В миналото в бяломурови формации са </w:t>
      </w:r>
      <w:r w:rsidR="00AB4CF7">
        <w:rPr>
          <w:rFonts w:ascii="Times New Roman" w:hAnsi="Times New Roman"/>
          <w:sz w:val="24"/>
          <w:szCs w:val="24"/>
        </w:rPr>
        <w:t>регистрирани по 6 птици/</w:t>
      </w:r>
      <w:r w:rsidR="00E63DB6" w:rsidRPr="00CD7C39">
        <w:rPr>
          <w:rFonts w:ascii="Times New Roman" w:hAnsi="Times New Roman"/>
          <w:sz w:val="24"/>
          <w:szCs w:val="24"/>
        </w:rPr>
        <w:t>км</w:t>
      </w:r>
      <w:r w:rsidR="00AB4CF7">
        <w:rPr>
          <w:rFonts w:ascii="Times New Roman" w:hAnsi="Times New Roman"/>
          <w:sz w:val="24"/>
          <w:szCs w:val="24"/>
          <w:vertAlign w:val="superscript"/>
        </w:rPr>
        <w:t>2</w:t>
      </w:r>
      <w:r w:rsidR="00E63DB6" w:rsidRPr="00CD7C39">
        <w:rPr>
          <w:rFonts w:ascii="Times New Roman" w:hAnsi="Times New Roman"/>
          <w:sz w:val="24"/>
          <w:szCs w:val="24"/>
        </w:rPr>
        <w:t xml:space="preserve"> </w:t>
      </w:r>
      <w:r w:rsidR="00E63DB6" w:rsidRPr="00CD7C39">
        <w:rPr>
          <w:rFonts w:ascii="Times New Roman" w:hAnsi="Times New Roman"/>
          <w:sz w:val="24"/>
          <w:szCs w:val="24"/>
          <w:lang w:val="en-US"/>
        </w:rPr>
        <w:t>(</w:t>
      </w:r>
      <w:r w:rsidR="00E63DB6" w:rsidRPr="00CD7C39">
        <w:rPr>
          <w:rFonts w:ascii="Times New Roman" w:hAnsi="Times New Roman"/>
          <w:sz w:val="24"/>
          <w:szCs w:val="24"/>
        </w:rPr>
        <w:t>Симеонов 1975</w:t>
      </w:r>
      <w:r w:rsidR="00E63DB6" w:rsidRPr="00CD7C39">
        <w:rPr>
          <w:rFonts w:ascii="Times New Roman" w:hAnsi="Times New Roman"/>
          <w:sz w:val="24"/>
          <w:szCs w:val="24"/>
          <w:lang w:val="en-US"/>
        </w:rPr>
        <w:t>)</w:t>
      </w:r>
      <w:r w:rsidR="00E63DB6" w:rsidRPr="00CD7C39">
        <w:rPr>
          <w:rFonts w:ascii="Times New Roman" w:hAnsi="Times New Roman"/>
          <w:sz w:val="24"/>
          <w:szCs w:val="24"/>
        </w:rPr>
        <w:t xml:space="preserve">. Подобни струпвания на трипръсти кълвачи установихме и ние на две места в масива Сюткя </w:t>
      </w:r>
      <w:r w:rsidR="00E63DB6" w:rsidRPr="00CD7C39">
        <w:rPr>
          <w:rFonts w:ascii="Times New Roman" w:hAnsi="Times New Roman"/>
          <w:sz w:val="24"/>
          <w:szCs w:val="24"/>
          <w:lang w:val="en-US"/>
        </w:rPr>
        <w:t xml:space="preserve">(Shurulinkov </w:t>
      </w:r>
      <w:r w:rsidR="00E63DB6" w:rsidRPr="00AB4CF7">
        <w:rPr>
          <w:rFonts w:ascii="Times New Roman" w:hAnsi="Times New Roman"/>
          <w:i/>
          <w:sz w:val="24"/>
          <w:szCs w:val="24"/>
          <w:lang w:val="en-US"/>
        </w:rPr>
        <w:t>et al.</w:t>
      </w:r>
      <w:r w:rsidR="00AB4CF7">
        <w:rPr>
          <w:rFonts w:ascii="Times New Roman" w:hAnsi="Times New Roman"/>
          <w:i/>
          <w:sz w:val="24"/>
          <w:szCs w:val="24"/>
        </w:rPr>
        <w:t xml:space="preserve"> </w:t>
      </w:r>
      <w:r w:rsidR="00E63DB6" w:rsidRPr="00CD7C39">
        <w:rPr>
          <w:rFonts w:ascii="Times New Roman" w:hAnsi="Times New Roman"/>
          <w:sz w:val="24"/>
          <w:szCs w:val="24"/>
          <w:lang w:val="en-US"/>
        </w:rPr>
        <w:t>2012).</w:t>
      </w:r>
      <w:r w:rsidR="00E63DB6" w:rsidRPr="00CD7C39">
        <w:rPr>
          <w:rFonts w:ascii="Times New Roman" w:hAnsi="Times New Roman"/>
          <w:sz w:val="24"/>
          <w:szCs w:val="24"/>
        </w:rPr>
        <w:t xml:space="preserve"> Според нас такива гъстоти има само локално в райони много богати на храна за трипръстия кълвач – райони с много съхнещи смърчови дървета –</w:t>
      </w:r>
      <w:r w:rsidR="00AB4CF7">
        <w:rPr>
          <w:rFonts w:ascii="Times New Roman" w:hAnsi="Times New Roman"/>
          <w:sz w:val="24"/>
          <w:szCs w:val="24"/>
        </w:rPr>
        <w:t xml:space="preserve"> </w:t>
      </w:r>
      <w:r w:rsidR="00E63DB6" w:rsidRPr="00CD7C39">
        <w:rPr>
          <w:rFonts w:ascii="Times New Roman" w:hAnsi="Times New Roman"/>
          <w:sz w:val="24"/>
          <w:szCs w:val="24"/>
        </w:rPr>
        <w:t>короядни петна,</w:t>
      </w:r>
      <w:r w:rsidR="00AB4CF7">
        <w:rPr>
          <w:rFonts w:ascii="Times New Roman" w:hAnsi="Times New Roman"/>
          <w:sz w:val="24"/>
          <w:szCs w:val="24"/>
        </w:rPr>
        <w:t xml:space="preserve"> </w:t>
      </w:r>
      <w:r w:rsidR="000F0226">
        <w:rPr>
          <w:rFonts w:ascii="Times New Roman" w:hAnsi="Times New Roman"/>
          <w:sz w:val="24"/>
          <w:szCs w:val="24"/>
        </w:rPr>
        <w:t>ветровали и др.</w:t>
      </w:r>
    </w:p>
    <w:p w:rsidR="00E63DB6" w:rsidRPr="00CD7C39" w:rsidRDefault="00E63DB6" w:rsidP="00910D25">
      <w:pPr>
        <w:pStyle w:val="ListParagraph"/>
        <w:spacing w:before="120" w:after="240" w:line="240" w:lineRule="auto"/>
        <w:ind w:left="0"/>
        <w:jc w:val="both"/>
        <w:rPr>
          <w:rFonts w:ascii="Times New Roman" w:hAnsi="Times New Roman"/>
          <w:sz w:val="24"/>
          <w:szCs w:val="24"/>
        </w:rPr>
      </w:pPr>
    </w:p>
    <w:p w:rsidR="00543043" w:rsidRDefault="00F671F8" w:rsidP="00910D25">
      <w:pPr>
        <w:pStyle w:val="ListParagraph"/>
        <w:spacing w:line="240" w:lineRule="auto"/>
        <w:ind w:left="360"/>
        <w:rPr>
          <w:rFonts w:ascii="Times New Roman" w:hAnsi="Times New Roman"/>
          <w:b/>
          <w:sz w:val="24"/>
          <w:szCs w:val="24"/>
          <w:lang w:val="en-US"/>
        </w:rPr>
      </w:pPr>
      <w:r>
        <w:rPr>
          <w:noProof/>
          <w:lang w:val="en-US"/>
        </w:rPr>
        <w:drawing>
          <wp:inline distT="0" distB="0" distL="0" distR="0">
            <wp:extent cx="4679950" cy="3054350"/>
            <wp:effectExtent l="0" t="0" r="0" b="0"/>
            <wp:docPr id="3" name="Picture 3" descr="Pitri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trida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9950" cy="3054350"/>
                    </a:xfrm>
                    <a:prstGeom prst="rect">
                      <a:avLst/>
                    </a:prstGeom>
                    <a:noFill/>
                    <a:ln>
                      <a:noFill/>
                    </a:ln>
                  </pic:spPr>
                </pic:pic>
              </a:graphicData>
            </a:graphic>
          </wp:inline>
        </w:drawing>
      </w:r>
    </w:p>
    <w:p w:rsidR="00543043" w:rsidRDefault="00F671F8" w:rsidP="00910D25">
      <w:pPr>
        <w:spacing w:before="120" w:after="240" w:line="240" w:lineRule="auto"/>
        <w:jc w:val="both"/>
        <w:rPr>
          <w:rFonts w:ascii="Times New Roman" w:hAnsi="Times New Roman"/>
          <w:sz w:val="16"/>
          <w:szCs w:val="16"/>
        </w:rPr>
      </w:pPr>
      <w:r>
        <w:rPr>
          <w:noProof/>
          <w:lang w:val="en-US"/>
        </w:rPr>
        <w:drawing>
          <wp:inline distT="0" distB="0" distL="0" distR="0">
            <wp:extent cx="4826000" cy="247650"/>
            <wp:effectExtent l="0" t="0" r="0" b="0"/>
            <wp:docPr id="4" name="Picture 4" descr="lege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legend"/>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6000" cy="247650"/>
                    </a:xfrm>
                    <a:prstGeom prst="rect">
                      <a:avLst/>
                    </a:prstGeom>
                    <a:noFill/>
                    <a:ln>
                      <a:noFill/>
                    </a:ln>
                  </pic:spPr>
                </pic:pic>
              </a:graphicData>
            </a:graphic>
          </wp:inline>
        </w:drawing>
      </w:r>
    </w:p>
    <w:p w:rsidR="00543043" w:rsidRPr="00543043" w:rsidRDefault="00543043" w:rsidP="00910D25">
      <w:pPr>
        <w:pStyle w:val="ListParagraph"/>
        <w:spacing w:before="120" w:after="240" w:line="240" w:lineRule="auto"/>
        <w:ind w:left="360"/>
        <w:rPr>
          <w:rFonts w:ascii="Times New Roman" w:hAnsi="Times New Roman"/>
          <w:b/>
          <w:sz w:val="24"/>
          <w:szCs w:val="24"/>
        </w:rPr>
      </w:pPr>
    </w:p>
    <w:p w:rsidR="00543043" w:rsidRDefault="00543043" w:rsidP="00910D25">
      <w:pPr>
        <w:pStyle w:val="ListParagraph"/>
        <w:spacing w:before="120" w:after="240" w:line="240" w:lineRule="auto"/>
        <w:ind w:left="0"/>
        <w:jc w:val="both"/>
        <w:rPr>
          <w:rFonts w:ascii="Times New Roman" w:hAnsi="Times New Roman"/>
          <w:b/>
          <w:sz w:val="24"/>
          <w:szCs w:val="24"/>
        </w:rPr>
      </w:pPr>
      <w:r>
        <w:rPr>
          <w:rFonts w:ascii="Times New Roman" w:hAnsi="Times New Roman"/>
          <w:b/>
          <w:sz w:val="24"/>
          <w:szCs w:val="24"/>
        </w:rPr>
        <w:t>Карта на разпространение на трипръстия кълвач по Червена книга на България</w:t>
      </w:r>
    </w:p>
    <w:p w:rsidR="00543043" w:rsidRDefault="00543043" w:rsidP="00910D25">
      <w:pPr>
        <w:pStyle w:val="ListParagraph"/>
        <w:spacing w:line="240" w:lineRule="auto"/>
        <w:ind w:left="360"/>
        <w:jc w:val="both"/>
        <w:rPr>
          <w:rFonts w:ascii="Times New Roman" w:hAnsi="Times New Roman"/>
          <w:b/>
          <w:sz w:val="24"/>
          <w:szCs w:val="24"/>
        </w:rPr>
      </w:pPr>
    </w:p>
    <w:p w:rsidR="00543043" w:rsidRDefault="00F671F8" w:rsidP="00910D25">
      <w:pPr>
        <w:pStyle w:val="ListParagraph"/>
        <w:spacing w:line="240" w:lineRule="auto"/>
        <w:ind w:left="360"/>
        <w:rPr>
          <w:rFonts w:ascii="Times New Roman" w:hAnsi="Times New Roman"/>
          <w:b/>
          <w:sz w:val="24"/>
          <w:szCs w:val="24"/>
        </w:rPr>
      </w:pPr>
      <w:r w:rsidRPr="00543043">
        <w:rPr>
          <w:rFonts w:ascii="Times New Roman" w:hAnsi="Times New Roman"/>
          <w:b/>
          <w:noProof/>
          <w:sz w:val="24"/>
          <w:szCs w:val="24"/>
          <w:lang w:val="en-US"/>
        </w:rPr>
        <w:drawing>
          <wp:inline distT="0" distB="0" distL="0" distR="0">
            <wp:extent cx="4794250" cy="318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4250" cy="3187700"/>
                    </a:xfrm>
                    <a:prstGeom prst="rect">
                      <a:avLst/>
                    </a:prstGeom>
                    <a:noFill/>
                    <a:ln>
                      <a:noFill/>
                    </a:ln>
                  </pic:spPr>
                </pic:pic>
              </a:graphicData>
            </a:graphic>
          </wp:inline>
        </w:drawing>
      </w:r>
    </w:p>
    <w:p w:rsidR="00543043" w:rsidRDefault="00543043" w:rsidP="00910D25">
      <w:pPr>
        <w:pStyle w:val="ListParagraph"/>
        <w:spacing w:before="120" w:after="240" w:line="240" w:lineRule="auto"/>
        <w:ind w:left="357"/>
        <w:rPr>
          <w:rFonts w:ascii="Times New Roman" w:hAnsi="Times New Roman"/>
          <w:b/>
          <w:sz w:val="24"/>
          <w:szCs w:val="24"/>
        </w:rPr>
      </w:pPr>
    </w:p>
    <w:p w:rsidR="00543043" w:rsidRDefault="00543043" w:rsidP="00910D25">
      <w:pPr>
        <w:pStyle w:val="ListParagraph"/>
        <w:spacing w:before="120" w:after="240" w:line="240" w:lineRule="auto"/>
        <w:ind w:left="357"/>
        <w:jc w:val="both"/>
        <w:rPr>
          <w:rFonts w:ascii="Times New Roman" w:hAnsi="Times New Roman"/>
          <w:b/>
          <w:sz w:val="24"/>
          <w:szCs w:val="24"/>
        </w:rPr>
      </w:pPr>
      <w:r>
        <w:rPr>
          <w:rFonts w:ascii="Times New Roman" w:hAnsi="Times New Roman"/>
          <w:b/>
          <w:sz w:val="24"/>
          <w:szCs w:val="24"/>
        </w:rPr>
        <w:t>Карта на разпространение на трипръстия кълвач в България по Атлас на гнездещите птици</w:t>
      </w:r>
    </w:p>
    <w:p w:rsidR="00543043" w:rsidRDefault="00543043" w:rsidP="00910D25">
      <w:pPr>
        <w:pStyle w:val="ListParagraph"/>
        <w:spacing w:before="120" w:after="240" w:line="240" w:lineRule="auto"/>
        <w:ind w:left="357"/>
        <w:rPr>
          <w:rFonts w:ascii="Times New Roman" w:hAnsi="Times New Roman"/>
          <w:b/>
          <w:sz w:val="24"/>
          <w:szCs w:val="24"/>
        </w:rPr>
      </w:pPr>
    </w:p>
    <w:p w:rsidR="00F8373E" w:rsidRPr="006D4257" w:rsidRDefault="00F8373E" w:rsidP="00910D25">
      <w:pPr>
        <w:pStyle w:val="Heading2"/>
        <w:spacing w:before="120" w:after="240" w:line="240" w:lineRule="auto"/>
        <w:jc w:val="both"/>
        <w:rPr>
          <w:rFonts w:ascii="Times New Roman" w:hAnsi="Times New Roman"/>
          <w:lang w:val="bg-BG"/>
        </w:rPr>
      </w:pPr>
      <w:bookmarkStart w:id="14" w:name="_Toc440878863"/>
      <w:r w:rsidRPr="00CD7C39">
        <w:rPr>
          <w:rFonts w:ascii="Times New Roman" w:hAnsi="Times New Roman"/>
        </w:rPr>
        <w:t>3.2.</w:t>
      </w:r>
      <w:r w:rsidR="00AB4CF7">
        <w:rPr>
          <w:rFonts w:ascii="Times New Roman" w:hAnsi="Times New Roman"/>
          <w:lang w:val="bg-BG"/>
        </w:rPr>
        <w:t xml:space="preserve"> </w:t>
      </w:r>
      <w:r w:rsidRPr="00CD7C39">
        <w:rPr>
          <w:rFonts w:ascii="Times New Roman" w:hAnsi="Times New Roman"/>
        </w:rPr>
        <w:t>Биология и екология</w:t>
      </w:r>
      <w:bookmarkEnd w:id="14"/>
    </w:p>
    <w:p w:rsidR="00F916F9" w:rsidRPr="00203E51" w:rsidRDefault="00F8373E" w:rsidP="00910D25">
      <w:pPr>
        <w:pStyle w:val="Heading3"/>
        <w:spacing w:before="120" w:after="240" w:line="240" w:lineRule="auto"/>
        <w:jc w:val="both"/>
        <w:rPr>
          <w:rFonts w:ascii="Times New Roman" w:hAnsi="Times New Roman"/>
          <w:sz w:val="24"/>
        </w:rPr>
      </w:pPr>
      <w:bookmarkStart w:id="15" w:name="_Toc440878864"/>
      <w:r w:rsidRPr="00203E51">
        <w:rPr>
          <w:rFonts w:ascii="Times New Roman" w:hAnsi="Times New Roman"/>
          <w:sz w:val="24"/>
        </w:rPr>
        <w:t>3.2.1.</w:t>
      </w:r>
      <w:r w:rsidR="00155BD4" w:rsidRPr="00203E51">
        <w:rPr>
          <w:rFonts w:ascii="Times New Roman" w:hAnsi="Times New Roman"/>
          <w:sz w:val="24"/>
        </w:rPr>
        <w:t xml:space="preserve"> </w:t>
      </w:r>
      <w:r w:rsidRPr="00203E51">
        <w:rPr>
          <w:rFonts w:ascii="Times New Roman" w:hAnsi="Times New Roman"/>
          <w:sz w:val="24"/>
        </w:rPr>
        <w:t>Хранене</w:t>
      </w:r>
      <w:bookmarkEnd w:id="15"/>
      <w:r w:rsidR="00F916F9" w:rsidRPr="00203E51">
        <w:rPr>
          <w:rFonts w:ascii="Times New Roman" w:hAnsi="Times New Roman"/>
          <w:sz w:val="24"/>
        </w:rPr>
        <w:t xml:space="preserve"> </w:t>
      </w:r>
    </w:p>
    <w:p w:rsidR="00901453" w:rsidRPr="00AB4CF7" w:rsidRDefault="003B3AC8" w:rsidP="00910D25">
      <w:pPr>
        <w:spacing w:before="120" w:after="240" w:line="240" w:lineRule="auto"/>
        <w:ind w:firstLine="567"/>
        <w:jc w:val="both"/>
        <w:rPr>
          <w:rFonts w:ascii="Times New Roman" w:hAnsi="Times New Roman"/>
          <w:sz w:val="24"/>
          <w:szCs w:val="24"/>
        </w:rPr>
      </w:pPr>
      <w:r>
        <w:rPr>
          <w:rFonts w:ascii="Times New Roman" w:hAnsi="Times New Roman"/>
          <w:sz w:val="24"/>
          <w:szCs w:val="24"/>
        </w:rPr>
        <w:t>Изклю</w:t>
      </w:r>
      <w:r w:rsidR="00C36FD4" w:rsidRPr="00CD7C39">
        <w:rPr>
          <w:rFonts w:ascii="Times New Roman" w:hAnsi="Times New Roman"/>
          <w:sz w:val="24"/>
          <w:szCs w:val="24"/>
        </w:rPr>
        <w:t xml:space="preserve">чително насекомояден. </w:t>
      </w:r>
      <w:r w:rsidR="00F916F9" w:rsidRPr="00CD7C39">
        <w:rPr>
          <w:rFonts w:ascii="Times New Roman" w:hAnsi="Times New Roman"/>
          <w:sz w:val="24"/>
          <w:szCs w:val="24"/>
        </w:rPr>
        <w:t>Храни се целогодишно с ларвите на различни видове бръмбари-корояди – главно от сем</w:t>
      </w:r>
      <w:r w:rsidR="00C5401F" w:rsidRPr="00CD7C39">
        <w:rPr>
          <w:rFonts w:ascii="Times New Roman" w:hAnsi="Times New Roman"/>
          <w:sz w:val="24"/>
          <w:szCs w:val="24"/>
        </w:rPr>
        <w:t xml:space="preserve">ействата </w:t>
      </w:r>
      <w:r w:rsidR="0041452C" w:rsidRPr="00CD7C39">
        <w:rPr>
          <w:rFonts w:ascii="Times New Roman" w:hAnsi="Times New Roman"/>
          <w:sz w:val="24"/>
          <w:szCs w:val="24"/>
          <w:lang w:val="en-US"/>
        </w:rPr>
        <w:t xml:space="preserve">Scolytidae </w:t>
      </w:r>
      <w:r w:rsidR="0041452C" w:rsidRPr="00CD7C39">
        <w:rPr>
          <w:rFonts w:ascii="Times New Roman" w:hAnsi="Times New Roman"/>
          <w:sz w:val="24"/>
          <w:szCs w:val="24"/>
        </w:rPr>
        <w:t xml:space="preserve">и </w:t>
      </w:r>
      <w:r w:rsidR="0041452C" w:rsidRPr="00CD7C39">
        <w:rPr>
          <w:rFonts w:ascii="Times New Roman" w:hAnsi="Times New Roman"/>
          <w:sz w:val="24"/>
          <w:szCs w:val="24"/>
          <w:lang w:val="en-US"/>
        </w:rPr>
        <w:t>Cerambycidae</w:t>
      </w:r>
      <w:r w:rsidR="0041452C" w:rsidRPr="00CD7C39">
        <w:rPr>
          <w:rFonts w:ascii="Times New Roman" w:hAnsi="Times New Roman"/>
          <w:sz w:val="24"/>
          <w:szCs w:val="24"/>
        </w:rPr>
        <w:t xml:space="preserve">, </w:t>
      </w:r>
      <w:r w:rsidR="00C5401F" w:rsidRPr="00CD7C39">
        <w:rPr>
          <w:rFonts w:ascii="Times New Roman" w:hAnsi="Times New Roman"/>
          <w:sz w:val="24"/>
          <w:szCs w:val="24"/>
        </w:rPr>
        <w:t xml:space="preserve">но също така и ларви на видове </w:t>
      </w:r>
      <w:r w:rsidR="0041452C" w:rsidRPr="00CD7C39">
        <w:rPr>
          <w:rFonts w:ascii="Times New Roman" w:hAnsi="Times New Roman"/>
          <w:sz w:val="24"/>
          <w:szCs w:val="24"/>
        </w:rPr>
        <w:t>от сем.</w:t>
      </w:r>
      <w:r w:rsidR="00AB4CF7">
        <w:rPr>
          <w:rFonts w:ascii="Times New Roman" w:hAnsi="Times New Roman"/>
          <w:sz w:val="24"/>
          <w:szCs w:val="24"/>
        </w:rPr>
        <w:t xml:space="preserve"> </w:t>
      </w:r>
      <w:r w:rsidR="0041452C" w:rsidRPr="00CD7C39">
        <w:rPr>
          <w:rFonts w:ascii="Times New Roman" w:hAnsi="Times New Roman"/>
          <w:sz w:val="24"/>
          <w:szCs w:val="24"/>
          <w:lang w:val="en-US"/>
        </w:rPr>
        <w:t>Curculionidae,</w:t>
      </w:r>
      <w:r w:rsidR="0041452C" w:rsidRPr="00CD7C39">
        <w:rPr>
          <w:rFonts w:ascii="Times New Roman" w:hAnsi="Times New Roman"/>
          <w:sz w:val="24"/>
          <w:szCs w:val="24"/>
        </w:rPr>
        <w:t xml:space="preserve"> </w:t>
      </w:r>
      <w:r w:rsidR="0041452C" w:rsidRPr="00CD7C39">
        <w:rPr>
          <w:rFonts w:ascii="Times New Roman" w:hAnsi="Times New Roman"/>
          <w:sz w:val="24"/>
          <w:szCs w:val="24"/>
          <w:lang w:val="en-US"/>
        </w:rPr>
        <w:t>Ipidae,</w:t>
      </w:r>
      <w:r w:rsidR="0041452C" w:rsidRPr="00CD7C39">
        <w:rPr>
          <w:rFonts w:ascii="Times New Roman" w:hAnsi="Times New Roman"/>
          <w:sz w:val="24"/>
          <w:szCs w:val="24"/>
        </w:rPr>
        <w:t xml:space="preserve"> </w:t>
      </w:r>
      <w:r w:rsidR="0041452C" w:rsidRPr="00CD7C39">
        <w:rPr>
          <w:rFonts w:ascii="Times New Roman" w:hAnsi="Times New Roman"/>
          <w:sz w:val="24"/>
          <w:szCs w:val="24"/>
          <w:lang w:val="en-US"/>
        </w:rPr>
        <w:t>Buprestidae</w:t>
      </w:r>
      <w:r w:rsidR="0041452C" w:rsidRPr="00CD7C39">
        <w:rPr>
          <w:rFonts w:ascii="Times New Roman" w:hAnsi="Times New Roman"/>
          <w:sz w:val="24"/>
          <w:szCs w:val="24"/>
        </w:rPr>
        <w:t>,</w:t>
      </w:r>
      <w:r w:rsidR="00C5401F" w:rsidRPr="00CD7C39">
        <w:rPr>
          <w:rFonts w:ascii="Times New Roman" w:hAnsi="Times New Roman"/>
          <w:sz w:val="24"/>
          <w:szCs w:val="24"/>
        </w:rPr>
        <w:t xml:space="preserve"> </w:t>
      </w:r>
      <w:r w:rsidR="0041452C" w:rsidRPr="00CD7C39">
        <w:rPr>
          <w:rFonts w:ascii="Times New Roman" w:hAnsi="Times New Roman"/>
          <w:sz w:val="24"/>
          <w:szCs w:val="24"/>
          <w:lang w:val="en-US"/>
        </w:rPr>
        <w:t>Chrysomelidae, Elateridae,</w:t>
      </w:r>
      <w:r w:rsidR="00C5401F" w:rsidRPr="00CD7C39">
        <w:rPr>
          <w:rFonts w:ascii="Times New Roman" w:hAnsi="Times New Roman"/>
          <w:sz w:val="24"/>
          <w:szCs w:val="24"/>
        </w:rPr>
        <w:t xml:space="preserve"> </w:t>
      </w:r>
      <w:r w:rsidR="0041452C" w:rsidRPr="00CD7C39">
        <w:rPr>
          <w:rFonts w:ascii="Times New Roman" w:hAnsi="Times New Roman"/>
          <w:sz w:val="24"/>
          <w:szCs w:val="24"/>
          <w:lang w:val="en-US"/>
        </w:rPr>
        <w:t xml:space="preserve">Scarabeidae, </w:t>
      </w:r>
      <w:r w:rsidR="0041452C" w:rsidRPr="00CD7C39">
        <w:rPr>
          <w:rFonts w:ascii="Times New Roman" w:hAnsi="Times New Roman"/>
          <w:sz w:val="24"/>
          <w:szCs w:val="24"/>
        </w:rPr>
        <w:t>имаго на някои бръмбари, паяци,</w:t>
      </w:r>
      <w:r w:rsidR="00C5401F" w:rsidRPr="00CD7C39">
        <w:rPr>
          <w:rFonts w:ascii="Times New Roman" w:hAnsi="Times New Roman"/>
          <w:sz w:val="24"/>
          <w:szCs w:val="24"/>
        </w:rPr>
        <w:t xml:space="preserve"> </w:t>
      </w:r>
      <w:r w:rsidR="0041452C" w:rsidRPr="00CD7C39">
        <w:rPr>
          <w:rFonts w:ascii="Times New Roman" w:hAnsi="Times New Roman"/>
          <w:sz w:val="24"/>
          <w:szCs w:val="24"/>
        </w:rPr>
        <w:t>полутвърдокрили,</w:t>
      </w:r>
      <w:r w:rsidR="00C5401F" w:rsidRPr="00CD7C39">
        <w:rPr>
          <w:rFonts w:ascii="Times New Roman" w:hAnsi="Times New Roman"/>
          <w:sz w:val="24"/>
          <w:szCs w:val="24"/>
        </w:rPr>
        <w:t xml:space="preserve"> </w:t>
      </w:r>
      <w:r w:rsidR="0041452C" w:rsidRPr="00CD7C39">
        <w:rPr>
          <w:rFonts w:ascii="Times New Roman" w:hAnsi="Times New Roman"/>
          <w:sz w:val="24"/>
          <w:szCs w:val="24"/>
        </w:rPr>
        <w:t>гъсеници на нощни пеперуди и др.</w:t>
      </w:r>
      <w:r w:rsidR="00AB4CF7">
        <w:rPr>
          <w:rFonts w:ascii="Times New Roman" w:hAnsi="Times New Roman"/>
          <w:sz w:val="24"/>
          <w:szCs w:val="24"/>
        </w:rPr>
        <w:t xml:space="preserve"> </w:t>
      </w:r>
      <w:r w:rsidR="0041452C" w:rsidRPr="00CD7C39">
        <w:rPr>
          <w:rFonts w:ascii="Times New Roman" w:hAnsi="Times New Roman"/>
          <w:sz w:val="24"/>
          <w:szCs w:val="24"/>
          <w:lang w:val="en-US"/>
        </w:rPr>
        <w:t>(</w:t>
      </w:r>
      <w:r w:rsidR="0041452C" w:rsidRPr="00CD7C39">
        <w:rPr>
          <w:rFonts w:ascii="Times New Roman" w:hAnsi="Times New Roman"/>
          <w:sz w:val="24"/>
          <w:szCs w:val="24"/>
        </w:rPr>
        <w:t xml:space="preserve">Бутьев </w:t>
      </w:r>
      <w:r w:rsidR="0041452C" w:rsidRPr="00AB4CF7">
        <w:rPr>
          <w:rFonts w:ascii="Times New Roman" w:hAnsi="Times New Roman"/>
          <w:i/>
          <w:sz w:val="24"/>
          <w:szCs w:val="24"/>
        </w:rPr>
        <w:t>и др.</w:t>
      </w:r>
      <w:r w:rsidR="00AB4CF7">
        <w:rPr>
          <w:rFonts w:ascii="Times New Roman" w:hAnsi="Times New Roman"/>
          <w:sz w:val="24"/>
          <w:szCs w:val="24"/>
        </w:rPr>
        <w:t xml:space="preserve"> </w:t>
      </w:r>
      <w:r w:rsidR="0041452C" w:rsidRPr="00CD7C39">
        <w:rPr>
          <w:rFonts w:ascii="Times New Roman" w:hAnsi="Times New Roman"/>
          <w:sz w:val="24"/>
          <w:szCs w:val="24"/>
        </w:rPr>
        <w:t>2005</w:t>
      </w:r>
      <w:r w:rsidR="00B92B78" w:rsidRPr="00CD7C39">
        <w:rPr>
          <w:rFonts w:ascii="Times New Roman" w:hAnsi="Times New Roman"/>
          <w:sz w:val="24"/>
          <w:szCs w:val="24"/>
        </w:rPr>
        <w:t>; Fayt</w:t>
      </w:r>
      <w:r w:rsidR="007675E5" w:rsidRPr="00CD7C39">
        <w:rPr>
          <w:rFonts w:ascii="Times New Roman" w:hAnsi="Times New Roman"/>
          <w:sz w:val="24"/>
          <w:szCs w:val="24"/>
        </w:rPr>
        <w:t xml:space="preserve"> </w:t>
      </w:r>
      <w:r w:rsidR="00B92B78" w:rsidRPr="00CD7C39">
        <w:rPr>
          <w:rFonts w:ascii="Times New Roman" w:hAnsi="Times New Roman"/>
          <w:sz w:val="24"/>
          <w:szCs w:val="24"/>
        </w:rPr>
        <w:t>1999</w:t>
      </w:r>
      <w:r w:rsidR="0041452C" w:rsidRPr="00CD7C39">
        <w:rPr>
          <w:rFonts w:ascii="Times New Roman" w:hAnsi="Times New Roman"/>
          <w:sz w:val="24"/>
          <w:szCs w:val="24"/>
          <w:lang w:val="en-US"/>
        </w:rPr>
        <w:t>).</w:t>
      </w:r>
      <w:r w:rsidR="0000309D" w:rsidRPr="00CD7C39">
        <w:rPr>
          <w:rFonts w:ascii="Times New Roman" w:hAnsi="Times New Roman"/>
          <w:sz w:val="24"/>
          <w:szCs w:val="24"/>
        </w:rPr>
        <w:t xml:space="preserve"> </w:t>
      </w:r>
      <w:r w:rsidR="00B92B78" w:rsidRPr="00CD7C39">
        <w:rPr>
          <w:rFonts w:ascii="Times New Roman" w:hAnsi="Times New Roman"/>
          <w:sz w:val="24"/>
          <w:szCs w:val="24"/>
        </w:rPr>
        <w:t xml:space="preserve">Видовете от семейство </w:t>
      </w:r>
      <w:r w:rsidR="00B92B78" w:rsidRPr="00CD7C39">
        <w:rPr>
          <w:rFonts w:ascii="Times New Roman" w:hAnsi="Times New Roman"/>
          <w:sz w:val="24"/>
          <w:szCs w:val="24"/>
          <w:lang w:val="en-US"/>
        </w:rPr>
        <w:t xml:space="preserve">Scolytidae </w:t>
      </w:r>
      <w:r w:rsidR="00B92B78" w:rsidRPr="00CD7C39">
        <w:rPr>
          <w:rFonts w:ascii="Times New Roman" w:hAnsi="Times New Roman"/>
          <w:sz w:val="24"/>
          <w:szCs w:val="24"/>
        </w:rPr>
        <w:t>в Източна Финландия достигат до 97 % от хранителния спектър на вида, като това не се променя през различните сезони, възраст и пол на индивидите (Fayt</w:t>
      </w:r>
      <w:r w:rsidR="007675E5" w:rsidRPr="00CD7C39">
        <w:rPr>
          <w:rFonts w:ascii="Times New Roman" w:hAnsi="Times New Roman"/>
          <w:sz w:val="24"/>
          <w:szCs w:val="24"/>
        </w:rPr>
        <w:t xml:space="preserve"> </w:t>
      </w:r>
      <w:r w:rsidR="00B92B78" w:rsidRPr="00CD7C39">
        <w:rPr>
          <w:rFonts w:ascii="Times New Roman" w:hAnsi="Times New Roman"/>
          <w:sz w:val="24"/>
          <w:szCs w:val="24"/>
        </w:rPr>
        <w:t>1999).</w:t>
      </w:r>
      <w:r w:rsidR="00B92B78" w:rsidRPr="00CD7C39">
        <w:rPr>
          <w:rFonts w:ascii="Times New Roman" w:hAnsi="Times New Roman"/>
          <w:sz w:val="18"/>
          <w:szCs w:val="18"/>
        </w:rPr>
        <w:t xml:space="preserve"> </w:t>
      </w:r>
      <w:r w:rsidR="00E801BE" w:rsidRPr="00CD7C39">
        <w:rPr>
          <w:rFonts w:ascii="Times New Roman" w:hAnsi="Times New Roman"/>
          <w:sz w:val="24"/>
          <w:szCs w:val="24"/>
        </w:rPr>
        <w:t>В Германските Алпи е направено изследване показващо, че диетата на възрастните не се различава особено много през гнездовия и извънгнездовия сезон и според възрастта. Хранителния</w:t>
      </w:r>
      <w:r w:rsidR="00AB4CF7">
        <w:rPr>
          <w:rFonts w:ascii="Times New Roman" w:hAnsi="Times New Roman"/>
          <w:sz w:val="24"/>
          <w:szCs w:val="24"/>
        </w:rPr>
        <w:t>т</w:t>
      </w:r>
      <w:r w:rsidR="00E801BE" w:rsidRPr="00CD7C39">
        <w:rPr>
          <w:rFonts w:ascii="Times New Roman" w:hAnsi="Times New Roman"/>
          <w:sz w:val="24"/>
          <w:szCs w:val="24"/>
        </w:rPr>
        <w:t xml:space="preserve"> спектър е сравнително постоянен, като през различните сезони и възраст на индивидите процентното представяне на различните видове е различно</w:t>
      </w:r>
      <w:r w:rsidR="00AB4CF7">
        <w:rPr>
          <w:rFonts w:ascii="Times New Roman" w:hAnsi="Times New Roman"/>
          <w:sz w:val="24"/>
          <w:szCs w:val="24"/>
        </w:rPr>
        <w:t>, но</w:t>
      </w:r>
      <w:r w:rsidR="00E801BE" w:rsidRPr="00CD7C39">
        <w:rPr>
          <w:rFonts w:ascii="Times New Roman" w:hAnsi="Times New Roman"/>
          <w:sz w:val="24"/>
          <w:szCs w:val="24"/>
        </w:rPr>
        <w:t xml:space="preserve"> не в особено големи граници: паякообразни </w:t>
      </w:r>
      <w:r w:rsidR="00901453" w:rsidRPr="00CD7C39">
        <w:rPr>
          <w:rFonts w:ascii="Times New Roman" w:hAnsi="Times New Roman"/>
          <w:sz w:val="24"/>
          <w:szCs w:val="24"/>
        </w:rPr>
        <w:t xml:space="preserve">(около </w:t>
      </w:r>
      <w:r w:rsidR="00E801BE" w:rsidRPr="00CD7C39">
        <w:rPr>
          <w:rFonts w:ascii="Times New Roman" w:hAnsi="Times New Roman"/>
          <w:sz w:val="24"/>
          <w:szCs w:val="24"/>
        </w:rPr>
        <w:t>16 %</w:t>
      </w:r>
      <w:r w:rsidR="00901453" w:rsidRPr="00CD7C39">
        <w:rPr>
          <w:rFonts w:ascii="Times New Roman" w:hAnsi="Times New Roman"/>
          <w:sz w:val="24"/>
          <w:szCs w:val="24"/>
        </w:rPr>
        <w:t>)</w:t>
      </w:r>
      <w:r w:rsidR="00E801BE" w:rsidRPr="00CD7C39">
        <w:rPr>
          <w:rFonts w:ascii="Times New Roman" w:hAnsi="Times New Roman"/>
          <w:sz w:val="24"/>
          <w:szCs w:val="24"/>
        </w:rPr>
        <w:t xml:space="preserve">, Cerambycidae ларви </w:t>
      </w:r>
      <w:r w:rsidR="00901453" w:rsidRPr="00CD7C39">
        <w:rPr>
          <w:rFonts w:ascii="Times New Roman" w:hAnsi="Times New Roman"/>
          <w:sz w:val="24"/>
          <w:szCs w:val="24"/>
        </w:rPr>
        <w:t>(</w:t>
      </w:r>
      <w:r w:rsidR="00E801BE" w:rsidRPr="00CD7C39">
        <w:rPr>
          <w:rFonts w:ascii="Times New Roman" w:hAnsi="Times New Roman"/>
          <w:sz w:val="24"/>
          <w:szCs w:val="24"/>
        </w:rPr>
        <w:t>49</w:t>
      </w:r>
      <w:r w:rsidR="00901453" w:rsidRPr="00CD7C39">
        <w:rPr>
          <w:rFonts w:ascii="Times New Roman" w:hAnsi="Times New Roman"/>
          <w:sz w:val="24"/>
          <w:szCs w:val="24"/>
        </w:rPr>
        <w:t xml:space="preserve"> през гнездовия и </w:t>
      </w:r>
      <w:r w:rsidR="00E801BE" w:rsidRPr="00CD7C39">
        <w:rPr>
          <w:rFonts w:ascii="Times New Roman" w:hAnsi="Times New Roman"/>
          <w:sz w:val="24"/>
          <w:szCs w:val="24"/>
        </w:rPr>
        <w:t>26 %</w:t>
      </w:r>
      <w:r w:rsidR="00901453" w:rsidRPr="00CD7C39">
        <w:rPr>
          <w:rFonts w:ascii="Times New Roman" w:hAnsi="Times New Roman"/>
          <w:sz w:val="24"/>
          <w:szCs w:val="24"/>
        </w:rPr>
        <w:t xml:space="preserve"> през извън гнездовия сезон)</w:t>
      </w:r>
      <w:r w:rsidR="00E801BE" w:rsidRPr="00CD7C39">
        <w:rPr>
          <w:rFonts w:ascii="Times New Roman" w:hAnsi="Times New Roman"/>
          <w:sz w:val="24"/>
          <w:szCs w:val="24"/>
        </w:rPr>
        <w:t xml:space="preserve">, Coleoptera </w:t>
      </w:r>
      <w:r w:rsidR="00AB4CF7">
        <w:rPr>
          <w:rFonts w:ascii="Times New Roman" w:hAnsi="Times New Roman"/>
          <w:sz w:val="24"/>
          <w:szCs w:val="24"/>
        </w:rPr>
        <w:t>(</w:t>
      </w:r>
      <w:r w:rsidR="00901453" w:rsidRPr="00CD7C39">
        <w:rPr>
          <w:rFonts w:ascii="Times New Roman" w:hAnsi="Times New Roman"/>
          <w:sz w:val="24"/>
          <w:szCs w:val="24"/>
        </w:rPr>
        <w:t xml:space="preserve">до </w:t>
      </w:r>
      <w:r w:rsidR="00E801BE" w:rsidRPr="00CD7C39">
        <w:rPr>
          <w:rFonts w:ascii="Times New Roman" w:hAnsi="Times New Roman"/>
          <w:sz w:val="24"/>
          <w:szCs w:val="24"/>
        </w:rPr>
        <w:t>54</w:t>
      </w:r>
      <w:r w:rsidR="00901453" w:rsidRPr="00CD7C39">
        <w:rPr>
          <w:rFonts w:ascii="Times New Roman" w:hAnsi="Times New Roman"/>
          <w:sz w:val="24"/>
          <w:szCs w:val="24"/>
        </w:rPr>
        <w:t xml:space="preserve"> </w:t>
      </w:r>
      <w:r w:rsidR="00AB4CF7">
        <w:rPr>
          <w:rFonts w:ascii="Times New Roman" w:hAnsi="Times New Roman"/>
          <w:sz w:val="24"/>
          <w:szCs w:val="24"/>
        </w:rPr>
        <w:t>%</w:t>
      </w:r>
      <w:r w:rsidR="00901453" w:rsidRPr="00CD7C39">
        <w:rPr>
          <w:rFonts w:ascii="Times New Roman" w:hAnsi="Times New Roman"/>
          <w:sz w:val="24"/>
          <w:szCs w:val="24"/>
        </w:rPr>
        <w:t>).</w:t>
      </w:r>
      <w:r w:rsidR="00E801BE" w:rsidRPr="00CD7C39">
        <w:rPr>
          <w:rFonts w:ascii="Times New Roman" w:hAnsi="Times New Roman"/>
          <w:sz w:val="24"/>
          <w:szCs w:val="24"/>
        </w:rPr>
        <w:t xml:space="preserve"> При малките в гнездата картината не е по-различна. Ларвите на пеперуди, различни двукрили, ихнеумони, гастроподи, мравки и семена на смърчове също попадат в хранителния спектър на вида, макар и с много малка застъпеност</w:t>
      </w:r>
      <w:r w:rsidR="00901453" w:rsidRPr="00CD7C39">
        <w:rPr>
          <w:rFonts w:ascii="Times New Roman" w:hAnsi="Times New Roman"/>
          <w:sz w:val="24"/>
          <w:szCs w:val="24"/>
        </w:rPr>
        <w:t xml:space="preserve"> (Pechacek</w:t>
      </w:r>
      <w:r w:rsidR="007675E5" w:rsidRPr="00CD7C39">
        <w:rPr>
          <w:rFonts w:ascii="Times New Roman" w:hAnsi="Times New Roman"/>
          <w:sz w:val="24"/>
          <w:szCs w:val="24"/>
        </w:rPr>
        <w:t xml:space="preserve"> </w:t>
      </w:r>
      <w:r w:rsidR="007675E5" w:rsidRPr="00CD7C39">
        <w:rPr>
          <w:rFonts w:ascii="Times New Roman" w:hAnsi="Times New Roman"/>
          <w:sz w:val="24"/>
          <w:szCs w:val="24"/>
          <w:lang w:val="en-US"/>
        </w:rPr>
        <w:t>&amp;</w:t>
      </w:r>
      <w:r w:rsidR="00901453" w:rsidRPr="00CD7C39">
        <w:rPr>
          <w:rFonts w:ascii="Times New Roman" w:hAnsi="Times New Roman"/>
          <w:sz w:val="24"/>
          <w:szCs w:val="24"/>
        </w:rPr>
        <w:t xml:space="preserve"> Kristin 2004).</w:t>
      </w:r>
      <w:r w:rsidR="003C65AB" w:rsidRPr="00CD7C39">
        <w:rPr>
          <w:rFonts w:ascii="Times New Roman" w:hAnsi="Times New Roman"/>
          <w:sz w:val="18"/>
          <w:szCs w:val="18"/>
        </w:rPr>
        <w:t xml:space="preserve"> </w:t>
      </w:r>
      <w:r w:rsidR="00AF6F74" w:rsidRPr="00CD7C39">
        <w:rPr>
          <w:rFonts w:ascii="Times New Roman" w:hAnsi="Times New Roman"/>
          <w:sz w:val="24"/>
          <w:szCs w:val="24"/>
        </w:rPr>
        <w:t xml:space="preserve">Макар и рядко се храни и с растителна храна – семена на офика и смърч </w:t>
      </w:r>
      <w:r w:rsidR="00AF6F74" w:rsidRPr="00CD7C39">
        <w:rPr>
          <w:rFonts w:ascii="Times New Roman" w:hAnsi="Times New Roman"/>
          <w:sz w:val="24"/>
          <w:szCs w:val="24"/>
          <w:lang w:val="en-US"/>
        </w:rPr>
        <w:t>(Glutz</w:t>
      </w:r>
      <w:r w:rsidR="007675E5" w:rsidRPr="00CD7C39">
        <w:rPr>
          <w:rFonts w:ascii="Times New Roman" w:hAnsi="Times New Roman"/>
          <w:sz w:val="24"/>
          <w:szCs w:val="24"/>
          <w:lang w:val="en-US"/>
        </w:rPr>
        <w:t xml:space="preserve"> &amp;</w:t>
      </w:r>
      <w:r w:rsidR="00AB4CF7">
        <w:rPr>
          <w:rFonts w:ascii="Times New Roman" w:hAnsi="Times New Roman"/>
          <w:sz w:val="24"/>
          <w:szCs w:val="24"/>
        </w:rPr>
        <w:t xml:space="preserve"> </w:t>
      </w:r>
      <w:r w:rsidR="00AF6F74" w:rsidRPr="00CD7C39">
        <w:rPr>
          <w:rFonts w:ascii="Times New Roman" w:hAnsi="Times New Roman"/>
          <w:sz w:val="24"/>
          <w:szCs w:val="24"/>
          <w:lang w:val="en-US"/>
        </w:rPr>
        <w:t>Bauer 1980</w:t>
      </w:r>
      <w:r w:rsidR="00901453" w:rsidRPr="00CD7C39">
        <w:rPr>
          <w:rFonts w:ascii="Times New Roman" w:hAnsi="Times New Roman"/>
          <w:sz w:val="24"/>
          <w:szCs w:val="24"/>
        </w:rPr>
        <w:t xml:space="preserve">; </w:t>
      </w:r>
      <w:r w:rsidR="007675E5" w:rsidRPr="00CD7C39">
        <w:rPr>
          <w:rFonts w:ascii="Times New Roman" w:hAnsi="Times New Roman"/>
          <w:sz w:val="24"/>
          <w:szCs w:val="24"/>
        </w:rPr>
        <w:t xml:space="preserve">Pechacek </w:t>
      </w:r>
      <w:r w:rsidR="007675E5" w:rsidRPr="00CD7C39">
        <w:rPr>
          <w:rFonts w:ascii="Times New Roman" w:hAnsi="Times New Roman"/>
          <w:sz w:val="24"/>
          <w:szCs w:val="24"/>
          <w:lang w:val="en-US"/>
        </w:rPr>
        <w:t>&amp;</w:t>
      </w:r>
      <w:r w:rsidR="007675E5" w:rsidRPr="00CD7C39">
        <w:rPr>
          <w:rFonts w:ascii="Times New Roman" w:hAnsi="Times New Roman"/>
          <w:sz w:val="24"/>
          <w:szCs w:val="24"/>
        </w:rPr>
        <w:t xml:space="preserve"> Kristin 2004</w:t>
      </w:r>
      <w:r w:rsidR="007675E5" w:rsidRPr="00CD7C39">
        <w:rPr>
          <w:rFonts w:ascii="Times New Roman" w:hAnsi="Times New Roman"/>
          <w:sz w:val="18"/>
          <w:szCs w:val="18"/>
          <w:lang w:val="en-US"/>
        </w:rPr>
        <w:t>;</w:t>
      </w:r>
      <w:r w:rsidR="00901453" w:rsidRPr="00CD7C39">
        <w:rPr>
          <w:rFonts w:ascii="Times New Roman" w:hAnsi="Times New Roman"/>
          <w:sz w:val="18"/>
          <w:szCs w:val="18"/>
          <w:lang w:val="en-US"/>
        </w:rPr>
        <w:t xml:space="preserve"> </w:t>
      </w:r>
      <w:r w:rsidR="00901453" w:rsidRPr="00CD7C39">
        <w:rPr>
          <w:rFonts w:ascii="Times New Roman" w:hAnsi="Times New Roman"/>
          <w:sz w:val="24"/>
          <w:szCs w:val="24"/>
        </w:rPr>
        <w:t>Gorman 2004</w:t>
      </w:r>
      <w:r w:rsidR="00AF6F74" w:rsidRPr="00CD7C39">
        <w:rPr>
          <w:rFonts w:ascii="Times New Roman" w:hAnsi="Times New Roman"/>
          <w:sz w:val="24"/>
          <w:szCs w:val="24"/>
        </w:rPr>
        <w:t>)</w:t>
      </w:r>
      <w:r w:rsidR="00AB4CF7">
        <w:rPr>
          <w:rFonts w:ascii="Times New Roman" w:hAnsi="Times New Roman"/>
          <w:sz w:val="24"/>
          <w:szCs w:val="24"/>
          <w:lang w:val="en-US"/>
        </w:rPr>
        <w:t>.</w:t>
      </w:r>
    </w:p>
    <w:p w:rsidR="00E801BE" w:rsidRPr="00CD7C39" w:rsidRDefault="00B92B78"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 xml:space="preserve">През зимата мъжките се хранят само на смърчови дървета, докато женските използват 5 различни вида дървета (основно смърч, но и бял бор, трепетлика, бреза и елша). Мъжките се хранят почти на 100 % само на мъртви дървета, докато женските в 12 % се хранят на гниещи дървета. Случаите на хранене на живи дървета са под 1 процент и за двата </w:t>
      </w:r>
      <w:r w:rsidR="00AB4CF7">
        <w:rPr>
          <w:rFonts w:ascii="Times New Roman" w:hAnsi="Times New Roman"/>
          <w:sz w:val="24"/>
          <w:szCs w:val="24"/>
        </w:rPr>
        <w:t>пола</w:t>
      </w:r>
      <w:r w:rsidRPr="00CD7C39">
        <w:rPr>
          <w:rFonts w:ascii="Times New Roman" w:hAnsi="Times New Roman"/>
          <w:sz w:val="24"/>
          <w:szCs w:val="24"/>
        </w:rPr>
        <w:t>. Мъжките се хранят на дървета с височина 15-20 м (средно 18,</w:t>
      </w:r>
      <w:r w:rsidR="00AB4CF7">
        <w:rPr>
          <w:rFonts w:ascii="Times New Roman" w:hAnsi="Times New Roman"/>
          <w:sz w:val="24"/>
          <w:szCs w:val="24"/>
        </w:rPr>
        <w:t xml:space="preserve"> </w:t>
      </w:r>
      <w:r w:rsidRPr="00CD7C39">
        <w:rPr>
          <w:rFonts w:ascii="Times New Roman" w:hAnsi="Times New Roman"/>
          <w:sz w:val="24"/>
          <w:szCs w:val="24"/>
        </w:rPr>
        <w:t>6 м), докато женските на дървета със средна височина 15,2 м. При наблюденията 20 % от женските се хранят на дървета с височина под 5 метра. Мъжките се хранят основно на дървета с дебелина над 15 см диаметър, докато женските – най-често на дървета и клони под 11 см диаметър. Общо погледнато мъжкия и женската се хранят на височини 5,1-10 метра над земята (мъжки – средно 6,5, женски 8,3 метра). Женските се хранят по-високо от мъжките, рядко на едно и също дърво по едно и също време. И мъжките и женските през зимата предпочитат техниката на обелване на кората пред дълбането и събирачеството. (Angelstam</w:t>
      </w:r>
      <w:r w:rsidR="007675E5" w:rsidRPr="00CD7C39">
        <w:rPr>
          <w:rFonts w:ascii="Times New Roman" w:hAnsi="Times New Roman"/>
          <w:sz w:val="24"/>
          <w:szCs w:val="24"/>
          <w:lang w:val="en-US"/>
        </w:rPr>
        <w:t xml:space="preserve"> &amp;</w:t>
      </w:r>
      <w:r w:rsidR="007675E5" w:rsidRPr="00CD7C39">
        <w:rPr>
          <w:rFonts w:ascii="Times New Roman" w:hAnsi="Times New Roman"/>
          <w:sz w:val="24"/>
          <w:szCs w:val="24"/>
        </w:rPr>
        <w:t xml:space="preserve"> Mikusinski 1994</w:t>
      </w:r>
      <w:r w:rsidR="007675E5" w:rsidRPr="00CD7C39">
        <w:rPr>
          <w:rFonts w:ascii="Times New Roman" w:hAnsi="Times New Roman"/>
          <w:sz w:val="24"/>
          <w:szCs w:val="24"/>
          <w:lang w:val="en-US"/>
        </w:rPr>
        <w:t>;</w:t>
      </w:r>
      <w:r w:rsidR="00901453" w:rsidRPr="00CD7C39">
        <w:rPr>
          <w:rFonts w:ascii="Times New Roman" w:hAnsi="Times New Roman"/>
          <w:sz w:val="24"/>
          <w:szCs w:val="24"/>
        </w:rPr>
        <w:t xml:space="preserve"> Gorman 2004</w:t>
      </w:r>
      <w:r w:rsidRPr="00CD7C39">
        <w:rPr>
          <w:rFonts w:ascii="Times New Roman" w:hAnsi="Times New Roman"/>
          <w:sz w:val="24"/>
          <w:szCs w:val="24"/>
        </w:rPr>
        <w:t>). В източна Финландия 89 % от хранителнте дървета са мъртви смърчове (Fayt</w:t>
      </w:r>
      <w:r w:rsidR="007675E5" w:rsidRPr="00CD7C39">
        <w:rPr>
          <w:rFonts w:ascii="Times New Roman" w:hAnsi="Times New Roman"/>
          <w:sz w:val="24"/>
          <w:szCs w:val="24"/>
          <w:lang w:val="en-US"/>
        </w:rPr>
        <w:t xml:space="preserve"> </w:t>
      </w:r>
      <w:r w:rsidRPr="00CD7C39">
        <w:rPr>
          <w:rFonts w:ascii="Times New Roman" w:hAnsi="Times New Roman"/>
          <w:sz w:val="24"/>
          <w:szCs w:val="24"/>
        </w:rPr>
        <w:t>1999; Hogstad</w:t>
      </w:r>
      <w:r w:rsidR="007675E5" w:rsidRPr="00CD7C39">
        <w:rPr>
          <w:rFonts w:ascii="Times New Roman" w:hAnsi="Times New Roman"/>
          <w:sz w:val="24"/>
          <w:szCs w:val="24"/>
          <w:lang w:val="en-US"/>
        </w:rPr>
        <w:t xml:space="preserve"> </w:t>
      </w:r>
      <w:r w:rsidRPr="00CD7C39">
        <w:rPr>
          <w:rFonts w:ascii="Times New Roman" w:hAnsi="Times New Roman"/>
          <w:sz w:val="24"/>
          <w:szCs w:val="24"/>
        </w:rPr>
        <w:t>1976</w:t>
      </w:r>
      <w:r w:rsidR="007675E5" w:rsidRPr="00CD7C39">
        <w:rPr>
          <w:rFonts w:ascii="Times New Roman" w:hAnsi="Times New Roman"/>
          <w:sz w:val="24"/>
          <w:szCs w:val="24"/>
          <w:lang w:val="en-US"/>
        </w:rPr>
        <w:t xml:space="preserve">; </w:t>
      </w:r>
      <w:r w:rsidRPr="00CD7C39">
        <w:rPr>
          <w:rFonts w:ascii="Times New Roman" w:hAnsi="Times New Roman"/>
          <w:sz w:val="24"/>
          <w:szCs w:val="24"/>
        </w:rPr>
        <w:t>Hogstad</w:t>
      </w:r>
      <w:r w:rsidR="007675E5" w:rsidRPr="00CD7C39">
        <w:rPr>
          <w:rFonts w:ascii="Times New Roman" w:hAnsi="Times New Roman"/>
          <w:sz w:val="24"/>
          <w:szCs w:val="24"/>
          <w:lang w:val="en-US"/>
        </w:rPr>
        <w:t xml:space="preserve"> </w:t>
      </w:r>
      <w:r w:rsidRPr="00CD7C39">
        <w:rPr>
          <w:rFonts w:ascii="Times New Roman" w:hAnsi="Times New Roman"/>
          <w:sz w:val="24"/>
          <w:szCs w:val="24"/>
        </w:rPr>
        <w:t>1978</w:t>
      </w:r>
      <w:r w:rsidR="007675E5" w:rsidRPr="00CD7C39">
        <w:rPr>
          <w:rFonts w:ascii="Times New Roman" w:hAnsi="Times New Roman"/>
          <w:sz w:val="24"/>
          <w:szCs w:val="24"/>
          <w:lang w:val="en-US"/>
        </w:rPr>
        <w:t>;</w:t>
      </w:r>
      <w:r w:rsidR="00E801BE" w:rsidRPr="00CD7C39">
        <w:rPr>
          <w:rFonts w:ascii="Times New Roman" w:hAnsi="Times New Roman"/>
          <w:sz w:val="24"/>
          <w:szCs w:val="24"/>
        </w:rPr>
        <w:t xml:space="preserve"> Pechacek</w:t>
      </w:r>
      <w:r w:rsidR="007675E5" w:rsidRPr="00CD7C39">
        <w:rPr>
          <w:rFonts w:ascii="Times New Roman" w:hAnsi="Times New Roman"/>
          <w:sz w:val="24"/>
          <w:szCs w:val="24"/>
          <w:lang w:val="en-US"/>
        </w:rPr>
        <w:t xml:space="preserve"> &amp;</w:t>
      </w:r>
      <w:r w:rsidR="007675E5" w:rsidRPr="00CD7C39">
        <w:rPr>
          <w:rFonts w:ascii="Times New Roman" w:hAnsi="Times New Roman"/>
          <w:sz w:val="24"/>
          <w:szCs w:val="24"/>
        </w:rPr>
        <w:t xml:space="preserve"> Hobson </w:t>
      </w:r>
      <w:r w:rsidR="00E801BE" w:rsidRPr="00CD7C39">
        <w:rPr>
          <w:rFonts w:ascii="Times New Roman" w:hAnsi="Times New Roman"/>
          <w:sz w:val="24"/>
          <w:szCs w:val="24"/>
        </w:rPr>
        <w:t>2006)</w:t>
      </w:r>
      <w:r w:rsidR="007675E5" w:rsidRPr="00CD7C39">
        <w:rPr>
          <w:rFonts w:ascii="Times New Roman" w:hAnsi="Times New Roman"/>
          <w:sz w:val="24"/>
          <w:szCs w:val="24"/>
          <w:lang w:val="en-US"/>
        </w:rPr>
        <w:t>.</w:t>
      </w:r>
    </w:p>
    <w:p w:rsidR="00B92B78" w:rsidRPr="00CD7C39" w:rsidRDefault="00E801BE"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 xml:space="preserve">През гнездовия сезон в Германските Алпи основното хранително дърво отново е смърча и най-вече мъртвите такива. През гнездовия сезон мъжките и женските използват </w:t>
      </w:r>
      <w:r w:rsidR="00BC0DCF" w:rsidRPr="00CD7C39">
        <w:rPr>
          <w:rFonts w:ascii="Times New Roman" w:hAnsi="Times New Roman"/>
          <w:sz w:val="24"/>
          <w:szCs w:val="24"/>
        </w:rPr>
        <w:t>с еднаква честота</w:t>
      </w:r>
      <w:r w:rsidRPr="00CD7C39">
        <w:rPr>
          <w:rFonts w:ascii="Times New Roman" w:hAnsi="Times New Roman"/>
          <w:sz w:val="24"/>
          <w:szCs w:val="24"/>
        </w:rPr>
        <w:t xml:space="preserve"> за изхранване ствола на дървото, разликата е в това</w:t>
      </w:r>
      <w:r w:rsidR="00BC0DCF" w:rsidRPr="00CD7C39">
        <w:rPr>
          <w:rFonts w:ascii="Times New Roman" w:hAnsi="Times New Roman"/>
          <w:sz w:val="24"/>
          <w:szCs w:val="24"/>
          <w:lang w:val="en-US"/>
        </w:rPr>
        <w:t>,</w:t>
      </w:r>
      <w:r w:rsidRPr="00CD7C39">
        <w:rPr>
          <w:rFonts w:ascii="Times New Roman" w:hAnsi="Times New Roman"/>
          <w:sz w:val="24"/>
          <w:szCs w:val="24"/>
        </w:rPr>
        <w:t xml:space="preserve"> че женските използват почти 5 пъти по-често за изхранване клоните. Общо погледнато през гнезд</w:t>
      </w:r>
      <w:r w:rsidR="00BC0DCF" w:rsidRPr="00CD7C39">
        <w:rPr>
          <w:rFonts w:ascii="Times New Roman" w:hAnsi="Times New Roman"/>
          <w:sz w:val="24"/>
          <w:szCs w:val="24"/>
        </w:rPr>
        <w:t>овия и извънгнездовия сезон ств</w:t>
      </w:r>
      <w:r w:rsidRPr="00CD7C39">
        <w:rPr>
          <w:rFonts w:ascii="Times New Roman" w:hAnsi="Times New Roman"/>
          <w:sz w:val="24"/>
          <w:szCs w:val="24"/>
        </w:rPr>
        <w:t>ола е най-изпол</w:t>
      </w:r>
      <w:r w:rsidR="00AB4CF7">
        <w:rPr>
          <w:rFonts w:ascii="Times New Roman" w:hAnsi="Times New Roman"/>
          <w:sz w:val="24"/>
          <w:szCs w:val="24"/>
        </w:rPr>
        <w:t xml:space="preserve">зван за изхранване (над 84 %). </w:t>
      </w:r>
      <w:r w:rsidRPr="00CD7C39">
        <w:rPr>
          <w:rFonts w:ascii="Times New Roman" w:hAnsi="Times New Roman"/>
          <w:sz w:val="24"/>
          <w:szCs w:val="24"/>
        </w:rPr>
        <w:t>Цялостно погледнато през гнездовия сезон средния</w:t>
      </w:r>
      <w:r w:rsidR="0079629C">
        <w:rPr>
          <w:rFonts w:ascii="Times New Roman" w:hAnsi="Times New Roman"/>
          <w:sz w:val="24"/>
          <w:szCs w:val="24"/>
        </w:rPr>
        <w:t>т</w:t>
      </w:r>
      <w:r w:rsidRPr="00CD7C39">
        <w:rPr>
          <w:rFonts w:ascii="Times New Roman" w:hAnsi="Times New Roman"/>
          <w:sz w:val="24"/>
          <w:szCs w:val="24"/>
        </w:rPr>
        <w:t xml:space="preserve"> ди</w:t>
      </w:r>
      <w:r w:rsidR="00BC0DCF" w:rsidRPr="00CD7C39">
        <w:rPr>
          <w:rFonts w:ascii="Times New Roman" w:hAnsi="Times New Roman"/>
          <w:sz w:val="24"/>
          <w:szCs w:val="24"/>
        </w:rPr>
        <w:t>аметър на дърветата за хранене</w:t>
      </w:r>
      <w:r w:rsidRPr="00CD7C39">
        <w:rPr>
          <w:rFonts w:ascii="Times New Roman" w:hAnsi="Times New Roman"/>
          <w:sz w:val="24"/>
          <w:szCs w:val="24"/>
        </w:rPr>
        <w:t xml:space="preserve"> е 22 см (4,7-53,0 см), като мъжките се хранят на малко по-дебели дървета от женските. През гнездовия сезон най-често се използва средната част на дървото за изхранване, като женските предпочитат средната и високата част, докато мъжките средната и ниската част на дърветата. През гнездовия сезон – процента на живите дървета за изхранване при мъжките и женските е съответно 23 и 29 %. И двата пола предпочитат да се хранят на мъртви дървета с кора, а дърветата без кора са близо 2 пъти по-предпочитани за мъжките отколкото при женските. (Pechacek</w:t>
      </w:r>
      <w:r w:rsidR="00BC0DCF" w:rsidRPr="00CD7C39">
        <w:rPr>
          <w:rFonts w:ascii="Times New Roman" w:hAnsi="Times New Roman"/>
          <w:sz w:val="24"/>
          <w:szCs w:val="24"/>
          <w:lang w:val="en-US"/>
        </w:rPr>
        <w:t xml:space="preserve"> &amp;</w:t>
      </w:r>
      <w:r w:rsidR="00BC0DCF" w:rsidRPr="00CD7C39">
        <w:rPr>
          <w:rFonts w:ascii="Times New Roman" w:hAnsi="Times New Roman"/>
          <w:sz w:val="24"/>
          <w:szCs w:val="24"/>
        </w:rPr>
        <w:t xml:space="preserve"> Hobson </w:t>
      </w:r>
      <w:r w:rsidRPr="00CD7C39">
        <w:rPr>
          <w:rFonts w:ascii="Times New Roman" w:hAnsi="Times New Roman"/>
          <w:sz w:val="24"/>
          <w:szCs w:val="24"/>
        </w:rPr>
        <w:t>2006)</w:t>
      </w:r>
      <w:r w:rsidR="00901453" w:rsidRPr="00CD7C39">
        <w:rPr>
          <w:rFonts w:ascii="Times New Roman" w:hAnsi="Times New Roman"/>
          <w:sz w:val="24"/>
          <w:szCs w:val="24"/>
        </w:rPr>
        <w:t>.</w:t>
      </w:r>
    </w:p>
    <w:p w:rsidR="00901453" w:rsidRPr="00CD7C39" w:rsidRDefault="00901453"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 xml:space="preserve">През зимата женските покриват по-голяма хранителна територия от мъжките, които пък се задържат в първичната хранителна територия. През зимата в Централна Европа повечето </w:t>
      </w:r>
      <w:r w:rsidR="0036451A" w:rsidRPr="00CD7C39">
        <w:rPr>
          <w:rFonts w:ascii="Times New Roman" w:hAnsi="Times New Roman"/>
          <w:sz w:val="24"/>
          <w:szCs w:val="24"/>
        </w:rPr>
        <w:t>т</w:t>
      </w:r>
      <w:r w:rsidR="0057339E" w:rsidRPr="00CD7C39">
        <w:rPr>
          <w:rFonts w:ascii="Times New Roman" w:hAnsi="Times New Roman"/>
          <w:sz w:val="24"/>
          <w:szCs w:val="24"/>
        </w:rPr>
        <w:t>рипръсти кълвачи</w:t>
      </w:r>
      <w:r w:rsidRPr="00CD7C39">
        <w:rPr>
          <w:rFonts w:ascii="Times New Roman" w:hAnsi="Times New Roman"/>
          <w:sz w:val="24"/>
          <w:szCs w:val="24"/>
        </w:rPr>
        <w:t xml:space="preserve"> се местят в чисти иглолистни гори от смесени такива. При обилна храна няколко кълвача могат да се хранят заедно на много малка територия. Т</w:t>
      </w:r>
      <w:r w:rsidR="00BC0DCF" w:rsidRPr="00CD7C39">
        <w:rPr>
          <w:rFonts w:ascii="Times New Roman" w:hAnsi="Times New Roman"/>
          <w:sz w:val="24"/>
          <w:szCs w:val="24"/>
        </w:rPr>
        <w:t>рипръстите кълвачи</w:t>
      </w:r>
      <w:r w:rsidRPr="00CD7C39">
        <w:rPr>
          <w:rFonts w:ascii="Times New Roman" w:hAnsi="Times New Roman"/>
          <w:sz w:val="24"/>
          <w:szCs w:val="24"/>
        </w:rPr>
        <w:t xml:space="preserve"> най-</w:t>
      </w:r>
      <w:r w:rsidR="00AB4CF7">
        <w:rPr>
          <w:rFonts w:ascii="Times New Roman" w:hAnsi="Times New Roman"/>
          <w:sz w:val="24"/>
          <w:szCs w:val="24"/>
        </w:rPr>
        <w:t xml:space="preserve">много </w:t>
      </w:r>
      <w:r w:rsidRPr="00CD7C39">
        <w:rPr>
          <w:rFonts w:ascii="Times New Roman" w:hAnsi="Times New Roman"/>
          <w:sz w:val="24"/>
          <w:szCs w:val="24"/>
        </w:rPr>
        <w:t>обичат д</w:t>
      </w:r>
      <w:r w:rsidR="0057339E" w:rsidRPr="00CD7C39">
        <w:rPr>
          <w:rFonts w:ascii="Times New Roman" w:hAnsi="Times New Roman"/>
          <w:sz w:val="24"/>
          <w:szCs w:val="24"/>
        </w:rPr>
        <w:t>а</w:t>
      </w:r>
      <w:r w:rsidRPr="00CD7C39">
        <w:rPr>
          <w:rFonts w:ascii="Times New Roman" w:hAnsi="Times New Roman"/>
          <w:sz w:val="24"/>
          <w:szCs w:val="24"/>
        </w:rPr>
        <w:t xml:space="preserve"> се хранят на мъртви, но прави дървета. Храненето на паднали дървета и пънове не е предпочитано. Също така предпочитат мъртвите прави дървета да са покрити с ко</w:t>
      </w:r>
      <w:r w:rsidR="0057339E" w:rsidRPr="00CD7C39">
        <w:rPr>
          <w:rFonts w:ascii="Times New Roman" w:hAnsi="Times New Roman"/>
          <w:sz w:val="24"/>
          <w:szCs w:val="24"/>
        </w:rPr>
        <w:t>р</w:t>
      </w:r>
      <w:r w:rsidRPr="00CD7C39">
        <w:rPr>
          <w:rFonts w:ascii="Times New Roman" w:hAnsi="Times New Roman"/>
          <w:sz w:val="24"/>
          <w:szCs w:val="24"/>
        </w:rPr>
        <w:t>а в много голяма степен и тези дървета са предпочитани</w:t>
      </w:r>
      <w:r w:rsidR="002C5BEE" w:rsidRPr="00CD7C39">
        <w:rPr>
          <w:rFonts w:ascii="Times New Roman" w:hAnsi="Times New Roman"/>
          <w:sz w:val="24"/>
          <w:szCs w:val="24"/>
        </w:rPr>
        <w:t xml:space="preserve"> за хранене</w:t>
      </w:r>
      <w:r w:rsidR="0057339E" w:rsidRPr="00CD7C39">
        <w:rPr>
          <w:rFonts w:ascii="Times New Roman" w:hAnsi="Times New Roman"/>
          <w:sz w:val="24"/>
          <w:szCs w:val="24"/>
        </w:rPr>
        <w:t xml:space="preserve"> (Gorman 2004).</w:t>
      </w:r>
    </w:p>
    <w:p w:rsidR="00F916F9" w:rsidRPr="00CD7C39" w:rsidRDefault="0041452C"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В България храненето на вида не е проучено.</w:t>
      </w:r>
    </w:p>
    <w:p w:rsidR="00F916F9" w:rsidRPr="00CD7C39" w:rsidRDefault="00F916F9" w:rsidP="00910D25">
      <w:pPr>
        <w:pStyle w:val="ListParagraph"/>
        <w:spacing w:before="120" w:after="240" w:line="240" w:lineRule="auto"/>
        <w:ind w:left="0"/>
        <w:jc w:val="both"/>
        <w:rPr>
          <w:rFonts w:ascii="Times New Roman" w:hAnsi="Times New Roman"/>
          <w:sz w:val="24"/>
          <w:szCs w:val="24"/>
        </w:rPr>
      </w:pPr>
    </w:p>
    <w:p w:rsidR="00F8373E" w:rsidRPr="00203E51" w:rsidRDefault="00F8373E" w:rsidP="00910D25">
      <w:pPr>
        <w:pStyle w:val="Heading3"/>
        <w:spacing w:before="120" w:after="240" w:line="240" w:lineRule="auto"/>
        <w:jc w:val="both"/>
        <w:rPr>
          <w:rFonts w:ascii="Times New Roman" w:hAnsi="Times New Roman"/>
          <w:sz w:val="24"/>
        </w:rPr>
      </w:pPr>
      <w:bookmarkStart w:id="16" w:name="_Toc440878865"/>
      <w:r w:rsidRPr="00203E51">
        <w:rPr>
          <w:rFonts w:ascii="Times New Roman" w:hAnsi="Times New Roman"/>
          <w:sz w:val="24"/>
        </w:rPr>
        <w:t>3.2.2.</w:t>
      </w:r>
      <w:r w:rsidR="00155BD4" w:rsidRPr="00203E51">
        <w:rPr>
          <w:rFonts w:ascii="Times New Roman" w:hAnsi="Times New Roman"/>
          <w:sz w:val="24"/>
        </w:rPr>
        <w:t xml:space="preserve"> </w:t>
      </w:r>
      <w:r w:rsidRPr="00203E51">
        <w:rPr>
          <w:rFonts w:ascii="Times New Roman" w:hAnsi="Times New Roman"/>
          <w:sz w:val="24"/>
        </w:rPr>
        <w:t>Размножаване,</w:t>
      </w:r>
      <w:r w:rsidR="00744AFF">
        <w:rPr>
          <w:rFonts w:ascii="Times New Roman" w:hAnsi="Times New Roman"/>
          <w:sz w:val="24"/>
          <w:lang w:val="bg-BG"/>
        </w:rPr>
        <w:t xml:space="preserve"> </w:t>
      </w:r>
      <w:r w:rsidRPr="00203E51">
        <w:rPr>
          <w:rFonts w:ascii="Times New Roman" w:hAnsi="Times New Roman"/>
          <w:sz w:val="24"/>
        </w:rPr>
        <w:t>развитие и постгнездови период</w:t>
      </w:r>
      <w:bookmarkEnd w:id="16"/>
    </w:p>
    <w:p w:rsidR="003807B1" w:rsidRPr="00CD7C39" w:rsidRDefault="007377F1"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Брачния</w:t>
      </w:r>
      <w:r w:rsidR="001E70D6">
        <w:rPr>
          <w:rFonts w:ascii="Times New Roman" w:hAnsi="Times New Roman"/>
          <w:sz w:val="24"/>
          <w:szCs w:val="24"/>
        </w:rPr>
        <w:t>т</w:t>
      </w:r>
      <w:r w:rsidRPr="00CD7C39">
        <w:rPr>
          <w:rFonts w:ascii="Times New Roman" w:hAnsi="Times New Roman"/>
          <w:sz w:val="24"/>
          <w:szCs w:val="24"/>
        </w:rPr>
        <w:t xml:space="preserve"> период започва още през февруари-март,</w:t>
      </w:r>
      <w:r w:rsidR="00C5401F" w:rsidRPr="00CD7C39">
        <w:rPr>
          <w:rFonts w:ascii="Times New Roman" w:hAnsi="Times New Roman"/>
          <w:sz w:val="24"/>
          <w:szCs w:val="24"/>
        </w:rPr>
        <w:t xml:space="preserve"> </w:t>
      </w:r>
      <w:r w:rsidRPr="00CD7C39">
        <w:rPr>
          <w:rFonts w:ascii="Times New Roman" w:hAnsi="Times New Roman"/>
          <w:sz w:val="24"/>
          <w:szCs w:val="24"/>
        </w:rPr>
        <w:t>когато започва да се чува барабаненето на вида. Барабаненето на трипръстия кълвач е по-дълго и с по-малка честота от това на другите видове кълвачи. Най-активно барабанят във втората половина на март и през април,</w:t>
      </w:r>
      <w:r w:rsidR="00C5401F" w:rsidRPr="00CD7C39">
        <w:rPr>
          <w:rFonts w:ascii="Times New Roman" w:hAnsi="Times New Roman"/>
          <w:sz w:val="24"/>
          <w:szCs w:val="24"/>
        </w:rPr>
        <w:t xml:space="preserve"> </w:t>
      </w:r>
      <w:r w:rsidRPr="00CD7C39">
        <w:rPr>
          <w:rFonts w:ascii="Times New Roman" w:hAnsi="Times New Roman"/>
          <w:sz w:val="24"/>
          <w:szCs w:val="24"/>
        </w:rPr>
        <w:t>особено в утринните часове на деня</w:t>
      </w:r>
      <w:r w:rsidR="003807B1" w:rsidRPr="00CD7C39">
        <w:rPr>
          <w:rFonts w:ascii="Times New Roman" w:hAnsi="Times New Roman"/>
          <w:sz w:val="24"/>
          <w:szCs w:val="24"/>
        </w:rPr>
        <w:t>, като това зависи от надморската височина, продължителността на зимата и географската ширина (северните видове започват и съответно приключват по-късно</w:t>
      </w:r>
      <w:r w:rsidR="00D54C6A" w:rsidRPr="00CD7C39">
        <w:rPr>
          <w:rFonts w:ascii="Times New Roman" w:hAnsi="Times New Roman"/>
          <w:sz w:val="24"/>
          <w:szCs w:val="24"/>
          <w:lang w:val="en-US"/>
        </w:rPr>
        <w:t xml:space="preserve"> </w:t>
      </w:r>
      <w:r w:rsidR="00D54C6A" w:rsidRPr="00CD7C39">
        <w:rPr>
          <w:rFonts w:ascii="Times New Roman" w:hAnsi="Times New Roman"/>
          <w:sz w:val="24"/>
          <w:szCs w:val="24"/>
        </w:rPr>
        <w:t>размножителния сезон</w:t>
      </w:r>
      <w:r w:rsidR="003807B1" w:rsidRPr="00CD7C39">
        <w:rPr>
          <w:rFonts w:ascii="Times New Roman" w:hAnsi="Times New Roman"/>
          <w:sz w:val="24"/>
          <w:szCs w:val="24"/>
        </w:rPr>
        <w:t>) (</w:t>
      </w:r>
      <w:r w:rsidR="003807B1" w:rsidRPr="00CD7C39">
        <w:rPr>
          <w:rFonts w:ascii="Times New Roman" w:hAnsi="Times New Roman"/>
          <w:sz w:val="24"/>
          <w:szCs w:val="24"/>
          <w:lang w:val="en-US"/>
        </w:rPr>
        <w:t>Gorman 2004)</w:t>
      </w:r>
      <w:r w:rsidRPr="00CD7C39">
        <w:rPr>
          <w:rFonts w:ascii="Times New Roman" w:hAnsi="Times New Roman"/>
          <w:sz w:val="24"/>
          <w:szCs w:val="24"/>
        </w:rPr>
        <w:t>.</w:t>
      </w:r>
      <w:r w:rsidR="003807B1" w:rsidRPr="00CD7C39">
        <w:rPr>
          <w:rFonts w:ascii="Times New Roman" w:hAnsi="Times New Roman"/>
          <w:sz w:val="24"/>
          <w:szCs w:val="24"/>
          <w:lang w:val="en-US"/>
        </w:rPr>
        <w:t xml:space="preserve"> </w:t>
      </w:r>
      <w:r w:rsidR="003807B1" w:rsidRPr="00CD7C39">
        <w:rPr>
          <w:rFonts w:ascii="Times New Roman" w:hAnsi="Times New Roman"/>
          <w:sz w:val="24"/>
          <w:szCs w:val="24"/>
        </w:rPr>
        <w:t>Любимите места за барабанене са сравнително постоянни и те включват връхните части на сухи дървета и големи сухи клони (</w:t>
      </w:r>
      <w:r w:rsidR="003807B1" w:rsidRPr="00CD7C39">
        <w:rPr>
          <w:rFonts w:ascii="Times New Roman" w:hAnsi="Times New Roman"/>
          <w:sz w:val="24"/>
          <w:szCs w:val="24"/>
          <w:lang w:val="en-US"/>
        </w:rPr>
        <w:t>Gorman 2004).</w:t>
      </w:r>
    </w:p>
    <w:p w:rsidR="003807B1" w:rsidRPr="00CD7C39" w:rsidRDefault="00CF5D04"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Постоянен вид</w:t>
      </w:r>
      <w:r w:rsidR="00A02659" w:rsidRPr="00CD7C39">
        <w:rPr>
          <w:rFonts w:ascii="Times New Roman" w:hAnsi="Times New Roman"/>
          <w:sz w:val="24"/>
          <w:szCs w:val="24"/>
          <w:lang w:val="en-US"/>
        </w:rPr>
        <w:t>.</w:t>
      </w:r>
      <w:r w:rsidR="001E70D6">
        <w:rPr>
          <w:rFonts w:ascii="Times New Roman" w:hAnsi="Times New Roman"/>
          <w:sz w:val="24"/>
          <w:szCs w:val="24"/>
        </w:rPr>
        <w:t xml:space="preserve"> </w:t>
      </w:r>
      <w:r w:rsidR="00A02659" w:rsidRPr="00CD7C39">
        <w:rPr>
          <w:rFonts w:ascii="Times New Roman" w:hAnsi="Times New Roman"/>
          <w:sz w:val="24"/>
          <w:szCs w:val="24"/>
        </w:rPr>
        <w:t>Г</w:t>
      </w:r>
      <w:r w:rsidRPr="00CD7C39">
        <w:rPr>
          <w:rFonts w:ascii="Times New Roman" w:hAnsi="Times New Roman"/>
          <w:sz w:val="24"/>
          <w:szCs w:val="24"/>
        </w:rPr>
        <w:t>нездова</w:t>
      </w:r>
      <w:r w:rsidR="001E70D6">
        <w:rPr>
          <w:rFonts w:ascii="Times New Roman" w:hAnsi="Times New Roman"/>
          <w:sz w:val="24"/>
          <w:szCs w:val="24"/>
        </w:rPr>
        <w:t>та</w:t>
      </w:r>
      <w:r w:rsidRPr="00CD7C39">
        <w:rPr>
          <w:rFonts w:ascii="Times New Roman" w:hAnsi="Times New Roman"/>
          <w:sz w:val="24"/>
          <w:szCs w:val="24"/>
        </w:rPr>
        <w:t xml:space="preserve"> територия </w:t>
      </w:r>
      <w:r w:rsidR="00A02659" w:rsidRPr="00CD7C39">
        <w:rPr>
          <w:rFonts w:ascii="Times New Roman" w:hAnsi="Times New Roman"/>
          <w:sz w:val="24"/>
          <w:szCs w:val="24"/>
        </w:rPr>
        <w:t>вариара в зависимост от качеството на горските ресурси. В резерват „Беловежка гора“ е изчислен гнездови участък на една двойка с оптимални условия 47,8 ха, а в субоптимални условия – 113 ха (Pugacewicz</w:t>
      </w:r>
      <w:r w:rsidR="00D33222" w:rsidRPr="00CD7C39">
        <w:rPr>
          <w:rFonts w:ascii="Times New Roman" w:hAnsi="Times New Roman"/>
          <w:sz w:val="24"/>
          <w:szCs w:val="24"/>
        </w:rPr>
        <w:t xml:space="preserve"> </w:t>
      </w:r>
      <w:r w:rsidR="00A02659" w:rsidRPr="00CD7C39">
        <w:rPr>
          <w:rFonts w:ascii="Times New Roman" w:hAnsi="Times New Roman"/>
          <w:sz w:val="24"/>
          <w:szCs w:val="24"/>
        </w:rPr>
        <w:t>2011)</w:t>
      </w:r>
      <w:r w:rsidR="00621863" w:rsidRPr="00CD7C39">
        <w:rPr>
          <w:rFonts w:ascii="Times New Roman" w:hAnsi="Times New Roman"/>
          <w:sz w:val="24"/>
          <w:szCs w:val="24"/>
        </w:rPr>
        <w:t>;</w:t>
      </w:r>
      <w:r w:rsidR="00A02659" w:rsidRPr="00CD7C39">
        <w:rPr>
          <w:rFonts w:ascii="Times New Roman" w:hAnsi="Times New Roman"/>
          <w:sz w:val="24"/>
          <w:szCs w:val="24"/>
        </w:rPr>
        <w:t xml:space="preserve"> по данни от Германия гнездовата територия е </w:t>
      </w:r>
      <w:r w:rsidRPr="00CD7C39">
        <w:rPr>
          <w:rFonts w:ascii="Times New Roman" w:hAnsi="Times New Roman"/>
          <w:sz w:val="24"/>
          <w:szCs w:val="24"/>
        </w:rPr>
        <w:t xml:space="preserve">от порядъка на </w:t>
      </w:r>
      <w:r w:rsidRPr="00CD7C39">
        <w:rPr>
          <w:rFonts w:ascii="Times New Roman" w:hAnsi="Times New Roman"/>
          <w:sz w:val="24"/>
          <w:szCs w:val="24"/>
          <w:lang w:val="en-US"/>
        </w:rPr>
        <w:t>34-287</w:t>
      </w:r>
      <w:r w:rsidRPr="00CD7C39">
        <w:rPr>
          <w:rFonts w:ascii="Times New Roman" w:hAnsi="Times New Roman"/>
          <w:sz w:val="24"/>
          <w:szCs w:val="24"/>
        </w:rPr>
        <w:t xml:space="preserve"> ха</w:t>
      </w:r>
      <w:r w:rsidRPr="00CD7C39">
        <w:rPr>
          <w:rFonts w:ascii="Times New Roman" w:hAnsi="Times New Roman"/>
          <w:sz w:val="24"/>
          <w:szCs w:val="24"/>
          <w:lang w:val="en-US"/>
        </w:rPr>
        <w:t xml:space="preserve">, </w:t>
      </w:r>
      <w:r w:rsidRPr="00CD7C39">
        <w:rPr>
          <w:rFonts w:ascii="Times New Roman" w:hAnsi="Times New Roman"/>
          <w:sz w:val="24"/>
          <w:szCs w:val="24"/>
        </w:rPr>
        <w:t xml:space="preserve">средно 86,4 ха </w:t>
      </w:r>
      <w:r w:rsidR="00A02659" w:rsidRPr="00CD7C39">
        <w:rPr>
          <w:rFonts w:ascii="Times New Roman" w:hAnsi="Times New Roman"/>
          <w:sz w:val="24"/>
          <w:szCs w:val="24"/>
        </w:rPr>
        <w:t>в оптимални условия</w:t>
      </w:r>
      <w:r w:rsidR="007C78C4">
        <w:rPr>
          <w:rFonts w:ascii="Times New Roman" w:hAnsi="Times New Roman"/>
          <w:sz w:val="24"/>
          <w:szCs w:val="24"/>
        </w:rPr>
        <w:t xml:space="preserve"> </w:t>
      </w:r>
      <w:r w:rsidRPr="00CD7C39">
        <w:rPr>
          <w:rFonts w:ascii="Times New Roman" w:hAnsi="Times New Roman"/>
          <w:sz w:val="24"/>
          <w:szCs w:val="24"/>
          <w:lang w:val="en-US"/>
        </w:rPr>
        <w:t>(Pechacek</w:t>
      </w:r>
      <w:r w:rsidR="00D33222" w:rsidRPr="00CD7C39">
        <w:rPr>
          <w:rFonts w:ascii="Times New Roman" w:hAnsi="Times New Roman"/>
          <w:sz w:val="24"/>
          <w:szCs w:val="24"/>
        </w:rPr>
        <w:t xml:space="preserve"> </w:t>
      </w:r>
      <w:r w:rsidR="00D33222" w:rsidRPr="00CD7C39">
        <w:rPr>
          <w:rFonts w:ascii="Times New Roman" w:hAnsi="Times New Roman"/>
          <w:sz w:val="24"/>
          <w:szCs w:val="24"/>
          <w:lang w:val="en-US"/>
        </w:rPr>
        <w:t>&amp;</w:t>
      </w:r>
      <w:r w:rsidR="007C78C4">
        <w:rPr>
          <w:rFonts w:ascii="Times New Roman" w:hAnsi="Times New Roman"/>
          <w:sz w:val="24"/>
          <w:szCs w:val="24"/>
        </w:rPr>
        <w:t xml:space="preserve"> </w:t>
      </w:r>
      <w:r w:rsidRPr="00CD7C39">
        <w:rPr>
          <w:rFonts w:ascii="Times New Roman" w:hAnsi="Times New Roman"/>
          <w:sz w:val="24"/>
          <w:szCs w:val="24"/>
          <w:lang w:val="en-US"/>
        </w:rPr>
        <w:t>Nelson 2004</w:t>
      </w:r>
      <w:r w:rsidR="00A02659" w:rsidRPr="00CD7C39">
        <w:rPr>
          <w:rFonts w:ascii="Times New Roman" w:hAnsi="Times New Roman"/>
          <w:sz w:val="24"/>
          <w:szCs w:val="24"/>
        </w:rPr>
        <w:t>; Pechacek</w:t>
      </w:r>
      <w:r w:rsidR="00D33222" w:rsidRPr="00CD7C39">
        <w:rPr>
          <w:rFonts w:ascii="Times New Roman" w:hAnsi="Times New Roman"/>
          <w:sz w:val="24"/>
          <w:szCs w:val="24"/>
          <w:lang w:val="en-US"/>
        </w:rPr>
        <w:t xml:space="preserve"> &amp;</w:t>
      </w:r>
      <w:r w:rsidR="00D33222" w:rsidRPr="00CD7C39">
        <w:rPr>
          <w:rFonts w:ascii="Times New Roman" w:hAnsi="Times New Roman"/>
          <w:sz w:val="24"/>
          <w:szCs w:val="24"/>
        </w:rPr>
        <w:t xml:space="preserve"> d'Oleire-Oltmanns 2004</w:t>
      </w:r>
      <w:r w:rsidRPr="00CD7C39">
        <w:rPr>
          <w:rFonts w:ascii="Times New Roman" w:hAnsi="Times New Roman"/>
          <w:sz w:val="24"/>
          <w:szCs w:val="24"/>
        </w:rPr>
        <w:t>)</w:t>
      </w:r>
      <w:r w:rsidR="001805AA" w:rsidRPr="00CD7C39">
        <w:rPr>
          <w:rFonts w:ascii="Times New Roman" w:hAnsi="Times New Roman"/>
          <w:sz w:val="24"/>
          <w:szCs w:val="24"/>
        </w:rPr>
        <w:t>, а във Финландия – около 70 ха (Gorman 2004</w:t>
      </w:r>
      <w:r w:rsidR="001805AA" w:rsidRPr="00CD7C39">
        <w:rPr>
          <w:rFonts w:ascii="Times New Roman" w:hAnsi="Times New Roman"/>
          <w:sz w:val="24"/>
          <w:szCs w:val="24"/>
          <w:lang w:val="en-US"/>
        </w:rPr>
        <w:t>)</w:t>
      </w:r>
      <w:r w:rsidR="007C78C4">
        <w:rPr>
          <w:rFonts w:ascii="Times New Roman" w:hAnsi="Times New Roman"/>
          <w:sz w:val="24"/>
          <w:szCs w:val="24"/>
        </w:rPr>
        <w:t>.</w:t>
      </w:r>
    </w:p>
    <w:p w:rsidR="003807B1" w:rsidRPr="00CD7C39" w:rsidRDefault="004E139F"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 xml:space="preserve">Моногамен вид. </w:t>
      </w:r>
      <w:r w:rsidR="00CF5D04" w:rsidRPr="00CD7C39">
        <w:rPr>
          <w:rFonts w:ascii="Times New Roman" w:hAnsi="Times New Roman"/>
          <w:sz w:val="24"/>
          <w:szCs w:val="24"/>
        </w:rPr>
        <w:t xml:space="preserve">В редки случаи </w:t>
      </w:r>
      <w:r w:rsidRPr="00CD7C39">
        <w:rPr>
          <w:rFonts w:ascii="Times New Roman" w:hAnsi="Times New Roman"/>
          <w:sz w:val="24"/>
          <w:szCs w:val="24"/>
        </w:rPr>
        <w:t>са</w:t>
      </w:r>
      <w:r w:rsidR="00CF5D04" w:rsidRPr="00CD7C39">
        <w:rPr>
          <w:rFonts w:ascii="Times New Roman" w:hAnsi="Times New Roman"/>
          <w:sz w:val="24"/>
          <w:szCs w:val="24"/>
        </w:rPr>
        <w:t xml:space="preserve"> регистриран</w:t>
      </w:r>
      <w:r w:rsidRPr="00CD7C39">
        <w:rPr>
          <w:rFonts w:ascii="Times New Roman" w:hAnsi="Times New Roman"/>
          <w:sz w:val="24"/>
          <w:szCs w:val="24"/>
        </w:rPr>
        <w:t>и</w:t>
      </w:r>
      <w:r w:rsidR="00CF5D04" w:rsidRPr="00CD7C39">
        <w:rPr>
          <w:rFonts w:ascii="Times New Roman" w:hAnsi="Times New Roman"/>
          <w:sz w:val="24"/>
          <w:szCs w:val="24"/>
        </w:rPr>
        <w:t xml:space="preserve"> полигиния </w:t>
      </w:r>
      <w:r w:rsidRPr="00CD7C39">
        <w:rPr>
          <w:rFonts w:ascii="Times New Roman" w:hAnsi="Times New Roman"/>
          <w:sz w:val="24"/>
          <w:szCs w:val="24"/>
        </w:rPr>
        <w:t xml:space="preserve">и полиандрия </w:t>
      </w:r>
      <w:r w:rsidR="00CF5D04" w:rsidRPr="00CD7C39">
        <w:rPr>
          <w:rFonts w:ascii="Times New Roman" w:hAnsi="Times New Roman"/>
          <w:sz w:val="24"/>
          <w:szCs w:val="24"/>
        </w:rPr>
        <w:t xml:space="preserve">и е генетично доказана </w:t>
      </w:r>
      <w:r w:rsidR="00CF5D04" w:rsidRPr="00CD7C39">
        <w:rPr>
          <w:rFonts w:ascii="Times New Roman" w:hAnsi="Times New Roman"/>
          <w:sz w:val="24"/>
          <w:szCs w:val="24"/>
          <w:lang w:val="en-US"/>
        </w:rPr>
        <w:t xml:space="preserve">(Li </w:t>
      </w:r>
      <w:r w:rsidR="00CF5D04" w:rsidRPr="007C78C4">
        <w:rPr>
          <w:rFonts w:ascii="Times New Roman" w:hAnsi="Times New Roman"/>
          <w:i/>
          <w:sz w:val="24"/>
          <w:szCs w:val="24"/>
          <w:lang w:val="en-US"/>
        </w:rPr>
        <w:t>et al.</w:t>
      </w:r>
      <w:r w:rsidR="007C78C4">
        <w:rPr>
          <w:rFonts w:ascii="Times New Roman" w:hAnsi="Times New Roman"/>
          <w:sz w:val="24"/>
          <w:szCs w:val="24"/>
        </w:rPr>
        <w:t xml:space="preserve"> </w:t>
      </w:r>
      <w:r w:rsidR="00CF5D04" w:rsidRPr="00CD7C39">
        <w:rPr>
          <w:rFonts w:ascii="Times New Roman" w:hAnsi="Times New Roman"/>
          <w:sz w:val="24"/>
          <w:szCs w:val="24"/>
          <w:lang w:val="en-US"/>
        </w:rPr>
        <w:t>2009</w:t>
      </w:r>
      <w:r w:rsidRPr="00CD7C39">
        <w:rPr>
          <w:rFonts w:ascii="Times New Roman" w:hAnsi="Times New Roman"/>
          <w:sz w:val="24"/>
          <w:szCs w:val="24"/>
        </w:rPr>
        <w:t>; Pechacek</w:t>
      </w:r>
      <w:r w:rsidR="00D33222" w:rsidRPr="00CD7C39">
        <w:rPr>
          <w:rFonts w:ascii="Times New Roman" w:hAnsi="Times New Roman"/>
          <w:sz w:val="24"/>
          <w:szCs w:val="24"/>
        </w:rPr>
        <w:t xml:space="preserve"> </w:t>
      </w:r>
      <w:r w:rsidR="00D33222" w:rsidRPr="007C78C4">
        <w:rPr>
          <w:rFonts w:ascii="Times New Roman" w:hAnsi="Times New Roman"/>
          <w:i/>
          <w:sz w:val="24"/>
          <w:szCs w:val="24"/>
        </w:rPr>
        <w:t>et al.</w:t>
      </w:r>
      <w:r w:rsidR="00D33222" w:rsidRPr="00CD7C39">
        <w:rPr>
          <w:rFonts w:ascii="Times New Roman" w:hAnsi="Times New Roman"/>
          <w:sz w:val="24"/>
          <w:szCs w:val="24"/>
        </w:rPr>
        <w:t xml:space="preserve"> 2006</w:t>
      </w:r>
      <w:r w:rsidR="00CF5D04" w:rsidRPr="00CD7C39">
        <w:rPr>
          <w:rFonts w:ascii="Times New Roman" w:hAnsi="Times New Roman"/>
          <w:sz w:val="24"/>
          <w:szCs w:val="24"/>
          <w:lang w:val="en-US"/>
        </w:rPr>
        <w:t xml:space="preserve">). </w:t>
      </w:r>
      <w:r w:rsidR="009B0FDA" w:rsidRPr="00CD7C39">
        <w:rPr>
          <w:rFonts w:ascii="Times New Roman" w:hAnsi="Times New Roman"/>
          <w:sz w:val="24"/>
          <w:szCs w:val="24"/>
        </w:rPr>
        <w:t>Не е доказано хибридизиране с други видове (</w:t>
      </w:r>
      <w:r w:rsidR="009B0FDA" w:rsidRPr="00CD7C39">
        <w:rPr>
          <w:rFonts w:ascii="Times New Roman" w:hAnsi="Times New Roman"/>
          <w:sz w:val="24"/>
          <w:szCs w:val="24"/>
          <w:lang w:val="en-US"/>
        </w:rPr>
        <w:t>Gorman 2004).</w:t>
      </w:r>
    </w:p>
    <w:p w:rsidR="007377F1" w:rsidRPr="007C78C4" w:rsidRDefault="00DB04D9"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 xml:space="preserve">Гнездата си разполага на трудно достъпни места, често с голям наклон (Kajtoch </w:t>
      </w:r>
      <w:r w:rsidRPr="007C78C4">
        <w:rPr>
          <w:rFonts w:ascii="Times New Roman" w:hAnsi="Times New Roman"/>
          <w:i/>
          <w:sz w:val="24"/>
          <w:szCs w:val="24"/>
        </w:rPr>
        <w:t>et al.</w:t>
      </w:r>
      <w:r w:rsidRPr="00CD7C39">
        <w:rPr>
          <w:rFonts w:ascii="Times New Roman" w:hAnsi="Times New Roman"/>
          <w:sz w:val="24"/>
          <w:szCs w:val="24"/>
        </w:rPr>
        <w:t xml:space="preserve"> 2013). Всяка година се издълбават няколко хралупи, но само една бива използвана за гнездене.</w:t>
      </w:r>
      <w:r w:rsidR="001805AA" w:rsidRPr="00CD7C39">
        <w:rPr>
          <w:rFonts w:ascii="Times New Roman" w:hAnsi="Times New Roman"/>
          <w:sz w:val="24"/>
          <w:szCs w:val="24"/>
        </w:rPr>
        <w:t xml:space="preserve"> Двамата партньори издълбават хралупата. </w:t>
      </w:r>
      <w:r w:rsidRPr="00CD7C39">
        <w:rPr>
          <w:rFonts w:ascii="Times New Roman" w:hAnsi="Times New Roman"/>
          <w:sz w:val="24"/>
          <w:szCs w:val="24"/>
        </w:rPr>
        <w:t xml:space="preserve">Много често избраната за гнездене хралупа е на дървета с наличие на стари хралупи. </w:t>
      </w:r>
      <w:r w:rsidR="001805AA" w:rsidRPr="00CD7C39">
        <w:rPr>
          <w:rFonts w:ascii="Times New Roman" w:hAnsi="Times New Roman"/>
          <w:sz w:val="24"/>
          <w:szCs w:val="24"/>
        </w:rPr>
        <w:t>Гнездовото дърво се позиционира в гъсти, сенчести гори, в близост до богати на храна мъртви и отмиращи дървета (</w:t>
      </w:r>
      <w:r w:rsidR="001805AA" w:rsidRPr="00CD7C39">
        <w:rPr>
          <w:rFonts w:ascii="Times New Roman" w:hAnsi="Times New Roman"/>
          <w:sz w:val="24"/>
          <w:szCs w:val="24"/>
          <w:lang w:val="en-US"/>
        </w:rPr>
        <w:t xml:space="preserve">Gorman 2004). </w:t>
      </w:r>
      <w:r w:rsidR="007377F1" w:rsidRPr="00CD7C39">
        <w:rPr>
          <w:rFonts w:ascii="Times New Roman" w:hAnsi="Times New Roman"/>
          <w:sz w:val="24"/>
          <w:szCs w:val="24"/>
        </w:rPr>
        <w:t>За гнездене дълбае хралупи в различни сухи или съхнещи дървета</w:t>
      </w:r>
      <w:r w:rsidR="008421BA" w:rsidRPr="00CD7C39">
        <w:rPr>
          <w:rFonts w:ascii="Times New Roman" w:hAnsi="Times New Roman"/>
          <w:sz w:val="24"/>
          <w:szCs w:val="24"/>
        </w:rPr>
        <w:t xml:space="preserve"> (рядко пънове)</w:t>
      </w:r>
      <w:r w:rsidR="007377F1" w:rsidRPr="00CD7C39">
        <w:rPr>
          <w:rFonts w:ascii="Times New Roman" w:hAnsi="Times New Roman"/>
          <w:sz w:val="24"/>
          <w:szCs w:val="24"/>
        </w:rPr>
        <w:t>, понякога и в здрави</w:t>
      </w:r>
      <w:r w:rsidRPr="00CD7C39">
        <w:rPr>
          <w:rFonts w:ascii="Times New Roman" w:hAnsi="Times New Roman"/>
          <w:sz w:val="24"/>
          <w:szCs w:val="24"/>
        </w:rPr>
        <w:t>, но задължително с гниеща сърцевина</w:t>
      </w:r>
      <w:r w:rsidR="007377F1" w:rsidRPr="00CD7C39">
        <w:rPr>
          <w:rFonts w:ascii="Times New Roman" w:hAnsi="Times New Roman"/>
          <w:sz w:val="24"/>
          <w:szCs w:val="24"/>
        </w:rPr>
        <w:t>.</w:t>
      </w:r>
      <w:r w:rsidR="00C5401F" w:rsidRPr="00CD7C39">
        <w:rPr>
          <w:rFonts w:ascii="Times New Roman" w:hAnsi="Times New Roman"/>
          <w:sz w:val="24"/>
          <w:szCs w:val="24"/>
        </w:rPr>
        <w:t xml:space="preserve"> </w:t>
      </w:r>
      <w:r w:rsidRPr="00CD7C39">
        <w:rPr>
          <w:rFonts w:ascii="Times New Roman" w:hAnsi="Times New Roman"/>
          <w:sz w:val="24"/>
          <w:szCs w:val="24"/>
        </w:rPr>
        <w:t>Категорично смърчът е най-предпочитаното гнездо за издълбаване</w:t>
      </w:r>
      <w:r w:rsidR="007C78C4">
        <w:rPr>
          <w:rFonts w:ascii="Times New Roman" w:hAnsi="Times New Roman"/>
          <w:sz w:val="24"/>
          <w:szCs w:val="24"/>
        </w:rPr>
        <w:t xml:space="preserve"> на гнездовите хралупи</w:t>
      </w:r>
      <w:r w:rsidR="007377F1" w:rsidRPr="00CD7C39">
        <w:rPr>
          <w:rFonts w:ascii="Times New Roman" w:hAnsi="Times New Roman"/>
          <w:sz w:val="24"/>
          <w:szCs w:val="24"/>
        </w:rPr>
        <w:t>,</w:t>
      </w:r>
      <w:r w:rsidR="00C5401F" w:rsidRPr="00CD7C39">
        <w:rPr>
          <w:rFonts w:ascii="Times New Roman" w:hAnsi="Times New Roman"/>
          <w:sz w:val="24"/>
          <w:szCs w:val="24"/>
        </w:rPr>
        <w:t xml:space="preserve"> </w:t>
      </w:r>
      <w:r w:rsidR="007377F1" w:rsidRPr="00CD7C39">
        <w:rPr>
          <w:rFonts w:ascii="Times New Roman" w:hAnsi="Times New Roman"/>
          <w:sz w:val="24"/>
          <w:szCs w:val="24"/>
        </w:rPr>
        <w:t>но понякога и трепетлики,</w:t>
      </w:r>
      <w:r w:rsidR="00C5401F" w:rsidRPr="00CD7C39">
        <w:rPr>
          <w:rFonts w:ascii="Times New Roman" w:hAnsi="Times New Roman"/>
          <w:sz w:val="24"/>
          <w:szCs w:val="24"/>
        </w:rPr>
        <w:t xml:space="preserve"> </w:t>
      </w:r>
      <w:r w:rsidR="007377F1" w:rsidRPr="00CD7C39">
        <w:rPr>
          <w:rFonts w:ascii="Times New Roman" w:hAnsi="Times New Roman"/>
          <w:sz w:val="24"/>
          <w:szCs w:val="24"/>
        </w:rPr>
        <w:t>елши, борове</w:t>
      </w:r>
      <w:r w:rsidR="009A2197" w:rsidRPr="00CD7C39">
        <w:rPr>
          <w:rFonts w:ascii="Times New Roman" w:hAnsi="Times New Roman"/>
          <w:sz w:val="24"/>
          <w:szCs w:val="24"/>
        </w:rPr>
        <w:t>,</w:t>
      </w:r>
      <w:r w:rsidR="00C5401F" w:rsidRPr="00CD7C39">
        <w:rPr>
          <w:rFonts w:ascii="Times New Roman" w:hAnsi="Times New Roman"/>
          <w:sz w:val="24"/>
          <w:szCs w:val="24"/>
        </w:rPr>
        <w:t xml:space="preserve"> </w:t>
      </w:r>
      <w:r w:rsidR="009A2197" w:rsidRPr="00CD7C39">
        <w:rPr>
          <w:rFonts w:ascii="Times New Roman" w:hAnsi="Times New Roman"/>
          <w:sz w:val="24"/>
          <w:szCs w:val="24"/>
        </w:rPr>
        <w:t>брези,</w:t>
      </w:r>
      <w:r w:rsidR="00C5401F" w:rsidRPr="00CD7C39">
        <w:rPr>
          <w:rFonts w:ascii="Times New Roman" w:hAnsi="Times New Roman"/>
          <w:sz w:val="24"/>
          <w:szCs w:val="24"/>
        </w:rPr>
        <w:t xml:space="preserve"> </w:t>
      </w:r>
      <w:r w:rsidR="009A2197" w:rsidRPr="00CD7C39">
        <w:rPr>
          <w:rFonts w:ascii="Times New Roman" w:hAnsi="Times New Roman"/>
          <w:sz w:val="24"/>
          <w:szCs w:val="24"/>
        </w:rPr>
        <w:t>ели</w:t>
      </w:r>
      <w:r w:rsidR="007377F1" w:rsidRPr="00CD7C39">
        <w:rPr>
          <w:rFonts w:ascii="Times New Roman" w:hAnsi="Times New Roman"/>
          <w:sz w:val="24"/>
          <w:szCs w:val="24"/>
        </w:rPr>
        <w:t xml:space="preserve"> и др.</w:t>
      </w:r>
      <w:r w:rsidR="004D593F" w:rsidRPr="00CD7C39">
        <w:rPr>
          <w:rFonts w:ascii="Times New Roman" w:hAnsi="Times New Roman"/>
          <w:sz w:val="24"/>
          <w:szCs w:val="24"/>
        </w:rPr>
        <w:t xml:space="preserve"> (Angelstam</w:t>
      </w:r>
      <w:r w:rsidR="00D33222" w:rsidRPr="00CD7C39">
        <w:rPr>
          <w:rFonts w:ascii="Times New Roman" w:hAnsi="Times New Roman"/>
          <w:sz w:val="24"/>
          <w:szCs w:val="24"/>
          <w:lang w:val="en-US"/>
        </w:rPr>
        <w:t xml:space="preserve"> &amp;</w:t>
      </w:r>
      <w:r w:rsidR="00D33222" w:rsidRPr="00CD7C39">
        <w:rPr>
          <w:rFonts w:ascii="Times New Roman" w:hAnsi="Times New Roman"/>
          <w:sz w:val="24"/>
          <w:szCs w:val="24"/>
        </w:rPr>
        <w:t xml:space="preserve"> Mikusinski </w:t>
      </w:r>
      <w:r w:rsidR="004D593F" w:rsidRPr="00CD7C39">
        <w:rPr>
          <w:rFonts w:ascii="Times New Roman" w:hAnsi="Times New Roman"/>
          <w:sz w:val="24"/>
          <w:szCs w:val="24"/>
        </w:rPr>
        <w:t>1994</w:t>
      </w:r>
      <w:r w:rsidR="00D33222" w:rsidRPr="00CD7C39">
        <w:rPr>
          <w:rFonts w:ascii="Times New Roman" w:hAnsi="Times New Roman"/>
          <w:sz w:val="24"/>
          <w:szCs w:val="24"/>
          <w:lang w:val="en-US"/>
        </w:rPr>
        <w:t>; Gorman</w:t>
      </w:r>
      <w:r w:rsidR="008421BA" w:rsidRPr="00CD7C39">
        <w:rPr>
          <w:rFonts w:ascii="Times New Roman" w:hAnsi="Times New Roman"/>
          <w:sz w:val="24"/>
          <w:szCs w:val="24"/>
        </w:rPr>
        <w:t xml:space="preserve"> 2004; </w:t>
      </w:r>
      <w:r w:rsidRPr="00CD7C39">
        <w:rPr>
          <w:rFonts w:ascii="Times New Roman" w:hAnsi="Times New Roman"/>
          <w:sz w:val="24"/>
          <w:szCs w:val="24"/>
        </w:rPr>
        <w:t>Pugacewicz 2011</w:t>
      </w:r>
      <w:r w:rsidR="004D593F" w:rsidRPr="00CD7C39">
        <w:rPr>
          <w:rFonts w:ascii="Times New Roman" w:hAnsi="Times New Roman"/>
          <w:sz w:val="24"/>
          <w:szCs w:val="24"/>
        </w:rPr>
        <w:t xml:space="preserve">). </w:t>
      </w:r>
      <w:r w:rsidR="009B0FDA" w:rsidRPr="00CD7C39">
        <w:rPr>
          <w:rFonts w:ascii="Times New Roman" w:hAnsi="Times New Roman"/>
          <w:sz w:val="24"/>
          <w:szCs w:val="24"/>
        </w:rPr>
        <w:t>Гнездата на отделните двойки са разположени на разстояние 600-1200 метра (</w:t>
      </w:r>
      <w:r w:rsidR="009B0FDA" w:rsidRPr="00CD7C39">
        <w:rPr>
          <w:rFonts w:ascii="Times New Roman" w:hAnsi="Times New Roman"/>
          <w:sz w:val="24"/>
          <w:szCs w:val="24"/>
          <w:lang w:val="en-US"/>
        </w:rPr>
        <w:t>Pechacek 2006)</w:t>
      </w:r>
      <w:r w:rsidR="007C78C4">
        <w:rPr>
          <w:rFonts w:ascii="Times New Roman" w:hAnsi="Times New Roman"/>
          <w:sz w:val="24"/>
          <w:szCs w:val="24"/>
        </w:rPr>
        <w:t>.</w:t>
      </w:r>
    </w:p>
    <w:p w:rsidR="009A2197" w:rsidRPr="00CD7C39" w:rsidRDefault="001805AA"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Х</w:t>
      </w:r>
      <w:r w:rsidR="009A2197" w:rsidRPr="00CD7C39">
        <w:rPr>
          <w:rFonts w:ascii="Times New Roman" w:hAnsi="Times New Roman"/>
          <w:sz w:val="24"/>
          <w:szCs w:val="24"/>
        </w:rPr>
        <w:t xml:space="preserve">ралупите имат </w:t>
      </w:r>
      <w:r w:rsidRPr="00CD7C39">
        <w:rPr>
          <w:rFonts w:ascii="Times New Roman" w:hAnsi="Times New Roman"/>
          <w:sz w:val="24"/>
          <w:szCs w:val="24"/>
        </w:rPr>
        <w:t xml:space="preserve">обикновено кръгъл вход с </w:t>
      </w:r>
      <w:r w:rsidR="009A2197" w:rsidRPr="00CD7C39">
        <w:rPr>
          <w:rFonts w:ascii="Times New Roman" w:hAnsi="Times New Roman"/>
          <w:sz w:val="24"/>
          <w:szCs w:val="24"/>
        </w:rPr>
        <w:t xml:space="preserve">диаметър 4,5-6,0 см. </w:t>
      </w:r>
      <w:r w:rsidR="009A2197" w:rsidRPr="00CD7C39">
        <w:rPr>
          <w:rFonts w:ascii="Times New Roman" w:hAnsi="Times New Roman"/>
          <w:sz w:val="24"/>
          <w:szCs w:val="24"/>
          <w:lang w:val="en-US"/>
        </w:rPr>
        <w:t>(</w:t>
      </w:r>
      <w:r w:rsidRPr="00CD7C39">
        <w:rPr>
          <w:rFonts w:ascii="Times New Roman" w:hAnsi="Times New Roman"/>
          <w:sz w:val="24"/>
          <w:szCs w:val="24"/>
          <w:lang w:val="en-US"/>
        </w:rPr>
        <w:t xml:space="preserve">Gorman 2004; </w:t>
      </w:r>
      <w:r w:rsidR="009A2197" w:rsidRPr="00CD7C39">
        <w:rPr>
          <w:rFonts w:ascii="Times New Roman" w:hAnsi="Times New Roman"/>
          <w:sz w:val="24"/>
          <w:szCs w:val="24"/>
        </w:rPr>
        <w:t xml:space="preserve">Бутьев </w:t>
      </w:r>
      <w:r w:rsidR="009A2197" w:rsidRPr="007C78C4">
        <w:rPr>
          <w:rFonts w:ascii="Times New Roman" w:hAnsi="Times New Roman"/>
          <w:i/>
          <w:sz w:val="24"/>
          <w:szCs w:val="24"/>
        </w:rPr>
        <w:t>и др.</w:t>
      </w:r>
      <w:r w:rsidR="00D33222" w:rsidRPr="00CD7C39">
        <w:rPr>
          <w:rFonts w:ascii="Times New Roman" w:hAnsi="Times New Roman"/>
          <w:sz w:val="24"/>
          <w:szCs w:val="24"/>
          <w:lang w:val="en-US"/>
        </w:rPr>
        <w:t xml:space="preserve"> </w:t>
      </w:r>
      <w:r w:rsidR="009A2197" w:rsidRPr="00CD7C39">
        <w:rPr>
          <w:rFonts w:ascii="Times New Roman" w:hAnsi="Times New Roman"/>
          <w:sz w:val="24"/>
          <w:szCs w:val="24"/>
        </w:rPr>
        <w:t>2005</w:t>
      </w:r>
      <w:r w:rsidR="009A2197" w:rsidRPr="00CD7C39">
        <w:rPr>
          <w:rFonts w:ascii="Times New Roman" w:hAnsi="Times New Roman"/>
          <w:sz w:val="24"/>
          <w:szCs w:val="24"/>
          <w:lang w:val="en-US"/>
        </w:rPr>
        <w:t>)</w:t>
      </w:r>
      <w:r w:rsidR="009A2197" w:rsidRPr="00CD7C39">
        <w:rPr>
          <w:rFonts w:ascii="Times New Roman" w:hAnsi="Times New Roman"/>
          <w:sz w:val="24"/>
          <w:szCs w:val="24"/>
        </w:rPr>
        <w:t xml:space="preserve">. </w:t>
      </w:r>
      <w:r w:rsidR="008421BA" w:rsidRPr="00CD7C39">
        <w:rPr>
          <w:rFonts w:ascii="Times New Roman" w:hAnsi="Times New Roman"/>
          <w:sz w:val="24"/>
          <w:szCs w:val="24"/>
        </w:rPr>
        <w:t>Разположени са на височина 1 до 10 метра над земята (</w:t>
      </w:r>
      <w:r w:rsidR="008421BA" w:rsidRPr="00CD7C39">
        <w:rPr>
          <w:rFonts w:ascii="Times New Roman" w:hAnsi="Times New Roman"/>
          <w:sz w:val="24"/>
          <w:szCs w:val="24"/>
          <w:lang w:val="en-US"/>
        </w:rPr>
        <w:t>Gorman 2004</w:t>
      </w:r>
      <w:r w:rsidR="009B0FDA" w:rsidRPr="00CD7C39">
        <w:rPr>
          <w:rFonts w:ascii="Times New Roman" w:hAnsi="Times New Roman"/>
          <w:sz w:val="24"/>
          <w:szCs w:val="24"/>
        </w:rPr>
        <w:t>,</w:t>
      </w:r>
      <w:r w:rsidR="009B0FDA" w:rsidRPr="00CD7C39">
        <w:rPr>
          <w:rFonts w:ascii="Times New Roman" w:hAnsi="Times New Roman"/>
          <w:sz w:val="18"/>
          <w:szCs w:val="18"/>
        </w:rPr>
        <w:t xml:space="preserve"> </w:t>
      </w:r>
      <w:r w:rsidR="009B0FDA" w:rsidRPr="00CD7C39">
        <w:rPr>
          <w:rFonts w:ascii="Times New Roman" w:hAnsi="Times New Roman"/>
          <w:sz w:val="24"/>
          <w:szCs w:val="24"/>
          <w:lang w:val="en-US"/>
        </w:rPr>
        <w:t>Pugacewicz 2011</w:t>
      </w:r>
      <w:r w:rsidR="008421BA" w:rsidRPr="00CD7C39">
        <w:rPr>
          <w:rFonts w:ascii="Times New Roman" w:hAnsi="Times New Roman"/>
          <w:sz w:val="24"/>
          <w:szCs w:val="24"/>
          <w:lang w:val="en-US"/>
        </w:rPr>
        <w:t xml:space="preserve">). </w:t>
      </w:r>
      <w:r w:rsidR="009A2197" w:rsidRPr="00CD7C39">
        <w:rPr>
          <w:rFonts w:ascii="Times New Roman" w:hAnsi="Times New Roman"/>
          <w:sz w:val="24"/>
          <w:szCs w:val="24"/>
        </w:rPr>
        <w:t xml:space="preserve">Дъното на хралупата е постлано с дебела постилка от суха дървесна маса. Хралупите на </w:t>
      </w:r>
      <w:r w:rsidR="002D172E" w:rsidRPr="00CD7C39">
        <w:rPr>
          <w:rFonts w:ascii="Times New Roman" w:hAnsi="Times New Roman"/>
          <w:sz w:val="24"/>
          <w:szCs w:val="24"/>
        </w:rPr>
        <w:t xml:space="preserve">трипръстия кълвач се използват </w:t>
      </w:r>
      <w:r w:rsidR="009A2197" w:rsidRPr="00CD7C39">
        <w:rPr>
          <w:rFonts w:ascii="Times New Roman" w:hAnsi="Times New Roman"/>
          <w:sz w:val="24"/>
          <w:szCs w:val="24"/>
        </w:rPr>
        <w:t>за гнездене впоследствие и от други птици,</w:t>
      </w:r>
      <w:r w:rsidR="00C5401F" w:rsidRPr="00CD7C39">
        <w:rPr>
          <w:rFonts w:ascii="Times New Roman" w:hAnsi="Times New Roman"/>
          <w:sz w:val="24"/>
          <w:szCs w:val="24"/>
        </w:rPr>
        <w:t xml:space="preserve"> </w:t>
      </w:r>
      <w:r w:rsidR="009A2197" w:rsidRPr="00CD7C39">
        <w:rPr>
          <w:rFonts w:ascii="Times New Roman" w:hAnsi="Times New Roman"/>
          <w:sz w:val="24"/>
          <w:szCs w:val="24"/>
        </w:rPr>
        <w:t>включително и от застрашени от изчезване видове като врабчовата кукумявка</w:t>
      </w:r>
      <w:r w:rsidR="008421BA" w:rsidRPr="00CD7C39">
        <w:rPr>
          <w:rFonts w:ascii="Times New Roman" w:hAnsi="Times New Roman"/>
          <w:sz w:val="24"/>
          <w:szCs w:val="24"/>
          <w:lang w:val="en-US"/>
        </w:rPr>
        <w:t xml:space="preserve"> </w:t>
      </w:r>
      <w:r w:rsidR="008421BA" w:rsidRPr="00CD7C39">
        <w:rPr>
          <w:rFonts w:ascii="Times New Roman" w:hAnsi="Times New Roman"/>
          <w:sz w:val="24"/>
          <w:szCs w:val="24"/>
        </w:rPr>
        <w:t>и различни видове пойни птици</w:t>
      </w:r>
      <w:r w:rsidR="008421BA" w:rsidRPr="00CD7C39">
        <w:rPr>
          <w:rFonts w:ascii="Times New Roman" w:hAnsi="Times New Roman"/>
          <w:sz w:val="24"/>
          <w:szCs w:val="24"/>
          <w:lang w:val="en-US"/>
        </w:rPr>
        <w:t xml:space="preserve"> (Gorman 2004).</w:t>
      </w:r>
    </w:p>
    <w:p w:rsidR="005D6A1D" w:rsidRPr="00CD7C39" w:rsidRDefault="00C5401F"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 xml:space="preserve">Женската снася </w:t>
      </w:r>
      <w:r w:rsidR="008421BA" w:rsidRPr="00CD7C39">
        <w:rPr>
          <w:rFonts w:ascii="Times New Roman" w:hAnsi="Times New Roman"/>
          <w:sz w:val="24"/>
          <w:szCs w:val="24"/>
        </w:rPr>
        <w:t xml:space="preserve">през май </w:t>
      </w:r>
      <w:r w:rsidRPr="00CD7C39">
        <w:rPr>
          <w:rFonts w:ascii="Times New Roman" w:hAnsi="Times New Roman"/>
          <w:sz w:val="24"/>
          <w:szCs w:val="24"/>
        </w:rPr>
        <w:t xml:space="preserve">3-5 (рядко до </w:t>
      </w:r>
      <w:r w:rsidR="008421BA" w:rsidRPr="00CD7C39">
        <w:rPr>
          <w:rFonts w:ascii="Times New Roman" w:hAnsi="Times New Roman"/>
          <w:sz w:val="24"/>
          <w:szCs w:val="24"/>
        </w:rPr>
        <w:t>8</w:t>
      </w:r>
      <w:r w:rsidRPr="00CD7C39">
        <w:rPr>
          <w:rFonts w:ascii="Times New Roman" w:hAnsi="Times New Roman"/>
          <w:sz w:val="24"/>
          <w:szCs w:val="24"/>
        </w:rPr>
        <w:t>, средно 3</w:t>
      </w:r>
      <w:r w:rsidR="008421BA" w:rsidRPr="00CD7C39">
        <w:rPr>
          <w:rFonts w:ascii="Times New Roman" w:hAnsi="Times New Roman"/>
          <w:sz w:val="24"/>
          <w:szCs w:val="24"/>
          <w:lang w:val="en-US"/>
        </w:rPr>
        <w:t>,4</w:t>
      </w:r>
      <w:r w:rsidR="00F33DE3" w:rsidRPr="00CD7C39">
        <w:rPr>
          <w:rFonts w:ascii="Times New Roman" w:hAnsi="Times New Roman"/>
          <w:sz w:val="24"/>
          <w:szCs w:val="24"/>
          <w:lang w:val="en-US"/>
        </w:rPr>
        <w:t>±0,8</w:t>
      </w:r>
      <w:r w:rsidRPr="00CD7C39">
        <w:rPr>
          <w:rFonts w:ascii="Times New Roman" w:hAnsi="Times New Roman"/>
          <w:sz w:val="24"/>
          <w:szCs w:val="24"/>
        </w:rPr>
        <w:t>)</w:t>
      </w:r>
      <w:r w:rsidR="005D6A1D" w:rsidRPr="00CD7C39">
        <w:rPr>
          <w:rFonts w:ascii="Times New Roman" w:hAnsi="Times New Roman"/>
          <w:sz w:val="24"/>
          <w:szCs w:val="24"/>
        </w:rPr>
        <w:t xml:space="preserve"> бели елиптични яйц</w:t>
      </w:r>
      <w:r w:rsidRPr="00CD7C39">
        <w:rPr>
          <w:rFonts w:ascii="Times New Roman" w:hAnsi="Times New Roman"/>
          <w:sz w:val="24"/>
          <w:szCs w:val="24"/>
        </w:rPr>
        <w:t xml:space="preserve">а с размери 22-28 мм </w:t>
      </w:r>
      <w:r w:rsidR="00D33222" w:rsidRPr="00CD7C39">
        <w:rPr>
          <w:rFonts w:ascii="Times New Roman" w:hAnsi="Times New Roman"/>
          <w:sz w:val="24"/>
          <w:szCs w:val="24"/>
          <w:lang w:val="en-US"/>
        </w:rPr>
        <w:t>x</w:t>
      </w:r>
      <w:r w:rsidRPr="00CD7C39">
        <w:rPr>
          <w:rFonts w:ascii="Times New Roman" w:hAnsi="Times New Roman"/>
          <w:sz w:val="24"/>
          <w:szCs w:val="24"/>
        </w:rPr>
        <w:t xml:space="preserve"> 17-20 мм</w:t>
      </w:r>
      <w:r w:rsidR="005D6A1D" w:rsidRPr="00CD7C39">
        <w:rPr>
          <w:rFonts w:ascii="Times New Roman" w:hAnsi="Times New Roman"/>
          <w:sz w:val="24"/>
          <w:szCs w:val="24"/>
        </w:rPr>
        <w:t>,</w:t>
      </w:r>
      <w:r w:rsidRPr="00CD7C39">
        <w:rPr>
          <w:rFonts w:ascii="Times New Roman" w:hAnsi="Times New Roman"/>
          <w:sz w:val="24"/>
          <w:szCs w:val="24"/>
        </w:rPr>
        <w:t xml:space="preserve"> средно 25</w:t>
      </w:r>
      <w:r w:rsidR="008421BA" w:rsidRPr="00CD7C39">
        <w:rPr>
          <w:rFonts w:ascii="Times New Roman" w:hAnsi="Times New Roman"/>
          <w:sz w:val="24"/>
          <w:szCs w:val="24"/>
        </w:rPr>
        <w:t>х</w:t>
      </w:r>
      <w:r w:rsidRPr="00CD7C39">
        <w:rPr>
          <w:rFonts w:ascii="Times New Roman" w:hAnsi="Times New Roman"/>
          <w:sz w:val="24"/>
          <w:szCs w:val="24"/>
        </w:rPr>
        <w:t>19 мм</w:t>
      </w:r>
      <w:r w:rsidR="005D6A1D" w:rsidRPr="00CD7C39">
        <w:rPr>
          <w:rFonts w:ascii="Times New Roman" w:hAnsi="Times New Roman"/>
          <w:sz w:val="24"/>
          <w:szCs w:val="24"/>
        </w:rPr>
        <w:t xml:space="preserve">, със средно тегло от 5,4 гр. </w:t>
      </w:r>
      <w:r w:rsidR="005D6A1D" w:rsidRPr="00CD7C39">
        <w:rPr>
          <w:rFonts w:ascii="Times New Roman" w:hAnsi="Times New Roman"/>
          <w:sz w:val="24"/>
          <w:szCs w:val="24"/>
          <w:lang w:val="en-US"/>
        </w:rPr>
        <w:t>(Cramp 1985</w:t>
      </w:r>
      <w:r w:rsidR="008421BA" w:rsidRPr="00CD7C39">
        <w:rPr>
          <w:rFonts w:ascii="Times New Roman" w:hAnsi="Times New Roman"/>
          <w:sz w:val="24"/>
          <w:szCs w:val="24"/>
        </w:rPr>
        <w:t xml:space="preserve">, </w:t>
      </w:r>
      <w:r w:rsidR="008421BA" w:rsidRPr="00CD7C39">
        <w:rPr>
          <w:rFonts w:ascii="Times New Roman" w:hAnsi="Times New Roman"/>
          <w:sz w:val="24"/>
          <w:szCs w:val="24"/>
          <w:lang w:val="en-US"/>
        </w:rPr>
        <w:t>Gorman 2004</w:t>
      </w:r>
      <w:r w:rsidR="008421BA" w:rsidRPr="00CD7C39">
        <w:rPr>
          <w:rFonts w:ascii="Times New Roman" w:hAnsi="Times New Roman"/>
          <w:sz w:val="24"/>
          <w:szCs w:val="24"/>
        </w:rPr>
        <w:t xml:space="preserve">; </w:t>
      </w:r>
      <w:r w:rsidR="008421BA" w:rsidRPr="00CD7C39">
        <w:rPr>
          <w:rFonts w:ascii="Times New Roman" w:hAnsi="Times New Roman"/>
          <w:sz w:val="24"/>
          <w:szCs w:val="24"/>
          <w:lang w:val="en-US"/>
        </w:rPr>
        <w:t>Pechacek 2006</w:t>
      </w:r>
      <w:r w:rsidR="005D6A1D" w:rsidRPr="00CD7C39">
        <w:rPr>
          <w:rFonts w:ascii="Times New Roman" w:hAnsi="Times New Roman"/>
          <w:sz w:val="24"/>
          <w:szCs w:val="24"/>
          <w:lang w:val="en-US"/>
        </w:rPr>
        <w:t>).</w:t>
      </w:r>
      <w:r w:rsidRPr="00CD7C39">
        <w:rPr>
          <w:rFonts w:ascii="Times New Roman" w:hAnsi="Times New Roman"/>
          <w:sz w:val="24"/>
          <w:szCs w:val="24"/>
        </w:rPr>
        <w:t xml:space="preserve"> </w:t>
      </w:r>
      <w:r w:rsidR="00AF6F74" w:rsidRPr="00CD7C39">
        <w:rPr>
          <w:rFonts w:ascii="Times New Roman" w:hAnsi="Times New Roman"/>
          <w:sz w:val="24"/>
          <w:szCs w:val="24"/>
        </w:rPr>
        <w:t>Инкубацията трае 12</w:t>
      </w:r>
      <w:r w:rsidR="008421BA" w:rsidRPr="00CD7C39">
        <w:rPr>
          <w:rFonts w:ascii="Times New Roman" w:hAnsi="Times New Roman"/>
          <w:sz w:val="24"/>
          <w:szCs w:val="24"/>
        </w:rPr>
        <w:t>-14</w:t>
      </w:r>
      <w:r w:rsidR="00AF6F74" w:rsidRPr="00CD7C39">
        <w:rPr>
          <w:rFonts w:ascii="Times New Roman" w:hAnsi="Times New Roman"/>
          <w:sz w:val="24"/>
          <w:szCs w:val="24"/>
        </w:rPr>
        <w:t xml:space="preserve"> дни</w:t>
      </w:r>
      <w:r w:rsidR="008421BA" w:rsidRPr="00CD7C39">
        <w:rPr>
          <w:rFonts w:ascii="Times New Roman" w:hAnsi="Times New Roman"/>
          <w:sz w:val="24"/>
          <w:szCs w:val="24"/>
          <w:lang w:val="en-US"/>
        </w:rPr>
        <w:t xml:space="preserve">, </w:t>
      </w:r>
      <w:r w:rsidR="008421BA" w:rsidRPr="00CD7C39">
        <w:rPr>
          <w:rFonts w:ascii="Times New Roman" w:hAnsi="Times New Roman"/>
          <w:sz w:val="24"/>
          <w:szCs w:val="24"/>
        </w:rPr>
        <w:t>като мътят и двамата родителя</w:t>
      </w:r>
      <w:r w:rsidR="00AF6F74" w:rsidRPr="00CD7C39">
        <w:rPr>
          <w:rFonts w:ascii="Times New Roman" w:hAnsi="Times New Roman"/>
          <w:sz w:val="24"/>
          <w:szCs w:val="24"/>
        </w:rPr>
        <w:t xml:space="preserve"> </w:t>
      </w:r>
      <w:r w:rsidR="00AF6F74" w:rsidRPr="00CD7C39">
        <w:rPr>
          <w:rFonts w:ascii="Times New Roman" w:hAnsi="Times New Roman"/>
          <w:sz w:val="24"/>
          <w:szCs w:val="24"/>
          <w:lang w:val="en-US"/>
        </w:rPr>
        <w:t>(Rugge</w:t>
      </w:r>
      <w:r w:rsidR="007C78C4">
        <w:rPr>
          <w:rFonts w:ascii="Times New Roman" w:hAnsi="Times New Roman"/>
          <w:sz w:val="24"/>
          <w:szCs w:val="24"/>
        </w:rPr>
        <w:t xml:space="preserve"> </w:t>
      </w:r>
      <w:r w:rsidR="00AF6F74" w:rsidRPr="00CD7C39">
        <w:rPr>
          <w:rFonts w:ascii="Times New Roman" w:hAnsi="Times New Roman"/>
          <w:sz w:val="24"/>
          <w:szCs w:val="24"/>
          <w:lang w:val="en-US"/>
        </w:rPr>
        <w:t>1974</w:t>
      </w:r>
      <w:r w:rsidR="008421BA" w:rsidRPr="00CD7C39">
        <w:rPr>
          <w:rFonts w:ascii="Times New Roman" w:hAnsi="Times New Roman"/>
          <w:sz w:val="24"/>
          <w:szCs w:val="24"/>
        </w:rPr>
        <w:t>,</w:t>
      </w:r>
      <w:r w:rsidR="00E06EC7" w:rsidRPr="00CD7C39">
        <w:rPr>
          <w:rFonts w:ascii="Times New Roman" w:hAnsi="Times New Roman"/>
          <w:sz w:val="24"/>
          <w:szCs w:val="24"/>
        </w:rPr>
        <w:t xml:space="preserve"> </w:t>
      </w:r>
      <w:r w:rsidR="008421BA" w:rsidRPr="00CD7C39">
        <w:rPr>
          <w:rFonts w:ascii="Times New Roman" w:hAnsi="Times New Roman"/>
          <w:sz w:val="24"/>
          <w:szCs w:val="24"/>
          <w:lang w:val="en-US"/>
        </w:rPr>
        <w:t>Cramp 1985, Gorman 2004</w:t>
      </w:r>
      <w:r w:rsidR="00AF6F74" w:rsidRPr="00CD7C39">
        <w:rPr>
          <w:rFonts w:ascii="Times New Roman" w:hAnsi="Times New Roman"/>
          <w:sz w:val="24"/>
          <w:szCs w:val="24"/>
          <w:lang w:val="en-US"/>
        </w:rPr>
        <w:t>).</w:t>
      </w:r>
      <w:r w:rsidR="008421BA" w:rsidRPr="00CD7C39">
        <w:rPr>
          <w:rFonts w:ascii="Times New Roman" w:hAnsi="Times New Roman"/>
          <w:sz w:val="24"/>
          <w:szCs w:val="24"/>
          <w:lang w:val="en-US"/>
        </w:rPr>
        <w:t xml:space="preserve"> </w:t>
      </w:r>
      <w:r w:rsidR="008421BA" w:rsidRPr="00CD7C39">
        <w:rPr>
          <w:rFonts w:ascii="Times New Roman" w:hAnsi="Times New Roman"/>
          <w:sz w:val="24"/>
          <w:szCs w:val="24"/>
        </w:rPr>
        <w:t>Едно люпило годишно (</w:t>
      </w:r>
      <w:r w:rsidR="00D33222" w:rsidRPr="00CD7C39">
        <w:rPr>
          <w:rFonts w:ascii="Times New Roman" w:hAnsi="Times New Roman"/>
          <w:sz w:val="24"/>
          <w:szCs w:val="24"/>
          <w:lang w:val="en-US"/>
        </w:rPr>
        <w:t>Cramp 1985;</w:t>
      </w:r>
      <w:r w:rsidR="008421BA" w:rsidRPr="00CD7C39">
        <w:rPr>
          <w:rFonts w:ascii="Times New Roman" w:hAnsi="Times New Roman"/>
          <w:sz w:val="24"/>
          <w:szCs w:val="24"/>
          <w:lang w:val="en-US"/>
        </w:rPr>
        <w:t xml:space="preserve"> Gorman 2004).</w:t>
      </w:r>
    </w:p>
    <w:p w:rsidR="003807B1" w:rsidRPr="00CD7C39" w:rsidRDefault="008E37AB"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Възрастните хранят малките в хралупата общо 22-25 дни</w:t>
      </w:r>
      <w:r w:rsidR="008421BA" w:rsidRPr="00CD7C39">
        <w:rPr>
          <w:rFonts w:ascii="Times New Roman" w:hAnsi="Times New Roman"/>
          <w:sz w:val="24"/>
          <w:szCs w:val="24"/>
          <w:lang w:val="en-US"/>
        </w:rPr>
        <w:t xml:space="preserve"> </w:t>
      </w:r>
      <w:r w:rsidR="008421BA" w:rsidRPr="00CD7C39">
        <w:rPr>
          <w:rFonts w:ascii="Times New Roman" w:hAnsi="Times New Roman"/>
          <w:sz w:val="24"/>
          <w:szCs w:val="24"/>
        </w:rPr>
        <w:t>и обикновено се задържат около г</w:t>
      </w:r>
      <w:r w:rsidR="00F33DE3" w:rsidRPr="00CD7C39">
        <w:rPr>
          <w:rFonts w:ascii="Times New Roman" w:hAnsi="Times New Roman"/>
          <w:sz w:val="24"/>
          <w:szCs w:val="24"/>
        </w:rPr>
        <w:t>нездото с родители си още месец</w:t>
      </w:r>
      <w:r w:rsidR="00F33DE3" w:rsidRPr="00CD7C39">
        <w:rPr>
          <w:rFonts w:ascii="Times New Roman" w:hAnsi="Times New Roman"/>
          <w:sz w:val="24"/>
          <w:szCs w:val="24"/>
          <w:lang w:val="en-US"/>
        </w:rPr>
        <w:t xml:space="preserve"> </w:t>
      </w:r>
      <w:r w:rsidR="00F33DE3" w:rsidRPr="00CD7C39">
        <w:rPr>
          <w:rFonts w:ascii="Times New Roman" w:hAnsi="Times New Roman"/>
          <w:sz w:val="24"/>
          <w:szCs w:val="24"/>
        </w:rPr>
        <w:t>до два</w:t>
      </w:r>
      <w:r w:rsidR="008421BA" w:rsidRPr="00CD7C39">
        <w:rPr>
          <w:rFonts w:ascii="Times New Roman" w:hAnsi="Times New Roman"/>
          <w:sz w:val="24"/>
          <w:szCs w:val="24"/>
          <w:lang w:val="en-US"/>
        </w:rPr>
        <w:t xml:space="preserve"> (Gorman 2004</w:t>
      </w:r>
      <w:r w:rsidR="00F33DE3" w:rsidRPr="00CD7C39">
        <w:rPr>
          <w:rFonts w:ascii="Times New Roman" w:hAnsi="Times New Roman"/>
          <w:sz w:val="24"/>
          <w:szCs w:val="24"/>
        </w:rPr>
        <w:t xml:space="preserve">; Бутьев </w:t>
      </w:r>
      <w:r w:rsidR="00F33DE3" w:rsidRPr="007C78C4">
        <w:rPr>
          <w:rFonts w:ascii="Times New Roman" w:hAnsi="Times New Roman"/>
          <w:i/>
          <w:sz w:val="24"/>
          <w:szCs w:val="24"/>
        </w:rPr>
        <w:t>и др.</w:t>
      </w:r>
      <w:r w:rsidR="007C78C4">
        <w:rPr>
          <w:rFonts w:ascii="Times New Roman" w:hAnsi="Times New Roman"/>
          <w:sz w:val="24"/>
          <w:szCs w:val="24"/>
        </w:rPr>
        <w:t xml:space="preserve"> </w:t>
      </w:r>
      <w:r w:rsidR="00F33DE3" w:rsidRPr="00CD7C39">
        <w:rPr>
          <w:rFonts w:ascii="Times New Roman" w:hAnsi="Times New Roman"/>
          <w:sz w:val="24"/>
          <w:szCs w:val="24"/>
        </w:rPr>
        <w:t xml:space="preserve">2005, </w:t>
      </w:r>
      <w:r w:rsidR="00F33DE3" w:rsidRPr="00CD7C39">
        <w:rPr>
          <w:rFonts w:ascii="Times New Roman" w:hAnsi="Times New Roman"/>
          <w:sz w:val="24"/>
          <w:szCs w:val="24"/>
          <w:lang w:val="en-US"/>
        </w:rPr>
        <w:t>Pechacek 2006</w:t>
      </w:r>
      <w:r w:rsidR="008421BA" w:rsidRPr="00CD7C39">
        <w:rPr>
          <w:rFonts w:ascii="Times New Roman" w:hAnsi="Times New Roman"/>
          <w:sz w:val="24"/>
          <w:szCs w:val="24"/>
          <w:lang w:val="en-US"/>
        </w:rPr>
        <w:t>)</w:t>
      </w:r>
      <w:r w:rsidRPr="00CD7C39">
        <w:rPr>
          <w:rFonts w:ascii="Times New Roman" w:hAnsi="Times New Roman"/>
          <w:sz w:val="24"/>
          <w:szCs w:val="24"/>
        </w:rPr>
        <w:t>.</w:t>
      </w:r>
      <w:r w:rsidR="002305CD" w:rsidRPr="00CD7C39">
        <w:rPr>
          <w:rFonts w:ascii="Times New Roman" w:hAnsi="Times New Roman"/>
          <w:sz w:val="24"/>
          <w:szCs w:val="24"/>
        </w:rPr>
        <w:t xml:space="preserve"> </w:t>
      </w:r>
      <w:r w:rsidR="005C46A4" w:rsidRPr="00CD7C39">
        <w:rPr>
          <w:rFonts w:ascii="Times New Roman" w:hAnsi="Times New Roman"/>
          <w:sz w:val="24"/>
          <w:szCs w:val="24"/>
        </w:rPr>
        <w:t>В</w:t>
      </w:r>
      <w:r w:rsidR="002305CD" w:rsidRPr="00CD7C39">
        <w:rPr>
          <w:rFonts w:ascii="Times New Roman" w:hAnsi="Times New Roman"/>
          <w:sz w:val="24"/>
          <w:szCs w:val="24"/>
        </w:rPr>
        <w:t xml:space="preserve"> Швейцария </w:t>
      </w:r>
      <w:r w:rsidR="009B0FDA" w:rsidRPr="00CD7C39">
        <w:rPr>
          <w:rFonts w:ascii="Times New Roman" w:hAnsi="Times New Roman"/>
          <w:sz w:val="24"/>
          <w:szCs w:val="24"/>
        </w:rPr>
        <w:t xml:space="preserve">и </w:t>
      </w:r>
      <w:r w:rsidR="00F33DE3" w:rsidRPr="00CD7C39">
        <w:rPr>
          <w:rFonts w:ascii="Times New Roman" w:hAnsi="Times New Roman"/>
          <w:sz w:val="24"/>
          <w:szCs w:val="24"/>
        </w:rPr>
        <w:t xml:space="preserve">Германия </w:t>
      </w:r>
      <w:r w:rsidR="005C46A4" w:rsidRPr="00CD7C39">
        <w:rPr>
          <w:rFonts w:ascii="Times New Roman" w:hAnsi="Times New Roman"/>
          <w:sz w:val="24"/>
          <w:szCs w:val="24"/>
        </w:rPr>
        <w:t>средно са установени</w:t>
      </w:r>
      <w:r w:rsidR="002305CD" w:rsidRPr="00CD7C39">
        <w:rPr>
          <w:rFonts w:ascii="Times New Roman" w:hAnsi="Times New Roman"/>
          <w:sz w:val="24"/>
          <w:szCs w:val="24"/>
        </w:rPr>
        <w:t xml:space="preserve"> 1,6 малки на двойка</w:t>
      </w:r>
      <w:r w:rsidR="002305CD" w:rsidRPr="00CD7C39">
        <w:rPr>
          <w:rFonts w:ascii="Times New Roman" w:hAnsi="Times New Roman"/>
          <w:sz w:val="24"/>
          <w:szCs w:val="24"/>
          <w:lang w:val="en-US"/>
        </w:rPr>
        <w:t xml:space="preserve"> (Ru</w:t>
      </w:r>
      <w:r w:rsidR="00C55888" w:rsidRPr="00CD7C39">
        <w:rPr>
          <w:rFonts w:ascii="Times New Roman" w:hAnsi="Times New Roman"/>
          <w:sz w:val="24"/>
          <w:szCs w:val="24"/>
          <w:lang w:val="en-US"/>
        </w:rPr>
        <w:t>g</w:t>
      </w:r>
      <w:r w:rsidR="002305CD" w:rsidRPr="00CD7C39">
        <w:rPr>
          <w:rFonts w:ascii="Times New Roman" w:hAnsi="Times New Roman"/>
          <w:sz w:val="24"/>
          <w:szCs w:val="24"/>
          <w:lang w:val="en-US"/>
        </w:rPr>
        <w:t>ge</w:t>
      </w:r>
      <w:r w:rsidR="00F33DE3" w:rsidRPr="00CD7C39">
        <w:rPr>
          <w:rFonts w:ascii="Times New Roman" w:hAnsi="Times New Roman"/>
          <w:sz w:val="24"/>
          <w:szCs w:val="24"/>
          <w:lang w:val="en-US"/>
        </w:rPr>
        <w:t xml:space="preserve"> </w:t>
      </w:r>
      <w:r w:rsidR="002305CD" w:rsidRPr="00CD7C39">
        <w:rPr>
          <w:rFonts w:ascii="Times New Roman" w:hAnsi="Times New Roman"/>
          <w:sz w:val="24"/>
          <w:szCs w:val="24"/>
          <w:lang w:val="en-US"/>
        </w:rPr>
        <w:t>1968</w:t>
      </w:r>
      <w:r w:rsidR="00F33DE3" w:rsidRPr="00CD7C39">
        <w:rPr>
          <w:rFonts w:ascii="Times New Roman" w:hAnsi="Times New Roman"/>
          <w:sz w:val="24"/>
          <w:szCs w:val="24"/>
        </w:rPr>
        <w:t xml:space="preserve">; </w:t>
      </w:r>
      <w:r w:rsidR="00F33DE3" w:rsidRPr="00CD7C39">
        <w:rPr>
          <w:rFonts w:ascii="Times New Roman" w:hAnsi="Times New Roman"/>
          <w:sz w:val="24"/>
          <w:szCs w:val="24"/>
          <w:lang w:val="en-US"/>
        </w:rPr>
        <w:t>Pechacek 2006</w:t>
      </w:r>
      <w:r w:rsidR="002305CD" w:rsidRPr="00CD7C39">
        <w:rPr>
          <w:rFonts w:ascii="Times New Roman" w:hAnsi="Times New Roman"/>
          <w:sz w:val="24"/>
          <w:szCs w:val="24"/>
          <w:lang w:val="en-US"/>
        </w:rPr>
        <w:t>).</w:t>
      </w:r>
      <w:r w:rsidR="00C5401F" w:rsidRPr="00CD7C39">
        <w:rPr>
          <w:rFonts w:ascii="Times New Roman" w:hAnsi="Times New Roman"/>
          <w:sz w:val="24"/>
          <w:szCs w:val="24"/>
        </w:rPr>
        <w:t xml:space="preserve"> </w:t>
      </w:r>
      <w:r w:rsidR="005C46A4" w:rsidRPr="00CD7C39">
        <w:rPr>
          <w:rFonts w:ascii="Times New Roman" w:hAnsi="Times New Roman"/>
          <w:sz w:val="24"/>
          <w:szCs w:val="24"/>
        </w:rPr>
        <w:t>Средният гнездови успех в Европа е 75</w:t>
      </w:r>
      <w:r w:rsidR="007C78C4">
        <w:rPr>
          <w:rFonts w:ascii="Times New Roman" w:hAnsi="Times New Roman"/>
          <w:sz w:val="24"/>
          <w:szCs w:val="24"/>
        </w:rPr>
        <w:t xml:space="preserve"> </w:t>
      </w:r>
      <w:r w:rsidR="005C46A4" w:rsidRPr="00CD7C39">
        <w:rPr>
          <w:rFonts w:ascii="Times New Roman" w:hAnsi="Times New Roman"/>
          <w:sz w:val="24"/>
          <w:szCs w:val="24"/>
        </w:rPr>
        <w:t xml:space="preserve">%, а </w:t>
      </w:r>
      <w:r w:rsidR="007C78C4">
        <w:rPr>
          <w:rFonts w:ascii="Times New Roman" w:hAnsi="Times New Roman"/>
          <w:sz w:val="24"/>
          <w:szCs w:val="24"/>
        </w:rPr>
        <w:t>средния брой малки на двойка – 1,</w:t>
      </w:r>
      <w:r w:rsidR="005C46A4" w:rsidRPr="00CD7C39">
        <w:rPr>
          <w:rFonts w:ascii="Times New Roman" w:hAnsi="Times New Roman"/>
          <w:sz w:val="24"/>
          <w:szCs w:val="24"/>
        </w:rPr>
        <w:t xml:space="preserve">8 </w:t>
      </w:r>
      <w:r w:rsidR="007C78C4">
        <w:rPr>
          <w:rFonts w:ascii="Times New Roman" w:hAnsi="Times New Roman"/>
          <w:sz w:val="24"/>
          <w:szCs w:val="24"/>
          <w:lang w:val="en-US"/>
        </w:rPr>
        <w:t>(Pasinelli</w:t>
      </w:r>
      <w:r w:rsidR="00F33DE3" w:rsidRPr="00CD7C39">
        <w:rPr>
          <w:rFonts w:ascii="Times New Roman" w:hAnsi="Times New Roman"/>
          <w:sz w:val="24"/>
          <w:szCs w:val="24"/>
          <w:lang w:val="en-US"/>
        </w:rPr>
        <w:t xml:space="preserve"> </w:t>
      </w:r>
      <w:r w:rsidR="005C46A4" w:rsidRPr="00CD7C39">
        <w:rPr>
          <w:rFonts w:ascii="Times New Roman" w:hAnsi="Times New Roman"/>
          <w:sz w:val="24"/>
          <w:szCs w:val="24"/>
          <w:lang w:val="en-US"/>
        </w:rPr>
        <w:t>2006</w:t>
      </w:r>
      <w:r w:rsidR="00F33DE3" w:rsidRPr="00CD7C39">
        <w:rPr>
          <w:rFonts w:ascii="Times New Roman" w:hAnsi="Times New Roman"/>
          <w:sz w:val="24"/>
          <w:szCs w:val="24"/>
          <w:lang w:val="en-US"/>
        </w:rPr>
        <w:t>; Pechacek 2006</w:t>
      </w:r>
      <w:r w:rsidR="005C46A4" w:rsidRPr="00CD7C39">
        <w:rPr>
          <w:rFonts w:ascii="Times New Roman" w:hAnsi="Times New Roman"/>
          <w:sz w:val="24"/>
          <w:szCs w:val="24"/>
          <w:lang w:val="en-US"/>
        </w:rPr>
        <w:t>).</w:t>
      </w:r>
    </w:p>
    <w:p w:rsidR="002B564B" w:rsidRPr="00CD7C39" w:rsidRDefault="00C5047F" w:rsidP="00910D25">
      <w:pPr>
        <w:pStyle w:val="ListParagraph"/>
        <w:spacing w:before="120" w:after="240" w:line="240" w:lineRule="auto"/>
        <w:ind w:left="0" w:firstLine="567"/>
        <w:jc w:val="both"/>
        <w:rPr>
          <w:rFonts w:ascii="Times New Roman" w:hAnsi="Times New Roman"/>
          <w:sz w:val="18"/>
          <w:szCs w:val="18"/>
        </w:rPr>
      </w:pPr>
      <w:r w:rsidRPr="00CD7C39">
        <w:rPr>
          <w:rFonts w:ascii="Times New Roman" w:hAnsi="Times New Roman"/>
          <w:sz w:val="24"/>
          <w:szCs w:val="24"/>
        </w:rPr>
        <w:t xml:space="preserve">За вида е характерен висок гнездови консерватизъм </w:t>
      </w:r>
      <w:r w:rsidR="001D1BC7" w:rsidRPr="00CD7C39">
        <w:rPr>
          <w:rFonts w:ascii="Times New Roman" w:hAnsi="Times New Roman"/>
          <w:sz w:val="24"/>
          <w:szCs w:val="24"/>
          <w:lang w:val="en-US"/>
        </w:rPr>
        <w:t>–</w:t>
      </w:r>
      <w:r w:rsidR="002D172E" w:rsidRPr="00CD7C39">
        <w:rPr>
          <w:rFonts w:ascii="Times New Roman" w:hAnsi="Times New Roman"/>
          <w:sz w:val="24"/>
          <w:szCs w:val="24"/>
        </w:rPr>
        <w:t xml:space="preserve"> </w:t>
      </w:r>
      <w:r w:rsidR="001D1BC7" w:rsidRPr="00CD7C39">
        <w:rPr>
          <w:rFonts w:ascii="Times New Roman" w:hAnsi="Times New Roman"/>
          <w:sz w:val="24"/>
          <w:szCs w:val="24"/>
        </w:rPr>
        <w:t>птиците се завръщат в същия</w:t>
      </w:r>
      <w:r w:rsidR="00EE466A" w:rsidRPr="00CD7C39">
        <w:rPr>
          <w:rFonts w:ascii="Times New Roman" w:hAnsi="Times New Roman"/>
          <w:sz w:val="24"/>
          <w:szCs w:val="24"/>
        </w:rPr>
        <w:t xml:space="preserve"> район и гнездят средно на 430 м</w:t>
      </w:r>
      <w:r w:rsidR="001D1BC7" w:rsidRPr="00CD7C39">
        <w:rPr>
          <w:rFonts w:ascii="Times New Roman" w:hAnsi="Times New Roman"/>
          <w:sz w:val="24"/>
          <w:szCs w:val="24"/>
        </w:rPr>
        <w:t xml:space="preserve"> от миналогодишното си гнездо</w:t>
      </w:r>
      <w:r w:rsidRPr="00CD7C39">
        <w:rPr>
          <w:rFonts w:ascii="Times New Roman" w:hAnsi="Times New Roman"/>
          <w:sz w:val="24"/>
          <w:szCs w:val="24"/>
        </w:rPr>
        <w:t xml:space="preserve"> </w:t>
      </w:r>
      <w:r w:rsidRPr="00CD7C39">
        <w:rPr>
          <w:rFonts w:ascii="Times New Roman" w:hAnsi="Times New Roman"/>
          <w:sz w:val="24"/>
          <w:szCs w:val="24"/>
          <w:lang w:val="en-US"/>
        </w:rPr>
        <w:t>(Pechacek 2006).</w:t>
      </w:r>
      <w:r w:rsidR="00830C2E" w:rsidRPr="00CD7C39">
        <w:rPr>
          <w:rFonts w:ascii="Times New Roman" w:hAnsi="Times New Roman"/>
          <w:sz w:val="24"/>
          <w:szCs w:val="24"/>
        </w:rPr>
        <w:t xml:space="preserve"> </w:t>
      </w:r>
      <w:r w:rsidR="005837D2" w:rsidRPr="00CD7C39">
        <w:rPr>
          <w:rFonts w:ascii="Times New Roman" w:hAnsi="Times New Roman"/>
          <w:sz w:val="24"/>
          <w:szCs w:val="24"/>
        </w:rPr>
        <w:t>Гъстотата на гнездовата популация на трипръстия кълвач във Финланд</w:t>
      </w:r>
      <w:r w:rsidR="007C78C4">
        <w:rPr>
          <w:rFonts w:ascii="Times New Roman" w:hAnsi="Times New Roman"/>
          <w:sz w:val="24"/>
          <w:szCs w:val="24"/>
        </w:rPr>
        <w:t>ия варира от 0,2 до 0,65 дв./</w:t>
      </w:r>
      <w:r w:rsidR="005837D2" w:rsidRPr="00CD7C39">
        <w:rPr>
          <w:rFonts w:ascii="Times New Roman" w:hAnsi="Times New Roman"/>
          <w:sz w:val="24"/>
          <w:szCs w:val="24"/>
        </w:rPr>
        <w:t>км</w:t>
      </w:r>
      <w:r w:rsidR="007C78C4">
        <w:rPr>
          <w:rFonts w:ascii="Times New Roman" w:hAnsi="Times New Roman"/>
          <w:sz w:val="24"/>
          <w:szCs w:val="24"/>
          <w:vertAlign w:val="superscript"/>
        </w:rPr>
        <w:t>2</w:t>
      </w:r>
      <w:r w:rsidR="00830C2E" w:rsidRPr="00CD7C39">
        <w:rPr>
          <w:rFonts w:ascii="Times New Roman" w:hAnsi="Times New Roman"/>
          <w:sz w:val="24"/>
          <w:szCs w:val="24"/>
        </w:rPr>
        <w:t xml:space="preserve">, но </w:t>
      </w:r>
      <w:r w:rsidR="00D33222" w:rsidRPr="00CD7C39">
        <w:rPr>
          <w:rFonts w:ascii="Times New Roman" w:hAnsi="Times New Roman"/>
          <w:sz w:val="24"/>
          <w:szCs w:val="24"/>
        </w:rPr>
        <w:t>може да достигне до 4-5 двойки/</w:t>
      </w:r>
      <w:r w:rsidR="00830C2E" w:rsidRPr="00CD7C39">
        <w:rPr>
          <w:rFonts w:ascii="Times New Roman" w:hAnsi="Times New Roman"/>
          <w:sz w:val="24"/>
          <w:szCs w:val="24"/>
        </w:rPr>
        <w:t>км</w:t>
      </w:r>
      <w:r w:rsidR="00830C2E" w:rsidRPr="00CD7C39">
        <w:rPr>
          <w:rFonts w:ascii="Times New Roman" w:hAnsi="Times New Roman"/>
          <w:sz w:val="24"/>
          <w:szCs w:val="24"/>
          <w:vertAlign w:val="superscript"/>
        </w:rPr>
        <w:t>2</w:t>
      </w:r>
      <w:r w:rsidR="00830C2E" w:rsidRPr="00CD7C39">
        <w:rPr>
          <w:rFonts w:ascii="Times New Roman" w:hAnsi="Times New Roman"/>
          <w:sz w:val="24"/>
          <w:szCs w:val="24"/>
        </w:rPr>
        <w:t xml:space="preserve"> в много стари и естествени гори </w:t>
      </w:r>
      <w:r w:rsidR="005837D2" w:rsidRPr="00CD7C39">
        <w:rPr>
          <w:rFonts w:ascii="Times New Roman" w:hAnsi="Times New Roman"/>
          <w:sz w:val="24"/>
          <w:szCs w:val="24"/>
          <w:lang w:val="en-US"/>
        </w:rPr>
        <w:t xml:space="preserve">(Pakkala </w:t>
      </w:r>
      <w:r w:rsidR="005837D2" w:rsidRPr="007C78C4">
        <w:rPr>
          <w:rFonts w:ascii="Times New Roman" w:hAnsi="Times New Roman"/>
          <w:i/>
          <w:sz w:val="24"/>
          <w:szCs w:val="24"/>
          <w:lang w:val="en-US"/>
        </w:rPr>
        <w:t>et al.</w:t>
      </w:r>
      <w:r w:rsidR="00D33222" w:rsidRPr="00CD7C39">
        <w:rPr>
          <w:rFonts w:ascii="Times New Roman" w:hAnsi="Times New Roman"/>
          <w:sz w:val="24"/>
          <w:szCs w:val="24"/>
          <w:lang w:val="en-US"/>
        </w:rPr>
        <w:t xml:space="preserve"> </w:t>
      </w:r>
      <w:r w:rsidR="005837D2" w:rsidRPr="00CD7C39">
        <w:rPr>
          <w:rFonts w:ascii="Times New Roman" w:hAnsi="Times New Roman"/>
          <w:sz w:val="24"/>
          <w:szCs w:val="24"/>
          <w:lang w:val="en-US"/>
        </w:rPr>
        <w:t>2002</w:t>
      </w:r>
      <w:r w:rsidR="005837D2" w:rsidRPr="00CD7C39">
        <w:rPr>
          <w:rFonts w:ascii="Times New Roman" w:hAnsi="Times New Roman"/>
          <w:sz w:val="24"/>
          <w:szCs w:val="24"/>
        </w:rPr>
        <w:t>)</w:t>
      </w:r>
      <w:r w:rsidR="004D593F" w:rsidRPr="00CD7C39">
        <w:rPr>
          <w:rFonts w:ascii="Times New Roman" w:hAnsi="Times New Roman"/>
          <w:sz w:val="24"/>
          <w:szCs w:val="24"/>
        </w:rPr>
        <w:t>, в Карпатите – 1 двойка/10</w:t>
      </w:r>
      <w:r w:rsidR="007C78C4">
        <w:rPr>
          <w:rFonts w:ascii="Times New Roman" w:hAnsi="Times New Roman"/>
          <w:sz w:val="24"/>
          <w:szCs w:val="24"/>
        </w:rPr>
        <w:t xml:space="preserve"> </w:t>
      </w:r>
      <w:r w:rsidR="004D593F" w:rsidRPr="00CD7C39">
        <w:rPr>
          <w:rFonts w:ascii="Times New Roman" w:hAnsi="Times New Roman"/>
          <w:sz w:val="24"/>
          <w:szCs w:val="24"/>
        </w:rPr>
        <w:t>ха в смърчови гори (Balaz</w:t>
      </w:r>
      <w:r w:rsidR="00D33222" w:rsidRPr="00CD7C39">
        <w:rPr>
          <w:rFonts w:ascii="Times New Roman" w:hAnsi="Times New Roman"/>
          <w:sz w:val="24"/>
          <w:szCs w:val="24"/>
          <w:lang w:val="en-US"/>
        </w:rPr>
        <w:t xml:space="preserve"> &amp;</w:t>
      </w:r>
      <w:r w:rsidR="00D33222" w:rsidRPr="00CD7C39">
        <w:rPr>
          <w:rFonts w:ascii="Times New Roman" w:hAnsi="Times New Roman"/>
          <w:sz w:val="24"/>
          <w:szCs w:val="24"/>
        </w:rPr>
        <w:t xml:space="preserve"> Balazova </w:t>
      </w:r>
      <w:r w:rsidR="004D593F" w:rsidRPr="00CD7C39">
        <w:rPr>
          <w:rFonts w:ascii="Times New Roman" w:hAnsi="Times New Roman"/>
          <w:sz w:val="24"/>
          <w:szCs w:val="24"/>
        </w:rPr>
        <w:t>2012)</w:t>
      </w:r>
      <w:r w:rsidR="00E63DB6" w:rsidRPr="00CD7C39">
        <w:rPr>
          <w:rFonts w:ascii="Times New Roman" w:hAnsi="Times New Roman"/>
          <w:sz w:val="24"/>
          <w:szCs w:val="24"/>
        </w:rPr>
        <w:t>.</w:t>
      </w:r>
      <w:r w:rsidR="004D593F" w:rsidRPr="00CD7C39">
        <w:rPr>
          <w:rFonts w:ascii="Times New Roman" w:hAnsi="Times New Roman"/>
          <w:sz w:val="24"/>
          <w:szCs w:val="24"/>
        </w:rPr>
        <w:t xml:space="preserve"> </w:t>
      </w:r>
      <w:r w:rsidR="000F0226">
        <w:rPr>
          <w:rFonts w:ascii="Times New Roman" w:hAnsi="Times New Roman"/>
          <w:sz w:val="24"/>
          <w:szCs w:val="24"/>
        </w:rPr>
        <w:t>В</w:t>
      </w:r>
      <w:r w:rsidR="004D593F" w:rsidRPr="00CD7C39">
        <w:rPr>
          <w:rFonts w:ascii="Times New Roman" w:hAnsi="Times New Roman"/>
          <w:sz w:val="24"/>
          <w:szCs w:val="24"/>
        </w:rPr>
        <w:t xml:space="preserve">исока плътност е </w:t>
      </w:r>
      <w:r w:rsidR="00D33222" w:rsidRPr="00CD7C39">
        <w:rPr>
          <w:rFonts w:ascii="Times New Roman" w:hAnsi="Times New Roman"/>
          <w:sz w:val="24"/>
          <w:szCs w:val="24"/>
        </w:rPr>
        <w:t>оценена</w:t>
      </w:r>
      <w:r w:rsidR="004D593F" w:rsidRPr="00CD7C39">
        <w:rPr>
          <w:rFonts w:ascii="Times New Roman" w:hAnsi="Times New Roman"/>
          <w:sz w:val="24"/>
          <w:szCs w:val="24"/>
        </w:rPr>
        <w:t xml:space="preserve"> </w:t>
      </w:r>
      <w:r w:rsidR="000F0226">
        <w:rPr>
          <w:rFonts w:ascii="Times New Roman" w:hAnsi="Times New Roman"/>
          <w:sz w:val="24"/>
          <w:szCs w:val="24"/>
        </w:rPr>
        <w:t xml:space="preserve">и </w:t>
      </w:r>
      <w:r w:rsidR="004D593F" w:rsidRPr="00CD7C39">
        <w:rPr>
          <w:rFonts w:ascii="Times New Roman" w:hAnsi="Times New Roman"/>
          <w:sz w:val="24"/>
          <w:szCs w:val="24"/>
        </w:rPr>
        <w:t>в резерват „Беловежка гора“ – 55,6 двойки/100 км</w:t>
      </w:r>
      <w:r w:rsidR="00D33222" w:rsidRPr="00CD7C39">
        <w:rPr>
          <w:rFonts w:ascii="Times New Roman" w:hAnsi="Times New Roman"/>
          <w:sz w:val="24"/>
          <w:szCs w:val="24"/>
          <w:vertAlign w:val="superscript"/>
          <w:lang w:val="en-US"/>
        </w:rPr>
        <w:t>2</w:t>
      </w:r>
      <w:r w:rsidR="004D593F" w:rsidRPr="00CD7C39">
        <w:rPr>
          <w:rFonts w:ascii="Times New Roman" w:hAnsi="Times New Roman"/>
          <w:sz w:val="24"/>
          <w:szCs w:val="24"/>
        </w:rPr>
        <w:t xml:space="preserve"> (Pugacewicz</w:t>
      </w:r>
      <w:r w:rsidR="00D33222" w:rsidRPr="00CD7C39">
        <w:rPr>
          <w:rFonts w:ascii="Times New Roman" w:hAnsi="Times New Roman"/>
          <w:sz w:val="24"/>
          <w:szCs w:val="24"/>
          <w:lang w:val="en-US"/>
        </w:rPr>
        <w:t xml:space="preserve"> </w:t>
      </w:r>
      <w:r w:rsidR="00D33222" w:rsidRPr="00CD7C39">
        <w:rPr>
          <w:rFonts w:ascii="Times New Roman" w:hAnsi="Times New Roman"/>
          <w:sz w:val="24"/>
          <w:szCs w:val="24"/>
        </w:rPr>
        <w:t>2011)</w:t>
      </w:r>
      <w:r w:rsidR="00EC608C" w:rsidRPr="00CD7C39">
        <w:rPr>
          <w:rFonts w:ascii="Times New Roman" w:hAnsi="Times New Roman"/>
          <w:sz w:val="24"/>
          <w:szCs w:val="24"/>
        </w:rPr>
        <w:t>. В Централна Европа най-висока плътност е установена в Словакия – 9-12 двойки/100 км</w:t>
      </w:r>
      <w:r w:rsidR="00D33222" w:rsidRPr="00CD7C39">
        <w:rPr>
          <w:rFonts w:ascii="Times New Roman" w:hAnsi="Times New Roman"/>
          <w:sz w:val="24"/>
          <w:szCs w:val="24"/>
          <w:vertAlign w:val="superscript"/>
        </w:rPr>
        <w:t>2</w:t>
      </w:r>
      <w:r w:rsidR="00EC608C" w:rsidRPr="00CD7C39">
        <w:rPr>
          <w:rFonts w:ascii="Times New Roman" w:hAnsi="Times New Roman"/>
          <w:sz w:val="24"/>
          <w:szCs w:val="24"/>
        </w:rPr>
        <w:t xml:space="preserve"> (Gorman 2004). Във Финландия е установено, че в гори с петна от пожари, където мъртвата дървесина е в голямо количество, гнездовата плътност рязко се повишава и може да достигне до 10 двойки/км</w:t>
      </w:r>
      <w:r w:rsidR="00D33222" w:rsidRPr="00CD7C39">
        <w:rPr>
          <w:rFonts w:ascii="Times New Roman" w:hAnsi="Times New Roman"/>
          <w:sz w:val="24"/>
          <w:szCs w:val="24"/>
          <w:vertAlign w:val="superscript"/>
        </w:rPr>
        <w:t>2</w:t>
      </w:r>
      <w:r w:rsidR="00EC608C" w:rsidRPr="00CD7C39">
        <w:rPr>
          <w:rFonts w:ascii="Times New Roman" w:hAnsi="Times New Roman"/>
          <w:sz w:val="24"/>
          <w:szCs w:val="24"/>
        </w:rPr>
        <w:t xml:space="preserve"> (Gorman 2004).</w:t>
      </w:r>
    </w:p>
    <w:p w:rsidR="002B564B" w:rsidRPr="00CD7C39" w:rsidRDefault="002B564B" w:rsidP="00910D25">
      <w:pPr>
        <w:pStyle w:val="ListParagraph"/>
        <w:spacing w:before="120" w:after="240" w:line="240" w:lineRule="auto"/>
        <w:ind w:left="0" w:firstLine="567"/>
        <w:jc w:val="both"/>
        <w:rPr>
          <w:rFonts w:ascii="Times New Roman" w:hAnsi="Times New Roman"/>
          <w:sz w:val="24"/>
          <w:szCs w:val="24"/>
          <w:lang w:val="en-US"/>
        </w:rPr>
      </w:pPr>
      <w:r w:rsidRPr="00CD7C39">
        <w:rPr>
          <w:rFonts w:ascii="Times New Roman" w:hAnsi="Times New Roman"/>
          <w:sz w:val="24"/>
          <w:szCs w:val="24"/>
        </w:rPr>
        <w:t xml:space="preserve">Гнездовата биология на вида остава практически неизвестна досега в България. У нас само два пъти е намерено гнездо. В единият случай това е обитаема хралупа на бяла мура в Пирин на височина 3,5 м. Възрастните птици са хранели три малки, които са напуснали гнездото в края на юни </w:t>
      </w:r>
      <w:r w:rsidRPr="00CD7C39">
        <w:rPr>
          <w:rFonts w:ascii="Times New Roman" w:hAnsi="Times New Roman"/>
          <w:sz w:val="24"/>
          <w:szCs w:val="24"/>
          <w:lang w:val="en-US"/>
        </w:rPr>
        <w:t>(</w:t>
      </w:r>
      <w:r w:rsidRPr="00CD7C39">
        <w:rPr>
          <w:rFonts w:ascii="Times New Roman" w:hAnsi="Times New Roman"/>
          <w:sz w:val="24"/>
          <w:szCs w:val="24"/>
        </w:rPr>
        <w:t>Симеонов 1971</w:t>
      </w:r>
      <w:r w:rsidRPr="00CD7C39">
        <w:rPr>
          <w:rFonts w:ascii="Times New Roman" w:hAnsi="Times New Roman"/>
          <w:sz w:val="24"/>
          <w:szCs w:val="24"/>
          <w:lang w:val="en-US"/>
        </w:rPr>
        <w:t>)</w:t>
      </w:r>
      <w:r w:rsidRPr="00CD7C39">
        <w:rPr>
          <w:rFonts w:ascii="Times New Roman" w:hAnsi="Times New Roman"/>
          <w:sz w:val="24"/>
          <w:szCs w:val="24"/>
        </w:rPr>
        <w:t>. Вторият случай е отново в Пирин, по точно в НП „Пирин“, око</w:t>
      </w:r>
      <w:r w:rsidR="001A4A08" w:rsidRPr="00CD7C39">
        <w:rPr>
          <w:rFonts w:ascii="Times New Roman" w:hAnsi="Times New Roman"/>
          <w:sz w:val="24"/>
          <w:szCs w:val="24"/>
        </w:rPr>
        <w:t>ло х. „Гоце Делчев“ през 1995 г.(</w:t>
      </w:r>
      <w:r w:rsidR="001A4A08" w:rsidRPr="00CD7C39">
        <w:rPr>
          <w:rFonts w:ascii="Times New Roman" w:hAnsi="Times New Roman"/>
          <w:sz w:val="24"/>
          <w:szCs w:val="24"/>
          <w:lang w:val="en-US"/>
        </w:rPr>
        <w:t>Nankinov</w:t>
      </w:r>
      <w:r w:rsidRPr="00CD7C39">
        <w:rPr>
          <w:rFonts w:ascii="Times New Roman" w:hAnsi="Times New Roman"/>
          <w:sz w:val="24"/>
          <w:szCs w:val="24"/>
          <w:lang w:val="en-US"/>
        </w:rPr>
        <w:t xml:space="preserve"> 2002</w:t>
      </w:r>
      <w:r w:rsidR="001A4A08" w:rsidRPr="00CD7C39">
        <w:rPr>
          <w:rFonts w:ascii="Times New Roman" w:hAnsi="Times New Roman"/>
          <w:sz w:val="24"/>
          <w:szCs w:val="24"/>
        </w:rPr>
        <w:t>)</w:t>
      </w:r>
      <w:r w:rsidRPr="00CD7C39">
        <w:rPr>
          <w:rFonts w:ascii="Times New Roman" w:hAnsi="Times New Roman"/>
          <w:sz w:val="24"/>
          <w:szCs w:val="24"/>
        </w:rPr>
        <w:t>. Малките на вида са много шумни, когато просят храна и тогава гнездото може да бъде намерено лесно по техните остри крясъци.</w:t>
      </w:r>
    </w:p>
    <w:p w:rsidR="005C46A4" w:rsidRPr="007C78C4" w:rsidRDefault="005C46A4" w:rsidP="00910D25">
      <w:pPr>
        <w:pStyle w:val="ListParagraph"/>
        <w:spacing w:before="120" w:after="240" w:line="240" w:lineRule="auto"/>
        <w:ind w:left="0"/>
        <w:jc w:val="both"/>
        <w:rPr>
          <w:rFonts w:ascii="Times New Roman" w:hAnsi="Times New Roman"/>
          <w:sz w:val="24"/>
          <w:szCs w:val="24"/>
        </w:rPr>
      </w:pPr>
    </w:p>
    <w:p w:rsidR="00F8373E" w:rsidRPr="00203E51" w:rsidRDefault="00F8373E" w:rsidP="00910D25">
      <w:pPr>
        <w:pStyle w:val="Heading3"/>
        <w:spacing w:before="120" w:after="240" w:line="240" w:lineRule="auto"/>
        <w:jc w:val="both"/>
        <w:rPr>
          <w:rFonts w:ascii="Times New Roman" w:hAnsi="Times New Roman"/>
          <w:sz w:val="24"/>
        </w:rPr>
      </w:pPr>
      <w:bookmarkStart w:id="17" w:name="_Toc440878866"/>
      <w:r w:rsidRPr="00203E51">
        <w:rPr>
          <w:rFonts w:ascii="Times New Roman" w:hAnsi="Times New Roman"/>
          <w:sz w:val="24"/>
        </w:rPr>
        <w:t>3.2.3. Сезонна и денонощна активност.Дисперсия и вертикални миграции.</w:t>
      </w:r>
      <w:bookmarkEnd w:id="17"/>
    </w:p>
    <w:p w:rsidR="00B1367B" w:rsidRPr="00CD7C39" w:rsidRDefault="002305CD"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Постоянен вид у нас. Има изразена дневна активност,</w:t>
      </w:r>
      <w:r w:rsidR="002D172E" w:rsidRPr="00CD7C39">
        <w:rPr>
          <w:rFonts w:ascii="Times New Roman" w:hAnsi="Times New Roman"/>
          <w:sz w:val="24"/>
          <w:szCs w:val="24"/>
        </w:rPr>
        <w:t xml:space="preserve"> </w:t>
      </w:r>
      <w:r w:rsidRPr="00CD7C39">
        <w:rPr>
          <w:rFonts w:ascii="Times New Roman" w:hAnsi="Times New Roman"/>
          <w:sz w:val="24"/>
          <w:szCs w:val="24"/>
        </w:rPr>
        <w:t xml:space="preserve">като най-активно вокализира и се движи рано сутрин и надвечер. </w:t>
      </w:r>
      <w:r w:rsidR="002C5BEE" w:rsidRPr="00CD7C39">
        <w:rPr>
          <w:rFonts w:ascii="Times New Roman" w:hAnsi="Times New Roman"/>
          <w:sz w:val="24"/>
          <w:szCs w:val="24"/>
        </w:rPr>
        <w:t>Обикновено нощуват в хралупи, които сам издълбава (</w:t>
      </w:r>
      <w:r w:rsidR="002C5BEE" w:rsidRPr="00CD7C39">
        <w:rPr>
          <w:rFonts w:ascii="Times New Roman" w:hAnsi="Times New Roman"/>
          <w:sz w:val="24"/>
          <w:szCs w:val="24"/>
          <w:lang w:val="en-US"/>
        </w:rPr>
        <w:t xml:space="preserve">Gorman 2004). </w:t>
      </w:r>
      <w:r w:rsidR="00211F26" w:rsidRPr="00CD7C39">
        <w:rPr>
          <w:rFonts w:ascii="Times New Roman" w:hAnsi="Times New Roman"/>
          <w:sz w:val="24"/>
          <w:szCs w:val="24"/>
        </w:rPr>
        <w:t xml:space="preserve">В Сибир е установено нощуване на трипръсти кълвачи под снега </w:t>
      </w:r>
      <w:r w:rsidR="006F78C2" w:rsidRPr="00CD7C39">
        <w:rPr>
          <w:rFonts w:ascii="Times New Roman" w:hAnsi="Times New Roman"/>
          <w:sz w:val="24"/>
          <w:szCs w:val="24"/>
          <w:lang w:val="en-US"/>
        </w:rPr>
        <w:t>(</w:t>
      </w:r>
      <w:r w:rsidR="006F78C2" w:rsidRPr="00CD7C39">
        <w:rPr>
          <w:rFonts w:ascii="Times New Roman" w:hAnsi="Times New Roman"/>
          <w:sz w:val="24"/>
          <w:szCs w:val="24"/>
        </w:rPr>
        <w:t>Зонов 1982</w:t>
      </w:r>
      <w:r w:rsidR="00211F26" w:rsidRPr="00CD7C39">
        <w:rPr>
          <w:rFonts w:ascii="Times New Roman" w:hAnsi="Times New Roman"/>
          <w:sz w:val="24"/>
          <w:szCs w:val="24"/>
          <w:lang w:val="en-US"/>
        </w:rPr>
        <w:t>)</w:t>
      </w:r>
      <w:r w:rsidR="00C5401F" w:rsidRPr="00CD7C39">
        <w:rPr>
          <w:rFonts w:ascii="Times New Roman" w:hAnsi="Times New Roman"/>
          <w:sz w:val="24"/>
          <w:szCs w:val="24"/>
        </w:rPr>
        <w:t xml:space="preserve">. </w:t>
      </w:r>
      <w:r w:rsidR="002C5BEE" w:rsidRPr="00CD7C39">
        <w:rPr>
          <w:rFonts w:ascii="Times New Roman" w:hAnsi="Times New Roman"/>
          <w:sz w:val="24"/>
          <w:szCs w:val="24"/>
        </w:rPr>
        <w:t>След края на гнездовия сезон двойките често се преместват в по-разредени гори, понякога и на повече от 1,5 км от гнездовата територия (</w:t>
      </w:r>
      <w:r w:rsidR="002C5BEE" w:rsidRPr="00CD7C39">
        <w:rPr>
          <w:rFonts w:ascii="Times New Roman" w:hAnsi="Times New Roman"/>
          <w:sz w:val="24"/>
          <w:szCs w:val="24"/>
          <w:lang w:val="en-US"/>
        </w:rPr>
        <w:t xml:space="preserve">Gorman 2004). </w:t>
      </w:r>
      <w:r w:rsidRPr="00CD7C39">
        <w:rPr>
          <w:rFonts w:ascii="Times New Roman" w:hAnsi="Times New Roman"/>
          <w:sz w:val="24"/>
          <w:szCs w:val="24"/>
        </w:rPr>
        <w:t>През есенно-зимния период птиците от нашата популация слизат в по-ниските п</w:t>
      </w:r>
      <w:r w:rsidR="002D172E" w:rsidRPr="00CD7C39">
        <w:rPr>
          <w:rFonts w:ascii="Times New Roman" w:hAnsi="Times New Roman"/>
          <w:sz w:val="24"/>
          <w:szCs w:val="24"/>
        </w:rPr>
        <w:t xml:space="preserve">ланински части. От този период </w:t>
      </w:r>
      <w:r w:rsidRPr="00CD7C39">
        <w:rPr>
          <w:rFonts w:ascii="Times New Roman" w:hAnsi="Times New Roman"/>
          <w:sz w:val="24"/>
          <w:szCs w:val="24"/>
        </w:rPr>
        <w:t xml:space="preserve">има и наблюдение на </w:t>
      </w:r>
      <w:r w:rsidR="00C5401F" w:rsidRPr="00CD7C39">
        <w:rPr>
          <w:rFonts w:ascii="Times New Roman" w:hAnsi="Times New Roman"/>
          <w:sz w:val="24"/>
          <w:szCs w:val="24"/>
        </w:rPr>
        <w:t xml:space="preserve">вида край </w:t>
      </w:r>
      <w:r w:rsidR="002D172E" w:rsidRPr="00CD7C39">
        <w:rPr>
          <w:rFonts w:ascii="Times New Roman" w:hAnsi="Times New Roman"/>
          <w:sz w:val="24"/>
          <w:szCs w:val="24"/>
        </w:rPr>
        <w:t xml:space="preserve">Драгалевци </w:t>
      </w:r>
      <w:r w:rsidR="00C5401F" w:rsidRPr="00CD7C39">
        <w:rPr>
          <w:rFonts w:ascii="Times New Roman" w:hAnsi="Times New Roman"/>
          <w:sz w:val="24"/>
          <w:szCs w:val="24"/>
        </w:rPr>
        <w:t>на Витоша (Радослав Станчев –</w:t>
      </w:r>
      <w:r w:rsidR="007C78C4">
        <w:rPr>
          <w:rFonts w:ascii="Times New Roman" w:hAnsi="Times New Roman"/>
          <w:sz w:val="24"/>
          <w:szCs w:val="24"/>
        </w:rPr>
        <w:t xml:space="preserve"> </w:t>
      </w:r>
      <w:r w:rsidR="00C5401F" w:rsidRPr="00CD7C39">
        <w:rPr>
          <w:rFonts w:ascii="Times New Roman" w:hAnsi="Times New Roman"/>
          <w:sz w:val="24"/>
          <w:szCs w:val="24"/>
        </w:rPr>
        <w:t>непубл.</w:t>
      </w:r>
      <w:r w:rsidR="007C78C4">
        <w:rPr>
          <w:rFonts w:ascii="Times New Roman" w:hAnsi="Times New Roman"/>
          <w:sz w:val="24"/>
          <w:szCs w:val="24"/>
        </w:rPr>
        <w:t xml:space="preserve"> </w:t>
      </w:r>
      <w:r w:rsidR="00C5401F" w:rsidRPr="00CD7C39">
        <w:rPr>
          <w:rFonts w:ascii="Times New Roman" w:hAnsi="Times New Roman"/>
          <w:sz w:val="24"/>
          <w:szCs w:val="24"/>
        </w:rPr>
        <w:t>данни)</w:t>
      </w:r>
      <w:r w:rsidR="006F78C2" w:rsidRPr="00CD7C39">
        <w:rPr>
          <w:rFonts w:ascii="Times New Roman" w:hAnsi="Times New Roman"/>
          <w:sz w:val="24"/>
          <w:szCs w:val="24"/>
          <w:lang w:val="en-US"/>
        </w:rPr>
        <w:t>.</w:t>
      </w:r>
      <w:r w:rsidR="00C5401F" w:rsidRPr="00CD7C39">
        <w:rPr>
          <w:rFonts w:ascii="Times New Roman" w:hAnsi="Times New Roman"/>
          <w:sz w:val="24"/>
          <w:szCs w:val="24"/>
        </w:rPr>
        <w:t xml:space="preserve"> </w:t>
      </w:r>
      <w:r w:rsidR="006F78C2" w:rsidRPr="00CD7C39">
        <w:rPr>
          <w:rFonts w:ascii="Times New Roman" w:hAnsi="Times New Roman"/>
          <w:sz w:val="24"/>
          <w:szCs w:val="24"/>
        </w:rPr>
        <w:t xml:space="preserve">През есента има </w:t>
      </w:r>
      <w:r w:rsidR="007C78C4">
        <w:rPr>
          <w:rFonts w:ascii="Times New Roman" w:hAnsi="Times New Roman"/>
          <w:sz w:val="24"/>
          <w:szCs w:val="24"/>
        </w:rPr>
        <w:t>и случай на</w:t>
      </w:r>
      <w:r w:rsidR="00726C3B" w:rsidRPr="00CD7C39">
        <w:rPr>
          <w:rFonts w:ascii="Times New Roman" w:hAnsi="Times New Roman"/>
          <w:sz w:val="24"/>
          <w:szCs w:val="24"/>
        </w:rPr>
        <w:t xml:space="preserve"> опръстенена птица в София</w:t>
      </w:r>
      <w:r w:rsidR="002D172E" w:rsidRPr="00CD7C39">
        <w:rPr>
          <w:rFonts w:ascii="Times New Roman" w:hAnsi="Times New Roman"/>
          <w:sz w:val="24"/>
          <w:szCs w:val="24"/>
        </w:rPr>
        <w:t xml:space="preserve"> </w:t>
      </w:r>
      <w:r w:rsidR="000A12FA" w:rsidRPr="00CD7C39">
        <w:rPr>
          <w:rFonts w:ascii="Times New Roman" w:hAnsi="Times New Roman"/>
          <w:sz w:val="24"/>
          <w:szCs w:val="24"/>
        </w:rPr>
        <w:t>в д</w:t>
      </w:r>
      <w:r w:rsidR="00C5401F" w:rsidRPr="00CD7C39">
        <w:rPr>
          <w:rFonts w:ascii="Times New Roman" w:hAnsi="Times New Roman"/>
          <w:sz w:val="24"/>
          <w:szCs w:val="24"/>
        </w:rPr>
        <w:t>вор на къща в кв.</w:t>
      </w:r>
      <w:r w:rsidR="007C78C4">
        <w:rPr>
          <w:rFonts w:ascii="Times New Roman" w:hAnsi="Times New Roman"/>
          <w:sz w:val="24"/>
          <w:szCs w:val="24"/>
        </w:rPr>
        <w:t xml:space="preserve"> </w:t>
      </w:r>
      <w:r w:rsidR="00C5401F" w:rsidRPr="00CD7C39">
        <w:rPr>
          <w:rFonts w:ascii="Times New Roman" w:hAnsi="Times New Roman"/>
          <w:sz w:val="24"/>
          <w:szCs w:val="24"/>
        </w:rPr>
        <w:t xml:space="preserve">Красна поляна </w:t>
      </w:r>
      <w:r w:rsidR="00726C3B" w:rsidRPr="00CD7C39">
        <w:rPr>
          <w:rFonts w:ascii="Times New Roman" w:hAnsi="Times New Roman"/>
          <w:sz w:val="24"/>
          <w:szCs w:val="24"/>
        </w:rPr>
        <w:t>-</w:t>
      </w:r>
      <w:r w:rsidR="000A12FA" w:rsidRPr="00CD7C39">
        <w:rPr>
          <w:rFonts w:ascii="Times New Roman" w:hAnsi="Times New Roman"/>
          <w:sz w:val="24"/>
          <w:szCs w:val="24"/>
        </w:rPr>
        <w:t xml:space="preserve"> </w:t>
      </w:r>
      <w:r w:rsidR="00726C3B" w:rsidRPr="00CD7C39">
        <w:rPr>
          <w:rFonts w:ascii="Times New Roman" w:hAnsi="Times New Roman"/>
          <w:sz w:val="24"/>
          <w:szCs w:val="24"/>
        </w:rPr>
        <w:t>9.11.</w:t>
      </w:r>
      <w:r w:rsidR="00726C3B" w:rsidRPr="00CD7C39">
        <w:rPr>
          <w:rFonts w:ascii="Times New Roman" w:hAnsi="Times New Roman"/>
          <w:sz w:val="24"/>
          <w:szCs w:val="24"/>
          <w:lang w:val="en-US"/>
        </w:rPr>
        <w:t xml:space="preserve"> </w:t>
      </w:r>
      <w:r w:rsidR="006F78C2" w:rsidRPr="00CD7C39">
        <w:rPr>
          <w:rFonts w:ascii="Times New Roman" w:hAnsi="Times New Roman"/>
          <w:sz w:val="24"/>
          <w:szCs w:val="24"/>
        </w:rPr>
        <w:t xml:space="preserve">1984 </w:t>
      </w:r>
      <w:r w:rsidR="006F78C2" w:rsidRPr="00CD7C39">
        <w:rPr>
          <w:rFonts w:ascii="Times New Roman" w:hAnsi="Times New Roman"/>
          <w:sz w:val="24"/>
          <w:szCs w:val="24"/>
          <w:lang w:val="en-US"/>
        </w:rPr>
        <w:t>(Nankinov 2002)</w:t>
      </w:r>
      <w:r w:rsidRPr="00CD7C39">
        <w:rPr>
          <w:rFonts w:ascii="Times New Roman" w:hAnsi="Times New Roman"/>
          <w:sz w:val="24"/>
          <w:szCs w:val="24"/>
        </w:rPr>
        <w:t>.</w:t>
      </w:r>
      <w:r w:rsidR="00572ECF" w:rsidRPr="00CD7C39">
        <w:rPr>
          <w:rFonts w:ascii="Times New Roman" w:hAnsi="Times New Roman"/>
          <w:sz w:val="24"/>
          <w:szCs w:val="24"/>
        </w:rPr>
        <w:t xml:space="preserve"> В най-северните части от ареала на вида през есента трипръстите кълвачи мигрират </w:t>
      </w:r>
      <w:r w:rsidR="006F78C2" w:rsidRPr="00CD7C39">
        <w:rPr>
          <w:rFonts w:ascii="Times New Roman" w:hAnsi="Times New Roman"/>
          <w:sz w:val="24"/>
          <w:szCs w:val="24"/>
        </w:rPr>
        <w:t xml:space="preserve">ежегодно </w:t>
      </w:r>
      <w:r w:rsidR="00572ECF" w:rsidRPr="00CD7C39">
        <w:rPr>
          <w:rFonts w:ascii="Times New Roman" w:hAnsi="Times New Roman"/>
          <w:sz w:val="24"/>
          <w:szCs w:val="24"/>
        </w:rPr>
        <w:t>на юг.</w:t>
      </w:r>
      <w:r w:rsidR="00C5401F" w:rsidRPr="00CD7C39">
        <w:rPr>
          <w:rFonts w:ascii="Times New Roman" w:hAnsi="Times New Roman"/>
          <w:sz w:val="24"/>
          <w:szCs w:val="24"/>
        </w:rPr>
        <w:t xml:space="preserve"> </w:t>
      </w:r>
      <w:r w:rsidR="00572ECF" w:rsidRPr="00CD7C39">
        <w:rPr>
          <w:rFonts w:ascii="Times New Roman" w:hAnsi="Times New Roman"/>
          <w:sz w:val="24"/>
          <w:szCs w:val="24"/>
        </w:rPr>
        <w:t>На други места миграциите им</w:t>
      </w:r>
      <w:r w:rsidR="002D172E" w:rsidRPr="00CD7C39">
        <w:rPr>
          <w:rFonts w:ascii="Times New Roman" w:hAnsi="Times New Roman"/>
          <w:sz w:val="24"/>
          <w:szCs w:val="24"/>
        </w:rPr>
        <w:t xml:space="preserve"> имат</w:t>
      </w:r>
      <w:r w:rsidR="00572ECF" w:rsidRPr="00CD7C39">
        <w:rPr>
          <w:rFonts w:ascii="Times New Roman" w:hAnsi="Times New Roman"/>
          <w:sz w:val="24"/>
          <w:szCs w:val="24"/>
        </w:rPr>
        <w:t xml:space="preserve"> характер на инвазии и след тях видът загнездва в нови райони</w:t>
      </w:r>
      <w:r w:rsidR="00572ECF" w:rsidRPr="00CD7C39">
        <w:rPr>
          <w:rFonts w:ascii="Times New Roman" w:hAnsi="Times New Roman"/>
          <w:sz w:val="24"/>
          <w:szCs w:val="24"/>
          <w:lang w:val="en-US"/>
        </w:rPr>
        <w:t xml:space="preserve"> (</w:t>
      </w:r>
      <w:r w:rsidR="006F78C2" w:rsidRPr="00CD7C39">
        <w:rPr>
          <w:rFonts w:ascii="Times New Roman" w:hAnsi="Times New Roman"/>
          <w:sz w:val="24"/>
          <w:szCs w:val="24"/>
        </w:rPr>
        <w:t xml:space="preserve">Бутьев </w:t>
      </w:r>
      <w:r w:rsidR="006F78C2" w:rsidRPr="007C78C4">
        <w:rPr>
          <w:rFonts w:ascii="Times New Roman" w:hAnsi="Times New Roman"/>
          <w:i/>
          <w:sz w:val="24"/>
          <w:szCs w:val="24"/>
        </w:rPr>
        <w:t>и др.</w:t>
      </w:r>
      <w:r w:rsidR="007C78C4">
        <w:rPr>
          <w:rFonts w:ascii="Times New Roman" w:hAnsi="Times New Roman"/>
          <w:sz w:val="24"/>
          <w:szCs w:val="24"/>
        </w:rPr>
        <w:t xml:space="preserve"> </w:t>
      </w:r>
      <w:r w:rsidR="006F78C2" w:rsidRPr="00CD7C39">
        <w:rPr>
          <w:rFonts w:ascii="Times New Roman" w:hAnsi="Times New Roman"/>
          <w:sz w:val="24"/>
          <w:szCs w:val="24"/>
        </w:rPr>
        <w:t>2005</w:t>
      </w:r>
      <w:r w:rsidR="002C5BEE" w:rsidRPr="00CD7C39">
        <w:rPr>
          <w:rFonts w:ascii="Times New Roman" w:hAnsi="Times New Roman"/>
          <w:sz w:val="24"/>
          <w:szCs w:val="24"/>
          <w:lang w:val="en-US"/>
        </w:rPr>
        <w:t>; Gorman 2004</w:t>
      </w:r>
      <w:r w:rsidR="00572ECF" w:rsidRPr="00CD7C39">
        <w:rPr>
          <w:rFonts w:ascii="Times New Roman" w:hAnsi="Times New Roman"/>
          <w:sz w:val="24"/>
          <w:szCs w:val="24"/>
          <w:lang w:val="en-US"/>
        </w:rPr>
        <w:t>)</w:t>
      </w:r>
      <w:r w:rsidR="00572ECF" w:rsidRPr="00CD7C39">
        <w:rPr>
          <w:rFonts w:ascii="Times New Roman" w:hAnsi="Times New Roman"/>
          <w:sz w:val="24"/>
          <w:szCs w:val="24"/>
        </w:rPr>
        <w:t>.</w:t>
      </w:r>
      <w:r w:rsidR="006F78C2" w:rsidRPr="00CD7C39">
        <w:rPr>
          <w:rFonts w:ascii="Times New Roman" w:hAnsi="Times New Roman"/>
          <w:sz w:val="24"/>
          <w:szCs w:val="24"/>
        </w:rPr>
        <w:t xml:space="preserve"> </w:t>
      </w:r>
      <w:r w:rsidR="00C5401F" w:rsidRPr="00CD7C39">
        <w:rPr>
          <w:rFonts w:ascii="Times New Roman" w:hAnsi="Times New Roman"/>
          <w:sz w:val="24"/>
          <w:szCs w:val="24"/>
        </w:rPr>
        <w:t>В Германия (</w:t>
      </w:r>
      <w:r w:rsidR="001D1BC7" w:rsidRPr="00CD7C39">
        <w:rPr>
          <w:rFonts w:ascii="Times New Roman" w:hAnsi="Times New Roman"/>
          <w:sz w:val="24"/>
          <w:szCs w:val="24"/>
        </w:rPr>
        <w:t>Алпите</w:t>
      </w:r>
      <w:r w:rsidR="00C5401F" w:rsidRPr="00CD7C39">
        <w:rPr>
          <w:rFonts w:ascii="Times New Roman" w:hAnsi="Times New Roman"/>
          <w:sz w:val="24"/>
          <w:szCs w:val="24"/>
        </w:rPr>
        <w:t>) е установено</w:t>
      </w:r>
      <w:r w:rsidR="001D1BC7" w:rsidRPr="00CD7C39">
        <w:rPr>
          <w:rFonts w:ascii="Times New Roman" w:hAnsi="Times New Roman"/>
          <w:sz w:val="24"/>
          <w:szCs w:val="24"/>
        </w:rPr>
        <w:t>,</w:t>
      </w:r>
      <w:r w:rsidR="00C5401F" w:rsidRPr="00CD7C39">
        <w:rPr>
          <w:rFonts w:ascii="Times New Roman" w:hAnsi="Times New Roman"/>
          <w:sz w:val="24"/>
          <w:szCs w:val="24"/>
        </w:rPr>
        <w:t xml:space="preserve"> </w:t>
      </w:r>
      <w:r w:rsidR="001D1BC7" w:rsidRPr="00CD7C39">
        <w:rPr>
          <w:rFonts w:ascii="Times New Roman" w:hAnsi="Times New Roman"/>
          <w:sz w:val="24"/>
          <w:szCs w:val="24"/>
        </w:rPr>
        <w:t>че през зимата трипръстите кълвачи се придържат средно на 710 м. от мястото,</w:t>
      </w:r>
      <w:r w:rsidR="00C5401F" w:rsidRPr="00CD7C39">
        <w:rPr>
          <w:rFonts w:ascii="Times New Roman" w:hAnsi="Times New Roman"/>
          <w:sz w:val="24"/>
          <w:szCs w:val="24"/>
        </w:rPr>
        <w:t xml:space="preserve"> </w:t>
      </w:r>
      <w:r w:rsidR="001D1BC7" w:rsidRPr="00CD7C39">
        <w:rPr>
          <w:rFonts w:ascii="Times New Roman" w:hAnsi="Times New Roman"/>
          <w:sz w:val="24"/>
          <w:szCs w:val="24"/>
        </w:rPr>
        <w:t>където са гнездили предната година</w:t>
      </w:r>
      <w:r w:rsidR="006F78C2" w:rsidRPr="00CD7C39">
        <w:rPr>
          <w:rFonts w:ascii="Times New Roman" w:hAnsi="Times New Roman"/>
          <w:sz w:val="24"/>
          <w:szCs w:val="24"/>
        </w:rPr>
        <w:t xml:space="preserve"> </w:t>
      </w:r>
      <w:r w:rsidR="00C5401F" w:rsidRPr="00CD7C39">
        <w:rPr>
          <w:rFonts w:ascii="Times New Roman" w:hAnsi="Times New Roman"/>
          <w:sz w:val="24"/>
          <w:szCs w:val="24"/>
        </w:rPr>
        <w:t>(160-2780 м)</w:t>
      </w:r>
      <w:r w:rsidR="001D1BC7" w:rsidRPr="00CD7C39">
        <w:rPr>
          <w:rFonts w:ascii="Times New Roman" w:hAnsi="Times New Roman"/>
          <w:sz w:val="24"/>
          <w:szCs w:val="24"/>
        </w:rPr>
        <w:t xml:space="preserve"> </w:t>
      </w:r>
      <w:r w:rsidR="001D1BC7" w:rsidRPr="00CD7C39">
        <w:rPr>
          <w:rFonts w:ascii="Times New Roman" w:hAnsi="Times New Roman"/>
          <w:sz w:val="24"/>
          <w:szCs w:val="24"/>
          <w:lang w:val="en-US"/>
        </w:rPr>
        <w:t>(Pechacek 2006).</w:t>
      </w:r>
      <w:r w:rsidR="002C5BEE" w:rsidRPr="00CD7C39">
        <w:rPr>
          <w:rFonts w:ascii="Times New Roman" w:hAnsi="Times New Roman"/>
          <w:sz w:val="24"/>
          <w:szCs w:val="24"/>
        </w:rPr>
        <w:t xml:space="preserve"> На база опръстеняване с цветни пръстени е установено, че младите се отдалечават на 119-11700 метра (средно 6349 м) от гнездото, в което са излюпени (</w:t>
      </w:r>
      <w:r w:rsidR="002C5BEE" w:rsidRPr="00CD7C39">
        <w:rPr>
          <w:rFonts w:ascii="Times New Roman" w:hAnsi="Times New Roman"/>
          <w:sz w:val="24"/>
          <w:szCs w:val="24"/>
          <w:lang w:val="en-US"/>
        </w:rPr>
        <w:t>Pechacek 2006)</w:t>
      </w:r>
      <w:r w:rsidR="002C5BEE" w:rsidRPr="00CD7C39">
        <w:rPr>
          <w:rFonts w:ascii="Times New Roman" w:hAnsi="Times New Roman"/>
          <w:sz w:val="24"/>
          <w:szCs w:val="24"/>
        </w:rPr>
        <w:t>.</w:t>
      </w:r>
    </w:p>
    <w:p w:rsidR="00211F26" w:rsidRPr="006D4257" w:rsidRDefault="00211F26" w:rsidP="00910D25">
      <w:pPr>
        <w:pStyle w:val="ListParagraph"/>
        <w:spacing w:before="120" w:after="240" w:line="240" w:lineRule="auto"/>
        <w:ind w:left="0"/>
        <w:jc w:val="both"/>
        <w:rPr>
          <w:rFonts w:ascii="Times New Roman" w:hAnsi="Times New Roman"/>
          <w:sz w:val="24"/>
          <w:szCs w:val="24"/>
        </w:rPr>
      </w:pPr>
    </w:p>
    <w:p w:rsidR="00F8373E" w:rsidRPr="00203E51" w:rsidRDefault="00F8373E" w:rsidP="00910D25">
      <w:pPr>
        <w:pStyle w:val="Heading3"/>
        <w:spacing w:before="120" w:after="240" w:line="240" w:lineRule="auto"/>
        <w:jc w:val="both"/>
        <w:rPr>
          <w:rFonts w:ascii="Times New Roman" w:hAnsi="Times New Roman"/>
          <w:sz w:val="24"/>
        </w:rPr>
      </w:pPr>
      <w:bookmarkStart w:id="18" w:name="_Toc440878867"/>
      <w:r w:rsidRPr="00203E51">
        <w:rPr>
          <w:rFonts w:ascii="Times New Roman" w:hAnsi="Times New Roman"/>
          <w:sz w:val="24"/>
        </w:rPr>
        <w:t>3.2.4.</w:t>
      </w:r>
      <w:r w:rsidR="007C78C4" w:rsidRPr="00203E51">
        <w:rPr>
          <w:rFonts w:ascii="Times New Roman" w:hAnsi="Times New Roman"/>
          <w:sz w:val="24"/>
          <w:lang w:val="bg-BG"/>
        </w:rPr>
        <w:t xml:space="preserve"> </w:t>
      </w:r>
      <w:r w:rsidRPr="00203E51">
        <w:rPr>
          <w:rFonts w:ascii="Times New Roman" w:hAnsi="Times New Roman"/>
          <w:sz w:val="24"/>
        </w:rPr>
        <w:t>В</w:t>
      </w:r>
      <w:r w:rsidR="00B711D0" w:rsidRPr="00203E51">
        <w:rPr>
          <w:rFonts w:ascii="Times New Roman" w:hAnsi="Times New Roman"/>
          <w:sz w:val="24"/>
        </w:rPr>
        <w:t>ъ</w:t>
      </w:r>
      <w:r w:rsidRPr="00203E51">
        <w:rPr>
          <w:rFonts w:ascii="Times New Roman" w:hAnsi="Times New Roman"/>
          <w:sz w:val="24"/>
        </w:rPr>
        <w:t>тревидови взаимоотношения</w:t>
      </w:r>
      <w:bookmarkEnd w:id="18"/>
    </w:p>
    <w:p w:rsidR="00B1367B" w:rsidRPr="00CD7C39" w:rsidRDefault="00673AC4"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В Западните Родопи са установени остри конфликти на съседни териториални двойки,</w:t>
      </w:r>
      <w:r w:rsidR="00EE466A" w:rsidRPr="00CD7C39">
        <w:rPr>
          <w:rFonts w:ascii="Times New Roman" w:hAnsi="Times New Roman"/>
          <w:sz w:val="24"/>
          <w:szCs w:val="24"/>
        </w:rPr>
        <w:t xml:space="preserve"> </w:t>
      </w:r>
      <w:r w:rsidRPr="00CD7C39">
        <w:rPr>
          <w:rFonts w:ascii="Times New Roman" w:hAnsi="Times New Roman"/>
          <w:sz w:val="24"/>
          <w:szCs w:val="24"/>
        </w:rPr>
        <w:t xml:space="preserve">с активна роля на женските птици в тях </w:t>
      </w:r>
      <w:r w:rsidR="007C78C4">
        <w:rPr>
          <w:rFonts w:ascii="Times New Roman" w:hAnsi="Times New Roman"/>
          <w:sz w:val="24"/>
          <w:szCs w:val="24"/>
          <w:lang w:val="en-US"/>
        </w:rPr>
        <w:t>(Daskalova</w:t>
      </w:r>
      <w:r w:rsidR="007C78C4">
        <w:rPr>
          <w:rFonts w:ascii="Times New Roman" w:hAnsi="Times New Roman"/>
          <w:sz w:val="24"/>
          <w:szCs w:val="24"/>
        </w:rPr>
        <w:t xml:space="preserve"> </w:t>
      </w:r>
      <w:r w:rsidR="007C78C4">
        <w:rPr>
          <w:rFonts w:ascii="Times New Roman" w:hAnsi="Times New Roman"/>
          <w:sz w:val="24"/>
          <w:szCs w:val="24"/>
          <w:lang w:val="en-US"/>
        </w:rPr>
        <w:t>&amp;</w:t>
      </w:r>
      <w:r w:rsidRPr="00CD7C39">
        <w:rPr>
          <w:rFonts w:ascii="Times New Roman" w:hAnsi="Times New Roman"/>
          <w:sz w:val="24"/>
          <w:szCs w:val="24"/>
          <w:lang w:val="en-US"/>
        </w:rPr>
        <w:t xml:space="preserve"> Shurulinkov</w:t>
      </w:r>
      <w:r w:rsidR="007C78C4">
        <w:rPr>
          <w:rFonts w:ascii="Times New Roman" w:hAnsi="Times New Roman"/>
          <w:sz w:val="24"/>
          <w:szCs w:val="24"/>
        </w:rPr>
        <w:t xml:space="preserve"> </w:t>
      </w:r>
      <w:r w:rsidRPr="00CD7C39">
        <w:rPr>
          <w:rFonts w:ascii="Times New Roman" w:hAnsi="Times New Roman"/>
          <w:sz w:val="24"/>
          <w:szCs w:val="24"/>
        </w:rPr>
        <w:t>-</w:t>
      </w:r>
      <w:r w:rsidRPr="00CD7C39">
        <w:rPr>
          <w:rFonts w:ascii="Times New Roman" w:hAnsi="Times New Roman"/>
          <w:sz w:val="24"/>
          <w:szCs w:val="24"/>
          <w:lang w:val="en-US"/>
        </w:rPr>
        <w:t xml:space="preserve"> </w:t>
      </w:r>
      <w:r w:rsidRPr="00CD7C39">
        <w:rPr>
          <w:rFonts w:ascii="Times New Roman" w:hAnsi="Times New Roman"/>
          <w:sz w:val="24"/>
          <w:szCs w:val="24"/>
        </w:rPr>
        <w:t>под печат</w:t>
      </w:r>
      <w:r w:rsidRPr="00CD7C39">
        <w:rPr>
          <w:rFonts w:ascii="Times New Roman" w:hAnsi="Times New Roman"/>
          <w:sz w:val="24"/>
          <w:szCs w:val="24"/>
          <w:lang w:val="en-US"/>
        </w:rPr>
        <w:t>)</w:t>
      </w:r>
      <w:r w:rsidRPr="00CD7C39">
        <w:rPr>
          <w:rFonts w:ascii="Times New Roman" w:hAnsi="Times New Roman"/>
          <w:sz w:val="24"/>
          <w:szCs w:val="24"/>
        </w:rPr>
        <w:t>. Имитацията на барабанене и позиви на вида довежда до 5 минути собственика на територията на същото дърво.</w:t>
      </w:r>
      <w:r w:rsidR="00E6255F" w:rsidRPr="00CD7C39">
        <w:rPr>
          <w:rFonts w:ascii="Times New Roman" w:hAnsi="Times New Roman"/>
          <w:sz w:val="24"/>
          <w:szCs w:val="24"/>
        </w:rPr>
        <w:t xml:space="preserve"> </w:t>
      </w:r>
      <w:r w:rsidRPr="00CD7C39">
        <w:rPr>
          <w:rFonts w:ascii="Times New Roman" w:hAnsi="Times New Roman"/>
          <w:sz w:val="24"/>
          <w:szCs w:val="24"/>
        </w:rPr>
        <w:t>Той безпокойно търси натрапника и активно барабани.</w:t>
      </w:r>
      <w:r w:rsidR="00E6255F" w:rsidRPr="00CD7C39">
        <w:rPr>
          <w:rFonts w:ascii="Times New Roman" w:hAnsi="Times New Roman"/>
          <w:sz w:val="24"/>
          <w:szCs w:val="24"/>
        </w:rPr>
        <w:t xml:space="preserve"> </w:t>
      </w:r>
      <w:r w:rsidRPr="00CD7C39">
        <w:rPr>
          <w:rFonts w:ascii="Times New Roman" w:hAnsi="Times New Roman"/>
          <w:sz w:val="24"/>
          <w:szCs w:val="24"/>
        </w:rPr>
        <w:t>Тази активност е най-засилена през пролетта –</w:t>
      </w:r>
      <w:r w:rsidR="00E06EC7" w:rsidRPr="00CD7C39">
        <w:rPr>
          <w:rFonts w:ascii="Times New Roman" w:hAnsi="Times New Roman"/>
          <w:sz w:val="24"/>
          <w:szCs w:val="24"/>
        </w:rPr>
        <w:t xml:space="preserve"> </w:t>
      </w:r>
      <w:r w:rsidRPr="00CD7C39">
        <w:rPr>
          <w:rFonts w:ascii="Times New Roman" w:hAnsi="Times New Roman"/>
          <w:sz w:val="24"/>
          <w:szCs w:val="24"/>
        </w:rPr>
        <w:t>април-май.</w:t>
      </w:r>
    </w:p>
    <w:p w:rsidR="00B1367B" w:rsidRPr="006D4257" w:rsidRDefault="00B1367B" w:rsidP="00910D25">
      <w:pPr>
        <w:pStyle w:val="ListParagraph"/>
        <w:spacing w:before="120" w:after="240" w:line="240" w:lineRule="auto"/>
        <w:ind w:left="0"/>
        <w:jc w:val="both"/>
        <w:rPr>
          <w:rFonts w:ascii="Times New Roman" w:hAnsi="Times New Roman"/>
          <w:sz w:val="24"/>
          <w:szCs w:val="24"/>
        </w:rPr>
      </w:pPr>
    </w:p>
    <w:p w:rsidR="00F8373E" w:rsidRPr="00203E51" w:rsidRDefault="00F8373E" w:rsidP="00910D25">
      <w:pPr>
        <w:pStyle w:val="Heading3"/>
        <w:spacing w:before="120" w:after="240" w:line="240" w:lineRule="auto"/>
        <w:jc w:val="both"/>
        <w:rPr>
          <w:rFonts w:ascii="Times New Roman" w:hAnsi="Times New Roman"/>
          <w:sz w:val="24"/>
        </w:rPr>
      </w:pPr>
      <w:bookmarkStart w:id="19" w:name="_Toc440878868"/>
      <w:r w:rsidRPr="00203E51">
        <w:rPr>
          <w:rFonts w:ascii="Times New Roman" w:hAnsi="Times New Roman"/>
          <w:sz w:val="24"/>
        </w:rPr>
        <w:t>3.2.5</w:t>
      </w:r>
      <w:r w:rsidR="007C78C4" w:rsidRPr="00203E51">
        <w:rPr>
          <w:rFonts w:ascii="Times New Roman" w:hAnsi="Times New Roman"/>
          <w:sz w:val="24"/>
        </w:rPr>
        <w:t>.</w:t>
      </w:r>
      <w:r w:rsidR="007C78C4" w:rsidRPr="00203E51">
        <w:rPr>
          <w:rFonts w:ascii="Times New Roman" w:hAnsi="Times New Roman"/>
          <w:sz w:val="24"/>
          <w:lang w:val="bg-BG"/>
        </w:rPr>
        <w:t xml:space="preserve"> </w:t>
      </w:r>
      <w:r w:rsidR="007C78C4" w:rsidRPr="00203E51">
        <w:rPr>
          <w:rFonts w:ascii="Times New Roman" w:hAnsi="Times New Roman"/>
          <w:sz w:val="24"/>
        </w:rPr>
        <w:t>Взаимоотношения с други видове</w:t>
      </w:r>
      <w:r w:rsidR="007C78C4" w:rsidRPr="00203E51">
        <w:rPr>
          <w:rFonts w:ascii="Times New Roman" w:hAnsi="Times New Roman"/>
          <w:sz w:val="24"/>
          <w:lang w:val="bg-BG"/>
        </w:rPr>
        <w:t xml:space="preserve"> (</w:t>
      </w:r>
      <w:r w:rsidR="007C78C4" w:rsidRPr="00203E51">
        <w:rPr>
          <w:rFonts w:ascii="Times New Roman" w:hAnsi="Times New Roman"/>
          <w:sz w:val="24"/>
        </w:rPr>
        <w:t>без хищничество</w:t>
      </w:r>
      <w:r w:rsidR="007C78C4" w:rsidRPr="00203E51">
        <w:rPr>
          <w:rFonts w:ascii="Times New Roman" w:hAnsi="Times New Roman"/>
          <w:sz w:val="24"/>
          <w:lang w:val="bg-BG"/>
        </w:rPr>
        <w:t>)</w:t>
      </w:r>
      <w:bookmarkEnd w:id="19"/>
    </w:p>
    <w:p w:rsidR="00931F43" w:rsidRPr="00CD7C39" w:rsidRDefault="00AD1E46"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Вероятно е да има конкурентни взаимоотношения с големия пъстър кълвач.</w:t>
      </w:r>
      <w:r w:rsidR="00E6255F" w:rsidRPr="00CD7C39">
        <w:rPr>
          <w:rFonts w:ascii="Times New Roman" w:hAnsi="Times New Roman"/>
          <w:sz w:val="24"/>
          <w:szCs w:val="24"/>
        </w:rPr>
        <w:t xml:space="preserve"> </w:t>
      </w:r>
      <w:r w:rsidRPr="00CD7C39">
        <w:rPr>
          <w:rFonts w:ascii="Times New Roman" w:hAnsi="Times New Roman"/>
          <w:sz w:val="24"/>
          <w:szCs w:val="24"/>
        </w:rPr>
        <w:t>Последният нерядко идва бързо при имитация на позиви или барабанене на трипръст кълв</w:t>
      </w:r>
      <w:r w:rsidR="00E6255F" w:rsidRPr="00CD7C39">
        <w:rPr>
          <w:rFonts w:ascii="Times New Roman" w:hAnsi="Times New Roman"/>
          <w:sz w:val="24"/>
          <w:szCs w:val="24"/>
        </w:rPr>
        <w:t xml:space="preserve">ач в неговия гнездови участък. </w:t>
      </w:r>
      <w:r w:rsidRPr="00CD7C39">
        <w:rPr>
          <w:rFonts w:ascii="Times New Roman" w:hAnsi="Times New Roman"/>
          <w:sz w:val="24"/>
          <w:szCs w:val="24"/>
        </w:rPr>
        <w:t>И двата вида се срещат в планинските иглолистни гори и гнездят</w:t>
      </w:r>
      <w:r w:rsidR="00E6255F" w:rsidRPr="00CD7C39">
        <w:rPr>
          <w:rFonts w:ascii="Times New Roman" w:hAnsi="Times New Roman"/>
          <w:sz w:val="24"/>
          <w:szCs w:val="24"/>
        </w:rPr>
        <w:t xml:space="preserve"> в хралупи с подобен диаметър. </w:t>
      </w:r>
      <w:r w:rsidR="00931F43" w:rsidRPr="00CD7C39">
        <w:rPr>
          <w:rFonts w:ascii="Times New Roman" w:hAnsi="Times New Roman"/>
          <w:sz w:val="24"/>
          <w:szCs w:val="24"/>
        </w:rPr>
        <w:t>Много р</w:t>
      </w:r>
      <w:r w:rsidRPr="00CD7C39">
        <w:rPr>
          <w:rFonts w:ascii="Times New Roman" w:hAnsi="Times New Roman"/>
          <w:sz w:val="24"/>
          <w:szCs w:val="24"/>
        </w:rPr>
        <w:t xml:space="preserve">ядко трипръстия кълвач </w:t>
      </w:r>
      <w:r w:rsidR="00931F43" w:rsidRPr="00CD7C39">
        <w:rPr>
          <w:rFonts w:ascii="Times New Roman" w:hAnsi="Times New Roman"/>
          <w:sz w:val="24"/>
          <w:szCs w:val="24"/>
        </w:rPr>
        <w:t>се включва в ятата на пойните горски птици за разлика от други видове кълвачи</w:t>
      </w:r>
      <w:r w:rsidR="007C78C4">
        <w:rPr>
          <w:rFonts w:ascii="Times New Roman" w:hAnsi="Times New Roman"/>
          <w:sz w:val="24"/>
          <w:szCs w:val="24"/>
        </w:rPr>
        <w:t xml:space="preserve"> </w:t>
      </w:r>
      <w:r w:rsidR="009A148C" w:rsidRPr="00CD7C39">
        <w:rPr>
          <w:rFonts w:ascii="Times New Roman" w:hAnsi="Times New Roman"/>
          <w:sz w:val="24"/>
          <w:szCs w:val="24"/>
          <w:lang w:val="en-US"/>
        </w:rPr>
        <w:t>(</w:t>
      </w:r>
      <w:r w:rsidR="00B35E8A">
        <w:rPr>
          <w:rFonts w:ascii="Times New Roman" w:hAnsi="Times New Roman"/>
          <w:sz w:val="24"/>
          <w:szCs w:val="24"/>
        </w:rPr>
        <w:t>Поливанов 198</w:t>
      </w:r>
      <w:r w:rsidR="009A148C" w:rsidRPr="00CD7C39">
        <w:rPr>
          <w:rFonts w:ascii="Times New Roman" w:hAnsi="Times New Roman"/>
          <w:sz w:val="24"/>
          <w:szCs w:val="24"/>
        </w:rPr>
        <w:t>1</w:t>
      </w:r>
      <w:r w:rsidR="009A148C" w:rsidRPr="00CD7C39">
        <w:rPr>
          <w:rFonts w:ascii="Times New Roman" w:hAnsi="Times New Roman"/>
          <w:sz w:val="24"/>
          <w:szCs w:val="24"/>
          <w:lang w:val="en-US"/>
        </w:rPr>
        <w:t>)</w:t>
      </w:r>
      <w:r w:rsidR="00931F43" w:rsidRPr="00CD7C39">
        <w:rPr>
          <w:rFonts w:ascii="Times New Roman" w:hAnsi="Times New Roman"/>
          <w:sz w:val="24"/>
          <w:szCs w:val="24"/>
        </w:rPr>
        <w:t>.</w:t>
      </w:r>
    </w:p>
    <w:p w:rsidR="00DE6B97" w:rsidRPr="00CD7C39" w:rsidRDefault="00DE6B97" w:rsidP="00910D25">
      <w:pPr>
        <w:pStyle w:val="ListParagraph"/>
        <w:spacing w:before="120" w:after="240" w:line="240" w:lineRule="auto"/>
        <w:ind w:left="0"/>
        <w:jc w:val="both"/>
        <w:rPr>
          <w:rFonts w:ascii="Times New Roman" w:hAnsi="Times New Roman"/>
          <w:sz w:val="24"/>
          <w:szCs w:val="24"/>
        </w:rPr>
      </w:pPr>
    </w:p>
    <w:p w:rsidR="00F8373E" w:rsidRPr="007C78C4" w:rsidRDefault="00F8373E" w:rsidP="00910D25">
      <w:pPr>
        <w:pStyle w:val="Heading2"/>
        <w:spacing w:before="120" w:after="240" w:line="240" w:lineRule="auto"/>
        <w:jc w:val="both"/>
        <w:rPr>
          <w:rFonts w:ascii="Times New Roman" w:hAnsi="Times New Roman"/>
          <w:lang w:val="bg-BG"/>
        </w:rPr>
      </w:pPr>
      <w:bookmarkStart w:id="20" w:name="_Toc440878869"/>
      <w:r w:rsidRPr="00CD7C39">
        <w:rPr>
          <w:rFonts w:ascii="Times New Roman" w:hAnsi="Times New Roman"/>
        </w:rPr>
        <w:t>3.3.</w:t>
      </w:r>
      <w:r w:rsidR="007C78C4">
        <w:rPr>
          <w:rFonts w:ascii="Times New Roman" w:hAnsi="Times New Roman"/>
          <w:lang w:val="bg-BG"/>
        </w:rPr>
        <w:t xml:space="preserve"> </w:t>
      </w:r>
      <w:r w:rsidRPr="00CD7C39">
        <w:rPr>
          <w:rFonts w:ascii="Times New Roman" w:hAnsi="Times New Roman"/>
        </w:rPr>
        <w:t>Местообитания</w:t>
      </w:r>
      <w:bookmarkEnd w:id="20"/>
    </w:p>
    <w:p w:rsidR="0036451A" w:rsidRPr="00CD7C39" w:rsidRDefault="0036451A"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В България предпочитаните местообитания са старите планински смърчови гори на надморски височини в диапазона 1</w:t>
      </w:r>
      <w:r w:rsidRPr="00CD7C39">
        <w:rPr>
          <w:rFonts w:ascii="Times New Roman" w:hAnsi="Times New Roman"/>
          <w:sz w:val="24"/>
          <w:szCs w:val="24"/>
          <w:lang w:val="en-US"/>
        </w:rPr>
        <w:t>4</w:t>
      </w:r>
      <w:r w:rsidRPr="00CD7C39">
        <w:rPr>
          <w:rFonts w:ascii="Times New Roman" w:hAnsi="Times New Roman"/>
          <w:sz w:val="24"/>
          <w:szCs w:val="24"/>
        </w:rPr>
        <w:t>00-2100 м.</w:t>
      </w:r>
      <w:r w:rsidR="0090179C">
        <w:rPr>
          <w:rFonts w:ascii="Times New Roman" w:hAnsi="Times New Roman"/>
          <w:sz w:val="24"/>
          <w:szCs w:val="24"/>
        </w:rPr>
        <w:t xml:space="preserve"> </w:t>
      </w:r>
      <w:r w:rsidRPr="00CD7C39">
        <w:rPr>
          <w:rFonts w:ascii="Times New Roman" w:hAnsi="Times New Roman"/>
          <w:sz w:val="24"/>
          <w:szCs w:val="24"/>
        </w:rPr>
        <w:t>н.</w:t>
      </w:r>
      <w:r w:rsidR="0090179C">
        <w:rPr>
          <w:rFonts w:ascii="Times New Roman" w:hAnsi="Times New Roman"/>
          <w:sz w:val="24"/>
          <w:szCs w:val="24"/>
        </w:rPr>
        <w:t xml:space="preserve"> </w:t>
      </w:r>
      <w:r w:rsidRPr="00CD7C39">
        <w:rPr>
          <w:rFonts w:ascii="Times New Roman" w:hAnsi="Times New Roman"/>
          <w:sz w:val="24"/>
          <w:szCs w:val="24"/>
        </w:rPr>
        <w:t xml:space="preserve">в. По-малка част от установените находища са в смърчово-бялборови гори, по-често с преобладаване на смърч. В Пирин и Рила са намирани и находища в стари гори от бяла мура или смесени от бяла мура и смърч </w:t>
      </w:r>
      <w:r w:rsidRPr="00CD7C39">
        <w:rPr>
          <w:rFonts w:ascii="Times New Roman" w:hAnsi="Times New Roman"/>
          <w:sz w:val="24"/>
          <w:szCs w:val="24"/>
          <w:lang w:val="en-US"/>
        </w:rPr>
        <w:t>(</w:t>
      </w:r>
      <w:r w:rsidRPr="00CD7C39">
        <w:rPr>
          <w:rFonts w:ascii="Times New Roman" w:hAnsi="Times New Roman"/>
          <w:sz w:val="24"/>
          <w:szCs w:val="24"/>
        </w:rPr>
        <w:t>Симеонов 1971,</w:t>
      </w:r>
      <w:r w:rsidR="0012111D">
        <w:rPr>
          <w:rFonts w:ascii="Times New Roman" w:hAnsi="Times New Roman"/>
          <w:sz w:val="24"/>
          <w:szCs w:val="24"/>
        </w:rPr>
        <w:t xml:space="preserve"> Симеонов </w:t>
      </w:r>
      <w:r w:rsidRPr="00CD7C39">
        <w:rPr>
          <w:rFonts w:ascii="Times New Roman" w:hAnsi="Times New Roman"/>
          <w:sz w:val="24"/>
          <w:szCs w:val="24"/>
        </w:rPr>
        <w:t xml:space="preserve">1975, Нанкинов </w:t>
      </w:r>
      <w:r w:rsidRPr="0012111D">
        <w:rPr>
          <w:rFonts w:ascii="Times New Roman" w:hAnsi="Times New Roman"/>
          <w:i/>
          <w:sz w:val="24"/>
          <w:szCs w:val="24"/>
        </w:rPr>
        <w:t>и др.</w:t>
      </w:r>
      <w:r w:rsidR="0012111D">
        <w:rPr>
          <w:rFonts w:ascii="Times New Roman" w:hAnsi="Times New Roman"/>
          <w:sz w:val="24"/>
          <w:szCs w:val="24"/>
        </w:rPr>
        <w:t xml:space="preserve"> </w:t>
      </w:r>
      <w:r w:rsidRPr="00CD7C39">
        <w:rPr>
          <w:rFonts w:ascii="Times New Roman" w:hAnsi="Times New Roman"/>
          <w:sz w:val="24"/>
          <w:szCs w:val="24"/>
        </w:rPr>
        <w:t>1997</w:t>
      </w:r>
      <w:r w:rsidRPr="00CD7C39">
        <w:rPr>
          <w:rFonts w:ascii="Times New Roman" w:hAnsi="Times New Roman"/>
          <w:sz w:val="24"/>
          <w:szCs w:val="24"/>
          <w:lang w:val="en-US"/>
        </w:rPr>
        <w:t>)</w:t>
      </w:r>
      <w:r w:rsidRPr="00CD7C39">
        <w:rPr>
          <w:rFonts w:ascii="Times New Roman" w:hAnsi="Times New Roman"/>
          <w:sz w:val="24"/>
          <w:szCs w:val="24"/>
        </w:rPr>
        <w:t>. Има и данни за находища в бялборови гори, гори от бяла ела, както и в иглолистни гори смесени с бук</w:t>
      </w:r>
      <w:r w:rsidRPr="00CD7C39">
        <w:rPr>
          <w:rFonts w:ascii="Times New Roman" w:hAnsi="Times New Roman"/>
          <w:sz w:val="24"/>
          <w:szCs w:val="24"/>
          <w:lang w:val="en-US"/>
        </w:rPr>
        <w:t xml:space="preserve"> (Nankinov 2002)</w:t>
      </w:r>
      <w:r w:rsidRPr="00CD7C39">
        <w:rPr>
          <w:rFonts w:ascii="Times New Roman" w:hAnsi="Times New Roman"/>
          <w:sz w:val="24"/>
          <w:szCs w:val="24"/>
        </w:rPr>
        <w:t>. Възрастта на горите</w:t>
      </w:r>
      <w:r w:rsidR="0012111D">
        <w:rPr>
          <w:rFonts w:ascii="Times New Roman" w:hAnsi="Times New Roman"/>
          <w:sz w:val="24"/>
          <w:szCs w:val="24"/>
        </w:rPr>
        <w:t>,</w:t>
      </w:r>
      <w:r w:rsidRPr="00CD7C39">
        <w:rPr>
          <w:rFonts w:ascii="Times New Roman" w:hAnsi="Times New Roman"/>
          <w:sz w:val="24"/>
          <w:szCs w:val="24"/>
        </w:rPr>
        <w:t xml:space="preserve"> обитавани от трипръсти кълвачи</w:t>
      </w:r>
      <w:r w:rsidR="0012111D">
        <w:rPr>
          <w:rFonts w:ascii="Times New Roman" w:hAnsi="Times New Roman"/>
          <w:sz w:val="24"/>
          <w:szCs w:val="24"/>
        </w:rPr>
        <w:t>,</w:t>
      </w:r>
      <w:r w:rsidRPr="00CD7C39">
        <w:rPr>
          <w:rFonts w:ascii="Times New Roman" w:hAnsi="Times New Roman"/>
          <w:sz w:val="24"/>
          <w:szCs w:val="24"/>
        </w:rPr>
        <w:t xml:space="preserve"> обикновено е между 80 и 1</w:t>
      </w:r>
      <w:r w:rsidRPr="00CD7C39">
        <w:rPr>
          <w:rFonts w:ascii="Times New Roman" w:hAnsi="Times New Roman"/>
          <w:sz w:val="24"/>
          <w:szCs w:val="24"/>
          <w:lang w:val="en-US"/>
        </w:rPr>
        <w:t>5</w:t>
      </w:r>
      <w:r w:rsidRPr="00CD7C39">
        <w:rPr>
          <w:rFonts w:ascii="Times New Roman" w:hAnsi="Times New Roman"/>
          <w:sz w:val="24"/>
          <w:szCs w:val="24"/>
        </w:rPr>
        <w:t>0 год. В по-млади гори не са установявани през гнездовия период. Средната надморска височина на установените в Западните Родопи находища през последните 10 години е 1833 м.</w:t>
      </w:r>
      <w:r w:rsidR="0012111D">
        <w:rPr>
          <w:rFonts w:ascii="Times New Roman" w:hAnsi="Times New Roman"/>
          <w:sz w:val="24"/>
          <w:szCs w:val="24"/>
        </w:rPr>
        <w:t xml:space="preserve"> </w:t>
      </w:r>
      <w:r w:rsidRPr="00CD7C39">
        <w:rPr>
          <w:rFonts w:ascii="Times New Roman" w:hAnsi="Times New Roman"/>
          <w:sz w:val="24"/>
          <w:szCs w:val="24"/>
          <w:lang w:val="en-US"/>
        </w:rPr>
        <w:t xml:space="preserve">(n=16) (Shurulinkov </w:t>
      </w:r>
      <w:r w:rsidRPr="0012111D">
        <w:rPr>
          <w:rFonts w:ascii="Times New Roman" w:hAnsi="Times New Roman"/>
          <w:i/>
          <w:sz w:val="24"/>
          <w:szCs w:val="24"/>
          <w:lang w:val="en-US"/>
        </w:rPr>
        <w:t>et al.</w:t>
      </w:r>
      <w:r w:rsidR="0012111D">
        <w:rPr>
          <w:rFonts w:ascii="Times New Roman" w:hAnsi="Times New Roman"/>
          <w:sz w:val="24"/>
          <w:szCs w:val="24"/>
        </w:rPr>
        <w:t xml:space="preserve"> </w:t>
      </w:r>
      <w:r w:rsidRPr="00CD7C39">
        <w:rPr>
          <w:rFonts w:ascii="Times New Roman" w:hAnsi="Times New Roman"/>
          <w:sz w:val="24"/>
          <w:szCs w:val="24"/>
          <w:lang w:val="en-US"/>
        </w:rPr>
        <w:t>2012).</w:t>
      </w:r>
      <w:r w:rsidRPr="00CD7C39">
        <w:rPr>
          <w:rFonts w:ascii="Times New Roman" w:hAnsi="Times New Roman"/>
          <w:sz w:val="24"/>
          <w:szCs w:val="24"/>
        </w:rPr>
        <w:t xml:space="preserve"> Почти всички находища са в недостъпни горски участъци, където през последните 30-40 години не е водена никаква сеч – стръмни склонове, дерета, затворени басейни или защитени територии. Обикновено количеството на мъртвите, стоящи дървета в местообитанието на трипръстия кълвач е между 4 и 40</w:t>
      </w:r>
      <w:r w:rsidR="0012111D">
        <w:rPr>
          <w:rFonts w:ascii="Times New Roman" w:hAnsi="Times New Roman"/>
          <w:sz w:val="24"/>
          <w:szCs w:val="24"/>
        </w:rPr>
        <w:t xml:space="preserve"> </w:t>
      </w:r>
      <w:r w:rsidRPr="00CD7C39">
        <w:rPr>
          <w:rFonts w:ascii="Times New Roman" w:hAnsi="Times New Roman"/>
          <w:sz w:val="24"/>
          <w:szCs w:val="24"/>
        </w:rPr>
        <w:t xml:space="preserve">% от всички дървета в участъка, като често са налице цели короядни петна (групи) от сухи дървета </w:t>
      </w:r>
      <w:r w:rsidRPr="00CD7C39">
        <w:rPr>
          <w:rFonts w:ascii="Times New Roman" w:hAnsi="Times New Roman"/>
          <w:sz w:val="24"/>
          <w:szCs w:val="24"/>
          <w:lang w:val="en-US"/>
        </w:rPr>
        <w:t xml:space="preserve">(Shurulinkov </w:t>
      </w:r>
      <w:r w:rsidRPr="0012111D">
        <w:rPr>
          <w:rFonts w:ascii="Times New Roman" w:hAnsi="Times New Roman"/>
          <w:i/>
          <w:sz w:val="24"/>
          <w:szCs w:val="24"/>
          <w:lang w:val="en-US"/>
        </w:rPr>
        <w:t>et al.</w:t>
      </w:r>
      <w:r w:rsidR="0012111D">
        <w:rPr>
          <w:rFonts w:ascii="Times New Roman" w:hAnsi="Times New Roman"/>
          <w:i/>
          <w:sz w:val="24"/>
          <w:szCs w:val="24"/>
        </w:rPr>
        <w:t xml:space="preserve"> </w:t>
      </w:r>
      <w:r w:rsidRPr="00CD7C39">
        <w:rPr>
          <w:rFonts w:ascii="Times New Roman" w:hAnsi="Times New Roman"/>
          <w:sz w:val="24"/>
          <w:szCs w:val="24"/>
          <w:lang w:val="en-US"/>
        </w:rPr>
        <w:t>2012)</w:t>
      </w:r>
      <w:r w:rsidRPr="00CD7C39">
        <w:rPr>
          <w:rFonts w:ascii="Times New Roman" w:hAnsi="Times New Roman"/>
          <w:sz w:val="24"/>
          <w:szCs w:val="24"/>
        </w:rPr>
        <w:t>. Такива участъци има в голям брой в някои резервати, национални паркове и в непристъпни участъци около най-високите гористи върхове. В стопански ползваните високостъблени смърчови гори</w:t>
      </w:r>
      <w:r w:rsidR="0012111D">
        <w:rPr>
          <w:rFonts w:ascii="Times New Roman" w:hAnsi="Times New Roman"/>
          <w:sz w:val="24"/>
          <w:szCs w:val="24"/>
        </w:rPr>
        <w:t>,</w:t>
      </w:r>
      <w:r w:rsidRPr="00CD7C39">
        <w:rPr>
          <w:rFonts w:ascii="Times New Roman" w:hAnsi="Times New Roman"/>
          <w:sz w:val="24"/>
          <w:szCs w:val="24"/>
        </w:rPr>
        <w:t xml:space="preserve"> видът практически вече не се среща по време на гнездовия период. Санитарните сечи и други типове сеч редуцират в голяма степен възможностите за хранене и гнездене на вида. Той е твърде консервативен и слабо адаптивен към тези промени в микрохабитата му. Не случайно видът никъде в ареала си не е многочислен като изключим тайгата в Сибир, където в обширни територии няма никакво стопанско ползване на горите.</w:t>
      </w:r>
    </w:p>
    <w:p w:rsidR="0036451A" w:rsidRPr="00CD7C39" w:rsidRDefault="0036451A" w:rsidP="00910D25">
      <w:pPr>
        <w:pStyle w:val="ListParagraph"/>
        <w:spacing w:before="120" w:after="240" w:line="240" w:lineRule="auto"/>
        <w:ind w:left="0" w:firstLine="567"/>
        <w:contextualSpacing w:val="0"/>
        <w:jc w:val="both"/>
        <w:rPr>
          <w:rFonts w:ascii="Times New Roman" w:hAnsi="Times New Roman"/>
          <w:sz w:val="24"/>
          <w:szCs w:val="24"/>
        </w:rPr>
      </w:pPr>
      <w:r w:rsidRPr="00CD7C39">
        <w:rPr>
          <w:rFonts w:ascii="Times New Roman" w:hAnsi="Times New Roman"/>
          <w:sz w:val="24"/>
          <w:szCs w:val="24"/>
        </w:rPr>
        <w:t xml:space="preserve">Фрагментацията на местообитанието е проблем за трипръстия кълвач. Установено е, че за 1 двойка от този вид е необходим минимум 80-130 ха участък от оптимално местообитание </w:t>
      </w:r>
      <w:r w:rsidRPr="00CD7C39">
        <w:rPr>
          <w:rFonts w:ascii="Times New Roman" w:hAnsi="Times New Roman"/>
          <w:sz w:val="24"/>
          <w:szCs w:val="24"/>
          <w:lang w:val="en-US"/>
        </w:rPr>
        <w:t>(</w:t>
      </w:r>
      <w:r w:rsidR="0012111D">
        <w:rPr>
          <w:rFonts w:ascii="Times New Roman" w:hAnsi="Times New Roman"/>
          <w:sz w:val="24"/>
          <w:szCs w:val="24"/>
          <w:lang w:val="en-US"/>
        </w:rPr>
        <w:t>Amcoff</w:t>
      </w:r>
      <w:r w:rsidR="0012111D">
        <w:rPr>
          <w:rFonts w:ascii="Times New Roman" w:hAnsi="Times New Roman"/>
          <w:sz w:val="24"/>
          <w:szCs w:val="24"/>
        </w:rPr>
        <w:t xml:space="preserve"> </w:t>
      </w:r>
      <w:r w:rsidR="0012111D">
        <w:rPr>
          <w:rFonts w:ascii="Times New Roman" w:hAnsi="Times New Roman"/>
          <w:sz w:val="24"/>
          <w:szCs w:val="24"/>
          <w:lang w:val="en-US"/>
        </w:rPr>
        <w:t xml:space="preserve">&amp; </w:t>
      </w:r>
      <w:r w:rsidRPr="00CD7C39">
        <w:rPr>
          <w:rFonts w:ascii="Times New Roman" w:hAnsi="Times New Roman"/>
          <w:sz w:val="24"/>
          <w:szCs w:val="24"/>
          <w:lang w:val="en-US"/>
        </w:rPr>
        <w:t>Eriksson</w:t>
      </w:r>
      <w:r w:rsidR="0012111D">
        <w:rPr>
          <w:rFonts w:ascii="Times New Roman" w:hAnsi="Times New Roman"/>
          <w:sz w:val="24"/>
          <w:szCs w:val="24"/>
          <w:lang w:val="en-US"/>
        </w:rPr>
        <w:t xml:space="preserve"> </w:t>
      </w:r>
      <w:r w:rsidRPr="00CD7C39">
        <w:rPr>
          <w:rFonts w:ascii="Times New Roman" w:hAnsi="Times New Roman"/>
          <w:sz w:val="24"/>
          <w:szCs w:val="24"/>
          <w:lang w:val="en-US"/>
        </w:rPr>
        <w:t>2001)</w:t>
      </w:r>
      <w:r w:rsidRPr="00CD7C39">
        <w:rPr>
          <w:rFonts w:ascii="Times New Roman" w:hAnsi="Times New Roman"/>
          <w:sz w:val="24"/>
          <w:szCs w:val="24"/>
        </w:rPr>
        <w:t>.</w:t>
      </w:r>
    </w:p>
    <w:p w:rsidR="0036451A" w:rsidRPr="00CD7C39" w:rsidRDefault="0036451A" w:rsidP="00910D25">
      <w:pPr>
        <w:pStyle w:val="ListParagraph"/>
        <w:spacing w:before="120" w:after="240" w:line="240" w:lineRule="auto"/>
        <w:ind w:left="0" w:firstLine="567"/>
        <w:contextualSpacing w:val="0"/>
        <w:jc w:val="both"/>
        <w:rPr>
          <w:rFonts w:ascii="Times New Roman" w:hAnsi="Times New Roman"/>
          <w:sz w:val="24"/>
          <w:szCs w:val="24"/>
        </w:rPr>
      </w:pPr>
      <w:r w:rsidRPr="00CD7C39">
        <w:rPr>
          <w:rFonts w:ascii="Times New Roman" w:hAnsi="Times New Roman"/>
          <w:sz w:val="24"/>
          <w:szCs w:val="24"/>
        </w:rPr>
        <w:t xml:space="preserve">Трипръстият кълвач се посочва като добър индикаторен вид за запазени стари иглолистни гори </w:t>
      </w:r>
      <w:r w:rsidR="0012111D">
        <w:rPr>
          <w:rFonts w:ascii="Times New Roman" w:hAnsi="Times New Roman"/>
          <w:sz w:val="24"/>
          <w:szCs w:val="24"/>
          <w:lang w:val="en-US"/>
        </w:rPr>
        <w:t>(</w:t>
      </w:r>
      <w:r w:rsidRPr="00CD7C39">
        <w:rPr>
          <w:rFonts w:ascii="Times New Roman" w:hAnsi="Times New Roman"/>
          <w:sz w:val="24"/>
          <w:szCs w:val="24"/>
          <w:lang w:val="en-US"/>
        </w:rPr>
        <w:t xml:space="preserve">Derleth </w:t>
      </w:r>
      <w:r w:rsidRPr="0012111D">
        <w:rPr>
          <w:rFonts w:ascii="Times New Roman" w:hAnsi="Times New Roman"/>
          <w:i/>
          <w:sz w:val="24"/>
          <w:szCs w:val="24"/>
          <w:lang w:val="en-US"/>
        </w:rPr>
        <w:t>et al.</w:t>
      </w:r>
      <w:r w:rsidR="0012111D">
        <w:rPr>
          <w:rFonts w:ascii="Times New Roman" w:hAnsi="Times New Roman"/>
          <w:sz w:val="24"/>
          <w:szCs w:val="24"/>
          <w:lang w:val="en-US"/>
        </w:rPr>
        <w:t xml:space="preserve"> </w:t>
      </w:r>
      <w:r w:rsidRPr="00CD7C39">
        <w:rPr>
          <w:rFonts w:ascii="Times New Roman" w:hAnsi="Times New Roman"/>
          <w:sz w:val="24"/>
          <w:szCs w:val="24"/>
          <w:lang w:val="en-US"/>
        </w:rPr>
        <w:t>2000).</w:t>
      </w:r>
      <w:r w:rsidRPr="00CD7C39">
        <w:rPr>
          <w:rFonts w:ascii="Times New Roman" w:hAnsi="Times New Roman"/>
          <w:sz w:val="24"/>
          <w:szCs w:val="24"/>
        </w:rPr>
        <w:t xml:space="preserve"> Този вид често се концентрира в пожарища и ветровали и е пръв неприяте</w:t>
      </w:r>
      <w:r w:rsidR="0012111D">
        <w:rPr>
          <w:rFonts w:ascii="Times New Roman" w:hAnsi="Times New Roman"/>
          <w:sz w:val="24"/>
          <w:szCs w:val="24"/>
        </w:rPr>
        <w:t>л на короядите</w:t>
      </w:r>
      <w:r w:rsidRPr="00CD7C39">
        <w:rPr>
          <w:rFonts w:ascii="Times New Roman" w:hAnsi="Times New Roman"/>
          <w:sz w:val="24"/>
          <w:szCs w:val="24"/>
        </w:rPr>
        <w:t>,</w:t>
      </w:r>
      <w:r w:rsidR="0012111D">
        <w:rPr>
          <w:rFonts w:ascii="Times New Roman" w:hAnsi="Times New Roman"/>
          <w:sz w:val="24"/>
          <w:szCs w:val="24"/>
          <w:lang w:val="en-US"/>
        </w:rPr>
        <w:t xml:space="preserve"> </w:t>
      </w:r>
      <w:r w:rsidRPr="00CD7C39">
        <w:rPr>
          <w:rFonts w:ascii="Times New Roman" w:hAnsi="Times New Roman"/>
          <w:sz w:val="24"/>
          <w:szCs w:val="24"/>
        </w:rPr>
        <w:t>които нападат гората в такива горски участъци</w:t>
      </w:r>
      <w:r w:rsidRPr="00CD7C39">
        <w:rPr>
          <w:rFonts w:ascii="Times New Roman" w:hAnsi="Times New Roman"/>
          <w:sz w:val="24"/>
          <w:szCs w:val="24"/>
          <w:lang w:val="en-US"/>
        </w:rPr>
        <w:t xml:space="preserve"> (Sorvari 1994)</w:t>
      </w:r>
      <w:r w:rsidRPr="00CD7C39">
        <w:rPr>
          <w:rFonts w:ascii="Times New Roman" w:hAnsi="Times New Roman"/>
          <w:sz w:val="24"/>
          <w:szCs w:val="24"/>
        </w:rPr>
        <w:t>.</w:t>
      </w:r>
    </w:p>
    <w:p w:rsidR="002B4298" w:rsidRPr="00506F70" w:rsidRDefault="002B4298"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Трипръстия</w:t>
      </w:r>
      <w:r w:rsidR="001F2170">
        <w:rPr>
          <w:rFonts w:ascii="Times New Roman" w:hAnsi="Times New Roman"/>
          <w:sz w:val="24"/>
          <w:szCs w:val="24"/>
        </w:rPr>
        <w:t>т</w:t>
      </w:r>
      <w:r w:rsidRPr="00CD7C39">
        <w:rPr>
          <w:rFonts w:ascii="Times New Roman" w:hAnsi="Times New Roman"/>
          <w:sz w:val="24"/>
          <w:szCs w:val="24"/>
        </w:rPr>
        <w:t xml:space="preserve"> кълвач е типичен </w:t>
      </w:r>
      <w:r w:rsidRPr="006D4257">
        <w:rPr>
          <w:rFonts w:ascii="Times New Roman" w:hAnsi="Times New Roman"/>
          <w:sz w:val="24"/>
          <w:szCs w:val="24"/>
        </w:rPr>
        <w:t xml:space="preserve">бореален вид. Най-често бива откриван в много стари иглолистни и смесени гори (Gorman 2004). </w:t>
      </w:r>
      <w:r w:rsidRPr="00CD7C39">
        <w:rPr>
          <w:rFonts w:ascii="Times New Roman" w:hAnsi="Times New Roman"/>
          <w:sz w:val="24"/>
          <w:szCs w:val="24"/>
        </w:rPr>
        <w:t>Възрастта на гората и количеството мъртва дървесина се оказват двата най-важни фактора, влия</w:t>
      </w:r>
      <w:r w:rsidR="00736D58">
        <w:rPr>
          <w:rFonts w:ascii="Times New Roman" w:hAnsi="Times New Roman"/>
          <w:sz w:val="24"/>
          <w:szCs w:val="24"/>
        </w:rPr>
        <w:t>е</w:t>
      </w:r>
      <w:r w:rsidRPr="00CD7C39">
        <w:rPr>
          <w:rFonts w:ascii="Times New Roman" w:hAnsi="Times New Roman"/>
          <w:sz w:val="24"/>
          <w:szCs w:val="24"/>
        </w:rPr>
        <w:t>щи върху разпространението на вида (</w:t>
      </w:r>
      <w:r w:rsidRPr="006D4257">
        <w:rPr>
          <w:rFonts w:ascii="Times New Roman" w:hAnsi="Times New Roman"/>
          <w:sz w:val="24"/>
          <w:szCs w:val="24"/>
        </w:rPr>
        <w:t xml:space="preserve">Pugacewicz 2011). Принципно предпочита сравнително чисти смърчови гори, но при липса може да се засели и в борови, лиственици и брезови гори, но с много голямо количество мъртва дървесина и само високо в планината. Във </w:t>
      </w:r>
      <w:r w:rsidRPr="00CD7C39">
        <w:rPr>
          <w:rFonts w:ascii="Times New Roman" w:hAnsi="Times New Roman"/>
          <w:sz w:val="24"/>
          <w:szCs w:val="24"/>
        </w:rPr>
        <w:t>Ф</w:t>
      </w:r>
      <w:r w:rsidRPr="006D4257">
        <w:rPr>
          <w:rFonts w:ascii="Times New Roman" w:hAnsi="Times New Roman"/>
          <w:sz w:val="24"/>
          <w:szCs w:val="24"/>
        </w:rPr>
        <w:t>инландия строго специфичен само в първични смърчови гори, докато в Норвегия оптималния хабитат са смесени г</w:t>
      </w:r>
      <w:r w:rsidR="001F2170" w:rsidRPr="006D4257">
        <w:rPr>
          <w:rFonts w:ascii="Times New Roman" w:hAnsi="Times New Roman"/>
          <w:sz w:val="24"/>
          <w:szCs w:val="24"/>
        </w:rPr>
        <w:t>ори с 90 % смърчово присъствие.</w:t>
      </w:r>
      <w:r w:rsidRPr="006D4257">
        <w:rPr>
          <w:rFonts w:ascii="Times New Roman" w:hAnsi="Times New Roman"/>
          <w:sz w:val="24"/>
          <w:szCs w:val="24"/>
        </w:rPr>
        <w:t xml:space="preserve"> В Полските Карпа</w:t>
      </w:r>
      <w:r w:rsidR="00A24B31" w:rsidRPr="00CD7C39">
        <w:rPr>
          <w:rFonts w:ascii="Times New Roman" w:hAnsi="Times New Roman"/>
          <w:sz w:val="24"/>
          <w:szCs w:val="24"/>
        </w:rPr>
        <w:t>т</w:t>
      </w:r>
      <w:r w:rsidRPr="006D4257">
        <w:rPr>
          <w:rFonts w:ascii="Times New Roman" w:hAnsi="Times New Roman"/>
          <w:sz w:val="24"/>
          <w:szCs w:val="24"/>
        </w:rPr>
        <w:t>и</w:t>
      </w:r>
      <w:r w:rsidRPr="00CD7C39">
        <w:rPr>
          <w:rFonts w:ascii="Times New Roman" w:hAnsi="Times New Roman"/>
          <w:sz w:val="24"/>
          <w:szCs w:val="24"/>
          <w:lang w:val="en-US"/>
        </w:rPr>
        <w:t xml:space="preserve"> обитава чисто смърчови или смесени гори с около 50 % участие на смърча. В </w:t>
      </w:r>
      <w:r w:rsidRPr="00CD7C39">
        <w:rPr>
          <w:rFonts w:ascii="Times New Roman" w:hAnsi="Times New Roman"/>
          <w:sz w:val="24"/>
          <w:szCs w:val="24"/>
        </w:rPr>
        <w:t>Ц</w:t>
      </w:r>
      <w:r w:rsidRPr="00CD7C39">
        <w:rPr>
          <w:rFonts w:ascii="Times New Roman" w:hAnsi="Times New Roman"/>
          <w:sz w:val="24"/>
          <w:szCs w:val="24"/>
          <w:lang w:val="en-US"/>
        </w:rPr>
        <w:t>ентрална Европ</w:t>
      </w:r>
      <w:r w:rsidR="00D54C6A" w:rsidRPr="00CD7C39">
        <w:rPr>
          <w:rFonts w:ascii="Times New Roman" w:hAnsi="Times New Roman"/>
          <w:sz w:val="24"/>
          <w:szCs w:val="24"/>
          <w:lang w:val="en-US"/>
        </w:rPr>
        <w:t xml:space="preserve">а основния тип се различава от </w:t>
      </w:r>
      <w:r w:rsidR="00D54C6A" w:rsidRPr="00CD7C39">
        <w:rPr>
          <w:rFonts w:ascii="Times New Roman" w:hAnsi="Times New Roman"/>
          <w:sz w:val="24"/>
          <w:szCs w:val="24"/>
        </w:rPr>
        <w:t>С</w:t>
      </w:r>
      <w:r w:rsidRPr="00CD7C39">
        <w:rPr>
          <w:rFonts w:ascii="Times New Roman" w:hAnsi="Times New Roman"/>
          <w:sz w:val="24"/>
          <w:szCs w:val="24"/>
          <w:lang w:val="en-US"/>
        </w:rPr>
        <w:t>еверна Европа – смесена смърчово-борово-елови</w:t>
      </w:r>
      <w:r w:rsidR="00D54C6A" w:rsidRPr="00CD7C39">
        <w:rPr>
          <w:rFonts w:ascii="Times New Roman" w:hAnsi="Times New Roman"/>
          <w:sz w:val="24"/>
          <w:szCs w:val="24"/>
        </w:rPr>
        <w:t xml:space="preserve"> </w:t>
      </w:r>
      <w:r w:rsidRPr="00CD7C39">
        <w:rPr>
          <w:rFonts w:ascii="Times New Roman" w:hAnsi="Times New Roman"/>
          <w:sz w:val="24"/>
          <w:szCs w:val="24"/>
          <w:lang w:val="en-US"/>
        </w:rPr>
        <w:t>гори с единични брезови дървета. Подобно е и в Чехия. В Алпите обитава стари смърчови дървета във височинния пояс 400-1900 м. В ниските части на Полша и Беларус вида се среща и в заблатени смърчово-букови гори, заблатени ясеново</w:t>
      </w:r>
      <w:r w:rsidR="001F2170">
        <w:rPr>
          <w:rFonts w:ascii="Times New Roman" w:hAnsi="Times New Roman"/>
          <w:sz w:val="24"/>
          <w:szCs w:val="24"/>
          <w:lang w:val="en-US"/>
        </w:rPr>
        <w:t>-елшови и дъбово-габърови гори.</w:t>
      </w:r>
      <w:r w:rsidRPr="00CD7C39">
        <w:rPr>
          <w:rFonts w:ascii="Times New Roman" w:hAnsi="Times New Roman"/>
          <w:sz w:val="24"/>
          <w:szCs w:val="24"/>
          <w:lang w:val="en-US"/>
        </w:rPr>
        <w:t xml:space="preserve"> В Гърция подвида </w:t>
      </w:r>
      <w:r w:rsidRPr="001F2170">
        <w:rPr>
          <w:rFonts w:ascii="Times New Roman" w:hAnsi="Times New Roman"/>
          <w:i/>
          <w:sz w:val="24"/>
          <w:szCs w:val="24"/>
          <w:lang w:val="en-US"/>
        </w:rPr>
        <w:t>P.</w:t>
      </w:r>
      <w:r w:rsidR="001F2170" w:rsidRPr="001F2170">
        <w:rPr>
          <w:rFonts w:ascii="Times New Roman" w:hAnsi="Times New Roman"/>
          <w:i/>
          <w:sz w:val="24"/>
          <w:szCs w:val="24"/>
        </w:rPr>
        <w:t xml:space="preserve"> </w:t>
      </w:r>
      <w:r w:rsidRPr="001F2170">
        <w:rPr>
          <w:rFonts w:ascii="Times New Roman" w:hAnsi="Times New Roman"/>
          <w:i/>
          <w:sz w:val="24"/>
          <w:szCs w:val="24"/>
          <w:lang w:val="en-US"/>
        </w:rPr>
        <w:t>t. alpinus</w:t>
      </w:r>
      <w:r w:rsidRPr="00CD7C39">
        <w:rPr>
          <w:rFonts w:ascii="Times New Roman" w:hAnsi="Times New Roman"/>
          <w:sz w:val="24"/>
          <w:szCs w:val="24"/>
          <w:lang w:val="en-US"/>
        </w:rPr>
        <w:t xml:space="preserve"> обитава бялборови гори в </w:t>
      </w:r>
      <w:r w:rsidRPr="00CD7C39">
        <w:rPr>
          <w:rFonts w:ascii="Times New Roman" w:hAnsi="Times New Roman"/>
          <w:sz w:val="24"/>
          <w:szCs w:val="24"/>
        </w:rPr>
        <w:t xml:space="preserve">планината </w:t>
      </w:r>
      <w:r w:rsidRPr="00CD7C39">
        <w:rPr>
          <w:rFonts w:ascii="Times New Roman" w:hAnsi="Times New Roman"/>
          <w:sz w:val="24"/>
          <w:szCs w:val="24"/>
          <w:lang w:val="en-US"/>
        </w:rPr>
        <w:t xml:space="preserve">Олимп и стари </w:t>
      </w:r>
      <w:r w:rsidRPr="00CD7C39">
        <w:rPr>
          <w:rFonts w:ascii="Times New Roman" w:hAnsi="Times New Roman"/>
          <w:sz w:val="24"/>
          <w:szCs w:val="24"/>
        </w:rPr>
        <w:t>с</w:t>
      </w:r>
      <w:r w:rsidRPr="00CD7C39">
        <w:rPr>
          <w:rFonts w:ascii="Times New Roman" w:hAnsi="Times New Roman"/>
          <w:sz w:val="24"/>
          <w:szCs w:val="24"/>
          <w:lang w:val="en-US"/>
        </w:rPr>
        <w:t>мърчови гори в Родопите</w:t>
      </w:r>
      <w:r w:rsidRPr="00CD7C39">
        <w:rPr>
          <w:rFonts w:ascii="Times New Roman" w:hAnsi="Times New Roman"/>
          <w:sz w:val="24"/>
          <w:szCs w:val="24"/>
        </w:rPr>
        <w:t xml:space="preserve"> (</w:t>
      </w:r>
      <w:r w:rsidR="00506F70">
        <w:rPr>
          <w:rFonts w:ascii="Times New Roman" w:hAnsi="Times New Roman"/>
          <w:sz w:val="24"/>
          <w:szCs w:val="24"/>
          <w:lang w:val="en-US"/>
        </w:rPr>
        <w:t>Gorman 2004).</w:t>
      </w:r>
    </w:p>
    <w:p w:rsidR="002B4298" w:rsidRPr="00CD7C39" w:rsidRDefault="002B4298"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Минималните изисквания на вида към местообитанията му варират в не много широки граници. Така например в Полските Карпати минимума от мъртва дървесина в гнездовата територия е от 30 м</w:t>
      </w:r>
      <w:r w:rsidRPr="00CD7C39">
        <w:rPr>
          <w:rFonts w:ascii="Times New Roman" w:hAnsi="Times New Roman"/>
          <w:sz w:val="24"/>
          <w:szCs w:val="24"/>
          <w:vertAlign w:val="superscript"/>
        </w:rPr>
        <w:t>3</w:t>
      </w:r>
      <w:r w:rsidR="001F2170">
        <w:rPr>
          <w:rFonts w:ascii="Times New Roman" w:hAnsi="Times New Roman"/>
          <w:sz w:val="24"/>
          <w:szCs w:val="24"/>
        </w:rPr>
        <w:t>/</w:t>
      </w:r>
      <w:r w:rsidRPr="00CD7C39">
        <w:rPr>
          <w:rFonts w:ascii="Times New Roman" w:hAnsi="Times New Roman"/>
          <w:sz w:val="24"/>
          <w:szCs w:val="24"/>
        </w:rPr>
        <w:t>ха, а на отмиращата дървесина – 115 м</w:t>
      </w:r>
      <w:r w:rsidRPr="00CD7C39">
        <w:rPr>
          <w:rFonts w:ascii="Times New Roman" w:hAnsi="Times New Roman"/>
          <w:sz w:val="24"/>
          <w:szCs w:val="24"/>
          <w:vertAlign w:val="superscript"/>
        </w:rPr>
        <w:t>3</w:t>
      </w:r>
      <w:r w:rsidRPr="00CD7C39">
        <w:rPr>
          <w:rFonts w:ascii="Times New Roman" w:hAnsi="Times New Roman"/>
          <w:sz w:val="24"/>
          <w:szCs w:val="24"/>
        </w:rPr>
        <w:t>/ ха (</w:t>
      </w:r>
      <w:r w:rsidRPr="00CD7C39">
        <w:rPr>
          <w:rFonts w:ascii="Times New Roman" w:hAnsi="Times New Roman"/>
          <w:sz w:val="24"/>
          <w:szCs w:val="24"/>
          <w:lang w:val="en-US"/>
        </w:rPr>
        <w:t xml:space="preserve">Kajtoch </w:t>
      </w:r>
      <w:r w:rsidRPr="001F2170">
        <w:rPr>
          <w:rFonts w:ascii="Times New Roman" w:hAnsi="Times New Roman"/>
          <w:i/>
          <w:sz w:val="24"/>
          <w:szCs w:val="24"/>
          <w:lang w:val="en-US"/>
        </w:rPr>
        <w:t>et al</w:t>
      </w:r>
      <w:r w:rsidRPr="00CD7C39">
        <w:rPr>
          <w:rFonts w:ascii="Times New Roman" w:hAnsi="Times New Roman"/>
          <w:sz w:val="24"/>
          <w:szCs w:val="24"/>
          <w:lang w:val="en-US"/>
        </w:rPr>
        <w:t xml:space="preserve"> 2013), </w:t>
      </w:r>
      <w:r w:rsidR="001F2170">
        <w:rPr>
          <w:rFonts w:ascii="Times New Roman" w:hAnsi="Times New Roman"/>
          <w:sz w:val="24"/>
          <w:szCs w:val="24"/>
        </w:rPr>
        <w:t>в Швеция и Швейцария</w:t>
      </w:r>
      <w:r w:rsidRPr="00CD7C39">
        <w:rPr>
          <w:rFonts w:ascii="Times New Roman" w:hAnsi="Times New Roman"/>
          <w:sz w:val="24"/>
          <w:szCs w:val="24"/>
        </w:rPr>
        <w:t xml:space="preserve"> е доказан праг от 5 %/100 ха (1</w:t>
      </w:r>
      <w:r w:rsidRPr="00CD7C39">
        <w:rPr>
          <w:rFonts w:ascii="Times New Roman" w:hAnsi="Times New Roman"/>
          <w:sz w:val="24"/>
          <w:szCs w:val="24"/>
          <w:lang w:val="en-US"/>
        </w:rPr>
        <w:t>3</w:t>
      </w:r>
      <w:r w:rsidRPr="00CD7C39">
        <w:rPr>
          <w:rFonts w:ascii="Times New Roman" w:hAnsi="Times New Roman"/>
          <w:sz w:val="24"/>
          <w:szCs w:val="24"/>
        </w:rPr>
        <w:t xml:space="preserve"> м</w:t>
      </w:r>
      <w:r w:rsidRPr="00CD7C39">
        <w:rPr>
          <w:rFonts w:ascii="Times New Roman" w:hAnsi="Times New Roman"/>
          <w:sz w:val="24"/>
          <w:szCs w:val="24"/>
          <w:vertAlign w:val="superscript"/>
        </w:rPr>
        <w:t>3</w:t>
      </w:r>
      <w:r w:rsidRPr="00CD7C39">
        <w:rPr>
          <w:rFonts w:ascii="Times New Roman" w:hAnsi="Times New Roman"/>
          <w:sz w:val="24"/>
          <w:szCs w:val="24"/>
        </w:rPr>
        <w:t>/100 ха) мъртва и отмираща дървесина</w:t>
      </w:r>
      <w:r w:rsidRPr="00CD7C39">
        <w:rPr>
          <w:rFonts w:ascii="Times New Roman" w:hAnsi="Times New Roman"/>
          <w:sz w:val="24"/>
          <w:szCs w:val="24"/>
          <w:lang w:val="en-US"/>
        </w:rPr>
        <w:t>,</w:t>
      </w:r>
      <w:r w:rsidRPr="00CD7C39">
        <w:rPr>
          <w:rFonts w:ascii="Times New Roman" w:hAnsi="Times New Roman"/>
          <w:sz w:val="24"/>
          <w:szCs w:val="24"/>
        </w:rPr>
        <w:t xml:space="preserve"> като минимум за поддържането на популацията (</w:t>
      </w:r>
      <w:r w:rsidRPr="00CD7C39">
        <w:rPr>
          <w:rFonts w:ascii="Times New Roman" w:hAnsi="Times New Roman"/>
          <w:sz w:val="24"/>
          <w:szCs w:val="24"/>
          <w:lang w:val="en-US"/>
        </w:rPr>
        <w:t xml:space="preserve">Butler </w:t>
      </w:r>
      <w:r w:rsidRPr="001F2170">
        <w:rPr>
          <w:rFonts w:ascii="Times New Roman" w:hAnsi="Times New Roman"/>
          <w:i/>
          <w:sz w:val="24"/>
          <w:szCs w:val="24"/>
          <w:lang w:val="en-US"/>
        </w:rPr>
        <w:t>et al</w:t>
      </w:r>
      <w:r w:rsidR="00F6721E" w:rsidRPr="001F2170">
        <w:rPr>
          <w:rFonts w:ascii="Times New Roman" w:hAnsi="Times New Roman"/>
          <w:i/>
          <w:sz w:val="24"/>
          <w:szCs w:val="24"/>
        </w:rPr>
        <w:t>.</w:t>
      </w:r>
      <w:r w:rsidRPr="00CD7C39">
        <w:rPr>
          <w:rFonts w:ascii="Times New Roman" w:hAnsi="Times New Roman"/>
          <w:sz w:val="24"/>
          <w:szCs w:val="24"/>
          <w:lang w:val="en-US"/>
        </w:rPr>
        <w:t xml:space="preserve"> 2004</w:t>
      </w:r>
      <w:r w:rsidRPr="00CD7C39">
        <w:rPr>
          <w:rFonts w:ascii="Times New Roman" w:hAnsi="Times New Roman"/>
          <w:sz w:val="24"/>
          <w:szCs w:val="24"/>
        </w:rPr>
        <w:t>;</w:t>
      </w:r>
      <w:r w:rsidRPr="00CD7C39">
        <w:rPr>
          <w:rFonts w:ascii="Times New Roman" w:hAnsi="Times New Roman"/>
          <w:sz w:val="24"/>
          <w:szCs w:val="24"/>
          <w:lang w:val="en-US"/>
        </w:rPr>
        <w:t xml:space="preserve"> Pechacek &amp; d'Oleire-Oltmanns 2004), </w:t>
      </w:r>
      <w:r w:rsidRPr="00CD7C39">
        <w:rPr>
          <w:rFonts w:ascii="Times New Roman" w:hAnsi="Times New Roman"/>
          <w:sz w:val="24"/>
          <w:szCs w:val="24"/>
        </w:rPr>
        <w:t>а в Германия – 34 м</w:t>
      </w:r>
      <w:r w:rsidRPr="00CD7C39">
        <w:rPr>
          <w:rFonts w:ascii="Times New Roman" w:hAnsi="Times New Roman"/>
          <w:sz w:val="24"/>
          <w:szCs w:val="24"/>
          <w:vertAlign w:val="superscript"/>
        </w:rPr>
        <w:t>3</w:t>
      </w:r>
      <w:r w:rsidR="001F2170">
        <w:rPr>
          <w:rFonts w:ascii="Times New Roman" w:hAnsi="Times New Roman"/>
          <w:sz w:val="24"/>
          <w:szCs w:val="24"/>
        </w:rPr>
        <w:t>/ха</w:t>
      </w:r>
      <w:r w:rsidRPr="00CD7C39">
        <w:rPr>
          <w:rFonts w:ascii="Times New Roman" w:hAnsi="Times New Roman"/>
          <w:sz w:val="24"/>
          <w:szCs w:val="24"/>
        </w:rPr>
        <w:t xml:space="preserve"> мъртва дървесина (</w:t>
      </w:r>
      <w:r w:rsidRPr="00CD7C39">
        <w:rPr>
          <w:rFonts w:ascii="Times New Roman" w:hAnsi="Times New Roman"/>
          <w:sz w:val="24"/>
          <w:szCs w:val="24"/>
          <w:lang w:val="en-US"/>
        </w:rPr>
        <w:t>Pechacek &amp; d'Oleire-Oltmanns 2004</w:t>
      </w:r>
      <w:r w:rsidRPr="00CD7C39">
        <w:rPr>
          <w:rFonts w:ascii="Times New Roman" w:hAnsi="Times New Roman"/>
          <w:sz w:val="24"/>
          <w:szCs w:val="24"/>
        </w:rPr>
        <w:t>).</w:t>
      </w:r>
    </w:p>
    <w:p w:rsidR="002B4298" w:rsidRPr="00CD7C39" w:rsidRDefault="002B4298"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Друг основен фактор е възрастта на гората. В Беловежката гора над 70</w:t>
      </w:r>
      <w:r w:rsidR="001675BA">
        <w:rPr>
          <w:rFonts w:ascii="Times New Roman" w:hAnsi="Times New Roman"/>
          <w:sz w:val="24"/>
          <w:szCs w:val="24"/>
        </w:rPr>
        <w:t xml:space="preserve"> </w:t>
      </w:r>
      <w:r w:rsidRPr="00CD7C39">
        <w:rPr>
          <w:rFonts w:ascii="Times New Roman" w:hAnsi="Times New Roman"/>
          <w:sz w:val="24"/>
          <w:szCs w:val="24"/>
        </w:rPr>
        <w:t>% от гнездата са разположени в гори със средна възраст над 120 години (</w:t>
      </w:r>
      <w:r w:rsidRPr="00CD7C39">
        <w:rPr>
          <w:rFonts w:ascii="Times New Roman" w:hAnsi="Times New Roman"/>
          <w:sz w:val="24"/>
          <w:szCs w:val="24"/>
          <w:lang w:val="en-US"/>
        </w:rPr>
        <w:t xml:space="preserve">Pugacewicz 2011). </w:t>
      </w:r>
      <w:r w:rsidRPr="00CD7C39">
        <w:rPr>
          <w:rFonts w:ascii="Times New Roman" w:hAnsi="Times New Roman"/>
          <w:sz w:val="24"/>
          <w:szCs w:val="24"/>
        </w:rPr>
        <w:t>В Германските Алпи е изчислен гнездовия участък на трипръстия кълвач, посредством технология за радио телеметрия. Установено е, че гнездовия</w:t>
      </w:r>
      <w:r w:rsidR="001675BA">
        <w:rPr>
          <w:rFonts w:ascii="Times New Roman" w:hAnsi="Times New Roman"/>
          <w:sz w:val="24"/>
          <w:szCs w:val="24"/>
        </w:rPr>
        <w:t>т</w:t>
      </w:r>
      <w:r w:rsidRPr="00CD7C39">
        <w:rPr>
          <w:rFonts w:ascii="Times New Roman" w:hAnsi="Times New Roman"/>
          <w:sz w:val="24"/>
          <w:szCs w:val="24"/>
        </w:rPr>
        <w:t xml:space="preserve"> участък на една двойка през гнездовия сезон е средно 59,6±49,3 ха. Той се увеличава с нарастване на стойностите на някои фактори като открити пространства и увеличаване разнообразието на високостъблените видове. Обратно – увеличаването на броя на потенциалните гнездови дървета плюс броя на дървета с по-голям гръден диаметър, намалява размера на гнездовата терит</w:t>
      </w:r>
      <w:r w:rsidR="00F6721E" w:rsidRPr="00CD7C39">
        <w:rPr>
          <w:rFonts w:ascii="Times New Roman" w:hAnsi="Times New Roman"/>
          <w:sz w:val="24"/>
          <w:szCs w:val="24"/>
        </w:rPr>
        <w:t xml:space="preserve">ория. </w:t>
      </w:r>
      <w:r w:rsidRPr="00CD7C39">
        <w:rPr>
          <w:rFonts w:ascii="Times New Roman" w:hAnsi="Times New Roman"/>
          <w:sz w:val="24"/>
          <w:szCs w:val="24"/>
        </w:rPr>
        <w:t>В добрия</w:t>
      </w:r>
      <w:r w:rsidR="001675BA">
        <w:rPr>
          <w:rFonts w:ascii="Times New Roman" w:hAnsi="Times New Roman"/>
          <w:sz w:val="24"/>
          <w:szCs w:val="24"/>
        </w:rPr>
        <w:t>т</w:t>
      </w:r>
      <w:r w:rsidRPr="00CD7C39">
        <w:rPr>
          <w:rFonts w:ascii="Times New Roman" w:hAnsi="Times New Roman"/>
          <w:sz w:val="24"/>
          <w:szCs w:val="24"/>
        </w:rPr>
        <w:t xml:space="preserve"> гнездови хабитат трябва да има не по-малко от 17 % подходящи дървета за издълбаване на хралупи. С най-висока значимост за изхранването на вида са ветровалите, съборени дървета от лавини и срутища, пречупени дървета от сняг, лед и старост. Различни видове ксилофаги са разпространени там, които пък са основния хранителен източник. Липсата на мъртви и отмиращи дървета играе лимитираща роля върху разпростра</w:t>
      </w:r>
      <w:r w:rsidR="00F6721E" w:rsidRPr="00CD7C39">
        <w:rPr>
          <w:rFonts w:ascii="Times New Roman" w:hAnsi="Times New Roman"/>
          <w:sz w:val="24"/>
          <w:szCs w:val="24"/>
        </w:rPr>
        <w:t xml:space="preserve">нението на вида (Pechacek. &amp; </w:t>
      </w:r>
      <w:r w:rsidRPr="00CD7C39">
        <w:rPr>
          <w:rFonts w:ascii="Times New Roman" w:hAnsi="Times New Roman"/>
          <w:sz w:val="24"/>
          <w:szCs w:val="24"/>
        </w:rPr>
        <w:t>d'Oleire-Oltmanns 2004)</w:t>
      </w:r>
      <w:r w:rsidRPr="00CD7C39">
        <w:rPr>
          <w:rFonts w:ascii="Times New Roman" w:hAnsi="Times New Roman"/>
          <w:sz w:val="24"/>
          <w:szCs w:val="24"/>
          <w:lang w:val="en-US"/>
        </w:rPr>
        <w:t>.</w:t>
      </w:r>
    </w:p>
    <w:p w:rsidR="002B4298" w:rsidRPr="00CD7C39" w:rsidRDefault="002B4298"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Като един от основните лимитиращи фактори, влияещи върху разпространението</w:t>
      </w:r>
      <w:r w:rsidR="001675BA">
        <w:rPr>
          <w:rFonts w:ascii="Times New Roman" w:hAnsi="Times New Roman"/>
          <w:sz w:val="24"/>
          <w:szCs w:val="24"/>
        </w:rPr>
        <w:t>,</w:t>
      </w:r>
      <w:r w:rsidRPr="00CD7C39">
        <w:rPr>
          <w:rFonts w:ascii="Times New Roman" w:hAnsi="Times New Roman"/>
          <w:sz w:val="24"/>
          <w:szCs w:val="24"/>
        </w:rPr>
        <w:t xml:space="preserve"> е фрагментацията на гората (</w:t>
      </w:r>
      <w:r w:rsidRPr="00CD7C39">
        <w:rPr>
          <w:rFonts w:ascii="Times New Roman" w:hAnsi="Times New Roman"/>
          <w:sz w:val="24"/>
          <w:szCs w:val="24"/>
          <w:lang w:val="en-US"/>
        </w:rPr>
        <w:t xml:space="preserve">Angelstam &amp; Mikusinski 1994). </w:t>
      </w:r>
      <w:r w:rsidRPr="00CD7C39">
        <w:rPr>
          <w:rFonts w:ascii="Times New Roman" w:hAnsi="Times New Roman"/>
          <w:sz w:val="24"/>
          <w:szCs w:val="24"/>
        </w:rPr>
        <w:t>От направените проучвания в иглолистни гори е установено</w:t>
      </w:r>
      <w:r w:rsidR="00F6721E" w:rsidRPr="00CD7C39">
        <w:rPr>
          <w:rFonts w:ascii="Times New Roman" w:hAnsi="Times New Roman"/>
          <w:sz w:val="24"/>
          <w:szCs w:val="24"/>
        </w:rPr>
        <w:t>,</w:t>
      </w:r>
      <w:r w:rsidRPr="00CD7C39">
        <w:rPr>
          <w:rFonts w:ascii="Times New Roman" w:hAnsi="Times New Roman"/>
          <w:sz w:val="24"/>
          <w:szCs w:val="24"/>
        </w:rPr>
        <w:t xml:space="preserve"> че трипръстия кълвач се среща в гори без никакво ползване до гори с умерено ползване, с условието мъртвата дървесина да не бъде </w:t>
      </w:r>
      <w:r w:rsidR="00507FE4" w:rsidRPr="00CD7C39">
        <w:rPr>
          <w:rFonts w:ascii="Times New Roman" w:hAnsi="Times New Roman"/>
          <w:sz w:val="24"/>
          <w:szCs w:val="24"/>
        </w:rPr>
        <w:t>изв</w:t>
      </w:r>
      <w:r w:rsidR="00507FE4">
        <w:rPr>
          <w:rFonts w:ascii="Times New Roman" w:hAnsi="Times New Roman"/>
          <w:sz w:val="24"/>
          <w:szCs w:val="24"/>
        </w:rPr>
        <w:t>а</w:t>
      </w:r>
      <w:r w:rsidR="00507FE4" w:rsidRPr="00CD7C39">
        <w:rPr>
          <w:rFonts w:ascii="Times New Roman" w:hAnsi="Times New Roman"/>
          <w:sz w:val="24"/>
          <w:szCs w:val="24"/>
        </w:rPr>
        <w:t xml:space="preserve">ждана </w:t>
      </w:r>
      <w:r w:rsidRPr="00CD7C39">
        <w:rPr>
          <w:rFonts w:ascii="Times New Roman" w:hAnsi="Times New Roman"/>
          <w:sz w:val="24"/>
          <w:szCs w:val="24"/>
        </w:rPr>
        <w:t xml:space="preserve">(Czeszczewik </w:t>
      </w:r>
      <w:r w:rsidRPr="001675BA">
        <w:rPr>
          <w:rFonts w:ascii="Times New Roman" w:hAnsi="Times New Roman"/>
          <w:i/>
          <w:sz w:val="24"/>
          <w:szCs w:val="24"/>
        </w:rPr>
        <w:t>et al.</w:t>
      </w:r>
      <w:r w:rsidR="001675BA">
        <w:rPr>
          <w:rFonts w:ascii="Times New Roman" w:hAnsi="Times New Roman"/>
          <w:sz w:val="24"/>
          <w:szCs w:val="24"/>
        </w:rPr>
        <w:t xml:space="preserve"> 2012). </w:t>
      </w:r>
      <w:r w:rsidRPr="00CD7C39">
        <w:rPr>
          <w:rFonts w:ascii="Times New Roman" w:hAnsi="Times New Roman"/>
          <w:sz w:val="24"/>
          <w:szCs w:val="24"/>
        </w:rPr>
        <w:t>В Беловежката гора</w:t>
      </w:r>
      <w:r w:rsidR="00F6721E" w:rsidRPr="00CD7C39">
        <w:rPr>
          <w:rFonts w:ascii="Times New Roman" w:hAnsi="Times New Roman"/>
          <w:sz w:val="24"/>
          <w:szCs w:val="24"/>
        </w:rPr>
        <w:t>,</w:t>
      </w:r>
      <w:r w:rsidRPr="00CD7C39">
        <w:rPr>
          <w:rFonts w:ascii="Times New Roman" w:hAnsi="Times New Roman"/>
          <w:sz w:val="24"/>
          <w:szCs w:val="24"/>
        </w:rPr>
        <w:t xml:space="preserve"> чрез редукция на </w:t>
      </w:r>
      <w:r w:rsidR="00507FE4">
        <w:rPr>
          <w:rFonts w:ascii="Times New Roman" w:hAnsi="Times New Roman"/>
          <w:sz w:val="24"/>
          <w:szCs w:val="24"/>
        </w:rPr>
        <w:t>отсичането</w:t>
      </w:r>
      <w:r w:rsidR="00507FE4" w:rsidRPr="00CD7C39">
        <w:rPr>
          <w:rFonts w:ascii="Times New Roman" w:hAnsi="Times New Roman"/>
          <w:sz w:val="24"/>
          <w:szCs w:val="24"/>
        </w:rPr>
        <w:t xml:space="preserve"> </w:t>
      </w:r>
      <w:r w:rsidRPr="00CD7C39">
        <w:rPr>
          <w:rFonts w:ascii="Times New Roman" w:hAnsi="Times New Roman"/>
          <w:sz w:val="24"/>
          <w:szCs w:val="24"/>
        </w:rPr>
        <w:t>на старите дървета, забрана за голи сечи, редукция на санит</w:t>
      </w:r>
      <w:r w:rsidR="00F6721E" w:rsidRPr="00CD7C39">
        <w:rPr>
          <w:rFonts w:ascii="Times New Roman" w:hAnsi="Times New Roman"/>
          <w:sz w:val="24"/>
          <w:szCs w:val="24"/>
        </w:rPr>
        <w:t>арните сечи и увеличаването на защитените т</w:t>
      </w:r>
      <w:r w:rsidRPr="00CD7C39">
        <w:rPr>
          <w:rFonts w:ascii="Times New Roman" w:hAnsi="Times New Roman"/>
          <w:sz w:val="24"/>
          <w:szCs w:val="24"/>
        </w:rPr>
        <w:t>еритории</w:t>
      </w:r>
      <w:r w:rsidR="00F6721E" w:rsidRPr="00CD7C39">
        <w:rPr>
          <w:rFonts w:ascii="Times New Roman" w:hAnsi="Times New Roman"/>
          <w:sz w:val="24"/>
          <w:szCs w:val="24"/>
        </w:rPr>
        <w:t>, е изчислено, че</w:t>
      </w:r>
      <w:r w:rsidRPr="00CD7C39">
        <w:rPr>
          <w:rFonts w:ascii="Times New Roman" w:hAnsi="Times New Roman"/>
          <w:sz w:val="24"/>
          <w:szCs w:val="24"/>
        </w:rPr>
        <w:t xml:space="preserve"> по</w:t>
      </w:r>
      <w:r w:rsidR="001675BA">
        <w:rPr>
          <w:rFonts w:ascii="Times New Roman" w:hAnsi="Times New Roman"/>
          <w:sz w:val="24"/>
          <w:szCs w:val="24"/>
        </w:rPr>
        <w:t>пулацията може да нарастне с до</w:t>
      </w:r>
      <w:r w:rsidRPr="00CD7C39">
        <w:rPr>
          <w:rFonts w:ascii="Times New Roman" w:hAnsi="Times New Roman"/>
          <w:sz w:val="24"/>
          <w:szCs w:val="24"/>
        </w:rPr>
        <w:t xml:space="preserve"> 228 %</w:t>
      </w:r>
      <w:r w:rsidR="00F6721E" w:rsidRPr="00CD7C39">
        <w:rPr>
          <w:rFonts w:ascii="Times New Roman" w:hAnsi="Times New Roman"/>
          <w:sz w:val="24"/>
          <w:szCs w:val="24"/>
        </w:rPr>
        <w:t xml:space="preserve">. </w:t>
      </w:r>
      <w:r w:rsidRPr="00CD7C39">
        <w:rPr>
          <w:rFonts w:ascii="Times New Roman" w:hAnsi="Times New Roman"/>
          <w:sz w:val="24"/>
          <w:szCs w:val="24"/>
        </w:rPr>
        <w:t>Wesołowski</w:t>
      </w:r>
      <w:r w:rsidRPr="00CD7C39">
        <w:rPr>
          <w:rFonts w:ascii="Times New Roman" w:hAnsi="Times New Roman"/>
          <w:sz w:val="24"/>
          <w:szCs w:val="24"/>
          <w:lang w:val="en-US"/>
        </w:rPr>
        <w:t xml:space="preserve"> </w:t>
      </w:r>
      <w:r w:rsidRPr="00CD7C39">
        <w:rPr>
          <w:rFonts w:ascii="Times New Roman" w:hAnsi="Times New Roman"/>
          <w:i/>
          <w:sz w:val="24"/>
          <w:szCs w:val="24"/>
          <w:lang w:val="en-US"/>
        </w:rPr>
        <w:t>et al</w:t>
      </w:r>
      <w:r w:rsidRPr="00CD7C39">
        <w:rPr>
          <w:rFonts w:ascii="Times New Roman" w:hAnsi="Times New Roman"/>
          <w:sz w:val="24"/>
          <w:szCs w:val="24"/>
          <w:lang w:val="en-US"/>
        </w:rPr>
        <w:t xml:space="preserve"> (2005) </w:t>
      </w:r>
      <w:r w:rsidRPr="00CD7C39">
        <w:rPr>
          <w:rFonts w:ascii="Times New Roman" w:hAnsi="Times New Roman"/>
          <w:sz w:val="24"/>
          <w:szCs w:val="24"/>
        </w:rPr>
        <w:t>пък установяват</w:t>
      </w:r>
      <w:r w:rsidR="00F6721E" w:rsidRPr="00CD7C39">
        <w:rPr>
          <w:rFonts w:ascii="Times New Roman" w:hAnsi="Times New Roman"/>
          <w:sz w:val="24"/>
          <w:szCs w:val="24"/>
        </w:rPr>
        <w:t>,</w:t>
      </w:r>
      <w:r w:rsidRPr="00CD7C39">
        <w:rPr>
          <w:rFonts w:ascii="Times New Roman" w:hAnsi="Times New Roman"/>
          <w:sz w:val="24"/>
          <w:szCs w:val="24"/>
        </w:rPr>
        <w:t xml:space="preserve"> че трипръстия кълвач бива регистриран два пъти по-често в естествени гори, отколкото в </w:t>
      </w:r>
      <w:r w:rsidR="001675BA">
        <w:rPr>
          <w:rFonts w:ascii="Times New Roman" w:hAnsi="Times New Roman"/>
          <w:sz w:val="24"/>
          <w:szCs w:val="24"/>
        </w:rPr>
        <w:t>гори с наличие на сечища в тях.</w:t>
      </w:r>
    </w:p>
    <w:p w:rsidR="00F8373E" w:rsidRPr="00CD7C39" w:rsidRDefault="00F8373E" w:rsidP="00910D25">
      <w:pPr>
        <w:pStyle w:val="Heading2"/>
        <w:spacing w:before="120" w:after="240" w:line="240" w:lineRule="auto"/>
        <w:jc w:val="both"/>
        <w:rPr>
          <w:rFonts w:ascii="Times New Roman" w:hAnsi="Times New Roman"/>
          <w:lang w:val="en-US"/>
        </w:rPr>
      </w:pPr>
      <w:bookmarkStart w:id="21" w:name="_Toc440878870"/>
      <w:r w:rsidRPr="000F0226">
        <w:rPr>
          <w:rFonts w:ascii="Times New Roman" w:hAnsi="Times New Roman"/>
        </w:rPr>
        <w:t>3.4.</w:t>
      </w:r>
      <w:r w:rsidR="006D4257" w:rsidRPr="000F0226">
        <w:rPr>
          <w:rFonts w:ascii="Times New Roman" w:hAnsi="Times New Roman"/>
          <w:lang w:val="bg-BG"/>
        </w:rPr>
        <w:t xml:space="preserve"> </w:t>
      </w:r>
      <w:r w:rsidRPr="000F0226">
        <w:rPr>
          <w:rFonts w:ascii="Times New Roman" w:hAnsi="Times New Roman"/>
          <w:lang w:val="en-US"/>
        </w:rPr>
        <w:t>Umbrela species</w:t>
      </w:r>
      <w:bookmarkEnd w:id="21"/>
    </w:p>
    <w:p w:rsidR="00110136" w:rsidRDefault="00B1367B"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Опазването на местообитанията на трипръстия кълвач изисква поддържането на строги и конкретни параметри на гората</w:t>
      </w:r>
      <w:r w:rsidR="001675BA">
        <w:rPr>
          <w:rFonts w:ascii="Times New Roman" w:hAnsi="Times New Roman"/>
          <w:sz w:val="24"/>
          <w:szCs w:val="24"/>
        </w:rPr>
        <w:t>,</w:t>
      </w:r>
      <w:r w:rsidRPr="00CD7C39">
        <w:rPr>
          <w:rFonts w:ascii="Times New Roman" w:hAnsi="Times New Roman"/>
          <w:sz w:val="24"/>
          <w:szCs w:val="24"/>
        </w:rPr>
        <w:t xml:space="preserve"> свързани с нейната цялост,</w:t>
      </w:r>
      <w:r w:rsidR="00E6255F" w:rsidRPr="00CD7C39">
        <w:rPr>
          <w:rFonts w:ascii="Times New Roman" w:hAnsi="Times New Roman"/>
          <w:sz w:val="24"/>
          <w:szCs w:val="24"/>
        </w:rPr>
        <w:t xml:space="preserve"> пълнота</w:t>
      </w:r>
      <w:r w:rsidRPr="00CD7C39">
        <w:rPr>
          <w:rFonts w:ascii="Times New Roman" w:hAnsi="Times New Roman"/>
          <w:sz w:val="24"/>
          <w:szCs w:val="24"/>
        </w:rPr>
        <w:t>,</w:t>
      </w:r>
      <w:r w:rsidR="00E6255F" w:rsidRPr="00CD7C39">
        <w:rPr>
          <w:rFonts w:ascii="Times New Roman" w:hAnsi="Times New Roman"/>
          <w:sz w:val="24"/>
          <w:szCs w:val="24"/>
        </w:rPr>
        <w:t xml:space="preserve"> </w:t>
      </w:r>
      <w:r w:rsidRPr="00CD7C39">
        <w:rPr>
          <w:rFonts w:ascii="Times New Roman" w:hAnsi="Times New Roman"/>
          <w:sz w:val="24"/>
          <w:szCs w:val="24"/>
        </w:rPr>
        <w:t>възраст</w:t>
      </w:r>
      <w:r w:rsidR="00193241">
        <w:rPr>
          <w:rFonts w:ascii="Times New Roman" w:hAnsi="Times New Roman"/>
          <w:sz w:val="24"/>
          <w:szCs w:val="24"/>
        </w:rPr>
        <w:t>,</w:t>
      </w:r>
      <w:r w:rsidRPr="00CD7C39">
        <w:rPr>
          <w:rFonts w:ascii="Times New Roman" w:hAnsi="Times New Roman"/>
          <w:sz w:val="24"/>
          <w:szCs w:val="24"/>
        </w:rPr>
        <w:t xml:space="preserve"> </w:t>
      </w:r>
      <w:r w:rsidR="00193241">
        <w:rPr>
          <w:rFonts w:ascii="Times New Roman" w:hAnsi="Times New Roman"/>
          <w:sz w:val="24"/>
          <w:szCs w:val="24"/>
        </w:rPr>
        <w:t>наличие на мъртва дървесина и др</w:t>
      </w:r>
      <w:r w:rsidRPr="00CD7C39">
        <w:rPr>
          <w:rFonts w:ascii="Times New Roman" w:hAnsi="Times New Roman"/>
          <w:sz w:val="24"/>
          <w:szCs w:val="24"/>
        </w:rPr>
        <w:t>. Тези изисквания са по-строги от изискванията на редица други видове животни.</w:t>
      </w:r>
      <w:r w:rsidR="00E6255F" w:rsidRPr="00CD7C39">
        <w:rPr>
          <w:rFonts w:ascii="Times New Roman" w:hAnsi="Times New Roman"/>
          <w:sz w:val="24"/>
          <w:szCs w:val="24"/>
        </w:rPr>
        <w:t xml:space="preserve"> </w:t>
      </w:r>
      <w:r w:rsidRPr="00CD7C39">
        <w:rPr>
          <w:rFonts w:ascii="Times New Roman" w:hAnsi="Times New Roman"/>
          <w:sz w:val="24"/>
          <w:szCs w:val="24"/>
        </w:rPr>
        <w:t>Ето защо опазването на местообитанията на трипръстия кълвач ще бъде от полза и за много други видове птици,</w:t>
      </w:r>
      <w:r w:rsidR="001675BA">
        <w:rPr>
          <w:rFonts w:ascii="Times New Roman" w:hAnsi="Times New Roman"/>
          <w:sz w:val="24"/>
          <w:szCs w:val="24"/>
        </w:rPr>
        <w:t xml:space="preserve"> </w:t>
      </w:r>
      <w:r w:rsidRPr="00CD7C39">
        <w:rPr>
          <w:rFonts w:ascii="Times New Roman" w:hAnsi="Times New Roman"/>
          <w:sz w:val="24"/>
          <w:szCs w:val="24"/>
        </w:rPr>
        <w:t>бозайници и други ор</w:t>
      </w:r>
      <w:r w:rsidR="001675BA">
        <w:rPr>
          <w:rFonts w:ascii="Times New Roman" w:hAnsi="Times New Roman"/>
          <w:sz w:val="24"/>
          <w:szCs w:val="24"/>
        </w:rPr>
        <w:t>ганизми. Може да се каже</w:t>
      </w:r>
      <w:r w:rsidRPr="00CD7C39">
        <w:rPr>
          <w:rFonts w:ascii="Times New Roman" w:hAnsi="Times New Roman"/>
          <w:sz w:val="24"/>
          <w:szCs w:val="24"/>
        </w:rPr>
        <w:t>,</w:t>
      </w:r>
      <w:r w:rsidR="001675BA">
        <w:rPr>
          <w:rFonts w:ascii="Times New Roman" w:hAnsi="Times New Roman"/>
          <w:sz w:val="24"/>
          <w:szCs w:val="24"/>
        </w:rPr>
        <w:t xml:space="preserve"> </w:t>
      </w:r>
      <w:r w:rsidRPr="00CD7C39">
        <w:rPr>
          <w:rFonts w:ascii="Times New Roman" w:hAnsi="Times New Roman"/>
          <w:sz w:val="24"/>
          <w:szCs w:val="24"/>
        </w:rPr>
        <w:t xml:space="preserve">че този вид е </w:t>
      </w:r>
      <w:r w:rsidRPr="00CD7C39">
        <w:rPr>
          <w:rFonts w:ascii="Times New Roman" w:hAnsi="Times New Roman"/>
          <w:sz w:val="24"/>
          <w:szCs w:val="24"/>
          <w:lang w:val="en-US"/>
        </w:rPr>
        <w:t xml:space="preserve">“umbrela species” </w:t>
      </w:r>
      <w:r w:rsidRPr="00CD7C39">
        <w:rPr>
          <w:rFonts w:ascii="Times New Roman" w:hAnsi="Times New Roman"/>
          <w:sz w:val="24"/>
          <w:szCs w:val="24"/>
        </w:rPr>
        <w:t>за цяла група от видове</w:t>
      </w:r>
      <w:r w:rsidR="00EE466A" w:rsidRPr="00CD7C39">
        <w:rPr>
          <w:rFonts w:ascii="Times New Roman" w:hAnsi="Times New Roman"/>
          <w:sz w:val="24"/>
          <w:szCs w:val="24"/>
        </w:rPr>
        <w:t>,</w:t>
      </w:r>
      <w:r w:rsidRPr="00CD7C39">
        <w:rPr>
          <w:rFonts w:ascii="Times New Roman" w:hAnsi="Times New Roman"/>
          <w:sz w:val="24"/>
          <w:szCs w:val="24"/>
        </w:rPr>
        <w:t xml:space="preserve"> обитаващи смърчовите гори. Сред видовете птици,</w:t>
      </w:r>
      <w:r w:rsidR="00E6255F" w:rsidRPr="00CD7C39">
        <w:rPr>
          <w:rFonts w:ascii="Times New Roman" w:hAnsi="Times New Roman"/>
          <w:sz w:val="24"/>
          <w:szCs w:val="24"/>
        </w:rPr>
        <w:t xml:space="preserve"> </w:t>
      </w:r>
      <w:r w:rsidRPr="00CD7C39">
        <w:rPr>
          <w:rFonts w:ascii="Times New Roman" w:hAnsi="Times New Roman"/>
          <w:sz w:val="24"/>
          <w:szCs w:val="24"/>
        </w:rPr>
        <w:t>чиито местообитания ще бъдат запазени във връзка с опаз</w:t>
      </w:r>
      <w:r w:rsidR="00E6255F" w:rsidRPr="00CD7C39">
        <w:rPr>
          <w:rFonts w:ascii="Times New Roman" w:hAnsi="Times New Roman"/>
          <w:sz w:val="24"/>
          <w:szCs w:val="24"/>
        </w:rPr>
        <w:t xml:space="preserve">ването на трипръстия кълвач са </w:t>
      </w:r>
      <w:r w:rsidRPr="00CD7C39">
        <w:rPr>
          <w:rFonts w:ascii="Times New Roman" w:hAnsi="Times New Roman"/>
          <w:sz w:val="24"/>
          <w:szCs w:val="24"/>
        </w:rPr>
        <w:t>врабчовата кукумявка</w:t>
      </w:r>
      <w:r w:rsidR="00D02F3A" w:rsidRPr="00CD7C39">
        <w:rPr>
          <w:rFonts w:ascii="Times New Roman" w:hAnsi="Times New Roman"/>
          <w:sz w:val="24"/>
          <w:szCs w:val="24"/>
          <w:lang w:val="en-US"/>
        </w:rPr>
        <w:t xml:space="preserve"> (</w:t>
      </w:r>
      <w:r w:rsidR="00D02F3A" w:rsidRPr="001675BA">
        <w:rPr>
          <w:rFonts w:ascii="Times New Roman" w:hAnsi="Times New Roman"/>
          <w:i/>
          <w:sz w:val="24"/>
          <w:szCs w:val="24"/>
          <w:lang w:val="en-US"/>
        </w:rPr>
        <w:t>Glaucidium passerinum</w:t>
      </w:r>
      <w:r w:rsidR="00D02F3A" w:rsidRPr="00CD7C39">
        <w:rPr>
          <w:rFonts w:ascii="Times New Roman" w:hAnsi="Times New Roman"/>
          <w:sz w:val="24"/>
          <w:szCs w:val="24"/>
          <w:lang w:val="en-US"/>
        </w:rPr>
        <w:t>)</w:t>
      </w:r>
      <w:r w:rsidRPr="00CD7C39">
        <w:rPr>
          <w:rFonts w:ascii="Times New Roman" w:hAnsi="Times New Roman"/>
          <w:sz w:val="24"/>
          <w:szCs w:val="24"/>
        </w:rPr>
        <w:t>, пернатоногата кукумявка</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Aegolius funereus</w:t>
      </w:r>
      <w:r w:rsidR="00D02F3A" w:rsidRPr="00CD7C39">
        <w:rPr>
          <w:rFonts w:ascii="Times New Roman" w:hAnsi="Times New Roman"/>
          <w:sz w:val="24"/>
          <w:szCs w:val="24"/>
          <w:lang w:val="en-US"/>
        </w:rPr>
        <w:t>)</w:t>
      </w:r>
      <w:r w:rsidRPr="00CD7C39">
        <w:rPr>
          <w:rFonts w:ascii="Times New Roman" w:hAnsi="Times New Roman"/>
          <w:sz w:val="24"/>
          <w:szCs w:val="24"/>
        </w:rPr>
        <w:t>, горската улулица</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Strix aluco</w:t>
      </w:r>
      <w:r w:rsidR="00D02F3A" w:rsidRPr="00CD7C39">
        <w:rPr>
          <w:rFonts w:ascii="Times New Roman" w:hAnsi="Times New Roman"/>
          <w:sz w:val="24"/>
          <w:szCs w:val="24"/>
          <w:lang w:val="en-US"/>
        </w:rPr>
        <w:t>)</w:t>
      </w:r>
      <w:r w:rsidRPr="00CD7C39">
        <w:rPr>
          <w:rFonts w:ascii="Times New Roman" w:hAnsi="Times New Roman"/>
          <w:sz w:val="24"/>
          <w:szCs w:val="24"/>
        </w:rPr>
        <w:t>, черния кълвач</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Dryocopus martius</w:t>
      </w:r>
      <w:r w:rsidR="00D02F3A" w:rsidRPr="00CD7C39">
        <w:rPr>
          <w:rFonts w:ascii="Times New Roman" w:hAnsi="Times New Roman"/>
          <w:sz w:val="24"/>
          <w:szCs w:val="24"/>
          <w:lang w:val="en-US"/>
        </w:rPr>
        <w:t>)</w:t>
      </w:r>
      <w:r w:rsidRPr="00CD7C39">
        <w:rPr>
          <w:rFonts w:ascii="Times New Roman" w:hAnsi="Times New Roman"/>
          <w:sz w:val="24"/>
          <w:szCs w:val="24"/>
        </w:rPr>
        <w:t>, големия пъстър кълвач</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Dendrocopos major</w:t>
      </w:r>
      <w:r w:rsidR="00D02F3A" w:rsidRPr="00CD7C39">
        <w:rPr>
          <w:rFonts w:ascii="Times New Roman" w:hAnsi="Times New Roman"/>
          <w:sz w:val="24"/>
          <w:szCs w:val="24"/>
          <w:lang w:val="en-US"/>
        </w:rPr>
        <w:t>)</w:t>
      </w:r>
      <w:r w:rsidRPr="00CD7C39">
        <w:rPr>
          <w:rFonts w:ascii="Times New Roman" w:hAnsi="Times New Roman"/>
          <w:sz w:val="24"/>
          <w:szCs w:val="24"/>
        </w:rPr>
        <w:t>,</w:t>
      </w:r>
      <w:r w:rsidR="00E6255F" w:rsidRPr="00CD7C39">
        <w:rPr>
          <w:rFonts w:ascii="Times New Roman" w:hAnsi="Times New Roman"/>
          <w:sz w:val="24"/>
          <w:szCs w:val="24"/>
        </w:rPr>
        <w:t xml:space="preserve"> </w:t>
      </w:r>
      <w:r w:rsidRPr="00CD7C39">
        <w:rPr>
          <w:rFonts w:ascii="Times New Roman" w:hAnsi="Times New Roman"/>
          <w:sz w:val="24"/>
          <w:szCs w:val="24"/>
        </w:rPr>
        <w:t>горския бекас</w:t>
      </w:r>
      <w:r w:rsidR="00D02F3A" w:rsidRPr="00CD7C39">
        <w:rPr>
          <w:rFonts w:ascii="Times New Roman" w:hAnsi="Times New Roman"/>
          <w:sz w:val="24"/>
          <w:szCs w:val="24"/>
          <w:lang w:val="en-US"/>
        </w:rPr>
        <w:t xml:space="preserve"> (</w:t>
      </w:r>
      <w:r w:rsidR="00D02F3A" w:rsidRPr="001675BA">
        <w:rPr>
          <w:rFonts w:ascii="Times New Roman" w:hAnsi="Times New Roman"/>
          <w:i/>
          <w:sz w:val="24"/>
          <w:szCs w:val="24"/>
          <w:lang w:val="en-US"/>
        </w:rPr>
        <w:t>Scolopax rusticola</w:t>
      </w:r>
      <w:r w:rsidR="00D02F3A" w:rsidRPr="00CD7C39">
        <w:rPr>
          <w:rFonts w:ascii="Times New Roman" w:hAnsi="Times New Roman"/>
          <w:sz w:val="24"/>
          <w:szCs w:val="24"/>
          <w:lang w:val="en-US"/>
        </w:rPr>
        <w:t>)</w:t>
      </w:r>
      <w:r w:rsidRPr="00CD7C39">
        <w:rPr>
          <w:rFonts w:ascii="Times New Roman" w:hAnsi="Times New Roman"/>
          <w:sz w:val="24"/>
          <w:szCs w:val="24"/>
        </w:rPr>
        <w:t>, сокерицата</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Nucifraga caryocatactes</w:t>
      </w:r>
      <w:r w:rsidR="00D02F3A" w:rsidRPr="00CD7C39">
        <w:rPr>
          <w:rFonts w:ascii="Times New Roman" w:hAnsi="Times New Roman"/>
          <w:sz w:val="24"/>
          <w:szCs w:val="24"/>
          <w:lang w:val="en-US"/>
        </w:rPr>
        <w:t>)</w:t>
      </w:r>
      <w:r w:rsidRPr="00CD7C39">
        <w:rPr>
          <w:rFonts w:ascii="Times New Roman" w:hAnsi="Times New Roman"/>
          <w:sz w:val="24"/>
          <w:szCs w:val="24"/>
        </w:rPr>
        <w:t>, горската дърволазка</w:t>
      </w:r>
      <w:r w:rsidR="00D02F3A" w:rsidRPr="00CD7C39">
        <w:rPr>
          <w:rFonts w:ascii="Times New Roman" w:hAnsi="Times New Roman"/>
          <w:sz w:val="24"/>
          <w:szCs w:val="24"/>
          <w:lang w:val="en-US"/>
        </w:rPr>
        <w:t xml:space="preserve"> (</w:t>
      </w:r>
      <w:r w:rsidR="00D02F3A" w:rsidRPr="001675BA">
        <w:rPr>
          <w:rFonts w:ascii="Times New Roman" w:hAnsi="Times New Roman"/>
          <w:i/>
          <w:sz w:val="24"/>
          <w:szCs w:val="24"/>
          <w:lang w:val="en-US"/>
        </w:rPr>
        <w:t>Certhia familiaris</w:t>
      </w:r>
      <w:r w:rsidR="00D02F3A" w:rsidRPr="00CD7C39">
        <w:rPr>
          <w:rFonts w:ascii="Times New Roman" w:hAnsi="Times New Roman"/>
          <w:sz w:val="24"/>
          <w:szCs w:val="24"/>
          <w:lang w:val="en-US"/>
        </w:rPr>
        <w:t>)</w:t>
      </w:r>
      <w:r w:rsidRPr="00CD7C39">
        <w:rPr>
          <w:rFonts w:ascii="Times New Roman" w:hAnsi="Times New Roman"/>
          <w:sz w:val="24"/>
          <w:szCs w:val="24"/>
        </w:rPr>
        <w:t>, жълтоглавото</w:t>
      </w:r>
      <w:r w:rsidR="00D02F3A" w:rsidRPr="00CD7C39">
        <w:rPr>
          <w:rFonts w:ascii="Times New Roman" w:hAnsi="Times New Roman"/>
          <w:sz w:val="24"/>
          <w:szCs w:val="24"/>
          <w:lang w:val="en-US"/>
        </w:rPr>
        <w:t xml:space="preserve"> (</w:t>
      </w:r>
      <w:r w:rsidR="00D02F3A" w:rsidRPr="001675BA">
        <w:rPr>
          <w:rFonts w:ascii="Times New Roman" w:hAnsi="Times New Roman"/>
          <w:i/>
          <w:sz w:val="24"/>
          <w:szCs w:val="24"/>
          <w:lang w:val="en-US"/>
        </w:rPr>
        <w:t>Regulus regulus</w:t>
      </w:r>
      <w:r w:rsidR="00D02F3A" w:rsidRPr="00CD7C39">
        <w:rPr>
          <w:rFonts w:ascii="Times New Roman" w:hAnsi="Times New Roman"/>
          <w:sz w:val="24"/>
          <w:szCs w:val="24"/>
          <w:lang w:val="en-US"/>
        </w:rPr>
        <w:t>)</w:t>
      </w:r>
      <w:r w:rsidRPr="00CD7C39">
        <w:rPr>
          <w:rFonts w:ascii="Times New Roman" w:hAnsi="Times New Roman"/>
          <w:sz w:val="24"/>
          <w:szCs w:val="24"/>
        </w:rPr>
        <w:t xml:space="preserve"> и червеноглавото кралче</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Regulus ignicapillus</w:t>
      </w:r>
      <w:r w:rsidR="00D02F3A" w:rsidRPr="00CD7C39">
        <w:rPr>
          <w:rFonts w:ascii="Times New Roman" w:hAnsi="Times New Roman"/>
          <w:sz w:val="24"/>
          <w:szCs w:val="24"/>
          <w:lang w:val="en-US"/>
        </w:rPr>
        <w:t>)</w:t>
      </w:r>
      <w:r w:rsidRPr="00CD7C39">
        <w:rPr>
          <w:rFonts w:ascii="Times New Roman" w:hAnsi="Times New Roman"/>
          <w:sz w:val="24"/>
          <w:szCs w:val="24"/>
        </w:rPr>
        <w:t>,</w:t>
      </w:r>
      <w:r w:rsidR="00E6255F" w:rsidRPr="00CD7C39">
        <w:rPr>
          <w:rFonts w:ascii="Times New Roman" w:hAnsi="Times New Roman"/>
          <w:sz w:val="24"/>
          <w:szCs w:val="24"/>
        </w:rPr>
        <w:t xml:space="preserve"> </w:t>
      </w:r>
      <w:r w:rsidRPr="00CD7C39">
        <w:rPr>
          <w:rFonts w:ascii="Times New Roman" w:hAnsi="Times New Roman"/>
          <w:sz w:val="24"/>
          <w:szCs w:val="24"/>
        </w:rPr>
        <w:t>боровия синигер</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1675BA">
        <w:rPr>
          <w:rFonts w:ascii="Times New Roman" w:hAnsi="Times New Roman"/>
          <w:i/>
          <w:sz w:val="24"/>
          <w:szCs w:val="24"/>
          <w:lang w:val="en-US"/>
        </w:rPr>
        <w:t>Periparus</w:t>
      </w:r>
      <w:r w:rsidR="00D02F3A" w:rsidRPr="001675BA">
        <w:rPr>
          <w:rFonts w:ascii="Times New Roman" w:hAnsi="Times New Roman"/>
          <w:i/>
          <w:sz w:val="24"/>
          <w:szCs w:val="24"/>
          <w:lang w:val="en-US"/>
        </w:rPr>
        <w:t xml:space="preserve"> ater</w:t>
      </w:r>
      <w:r w:rsidR="00D02F3A" w:rsidRPr="00CD7C39">
        <w:rPr>
          <w:rFonts w:ascii="Times New Roman" w:hAnsi="Times New Roman"/>
          <w:sz w:val="24"/>
          <w:szCs w:val="24"/>
          <w:lang w:val="en-US"/>
        </w:rPr>
        <w:t>)</w:t>
      </w:r>
      <w:r w:rsidRPr="00CD7C39">
        <w:rPr>
          <w:rFonts w:ascii="Times New Roman" w:hAnsi="Times New Roman"/>
          <w:sz w:val="24"/>
          <w:szCs w:val="24"/>
        </w:rPr>
        <w:t>, матовоглавия синигер</w:t>
      </w:r>
      <w:r w:rsidR="0088341C" w:rsidRPr="00CD7C39">
        <w:rPr>
          <w:rFonts w:ascii="Times New Roman" w:hAnsi="Times New Roman"/>
          <w:sz w:val="24"/>
          <w:szCs w:val="24"/>
        </w:rPr>
        <w:t xml:space="preserve"> </w:t>
      </w:r>
      <w:r w:rsidR="001675BA">
        <w:rPr>
          <w:rFonts w:ascii="Times New Roman" w:hAnsi="Times New Roman"/>
          <w:sz w:val="24"/>
          <w:szCs w:val="24"/>
          <w:lang w:val="en-US"/>
        </w:rPr>
        <w:t>(</w:t>
      </w:r>
      <w:r w:rsidR="001675BA" w:rsidRPr="001675BA">
        <w:rPr>
          <w:rFonts w:ascii="Times New Roman" w:hAnsi="Times New Roman"/>
          <w:i/>
          <w:sz w:val="24"/>
          <w:szCs w:val="24"/>
          <w:lang w:val="en-US"/>
        </w:rPr>
        <w:t>Poecile montana</w:t>
      </w:r>
      <w:r w:rsidR="00D02F3A" w:rsidRPr="00CD7C39">
        <w:rPr>
          <w:rFonts w:ascii="Times New Roman" w:hAnsi="Times New Roman"/>
          <w:sz w:val="24"/>
          <w:szCs w:val="24"/>
          <w:lang w:val="en-US"/>
        </w:rPr>
        <w:t>)</w:t>
      </w:r>
      <w:r w:rsidRPr="00CD7C39">
        <w:rPr>
          <w:rFonts w:ascii="Times New Roman" w:hAnsi="Times New Roman"/>
          <w:sz w:val="24"/>
          <w:szCs w:val="24"/>
        </w:rPr>
        <w:t>,</w:t>
      </w:r>
      <w:r w:rsidR="00E6255F" w:rsidRPr="00CD7C39">
        <w:rPr>
          <w:rFonts w:ascii="Times New Roman" w:hAnsi="Times New Roman"/>
          <w:sz w:val="24"/>
          <w:szCs w:val="24"/>
        </w:rPr>
        <w:t xml:space="preserve"> </w:t>
      </w:r>
      <w:r w:rsidRPr="00CD7C39">
        <w:rPr>
          <w:rFonts w:ascii="Times New Roman" w:hAnsi="Times New Roman"/>
          <w:sz w:val="24"/>
          <w:szCs w:val="24"/>
        </w:rPr>
        <w:t>червенушката</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Pyrrhula pyrrhula</w:t>
      </w:r>
      <w:r w:rsidR="00D02F3A" w:rsidRPr="00CD7C39">
        <w:rPr>
          <w:rFonts w:ascii="Times New Roman" w:hAnsi="Times New Roman"/>
          <w:sz w:val="24"/>
          <w:szCs w:val="24"/>
          <w:lang w:val="en-US"/>
        </w:rPr>
        <w:t>)</w:t>
      </w:r>
      <w:r w:rsidRPr="00CD7C39">
        <w:rPr>
          <w:rFonts w:ascii="Times New Roman" w:hAnsi="Times New Roman"/>
          <w:sz w:val="24"/>
          <w:szCs w:val="24"/>
        </w:rPr>
        <w:t>,</w:t>
      </w:r>
      <w:r w:rsidR="00D02F3A" w:rsidRPr="00CD7C39">
        <w:rPr>
          <w:rFonts w:ascii="Times New Roman" w:hAnsi="Times New Roman"/>
          <w:sz w:val="24"/>
          <w:szCs w:val="24"/>
        </w:rPr>
        <w:t xml:space="preserve"> кръсточовката</w:t>
      </w:r>
      <w:r w:rsidR="00D02F3A" w:rsidRPr="00CD7C39">
        <w:rPr>
          <w:rFonts w:ascii="Times New Roman" w:hAnsi="Times New Roman"/>
          <w:sz w:val="24"/>
          <w:szCs w:val="24"/>
          <w:lang w:val="en-US"/>
        </w:rPr>
        <w:t xml:space="preserve"> (</w:t>
      </w:r>
      <w:r w:rsidR="00D02F3A" w:rsidRPr="001675BA">
        <w:rPr>
          <w:rFonts w:ascii="Times New Roman" w:hAnsi="Times New Roman"/>
          <w:i/>
          <w:sz w:val="24"/>
          <w:szCs w:val="24"/>
          <w:lang w:val="en-US"/>
        </w:rPr>
        <w:t>Loxia curvirostra</w:t>
      </w:r>
      <w:r w:rsidR="00D02F3A" w:rsidRPr="00CD7C39">
        <w:rPr>
          <w:rFonts w:ascii="Times New Roman" w:hAnsi="Times New Roman"/>
          <w:sz w:val="24"/>
          <w:szCs w:val="24"/>
          <w:lang w:val="en-US"/>
        </w:rPr>
        <w:t>)</w:t>
      </w:r>
      <w:r w:rsidR="00D02F3A" w:rsidRPr="00CD7C39">
        <w:rPr>
          <w:rFonts w:ascii="Times New Roman" w:hAnsi="Times New Roman"/>
          <w:sz w:val="24"/>
          <w:szCs w:val="24"/>
        </w:rPr>
        <w:t>, белогушия дрозд</w:t>
      </w:r>
      <w:r w:rsidR="0088341C" w:rsidRPr="00CD7C39">
        <w:rPr>
          <w:rFonts w:ascii="Times New Roman" w:hAnsi="Times New Roman"/>
          <w:sz w:val="24"/>
          <w:szCs w:val="24"/>
        </w:rPr>
        <w:t xml:space="preserve">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Turdus torquatus</w:t>
      </w:r>
      <w:r w:rsidR="00D02F3A" w:rsidRPr="00CD7C39">
        <w:rPr>
          <w:rFonts w:ascii="Times New Roman" w:hAnsi="Times New Roman"/>
          <w:sz w:val="24"/>
          <w:szCs w:val="24"/>
          <w:lang w:val="en-US"/>
        </w:rPr>
        <w:t xml:space="preserve">), </w:t>
      </w:r>
      <w:r w:rsidR="00D02F3A" w:rsidRPr="00CD7C39">
        <w:rPr>
          <w:rFonts w:ascii="Times New Roman" w:hAnsi="Times New Roman"/>
          <w:sz w:val="24"/>
          <w:szCs w:val="24"/>
        </w:rPr>
        <w:t xml:space="preserve">малкия ястреб </w:t>
      </w:r>
      <w:r w:rsidR="00D02F3A" w:rsidRPr="00CD7C39">
        <w:rPr>
          <w:rFonts w:ascii="Times New Roman" w:hAnsi="Times New Roman"/>
          <w:sz w:val="24"/>
          <w:szCs w:val="24"/>
          <w:lang w:val="en-US"/>
        </w:rPr>
        <w:t>(</w:t>
      </w:r>
      <w:r w:rsidR="00D02F3A" w:rsidRPr="001675BA">
        <w:rPr>
          <w:rFonts w:ascii="Times New Roman" w:hAnsi="Times New Roman"/>
          <w:i/>
          <w:sz w:val="24"/>
          <w:szCs w:val="24"/>
          <w:lang w:val="en-US"/>
        </w:rPr>
        <w:t>Accipiter nisus</w:t>
      </w:r>
      <w:r w:rsidR="00D02F3A" w:rsidRPr="00CD7C39">
        <w:rPr>
          <w:rFonts w:ascii="Times New Roman" w:hAnsi="Times New Roman"/>
          <w:sz w:val="24"/>
          <w:szCs w:val="24"/>
          <w:lang w:val="en-US"/>
        </w:rPr>
        <w:t>)</w:t>
      </w:r>
      <w:r w:rsidR="00D02F3A" w:rsidRPr="00CD7C39">
        <w:rPr>
          <w:rFonts w:ascii="Times New Roman" w:hAnsi="Times New Roman"/>
          <w:sz w:val="24"/>
          <w:szCs w:val="24"/>
        </w:rPr>
        <w:t xml:space="preserve"> и др.</w:t>
      </w:r>
    </w:p>
    <w:p w:rsidR="00F8373E" w:rsidRDefault="00110136" w:rsidP="00910D25">
      <w:pPr>
        <w:pStyle w:val="Heading1"/>
        <w:spacing w:before="120" w:after="240" w:line="240" w:lineRule="auto"/>
        <w:jc w:val="both"/>
        <w:rPr>
          <w:rFonts w:ascii="Times New Roman" w:hAnsi="Times New Roman"/>
          <w:lang w:val="bg-BG"/>
        </w:rPr>
      </w:pPr>
      <w:r>
        <w:rPr>
          <w:rFonts w:ascii="Times New Roman" w:hAnsi="Times New Roman"/>
          <w:sz w:val="24"/>
          <w:szCs w:val="24"/>
          <w:lang w:val="en-US"/>
        </w:rPr>
        <w:br w:type="page"/>
      </w:r>
      <w:bookmarkStart w:id="22" w:name="_Toc440878871"/>
      <w:r w:rsidR="00F8373E" w:rsidRPr="00CD7C39">
        <w:rPr>
          <w:rFonts w:ascii="Times New Roman" w:hAnsi="Times New Roman"/>
        </w:rPr>
        <w:t>Част 4 Детайлно разпространение</w:t>
      </w:r>
      <w:r w:rsidR="00A32EC5">
        <w:rPr>
          <w:rFonts w:ascii="Times New Roman" w:hAnsi="Times New Roman"/>
          <w:lang w:val="bg-BG"/>
        </w:rPr>
        <w:t xml:space="preserve"> в България</w:t>
      </w:r>
      <w:r w:rsidR="00F8373E" w:rsidRPr="00CD7C39">
        <w:rPr>
          <w:rFonts w:ascii="Times New Roman" w:hAnsi="Times New Roman"/>
        </w:rPr>
        <w:t>,</w:t>
      </w:r>
      <w:r w:rsidR="004E4386" w:rsidRPr="00CD7C39">
        <w:rPr>
          <w:rFonts w:ascii="Times New Roman" w:hAnsi="Times New Roman"/>
          <w:lang w:val="en-US"/>
        </w:rPr>
        <w:t xml:space="preserve"> </w:t>
      </w:r>
      <w:r w:rsidR="00F8373E" w:rsidRPr="00CD7C39">
        <w:rPr>
          <w:rFonts w:ascii="Times New Roman" w:hAnsi="Times New Roman"/>
        </w:rPr>
        <w:t>управление на вида и неговите местообитания</w:t>
      </w:r>
      <w:bookmarkEnd w:id="22"/>
      <w:r w:rsidR="001F1D38">
        <w:rPr>
          <w:rFonts w:ascii="Times New Roman" w:hAnsi="Times New Roman"/>
          <w:lang w:val="bg-BG"/>
        </w:rPr>
        <w:t xml:space="preserve"> </w:t>
      </w:r>
    </w:p>
    <w:p w:rsidR="00A32EC5" w:rsidRPr="000F0226" w:rsidRDefault="00A32EC5" w:rsidP="00A32EC5">
      <w:pPr>
        <w:spacing w:before="120" w:after="240" w:line="240" w:lineRule="auto"/>
        <w:ind w:firstLine="567"/>
        <w:jc w:val="both"/>
        <w:rPr>
          <w:rFonts w:ascii="Times New Roman" w:hAnsi="Times New Roman"/>
          <w:sz w:val="24"/>
          <w:szCs w:val="24"/>
        </w:rPr>
      </w:pPr>
      <w:r w:rsidRPr="000F0226">
        <w:rPr>
          <w:rFonts w:ascii="Times New Roman" w:hAnsi="Times New Roman"/>
          <w:sz w:val="24"/>
          <w:szCs w:val="24"/>
        </w:rPr>
        <w:t xml:space="preserve">Защитени територии, в които видът се среща или са запазени отлични местообитания за него, макар и да не е установен категорично: НП „Рила“, НП „Пирин“, ПП „Рилски манастир“, резерват „Алиботуш“, резерват „Мантарица“, резерват „Беглика“, резерват „Сосковчето“, резерват „Шабаница“, резерват „Тъмната гора“, резерват „Конски дол“, резерват „Момчиловски дол“, резерват „Дупката“, резерват „Бистришко бранище“, ЗМ „Батлъбоаз“, ЗМ „Чатъма“, ЗМ „Баташки Снежник“ и др. </w:t>
      </w:r>
    </w:p>
    <w:p w:rsidR="00A32EC5" w:rsidRPr="000F0226" w:rsidRDefault="00A32EC5" w:rsidP="00A32EC5">
      <w:pPr>
        <w:spacing w:before="120" w:after="240" w:line="240" w:lineRule="auto"/>
        <w:ind w:firstLine="567"/>
        <w:jc w:val="both"/>
        <w:rPr>
          <w:rFonts w:ascii="Times New Roman" w:hAnsi="Times New Roman"/>
          <w:sz w:val="24"/>
          <w:szCs w:val="24"/>
        </w:rPr>
      </w:pPr>
      <w:r w:rsidRPr="000F0226">
        <w:rPr>
          <w:rFonts w:ascii="Times New Roman" w:hAnsi="Times New Roman"/>
          <w:sz w:val="24"/>
          <w:szCs w:val="24"/>
        </w:rPr>
        <w:t xml:space="preserve">В защитените територии, обявени по ЗЗТ се опазват около 55-60 двойки трипръсти кълвачи или 39-43 % от националната популация (при базова средна численост за страната от 140 дв.). Според Спиридонов </w:t>
      </w:r>
      <w:r w:rsidRPr="000F0226">
        <w:rPr>
          <w:rFonts w:ascii="Times New Roman" w:hAnsi="Times New Roman"/>
          <w:i/>
          <w:sz w:val="24"/>
          <w:szCs w:val="24"/>
        </w:rPr>
        <w:t>и др</w:t>
      </w:r>
      <w:r w:rsidRPr="000F0226">
        <w:rPr>
          <w:rFonts w:ascii="Times New Roman" w:hAnsi="Times New Roman"/>
          <w:sz w:val="24"/>
          <w:szCs w:val="24"/>
        </w:rPr>
        <w:t>. (2011) около 65 % от популацията на вида попада в защитени територии, но там е приета като база още по-ниска средна численост за страната. Ролята на защитените територии за опазването на вида е от изключително значение. В това отношение на първо място са националните паркове „Пирин“ и „Рила“, резерватите „Беглика“ и „Мантарица“ и ЗМ „Баташки Снежник“. Въпреки това популацията опазвана в защитени територии сама по себе си не е достатъчно голяма за дългосрочното оцеляване на вида у нас. Ето защо опазването на частта на популацията извън защитените територии ще е от ключово значение за спасяването на вида от изчезване в България.</w:t>
      </w:r>
    </w:p>
    <w:p w:rsidR="00A32EC5" w:rsidRDefault="00A32EC5" w:rsidP="00A32EC5">
      <w:pPr>
        <w:spacing w:before="120" w:after="240" w:line="240" w:lineRule="auto"/>
        <w:ind w:firstLine="567"/>
        <w:jc w:val="both"/>
        <w:rPr>
          <w:rFonts w:ascii="Times New Roman" w:hAnsi="Times New Roman"/>
          <w:sz w:val="24"/>
          <w:szCs w:val="24"/>
        </w:rPr>
      </w:pPr>
      <w:r w:rsidRPr="000F0226">
        <w:rPr>
          <w:rFonts w:ascii="Times New Roman" w:hAnsi="Times New Roman"/>
          <w:sz w:val="24"/>
          <w:szCs w:val="24"/>
        </w:rPr>
        <w:t>Защитени зони от националната екологична мрежа обявени по Директивата за птиците в които видът се среща: „Западни Родопи“, „Триград-Мурсалица“, „Добростан“, „Персенк“, „Рила“, „Пирин“, „Витоша“ и „Славянка“. Според Костадинова и Граматиков (2007) в мрежата от орнитологично важни места, която практически почти напълно съвпада със защитените зони за опазване на дивите птици, попада 54 % от популацията на трипръстия кълвач в България. Трябва да се има предвид, че режимите прилагани в защитените зони по Натура-2000 засега не осигуряват по никакъв начин устойчивото опазване на горските местообитания характерни за вида. Ето защо ролята на националната екологична мрежа за опазването на вида засега е минимална.</w:t>
      </w:r>
    </w:p>
    <w:p w:rsidR="00DC1854" w:rsidRDefault="00DC1854" w:rsidP="00A32EC5">
      <w:pPr>
        <w:spacing w:before="120" w:after="240" w:line="240" w:lineRule="auto"/>
        <w:ind w:firstLine="567"/>
        <w:jc w:val="both"/>
        <w:rPr>
          <w:rFonts w:ascii="Times New Roman" w:hAnsi="Times New Roman"/>
          <w:sz w:val="24"/>
          <w:szCs w:val="24"/>
        </w:rPr>
      </w:pPr>
    </w:p>
    <w:p w:rsidR="00DC1854" w:rsidRPr="00E05E3F" w:rsidRDefault="00DC1854" w:rsidP="00DC1854">
      <w:pPr>
        <w:rPr>
          <w:rFonts w:ascii="Times New Roman" w:hAnsi="Times New Roman"/>
          <w:sz w:val="24"/>
          <w:szCs w:val="24"/>
        </w:rPr>
      </w:pPr>
      <w:r w:rsidRPr="00E05E3F">
        <w:rPr>
          <w:rFonts w:ascii="Times New Roman" w:hAnsi="Times New Roman"/>
          <w:sz w:val="24"/>
          <w:szCs w:val="24"/>
        </w:rPr>
        <w:t xml:space="preserve">Таблица </w:t>
      </w:r>
      <w:r>
        <w:rPr>
          <w:rFonts w:ascii="Times New Roman" w:hAnsi="Times New Roman"/>
          <w:sz w:val="24"/>
          <w:szCs w:val="24"/>
        </w:rPr>
        <w:t xml:space="preserve">1 </w:t>
      </w:r>
      <w:r w:rsidRPr="00E05E3F">
        <w:rPr>
          <w:rFonts w:ascii="Times New Roman" w:hAnsi="Times New Roman"/>
          <w:sz w:val="24"/>
          <w:szCs w:val="24"/>
        </w:rPr>
        <w:t xml:space="preserve">Пригодни местообитания </w:t>
      </w:r>
      <w:r>
        <w:rPr>
          <w:rFonts w:ascii="Times New Roman" w:hAnsi="Times New Roman"/>
          <w:sz w:val="24"/>
          <w:szCs w:val="24"/>
        </w:rPr>
        <w:t>в км</w:t>
      </w:r>
      <w:r w:rsidRPr="00EF6CAE">
        <w:rPr>
          <w:rFonts w:ascii="Times New Roman" w:hAnsi="Times New Roman"/>
          <w:szCs w:val="24"/>
          <w:vertAlign w:val="superscript"/>
        </w:rPr>
        <w:t>2</w:t>
      </w:r>
      <w:r>
        <w:rPr>
          <w:rFonts w:ascii="Times New Roman" w:hAnsi="Times New Roman"/>
          <w:sz w:val="24"/>
          <w:szCs w:val="24"/>
        </w:rPr>
        <w:t xml:space="preserve"> </w:t>
      </w:r>
      <w:r w:rsidRPr="00E05E3F">
        <w:rPr>
          <w:rFonts w:ascii="Times New Roman" w:hAnsi="Times New Roman"/>
          <w:sz w:val="24"/>
          <w:szCs w:val="24"/>
        </w:rPr>
        <w:t>спрямо модел за разпро</w:t>
      </w:r>
      <w:r>
        <w:rPr>
          <w:rFonts w:ascii="Times New Roman" w:hAnsi="Times New Roman"/>
          <w:sz w:val="24"/>
          <w:szCs w:val="24"/>
        </w:rPr>
        <w:t>странение на трипръстия кълвач</w:t>
      </w:r>
    </w:p>
    <w:tbl>
      <w:tblPr>
        <w:tblW w:w="8931" w:type="dxa"/>
        <w:tblInd w:w="70" w:type="dxa"/>
        <w:tblCellMar>
          <w:left w:w="70" w:type="dxa"/>
          <w:right w:w="70" w:type="dxa"/>
        </w:tblCellMar>
        <w:tblLook w:val="04A0" w:firstRow="1" w:lastRow="0" w:firstColumn="1" w:lastColumn="0" w:noHBand="0" w:noVBand="1"/>
      </w:tblPr>
      <w:tblGrid>
        <w:gridCol w:w="2268"/>
        <w:gridCol w:w="1843"/>
        <w:gridCol w:w="1701"/>
        <w:gridCol w:w="1843"/>
        <w:gridCol w:w="1276"/>
      </w:tblGrid>
      <w:tr w:rsidR="005B18A0" w:rsidRPr="005B18A0" w:rsidTr="005B18A0">
        <w:trPr>
          <w:trHeight w:val="312"/>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b/>
                <w:bCs/>
                <w:color w:val="000000"/>
                <w:sz w:val="24"/>
                <w:szCs w:val="24"/>
                <w:lang w:eastAsia="bg-BG"/>
              </w:rPr>
            </w:pPr>
            <w:r w:rsidRPr="005B18A0">
              <w:rPr>
                <w:rFonts w:ascii="Times New Roman" w:eastAsia="Times New Roman" w:hAnsi="Times New Roman"/>
                <w:b/>
                <w:bCs/>
                <w:color w:val="000000"/>
                <w:sz w:val="24"/>
                <w:szCs w:val="24"/>
                <w:lang w:eastAsia="bg-BG"/>
              </w:rPr>
              <w:t>Защитена зона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b/>
                <w:bCs/>
                <w:color w:val="000000"/>
                <w:sz w:val="24"/>
                <w:szCs w:val="24"/>
                <w:lang w:eastAsia="bg-BG"/>
              </w:rPr>
            </w:pPr>
            <w:r w:rsidRPr="005B18A0">
              <w:rPr>
                <w:rFonts w:ascii="Times New Roman" w:eastAsia="Times New Roman" w:hAnsi="Times New Roman"/>
                <w:b/>
                <w:bCs/>
                <w:color w:val="000000"/>
                <w:sz w:val="24"/>
                <w:szCs w:val="24"/>
                <w:lang w:eastAsia="bg-BG"/>
              </w:rPr>
              <w:t>Слабо пригодни</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b/>
                <w:bCs/>
                <w:color w:val="000000"/>
                <w:sz w:val="24"/>
                <w:szCs w:val="24"/>
                <w:lang w:eastAsia="bg-BG"/>
              </w:rPr>
            </w:pPr>
            <w:r w:rsidRPr="005B18A0">
              <w:rPr>
                <w:rFonts w:ascii="Times New Roman" w:eastAsia="Times New Roman" w:hAnsi="Times New Roman"/>
                <w:b/>
                <w:bCs/>
                <w:color w:val="000000"/>
                <w:sz w:val="24"/>
                <w:szCs w:val="24"/>
                <w:lang w:eastAsia="bg-BG"/>
              </w:rPr>
              <w:t>Пригодни</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b/>
                <w:bCs/>
                <w:color w:val="000000"/>
                <w:sz w:val="24"/>
                <w:szCs w:val="24"/>
                <w:lang w:eastAsia="bg-BG"/>
              </w:rPr>
            </w:pPr>
            <w:r w:rsidRPr="005B18A0">
              <w:rPr>
                <w:rFonts w:ascii="Times New Roman" w:eastAsia="Times New Roman" w:hAnsi="Times New Roman"/>
                <w:b/>
                <w:bCs/>
                <w:color w:val="000000"/>
                <w:sz w:val="24"/>
                <w:szCs w:val="24"/>
                <w:lang w:eastAsia="bg-BG"/>
              </w:rPr>
              <w:t>Оптимални</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b/>
                <w:bCs/>
                <w:color w:val="000000"/>
                <w:sz w:val="24"/>
                <w:szCs w:val="24"/>
                <w:lang w:eastAsia="bg-BG"/>
              </w:rPr>
            </w:pPr>
            <w:r w:rsidRPr="005B18A0">
              <w:rPr>
                <w:rFonts w:ascii="Times New Roman" w:eastAsia="Times New Roman" w:hAnsi="Times New Roman"/>
                <w:b/>
                <w:bCs/>
                <w:color w:val="000000"/>
                <w:sz w:val="24"/>
                <w:szCs w:val="24"/>
                <w:lang w:eastAsia="bg-BG"/>
              </w:rPr>
              <w:t>общо</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Западни Родопи</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560,39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486,44</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11,31</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1058,14</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Рила</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344,12</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134,76</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29,31</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508,19</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Триград-Мурсалица</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225,34</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201,37</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3,41</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430,12</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Пирин</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141,59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95,58</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41,14</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278,31</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Пирин буфер</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136,26</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65,63</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11,41</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213,3</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Рилски манастир</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90,58</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31,46</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11,37</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133,41</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Персенк</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86,55</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24,67</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0,02</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111,24</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Добростан</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71,69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1,33</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73,02</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Осогово</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36,09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1,38</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37,47</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Славянка</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22,69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14,49</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0,24</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37,42</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Витоша</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15,79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1,58</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17,37</w:t>
            </w:r>
          </w:p>
        </w:tc>
      </w:tr>
      <w:tr w:rsidR="005B18A0" w:rsidRPr="005B18A0" w:rsidTr="005B18A0">
        <w:trPr>
          <w:trHeight w:val="312"/>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Централен Балкан</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10,99</w:t>
            </w:r>
          </w:p>
        </w:tc>
        <w:tc>
          <w:tcPr>
            <w:tcW w:w="1701"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0,07</w:t>
            </w:r>
          </w:p>
        </w:tc>
        <w:tc>
          <w:tcPr>
            <w:tcW w:w="1843" w:type="dxa"/>
            <w:tcBorders>
              <w:top w:val="nil"/>
              <w:left w:val="nil"/>
              <w:bottom w:val="single" w:sz="4" w:space="0" w:color="auto"/>
              <w:right w:val="single" w:sz="4" w:space="0" w:color="auto"/>
            </w:tcBorders>
            <w:shd w:val="clear" w:color="auto" w:fill="auto"/>
            <w:noWrap/>
            <w:vAlign w:val="center"/>
            <w:hideMark/>
          </w:tcPr>
          <w:p w:rsidR="005B18A0" w:rsidRPr="005B18A0" w:rsidRDefault="005B18A0" w:rsidP="005B18A0">
            <w:pPr>
              <w:spacing w:after="0" w:line="240" w:lineRule="auto"/>
              <w:jc w:val="center"/>
              <w:rPr>
                <w:rFonts w:ascii="Times New Roman" w:eastAsia="Times New Roman" w:hAnsi="Times New Roman"/>
                <w:color w:val="000000"/>
                <w:sz w:val="24"/>
                <w:szCs w:val="24"/>
                <w:lang w:eastAsia="bg-BG"/>
              </w:rPr>
            </w:pPr>
            <w:r w:rsidRPr="005B18A0">
              <w:rPr>
                <w:rFonts w:ascii="Times New Roman" w:eastAsia="Times New Roman" w:hAnsi="Times New Roman"/>
                <w:color w:val="000000"/>
                <w:sz w:val="24"/>
                <w:szCs w:val="24"/>
                <w:lang w:eastAsia="bg-BG"/>
              </w:rPr>
              <w:t>0</w:t>
            </w:r>
          </w:p>
        </w:tc>
        <w:tc>
          <w:tcPr>
            <w:tcW w:w="1276" w:type="dxa"/>
            <w:tcBorders>
              <w:top w:val="nil"/>
              <w:left w:val="nil"/>
              <w:bottom w:val="single" w:sz="4" w:space="0" w:color="auto"/>
              <w:right w:val="single" w:sz="4" w:space="0" w:color="auto"/>
            </w:tcBorders>
            <w:shd w:val="clear" w:color="auto" w:fill="auto"/>
            <w:noWrap/>
            <w:vAlign w:val="bottom"/>
            <w:hideMark/>
          </w:tcPr>
          <w:p w:rsidR="005B18A0" w:rsidRPr="005B18A0" w:rsidRDefault="005B18A0" w:rsidP="005B18A0">
            <w:pPr>
              <w:spacing w:after="0" w:line="240" w:lineRule="auto"/>
              <w:jc w:val="right"/>
              <w:rPr>
                <w:rFonts w:eastAsia="Times New Roman"/>
                <w:color w:val="000000"/>
                <w:lang w:eastAsia="bg-BG"/>
              </w:rPr>
            </w:pPr>
            <w:r w:rsidRPr="005B18A0">
              <w:rPr>
                <w:rFonts w:eastAsia="Times New Roman"/>
                <w:color w:val="000000"/>
                <w:lang w:eastAsia="bg-BG"/>
              </w:rPr>
              <w:t>11,06</w:t>
            </w:r>
          </w:p>
        </w:tc>
      </w:tr>
    </w:tbl>
    <w:p w:rsidR="005B18A0" w:rsidRDefault="005B18A0" w:rsidP="00A32EC5">
      <w:pPr>
        <w:spacing w:before="120" w:after="240" w:line="240" w:lineRule="auto"/>
        <w:ind w:firstLine="567"/>
        <w:jc w:val="both"/>
        <w:rPr>
          <w:rFonts w:ascii="Times New Roman" w:hAnsi="Times New Roman"/>
          <w:sz w:val="24"/>
          <w:szCs w:val="24"/>
        </w:rPr>
      </w:pPr>
    </w:p>
    <w:p w:rsidR="00F71AFB" w:rsidRPr="00CD7C39" w:rsidRDefault="00F71AFB" w:rsidP="00910D25">
      <w:pPr>
        <w:pStyle w:val="ListParagraph"/>
        <w:numPr>
          <w:ilvl w:val="0"/>
          <w:numId w:val="2"/>
        </w:numPr>
        <w:spacing w:before="120" w:after="240" w:line="240" w:lineRule="auto"/>
        <w:jc w:val="both"/>
        <w:rPr>
          <w:rFonts w:ascii="Times New Roman" w:hAnsi="Times New Roman"/>
          <w:b/>
          <w:sz w:val="24"/>
          <w:szCs w:val="24"/>
        </w:rPr>
      </w:pPr>
      <w:r w:rsidRPr="00CD7C39">
        <w:rPr>
          <w:rFonts w:ascii="Times New Roman" w:hAnsi="Times New Roman"/>
          <w:b/>
          <w:sz w:val="24"/>
          <w:szCs w:val="24"/>
        </w:rPr>
        <w:t>Западни Родопи</w:t>
      </w:r>
    </w:p>
    <w:p w:rsidR="00896A77" w:rsidRPr="00CD7C39" w:rsidRDefault="00896A77" w:rsidP="007332EF">
      <w:pPr>
        <w:pStyle w:val="ListParagraph"/>
        <w:spacing w:before="120" w:after="0" w:line="23" w:lineRule="atLeast"/>
        <w:ind w:left="0" w:firstLine="567"/>
        <w:jc w:val="both"/>
        <w:rPr>
          <w:rFonts w:ascii="Times New Roman" w:hAnsi="Times New Roman"/>
          <w:sz w:val="24"/>
          <w:szCs w:val="24"/>
        </w:rPr>
      </w:pPr>
      <w:r w:rsidRPr="00CD7C39">
        <w:rPr>
          <w:rFonts w:ascii="Times New Roman" w:hAnsi="Times New Roman"/>
          <w:sz w:val="24"/>
          <w:szCs w:val="24"/>
        </w:rPr>
        <w:t>Видът има най-голям</w:t>
      </w:r>
      <w:r w:rsidR="00EF78D2" w:rsidRPr="00CD7C39">
        <w:rPr>
          <w:rFonts w:ascii="Times New Roman" w:hAnsi="Times New Roman"/>
          <w:sz w:val="24"/>
          <w:szCs w:val="24"/>
        </w:rPr>
        <w:t>о по площ разпространение у нас</w:t>
      </w:r>
      <w:r w:rsidRPr="00CD7C39">
        <w:rPr>
          <w:rFonts w:ascii="Times New Roman" w:hAnsi="Times New Roman"/>
          <w:sz w:val="24"/>
          <w:szCs w:val="24"/>
        </w:rPr>
        <w:t xml:space="preserve"> и вероятно най-висока численост именно в Западни</w:t>
      </w:r>
      <w:r w:rsidR="00D2086B" w:rsidRPr="00CD7C39">
        <w:rPr>
          <w:rFonts w:ascii="Times New Roman" w:hAnsi="Times New Roman"/>
          <w:sz w:val="24"/>
          <w:szCs w:val="24"/>
        </w:rPr>
        <w:t>те</w:t>
      </w:r>
      <w:r w:rsidRPr="00CD7C39">
        <w:rPr>
          <w:rFonts w:ascii="Times New Roman" w:hAnsi="Times New Roman"/>
          <w:sz w:val="24"/>
          <w:szCs w:val="24"/>
        </w:rPr>
        <w:t xml:space="preserve"> Родопи.</w:t>
      </w:r>
      <w:r w:rsidR="00D2086B" w:rsidRPr="00CD7C39">
        <w:rPr>
          <w:rFonts w:ascii="Times New Roman" w:hAnsi="Times New Roman"/>
          <w:sz w:val="24"/>
          <w:szCs w:val="24"/>
        </w:rPr>
        <w:t xml:space="preserve"> </w:t>
      </w:r>
      <w:r w:rsidRPr="00CD7C39">
        <w:rPr>
          <w:rFonts w:ascii="Times New Roman" w:hAnsi="Times New Roman"/>
          <w:sz w:val="24"/>
          <w:szCs w:val="24"/>
        </w:rPr>
        <w:t>Старите наблюдения показват</w:t>
      </w:r>
      <w:r w:rsidR="00105C53" w:rsidRPr="00CD7C39">
        <w:rPr>
          <w:rFonts w:ascii="Times New Roman" w:hAnsi="Times New Roman"/>
          <w:sz w:val="24"/>
          <w:szCs w:val="24"/>
        </w:rPr>
        <w:t>,</w:t>
      </w:r>
      <w:r w:rsidRPr="00CD7C39">
        <w:rPr>
          <w:rFonts w:ascii="Times New Roman" w:hAnsi="Times New Roman"/>
          <w:sz w:val="24"/>
          <w:szCs w:val="24"/>
        </w:rPr>
        <w:t xml:space="preserve"> че и в миналото видът е </w:t>
      </w:r>
      <w:r w:rsidR="00EF78D2" w:rsidRPr="00CD7C39">
        <w:rPr>
          <w:rFonts w:ascii="Times New Roman" w:hAnsi="Times New Roman"/>
          <w:sz w:val="24"/>
          <w:szCs w:val="24"/>
        </w:rPr>
        <w:t>обитавал</w:t>
      </w:r>
      <w:r w:rsidRPr="00CD7C39">
        <w:rPr>
          <w:rFonts w:ascii="Times New Roman" w:hAnsi="Times New Roman"/>
          <w:sz w:val="24"/>
          <w:szCs w:val="24"/>
        </w:rPr>
        <w:t xml:space="preserve"> този </w:t>
      </w:r>
      <w:r w:rsidR="00EF78D2" w:rsidRPr="00CD7C39">
        <w:rPr>
          <w:rFonts w:ascii="Times New Roman" w:hAnsi="Times New Roman"/>
          <w:sz w:val="24"/>
          <w:szCs w:val="24"/>
        </w:rPr>
        <w:t xml:space="preserve">планински </w:t>
      </w:r>
      <w:r w:rsidRPr="00CD7C39">
        <w:rPr>
          <w:rFonts w:ascii="Times New Roman" w:hAnsi="Times New Roman"/>
          <w:sz w:val="24"/>
          <w:szCs w:val="24"/>
        </w:rPr>
        <w:t>масив.</w:t>
      </w:r>
      <w:r w:rsidR="00E6255F" w:rsidRPr="00CD7C39">
        <w:rPr>
          <w:rFonts w:ascii="Times New Roman" w:hAnsi="Times New Roman"/>
          <w:sz w:val="24"/>
          <w:szCs w:val="24"/>
        </w:rPr>
        <w:t xml:space="preserve"> </w:t>
      </w:r>
      <w:r w:rsidR="00EF78D2" w:rsidRPr="00CD7C39">
        <w:rPr>
          <w:rFonts w:ascii="Times New Roman" w:hAnsi="Times New Roman"/>
          <w:sz w:val="24"/>
          <w:szCs w:val="24"/>
        </w:rPr>
        <w:t xml:space="preserve">През първата половина на 20-ти век е регистриран на на Чепеларски Карлък </w:t>
      </w:r>
      <w:r w:rsidR="00AA2DA1" w:rsidRPr="00CD7C39">
        <w:rPr>
          <w:rFonts w:ascii="Times New Roman" w:hAnsi="Times New Roman"/>
          <w:sz w:val="24"/>
          <w:szCs w:val="24"/>
        </w:rPr>
        <w:t>–</w:t>
      </w:r>
      <w:r w:rsidR="00E6255F" w:rsidRPr="00CD7C39">
        <w:rPr>
          <w:rFonts w:ascii="Times New Roman" w:hAnsi="Times New Roman"/>
          <w:sz w:val="24"/>
          <w:szCs w:val="24"/>
        </w:rPr>
        <w:t xml:space="preserve"> август </w:t>
      </w:r>
      <w:r w:rsidR="00AA2DA1" w:rsidRPr="00CD7C39">
        <w:rPr>
          <w:rFonts w:ascii="Times New Roman" w:hAnsi="Times New Roman"/>
          <w:sz w:val="24"/>
          <w:szCs w:val="24"/>
        </w:rPr>
        <w:t xml:space="preserve">1934 г. </w:t>
      </w:r>
      <w:r w:rsidR="00EF78D2" w:rsidRPr="00CD7C39">
        <w:rPr>
          <w:rFonts w:ascii="Times New Roman" w:hAnsi="Times New Roman"/>
          <w:sz w:val="24"/>
          <w:szCs w:val="24"/>
          <w:lang w:val="en-US"/>
        </w:rPr>
        <w:t xml:space="preserve">(Jordans 1940), </w:t>
      </w:r>
      <w:r w:rsidR="00726C3B" w:rsidRPr="00CD7C39">
        <w:rPr>
          <w:rFonts w:ascii="Times New Roman" w:hAnsi="Times New Roman"/>
          <w:sz w:val="24"/>
          <w:szCs w:val="24"/>
        </w:rPr>
        <w:t>в района на Таш</w:t>
      </w:r>
      <w:r w:rsidR="00E6255F" w:rsidRPr="00CD7C39">
        <w:rPr>
          <w:rFonts w:ascii="Times New Roman" w:hAnsi="Times New Roman"/>
          <w:sz w:val="24"/>
          <w:szCs w:val="24"/>
        </w:rPr>
        <w:t xml:space="preserve"> Боаз (Каменен проход)</w:t>
      </w:r>
      <w:r w:rsidR="00AA2DA1" w:rsidRPr="00CD7C39">
        <w:rPr>
          <w:rFonts w:ascii="Times New Roman" w:hAnsi="Times New Roman"/>
          <w:sz w:val="24"/>
          <w:szCs w:val="24"/>
        </w:rPr>
        <w:t xml:space="preserve"> -</w:t>
      </w:r>
      <w:r w:rsidR="00E6255F" w:rsidRPr="00CD7C39">
        <w:rPr>
          <w:rFonts w:ascii="Times New Roman" w:hAnsi="Times New Roman"/>
          <w:sz w:val="24"/>
          <w:szCs w:val="24"/>
        </w:rPr>
        <w:t xml:space="preserve"> </w:t>
      </w:r>
      <w:r w:rsidR="00AA2DA1" w:rsidRPr="00CD7C39">
        <w:rPr>
          <w:rFonts w:ascii="Times New Roman" w:hAnsi="Times New Roman"/>
          <w:sz w:val="24"/>
          <w:szCs w:val="24"/>
        </w:rPr>
        <w:t xml:space="preserve">също 1934 г. </w:t>
      </w:r>
      <w:r w:rsidR="00726C3B" w:rsidRPr="00CD7C39">
        <w:rPr>
          <w:rFonts w:ascii="Times New Roman" w:hAnsi="Times New Roman"/>
          <w:sz w:val="24"/>
          <w:szCs w:val="24"/>
          <w:lang w:val="en-US"/>
        </w:rPr>
        <w:t>(</w:t>
      </w:r>
      <w:r w:rsidR="00403E00" w:rsidRPr="00CD7C39">
        <w:rPr>
          <w:rFonts w:ascii="Times New Roman" w:hAnsi="Times New Roman"/>
          <w:sz w:val="24"/>
          <w:szCs w:val="24"/>
        </w:rPr>
        <w:t>Патев</w:t>
      </w:r>
      <w:r w:rsidR="00726C3B" w:rsidRPr="00CD7C39">
        <w:rPr>
          <w:rFonts w:ascii="Times New Roman" w:hAnsi="Times New Roman"/>
          <w:sz w:val="24"/>
          <w:szCs w:val="24"/>
          <w:lang w:val="en-US"/>
        </w:rPr>
        <w:t xml:space="preserve"> 1934)</w:t>
      </w:r>
      <w:r w:rsidR="00AA2DA1" w:rsidRPr="00CD7C39">
        <w:rPr>
          <w:rFonts w:ascii="Times New Roman" w:hAnsi="Times New Roman"/>
          <w:sz w:val="24"/>
          <w:szCs w:val="24"/>
          <w:lang w:val="en-US"/>
        </w:rPr>
        <w:t xml:space="preserve"> </w:t>
      </w:r>
      <w:r w:rsidR="00AA2DA1" w:rsidRPr="00CD7C39">
        <w:rPr>
          <w:rFonts w:ascii="Times New Roman" w:hAnsi="Times New Roman"/>
          <w:sz w:val="24"/>
          <w:szCs w:val="24"/>
        </w:rPr>
        <w:t>и на</w:t>
      </w:r>
      <w:r w:rsidR="00FE69E0" w:rsidRPr="00CD7C39">
        <w:rPr>
          <w:rFonts w:ascii="Times New Roman" w:hAnsi="Times New Roman"/>
          <w:sz w:val="24"/>
          <w:szCs w:val="24"/>
        </w:rPr>
        <w:t xml:space="preserve"> </w:t>
      </w:r>
      <w:r w:rsidR="00AA2DA1" w:rsidRPr="00CD7C39">
        <w:rPr>
          <w:rFonts w:ascii="Times New Roman" w:hAnsi="Times New Roman"/>
          <w:sz w:val="24"/>
          <w:szCs w:val="24"/>
        </w:rPr>
        <w:t>Юндола</w:t>
      </w:r>
      <w:r w:rsidR="007256C8">
        <w:rPr>
          <w:rFonts w:ascii="Times New Roman" w:hAnsi="Times New Roman"/>
          <w:sz w:val="24"/>
          <w:szCs w:val="24"/>
          <w:lang w:val="en-US"/>
        </w:rPr>
        <w:t xml:space="preserve"> </w:t>
      </w:r>
      <w:r w:rsidR="007256C8">
        <w:rPr>
          <w:rFonts w:ascii="Times New Roman" w:hAnsi="Times New Roman"/>
          <w:sz w:val="24"/>
          <w:szCs w:val="24"/>
        </w:rPr>
        <w:t>–</w:t>
      </w:r>
      <w:r w:rsidR="007256C8">
        <w:rPr>
          <w:rFonts w:ascii="Times New Roman" w:hAnsi="Times New Roman"/>
          <w:sz w:val="24"/>
          <w:szCs w:val="24"/>
          <w:lang w:val="en-US"/>
        </w:rPr>
        <w:t xml:space="preserve"> </w:t>
      </w:r>
      <w:r w:rsidR="00AA2DA1" w:rsidRPr="00CD7C39">
        <w:rPr>
          <w:rFonts w:ascii="Times New Roman" w:hAnsi="Times New Roman"/>
          <w:sz w:val="24"/>
          <w:szCs w:val="24"/>
        </w:rPr>
        <w:t xml:space="preserve">1950 г. </w:t>
      </w:r>
      <w:r w:rsidR="00AA2DA1" w:rsidRPr="00CD7C39">
        <w:rPr>
          <w:rFonts w:ascii="Times New Roman" w:hAnsi="Times New Roman"/>
          <w:sz w:val="24"/>
          <w:szCs w:val="24"/>
          <w:lang w:val="en-US"/>
        </w:rPr>
        <w:t>(</w:t>
      </w:r>
      <w:r w:rsidR="00AA2DA1" w:rsidRPr="00CD7C39">
        <w:rPr>
          <w:rFonts w:ascii="Times New Roman" w:hAnsi="Times New Roman"/>
          <w:sz w:val="24"/>
          <w:szCs w:val="24"/>
        </w:rPr>
        <w:t>картотека на НПМ-БАН</w:t>
      </w:r>
      <w:r w:rsidR="00AA2DA1" w:rsidRPr="00CD7C39">
        <w:rPr>
          <w:rFonts w:ascii="Times New Roman" w:hAnsi="Times New Roman"/>
          <w:sz w:val="24"/>
          <w:szCs w:val="24"/>
          <w:lang w:val="en-US"/>
        </w:rPr>
        <w:t>)</w:t>
      </w:r>
      <w:r w:rsidR="00AA2DA1" w:rsidRPr="00CD7C39">
        <w:rPr>
          <w:rFonts w:ascii="Times New Roman" w:hAnsi="Times New Roman"/>
          <w:sz w:val="24"/>
          <w:szCs w:val="24"/>
        </w:rPr>
        <w:t xml:space="preserve">. </w:t>
      </w:r>
      <w:r w:rsidR="00FE69E0" w:rsidRPr="00CD7C39">
        <w:rPr>
          <w:rFonts w:ascii="Times New Roman" w:hAnsi="Times New Roman"/>
          <w:sz w:val="24"/>
          <w:szCs w:val="24"/>
        </w:rPr>
        <w:t>През втората половина на 20-ти век е установен и в м.</w:t>
      </w:r>
      <w:r w:rsidR="007256C8">
        <w:rPr>
          <w:rFonts w:ascii="Times New Roman" w:hAnsi="Times New Roman"/>
          <w:sz w:val="24"/>
          <w:szCs w:val="24"/>
        </w:rPr>
        <w:t xml:space="preserve"> </w:t>
      </w:r>
      <w:r w:rsidR="00FE69E0" w:rsidRPr="00CD7C39">
        <w:rPr>
          <w:rFonts w:ascii="Times New Roman" w:hAnsi="Times New Roman"/>
          <w:sz w:val="24"/>
          <w:szCs w:val="24"/>
        </w:rPr>
        <w:t>“Мезаргидик“ в Чернатица и до х.</w:t>
      </w:r>
      <w:r w:rsidR="007256C8">
        <w:rPr>
          <w:rFonts w:ascii="Times New Roman" w:hAnsi="Times New Roman"/>
          <w:sz w:val="24"/>
          <w:szCs w:val="24"/>
        </w:rPr>
        <w:t xml:space="preserve"> </w:t>
      </w:r>
      <w:r w:rsidR="00FE69E0" w:rsidRPr="00CD7C39">
        <w:rPr>
          <w:rFonts w:ascii="Times New Roman" w:hAnsi="Times New Roman"/>
          <w:sz w:val="24"/>
          <w:szCs w:val="24"/>
        </w:rPr>
        <w:t xml:space="preserve">Персенк </w:t>
      </w:r>
      <w:r w:rsidR="006F78C2" w:rsidRPr="00CD7C39">
        <w:rPr>
          <w:rFonts w:ascii="Times New Roman" w:hAnsi="Times New Roman"/>
          <w:sz w:val="24"/>
          <w:szCs w:val="24"/>
          <w:lang w:val="en-US"/>
        </w:rPr>
        <w:t>(</w:t>
      </w:r>
      <w:r w:rsidR="00FE69E0" w:rsidRPr="00CD7C39">
        <w:rPr>
          <w:rFonts w:ascii="Times New Roman" w:hAnsi="Times New Roman"/>
          <w:sz w:val="24"/>
          <w:szCs w:val="24"/>
        </w:rPr>
        <w:t>Даракчиев 1969</w:t>
      </w:r>
      <w:r w:rsidR="006F78C2" w:rsidRPr="00CD7C39">
        <w:rPr>
          <w:rFonts w:ascii="Times New Roman" w:hAnsi="Times New Roman"/>
          <w:sz w:val="24"/>
          <w:szCs w:val="24"/>
          <w:lang w:val="en-US"/>
        </w:rPr>
        <w:t>)</w:t>
      </w:r>
      <w:r w:rsidR="00714E6A" w:rsidRPr="00CD7C39">
        <w:rPr>
          <w:rFonts w:ascii="Times New Roman" w:hAnsi="Times New Roman"/>
          <w:sz w:val="24"/>
          <w:szCs w:val="24"/>
        </w:rPr>
        <w:t>, в резервата „Мантарица“</w:t>
      </w:r>
      <w:r w:rsidR="00714E6A" w:rsidRPr="00CD7C39">
        <w:rPr>
          <w:rFonts w:ascii="Times New Roman" w:hAnsi="Times New Roman"/>
          <w:sz w:val="24"/>
          <w:szCs w:val="24"/>
          <w:lang w:val="en-US"/>
        </w:rPr>
        <w:t xml:space="preserve"> –</w:t>
      </w:r>
      <w:r w:rsidR="00E6255F" w:rsidRPr="00CD7C39">
        <w:rPr>
          <w:rFonts w:ascii="Times New Roman" w:hAnsi="Times New Roman"/>
          <w:sz w:val="24"/>
          <w:szCs w:val="24"/>
        </w:rPr>
        <w:t xml:space="preserve"> </w:t>
      </w:r>
      <w:r w:rsidR="00714E6A" w:rsidRPr="00CD7C39">
        <w:rPr>
          <w:rFonts w:ascii="Times New Roman" w:hAnsi="Times New Roman"/>
          <w:sz w:val="24"/>
          <w:szCs w:val="24"/>
        </w:rPr>
        <w:t>през</w:t>
      </w:r>
      <w:r w:rsidR="00714E6A" w:rsidRPr="00CD7C39">
        <w:rPr>
          <w:rFonts w:ascii="Times New Roman" w:hAnsi="Times New Roman"/>
          <w:sz w:val="24"/>
          <w:szCs w:val="24"/>
          <w:lang w:val="en-US"/>
        </w:rPr>
        <w:t xml:space="preserve"> 1996</w:t>
      </w:r>
      <w:r w:rsidR="00714E6A" w:rsidRPr="00CD7C39">
        <w:rPr>
          <w:rFonts w:ascii="Times New Roman" w:hAnsi="Times New Roman"/>
          <w:sz w:val="24"/>
          <w:szCs w:val="24"/>
        </w:rPr>
        <w:t xml:space="preserve"> г.</w:t>
      </w:r>
      <w:r w:rsidR="00714E6A" w:rsidRPr="00CD7C39">
        <w:rPr>
          <w:rFonts w:ascii="Times New Roman" w:hAnsi="Times New Roman"/>
          <w:sz w:val="24"/>
          <w:szCs w:val="24"/>
          <w:lang w:val="en-US"/>
        </w:rPr>
        <w:t xml:space="preserve"> (</w:t>
      </w:r>
      <w:r w:rsidR="00714E6A" w:rsidRPr="00CD7C39">
        <w:rPr>
          <w:rFonts w:ascii="Times New Roman" w:hAnsi="Times New Roman"/>
          <w:sz w:val="24"/>
          <w:szCs w:val="24"/>
        </w:rPr>
        <w:t>П.</w:t>
      </w:r>
      <w:r w:rsidR="007256C8">
        <w:rPr>
          <w:rFonts w:ascii="Times New Roman" w:hAnsi="Times New Roman"/>
          <w:sz w:val="24"/>
          <w:szCs w:val="24"/>
        </w:rPr>
        <w:t xml:space="preserve"> </w:t>
      </w:r>
      <w:r w:rsidR="00714E6A" w:rsidRPr="00CD7C39">
        <w:rPr>
          <w:rFonts w:ascii="Times New Roman" w:hAnsi="Times New Roman"/>
          <w:sz w:val="24"/>
          <w:szCs w:val="24"/>
        </w:rPr>
        <w:t>Шурулинков,</w:t>
      </w:r>
      <w:r w:rsidR="007256C8">
        <w:rPr>
          <w:rFonts w:ascii="Times New Roman" w:hAnsi="Times New Roman"/>
          <w:sz w:val="24"/>
          <w:szCs w:val="24"/>
        </w:rPr>
        <w:t xml:space="preserve"> </w:t>
      </w:r>
      <w:r w:rsidR="00714E6A" w:rsidRPr="00CD7C39">
        <w:rPr>
          <w:rFonts w:ascii="Times New Roman" w:hAnsi="Times New Roman"/>
          <w:sz w:val="24"/>
          <w:szCs w:val="24"/>
        </w:rPr>
        <w:t>Б.</w:t>
      </w:r>
      <w:r w:rsidR="007256C8">
        <w:rPr>
          <w:rFonts w:ascii="Times New Roman" w:hAnsi="Times New Roman"/>
          <w:sz w:val="24"/>
          <w:szCs w:val="24"/>
        </w:rPr>
        <w:t xml:space="preserve"> </w:t>
      </w:r>
      <w:r w:rsidR="00714E6A" w:rsidRPr="00CD7C39">
        <w:rPr>
          <w:rFonts w:ascii="Times New Roman" w:hAnsi="Times New Roman"/>
          <w:sz w:val="24"/>
          <w:szCs w:val="24"/>
        </w:rPr>
        <w:t>Николов и Ц.</w:t>
      </w:r>
      <w:r w:rsidR="007256C8">
        <w:rPr>
          <w:rFonts w:ascii="Times New Roman" w:hAnsi="Times New Roman"/>
          <w:sz w:val="24"/>
          <w:szCs w:val="24"/>
        </w:rPr>
        <w:t xml:space="preserve"> Златанов, непубл. данни</w:t>
      </w:r>
      <w:r w:rsidR="00714E6A" w:rsidRPr="00CD7C39">
        <w:rPr>
          <w:rFonts w:ascii="Times New Roman" w:hAnsi="Times New Roman"/>
          <w:sz w:val="24"/>
          <w:szCs w:val="24"/>
          <w:lang w:val="en-US"/>
        </w:rPr>
        <w:t>)</w:t>
      </w:r>
      <w:r w:rsidR="00714E6A" w:rsidRPr="00CD7C39">
        <w:rPr>
          <w:rFonts w:ascii="Times New Roman" w:hAnsi="Times New Roman"/>
          <w:sz w:val="24"/>
          <w:szCs w:val="24"/>
        </w:rPr>
        <w:t>, около вр.</w:t>
      </w:r>
      <w:r w:rsidR="007256C8">
        <w:rPr>
          <w:rFonts w:ascii="Times New Roman" w:hAnsi="Times New Roman"/>
          <w:sz w:val="24"/>
          <w:szCs w:val="24"/>
        </w:rPr>
        <w:t xml:space="preserve"> </w:t>
      </w:r>
      <w:r w:rsidR="00714E6A" w:rsidRPr="00CD7C39">
        <w:rPr>
          <w:rFonts w:ascii="Times New Roman" w:hAnsi="Times New Roman"/>
          <w:sz w:val="24"/>
          <w:szCs w:val="24"/>
        </w:rPr>
        <w:t>Персенк</w:t>
      </w:r>
      <w:r w:rsidR="007256C8">
        <w:rPr>
          <w:rFonts w:ascii="Times New Roman" w:hAnsi="Times New Roman"/>
          <w:sz w:val="24"/>
          <w:szCs w:val="24"/>
        </w:rPr>
        <w:t xml:space="preserve"> –</w:t>
      </w:r>
      <w:r w:rsidR="000D7CD1" w:rsidRPr="00CD7C39">
        <w:rPr>
          <w:rFonts w:ascii="Times New Roman" w:hAnsi="Times New Roman"/>
          <w:sz w:val="24"/>
          <w:szCs w:val="24"/>
        </w:rPr>
        <w:t xml:space="preserve"> през 1973 г.</w:t>
      </w:r>
      <w:r w:rsidR="00E6255F" w:rsidRPr="00CD7C39">
        <w:rPr>
          <w:rFonts w:ascii="Times New Roman" w:hAnsi="Times New Roman"/>
          <w:sz w:val="24"/>
          <w:szCs w:val="24"/>
          <w:lang w:val="en-US"/>
        </w:rPr>
        <w:t xml:space="preserve"> (Nankinov 2002) </w:t>
      </w:r>
      <w:r w:rsidR="000D7CD1" w:rsidRPr="00CD7C39">
        <w:rPr>
          <w:rFonts w:ascii="Times New Roman" w:hAnsi="Times New Roman"/>
          <w:sz w:val="24"/>
          <w:szCs w:val="24"/>
        </w:rPr>
        <w:t xml:space="preserve">и </w:t>
      </w:r>
      <w:r w:rsidR="00714E6A" w:rsidRPr="00CD7C39">
        <w:rPr>
          <w:rFonts w:ascii="Times New Roman" w:hAnsi="Times New Roman"/>
          <w:sz w:val="24"/>
          <w:szCs w:val="24"/>
        </w:rPr>
        <w:t xml:space="preserve">неколкократно в периода 1998-2001 </w:t>
      </w:r>
      <w:r w:rsidR="006F78C2" w:rsidRPr="00CD7C39">
        <w:rPr>
          <w:rFonts w:ascii="Times New Roman" w:hAnsi="Times New Roman"/>
          <w:sz w:val="24"/>
          <w:szCs w:val="24"/>
          <w:lang w:val="en-US"/>
        </w:rPr>
        <w:t>(</w:t>
      </w:r>
      <w:r w:rsidR="00714E6A" w:rsidRPr="00CD7C39">
        <w:rPr>
          <w:rFonts w:ascii="Times New Roman" w:hAnsi="Times New Roman"/>
          <w:sz w:val="24"/>
          <w:szCs w:val="24"/>
        </w:rPr>
        <w:t>Костадин Вълчев –</w:t>
      </w:r>
      <w:r w:rsidR="007256C8">
        <w:rPr>
          <w:rFonts w:ascii="Times New Roman" w:hAnsi="Times New Roman"/>
          <w:sz w:val="24"/>
          <w:szCs w:val="24"/>
        </w:rPr>
        <w:t xml:space="preserve"> </w:t>
      </w:r>
      <w:r w:rsidR="00714E6A" w:rsidRPr="00CD7C39">
        <w:rPr>
          <w:rFonts w:ascii="Times New Roman" w:hAnsi="Times New Roman"/>
          <w:sz w:val="24"/>
          <w:szCs w:val="24"/>
        </w:rPr>
        <w:t>непубл.</w:t>
      </w:r>
      <w:r w:rsidR="005B18A0" w:rsidRPr="007332EF">
        <w:rPr>
          <w:rFonts w:ascii="Times New Roman" w:hAnsi="Times New Roman"/>
          <w:sz w:val="24"/>
          <w:szCs w:val="24"/>
        </w:rPr>
        <w:t xml:space="preserve"> </w:t>
      </w:r>
      <w:r w:rsidR="00714E6A" w:rsidRPr="00CD7C39">
        <w:rPr>
          <w:rFonts w:ascii="Times New Roman" w:hAnsi="Times New Roman"/>
          <w:sz w:val="24"/>
          <w:szCs w:val="24"/>
        </w:rPr>
        <w:t>данни</w:t>
      </w:r>
      <w:r w:rsidR="006F78C2" w:rsidRPr="007332EF">
        <w:rPr>
          <w:rFonts w:ascii="Times New Roman" w:hAnsi="Times New Roman"/>
          <w:sz w:val="24"/>
          <w:szCs w:val="24"/>
        </w:rPr>
        <w:t>)</w:t>
      </w:r>
      <w:r w:rsidR="000D7CD1" w:rsidRPr="007332EF">
        <w:rPr>
          <w:rFonts w:ascii="Times New Roman" w:hAnsi="Times New Roman"/>
          <w:sz w:val="24"/>
          <w:szCs w:val="24"/>
        </w:rPr>
        <w:t>, около вр.</w:t>
      </w:r>
      <w:r w:rsidR="007736CD" w:rsidRPr="00CD7C39">
        <w:rPr>
          <w:rFonts w:ascii="Times New Roman" w:hAnsi="Times New Roman"/>
          <w:sz w:val="24"/>
          <w:szCs w:val="24"/>
        </w:rPr>
        <w:t xml:space="preserve"> </w:t>
      </w:r>
      <w:r w:rsidR="000D7CD1" w:rsidRPr="007332EF">
        <w:rPr>
          <w:rFonts w:ascii="Times New Roman" w:hAnsi="Times New Roman"/>
          <w:sz w:val="24"/>
          <w:szCs w:val="24"/>
        </w:rPr>
        <w:t>Модър –</w:t>
      </w:r>
      <w:r w:rsidR="00E6255F" w:rsidRPr="00CD7C39">
        <w:rPr>
          <w:rFonts w:ascii="Times New Roman" w:hAnsi="Times New Roman"/>
          <w:sz w:val="24"/>
          <w:szCs w:val="24"/>
        </w:rPr>
        <w:t xml:space="preserve"> </w:t>
      </w:r>
      <w:r w:rsidR="000D7CD1" w:rsidRPr="007332EF">
        <w:rPr>
          <w:rFonts w:ascii="Times New Roman" w:hAnsi="Times New Roman"/>
          <w:sz w:val="24"/>
          <w:szCs w:val="24"/>
        </w:rPr>
        <w:t xml:space="preserve">през </w:t>
      </w:r>
      <w:r w:rsidR="000D7CD1" w:rsidRPr="00CD7C39">
        <w:rPr>
          <w:rFonts w:ascii="Times New Roman" w:hAnsi="Times New Roman"/>
          <w:sz w:val="24"/>
          <w:szCs w:val="24"/>
        </w:rPr>
        <w:t>1973 г.</w:t>
      </w:r>
      <w:r w:rsidR="00E6255F" w:rsidRPr="00CD7C39">
        <w:rPr>
          <w:rFonts w:ascii="Times New Roman" w:hAnsi="Times New Roman"/>
          <w:sz w:val="24"/>
          <w:szCs w:val="24"/>
        </w:rPr>
        <w:t xml:space="preserve"> </w:t>
      </w:r>
      <w:r w:rsidR="000D7CD1" w:rsidRPr="007332EF">
        <w:rPr>
          <w:rFonts w:ascii="Times New Roman" w:hAnsi="Times New Roman"/>
          <w:sz w:val="24"/>
          <w:szCs w:val="24"/>
        </w:rPr>
        <w:t>(</w:t>
      </w:r>
      <w:r w:rsidR="006F78C2" w:rsidRPr="007332EF">
        <w:rPr>
          <w:rFonts w:ascii="Times New Roman" w:hAnsi="Times New Roman"/>
          <w:sz w:val="24"/>
          <w:szCs w:val="24"/>
        </w:rPr>
        <w:t>Nankinov</w:t>
      </w:r>
      <w:r w:rsidR="000D7CD1" w:rsidRPr="00CD7C39">
        <w:rPr>
          <w:rFonts w:ascii="Times New Roman" w:hAnsi="Times New Roman"/>
          <w:sz w:val="24"/>
          <w:szCs w:val="24"/>
        </w:rPr>
        <w:t xml:space="preserve"> 2002</w:t>
      </w:r>
      <w:r w:rsidR="000D7CD1" w:rsidRPr="007332EF">
        <w:rPr>
          <w:rFonts w:ascii="Times New Roman" w:hAnsi="Times New Roman"/>
          <w:sz w:val="24"/>
          <w:szCs w:val="24"/>
        </w:rPr>
        <w:t>)</w:t>
      </w:r>
      <w:r w:rsidR="000D7CD1" w:rsidRPr="00CD7C39">
        <w:rPr>
          <w:rFonts w:ascii="Times New Roman" w:hAnsi="Times New Roman"/>
          <w:sz w:val="24"/>
          <w:szCs w:val="24"/>
        </w:rPr>
        <w:t>.</w:t>
      </w:r>
    </w:p>
    <w:p w:rsidR="00F71AFB" w:rsidRDefault="00714E6A" w:rsidP="007332EF">
      <w:pPr>
        <w:pStyle w:val="ListParagraph"/>
        <w:spacing w:before="120" w:after="0" w:line="23" w:lineRule="atLeast"/>
        <w:ind w:left="0" w:firstLine="567"/>
        <w:jc w:val="both"/>
        <w:rPr>
          <w:rFonts w:ascii="Times New Roman" w:hAnsi="Times New Roman"/>
          <w:sz w:val="24"/>
          <w:szCs w:val="24"/>
        </w:rPr>
      </w:pPr>
      <w:r w:rsidRPr="00CD7C39">
        <w:rPr>
          <w:rFonts w:ascii="Times New Roman" w:hAnsi="Times New Roman"/>
          <w:sz w:val="24"/>
          <w:szCs w:val="24"/>
        </w:rPr>
        <w:t xml:space="preserve">През последните няколко години разпространението и числеността на вида в Западни Родопи са проучвани целенасочено </w:t>
      </w:r>
      <w:r w:rsidRPr="00CD7C39">
        <w:rPr>
          <w:rFonts w:ascii="Times New Roman" w:hAnsi="Times New Roman"/>
          <w:sz w:val="24"/>
          <w:szCs w:val="24"/>
          <w:lang w:val="en-US"/>
        </w:rPr>
        <w:t>(</w:t>
      </w:r>
      <w:r w:rsidR="00F648F3">
        <w:rPr>
          <w:rFonts w:ascii="Times New Roman" w:hAnsi="Times New Roman"/>
          <w:sz w:val="24"/>
          <w:szCs w:val="24"/>
        </w:rPr>
        <w:t>Шурулинков 2006;</w:t>
      </w:r>
      <w:r w:rsidRPr="00CD7C39">
        <w:rPr>
          <w:rFonts w:ascii="Times New Roman" w:hAnsi="Times New Roman"/>
          <w:sz w:val="24"/>
          <w:szCs w:val="24"/>
        </w:rPr>
        <w:t xml:space="preserve"> </w:t>
      </w:r>
      <w:r w:rsidRPr="00CD7C39">
        <w:rPr>
          <w:rFonts w:ascii="Times New Roman" w:hAnsi="Times New Roman"/>
          <w:sz w:val="24"/>
          <w:szCs w:val="24"/>
          <w:lang w:val="en-US"/>
        </w:rPr>
        <w:t xml:space="preserve">Shurulinkov </w:t>
      </w:r>
      <w:r w:rsidRPr="00F648F3">
        <w:rPr>
          <w:rFonts w:ascii="Times New Roman" w:hAnsi="Times New Roman"/>
          <w:i/>
          <w:sz w:val="24"/>
          <w:szCs w:val="24"/>
          <w:lang w:val="en-US"/>
        </w:rPr>
        <w:t>et al.</w:t>
      </w:r>
      <w:r w:rsidR="00F648F3">
        <w:rPr>
          <w:rFonts w:ascii="Times New Roman" w:hAnsi="Times New Roman"/>
          <w:sz w:val="24"/>
          <w:szCs w:val="24"/>
        </w:rPr>
        <w:t xml:space="preserve"> </w:t>
      </w:r>
      <w:r w:rsidRPr="00CD7C39">
        <w:rPr>
          <w:rFonts w:ascii="Times New Roman" w:hAnsi="Times New Roman"/>
          <w:sz w:val="24"/>
          <w:szCs w:val="24"/>
          <w:lang w:val="en-US"/>
        </w:rPr>
        <w:t>2012).</w:t>
      </w:r>
      <w:r w:rsidR="00D2086B" w:rsidRPr="00CD7C39">
        <w:rPr>
          <w:rFonts w:ascii="Times New Roman" w:hAnsi="Times New Roman"/>
          <w:sz w:val="24"/>
          <w:szCs w:val="24"/>
        </w:rPr>
        <w:t xml:space="preserve"> Трипръстият кълвач е установен в 16 находища главно в Северозападните Родопи</w:t>
      </w:r>
      <w:r w:rsidR="00E6255F" w:rsidRPr="00CD7C39">
        <w:rPr>
          <w:rFonts w:ascii="Times New Roman" w:hAnsi="Times New Roman"/>
          <w:sz w:val="24"/>
          <w:szCs w:val="24"/>
        </w:rPr>
        <w:t xml:space="preserve"> </w:t>
      </w:r>
      <w:r w:rsidR="00D2086B" w:rsidRPr="00CD7C39">
        <w:rPr>
          <w:rFonts w:ascii="Times New Roman" w:hAnsi="Times New Roman"/>
          <w:sz w:val="24"/>
          <w:szCs w:val="24"/>
        </w:rPr>
        <w:t>- Баташка планина,</w:t>
      </w:r>
      <w:r w:rsidR="00E6255F" w:rsidRPr="00CD7C39">
        <w:rPr>
          <w:rFonts w:ascii="Times New Roman" w:hAnsi="Times New Roman"/>
          <w:sz w:val="24"/>
          <w:szCs w:val="24"/>
        </w:rPr>
        <w:t xml:space="preserve"> </w:t>
      </w:r>
      <w:r w:rsidR="00D2086B" w:rsidRPr="00CD7C39">
        <w:rPr>
          <w:rFonts w:ascii="Times New Roman" w:hAnsi="Times New Roman"/>
          <w:sz w:val="24"/>
          <w:szCs w:val="24"/>
        </w:rPr>
        <w:t xml:space="preserve">Беглика, Голяма и Малка Сюткя. Намерен </w:t>
      </w:r>
      <w:r w:rsidR="001F0707" w:rsidRPr="00CD7C39">
        <w:rPr>
          <w:rFonts w:ascii="Times New Roman" w:hAnsi="Times New Roman"/>
          <w:sz w:val="24"/>
          <w:szCs w:val="24"/>
        </w:rPr>
        <w:t xml:space="preserve">е </w:t>
      </w:r>
      <w:r w:rsidR="00D2086B" w:rsidRPr="00CD7C39">
        <w:rPr>
          <w:rFonts w:ascii="Times New Roman" w:hAnsi="Times New Roman"/>
          <w:sz w:val="24"/>
          <w:szCs w:val="24"/>
        </w:rPr>
        <w:t>също в Перелишкия дял –</w:t>
      </w:r>
      <w:r w:rsidR="00E6255F" w:rsidRPr="00CD7C39">
        <w:rPr>
          <w:rFonts w:ascii="Times New Roman" w:hAnsi="Times New Roman"/>
          <w:sz w:val="24"/>
          <w:szCs w:val="24"/>
        </w:rPr>
        <w:t xml:space="preserve"> </w:t>
      </w:r>
      <w:r w:rsidR="00D2086B" w:rsidRPr="00CD7C39">
        <w:rPr>
          <w:rFonts w:ascii="Times New Roman" w:hAnsi="Times New Roman"/>
          <w:sz w:val="24"/>
          <w:szCs w:val="24"/>
        </w:rPr>
        <w:t>западно под вр.</w:t>
      </w:r>
      <w:r w:rsidR="00F648F3">
        <w:rPr>
          <w:rFonts w:ascii="Times New Roman" w:hAnsi="Times New Roman"/>
          <w:sz w:val="24"/>
          <w:szCs w:val="24"/>
        </w:rPr>
        <w:t xml:space="preserve"> </w:t>
      </w:r>
      <w:r w:rsidR="00D2086B" w:rsidRPr="00CD7C39">
        <w:rPr>
          <w:rFonts w:ascii="Times New Roman" w:hAnsi="Times New Roman"/>
          <w:sz w:val="24"/>
          <w:szCs w:val="24"/>
        </w:rPr>
        <w:t>Голям Перелик и на южните склонове на масива,</w:t>
      </w:r>
      <w:r w:rsidR="00E6255F" w:rsidRPr="00CD7C39">
        <w:rPr>
          <w:rFonts w:ascii="Times New Roman" w:hAnsi="Times New Roman"/>
          <w:sz w:val="24"/>
          <w:szCs w:val="24"/>
        </w:rPr>
        <w:t xml:space="preserve"> </w:t>
      </w:r>
      <w:r w:rsidR="00D2086B" w:rsidRPr="00CD7C39">
        <w:rPr>
          <w:rFonts w:ascii="Times New Roman" w:hAnsi="Times New Roman"/>
          <w:sz w:val="24"/>
          <w:szCs w:val="24"/>
        </w:rPr>
        <w:t>както и в масива Преспа –</w:t>
      </w:r>
      <w:r w:rsidR="00E6255F" w:rsidRPr="00CD7C39">
        <w:rPr>
          <w:rFonts w:ascii="Times New Roman" w:hAnsi="Times New Roman"/>
          <w:sz w:val="24"/>
          <w:szCs w:val="24"/>
        </w:rPr>
        <w:t xml:space="preserve"> </w:t>
      </w:r>
      <w:r w:rsidR="00D2086B" w:rsidRPr="00CD7C39">
        <w:rPr>
          <w:rFonts w:ascii="Times New Roman" w:hAnsi="Times New Roman"/>
          <w:sz w:val="24"/>
          <w:szCs w:val="24"/>
        </w:rPr>
        <w:t>около х.</w:t>
      </w:r>
      <w:r w:rsidR="00E6255F" w:rsidRPr="00CD7C39">
        <w:rPr>
          <w:rFonts w:ascii="Times New Roman" w:hAnsi="Times New Roman"/>
          <w:sz w:val="24"/>
          <w:szCs w:val="24"/>
        </w:rPr>
        <w:t xml:space="preserve"> Преспа и в м.</w:t>
      </w:r>
      <w:r w:rsidR="00F648F3">
        <w:rPr>
          <w:rFonts w:ascii="Times New Roman" w:hAnsi="Times New Roman"/>
          <w:sz w:val="24"/>
          <w:szCs w:val="24"/>
        </w:rPr>
        <w:t xml:space="preserve"> „</w:t>
      </w:r>
      <w:r w:rsidR="00E6255F" w:rsidRPr="00CD7C39">
        <w:rPr>
          <w:rFonts w:ascii="Times New Roman" w:hAnsi="Times New Roman"/>
          <w:sz w:val="24"/>
          <w:szCs w:val="24"/>
        </w:rPr>
        <w:t xml:space="preserve">Седловината“. </w:t>
      </w:r>
      <w:r w:rsidR="00D2086B" w:rsidRPr="00CD7C39">
        <w:rPr>
          <w:rFonts w:ascii="Times New Roman" w:hAnsi="Times New Roman"/>
          <w:sz w:val="24"/>
          <w:szCs w:val="24"/>
        </w:rPr>
        <w:t xml:space="preserve">Установен </w:t>
      </w:r>
      <w:r w:rsidR="001F0707" w:rsidRPr="00CD7C39">
        <w:rPr>
          <w:rFonts w:ascii="Times New Roman" w:hAnsi="Times New Roman"/>
          <w:sz w:val="24"/>
          <w:szCs w:val="24"/>
        </w:rPr>
        <w:t xml:space="preserve">е </w:t>
      </w:r>
      <w:r w:rsidR="00D2086B" w:rsidRPr="00CD7C39">
        <w:rPr>
          <w:rFonts w:ascii="Times New Roman" w:hAnsi="Times New Roman"/>
          <w:sz w:val="24"/>
          <w:szCs w:val="24"/>
        </w:rPr>
        <w:t>и над яз.</w:t>
      </w:r>
      <w:r w:rsidR="00E6255F" w:rsidRPr="00CD7C39">
        <w:rPr>
          <w:rFonts w:ascii="Times New Roman" w:hAnsi="Times New Roman"/>
          <w:sz w:val="24"/>
          <w:szCs w:val="24"/>
        </w:rPr>
        <w:t xml:space="preserve"> </w:t>
      </w:r>
      <w:r w:rsidR="00D2086B" w:rsidRPr="00CD7C39">
        <w:rPr>
          <w:rFonts w:ascii="Times New Roman" w:hAnsi="Times New Roman"/>
          <w:sz w:val="24"/>
          <w:szCs w:val="24"/>
        </w:rPr>
        <w:t>Широка поляна и край яз.</w:t>
      </w:r>
      <w:r w:rsidR="00E6255F" w:rsidRPr="00CD7C39">
        <w:rPr>
          <w:rFonts w:ascii="Times New Roman" w:hAnsi="Times New Roman"/>
          <w:sz w:val="24"/>
          <w:szCs w:val="24"/>
        </w:rPr>
        <w:t xml:space="preserve"> </w:t>
      </w:r>
      <w:r w:rsidR="00D2086B" w:rsidRPr="00CD7C39">
        <w:rPr>
          <w:rFonts w:ascii="Times New Roman" w:hAnsi="Times New Roman"/>
          <w:sz w:val="24"/>
          <w:szCs w:val="24"/>
        </w:rPr>
        <w:t xml:space="preserve">Голям Беглик. </w:t>
      </w:r>
      <w:r w:rsidR="006039FF" w:rsidRPr="00CD7C39">
        <w:rPr>
          <w:rFonts w:ascii="Times New Roman" w:hAnsi="Times New Roman"/>
          <w:sz w:val="24"/>
          <w:szCs w:val="24"/>
        </w:rPr>
        <w:t>Възрастен мъжки е наблюдаван да се храни между вр. Коилото и брега на яз. Батак на 15.12.2013 година (Йордан Василев, лично съобщение). Хранително д</w:t>
      </w:r>
      <w:r w:rsidR="00B35E8A">
        <w:rPr>
          <w:rFonts w:ascii="Times New Roman" w:hAnsi="Times New Roman"/>
          <w:sz w:val="24"/>
          <w:szCs w:val="24"/>
        </w:rPr>
        <w:t>ърво е намерено на входа на резерват</w:t>
      </w:r>
      <w:r w:rsidR="006039FF" w:rsidRPr="00CD7C39">
        <w:rPr>
          <w:rFonts w:ascii="Times New Roman" w:hAnsi="Times New Roman"/>
          <w:sz w:val="24"/>
          <w:szCs w:val="24"/>
        </w:rPr>
        <w:t xml:space="preserve"> „Беглика“ от към източната страна в началото на ноември 2012 (Георги Герджиков, лично съобщение). </w:t>
      </w:r>
      <w:r w:rsidR="00D2086B" w:rsidRPr="00CD7C39">
        <w:rPr>
          <w:rFonts w:ascii="Times New Roman" w:hAnsi="Times New Roman"/>
          <w:sz w:val="24"/>
          <w:szCs w:val="24"/>
        </w:rPr>
        <w:t>Има непотвърдени све</w:t>
      </w:r>
      <w:r w:rsidR="00E6255F" w:rsidRPr="00CD7C39">
        <w:rPr>
          <w:rFonts w:ascii="Times New Roman" w:hAnsi="Times New Roman"/>
          <w:sz w:val="24"/>
          <w:szCs w:val="24"/>
        </w:rPr>
        <w:t xml:space="preserve">дения и за района на Герзовица </w:t>
      </w:r>
      <w:r w:rsidR="00D2086B" w:rsidRPr="00CD7C39">
        <w:rPr>
          <w:rFonts w:ascii="Times New Roman" w:hAnsi="Times New Roman"/>
          <w:sz w:val="24"/>
          <w:szCs w:val="24"/>
        </w:rPr>
        <w:t>– за отстрелян екземпляр за препариране. Общата му численост в Западните Родопи е оценена на 45-65 гнездещи двойки,</w:t>
      </w:r>
      <w:r w:rsidR="00F648F3">
        <w:rPr>
          <w:rFonts w:ascii="Times New Roman" w:hAnsi="Times New Roman"/>
          <w:sz w:val="24"/>
          <w:szCs w:val="24"/>
        </w:rPr>
        <w:t xml:space="preserve"> </w:t>
      </w:r>
      <w:r w:rsidR="00D2086B" w:rsidRPr="00CD7C39">
        <w:rPr>
          <w:rFonts w:ascii="Times New Roman" w:hAnsi="Times New Roman"/>
          <w:sz w:val="24"/>
          <w:szCs w:val="24"/>
        </w:rPr>
        <w:t xml:space="preserve">от които 25-30 дв. в Баташка планина, 9-12 дв. </w:t>
      </w:r>
      <w:r w:rsidR="00F648F3">
        <w:rPr>
          <w:rFonts w:ascii="Times New Roman" w:hAnsi="Times New Roman"/>
          <w:sz w:val="24"/>
          <w:szCs w:val="24"/>
        </w:rPr>
        <w:t>в Перелик и Мурсалица, 4-6 дв. рида</w:t>
      </w:r>
      <w:r w:rsidR="00D2086B" w:rsidRPr="00CD7C39">
        <w:rPr>
          <w:rFonts w:ascii="Times New Roman" w:hAnsi="Times New Roman"/>
          <w:sz w:val="24"/>
          <w:szCs w:val="24"/>
        </w:rPr>
        <w:t xml:space="preserve"> Чернатица, 3-4 дв.в Преспа и 5-10 дв. в останалите части на Западните Родопи. Почти всичките находища са в защитени територии или други територии</w:t>
      </w:r>
      <w:r w:rsidR="00E6255F" w:rsidRPr="00CD7C39">
        <w:rPr>
          <w:rFonts w:ascii="Times New Roman" w:hAnsi="Times New Roman"/>
          <w:sz w:val="24"/>
          <w:szCs w:val="24"/>
        </w:rPr>
        <w:t>,</w:t>
      </w:r>
      <w:r w:rsidR="00D2086B" w:rsidRPr="00CD7C39">
        <w:rPr>
          <w:rFonts w:ascii="Times New Roman" w:hAnsi="Times New Roman"/>
          <w:sz w:val="24"/>
          <w:szCs w:val="24"/>
        </w:rPr>
        <w:t xml:space="preserve"> в които по една или друга причина дълги години не са извеждани сечи.</w:t>
      </w:r>
    </w:p>
    <w:p w:rsidR="006E40F8" w:rsidRPr="006E40F8" w:rsidRDefault="006E40F8" w:rsidP="005B18A0">
      <w:pPr>
        <w:spacing w:before="120" w:after="0"/>
        <w:ind w:firstLine="567"/>
        <w:jc w:val="both"/>
        <w:rPr>
          <w:rFonts w:ascii="Times New Roman" w:hAnsi="Times New Roman"/>
          <w:sz w:val="24"/>
          <w:szCs w:val="24"/>
          <w:u w:val="single"/>
        </w:rPr>
      </w:pPr>
      <w:r w:rsidRPr="006E40F8">
        <w:rPr>
          <w:rFonts w:ascii="Times New Roman" w:hAnsi="Times New Roman"/>
          <w:sz w:val="24"/>
          <w:szCs w:val="24"/>
          <w:u w:val="single"/>
        </w:rPr>
        <w:t xml:space="preserve">Защитена зона „Западни Родопи“ </w:t>
      </w:r>
      <w:r w:rsidRPr="006E40F8">
        <w:rPr>
          <w:rFonts w:ascii="Times New Roman" w:hAnsi="Times New Roman"/>
          <w:sz w:val="24"/>
          <w:szCs w:val="24"/>
          <w:u w:val="single"/>
          <w:lang w:val="en-US"/>
        </w:rPr>
        <w:t>SPA BG0002063</w:t>
      </w:r>
      <w:r w:rsidRPr="000F0226">
        <w:rPr>
          <w:rFonts w:ascii="Times New Roman" w:hAnsi="Times New Roman"/>
          <w:sz w:val="24"/>
          <w:szCs w:val="24"/>
        </w:rPr>
        <w:t>, включена почти изцяло в</w:t>
      </w:r>
      <w:r w:rsidRPr="006E40F8">
        <w:rPr>
          <w:rFonts w:ascii="Times New Roman" w:hAnsi="Times New Roman"/>
          <w:sz w:val="24"/>
          <w:szCs w:val="24"/>
          <w:u w:val="single"/>
        </w:rPr>
        <w:t xml:space="preserve"> </w:t>
      </w:r>
      <w:r w:rsidRPr="006E40F8">
        <w:rPr>
          <w:rFonts w:ascii="Times New Roman" w:hAnsi="Times New Roman"/>
          <w:sz w:val="24"/>
          <w:szCs w:val="24"/>
          <w:u w:val="single"/>
          <w:lang w:val="en-US"/>
        </w:rPr>
        <w:t>защитена зона Родопи-Западни SCI BG0001030</w:t>
      </w:r>
      <w:r w:rsidRPr="000F0226">
        <w:rPr>
          <w:rFonts w:ascii="Times New Roman" w:hAnsi="Times New Roman"/>
          <w:sz w:val="24"/>
          <w:szCs w:val="24"/>
        </w:rPr>
        <w:t>, и включващи</w:t>
      </w:r>
      <w:r w:rsidRPr="006E40F8">
        <w:rPr>
          <w:rFonts w:ascii="Times New Roman" w:hAnsi="Times New Roman"/>
          <w:sz w:val="24"/>
          <w:szCs w:val="24"/>
          <w:u w:val="single"/>
        </w:rPr>
        <w:t xml:space="preserve"> резерватите „Дупката“, „Купена“, „Беглика“ </w:t>
      </w:r>
      <w:r w:rsidRPr="000F0226">
        <w:rPr>
          <w:rFonts w:ascii="Times New Roman" w:hAnsi="Times New Roman"/>
          <w:sz w:val="24"/>
          <w:szCs w:val="24"/>
        </w:rPr>
        <w:t xml:space="preserve">и </w:t>
      </w:r>
      <w:r w:rsidRPr="006E40F8">
        <w:rPr>
          <w:rFonts w:ascii="Times New Roman" w:hAnsi="Times New Roman"/>
          <w:sz w:val="24"/>
          <w:szCs w:val="24"/>
          <w:u w:val="single"/>
        </w:rPr>
        <w:t>„Мантарица“</w:t>
      </w:r>
    </w:p>
    <w:p w:rsidR="00CD370D" w:rsidRPr="00CD7C39" w:rsidRDefault="006E40F8" w:rsidP="005B18A0">
      <w:pPr>
        <w:spacing w:before="120" w:after="0"/>
        <w:ind w:firstLine="567"/>
        <w:jc w:val="both"/>
        <w:rPr>
          <w:rFonts w:ascii="Times New Roman" w:hAnsi="Times New Roman"/>
          <w:sz w:val="24"/>
          <w:szCs w:val="24"/>
          <w:lang w:val="en-US"/>
        </w:rPr>
      </w:pPr>
      <w:r w:rsidRPr="006E40F8">
        <w:rPr>
          <w:rFonts w:ascii="Times New Roman" w:hAnsi="Times New Roman"/>
          <w:sz w:val="24"/>
          <w:szCs w:val="24"/>
        </w:rPr>
        <w:t xml:space="preserve">В </w:t>
      </w:r>
      <w:r w:rsidRPr="000F0226">
        <w:rPr>
          <w:rFonts w:ascii="Times New Roman" w:hAnsi="Times New Roman"/>
          <w:sz w:val="24"/>
          <w:szCs w:val="24"/>
          <w:u w:val="single"/>
        </w:rPr>
        <w:t xml:space="preserve">защитена зона Западни Родопи“ </w:t>
      </w:r>
      <w:r w:rsidRPr="000F0226">
        <w:rPr>
          <w:rFonts w:ascii="Times New Roman" w:hAnsi="Times New Roman"/>
          <w:sz w:val="24"/>
          <w:szCs w:val="24"/>
          <w:u w:val="single"/>
          <w:lang w:val="en-US"/>
        </w:rPr>
        <w:t>BG0002063</w:t>
      </w:r>
      <w:r w:rsidRPr="006E40F8">
        <w:rPr>
          <w:rFonts w:ascii="Times New Roman" w:hAnsi="Times New Roman"/>
          <w:sz w:val="24"/>
          <w:szCs w:val="24"/>
        </w:rPr>
        <w:t xml:space="preserve"> са включени обширни високопланински гори – предимно иглолистни, но и също така смесени и широколистни (главно букови). Общата площ на зоната е 13 3572,5 ха. От тях 63 % са иглолистни гори (84150,7 ха) и 22 % смесени и широколистни (общо 29</w:t>
      </w:r>
      <w:r w:rsidRPr="006E40F8">
        <w:rPr>
          <w:rFonts w:ascii="Times New Roman" w:hAnsi="Times New Roman"/>
          <w:sz w:val="24"/>
          <w:szCs w:val="24"/>
          <w:lang w:val="en-US"/>
        </w:rPr>
        <w:t xml:space="preserve"> </w:t>
      </w:r>
      <w:r w:rsidRPr="006E40F8">
        <w:rPr>
          <w:rFonts w:ascii="Times New Roman" w:hAnsi="Times New Roman"/>
          <w:sz w:val="24"/>
          <w:szCs w:val="24"/>
        </w:rPr>
        <w:t>385 ха). Потенциални местообитания – около 60</w:t>
      </w:r>
      <w:r w:rsidRPr="006E40F8">
        <w:rPr>
          <w:rFonts w:ascii="Times New Roman" w:hAnsi="Times New Roman"/>
          <w:sz w:val="24"/>
          <w:szCs w:val="24"/>
          <w:lang w:val="en-US"/>
        </w:rPr>
        <w:t xml:space="preserve"> </w:t>
      </w:r>
      <w:r w:rsidRPr="006E40F8">
        <w:rPr>
          <w:rFonts w:ascii="Times New Roman" w:hAnsi="Times New Roman"/>
          <w:sz w:val="24"/>
          <w:szCs w:val="24"/>
        </w:rPr>
        <w:t>000 – 70</w:t>
      </w:r>
      <w:r w:rsidRPr="006E40F8">
        <w:rPr>
          <w:rFonts w:ascii="Times New Roman" w:hAnsi="Times New Roman"/>
          <w:sz w:val="24"/>
          <w:szCs w:val="24"/>
          <w:lang w:val="en-US"/>
        </w:rPr>
        <w:t xml:space="preserve"> </w:t>
      </w:r>
      <w:r w:rsidRPr="006E40F8">
        <w:rPr>
          <w:rFonts w:ascii="Times New Roman" w:hAnsi="Times New Roman"/>
          <w:sz w:val="24"/>
          <w:szCs w:val="24"/>
        </w:rPr>
        <w:t>000 ха</w:t>
      </w:r>
      <w:r w:rsidRPr="006E40F8">
        <w:rPr>
          <w:rFonts w:ascii="Times New Roman" w:hAnsi="Times New Roman"/>
          <w:sz w:val="24"/>
          <w:szCs w:val="24"/>
          <w:lang w:val="en-US"/>
        </w:rPr>
        <w:t>.</w:t>
      </w:r>
      <w:r>
        <w:rPr>
          <w:rFonts w:ascii="Times New Roman" w:hAnsi="Times New Roman"/>
          <w:sz w:val="24"/>
          <w:szCs w:val="24"/>
          <w:lang w:val="en-US"/>
        </w:rPr>
        <w:t xml:space="preserve"> </w:t>
      </w:r>
      <w:r w:rsidRPr="00CD7C39">
        <w:rPr>
          <w:rFonts w:ascii="Times New Roman" w:hAnsi="Times New Roman"/>
          <w:sz w:val="24"/>
          <w:szCs w:val="24"/>
        </w:rPr>
        <w:t>Численост на популацията</w:t>
      </w:r>
      <w:r>
        <w:rPr>
          <w:rFonts w:ascii="Times New Roman" w:hAnsi="Times New Roman"/>
          <w:sz w:val="24"/>
          <w:szCs w:val="24"/>
        </w:rPr>
        <w:t xml:space="preserve"> </w:t>
      </w:r>
      <w:r w:rsidR="00CD370D">
        <w:rPr>
          <w:rFonts w:ascii="Times New Roman" w:hAnsi="Times New Roman"/>
          <w:sz w:val="24"/>
          <w:szCs w:val="24"/>
        </w:rPr>
        <w:t xml:space="preserve">в защитената зона е оценана на 10-20 двойки в стандартния формуляр, но по- нови проучвания сочат, че е по- висока </w:t>
      </w:r>
      <w:r>
        <w:rPr>
          <w:rFonts w:ascii="Times New Roman" w:hAnsi="Times New Roman"/>
          <w:sz w:val="24"/>
          <w:szCs w:val="24"/>
        </w:rPr>
        <w:t>– 30-40 двойки</w:t>
      </w:r>
      <w:r w:rsidR="00CD370D">
        <w:rPr>
          <w:rFonts w:ascii="Times New Roman" w:hAnsi="Times New Roman"/>
          <w:sz w:val="24"/>
          <w:szCs w:val="24"/>
        </w:rPr>
        <w:t xml:space="preserve">. Заедно със Северна Рила </w:t>
      </w:r>
      <w:r w:rsidR="00CD370D" w:rsidRPr="00CD7C39">
        <w:rPr>
          <w:rFonts w:ascii="Times New Roman" w:hAnsi="Times New Roman"/>
          <w:sz w:val="24"/>
          <w:szCs w:val="24"/>
        </w:rPr>
        <w:t>тази част на Родопите формират сърцевинната зона на разпространение на вида у нас.</w:t>
      </w:r>
    </w:p>
    <w:p w:rsidR="00DF4D9A" w:rsidRDefault="00CD370D" w:rsidP="005B18A0">
      <w:pPr>
        <w:spacing w:before="120" w:after="0"/>
        <w:ind w:firstLine="708"/>
        <w:jc w:val="both"/>
        <w:rPr>
          <w:rFonts w:ascii="Times New Roman" w:hAnsi="Times New Roman"/>
          <w:sz w:val="24"/>
          <w:szCs w:val="24"/>
        </w:rPr>
      </w:pPr>
      <w:r w:rsidRPr="000F0226">
        <w:rPr>
          <w:rFonts w:ascii="Times New Roman" w:hAnsi="Times New Roman"/>
          <w:sz w:val="24"/>
          <w:szCs w:val="24"/>
          <w:u w:val="single"/>
        </w:rPr>
        <w:t xml:space="preserve">Защитена зона „Западни Родопи“ </w:t>
      </w:r>
      <w:r w:rsidR="00DF4D9A" w:rsidRPr="000F0226">
        <w:rPr>
          <w:rFonts w:ascii="Times New Roman" w:hAnsi="Times New Roman"/>
          <w:sz w:val="24"/>
          <w:szCs w:val="24"/>
          <w:u w:val="single"/>
          <w:lang w:val="en-US"/>
        </w:rPr>
        <w:t xml:space="preserve">SPA </w:t>
      </w:r>
      <w:r w:rsidRPr="000F0226">
        <w:rPr>
          <w:rFonts w:ascii="Times New Roman" w:hAnsi="Times New Roman"/>
          <w:sz w:val="24"/>
          <w:szCs w:val="24"/>
          <w:u w:val="single"/>
          <w:lang w:val="en-US"/>
        </w:rPr>
        <w:t>BG0002063</w:t>
      </w:r>
      <w:r w:rsidRPr="00CD370D">
        <w:rPr>
          <w:rFonts w:ascii="Times New Roman" w:hAnsi="Times New Roman"/>
          <w:sz w:val="24"/>
          <w:szCs w:val="24"/>
        </w:rPr>
        <w:t xml:space="preserve"> е включена почти изцяло в </w:t>
      </w:r>
      <w:r w:rsidRPr="000F0226">
        <w:rPr>
          <w:rFonts w:ascii="Times New Roman" w:hAnsi="Times New Roman"/>
          <w:sz w:val="24"/>
          <w:szCs w:val="24"/>
          <w:u w:val="single"/>
        </w:rPr>
        <w:t xml:space="preserve">защитена зона Родопи-Западни </w:t>
      </w:r>
      <w:r w:rsidR="00DF4D9A" w:rsidRPr="000F0226">
        <w:rPr>
          <w:rFonts w:ascii="Times New Roman" w:hAnsi="Times New Roman"/>
          <w:sz w:val="24"/>
          <w:szCs w:val="24"/>
          <w:u w:val="single"/>
          <w:lang w:val="en-US"/>
        </w:rPr>
        <w:t xml:space="preserve">SCI </w:t>
      </w:r>
      <w:r w:rsidRPr="000F0226">
        <w:rPr>
          <w:rFonts w:ascii="Times New Roman" w:hAnsi="Times New Roman"/>
          <w:sz w:val="24"/>
          <w:szCs w:val="24"/>
          <w:u w:val="single"/>
          <w:lang w:val="en-US"/>
        </w:rPr>
        <w:t>BG0001030</w:t>
      </w:r>
      <w:r w:rsidRPr="00CD370D">
        <w:rPr>
          <w:rFonts w:ascii="Times New Roman" w:hAnsi="Times New Roman"/>
          <w:sz w:val="24"/>
          <w:szCs w:val="24"/>
        </w:rPr>
        <w:t>, така че през следващите няколко години се очаква 10% от горите в нея да бъдат обособени като гори в фаза на старост. В тази част на Западните Родопи има обособени три големи резервата – Дупката (1210,8 ха), Купена (1761,1 ха), Беглика (1461,34 ха) и Мантарица (1069,2 ха), които се управляват и охраняват от РИОСВ Пазарджик. Те опазват основно вековни иглолистни, смесени и широколистни гори.</w:t>
      </w:r>
    </w:p>
    <w:p w:rsidR="00DF4D9A" w:rsidRDefault="00DF4D9A" w:rsidP="005B18A0">
      <w:pPr>
        <w:spacing w:before="120" w:after="0"/>
        <w:ind w:firstLine="708"/>
        <w:jc w:val="both"/>
        <w:rPr>
          <w:rFonts w:ascii="Times New Roman" w:hAnsi="Times New Roman"/>
          <w:sz w:val="24"/>
          <w:szCs w:val="24"/>
        </w:rPr>
      </w:pPr>
      <w:r w:rsidRPr="00487493">
        <w:rPr>
          <w:rFonts w:ascii="Times New Roman" w:hAnsi="Times New Roman"/>
          <w:sz w:val="24"/>
          <w:szCs w:val="24"/>
          <w:u w:val="single"/>
        </w:rPr>
        <w:t xml:space="preserve">Защитена зона „Триград-Мурсалица“ </w:t>
      </w:r>
      <w:r w:rsidRPr="00487493">
        <w:rPr>
          <w:rFonts w:ascii="Times New Roman" w:hAnsi="Times New Roman"/>
          <w:sz w:val="24"/>
          <w:szCs w:val="24"/>
          <w:u w:val="single"/>
          <w:lang w:val="en-US"/>
        </w:rPr>
        <w:t>SPA BG0002113</w:t>
      </w:r>
      <w:r>
        <w:rPr>
          <w:rFonts w:ascii="Times New Roman" w:hAnsi="Times New Roman"/>
          <w:sz w:val="24"/>
          <w:szCs w:val="24"/>
        </w:rPr>
        <w:t xml:space="preserve"> (55 335 ха) </w:t>
      </w:r>
      <w:r w:rsidR="006E40F8" w:rsidRPr="00CD370D">
        <w:rPr>
          <w:rFonts w:ascii="Times New Roman" w:hAnsi="Times New Roman"/>
          <w:sz w:val="24"/>
          <w:szCs w:val="24"/>
        </w:rPr>
        <w:t xml:space="preserve">включва </w:t>
      </w:r>
      <w:r w:rsidR="00CD370D">
        <w:rPr>
          <w:rFonts w:ascii="Times New Roman" w:hAnsi="Times New Roman"/>
          <w:sz w:val="24"/>
          <w:szCs w:val="24"/>
        </w:rPr>
        <w:t xml:space="preserve">резерватите </w:t>
      </w:r>
      <w:r w:rsidR="00CD370D" w:rsidRPr="00CD370D">
        <w:rPr>
          <w:rFonts w:ascii="Times New Roman" w:hAnsi="Times New Roman"/>
          <w:sz w:val="24"/>
          <w:szCs w:val="24"/>
        </w:rPr>
        <w:t>„Казаните“, „Сосковчето“ и „Кастракли“</w:t>
      </w:r>
      <w:r w:rsidR="00487493">
        <w:rPr>
          <w:rFonts w:ascii="Times New Roman" w:hAnsi="Times New Roman"/>
          <w:sz w:val="24"/>
          <w:szCs w:val="24"/>
        </w:rPr>
        <w:t>,</w:t>
      </w:r>
      <w:r w:rsidR="00CD370D">
        <w:rPr>
          <w:rFonts w:ascii="Times New Roman" w:hAnsi="Times New Roman"/>
          <w:sz w:val="24"/>
          <w:szCs w:val="24"/>
        </w:rPr>
        <w:t xml:space="preserve"> опазващи вековни иглолистни гори. </w:t>
      </w:r>
      <w:r>
        <w:rPr>
          <w:rFonts w:ascii="Times New Roman" w:hAnsi="Times New Roman"/>
          <w:sz w:val="24"/>
          <w:szCs w:val="24"/>
        </w:rPr>
        <w:t>Съгласно стандартния формуляр зоната се обитава от 1 до 3 гнездещи двойки трипръсти кълвачи, но по- нови проучвания сочат, че ч</w:t>
      </w:r>
      <w:r w:rsidR="00CD370D" w:rsidRPr="00CD370D">
        <w:rPr>
          <w:rFonts w:ascii="Times New Roman" w:hAnsi="Times New Roman"/>
          <w:sz w:val="24"/>
          <w:szCs w:val="24"/>
        </w:rPr>
        <w:t>исленост</w:t>
      </w:r>
      <w:r>
        <w:rPr>
          <w:rFonts w:ascii="Times New Roman" w:hAnsi="Times New Roman"/>
          <w:sz w:val="24"/>
          <w:szCs w:val="24"/>
        </w:rPr>
        <w:t>та на популацията е между</w:t>
      </w:r>
      <w:r w:rsidR="00CD370D" w:rsidRPr="00CD370D">
        <w:rPr>
          <w:rFonts w:ascii="Times New Roman" w:hAnsi="Times New Roman"/>
          <w:sz w:val="24"/>
          <w:szCs w:val="24"/>
        </w:rPr>
        <w:t xml:space="preserve"> 9-12 двойки</w:t>
      </w:r>
      <w:r w:rsidR="00CD370D">
        <w:rPr>
          <w:rFonts w:ascii="Times New Roman" w:hAnsi="Times New Roman"/>
          <w:sz w:val="24"/>
          <w:szCs w:val="24"/>
          <w:lang w:val="en-US"/>
        </w:rPr>
        <w:t>.</w:t>
      </w:r>
      <w:r>
        <w:rPr>
          <w:rFonts w:ascii="Times New Roman" w:hAnsi="Times New Roman"/>
          <w:sz w:val="24"/>
          <w:szCs w:val="24"/>
          <w:lang w:val="en-US"/>
        </w:rPr>
        <w:t xml:space="preserve"> </w:t>
      </w:r>
    </w:p>
    <w:p w:rsidR="00DF4D9A" w:rsidRDefault="00DF4D9A" w:rsidP="005B18A0">
      <w:pPr>
        <w:spacing w:before="120" w:after="0"/>
        <w:ind w:firstLine="708"/>
        <w:jc w:val="both"/>
        <w:rPr>
          <w:rFonts w:ascii="Times New Roman" w:hAnsi="Times New Roman"/>
          <w:sz w:val="24"/>
          <w:szCs w:val="24"/>
        </w:rPr>
      </w:pPr>
      <w:r w:rsidRPr="00487493">
        <w:rPr>
          <w:rFonts w:ascii="Times New Roman" w:hAnsi="Times New Roman"/>
          <w:sz w:val="24"/>
          <w:szCs w:val="24"/>
          <w:u w:val="single"/>
        </w:rPr>
        <w:t xml:space="preserve">Защитена зона „Персенк“ </w:t>
      </w:r>
      <w:r w:rsidRPr="00487493">
        <w:rPr>
          <w:rFonts w:ascii="Times New Roman" w:hAnsi="Times New Roman"/>
          <w:sz w:val="24"/>
          <w:szCs w:val="24"/>
          <w:u w:val="single"/>
          <w:lang w:val="en-US"/>
        </w:rPr>
        <w:t>SPA</w:t>
      </w:r>
      <w:r w:rsidR="006E40F8" w:rsidRPr="00487493">
        <w:rPr>
          <w:rFonts w:ascii="Times New Roman" w:hAnsi="Times New Roman"/>
          <w:sz w:val="24"/>
          <w:szCs w:val="24"/>
          <w:u w:val="single"/>
        </w:rPr>
        <w:t xml:space="preserve"> </w:t>
      </w:r>
      <w:r w:rsidRPr="00487493">
        <w:rPr>
          <w:rFonts w:ascii="Times New Roman" w:hAnsi="Times New Roman"/>
          <w:sz w:val="24"/>
          <w:szCs w:val="24"/>
          <w:u w:val="single"/>
          <w:lang w:val="en-US"/>
        </w:rPr>
        <w:t>BG0002105</w:t>
      </w:r>
      <w:r w:rsidRPr="00DF4D9A">
        <w:rPr>
          <w:rFonts w:ascii="Times New Roman" w:hAnsi="Times New Roman"/>
          <w:sz w:val="24"/>
          <w:szCs w:val="24"/>
        </w:rPr>
        <w:t xml:space="preserve"> (16 119 ха)</w:t>
      </w:r>
      <w:r w:rsidRPr="00DF4D9A">
        <w:rPr>
          <w:rFonts w:ascii="Times New Roman" w:hAnsi="Times New Roman"/>
          <w:sz w:val="24"/>
          <w:szCs w:val="24"/>
          <w:lang w:val="en-US"/>
        </w:rPr>
        <w:t xml:space="preserve">, </w:t>
      </w:r>
      <w:r>
        <w:rPr>
          <w:rFonts w:ascii="Times New Roman" w:hAnsi="Times New Roman"/>
          <w:sz w:val="24"/>
          <w:szCs w:val="24"/>
        </w:rPr>
        <w:t xml:space="preserve">се обитава </w:t>
      </w:r>
      <w:r w:rsidR="006E40F8" w:rsidRPr="00DF4D9A">
        <w:rPr>
          <w:rFonts w:ascii="Times New Roman" w:hAnsi="Times New Roman"/>
          <w:sz w:val="24"/>
          <w:szCs w:val="24"/>
        </w:rPr>
        <w:t>с</w:t>
      </w:r>
      <w:r>
        <w:rPr>
          <w:rFonts w:ascii="Times New Roman" w:hAnsi="Times New Roman"/>
          <w:sz w:val="24"/>
          <w:szCs w:val="24"/>
        </w:rPr>
        <w:t>поред стандартния формуляр от</w:t>
      </w:r>
      <w:r w:rsidRPr="00DF4D9A">
        <w:rPr>
          <w:rFonts w:ascii="Times New Roman" w:hAnsi="Times New Roman"/>
          <w:sz w:val="24"/>
          <w:szCs w:val="24"/>
        </w:rPr>
        <w:t xml:space="preserve"> 10-15 двойки</w:t>
      </w:r>
      <w:r>
        <w:rPr>
          <w:rFonts w:ascii="Times New Roman" w:hAnsi="Times New Roman"/>
          <w:sz w:val="24"/>
          <w:szCs w:val="24"/>
        </w:rPr>
        <w:t xml:space="preserve"> трипръсти кълвачи като по- нови проучвания редуцират този брой до 4-6 гнездещи двойки</w:t>
      </w:r>
      <w:r>
        <w:rPr>
          <w:rFonts w:ascii="Times New Roman" w:hAnsi="Times New Roman"/>
          <w:sz w:val="24"/>
          <w:szCs w:val="24"/>
          <w:lang w:val="en-US"/>
        </w:rPr>
        <w:t>.</w:t>
      </w:r>
      <w:r>
        <w:rPr>
          <w:rFonts w:ascii="Times New Roman" w:hAnsi="Times New Roman"/>
          <w:sz w:val="24"/>
          <w:szCs w:val="24"/>
        </w:rPr>
        <w:t xml:space="preserve"> </w:t>
      </w:r>
    </w:p>
    <w:p w:rsidR="006E40F8" w:rsidRDefault="00DF4D9A" w:rsidP="005B18A0">
      <w:pPr>
        <w:spacing w:before="120" w:after="0"/>
        <w:ind w:firstLine="708"/>
        <w:jc w:val="both"/>
        <w:rPr>
          <w:rFonts w:ascii="Times New Roman" w:hAnsi="Times New Roman"/>
          <w:sz w:val="24"/>
          <w:szCs w:val="24"/>
        </w:rPr>
      </w:pPr>
      <w:r>
        <w:rPr>
          <w:rFonts w:ascii="Times New Roman" w:hAnsi="Times New Roman"/>
          <w:sz w:val="24"/>
          <w:szCs w:val="24"/>
        </w:rPr>
        <w:t>Защитените зони „Триград-</w:t>
      </w:r>
      <w:r w:rsidRPr="00CD370D">
        <w:rPr>
          <w:rFonts w:ascii="Times New Roman" w:hAnsi="Times New Roman"/>
          <w:sz w:val="24"/>
          <w:szCs w:val="24"/>
        </w:rPr>
        <w:t xml:space="preserve">Мурсалица“ </w:t>
      </w:r>
      <w:r>
        <w:rPr>
          <w:rFonts w:ascii="Times New Roman" w:hAnsi="Times New Roman"/>
          <w:sz w:val="24"/>
          <w:szCs w:val="24"/>
        </w:rPr>
        <w:t xml:space="preserve">и „Персенк“ се включват почти изцяло в </w:t>
      </w:r>
      <w:r w:rsidRPr="00487493">
        <w:rPr>
          <w:rFonts w:ascii="Times New Roman" w:hAnsi="Times New Roman"/>
          <w:sz w:val="24"/>
          <w:szCs w:val="24"/>
          <w:u w:val="single"/>
        </w:rPr>
        <w:t>защитената зона Родопи – Западни</w:t>
      </w:r>
      <w:r>
        <w:rPr>
          <w:rFonts w:ascii="Times New Roman" w:hAnsi="Times New Roman"/>
          <w:sz w:val="24"/>
          <w:szCs w:val="24"/>
        </w:rPr>
        <w:t xml:space="preserve"> и по тази причина </w:t>
      </w:r>
      <w:r w:rsidR="006E40F8" w:rsidRPr="00CD370D">
        <w:rPr>
          <w:rFonts w:ascii="Times New Roman" w:hAnsi="Times New Roman"/>
          <w:sz w:val="24"/>
          <w:szCs w:val="24"/>
        </w:rPr>
        <w:t>в тях ще бъдат обособени 10% гори в фаза на старост</w:t>
      </w:r>
      <w:r>
        <w:rPr>
          <w:rFonts w:ascii="Times New Roman" w:hAnsi="Times New Roman"/>
          <w:sz w:val="24"/>
          <w:szCs w:val="24"/>
        </w:rPr>
        <w:t>, които ще съдействат значително за опазването на трипръстия кълвач в Родопите</w:t>
      </w:r>
      <w:r w:rsidR="006E40F8" w:rsidRPr="00CD370D">
        <w:rPr>
          <w:rFonts w:ascii="Times New Roman" w:hAnsi="Times New Roman"/>
          <w:sz w:val="24"/>
          <w:szCs w:val="24"/>
        </w:rPr>
        <w:t>.</w:t>
      </w:r>
    </w:p>
    <w:p w:rsidR="006E40F8" w:rsidRPr="00A42010" w:rsidRDefault="006E40F8" w:rsidP="005B18A0">
      <w:pPr>
        <w:spacing w:before="120" w:after="0"/>
        <w:ind w:firstLine="708"/>
        <w:jc w:val="both"/>
        <w:rPr>
          <w:rFonts w:ascii="Times New Roman" w:hAnsi="Times New Roman"/>
          <w:sz w:val="24"/>
          <w:szCs w:val="24"/>
        </w:rPr>
      </w:pPr>
      <w:r w:rsidRPr="00A42010">
        <w:rPr>
          <w:rFonts w:ascii="Times New Roman" w:hAnsi="Times New Roman"/>
          <w:sz w:val="24"/>
          <w:szCs w:val="24"/>
        </w:rPr>
        <w:t xml:space="preserve">Съгласно стандартния формуляр в </w:t>
      </w:r>
      <w:r w:rsidRPr="00487493">
        <w:rPr>
          <w:rFonts w:ascii="Times New Roman" w:hAnsi="Times New Roman"/>
          <w:sz w:val="24"/>
          <w:szCs w:val="24"/>
          <w:u w:val="single"/>
        </w:rPr>
        <w:t xml:space="preserve">защитена зона „Добростан“ </w:t>
      </w:r>
      <w:r w:rsidR="00A42010" w:rsidRPr="00487493">
        <w:rPr>
          <w:rFonts w:ascii="Times New Roman" w:hAnsi="Times New Roman"/>
          <w:sz w:val="24"/>
          <w:szCs w:val="24"/>
          <w:u w:val="single"/>
          <w:lang w:val="en-US"/>
        </w:rPr>
        <w:t xml:space="preserve">SPA </w:t>
      </w:r>
      <w:r w:rsidR="00DF4D9A" w:rsidRPr="00487493">
        <w:rPr>
          <w:rFonts w:ascii="Times New Roman" w:hAnsi="Times New Roman"/>
          <w:sz w:val="24"/>
          <w:szCs w:val="24"/>
          <w:u w:val="single"/>
        </w:rPr>
        <w:t>BG0002073</w:t>
      </w:r>
      <w:r w:rsidR="00DF4D9A" w:rsidRPr="00A42010">
        <w:rPr>
          <w:rFonts w:ascii="Times New Roman" w:hAnsi="Times New Roman"/>
          <w:sz w:val="24"/>
          <w:szCs w:val="24"/>
          <w:lang w:val="en-US"/>
        </w:rPr>
        <w:t xml:space="preserve"> (83 646 </w:t>
      </w:r>
      <w:r w:rsidR="00DF4D9A" w:rsidRPr="00A42010">
        <w:rPr>
          <w:rFonts w:ascii="Times New Roman" w:hAnsi="Times New Roman"/>
          <w:sz w:val="24"/>
          <w:szCs w:val="24"/>
        </w:rPr>
        <w:t>ха)</w:t>
      </w:r>
      <w:r w:rsidR="00DF4D9A" w:rsidRPr="00A42010">
        <w:rPr>
          <w:rFonts w:ascii="Times New Roman" w:hAnsi="Times New Roman"/>
          <w:sz w:val="24"/>
          <w:szCs w:val="24"/>
          <w:lang w:val="en-US"/>
        </w:rPr>
        <w:t xml:space="preserve"> </w:t>
      </w:r>
      <w:r w:rsidR="00DF4D9A" w:rsidRPr="00A42010">
        <w:rPr>
          <w:rFonts w:ascii="Times New Roman" w:hAnsi="Times New Roman"/>
          <w:sz w:val="24"/>
          <w:szCs w:val="24"/>
        </w:rPr>
        <w:t>няма трипръсти кълвачи, но нашите п</w:t>
      </w:r>
      <w:r w:rsidR="00A42010" w:rsidRPr="00A42010">
        <w:rPr>
          <w:rFonts w:ascii="Times New Roman" w:hAnsi="Times New Roman"/>
          <w:sz w:val="24"/>
          <w:szCs w:val="24"/>
        </w:rPr>
        <w:t>роучвания сочат наличие на 5</w:t>
      </w:r>
      <w:r w:rsidRPr="00A42010">
        <w:rPr>
          <w:rFonts w:ascii="Times New Roman" w:hAnsi="Times New Roman"/>
          <w:sz w:val="24"/>
          <w:szCs w:val="24"/>
        </w:rPr>
        <w:t>-</w:t>
      </w:r>
      <w:r w:rsidR="00A42010" w:rsidRPr="00A42010">
        <w:rPr>
          <w:rFonts w:ascii="Times New Roman" w:hAnsi="Times New Roman"/>
          <w:sz w:val="24"/>
          <w:szCs w:val="24"/>
        </w:rPr>
        <w:t>10 двойки трипръсти</w:t>
      </w:r>
      <w:r w:rsidR="00A42010">
        <w:rPr>
          <w:rFonts w:ascii="Times New Roman" w:hAnsi="Times New Roman"/>
          <w:sz w:val="24"/>
          <w:szCs w:val="24"/>
        </w:rPr>
        <w:t xml:space="preserve"> кълвачи. Част от</w:t>
      </w:r>
      <w:r w:rsidR="00A42010">
        <w:rPr>
          <w:rFonts w:ascii="Times New Roman" w:hAnsi="Times New Roman"/>
          <w:sz w:val="24"/>
          <w:szCs w:val="24"/>
          <w:lang w:val="en-US"/>
        </w:rPr>
        <w:t xml:space="preserve"> </w:t>
      </w:r>
      <w:r w:rsidR="00A42010">
        <w:rPr>
          <w:rFonts w:ascii="Times New Roman" w:hAnsi="Times New Roman"/>
          <w:sz w:val="24"/>
          <w:szCs w:val="24"/>
        </w:rPr>
        <w:t>защитената зона</w:t>
      </w:r>
      <w:r w:rsidRPr="00A42010">
        <w:rPr>
          <w:rFonts w:ascii="Times New Roman" w:hAnsi="Times New Roman"/>
          <w:sz w:val="24"/>
          <w:szCs w:val="24"/>
        </w:rPr>
        <w:t xml:space="preserve"> е и резервата Червената стена (3</w:t>
      </w:r>
      <w:r w:rsidR="00A42010">
        <w:rPr>
          <w:rFonts w:ascii="Times New Roman" w:hAnsi="Times New Roman"/>
          <w:sz w:val="24"/>
          <w:szCs w:val="24"/>
        </w:rPr>
        <w:t xml:space="preserve"> </w:t>
      </w:r>
      <w:r w:rsidRPr="00A42010">
        <w:rPr>
          <w:rFonts w:ascii="Times New Roman" w:hAnsi="Times New Roman"/>
          <w:sz w:val="24"/>
          <w:szCs w:val="24"/>
        </w:rPr>
        <w:t xml:space="preserve">029,00 ха). Защитената зона е включена изцяло в </w:t>
      </w:r>
      <w:r w:rsidRPr="00487493">
        <w:rPr>
          <w:rFonts w:ascii="Times New Roman" w:hAnsi="Times New Roman"/>
          <w:sz w:val="24"/>
          <w:szCs w:val="24"/>
          <w:u w:val="single"/>
        </w:rPr>
        <w:t>защитената зона Родопи-Средни</w:t>
      </w:r>
      <w:r w:rsidRPr="00A42010">
        <w:rPr>
          <w:rFonts w:ascii="Times New Roman" w:hAnsi="Times New Roman"/>
          <w:sz w:val="24"/>
          <w:szCs w:val="24"/>
        </w:rPr>
        <w:t xml:space="preserve"> </w:t>
      </w:r>
      <w:r w:rsidR="00487493">
        <w:rPr>
          <w:rFonts w:ascii="Times New Roman" w:hAnsi="Times New Roman"/>
          <w:sz w:val="24"/>
          <w:szCs w:val="24"/>
          <w:lang w:val="en-US"/>
        </w:rPr>
        <w:t xml:space="preserve">SCI BG0001031 </w:t>
      </w:r>
      <w:r w:rsidRPr="00A42010">
        <w:rPr>
          <w:rFonts w:ascii="Times New Roman" w:hAnsi="Times New Roman"/>
          <w:sz w:val="24"/>
          <w:szCs w:val="24"/>
        </w:rPr>
        <w:t>по директивата за местообитанията и в нея също трябва да бъдат обособени 10% гори в фаза на старост.</w:t>
      </w:r>
    </w:p>
    <w:p w:rsidR="00B277E1" w:rsidRDefault="00B277E1" w:rsidP="005B18A0">
      <w:pPr>
        <w:spacing w:before="120" w:after="0"/>
        <w:ind w:firstLine="708"/>
        <w:jc w:val="both"/>
        <w:rPr>
          <w:rFonts w:ascii="Times New Roman" w:hAnsi="Times New Roman"/>
          <w:sz w:val="24"/>
          <w:szCs w:val="24"/>
        </w:rPr>
      </w:pPr>
      <w:r>
        <w:rPr>
          <w:rFonts w:ascii="Times New Roman" w:hAnsi="Times New Roman"/>
          <w:sz w:val="24"/>
          <w:szCs w:val="24"/>
        </w:rPr>
        <w:t xml:space="preserve">По-голямата част от горските стопанства в Западните Родопи са сертифицирани по </w:t>
      </w:r>
      <w:r>
        <w:rPr>
          <w:rFonts w:ascii="Times New Roman" w:hAnsi="Times New Roman"/>
          <w:sz w:val="24"/>
          <w:szCs w:val="24"/>
          <w:lang w:val="en-US"/>
        </w:rPr>
        <w:t xml:space="preserve">FSC </w:t>
      </w:r>
      <w:r w:rsidR="00487493">
        <w:rPr>
          <w:rFonts w:ascii="Times New Roman" w:hAnsi="Times New Roman"/>
          <w:sz w:val="24"/>
          <w:szCs w:val="24"/>
        </w:rPr>
        <w:t>и също би трябвало да се обособят зони със стари гори без стопански дейности</w:t>
      </w:r>
      <w:r>
        <w:rPr>
          <w:rFonts w:ascii="Times New Roman" w:hAnsi="Times New Roman"/>
          <w:sz w:val="24"/>
          <w:szCs w:val="24"/>
        </w:rPr>
        <w:t>.</w:t>
      </w:r>
    </w:p>
    <w:p w:rsidR="00DC1854" w:rsidRDefault="00DC1854" w:rsidP="00B277E1">
      <w:pPr>
        <w:spacing w:before="120" w:after="0"/>
        <w:jc w:val="both"/>
        <w:rPr>
          <w:rFonts w:ascii="Times New Roman" w:hAnsi="Times New Roman"/>
          <w:sz w:val="24"/>
          <w:szCs w:val="24"/>
        </w:rPr>
        <w:sectPr w:rsidR="00DC1854" w:rsidSect="00676A16">
          <w:pgSz w:w="11906" w:h="16838"/>
          <w:pgMar w:top="1417" w:right="1417" w:bottom="1417" w:left="1417" w:header="708" w:footer="708" w:gutter="0"/>
          <w:cols w:space="708"/>
          <w:docGrid w:linePitch="360"/>
        </w:sectPr>
      </w:pPr>
    </w:p>
    <w:p w:rsidR="00DC1854" w:rsidRDefault="00F671F8" w:rsidP="00B277E1">
      <w:pPr>
        <w:spacing w:before="120" w:after="0"/>
        <w:jc w:val="both"/>
        <w:rPr>
          <w:rFonts w:ascii="Times New Roman" w:hAnsi="Times New Roman"/>
          <w:sz w:val="24"/>
          <w:szCs w:val="24"/>
        </w:rPr>
      </w:pPr>
      <w:r w:rsidRPr="00BC1103">
        <w:rPr>
          <w:rFonts w:ascii="Times New Roman" w:hAnsi="Times New Roman"/>
          <w:noProof/>
          <w:sz w:val="24"/>
          <w:szCs w:val="24"/>
          <w:lang w:val="en-US"/>
        </w:rPr>
        <w:drawing>
          <wp:inline distT="0" distB="0" distL="0" distR="0">
            <wp:extent cx="9067800" cy="6419850"/>
            <wp:effectExtent l="0" t="0" r="0" b="0"/>
            <wp:docPr id="6" name="Picture 6" descr="Habitats_H2000_PT_Zapadni_Rodo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bitats_H2000_PT_Zapadni_Rodop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BC1103" w:rsidRDefault="00F671F8" w:rsidP="00B277E1">
      <w:pPr>
        <w:spacing w:before="120" w:after="0"/>
        <w:jc w:val="both"/>
        <w:rPr>
          <w:rFonts w:ascii="Times New Roman" w:hAnsi="Times New Roman"/>
          <w:sz w:val="24"/>
          <w:szCs w:val="24"/>
        </w:rPr>
      </w:pPr>
      <w:r w:rsidRPr="00BC1103">
        <w:rPr>
          <w:rFonts w:ascii="Times New Roman" w:hAnsi="Times New Roman"/>
          <w:noProof/>
          <w:sz w:val="24"/>
          <w:szCs w:val="24"/>
          <w:lang w:val="en-US"/>
        </w:rPr>
        <w:drawing>
          <wp:inline distT="0" distB="0" distL="0" distR="0">
            <wp:extent cx="9067800" cy="6419850"/>
            <wp:effectExtent l="0" t="0" r="0" b="0"/>
            <wp:docPr id="7" name="Picture 7" descr="Habitats_H2000_PT_Perse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bitats_H2000_PT_Persen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BC1103" w:rsidRDefault="00F671F8" w:rsidP="00B277E1">
      <w:pPr>
        <w:spacing w:before="120" w:after="0"/>
        <w:jc w:val="both"/>
        <w:rPr>
          <w:rFonts w:ascii="Times New Roman" w:hAnsi="Times New Roman"/>
          <w:sz w:val="24"/>
          <w:szCs w:val="24"/>
        </w:rPr>
        <w:sectPr w:rsidR="00BC1103" w:rsidSect="00DC1854">
          <w:pgSz w:w="16838" w:h="11906" w:orient="landscape"/>
          <w:pgMar w:top="1417" w:right="1417" w:bottom="1417" w:left="1417" w:header="708" w:footer="708" w:gutter="0"/>
          <w:cols w:space="708"/>
          <w:docGrid w:linePitch="360"/>
        </w:sectPr>
      </w:pPr>
      <w:r w:rsidRPr="00BC1103">
        <w:rPr>
          <w:rFonts w:ascii="Times New Roman" w:hAnsi="Times New Roman"/>
          <w:noProof/>
          <w:sz w:val="24"/>
          <w:szCs w:val="24"/>
          <w:lang w:val="en-US"/>
        </w:rPr>
        <w:drawing>
          <wp:inline distT="0" distB="0" distL="0" distR="0">
            <wp:extent cx="9067800" cy="6419850"/>
            <wp:effectExtent l="0" t="0" r="0" b="0"/>
            <wp:docPr id="8" name="Picture 8" descr="Habitats_H2000_PT_Dobro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bitats_H2000_PT_Dobrosta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A32EC5" w:rsidRPr="00CD7C39" w:rsidRDefault="00A32EC5" w:rsidP="00A32EC5">
      <w:pPr>
        <w:pStyle w:val="ListParagraph"/>
        <w:spacing w:before="120" w:after="240" w:line="240" w:lineRule="auto"/>
        <w:ind w:left="0"/>
        <w:jc w:val="both"/>
        <w:rPr>
          <w:rFonts w:ascii="Times New Roman" w:hAnsi="Times New Roman"/>
          <w:sz w:val="24"/>
          <w:szCs w:val="24"/>
        </w:rPr>
      </w:pPr>
    </w:p>
    <w:p w:rsidR="00F71AFB" w:rsidRPr="00CD7C39" w:rsidRDefault="00F71AFB" w:rsidP="00910D25">
      <w:pPr>
        <w:pStyle w:val="ListParagraph"/>
        <w:numPr>
          <w:ilvl w:val="0"/>
          <w:numId w:val="2"/>
        </w:numPr>
        <w:spacing w:before="120" w:after="240" w:line="240" w:lineRule="auto"/>
        <w:jc w:val="both"/>
        <w:rPr>
          <w:rFonts w:ascii="Times New Roman" w:hAnsi="Times New Roman"/>
          <w:b/>
          <w:sz w:val="24"/>
          <w:szCs w:val="24"/>
        </w:rPr>
      </w:pPr>
      <w:r w:rsidRPr="00CD7C39">
        <w:rPr>
          <w:rFonts w:ascii="Times New Roman" w:hAnsi="Times New Roman"/>
          <w:b/>
          <w:sz w:val="24"/>
          <w:szCs w:val="24"/>
        </w:rPr>
        <w:t>Рила</w:t>
      </w:r>
    </w:p>
    <w:p w:rsidR="00AD3BCA" w:rsidRPr="00CD7C39" w:rsidRDefault="00271FD3"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Голяма част от старите литературни данни за вида са от Рила.</w:t>
      </w:r>
      <w:r w:rsidR="00F648F3">
        <w:rPr>
          <w:rFonts w:ascii="Times New Roman" w:hAnsi="Times New Roman"/>
          <w:sz w:val="24"/>
          <w:szCs w:val="24"/>
        </w:rPr>
        <w:t xml:space="preserve"> </w:t>
      </w:r>
      <w:r w:rsidRPr="00CD7C39">
        <w:rPr>
          <w:rFonts w:ascii="Times New Roman" w:hAnsi="Times New Roman"/>
          <w:sz w:val="24"/>
          <w:szCs w:val="24"/>
        </w:rPr>
        <w:t>Там видът е отбелязван в първата половина на 20-ти век –</w:t>
      </w:r>
      <w:r w:rsidR="00E6255F" w:rsidRPr="00CD7C39">
        <w:rPr>
          <w:rFonts w:ascii="Times New Roman" w:hAnsi="Times New Roman"/>
          <w:sz w:val="24"/>
          <w:szCs w:val="24"/>
        </w:rPr>
        <w:t xml:space="preserve"> </w:t>
      </w:r>
      <w:r w:rsidRPr="00CD7C39">
        <w:rPr>
          <w:rFonts w:ascii="Times New Roman" w:hAnsi="Times New Roman"/>
          <w:sz w:val="24"/>
          <w:szCs w:val="24"/>
        </w:rPr>
        <w:t>в Му</w:t>
      </w:r>
      <w:r w:rsidR="00E6255F" w:rsidRPr="00CD7C39">
        <w:rPr>
          <w:rFonts w:ascii="Times New Roman" w:hAnsi="Times New Roman"/>
          <w:sz w:val="24"/>
          <w:szCs w:val="24"/>
        </w:rPr>
        <w:t>саленския дял (1918 г.)</w:t>
      </w:r>
      <w:r w:rsidRPr="00CD7C39">
        <w:rPr>
          <w:rFonts w:ascii="Times New Roman" w:hAnsi="Times New Roman"/>
          <w:sz w:val="24"/>
          <w:szCs w:val="24"/>
        </w:rPr>
        <w:t>,</w:t>
      </w:r>
      <w:r w:rsidR="00E6255F" w:rsidRPr="00CD7C39">
        <w:rPr>
          <w:rFonts w:ascii="Times New Roman" w:hAnsi="Times New Roman"/>
          <w:sz w:val="24"/>
          <w:szCs w:val="24"/>
        </w:rPr>
        <w:t xml:space="preserve"> на Боровец (1926г.)</w:t>
      </w:r>
      <w:r w:rsidR="00E26077" w:rsidRPr="00CD7C39">
        <w:rPr>
          <w:rFonts w:ascii="Times New Roman" w:hAnsi="Times New Roman"/>
          <w:sz w:val="24"/>
          <w:szCs w:val="24"/>
        </w:rPr>
        <w:t xml:space="preserve">, в </w:t>
      </w:r>
      <w:r w:rsidRPr="00CD7C39">
        <w:rPr>
          <w:rFonts w:ascii="Times New Roman" w:hAnsi="Times New Roman"/>
          <w:sz w:val="24"/>
          <w:szCs w:val="24"/>
        </w:rPr>
        <w:t>м.</w:t>
      </w:r>
      <w:r w:rsidR="00F648F3">
        <w:rPr>
          <w:rFonts w:ascii="Times New Roman" w:hAnsi="Times New Roman"/>
          <w:sz w:val="24"/>
          <w:szCs w:val="24"/>
        </w:rPr>
        <w:t xml:space="preserve"> </w:t>
      </w:r>
      <w:r w:rsidR="00E26077" w:rsidRPr="00CD7C39">
        <w:rPr>
          <w:rFonts w:ascii="Times New Roman" w:hAnsi="Times New Roman"/>
          <w:sz w:val="24"/>
          <w:szCs w:val="24"/>
        </w:rPr>
        <w:t>Предела и край Рилския манастир (1938 г.)</w:t>
      </w:r>
      <w:r w:rsidR="00EF78D2" w:rsidRPr="00CD7C39">
        <w:rPr>
          <w:rFonts w:ascii="Times New Roman" w:hAnsi="Times New Roman"/>
          <w:sz w:val="24"/>
          <w:szCs w:val="24"/>
          <w:lang w:val="en-US"/>
        </w:rPr>
        <w:t xml:space="preserve"> </w:t>
      </w:r>
      <w:r w:rsidR="00F648F3">
        <w:rPr>
          <w:rFonts w:ascii="Times New Roman" w:hAnsi="Times New Roman"/>
          <w:sz w:val="24"/>
          <w:szCs w:val="24"/>
          <w:lang w:val="en-US"/>
        </w:rPr>
        <w:t>(Boetticher</w:t>
      </w:r>
      <w:r w:rsidR="00F648F3">
        <w:rPr>
          <w:rFonts w:ascii="Times New Roman" w:hAnsi="Times New Roman"/>
          <w:sz w:val="24"/>
          <w:szCs w:val="24"/>
        </w:rPr>
        <w:t xml:space="preserve"> </w:t>
      </w:r>
      <w:r w:rsidR="00E26077" w:rsidRPr="00CD7C39">
        <w:rPr>
          <w:rFonts w:ascii="Times New Roman" w:hAnsi="Times New Roman"/>
          <w:sz w:val="24"/>
          <w:szCs w:val="24"/>
          <w:lang w:val="en-US"/>
        </w:rPr>
        <w:t>1919</w:t>
      </w:r>
      <w:r w:rsidR="00F648F3">
        <w:rPr>
          <w:rFonts w:ascii="Times New Roman" w:hAnsi="Times New Roman"/>
          <w:sz w:val="24"/>
          <w:szCs w:val="24"/>
        </w:rPr>
        <w:t>;</w:t>
      </w:r>
      <w:r w:rsidR="00907C6A" w:rsidRPr="00CD7C39">
        <w:rPr>
          <w:rFonts w:ascii="Times New Roman" w:hAnsi="Times New Roman"/>
          <w:sz w:val="24"/>
          <w:szCs w:val="24"/>
        </w:rPr>
        <w:t xml:space="preserve"> </w:t>
      </w:r>
      <w:r w:rsidR="00231208" w:rsidRPr="00CD7C39">
        <w:rPr>
          <w:rFonts w:ascii="Times New Roman" w:hAnsi="Times New Roman"/>
          <w:sz w:val="24"/>
          <w:szCs w:val="24"/>
          <w:lang w:val="en-US"/>
        </w:rPr>
        <w:t>Jordans 1940</w:t>
      </w:r>
      <w:r w:rsidR="00EF78D2" w:rsidRPr="00CD7C39">
        <w:rPr>
          <w:rFonts w:ascii="Times New Roman" w:hAnsi="Times New Roman"/>
          <w:sz w:val="24"/>
          <w:szCs w:val="24"/>
          <w:lang w:val="en-US"/>
        </w:rPr>
        <w:t>)</w:t>
      </w:r>
      <w:r w:rsidRPr="00CD7C39">
        <w:rPr>
          <w:rFonts w:ascii="Times New Roman" w:hAnsi="Times New Roman"/>
          <w:sz w:val="24"/>
          <w:szCs w:val="24"/>
        </w:rPr>
        <w:t>.</w:t>
      </w:r>
    </w:p>
    <w:p w:rsidR="00FE69E0" w:rsidRPr="00F648F3" w:rsidRDefault="00271FD3" w:rsidP="00910D25">
      <w:pPr>
        <w:spacing w:before="120" w:after="240" w:line="240" w:lineRule="auto"/>
        <w:ind w:firstLine="567"/>
        <w:jc w:val="both"/>
        <w:rPr>
          <w:rFonts w:ascii="Times New Roman" w:hAnsi="Times New Roman"/>
          <w:sz w:val="24"/>
          <w:szCs w:val="24"/>
          <w:lang w:val="ru-RU" w:eastAsia="zh-CN"/>
        </w:rPr>
      </w:pPr>
      <w:r w:rsidRPr="00CD7C39">
        <w:rPr>
          <w:rFonts w:ascii="Times New Roman" w:hAnsi="Times New Roman"/>
          <w:sz w:val="24"/>
          <w:szCs w:val="24"/>
          <w:lang w:val="ru-RU"/>
        </w:rPr>
        <w:t xml:space="preserve">През втората половина на 20-ти век също има наблюдения на вида в планината. </w:t>
      </w:r>
      <w:r w:rsidR="00AD3BCA" w:rsidRPr="00CD7C39">
        <w:rPr>
          <w:rFonts w:ascii="Times New Roman" w:hAnsi="Times New Roman"/>
          <w:sz w:val="24"/>
          <w:szCs w:val="24"/>
          <w:lang w:val="ru-RU"/>
        </w:rPr>
        <w:t>Един екземпляр е наблюдаван на 11.0</w:t>
      </w:r>
      <w:r w:rsidRPr="00CD7C39">
        <w:rPr>
          <w:rFonts w:ascii="Times New Roman" w:hAnsi="Times New Roman"/>
          <w:sz w:val="24"/>
          <w:szCs w:val="24"/>
          <w:lang w:val="ru-RU"/>
        </w:rPr>
        <w:t>7</w:t>
      </w:r>
      <w:r w:rsidR="00E26077" w:rsidRPr="00CD7C39">
        <w:rPr>
          <w:rFonts w:ascii="Times New Roman" w:hAnsi="Times New Roman"/>
          <w:sz w:val="24"/>
          <w:szCs w:val="24"/>
          <w:lang w:val="ru-RU"/>
        </w:rPr>
        <w:t xml:space="preserve">.1986 г. </w:t>
      </w:r>
      <w:r w:rsidR="00AD3BCA" w:rsidRPr="00CD7C39">
        <w:rPr>
          <w:rFonts w:ascii="Times New Roman" w:hAnsi="Times New Roman"/>
          <w:sz w:val="24"/>
          <w:szCs w:val="24"/>
          <w:lang w:val="ru-RU"/>
        </w:rPr>
        <w:t xml:space="preserve">до х. </w:t>
      </w:r>
      <w:r w:rsidR="009D4F66" w:rsidRPr="00CD7C39">
        <w:rPr>
          <w:rFonts w:ascii="Times New Roman" w:hAnsi="Times New Roman"/>
          <w:sz w:val="24"/>
          <w:szCs w:val="24"/>
        </w:rPr>
        <w:t xml:space="preserve">Пионерска (данни на Г. Стоянов </w:t>
      </w:r>
      <w:r w:rsidR="00AD3BCA" w:rsidRPr="00CD7C39">
        <w:rPr>
          <w:rFonts w:ascii="Times New Roman" w:hAnsi="Times New Roman"/>
          <w:sz w:val="24"/>
          <w:szCs w:val="24"/>
        </w:rPr>
        <w:t xml:space="preserve">цитирани в </w:t>
      </w:r>
      <w:r w:rsidR="00AD3BCA" w:rsidRPr="00F648F3">
        <w:rPr>
          <w:rFonts w:ascii="Times New Roman" w:hAnsi="Times New Roman"/>
          <w:sz w:val="24"/>
          <w:szCs w:val="24"/>
          <w:lang w:val="en-US"/>
        </w:rPr>
        <w:t>Nankinov</w:t>
      </w:r>
      <w:r w:rsidR="00AD3BCA" w:rsidRPr="00CD7C39">
        <w:rPr>
          <w:rFonts w:ascii="Times New Roman" w:hAnsi="Times New Roman"/>
          <w:smallCaps/>
          <w:sz w:val="24"/>
          <w:szCs w:val="24"/>
          <w:lang w:val="ru-RU"/>
        </w:rPr>
        <w:t xml:space="preserve"> </w:t>
      </w:r>
      <w:r w:rsidR="00AD3BCA" w:rsidRPr="00CD7C39">
        <w:rPr>
          <w:rFonts w:ascii="Times New Roman" w:hAnsi="Times New Roman"/>
          <w:sz w:val="24"/>
          <w:szCs w:val="24"/>
          <w:lang w:val="ru-RU"/>
        </w:rPr>
        <w:t>2002).</w:t>
      </w:r>
      <w:r w:rsidR="009D4F66" w:rsidRPr="00CD7C39">
        <w:rPr>
          <w:rFonts w:ascii="Times New Roman" w:hAnsi="Times New Roman"/>
          <w:sz w:val="24"/>
          <w:szCs w:val="24"/>
          <w:lang w:val="en-GB" w:eastAsia="zh-CN"/>
        </w:rPr>
        <w:t xml:space="preserve"> </w:t>
      </w:r>
      <w:r w:rsidR="009D4F66" w:rsidRPr="00CD7C39">
        <w:rPr>
          <w:rFonts w:ascii="Times New Roman" w:hAnsi="Times New Roman"/>
          <w:sz w:val="24"/>
          <w:szCs w:val="24"/>
          <w:lang w:eastAsia="zh-CN"/>
        </w:rPr>
        <w:t>Установен</w:t>
      </w:r>
      <w:r w:rsidRPr="00CD7C39">
        <w:rPr>
          <w:rFonts w:ascii="Times New Roman" w:hAnsi="Times New Roman"/>
          <w:sz w:val="24"/>
          <w:szCs w:val="24"/>
          <w:lang w:eastAsia="zh-CN"/>
        </w:rPr>
        <w:t xml:space="preserve"> е</w:t>
      </w:r>
      <w:r w:rsidR="009D4F66" w:rsidRPr="00CD7C39">
        <w:rPr>
          <w:rFonts w:ascii="Times New Roman" w:hAnsi="Times New Roman"/>
          <w:sz w:val="24"/>
          <w:szCs w:val="24"/>
          <w:lang w:eastAsia="zh-CN"/>
        </w:rPr>
        <w:t xml:space="preserve"> също и на </w:t>
      </w:r>
      <w:r w:rsidR="009D4F66" w:rsidRPr="00CD7C39">
        <w:rPr>
          <w:rFonts w:ascii="Times New Roman" w:hAnsi="Times New Roman"/>
          <w:sz w:val="24"/>
          <w:szCs w:val="24"/>
          <w:lang w:val="en-GB" w:eastAsia="zh-CN"/>
        </w:rPr>
        <w:t xml:space="preserve">29.10.1988 </w:t>
      </w:r>
      <w:r w:rsidR="009D4F66" w:rsidRPr="00CD7C39">
        <w:rPr>
          <w:rFonts w:ascii="Times New Roman" w:hAnsi="Times New Roman"/>
          <w:sz w:val="24"/>
          <w:szCs w:val="24"/>
          <w:lang w:val="ru-RU" w:eastAsia="zh-CN"/>
        </w:rPr>
        <w:t>г</w:t>
      </w:r>
      <w:r w:rsidR="009D4F66" w:rsidRPr="00CD7C39">
        <w:rPr>
          <w:rFonts w:ascii="Times New Roman" w:hAnsi="Times New Roman"/>
          <w:sz w:val="24"/>
          <w:szCs w:val="24"/>
          <w:lang w:val="en-GB" w:eastAsia="zh-CN"/>
        </w:rPr>
        <w:t>.</w:t>
      </w:r>
      <w:r w:rsidR="009D4F66" w:rsidRPr="00CD7C39">
        <w:rPr>
          <w:rFonts w:ascii="Times New Roman" w:hAnsi="Times New Roman"/>
          <w:sz w:val="24"/>
          <w:szCs w:val="24"/>
          <w:lang w:eastAsia="zh-CN"/>
        </w:rPr>
        <w:t xml:space="preserve"> </w:t>
      </w:r>
      <w:r w:rsidR="00F648F3">
        <w:rPr>
          <w:rFonts w:ascii="Times New Roman" w:hAnsi="Times New Roman"/>
          <w:sz w:val="24"/>
          <w:szCs w:val="24"/>
          <w:lang w:eastAsia="zh-CN"/>
        </w:rPr>
        <w:t>–</w:t>
      </w:r>
      <w:r w:rsidR="009D4F66" w:rsidRPr="00CD7C39">
        <w:rPr>
          <w:rFonts w:ascii="Times New Roman" w:hAnsi="Times New Roman"/>
          <w:sz w:val="24"/>
          <w:szCs w:val="24"/>
          <w:lang w:eastAsia="zh-CN"/>
        </w:rPr>
        <w:t xml:space="preserve"> </w:t>
      </w:r>
      <w:r w:rsidR="009D4F66" w:rsidRPr="00CD7C39">
        <w:rPr>
          <w:rFonts w:ascii="Times New Roman" w:hAnsi="Times New Roman"/>
          <w:sz w:val="24"/>
          <w:szCs w:val="24"/>
          <w:lang w:val="en-GB" w:eastAsia="zh-CN"/>
        </w:rPr>
        <w:t xml:space="preserve">1 </w:t>
      </w:r>
      <w:r w:rsidR="009D4F66" w:rsidRPr="00CD7C39">
        <w:rPr>
          <w:rFonts w:ascii="Times New Roman" w:hAnsi="Times New Roman"/>
          <w:sz w:val="24"/>
          <w:szCs w:val="24"/>
          <w:lang w:val="ru-RU" w:eastAsia="zh-CN"/>
        </w:rPr>
        <w:t>екз</w:t>
      </w:r>
      <w:r w:rsidR="009D4F66" w:rsidRPr="00CD7C39">
        <w:rPr>
          <w:rFonts w:ascii="Times New Roman" w:hAnsi="Times New Roman"/>
          <w:sz w:val="24"/>
          <w:szCs w:val="24"/>
          <w:lang w:val="en-GB" w:eastAsia="zh-CN"/>
        </w:rPr>
        <w:t>.</w:t>
      </w:r>
      <w:r w:rsidR="009D4F66" w:rsidRPr="00CD7C39">
        <w:rPr>
          <w:rFonts w:ascii="Times New Roman" w:hAnsi="Times New Roman"/>
          <w:sz w:val="24"/>
          <w:szCs w:val="24"/>
          <w:lang w:eastAsia="zh-CN"/>
        </w:rPr>
        <w:t xml:space="preserve"> в</w:t>
      </w:r>
      <w:r w:rsidR="009D4F66" w:rsidRPr="00CD7C39">
        <w:rPr>
          <w:rFonts w:ascii="Times New Roman" w:hAnsi="Times New Roman"/>
          <w:sz w:val="24"/>
          <w:szCs w:val="24"/>
          <w:lang w:val="en-GB" w:eastAsia="zh-CN"/>
        </w:rPr>
        <w:t xml:space="preserve"> </w:t>
      </w:r>
      <w:r w:rsidR="00F648F3">
        <w:rPr>
          <w:rFonts w:ascii="Times New Roman" w:hAnsi="Times New Roman"/>
          <w:sz w:val="24"/>
          <w:szCs w:val="24"/>
          <w:lang w:val="ru-RU" w:eastAsia="zh-CN"/>
        </w:rPr>
        <w:t>м</w:t>
      </w:r>
      <w:r w:rsidR="009D4F66" w:rsidRPr="00CD7C39">
        <w:rPr>
          <w:rFonts w:ascii="Times New Roman" w:hAnsi="Times New Roman"/>
          <w:sz w:val="24"/>
          <w:szCs w:val="24"/>
          <w:lang w:val="en-GB" w:eastAsia="zh-CN"/>
        </w:rPr>
        <w:t>.</w:t>
      </w:r>
      <w:r w:rsidR="009D4F66" w:rsidRPr="00CD7C39">
        <w:rPr>
          <w:rFonts w:ascii="Times New Roman" w:hAnsi="Times New Roman"/>
          <w:sz w:val="24"/>
          <w:szCs w:val="24"/>
          <w:lang w:eastAsia="zh-CN"/>
        </w:rPr>
        <w:t xml:space="preserve"> </w:t>
      </w:r>
      <w:r w:rsidR="00EF78D2" w:rsidRPr="00CD7C39">
        <w:rPr>
          <w:rFonts w:ascii="Times New Roman" w:hAnsi="Times New Roman"/>
          <w:sz w:val="24"/>
          <w:szCs w:val="24"/>
          <w:lang w:eastAsia="zh-CN"/>
        </w:rPr>
        <w:t>„</w:t>
      </w:r>
      <w:r w:rsidR="009D4F66" w:rsidRPr="00CD7C39">
        <w:rPr>
          <w:rFonts w:ascii="Times New Roman" w:hAnsi="Times New Roman"/>
          <w:sz w:val="24"/>
          <w:szCs w:val="24"/>
          <w:lang w:eastAsia="zh-CN"/>
        </w:rPr>
        <w:t>Иконостаса</w:t>
      </w:r>
      <w:r w:rsidR="00EF78D2" w:rsidRPr="00CD7C39">
        <w:rPr>
          <w:rFonts w:ascii="Times New Roman" w:hAnsi="Times New Roman"/>
          <w:sz w:val="24"/>
          <w:szCs w:val="24"/>
          <w:lang w:eastAsia="zh-CN"/>
        </w:rPr>
        <w:t>“</w:t>
      </w:r>
      <w:r w:rsidR="000D7CD1" w:rsidRPr="00CD7C39">
        <w:rPr>
          <w:rFonts w:ascii="Times New Roman" w:hAnsi="Times New Roman"/>
          <w:sz w:val="24"/>
          <w:szCs w:val="24"/>
          <w:lang w:eastAsia="zh-CN"/>
        </w:rPr>
        <w:t xml:space="preserve"> и над Рилския манастир през юни,</w:t>
      </w:r>
      <w:r w:rsidR="00F648F3">
        <w:rPr>
          <w:rFonts w:ascii="Times New Roman" w:hAnsi="Times New Roman"/>
          <w:sz w:val="24"/>
          <w:szCs w:val="24"/>
          <w:lang w:eastAsia="zh-CN"/>
        </w:rPr>
        <w:t xml:space="preserve"> </w:t>
      </w:r>
      <w:r w:rsidR="000D7CD1" w:rsidRPr="00CD7C39">
        <w:rPr>
          <w:rFonts w:ascii="Times New Roman" w:hAnsi="Times New Roman"/>
          <w:sz w:val="24"/>
          <w:szCs w:val="24"/>
          <w:lang w:eastAsia="zh-CN"/>
        </w:rPr>
        <w:t>1975 г.</w:t>
      </w:r>
      <w:r w:rsidR="009D4F66" w:rsidRPr="00CD7C39">
        <w:rPr>
          <w:rFonts w:ascii="Times New Roman" w:hAnsi="Times New Roman"/>
          <w:sz w:val="24"/>
          <w:szCs w:val="24"/>
          <w:lang w:eastAsia="zh-CN"/>
        </w:rPr>
        <w:t xml:space="preserve"> (</w:t>
      </w:r>
      <w:r w:rsidR="009D4F66" w:rsidRPr="00F648F3">
        <w:rPr>
          <w:rFonts w:ascii="Times New Roman" w:hAnsi="Times New Roman"/>
          <w:sz w:val="24"/>
          <w:szCs w:val="24"/>
          <w:lang w:val="en-US"/>
        </w:rPr>
        <w:t>Nankinov</w:t>
      </w:r>
      <w:r w:rsidR="009D4F66" w:rsidRPr="00CD7C39">
        <w:rPr>
          <w:rFonts w:ascii="Times New Roman" w:hAnsi="Times New Roman"/>
          <w:smallCaps/>
          <w:sz w:val="24"/>
          <w:szCs w:val="24"/>
          <w:lang w:val="ru-RU" w:eastAsia="zh-CN"/>
        </w:rPr>
        <w:t xml:space="preserve"> </w:t>
      </w:r>
      <w:r w:rsidR="009D4F66" w:rsidRPr="00CD7C39">
        <w:rPr>
          <w:rFonts w:ascii="Times New Roman" w:hAnsi="Times New Roman"/>
          <w:sz w:val="24"/>
          <w:szCs w:val="24"/>
          <w:lang w:val="ru-RU" w:eastAsia="zh-CN"/>
        </w:rPr>
        <w:t>2002)</w:t>
      </w:r>
      <w:r w:rsidRPr="00CD7C39">
        <w:rPr>
          <w:rFonts w:ascii="Times New Roman" w:hAnsi="Times New Roman"/>
          <w:sz w:val="24"/>
          <w:szCs w:val="24"/>
          <w:lang w:val="ru-RU" w:eastAsia="zh-CN"/>
        </w:rPr>
        <w:t>.</w:t>
      </w:r>
      <w:r w:rsidR="00F648F3">
        <w:rPr>
          <w:rFonts w:ascii="Times New Roman" w:hAnsi="Times New Roman"/>
          <w:sz w:val="24"/>
          <w:szCs w:val="24"/>
          <w:lang w:val="ru-RU" w:eastAsia="zh-CN"/>
        </w:rPr>
        <w:t xml:space="preserve"> </w:t>
      </w:r>
      <w:r w:rsidR="001D66BC" w:rsidRPr="00CD7C39">
        <w:rPr>
          <w:rFonts w:ascii="Times New Roman" w:hAnsi="Times New Roman"/>
          <w:sz w:val="24"/>
          <w:szCs w:val="24"/>
          <w:lang w:val="ru-RU" w:eastAsia="zh-CN"/>
        </w:rPr>
        <w:t>В края на 90-те години на ХХ</w:t>
      </w:r>
      <w:r w:rsidR="00F648F3">
        <w:rPr>
          <w:rFonts w:ascii="Times New Roman" w:hAnsi="Times New Roman"/>
          <w:sz w:val="24"/>
          <w:szCs w:val="24"/>
          <w:lang w:val="ru-RU" w:eastAsia="zh-CN"/>
        </w:rPr>
        <w:t xml:space="preserve"> </w:t>
      </w:r>
      <w:r w:rsidR="001D66BC" w:rsidRPr="00CD7C39">
        <w:rPr>
          <w:rFonts w:ascii="Times New Roman" w:hAnsi="Times New Roman"/>
          <w:sz w:val="24"/>
          <w:szCs w:val="24"/>
          <w:lang w:val="ru-RU" w:eastAsia="zh-CN"/>
        </w:rPr>
        <w:t>век е установен в района на х.</w:t>
      </w:r>
      <w:r w:rsidR="00F648F3">
        <w:rPr>
          <w:rFonts w:ascii="Times New Roman" w:hAnsi="Times New Roman"/>
          <w:sz w:val="24"/>
          <w:szCs w:val="24"/>
          <w:lang w:val="ru-RU" w:eastAsia="zh-CN"/>
        </w:rPr>
        <w:t xml:space="preserve"> </w:t>
      </w:r>
      <w:r w:rsidR="001D66BC" w:rsidRPr="00CD7C39">
        <w:rPr>
          <w:rFonts w:ascii="Times New Roman" w:hAnsi="Times New Roman"/>
          <w:sz w:val="24"/>
          <w:szCs w:val="24"/>
          <w:lang w:val="ru-RU" w:eastAsia="zh-CN"/>
        </w:rPr>
        <w:t>Вада от П.</w:t>
      </w:r>
      <w:r w:rsidR="00F648F3">
        <w:rPr>
          <w:rFonts w:ascii="Times New Roman" w:hAnsi="Times New Roman"/>
          <w:sz w:val="24"/>
          <w:szCs w:val="24"/>
          <w:lang w:val="ru-RU" w:eastAsia="zh-CN"/>
        </w:rPr>
        <w:t xml:space="preserve"> </w:t>
      </w:r>
      <w:r w:rsidR="001D66BC" w:rsidRPr="00CD7C39">
        <w:rPr>
          <w:rFonts w:ascii="Times New Roman" w:hAnsi="Times New Roman"/>
          <w:sz w:val="24"/>
          <w:szCs w:val="24"/>
          <w:lang w:val="ru-RU" w:eastAsia="zh-CN"/>
        </w:rPr>
        <w:t xml:space="preserve">Янков </w:t>
      </w:r>
      <w:r w:rsidR="001D66BC" w:rsidRPr="00CD7C39">
        <w:rPr>
          <w:rFonts w:ascii="Times New Roman" w:hAnsi="Times New Roman"/>
          <w:sz w:val="24"/>
          <w:szCs w:val="24"/>
          <w:lang w:val="en-US" w:eastAsia="zh-CN"/>
        </w:rPr>
        <w:t>(</w:t>
      </w:r>
      <w:r w:rsidR="001D66BC" w:rsidRPr="00CD7C39">
        <w:rPr>
          <w:rFonts w:ascii="Times New Roman" w:hAnsi="Times New Roman"/>
          <w:sz w:val="24"/>
          <w:szCs w:val="24"/>
          <w:lang w:eastAsia="zh-CN"/>
        </w:rPr>
        <w:t>Спиридонов 1999</w:t>
      </w:r>
      <w:r w:rsidR="001D66BC" w:rsidRPr="00CD7C39">
        <w:rPr>
          <w:rFonts w:ascii="Times New Roman" w:hAnsi="Times New Roman"/>
          <w:sz w:val="24"/>
          <w:szCs w:val="24"/>
          <w:lang w:val="en-US" w:eastAsia="zh-CN"/>
        </w:rPr>
        <w:t xml:space="preserve">). </w:t>
      </w:r>
      <w:r w:rsidR="005B18A0">
        <w:rPr>
          <w:rFonts w:ascii="Times New Roman" w:hAnsi="Times New Roman"/>
          <w:sz w:val="24"/>
          <w:szCs w:val="24"/>
          <w:lang w:val="ru-RU" w:eastAsia="zh-CN"/>
        </w:rPr>
        <w:t>П</w:t>
      </w:r>
      <w:r w:rsidR="00896A77" w:rsidRPr="00CD7C39">
        <w:rPr>
          <w:rFonts w:ascii="Times New Roman" w:hAnsi="Times New Roman"/>
          <w:sz w:val="24"/>
          <w:szCs w:val="24"/>
          <w:lang w:val="ru-RU" w:eastAsia="zh-CN"/>
        </w:rPr>
        <w:t>рез 2011 г.</w:t>
      </w:r>
      <w:r w:rsidRPr="00CD7C39">
        <w:rPr>
          <w:rFonts w:ascii="Times New Roman" w:hAnsi="Times New Roman"/>
          <w:sz w:val="24"/>
          <w:szCs w:val="24"/>
          <w:lang w:val="ru-RU" w:eastAsia="zh-CN"/>
        </w:rPr>
        <w:t xml:space="preserve"> е установен и</w:t>
      </w:r>
      <w:r w:rsidR="007B3F5F" w:rsidRPr="00CD7C39">
        <w:rPr>
          <w:rFonts w:ascii="Times New Roman" w:hAnsi="Times New Roman"/>
          <w:sz w:val="24"/>
          <w:szCs w:val="24"/>
          <w:lang w:val="ru-RU" w:eastAsia="zh-CN"/>
        </w:rPr>
        <w:t xml:space="preserve"> </w:t>
      </w:r>
      <w:r w:rsidR="00FE69E0" w:rsidRPr="00CD7C39">
        <w:rPr>
          <w:rFonts w:ascii="Times New Roman" w:hAnsi="Times New Roman"/>
          <w:sz w:val="24"/>
          <w:szCs w:val="24"/>
          <w:lang w:val="ru-RU" w:eastAsia="zh-CN"/>
        </w:rPr>
        <w:t>в район в</w:t>
      </w:r>
      <w:r w:rsidR="001F0707" w:rsidRPr="00CD7C39">
        <w:rPr>
          <w:rFonts w:ascii="Times New Roman" w:hAnsi="Times New Roman"/>
          <w:sz w:val="24"/>
          <w:szCs w:val="24"/>
          <w:lang w:val="ru-RU" w:eastAsia="zh-CN"/>
        </w:rPr>
        <w:t xml:space="preserve"> </w:t>
      </w:r>
      <w:r w:rsidR="00FE69E0" w:rsidRPr="00CD7C39">
        <w:rPr>
          <w:rFonts w:ascii="Times New Roman" w:hAnsi="Times New Roman"/>
          <w:sz w:val="24"/>
          <w:szCs w:val="24"/>
          <w:lang w:val="ru-RU" w:eastAsia="zh-CN"/>
        </w:rPr>
        <w:t xml:space="preserve">близост до </w:t>
      </w:r>
      <w:r w:rsidR="00F648F3">
        <w:rPr>
          <w:rFonts w:ascii="Times New Roman" w:hAnsi="Times New Roman"/>
          <w:sz w:val="24"/>
          <w:szCs w:val="24"/>
          <w:lang w:eastAsia="zh-CN"/>
        </w:rPr>
        <w:t>„</w:t>
      </w:r>
      <w:r w:rsidR="00FE69E0" w:rsidRPr="00CD7C39">
        <w:rPr>
          <w:rFonts w:ascii="Times New Roman" w:hAnsi="Times New Roman"/>
          <w:sz w:val="24"/>
          <w:szCs w:val="24"/>
          <w:lang w:val="ru-RU" w:eastAsia="zh-CN"/>
        </w:rPr>
        <w:t>Орлови скали</w:t>
      </w:r>
      <w:r w:rsidR="00F648F3">
        <w:rPr>
          <w:rFonts w:ascii="Times New Roman" w:hAnsi="Times New Roman"/>
          <w:sz w:val="24"/>
          <w:szCs w:val="24"/>
          <w:lang w:eastAsia="zh-CN"/>
        </w:rPr>
        <w:t>“</w:t>
      </w:r>
      <w:r w:rsidR="00FE69E0" w:rsidRPr="00CD7C39">
        <w:rPr>
          <w:rFonts w:ascii="Times New Roman" w:hAnsi="Times New Roman"/>
          <w:sz w:val="24"/>
          <w:szCs w:val="24"/>
          <w:lang w:val="ru-RU" w:eastAsia="zh-CN"/>
        </w:rPr>
        <w:t xml:space="preserve"> над Бели Искър, </w:t>
      </w:r>
      <w:r w:rsidR="007B3F5F" w:rsidRPr="00CD7C39">
        <w:rPr>
          <w:rFonts w:ascii="Times New Roman" w:hAnsi="Times New Roman"/>
          <w:sz w:val="24"/>
          <w:szCs w:val="24"/>
          <w:lang w:val="ru-RU" w:eastAsia="zh-CN"/>
        </w:rPr>
        <w:t>на 1697 м.</w:t>
      </w:r>
      <w:r w:rsidR="00F648F3">
        <w:rPr>
          <w:rFonts w:ascii="Times New Roman" w:hAnsi="Times New Roman"/>
          <w:sz w:val="24"/>
          <w:szCs w:val="24"/>
          <w:lang w:val="ru-RU" w:eastAsia="zh-CN"/>
        </w:rPr>
        <w:t xml:space="preserve"> н</w:t>
      </w:r>
      <w:r w:rsidR="007B3F5F" w:rsidRPr="00CD7C39">
        <w:rPr>
          <w:rFonts w:ascii="Times New Roman" w:hAnsi="Times New Roman"/>
          <w:sz w:val="24"/>
          <w:szCs w:val="24"/>
          <w:lang w:val="ru-RU" w:eastAsia="zh-CN"/>
        </w:rPr>
        <w:t>.в</w:t>
      </w:r>
      <w:r w:rsidR="00F648F3">
        <w:rPr>
          <w:rFonts w:ascii="Times New Roman" w:hAnsi="Times New Roman"/>
          <w:sz w:val="24"/>
          <w:szCs w:val="24"/>
          <w:lang w:val="ru-RU" w:eastAsia="zh-CN"/>
        </w:rPr>
        <w:t>.</w:t>
      </w:r>
      <w:r w:rsidR="00E26077" w:rsidRPr="00CD7C39">
        <w:rPr>
          <w:rFonts w:ascii="Times New Roman" w:hAnsi="Times New Roman"/>
          <w:sz w:val="24"/>
          <w:szCs w:val="24"/>
          <w:lang w:val="ru-RU" w:eastAsia="zh-CN"/>
        </w:rPr>
        <w:t xml:space="preserve"> (Александър Дуцов</w:t>
      </w:r>
      <w:r w:rsidR="00F648F3">
        <w:rPr>
          <w:rFonts w:ascii="Times New Roman" w:hAnsi="Times New Roman"/>
          <w:sz w:val="24"/>
          <w:szCs w:val="24"/>
          <w:lang w:val="ru-RU" w:eastAsia="zh-CN"/>
        </w:rPr>
        <w:t xml:space="preserve"> – </w:t>
      </w:r>
      <w:r w:rsidR="00E26077" w:rsidRPr="00CD7C39">
        <w:rPr>
          <w:rFonts w:ascii="Times New Roman" w:hAnsi="Times New Roman"/>
          <w:sz w:val="24"/>
          <w:szCs w:val="24"/>
          <w:lang w:val="ru-RU" w:eastAsia="zh-CN"/>
        </w:rPr>
        <w:t>непубл.данни)</w:t>
      </w:r>
      <w:r w:rsidR="00162A22" w:rsidRPr="00CD7C39">
        <w:rPr>
          <w:rFonts w:ascii="Times New Roman" w:hAnsi="Times New Roman"/>
          <w:sz w:val="24"/>
          <w:szCs w:val="24"/>
          <w:lang w:val="ru-RU" w:eastAsia="zh-CN"/>
        </w:rPr>
        <w:t xml:space="preserve"> и в района </w:t>
      </w:r>
      <w:r w:rsidR="00162A22" w:rsidRPr="00CD7C39">
        <w:rPr>
          <w:rFonts w:ascii="Times New Roman" w:hAnsi="Times New Roman"/>
          <w:sz w:val="24"/>
          <w:szCs w:val="24"/>
          <w:lang w:eastAsia="zh-CN"/>
        </w:rPr>
        <w:t>под</w:t>
      </w:r>
      <w:r w:rsidR="00162A22" w:rsidRPr="00CD7C39">
        <w:rPr>
          <w:rFonts w:ascii="Times New Roman" w:hAnsi="Times New Roman"/>
          <w:sz w:val="24"/>
          <w:szCs w:val="24"/>
          <w:lang w:val="ru-RU" w:eastAsia="zh-CN"/>
        </w:rPr>
        <w:t xml:space="preserve"> вр</w:t>
      </w:r>
      <w:r w:rsidRPr="00CD7C39">
        <w:rPr>
          <w:rFonts w:ascii="Times New Roman" w:hAnsi="Times New Roman"/>
          <w:sz w:val="24"/>
          <w:szCs w:val="24"/>
          <w:lang w:val="ru-RU" w:eastAsia="zh-CN"/>
        </w:rPr>
        <w:t>.</w:t>
      </w:r>
      <w:r w:rsidR="00F648F3">
        <w:rPr>
          <w:rFonts w:ascii="Times New Roman" w:hAnsi="Times New Roman"/>
          <w:sz w:val="24"/>
          <w:szCs w:val="24"/>
          <w:lang w:val="ru-RU" w:eastAsia="zh-CN"/>
        </w:rPr>
        <w:t xml:space="preserve"> </w:t>
      </w:r>
      <w:r w:rsidR="00162A22" w:rsidRPr="00CD7C39">
        <w:rPr>
          <w:rFonts w:ascii="Times New Roman" w:hAnsi="Times New Roman"/>
          <w:sz w:val="24"/>
          <w:szCs w:val="24"/>
          <w:lang w:val="ru-RU" w:eastAsia="zh-CN"/>
        </w:rPr>
        <w:t>Борин</w:t>
      </w:r>
      <w:r w:rsidR="00F648F3">
        <w:rPr>
          <w:rFonts w:ascii="Times New Roman" w:hAnsi="Times New Roman"/>
          <w:sz w:val="24"/>
          <w:szCs w:val="24"/>
          <w:lang w:val="ru-RU" w:eastAsia="zh-CN"/>
        </w:rPr>
        <w:t xml:space="preserve"> – 1 двойка </w:t>
      </w:r>
      <w:r w:rsidR="006827FE" w:rsidRPr="00CD7C39">
        <w:rPr>
          <w:rFonts w:ascii="Times New Roman" w:hAnsi="Times New Roman"/>
          <w:sz w:val="24"/>
          <w:szCs w:val="24"/>
          <w:lang w:val="ru-RU" w:eastAsia="zh-CN"/>
        </w:rPr>
        <w:t>на 11.10.2014</w:t>
      </w:r>
      <w:r w:rsidR="00162A22" w:rsidRPr="00CD7C39">
        <w:rPr>
          <w:rFonts w:ascii="Times New Roman" w:hAnsi="Times New Roman"/>
          <w:sz w:val="24"/>
          <w:szCs w:val="24"/>
          <w:lang w:val="ru-RU" w:eastAsia="zh-CN"/>
        </w:rPr>
        <w:t xml:space="preserve"> </w:t>
      </w:r>
      <w:r w:rsidR="00162A22" w:rsidRPr="00CD7C39">
        <w:rPr>
          <w:rFonts w:ascii="Times New Roman" w:hAnsi="Times New Roman"/>
          <w:sz w:val="24"/>
          <w:szCs w:val="24"/>
          <w:lang w:val="en-US" w:eastAsia="zh-CN"/>
        </w:rPr>
        <w:t>(</w:t>
      </w:r>
      <w:r w:rsidR="006827FE" w:rsidRPr="00CD7C39">
        <w:rPr>
          <w:rFonts w:ascii="Times New Roman" w:hAnsi="Times New Roman"/>
          <w:sz w:val="24"/>
          <w:szCs w:val="24"/>
          <w:lang w:eastAsia="zh-CN"/>
        </w:rPr>
        <w:t>П.</w:t>
      </w:r>
      <w:r w:rsidR="00F648F3">
        <w:rPr>
          <w:rFonts w:ascii="Times New Roman" w:hAnsi="Times New Roman"/>
          <w:sz w:val="24"/>
          <w:szCs w:val="24"/>
          <w:lang w:eastAsia="zh-CN"/>
        </w:rPr>
        <w:t xml:space="preserve"> </w:t>
      </w:r>
      <w:r w:rsidR="006827FE" w:rsidRPr="00CD7C39">
        <w:rPr>
          <w:rFonts w:ascii="Times New Roman" w:hAnsi="Times New Roman"/>
          <w:sz w:val="24"/>
          <w:szCs w:val="24"/>
          <w:lang w:eastAsia="zh-CN"/>
        </w:rPr>
        <w:t>Шурулинков и Г.</w:t>
      </w:r>
      <w:r w:rsidR="00F648F3">
        <w:rPr>
          <w:rFonts w:ascii="Times New Roman" w:hAnsi="Times New Roman"/>
          <w:sz w:val="24"/>
          <w:szCs w:val="24"/>
          <w:lang w:eastAsia="zh-CN"/>
        </w:rPr>
        <w:t xml:space="preserve"> </w:t>
      </w:r>
      <w:r w:rsidR="006827FE" w:rsidRPr="00CD7C39">
        <w:rPr>
          <w:rFonts w:ascii="Times New Roman" w:hAnsi="Times New Roman"/>
          <w:sz w:val="24"/>
          <w:szCs w:val="24"/>
          <w:lang w:eastAsia="zh-CN"/>
        </w:rPr>
        <w:t>Даскалова</w:t>
      </w:r>
      <w:r w:rsidR="00F648F3">
        <w:rPr>
          <w:rFonts w:ascii="Times New Roman" w:hAnsi="Times New Roman"/>
          <w:sz w:val="24"/>
          <w:szCs w:val="24"/>
          <w:lang w:eastAsia="zh-CN"/>
        </w:rPr>
        <w:t>, устно съобщение</w:t>
      </w:r>
      <w:r w:rsidR="00162A22" w:rsidRPr="00CD7C39">
        <w:rPr>
          <w:rFonts w:ascii="Times New Roman" w:hAnsi="Times New Roman"/>
          <w:sz w:val="24"/>
          <w:szCs w:val="24"/>
          <w:lang w:val="en-US" w:eastAsia="zh-CN"/>
        </w:rPr>
        <w:t>)</w:t>
      </w:r>
      <w:r w:rsidR="006827FE" w:rsidRPr="00CD7C39">
        <w:rPr>
          <w:rFonts w:ascii="Times New Roman" w:hAnsi="Times New Roman"/>
          <w:sz w:val="24"/>
          <w:szCs w:val="24"/>
          <w:lang w:eastAsia="zh-CN"/>
        </w:rPr>
        <w:t>.</w:t>
      </w:r>
    </w:p>
    <w:p w:rsidR="009D4F66" w:rsidRPr="00CD7C39" w:rsidRDefault="00FE69E0" w:rsidP="00910D25">
      <w:pPr>
        <w:spacing w:before="120" w:after="240" w:line="240" w:lineRule="auto"/>
        <w:ind w:firstLine="567"/>
        <w:jc w:val="both"/>
        <w:rPr>
          <w:rFonts w:ascii="Times New Roman" w:hAnsi="Times New Roman"/>
          <w:b/>
          <w:i/>
          <w:sz w:val="24"/>
          <w:szCs w:val="24"/>
          <w:lang w:val="ru-RU" w:eastAsia="zh-CN"/>
        </w:rPr>
      </w:pPr>
      <w:r w:rsidRPr="00CD7C39">
        <w:rPr>
          <w:rFonts w:ascii="Times New Roman" w:hAnsi="Times New Roman"/>
          <w:sz w:val="24"/>
          <w:szCs w:val="24"/>
          <w:lang w:val="ru-RU" w:eastAsia="zh-CN"/>
        </w:rPr>
        <w:t>Без съмнение в Рила в</w:t>
      </w:r>
      <w:r w:rsidR="00E26077" w:rsidRPr="00CD7C39">
        <w:rPr>
          <w:rFonts w:ascii="Times New Roman" w:hAnsi="Times New Roman"/>
          <w:sz w:val="24"/>
          <w:szCs w:val="24"/>
          <w:lang w:val="ru-RU" w:eastAsia="zh-CN"/>
        </w:rPr>
        <w:t>идът е много рядък и малочислен</w:t>
      </w:r>
      <w:r w:rsidRPr="00CD7C39">
        <w:rPr>
          <w:rFonts w:ascii="Times New Roman" w:hAnsi="Times New Roman"/>
          <w:sz w:val="24"/>
          <w:szCs w:val="24"/>
          <w:lang w:val="ru-RU" w:eastAsia="zh-CN"/>
        </w:rPr>
        <w:t>.</w:t>
      </w:r>
      <w:r w:rsidR="00E26077" w:rsidRPr="00CD7C39">
        <w:rPr>
          <w:rFonts w:ascii="Times New Roman" w:hAnsi="Times New Roman"/>
          <w:sz w:val="24"/>
          <w:szCs w:val="24"/>
          <w:lang w:val="ru-RU" w:eastAsia="zh-CN"/>
        </w:rPr>
        <w:t xml:space="preserve"> </w:t>
      </w:r>
      <w:r w:rsidRPr="00CD7C39">
        <w:rPr>
          <w:rFonts w:ascii="Times New Roman" w:hAnsi="Times New Roman"/>
          <w:sz w:val="24"/>
          <w:szCs w:val="24"/>
          <w:lang w:val="ru-RU" w:eastAsia="zh-CN"/>
        </w:rPr>
        <w:t>Предполагаме</w:t>
      </w:r>
      <w:r w:rsidR="001F0707" w:rsidRPr="00CD7C39">
        <w:rPr>
          <w:rFonts w:ascii="Times New Roman" w:hAnsi="Times New Roman"/>
          <w:sz w:val="24"/>
          <w:szCs w:val="24"/>
          <w:lang w:val="ru-RU" w:eastAsia="zh-CN"/>
        </w:rPr>
        <w:t>,</w:t>
      </w:r>
      <w:r w:rsidRPr="00CD7C39">
        <w:rPr>
          <w:rFonts w:ascii="Times New Roman" w:hAnsi="Times New Roman"/>
          <w:sz w:val="24"/>
          <w:szCs w:val="24"/>
          <w:lang w:val="ru-RU" w:eastAsia="zh-CN"/>
        </w:rPr>
        <w:t xml:space="preserve"> че числеността му е сериозно намаляла в сравнение с по-далечното минало. При специалните търсения проведени в районите на планирани курорти в </w:t>
      </w:r>
      <w:r w:rsidR="00E26077" w:rsidRPr="00CD7C39">
        <w:rPr>
          <w:rFonts w:ascii="Times New Roman" w:hAnsi="Times New Roman"/>
          <w:sz w:val="24"/>
          <w:szCs w:val="24"/>
          <w:lang w:val="ru-RU" w:eastAsia="zh-CN"/>
        </w:rPr>
        <w:t>Северна Рила през 2009-2010 г. (</w:t>
      </w:r>
      <w:r w:rsidRPr="00CD7C39">
        <w:rPr>
          <w:rFonts w:ascii="Times New Roman" w:hAnsi="Times New Roman"/>
          <w:sz w:val="24"/>
          <w:szCs w:val="24"/>
          <w:lang w:val="ru-RU" w:eastAsia="zh-CN"/>
        </w:rPr>
        <w:t>П</w:t>
      </w:r>
      <w:r w:rsidR="00E26077" w:rsidRPr="00CD7C39">
        <w:rPr>
          <w:rFonts w:ascii="Times New Roman" w:hAnsi="Times New Roman"/>
          <w:sz w:val="24"/>
          <w:szCs w:val="24"/>
          <w:lang w:val="ru-RU" w:eastAsia="zh-CN"/>
        </w:rPr>
        <w:t>аничище,</w:t>
      </w:r>
      <w:r w:rsidR="001F0707" w:rsidRPr="00CD7C39">
        <w:rPr>
          <w:rFonts w:ascii="Times New Roman" w:hAnsi="Times New Roman"/>
          <w:sz w:val="24"/>
          <w:szCs w:val="24"/>
          <w:lang w:val="ru-RU" w:eastAsia="zh-CN"/>
        </w:rPr>
        <w:t xml:space="preserve"> </w:t>
      </w:r>
      <w:r w:rsidR="00E26077" w:rsidRPr="00CD7C39">
        <w:rPr>
          <w:rFonts w:ascii="Times New Roman" w:hAnsi="Times New Roman"/>
          <w:sz w:val="24"/>
          <w:szCs w:val="24"/>
          <w:lang w:val="ru-RU" w:eastAsia="zh-CN"/>
        </w:rPr>
        <w:t>Супер Боровец,</w:t>
      </w:r>
      <w:r w:rsidR="001F0707" w:rsidRPr="00CD7C39">
        <w:rPr>
          <w:rFonts w:ascii="Times New Roman" w:hAnsi="Times New Roman"/>
          <w:sz w:val="24"/>
          <w:szCs w:val="24"/>
          <w:lang w:val="ru-RU" w:eastAsia="zh-CN"/>
        </w:rPr>
        <w:t xml:space="preserve"> </w:t>
      </w:r>
      <w:r w:rsidR="00E26077" w:rsidRPr="00CD7C39">
        <w:rPr>
          <w:rFonts w:ascii="Times New Roman" w:hAnsi="Times New Roman"/>
          <w:sz w:val="24"/>
          <w:szCs w:val="24"/>
          <w:lang w:val="ru-RU" w:eastAsia="zh-CN"/>
        </w:rPr>
        <w:t>Искровете)</w:t>
      </w:r>
      <w:r w:rsidRPr="00CD7C39">
        <w:rPr>
          <w:rFonts w:ascii="Times New Roman" w:hAnsi="Times New Roman"/>
          <w:sz w:val="24"/>
          <w:szCs w:val="24"/>
          <w:lang w:val="ru-RU" w:eastAsia="zh-CN"/>
        </w:rPr>
        <w:t xml:space="preserve"> </w:t>
      </w:r>
      <w:r w:rsidR="00E26077" w:rsidRPr="00CD7C39">
        <w:rPr>
          <w:rFonts w:ascii="Times New Roman" w:hAnsi="Times New Roman"/>
          <w:sz w:val="24"/>
          <w:szCs w:val="24"/>
          <w:lang w:val="ru-RU" w:eastAsia="zh-CN"/>
        </w:rPr>
        <w:t>видът въобще не беше установен (</w:t>
      </w:r>
      <w:r w:rsidR="00E26077" w:rsidRPr="00B35E8A">
        <w:rPr>
          <w:rFonts w:ascii="Times New Roman" w:hAnsi="Times New Roman"/>
          <w:sz w:val="24"/>
          <w:szCs w:val="24"/>
          <w:lang w:val="ru-RU" w:eastAsia="zh-CN"/>
        </w:rPr>
        <w:t>Николов и др.</w:t>
      </w:r>
      <w:r w:rsidR="001F0707" w:rsidRPr="00CD7C39">
        <w:rPr>
          <w:rFonts w:ascii="Times New Roman" w:hAnsi="Times New Roman"/>
          <w:sz w:val="24"/>
          <w:szCs w:val="24"/>
          <w:lang w:val="ru-RU" w:eastAsia="zh-CN"/>
        </w:rPr>
        <w:t xml:space="preserve"> </w:t>
      </w:r>
      <w:r w:rsidR="00E26077" w:rsidRPr="00CD7C39">
        <w:rPr>
          <w:rFonts w:ascii="Times New Roman" w:hAnsi="Times New Roman"/>
          <w:sz w:val="24"/>
          <w:szCs w:val="24"/>
          <w:lang w:val="ru-RU" w:eastAsia="zh-CN"/>
        </w:rPr>
        <w:t>2010)</w:t>
      </w:r>
      <w:r w:rsidRPr="00CD7C39">
        <w:rPr>
          <w:rFonts w:ascii="Times New Roman" w:hAnsi="Times New Roman"/>
          <w:sz w:val="24"/>
          <w:szCs w:val="24"/>
          <w:lang w:val="ru-RU" w:eastAsia="zh-CN"/>
        </w:rPr>
        <w:t>.</w:t>
      </w:r>
      <w:r w:rsidR="001222DE" w:rsidRPr="00CD7C39">
        <w:rPr>
          <w:rFonts w:ascii="Times New Roman" w:hAnsi="Times New Roman"/>
          <w:sz w:val="24"/>
          <w:szCs w:val="24"/>
          <w:lang w:val="ru-RU" w:eastAsia="zh-CN"/>
        </w:rPr>
        <w:t xml:space="preserve"> </w:t>
      </w:r>
      <w:r w:rsidR="0038231B" w:rsidRPr="00CD7C39">
        <w:rPr>
          <w:rFonts w:ascii="Times New Roman" w:hAnsi="Times New Roman"/>
          <w:sz w:val="24"/>
          <w:szCs w:val="24"/>
          <w:lang w:val="ru-RU" w:eastAsia="zh-CN"/>
        </w:rPr>
        <w:t>На 19.3.2011 в района над Паничище са наблюдавани 3 индивида да се хранят</w:t>
      </w:r>
      <w:r w:rsidR="006039FF" w:rsidRPr="00CD7C39">
        <w:rPr>
          <w:rFonts w:ascii="Times New Roman" w:hAnsi="Times New Roman"/>
          <w:sz w:val="24"/>
          <w:szCs w:val="24"/>
          <w:lang w:val="ru-RU" w:eastAsia="zh-CN"/>
        </w:rPr>
        <w:t xml:space="preserve"> заедно</w:t>
      </w:r>
      <w:r w:rsidR="0038231B" w:rsidRPr="00CD7C39">
        <w:rPr>
          <w:rFonts w:ascii="Times New Roman" w:hAnsi="Times New Roman"/>
          <w:sz w:val="24"/>
          <w:szCs w:val="24"/>
          <w:lang w:val="ru-RU" w:eastAsia="zh-CN"/>
        </w:rPr>
        <w:t xml:space="preserve"> на границата на гората на една от пистите (Богдан Боев, </w:t>
      </w:r>
      <w:r w:rsidR="00F648F3">
        <w:rPr>
          <w:rFonts w:ascii="Times New Roman" w:hAnsi="Times New Roman"/>
          <w:sz w:val="24"/>
          <w:szCs w:val="24"/>
          <w:lang w:val="ru-RU" w:eastAsia="zh-CN"/>
        </w:rPr>
        <w:t>устно</w:t>
      </w:r>
      <w:r w:rsidR="0038231B" w:rsidRPr="00CD7C39">
        <w:rPr>
          <w:rFonts w:ascii="Times New Roman" w:hAnsi="Times New Roman"/>
          <w:sz w:val="24"/>
          <w:szCs w:val="24"/>
          <w:lang w:val="ru-RU" w:eastAsia="zh-CN"/>
        </w:rPr>
        <w:t xml:space="preserve"> съобщение). </w:t>
      </w:r>
      <w:r w:rsidR="001222DE" w:rsidRPr="00CD7C39">
        <w:rPr>
          <w:rFonts w:ascii="Times New Roman" w:hAnsi="Times New Roman"/>
          <w:sz w:val="24"/>
          <w:szCs w:val="24"/>
          <w:lang w:val="ru-RU" w:eastAsia="zh-CN"/>
        </w:rPr>
        <w:t>Необходими са целенасочени и по-мащабни проучвания за изясняване на актуалната численост и разпространение на вида в Рила.</w:t>
      </w:r>
    </w:p>
    <w:p w:rsidR="006E40F8" w:rsidRPr="004A17F9" w:rsidRDefault="006E40F8" w:rsidP="005B18A0">
      <w:pPr>
        <w:spacing w:before="120" w:after="0"/>
        <w:ind w:firstLine="567"/>
        <w:jc w:val="both"/>
        <w:rPr>
          <w:rFonts w:ascii="Times New Roman" w:hAnsi="Times New Roman"/>
          <w:sz w:val="24"/>
          <w:szCs w:val="24"/>
        </w:rPr>
      </w:pPr>
      <w:r w:rsidRPr="004A17F9">
        <w:rPr>
          <w:rFonts w:ascii="Times New Roman" w:hAnsi="Times New Roman"/>
          <w:sz w:val="24"/>
          <w:szCs w:val="24"/>
          <w:u w:val="single"/>
        </w:rPr>
        <w:t>Национален парк „Рила“</w:t>
      </w:r>
      <w:r w:rsidR="004A17F9" w:rsidRPr="004A17F9">
        <w:rPr>
          <w:rFonts w:ascii="Times New Roman" w:hAnsi="Times New Roman"/>
          <w:sz w:val="24"/>
          <w:szCs w:val="24"/>
          <w:u w:val="single"/>
        </w:rPr>
        <w:t xml:space="preserve"> </w:t>
      </w:r>
      <w:r w:rsidR="004A17F9" w:rsidRPr="004A17F9">
        <w:rPr>
          <w:rFonts w:ascii="Times New Roman" w:hAnsi="Times New Roman"/>
          <w:sz w:val="24"/>
          <w:szCs w:val="24"/>
        </w:rPr>
        <w:t>се припокрива със</w:t>
      </w:r>
      <w:r w:rsidR="004A17F9" w:rsidRPr="004A17F9">
        <w:rPr>
          <w:rFonts w:ascii="Times New Roman" w:hAnsi="Times New Roman"/>
          <w:sz w:val="24"/>
          <w:szCs w:val="24"/>
          <w:u w:val="single"/>
        </w:rPr>
        <w:t xml:space="preserve"> защитена зона „Рила“ </w:t>
      </w:r>
      <w:r w:rsidR="004A17F9" w:rsidRPr="004A17F9">
        <w:rPr>
          <w:rFonts w:ascii="Times New Roman" w:hAnsi="Times New Roman"/>
          <w:sz w:val="24"/>
          <w:szCs w:val="24"/>
          <w:u w:val="single"/>
          <w:lang w:val="en-US"/>
        </w:rPr>
        <w:t xml:space="preserve">SPA/SCI </w:t>
      </w:r>
      <w:r w:rsidRPr="004A17F9">
        <w:rPr>
          <w:rFonts w:ascii="Times New Roman" w:hAnsi="Times New Roman"/>
          <w:sz w:val="24"/>
          <w:szCs w:val="24"/>
          <w:u w:val="single"/>
          <w:lang w:val="en-US"/>
        </w:rPr>
        <w:t>BG0000495</w:t>
      </w:r>
      <w:r w:rsidR="004A17F9">
        <w:rPr>
          <w:rFonts w:ascii="Times New Roman" w:hAnsi="Times New Roman"/>
          <w:sz w:val="24"/>
          <w:szCs w:val="24"/>
          <w:u w:val="single"/>
        </w:rPr>
        <w:t xml:space="preserve"> </w:t>
      </w:r>
      <w:r w:rsidR="004A17F9" w:rsidRPr="004A17F9">
        <w:rPr>
          <w:rFonts w:ascii="Times New Roman" w:hAnsi="Times New Roman"/>
          <w:sz w:val="24"/>
          <w:szCs w:val="24"/>
        </w:rPr>
        <w:t xml:space="preserve">и включва резерватите </w:t>
      </w:r>
      <w:r w:rsidR="004A17F9" w:rsidRPr="005B18A0">
        <w:rPr>
          <w:rFonts w:ascii="Times New Roman" w:hAnsi="Times New Roman"/>
          <w:sz w:val="24"/>
          <w:szCs w:val="24"/>
          <w:u w:val="single"/>
        </w:rPr>
        <w:t>„Парангалица“, „Ибър“ и „Централен Рилски резерват</w:t>
      </w:r>
      <w:r w:rsidR="004A17F9" w:rsidRPr="004A17F9">
        <w:rPr>
          <w:rFonts w:ascii="Times New Roman" w:hAnsi="Times New Roman"/>
          <w:sz w:val="24"/>
          <w:szCs w:val="24"/>
        </w:rPr>
        <w:t>“.</w:t>
      </w:r>
      <w:r w:rsidR="005B18A0">
        <w:rPr>
          <w:rFonts w:ascii="Times New Roman" w:hAnsi="Times New Roman"/>
          <w:sz w:val="24"/>
          <w:szCs w:val="24"/>
          <w:lang w:val="en-US"/>
        </w:rPr>
        <w:t xml:space="preserve"> </w:t>
      </w:r>
      <w:r w:rsidRPr="004A17F9">
        <w:rPr>
          <w:rFonts w:ascii="Times New Roman" w:hAnsi="Times New Roman"/>
          <w:sz w:val="24"/>
          <w:szCs w:val="24"/>
        </w:rPr>
        <w:t xml:space="preserve">Общата площ </w:t>
      </w:r>
      <w:r w:rsidR="004A17F9">
        <w:rPr>
          <w:rFonts w:ascii="Times New Roman" w:hAnsi="Times New Roman"/>
          <w:sz w:val="24"/>
          <w:szCs w:val="24"/>
        </w:rPr>
        <w:t>на зоната и парка е</w:t>
      </w:r>
      <w:r w:rsidRPr="004A17F9">
        <w:rPr>
          <w:rFonts w:ascii="Times New Roman" w:hAnsi="Times New Roman"/>
          <w:sz w:val="24"/>
          <w:szCs w:val="24"/>
        </w:rPr>
        <w:t xml:space="preserve"> 77</w:t>
      </w:r>
      <w:r w:rsidRPr="004A17F9">
        <w:rPr>
          <w:rFonts w:ascii="Times New Roman" w:hAnsi="Times New Roman"/>
          <w:sz w:val="24"/>
          <w:szCs w:val="24"/>
          <w:lang w:val="en-US"/>
        </w:rPr>
        <w:t xml:space="preserve"> </w:t>
      </w:r>
      <w:r w:rsidRPr="004A17F9">
        <w:rPr>
          <w:rFonts w:ascii="Times New Roman" w:hAnsi="Times New Roman"/>
          <w:sz w:val="24"/>
          <w:szCs w:val="24"/>
        </w:rPr>
        <w:t>927,168 ха, като 53 % от нея е заета от гори. От тях 38</w:t>
      </w:r>
      <w:r w:rsidRPr="004A17F9">
        <w:rPr>
          <w:rFonts w:ascii="Times New Roman" w:hAnsi="Times New Roman"/>
          <w:sz w:val="24"/>
          <w:szCs w:val="24"/>
          <w:lang w:val="en-US"/>
        </w:rPr>
        <w:t xml:space="preserve"> </w:t>
      </w:r>
      <w:r w:rsidRPr="004A17F9">
        <w:rPr>
          <w:rFonts w:ascii="Times New Roman" w:hAnsi="Times New Roman"/>
          <w:sz w:val="24"/>
          <w:szCs w:val="24"/>
        </w:rPr>
        <w:t>963,5 ха са иглолистни, а 2337 ха са смесени и широколистни. Горите над 100 г. общо са 13</w:t>
      </w:r>
      <w:r w:rsidRPr="004A17F9">
        <w:rPr>
          <w:rFonts w:ascii="Times New Roman" w:hAnsi="Times New Roman"/>
          <w:sz w:val="24"/>
          <w:szCs w:val="24"/>
          <w:lang w:val="en-US"/>
        </w:rPr>
        <w:t xml:space="preserve"> </w:t>
      </w:r>
      <w:r w:rsidRPr="004A17F9">
        <w:rPr>
          <w:rFonts w:ascii="Times New Roman" w:hAnsi="Times New Roman"/>
          <w:sz w:val="24"/>
          <w:szCs w:val="24"/>
        </w:rPr>
        <w:t>514,6 ха, като иглолистни са 12</w:t>
      </w:r>
      <w:r w:rsidRPr="004A17F9">
        <w:rPr>
          <w:rFonts w:ascii="Times New Roman" w:hAnsi="Times New Roman"/>
          <w:sz w:val="24"/>
          <w:szCs w:val="24"/>
          <w:lang w:val="en-US"/>
        </w:rPr>
        <w:t xml:space="preserve"> </w:t>
      </w:r>
      <w:r w:rsidRPr="004A17F9">
        <w:rPr>
          <w:rFonts w:ascii="Times New Roman" w:hAnsi="Times New Roman"/>
          <w:sz w:val="24"/>
          <w:szCs w:val="24"/>
        </w:rPr>
        <w:t xml:space="preserve">748,2 ха и широколистни само 766 ха. Разпределението на двойките е неравномерно, поради специфичните изисквания на вида. </w:t>
      </w:r>
      <w:r w:rsidRPr="00A873F2">
        <w:rPr>
          <w:rFonts w:ascii="Times New Roman" w:hAnsi="Times New Roman"/>
          <w:sz w:val="24"/>
          <w:szCs w:val="24"/>
        </w:rPr>
        <w:t>Според стандартния формуляр на защитена зона „Ри</w:t>
      </w:r>
      <w:r w:rsidR="00A873F2" w:rsidRPr="00A873F2">
        <w:rPr>
          <w:rFonts w:ascii="Times New Roman" w:hAnsi="Times New Roman"/>
          <w:sz w:val="24"/>
          <w:szCs w:val="24"/>
        </w:rPr>
        <w:t>ла“ популацията му е 30-40</w:t>
      </w:r>
      <w:r w:rsidR="004A17F9" w:rsidRPr="00A873F2">
        <w:rPr>
          <w:rFonts w:ascii="Times New Roman" w:hAnsi="Times New Roman"/>
          <w:sz w:val="24"/>
          <w:szCs w:val="24"/>
        </w:rPr>
        <w:t xml:space="preserve"> </w:t>
      </w:r>
      <w:r w:rsidR="00A873F2" w:rsidRPr="00A873F2">
        <w:rPr>
          <w:rFonts w:ascii="Times New Roman" w:hAnsi="Times New Roman"/>
          <w:sz w:val="24"/>
          <w:szCs w:val="24"/>
        </w:rPr>
        <w:t xml:space="preserve">гнездещи </w:t>
      </w:r>
      <w:r w:rsidR="004A17F9" w:rsidRPr="00A873F2">
        <w:rPr>
          <w:rFonts w:ascii="Times New Roman" w:hAnsi="Times New Roman"/>
          <w:sz w:val="24"/>
          <w:szCs w:val="24"/>
        </w:rPr>
        <w:t>дв</w:t>
      </w:r>
      <w:r w:rsidR="00A873F2" w:rsidRPr="00A873F2">
        <w:rPr>
          <w:rFonts w:ascii="Times New Roman" w:hAnsi="Times New Roman"/>
          <w:sz w:val="24"/>
          <w:szCs w:val="24"/>
        </w:rPr>
        <w:t>ойки</w:t>
      </w:r>
      <w:r w:rsidR="004A17F9" w:rsidRPr="00A873F2">
        <w:rPr>
          <w:rFonts w:ascii="Times New Roman" w:hAnsi="Times New Roman"/>
          <w:sz w:val="24"/>
          <w:szCs w:val="24"/>
        </w:rPr>
        <w:t>. Част от популацията на трипръстия</w:t>
      </w:r>
      <w:r w:rsidRPr="00A873F2">
        <w:rPr>
          <w:rFonts w:ascii="Times New Roman" w:hAnsi="Times New Roman"/>
          <w:sz w:val="24"/>
          <w:szCs w:val="24"/>
        </w:rPr>
        <w:t xml:space="preserve"> кълвач в Рила планина е извън териториите на НП „Рила“ и ЗЗ „Рила“. Обявяването на </w:t>
      </w:r>
      <w:r w:rsidR="004A17F9" w:rsidRPr="00A873F2">
        <w:rPr>
          <w:rFonts w:ascii="Times New Roman" w:hAnsi="Times New Roman"/>
          <w:sz w:val="24"/>
          <w:szCs w:val="24"/>
        </w:rPr>
        <w:t xml:space="preserve">нова </w:t>
      </w:r>
      <w:r w:rsidR="004A17F9" w:rsidRPr="00487493">
        <w:rPr>
          <w:rFonts w:ascii="Times New Roman" w:hAnsi="Times New Roman"/>
          <w:sz w:val="24"/>
          <w:szCs w:val="24"/>
          <w:u w:val="single"/>
        </w:rPr>
        <w:t>защитена зона</w:t>
      </w:r>
      <w:r w:rsidRPr="00487493">
        <w:rPr>
          <w:rFonts w:ascii="Times New Roman" w:hAnsi="Times New Roman"/>
          <w:sz w:val="24"/>
          <w:szCs w:val="24"/>
          <w:u w:val="single"/>
        </w:rPr>
        <w:t xml:space="preserve"> „Рила буфер“</w:t>
      </w:r>
      <w:r w:rsidRPr="004A17F9">
        <w:rPr>
          <w:rFonts w:ascii="Times New Roman" w:hAnsi="Times New Roman"/>
          <w:sz w:val="24"/>
          <w:szCs w:val="24"/>
        </w:rPr>
        <w:t xml:space="preserve"> е от жизнено значение за опазването на вида на територията на Рила планина.</w:t>
      </w:r>
    </w:p>
    <w:p w:rsidR="00A32EC5" w:rsidRPr="00A873F2" w:rsidRDefault="006E40F8" w:rsidP="005B18A0">
      <w:pPr>
        <w:spacing w:before="120" w:after="0"/>
        <w:ind w:firstLine="567"/>
        <w:jc w:val="both"/>
        <w:rPr>
          <w:rFonts w:ascii="Times New Roman" w:hAnsi="Times New Roman"/>
          <w:sz w:val="24"/>
          <w:szCs w:val="24"/>
          <w:u w:val="single"/>
        </w:rPr>
      </w:pPr>
      <w:r w:rsidRPr="00A873F2">
        <w:rPr>
          <w:rFonts w:ascii="Times New Roman" w:hAnsi="Times New Roman"/>
          <w:sz w:val="24"/>
          <w:szCs w:val="24"/>
          <w:u w:val="single"/>
        </w:rPr>
        <w:t>Природен парк „Рилски манастир“</w:t>
      </w:r>
      <w:r w:rsidR="00A873F2" w:rsidRPr="00A873F2">
        <w:rPr>
          <w:rFonts w:ascii="Times New Roman" w:hAnsi="Times New Roman"/>
          <w:sz w:val="24"/>
          <w:szCs w:val="24"/>
          <w:u w:val="single"/>
        </w:rPr>
        <w:t>,</w:t>
      </w:r>
      <w:r w:rsidR="00A873F2" w:rsidRPr="00A873F2">
        <w:rPr>
          <w:rFonts w:ascii="Times New Roman" w:hAnsi="Times New Roman"/>
          <w:sz w:val="24"/>
          <w:szCs w:val="24"/>
        </w:rPr>
        <w:t xml:space="preserve"> припокриващ се с </w:t>
      </w:r>
      <w:r w:rsidR="00A873F2" w:rsidRPr="00487493">
        <w:rPr>
          <w:rFonts w:ascii="Times New Roman" w:hAnsi="Times New Roman"/>
          <w:sz w:val="24"/>
          <w:szCs w:val="24"/>
          <w:u w:val="single"/>
        </w:rPr>
        <w:t xml:space="preserve">защитена зона „Рилски манастир“ </w:t>
      </w:r>
      <w:r w:rsidR="00A873F2" w:rsidRPr="00487493">
        <w:rPr>
          <w:rFonts w:ascii="Times New Roman" w:hAnsi="Times New Roman"/>
          <w:sz w:val="24"/>
          <w:szCs w:val="24"/>
          <w:u w:val="single"/>
          <w:lang w:val="en-US"/>
        </w:rPr>
        <w:t>SPA/SCI BG0000496</w:t>
      </w:r>
      <w:r w:rsidR="00A873F2" w:rsidRPr="00A873F2">
        <w:rPr>
          <w:rFonts w:ascii="Times New Roman" w:hAnsi="Times New Roman"/>
          <w:sz w:val="24"/>
          <w:szCs w:val="24"/>
        </w:rPr>
        <w:t xml:space="preserve"> обхваща площ от</w:t>
      </w:r>
      <w:r w:rsidRPr="00A873F2">
        <w:rPr>
          <w:rFonts w:ascii="Times New Roman" w:hAnsi="Times New Roman"/>
          <w:sz w:val="24"/>
          <w:szCs w:val="24"/>
        </w:rPr>
        <w:t xml:space="preserve"> 25</w:t>
      </w:r>
      <w:r w:rsidRPr="00A873F2">
        <w:rPr>
          <w:rFonts w:ascii="Times New Roman" w:hAnsi="Times New Roman"/>
          <w:sz w:val="24"/>
          <w:szCs w:val="24"/>
          <w:lang w:val="en-US"/>
        </w:rPr>
        <w:t xml:space="preserve"> </w:t>
      </w:r>
      <w:r w:rsidRPr="00A873F2">
        <w:rPr>
          <w:rFonts w:ascii="Times New Roman" w:hAnsi="Times New Roman"/>
          <w:sz w:val="24"/>
          <w:szCs w:val="24"/>
        </w:rPr>
        <w:t>833,530 ха</w:t>
      </w:r>
      <w:r w:rsidR="00A873F2">
        <w:rPr>
          <w:rFonts w:ascii="Times New Roman" w:hAnsi="Times New Roman"/>
          <w:sz w:val="24"/>
          <w:szCs w:val="24"/>
          <w:lang w:val="en-US"/>
        </w:rPr>
        <w:t xml:space="preserve">. </w:t>
      </w:r>
      <w:r w:rsidR="00A873F2">
        <w:rPr>
          <w:rFonts w:ascii="Times New Roman" w:hAnsi="Times New Roman"/>
          <w:sz w:val="24"/>
          <w:szCs w:val="24"/>
        </w:rPr>
        <w:t xml:space="preserve">В паркът е разположен и резервата Риломанастирска гора. Площта на </w:t>
      </w:r>
      <w:r w:rsidRPr="00A873F2">
        <w:rPr>
          <w:rFonts w:ascii="Times New Roman" w:hAnsi="Times New Roman"/>
          <w:sz w:val="24"/>
          <w:szCs w:val="24"/>
        </w:rPr>
        <w:t>широколистни</w:t>
      </w:r>
      <w:r w:rsidR="00A873F2">
        <w:rPr>
          <w:rFonts w:ascii="Times New Roman" w:hAnsi="Times New Roman"/>
          <w:sz w:val="24"/>
          <w:szCs w:val="24"/>
        </w:rPr>
        <w:t>те</w:t>
      </w:r>
      <w:r w:rsidRPr="00A873F2">
        <w:rPr>
          <w:rFonts w:ascii="Times New Roman" w:hAnsi="Times New Roman"/>
          <w:sz w:val="24"/>
          <w:szCs w:val="24"/>
        </w:rPr>
        <w:t xml:space="preserve"> и смесени гори </w:t>
      </w:r>
      <w:r w:rsidR="00A873F2">
        <w:rPr>
          <w:rFonts w:ascii="Times New Roman" w:hAnsi="Times New Roman"/>
          <w:sz w:val="24"/>
          <w:szCs w:val="24"/>
        </w:rPr>
        <w:t xml:space="preserve">е </w:t>
      </w:r>
      <w:r w:rsidRPr="00A873F2">
        <w:rPr>
          <w:rFonts w:ascii="Times New Roman" w:hAnsi="Times New Roman"/>
          <w:sz w:val="24"/>
          <w:szCs w:val="24"/>
        </w:rPr>
        <w:t xml:space="preserve">9 558,4 ха, а </w:t>
      </w:r>
      <w:r w:rsidR="00A873F2">
        <w:rPr>
          <w:rFonts w:ascii="Times New Roman" w:hAnsi="Times New Roman"/>
          <w:sz w:val="24"/>
          <w:szCs w:val="24"/>
        </w:rPr>
        <w:t xml:space="preserve">на </w:t>
      </w:r>
      <w:r w:rsidRPr="00A873F2">
        <w:rPr>
          <w:rFonts w:ascii="Times New Roman" w:hAnsi="Times New Roman"/>
          <w:sz w:val="24"/>
          <w:szCs w:val="24"/>
        </w:rPr>
        <w:t>иглолистни</w:t>
      </w:r>
      <w:r w:rsidR="00A873F2">
        <w:rPr>
          <w:rFonts w:ascii="Times New Roman" w:hAnsi="Times New Roman"/>
          <w:sz w:val="24"/>
          <w:szCs w:val="24"/>
        </w:rPr>
        <w:t>те</w:t>
      </w:r>
      <w:r w:rsidRPr="00A873F2">
        <w:rPr>
          <w:rFonts w:ascii="Times New Roman" w:hAnsi="Times New Roman"/>
          <w:sz w:val="24"/>
          <w:szCs w:val="24"/>
        </w:rPr>
        <w:t xml:space="preserve"> гори са 7 233 ха. Естествените гори със средна възраст 99 год са 94,8 %. В стандартния формуляр за защитената зона е дадена чис</w:t>
      </w:r>
      <w:r w:rsidR="00A873F2">
        <w:rPr>
          <w:rFonts w:ascii="Times New Roman" w:hAnsi="Times New Roman"/>
          <w:sz w:val="24"/>
          <w:szCs w:val="24"/>
        </w:rPr>
        <w:t>леност за трипръстия кълвач от 3</w:t>
      </w:r>
      <w:r w:rsidRPr="00A873F2">
        <w:rPr>
          <w:rFonts w:ascii="Times New Roman" w:hAnsi="Times New Roman"/>
          <w:sz w:val="24"/>
          <w:szCs w:val="24"/>
        </w:rPr>
        <w:t xml:space="preserve"> двойки. </w:t>
      </w:r>
    </w:p>
    <w:p w:rsidR="00A32EC5" w:rsidRDefault="00A32EC5" w:rsidP="00910D25">
      <w:pPr>
        <w:pStyle w:val="ListParagraph"/>
        <w:spacing w:before="120" w:after="240" w:line="240" w:lineRule="auto"/>
        <w:ind w:left="0"/>
        <w:jc w:val="both"/>
        <w:rPr>
          <w:rFonts w:ascii="Times New Roman" w:hAnsi="Times New Roman"/>
          <w:sz w:val="24"/>
          <w:szCs w:val="24"/>
        </w:rPr>
      </w:pPr>
    </w:p>
    <w:p w:rsidR="00DC1854" w:rsidRDefault="00DC1854" w:rsidP="00DC1854">
      <w:pPr>
        <w:spacing w:before="120" w:after="0"/>
        <w:jc w:val="both"/>
        <w:rPr>
          <w:rFonts w:ascii="Times New Roman" w:hAnsi="Times New Roman"/>
          <w:sz w:val="24"/>
          <w:szCs w:val="24"/>
        </w:rPr>
        <w:sectPr w:rsidR="00DC1854" w:rsidSect="00676A16">
          <w:pgSz w:w="11906" w:h="16838"/>
          <w:pgMar w:top="1417" w:right="1417" w:bottom="1417" w:left="1417" w:header="708" w:footer="708" w:gutter="0"/>
          <w:cols w:space="708"/>
          <w:docGrid w:linePitch="360"/>
        </w:sectPr>
      </w:pPr>
    </w:p>
    <w:p w:rsidR="00BC1103" w:rsidRDefault="00F671F8" w:rsidP="00DC1854">
      <w:pPr>
        <w:spacing w:before="120" w:after="0"/>
        <w:jc w:val="both"/>
        <w:rPr>
          <w:rFonts w:ascii="Times New Roman" w:hAnsi="Times New Roman"/>
          <w:sz w:val="24"/>
          <w:szCs w:val="24"/>
        </w:rPr>
        <w:sectPr w:rsidR="00BC1103" w:rsidSect="00DC1854">
          <w:pgSz w:w="16838" w:h="11906" w:orient="landscape"/>
          <w:pgMar w:top="1417" w:right="1417" w:bottom="1417" w:left="1417" w:header="708" w:footer="708" w:gutter="0"/>
          <w:cols w:space="708"/>
          <w:docGrid w:linePitch="360"/>
        </w:sectPr>
      </w:pPr>
      <w:r w:rsidRPr="00BC1103">
        <w:rPr>
          <w:rFonts w:ascii="Times New Roman" w:hAnsi="Times New Roman"/>
          <w:noProof/>
          <w:sz w:val="24"/>
          <w:szCs w:val="24"/>
          <w:lang w:val="en-US"/>
        </w:rPr>
        <w:drawing>
          <wp:inline distT="0" distB="0" distL="0" distR="0">
            <wp:extent cx="9067800" cy="6419850"/>
            <wp:effectExtent l="0" t="0" r="0" b="0"/>
            <wp:docPr id="9" name="Picture 9" descr="Habitats_H2000_PT_R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bitats_H2000_PT_Ril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DC1854" w:rsidRPr="00CD7C39" w:rsidRDefault="00DC1854" w:rsidP="00910D25">
      <w:pPr>
        <w:pStyle w:val="ListParagraph"/>
        <w:spacing w:before="120" w:after="240" w:line="240" w:lineRule="auto"/>
        <w:ind w:left="0"/>
        <w:jc w:val="both"/>
        <w:rPr>
          <w:rFonts w:ascii="Times New Roman" w:hAnsi="Times New Roman"/>
          <w:sz w:val="24"/>
          <w:szCs w:val="24"/>
        </w:rPr>
      </w:pPr>
    </w:p>
    <w:p w:rsidR="00F71AFB" w:rsidRPr="00CD7C39" w:rsidRDefault="00F71AFB" w:rsidP="00910D25">
      <w:pPr>
        <w:pStyle w:val="ListParagraph"/>
        <w:numPr>
          <w:ilvl w:val="0"/>
          <w:numId w:val="2"/>
        </w:numPr>
        <w:spacing w:before="120" w:after="240" w:line="240" w:lineRule="auto"/>
        <w:jc w:val="both"/>
        <w:rPr>
          <w:rFonts w:ascii="Times New Roman" w:hAnsi="Times New Roman"/>
          <w:b/>
          <w:sz w:val="24"/>
          <w:szCs w:val="24"/>
        </w:rPr>
      </w:pPr>
      <w:r w:rsidRPr="00CD7C39">
        <w:rPr>
          <w:rFonts w:ascii="Times New Roman" w:hAnsi="Times New Roman"/>
          <w:b/>
          <w:sz w:val="24"/>
          <w:szCs w:val="24"/>
        </w:rPr>
        <w:t>Пирин</w:t>
      </w:r>
    </w:p>
    <w:p w:rsidR="00F71AFB" w:rsidRDefault="00EF78D2"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През първата половина на 20-ти век е отбелязан в м.</w:t>
      </w:r>
      <w:r w:rsidR="00F648F3">
        <w:rPr>
          <w:rFonts w:ascii="Times New Roman" w:hAnsi="Times New Roman"/>
          <w:sz w:val="24"/>
          <w:szCs w:val="24"/>
        </w:rPr>
        <w:t xml:space="preserve"> „Предела“ (Свинарника) (Патев </w:t>
      </w:r>
      <w:r w:rsidR="00E26077" w:rsidRPr="00CD7C39">
        <w:rPr>
          <w:rFonts w:ascii="Times New Roman" w:hAnsi="Times New Roman"/>
          <w:sz w:val="24"/>
          <w:szCs w:val="24"/>
        </w:rPr>
        <w:t>1950)</w:t>
      </w:r>
      <w:r w:rsidR="00F648F3">
        <w:rPr>
          <w:rFonts w:ascii="Times New Roman" w:hAnsi="Times New Roman"/>
          <w:sz w:val="24"/>
          <w:szCs w:val="24"/>
        </w:rPr>
        <w:t>. По-късно</w:t>
      </w:r>
      <w:r w:rsidRPr="00CD7C39">
        <w:rPr>
          <w:rFonts w:ascii="Times New Roman" w:hAnsi="Times New Roman"/>
          <w:sz w:val="24"/>
          <w:szCs w:val="24"/>
        </w:rPr>
        <w:t xml:space="preserve"> </w:t>
      </w:r>
      <w:r w:rsidR="00F648F3">
        <w:rPr>
          <w:rFonts w:ascii="Times New Roman" w:hAnsi="Times New Roman"/>
          <w:sz w:val="24"/>
          <w:szCs w:val="24"/>
        </w:rPr>
        <w:t xml:space="preserve">– </w:t>
      </w:r>
      <w:r w:rsidRPr="00CD7C39">
        <w:rPr>
          <w:rFonts w:ascii="Times New Roman" w:hAnsi="Times New Roman"/>
          <w:sz w:val="24"/>
          <w:szCs w:val="24"/>
        </w:rPr>
        <w:t>към 1968-19</w:t>
      </w:r>
      <w:r w:rsidR="00FE69E0" w:rsidRPr="00CD7C39">
        <w:rPr>
          <w:rFonts w:ascii="Times New Roman" w:hAnsi="Times New Roman"/>
          <w:sz w:val="24"/>
          <w:szCs w:val="24"/>
        </w:rPr>
        <w:t>70</w:t>
      </w:r>
      <w:r w:rsidRPr="00CD7C39">
        <w:rPr>
          <w:rFonts w:ascii="Times New Roman" w:hAnsi="Times New Roman"/>
          <w:sz w:val="24"/>
          <w:szCs w:val="24"/>
        </w:rPr>
        <w:t xml:space="preserve"> г. е регистриран </w:t>
      </w:r>
      <w:r w:rsidR="000D7CD1" w:rsidRPr="00CD7C39">
        <w:rPr>
          <w:rFonts w:ascii="Times New Roman" w:hAnsi="Times New Roman"/>
          <w:sz w:val="24"/>
          <w:szCs w:val="24"/>
        </w:rPr>
        <w:t xml:space="preserve">неколкократно </w:t>
      </w:r>
      <w:r w:rsidRPr="00CD7C39">
        <w:rPr>
          <w:rFonts w:ascii="Times New Roman" w:hAnsi="Times New Roman"/>
          <w:sz w:val="24"/>
          <w:szCs w:val="24"/>
        </w:rPr>
        <w:t>и в м.</w:t>
      </w:r>
      <w:r w:rsidR="00F648F3">
        <w:rPr>
          <w:rFonts w:ascii="Times New Roman" w:hAnsi="Times New Roman"/>
          <w:sz w:val="24"/>
          <w:szCs w:val="24"/>
        </w:rPr>
        <w:t xml:space="preserve"> „</w:t>
      </w:r>
      <w:r w:rsidRPr="00CD7C39">
        <w:rPr>
          <w:rFonts w:ascii="Times New Roman" w:hAnsi="Times New Roman"/>
          <w:sz w:val="24"/>
          <w:szCs w:val="24"/>
        </w:rPr>
        <w:t>Караорман</w:t>
      </w:r>
      <w:r w:rsidR="00FE69E0" w:rsidRPr="00CD7C39">
        <w:rPr>
          <w:rFonts w:ascii="Times New Roman" w:hAnsi="Times New Roman"/>
          <w:sz w:val="24"/>
          <w:szCs w:val="24"/>
        </w:rPr>
        <w:t>“</w:t>
      </w:r>
      <w:r w:rsidRPr="00CD7C39">
        <w:rPr>
          <w:rFonts w:ascii="Times New Roman" w:hAnsi="Times New Roman"/>
          <w:sz w:val="24"/>
          <w:szCs w:val="24"/>
        </w:rPr>
        <w:t xml:space="preserve"> </w:t>
      </w:r>
      <w:r w:rsidRPr="00CD7C39">
        <w:rPr>
          <w:rFonts w:ascii="Times New Roman" w:hAnsi="Times New Roman"/>
          <w:sz w:val="24"/>
          <w:szCs w:val="24"/>
          <w:lang w:val="en-US"/>
        </w:rPr>
        <w:t>(</w:t>
      </w:r>
      <w:r w:rsidRPr="00CD7C39">
        <w:rPr>
          <w:rFonts w:ascii="Times New Roman" w:hAnsi="Times New Roman"/>
          <w:sz w:val="24"/>
          <w:szCs w:val="24"/>
        </w:rPr>
        <w:t>Симеонов 1971</w:t>
      </w:r>
      <w:r w:rsidRPr="00CD7C39">
        <w:rPr>
          <w:rFonts w:ascii="Times New Roman" w:hAnsi="Times New Roman"/>
          <w:sz w:val="24"/>
          <w:szCs w:val="24"/>
          <w:lang w:val="en-US"/>
        </w:rPr>
        <w:t>)</w:t>
      </w:r>
      <w:r w:rsidRPr="00CD7C39">
        <w:rPr>
          <w:rFonts w:ascii="Times New Roman" w:hAnsi="Times New Roman"/>
          <w:sz w:val="24"/>
          <w:szCs w:val="24"/>
        </w:rPr>
        <w:t>.</w:t>
      </w:r>
      <w:r w:rsidR="000D7CD1" w:rsidRPr="00CD7C39">
        <w:rPr>
          <w:rFonts w:ascii="Times New Roman" w:hAnsi="Times New Roman"/>
          <w:sz w:val="24"/>
          <w:szCs w:val="24"/>
        </w:rPr>
        <w:t xml:space="preserve"> През 1995 г.</w:t>
      </w:r>
      <w:r w:rsidR="00E26077" w:rsidRPr="00CD7C39">
        <w:rPr>
          <w:rFonts w:ascii="Times New Roman" w:hAnsi="Times New Roman"/>
          <w:sz w:val="24"/>
          <w:szCs w:val="24"/>
        </w:rPr>
        <w:t xml:space="preserve"> е намерено гнездо в НП</w:t>
      </w:r>
      <w:r w:rsidR="00F648F3">
        <w:rPr>
          <w:rFonts w:ascii="Times New Roman" w:hAnsi="Times New Roman"/>
          <w:sz w:val="24"/>
          <w:szCs w:val="24"/>
        </w:rPr>
        <w:t xml:space="preserve"> „</w:t>
      </w:r>
      <w:r w:rsidR="00E26077" w:rsidRPr="00CD7C39">
        <w:rPr>
          <w:rFonts w:ascii="Times New Roman" w:hAnsi="Times New Roman"/>
          <w:sz w:val="24"/>
          <w:szCs w:val="24"/>
        </w:rPr>
        <w:t xml:space="preserve">Пирин“ </w:t>
      </w:r>
      <w:r w:rsidR="000D7CD1" w:rsidRPr="00CD7C39">
        <w:rPr>
          <w:rFonts w:ascii="Times New Roman" w:hAnsi="Times New Roman"/>
          <w:sz w:val="24"/>
          <w:szCs w:val="24"/>
        </w:rPr>
        <w:t>до х.</w:t>
      </w:r>
      <w:r w:rsidR="00F648F3">
        <w:rPr>
          <w:rFonts w:ascii="Times New Roman" w:hAnsi="Times New Roman"/>
          <w:sz w:val="24"/>
          <w:szCs w:val="24"/>
        </w:rPr>
        <w:t xml:space="preserve"> </w:t>
      </w:r>
      <w:r w:rsidR="000D7CD1" w:rsidRPr="00CD7C39">
        <w:rPr>
          <w:rFonts w:ascii="Times New Roman" w:hAnsi="Times New Roman"/>
          <w:sz w:val="24"/>
          <w:szCs w:val="24"/>
        </w:rPr>
        <w:t>Гоце Делчев</w:t>
      </w:r>
      <w:r w:rsidR="006F78C2" w:rsidRPr="00CD7C39">
        <w:rPr>
          <w:rFonts w:ascii="Times New Roman" w:hAnsi="Times New Roman"/>
          <w:sz w:val="24"/>
          <w:szCs w:val="24"/>
        </w:rPr>
        <w:t xml:space="preserve"> </w:t>
      </w:r>
      <w:r w:rsidR="00726C3B" w:rsidRPr="00CD7C39">
        <w:rPr>
          <w:rFonts w:ascii="Times New Roman" w:hAnsi="Times New Roman"/>
          <w:sz w:val="24"/>
          <w:szCs w:val="24"/>
          <w:lang w:eastAsia="zh-CN"/>
        </w:rPr>
        <w:t>(</w:t>
      </w:r>
      <w:r w:rsidR="00726C3B" w:rsidRPr="00F648F3">
        <w:rPr>
          <w:rFonts w:ascii="Times New Roman" w:hAnsi="Times New Roman"/>
          <w:sz w:val="24"/>
          <w:szCs w:val="24"/>
        </w:rPr>
        <w:t>Nankinov</w:t>
      </w:r>
      <w:r w:rsidR="00726C3B" w:rsidRPr="00CD7C39">
        <w:rPr>
          <w:rFonts w:ascii="Times New Roman" w:hAnsi="Times New Roman"/>
          <w:smallCaps/>
          <w:sz w:val="24"/>
          <w:szCs w:val="24"/>
          <w:lang w:val="ru-RU" w:eastAsia="zh-CN"/>
        </w:rPr>
        <w:t xml:space="preserve"> </w:t>
      </w:r>
      <w:r w:rsidR="00726C3B" w:rsidRPr="00CD7C39">
        <w:rPr>
          <w:rFonts w:ascii="Times New Roman" w:hAnsi="Times New Roman"/>
          <w:sz w:val="24"/>
          <w:szCs w:val="24"/>
          <w:lang w:val="ru-RU" w:eastAsia="zh-CN"/>
        </w:rPr>
        <w:t>2002)</w:t>
      </w:r>
      <w:r w:rsidR="00726C3B" w:rsidRPr="00CD7C39">
        <w:rPr>
          <w:rFonts w:ascii="Times New Roman" w:hAnsi="Times New Roman"/>
          <w:sz w:val="24"/>
          <w:szCs w:val="24"/>
          <w:lang w:val="en-US" w:eastAsia="zh-CN"/>
        </w:rPr>
        <w:t>.</w:t>
      </w:r>
      <w:r w:rsidR="000D7CD1" w:rsidRPr="00CD7C39">
        <w:rPr>
          <w:rFonts w:ascii="Times New Roman" w:hAnsi="Times New Roman"/>
          <w:sz w:val="24"/>
          <w:szCs w:val="24"/>
        </w:rPr>
        <w:t xml:space="preserve"> </w:t>
      </w:r>
      <w:r w:rsidRPr="00CD7C39">
        <w:rPr>
          <w:rFonts w:ascii="Times New Roman" w:hAnsi="Times New Roman"/>
          <w:sz w:val="24"/>
          <w:szCs w:val="24"/>
        </w:rPr>
        <w:t>Устан</w:t>
      </w:r>
      <w:r w:rsidR="00E26077" w:rsidRPr="00CD7C39">
        <w:rPr>
          <w:rFonts w:ascii="Times New Roman" w:hAnsi="Times New Roman"/>
          <w:sz w:val="24"/>
          <w:szCs w:val="24"/>
        </w:rPr>
        <w:t xml:space="preserve">овен </w:t>
      </w:r>
      <w:r w:rsidR="009562F5" w:rsidRPr="00CD7C39">
        <w:rPr>
          <w:rFonts w:ascii="Times New Roman" w:hAnsi="Times New Roman"/>
          <w:sz w:val="24"/>
          <w:szCs w:val="24"/>
        </w:rPr>
        <w:t xml:space="preserve">еднократно </w:t>
      </w:r>
      <w:r w:rsidRPr="00CD7C39">
        <w:rPr>
          <w:rFonts w:ascii="Times New Roman" w:hAnsi="Times New Roman"/>
          <w:sz w:val="24"/>
          <w:szCs w:val="24"/>
        </w:rPr>
        <w:t>през 2001-2002 г. в резервата „Баюви дупки-Джинджирица“</w:t>
      </w:r>
      <w:r w:rsidR="00B314A0" w:rsidRPr="00CD7C39">
        <w:rPr>
          <w:rFonts w:ascii="Times New Roman" w:hAnsi="Times New Roman"/>
          <w:sz w:val="24"/>
          <w:szCs w:val="24"/>
        </w:rPr>
        <w:t xml:space="preserve"> </w:t>
      </w:r>
      <w:r w:rsidR="00B314A0" w:rsidRPr="00CD7C39">
        <w:rPr>
          <w:rFonts w:ascii="Times New Roman" w:hAnsi="Times New Roman"/>
          <w:sz w:val="24"/>
          <w:szCs w:val="24"/>
          <w:lang w:val="en-US"/>
        </w:rPr>
        <w:t>(</w:t>
      </w:r>
      <w:r w:rsidR="00F648F3">
        <w:rPr>
          <w:rFonts w:ascii="Times New Roman" w:hAnsi="Times New Roman"/>
          <w:sz w:val="24"/>
          <w:szCs w:val="24"/>
        </w:rPr>
        <w:t>Шурулинков и</w:t>
      </w:r>
      <w:r w:rsidR="001F0707" w:rsidRPr="00CD7C39">
        <w:rPr>
          <w:rFonts w:ascii="Times New Roman" w:hAnsi="Times New Roman"/>
          <w:sz w:val="24"/>
          <w:szCs w:val="24"/>
        </w:rPr>
        <w:t xml:space="preserve"> </w:t>
      </w:r>
      <w:r w:rsidR="00B314A0" w:rsidRPr="00CD7C39">
        <w:rPr>
          <w:rFonts w:ascii="Times New Roman" w:hAnsi="Times New Roman"/>
          <w:sz w:val="24"/>
          <w:szCs w:val="24"/>
        </w:rPr>
        <w:t>Стоянов 2003</w:t>
      </w:r>
      <w:r w:rsidR="00B314A0" w:rsidRPr="00CD7C39">
        <w:rPr>
          <w:rFonts w:ascii="Times New Roman" w:hAnsi="Times New Roman"/>
          <w:sz w:val="24"/>
          <w:szCs w:val="24"/>
          <w:lang w:val="en-US"/>
        </w:rPr>
        <w:t>)</w:t>
      </w:r>
      <w:r w:rsidRPr="00CD7C39">
        <w:rPr>
          <w:rFonts w:ascii="Times New Roman" w:hAnsi="Times New Roman"/>
          <w:sz w:val="24"/>
          <w:szCs w:val="24"/>
        </w:rPr>
        <w:t>.</w:t>
      </w:r>
      <w:r w:rsidR="00BA0938" w:rsidRPr="00CD7C39">
        <w:rPr>
          <w:rFonts w:ascii="Times New Roman" w:hAnsi="Times New Roman"/>
          <w:sz w:val="24"/>
          <w:szCs w:val="24"/>
        </w:rPr>
        <w:t xml:space="preserve"> </w:t>
      </w:r>
      <w:r w:rsidR="009562F5" w:rsidRPr="00CD7C39">
        <w:rPr>
          <w:rFonts w:ascii="Times New Roman" w:hAnsi="Times New Roman"/>
          <w:sz w:val="24"/>
          <w:szCs w:val="24"/>
        </w:rPr>
        <w:t>През 2014 г. е намерен пак там в м.</w:t>
      </w:r>
      <w:r w:rsidR="00F648F3">
        <w:rPr>
          <w:rFonts w:ascii="Times New Roman" w:hAnsi="Times New Roman"/>
          <w:sz w:val="24"/>
          <w:szCs w:val="24"/>
        </w:rPr>
        <w:t xml:space="preserve"> „</w:t>
      </w:r>
      <w:r w:rsidR="009562F5" w:rsidRPr="00CD7C39">
        <w:rPr>
          <w:rFonts w:ascii="Times New Roman" w:hAnsi="Times New Roman"/>
          <w:sz w:val="24"/>
          <w:szCs w:val="24"/>
        </w:rPr>
        <w:t>Погледец“</w:t>
      </w:r>
      <w:r w:rsidR="00F648F3">
        <w:rPr>
          <w:rFonts w:ascii="Times New Roman" w:hAnsi="Times New Roman"/>
          <w:sz w:val="24"/>
          <w:szCs w:val="24"/>
        </w:rPr>
        <w:t xml:space="preserve"> </w:t>
      </w:r>
      <w:r w:rsidR="009562F5" w:rsidRPr="00CD7C39">
        <w:rPr>
          <w:rFonts w:ascii="Times New Roman" w:hAnsi="Times New Roman"/>
          <w:sz w:val="24"/>
          <w:szCs w:val="24"/>
          <w:lang w:val="en-US"/>
        </w:rPr>
        <w:t>(</w:t>
      </w:r>
      <w:r w:rsidR="009562F5" w:rsidRPr="00CD7C39">
        <w:rPr>
          <w:rFonts w:ascii="Times New Roman" w:hAnsi="Times New Roman"/>
          <w:sz w:val="24"/>
          <w:szCs w:val="24"/>
        </w:rPr>
        <w:t>Г.</w:t>
      </w:r>
      <w:r w:rsidR="00F648F3">
        <w:rPr>
          <w:rFonts w:ascii="Times New Roman" w:hAnsi="Times New Roman"/>
          <w:sz w:val="24"/>
          <w:szCs w:val="24"/>
        </w:rPr>
        <w:t xml:space="preserve"> Даскалова и </w:t>
      </w:r>
      <w:r w:rsidR="009562F5" w:rsidRPr="00CD7C39">
        <w:rPr>
          <w:rFonts w:ascii="Times New Roman" w:hAnsi="Times New Roman"/>
          <w:sz w:val="24"/>
          <w:szCs w:val="24"/>
        </w:rPr>
        <w:t>П.</w:t>
      </w:r>
      <w:r w:rsidR="00F648F3">
        <w:rPr>
          <w:rFonts w:ascii="Times New Roman" w:hAnsi="Times New Roman"/>
          <w:sz w:val="24"/>
          <w:szCs w:val="24"/>
        </w:rPr>
        <w:t xml:space="preserve"> </w:t>
      </w:r>
      <w:r w:rsidR="009562F5" w:rsidRPr="00CD7C39">
        <w:rPr>
          <w:rFonts w:ascii="Times New Roman" w:hAnsi="Times New Roman"/>
          <w:sz w:val="24"/>
          <w:szCs w:val="24"/>
        </w:rPr>
        <w:t>Шурулинков</w:t>
      </w:r>
      <w:r w:rsidR="00F648F3">
        <w:rPr>
          <w:rFonts w:ascii="Times New Roman" w:hAnsi="Times New Roman"/>
          <w:sz w:val="24"/>
          <w:szCs w:val="24"/>
        </w:rPr>
        <w:t>, непубл. данни</w:t>
      </w:r>
      <w:r w:rsidR="009562F5" w:rsidRPr="00CD7C39">
        <w:rPr>
          <w:rFonts w:ascii="Times New Roman" w:hAnsi="Times New Roman"/>
          <w:sz w:val="24"/>
          <w:szCs w:val="24"/>
          <w:lang w:val="en-US"/>
        </w:rPr>
        <w:t>)</w:t>
      </w:r>
      <w:r w:rsidR="009562F5" w:rsidRPr="00CD7C39">
        <w:rPr>
          <w:rFonts w:ascii="Times New Roman" w:hAnsi="Times New Roman"/>
          <w:sz w:val="24"/>
          <w:szCs w:val="24"/>
        </w:rPr>
        <w:t xml:space="preserve"> и в района на Окаденски рид </w:t>
      </w:r>
      <w:r w:rsidR="009562F5" w:rsidRPr="00CD7C39">
        <w:rPr>
          <w:rFonts w:ascii="Times New Roman" w:hAnsi="Times New Roman"/>
          <w:sz w:val="24"/>
          <w:szCs w:val="24"/>
          <w:lang w:val="en-US"/>
        </w:rPr>
        <w:t>(</w:t>
      </w:r>
      <w:r w:rsidR="00A27FDA" w:rsidRPr="00CD7C39">
        <w:rPr>
          <w:rFonts w:ascii="Times New Roman" w:hAnsi="Times New Roman"/>
          <w:sz w:val="24"/>
          <w:szCs w:val="24"/>
        </w:rPr>
        <w:t>К.</w:t>
      </w:r>
      <w:r w:rsidR="00F648F3">
        <w:rPr>
          <w:rFonts w:ascii="Times New Roman" w:hAnsi="Times New Roman"/>
          <w:sz w:val="24"/>
          <w:szCs w:val="24"/>
        </w:rPr>
        <w:t xml:space="preserve"> </w:t>
      </w:r>
      <w:r w:rsidR="00A27FDA" w:rsidRPr="00CD7C39">
        <w:rPr>
          <w:rFonts w:ascii="Times New Roman" w:hAnsi="Times New Roman"/>
          <w:sz w:val="24"/>
          <w:szCs w:val="24"/>
        </w:rPr>
        <w:t>Вълчев –</w:t>
      </w:r>
      <w:r w:rsidR="00F648F3">
        <w:rPr>
          <w:rFonts w:ascii="Times New Roman" w:hAnsi="Times New Roman"/>
          <w:sz w:val="24"/>
          <w:szCs w:val="24"/>
        </w:rPr>
        <w:t xml:space="preserve"> </w:t>
      </w:r>
      <w:r w:rsidR="00A27FDA" w:rsidRPr="00CD7C39">
        <w:rPr>
          <w:rFonts w:ascii="Times New Roman" w:hAnsi="Times New Roman"/>
          <w:sz w:val="24"/>
          <w:szCs w:val="24"/>
        </w:rPr>
        <w:t>устно съобщ.</w:t>
      </w:r>
      <w:r w:rsidR="00A27FDA" w:rsidRPr="00CD7C39">
        <w:rPr>
          <w:rFonts w:ascii="Times New Roman" w:hAnsi="Times New Roman"/>
          <w:sz w:val="24"/>
          <w:szCs w:val="24"/>
          <w:lang w:val="en-US"/>
        </w:rPr>
        <w:t xml:space="preserve">). </w:t>
      </w:r>
      <w:r w:rsidR="00A5360A" w:rsidRPr="00CD7C39">
        <w:rPr>
          <w:rFonts w:ascii="Times New Roman" w:hAnsi="Times New Roman"/>
          <w:sz w:val="24"/>
          <w:szCs w:val="24"/>
        </w:rPr>
        <w:t>Н</w:t>
      </w:r>
      <w:r w:rsidR="00A27FDA" w:rsidRPr="00CD7C39">
        <w:rPr>
          <w:rFonts w:ascii="Times New Roman" w:hAnsi="Times New Roman"/>
          <w:sz w:val="24"/>
          <w:szCs w:val="24"/>
        </w:rPr>
        <w:t>аблюдаван и</w:t>
      </w:r>
      <w:r w:rsidR="00A5360A" w:rsidRPr="00CD7C39">
        <w:rPr>
          <w:rFonts w:ascii="Times New Roman" w:hAnsi="Times New Roman"/>
          <w:sz w:val="24"/>
          <w:szCs w:val="24"/>
          <w:lang w:val="en-US"/>
        </w:rPr>
        <w:t xml:space="preserve"> </w:t>
      </w:r>
      <w:r w:rsidR="00A5360A" w:rsidRPr="00CD7C39">
        <w:rPr>
          <w:rFonts w:ascii="Times New Roman" w:hAnsi="Times New Roman"/>
          <w:sz w:val="24"/>
          <w:szCs w:val="24"/>
        </w:rPr>
        <w:t>в района на х.</w:t>
      </w:r>
      <w:r w:rsidR="00F648F3">
        <w:rPr>
          <w:rFonts w:ascii="Times New Roman" w:hAnsi="Times New Roman"/>
          <w:sz w:val="24"/>
          <w:szCs w:val="24"/>
        </w:rPr>
        <w:t xml:space="preserve"> Пирин през септември </w:t>
      </w:r>
      <w:r w:rsidR="00A5360A" w:rsidRPr="00CD7C39">
        <w:rPr>
          <w:rFonts w:ascii="Times New Roman" w:hAnsi="Times New Roman"/>
          <w:sz w:val="24"/>
          <w:szCs w:val="24"/>
        </w:rPr>
        <w:t xml:space="preserve">2014 г. </w:t>
      </w:r>
      <w:r w:rsidR="00A5360A" w:rsidRPr="00CD7C39">
        <w:rPr>
          <w:rFonts w:ascii="Times New Roman" w:hAnsi="Times New Roman"/>
          <w:sz w:val="24"/>
          <w:szCs w:val="24"/>
          <w:lang w:val="en-US"/>
        </w:rPr>
        <w:t>(</w:t>
      </w:r>
      <w:r w:rsidR="00FA37EB" w:rsidRPr="00CD7C39">
        <w:rPr>
          <w:rFonts w:ascii="Times New Roman" w:hAnsi="Times New Roman"/>
          <w:sz w:val="24"/>
          <w:szCs w:val="24"/>
        </w:rPr>
        <w:t>С.</w:t>
      </w:r>
      <w:r w:rsidR="00F648F3">
        <w:rPr>
          <w:rFonts w:ascii="Times New Roman" w:hAnsi="Times New Roman"/>
          <w:sz w:val="24"/>
          <w:szCs w:val="24"/>
        </w:rPr>
        <w:t xml:space="preserve"> </w:t>
      </w:r>
      <w:r w:rsidR="00FA37EB" w:rsidRPr="00CD7C39">
        <w:rPr>
          <w:rFonts w:ascii="Times New Roman" w:hAnsi="Times New Roman"/>
          <w:sz w:val="24"/>
          <w:szCs w:val="24"/>
        </w:rPr>
        <w:t>Дюлгерова –</w:t>
      </w:r>
      <w:r w:rsidR="00F648F3">
        <w:rPr>
          <w:rFonts w:ascii="Times New Roman" w:hAnsi="Times New Roman"/>
          <w:sz w:val="24"/>
          <w:szCs w:val="24"/>
        </w:rPr>
        <w:t xml:space="preserve"> </w:t>
      </w:r>
      <w:r w:rsidR="00FA37EB" w:rsidRPr="00CD7C39">
        <w:rPr>
          <w:rFonts w:ascii="Times New Roman" w:hAnsi="Times New Roman"/>
          <w:sz w:val="24"/>
          <w:szCs w:val="24"/>
        </w:rPr>
        <w:t>устно съобщение</w:t>
      </w:r>
      <w:r w:rsidR="00A5360A" w:rsidRPr="00CD7C39">
        <w:rPr>
          <w:rFonts w:ascii="Times New Roman" w:hAnsi="Times New Roman"/>
          <w:sz w:val="24"/>
          <w:szCs w:val="24"/>
          <w:lang w:val="en-US"/>
        </w:rPr>
        <w:t>)</w:t>
      </w:r>
      <w:r w:rsidR="00FA37EB" w:rsidRPr="00CD7C39">
        <w:rPr>
          <w:rFonts w:ascii="Times New Roman" w:hAnsi="Times New Roman"/>
          <w:sz w:val="24"/>
          <w:szCs w:val="24"/>
        </w:rPr>
        <w:t>.</w:t>
      </w:r>
    </w:p>
    <w:p w:rsidR="00612E05" w:rsidRPr="00612E05" w:rsidRDefault="00612E05" w:rsidP="00612E05">
      <w:pPr>
        <w:pStyle w:val="ListParagraph"/>
        <w:spacing w:before="120" w:after="0"/>
        <w:ind w:left="0"/>
        <w:contextualSpacing w:val="0"/>
        <w:jc w:val="both"/>
        <w:rPr>
          <w:rFonts w:ascii="Times New Roman" w:hAnsi="Times New Roman"/>
          <w:sz w:val="24"/>
          <w:szCs w:val="24"/>
        </w:rPr>
      </w:pPr>
      <w:r w:rsidRPr="00612E05">
        <w:rPr>
          <w:rFonts w:ascii="Times New Roman" w:hAnsi="Times New Roman"/>
          <w:sz w:val="24"/>
          <w:szCs w:val="24"/>
          <w:u w:val="single"/>
        </w:rPr>
        <w:t>Национален парк Пирин</w:t>
      </w:r>
      <w:r w:rsidRPr="00612E05">
        <w:rPr>
          <w:rFonts w:ascii="Times New Roman" w:hAnsi="Times New Roman"/>
          <w:sz w:val="24"/>
          <w:szCs w:val="24"/>
        </w:rPr>
        <w:t xml:space="preserve">, припокриващ се с </w:t>
      </w:r>
      <w:r w:rsidRPr="00612E05">
        <w:rPr>
          <w:rFonts w:ascii="Times New Roman" w:hAnsi="Times New Roman"/>
          <w:sz w:val="24"/>
          <w:szCs w:val="24"/>
          <w:u w:val="single"/>
        </w:rPr>
        <w:t xml:space="preserve">защитена зона Пирин </w:t>
      </w:r>
      <w:r>
        <w:rPr>
          <w:rFonts w:ascii="Times New Roman" w:hAnsi="Times New Roman"/>
          <w:sz w:val="24"/>
          <w:szCs w:val="24"/>
          <w:u w:val="single"/>
          <w:lang w:val="en-US"/>
        </w:rPr>
        <w:t xml:space="preserve">SPA/SCI </w:t>
      </w:r>
      <w:r w:rsidRPr="00612E05">
        <w:rPr>
          <w:rFonts w:ascii="Times New Roman" w:hAnsi="Times New Roman"/>
          <w:sz w:val="24"/>
          <w:szCs w:val="24"/>
          <w:u w:val="single"/>
          <w:lang w:val="en-US"/>
        </w:rPr>
        <w:t>BG0000209</w:t>
      </w:r>
      <w:r w:rsidRPr="00612E05">
        <w:rPr>
          <w:rFonts w:ascii="Times New Roman" w:hAnsi="Times New Roman"/>
          <w:sz w:val="24"/>
          <w:szCs w:val="24"/>
          <w:lang w:val="en-US"/>
        </w:rPr>
        <w:t xml:space="preserve"> </w:t>
      </w:r>
      <w:r w:rsidRPr="00612E05">
        <w:rPr>
          <w:rFonts w:ascii="Times New Roman" w:hAnsi="Times New Roman"/>
          <w:sz w:val="24"/>
          <w:szCs w:val="24"/>
        </w:rPr>
        <w:t xml:space="preserve">и включващ </w:t>
      </w:r>
      <w:r w:rsidRPr="00612E05">
        <w:rPr>
          <w:rFonts w:ascii="Times New Roman" w:hAnsi="Times New Roman"/>
          <w:sz w:val="24"/>
          <w:szCs w:val="24"/>
          <w:u w:val="single"/>
        </w:rPr>
        <w:t>резерватите Юлен</w:t>
      </w:r>
      <w:r w:rsidRPr="00487493">
        <w:rPr>
          <w:rFonts w:ascii="Times New Roman" w:hAnsi="Times New Roman"/>
          <w:sz w:val="24"/>
          <w:szCs w:val="24"/>
        </w:rPr>
        <w:t xml:space="preserve"> и </w:t>
      </w:r>
      <w:r w:rsidRPr="00612E05">
        <w:rPr>
          <w:rFonts w:ascii="Times New Roman" w:hAnsi="Times New Roman"/>
          <w:sz w:val="24"/>
          <w:szCs w:val="24"/>
          <w:u w:val="single"/>
        </w:rPr>
        <w:t xml:space="preserve">Байови дупки – Джинджирица </w:t>
      </w:r>
      <w:r w:rsidRPr="00612E05">
        <w:rPr>
          <w:rFonts w:ascii="Times New Roman" w:hAnsi="Times New Roman"/>
          <w:sz w:val="24"/>
          <w:szCs w:val="24"/>
        </w:rPr>
        <w:t>подслонява болшинството от популацията на трипръстите кълвачи в района.</w:t>
      </w:r>
      <w:r w:rsidRPr="00612E05">
        <w:rPr>
          <w:rFonts w:ascii="Times New Roman" w:hAnsi="Times New Roman"/>
          <w:sz w:val="24"/>
          <w:szCs w:val="24"/>
          <w:u w:val="single"/>
        </w:rPr>
        <w:t xml:space="preserve"> </w:t>
      </w:r>
      <w:r w:rsidRPr="00612E05">
        <w:rPr>
          <w:rFonts w:ascii="Times New Roman" w:hAnsi="Times New Roman"/>
          <w:sz w:val="24"/>
          <w:szCs w:val="24"/>
        </w:rPr>
        <w:t>Според стандартният формуляр на защитената зона числеността на трипръстия къл</w:t>
      </w:r>
      <w:r w:rsidR="00487493">
        <w:rPr>
          <w:rFonts w:ascii="Times New Roman" w:hAnsi="Times New Roman"/>
          <w:sz w:val="24"/>
          <w:szCs w:val="24"/>
        </w:rPr>
        <w:t>вач е около 20 гнездещи двойки.</w:t>
      </w:r>
    </w:p>
    <w:p w:rsidR="006E40F8" w:rsidRPr="00612E05" w:rsidRDefault="006E40F8" w:rsidP="006E40F8">
      <w:pPr>
        <w:pStyle w:val="ListParagraph"/>
        <w:spacing w:before="120" w:after="0"/>
        <w:ind w:left="0"/>
        <w:contextualSpacing w:val="0"/>
        <w:jc w:val="both"/>
        <w:rPr>
          <w:rFonts w:ascii="Times New Roman" w:hAnsi="Times New Roman"/>
          <w:sz w:val="24"/>
          <w:szCs w:val="24"/>
        </w:rPr>
      </w:pPr>
      <w:r w:rsidRPr="00612E05">
        <w:rPr>
          <w:rFonts w:ascii="Times New Roman" w:hAnsi="Times New Roman"/>
          <w:sz w:val="24"/>
          <w:szCs w:val="24"/>
          <w:u w:val="single"/>
        </w:rPr>
        <w:t xml:space="preserve">Защитена зона Пирин буфер </w:t>
      </w:r>
      <w:r w:rsidR="00612E05" w:rsidRPr="00612E05">
        <w:rPr>
          <w:rFonts w:ascii="Times New Roman" w:hAnsi="Times New Roman"/>
          <w:sz w:val="24"/>
          <w:szCs w:val="24"/>
          <w:u w:val="single"/>
          <w:lang w:val="en-US"/>
        </w:rPr>
        <w:t xml:space="preserve">SPA </w:t>
      </w:r>
      <w:r w:rsidRPr="00612E05">
        <w:rPr>
          <w:rFonts w:ascii="Times New Roman" w:hAnsi="Times New Roman"/>
          <w:sz w:val="24"/>
          <w:szCs w:val="24"/>
          <w:u w:val="single"/>
          <w:lang w:val="en-US"/>
        </w:rPr>
        <w:t>BG0002126</w:t>
      </w:r>
      <w:r w:rsidR="00612E05" w:rsidRPr="00612E05">
        <w:rPr>
          <w:rFonts w:ascii="Times New Roman" w:hAnsi="Times New Roman"/>
          <w:sz w:val="24"/>
          <w:szCs w:val="24"/>
          <w:u w:val="single"/>
          <w:lang w:val="en-US"/>
        </w:rPr>
        <w:t xml:space="preserve"> (31 760 </w:t>
      </w:r>
      <w:r w:rsidR="00612E05" w:rsidRPr="00612E05">
        <w:rPr>
          <w:rFonts w:ascii="Times New Roman" w:hAnsi="Times New Roman"/>
          <w:sz w:val="24"/>
          <w:szCs w:val="24"/>
          <w:u w:val="single"/>
        </w:rPr>
        <w:t>ха)</w:t>
      </w:r>
      <w:r w:rsidRPr="00612E05">
        <w:rPr>
          <w:rFonts w:ascii="Times New Roman" w:hAnsi="Times New Roman"/>
          <w:sz w:val="24"/>
          <w:szCs w:val="24"/>
          <w:lang w:val="en-US"/>
        </w:rPr>
        <w:t xml:space="preserve">, </w:t>
      </w:r>
      <w:r w:rsidRPr="00612E05">
        <w:rPr>
          <w:rFonts w:ascii="Times New Roman" w:hAnsi="Times New Roman"/>
          <w:sz w:val="24"/>
          <w:szCs w:val="24"/>
        </w:rPr>
        <w:t xml:space="preserve">включваща и резервата Ореляк подслонява </w:t>
      </w:r>
      <w:r w:rsidR="00612E05" w:rsidRPr="00612E05">
        <w:rPr>
          <w:rFonts w:ascii="Times New Roman" w:hAnsi="Times New Roman"/>
          <w:sz w:val="24"/>
          <w:szCs w:val="24"/>
        </w:rPr>
        <w:t>според стандартния си формуляр 1-2</w:t>
      </w:r>
      <w:r w:rsidR="00487493">
        <w:rPr>
          <w:rFonts w:ascii="Times New Roman" w:hAnsi="Times New Roman"/>
          <w:sz w:val="24"/>
          <w:szCs w:val="24"/>
        </w:rPr>
        <w:t xml:space="preserve"> двойки трипръсти</w:t>
      </w:r>
      <w:r w:rsidRPr="00612E05">
        <w:rPr>
          <w:rFonts w:ascii="Times New Roman" w:hAnsi="Times New Roman"/>
          <w:sz w:val="24"/>
          <w:szCs w:val="24"/>
        </w:rPr>
        <w:t xml:space="preserve"> кълвачи. В защитената зона се намира</w:t>
      </w:r>
      <w:r w:rsidR="00612E05" w:rsidRPr="00612E05">
        <w:rPr>
          <w:rFonts w:ascii="Times New Roman" w:hAnsi="Times New Roman"/>
          <w:sz w:val="24"/>
          <w:szCs w:val="24"/>
        </w:rPr>
        <w:t xml:space="preserve"> и резервата Орелек (757,15 ха)</w:t>
      </w:r>
      <w:r w:rsidRPr="00612E05">
        <w:rPr>
          <w:rFonts w:ascii="Times New Roman" w:hAnsi="Times New Roman"/>
          <w:sz w:val="24"/>
          <w:szCs w:val="24"/>
        </w:rPr>
        <w:t xml:space="preserve">. Същата се припокрива с зоните за хабитатите </w:t>
      </w:r>
      <w:r w:rsidRPr="00487493">
        <w:rPr>
          <w:rFonts w:ascii="Times New Roman" w:hAnsi="Times New Roman"/>
          <w:sz w:val="24"/>
          <w:szCs w:val="24"/>
          <w:u w:val="single"/>
        </w:rPr>
        <w:t xml:space="preserve">Кресна Илинденци </w:t>
      </w:r>
      <w:r w:rsidR="00487493" w:rsidRPr="00487493">
        <w:rPr>
          <w:rFonts w:ascii="Times New Roman" w:hAnsi="Times New Roman"/>
          <w:sz w:val="24"/>
          <w:szCs w:val="24"/>
          <w:u w:val="single"/>
          <w:lang w:val="en-US"/>
        </w:rPr>
        <w:t xml:space="preserve">SCI </w:t>
      </w:r>
      <w:r w:rsidRPr="00487493">
        <w:rPr>
          <w:rFonts w:ascii="Times New Roman" w:hAnsi="Times New Roman"/>
          <w:sz w:val="24"/>
          <w:szCs w:val="24"/>
          <w:u w:val="single"/>
          <w:lang w:val="en-US"/>
        </w:rPr>
        <w:t>BG0000366</w:t>
      </w:r>
      <w:r w:rsidRPr="00612E05">
        <w:rPr>
          <w:rFonts w:ascii="Times New Roman" w:hAnsi="Times New Roman"/>
          <w:sz w:val="24"/>
          <w:szCs w:val="24"/>
          <w:lang w:val="en-US"/>
        </w:rPr>
        <w:t xml:space="preserve">, </w:t>
      </w:r>
      <w:r w:rsidRPr="00487493">
        <w:rPr>
          <w:rFonts w:ascii="Times New Roman" w:hAnsi="Times New Roman"/>
          <w:sz w:val="24"/>
          <w:szCs w:val="24"/>
          <w:u w:val="single"/>
        </w:rPr>
        <w:t xml:space="preserve">Среден Пирин- Алиботуш </w:t>
      </w:r>
      <w:r w:rsidR="00487493">
        <w:rPr>
          <w:rFonts w:ascii="Times New Roman" w:hAnsi="Times New Roman"/>
          <w:sz w:val="24"/>
          <w:szCs w:val="24"/>
          <w:u w:val="single"/>
          <w:lang w:val="en-US"/>
        </w:rPr>
        <w:t xml:space="preserve">SCI </w:t>
      </w:r>
      <w:r w:rsidRPr="00487493">
        <w:rPr>
          <w:rFonts w:ascii="Times New Roman" w:hAnsi="Times New Roman"/>
          <w:sz w:val="24"/>
          <w:szCs w:val="24"/>
          <w:u w:val="single"/>
          <w:lang w:val="en-US"/>
        </w:rPr>
        <w:t xml:space="preserve">BG0001028 </w:t>
      </w:r>
      <w:r w:rsidRPr="00487493">
        <w:rPr>
          <w:rFonts w:ascii="Times New Roman" w:hAnsi="Times New Roman"/>
          <w:sz w:val="24"/>
          <w:szCs w:val="24"/>
          <w:u w:val="single"/>
        </w:rPr>
        <w:t xml:space="preserve">и Река Места </w:t>
      </w:r>
      <w:r w:rsidR="00487493">
        <w:rPr>
          <w:rFonts w:ascii="Times New Roman" w:hAnsi="Times New Roman"/>
          <w:sz w:val="24"/>
          <w:szCs w:val="24"/>
          <w:u w:val="single"/>
          <w:lang w:val="en-US"/>
        </w:rPr>
        <w:t xml:space="preserve">SCI </w:t>
      </w:r>
      <w:r w:rsidRPr="00487493">
        <w:rPr>
          <w:rFonts w:ascii="Times New Roman" w:hAnsi="Times New Roman"/>
          <w:sz w:val="24"/>
          <w:szCs w:val="24"/>
          <w:u w:val="single"/>
          <w:lang w:val="en-US"/>
        </w:rPr>
        <w:t>BG0001021</w:t>
      </w:r>
      <w:r w:rsidRPr="00612E05">
        <w:rPr>
          <w:rFonts w:ascii="Times New Roman" w:hAnsi="Times New Roman"/>
          <w:sz w:val="24"/>
          <w:szCs w:val="24"/>
          <w:lang w:val="en-US"/>
        </w:rPr>
        <w:t xml:space="preserve">, </w:t>
      </w:r>
      <w:r w:rsidRPr="00612E05">
        <w:rPr>
          <w:rFonts w:ascii="Times New Roman" w:hAnsi="Times New Roman"/>
          <w:sz w:val="24"/>
          <w:szCs w:val="24"/>
        </w:rPr>
        <w:t>където трябва да се обособят 10% гори във фаза на старост в горските местообитания.</w:t>
      </w:r>
    </w:p>
    <w:p w:rsidR="006E40F8" w:rsidRPr="006E40F8" w:rsidRDefault="006E40F8" w:rsidP="00A32EC5">
      <w:pPr>
        <w:spacing w:before="120" w:after="240" w:line="240" w:lineRule="auto"/>
        <w:jc w:val="both"/>
        <w:rPr>
          <w:rFonts w:ascii="Times New Roman" w:hAnsi="Times New Roman"/>
          <w:sz w:val="24"/>
          <w:szCs w:val="24"/>
          <w:lang w:val="en-US"/>
        </w:rPr>
      </w:pPr>
    </w:p>
    <w:p w:rsidR="00A32EC5" w:rsidRPr="00A32EC5" w:rsidRDefault="00A32EC5" w:rsidP="00A32EC5">
      <w:pPr>
        <w:pStyle w:val="ListParagraph"/>
        <w:numPr>
          <w:ilvl w:val="0"/>
          <w:numId w:val="2"/>
        </w:numPr>
        <w:spacing w:before="120" w:after="240" w:line="240" w:lineRule="auto"/>
        <w:jc w:val="both"/>
        <w:rPr>
          <w:rFonts w:ascii="Times New Roman" w:hAnsi="Times New Roman"/>
          <w:b/>
          <w:sz w:val="24"/>
          <w:szCs w:val="24"/>
        </w:rPr>
      </w:pPr>
      <w:r w:rsidRPr="00A32EC5">
        <w:rPr>
          <w:rFonts w:ascii="Times New Roman" w:hAnsi="Times New Roman"/>
          <w:b/>
          <w:sz w:val="24"/>
          <w:szCs w:val="24"/>
        </w:rPr>
        <w:t>Славянка</w:t>
      </w:r>
    </w:p>
    <w:p w:rsidR="006E40F8" w:rsidRPr="00612E05" w:rsidRDefault="006E40F8" w:rsidP="006E40F8">
      <w:pPr>
        <w:pStyle w:val="ListParagraph"/>
        <w:spacing w:before="120" w:after="0"/>
        <w:ind w:left="0"/>
        <w:contextualSpacing w:val="0"/>
        <w:jc w:val="both"/>
        <w:rPr>
          <w:rFonts w:ascii="Times New Roman" w:hAnsi="Times New Roman"/>
          <w:sz w:val="24"/>
          <w:szCs w:val="24"/>
        </w:rPr>
      </w:pPr>
      <w:r w:rsidRPr="00612E05">
        <w:rPr>
          <w:rFonts w:ascii="Times New Roman" w:hAnsi="Times New Roman"/>
          <w:sz w:val="24"/>
          <w:szCs w:val="24"/>
        </w:rPr>
        <w:t xml:space="preserve">Почти цялата Славянка е в </w:t>
      </w:r>
      <w:r w:rsidRPr="00612E05">
        <w:rPr>
          <w:rFonts w:ascii="Times New Roman" w:hAnsi="Times New Roman"/>
          <w:sz w:val="24"/>
          <w:szCs w:val="24"/>
          <w:u w:val="single"/>
        </w:rPr>
        <w:t xml:space="preserve">защитена зона Славянка </w:t>
      </w:r>
      <w:r w:rsidRPr="00612E05">
        <w:rPr>
          <w:rFonts w:ascii="Times New Roman" w:hAnsi="Times New Roman"/>
          <w:sz w:val="24"/>
          <w:szCs w:val="24"/>
          <w:u w:val="single"/>
          <w:lang w:val="en-US"/>
        </w:rPr>
        <w:t>BG0002078</w:t>
      </w:r>
      <w:r w:rsidRPr="00612E05">
        <w:rPr>
          <w:rFonts w:ascii="Times New Roman" w:hAnsi="Times New Roman"/>
          <w:sz w:val="24"/>
          <w:szCs w:val="24"/>
        </w:rPr>
        <w:t xml:space="preserve"> по директивата за</w:t>
      </w:r>
      <w:r w:rsidR="00612E05" w:rsidRPr="00612E05">
        <w:rPr>
          <w:rFonts w:ascii="Times New Roman" w:hAnsi="Times New Roman"/>
          <w:sz w:val="24"/>
          <w:szCs w:val="24"/>
        </w:rPr>
        <w:t xml:space="preserve"> птиците, която е обитавана от 1-3</w:t>
      </w:r>
      <w:r w:rsidRPr="00612E05">
        <w:rPr>
          <w:rFonts w:ascii="Times New Roman" w:hAnsi="Times New Roman"/>
          <w:sz w:val="24"/>
          <w:szCs w:val="24"/>
        </w:rPr>
        <w:t xml:space="preserve"> двойки </w:t>
      </w:r>
      <w:r w:rsidR="00612E05" w:rsidRPr="00612E05">
        <w:rPr>
          <w:rFonts w:ascii="Times New Roman" w:hAnsi="Times New Roman"/>
          <w:sz w:val="24"/>
          <w:szCs w:val="24"/>
        </w:rPr>
        <w:t>трипръсти</w:t>
      </w:r>
      <w:r w:rsidRPr="00612E05">
        <w:rPr>
          <w:rFonts w:ascii="Times New Roman" w:hAnsi="Times New Roman"/>
          <w:sz w:val="24"/>
          <w:szCs w:val="24"/>
        </w:rPr>
        <w:t xml:space="preserve"> кълвачи</w:t>
      </w:r>
      <w:r w:rsidR="00487493">
        <w:rPr>
          <w:rFonts w:ascii="Times New Roman" w:hAnsi="Times New Roman"/>
          <w:sz w:val="24"/>
          <w:szCs w:val="24"/>
        </w:rPr>
        <w:t xml:space="preserve"> според нейния стандартен формуляр</w:t>
      </w:r>
      <w:r w:rsidRPr="00612E05">
        <w:rPr>
          <w:rFonts w:ascii="Times New Roman" w:hAnsi="Times New Roman"/>
          <w:sz w:val="24"/>
          <w:szCs w:val="24"/>
        </w:rPr>
        <w:t xml:space="preserve">. Тя включва и резервата Алиботуш 1 638,12 ха. Защитената зона по директивата за птиците се припокрива в голяма степен от защитена зона </w:t>
      </w:r>
      <w:r w:rsidRPr="00487493">
        <w:rPr>
          <w:rFonts w:ascii="Times New Roman" w:hAnsi="Times New Roman"/>
          <w:sz w:val="24"/>
          <w:szCs w:val="24"/>
          <w:u w:val="single"/>
        </w:rPr>
        <w:t xml:space="preserve">Среден Пирин- Алиботуш </w:t>
      </w:r>
      <w:r w:rsidR="00487493">
        <w:rPr>
          <w:rFonts w:ascii="Times New Roman" w:hAnsi="Times New Roman"/>
          <w:sz w:val="24"/>
          <w:szCs w:val="24"/>
          <w:u w:val="single"/>
          <w:lang w:val="en-US"/>
        </w:rPr>
        <w:t xml:space="preserve">SCI </w:t>
      </w:r>
      <w:r w:rsidRPr="00487493">
        <w:rPr>
          <w:rFonts w:ascii="Times New Roman" w:hAnsi="Times New Roman"/>
          <w:sz w:val="24"/>
          <w:szCs w:val="24"/>
          <w:u w:val="single"/>
          <w:lang w:val="en-US"/>
        </w:rPr>
        <w:t>BG0001028</w:t>
      </w:r>
      <w:r w:rsidRPr="00612E05">
        <w:rPr>
          <w:rFonts w:ascii="Times New Roman" w:hAnsi="Times New Roman"/>
          <w:sz w:val="24"/>
          <w:szCs w:val="24"/>
          <w:lang w:val="en-US"/>
        </w:rPr>
        <w:t xml:space="preserve">, </w:t>
      </w:r>
      <w:r w:rsidRPr="00612E05">
        <w:rPr>
          <w:rFonts w:ascii="Times New Roman" w:hAnsi="Times New Roman"/>
          <w:sz w:val="24"/>
          <w:szCs w:val="24"/>
        </w:rPr>
        <w:t>където трябва да се обособят 10% гори във фаза на старост в горските местообитания.</w:t>
      </w:r>
    </w:p>
    <w:p w:rsidR="00112901" w:rsidRPr="00487493" w:rsidRDefault="00112901" w:rsidP="00910D25">
      <w:pPr>
        <w:pStyle w:val="ListParagraph"/>
        <w:spacing w:before="120" w:after="240" w:line="240" w:lineRule="auto"/>
        <w:ind w:left="0"/>
        <w:rPr>
          <w:rFonts w:ascii="Times New Roman" w:hAnsi="Times New Roman"/>
          <w:b/>
          <w:sz w:val="24"/>
          <w:szCs w:val="24"/>
          <w:lang w:val="en-US"/>
        </w:rPr>
      </w:pPr>
    </w:p>
    <w:p w:rsidR="00F8373E" w:rsidRPr="006E40F8" w:rsidRDefault="00C118BD" w:rsidP="001E207C">
      <w:pPr>
        <w:pStyle w:val="ListParagraph"/>
        <w:spacing w:before="120" w:after="0"/>
        <w:ind w:left="0"/>
        <w:jc w:val="both"/>
        <w:rPr>
          <w:rFonts w:ascii="Times New Roman" w:hAnsi="Times New Roman"/>
          <w:sz w:val="24"/>
          <w:szCs w:val="24"/>
        </w:rPr>
      </w:pPr>
      <w:r w:rsidRPr="006E40F8">
        <w:rPr>
          <w:rFonts w:ascii="Times New Roman" w:hAnsi="Times New Roman"/>
          <w:sz w:val="24"/>
          <w:szCs w:val="24"/>
        </w:rPr>
        <w:t>Значение на трипръстия кълвач</w:t>
      </w:r>
      <w:r w:rsidR="00F8373E" w:rsidRPr="006E40F8">
        <w:rPr>
          <w:rFonts w:ascii="Times New Roman" w:hAnsi="Times New Roman"/>
          <w:sz w:val="24"/>
          <w:szCs w:val="24"/>
        </w:rPr>
        <w:t xml:space="preserve"> като туристически обект за наблюдение и фотолов.</w:t>
      </w:r>
    </w:p>
    <w:p w:rsidR="00AD334E" w:rsidRPr="005B1C64" w:rsidRDefault="00C118BD" w:rsidP="001E207C">
      <w:pPr>
        <w:pStyle w:val="ListParagraph"/>
        <w:spacing w:before="120" w:after="0"/>
        <w:ind w:left="0" w:firstLine="567"/>
        <w:jc w:val="both"/>
        <w:rPr>
          <w:rFonts w:ascii="Times New Roman" w:hAnsi="Times New Roman"/>
          <w:sz w:val="24"/>
          <w:szCs w:val="24"/>
        </w:rPr>
      </w:pPr>
      <w:r>
        <w:rPr>
          <w:rFonts w:ascii="Times New Roman" w:hAnsi="Times New Roman"/>
          <w:sz w:val="24"/>
          <w:szCs w:val="24"/>
        </w:rPr>
        <w:t>Засега видът е</w:t>
      </w:r>
      <w:r w:rsidR="00AD334E" w:rsidRPr="005B1C64">
        <w:rPr>
          <w:rFonts w:ascii="Times New Roman" w:hAnsi="Times New Roman"/>
          <w:sz w:val="24"/>
          <w:szCs w:val="24"/>
        </w:rPr>
        <w:t xml:space="preserve"> със сравнително малко значение като туристически о</w:t>
      </w:r>
      <w:r w:rsidR="001F0707">
        <w:rPr>
          <w:rFonts w:ascii="Times New Roman" w:hAnsi="Times New Roman"/>
          <w:sz w:val="24"/>
          <w:szCs w:val="24"/>
        </w:rPr>
        <w:t xml:space="preserve">бекти за наблюдение и фотолов. </w:t>
      </w:r>
      <w:r w:rsidR="00AD334E" w:rsidRPr="005B1C64">
        <w:rPr>
          <w:rFonts w:ascii="Times New Roman" w:hAnsi="Times New Roman"/>
          <w:sz w:val="24"/>
          <w:szCs w:val="24"/>
        </w:rPr>
        <w:t>За това свидетелства и фактът,</w:t>
      </w:r>
      <w:r w:rsidR="00F648F3">
        <w:rPr>
          <w:rFonts w:ascii="Times New Roman" w:hAnsi="Times New Roman"/>
          <w:sz w:val="24"/>
          <w:szCs w:val="24"/>
        </w:rPr>
        <w:t xml:space="preserve"> </w:t>
      </w:r>
      <w:r w:rsidR="00AD334E" w:rsidRPr="005B1C64">
        <w:rPr>
          <w:rFonts w:ascii="Times New Roman" w:hAnsi="Times New Roman"/>
          <w:sz w:val="24"/>
          <w:szCs w:val="24"/>
        </w:rPr>
        <w:t>че броят на снимките,</w:t>
      </w:r>
      <w:r>
        <w:rPr>
          <w:rFonts w:ascii="Times New Roman" w:hAnsi="Times New Roman"/>
          <w:sz w:val="24"/>
          <w:szCs w:val="24"/>
        </w:rPr>
        <w:t xml:space="preserve"> </w:t>
      </w:r>
      <w:r w:rsidR="00AD334E" w:rsidRPr="005B1C64">
        <w:rPr>
          <w:rFonts w:ascii="Times New Roman" w:hAnsi="Times New Roman"/>
          <w:sz w:val="24"/>
          <w:szCs w:val="24"/>
        </w:rPr>
        <w:t>н</w:t>
      </w:r>
      <w:r>
        <w:rPr>
          <w:rFonts w:ascii="Times New Roman" w:hAnsi="Times New Roman"/>
          <w:sz w:val="24"/>
          <w:szCs w:val="24"/>
        </w:rPr>
        <w:t xml:space="preserve">аправени у нас е твърде малък. </w:t>
      </w:r>
      <w:r w:rsidR="00AD334E" w:rsidRPr="005B1C64">
        <w:rPr>
          <w:rFonts w:ascii="Times New Roman" w:hAnsi="Times New Roman"/>
          <w:sz w:val="24"/>
          <w:szCs w:val="24"/>
        </w:rPr>
        <w:t xml:space="preserve">Причината за малкото значение не е липсата на </w:t>
      </w:r>
      <w:r>
        <w:rPr>
          <w:rFonts w:ascii="Times New Roman" w:hAnsi="Times New Roman"/>
          <w:sz w:val="24"/>
          <w:szCs w:val="24"/>
        </w:rPr>
        <w:t>интерес към тях.</w:t>
      </w:r>
      <w:r w:rsidR="00F6721E">
        <w:rPr>
          <w:rFonts w:ascii="Times New Roman" w:hAnsi="Times New Roman"/>
          <w:sz w:val="24"/>
          <w:szCs w:val="24"/>
        </w:rPr>
        <w:t xml:space="preserve"> </w:t>
      </w:r>
      <w:r>
        <w:rPr>
          <w:rFonts w:ascii="Times New Roman" w:hAnsi="Times New Roman"/>
          <w:sz w:val="24"/>
          <w:szCs w:val="24"/>
        </w:rPr>
        <w:t>Напротив и видът е</w:t>
      </w:r>
      <w:r w:rsidR="00AD334E" w:rsidRPr="005B1C64">
        <w:rPr>
          <w:rFonts w:ascii="Times New Roman" w:hAnsi="Times New Roman"/>
          <w:sz w:val="24"/>
          <w:szCs w:val="24"/>
        </w:rPr>
        <w:t xml:space="preserve"> много атрактив</w:t>
      </w:r>
      <w:r>
        <w:rPr>
          <w:rFonts w:ascii="Times New Roman" w:hAnsi="Times New Roman"/>
          <w:sz w:val="24"/>
          <w:szCs w:val="24"/>
        </w:rPr>
        <w:t>е</w:t>
      </w:r>
      <w:r w:rsidR="00AD334E" w:rsidRPr="005B1C64">
        <w:rPr>
          <w:rFonts w:ascii="Times New Roman" w:hAnsi="Times New Roman"/>
          <w:sz w:val="24"/>
          <w:szCs w:val="24"/>
        </w:rPr>
        <w:t>н за туристите и фотолю</w:t>
      </w:r>
      <w:r>
        <w:rPr>
          <w:rFonts w:ascii="Times New Roman" w:hAnsi="Times New Roman"/>
          <w:sz w:val="24"/>
          <w:szCs w:val="24"/>
        </w:rPr>
        <w:t xml:space="preserve">бителите </w:t>
      </w:r>
      <w:r w:rsidR="00AD334E" w:rsidRPr="005B1C64">
        <w:rPr>
          <w:rFonts w:ascii="Times New Roman" w:hAnsi="Times New Roman"/>
          <w:sz w:val="24"/>
          <w:szCs w:val="24"/>
        </w:rPr>
        <w:t>поради рядкостта си, високия си консервационен стату</w:t>
      </w:r>
      <w:r>
        <w:rPr>
          <w:rFonts w:ascii="Times New Roman" w:hAnsi="Times New Roman"/>
          <w:sz w:val="24"/>
          <w:szCs w:val="24"/>
        </w:rPr>
        <w:t>с и красивото си оперение. Но</w:t>
      </w:r>
      <w:r w:rsidR="00AD334E" w:rsidRPr="005B1C64">
        <w:rPr>
          <w:rFonts w:ascii="Times New Roman" w:hAnsi="Times New Roman"/>
          <w:sz w:val="24"/>
          <w:szCs w:val="24"/>
        </w:rPr>
        <w:t xml:space="preserve"> не </w:t>
      </w:r>
      <w:r>
        <w:rPr>
          <w:rFonts w:ascii="Times New Roman" w:hAnsi="Times New Roman"/>
          <w:sz w:val="24"/>
          <w:szCs w:val="24"/>
        </w:rPr>
        <w:t>е</w:t>
      </w:r>
      <w:r w:rsidR="00E26077">
        <w:rPr>
          <w:rFonts w:ascii="Times New Roman" w:hAnsi="Times New Roman"/>
          <w:sz w:val="24"/>
          <w:szCs w:val="24"/>
        </w:rPr>
        <w:t xml:space="preserve"> </w:t>
      </w:r>
      <w:r w:rsidR="00AD334E" w:rsidRPr="005B1C64">
        <w:rPr>
          <w:rFonts w:ascii="Times New Roman" w:hAnsi="Times New Roman"/>
          <w:sz w:val="24"/>
          <w:szCs w:val="24"/>
        </w:rPr>
        <w:t>станал туристически обект за наблюдение главно поради ниската си численост и отдалечените и трудно</w:t>
      </w:r>
      <w:r w:rsidR="00F648F3">
        <w:rPr>
          <w:rFonts w:ascii="Times New Roman" w:hAnsi="Times New Roman"/>
          <w:sz w:val="24"/>
          <w:szCs w:val="24"/>
        </w:rPr>
        <w:t xml:space="preserve"> </w:t>
      </w:r>
      <w:r w:rsidR="00AD334E" w:rsidRPr="005B1C64">
        <w:rPr>
          <w:rFonts w:ascii="Times New Roman" w:hAnsi="Times New Roman"/>
          <w:sz w:val="24"/>
          <w:szCs w:val="24"/>
        </w:rPr>
        <w:t>достъпни райони</w:t>
      </w:r>
      <w:r>
        <w:rPr>
          <w:rFonts w:ascii="Times New Roman" w:hAnsi="Times New Roman"/>
          <w:sz w:val="24"/>
          <w:szCs w:val="24"/>
        </w:rPr>
        <w:t>,</w:t>
      </w:r>
      <w:r w:rsidR="00AD334E" w:rsidRPr="005B1C64">
        <w:rPr>
          <w:rFonts w:ascii="Times New Roman" w:hAnsi="Times New Roman"/>
          <w:sz w:val="24"/>
          <w:szCs w:val="24"/>
        </w:rPr>
        <w:t xml:space="preserve"> в които са запазени </w:t>
      </w:r>
      <w:r>
        <w:rPr>
          <w:rFonts w:ascii="Times New Roman" w:hAnsi="Times New Roman"/>
          <w:sz w:val="24"/>
          <w:szCs w:val="24"/>
        </w:rPr>
        <w:t>неговите</w:t>
      </w:r>
      <w:r w:rsidR="00AD334E" w:rsidRPr="005B1C64">
        <w:rPr>
          <w:rFonts w:ascii="Times New Roman" w:hAnsi="Times New Roman"/>
          <w:sz w:val="24"/>
          <w:szCs w:val="24"/>
        </w:rPr>
        <w:t xml:space="preserve"> находища. Не на последно място от значение за тази незадоволителна ситуаци</w:t>
      </w:r>
      <w:r w:rsidR="00F648F3">
        <w:rPr>
          <w:rFonts w:ascii="Times New Roman" w:hAnsi="Times New Roman"/>
          <w:sz w:val="24"/>
          <w:szCs w:val="24"/>
        </w:rPr>
        <w:t>я е и тяхната слаба проученост.</w:t>
      </w:r>
    </w:p>
    <w:p w:rsidR="00DC1854" w:rsidRDefault="00DC1854" w:rsidP="001E207C">
      <w:pPr>
        <w:spacing w:before="120" w:after="0"/>
        <w:jc w:val="both"/>
        <w:rPr>
          <w:rFonts w:ascii="Times New Roman" w:hAnsi="Times New Roman"/>
          <w:sz w:val="24"/>
          <w:szCs w:val="24"/>
        </w:rPr>
        <w:sectPr w:rsidR="00DC1854" w:rsidSect="00676A16">
          <w:pgSz w:w="11906" w:h="16838"/>
          <w:pgMar w:top="1417" w:right="1417" w:bottom="1417" w:left="1417" w:header="708" w:footer="708" w:gutter="0"/>
          <w:cols w:space="708"/>
          <w:docGrid w:linePitch="360"/>
        </w:sectPr>
      </w:pPr>
    </w:p>
    <w:p w:rsidR="00BC1103" w:rsidRDefault="00F671F8" w:rsidP="00DC1854">
      <w:pPr>
        <w:spacing w:before="120" w:after="0"/>
        <w:jc w:val="both"/>
        <w:rPr>
          <w:rFonts w:ascii="Times New Roman" w:hAnsi="Times New Roman"/>
          <w:sz w:val="24"/>
          <w:szCs w:val="24"/>
        </w:rPr>
      </w:pPr>
      <w:r w:rsidRPr="00BC1103">
        <w:rPr>
          <w:rFonts w:ascii="Times New Roman" w:hAnsi="Times New Roman"/>
          <w:noProof/>
          <w:sz w:val="24"/>
          <w:szCs w:val="24"/>
          <w:lang w:val="en-US"/>
        </w:rPr>
        <w:drawing>
          <wp:inline distT="0" distB="0" distL="0" distR="0">
            <wp:extent cx="9067800" cy="6419850"/>
            <wp:effectExtent l="0" t="0" r="0" b="0"/>
            <wp:docPr id="10" name="Picture 10" descr="Habitats_H2000_PT_Pi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bitats_H2000_PT_Piri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BC1103" w:rsidRDefault="00F671F8" w:rsidP="00DC1854">
      <w:pPr>
        <w:spacing w:before="120" w:after="0"/>
        <w:jc w:val="both"/>
        <w:rPr>
          <w:rFonts w:ascii="Times New Roman" w:hAnsi="Times New Roman"/>
          <w:sz w:val="24"/>
          <w:szCs w:val="24"/>
        </w:rPr>
      </w:pPr>
      <w:r w:rsidRPr="00BC1103">
        <w:rPr>
          <w:rFonts w:ascii="Times New Roman" w:hAnsi="Times New Roman"/>
          <w:noProof/>
          <w:sz w:val="24"/>
          <w:szCs w:val="24"/>
          <w:lang w:val="en-US"/>
        </w:rPr>
        <w:drawing>
          <wp:inline distT="0" distB="0" distL="0" distR="0">
            <wp:extent cx="9067800" cy="6419850"/>
            <wp:effectExtent l="0" t="0" r="0" b="0"/>
            <wp:docPr id="11" name="Picture 11" descr="Habitats_H2000_PT_Slavy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bitats_H2000_PT_Slavyank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67800" cy="6419850"/>
                    </a:xfrm>
                    <a:prstGeom prst="rect">
                      <a:avLst/>
                    </a:prstGeom>
                    <a:noFill/>
                    <a:ln>
                      <a:noFill/>
                    </a:ln>
                  </pic:spPr>
                </pic:pic>
              </a:graphicData>
            </a:graphic>
          </wp:inline>
        </w:drawing>
      </w:r>
    </w:p>
    <w:p w:rsidR="000F4CC3" w:rsidRPr="00BC1103" w:rsidRDefault="00F671F8" w:rsidP="00DC1854">
      <w:pPr>
        <w:spacing w:before="120" w:after="0"/>
        <w:jc w:val="both"/>
        <w:rPr>
          <w:rFonts w:ascii="Times New Roman" w:hAnsi="Times New Roman"/>
          <w:sz w:val="24"/>
          <w:szCs w:val="24"/>
        </w:rPr>
      </w:pPr>
      <w:r w:rsidRPr="0006440D">
        <w:rPr>
          <w:rFonts w:ascii="Times New Roman" w:hAnsi="Times New Roman"/>
          <w:noProof/>
          <w:sz w:val="24"/>
          <w:lang w:val="en-US"/>
        </w:rPr>
        <w:drawing>
          <wp:inline distT="0" distB="0" distL="0" distR="0">
            <wp:extent cx="8616950" cy="6096000"/>
            <wp:effectExtent l="0" t="0" r="0" b="0"/>
            <wp:docPr id="12" name="Picture 12" descr="Habitats_H2000_PT_Vito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bitats_H2000_PT_Vitosh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16950" cy="6096000"/>
                    </a:xfrm>
                    <a:prstGeom prst="rect">
                      <a:avLst/>
                    </a:prstGeom>
                    <a:noFill/>
                    <a:ln>
                      <a:noFill/>
                    </a:ln>
                  </pic:spPr>
                </pic:pic>
              </a:graphicData>
            </a:graphic>
          </wp:inline>
        </w:drawing>
      </w:r>
    </w:p>
    <w:p w:rsidR="00BC1103" w:rsidRDefault="00BC1103" w:rsidP="00DC1854">
      <w:pPr>
        <w:spacing w:before="120" w:after="0"/>
        <w:jc w:val="both"/>
        <w:rPr>
          <w:rFonts w:ascii="Times New Roman" w:hAnsi="Times New Roman"/>
          <w:sz w:val="24"/>
          <w:szCs w:val="24"/>
        </w:rPr>
        <w:sectPr w:rsidR="00BC1103" w:rsidSect="00DC1854">
          <w:pgSz w:w="16838" w:h="11906" w:orient="landscape"/>
          <w:pgMar w:top="1417" w:right="1417" w:bottom="1417" w:left="1417" w:header="708" w:footer="708" w:gutter="0"/>
          <w:cols w:space="708"/>
          <w:docGrid w:linePitch="360"/>
        </w:sectPr>
      </w:pPr>
    </w:p>
    <w:p w:rsidR="00647489" w:rsidRDefault="00647489" w:rsidP="00910D25">
      <w:pPr>
        <w:spacing w:before="120" w:after="240" w:line="240" w:lineRule="auto"/>
        <w:ind w:firstLine="567"/>
        <w:contextualSpacing/>
        <w:jc w:val="both"/>
        <w:rPr>
          <w:rFonts w:ascii="Times New Roman" w:hAnsi="Times New Roman"/>
          <w:sz w:val="24"/>
          <w:szCs w:val="24"/>
          <w:lang w:val="en-US"/>
        </w:rPr>
      </w:pPr>
      <w:r w:rsidRPr="00CD7C39">
        <w:rPr>
          <w:rFonts w:ascii="Times New Roman" w:hAnsi="Times New Roman"/>
          <w:sz w:val="24"/>
          <w:szCs w:val="24"/>
        </w:rPr>
        <w:t>Ефектите на съвременното горско стопанство върху про</w:t>
      </w:r>
      <w:r w:rsidR="006E44AE" w:rsidRPr="00CD7C39">
        <w:rPr>
          <w:rFonts w:ascii="Times New Roman" w:hAnsi="Times New Roman"/>
          <w:sz w:val="24"/>
          <w:szCs w:val="24"/>
        </w:rPr>
        <w:t>стра</w:t>
      </w:r>
      <w:r w:rsidR="00956ECA">
        <w:rPr>
          <w:rFonts w:ascii="Times New Roman" w:hAnsi="Times New Roman"/>
          <w:sz w:val="24"/>
          <w:szCs w:val="24"/>
        </w:rPr>
        <w:t>нст</w:t>
      </w:r>
      <w:r w:rsidRPr="00CD7C39">
        <w:rPr>
          <w:rFonts w:ascii="Times New Roman" w:hAnsi="Times New Roman"/>
          <w:sz w:val="24"/>
          <w:szCs w:val="24"/>
        </w:rPr>
        <w:t xml:space="preserve">веното разпределение </w:t>
      </w:r>
      <w:r w:rsidR="002A1EBE" w:rsidRPr="00CD7C39">
        <w:rPr>
          <w:rFonts w:ascii="Times New Roman" w:hAnsi="Times New Roman"/>
          <w:sz w:val="24"/>
          <w:szCs w:val="24"/>
        </w:rPr>
        <w:t xml:space="preserve">и числеността </w:t>
      </w:r>
      <w:r w:rsidRPr="00CD7C39">
        <w:rPr>
          <w:rFonts w:ascii="Times New Roman" w:hAnsi="Times New Roman"/>
          <w:sz w:val="24"/>
          <w:szCs w:val="24"/>
        </w:rPr>
        <w:t>на трипръстия кълвач са проучвани в</w:t>
      </w:r>
      <w:r w:rsidR="006E44AE" w:rsidRPr="00CD7C39">
        <w:rPr>
          <w:rFonts w:ascii="Times New Roman" w:hAnsi="Times New Roman"/>
          <w:sz w:val="24"/>
          <w:szCs w:val="24"/>
        </w:rPr>
        <w:t xml:space="preserve"> Б</w:t>
      </w:r>
      <w:r w:rsidRPr="00CD7C39">
        <w:rPr>
          <w:rFonts w:ascii="Times New Roman" w:hAnsi="Times New Roman"/>
          <w:sz w:val="24"/>
          <w:szCs w:val="24"/>
        </w:rPr>
        <w:t xml:space="preserve">еловежката гора в Полша </w:t>
      </w:r>
      <w:r w:rsidRPr="00CD7C39">
        <w:rPr>
          <w:rFonts w:ascii="Times New Roman" w:hAnsi="Times New Roman"/>
          <w:sz w:val="24"/>
          <w:szCs w:val="24"/>
          <w:lang w:val="en-US"/>
        </w:rPr>
        <w:t xml:space="preserve">(Wesolowski </w:t>
      </w:r>
      <w:r w:rsidRPr="00956ECA">
        <w:rPr>
          <w:rFonts w:ascii="Times New Roman" w:hAnsi="Times New Roman"/>
          <w:i/>
          <w:sz w:val="24"/>
          <w:szCs w:val="24"/>
          <w:lang w:val="en-US"/>
        </w:rPr>
        <w:t xml:space="preserve">et al </w:t>
      </w:r>
      <w:r w:rsidRPr="00CD7C39">
        <w:rPr>
          <w:rFonts w:ascii="Times New Roman" w:hAnsi="Times New Roman"/>
          <w:sz w:val="24"/>
          <w:szCs w:val="24"/>
          <w:lang w:val="en-US"/>
        </w:rPr>
        <w:t xml:space="preserve">2005) </w:t>
      </w:r>
      <w:r w:rsidRPr="00CD7C39">
        <w:rPr>
          <w:rFonts w:ascii="Times New Roman" w:hAnsi="Times New Roman"/>
          <w:sz w:val="24"/>
          <w:szCs w:val="24"/>
        </w:rPr>
        <w:t xml:space="preserve">и е предложен хабитатен модел </w:t>
      </w:r>
      <w:r w:rsidR="006E44AE" w:rsidRPr="00CD7C39">
        <w:rPr>
          <w:rFonts w:ascii="Times New Roman" w:hAnsi="Times New Roman"/>
          <w:sz w:val="24"/>
          <w:szCs w:val="24"/>
        </w:rPr>
        <w:t xml:space="preserve">като информационна база </w:t>
      </w:r>
      <w:r w:rsidRPr="00CD7C39">
        <w:rPr>
          <w:rFonts w:ascii="Times New Roman" w:hAnsi="Times New Roman"/>
          <w:sz w:val="24"/>
          <w:szCs w:val="24"/>
        </w:rPr>
        <w:t>за</w:t>
      </w:r>
      <w:r w:rsidR="006E44AE" w:rsidRPr="00CD7C39">
        <w:rPr>
          <w:rFonts w:ascii="Times New Roman" w:hAnsi="Times New Roman"/>
          <w:sz w:val="24"/>
          <w:szCs w:val="24"/>
        </w:rPr>
        <w:t xml:space="preserve"> управление на популациите на вида и неговите местообитания</w:t>
      </w:r>
      <w:r w:rsidRPr="00CD7C39">
        <w:rPr>
          <w:rFonts w:ascii="Times New Roman" w:hAnsi="Times New Roman"/>
          <w:sz w:val="24"/>
          <w:szCs w:val="24"/>
        </w:rPr>
        <w:t xml:space="preserve"> </w:t>
      </w:r>
      <w:r w:rsidRPr="00CD7C39">
        <w:rPr>
          <w:rFonts w:ascii="Times New Roman" w:hAnsi="Times New Roman"/>
          <w:sz w:val="24"/>
          <w:szCs w:val="24"/>
          <w:lang w:val="en-US"/>
        </w:rPr>
        <w:t>(Stachura-</w:t>
      </w:r>
      <w:r w:rsidRPr="00956ECA">
        <w:rPr>
          <w:rFonts w:ascii="Times New Roman" w:hAnsi="Times New Roman"/>
          <w:i/>
          <w:sz w:val="24"/>
          <w:szCs w:val="24"/>
          <w:lang w:val="en-US"/>
        </w:rPr>
        <w:t>Skierczyńska et al.</w:t>
      </w:r>
      <w:r w:rsidR="00956ECA">
        <w:rPr>
          <w:rFonts w:ascii="Times New Roman" w:hAnsi="Times New Roman"/>
          <w:sz w:val="24"/>
          <w:szCs w:val="24"/>
        </w:rPr>
        <w:t xml:space="preserve"> </w:t>
      </w:r>
      <w:r w:rsidR="006E44AE" w:rsidRPr="00CD7C39">
        <w:rPr>
          <w:rFonts w:ascii="Times New Roman" w:hAnsi="Times New Roman"/>
          <w:sz w:val="24"/>
          <w:szCs w:val="24"/>
          <w:lang w:val="en-US"/>
        </w:rPr>
        <w:t>2009).</w:t>
      </w:r>
      <w:r w:rsidR="00956ECA">
        <w:rPr>
          <w:rFonts w:ascii="Times New Roman" w:hAnsi="Times New Roman"/>
          <w:sz w:val="24"/>
          <w:szCs w:val="24"/>
        </w:rPr>
        <w:t xml:space="preserve"> Счита се, че </w:t>
      </w:r>
      <w:r w:rsidR="0077249D" w:rsidRPr="00CD7C39">
        <w:rPr>
          <w:rFonts w:ascii="Times New Roman" w:hAnsi="Times New Roman"/>
          <w:sz w:val="24"/>
          <w:szCs w:val="24"/>
        </w:rPr>
        <w:t>прагът от суха стояща дървесна маса, под който не бива да се преминава, за да се осигури присъствието на трипръстия кълвач</w:t>
      </w:r>
      <w:r w:rsidR="0077249D" w:rsidRPr="00CD7C39">
        <w:rPr>
          <w:rFonts w:ascii="Times New Roman" w:hAnsi="Times New Roman"/>
          <w:sz w:val="24"/>
          <w:szCs w:val="24"/>
          <w:lang w:val="en-US"/>
        </w:rPr>
        <w:t xml:space="preserve"> </w:t>
      </w:r>
      <w:r w:rsidR="0077249D" w:rsidRPr="00CD7C39">
        <w:rPr>
          <w:rFonts w:ascii="Times New Roman" w:hAnsi="Times New Roman"/>
          <w:sz w:val="24"/>
          <w:szCs w:val="24"/>
        </w:rPr>
        <w:t>в стопански ползваните гори</w:t>
      </w:r>
      <w:r w:rsidR="00956ECA">
        <w:rPr>
          <w:rFonts w:ascii="Times New Roman" w:hAnsi="Times New Roman"/>
          <w:sz w:val="24"/>
          <w:szCs w:val="24"/>
        </w:rPr>
        <w:t xml:space="preserve">, е около 30 </w:t>
      </w:r>
      <w:r w:rsidR="0077249D" w:rsidRPr="00CD7C39">
        <w:rPr>
          <w:rFonts w:ascii="Times New Roman" w:hAnsi="Times New Roman"/>
          <w:sz w:val="24"/>
          <w:szCs w:val="24"/>
        </w:rPr>
        <w:t>м</w:t>
      </w:r>
      <w:r w:rsidR="00956ECA">
        <w:rPr>
          <w:rFonts w:ascii="Times New Roman" w:hAnsi="Times New Roman"/>
          <w:sz w:val="24"/>
          <w:szCs w:val="24"/>
          <w:vertAlign w:val="superscript"/>
        </w:rPr>
        <w:t>3</w:t>
      </w:r>
      <w:r w:rsidR="0077249D" w:rsidRPr="00CD7C39">
        <w:rPr>
          <w:rFonts w:ascii="Times New Roman" w:hAnsi="Times New Roman"/>
          <w:sz w:val="24"/>
          <w:szCs w:val="24"/>
        </w:rPr>
        <w:t>/хектар</w:t>
      </w:r>
      <w:r w:rsidR="0077249D" w:rsidRPr="00CD7C39">
        <w:rPr>
          <w:rFonts w:ascii="Times New Roman" w:hAnsi="Times New Roman"/>
          <w:sz w:val="24"/>
          <w:szCs w:val="24"/>
          <w:lang w:val="en-US"/>
        </w:rPr>
        <w:t xml:space="preserve"> (WWF Report 2004)</w:t>
      </w:r>
      <w:r w:rsidR="0077249D" w:rsidRPr="00CD7C39">
        <w:rPr>
          <w:rFonts w:ascii="Times New Roman" w:hAnsi="Times New Roman"/>
          <w:sz w:val="24"/>
          <w:szCs w:val="24"/>
        </w:rPr>
        <w:t>,</w:t>
      </w:r>
      <w:r w:rsidR="0077249D" w:rsidRPr="00CD7C39">
        <w:rPr>
          <w:rFonts w:ascii="Times New Roman" w:hAnsi="Times New Roman"/>
          <w:sz w:val="24"/>
          <w:szCs w:val="24"/>
          <w:lang w:val="en-US"/>
        </w:rPr>
        <w:t xml:space="preserve"> </w:t>
      </w:r>
      <w:r w:rsidR="0077249D" w:rsidRPr="00CD7C39">
        <w:rPr>
          <w:rFonts w:ascii="Times New Roman" w:hAnsi="Times New Roman"/>
          <w:sz w:val="24"/>
          <w:szCs w:val="24"/>
        </w:rPr>
        <w:t>а се препоръчва т</w:t>
      </w:r>
      <w:r w:rsidR="00956ECA">
        <w:rPr>
          <w:rFonts w:ascii="Times New Roman" w:hAnsi="Times New Roman"/>
          <w:sz w:val="24"/>
          <w:szCs w:val="24"/>
        </w:rPr>
        <w:t>ова количество да е около и над</w:t>
      </w:r>
      <w:r w:rsidR="0077249D" w:rsidRPr="00CD7C39">
        <w:rPr>
          <w:rFonts w:ascii="Times New Roman" w:hAnsi="Times New Roman"/>
          <w:sz w:val="24"/>
          <w:szCs w:val="24"/>
        </w:rPr>
        <w:t xml:space="preserve"> 50 м</w:t>
      </w:r>
      <w:r w:rsidR="00956ECA">
        <w:rPr>
          <w:rFonts w:ascii="Times New Roman" w:hAnsi="Times New Roman"/>
          <w:sz w:val="24"/>
          <w:szCs w:val="24"/>
          <w:vertAlign w:val="superscript"/>
        </w:rPr>
        <w:t>3</w:t>
      </w:r>
      <w:r w:rsidR="0077249D" w:rsidRPr="00CD7C39">
        <w:rPr>
          <w:rFonts w:ascii="Times New Roman" w:hAnsi="Times New Roman"/>
          <w:sz w:val="24"/>
          <w:szCs w:val="24"/>
        </w:rPr>
        <w:t>/хектар</w:t>
      </w:r>
      <w:r w:rsidR="0077249D" w:rsidRPr="00CD7C39">
        <w:rPr>
          <w:rFonts w:ascii="Times New Roman" w:hAnsi="Times New Roman"/>
          <w:sz w:val="24"/>
          <w:szCs w:val="24"/>
          <w:lang w:val="en-US"/>
        </w:rPr>
        <w:t xml:space="preserve"> (Wesolowski </w:t>
      </w:r>
      <w:r w:rsidR="0077249D" w:rsidRPr="00956ECA">
        <w:rPr>
          <w:rFonts w:ascii="Times New Roman" w:hAnsi="Times New Roman"/>
          <w:i/>
          <w:sz w:val="24"/>
          <w:szCs w:val="24"/>
          <w:lang w:val="en-US"/>
        </w:rPr>
        <w:t>et al.</w:t>
      </w:r>
      <w:r w:rsidR="00956ECA">
        <w:rPr>
          <w:rFonts w:ascii="Times New Roman" w:hAnsi="Times New Roman"/>
          <w:sz w:val="24"/>
          <w:szCs w:val="24"/>
        </w:rPr>
        <w:t xml:space="preserve"> </w:t>
      </w:r>
      <w:r w:rsidR="00956ECA">
        <w:rPr>
          <w:rFonts w:ascii="Times New Roman" w:hAnsi="Times New Roman"/>
          <w:sz w:val="24"/>
          <w:szCs w:val="24"/>
          <w:lang w:val="en-US"/>
        </w:rPr>
        <w:t>2005)</w:t>
      </w:r>
      <w:r w:rsidR="0077249D" w:rsidRPr="00CD7C39">
        <w:rPr>
          <w:rFonts w:ascii="Times New Roman" w:hAnsi="Times New Roman"/>
          <w:sz w:val="24"/>
          <w:szCs w:val="24"/>
        </w:rPr>
        <w:t xml:space="preserve"> или не по-малко от 15</w:t>
      </w:r>
      <w:r w:rsidR="00956ECA">
        <w:rPr>
          <w:rFonts w:ascii="Times New Roman" w:hAnsi="Times New Roman"/>
          <w:sz w:val="24"/>
          <w:szCs w:val="24"/>
        </w:rPr>
        <w:t xml:space="preserve"> % от </w:t>
      </w:r>
      <w:r w:rsidR="00DD52D2">
        <w:rPr>
          <w:rFonts w:ascii="Times New Roman" w:hAnsi="Times New Roman"/>
          <w:sz w:val="24"/>
          <w:szCs w:val="24"/>
        </w:rPr>
        <w:t xml:space="preserve">запаса </w:t>
      </w:r>
      <w:r w:rsidR="00956ECA">
        <w:rPr>
          <w:rFonts w:ascii="Times New Roman" w:hAnsi="Times New Roman"/>
          <w:sz w:val="24"/>
          <w:szCs w:val="24"/>
        </w:rPr>
        <w:t xml:space="preserve">на ниво отдел. </w:t>
      </w:r>
      <w:r w:rsidR="0077249D" w:rsidRPr="00CD7C39">
        <w:rPr>
          <w:rFonts w:ascii="Times New Roman" w:hAnsi="Times New Roman"/>
          <w:sz w:val="24"/>
          <w:szCs w:val="24"/>
        </w:rPr>
        <w:t xml:space="preserve">За опазването на трипръстия кълвач се препоръчва броя на сухите дървета с </w:t>
      </w:r>
      <w:r w:rsidR="00956ECA">
        <w:rPr>
          <w:rFonts w:ascii="Times New Roman" w:hAnsi="Times New Roman"/>
          <w:sz w:val="24"/>
          <w:szCs w:val="24"/>
        </w:rPr>
        <w:t xml:space="preserve">гръден </w:t>
      </w:r>
      <w:r w:rsidR="0077249D" w:rsidRPr="00CD7C39">
        <w:rPr>
          <w:rFonts w:ascii="Times New Roman" w:hAnsi="Times New Roman"/>
          <w:sz w:val="24"/>
          <w:szCs w:val="24"/>
        </w:rPr>
        <w:t xml:space="preserve">диаметър </w:t>
      </w:r>
      <w:r w:rsidR="0077249D" w:rsidRPr="00CD7C39">
        <w:rPr>
          <w:rFonts w:ascii="Times New Roman" w:hAnsi="Times New Roman"/>
          <w:sz w:val="24"/>
          <w:szCs w:val="24"/>
          <w:lang w:val="en-US"/>
        </w:rPr>
        <w:t xml:space="preserve">(dbh) </w:t>
      </w:r>
      <w:r w:rsidR="0077249D" w:rsidRPr="00CD7C39">
        <w:rPr>
          <w:rFonts w:ascii="Times New Roman" w:hAnsi="Times New Roman"/>
          <w:sz w:val="24"/>
          <w:szCs w:val="24"/>
        </w:rPr>
        <w:t>над 23 см. да бъде н</w:t>
      </w:r>
      <w:r w:rsidR="0077249D" w:rsidRPr="00CD7C39">
        <w:rPr>
          <w:rFonts w:ascii="Times New Roman" w:hAnsi="Times New Roman"/>
          <w:sz w:val="24"/>
          <w:szCs w:val="24"/>
          <w:lang w:val="en-US"/>
        </w:rPr>
        <w:t xml:space="preserve">e </w:t>
      </w:r>
      <w:r w:rsidR="0077249D" w:rsidRPr="00CD7C39">
        <w:rPr>
          <w:rFonts w:ascii="Times New Roman" w:hAnsi="Times New Roman"/>
          <w:sz w:val="24"/>
          <w:szCs w:val="24"/>
        </w:rPr>
        <w:t>по-малко от 15</w:t>
      </w:r>
      <w:r w:rsidR="0077249D" w:rsidRPr="00CD7C39">
        <w:rPr>
          <w:rFonts w:ascii="Times New Roman" w:hAnsi="Times New Roman"/>
          <w:sz w:val="24"/>
          <w:szCs w:val="24"/>
          <w:lang w:val="en-US"/>
        </w:rPr>
        <w:t xml:space="preserve"> </w:t>
      </w:r>
      <w:r w:rsidR="00C979CC">
        <w:rPr>
          <w:rFonts w:ascii="Times New Roman" w:hAnsi="Times New Roman"/>
          <w:sz w:val="24"/>
          <w:szCs w:val="24"/>
        </w:rPr>
        <w:t xml:space="preserve">броя </w:t>
      </w:r>
      <w:r w:rsidR="0077249D" w:rsidRPr="00CD7C39">
        <w:rPr>
          <w:rFonts w:ascii="Times New Roman" w:hAnsi="Times New Roman"/>
          <w:sz w:val="24"/>
          <w:szCs w:val="24"/>
        </w:rPr>
        <w:t>на хектар</w:t>
      </w:r>
      <w:r w:rsidR="00956ECA">
        <w:rPr>
          <w:rFonts w:ascii="Times New Roman" w:hAnsi="Times New Roman"/>
          <w:sz w:val="24"/>
          <w:szCs w:val="24"/>
          <w:lang w:val="en-US"/>
        </w:rPr>
        <w:t xml:space="preserve"> (Raphael</w:t>
      </w:r>
      <w:r w:rsidR="00956ECA">
        <w:rPr>
          <w:rFonts w:ascii="Times New Roman" w:hAnsi="Times New Roman"/>
          <w:sz w:val="24"/>
          <w:szCs w:val="24"/>
        </w:rPr>
        <w:t xml:space="preserve"> </w:t>
      </w:r>
      <w:r w:rsidR="00956ECA">
        <w:rPr>
          <w:rFonts w:ascii="Times New Roman" w:hAnsi="Times New Roman"/>
          <w:sz w:val="24"/>
          <w:szCs w:val="24"/>
          <w:lang w:val="en-US"/>
        </w:rPr>
        <w:t>&amp; White 1984).</w:t>
      </w:r>
    </w:p>
    <w:p w:rsidR="00BC1103" w:rsidRPr="00956ECA" w:rsidRDefault="00BC1103" w:rsidP="00910D25">
      <w:pPr>
        <w:spacing w:before="120" w:after="240" w:line="240" w:lineRule="auto"/>
        <w:ind w:firstLine="567"/>
        <w:contextualSpacing/>
        <w:jc w:val="both"/>
        <w:rPr>
          <w:rFonts w:ascii="Times New Roman" w:hAnsi="Times New Roman"/>
          <w:sz w:val="24"/>
          <w:szCs w:val="24"/>
        </w:rPr>
      </w:pPr>
    </w:p>
    <w:p w:rsidR="007E585E" w:rsidRPr="00CD7C39" w:rsidRDefault="007E585E"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У нас освен обявяването на защитени територии и зони за опазван</w:t>
      </w:r>
      <w:r w:rsidR="00956ECA">
        <w:rPr>
          <w:rFonts w:ascii="Times New Roman" w:hAnsi="Times New Roman"/>
          <w:sz w:val="24"/>
          <w:szCs w:val="24"/>
        </w:rPr>
        <w:t>е на местообитанията</w:t>
      </w:r>
      <w:r w:rsidRPr="00CD7C39">
        <w:rPr>
          <w:rFonts w:ascii="Times New Roman" w:hAnsi="Times New Roman"/>
          <w:sz w:val="24"/>
          <w:szCs w:val="24"/>
        </w:rPr>
        <w:t xml:space="preserve"> на вида и включване на проучването на вида в някои природозащитни проекти не са предприети други конкретни мерки за управление и опазване на трипръстия кълвач. Няма създадени защитени територии само за неговото опазване, но опазването му е</w:t>
      </w:r>
      <w:r w:rsidRPr="007E585E">
        <w:rPr>
          <w:rFonts w:ascii="Times New Roman" w:hAnsi="Times New Roman"/>
          <w:sz w:val="24"/>
          <w:szCs w:val="24"/>
        </w:rPr>
        <w:t xml:space="preserve"> </w:t>
      </w:r>
      <w:r w:rsidRPr="00CD7C39">
        <w:rPr>
          <w:rFonts w:ascii="Times New Roman" w:hAnsi="Times New Roman"/>
          <w:sz w:val="24"/>
          <w:szCs w:val="24"/>
        </w:rPr>
        <w:t>приоритет за няколко защитени територии</w:t>
      </w:r>
      <w:r w:rsidR="00CF5D04" w:rsidRPr="00CD7C39">
        <w:rPr>
          <w:rFonts w:ascii="Times New Roman" w:hAnsi="Times New Roman"/>
          <w:sz w:val="24"/>
          <w:szCs w:val="24"/>
        </w:rPr>
        <w:t xml:space="preserve"> у нас</w:t>
      </w:r>
      <w:r w:rsidRPr="00CD7C39">
        <w:rPr>
          <w:rFonts w:ascii="Times New Roman" w:hAnsi="Times New Roman"/>
          <w:sz w:val="24"/>
          <w:szCs w:val="24"/>
        </w:rPr>
        <w:t xml:space="preserve"> –</w:t>
      </w:r>
      <w:r w:rsidR="00CF5D04" w:rsidRPr="00CD7C39">
        <w:rPr>
          <w:rFonts w:ascii="Times New Roman" w:hAnsi="Times New Roman"/>
          <w:sz w:val="24"/>
          <w:szCs w:val="24"/>
        </w:rPr>
        <w:t xml:space="preserve"> </w:t>
      </w:r>
      <w:r w:rsidRPr="00CD7C39">
        <w:rPr>
          <w:rFonts w:ascii="Times New Roman" w:hAnsi="Times New Roman"/>
          <w:sz w:val="24"/>
          <w:szCs w:val="24"/>
        </w:rPr>
        <w:t>НП</w:t>
      </w:r>
      <w:r w:rsidR="00956ECA">
        <w:rPr>
          <w:rFonts w:ascii="Times New Roman" w:hAnsi="Times New Roman"/>
          <w:sz w:val="24"/>
          <w:szCs w:val="24"/>
        </w:rPr>
        <w:t xml:space="preserve"> „</w:t>
      </w:r>
      <w:r w:rsidRPr="00CD7C39">
        <w:rPr>
          <w:rFonts w:ascii="Times New Roman" w:hAnsi="Times New Roman"/>
          <w:sz w:val="24"/>
          <w:szCs w:val="24"/>
        </w:rPr>
        <w:t>Рила“,</w:t>
      </w:r>
      <w:r w:rsidR="00CF5D04" w:rsidRPr="00CD7C39">
        <w:rPr>
          <w:rFonts w:ascii="Times New Roman" w:hAnsi="Times New Roman"/>
          <w:sz w:val="24"/>
          <w:szCs w:val="24"/>
        </w:rPr>
        <w:t xml:space="preserve"> </w:t>
      </w:r>
      <w:r w:rsidRPr="00CD7C39">
        <w:rPr>
          <w:rFonts w:ascii="Times New Roman" w:hAnsi="Times New Roman"/>
          <w:sz w:val="24"/>
          <w:szCs w:val="24"/>
        </w:rPr>
        <w:t>НП</w:t>
      </w:r>
      <w:r w:rsidR="00CF5D04" w:rsidRPr="00CD7C39">
        <w:rPr>
          <w:rFonts w:ascii="Times New Roman" w:hAnsi="Times New Roman"/>
          <w:sz w:val="24"/>
          <w:szCs w:val="24"/>
        </w:rPr>
        <w:t xml:space="preserve"> </w:t>
      </w:r>
      <w:r w:rsidR="00956ECA">
        <w:rPr>
          <w:rFonts w:ascii="Times New Roman" w:hAnsi="Times New Roman"/>
          <w:sz w:val="24"/>
          <w:szCs w:val="24"/>
        </w:rPr>
        <w:t>„</w:t>
      </w:r>
      <w:r w:rsidRPr="00CD7C39">
        <w:rPr>
          <w:rFonts w:ascii="Times New Roman" w:hAnsi="Times New Roman"/>
          <w:sz w:val="24"/>
          <w:szCs w:val="24"/>
        </w:rPr>
        <w:t>Пирин“ и резервати</w:t>
      </w:r>
      <w:r w:rsidR="00CF5D04" w:rsidRPr="00CD7C39">
        <w:rPr>
          <w:rFonts w:ascii="Times New Roman" w:hAnsi="Times New Roman"/>
          <w:sz w:val="24"/>
          <w:szCs w:val="24"/>
        </w:rPr>
        <w:t xml:space="preserve"> на територията на двата парка.</w:t>
      </w:r>
    </w:p>
    <w:p w:rsidR="00F81555" w:rsidRPr="00203E51" w:rsidRDefault="00F81555" w:rsidP="00910D25">
      <w:pPr>
        <w:spacing w:before="120" w:after="240" w:line="240" w:lineRule="auto"/>
        <w:ind w:firstLine="567"/>
        <w:jc w:val="both"/>
        <w:rPr>
          <w:rFonts w:ascii="Times New Roman" w:hAnsi="Times New Roman"/>
          <w:sz w:val="24"/>
          <w:szCs w:val="24"/>
        </w:rPr>
      </w:pPr>
      <w:r w:rsidRPr="00203E51">
        <w:rPr>
          <w:rFonts w:ascii="Times New Roman" w:hAnsi="Times New Roman"/>
          <w:sz w:val="24"/>
          <w:szCs w:val="24"/>
        </w:rPr>
        <w:t xml:space="preserve">Видът е </w:t>
      </w:r>
      <w:r w:rsidR="00425FF8" w:rsidRPr="00203E51">
        <w:rPr>
          <w:rFonts w:ascii="Times New Roman" w:hAnsi="Times New Roman"/>
          <w:sz w:val="24"/>
          <w:szCs w:val="24"/>
        </w:rPr>
        <w:t xml:space="preserve">включен и </w:t>
      </w:r>
      <w:r w:rsidRPr="00203E51">
        <w:rPr>
          <w:rFonts w:ascii="Times New Roman" w:hAnsi="Times New Roman"/>
          <w:sz w:val="24"/>
          <w:szCs w:val="24"/>
        </w:rPr>
        <w:t>оценен в две поредни издания на Червената книга</w:t>
      </w:r>
      <w:r w:rsidR="00425FF8" w:rsidRPr="00203E51">
        <w:rPr>
          <w:rFonts w:ascii="Times New Roman" w:hAnsi="Times New Roman"/>
          <w:sz w:val="24"/>
          <w:szCs w:val="24"/>
        </w:rPr>
        <w:t>.</w:t>
      </w:r>
    </w:p>
    <w:p w:rsidR="00F81555" w:rsidRPr="00203E51" w:rsidRDefault="00425FF8" w:rsidP="00910D25">
      <w:pPr>
        <w:spacing w:before="120" w:after="240" w:line="240" w:lineRule="auto"/>
        <w:ind w:firstLine="567"/>
        <w:jc w:val="both"/>
        <w:rPr>
          <w:rFonts w:ascii="Times New Roman" w:hAnsi="Times New Roman"/>
          <w:sz w:val="24"/>
          <w:szCs w:val="24"/>
        </w:rPr>
      </w:pPr>
      <w:r w:rsidRPr="00203E51">
        <w:rPr>
          <w:rFonts w:ascii="Times New Roman" w:hAnsi="Times New Roman"/>
          <w:sz w:val="24"/>
          <w:szCs w:val="24"/>
        </w:rPr>
        <w:t>Трипръстият кълвач е бил о</w:t>
      </w:r>
      <w:r w:rsidR="00F81555" w:rsidRPr="00203E51">
        <w:rPr>
          <w:rFonts w:ascii="Times New Roman" w:hAnsi="Times New Roman"/>
          <w:sz w:val="24"/>
          <w:szCs w:val="24"/>
        </w:rPr>
        <w:t>бект е на проучване в рамките на следните проекти:</w:t>
      </w:r>
    </w:p>
    <w:p w:rsidR="00425FF8" w:rsidRPr="00203E51" w:rsidRDefault="00425FF8" w:rsidP="00910D25">
      <w:pPr>
        <w:spacing w:before="120" w:after="240" w:line="240" w:lineRule="auto"/>
        <w:ind w:firstLine="360"/>
        <w:jc w:val="both"/>
        <w:rPr>
          <w:rFonts w:ascii="Times New Roman" w:hAnsi="Times New Roman"/>
          <w:sz w:val="24"/>
          <w:szCs w:val="24"/>
          <w:lang w:val="en-US"/>
        </w:rPr>
      </w:pPr>
      <w:r w:rsidRPr="00203E51">
        <w:rPr>
          <w:rFonts w:ascii="Times New Roman" w:hAnsi="Times New Roman"/>
          <w:sz w:val="24"/>
          <w:szCs w:val="24"/>
        </w:rPr>
        <w:t xml:space="preserve">1. </w:t>
      </w:r>
      <w:r w:rsidR="00956ECA" w:rsidRPr="00203E51">
        <w:rPr>
          <w:rFonts w:ascii="Times New Roman" w:hAnsi="Times New Roman"/>
          <w:sz w:val="24"/>
          <w:szCs w:val="24"/>
        </w:rPr>
        <w:t>„</w:t>
      </w:r>
      <w:r w:rsidRPr="00203E51">
        <w:rPr>
          <w:rFonts w:ascii="Times New Roman" w:hAnsi="Times New Roman"/>
          <w:sz w:val="24"/>
          <w:szCs w:val="24"/>
        </w:rPr>
        <w:t>Из</w:t>
      </w:r>
      <w:r w:rsidR="001F1D38">
        <w:rPr>
          <w:rFonts w:ascii="Times New Roman" w:hAnsi="Times New Roman"/>
          <w:sz w:val="24"/>
          <w:szCs w:val="24"/>
        </w:rPr>
        <w:t>с</w:t>
      </w:r>
      <w:r w:rsidRPr="00203E51">
        <w:rPr>
          <w:rFonts w:ascii="Times New Roman" w:hAnsi="Times New Roman"/>
          <w:sz w:val="24"/>
          <w:szCs w:val="24"/>
        </w:rPr>
        <w:t>ледвания върху белогърбия и трипръстия кълвачи в Родопите“ –</w:t>
      </w:r>
      <w:r w:rsidR="00956ECA" w:rsidRPr="00203E51">
        <w:rPr>
          <w:rFonts w:ascii="Times New Roman" w:hAnsi="Times New Roman"/>
          <w:sz w:val="24"/>
          <w:szCs w:val="24"/>
        </w:rPr>
        <w:t xml:space="preserve"> </w:t>
      </w:r>
      <w:r w:rsidRPr="00203E51">
        <w:rPr>
          <w:rFonts w:ascii="Times New Roman" w:hAnsi="Times New Roman"/>
          <w:sz w:val="24"/>
          <w:szCs w:val="24"/>
        </w:rPr>
        <w:t>подпроект на проекта „Conservation of Globally Significant Biodiversity in the Landscape of Bulgaria’s Rhodope Mountains“</w:t>
      </w:r>
      <w:r w:rsidRPr="00203E51">
        <w:rPr>
          <w:rFonts w:ascii="Times New Roman" w:hAnsi="Times New Roman"/>
          <w:sz w:val="24"/>
          <w:szCs w:val="24"/>
          <w:lang w:val="en-US"/>
        </w:rPr>
        <w:t xml:space="preserve"> UNDP,</w:t>
      </w:r>
      <w:r w:rsidRPr="00203E51">
        <w:rPr>
          <w:rFonts w:ascii="Times New Roman" w:hAnsi="Times New Roman"/>
          <w:sz w:val="24"/>
          <w:szCs w:val="24"/>
        </w:rPr>
        <w:t xml:space="preserve"> проект Родопи</w:t>
      </w:r>
    </w:p>
    <w:p w:rsidR="00425FF8" w:rsidRPr="00203E51" w:rsidRDefault="00425FF8" w:rsidP="00910D25">
      <w:pPr>
        <w:spacing w:before="120" w:after="240" w:line="240" w:lineRule="auto"/>
        <w:ind w:firstLine="360"/>
        <w:jc w:val="both"/>
        <w:rPr>
          <w:rFonts w:ascii="Times New Roman" w:hAnsi="Times New Roman"/>
          <w:sz w:val="24"/>
          <w:szCs w:val="24"/>
        </w:rPr>
      </w:pPr>
      <w:r w:rsidRPr="00203E51">
        <w:rPr>
          <w:rFonts w:ascii="Times New Roman" w:hAnsi="Times New Roman"/>
          <w:sz w:val="24"/>
          <w:szCs w:val="24"/>
        </w:rPr>
        <w:t>2. „Картиране на находища и оценка на популацията на редки защитени видове птици (</w:t>
      </w:r>
      <w:r w:rsidRPr="00203E51">
        <w:rPr>
          <w:rFonts w:ascii="Times New Roman" w:hAnsi="Times New Roman"/>
          <w:i/>
          <w:sz w:val="24"/>
          <w:szCs w:val="24"/>
        </w:rPr>
        <w:t xml:space="preserve">T. urogallus, B. bonasia, A. funereus, G. passerinum, </w:t>
      </w:r>
      <w:r w:rsidRPr="00203E51">
        <w:rPr>
          <w:rFonts w:ascii="Times New Roman" w:hAnsi="Times New Roman"/>
          <w:b/>
          <w:i/>
          <w:sz w:val="24"/>
          <w:szCs w:val="24"/>
        </w:rPr>
        <w:t>P. tridactylus,</w:t>
      </w:r>
      <w:r w:rsidRPr="00203E51">
        <w:rPr>
          <w:rFonts w:ascii="Times New Roman" w:hAnsi="Times New Roman"/>
          <w:i/>
          <w:sz w:val="24"/>
          <w:szCs w:val="24"/>
        </w:rPr>
        <w:t xml:space="preserve"> D. martius, P. canus, D. leucotus, S. rusticola</w:t>
      </w:r>
      <w:r w:rsidR="00956ECA" w:rsidRPr="00203E51">
        <w:rPr>
          <w:rFonts w:ascii="Times New Roman" w:hAnsi="Times New Roman"/>
          <w:sz w:val="24"/>
          <w:szCs w:val="24"/>
        </w:rPr>
        <w:t xml:space="preserve">) в обхвата на планираните ски </w:t>
      </w:r>
      <w:r w:rsidR="004A6921">
        <w:rPr>
          <w:rFonts w:ascii="Times New Roman" w:hAnsi="Times New Roman"/>
          <w:sz w:val="24"/>
          <w:szCs w:val="24"/>
        </w:rPr>
        <w:t xml:space="preserve">зони- </w:t>
      </w:r>
      <w:r w:rsidRPr="00203E51">
        <w:rPr>
          <w:rFonts w:ascii="Times New Roman" w:hAnsi="Times New Roman"/>
          <w:sz w:val="24"/>
          <w:szCs w:val="24"/>
          <w:lang w:val="en-US"/>
        </w:rPr>
        <w:t>I</w:t>
      </w:r>
      <w:r w:rsidRPr="00203E51">
        <w:rPr>
          <w:rFonts w:ascii="Times New Roman" w:hAnsi="Times New Roman"/>
          <w:sz w:val="24"/>
          <w:szCs w:val="24"/>
        </w:rPr>
        <w:t xml:space="preserve">/ Паничище–Езерата–Кабул, Искровете–Говедарци–Мальовица, Картала и Супер Боровец, разположени  на територията на ЗЗ „Рила” по Директивата за птиците и ОВМ „Рила”; </w:t>
      </w:r>
      <w:r w:rsidRPr="00203E51">
        <w:rPr>
          <w:rFonts w:ascii="Times New Roman" w:hAnsi="Times New Roman"/>
          <w:sz w:val="24"/>
          <w:szCs w:val="24"/>
          <w:lang w:val="en-US"/>
        </w:rPr>
        <w:t>II</w:t>
      </w:r>
      <w:r w:rsidRPr="00203E51">
        <w:rPr>
          <w:rFonts w:ascii="Times New Roman" w:hAnsi="Times New Roman"/>
          <w:sz w:val="24"/>
          <w:szCs w:val="24"/>
        </w:rPr>
        <w:t>/ Супер Перелик и Сютка, разположени на територията на ЗЗ „Родопи – Западни” по Директивата з</w:t>
      </w:r>
      <w:r w:rsidR="00956ECA" w:rsidRPr="00203E51">
        <w:rPr>
          <w:rFonts w:ascii="Times New Roman" w:hAnsi="Times New Roman"/>
          <w:sz w:val="24"/>
          <w:szCs w:val="24"/>
        </w:rPr>
        <w:t>а птиците и ОВМ „Западни Родопи</w:t>
      </w:r>
      <w:r w:rsidRPr="00203E51">
        <w:rPr>
          <w:rFonts w:ascii="Times New Roman" w:hAnsi="Times New Roman"/>
          <w:sz w:val="24"/>
          <w:szCs w:val="24"/>
        </w:rPr>
        <w:t>“</w:t>
      </w:r>
      <w:r w:rsidRPr="00203E51">
        <w:rPr>
          <w:rFonts w:ascii="Times New Roman" w:hAnsi="Times New Roman"/>
          <w:sz w:val="24"/>
          <w:szCs w:val="24"/>
          <w:lang w:val="en-US"/>
        </w:rPr>
        <w:t xml:space="preserve"> 2011 </w:t>
      </w:r>
      <w:r w:rsidRPr="00203E51">
        <w:rPr>
          <w:rFonts w:ascii="Times New Roman" w:hAnsi="Times New Roman"/>
          <w:sz w:val="24"/>
          <w:szCs w:val="24"/>
        </w:rPr>
        <w:t>г.</w:t>
      </w:r>
    </w:p>
    <w:p w:rsidR="00493B44" w:rsidRPr="00493B44" w:rsidRDefault="00425FF8" w:rsidP="00910D25">
      <w:pPr>
        <w:spacing w:before="120" w:after="240" w:line="240" w:lineRule="auto"/>
        <w:jc w:val="both"/>
        <w:rPr>
          <w:rFonts w:ascii="Times New Roman" w:hAnsi="Times New Roman"/>
          <w:sz w:val="24"/>
          <w:szCs w:val="24"/>
        </w:rPr>
      </w:pPr>
      <w:r w:rsidRPr="006D4257">
        <w:rPr>
          <w:rFonts w:ascii="Times New Roman" w:hAnsi="Times New Roman"/>
          <w:sz w:val="24"/>
          <w:szCs w:val="24"/>
        </w:rPr>
        <w:t>3.</w:t>
      </w:r>
      <w:r w:rsidRPr="00493B44">
        <w:rPr>
          <w:rFonts w:ascii="Times New Roman" w:hAnsi="Times New Roman"/>
          <w:sz w:val="24"/>
          <w:szCs w:val="24"/>
        </w:rPr>
        <w:t xml:space="preserve"> Устойчиво управление на НП „Пирин“ и р</w:t>
      </w:r>
      <w:r w:rsidR="00493B44" w:rsidRPr="00493B44">
        <w:rPr>
          <w:rFonts w:ascii="Times New Roman" w:hAnsi="Times New Roman"/>
          <w:sz w:val="24"/>
          <w:szCs w:val="24"/>
        </w:rPr>
        <w:t>езерват „Тисата“. Дейност № 1.1.6. „Дейности по опазване и поддържане популациите на трипръст кълвач (Picoides tridactylos)”,</w:t>
      </w:r>
    </w:p>
    <w:p w:rsidR="00F81555" w:rsidRPr="00CD7C39" w:rsidRDefault="00F81555" w:rsidP="00910D25">
      <w:pPr>
        <w:spacing w:before="120" w:after="240" w:line="240" w:lineRule="auto"/>
        <w:jc w:val="both"/>
        <w:rPr>
          <w:rFonts w:ascii="Times New Roman" w:hAnsi="Times New Roman"/>
          <w:b/>
          <w:sz w:val="24"/>
          <w:szCs w:val="24"/>
          <w:lang w:val="en-US"/>
        </w:rPr>
      </w:pPr>
    </w:p>
    <w:p w:rsidR="004C6BD0" w:rsidRPr="00CD7C39" w:rsidRDefault="00F81555" w:rsidP="00910D25">
      <w:pPr>
        <w:pStyle w:val="Heading2"/>
        <w:spacing w:before="120" w:after="240" w:line="240" w:lineRule="auto"/>
        <w:jc w:val="both"/>
        <w:rPr>
          <w:rFonts w:ascii="Times New Roman" w:hAnsi="Times New Roman"/>
        </w:rPr>
      </w:pPr>
      <w:bookmarkStart w:id="23" w:name="_Toc440878872"/>
      <w:r w:rsidRPr="00CD7C39">
        <w:rPr>
          <w:rFonts w:ascii="Times New Roman" w:hAnsi="Times New Roman"/>
        </w:rPr>
        <w:t>4.4</w:t>
      </w:r>
      <w:r w:rsidR="004C6BD0" w:rsidRPr="00CD7C39">
        <w:rPr>
          <w:rFonts w:ascii="Times New Roman" w:hAnsi="Times New Roman"/>
        </w:rPr>
        <w:t>.</w:t>
      </w:r>
      <w:r w:rsidR="00155BD4" w:rsidRPr="00CD7C39">
        <w:rPr>
          <w:rFonts w:ascii="Times New Roman" w:hAnsi="Times New Roman"/>
        </w:rPr>
        <w:t xml:space="preserve"> </w:t>
      </w:r>
      <w:r w:rsidRPr="00CD7C39">
        <w:rPr>
          <w:rFonts w:ascii="Times New Roman" w:hAnsi="Times New Roman"/>
        </w:rPr>
        <w:t xml:space="preserve">Територии където трипръстият кълвач е </w:t>
      </w:r>
      <w:r w:rsidR="004C6BD0" w:rsidRPr="00CD7C39">
        <w:rPr>
          <w:rFonts w:ascii="Times New Roman" w:hAnsi="Times New Roman"/>
        </w:rPr>
        <w:t>изчезнал и би мог</w:t>
      </w:r>
      <w:r w:rsidRPr="00CD7C39">
        <w:rPr>
          <w:rFonts w:ascii="Times New Roman" w:hAnsi="Times New Roman"/>
        </w:rPr>
        <w:t>ъ</w:t>
      </w:r>
      <w:r w:rsidR="004C6BD0" w:rsidRPr="00CD7C39">
        <w:rPr>
          <w:rFonts w:ascii="Times New Roman" w:hAnsi="Times New Roman"/>
        </w:rPr>
        <w:t>л да бъд</w:t>
      </w:r>
      <w:r w:rsidRPr="00CD7C39">
        <w:rPr>
          <w:rFonts w:ascii="Times New Roman" w:hAnsi="Times New Roman"/>
        </w:rPr>
        <w:t>е</w:t>
      </w:r>
      <w:r w:rsidR="004C6BD0" w:rsidRPr="00CD7C39">
        <w:rPr>
          <w:rFonts w:ascii="Times New Roman" w:hAnsi="Times New Roman"/>
        </w:rPr>
        <w:t xml:space="preserve"> възстановен.</w:t>
      </w:r>
      <w:bookmarkEnd w:id="23"/>
    </w:p>
    <w:p w:rsidR="00125B8F" w:rsidRPr="00CD7C39" w:rsidRDefault="00125B8F"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Видът е практически изчезнал като гнездещ в над 90</w:t>
      </w:r>
      <w:r w:rsidR="00956ECA">
        <w:rPr>
          <w:rFonts w:ascii="Times New Roman" w:hAnsi="Times New Roman"/>
          <w:sz w:val="24"/>
          <w:szCs w:val="24"/>
        </w:rPr>
        <w:t xml:space="preserve"> </w:t>
      </w:r>
      <w:r w:rsidRPr="00CD7C39">
        <w:rPr>
          <w:rFonts w:ascii="Times New Roman" w:hAnsi="Times New Roman"/>
          <w:sz w:val="24"/>
          <w:szCs w:val="24"/>
        </w:rPr>
        <w:t>% от потенциалните му местообитания дори и в ра</w:t>
      </w:r>
      <w:r w:rsidR="00956ECA">
        <w:rPr>
          <w:rFonts w:ascii="Times New Roman" w:hAnsi="Times New Roman"/>
          <w:sz w:val="24"/>
          <w:szCs w:val="24"/>
        </w:rPr>
        <w:t>мките на гнездовия ареал у нас.</w:t>
      </w:r>
    </w:p>
    <w:p w:rsidR="00CF0DFD" w:rsidRPr="00CD7C39" w:rsidRDefault="00481D40"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Видът е изчезнал от Стара планина</w:t>
      </w:r>
      <w:r w:rsidR="00956ECA">
        <w:rPr>
          <w:rFonts w:ascii="Times New Roman" w:hAnsi="Times New Roman"/>
          <w:sz w:val="24"/>
          <w:szCs w:val="24"/>
        </w:rPr>
        <w:t>,</w:t>
      </w:r>
      <w:r w:rsidRPr="00CD7C39">
        <w:rPr>
          <w:rFonts w:ascii="Times New Roman" w:hAnsi="Times New Roman"/>
          <w:sz w:val="24"/>
          <w:szCs w:val="24"/>
        </w:rPr>
        <w:t xml:space="preserve"> вероятно в по-далечното минало,</w:t>
      </w:r>
      <w:r w:rsidR="002524C2" w:rsidRPr="00CD7C39">
        <w:rPr>
          <w:rFonts w:ascii="Times New Roman" w:hAnsi="Times New Roman"/>
          <w:sz w:val="24"/>
          <w:szCs w:val="24"/>
        </w:rPr>
        <w:t xml:space="preserve"> </w:t>
      </w:r>
      <w:r w:rsidRPr="00CD7C39">
        <w:rPr>
          <w:rFonts w:ascii="Times New Roman" w:hAnsi="Times New Roman"/>
          <w:sz w:val="24"/>
          <w:szCs w:val="24"/>
        </w:rPr>
        <w:t>когато все още иглолистния пояс там е имал по-цялостен характер. Към момента местообитанията подходящи за вида в Стара планина са доста фрагментирани,</w:t>
      </w:r>
      <w:r w:rsidR="002524C2" w:rsidRPr="00CD7C39">
        <w:rPr>
          <w:rFonts w:ascii="Times New Roman" w:hAnsi="Times New Roman"/>
          <w:sz w:val="24"/>
          <w:szCs w:val="24"/>
        </w:rPr>
        <w:t xml:space="preserve"> </w:t>
      </w:r>
      <w:r w:rsidRPr="00CD7C39">
        <w:rPr>
          <w:rFonts w:ascii="Times New Roman" w:hAnsi="Times New Roman"/>
          <w:sz w:val="24"/>
          <w:szCs w:val="24"/>
        </w:rPr>
        <w:t>но все пак според нас</w:t>
      </w:r>
      <w:r w:rsidRPr="005B1C64">
        <w:rPr>
          <w:rFonts w:ascii="Times New Roman" w:hAnsi="Times New Roman"/>
          <w:sz w:val="24"/>
          <w:szCs w:val="24"/>
        </w:rPr>
        <w:t xml:space="preserve"> </w:t>
      </w:r>
      <w:r w:rsidR="00920B7D" w:rsidRPr="00CD7C39">
        <w:rPr>
          <w:rFonts w:ascii="Times New Roman" w:hAnsi="Times New Roman"/>
          <w:sz w:val="24"/>
          <w:szCs w:val="24"/>
        </w:rPr>
        <w:t>подходящи местообитания за</w:t>
      </w:r>
      <w:r w:rsidRPr="00CD7C39">
        <w:rPr>
          <w:rFonts w:ascii="Times New Roman" w:hAnsi="Times New Roman"/>
          <w:sz w:val="24"/>
          <w:szCs w:val="24"/>
        </w:rPr>
        <w:t xml:space="preserve"> видът </w:t>
      </w:r>
      <w:r w:rsidR="00920B7D" w:rsidRPr="00CD7C39">
        <w:rPr>
          <w:rFonts w:ascii="Times New Roman" w:hAnsi="Times New Roman"/>
          <w:sz w:val="24"/>
          <w:szCs w:val="24"/>
        </w:rPr>
        <w:t>все още съществуват</w:t>
      </w:r>
      <w:r w:rsidRPr="00CD7C39">
        <w:rPr>
          <w:rFonts w:ascii="Times New Roman" w:hAnsi="Times New Roman"/>
          <w:sz w:val="24"/>
          <w:szCs w:val="24"/>
        </w:rPr>
        <w:t xml:space="preserve"> </w:t>
      </w:r>
      <w:r w:rsidR="00CF0DFD" w:rsidRPr="00CD7C39">
        <w:rPr>
          <w:rFonts w:ascii="Times New Roman" w:hAnsi="Times New Roman"/>
          <w:sz w:val="24"/>
          <w:szCs w:val="24"/>
        </w:rPr>
        <w:t>в някои смърчови масиви в Западна Стара планина</w:t>
      </w:r>
      <w:r w:rsidR="00E26077" w:rsidRPr="00CD7C39">
        <w:rPr>
          <w:rFonts w:ascii="Times New Roman" w:hAnsi="Times New Roman"/>
          <w:sz w:val="24"/>
          <w:szCs w:val="24"/>
        </w:rPr>
        <w:t xml:space="preserve"> </w:t>
      </w:r>
      <w:r w:rsidR="00956ECA">
        <w:rPr>
          <w:rFonts w:ascii="Times New Roman" w:hAnsi="Times New Roman"/>
          <w:sz w:val="24"/>
          <w:szCs w:val="24"/>
        </w:rPr>
        <w:t>–</w:t>
      </w:r>
      <w:r w:rsidR="00E26077" w:rsidRPr="00CD7C39">
        <w:rPr>
          <w:rFonts w:ascii="Times New Roman" w:hAnsi="Times New Roman"/>
          <w:sz w:val="24"/>
          <w:szCs w:val="24"/>
        </w:rPr>
        <w:t xml:space="preserve"> </w:t>
      </w:r>
      <w:r w:rsidR="00CF0DFD" w:rsidRPr="00CD7C39">
        <w:rPr>
          <w:rFonts w:ascii="Times New Roman" w:hAnsi="Times New Roman"/>
          <w:sz w:val="24"/>
          <w:szCs w:val="24"/>
        </w:rPr>
        <w:t>най-вече в района на резервата „Чупрене“ и околностите му.</w:t>
      </w:r>
    </w:p>
    <w:p w:rsidR="00200309" w:rsidRDefault="00CF0DFD"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При всички случаи трябва да се има предвид, че птици за евентуална реинтродукция на вида където и да било не бива да се вземат от крехките и фрагментирани български субпопулации на вида</w:t>
      </w:r>
      <w:r w:rsidR="00956ECA">
        <w:rPr>
          <w:rFonts w:ascii="Times New Roman" w:hAnsi="Times New Roman"/>
          <w:sz w:val="24"/>
          <w:szCs w:val="24"/>
        </w:rPr>
        <w:t>,</w:t>
      </w:r>
      <w:r w:rsidRPr="00CD7C39">
        <w:rPr>
          <w:rFonts w:ascii="Times New Roman" w:hAnsi="Times New Roman"/>
          <w:sz w:val="24"/>
          <w:szCs w:val="24"/>
        </w:rPr>
        <w:t xml:space="preserve"> тъй като това би довело бързо до тяхното изчезване.</w:t>
      </w:r>
      <w:r w:rsidR="008543EE">
        <w:rPr>
          <w:rFonts w:ascii="Times New Roman" w:hAnsi="Times New Roman"/>
          <w:sz w:val="24"/>
          <w:szCs w:val="24"/>
        </w:rPr>
        <w:t xml:space="preserve"> Имайки предвид състоянието на местообитанията на вида в България би могло категорично да се каже, че приоритет трябва да има опазването и възстановяването на местообитанията на вида в страната и очакване на неговото естествено възстановяване в тях.</w:t>
      </w:r>
    </w:p>
    <w:p w:rsidR="002524C2" w:rsidRPr="00CD7C39" w:rsidRDefault="002524C2" w:rsidP="00910D25">
      <w:pPr>
        <w:spacing w:before="120" w:after="240" w:line="240" w:lineRule="auto"/>
        <w:jc w:val="both"/>
        <w:rPr>
          <w:rFonts w:ascii="Times New Roman" w:hAnsi="Times New Roman"/>
          <w:sz w:val="24"/>
          <w:szCs w:val="24"/>
        </w:rPr>
      </w:pPr>
    </w:p>
    <w:p w:rsidR="008543EE" w:rsidRDefault="002524C2" w:rsidP="008543EE">
      <w:pPr>
        <w:pStyle w:val="Heading2"/>
        <w:spacing w:before="120" w:after="240" w:line="240" w:lineRule="auto"/>
        <w:jc w:val="both"/>
        <w:rPr>
          <w:rFonts w:ascii="Times New Roman" w:hAnsi="Times New Roman"/>
          <w:lang w:val="bg-BG"/>
        </w:rPr>
      </w:pPr>
      <w:bookmarkStart w:id="24" w:name="_Toc440878873"/>
      <w:r w:rsidRPr="00CD7C39">
        <w:rPr>
          <w:rFonts w:ascii="Times New Roman" w:hAnsi="Times New Roman"/>
        </w:rPr>
        <w:t xml:space="preserve">4.5. Връзки </w:t>
      </w:r>
      <w:r w:rsidR="00AC6254">
        <w:rPr>
          <w:rFonts w:ascii="Times New Roman" w:hAnsi="Times New Roman"/>
        </w:rPr>
        <w:t xml:space="preserve">на </w:t>
      </w:r>
      <w:r w:rsidR="00AC6254">
        <w:rPr>
          <w:rFonts w:ascii="Times New Roman" w:hAnsi="Times New Roman"/>
          <w:lang w:val="bg-BG"/>
        </w:rPr>
        <w:t>българската</w:t>
      </w:r>
      <w:r w:rsidR="00425FF8" w:rsidRPr="00CD7C39">
        <w:rPr>
          <w:rFonts w:ascii="Times New Roman" w:hAnsi="Times New Roman"/>
        </w:rPr>
        <w:t xml:space="preserve"> популация на трипръст</w:t>
      </w:r>
      <w:r w:rsidR="004C255F">
        <w:rPr>
          <w:rFonts w:ascii="Times New Roman" w:hAnsi="Times New Roman"/>
          <w:lang w:val="bg-BG"/>
        </w:rPr>
        <w:t>ия</w:t>
      </w:r>
      <w:r w:rsidR="00425FF8" w:rsidRPr="00CD7C39">
        <w:rPr>
          <w:rFonts w:ascii="Times New Roman" w:hAnsi="Times New Roman"/>
        </w:rPr>
        <w:t xml:space="preserve"> кълвач </w:t>
      </w:r>
      <w:r w:rsidRPr="00CD7C39">
        <w:rPr>
          <w:rFonts w:ascii="Times New Roman" w:hAnsi="Times New Roman"/>
        </w:rPr>
        <w:t>с</w:t>
      </w:r>
      <w:r w:rsidR="00425FF8" w:rsidRPr="00CD7C39">
        <w:rPr>
          <w:rFonts w:ascii="Times New Roman" w:hAnsi="Times New Roman"/>
        </w:rPr>
        <w:t>ъс съседни</w:t>
      </w:r>
      <w:r w:rsidRPr="00CD7C39">
        <w:rPr>
          <w:rFonts w:ascii="Times New Roman" w:hAnsi="Times New Roman"/>
        </w:rPr>
        <w:t xml:space="preserve"> популации</w:t>
      </w:r>
      <w:bookmarkEnd w:id="24"/>
      <w:r w:rsidRPr="00CD7C39">
        <w:rPr>
          <w:rFonts w:ascii="Times New Roman" w:hAnsi="Times New Roman"/>
        </w:rPr>
        <w:t xml:space="preserve"> </w:t>
      </w:r>
    </w:p>
    <w:p w:rsidR="00D075BB" w:rsidRPr="008543EE" w:rsidRDefault="002524C2" w:rsidP="008543EE">
      <w:pPr>
        <w:autoSpaceDE w:val="0"/>
        <w:autoSpaceDN w:val="0"/>
        <w:adjustRightInd w:val="0"/>
        <w:spacing w:before="120" w:after="240" w:line="240" w:lineRule="auto"/>
        <w:ind w:firstLine="567"/>
        <w:jc w:val="both"/>
        <w:rPr>
          <w:rFonts w:ascii="Times New Roman" w:hAnsi="Times New Roman"/>
          <w:sz w:val="24"/>
          <w:szCs w:val="24"/>
        </w:rPr>
      </w:pPr>
      <w:r w:rsidRPr="008543EE">
        <w:rPr>
          <w:rFonts w:ascii="Times New Roman" w:hAnsi="Times New Roman"/>
          <w:sz w:val="24"/>
          <w:szCs w:val="24"/>
        </w:rPr>
        <w:t xml:space="preserve">Популацията </w:t>
      </w:r>
      <w:r w:rsidR="00CE0684" w:rsidRPr="008543EE">
        <w:rPr>
          <w:rFonts w:ascii="Times New Roman" w:hAnsi="Times New Roman"/>
          <w:sz w:val="24"/>
          <w:szCs w:val="24"/>
        </w:rPr>
        <w:t xml:space="preserve">на трипръстия кълвач </w:t>
      </w:r>
      <w:r w:rsidR="00425FF8" w:rsidRPr="008543EE">
        <w:rPr>
          <w:rFonts w:ascii="Times New Roman" w:hAnsi="Times New Roman"/>
          <w:sz w:val="24"/>
          <w:szCs w:val="24"/>
        </w:rPr>
        <w:t>установена в</w:t>
      </w:r>
      <w:r w:rsidR="00CE0684" w:rsidRPr="008543EE">
        <w:rPr>
          <w:rFonts w:ascii="Times New Roman" w:hAnsi="Times New Roman"/>
          <w:sz w:val="24"/>
          <w:szCs w:val="24"/>
        </w:rPr>
        <w:t xml:space="preserve"> Рило-Родопския масив</w:t>
      </w:r>
      <w:r w:rsidRPr="008543EE">
        <w:rPr>
          <w:rFonts w:ascii="Times New Roman" w:hAnsi="Times New Roman"/>
          <w:sz w:val="24"/>
          <w:szCs w:val="24"/>
        </w:rPr>
        <w:t xml:space="preserve"> </w:t>
      </w:r>
      <w:r w:rsidR="00CE0684" w:rsidRPr="008543EE">
        <w:rPr>
          <w:rFonts w:ascii="Times New Roman" w:hAnsi="Times New Roman"/>
          <w:sz w:val="24"/>
          <w:szCs w:val="24"/>
        </w:rPr>
        <w:t xml:space="preserve">обитава освен у нас и на територията на Гърция </w:t>
      </w:r>
      <w:r w:rsidR="00964584" w:rsidRPr="008543EE">
        <w:rPr>
          <w:rFonts w:ascii="Times New Roman" w:hAnsi="Times New Roman"/>
          <w:sz w:val="24"/>
          <w:szCs w:val="24"/>
        </w:rPr>
        <w:t xml:space="preserve">– </w:t>
      </w:r>
      <w:r w:rsidR="00CE0684" w:rsidRPr="008543EE">
        <w:rPr>
          <w:rFonts w:ascii="Times New Roman" w:hAnsi="Times New Roman"/>
          <w:sz w:val="24"/>
          <w:szCs w:val="24"/>
        </w:rPr>
        <w:t>в</w:t>
      </w:r>
      <w:r w:rsidRPr="008543EE">
        <w:rPr>
          <w:rFonts w:ascii="Times New Roman" w:hAnsi="Times New Roman"/>
          <w:sz w:val="24"/>
          <w:szCs w:val="24"/>
        </w:rPr>
        <w:t xml:space="preserve"> гръцката част на Западните Родопи.</w:t>
      </w:r>
      <w:r w:rsidR="00CE0684" w:rsidRPr="008543EE">
        <w:rPr>
          <w:rFonts w:ascii="Times New Roman" w:hAnsi="Times New Roman"/>
          <w:sz w:val="24"/>
          <w:szCs w:val="24"/>
        </w:rPr>
        <w:t xml:space="preserve"> Няма никакви пречки за обм</w:t>
      </w:r>
      <w:r w:rsidR="00964584" w:rsidRPr="008543EE">
        <w:rPr>
          <w:rFonts w:ascii="Times New Roman" w:hAnsi="Times New Roman"/>
          <w:sz w:val="24"/>
          <w:szCs w:val="24"/>
        </w:rPr>
        <w:t>яната на индивиди в този район.</w:t>
      </w:r>
      <w:r w:rsidRPr="008543EE">
        <w:rPr>
          <w:rFonts w:ascii="Times New Roman" w:hAnsi="Times New Roman"/>
          <w:sz w:val="24"/>
          <w:szCs w:val="24"/>
        </w:rPr>
        <w:t xml:space="preserve"> Непосредствено до границата с България е обособен гръцкия Национален парк </w:t>
      </w:r>
      <w:r w:rsidR="00964584" w:rsidRPr="008543EE">
        <w:rPr>
          <w:rFonts w:ascii="Times New Roman" w:hAnsi="Times New Roman"/>
          <w:sz w:val="24"/>
          <w:szCs w:val="24"/>
        </w:rPr>
        <w:t>„</w:t>
      </w:r>
      <w:r w:rsidRPr="008543EE">
        <w:rPr>
          <w:rFonts w:ascii="Times New Roman" w:hAnsi="Times New Roman"/>
          <w:sz w:val="24"/>
          <w:szCs w:val="24"/>
        </w:rPr>
        <w:t>Родопи</w:t>
      </w:r>
      <w:r w:rsidR="00964584" w:rsidRPr="008543EE">
        <w:rPr>
          <w:rFonts w:ascii="Times New Roman" w:hAnsi="Times New Roman"/>
          <w:sz w:val="24"/>
          <w:szCs w:val="24"/>
        </w:rPr>
        <w:t>“</w:t>
      </w:r>
      <w:r w:rsidRPr="008543EE">
        <w:rPr>
          <w:rFonts w:ascii="Times New Roman" w:hAnsi="Times New Roman"/>
          <w:sz w:val="24"/>
          <w:szCs w:val="24"/>
        </w:rPr>
        <w:t>, който включва защитен</w:t>
      </w:r>
      <w:r w:rsidR="00D075BB" w:rsidRPr="008543EE">
        <w:rPr>
          <w:rFonts w:ascii="Times New Roman" w:hAnsi="Times New Roman"/>
          <w:sz w:val="24"/>
          <w:szCs w:val="24"/>
        </w:rPr>
        <w:t>ата зона</w:t>
      </w:r>
      <w:r w:rsidRPr="008543EE">
        <w:rPr>
          <w:rFonts w:ascii="Times New Roman" w:hAnsi="Times New Roman"/>
          <w:sz w:val="24"/>
          <w:szCs w:val="24"/>
        </w:rPr>
        <w:t xml:space="preserve"> </w:t>
      </w:r>
      <w:r w:rsidR="00D075BB" w:rsidRPr="008543EE">
        <w:rPr>
          <w:rFonts w:ascii="Times New Roman" w:hAnsi="Times New Roman"/>
          <w:sz w:val="24"/>
          <w:szCs w:val="24"/>
        </w:rPr>
        <w:t>за птици Kentriki Rodopi Kai Koilada Nestou</w:t>
      </w:r>
      <w:r w:rsidR="008543EE">
        <w:rPr>
          <w:rFonts w:ascii="Times New Roman" w:hAnsi="Times New Roman"/>
          <w:sz w:val="24"/>
          <w:szCs w:val="24"/>
          <w:lang w:val="en-US"/>
        </w:rPr>
        <w:t xml:space="preserve"> SPA </w:t>
      </w:r>
      <w:r w:rsidR="00D075BB" w:rsidRPr="008543EE">
        <w:rPr>
          <w:rFonts w:ascii="Times New Roman" w:hAnsi="Times New Roman"/>
          <w:sz w:val="24"/>
          <w:szCs w:val="24"/>
        </w:rPr>
        <w:t>GR1140008</w:t>
      </w:r>
      <w:r w:rsidR="00964584" w:rsidRPr="008543EE">
        <w:rPr>
          <w:rFonts w:ascii="Times New Roman" w:hAnsi="Times New Roman"/>
          <w:sz w:val="24"/>
          <w:szCs w:val="24"/>
        </w:rPr>
        <w:t xml:space="preserve"> с площ от 105</w:t>
      </w:r>
      <w:r w:rsidR="004A6921" w:rsidRPr="008543EE">
        <w:rPr>
          <w:rFonts w:ascii="Times New Roman" w:hAnsi="Times New Roman"/>
          <w:sz w:val="24"/>
          <w:szCs w:val="24"/>
        </w:rPr>
        <w:t xml:space="preserve"> </w:t>
      </w:r>
      <w:r w:rsidR="00D075BB" w:rsidRPr="008543EE">
        <w:rPr>
          <w:rFonts w:ascii="Times New Roman" w:hAnsi="Times New Roman"/>
          <w:sz w:val="24"/>
          <w:szCs w:val="24"/>
        </w:rPr>
        <w:t>948 ха, която е обитавана от няколко двойки трипръсти кълвачи. Общата численост на популацията му в Гърция е между 50 и 100 гнездещи двойки (</w:t>
      </w:r>
      <w:r w:rsidR="00964584" w:rsidRPr="008543EE">
        <w:rPr>
          <w:rFonts w:ascii="Times New Roman" w:hAnsi="Times New Roman"/>
          <w:sz w:val="24"/>
          <w:szCs w:val="24"/>
        </w:rPr>
        <w:t xml:space="preserve">BirdLife International </w:t>
      </w:r>
      <w:r w:rsidR="00754358" w:rsidRPr="008543EE">
        <w:rPr>
          <w:rFonts w:ascii="Times New Roman" w:hAnsi="Times New Roman"/>
          <w:sz w:val="24"/>
          <w:szCs w:val="24"/>
        </w:rPr>
        <w:t>2004)</w:t>
      </w:r>
      <w:r w:rsidR="00D075BB" w:rsidRPr="008543EE">
        <w:rPr>
          <w:rFonts w:ascii="Times New Roman" w:hAnsi="Times New Roman"/>
          <w:sz w:val="24"/>
          <w:szCs w:val="24"/>
        </w:rPr>
        <w:t>.</w:t>
      </w:r>
    </w:p>
    <w:p w:rsidR="00D075BB" w:rsidRPr="00CD7C39" w:rsidRDefault="009D1D9A" w:rsidP="00910D25">
      <w:pPr>
        <w:autoSpaceDE w:val="0"/>
        <w:autoSpaceDN w:val="0"/>
        <w:adjustRightInd w:val="0"/>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Трипръстият кълвач</w:t>
      </w:r>
      <w:r w:rsidR="00D075BB" w:rsidRPr="00CD7C39">
        <w:rPr>
          <w:rFonts w:ascii="Times New Roman" w:hAnsi="Times New Roman"/>
          <w:sz w:val="24"/>
          <w:szCs w:val="24"/>
        </w:rPr>
        <w:t xml:space="preserve"> е многочислен в румънските Карпати, ко</w:t>
      </w:r>
      <w:r w:rsidR="00050A6C" w:rsidRPr="00CD7C39">
        <w:rPr>
          <w:rFonts w:ascii="Times New Roman" w:hAnsi="Times New Roman"/>
          <w:sz w:val="24"/>
          <w:szCs w:val="24"/>
        </w:rPr>
        <w:t xml:space="preserve">ито са обитавани от популация от около 2000 екз. </w:t>
      </w:r>
      <w:r w:rsidR="00964584" w:rsidRPr="008543EE">
        <w:rPr>
          <w:rFonts w:ascii="Times New Roman" w:hAnsi="Times New Roman"/>
          <w:sz w:val="24"/>
          <w:szCs w:val="24"/>
        </w:rPr>
        <w:t>(Heath</w:t>
      </w:r>
      <w:r w:rsidR="00964584">
        <w:rPr>
          <w:rFonts w:ascii="Times New Roman" w:hAnsi="Times New Roman"/>
          <w:sz w:val="24"/>
          <w:szCs w:val="24"/>
        </w:rPr>
        <w:t xml:space="preserve"> </w:t>
      </w:r>
      <w:r w:rsidR="00964584" w:rsidRPr="008543EE">
        <w:rPr>
          <w:rFonts w:ascii="Times New Roman" w:hAnsi="Times New Roman"/>
          <w:sz w:val="24"/>
          <w:szCs w:val="24"/>
        </w:rPr>
        <w:t xml:space="preserve">&amp; </w:t>
      </w:r>
      <w:r w:rsidR="00050A6C" w:rsidRPr="008543EE">
        <w:rPr>
          <w:rFonts w:ascii="Times New Roman" w:hAnsi="Times New Roman"/>
          <w:sz w:val="24"/>
          <w:szCs w:val="24"/>
        </w:rPr>
        <w:t>Evans 2000).</w:t>
      </w:r>
      <w:r w:rsidR="00D075BB" w:rsidRPr="00CD7C39">
        <w:rPr>
          <w:rFonts w:ascii="Times New Roman" w:hAnsi="Times New Roman"/>
          <w:sz w:val="24"/>
          <w:szCs w:val="24"/>
        </w:rPr>
        <w:t xml:space="preserve"> </w:t>
      </w:r>
      <w:r w:rsidR="00964584">
        <w:rPr>
          <w:rFonts w:ascii="Times New Roman" w:hAnsi="Times New Roman"/>
          <w:sz w:val="24"/>
          <w:szCs w:val="24"/>
        </w:rPr>
        <w:t>Данните за популация между</w:t>
      </w:r>
      <w:r w:rsidR="00D075BB" w:rsidRPr="00CD7C39">
        <w:rPr>
          <w:rFonts w:ascii="Times New Roman" w:hAnsi="Times New Roman"/>
          <w:sz w:val="24"/>
          <w:szCs w:val="24"/>
        </w:rPr>
        <w:t xml:space="preserve"> 15</w:t>
      </w:r>
      <w:r w:rsidR="004A6921">
        <w:rPr>
          <w:rFonts w:ascii="Times New Roman" w:hAnsi="Times New Roman"/>
          <w:sz w:val="24"/>
          <w:szCs w:val="24"/>
        </w:rPr>
        <w:t xml:space="preserve"> </w:t>
      </w:r>
      <w:r w:rsidR="00050A6C" w:rsidRPr="00CD7C39">
        <w:rPr>
          <w:rFonts w:ascii="Times New Roman" w:hAnsi="Times New Roman"/>
          <w:sz w:val="24"/>
          <w:szCs w:val="24"/>
        </w:rPr>
        <w:t>000</w:t>
      </w:r>
      <w:r w:rsidR="00964584">
        <w:rPr>
          <w:rFonts w:ascii="Times New Roman" w:hAnsi="Times New Roman"/>
          <w:sz w:val="24"/>
          <w:szCs w:val="24"/>
        </w:rPr>
        <w:t xml:space="preserve"> и 20</w:t>
      </w:r>
      <w:r w:rsidR="004A6921">
        <w:rPr>
          <w:rFonts w:ascii="Times New Roman" w:hAnsi="Times New Roman"/>
          <w:sz w:val="24"/>
          <w:szCs w:val="24"/>
        </w:rPr>
        <w:t xml:space="preserve"> </w:t>
      </w:r>
      <w:r w:rsidR="00D075BB" w:rsidRPr="00CD7C39">
        <w:rPr>
          <w:rFonts w:ascii="Times New Roman" w:hAnsi="Times New Roman"/>
          <w:sz w:val="24"/>
          <w:szCs w:val="24"/>
        </w:rPr>
        <w:t>000 двойки</w:t>
      </w:r>
      <w:r w:rsidR="00050A6C" w:rsidRPr="00CD7C39">
        <w:rPr>
          <w:rFonts w:ascii="Times New Roman" w:hAnsi="Times New Roman"/>
          <w:sz w:val="24"/>
          <w:szCs w:val="24"/>
        </w:rPr>
        <w:t xml:space="preserve"> за Румъния</w:t>
      </w:r>
      <w:r w:rsidR="00D075BB" w:rsidRPr="00CD7C39">
        <w:rPr>
          <w:rFonts w:ascii="Times New Roman" w:hAnsi="Times New Roman"/>
          <w:sz w:val="24"/>
          <w:szCs w:val="24"/>
        </w:rPr>
        <w:t xml:space="preserve"> </w:t>
      </w:r>
      <w:r w:rsidR="00D075BB" w:rsidRPr="008543EE">
        <w:rPr>
          <w:rFonts w:ascii="Times New Roman" w:hAnsi="Times New Roman"/>
          <w:sz w:val="24"/>
          <w:szCs w:val="24"/>
        </w:rPr>
        <w:t>(</w:t>
      </w:r>
      <w:r w:rsidR="00754358" w:rsidRPr="008543EE">
        <w:rPr>
          <w:rFonts w:ascii="Times New Roman" w:hAnsi="Times New Roman"/>
          <w:sz w:val="24"/>
          <w:szCs w:val="24"/>
        </w:rPr>
        <w:t>BirdLife International 2004</w:t>
      </w:r>
      <w:r w:rsidR="00964584" w:rsidRPr="008543EE">
        <w:rPr>
          <w:rFonts w:ascii="Times New Roman" w:hAnsi="Times New Roman"/>
          <w:sz w:val="24"/>
          <w:szCs w:val="24"/>
        </w:rPr>
        <w:t>)</w:t>
      </w:r>
      <w:r w:rsidR="00050A6C" w:rsidRPr="008543EE">
        <w:rPr>
          <w:rFonts w:ascii="Times New Roman" w:hAnsi="Times New Roman"/>
          <w:sz w:val="24"/>
          <w:szCs w:val="24"/>
        </w:rPr>
        <w:t xml:space="preserve"> </w:t>
      </w:r>
      <w:r w:rsidR="00050A6C" w:rsidRPr="00CD7C39">
        <w:rPr>
          <w:rFonts w:ascii="Times New Roman" w:hAnsi="Times New Roman"/>
          <w:sz w:val="24"/>
          <w:szCs w:val="24"/>
        </w:rPr>
        <w:t>са твърде съмнителни и не</w:t>
      </w:r>
      <w:r w:rsidR="00050A6C" w:rsidRPr="00CD7C39">
        <w:rPr>
          <w:rFonts w:ascii="Times New Roman" w:hAnsi="Times New Roman"/>
          <w:sz w:val="24"/>
          <w:szCs w:val="24"/>
          <w:lang w:eastAsia="bg-BG"/>
        </w:rPr>
        <w:t xml:space="preserve"> може да бъдат приети без категорични доказателства</w:t>
      </w:r>
      <w:r w:rsidR="00050A6C" w:rsidRPr="00CD7C39">
        <w:rPr>
          <w:rFonts w:ascii="Times New Roman" w:hAnsi="Times New Roman"/>
          <w:sz w:val="24"/>
          <w:szCs w:val="24"/>
        </w:rPr>
        <w:t>.</w:t>
      </w:r>
      <w:r w:rsidR="00D075BB" w:rsidRPr="00CD7C39">
        <w:rPr>
          <w:rFonts w:ascii="Times New Roman" w:hAnsi="Times New Roman"/>
          <w:sz w:val="24"/>
          <w:szCs w:val="24"/>
        </w:rPr>
        <w:t xml:space="preserve"> </w:t>
      </w:r>
      <w:r w:rsidR="00050A6C" w:rsidRPr="00CD7C39">
        <w:rPr>
          <w:rFonts w:ascii="Times New Roman" w:hAnsi="Times New Roman"/>
          <w:sz w:val="24"/>
          <w:szCs w:val="24"/>
        </w:rPr>
        <w:t xml:space="preserve">С тази популация </w:t>
      </w:r>
      <w:r w:rsidR="00964584">
        <w:rPr>
          <w:rFonts w:ascii="Times New Roman" w:hAnsi="Times New Roman"/>
          <w:sz w:val="24"/>
          <w:szCs w:val="24"/>
        </w:rPr>
        <w:t>обаче Рило-Р</w:t>
      </w:r>
      <w:r w:rsidRPr="00CD7C39">
        <w:rPr>
          <w:rFonts w:ascii="Times New Roman" w:hAnsi="Times New Roman"/>
          <w:sz w:val="24"/>
          <w:szCs w:val="24"/>
        </w:rPr>
        <w:t xml:space="preserve">одопската </w:t>
      </w:r>
      <w:r w:rsidR="0057716E" w:rsidRPr="00CD7C39">
        <w:rPr>
          <w:rFonts w:ascii="Times New Roman" w:hAnsi="Times New Roman"/>
          <w:sz w:val="24"/>
          <w:szCs w:val="24"/>
        </w:rPr>
        <w:t>популаци</w:t>
      </w:r>
      <w:r w:rsidRPr="00CD7C39">
        <w:rPr>
          <w:rFonts w:ascii="Times New Roman" w:hAnsi="Times New Roman"/>
          <w:sz w:val="24"/>
          <w:szCs w:val="24"/>
        </w:rPr>
        <w:t>я</w:t>
      </w:r>
      <w:r w:rsidR="0057716E" w:rsidRPr="00CD7C39">
        <w:rPr>
          <w:rFonts w:ascii="Times New Roman" w:hAnsi="Times New Roman"/>
          <w:sz w:val="24"/>
          <w:szCs w:val="24"/>
        </w:rPr>
        <w:t xml:space="preserve"> най-вероятно </w:t>
      </w:r>
      <w:r w:rsidR="00D075BB" w:rsidRPr="00CD7C39">
        <w:rPr>
          <w:rFonts w:ascii="Times New Roman" w:hAnsi="Times New Roman"/>
          <w:sz w:val="24"/>
          <w:szCs w:val="24"/>
        </w:rPr>
        <w:t>няма</w:t>
      </w:r>
      <w:r w:rsidR="0057716E" w:rsidRPr="00CD7C39">
        <w:rPr>
          <w:rFonts w:ascii="Times New Roman" w:hAnsi="Times New Roman"/>
          <w:sz w:val="24"/>
          <w:szCs w:val="24"/>
        </w:rPr>
        <w:t xml:space="preserve"> обмен на индивиди</w:t>
      </w:r>
      <w:r w:rsidR="00964584">
        <w:rPr>
          <w:rFonts w:ascii="Times New Roman" w:hAnsi="Times New Roman"/>
          <w:sz w:val="24"/>
          <w:szCs w:val="24"/>
        </w:rPr>
        <w:t>,</w:t>
      </w:r>
      <w:r w:rsidR="0057716E" w:rsidRPr="00CD7C39">
        <w:rPr>
          <w:rFonts w:ascii="Times New Roman" w:hAnsi="Times New Roman"/>
          <w:sz w:val="24"/>
          <w:szCs w:val="24"/>
        </w:rPr>
        <w:t xml:space="preserve"> тъй като няма подходящи биокоридори за връзка с тях. В миналото Стара планина е имала обширна иглолистна зона и е била добър биокоридор за връзка на птиците от Рило-Родопския масив с тези от Карпатите.</w:t>
      </w:r>
      <w:r w:rsidR="00964584">
        <w:rPr>
          <w:rFonts w:ascii="Times New Roman" w:hAnsi="Times New Roman"/>
          <w:sz w:val="24"/>
          <w:szCs w:val="24"/>
        </w:rPr>
        <w:t xml:space="preserve"> </w:t>
      </w:r>
      <w:r w:rsidR="0057716E" w:rsidRPr="00CD7C39">
        <w:rPr>
          <w:rFonts w:ascii="Times New Roman" w:hAnsi="Times New Roman"/>
          <w:sz w:val="24"/>
          <w:szCs w:val="24"/>
        </w:rPr>
        <w:t>Със силната фрагментация на иглолистните гори в Стара планина и замяната им с букови и изчезването на вида от този масив вече обмяната на трипръсти кълвачи между Рило-Родопите и Карпатите не е налице.</w:t>
      </w:r>
    </w:p>
    <w:p w:rsidR="0002091D" w:rsidRPr="00CD7C39" w:rsidRDefault="00CE0684"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Връзките на Рило-Родопската популация с популацията на трипръсти кълвачи в Западните Балкани също са твърде проблематични. Възможните коридори включват планински масиви с преобладаващо широколистни</w:t>
      </w:r>
      <w:r w:rsidR="00964584">
        <w:rPr>
          <w:rFonts w:ascii="Times New Roman" w:hAnsi="Times New Roman"/>
          <w:sz w:val="24"/>
          <w:szCs w:val="24"/>
        </w:rPr>
        <w:t xml:space="preserve"> (букови) гори</w:t>
      </w:r>
      <w:r w:rsidRPr="00CD7C39">
        <w:rPr>
          <w:rFonts w:ascii="Times New Roman" w:hAnsi="Times New Roman"/>
          <w:sz w:val="24"/>
          <w:szCs w:val="24"/>
        </w:rPr>
        <w:t>,</w:t>
      </w:r>
      <w:r w:rsidR="00964584">
        <w:rPr>
          <w:rFonts w:ascii="Times New Roman" w:hAnsi="Times New Roman"/>
          <w:sz w:val="24"/>
          <w:szCs w:val="24"/>
        </w:rPr>
        <w:t xml:space="preserve"> </w:t>
      </w:r>
      <w:r w:rsidRPr="00CD7C39">
        <w:rPr>
          <w:rFonts w:ascii="Times New Roman" w:hAnsi="Times New Roman"/>
          <w:sz w:val="24"/>
          <w:szCs w:val="24"/>
        </w:rPr>
        <w:t xml:space="preserve">които не са подходящи за вида. </w:t>
      </w:r>
      <w:r w:rsidR="009D1D9A" w:rsidRPr="00CD7C39">
        <w:rPr>
          <w:rFonts w:ascii="Times New Roman" w:hAnsi="Times New Roman"/>
          <w:sz w:val="24"/>
          <w:szCs w:val="24"/>
        </w:rPr>
        <w:t>В Република</w:t>
      </w:r>
      <w:r w:rsidR="00754358" w:rsidRPr="00CD7C39">
        <w:rPr>
          <w:rFonts w:ascii="Times New Roman" w:hAnsi="Times New Roman"/>
          <w:sz w:val="24"/>
          <w:szCs w:val="24"/>
        </w:rPr>
        <w:t xml:space="preserve"> Македония </w:t>
      </w:r>
      <w:r w:rsidR="009D1D9A" w:rsidRPr="00CD7C39">
        <w:rPr>
          <w:rFonts w:ascii="Times New Roman" w:hAnsi="Times New Roman"/>
          <w:sz w:val="24"/>
          <w:szCs w:val="24"/>
        </w:rPr>
        <w:t>видът не е установен, но вероятно гнезди локално.</w:t>
      </w:r>
      <w:r w:rsidR="00964584">
        <w:rPr>
          <w:rFonts w:ascii="Times New Roman" w:hAnsi="Times New Roman"/>
          <w:sz w:val="24"/>
          <w:szCs w:val="24"/>
        </w:rPr>
        <w:t xml:space="preserve"> </w:t>
      </w:r>
      <w:r w:rsidR="009D1D9A" w:rsidRPr="00CD7C39">
        <w:rPr>
          <w:rFonts w:ascii="Times New Roman" w:hAnsi="Times New Roman"/>
          <w:sz w:val="24"/>
          <w:szCs w:val="24"/>
        </w:rPr>
        <w:t xml:space="preserve">Основната популация в Динаридите е разположена в Западна Сърбия </w:t>
      </w:r>
      <w:r w:rsidR="00964584">
        <w:rPr>
          <w:rFonts w:ascii="Times New Roman" w:hAnsi="Times New Roman"/>
          <w:sz w:val="24"/>
          <w:szCs w:val="24"/>
        </w:rPr>
        <w:t>–</w:t>
      </w:r>
      <w:r w:rsidR="009D1D9A" w:rsidRPr="00CD7C39">
        <w:rPr>
          <w:rFonts w:ascii="Times New Roman" w:hAnsi="Times New Roman"/>
          <w:sz w:val="24"/>
          <w:szCs w:val="24"/>
        </w:rPr>
        <w:t xml:space="preserve"> м</w:t>
      </w:r>
      <w:r w:rsidR="00964584">
        <w:rPr>
          <w:rFonts w:ascii="Times New Roman" w:hAnsi="Times New Roman"/>
          <w:sz w:val="24"/>
          <w:szCs w:val="24"/>
        </w:rPr>
        <w:t>ежду 50 и 90 гнездя</w:t>
      </w:r>
      <w:r w:rsidR="00754358" w:rsidRPr="00CD7C39">
        <w:rPr>
          <w:rFonts w:ascii="Times New Roman" w:hAnsi="Times New Roman"/>
          <w:sz w:val="24"/>
          <w:szCs w:val="24"/>
        </w:rPr>
        <w:t>щи двойки (</w:t>
      </w:r>
      <w:r w:rsidR="00754358" w:rsidRPr="00964584">
        <w:rPr>
          <w:rFonts w:ascii="Times New Roman" w:hAnsi="Times New Roman"/>
          <w:sz w:val="24"/>
          <w:szCs w:val="24"/>
        </w:rPr>
        <w:t>B</w:t>
      </w:r>
      <w:r w:rsidR="00964584">
        <w:rPr>
          <w:rFonts w:ascii="Times New Roman" w:hAnsi="Times New Roman"/>
          <w:sz w:val="24"/>
          <w:szCs w:val="24"/>
        </w:rPr>
        <w:t xml:space="preserve">irdLife International </w:t>
      </w:r>
      <w:r w:rsidR="00754358" w:rsidRPr="00964584">
        <w:rPr>
          <w:rFonts w:ascii="Times New Roman" w:hAnsi="Times New Roman"/>
          <w:sz w:val="24"/>
          <w:szCs w:val="24"/>
        </w:rPr>
        <w:t>2004</w:t>
      </w:r>
      <w:r w:rsidR="00964584">
        <w:rPr>
          <w:rFonts w:ascii="Times New Roman" w:hAnsi="Times New Roman"/>
          <w:sz w:val="24"/>
          <w:szCs w:val="24"/>
        </w:rPr>
        <w:t>)</w:t>
      </w:r>
      <w:r w:rsidR="00754358" w:rsidRPr="00CD7C39">
        <w:rPr>
          <w:rFonts w:ascii="Times New Roman" w:hAnsi="Times New Roman"/>
          <w:sz w:val="24"/>
          <w:szCs w:val="24"/>
        </w:rPr>
        <w:t>,</w:t>
      </w:r>
      <w:r w:rsidR="00964584">
        <w:rPr>
          <w:rFonts w:ascii="Times New Roman" w:hAnsi="Times New Roman"/>
          <w:sz w:val="24"/>
          <w:szCs w:val="24"/>
        </w:rPr>
        <w:t xml:space="preserve"> </w:t>
      </w:r>
      <w:r w:rsidR="009D1D9A" w:rsidRPr="00CD7C39">
        <w:rPr>
          <w:rFonts w:ascii="Times New Roman" w:hAnsi="Times New Roman"/>
          <w:sz w:val="24"/>
          <w:szCs w:val="24"/>
        </w:rPr>
        <w:t>в Черна гора и в Босна</w:t>
      </w:r>
      <w:r w:rsidR="00B4264A" w:rsidRPr="00CD7C39">
        <w:rPr>
          <w:rFonts w:ascii="Times New Roman" w:hAnsi="Times New Roman"/>
          <w:sz w:val="24"/>
          <w:szCs w:val="24"/>
        </w:rPr>
        <w:t xml:space="preserve"> и Херцеговина</w:t>
      </w:r>
      <w:r w:rsidR="009D1D9A" w:rsidRPr="00CD7C39">
        <w:rPr>
          <w:rFonts w:ascii="Times New Roman" w:hAnsi="Times New Roman"/>
          <w:sz w:val="24"/>
          <w:szCs w:val="24"/>
        </w:rPr>
        <w:t>.</w:t>
      </w:r>
      <w:r w:rsidR="00B4264A" w:rsidRPr="00CD7C39">
        <w:rPr>
          <w:rFonts w:ascii="Times New Roman" w:hAnsi="Times New Roman"/>
          <w:sz w:val="24"/>
          <w:szCs w:val="24"/>
        </w:rPr>
        <w:t xml:space="preserve"> </w:t>
      </w:r>
      <w:r w:rsidR="009D1D9A" w:rsidRPr="00CD7C39">
        <w:rPr>
          <w:rFonts w:ascii="Times New Roman" w:hAnsi="Times New Roman"/>
          <w:sz w:val="24"/>
          <w:szCs w:val="24"/>
        </w:rPr>
        <w:t>Връзката на тази популация с Рило-Родопска</w:t>
      </w:r>
      <w:r w:rsidR="00964584">
        <w:rPr>
          <w:rFonts w:ascii="Times New Roman" w:hAnsi="Times New Roman"/>
          <w:sz w:val="24"/>
          <w:szCs w:val="24"/>
        </w:rPr>
        <w:t>та е малко вероятна</w:t>
      </w:r>
      <w:r w:rsidR="009D1D9A" w:rsidRPr="00CD7C39">
        <w:rPr>
          <w:rFonts w:ascii="Times New Roman" w:hAnsi="Times New Roman"/>
          <w:sz w:val="24"/>
          <w:szCs w:val="24"/>
        </w:rPr>
        <w:t xml:space="preserve"> </w:t>
      </w:r>
      <w:r w:rsidR="00964584">
        <w:rPr>
          <w:rFonts w:ascii="Times New Roman" w:hAnsi="Times New Roman"/>
          <w:sz w:val="24"/>
          <w:szCs w:val="24"/>
        </w:rPr>
        <w:t xml:space="preserve">– </w:t>
      </w:r>
      <w:r w:rsidR="009D1D9A" w:rsidRPr="00CD7C39">
        <w:rPr>
          <w:rFonts w:ascii="Times New Roman" w:hAnsi="Times New Roman"/>
          <w:sz w:val="24"/>
          <w:szCs w:val="24"/>
        </w:rPr>
        <w:t xml:space="preserve">от </w:t>
      </w:r>
      <w:r w:rsidR="00964584">
        <w:rPr>
          <w:rFonts w:ascii="Times New Roman" w:hAnsi="Times New Roman"/>
          <w:sz w:val="24"/>
          <w:szCs w:val="24"/>
        </w:rPr>
        <w:t>Рила през Осоговската</w:t>
      </w:r>
      <w:r w:rsidR="009D1D9A" w:rsidRPr="00CD7C39">
        <w:rPr>
          <w:rFonts w:ascii="Times New Roman" w:hAnsi="Times New Roman"/>
          <w:sz w:val="24"/>
          <w:szCs w:val="24"/>
        </w:rPr>
        <w:t xml:space="preserve"> и Конявската планини,</w:t>
      </w:r>
      <w:r w:rsidR="00964584">
        <w:rPr>
          <w:rFonts w:ascii="Times New Roman" w:hAnsi="Times New Roman"/>
          <w:sz w:val="24"/>
          <w:szCs w:val="24"/>
        </w:rPr>
        <w:t xml:space="preserve"> </w:t>
      </w:r>
      <w:r w:rsidR="009D1D9A" w:rsidRPr="00CD7C39">
        <w:rPr>
          <w:rFonts w:ascii="Times New Roman" w:hAnsi="Times New Roman"/>
          <w:sz w:val="24"/>
          <w:szCs w:val="24"/>
        </w:rPr>
        <w:t>Кървав камък,</w:t>
      </w:r>
      <w:r w:rsidR="00964584">
        <w:rPr>
          <w:rFonts w:ascii="Times New Roman" w:hAnsi="Times New Roman"/>
          <w:sz w:val="24"/>
          <w:szCs w:val="24"/>
        </w:rPr>
        <w:t xml:space="preserve"> </w:t>
      </w:r>
      <w:r w:rsidR="009D1D9A" w:rsidRPr="00CD7C39">
        <w:rPr>
          <w:rFonts w:ascii="Times New Roman" w:hAnsi="Times New Roman"/>
          <w:sz w:val="24"/>
          <w:szCs w:val="24"/>
        </w:rPr>
        <w:t>Руй,</w:t>
      </w:r>
      <w:r w:rsidR="00964584">
        <w:rPr>
          <w:rFonts w:ascii="Times New Roman" w:hAnsi="Times New Roman"/>
          <w:sz w:val="24"/>
          <w:szCs w:val="24"/>
        </w:rPr>
        <w:t xml:space="preserve"> </w:t>
      </w:r>
      <w:r w:rsidR="009D1D9A" w:rsidRPr="00CD7C39">
        <w:rPr>
          <w:rFonts w:ascii="Times New Roman" w:hAnsi="Times New Roman"/>
          <w:sz w:val="24"/>
          <w:szCs w:val="24"/>
        </w:rPr>
        <w:t>Дукат,</w:t>
      </w:r>
      <w:r w:rsidR="00964584">
        <w:rPr>
          <w:rFonts w:ascii="Times New Roman" w:hAnsi="Times New Roman"/>
          <w:sz w:val="24"/>
          <w:szCs w:val="24"/>
        </w:rPr>
        <w:t xml:space="preserve"> </w:t>
      </w:r>
      <w:r w:rsidR="009D1D9A" w:rsidRPr="00CD7C39">
        <w:rPr>
          <w:rFonts w:ascii="Times New Roman" w:hAnsi="Times New Roman"/>
          <w:sz w:val="24"/>
          <w:szCs w:val="24"/>
        </w:rPr>
        <w:t>Козяк до Копаоник</w:t>
      </w:r>
      <w:r w:rsidR="00964584">
        <w:rPr>
          <w:rFonts w:ascii="Times New Roman" w:hAnsi="Times New Roman"/>
          <w:sz w:val="24"/>
          <w:szCs w:val="24"/>
        </w:rPr>
        <w:t xml:space="preserve"> (където има трипръсти кълвачи)</w:t>
      </w:r>
      <w:r w:rsidR="009D1D9A" w:rsidRPr="00CD7C39">
        <w:rPr>
          <w:rFonts w:ascii="Times New Roman" w:hAnsi="Times New Roman"/>
          <w:sz w:val="24"/>
          <w:szCs w:val="24"/>
        </w:rPr>
        <w:t>.</w:t>
      </w:r>
    </w:p>
    <w:p w:rsidR="00D075BB" w:rsidRPr="00CD7C39" w:rsidRDefault="0002091D"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 xml:space="preserve">За </w:t>
      </w:r>
      <w:r w:rsidR="00964584">
        <w:rPr>
          <w:rFonts w:ascii="Times New Roman" w:hAnsi="Times New Roman"/>
          <w:sz w:val="24"/>
          <w:szCs w:val="24"/>
        </w:rPr>
        <w:t>доказването на преки връзки на Рило-Р</w:t>
      </w:r>
      <w:r w:rsidRPr="00CD7C39">
        <w:rPr>
          <w:rFonts w:ascii="Times New Roman" w:hAnsi="Times New Roman"/>
          <w:sz w:val="24"/>
          <w:szCs w:val="24"/>
        </w:rPr>
        <w:t>одопската популация на трипръстия кълвач с карпатската и западн</w:t>
      </w:r>
      <w:r w:rsidR="00B4264A" w:rsidRPr="00CD7C39">
        <w:rPr>
          <w:rFonts w:ascii="Times New Roman" w:hAnsi="Times New Roman"/>
          <w:sz w:val="24"/>
          <w:szCs w:val="24"/>
        </w:rPr>
        <w:t>обалканската популации са нужни конкретни генетични проучвания в трите района.</w:t>
      </w:r>
    </w:p>
    <w:p w:rsidR="00D075BB" w:rsidRPr="00CD7C39" w:rsidRDefault="009D1D9A"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Видът не е установен като гнездещ в Турция.</w:t>
      </w:r>
    </w:p>
    <w:p w:rsidR="004C6BD0" w:rsidRPr="00CD7C39" w:rsidRDefault="00CD7C39" w:rsidP="00910D25">
      <w:pPr>
        <w:pStyle w:val="Heading1"/>
        <w:spacing w:before="120" w:after="240" w:line="240" w:lineRule="auto"/>
        <w:jc w:val="both"/>
        <w:rPr>
          <w:rFonts w:ascii="Times New Roman" w:hAnsi="Times New Roman"/>
        </w:rPr>
      </w:pPr>
      <w:r>
        <w:br w:type="page"/>
      </w:r>
      <w:bookmarkStart w:id="25" w:name="_Toc440878874"/>
      <w:r w:rsidR="00533556">
        <w:rPr>
          <w:lang w:val="bg-BG"/>
        </w:rPr>
        <w:t xml:space="preserve">Част </w:t>
      </w:r>
      <w:r w:rsidR="004C6BD0" w:rsidRPr="00CD7C39">
        <w:rPr>
          <w:rFonts w:ascii="Times New Roman" w:hAnsi="Times New Roman"/>
        </w:rPr>
        <w:t>5.</w:t>
      </w:r>
      <w:r w:rsidR="00DB6BB4" w:rsidRPr="00CD7C39">
        <w:rPr>
          <w:rFonts w:ascii="Times New Roman" w:hAnsi="Times New Roman"/>
        </w:rPr>
        <w:t xml:space="preserve"> </w:t>
      </w:r>
      <w:r w:rsidR="004C6BD0" w:rsidRPr="00CD7C39">
        <w:rPr>
          <w:rFonts w:ascii="Times New Roman" w:hAnsi="Times New Roman"/>
        </w:rPr>
        <w:t>Заплахи  и лимитиращи фактори.</w:t>
      </w:r>
      <w:bookmarkEnd w:id="25"/>
    </w:p>
    <w:p w:rsidR="00B316B0" w:rsidRPr="00CD7C39" w:rsidRDefault="004C6BD0" w:rsidP="00910D25">
      <w:pPr>
        <w:spacing w:before="120" w:after="240" w:line="240" w:lineRule="auto"/>
        <w:jc w:val="both"/>
        <w:rPr>
          <w:rFonts w:ascii="Times New Roman" w:hAnsi="Times New Roman"/>
          <w:b/>
          <w:sz w:val="24"/>
          <w:szCs w:val="24"/>
        </w:rPr>
      </w:pPr>
      <w:r w:rsidRPr="00CD7C39">
        <w:rPr>
          <w:rFonts w:ascii="Times New Roman" w:hAnsi="Times New Roman"/>
          <w:b/>
          <w:sz w:val="24"/>
          <w:szCs w:val="24"/>
        </w:rPr>
        <w:t>Абиотични фактори</w:t>
      </w:r>
    </w:p>
    <w:p w:rsidR="004C6BD0" w:rsidRPr="00CD7C39" w:rsidRDefault="004C6BD0" w:rsidP="00910D25">
      <w:pPr>
        <w:pStyle w:val="Heading2"/>
        <w:spacing w:before="120" w:after="240" w:line="240" w:lineRule="auto"/>
        <w:jc w:val="both"/>
        <w:rPr>
          <w:rFonts w:ascii="Times New Roman" w:hAnsi="Times New Roman"/>
        </w:rPr>
      </w:pPr>
      <w:bookmarkStart w:id="26" w:name="_Toc440878875"/>
      <w:r w:rsidRPr="00CD7C39">
        <w:rPr>
          <w:rFonts w:ascii="Times New Roman" w:hAnsi="Times New Roman"/>
        </w:rPr>
        <w:t>5.1.</w:t>
      </w:r>
      <w:r w:rsidR="00DB6BB4" w:rsidRPr="00CD7C39">
        <w:rPr>
          <w:rFonts w:ascii="Times New Roman" w:hAnsi="Times New Roman"/>
        </w:rPr>
        <w:t xml:space="preserve"> </w:t>
      </w:r>
      <w:r w:rsidRPr="00CD7C39">
        <w:rPr>
          <w:rFonts w:ascii="Times New Roman" w:hAnsi="Times New Roman"/>
        </w:rPr>
        <w:t>Климатични условия</w:t>
      </w:r>
      <w:bookmarkEnd w:id="26"/>
    </w:p>
    <w:p w:rsidR="00B316B0" w:rsidRPr="00CD7C39" w:rsidRDefault="00C118BD"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 xml:space="preserve">Местообитанията </w:t>
      </w:r>
      <w:r w:rsidR="00B316B0" w:rsidRPr="00CD7C39">
        <w:rPr>
          <w:rFonts w:ascii="Times New Roman" w:hAnsi="Times New Roman"/>
          <w:sz w:val="24"/>
          <w:szCs w:val="24"/>
        </w:rPr>
        <w:t xml:space="preserve">на вида често биват увредени от екстремни климатични явления – бурен вятър водещ до ветровали и снеголоми. Впоследствие много от тях </w:t>
      </w:r>
      <w:r w:rsidRPr="00CD7C39">
        <w:rPr>
          <w:rFonts w:ascii="Times New Roman" w:hAnsi="Times New Roman"/>
          <w:sz w:val="24"/>
          <w:szCs w:val="24"/>
        </w:rPr>
        <w:t>са</w:t>
      </w:r>
      <w:r w:rsidR="00B316B0" w:rsidRPr="00CD7C39">
        <w:rPr>
          <w:rFonts w:ascii="Times New Roman" w:hAnsi="Times New Roman"/>
          <w:sz w:val="24"/>
          <w:szCs w:val="24"/>
        </w:rPr>
        <w:t xml:space="preserve"> на голо изсечени от местн</w:t>
      </w:r>
      <w:r w:rsidR="006D7D34">
        <w:rPr>
          <w:rFonts w:ascii="Times New Roman" w:hAnsi="Times New Roman"/>
          <w:sz w:val="24"/>
          <w:szCs w:val="24"/>
        </w:rPr>
        <w:t>ите държавни горски стопанства.</w:t>
      </w:r>
    </w:p>
    <w:p w:rsidR="00B316B0" w:rsidRDefault="00B316B0"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Друг проблем е засу</w:t>
      </w:r>
      <w:r w:rsidR="008A53CB" w:rsidRPr="00CD7C39">
        <w:rPr>
          <w:rFonts w:ascii="Times New Roman" w:hAnsi="Times New Roman"/>
          <w:sz w:val="24"/>
          <w:szCs w:val="24"/>
        </w:rPr>
        <w:t>шаването</w:t>
      </w:r>
      <w:r w:rsidRPr="00CD7C39">
        <w:rPr>
          <w:rFonts w:ascii="Times New Roman" w:hAnsi="Times New Roman"/>
          <w:sz w:val="24"/>
          <w:szCs w:val="24"/>
        </w:rPr>
        <w:t xml:space="preserve"> и свързаните с нея горски пожари.</w:t>
      </w:r>
      <w:r w:rsidR="00C118BD" w:rsidRPr="00CD7C39">
        <w:rPr>
          <w:rFonts w:ascii="Times New Roman" w:hAnsi="Times New Roman"/>
          <w:sz w:val="24"/>
          <w:szCs w:val="24"/>
        </w:rPr>
        <w:t xml:space="preserve"> </w:t>
      </w:r>
      <w:r w:rsidRPr="00CD7C39">
        <w:rPr>
          <w:rFonts w:ascii="Times New Roman" w:hAnsi="Times New Roman"/>
          <w:sz w:val="24"/>
          <w:szCs w:val="24"/>
        </w:rPr>
        <w:t>Почти ежегодно големи горски пожари бушуват в непристъпните местообитания на трипръстия кълвач в Рила,</w:t>
      </w:r>
      <w:r w:rsidR="006D7D34">
        <w:rPr>
          <w:rFonts w:ascii="Times New Roman" w:hAnsi="Times New Roman"/>
          <w:sz w:val="24"/>
          <w:szCs w:val="24"/>
        </w:rPr>
        <w:t xml:space="preserve"> </w:t>
      </w:r>
      <w:r w:rsidRPr="00CD7C39">
        <w:rPr>
          <w:rFonts w:ascii="Times New Roman" w:hAnsi="Times New Roman"/>
          <w:sz w:val="24"/>
          <w:szCs w:val="24"/>
        </w:rPr>
        <w:t>Родопите и Пирин. Така бяха унищожени местообитания на вида в</w:t>
      </w:r>
      <w:r w:rsidR="00C118BD" w:rsidRPr="00CD7C39">
        <w:rPr>
          <w:rFonts w:ascii="Times New Roman" w:hAnsi="Times New Roman"/>
          <w:sz w:val="24"/>
          <w:szCs w:val="24"/>
        </w:rPr>
        <w:t xml:space="preserve"> </w:t>
      </w:r>
      <w:r w:rsidRPr="00CD7C39">
        <w:rPr>
          <w:rFonts w:ascii="Times New Roman" w:hAnsi="Times New Roman"/>
          <w:sz w:val="24"/>
          <w:szCs w:val="24"/>
        </w:rPr>
        <w:t xml:space="preserve">близост до курорта </w:t>
      </w:r>
      <w:r w:rsidR="00D45502" w:rsidRPr="00CD7C39">
        <w:rPr>
          <w:rFonts w:ascii="Times New Roman" w:hAnsi="Times New Roman"/>
          <w:sz w:val="24"/>
          <w:szCs w:val="24"/>
        </w:rPr>
        <w:t>„</w:t>
      </w:r>
      <w:r w:rsidRPr="00CD7C39">
        <w:rPr>
          <w:rFonts w:ascii="Times New Roman" w:hAnsi="Times New Roman"/>
          <w:sz w:val="24"/>
          <w:szCs w:val="24"/>
        </w:rPr>
        <w:t>Бодрост</w:t>
      </w:r>
      <w:r w:rsidR="00D45502" w:rsidRPr="00CD7C39">
        <w:rPr>
          <w:rFonts w:ascii="Times New Roman" w:hAnsi="Times New Roman"/>
          <w:sz w:val="24"/>
          <w:szCs w:val="24"/>
        </w:rPr>
        <w:t>“</w:t>
      </w:r>
      <w:r w:rsidRPr="00CD7C39">
        <w:rPr>
          <w:rFonts w:ascii="Times New Roman" w:hAnsi="Times New Roman"/>
          <w:sz w:val="24"/>
          <w:szCs w:val="24"/>
        </w:rPr>
        <w:t xml:space="preserve"> в Рила и в района над х.</w:t>
      </w:r>
      <w:r w:rsidR="006D7D34">
        <w:rPr>
          <w:rFonts w:ascii="Times New Roman" w:hAnsi="Times New Roman"/>
          <w:sz w:val="24"/>
          <w:szCs w:val="24"/>
        </w:rPr>
        <w:t xml:space="preserve"> </w:t>
      </w:r>
      <w:r w:rsidRPr="00CD7C39">
        <w:rPr>
          <w:rFonts w:ascii="Times New Roman" w:hAnsi="Times New Roman"/>
          <w:sz w:val="24"/>
          <w:szCs w:val="24"/>
        </w:rPr>
        <w:t>Пирин в Пирин.</w:t>
      </w:r>
    </w:p>
    <w:p w:rsidR="008543EE" w:rsidRDefault="008543EE" w:rsidP="008543EE">
      <w:pPr>
        <w:spacing w:before="120" w:after="0"/>
        <w:jc w:val="both"/>
        <w:rPr>
          <w:rFonts w:ascii="Times New Roman" w:hAnsi="Times New Roman"/>
          <w:b/>
          <w:sz w:val="24"/>
          <w:szCs w:val="24"/>
        </w:rPr>
      </w:pPr>
      <w:r w:rsidRPr="00F428CE">
        <w:rPr>
          <w:rFonts w:ascii="Times New Roman" w:hAnsi="Times New Roman"/>
          <w:b/>
          <w:sz w:val="24"/>
          <w:szCs w:val="24"/>
        </w:rPr>
        <w:t xml:space="preserve">Оценка на фактора: </w:t>
      </w:r>
      <w:r>
        <w:rPr>
          <w:rFonts w:ascii="Times New Roman" w:hAnsi="Times New Roman"/>
          <w:b/>
          <w:sz w:val="24"/>
          <w:szCs w:val="24"/>
        </w:rPr>
        <w:t>незначително</w:t>
      </w:r>
      <w:r w:rsidRPr="00F428CE">
        <w:rPr>
          <w:rFonts w:ascii="Times New Roman" w:hAnsi="Times New Roman"/>
          <w:b/>
          <w:sz w:val="24"/>
          <w:szCs w:val="24"/>
        </w:rPr>
        <w:t>, повсеместно</w:t>
      </w:r>
    </w:p>
    <w:p w:rsidR="008543EE" w:rsidRDefault="008543EE" w:rsidP="00910D25">
      <w:pPr>
        <w:spacing w:before="120" w:after="240" w:line="240" w:lineRule="auto"/>
        <w:jc w:val="both"/>
        <w:rPr>
          <w:rFonts w:ascii="Times New Roman" w:hAnsi="Times New Roman"/>
          <w:b/>
          <w:sz w:val="24"/>
          <w:szCs w:val="24"/>
          <w:lang w:val="en-US"/>
        </w:rPr>
      </w:pPr>
    </w:p>
    <w:p w:rsidR="004C6BD0" w:rsidRPr="00CD7C39" w:rsidRDefault="004C6BD0" w:rsidP="00910D25">
      <w:pPr>
        <w:spacing w:before="120" w:after="240" w:line="240" w:lineRule="auto"/>
        <w:jc w:val="both"/>
        <w:rPr>
          <w:rFonts w:ascii="Times New Roman" w:hAnsi="Times New Roman"/>
          <w:b/>
          <w:sz w:val="24"/>
          <w:szCs w:val="24"/>
        </w:rPr>
      </w:pPr>
      <w:r w:rsidRPr="00CD7C39">
        <w:rPr>
          <w:rFonts w:ascii="Times New Roman" w:hAnsi="Times New Roman"/>
          <w:b/>
          <w:sz w:val="24"/>
          <w:szCs w:val="24"/>
        </w:rPr>
        <w:t>Биотични фактори</w:t>
      </w:r>
    </w:p>
    <w:p w:rsidR="004C6BD0" w:rsidRPr="00CD7C39" w:rsidRDefault="004C6BD0" w:rsidP="00910D25">
      <w:pPr>
        <w:pStyle w:val="Heading2"/>
        <w:spacing w:before="120" w:after="240" w:line="240" w:lineRule="auto"/>
        <w:jc w:val="both"/>
        <w:rPr>
          <w:rFonts w:ascii="Times New Roman" w:hAnsi="Times New Roman"/>
        </w:rPr>
      </w:pPr>
      <w:bookmarkStart w:id="27" w:name="_Toc440878876"/>
      <w:r w:rsidRPr="00CD7C39">
        <w:rPr>
          <w:rFonts w:ascii="Times New Roman" w:hAnsi="Times New Roman"/>
        </w:rPr>
        <w:t>5.2</w:t>
      </w:r>
      <w:r w:rsidR="006D7D34">
        <w:rPr>
          <w:rFonts w:ascii="Times New Roman" w:hAnsi="Times New Roman"/>
          <w:lang w:val="bg-BG"/>
        </w:rPr>
        <w:t>.</w:t>
      </w:r>
      <w:r w:rsidRPr="00CD7C39">
        <w:rPr>
          <w:rFonts w:ascii="Times New Roman" w:hAnsi="Times New Roman"/>
        </w:rPr>
        <w:t xml:space="preserve"> Взаимоотношения с други видове</w:t>
      </w:r>
      <w:bookmarkEnd w:id="27"/>
    </w:p>
    <w:p w:rsidR="0080176A" w:rsidRDefault="0080176A"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В България не са установени взаимоо</w:t>
      </w:r>
      <w:r w:rsidR="006D7D34">
        <w:rPr>
          <w:rFonts w:ascii="Times New Roman" w:hAnsi="Times New Roman"/>
          <w:sz w:val="24"/>
          <w:szCs w:val="24"/>
        </w:rPr>
        <w:t>тношения на вида с други видове</w:t>
      </w:r>
      <w:r w:rsidRPr="00CD7C39">
        <w:rPr>
          <w:rFonts w:ascii="Times New Roman" w:hAnsi="Times New Roman"/>
          <w:sz w:val="24"/>
          <w:szCs w:val="24"/>
        </w:rPr>
        <w:t>,</w:t>
      </w:r>
      <w:r w:rsidR="006D7D34">
        <w:rPr>
          <w:rFonts w:ascii="Times New Roman" w:hAnsi="Times New Roman"/>
          <w:sz w:val="24"/>
          <w:szCs w:val="24"/>
        </w:rPr>
        <w:t xml:space="preserve"> </w:t>
      </w:r>
      <w:r w:rsidRPr="00CD7C39">
        <w:rPr>
          <w:rFonts w:ascii="Times New Roman" w:hAnsi="Times New Roman"/>
          <w:sz w:val="24"/>
          <w:szCs w:val="24"/>
        </w:rPr>
        <w:t>които биха могли да доведат до сериозни негативни въздействия върху вида и да се разглеждат като лимитиращи фиктори. Конкуренцията с големия пъстър кълвач е възможна</w:t>
      </w:r>
      <w:r w:rsidR="00DE08F1" w:rsidRPr="00CD7C39">
        <w:rPr>
          <w:rFonts w:ascii="Times New Roman" w:hAnsi="Times New Roman"/>
          <w:sz w:val="24"/>
          <w:szCs w:val="24"/>
        </w:rPr>
        <w:t>, но в редица случаи двата вида гнездят в съсе</w:t>
      </w:r>
      <w:r w:rsidR="006D7D34">
        <w:rPr>
          <w:rFonts w:ascii="Times New Roman" w:hAnsi="Times New Roman"/>
          <w:sz w:val="24"/>
          <w:szCs w:val="24"/>
        </w:rPr>
        <w:t>дство без особени пречки</w:t>
      </w:r>
      <w:r w:rsidR="00DE08F1" w:rsidRPr="00CD7C39">
        <w:rPr>
          <w:rFonts w:ascii="Times New Roman" w:hAnsi="Times New Roman"/>
          <w:sz w:val="24"/>
          <w:szCs w:val="24"/>
        </w:rPr>
        <w:t>,</w:t>
      </w:r>
      <w:r w:rsidR="006D7D34">
        <w:rPr>
          <w:rFonts w:ascii="Times New Roman" w:hAnsi="Times New Roman"/>
          <w:sz w:val="24"/>
          <w:szCs w:val="24"/>
        </w:rPr>
        <w:t xml:space="preserve"> </w:t>
      </w:r>
      <w:r w:rsidR="00DE08F1" w:rsidRPr="00CD7C39">
        <w:rPr>
          <w:rFonts w:ascii="Times New Roman" w:hAnsi="Times New Roman"/>
          <w:sz w:val="24"/>
          <w:szCs w:val="24"/>
        </w:rPr>
        <w:t>което показва</w:t>
      </w:r>
      <w:r w:rsidR="006D7D34">
        <w:rPr>
          <w:rFonts w:ascii="Times New Roman" w:hAnsi="Times New Roman"/>
          <w:sz w:val="24"/>
          <w:szCs w:val="24"/>
        </w:rPr>
        <w:t>,</w:t>
      </w:r>
      <w:r w:rsidR="00DE08F1" w:rsidRPr="00CD7C39">
        <w:rPr>
          <w:rFonts w:ascii="Times New Roman" w:hAnsi="Times New Roman"/>
          <w:sz w:val="24"/>
          <w:szCs w:val="24"/>
        </w:rPr>
        <w:t xml:space="preserve"> че дори и да има известно негативно влияние върху трипръстия</w:t>
      </w:r>
      <w:r w:rsidR="006D7D34">
        <w:rPr>
          <w:rFonts w:ascii="Times New Roman" w:hAnsi="Times New Roman"/>
          <w:sz w:val="24"/>
          <w:szCs w:val="24"/>
        </w:rPr>
        <w:t>т</w:t>
      </w:r>
      <w:r w:rsidR="00DE08F1" w:rsidRPr="00CD7C39">
        <w:rPr>
          <w:rFonts w:ascii="Times New Roman" w:hAnsi="Times New Roman"/>
          <w:sz w:val="24"/>
          <w:szCs w:val="24"/>
        </w:rPr>
        <w:t xml:space="preserve"> кълвач</w:t>
      </w:r>
      <w:r w:rsidR="006D7D34">
        <w:rPr>
          <w:rFonts w:ascii="Times New Roman" w:hAnsi="Times New Roman"/>
          <w:sz w:val="24"/>
          <w:szCs w:val="24"/>
        </w:rPr>
        <w:t>,</w:t>
      </w:r>
      <w:r w:rsidR="00DE08F1" w:rsidRPr="00CD7C39">
        <w:rPr>
          <w:rFonts w:ascii="Times New Roman" w:hAnsi="Times New Roman"/>
          <w:sz w:val="24"/>
          <w:szCs w:val="24"/>
        </w:rPr>
        <w:t xml:space="preserve"> то не е значимо.</w:t>
      </w:r>
    </w:p>
    <w:p w:rsidR="00DA2F70" w:rsidRPr="00B86E80" w:rsidRDefault="00DA2F70" w:rsidP="00DA2F70">
      <w:pPr>
        <w:spacing w:before="120" w:after="0"/>
        <w:jc w:val="both"/>
        <w:rPr>
          <w:rFonts w:ascii="Times New Roman" w:hAnsi="Times New Roman"/>
          <w:b/>
          <w:sz w:val="24"/>
          <w:szCs w:val="24"/>
        </w:rPr>
      </w:pPr>
      <w:r w:rsidRPr="00F428CE">
        <w:rPr>
          <w:rFonts w:ascii="Times New Roman" w:hAnsi="Times New Roman"/>
          <w:b/>
          <w:sz w:val="24"/>
          <w:szCs w:val="24"/>
        </w:rPr>
        <w:t xml:space="preserve">Оценка на фактора: </w:t>
      </w:r>
      <w:r>
        <w:rPr>
          <w:rFonts w:ascii="Times New Roman" w:hAnsi="Times New Roman"/>
          <w:b/>
          <w:sz w:val="24"/>
          <w:szCs w:val="24"/>
        </w:rPr>
        <w:t>неизвестно</w:t>
      </w:r>
      <w:r w:rsidRPr="00F428CE">
        <w:rPr>
          <w:rFonts w:ascii="Times New Roman" w:hAnsi="Times New Roman"/>
          <w:b/>
          <w:sz w:val="24"/>
          <w:szCs w:val="24"/>
        </w:rPr>
        <w:t>, повсеместно</w:t>
      </w:r>
    </w:p>
    <w:p w:rsidR="00DA2F70" w:rsidRPr="00DA2F70" w:rsidRDefault="00DA2F70" w:rsidP="00DA2F70">
      <w:pPr>
        <w:spacing w:before="120" w:after="240" w:line="240" w:lineRule="auto"/>
        <w:jc w:val="both"/>
        <w:rPr>
          <w:rFonts w:ascii="Times New Roman" w:hAnsi="Times New Roman"/>
          <w:sz w:val="24"/>
          <w:szCs w:val="24"/>
          <w:lang w:val="en-US"/>
        </w:rPr>
      </w:pPr>
    </w:p>
    <w:p w:rsidR="004C6BD0" w:rsidRPr="00CD7C39" w:rsidRDefault="004C6BD0" w:rsidP="00910D25">
      <w:pPr>
        <w:pStyle w:val="Heading2"/>
        <w:spacing w:before="120" w:after="240" w:line="240" w:lineRule="auto"/>
        <w:jc w:val="both"/>
        <w:rPr>
          <w:rFonts w:ascii="Times New Roman" w:hAnsi="Times New Roman"/>
        </w:rPr>
      </w:pPr>
      <w:bookmarkStart w:id="28" w:name="_Toc440878877"/>
      <w:r w:rsidRPr="00CD7C39">
        <w:rPr>
          <w:rFonts w:ascii="Times New Roman" w:hAnsi="Times New Roman"/>
        </w:rPr>
        <w:t>5.3.</w:t>
      </w:r>
      <w:r w:rsidR="006D7D34">
        <w:rPr>
          <w:rFonts w:ascii="Times New Roman" w:hAnsi="Times New Roman"/>
          <w:lang w:val="bg-BG"/>
        </w:rPr>
        <w:t xml:space="preserve"> </w:t>
      </w:r>
      <w:r w:rsidRPr="00CD7C39">
        <w:rPr>
          <w:rFonts w:ascii="Times New Roman" w:hAnsi="Times New Roman"/>
        </w:rPr>
        <w:t>Други ключови абиотични и биотични условия на предпочитаните местообитания.</w:t>
      </w:r>
      <w:bookmarkEnd w:id="28"/>
    </w:p>
    <w:p w:rsidR="008A53CB" w:rsidRDefault="008A53CB"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 xml:space="preserve">Други биотични и абиотични фактори, които потенциално биха могли да влияят негативно на популациите на трипръстия кълвач можем да посочим хищничеството –например от страна на белката и златката, паразитизма, болестите, болестите засягащи горските местообитания на вида, ниските </w:t>
      </w:r>
      <w:r w:rsidR="006D4257">
        <w:rPr>
          <w:rFonts w:ascii="Times New Roman" w:hAnsi="Times New Roman"/>
          <w:sz w:val="24"/>
          <w:szCs w:val="24"/>
        </w:rPr>
        <w:t>температури през зимния период и др.</w:t>
      </w:r>
    </w:p>
    <w:p w:rsidR="00C35876" w:rsidRPr="00B86E80" w:rsidRDefault="00C35876" w:rsidP="00C35876">
      <w:pPr>
        <w:spacing w:before="120" w:after="0"/>
        <w:jc w:val="both"/>
        <w:rPr>
          <w:rFonts w:ascii="Times New Roman" w:hAnsi="Times New Roman"/>
          <w:b/>
          <w:sz w:val="24"/>
          <w:szCs w:val="24"/>
        </w:rPr>
      </w:pPr>
      <w:r>
        <w:rPr>
          <w:rFonts w:ascii="Times New Roman" w:hAnsi="Times New Roman"/>
          <w:b/>
          <w:sz w:val="24"/>
          <w:szCs w:val="24"/>
        </w:rPr>
        <w:t>Оценка на фактора: н</w:t>
      </w:r>
      <w:r w:rsidRPr="00B86E80">
        <w:rPr>
          <w:rFonts w:ascii="Times New Roman" w:hAnsi="Times New Roman"/>
          <w:b/>
          <w:sz w:val="24"/>
          <w:szCs w:val="24"/>
        </w:rPr>
        <w:t>еизвестно, повсеместно</w:t>
      </w:r>
    </w:p>
    <w:p w:rsidR="00C35876" w:rsidRPr="00C35876" w:rsidRDefault="00C35876" w:rsidP="00910D25">
      <w:pPr>
        <w:spacing w:before="120" w:after="240" w:line="240" w:lineRule="auto"/>
        <w:ind w:firstLine="567"/>
        <w:jc w:val="both"/>
        <w:rPr>
          <w:rFonts w:ascii="Times New Roman" w:hAnsi="Times New Roman"/>
          <w:sz w:val="24"/>
          <w:szCs w:val="24"/>
          <w:lang w:val="en-US"/>
        </w:rPr>
      </w:pPr>
    </w:p>
    <w:p w:rsidR="00F8373E" w:rsidRPr="00CD7C39" w:rsidRDefault="004C6BD0" w:rsidP="00910D25">
      <w:pPr>
        <w:pStyle w:val="Heading2"/>
        <w:spacing w:before="120" w:after="240" w:line="240" w:lineRule="auto"/>
        <w:jc w:val="both"/>
        <w:rPr>
          <w:rFonts w:ascii="Times New Roman" w:hAnsi="Times New Roman"/>
          <w:lang w:val="en-US"/>
        </w:rPr>
      </w:pPr>
      <w:bookmarkStart w:id="29" w:name="_Toc440878878"/>
      <w:r w:rsidRPr="00CD7C39">
        <w:rPr>
          <w:rFonts w:ascii="Times New Roman" w:hAnsi="Times New Roman"/>
        </w:rPr>
        <w:t>5.4. Промяна и фрагментиране на местообитания в следствие на горскостопанските дейности.</w:t>
      </w:r>
      <w:r w:rsidR="006D7D34">
        <w:rPr>
          <w:rFonts w:ascii="Times New Roman" w:hAnsi="Times New Roman"/>
          <w:lang w:val="bg-BG"/>
        </w:rPr>
        <w:t xml:space="preserve"> </w:t>
      </w:r>
      <w:r w:rsidRPr="00CD7C39">
        <w:rPr>
          <w:rFonts w:ascii="Times New Roman" w:hAnsi="Times New Roman"/>
        </w:rPr>
        <w:t>Необходим минимален размер на изолирано находище и субпопулация.</w:t>
      </w:r>
      <w:bookmarkEnd w:id="29"/>
    </w:p>
    <w:p w:rsidR="002A1EBE" w:rsidRPr="00CD7C39" w:rsidRDefault="00312DCE"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Промяната на горските местообитания на вида вследствие на горскостопанските дейности е най-важния лимитиращ фактор за вида не само в България</w:t>
      </w:r>
      <w:r w:rsidR="00F81555" w:rsidRPr="00CD7C39">
        <w:rPr>
          <w:rFonts w:ascii="Times New Roman" w:hAnsi="Times New Roman"/>
          <w:sz w:val="24"/>
          <w:szCs w:val="24"/>
        </w:rPr>
        <w:t>,</w:t>
      </w:r>
      <w:r w:rsidRPr="00CD7C39">
        <w:rPr>
          <w:rFonts w:ascii="Times New Roman" w:hAnsi="Times New Roman"/>
          <w:sz w:val="24"/>
          <w:szCs w:val="24"/>
        </w:rPr>
        <w:t xml:space="preserve"> но и в другите части на ареала.</w:t>
      </w:r>
      <w:r w:rsidR="00F81555" w:rsidRPr="00CD7C39">
        <w:rPr>
          <w:rFonts w:ascii="Times New Roman" w:hAnsi="Times New Roman"/>
          <w:sz w:val="24"/>
          <w:szCs w:val="24"/>
        </w:rPr>
        <w:t xml:space="preserve"> </w:t>
      </w:r>
      <w:r w:rsidRPr="00CD7C39">
        <w:rPr>
          <w:rFonts w:ascii="Times New Roman" w:hAnsi="Times New Roman"/>
          <w:sz w:val="24"/>
          <w:szCs w:val="24"/>
        </w:rPr>
        <w:t>Почти навсякъде в своето разпространение видът е рядък и малочислен и това се свързва с антропогенния натиск върху горските местообитания.</w:t>
      </w:r>
      <w:r w:rsidR="00F81555" w:rsidRPr="00CD7C39">
        <w:rPr>
          <w:rFonts w:ascii="Times New Roman" w:hAnsi="Times New Roman"/>
          <w:sz w:val="24"/>
          <w:szCs w:val="24"/>
        </w:rPr>
        <w:t xml:space="preserve"> </w:t>
      </w:r>
      <w:r w:rsidR="006060A4" w:rsidRPr="00CD7C39">
        <w:rPr>
          <w:rFonts w:ascii="Times New Roman" w:hAnsi="Times New Roman"/>
          <w:sz w:val="24"/>
          <w:szCs w:val="24"/>
        </w:rPr>
        <w:t>Интензивните сечи в запазените иглолистни масиви на континента са довели до значително съкращаване на пригодните местообитания на вида и до изолация на отделните субпопулации</w:t>
      </w:r>
      <w:r w:rsidR="006060A4" w:rsidRPr="00CD7C39">
        <w:rPr>
          <w:rFonts w:ascii="Times New Roman" w:hAnsi="Times New Roman"/>
          <w:sz w:val="24"/>
          <w:szCs w:val="24"/>
          <w:lang w:val="en-US"/>
        </w:rPr>
        <w:t xml:space="preserve">, </w:t>
      </w:r>
      <w:r w:rsidR="006060A4" w:rsidRPr="00CD7C39">
        <w:rPr>
          <w:rFonts w:ascii="Times New Roman" w:hAnsi="Times New Roman"/>
          <w:sz w:val="24"/>
          <w:szCs w:val="24"/>
        </w:rPr>
        <w:t>която е генетично доказана по данни от Северна Европа</w:t>
      </w:r>
      <w:r w:rsidR="006060A4" w:rsidRPr="00CD7C39">
        <w:rPr>
          <w:rFonts w:ascii="Times New Roman" w:hAnsi="Times New Roman"/>
          <w:sz w:val="24"/>
          <w:szCs w:val="24"/>
          <w:lang w:val="en-US"/>
        </w:rPr>
        <w:t xml:space="preserve"> (</w:t>
      </w:r>
      <w:r w:rsidR="006060A4" w:rsidRPr="006D4257">
        <w:rPr>
          <w:rFonts w:ascii="Times New Roman" w:hAnsi="Times New Roman"/>
          <w:sz w:val="24"/>
          <w:szCs w:val="24"/>
          <w:lang w:val="en-US"/>
        </w:rPr>
        <w:t xml:space="preserve">Valimaki </w:t>
      </w:r>
      <w:r w:rsidR="006060A4" w:rsidRPr="006D4257">
        <w:rPr>
          <w:rFonts w:ascii="Times New Roman" w:hAnsi="Times New Roman"/>
          <w:i/>
          <w:sz w:val="24"/>
          <w:szCs w:val="24"/>
          <w:lang w:val="en-US"/>
        </w:rPr>
        <w:t>et al.</w:t>
      </w:r>
      <w:r w:rsidR="006D7D34" w:rsidRPr="006D4257">
        <w:rPr>
          <w:rFonts w:ascii="Times New Roman" w:hAnsi="Times New Roman"/>
          <w:sz w:val="24"/>
          <w:szCs w:val="24"/>
        </w:rPr>
        <w:t xml:space="preserve"> </w:t>
      </w:r>
      <w:r w:rsidR="006060A4" w:rsidRPr="006D4257">
        <w:rPr>
          <w:rFonts w:ascii="Times New Roman" w:hAnsi="Times New Roman"/>
          <w:sz w:val="24"/>
          <w:szCs w:val="24"/>
          <w:lang w:val="en-US"/>
        </w:rPr>
        <w:t>2008)</w:t>
      </w:r>
      <w:r w:rsidR="006060A4" w:rsidRPr="00CD7C39">
        <w:rPr>
          <w:rFonts w:ascii="Times New Roman" w:hAnsi="Times New Roman"/>
          <w:sz w:val="24"/>
          <w:szCs w:val="24"/>
        </w:rPr>
        <w:t>.</w:t>
      </w:r>
      <w:r w:rsidR="006D7D34">
        <w:rPr>
          <w:rFonts w:ascii="Times New Roman" w:hAnsi="Times New Roman"/>
          <w:sz w:val="24"/>
          <w:szCs w:val="24"/>
        </w:rPr>
        <w:t xml:space="preserve"> </w:t>
      </w:r>
      <w:r w:rsidR="006060A4" w:rsidRPr="00CD7C39">
        <w:rPr>
          <w:rFonts w:ascii="Times New Roman" w:hAnsi="Times New Roman"/>
          <w:sz w:val="24"/>
          <w:szCs w:val="24"/>
        </w:rPr>
        <w:t>От една страна сечите водят до генерално подмладяване на горите и до повсеместна фрагментация на старите гори,</w:t>
      </w:r>
      <w:r w:rsidR="006D7D34">
        <w:rPr>
          <w:rFonts w:ascii="Times New Roman" w:hAnsi="Times New Roman"/>
          <w:sz w:val="24"/>
          <w:szCs w:val="24"/>
        </w:rPr>
        <w:t xml:space="preserve"> </w:t>
      </w:r>
      <w:r w:rsidR="006060A4" w:rsidRPr="00CD7C39">
        <w:rPr>
          <w:rFonts w:ascii="Times New Roman" w:hAnsi="Times New Roman"/>
          <w:sz w:val="24"/>
          <w:szCs w:val="24"/>
        </w:rPr>
        <w:t>представляващи пригодно местообитание на трипръстия кълвач.</w:t>
      </w:r>
      <w:r w:rsidR="006D7D34">
        <w:rPr>
          <w:rFonts w:ascii="Times New Roman" w:hAnsi="Times New Roman"/>
          <w:sz w:val="24"/>
          <w:szCs w:val="24"/>
        </w:rPr>
        <w:t xml:space="preserve"> </w:t>
      </w:r>
      <w:r w:rsidR="006060A4" w:rsidRPr="00CD7C39">
        <w:rPr>
          <w:rFonts w:ascii="Times New Roman" w:hAnsi="Times New Roman"/>
          <w:sz w:val="24"/>
          <w:szCs w:val="24"/>
        </w:rPr>
        <w:t xml:space="preserve">Запазването на фрагменти от стари и запазени иглолистни гори по-малки от </w:t>
      </w:r>
      <w:r w:rsidR="002A1EBE" w:rsidRPr="00CD7C39">
        <w:rPr>
          <w:rFonts w:ascii="Times New Roman" w:hAnsi="Times New Roman"/>
          <w:sz w:val="24"/>
          <w:szCs w:val="24"/>
        </w:rPr>
        <w:t>80-</w:t>
      </w:r>
      <w:r w:rsidR="006060A4" w:rsidRPr="00CD7C39">
        <w:rPr>
          <w:rFonts w:ascii="Times New Roman" w:hAnsi="Times New Roman"/>
          <w:sz w:val="24"/>
          <w:szCs w:val="24"/>
        </w:rPr>
        <w:t>1</w:t>
      </w:r>
      <w:r w:rsidR="002A1EBE" w:rsidRPr="00CD7C39">
        <w:rPr>
          <w:rFonts w:ascii="Times New Roman" w:hAnsi="Times New Roman"/>
          <w:sz w:val="24"/>
          <w:szCs w:val="24"/>
        </w:rPr>
        <w:t>3</w:t>
      </w:r>
      <w:r w:rsidR="006060A4" w:rsidRPr="00CD7C39">
        <w:rPr>
          <w:rFonts w:ascii="Times New Roman" w:hAnsi="Times New Roman"/>
          <w:sz w:val="24"/>
          <w:szCs w:val="24"/>
        </w:rPr>
        <w:t>0 ха не е достатъчно за опазването му</w:t>
      </w:r>
      <w:r w:rsidR="002A1EBE" w:rsidRPr="00CD7C39">
        <w:rPr>
          <w:rFonts w:ascii="Times New Roman" w:hAnsi="Times New Roman"/>
          <w:sz w:val="24"/>
          <w:szCs w:val="24"/>
        </w:rPr>
        <w:t xml:space="preserve"> </w:t>
      </w:r>
      <w:r w:rsidR="002A1EBE" w:rsidRPr="00CD7C39">
        <w:rPr>
          <w:rFonts w:ascii="Times New Roman" w:hAnsi="Times New Roman"/>
          <w:sz w:val="24"/>
          <w:szCs w:val="24"/>
          <w:lang w:val="en-US"/>
        </w:rPr>
        <w:t>(</w:t>
      </w:r>
      <w:r w:rsidR="006D7D34">
        <w:rPr>
          <w:rFonts w:ascii="Times New Roman" w:hAnsi="Times New Roman"/>
          <w:sz w:val="24"/>
          <w:szCs w:val="24"/>
          <w:lang w:val="en-US"/>
        </w:rPr>
        <w:t>Amcoff</w:t>
      </w:r>
      <w:r w:rsidR="006D7D34">
        <w:rPr>
          <w:rFonts w:ascii="Times New Roman" w:hAnsi="Times New Roman"/>
          <w:sz w:val="24"/>
          <w:szCs w:val="24"/>
        </w:rPr>
        <w:t xml:space="preserve"> </w:t>
      </w:r>
      <w:r w:rsidR="006D7D34">
        <w:rPr>
          <w:rFonts w:ascii="Times New Roman" w:hAnsi="Times New Roman"/>
          <w:sz w:val="24"/>
          <w:szCs w:val="24"/>
          <w:lang w:val="en-US"/>
        </w:rPr>
        <w:t xml:space="preserve">&amp; </w:t>
      </w:r>
      <w:r w:rsidR="00877F6E" w:rsidRPr="00CD7C39">
        <w:rPr>
          <w:rFonts w:ascii="Times New Roman" w:hAnsi="Times New Roman"/>
          <w:sz w:val="24"/>
          <w:szCs w:val="24"/>
          <w:lang w:val="en-US"/>
        </w:rPr>
        <w:t>Eriksson</w:t>
      </w:r>
      <w:r w:rsidR="006D7D34">
        <w:rPr>
          <w:rFonts w:ascii="Times New Roman" w:hAnsi="Times New Roman"/>
          <w:sz w:val="24"/>
          <w:szCs w:val="24"/>
          <w:lang w:val="en-US"/>
        </w:rPr>
        <w:t xml:space="preserve"> </w:t>
      </w:r>
      <w:r w:rsidR="002A1EBE" w:rsidRPr="00CD7C39">
        <w:rPr>
          <w:rFonts w:ascii="Times New Roman" w:hAnsi="Times New Roman"/>
          <w:sz w:val="24"/>
          <w:szCs w:val="24"/>
          <w:lang w:val="en-US"/>
        </w:rPr>
        <w:t>2001)</w:t>
      </w:r>
      <w:r w:rsidR="006060A4" w:rsidRPr="00CD7C39">
        <w:rPr>
          <w:rFonts w:ascii="Times New Roman" w:hAnsi="Times New Roman"/>
          <w:sz w:val="24"/>
          <w:szCs w:val="24"/>
        </w:rPr>
        <w:t>.</w:t>
      </w:r>
      <w:r w:rsidR="006D7D34">
        <w:rPr>
          <w:rFonts w:ascii="Times New Roman" w:hAnsi="Times New Roman"/>
          <w:sz w:val="24"/>
          <w:szCs w:val="24"/>
          <w:lang w:val="en-US"/>
        </w:rPr>
        <w:t xml:space="preserve"> </w:t>
      </w:r>
      <w:r w:rsidR="006060A4" w:rsidRPr="00CD7C39">
        <w:rPr>
          <w:rFonts w:ascii="Times New Roman" w:hAnsi="Times New Roman"/>
          <w:sz w:val="24"/>
          <w:szCs w:val="24"/>
        </w:rPr>
        <w:t>Необходимо е запазването на значително по-големи фрагменти. Показано е</w:t>
      </w:r>
      <w:r w:rsidR="002A1EBE" w:rsidRPr="00CD7C39">
        <w:rPr>
          <w:rFonts w:ascii="Times New Roman" w:hAnsi="Times New Roman"/>
          <w:sz w:val="24"/>
          <w:szCs w:val="24"/>
        </w:rPr>
        <w:t>,</w:t>
      </w:r>
      <w:r w:rsidR="006060A4" w:rsidRPr="00CD7C39">
        <w:rPr>
          <w:rFonts w:ascii="Times New Roman" w:hAnsi="Times New Roman"/>
          <w:sz w:val="24"/>
          <w:szCs w:val="24"/>
        </w:rPr>
        <w:t xml:space="preserve"> че фрагментираните горски масиви,</w:t>
      </w:r>
      <w:r w:rsidR="006D7D34">
        <w:rPr>
          <w:rFonts w:ascii="Times New Roman" w:hAnsi="Times New Roman"/>
          <w:sz w:val="24"/>
          <w:szCs w:val="24"/>
          <w:lang w:val="en-US"/>
        </w:rPr>
        <w:t xml:space="preserve"> </w:t>
      </w:r>
      <w:r w:rsidR="006060A4" w:rsidRPr="00CD7C39">
        <w:rPr>
          <w:rFonts w:ascii="Times New Roman" w:hAnsi="Times New Roman"/>
          <w:sz w:val="24"/>
          <w:szCs w:val="24"/>
        </w:rPr>
        <w:t>макар и от стари гори, предоставят по-лоши условия за вида в сравнение с обширните,</w:t>
      </w:r>
      <w:r w:rsidR="006D7D34">
        <w:rPr>
          <w:rFonts w:ascii="Times New Roman" w:hAnsi="Times New Roman"/>
          <w:sz w:val="24"/>
          <w:szCs w:val="24"/>
          <w:lang w:val="en-US"/>
        </w:rPr>
        <w:t xml:space="preserve"> </w:t>
      </w:r>
      <w:r w:rsidR="006060A4" w:rsidRPr="00CD7C39">
        <w:rPr>
          <w:rFonts w:ascii="Times New Roman" w:hAnsi="Times New Roman"/>
          <w:sz w:val="24"/>
          <w:szCs w:val="24"/>
        </w:rPr>
        <w:t>компактни горски масиви</w:t>
      </w:r>
      <w:r w:rsidR="006D7D34">
        <w:rPr>
          <w:rFonts w:ascii="Times New Roman" w:hAnsi="Times New Roman"/>
          <w:sz w:val="24"/>
          <w:szCs w:val="24"/>
          <w:lang w:val="en-US"/>
        </w:rPr>
        <w:t xml:space="preserve"> (Imbeau &amp; </w:t>
      </w:r>
      <w:r w:rsidR="006060A4" w:rsidRPr="00CD7C39">
        <w:rPr>
          <w:rFonts w:ascii="Times New Roman" w:hAnsi="Times New Roman"/>
          <w:sz w:val="24"/>
          <w:szCs w:val="24"/>
          <w:lang w:val="en-US"/>
        </w:rPr>
        <w:t>Desrochers 2002)</w:t>
      </w:r>
      <w:r w:rsidR="006060A4" w:rsidRPr="00CD7C39">
        <w:rPr>
          <w:rFonts w:ascii="Times New Roman" w:hAnsi="Times New Roman"/>
          <w:sz w:val="24"/>
          <w:szCs w:val="24"/>
        </w:rPr>
        <w:t>.</w:t>
      </w:r>
    </w:p>
    <w:p w:rsidR="00F17C6D" w:rsidRPr="00CD7C39" w:rsidRDefault="00F17C6D" w:rsidP="00910D25">
      <w:pPr>
        <w:pStyle w:val="ListParagraph"/>
        <w:spacing w:before="120" w:after="240" w:line="240" w:lineRule="auto"/>
        <w:ind w:left="0" w:firstLine="567"/>
        <w:jc w:val="both"/>
        <w:rPr>
          <w:rFonts w:ascii="Times New Roman" w:hAnsi="Times New Roman"/>
          <w:sz w:val="24"/>
          <w:szCs w:val="24"/>
        </w:rPr>
      </w:pPr>
      <w:r w:rsidRPr="00CD7C39">
        <w:rPr>
          <w:rFonts w:ascii="Times New Roman" w:hAnsi="Times New Roman"/>
          <w:sz w:val="24"/>
          <w:szCs w:val="24"/>
        </w:rPr>
        <w:t>От особено негативно значение за вида са били реконструкциите в горите, п</w:t>
      </w:r>
      <w:r w:rsidR="000C615F">
        <w:rPr>
          <w:rFonts w:ascii="Times New Roman" w:hAnsi="Times New Roman"/>
          <w:sz w:val="24"/>
          <w:szCs w:val="24"/>
        </w:rPr>
        <w:t>ри които е сменян дървесния вид</w:t>
      </w:r>
      <w:r w:rsidR="000C615F">
        <w:rPr>
          <w:rFonts w:ascii="Times New Roman" w:hAnsi="Times New Roman"/>
          <w:sz w:val="24"/>
          <w:szCs w:val="24"/>
          <w:lang w:val="en-US"/>
        </w:rPr>
        <w:t xml:space="preserve"> (</w:t>
      </w:r>
      <w:r w:rsidR="000C615F">
        <w:rPr>
          <w:rFonts w:ascii="Times New Roman" w:hAnsi="Times New Roman"/>
          <w:sz w:val="24"/>
          <w:szCs w:val="24"/>
        </w:rPr>
        <w:t>смърч</w:t>
      </w:r>
      <w:r w:rsidR="000C615F">
        <w:rPr>
          <w:rFonts w:ascii="Times New Roman" w:hAnsi="Times New Roman"/>
          <w:sz w:val="24"/>
          <w:szCs w:val="24"/>
          <w:lang w:val="en-US"/>
        </w:rPr>
        <w:t>)</w:t>
      </w:r>
      <w:r w:rsidRPr="00CD7C39">
        <w:rPr>
          <w:rFonts w:ascii="Times New Roman" w:hAnsi="Times New Roman"/>
          <w:sz w:val="24"/>
          <w:szCs w:val="24"/>
        </w:rPr>
        <w:t xml:space="preserve"> с бързо растящи горски култури </w:t>
      </w:r>
      <w:r w:rsidRPr="00CD7C39">
        <w:rPr>
          <w:rFonts w:ascii="Times New Roman" w:hAnsi="Times New Roman"/>
          <w:sz w:val="24"/>
          <w:szCs w:val="24"/>
          <w:lang w:val="en-US"/>
        </w:rPr>
        <w:t>(Ruge 1997)</w:t>
      </w:r>
      <w:r w:rsidRPr="00CD7C39">
        <w:rPr>
          <w:rFonts w:ascii="Times New Roman" w:hAnsi="Times New Roman"/>
          <w:sz w:val="24"/>
          <w:szCs w:val="24"/>
        </w:rPr>
        <w:t>.</w:t>
      </w:r>
      <w:r w:rsidR="000C615F">
        <w:rPr>
          <w:rFonts w:ascii="Times New Roman" w:hAnsi="Times New Roman"/>
          <w:sz w:val="24"/>
          <w:szCs w:val="24"/>
          <w:lang w:val="en-US"/>
        </w:rPr>
        <w:t xml:space="preserve"> </w:t>
      </w:r>
      <w:r w:rsidR="002A1EBE" w:rsidRPr="00CD7C39">
        <w:rPr>
          <w:rFonts w:ascii="Times New Roman" w:hAnsi="Times New Roman"/>
          <w:sz w:val="24"/>
          <w:szCs w:val="24"/>
        </w:rPr>
        <w:t>У нас са налице реконструкции на смърчови гори с бял бор,</w:t>
      </w:r>
      <w:r w:rsidR="000C615F">
        <w:rPr>
          <w:rFonts w:ascii="Times New Roman" w:hAnsi="Times New Roman"/>
          <w:sz w:val="24"/>
          <w:szCs w:val="24"/>
          <w:lang w:val="en-US"/>
        </w:rPr>
        <w:t xml:space="preserve"> </w:t>
      </w:r>
      <w:r w:rsidR="002A1EBE" w:rsidRPr="00CD7C39">
        <w:rPr>
          <w:rFonts w:ascii="Times New Roman" w:hAnsi="Times New Roman"/>
          <w:sz w:val="24"/>
          <w:szCs w:val="24"/>
        </w:rPr>
        <w:t>дугласка ела и лиственица,</w:t>
      </w:r>
      <w:r w:rsidR="000C615F">
        <w:rPr>
          <w:rFonts w:ascii="Times New Roman" w:hAnsi="Times New Roman"/>
          <w:sz w:val="24"/>
          <w:szCs w:val="24"/>
          <w:lang w:val="en-US"/>
        </w:rPr>
        <w:t xml:space="preserve"> </w:t>
      </w:r>
      <w:r w:rsidR="002A1EBE" w:rsidRPr="00CD7C39">
        <w:rPr>
          <w:rFonts w:ascii="Times New Roman" w:hAnsi="Times New Roman"/>
          <w:sz w:val="24"/>
          <w:szCs w:val="24"/>
        </w:rPr>
        <w:t>които са редуцирали площа на оптималните местообитания на трипръстия кълвач.</w:t>
      </w:r>
    </w:p>
    <w:p w:rsidR="00562C00" w:rsidRPr="000C615F" w:rsidRDefault="00562C00" w:rsidP="00910D25">
      <w:pPr>
        <w:spacing w:before="120" w:after="240" w:line="240" w:lineRule="auto"/>
        <w:ind w:firstLine="567"/>
        <w:contextualSpacing/>
        <w:jc w:val="both"/>
        <w:rPr>
          <w:rFonts w:ascii="Times New Roman" w:hAnsi="Times New Roman"/>
          <w:sz w:val="24"/>
          <w:szCs w:val="24"/>
          <w:lang w:val="en-US"/>
        </w:rPr>
      </w:pPr>
      <w:r w:rsidRPr="00CD7C39">
        <w:rPr>
          <w:rFonts w:ascii="Times New Roman" w:hAnsi="Times New Roman"/>
          <w:sz w:val="24"/>
          <w:szCs w:val="24"/>
        </w:rPr>
        <w:t>Санитарните сечи са друг важен лимитиращ фактор от горскостопанските дейности. От изключително важно значение за вида е оставянето на значително количество суха стояща и паднала дървесна маса в горскит</w:t>
      </w:r>
      <w:r w:rsidR="000C615F">
        <w:rPr>
          <w:rFonts w:ascii="Times New Roman" w:hAnsi="Times New Roman"/>
          <w:sz w:val="24"/>
          <w:szCs w:val="24"/>
        </w:rPr>
        <w:t xml:space="preserve">е насаждения. Счита се, че </w:t>
      </w:r>
      <w:r w:rsidRPr="00CD7C39">
        <w:rPr>
          <w:rFonts w:ascii="Times New Roman" w:hAnsi="Times New Roman"/>
          <w:sz w:val="24"/>
          <w:szCs w:val="24"/>
        </w:rPr>
        <w:t>прагът от суха стояща дървесна маса, под който не бива да се преминава, за да се осигури присъствието на трипръстия кълвач</w:t>
      </w:r>
      <w:r w:rsidRPr="00CD7C39">
        <w:rPr>
          <w:rFonts w:ascii="Times New Roman" w:hAnsi="Times New Roman"/>
          <w:sz w:val="24"/>
          <w:szCs w:val="24"/>
          <w:lang w:val="en-US"/>
        </w:rPr>
        <w:t xml:space="preserve"> </w:t>
      </w:r>
      <w:r w:rsidRPr="00CD7C39">
        <w:rPr>
          <w:rFonts w:ascii="Times New Roman" w:hAnsi="Times New Roman"/>
          <w:sz w:val="24"/>
          <w:szCs w:val="24"/>
        </w:rPr>
        <w:t>в стопански</w:t>
      </w:r>
      <w:r w:rsidR="000C615F">
        <w:rPr>
          <w:rFonts w:ascii="Times New Roman" w:hAnsi="Times New Roman"/>
          <w:sz w:val="24"/>
          <w:szCs w:val="24"/>
        </w:rPr>
        <w:t xml:space="preserve"> ползваните гори е около 30 </w:t>
      </w:r>
      <w:r w:rsidRPr="00CD7C39">
        <w:rPr>
          <w:rFonts w:ascii="Times New Roman" w:hAnsi="Times New Roman"/>
          <w:sz w:val="24"/>
          <w:szCs w:val="24"/>
        </w:rPr>
        <w:t>м</w:t>
      </w:r>
      <w:r w:rsidR="000C615F">
        <w:rPr>
          <w:rFonts w:ascii="Times New Roman" w:hAnsi="Times New Roman"/>
          <w:sz w:val="24"/>
          <w:szCs w:val="24"/>
          <w:vertAlign w:val="superscript"/>
          <w:lang w:val="en-US"/>
        </w:rPr>
        <w:t>3</w:t>
      </w:r>
      <w:r w:rsidRPr="00CD7C39">
        <w:rPr>
          <w:rFonts w:ascii="Times New Roman" w:hAnsi="Times New Roman"/>
          <w:sz w:val="24"/>
          <w:szCs w:val="24"/>
        </w:rPr>
        <w:t>/хектар</w:t>
      </w:r>
      <w:r w:rsidR="0002115D" w:rsidRPr="00CD7C39">
        <w:rPr>
          <w:rFonts w:ascii="Times New Roman" w:hAnsi="Times New Roman"/>
          <w:sz w:val="24"/>
          <w:szCs w:val="24"/>
          <w:lang w:val="en-US"/>
        </w:rPr>
        <w:t xml:space="preserve"> (WWF Report 2004)</w:t>
      </w:r>
      <w:r w:rsidRPr="00CD7C39">
        <w:rPr>
          <w:rFonts w:ascii="Times New Roman" w:hAnsi="Times New Roman"/>
          <w:sz w:val="24"/>
          <w:szCs w:val="24"/>
        </w:rPr>
        <w:t>,</w:t>
      </w:r>
      <w:r w:rsidR="000C615F">
        <w:rPr>
          <w:rFonts w:ascii="Times New Roman" w:hAnsi="Times New Roman"/>
          <w:sz w:val="24"/>
          <w:szCs w:val="24"/>
          <w:lang w:val="en-US"/>
        </w:rPr>
        <w:t xml:space="preserve"> </w:t>
      </w:r>
      <w:r w:rsidRPr="00CD7C39">
        <w:rPr>
          <w:rFonts w:ascii="Times New Roman" w:hAnsi="Times New Roman"/>
          <w:sz w:val="24"/>
          <w:szCs w:val="24"/>
        </w:rPr>
        <w:t>а се препоръчва това количество да</w:t>
      </w:r>
      <w:r w:rsidR="000C615F">
        <w:rPr>
          <w:rFonts w:ascii="Times New Roman" w:hAnsi="Times New Roman"/>
          <w:sz w:val="24"/>
          <w:szCs w:val="24"/>
        </w:rPr>
        <w:t xml:space="preserve"> е около и над  50 </w:t>
      </w:r>
      <w:r w:rsidRPr="00CD7C39">
        <w:rPr>
          <w:rFonts w:ascii="Times New Roman" w:hAnsi="Times New Roman"/>
          <w:sz w:val="24"/>
          <w:szCs w:val="24"/>
        </w:rPr>
        <w:t>м</w:t>
      </w:r>
      <w:r w:rsidR="000C615F">
        <w:rPr>
          <w:rFonts w:ascii="Times New Roman" w:hAnsi="Times New Roman"/>
          <w:sz w:val="24"/>
          <w:szCs w:val="24"/>
          <w:vertAlign w:val="superscript"/>
          <w:lang w:val="en-US"/>
        </w:rPr>
        <w:t>3</w:t>
      </w:r>
      <w:r w:rsidRPr="00CD7C39">
        <w:rPr>
          <w:rFonts w:ascii="Times New Roman" w:hAnsi="Times New Roman"/>
          <w:sz w:val="24"/>
          <w:szCs w:val="24"/>
        </w:rPr>
        <w:t>/хектар</w:t>
      </w:r>
      <w:r w:rsidR="0002115D" w:rsidRPr="00CD7C39">
        <w:rPr>
          <w:rFonts w:ascii="Times New Roman" w:hAnsi="Times New Roman"/>
          <w:sz w:val="24"/>
          <w:szCs w:val="24"/>
          <w:lang w:val="en-US"/>
        </w:rPr>
        <w:t xml:space="preserve"> (Wesolowski </w:t>
      </w:r>
      <w:r w:rsidR="0002115D" w:rsidRPr="000C615F">
        <w:rPr>
          <w:rFonts w:ascii="Times New Roman" w:hAnsi="Times New Roman"/>
          <w:i/>
          <w:sz w:val="24"/>
          <w:szCs w:val="24"/>
          <w:lang w:val="en-US"/>
        </w:rPr>
        <w:t>et al.</w:t>
      </w:r>
      <w:r w:rsidR="000C615F">
        <w:rPr>
          <w:rFonts w:ascii="Times New Roman" w:hAnsi="Times New Roman"/>
          <w:sz w:val="24"/>
          <w:szCs w:val="24"/>
          <w:lang w:val="en-US"/>
        </w:rPr>
        <w:t xml:space="preserve"> 2005)</w:t>
      </w:r>
      <w:r w:rsidRPr="00CD7C39">
        <w:rPr>
          <w:rFonts w:ascii="Times New Roman" w:hAnsi="Times New Roman"/>
          <w:sz w:val="24"/>
          <w:szCs w:val="24"/>
        </w:rPr>
        <w:t xml:space="preserve"> или не по-малко от 15</w:t>
      </w:r>
      <w:r w:rsidR="000C615F">
        <w:rPr>
          <w:rFonts w:ascii="Times New Roman" w:hAnsi="Times New Roman"/>
          <w:sz w:val="24"/>
          <w:szCs w:val="24"/>
          <w:lang w:val="en-US"/>
        </w:rPr>
        <w:t xml:space="preserve"> </w:t>
      </w:r>
      <w:r w:rsidRPr="00CD7C39">
        <w:rPr>
          <w:rFonts w:ascii="Times New Roman" w:hAnsi="Times New Roman"/>
          <w:sz w:val="24"/>
          <w:szCs w:val="24"/>
        </w:rPr>
        <w:t xml:space="preserve">% от </w:t>
      </w:r>
      <w:r w:rsidR="00851766">
        <w:rPr>
          <w:rFonts w:ascii="Times New Roman" w:hAnsi="Times New Roman"/>
          <w:sz w:val="24"/>
          <w:szCs w:val="24"/>
        </w:rPr>
        <w:t xml:space="preserve">запаса </w:t>
      </w:r>
      <w:r w:rsidR="000C615F">
        <w:rPr>
          <w:rFonts w:ascii="Times New Roman" w:hAnsi="Times New Roman"/>
          <w:sz w:val="24"/>
          <w:szCs w:val="24"/>
        </w:rPr>
        <w:t xml:space="preserve">на ниво отдел в останалите </w:t>
      </w:r>
      <w:r w:rsidR="000C615F">
        <w:rPr>
          <w:rFonts w:ascii="Times New Roman" w:hAnsi="Times New Roman"/>
          <w:sz w:val="24"/>
          <w:szCs w:val="24"/>
          <w:lang w:val="en-US"/>
        </w:rPr>
        <w:t>(</w:t>
      </w:r>
      <w:r w:rsidR="000C615F">
        <w:rPr>
          <w:rFonts w:ascii="Times New Roman" w:hAnsi="Times New Roman"/>
          <w:sz w:val="24"/>
          <w:szCs w:val="24"/>
        </w:rPr>
        <w:t>защитени</w:t>
      </w:r>
      <w:r w:rsidR="000C615F">
        <w:rPr>
          <w:rFonts w:ascii="Times New Roman" w:hAnsi="Times New Roman"/>
          <w:sz w:val="24"/>
          <w:szCs w:val="24"/>
          <w:lang w:val="en-US"/>
        </w:rPr>
        <w:t>)</w:t>
      </w:r>
      <w:r w:rsidRPr="00CD7C39">
        <w:rPr>
          <w:rFonts w:ascii="Times New Roman" w:hAnsi="Times New Roman"/>
          <w:sz w:val="24"/>
          <w:szCs w:val="24"/>
        </w:rPr>
        <w:t xml:space="preserve"> гори. </w:t>
      </w:r>
      <w:r w:rsidR="0077249D" w:rsidRPr="00CD7C39">
        <w:rPr>
          <w:rFonts w:ascii="Times New Roman" w:hAnsi="Times New Roman"/>
          <w:sz w:val="24"/>
          <w:szCs w:val="24"/>
        </w:rPr>
        <w:t>В повечето стари защитени гори</w:t>
      </w:r>
      <w:r w:rsidR="000C615F">
        <w:rPr>
          <w:rFonts w:ascii="Times New Roman" w:hAnsi="Times New Roman"/>
          <w:sz w:val="24"/>
          <w:szCs w:val="24"/>
          <w:lang w:val="en-US"/>
        </w:rPr>
        <w:t>,</w:t>
      </w:r>
      <w:r w:rsidR="0077249D" w:rsidRPr="00CD7C39">
        <w:rPr>
          <w:rFonts w:ascii="Times New Roman" w:hAnsi="Times New Roman"/>
          <w:sz w:val="24"/>
          <w:szCs w:val="24"/>
        </w:rPr>
        <w:t xml:space="preserve"> в които се среща трипръстият кълвач</w:t>
      </w:r>
      <w:r w:rsidR="000C615F">
        <w:rPr>
          <w:rFonts w:ascii="Times New Roman" w:hAnsi="Times New Roman"/>
          <w:sz w:val="24"/>
          <w:szCs w:val="24"/>
          <w:lang w:val="en-US"/>
        </w:rPr>
        <w:t>,</w:t>
      </w:r>
      <w:r w:rsidR="0077249D" w:rsidRPr="00CD7C39">
        <w:rPr>
          <w:rFonts w:ascii="Times New Roman" w:hAnsi="Times New Roman"/>
          <w:sz w:val="24"/>
          <w:szCs w:val="24"/>
        </w:rPr>
        <w:t xml:space="preserve"> количеството на мърт</w:t>
      </w:r>
      <w:r w:rsidR="000C615F">
        <w:rPr>
          <w:rFonts w:ascii="Times New Roman" w:hAnsi="Times New Roman"/>
          <w:sz w:val="24"/>
          <w:szCs w:val="24"/>
        </w:rPr>
        <w:t xml:space="preserve">вата дървесина надхвърля 50-60 </w:t>
      </w:r>
      <w:r w:rsidR="0077249D" w:rsidRPr="00CD7C39">
        <w:rPr>
          <w:rFonts w:ascii="Times New Roman" w:hAnsi="Times New Roman"/>
          <w:sz w:val="24"/>
          <w:szCs w:val="24"/>
        </w:rPr>
        <w:t>м</w:t>
      </w:r>
      <w:r w:rsidR="000C615F">
        <w:rPr>
          <w:rFonts w:ascii="Times New Roman" w:hAnsi="Times New Roman"/>
          <w:sz w:val="24"/>
          <w:szCs w:val="24"/>
          <w:vertAlign w:val="superscript"/>
          <w:lang w:val="en-US"/>
        </w:rPr>
        <w:t>3</w:t>
      </w:r>
      <w:r w:rsidR="0077249D" w:rsidRPr="00CD7C39">
        <w:rPr>
          <w:rFonts w:ascii="Times New Roman" w:hAnsi="Times New Roman"/>
          <w:sz w:val="24"/>
          <w:szCs w:val="24"/>
        </w:rPr>
        <w:t xml:space="preserve">/хектар </w:t>
      </w:r>
      <w:r w:rsidR="0077249D" w:rsidRPr="00CD7C39">
        <w:rPr>
          <w:rFonts w:ascii="Times New Roman" w:hAnsi="Times New Roman"/>
          <w:sz w:val="24"/>
          <w:szCs w:val="24"/>
          <w:lang w:val="en-US"/>
        </w:rPr>
        <w:t xml:space="preserve">(Butler </w:t>
      </w:r>
      <w:r w:rsidR="0077249D" w:rsidRPr="000C615F">
        <w:rPr>
          <w:rFonts w:ascii="Times New Roman" w:hAnsi="Times New Roman"/>
          <w:i/>
          <w:sz w:val="24"/>
          <w:szCs w:val="24"/>
          <w:lang w:val="en-US"/>
        </w:rPr>
        <w:t>et al.</w:t>
      </w:r>
      <w:r w:rsidR="000C615F">
        <w:rPr>
          <w:rFonts w:ascii="Times New Roman" w:hAnsi="Times New Roman"/>
          <w:i/>
          <w:sz w:val="24"/>
          <w:szCs w:val="24"/>
          <w:lang w:val="en-US"/>
        </w:rPr>
        <w:t xml:space="preserve"> </w:t>
      </w:r>
      <w:r w:rsidR="0077249D" w:rsidRPr="00CD7C39">
        <w:rPr>
          <w:rFonts w:ascii="Times New Roman" w:hAnsi="Times New Roman"/>
          <w:sz w:val="24"/>
          <w:szCs w:val="24"/>
          <w:lang w:val="en-US"/>
        </w:rPr>
        <w:t>2004a)</w:t>
      </w:r>
      <w:r w:rsidR="0077249D" w:rsidRPr="00CD7C39">
        <w:rPr>
          <w:rFonts w:ascii="Times New Roman" w:hAnsi="Times New Roman"/>
          <w:sz w:val="24"/>
          <w:szCs w:val="24"/>
        </w:rPr>
        <w:t xml:space="preserve">. </w:t>
      </w:r>
      <w:r w:rsidRPr="00CD7C39">
        <w:rPr>
          <w:rFonts w:ascii="Times New Roman" w:hAnsi="Times New Roman"/>
          <w:sz w:val="24"/>
          <w:szCs w:val="24"/>
        </w:rPr>
        <w:t>Такива количества суха дървесна маса в Европа на практика са оставени само в защитените територии.</w:t>
      </w:r>
      <w:r w:rsidR="000C615F">
        <w:rPr>
          <w:rFonts w:ascii="Times New Roman" w:hAnsi="Times New Roman"/>
          <w:sz w:val="24"/>
          <w:szCs w:val="24"/>
          <w:lang w:val="en-US"/>
        </w:rPr>
        <w:t xml:space="preserve"> </w:t>
      </w:r>
      <w:r w:rsidRPr="00CD7C39">
        <w:rPr>
          <w:rFonts w:ascii="Times New Roman" w:hAnsi="Times New Roman"/>
          <w:sz w:val="24"/>
          <w:szCs w:val="24"/>
        </w:rPr>
        <w:t>Това до голяма степен важи и за България и видът се е запазил главно в резервати,</w:t>
      </w:r>
      <w:r w:rsidR="000C615F">
        <w:rPr>
          <w:rFonts w:ascii="Times New Roman" w:hAnsi="Times New Roman"/>
          <w:sz w:val="24"/>
          <w:szCs w:val="24"/>
          <w:lang w:val="en-US"/>
        </w:rPr>
        <w:t xml:space="preserve"> </w:t>
      </w:r>
      <w:r w:rsidRPr="00CD7C39">
        <w:rPr>
          <w:rFonts w:ascii="Times New Roman" w:hAnsi="Times New Roman"/>
          <w:sz w:val="24"/>
          <w:szCs w:val="24"/>
        </w:rPr>
        <w:t>където извличането на сухата маса е забране</w:t>
      </w:r>
      <w:r w:rsidR="000C615F">
        <w:rPr>
          <w:rFonts w:ascii="Times New Roman" w:hAnsi="Times New Roman"/>
          <w:sz w:val="24"/>
          <w:szCs w:val="24"/>
        </w:rPr>
        <w:t>но.</w:t>
      </w:r>
      <w:r w:rsidRPr="00CD7C39">
        <w:rPr>
          <w:rFonts w:ascii="Times New Roman" w:hAnsi="Times New Roman"/>
          <w:sz w:val="24"/>
          <w:szCs w:val="24"/>
        </w:rPr>
        <w:t xml:space="preserve"> </w:t>
      </w:r>
      <w:r w:rsidR="0077249D" w:rsidRPr="00CD7C39">
        <w:rPr>
          <w:rFonts w:ascii="Times New Roman" w:hAnsi="Times New Roman"/>
          <w:sz w:val="24"/>
          <w:szCs w:val="24"/>
        </w:rPr>
        <w:t xml:space="preserve">За опазването на трипръстия кълвач се препоръчва броя на сухите дървета с диаметър </w:t>
      </w:r>
      <w:r w:rsidR="000C615F">
        <w:rPr>
          <w:rFonts w:ascii="Times New Roman" w:hAnsi="Times New Roman"/>
          <w:sz w:val="24"/>
          <w:szCs w:val="24"/>
        </w:rPr>
        <w:t xml:space="preserve">на нивото на гърдите </w:t>
      </w:r>
      <w:r w:rsidR="0077249D" w:rsidRPr="00CD7C39">
        <w:rPr>
          <w:rFonts w:ascii="Times New Roman" w:hAnsi="Times New Roman"/>
          <w:sz w:val="24"/>
          <w:szCs w:val="24"/>
          <w:lang w:val="en-US"/>
        </w:rPr>
        <w:t xml:space="preserve">(dbh) </w:t>
      </w:r>
      <w:r w:rsidR="0077249D" w:rsidRPr="00CD7C39">
        <w:rPr>
          <w:rFonts w:ascii="Times New Roman" w:hAnsi="Times New Roman"/>
          <w:sz w:val="24"/>
          <w:szCs w:val="24"/>
        </w:rPr>
        <w:t>над 23 см. да бъде н</w:t>
      </w:r>
      <w:r w:rsidR="0077249D" w:rsidRPr="00CD7C39">
        <w:rPr>
          <w:rFonts w:ascii="Times New Roman" w:hAnsi="Times New Roman"/>
          <w:sz w:val="24"/>
          <w:szCs w:val="24"/>
          <w:lang w:val="en-US"/>
        </w:rPr>
        <w:t xml:space="preserve">e </w:t>
      </w:r>
      <w:r w:rsidR="0077249D" w:rsidRPr="00CD7C39">
        <w:rPr>
          <w:rFonts w:ascii="Times New Roman" w:hAnsi="Times New Roman"/>
          <w:sz w:val="24"/>
          <w:szCs w:val="24"/>
        </w:rPr>
        <w:t>по-малко от 15</w:t>
      </w:r>
      <w:r w:rsidR="0077249D" w:rsidRPr="00CD7C39">
        <w:rPr>
          <w:rFonts w:ascii="Times New Roman" w:hAnsi="Times New Roman"/>
          <w:sz w:val="24"/>
          <w:szCs w:val="24"/>
          <w:lang w:val="en-US"/>
        </w:rPr>
        <w:t xml:space="preserve"> </w:t>
      </w:r>
      <w:r w:rsidR="00AB0721">
        <w:rPr>
          <w:rFonts w:ascii="Times New Roman" w:hAnsi="Times New Roman"/>
          <w:sz w:val="24"/>
          <w:szCs w:val="24"/>
        </w:rPr>
        <w:t xml:space="preserve">броя </w:t>
      </w:r>
      <w:r w:rsidR="0077249D" w:rsidRPr="00CD7C39">
        <w:rPr>
          <w:rFonts w:ascii="Times New Roman" w:hAnsi="Times New Roman"/>
          <w:sz w:val="24"/>
          <w:szCs w:val="24"/>
        </w:rPr>
        <w:t>на хектар</w:t>
      </w:r>
      <w:r w:rsidR="000C615F">
        <w:rPr>
          <w:rFonts w:ascii="Times New Roman" w:hAnsi="Times New Roman"/>
          <w:sz w:val="24"/>
          <w:szCs w:val="24"/>
          <w:lang w:val="en-US"/>
        </w:rPr>
        <w:t xml:space="preserve"> (Raphael</w:t>
      </w:r>
      <w:r w:rsidR="000C615F">
        <w:rPr>
          <w:rFonts w:ascii="Times New Roman" w:hAnsi="Times New Roman"/>
          <w:sz w:val="24"/>
          <w:szCs w:val="24"/>
        </w:rPr>
        <w:t xml:space="preserve"> </w:t>
      </w:r>
      <w:r w:rsidR="000C615F">
        <w:rPr>
          <w:rFonts w:ascii="Times New Roman" w:hAnsi="Times New Roman"/>
          <w:sz w:val="24"/>
          <w:szCs w:val="24"/>
          <w:lang w:val="en-US"/>
        </w:rPr>
        <w:t>&amp; White 1984).</w:t>
      </w:r>
    </w:p>
    <w:p w:rsidR="009D56A1" w:rsidRDefault="00312DCE" w:rsidP="00910D25">
      <w:pPr>
        <w:spacing w:before="120" w:after="240" w:line="240" w:lineRule="auto"/>
        <w:ind w:firstLine="567"/>
        <w:contextualSpacing/>
        <w:jc w:val="both"/>
        <w:rPr>
          <w:rFonts w:ascii="Times New Roman" w:hAnsi="Times New Roman"/>
          <w:sz w:val="24"/>
          <w:szCs w:val="24"/>
          <w:lang w:val="en-US"/>
        </w:rPr>
      </w:pPr>
      <w:r w:rsidRPr="00CD7C39">
        <w:rPr>
          <w:rFonts w:ascii="Times New Roman" w:hAnsi="Times New Roman"/>
          <w:sz w:val="24"/>
          <w:szCs w:val="24"/>
        </w:rPr>
        <w:t>Особено ниска е числеността на вида в граничните области на неговото разпространение,</w:t>
      </w:r>
      <w:r w:rsidR="00F81555" w:rsidRPr="00CD7C39">
        <w:rPr>
          <w:rFonts w:ascii="Times New Roman" w:hAnsi="Times New Roman"/>
          <w:sz w:val="24"/>
          <w:szCs w:val="24"/>
        </w:rPr>
        <w:t xml:space="preserve"> </w:t>
      </w:r>
      <w:r w:rsidRPr="00CD7C39">
        <w:rPr>
          <w:rFonts w:ascii="Times New Roman" w:hAnsi="Times New Roman"/>
          <w:sz w:val="24"/>
          <w:szCs w:val="24"/>
        </w:rPr>
        <w:t>какъвто е и случая с българската субпопулация. В България видът се е запазил основно в защитени територии</w:t>
      </w:r>
      <w:r w:rsidR="00F81555" w:rsidRPr="00CD7C39">
        <w:rPr>
          <w:rFonts w:ascii="Times New Roman" w:hAnsi="Times New Roman"/>
          <w:sz w:val="24"/>
          <w:szCs w:val="24"/>
        </w:rPr>
        <w:t>,</w:t>
      </w:r>
      <w:r w:rsidRPr="00CD7C39">
        <w:rPr>
          <w:rFonts w:ascii="Times New Roman" w:hAnsi="Times New Roman"/>
          <w:sz w:val="24"/>
          <w:szCs w:val="24"/>
        </w:rPr>
        <w:t xml:space="preserve"> в които сечите са забранени или на терени</w:t>
      </w:r>
      <w:r w:rsidR="00F81555" w:rsidRPr="00CD7C39">
        <w:rPr>
          <w:rFonts w:ascii="Times New Roman" w:hAnsi="Times New Roman"/>
          <w:sz w:val="24"/>
          <w:szCs w:val="24"/>
        </w:rPr>
        <w:t>,</w:t>
      </w:r>
      <w:r w:rsidRPr="00CD7C39">
        <w:rPr>
          <w:rFonts w:ascii="Times New Roman" w:hAnsi="Times New Roman"/>
          <w:sz w:val="24"/>
          <w:szCs w:val="24"/>
        </w:rPr>
        <w:t xml:space="preserve"> където дълги години не са провеждани сечи,</w:t>
      </w:r>
      <w:r w:rsidR="00F81555" w:rsidRPr="00CD7C39">
        <w:rPr>
          <w:rFonts w:ascii="Times New Roman" w:hAnsi="Times New Roman"/>
          <w:sz w:val="24"/>
          <w:szCs w:val="24"/>
        </w:rPr>
        <w:t xml:space="preserve"> </w:t>
      </w:r>
      <w:r w:rsidRPr="00CD7C39">
        <w:rPr>
          <w:rFonts w:ascii="Times New Roman" w:hAnsi="Times New Roman"/>
          <w:sz w:val="24"/>
          <w:szCs w:val="24"/>
        </w:rPr>
        <w:t>включително и санитарни. В над 90</w:t>
      </w:r>
      <w:r w:rsidR="000C615F">
        <w:rPr>
          <w:rFonts w:ascii="Times New Roman" w:hAnsi="Times New Roman"/>
          <w:sz w:val="24"/>
          <w:szCs w:val="24"/>
          <w:lang w:val="en-US"/>
        </w:rPr>
        <w:t xml:space="preserve"> </w:t>
      </w:r>
      <w:r w:rsidRPr="00CD7C39">
        <w:rPr>
          <w:rFonts w:ascii="Times New Roman" w:hAnsi="Times New Roman"/>
          <w:sz w:val="24"/>
          <w:szCs w:val="24"/>
        </w:rPr>
        <w:t>% от подходящите стари смърчови и мурови гори в Западните Родопи,</w:t>
      </w:r>
      <w:r w:rsidR="00F81555" w:rsidRPr="00CD7C39">
        <w:rPr>
          <w:rFonts w:ascii="Times New Roman" w:hAnsi="Times New Roman"/>
          <w:sz w:val="24"/>
          <w:szCs w:val="24"/>
        </w:rPr>
        <w:t xml:space="preserve"> </w:t>
      </w:r>
      <w:r w:rsidRPr="00CD7C39">
        <w:rPr>
          <w:rFonts w:ascii="Times New Roman" w:hAnsi="Times New Roman"/>
          <w:sz w:val="24"/>
          <w:szCs w:val="24"/>
        </w:rPr>
        <w:t>Пирин и Рила</w:t>
      </w:r>
      <w:r w:rsidR="00F81555" w:rsidRPr="00CD7C39">
        <w:rPr>
          <w:rFonts w:ascii="Times New Roman" w:hAnsi="Times New Roman"/>
          <w:sz w:val="24"/>
          <w:szCs w:val="24"/>
        </w:rPr>
        <w:t>,</w:t>
      </w:r>
      <w:r w:rsidRPr="00CD7C39">
        <w:rPr>
          <w:rFonts w:ascii="Times New Roman" w:hAnsi="Times New Roman"/>
          <w:sz w:val="24"/>
          <w:szCs w:val="24"/>
        </w:rPr>
        <w:t xml:space="preserve"> в които сме търсили вида специално с имитация на гласа му той не беше установен. В повечето от тези изследвани подходящи местообитания е била извършвана горскостопанска дейност в близкото минало довела до изреждане на гората и/или премахване на сухите и съхнещи стари дървета.</w:t>
      </w:r>
      <w:r w:rsidR="00F81555" w:rsidRPr="00CD7C39">
        <w:rPr>
          <w:rFonts w:ascii="Times New Roman" w:hAnsi="Times New Roman"/>
          <w:sz w:val="24"/>
          <w:szCs w:val="24"/>
        </w:rPr>
        <w:t xml:space="preserve"> </w:t>
      </w:r>
      <w:r w:rsidRPr="00CD7C39">
        <w:rPr>
          <w:rFonts w:ascii="Times New Roman" w:hAnsi="Times New Roman"/>
          <w:sz w:val="24"/>
          <w:szCs w:val="24"/>
        </w:rPr>
        <w:t>В редица го</w:t>
      </w:r>
      <w:r w:rsidR="000C615F">
        <w:rPr>
          <w:rFonts w:ascii="Times New Roman" w:hAnsi="Times New Roman"/>
          <w:sz w:val="24"/>
          <w:szCs w:val="24"/>
        </w:rPr>
        <w:t xml:space="preserve">рски стопанства дори и малките </w:t>
      </w:r>
      <w:r w:rsidRPr="00CD7C39">
        <w:rPr>
          <w:rFonts w:ascii="Times New Roman" w:hAnsi="Times New Roman"/>
          <w:sz w:val="24"/>
          <w:szCs w:val="24"/>
        </w:rPr>
        <w:t>короядни петна в смърчовите гори незабавно и целево се отстраняват. В почти всички установени находища на вида у нас през последните 10 години на практика не е била водена никаква сеч от десетилетия и сухата стояща маса е с много висок процент –</w:t>
      </w:r>
      <w:r w:rsidR="002C794A" w:rsidRPr="00CD7C39">
        <w:rPr>
          <w:rFonts w:ascii="Times New Roman" w:hAnsi="Times New Roman"/>
          <w:sz w:val="24"/>
          <w:szCs w:val="24"/>
        </w:rPr>
        <w:t xml:space="preserve"> </w:t>
      </w:r>
      <w:r w:rsidRPr="00CD7C39">
        <w:rPr>
          <w:rFonts w:ascii="Times New Roman" w:hAnsi="Times New Roman"/>
          <w:sz w:val="24"/>
          <w:szCs w:val="24"/>
        </w:rPr>
        <w:t>обикновено в рамките до 40</w:t>
      </w:r>
      <w:r w:rsidR="000C615F">
        <w:rPr>
          <w:rFonts w:ascii="Times New Roman" w:hAnsi="Times New Roman"/>
          <w:sz w:val="24"/>
          <w:szCs w:val="24"/>
          <w:lang w:val="en-US"/>
        </w:rPr>
        <w:t xml:space="preserve"> </w:t>
      </w:r>
      <w:r w:rsidRPr="00CD7C39">
        <w:rPr>
          <w:rFonts w:ascii="Times New Roman" w:hAnsi="Times New Roman"/>
          <w:sz w:val="24"/>
          <w:szCs w:val="24"/>
        </w:rPr>
        <w:t xml:space="preserve">%. При картирането на подходящи дървета с хралупи за вида в стари смърчови гори в Северозападните Родопи през </w:t>
      </w:r>
      <w:r w:rsidR="004E71E6" w:rsidRPr="00CD7C39">
        <w:rPr>
          <w:rFonts w:ascii="Times New Roman" w:hAnsi="Times New Roman"/>
          <w:sz w:val="24"/>
          <w:szCs w:val="24"/>
        </w:rPr>
        <w:t xml:space="preserve">пролетта на </w:t>
      </w:r>
      <w:r w:rsidRPr="00CD7C39">
        <w:rPr>
          <w:rFonts w:ascii="Times New Roman" w:hAnsi="Times New Roman"/>
          <w:sz w:val="24"/>
          <w:szCs w:val="24"/>
        </w:rPr>
        <w:t>2012 г. установихме,</w:t>
      </w:r>
      <w:r w:rsidR="002C794A" w:rsidRPr="00CD7C39">
        <w:rPr>
          <w:rFonts w:ascii="Times New Roman" w:hAnsi="Times New Roman"/>
          <w:sz w:val="24"/>
          <w:szCs w:val="24"/>
        </w:rPr>
        <w:t xml:space="preserve"> </w:t>
      </w:r>
      <w:r w:rsidRPr="00CD7C39">
        <w:rPr>
          <w:rFonts w:ascii="Times New Roman" w:hAnsi="Times New Roman"/>
          <w:sz w:val="24"/>
          <w:szCs w:val="24"/>
        </w:rPr>
        <w:t>че тези дървета бяха на 10</w:t>
      </w:r>
      <w:r w:rsidR="004E71E6" w:rsidRPr="00CD7C39">
        <w:rPr>
          <w:rFonts w:ascii="Times New Roman" w:hAnsi="Times New Roman"/>
          <w:sz w:val="24"/>
          <w:szCs w:val="24"/>
        </w:rPr>
        <w:t>0</w:t>
      </w:r>
      <w:r w:rsidR="000C615F">
        <w:rPr>
          <w:rFonts w:ascii="Times New Roman" w:hAnsi="Times New Roman"/>
          <w:sz w:val="24"/>
          <w:szCs w:val="24"/>
          <w:lang w:val="en-US"/>
        </w:rPr>
        <w:t xml:space="preserve"> </w:t>
      </w:r>
      <w:r w:rsidR="004E71E6" w:rsidRPr="00CD7C39">
        <w:rPr>
          <w:rFonts w:ascii="Times New Roman" w:hAnsi="Times New Roman"/>
          <w:sz w:val="24"/>
          <w:szCs w:val="24"/>
        </w:rPr>
        <w:t>% маркирани за сеч –</w:t>
      </w:r>
      <w:r w:rsidR="002C794A" w:rsidRPr="00CD7C39">
        <w:rPr>
          <w:rFonts w:ascii="Times New Roman" w:hAnsi="Times New Roman"/>
          <w:sz w:val="24"/>
          <w:szCs w:val="24"/>
        </w:rPr>
        <w:t xml:space="preserve"> </w:t>
      </w:r>
      <w:r w:rsidR="004E71E6" w:rsidRPr="00CD7C39">
        <w:rPr>
          <w:rFonts w:ascii="Times New Roman" w:hAnsi="Times New Roman"/>
          <w:sz w:val="24"/>
          <w:szCs w:val="24"/>
        </w:rPr>
        <w:t>от 28 дървета с общо 73 хралупи, в</w:t>
      </w:r>
      <w:r w:rsidR="002C794A" w:rsidRPr="00CD7C39">
        <w:rPr>
          <w:rFonts w:ascii="Times New Roman" w:hAnsi="Times New Roman"/>
          <w:sz w:val="24"/>
          <w:szCs w:val="24"/>
        </w:rPr>
        <w:t>сичките до едно бяха маркирани з</w:t>
      </w:r>
      <w:r w:rsidR="004E71E6" w:rsidRPr="00CD7C39">
        <w:rPr>
          <w:rFonts w:ascii="Times New Roman" w:hAnsi="Times New Roman"/>
          <w:sz w:val="24"/>
          <w:szCs w:val="24"/>
        </w:rPr>
        <w:t>а сеч,</w:t>
      </w:r>
      <w:r w:rsidR="002C794A" w:rsidRPr="00CD7C39">
        <w:rPr>
          <w:rFonts w:ascii="Times New Roman" w:hAnsi="Times New Roman"/>
          <w:sz w:val="24"/>
          <w:szCs w:val="24"/>
        </w:rPr>
        <w:t xml:space="preserve"> </w:t>
      </w:r>
      <w:r w:rsidR="004E71E6" w:rsidRPr="00CD7C39">
        <w:rPr>
          <w:rFonts w:ascii="Times New Roman" w:hAnsi="Times New Roman"/>
          <w:sz w:val="24"/>
          <w:szCs w:val="24"/>
        </w:rPr>
        <w:t>а в</w:t>
      </w:r>
      <w:r w:rsidR="002C794A" w:rsidRPr="00CD7C39">
        <w:rPr>
          <w:rFonts w:ascii="Times New Roman" w:hAnsi="Times New Roman"/>
          <w:sz w:val="24"/>
          <w:szCs w:val="24"/>
        </w:rPr>
        <w:t xml:space="preserve"> </w:t>
      </w:r>
      <w:r w:rsidR="004E71E6" w:rsidRPr="00CD7C39">
        <w:rPr>
          <w:rFonts w:ascii="Times New Roman" w:hAnsi="Times New Roman"/>
          <w:sz w:val="24"/>
          <w:szCs w:val="24"/>
        </w:rPr>
        <w:t>близост до някои от тях вече се водеше сеч,</w:t>
      </w:r>
      <w:r w:rsidR="002C794A" w:rsidRPr="00CD7C39">
        <w:rPr>
          <w:rFonts w:ascii="Times New Roman" w:hAnsi="Times New Roman"/>
          <w:sz w:val="24"/>
          <w:szCs w:val="24"/>
        </w:rPr>
        <w:t xml:space="preserve"> </w:t>
      </w:r>
      <w:r w:rsidR="000C615F">
        <w:rPr>
          <w:rFonts w:ascii="Times New Roman" w:hAnsi="Times New Roman"/>
          <w:sz w:val="24"/>
          <w:szCs w:val="24"/>
        </w:rPr>
        <w:t>независимо от това</w:t>
      </w:r>
      <w:r w:rsidR="004E71E6" w:rsidRPr="00CD7C39">
        <w:rPr>
          <w:rFonts w:ascii="Times New Roman" w:hAnsi="Times New Roman"/>
          <w:sz w:val="24"/>
          <w:szCs w:val="24"/>
        </w:rPr>
        <w:t>,</w:t>
      </w:r>
      <w:r w:rsidR="000C615F">
        <w:rPr>
          <w:rFonts w:ascii="Times New Roman" w:hAnsi="Times New Roman"/>
          <w:sz w:val="24"/>
          <w:szCs w:val="24"/>
          <w:lang w:val="en-US"/>
        </w:rPr>
        <w:t xml:space="preserve"> </w:t>
      </w:r>
      <w:r w:rsidR="004E71E6" w:rsidRPr="00CD7C39">
        <w:rPr>
          <w:rFonts w:ascii="Times New Roman" w:hAnsi="Times New Roman"/>
          <w:sz w:val="24"/>
          <w:szCs w:val="24"/>
        </w:rPr>
        <w:t xml:space="preserve">че трипръстите кълвачи гнездеха. </w:t>
      </w:r>
      <w:r w:rsidR="00D706B6" w:rsidRPr="00CD7C39">
        <w:rPr>
          <w:rFonts w:ascii="Times New Roman" w:hAnsi="Times New Roman"/>
          <w:sz w:val="24"/>
          <w:szCs w:val="24"/>
        </w:rPr>
        <w:t>Отделно на места хабитатите на вида са подложени на пълно унищожение и масова сеч –</w:t>
      </w:r>
      <w:r w:rsidR="000C615F">
        <w:rPr>
          <w:rFonts w:ascii="Times New Roman" w:hAnsi="Times New Roman"/>
          <w:sz w:val="24"/>
          <w:szCs w:val="24"/>
          <w:lang w:val="en-US"/>
        </w:rPr>
        <w:t xml:space="preserve"> </w:t>
      </w:r>
      <w:r w:rsidR="000C615F">
        <w:rPr>
          <w:rFonts w:ascii="Times New Roman" w:hAnsi="Times New Roman"/>
          <w:sz w:val="24"/>
          <w:szCs w:val="24"/>
        </w:rPr>
        <w:t>както например в ДГС</w:t>
      </w:r>
      <w:r w:rsidR="00D706B6" w:rsidRPr="00CD7C39">
        <w:rPr>
          <w:rFonts w:ascii="Times New Roman" w:hAnsi="Times New Roman"/>
          <w:sz w:val="24"/>
          <w:szCs w:val="24"/>
        </w:rPr>
        <w:t xml:space="preserve"> „Батак“ –</w:t>
      </w:r>
      <w:r w:rsidR="000C615F">
        <w:rPr>
          <w:rFonts w:ascii="Times New Roman" w:hAnsi="Times New Roman"/>
          <w:sz w:val="24"/>
          <w:szCs w:val="24"/>
          <w:lang w:val="en-US"/>
        </w:rPr>
        <w:t xml:space="preserve"> </w:t>
      </w:r>
      <w:r w:rsidR="00D706B6" w:rsidRPr="00CD7C39">
        <w:rPr>
          <w:rFonts w:ascii="Times New Roman" w:hAnsi="Times New Roman"/>
          <w:sz w:val="24"/>
          <w:szCs w:val="24"/>
        </w:rPr>
        <w:t>източно от границите на резе</w:t>
      </w:r>
      <w:r w:rsidR="000C615F">
        <w:rPr>
          <w:rFonts w:ascii="Times New Roman" w:hAnsi="Times New Roman"/>
          <w:sz w:val="24"/>
          <w:szCs w:val="24"/>
        </w:rPr>
        <w:t xml:space="preserve">рвата „Мантарица“ и източно от </w:t>
      </w:r>
      <w:r w:rsidR="00D706B6" w:rsidRPr="00CD7C39">
        <w:rPr>
          <w:rFonts w:ascii="Times New Roman" w:hAnsi="Times New Roman"/>
          <w:sz w:val="24"/>
          <w:szCs w:val="24"/>
        </w:rPr>
        <w:t>ЗМ „Баташки Снежник“,</w:t>
      </w:r>
      <w:r w:rsidR="002C794A" w:rsidRPr="00CD7C39">
        <w:rPr>
          <w:rFonts w:ascii="Times New Roman" w:hAnsi="Times New Roman"/>
          <w:sz w:val="24"/>
          <w:szCs w:val="24"/>
        </w:rPr>
        <w:t xml:space="preserve"> </w:t>
      </w:r>
      <w:r w:rsidR="00D706B6" w:rsidRPr="00CD7C39">
        <w:rPr>
          <w:rFonts w:ascii="Times New Roman" w:hAnsi="Times New Roman"/>
          <w:sz w:val="24"/>
          <w:szCs w:val="24"/>
        </w:rPr>
        <w:t>а също и в отделни райони в най-западните части на Дъбрашкия дял.</w:t>
      </w:r>
      <w:r w:rsidR="002C794A" w:rsidRPr="00CD7C39">
        <w:rPr>
          <w:rFonts w:ascii="Times New Roman" w:hAnsi="Times New Roman"/>
          <w:sz w:val="24"/>
          <w:szCs w:val="24"/>
        </w:rPr>
        <w:t xml:space="preserve"> </w:t>
      </w:r>
      <w:r w:rsidR="004E71E6" w:rsidRPr="00CD7C39">
        <w:rPr>
          <w:rFonts w:ascii="Times New Roman" w:hAnsi="Times New Roman"/>
          <w:sz w:val="24"/>
          <w:szCs w:val="24"/>
        </w:rPr>
        <w:t>Това положение много скоро –</w:t>
      </w:r>
      <w:r w:rsidR="002C794A" w:rsidRPr="00CD7C39">
        <w:rPr>
          <w:rFonts w:ascii="Times New Roman" w:hAnsi="Times New Roman"/>
          <w:sz w:val="24"/>
          <w:szCs w:val="24"/>
        </w:rPr>
        <w:t xml:space="preserve"> </w:t>
      </w:r>
      <w:r w:rsidR="000C615F">
        <w:rPr>
          <w:rFonts w:ascii="Times New Roman" w:hAnsi="Times New Roman"/>
          <w:sz w:val="24"/>
          <w:szCs w:val="24"/>
        </w:rPr>
        <w:t xml:space="preserve">в рамките на няколко години </w:t>
      </w:r>
      <w:r w:rsidR="004E71E6" w:rsidRPr="00CD7C39">
        <w:rPr>
          <w:rFonts w:ascii="Times New Roman" w:hAnsi="Times New Roman"/>
          <w:sz w:val="24"/>
          <w:szCs w:val="24"/>
        </w:rPr>
        <w:t xml:space="preserve">ще доведе до пълно </w:t>
      </w:r>
      <w:r w:rsidR="0004013B" w:rsidRPr="00CD7C39">
        <w:rPr>
          <w:rFonts w:ascii="Times New Roman" w:hAnsi="Times New Roman"/>
          <w:sz w:val="24"/>
          <w:szCs w:val="24"/>
        </w:rPr>
        <w:t>изтребление</w:t>
      </w:r>
      <w:r w:rsidR="004E71E6" w:rsidRPr="00CD7C39">
        <w:rPr>
          <w:rFonts w:ascii="Times New Roman" w:hAnsi="Times New Roman"/>
          <w:sz w:val="24"/>
          <w:szCs w:val="24"/>
        </w:rPr>
        <w:t xml:space="preserve"> на вида извън защитените територии по ЗЗТ. Фр</w:t>
      </w:r>
      <w:r w:rsidR="002C794A" w:rsidRPr="00CD7C39">
        <w:rPr>
          <w:rFonts w:ascii="Times New Roman" w:hAnsi="Times New Roman"/>
          <w:sz w:val="24"/>
          <w:szCs w:val="24"/>
        </w:rPr>
        <w:t>агментът от популацията на вида</w:t>
      </w:r>
      <w:r w:rsidR="004E71E6" w:rsidRPr="00CD7C39">
        <w:rPr>
          <w:rFonts w:ascii="Times New Roman" w:hAnsi="Times New Roman"/>
          <w:sz w:val="24"/>
          <w:szCs w:val="24"/>
        </w:rPr>
        <w:t>,</w:t>
      </w:r>
      <w:r w:rsidR="002C794A" w:rsidRPr="00CD7C39">
        <w:rPr>
          <w:rFonts w:ascii="Times New Roman" w:hAnsi="Times New Roman"/>
          <w:sz w:val="24"/>
          <w:szCs w:val="24"/>
        </w:rPr>
        <w:t xml:space="preserve"> </w:t>
      </w:r>
      <w:r w:rsidR="004E71E6" w:rsidRPr="00CD7C39">
        <w:rPr>
          <w:rFonts w:ascii="Times New Roman" w:hAnsi="Times New Roman"/>
          <w:sz w:val="24"/>
          <w:szCs w:val="24"/>
        </w:rPr>
        <w:t>който ще остане в защитени територии ще бъде с численост 55-60 двойки или 3</w:t>
      </w:r>
      <w:r w:rsidR="002C794A" w:rsidRPr="00CD7C39">
        <w:rPr>
          <w:rFonts w:ascii="Times New Roman" w:hAnsi="Times New Roman"/>
          <w:sz w:val="24"/>
          <w:szCs w:val="24"/>
        </w:rPr>
        <w:t>9-43</w:t>
      </w:r>
      <w:r w:rsidR="000C615F">
        <w:rPr>
          <w:rFonts w:ascii="Times New Roman" w:hAnsi="Times New Roman"/>
          <w:sz w:val="24"/>
          <w:szCs w:val="24"/>
        </w:rPr>
        <w:t xml:space="preserve"> </w:t>
      </w:r>
      <w:r w:rsidR="002C794A" w:rsidRPr="00CD7C39">
        <w:rPr>
          <w:rFonts w:ascii="Times New Roman" w:hAnsi="Times New Roman"/>
          <w:sz w:val="24"/>
          <w:szCs w:val="24"/>
        </w:rPr>
        <w:t>% от националната популация</w:t>
      </w:r>
      <w:r w:rsidR="004E71E6" w:rsidRPr="00CD7C39">
        <w:rPr>
          <w:rFonts w:ascii="Times New Roman" w:hAnsi="Times New Roman"/>
          <w:sz w:val="24"/>
          <w:szCs w:val="24"/>
        </w:rPr>
        <w:t>.</w:t>
      </w:r>
      <w:r w:rsidR="002C794A" w:rsidRPr="00CD7C39">
        <w:rPr>
          <w:rFonts w:ascii="Times New Roman" w:hAnsi="Times New Roman"/>
          <w:sz w:val="24"/>
          <w:szCs w:val="24"/>
        </w:rPr>
        <w:t xml:space="preserve"> </w:t>
      </w:r>
      <w:r w:rsidR="004E71E6" w:rsidRPr="00CD7C39">
        <w:rPr>
          <w:rFonts w:ascii="Times New Roman" w:hAnsi="Times New Roman"/>
          <w:sz w:val="24"/>
          <w:szCs w:val="24"/>
        </w:rPr>
        <w:t>Тази численост с оглед на очакваната почти пълна изолация на</w:t>
      </w:r>
      <w:r w:rsidR="002C794A" w:rsidRPr="00CD7C39">
        <w:rPr>
          <w:rFonts w:ascii="Times New Roman" w:hAnsi="Times New Roman"/>
          <w:sz w:val="24"/>
          <w:szCs w:val="24"/>
        </w:rPr>
        <w:t xml:space="preserve"> нашата популация от съседните (</w:t>
      </w:r>
      <w:r w:rsidR="004E71E6" w:rsidRPr="00CD7C39">
        <w:rPr>
          <w:rFonts w:ascii="Times New Roman" w:hAnsi="Times New Roman"/>
          <w:sz w:val="24"/>
          <w:szCs w:val="24"/>
        </w:rPr>
        <w:t>с изключение на малкото на брой птици останали в гръцките Родопи,</w:t>
      </w:r>
      <w:r w:rsidR="000C615F">
        <w:rPr>
          <w:rFonts w:ascii="Times New Roman" w:hAnsi="Times New Roman"/>
          <w:sz w:val="24"/>
          <w:szCs w:val="24"/>
        </w:rPr>
        <w:t xml:space="preserve"> </w:t>
      </w:r>
      <w:r w:rsidR="004E71E6" w:rsidRPr="00CD7C39">
        <w:rPr>
          <w:rFonts w:ascii="Times New Roman" w:hAnsi="Times New Roman"/>
          <w:sz w:val="24"/>
          <w:szCs w:val="24"/>
        </w:rPr>
        <w:t>от които може единствено д</w:t>
      </w:r>
      <w:r w:rsidR="002C794A" w:rsidRPr="00CD7C39">
        <w:rPr>
          <w:rFonts w:ascii="Times New Roman" w:hAnsi="Times New Roman"/>
          <w:sz w:val="24"/>
          <w:szCs w:val="24"/>
        </w:rPr>
        <w:t>а очакваме приток на индивиди)</w:t>
      </w:r>
      <w:r w:rsidR="000C615F">
        <w:rPr>
          <w:rFonts w:ascii="Times New Roman" w:hAnsi="Times New Roman"/>
          <w:sz w:val="24"/>
          <w:szCs w:val="24"/>
        </w:rPr>
        <w:t>,</w:t>
      </w:r>
      <w:r w:rsidR="004E71E6" w:rsidRPr="00CD7C39">
        <w:rPr>
          <w:rFonts w:ascii="Times New Roman" w:hAnsi="Times New Roman"/>
          <w:sz w:val="24"/>
          <w:szCs w:val="24"/>
        </w:rPr>
        <w:t xml:space="preserve"> според нас е под генетичния минимум за дългосрочно оцеляване на вида.</w:t>
      </w:r>
      <w:r w:rsidR="002C794A" w:rsidRPr="00CD7C39">
        <w:rPr>
          <w:rFonts w:ascii="Times New Roman" w:hAnsi="Times New Roman"/>
          <w:sz w:val="24"/>
          <w:szCs w:val="24"/>
        </w:rPr>
        <w:t xml:space="preserve"> </w:t>
      </w:r>
      <w:r w:rsidR="004E71E6" w:rsidRPr="00CD7C39">
        <w:rPr>
          <w:rFonts w:ascii="Times New Roman" w:hAnsi="Times New Roman"/>
          <w:sz w:val="24"/>
          <w:szCs w:val="24"/>
        </w:rPr>
        <w:t>Трябва да се има предвид</w:t>
      </w:r>
      <w:r w:rsidR="0004013B" w:rsidRPr="00CD7C39">
        <w:rPr>
          <w:rFonts w:ascii="Times New Roman" w:hAnsi="Times New Roman"/>
          <w:sz w:val="24"/>
          <w:szCs w:val="24"/>
        </w:rPr>
        <w:t xml:space="preserve"> също,</w:t>
      </w:r>
      <w:r w:rsidR="004E71E6" w:rsidRPr="00CD7C39">
        <w:rPr>
          <w:rFonts w:ascii="Times New Roman" w:hAnsi="Times New Roman"/>
          <w:sz w:val="24"/>
          <w:szCs w:val="24"/>
        </w:rPr>
        <w:t xml:space="preserve"> че тези</w:t>
      </w:r>
      <w:r w:rsidR="002C794A" w:rsidRPr="00CD7C39">
        <w:rPr>
          <w:rFonts w:ascii="Times New Roman" w:hAnsi="Times New Roman"/>
          <w:sz w:val="24"/>
          <w:szCs w:val="24"/>
        </w:rPr>
        <w:t xml:space="preserve"> 55-60 двойки не са в общ ареал</w:t>
      </w:r>
      <w:r w:rsidR="004E71E6" w:rsidRPr="00CD7C39">
        <w:rPr>
          <w:rFonts w:ascii="Times New Roman" w:hAnsi="Times New Roman"/>
          <w:sz w:val="24"/>
          <w:szCs w:val="24"/>
        </w:rPr>
        <w:t>,</w:t>
      </w:r>
      <w:r w:rsidR="002C794A" w:rsidRPr="00CD7C39">
        <w:rPr>
          <w:rFonts w:ascii="Times New Roman" w:hAnsi="Times New Roman"/>
          <w:sz w:val="24"/>
          <w:szCs w:val="24"/>
        </w:rPr>
        <w:t xml:space="preserve"> </w:t>
      </w:r>
      <w:r w:rsidR="004E71E6" w:rsidRPr="00CD7C39">
        <w:rPr>
          <w:rFonts w:ascii="Times New Roman" w:hAnsi="Times New Roman"/>
          <w:sz w:val="24"/>
          <w:szCs w:val="24"/>
        </w:rPr>
        <w:t>а са разпръснати в малки по площ рефугиуми в три планински масива – Рила,</w:t>
      </w:r>
      <w:r w:rsidR="000C615F">
        <w:rPr>
          <w:rFonts w:ascii="Times New Roman" w:hAnsi="Times New Roman"/>
          <w:sz w:val="24"/>
          <w:szCs w:val="24"/>
        </w:rPr>
        <w:t xml:space="preserve"> </w:t>
      </w:r>
      <w:r w:rsidR="004E71E6" w:rsidRPr="00CD7C39">
        <w:rPr>
          <w:rFonts w:ascii="Times New Roman" w:hAnsi="Times New Roman"/>
          <w:sz w:val="24"/>
          <w:szCs w:val="24"/>
        </w:rPr>
        <w:t xml:space="preserve">Пирин и Родопите. </w:t>
      </w:r>
      <w:r w:rsidR="00D706B6" w:rsidRPr="00CD7C39">
        <w:rPr>
          <w:rFonts w:ascii="Times New Roman" w:hAnsi="Times New Roman"/>
          <w:sz w:val="24"/>
          <w:szCs w:val="24"/>
        </w:rPr>
        <w:t>Този силно разпокъсан ареал,</w:t>
      </w:r>
      <w:r w:rsidR="002C794A" w:rsidRPr="00CD7C39">
        <w:rPr>
          <w:rFonts w:ascii="Times New Roman" w:hAnsi="Times New Roman"/>
          <w:sz w:val="24"/>
          <w:szCs w:val="24"/>
        </w:rPr>
        <w:t xml:space="preserve"> </w:t>
      </w:r>
      <w:r w:rsidR="00D706B6" w:rsidRPr="00CD7C39">
        <w:rPr>
          <w:rFonts w:ascii="Times New Roman" w:hAnsi="Times New Roman"/>
          <w:sz w:val="24"/>
          <w:szCs w:val="24"/>
        </w:rPr>
        <w:t>съчетан с една</w:t>
      </w:r>
      <w:r w:rsidR="002C794A" w:rsidRPr="00CD7C39">
        <w:rPr>
          <w:rFonts w:ascii="Times New Roman" w:hAnsi="Times New Roman"/>
          <w:sz w:val="24"/>
          <w:szCs w:val="24"/>
        </w:rPr>
        <w:t xml:space="preserve"> очаквана </w:t>
      </w:r>
      <w:r w:rsidR="004E71E6" w:rsidRPr="00CD7C39">
        <w:rPr>
          <w:rFonts w:ascii="Times New Roman" w:hAnsi="Times New Roman"/>
          <w:sz w:val="24"/>
          <w:szCs w:val="24"/>
        </w:rPr>
        <w:t xml:space="preserve">слаба степен на скитане и миграции на вида </w:t>
      </w:r>
      <w:r w:rsidR="00D706B6" w:rsidRPr="00CD7C39">
        <w:rPr>
          <w:rFonts w:ascii="Times New Roman" w:hAnsi="Times New Roman"/>
          <w:sz w:val="24"/>
          <w:szCs w:val="24"/>
        </w:rPr>
        <w:t xml:space="preserve">ще е предпоставка за все повече </w:t>
      </w:r>
      <w:r w:rsidR="004E71E6" w:rsidRPr="00CD7C39">
        <w:rPr>
          <w:rFonts w:ascii="Times New Roman" w:hAnsi="Times New Roman"/>
          <w:sz w:val="24"/>
          <w:szCs w:val="24"/>
        </w:rPr>
        <w:t>случаи на близко родствено кръстосване.</w:t>
      </w:r>
      <w:r w:rsidR="002C794A" w:rsidRPr="00CD7C39">
        <w:rPr>
          <w:rFonts w:ascii="Times New Roman" w:hAnsi="Times New Roman"/>
          <w:sz w:val="24"/>
          <w:szCs w:val="24"/>
        </w:rPr>
        <w:t xml:space="preserve"> </w:t>
      </w:r>
      <w:r w:rsidR="004E71E6" w:rsidRPr="00CD7C39">
        <w:rPr>
          <w:rFonts w:ascii="Times New Roman" w:hAnsi="Times New Roman"/>
          <w:sz w:val="24"/>
          <w:szCs w:val="24"/>
        </w:rPr>
        <w:t xml:space="preserve">Това ще доведе </w:t>
      </w:r>
      <w:r w:rsidR="0004013B" w:rsidRPr="00CD7C39">
        <w:rPr>
          <w:rFonts w:ascii="Times New Roman" w:hAnsi="Times New Roman"/>
          <w:sz w:val="24"/>
          <w:szCs w:val="24"/>
        </w:rPr>
        <w:t>до изчезване на вида и в защитените територии. От ключово значение е да се изяснят връзките между субпопулациите на трите планини и връзките им с птици от</w:t>
      </w:r>
      <w:r w:rsidR="000C615F">
        <w:rPr>
          <w:rFonts w:ascii="Times New Roman" w:hAnsi="Times New Roman"/>
          <w:sz w:val="24"/>
          <w:szCs w:val="24"/>
        </w:rPr>
        <w:t xml:space="preserve"> съседните на България държави.</w:t>
      </w:r>
    </w:p>
    <w:p w:rsidR="00C35876" w:rsidRPr="00B86E80" w:rsidRDefault="00C35876" w:rsidP="00C35876">
      <w:pPr>
        <w:spacing w:before="120" w:after="0"/>
        <w:jc w:val="both"/>
        <w:rPr>
          <w:rFonts w:ascii="Times New Roman" w:hAnsi="Times New Roman"/>
          <w:sz w:val="24"/>
          <w:szCs w:val="24"/>
        </w:rPr>
      </w:pPr>
      <w:r w:rsidRPr="00B86E80">
        <w:rPr>
          <w:rFonts w:ascii="Times New Roman" w:hAnsi="Times New Roman"/>
          <w:b/>
          <w:sz w:val="24"/>
          <w:szCs w:val="24"/>
        </w:rPr>
        <w:t>Оценка на ф</w:t>
      </w:r>
      <w:r>
        <w:rPr>
          <w:rFonts w:ascii="Times New Roman" w:hAnsi="Times New Roman"/>
          <w:b/>
          <w:sz w:val="24"/>
          <w:szCs w:val="24"/>
        </w:rPr>
        <w:t>актора: Значително, повсеместно</w:t>
      </w:r>
    </w:p>
    <w:p w:rsidR="00D706B6" w:rsidRPr="00CD7C39" w:rsidRDefault="00D706B6" w:rsidP="00910D25">
      <w:pPr>
        <w:spacing w:before="120" w:after="240" w:line="240" w:lineRule="auto"/>
        <w:jc w:val="both"/>
        <w:rPr>
          <w:rFonts w:ascii="Times New Roman" w:hAnsi="Times New Roman"/>
          <w:sz w:val="24"/>
          <w:szCs w:val="24"/>
        </w:rPr>
      </w:pPr>
    </w:p>
    <w:p w:rsidR="004C6BD0" w:rsidRPr="00CD7C39" w:rsidRDefault="004C6BD0" w:rsidP="00910D25">
      <w:pPr>
        <w:pStyle w:val="Heading2"/>
        <w:spacing w:before="120" w:after="240" w:line="240" w:lineRule="auto"/>
        <w:jc w:val="both"/>
        <w:rPr>
          <w:rFonts w:ascii="Times New Roman" w:hAnsi="Times New Roman"/>
        </w:rPr>
      </w:pPr>
      <w:bookmarkStart w:id="30" w:name="_Toc440878879"/>
      <w:r w:rsidRPr="00CD7C39">
        <w:rPr>
          <w:rFonts w:ascii="Times New Roman" w:hAnsi="Times New Roman"/>
        </w:rPr>
        <w:t>5.5. Промяна и фрагментиране на местообитани</w:t>
      </w:r>
      <w:r w:rsidR="009D56A1" w:rsidRPr="00CD7C39">
        <w:rPr>
          <w:rFonts w:ascii="Times New Roman" w:hAnsi="Times New Roman"/>
        </w:rPr>
        <w:t>я</w:t>
      </w:r>
      <w:r w:rsidRPr="00CD7C39">
        <w:rPr>
          <w:rFonts w:ascii="Times New Roman" w:hAnsi="Times New Roman"/>
        </w:rPr>
        <w:t xml:space="preserve"> в следствие на </w:t>
      </w:r>
      <w:r w:rsidR="005B2ACC">
        <w:rPr>
          <w:rFonts w:ascii="Times New Roman" w:hAnsi="Times New Roman"/>
          <w:lang w:val="bg-BG"/>
        </w:rPr>
        <w:t xml:space="preserve">изграждане на </w:t>
      </w:r>
      <w:r w:rsidRPr="00CD7C39">
        <w:rPr>
          <w:rFonts w:ascii="Times New Roman" w:hAnsi="Times New Roman"/>
        </w:rPr>
        <w:t>ваканционни селища и спортни съоръжения.</w:t>
      </w:r>
      <w:bookmarkEnd w:id="30"/>
    </w:p>
    <w:p w:rsidR="00AE4758" w:rsidRPr="00C35876" w:rsidRDefault="00545348"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sz w:val="24"/>
          <w:szCs w:val="24"/>
        </w:rPr>
        <w:t>Изграждането на ски писти, ски влекове,</w:t>
      </w:r>
      <w:r w:rsidR="002C794A" w:rsidRPr="00CD7C39">
        <w:rPr>
          <w:rFonts w:ascii="Times New Roman" w:hAnsi="Times New Roman"/>
          <w:sz w:val="24"/>
          <w:szCs w:val="24"/>
        </w:rPr>
        <w:t xml:space="preserve"> </w:t>
      </w:r>
      <w:r w:rsidRPr="00CD7C39">
        <w:rPr>
          <w:rFonts w:ascii="Times New Roman" w:hAnsi="Times New Roman"/>
          <w:sz w:val="24"/>
          <w:szCs w:val="24"/>
        </w:rPr>
        <w:t xml:space="preserve">хотели, както и </w:t>
      </w:r>
      <w:r w:rsidR="002C794A" w:rsidRPr="00CD7C39">
        <w:rPr>
          <w:rFonts w:ascii="Times New Roman" w:hAnsi="Times New Roman"/>
          <w:sz w:val="24"/>
          <w:szCs w:val="24"/>
        </w:rPr>
        <w:t xml:space="preserve">на други съпътстващи съоръжения в местообитания на вида </w:t>
      </w:r>
      <w:r w:rsidRPr="00CD7C39">
        <w:rPr>
          <w:rFonts w:ascii="Times New Roman" w:hAnsi="Times New Roman"/>
          <w:sz w:val="24"/>
          <w:szCs w:val="24"/>
        </w:rPr>
        <w:t>има негативно влияние върху този вид, тъй като е свързано с трайно унищожаване на подходящи негови местообитания. Като примери за унищожаване на заети местообитания на вида</w:t>
      </w:r>
      <w:r w:rsidR="002C794A" w:rsidRPr="00CD7C39">
        <w:rPr>
          <w:rFonts w:ascii="Times New Roman" w:hAnsi="Times New Roman"/>
          <w:sz w:val="24"/>
          <w:szCs w:val="24"/>
        </w:rPr>
        <w:t xml:space="preserve"> (</w:t>
      </w:r>
      <w:r w:rsidRPr="00CD7C39">
        <w:rPr>
          <w:rFonts w:ascii="Times New Roman" w:hAnsi="Times New Roman"/>
          <w:sz w:val="24"/>
          <w:szCs w:val="24"/>
        </w:rPr>
        <w:t>където в миналото поне се знае</w:t>
      </w:r>
      <w:r w:rsidR="00FA0E53">
        <w:rPr>
          <w:rFonts w:ascii="Times New Roman" w:hAnsi="Times New Roman"/>
          <w:sz w:val="24"/>
          <w:szCs w:val="24"/>
        </w:rPr>
        <w:t>,</w:t>
      </w:r>
      <w:r w:rsidRPr="00CD7C39">
        <w:rPr>
          <w:rFonts w:ascii="Times New Roman" w:hAnsi="Times New Roman"/>
          <w:sz w:val="24"/>
          <w:szCs w:val="24"/>
        </w:rPr>
        <w:t xml:space="preserve"> че се е срещал</w:t>
      </w:r>
      <w:r w:rsidR="002C794A" w:rsidRPr="00CD7C39">
        <w:rPr>
          <w:rFonts w:ascii="Times New Roman" w:hAnsi="Times New Roman"/>
          <w:sz w:val="24"/>
          <w:szCs w:val="24"/>
        </w:rPr>
        <w:t>)</w:t>
      </w:r>
      <w:r w:rsidRPr="00CD7C39">
        <w:rPr>
          <w:rFonts w:ascii="Times New Roman" w:hAnsi="Times New Roman"/>
          <w:sz w:val="24"/>
          <w:szCs w:val="24"/>
        </w:rPr>
        <w:t xml:space="preserve"> са ски зоните Банско,</w:t>
      </w:r>
      <w:r w:rsidR="002C794A" w:rsidRPr="00CD7C39">
        <w:rPr>
          <w:rFonts w:ascii="Times New Roman" w:hAnsi="Times New Roman"/>
          <w:sz w:val="24"/>
          <w:szCs w:val="24"/>
        </w:rPr>
        <w:t xml:space="preserve"> </w:t>
      </w:r>
      <w:r w:rsidRPr="00CD7C39">
        <w:rPr>
          <w:rFonts w:ascii="Times New Roman" w:hAnsi="Times New Roman"/>
          <w:sz w:val="24"/>
          <w:szCs w:val="24"/>
        </w:rPr>
        <w:t xml:space="preserve">Боровец и Пампорово. Особено сериозни увреждания на хабитати на вида бяха направени през последните 10-тина години в района на Бъндеришка поляна в Пирин и в Пампорово. В последния курорт самото изграждане на хотелите е върху изсечени местообитания на трипръст кълвач. Негативно влияние върху вида </w:t>
      </w:r>
      <w:r w:rsidR="009E138C" w:rsidRPr="00CD7C39">
        <w:rPr>
          <w:rFonts w:ascii="Times New Roman" w:hAnsi="Times New Roman"/>
          <w:sz w:val="24"/>
          <w:szCs w:val="24"/>
        </w:rPr>
        <w:t xml:space="preserve">макар и в по-малка степен </w:t>
      </w:r>
      <w:r w:rsidRPr="00CD7C39">
        <w:rPr>
          <w:rFonts w:ascii="Times New Roman" w:hAnsi="Times New Roman"/>
          <w:sz w:val="24"/>
          <w:szCs w:val="24"/>
        </w:rPr>
        <w:t>са оказали и ски пистите</w:t>
      </w:r>
      <w:r w:rsidR="009E138C" w:rsidRPr="00CD7C39">
        <w:rPr>
          <w:rFonts w:ascii="Times New Roman" w:hAnsi="Times New Roman"/>
          <w:sz w:val="24"/>
          <w:szCs w:val="24"/>
        </w:rPr>
        <w:t xml:space="preserve"> и/ил</w:t>
      </w:r>
      <w:r w:rsidR="00FA0E53">
        <w:rPr>
          <w:rFonts w:ascii="Times New Roman" w:hAnsi="Times New Roman"/>
          <w:sz w:val="24"/>
          <w:szCs w:val="24"/>
        </w:rPr>
        <w:t>и хотелите и инфраструктурата и</w:t>
      </w:r>
      <w:r w:rsidRPr="00CD7C39">
        <w:rPr>
          <w:rFonts w:ascii="Times New Roman" w:hAnsi="Times New Roman"/>
          <w:sz w:val="24"/>
          <w:szCs w:val="24"/>
        </w:rPr>
        <w:t xml:space="preserve"> в районите на </w:t>
      </w:r>
      <w:r w:rsidR="009E138C" w:rsidRPr="00CD7C39">
        <w:rPr>
          <w:rFonts w:ascii="Times New Roman" w:hAnsi="Times New Roman"/>
          <w:sz w:val="24"/>
          <w:szCs w:val="24"/>
        </w:rPr>
        <w:t>Мечи чал-Чепеларе, Стойките, Юндола,</w:t>
      </w:r>
      <w:r w:rsidR="002C794A" w:rsidRPr="00CD7C39">
        <w:rPr>
          <w:rFonts w:ascii="Times New Roman" w:hAnsi="Times New Roman"/>
          <w:sz w:val="24"/>
          <w:szCs w:val="24"/>
        </w:rPr>
        <w:t xml:space="preserve"> </w:t>
      </w:r>
      <w:r w:rsidR="009E138C" w:rsidRPr="00CD7C39">
        <w:rPr>
          <w:rFonts w:ascii="Times New Roman" w:hAnsi="Times New Roman"/>
          <w:sz w:val="24"/>
          <w:szCs w:val="24"/>
        </w:rPr>
        <w:t>курорта „Бодро</w:t>
      </w:r>
      <w:r w:rsidR="00FA0E53">
        <w:rPr>
          <w:rFonts w:ascii="Times New Roman" w:hAnsi="Times New Roman"/>
          <w:sz w:val="24"/>
          <w:szCs w:val="24"/>
        </w:rPr>
        <w:t>ст“ в Рила (Картала)</w:t>
      </w:r>
      <w:r w:rsidR="009E138C" w:rsidRPr="00CD7C39">
        <w:rPr>
          <w:rFonts w:ascii="Times New Roman" w:hAnsi="Times New Roman"/>
          <w:sz w:val="24"/>
          <w:szCs w:val="24"/>
        </w:rPr>
        <w:t>,</w:t>
      </w:r>
      <w:r w:rsidR="002C794A" w:rsidRPr="00CD7C39">
        <w:rPr>
          <w:rFonts w:ascii="Times New Roman" w:hAnsi="Times New Roman"/>
          <w:sz w:val="24"/>
          <w:szCs w:val="24"/>
        </w:rPr>
        <w:t xml:space="preserve"> </w:t>
      </w:r>
      <w:r w:rsidR="00791456">
        <w:rPr>
          <w:rFonts w:ascii="Times New Roman" w:hAnsi="Times New Roman"/>
          <w:sz w:val="24"/>
          <w:szCs w:val="24"/>
        </w:rPr>
        <w:t>курорта „Паничище“ и др.</w:t>
      </w:r>
    </w:p>
    <w:p w:rsidR="00C35876" w:rsidRPr="00B86E80" w:rsidRDefault="00C35876" w:rsidP="00C35876">
      <w:pPr>
        <w:spacing w:before="120" w:after="0"/>
        <w:jc w:val="both"/>
        <w:rPr>
          <w:rFonts w:ascii="Times New Roman" w:hAnsi="Times New Roman"/>
          <w:b/>
          <w:sz w:val="24"/>
          <w:szCs w:val="24"/>
        </w:rPr>
      </w:pPr>
      <w:r>
        <w:rPr>
          <w:rFonts w:ascii="Times New Roman" w:hAnsi="Times New Roman"/>
          <w:b/>
          <w:sz w:val="24"/>
          <w:szCs w:val="24"/>
        </w:rPr>
        <w:t>Оценка на фактора: незначително</w:t>
      </w:r>
      <w:r w:rsidRPr="00B86E80">
        <w:rPr>
          <w:rFonts w:ascii="Times New Roman" w:hAnsi="Times New Roman"/>
          <w:b/>
          <w:sz w:val="24"/>
          <w:szCs w:val="24"/>
        </w:rPr>
        <w:t>, локално</w:t>
      </w:r>
    </w:p>
    <w:p w:rsidR="00545348" w:rsidRPr="005B1C64" w:rsidRDefault="00545348" w:rsidP="00910D25">
      <w:pPr>
        <w:spacing w:before="120" w:after="240" w:line="240" w:lineRule="auto"/>
        <w:rPr>
          <w:rFonts w:ascii="Times New Roman" w:hAnsi="Times New Roman"/>
          <w:sz w:val="24"/>
          <w:szCs w:val="24"/>
        </w:rPr>
      </w:pPr>
    </w:p>
    <w:p w:rsidR="004C6BD0" w:rsidRPr="00CD7C39" w:rsidRDefault="004C6BD0" w:rsidP="00910D25">
      <w:pPr>
        <w:pStyle w:val="Heading2"/>
        <w:spacing w:before="120" w:after="240" w:line="240" w:lineRule="auto"/>
        <w:jc w:val="both"/>
        <w:rPr>
          <w:rFonts w:ascii="Times New Roman" w:hAnsi="Times New Roman"/>
        </w:rPr>
      </w:pPr>
      <w:bookmarkStart w:id="31" w:name="_Toc440878880"/>
      <w:r w:rsidRPr="00CD7C39">
        <w:rPr>
          <w:rFonts w:ascii="Times New Roman" w:hAnsi="Times New Roman"/>
        </w:rPr>
        <w:t>5.6.</w:t>
      </w:r>
      <w:r w:rsidR="00DB6BB4" w:rsidRPr="00CD7C39">
        <w:rPr>
          <w:rFonts w:ascii="Times New Roman" w:hAnsi="Times New Roman"/>
        </w:rPr>
        <w:t xml:space="preserve"> </w:t>
      </w:r>
      <w:r w:rsidRPr="00CD7C39">
        <w:rPr>
          <w:rFonts w:ascii="Times New Roman" w:hAnsi="Times New Roman"/>
        </w:rPr>
        <w:t>Други антропогенни фактори</w:t>
      </w:r>
      <w:bookmarkEnd w:id="31"/>
    </w:p>
    <w:p w:rsidR="00F81F58" w:rsidRPr="00CD7C39" w:rsidRDefault="00F81F58" w:rsidP="00910D25">
      <w:pPr>
        <w:spacing w:before="120" w:after="240" w:line="240" w:lineRule="auto"/>
        <w:ind w:firstLine="567"/>
        <w:jc w:val="both"/>
        <w:rPr>
          <w:rFonts w:ascii="Times New Roman" w:hAnsi="Times New Roman"/>
          <w:sz w:val="24"/>
          <w:szCs w:val="24"/>
        </w:rPr>
      </w:pPr>
      <w:r w:rsidRPr="00CD7C39">
        <w:rPr>
          <w:rFonts w:ascii="Times New Roman" w:hAnsi="Times New Roman"/>
          <w:sz w:val="24"/>
          <w:szCs w:val="24"/>
        </w:rPr>
        <w:t>Сред факторите,</w:t>
      </w:r>
      <w:r w:rsidR="00FA0E53">
        <w:rPr>
          <w:rFonts w:ascii="Times New Roman" w:hAnsi="Times New Roman"/>
          <w:sz w:val="24"/>
          <w:szCs w:val="24"/>
        </w:rPr>
        <w:t xml:space="preserve"> </w:t>
      </w:r>
      <w:r w:rsidRPr="00CD7C39">
        <w:rPr>
          <w:rFonts w:ascii="Times New Roman" w:hAnsi="Times New Roman"/>
          <w:sz w:val="24"/>
          <w:szCs w:val="24"/>
        </w:rPr>
        <w:t>които предполагаме</w:t>
      </w:r>
      <w:r w:rsidR="00FA0E53">
        <w:rPr>
          <w:rFonts w:ascii="Times New Roman" w:hAnsi="Times New Roman"/>
          <w:sz w:val="24"/>
          <w:szCs w:val="24"/>
        </w:rPr>
        <w:t>,</w:t>
      </w:r>
      <w:r w:rsidRPr="00CD7C39">
        <w:rPr>
          <w:rFonts w:ascii="Times New Roman" w:hAnsi="Times New Roman"/>
          <w:sz w:val="24"/>
          <w:szCs w:val="24"/>
        </w:rPr>
        <w:t xml:space="preserve"> че имат негативно влияние върху вида са също:</w:t>
      </w:r>
    </w:p>
    <w:p w:rsidR="00F81F58" w:rsidRPr="00CD7C39" w:rsidRDefault="00F81F58" w:rsidP="00910D25">
      <w:pPr>
        <w:spacing w:before="120" w:after="240" w:line="240" w:lineRule="auto"/>
        <w:ind w:firstLine="567"/>
        <w:jc w:val="both"/>
        <w:rPr>
          <w:rFonts w:ascii="Times New Roman" w:hAnsi="Times New Roman"/>
          <w:b/>
          <w:sz w:val="24"/>
          <w:szCs w:val="24"/>
        </w:rPr>
      </w:pPr>
      <w:r w:rsidRPr="00CD7C39">
        <w:rPr>
          <w:rFonts w:ascii="Times New Roman" w:hAnsi="Times New Roman"/>
          <w:b/>
          <w:sz w:val="24"/>
          <w:szCs w:val="24"/>
        </w:rPr>
        <w:t xml:space="preserve">- </w:t>
      </w:r>
      <w:r w:rsidRPr="00CD7C39">
        <w:rPr>
          <w:rFonts w:ascii="Times New Roman" w:hAnsi="Times New Roman"/>
          <w:sz w:val="24"/>
          <w:szCs w:val="24"/>
        </w:rPr>
        <w:t>изграждане на кариери за добив на полезни изкопаеми</w:t>
      </w:r>
      <w:r w:rsidR="00300C9B" w:rsidRPr="00CD7C39">
        <w:rPr>
          <w:rFonts w:ascii="Times New Roman" w:hAnsi="Times New Roman"/>
          <w:sz w:val="24"/>
          <w:szCs w:val="24"/>
        </w:rPr>
        <w:t xml:space="preserve"> –</w:t>
      </w:r>
      <w:r w:rsidR="00FA0E53">
        <w:rPr>
          <w:rFonts w:ascii="Times New Roman" w:hAnsi="Times New Roman"/>
          <w:sz w:val="24"/>
          <w:szCs w:val="24"/>
        </w:rPr>
        <w:t xml:space="preserve"> </w:t>
      </w:r>
      <w:r w:rsidR="00300C9B" w:rsidRPr="00CD7C39">
        <w:rPr>
          <w:rFonts w:ascii="Times New Roman" w:hAnsi="Times New Roman"/>
          <w:sz w:val="24"/>
          <w:szCs w:val="24"/>
        </w:rPr>
        <w:t>например мраморната кариера до границите на НП</w:t>
      </w:r>
      <w:r w:rsidR="00FA0E53">
        <w:rPr>
          <w:rFonts w:ascii="Times New Roman" w:hAnsi="Times New Roman"/>
          <w:sz w:val="24"/>
          <w:szCs w:val="24"/>
        </w:rPr>
        <w:t xml:space="preserve"> „</w:t>
      </w:r>
      <w:r w:rsidR="00300C9B" w:rsidRPr="00CD7C39">
        <w:rPr>
          <w:rFonts w:ascii="Times New Roman" w:hAnsi="Times New Roman"/>
          <w:sz w:val="24"/>
          <w:szCs w:val="24"/>
        </w:rPr>
        <w:t>Пирин“ над с.</w:t>
      </w:r>
      <w:r w:rsidR="00FA0E53">
        <w:rPr>
          <w:rFonts w:ascii="Times New Roman" w:hAnsi="Times New Roman"/>
          <w:sz w:val="24"/>
          <w:szCs w:val="24"/>
        </w:rPr>
        <w:t xml:space="preserve"> </w:t>
      </w:r>
      <w:r w:rsidR="00300C9B" w:rsidRPr="00CD7C39">
        <w:rPr>
          <w:rFonts w:ascii="Times New Roman" w:hAnsi="Times New Roman"/>
          <w:sz w:val="24"/>
          <w:szCs w:val="24"/>
        </w:rPr>
        <w:t>Илинденци,</w:t>
      </w:r>
      <w:r w:rsidR="00FA0E53">
        <w:rPr>
          <w:rFonts w:ascii="Times New Roman" w:hAnsi="Times New Roman"/>
          <w:sz w:val="24"/>
          <w:szCs w:val="24"/>
        </w:rPr>
        <w:t xml:space="preserve"> </w:t>
      </w:r>
      <w:r w:rsidR="00300C9B" w:rsidRPr="00CD7C39">
        <w:rPr>
          <w:rFonts w:ascii="Times New Roman" w:hAnsi="Times New Roman"/>
          <w:sz w:val="24"/>
          <w:szCs w:val="24"/>
        </w:rPr>
        <w:t>Благоевградско.</w:t>
      </w:r>
    </w:p>
    <w:p w:rsidR="00F81F58" w:rsidRDefault="00F81F58" w:rsidP="00910D25">
      <w:pPr>
        <w:spacing w:before="120" w:after="240" w:line="240" w:lineRule="auto"/>
        <w:ind w:firstLine="567"/>
        <w:jc w:val="both"/>
        <w:rPr>
          <w:rFonts w:ascii="Times New Roman" w:hAnsi="Times New Roman"/>
          <w:sz w:val="24"/>
          <w:szCs w:val="24"/>
          <w:lang w:val="en-US"/>
        </w:rPr>
      </w:pPr>
      <w:r w:rsidRPr="00CD7C39">
        <w:rPr>
          <w:rFonts w:ascii="Times New Roman" w:hAnsi="Times New Roman"/>
          <w:b/>
          <w:sz w:val="24"/>
          <w:szCs w:val="24"/>
        </w:rPr>
        <w:t xml:space="preserve">- </w:t>
      </w:r>
      <w:r w:rsidRPr="00CD7C39">
        <w:rPr>
          <w:rFonts w:ascii="Times New Roman" w:hAnsi="Times New Roman"/>
          <w:sz w:val="24"/>
          <w:szCs w:val="24"/>
        </w:rPr>
        <w:t>замърсяване на въздуха,</w:t>
      </w:r>
      <w:r w:rsidR="00FA0E53">
        <w:rPr>
          <w:rFonts w:ascii="Times New Roman" w:hAnsi="Times New Roman"/>
          <w:sz w:val="24"/>
          <w:szCs w:val="24"/>
        </w:rPr>
        <w:t xml:space="preserve"> </w:t>
      </w:r>
      <w:r w:rsidRPr="00CD7C39">
        <w:rPr>
          <w:rFonts w:ascii="Times New Roman" w:hAnsi="Times New Roman"/>
          <w:sz w:val="24"/>
          <w:szCs w:val="24"/>
        </w:rPr>
        <w:t>вкл.</w:t>
      </w:r>
      <w:r w:rsidR="00FA0E53">
        <w:rPr>
          <w:rFonts w:ascii="Times New Roman" w:hAnsi="Times New Roman"/>
          <w:sz w:val="24"/>
          <w:szCs w:val="24"/>
        </w:rPr>
        <w:t xml:space="preserve"> </w:t>
      </w:r>
      <w:r w:rsidRPr="00CD7C39">
        <w:rPr>
          <w:rFonts w:ascii="Times New Roman" w:hAnsi="Times New Roman"/>
          <w:sz w:val="24"/>
          <w:szCs w:val="24"/>
        </w:rPr>
        <w:t xml:space="preserve">трансгранично.То често е сред причините </w:t>
      </w:r>
      <w:r w:rsidR="00FA0E53">
        <w:rPr>
          <w:rFonts w:ascii="Times New Roman" w:hAnsi="Times New Roman"/>
          <w:sz w:val="24"/>
          <w:szCs w:val="24"/>
        </w:rPr>
        <w:t>з</w:t>
      </w:r>
      <w:r w:rsidRPr="00CD7C39">
        <w:rPr>
          <w:rFonts w:ascii="Times New Roman" w:hAnsi="Times New Roman"/>
          <w:sz w:val="24"/>
          <w:szCs w:val="24"/>
        </w:rPr>
        <w:t>а съхнене на смърчовите гори</w:t>
      </w:r>
      <w:r w:rsidR="00FA0E53">
        <w:rPr>
          <w:rFonts w:ascii="Times New Roman" w:hAnsi="Times New Roman"/>
          <w:sz w:val="24"/>
          <w:szCs w:val="24"/>
        </w:rPr>
        <w:t xml:space="preserve"> –</w:t>
      </w:r>
      <w:r w:rsidRPr="00CD7C39">
        <w:rPr>
          <w:rFonts w:ascii="Times New Roman" w:hAnsi="Times New Roman"/>
          <w:sz w:val="24"/>
          <w:szCs w:val="24"/>
        </w:rPr>
        <w:t xml:space="preserve"> местообитание на трипръстия кълвач, особено в Средна Европа.</w:t>
      </w:r>
    </w:p>
    <w:p w:rsidR="00C35876" w:rsidRPr="002F61E8" w:rsidRDefault="00C35876" w:rsidP="00C35876">
      <w:pPr>
        <w:spacing w:before="120" w:after="0"/>
        <w:jc w:val="both"/>
        <w:rPr>
          <w:rFonts w:ascii="Times New Roman" w:hAnsi="Times New Roman"/>
          <w:b/>
          <w:sz w:val="24"/>
          <w:szCs w:val="24"/>
        </w:rPr>
      </w:pPr>
      <w:r w:rsidRPr="00B86E80">
        <w:rPr>
          <w:rFonts w:ascii="Times New Roman" w:hAnsi="Times New Roman"/>
          <w:b/>
          <w:sz w:val="24"/>
          <w:szCs w:val="24"/>
        </w:rPr>
        <w:t>Оце</w:t>
      </w:r>
      <w:r>
        <w:rPr>
          <w:rFonts w:ascii="Times New Roman" w:hAnsi="Times New Roman"/>
          <w:b/>
          <w:sz w:val="24"/>
          <w:szCs w:val="24"/>
        </w:rPr>
        <w:t>нка на фактора: незначително, локално</w:t>
      </w:r>
    </w:p>
    <w:p w:rsidR="00C35876" w:rsidRPr="00C35876" w:rsidRDefault="00C35876" w:rsidP="00910D25">
      <w:pPr>
        <w:spacing w:before="120" w:after="240" w:line="240" w:lineRule="auto"/>
        <w:ind w:firstLine="567"/>
        <w:jc w:val="both"/>
        <w:rPr>
          <w:rFonts w:ascii="Times New Roman" w:hAnsi="Times New Roman"/>
          <w:b/>
          <w:sz w:val="24"/>
          <w:szCs w:val="24"/>
          <w:lang w:val="en-US"/>
        </w:rPr>
      </w:pPr>
    </w:p>
    <w:p w:rsidR="004C6BD0" w:rsidRPr="00FA0E53" w:rsidRDefault="004C6BD0" w:rsidP="00910D25">
      <w:pPr>
        <w:pStyle w:val="Heading2"/>
        <w:spacing w:before="120" w:after="240" w:line="240" w:lineRule="auto"/>
        <w:jc w:val="both"/>
        <w:rPr>
          <w:rFonts w:ascii="Times New Roman" w:hAnsi="Times New Roman"/>
          <w:lang w:val="bg-BG"/>
        </w:rPr>
      </w:pPr>
      <w:bookmarkStart w:id="32" w:name="_Toc440878881"/>
      <w:r w:rsidRPr="00CD7C39">
        <w:rPr>
          <w:rFonts w:ascii="Times New Roman" w:hAnsi="Times New Roman"/>
        </w:rPr>
        <w:t>5.7.</w:t>
      </w:r>
      <w:r w:rsidR="00DB6BB4" w:rsidRPr="00CD7C39">
        <w:rPr>
          <w:rFonts w:ascii="Times New Roman" w:hAnsi="Times New Roman"/>
        </w:rPr>
        <w:t xml:space="preserve"> </w:t>
      </w:r>
      <w:r w:rsidRPr="00CD7C39">
        <w:rPr>
          <w:rFonts w:ascii="Times New Roman" w:hAnsi="Times New Roman"/>
        </w:rPr>
        <w:t>Анализ и приоритизация на лимитиращите фактори</w:t>
      </w:r>
      <w:bookmarkEnd w:id="32"/>
    </w:p>
    <w:p w:rsidR="00F81F58" w:rsidRDefault="00F81F58" w:rsidP="00910D25">
      <w:pPr>
        <w:spacing w:line="240" w:lineRule="auto"/>
        <w:jc w:val="both"/>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284"/>
      </w:tblGrid>
      <w:tr w:rsidR="00C35876" w:rsidRPr="00450A53" w:rsidTr="004E0F10">
        <w:tc>
          <w:tcPr>
            <w:tcW w:w="4928" w:type="dxa"/>
            <w:shd w:val="clear" w:color="auto" w:fill="auto"/>
          </w:tcPr>
          <w:p w:rsidR="00C35876" w:rsidRPr="00450A53" w:rsidRDefault="00C35876" w:rsidP="004E0F10">
            <w:pPr>
              <w:spacing w:after="0"/>
              <w:rPr>
                <w:rFonts w:ascii="Times New Roman" w:hAnsi="Times New Roman"/>
                <w:b/>
              </w:rPr>
            </w:pPr>
            <w:r w:rsidRPr="00450A53">
              <w:rPr>
                <w:rFonts w:ascii="Times New Roman" w:hAnsi="Times New Roman"/>
                <w:b/>
              </w:rPr>
              <w:t>Въздействие</w:t>
            </w:r>
          </w:p>
        </w:tc>
        <w:tc>
          <w:tcPr>
            <w:tcW w:w="4284" w:type="dxa"/>
            <w:shd w:val="clear" w:color="auto" w:fill="auto"/>
          </w:tcPr>
          <w:p w:rsidR="00C35876" w:rsidRPr="00450A53" w:rsidRDefault="00C35876" w:rsidP="004E0F10">
            <w:pPr>
              <w:spacing w:after="0"/>
              <w:rPr>
                <w:rFonts w:ascii="Times New Roman" w:hAnsi="Times New Roman"/>
                <w:b/>
              </w:rPr>
            </w:pPr>
            <w:r w:rsidRPr="00450A53">
              <w:rPr>
                <w:rFonts w:ascii="Times New Roman" w:hAnsi="Times New Roman"/>
                <w:b/>
              </w:rPr>
              <w:t>Степен на въздействие/ обхват на въздействие</w:t>
            </w:r>
          </w:p>
        </w:tc>
      </w:tr>
      <w:tr w:rsidR="00C35876" w:rsidRPr="00450A53" w:rsidTr="004E0F10">
        <w:tc>
          <w:tcPr>
            <w:tcW w:w="4928" w:type="dxa"/>
            <w:shd w:val="clear" w:color="auto" w:fill="auto"/>
          </w:tcPr>
          <w:p w:rsidR="00C35876" w:rsidRPr="00450A53" w:rsidRDefault="00C35876" w:rsidP="004E0F10">
            <w:pPr>
              <w:spacing w:after="0"/>
              <w:rPr>
                <w:rFonts w:ascii="Times New Roman" w:hAnsi="Times New Roman"/>
              </w:rPr>
            </w:pPr>
            <w:r w:rsidRPr="00450A53">
              <w:rPr>
                <w:rFonts w:ascii="Times New Roman" w:hAnsi="Times New Roman"/>
              </w:rPr>
              <w:t>Промяна и фрагментиране на местообитанията, в резултат на горскостопански дейности</w:t>
            </w:r>
          </w:p>
        </w:tc>
        <w:tc>
          <w:tcPr>
            <w:tcW w:w="4284" w:type="dxa"/>
            <w:shd w:val="clear" w:color="auto" w:fill="auto"/>
          </w:tcPr>
          <w:p w:rsidR="00C35876" w:rsidRPr="00450A53" w:rsidRDefault="00C35876" w:rsidP="004E0F10">
            <w:pPr>
              <w:spacing w:after="0"/>
              <w:rPr>
                <w:rFonts w:ascii="Times New Roman" w:hAnsi="Times New Roman"/>
                <w:b/>
              </w:rPr>
            </w:pPr>
            <w:r>
              <w:rPr>
                <w:rFonts w:ascii="Times New Roman" w:hAnsi="Times New Roman"/>
                <w:b/>
              </w:rPr>
              <w:t>з</w:t>
            </w:r>
            <w:r w:rsidRPr="00450A53">
              <w:rPr>
                <w:rFonts w:ascii="Times New Roman" w:hAnsi="Times New Roman"/>
                <w:b/>
              </w:rPr>
              <w:t>начително, повсеместно</w:t>
            </w:r>
          </w:p>
        </w:tc>
      </w:tr>
      <w:tr w:rsidR="00C35876" w:rsidRPr="00450A53" w:rsidTr="004E0F10">
        <w:tc>
          <w:tcPr>
            <w:tcW w:w="4928" w:type="dxa"/>
            <w:shd w:val="clear" w:color="auto" w:fill="auto"/>
          </w:tcPr>
          <w:p w:rsidR="00C35876" w:rsidRPr="00450A53" w:rsidRDefault="00C35876" w:rsidP="004E0F10">
            <w:pPr>
              <w:spacing w:after="0"/>
              <w:rPr>
                <w:rFonts w:ascii="Times New Roman" w:hAnsi="Times New Roman"/>
              </w:rPr>
            </w:pPr>
            <w:r w:rsidRPr="00450A53">
              <w:rPr>
                <w:rFonts w:ascii="Times New Roman" w:hAnsi="Times New Roman"/>
              </w:rPr>
              <w:t>Промяна и фрагментиране на местообитанията, в резултат на изграждането на ваканционни селища и спортни съоръжения</w:t>
            </w:r>
          </w:p>
        </w:tc>
        <w:tc>
          <w:tcPr>
            <w:tcW w:w="4284" w:type="dxa"/>
            <w:shd w:val="clear" w:color="auto" w:fill="auto"/>
          </w:tcPr>
          <w:p w:rsidR="00C35876" w:rsidRPr="00450A53" w:rsidRDefault="00C35876" w:rsidP="004E0F10">
            <w:pPr>
              <w:spacing w:after="0"/>
              <w:rPr>
                <w:rFonts w:ascii="Times New Roman" w:hAnsi="Times New Roman"/>
                <w:b/>
              </w:rPr>
            </w:pPr>
            <w:r>
              <w:rPr>
                <w:rFonts w:ascii="Times New Roman" w:hAnsi="Times New Roman"/>
                <w:b/>
              </w:rPr>
              <w:t>незначително</w:t>
            </w:r>
            <w:r w:rsidRPr="00450A53">
              <w:rPr>
                <w:rFonts w:ascii="Times New Roman" w:hAnsi="Times New Roman"/>
                <w:b/>
              </w:rPr>
              <w:t>, локално</w:t>
            </w:r>
          </w:p>
        </w:tc>
      </w:tr>
      <w:tr w:rsidR="00C35876" w:rsidRPr="00450A53" w:rsidTr="004E0F10">
        <w:tc>
          <w:tcPr>
            <w:tcW w:w="4928" w:type="dxa"/>
            <w:shd w:val="clear" w:color="auto" w:fill="auto"/>
          </w:tcPr>
          <w:p w:rsidR="00C35876" w:rsidRPr="00450A53" w:rsidRDefault="00C35876" w:rsidP="004E0F10">
            <w:pPr>
              <w:spacing w:after="0"/>
              <w:rPr>
                <w:rFonts w:ascii="Times New Roman" w:hAnsi="Times New Roman"/>
              </w:rPr>
            </w:pPr>
            <w:r w:rsidRPr="00450A53">
              <w:rPr>
                <w:rFonts w:ascii="Times New Roman" w:hAnsi="Times New Roman"/>
              </w:rPr>
              <w:t>Инфраструктурно развитие</w:t>
            </w:r>
          </w:p>
        </w:tc>
        <w:tc>
          <w:tcPr>
            <w:tcW w:w="4284" w:type="dxa"/>
            <w:shd w:val="clear" w:color="auto" w:fill="auto"/>
          </w:tcPr>
          <w:p w:rsidR="00C35876" w:rsidRPr="00450A53" w:rsidRDefault="00C35876" w:rsidP="004E0F10">
            <w:pPr>
              <w:spacing w:after="0"/>
              <w:rPr>
                <w:rFonts w:ascii="Times New Roman" w:hAnsi="Times New Roman"/>
                <w:b/>
              </w:rPr>
            </w:pPr>
            <w:r>
              <w:rPr>
                <w:rFonts w:ascii="Times New Roman" w:hAnsi="Times New Roman"/>
                <w:b/>
              </w:rPr>
              <w:t>незначител</w:t>
            </w:r>
            <w:r w:rsidRPr="00450A53">
              <w:rPr>
                <w:rFonts w:ascii="Times New Roman" w:hAnsi="Times New Roman"/>
                <w:b/>
              </w:rPr>
              <w:t>но, локално</w:t>
            </w:r>
          </w:p>
        </w:tc>
      </w:tr>
      <w:tr w:rsidR="00C35876" w:rsidRPr="00450A53" w:rsidTr="004E0F10">
        <w:tc>
          <w:tcPr>
            <w:tcW w:w="4928" w:type="dxa"/>
            <w:shd w:val="clear" w:color="auto" w:fill="auto"/>
          </w:tcPr>
          <w:p w:rsidR="00C35876" w:rsidRPr="00450A53" w:rsidRDefault="00C35876" w:rsidP="004E0F10">
            <w:pPr>
              <w:spacing w:after="0"/>
              <w:rPr>
                <w:rFonts w:ascii="Times New Roman" w:hAnsi="Times New Roman"/>
              </w:rPr>
            </w:pPr>
            <w:r w:rsidRPr="00450A53">
              <w:rPr>
                <w:rFonts w:ascii="Times New Roman" w:hAnsi="Times New Roman"/>
              </w:rPr>
              <w:t>Разработване и разширяване на кариери за добив на полезни изкопаеми</w:t>
            </w:r>
          </w:p>
        </w:tc>
        <w:tc>
          <w:tcPr>
            <w:tcW w:w="4284" w:type="dxa"/>
            <w:shd w:val="clear" w:color="auto" w:fill="auto"/>
          </w:tcPr>
          <w:p w:rsidR="00C35876" w:rsidRPr="00450A53" w:rsidRDefault="00C35876" w:rsidP="004E0F10">
            <w:pPr>
              <w:spacing w:after="0"/>
              <w:rPr>
                <w:rFonts w:ascii="Times New Roman" w:hAnsi="Times New Roman"/>
                <w:b/>
              </w:rPr>
            </w:pPr>
            <w:r>
              <w:rPr>
                <w:rFonts w:ascii="Times New Roman" w:hAnsi="Times New Roman"/>
                <w:b/>
              </w:rPr>
              <w:t>н</w:t>
            </w:r>
            <w:r w:rsidRPr="00450A53">
              <w:rPr>
                <w:rFonts w:ascii="Times New Roman" w:hAnsi="Times New Roman"/>
                <w:b/>
              </w:rPr>
              <w:t>езначително, локално</w:t>
            </w:r>
          </w:p>
        </w:tc>
      </w:tr>
    </w:tbl>
    <w:p w:rsidR="00C35876" w:rsidRDefault="00C35876" w:rsidP="00910D25">
      <w:pPr>
        <w:spacing w:line="240" w:lineRule="auto"/>
        <w:jc w:val="both"/>
        <w:rPr>
          <w:rFonts w:ascii="Times New Roman" w:hAnsi="Times New Roman"/>
          <w:b/>
          <w:sz w:val="24"/>
          <w:szCs w:val="24"/>
        </w:rPr>
      </w:pPr>
    </w:p>
    <w:p w:rsidR="004C6BD0" w:rsidRPr="00CD7C39" w:rsidRDefault="00CD7C39" w:rsidP="00910D25">
      <w:pPr>
        <w:pStyle w:val="Heading1"/>
        <w:spacing w:before="120" w:after="240" w:line="240" w:lineRule="auto"/>
        <w:jc w:val="both"/>
        <w:rPr>
          <w:rFonts w:ascii="Times New Roman" w:hAnsi="Times New Roman"/>
        </w:rPr>
      </w:pPr>
      <w:r>
        <w:rPr>
          <w:rFonts w:ascii="Times New Roman" w:eastAsia="Calibri" w:hAnsi="Times New Roman"/>
          <w:bCs w:val="0"/>
          <w:kern w:val="0"/>
          <w:sz w:val="24"/>
          <w:szCs w:val="24"/>
          <w:lang w:val="bg-BG"/>
        </w:rPr>
        <w:br w:type="page"/>
      </w:r>
      <w:bookmarkStart w:id="33" w:name="_Toc440878882"/>
      <w:r w:rsidR="004C6BD0" w:rsidRPr="00CD7C39">
        <w:rPr>
          <w:rFonts w:ascii="Times New Roman" w:hAnsi="Times New Roman"/>
        </w:rPr>
        <w:t>Част 6 Цели и дейности на плана за действие за трипръстия кълвач</w:t>
      </w:r>
      <w:bookmarkEnd w:id="33"/>
    </w:p>
    <w:p w:rsidR="004C6BD0" w:rsidRPr="00CD7C39" w:rsidRDefault="004C6BD0" w:rsidP="00910D25">
      <w:pPr>
        <w:pStyle w:val="Heading2"/>
        <w:spacing w:before="120" w:after="240" w:line="240" w:lineRule="auto"/>
        <w:jc w:val="both"/>
        <w:rPr>
          <w:rFonts w:ascii="Times New Roman" w:hAnsi="Times New Roman"/>
        </w:rPr>
      </w:pPr>
      <w:bookmarkStart w:id="34" w:name="_Toc440878883"/>
      <w:r w:rsidRPr="00CD7C39">
        <w:rPr>
          <w:rFonts w:ascii="Times New Roman" w:hAnsi="Times New Roman"/>
        </w:rPr>
        <w:t>6.1. Цели</w:t>
      </w:r>
      <w:bookmarkEnd w:id="34"/>
    </w:p>
    <w:p w:rsidR="00A0148D" w:rsidRPr="00203E51" w:rsidRDefault="004C6BD0" w:rsidP="00910D25">
      <w:pPr>
        <w:pStyle w:val="Heading3"/>
        <w:spacing w:before="120" w:after="240" w:line="240" w:lineRule="auto"/>
        <w:jc w:val="both"/>
        <w:rPr>
          <w:rFonts w:ascii="Times New Roman" w:hAnsi="Times New Roman"/>
          <w:sz w:val="24"/>
          <w:lang w:val="bg-BG" w:eastAsia="bg-BG"/>
        </w:rPr>
      </w:pPr>
      <w:bookmarkStart w:id="35" w:name="_Toc440878884"/>
      <w:r w:rsidRPr="00203E51">
        <w:rPr>
          <w:rFonts w:ascii="Times New Roman" w:hAnsi="Times New Roman"/>
          <w:sz w:val="24"/>
        </w:rPr>
        <w:t>6.1.1.</w:t>
      </w:r>
      <w:r w:rsidR="00FA0E53" w:rsidRPr="00203E51">
        <w:rPr>
          <w:rFonts w:ascii="Times New Roman" w:hAnsi="Times New Roman"/>
          <w:sz w:val="24"/>
          <w:lang w:val="bg-BG"/>
        </w:rPr>
        <w:t xml:space="preserve"> </w:t>
      </w:r>
      <w:r w:rsidR="00A0148D" w:rsidRPr="00203E51">
        <w:rPr>
          <w:rFonts w:ascii="Times New Roman" w:hAnsi="Times New Roman"/>
          <w:sz w:val="24"/>
        </w:rPr>
        <w:t>О</w:t>
      </w:r>
      <w:r w:rsidRPr="00203E51">
        <w:rPr>
          <w:rFonts w:ascii="Times New Roman" w:hAnsi="Times New Roman"/>
          <w:sz w:val="24"/>
        </w:rPr>
        <w:t>пределяне на главна цел</w:t>
      </w:r>
      <w:bookmarkEnd w:id="35"/>
    </w:p>
    <w:p w:rsidR="00A0148D" w:rsidRPr="00CD7C39" w:rsidRDefault="00A0148D" w:rsidP="00910D25">
      <w:pPr>
        <w:spacing w:before="120" w:after="240" w:line="240" w:lineRule="auto"/>
        <w:ind w:firstLine="567"/>
        <w:jc w:val="both"/>
        <w:rPr>
          <w:rFonts w:ascii="Times New Roman" w:eastAsia="Times New Roman" w:hAnsi="Times New Roman"/>
          <w:sz w:val="24"/>
          <w:szCs w:val="24"/>
          <w:lang w:eastAsia="bg-BG"/>
        </w:rPr>
      </w:pPr>
      <w:r w:rsidRPr="00CD7C39">
        <w:rPr>
          <w:rFonts w:ascii="Times New Roman" w:eastAsia="Times New Roman" w:hAnsi="Times New Roman"/>
          <w:sz w:val="24"/>
          <w:szCs w:val="24"/>
          <w:lang w:eastAsia="bg-BG"/>
        </w:rPr>
        <w:t xml:space="preserve">Основната цел на плана е </w:t>
      </w:r>
      <w:r w:rsidRPr="00CD7C39">
        <w:rPr>
          <w:rFonts w:ascii="Times New Roman" w:eastAsia="Times New Roman" w:hAnsi="Times New Roman"/>
          <w:b/>
          <w:sz w:val="24"/>
          <w:szCs w:val="24"/>
          <w:lang w:eastAsia="bg-BG"/>
        </w:rPr>
        <w:t>постигане на благоприятен природозащитен статус на трипръстия кълвач в България</w:t>
      </w:r>
      <w:r w:rsidR="003E1C84">
        <w:rPr>
          <w:rFonts w:ascii="Times New Roman" w:eastAsia="Times New Roman" w:hAnsi="Times New Roman"/>
          <w:sz w:val="24"/>
          <w:szCs w:val="24"/>
          <w:lang w:eastAsia="bg-BG"/>
        </w:rPr>
        <w:t xml:space="preserve"> чрез опазване на неговите местообитания и постигане на устойчива популация от минимум 300 гнездещи двойки</w:t>
      </w:r>
    </w:p>
    <w:p w:rsidR="004C6BD0" w:rsidRPr="00CD7C39" w:rsidRDefault="004C6BD0" w:rsidP="00910D25">
      <w:pPr>
        <w:spacing w:before="120" w:after="240" w:line="240" w:lineRule="auto"/>
        <w:jc w:val="both"/>
        <w:rPr>
          <w:rFonts w:ascii="Times New Roman" w:hAnsi="Times New Roman"/>
          <w:b/>
          <w:sz w:val="24"/>
          <w:szCs w:val="24"/>
        </w:rPr>
      </w:pPr>
    </w:p>
    <w:p w:rsidR="00BA19EE" w:rsidRPr="00203E51" w:rsidRDefault="004C6BD0" w:rsidP="00910D25">
      <w:pPr>
        <w:pStyle w:val="Heading3"/>
        <w:spacing w:before="120" w:after="240" w:line="240" w:lineRule="auto"/>
        <w:jc w:val="both"/>
        <w:rPr>
          <w:rFonts w:ascii="Times New Roman" w:hAnsi="Times New Roman"/>
          <w:sz w:val="24"/>
          <w:szCs w:val="20"/>
          <w:lang w:val="bg-BG" w:eastAsia="bg-BG"/>
        </w:rPr>
      </w:pPr>
      <w:bookmarkStart w:id="36" w:name="_Toc440878885"/>
      <w:r w:rsidRPr="00203E51">
        <w:rPr>
          <w:rFonts w:ascii="Times New Roman" w:hAnsi="Times New Roman"/>
          <w:sz w:val="24"/>
        </w:rPr>
        <w:t>6.1.2.</w:t>
      </w:r>
      <w:r w:rsidR="00FA0E53" w:rsidRPr="00203E51">
        <w:rPr>
          <w:rFonts w:ascii="Times New Roman" w:hAnsi="Times New Roman"/>
          <w:sz w:val="24"/>
          <w:lang w:val="bg-BG"/>
        </w:rPr>
        <w:t xml:space="preserve"> </w:t>
      </w:r>
      <w:r w:rsidRPr="00203E51">
        <w:rPr>
          <w:rFonts w:ascii="Times New Roman" w:hAnsi="Times New Roman"/>
          <w:sz w:val="24"/>
        </w:rPr>
        <w:t>Определяне на второстепенни цели</w:t>
      </w:r>
      <w:bookmarkEnd w:id="36"/>
    </w:p>
    <w:p w:rsidR="00BA19EE" w:rsidRPr="00203E51" w:rsidRDefault="00BA19EE" w:rsidP="00910D25">
      <w:pPr>
        <w:spacing w:before="120" w:after="240" w:line="240" w:lineRule="auto"/>
        <w:ind w:firstLine="567"/>
        <w:jc w:val="both"/>
        <w:rPr>
          <w:rFonts w:ascii="Times New Roman" w:hAnsi="Times New Roman"/>
          <w:sz w:val="24"/>
          <w:lang w:val="en-AU" w:eastAsia="bg-BG"/>
        </w:rPr>
      </w:pPr>
      <w:bookmarkStart w:id="37" w:name="_Toc318374868"/>
      <w:r w:rsidRPr="00203E51">
        <w:rPr>
          <w:rFonts w:ascii="Times New Roman" w:hAnsi="Times New Roman"/>
          <w:sz w:val="24"/>
          <w:lang w:eastAsia="bg-BG"/>
        </w:rPr>
        <w:t>6.1.2.1</w:t>
      </w:r>
      <w:bookmarkEnd w:id="37"/>
      <w:r w:rsidRPr="00203E51">
        <w:rPr>
          <w:rFonts w:ascii="Times New Roman" w:hAnsi="Times New Roman"/>
          <w:sz w:val="24"/>
          <w:lang w:eastAsia="bg-BG"/>
        </w:rPr>
        <w:t>.</w:t>
      </w:r>
      <w:r w:rsidR="00FA0E53" w:rsidRPr="00203E51">
        <w:rPr>
          <w:rFonts w:ascii="Times New Roman" w:hAnsi="Times New Roman"/>
          <w:sz w:val="24"/>
          <w:lang w:eastAsia="bg-BG"/>
        </w:rPr>
        <w:t xml:space="preserve"> </w:t>
      </w:r>
      <w:r w:rsidRPr="00203E51">
        <w:rPr>
          <w:rFonts w:ascii="Times New Roman" w:hAnsi="Times New Roman"/>
          <w:sz w:val="24"/>
          <w:lang w:eastAsia="bg-BG"/>
        </w:rPr>
        <w:t>Спиране на разрушаването и влошаването на качествата на местообитанията на вида.</w:t>
      </w:r>
    </w:p>
    <w:p w:rsidR="00BA19EE" w:rsidRPr="00203E51" w:rsidRDefault="00BA19EE" w:rsidP="00910D25">
      <w:pPr>
        <w:spacing w:before="120" w:after="240" w:line="240" w:lineRule="auto"/>
        <w:ind w:firstLine="567"/>
        <w:jc w:val="both"/>
        <w:rPr>
          <w:rFonts w:ascii="Times New Roman" w:hAnsi="Times New Roman"/>
          <w:sz w:val="24"/>
          <w:lang w:val="en-AU" w:eastAsia="bg-BG"/>
        </w:rPr>
      </w:pPr>
      <w:bookmarkStart w:id="38" w:name="_Toc318374869"/>
      <w:r w:rsidRPr="00203E51">
        <w:rPr>
          <w:rFonts w:ascii="Times New Roman" w:hAnsi="Times New Roman"/>
          <w:sz w:val="24"/>
          <w:lang w:eastAsia="bg-BG"/>
        </w:rPr>
        <w:t>6.1.2.2.</w:t>
      </w:r>
      <w:r w:rsidR="003E1C84">
        <w:rPr>
          <w:rFonts w:ascii="Times New Roman" w:hAnsi="Times New Roman"/>
          <w:sz w:val="24"/>
          <w:lang w:eastAsia="bg-BG"/>
        </w:rPr>
        <w:t xml:space="preserve"> У</w:t>
      </w:r>
      <w:r w:rsidRPr="00203E51">
        <w:rPr>
          <w:rFonts w:ascii="Times New Roman" w:hAnsi="Times New Roman"/>
          <w:sz w:val="24"/>
          <w:lang w:val="en-AU" w:eastAsia="bg-BG"/>
        </w:rPr>
        <w:t>величаване на площа на подходящите местообитания за вида</w:t>
      </w:r>
      <w:bookmarkEnd w:id="38"/>
      <w:r w:rsidRPr="00203E51">
        <w:rPr>
          <w:rFonts w:ascii="Times New Roman" w:hAnsi="Times New Roman"/>
          <w:sz w:val="24"/>
          <w:lang w:eastAsia="bg-BG"/>
        </w:rPr>
        <w:t>.</w:t>
      </w:r>
    </w:p>
    <w:p w:rsidR="00BA19EE" w:rsidRPr="00203E51" w:rsidRDefault="00BA19EE" w:rsidP="00910D25">
      <w:pPr>
        <w:spacing w:before="120" w:after="240" w:line="240" w:lineRule="auto"/>
        <w:ind w:firstLine="567"/>
        <w:jc w:val="both"/>
        <w:rPr>
          <w:rFonts w:ascii="Times New Roman" w:hAnsi="Times New Roman"/>
          <w:sz w:val="24"/>
          <w:lang w:val="en-AU" w:eastAsia="bg-BG"/>
        </w:rPr>
      </w:pPr>
      <w:bookmarkStart w:id="39" w:name="_Toc318374871"/>
      <w:r w:rsidRPr="00203E51">
        <w:rPr>
          <w:rFonts w:ascii="Times New Roman" w:hAnsi="Times New Roman"/>
          <w:sz w:val="24"/>
          <w:lang w:eastAsia="bg-BG"/>
        </w:rPr>
        <w:t>6.1.2.3.</w:t>
      </w:r>
      <w:r w:rsidRPr="00203E51">
        <w:rPr>
          <w:rFonts w:ascii="Times New Roman" w:hAnsi="Times New Roman"/>
          <w:sz w:val="24"/>
          <w:lang w:val="en-AU" w:eastAsia="bg-BG"/>
        </w:rPr>
        <w:t xml:space="preserve"> Повишаване на осведомеността на определени целеви групи относно </w:t>
      </w:r>
      <w:r w:rsidRPr="00203E51">
        <w:rPr>
          <w:rFonts w:ascii="Times New Roman" w:hAnsi="Times New Roman"/>
          <w:sz w:val="24"/>
          <w:lang w:eastAsia="bg-BG"/>
        </w:rPr>
        <w:t>н</w:t>
      </w:r>
      <w:r w:rsidR="00FA0E53" w:rsidRPr="00203E51">
        <w:rPr>
          <w:rFonts w:ascii="Times New Roman" w:hAnsi="Times New Roman"/>
          <w:sz w:val="24"/>
          <w:lang w:val="en-AU" w:eastAsia="bg-BG"/>
        </w:rPr>
        <w:t xml:space="preserve">еобходимостта от </w:t>
      </w:r>
      <w:r w:rsidRPr="00203E51">
        <w:rPr>
          <w:rFonts w:ascii="Times New Roman" w:hAnsi="Times New Roman"/>
          <w:sz w:val="24"/>
          <w:lang w:val="en-AU" w:eastAsia="bg-BG"/>
        </w:rPr>
        <w:t>опазване</w:t>
      </w:r>
      <w:r w:rsidRPr="00203E51">
        <w:rPr>
          <w:rFonts w:ascii="Times New Roman" w:hAnsi="Times New Roman"/>
          <w:sz w:val="24"/>
          <w:lang w:eastAsia="bg-BG"/>
        </w:rPr>
        <w:t xml:space="preserve">то на </w:t>
      </w:r>
      <w:r w:rsidR="0049053F" w:rsidRPr="00203E51">
        <w:rPr>
          <w:rFonts w:ascii="Times New Roman" w:hAnsi="Times New Roman"/>
          <w:sz w:val="24"/>
          <w:lang w:eastAsia="bg-BG"/>
        </w:rPr>
        <w:t>трипръстия кълвачи</w:t>
      </w:r>
      <w:bookmarkEnd w:id="39"/>
      <w:r w:rsidRPr="00203E51">
        <w:rPr>
          <w:rFonts w:ascii="Times New Roman" w:hAnsi="Times New Roman"/>
          <w:sz w:val="24"/>
          <w:lang w:eastAsia="bg-BG"/>
        </w:rPr>
        <w:t>.</w:t>
      </w:r>
    </w:p>
    <w:p w:rsidR="00BA19EE" w:rsidRPr="00203E51" w:rsidRDefault="0049053F" w:rsidP="00910D25">
      <w:pPr>
        <w:spacing w:before="120" w:after="240" w:line="240" w:lineRule="auto"/>
        <w:ind w:firstLine="567"/>
        <w:jc w:val="both"/>
        <w:rPr>
          <w:rFonts w:ascii="Times New Roman" w:hAnsi="Times New Roman"/>
          <w:sz w:val="24"/>
          <w:lang w:val="en-AU" w:eastAsia="bg-BG"/>
        </w:rPr>
      </w:pPr>
      <w:bookmarkStart w:id="40" w:name="_Toc318374872"/>
      <w:r w:rsidRPr="00203E51">
        <w:rPr>
          <w:rFonts w:ascii="Times New Roman" w:hAnsi="Times New Roman"/>
          <w:sz w:val="24"/>
          <w:lang w:eastAsia="bg-BG"/>
        </w:rPr>
        <w:t xml:space="preserve">6.1.2.4. </w:t>
      </w:r>
      <w:r w:rsidR="00BA19EE" w:rsidRPr="00203E51">
        <w:rPr>
          <w:rFonts w:ascii="Times New Roman" w:hAnsi="Times New Roman"/>
          <w:sz w:val="24"/>
          <w:lang w:val="en-AU" w:eastAsia="bg-BG"/>
        </w:rPr>
        <w:t>Повишаване на степента на познания относно биологията,</w:t>
      </w:r>
      <w:r w:rsidRPr="00203E51">
        <w:rPr>
          <w:rFonts w:ascii="Times New Roman" w:hAnsi="Times New Roman"/>
          <w:sz w:val="24"/>
          <w:lang w:eastAsia="bg-BG"/>
        </w:rPr>
        <w:t xml:space="preserve"> популационната структура, дисперсията, местообитанията и лимитиращите фактори за вида</w:t>
      </w:r>
      <w:r w:rsidR="00BA19EE" w:rsidRPr="00203E51">
        <w:rPr>
          <w:rFonts w:ascii="Times New Roman" w:hAnsi="Times New Roman"/>
          <w:sz w:val="24"/>
          <w:lang w:val="en-AU" w:eastAsia="bg-BG"/>
        </w:rPr>
        <w:t>.</w:t>
      </w:r>
      <w:bookmarkEnd w:id="40"/>
    </w:p>
    <w:p w:rsidR="004C6BD0" w:rsidRPr="00CD7C39" w:rsidRDefault="004C6BD0" w:rsidP="00910D25">
      <w:pPr>
        <w:spacing w:before="120" w:after="240" w:line="240" w:lineRule="auto"/>
        <w:jc w:val="both"/>
        <w:rPr>
          <w:rFonts w:ascii="Times New Roman" w:hAnsi="Times New Roman"/>
          <w:b/>
          <w:sz w:val="24"/>
          <w:szCs w:val="24"/>
        </w:rPr>
      </w:pPr>
    </w:p>
    <w:p w:rsidR="002C794A" w:rsidRPr="00CD7C39" w:rsidRDefault="002C794A" w:rsidP="00910D25">
      <w:pPr>
        <w:pStyle w:val="Heading2"/>
        <w:spacing w:before="120" w:after="240" w:line="240" w:lineRule="auto"/>
        <w:jc w:val="both"/>
        <w:rPr>
          <w:rFonts w:ascii="Times New Roman" w:hAnsi="Times New Roman"/>
        </w:rPr>
      </w:pPr>
      <w:bookmarkStart w:id="41" w:name="_Toc402118603"/>
      <w:bookmarkStart w:id="42" w:name="_Toc440878886"/>
      <w:r w:rsidRPr="00CD7C39">
        <w:rPr>
          <w:rFonts w:ascii="Times New Roman" w:hAnsi="Times New Roman"/>
        </w:rPr>
        <w:t>6.2. Дейности за постигане на целите на плана</w:t>
      </w:r>
      <w:bookmarkEnd w:id="41"/>
      <w:bookmarkEnd w:id="42"/>
    </w:p>
    <w:p w:rsidR="003E1C84" w:rsidRPr="002F61E8" w:rsidRDefault="003E1C84" w:rsidP="003E1C84">
      <w:pPr>
        <w:pStyle w:val="Heading3"/>
        <w:spacing w:before="120"/>
        <w:jc w:val="both"/>
        <w:rPr>
          <w:rFonts w:ascii="Times New Roman" w:hAnsi="Times New Roman"/>
          <w:lang w:val="bg-BG"/>
        </w:rPr>
      </w:pPr>
      <w:bookmarkStart w:id="43" w:name="_Toc425681267"/>
      <w:bookmarkStart w:id="44" w:name="_Toc440878887"/>
      <w:r w:rsidRPr="00F30403">
        <w:rPr>
          <w:rFonts w:ascii="Times New Roman" w:hAnsi="Times New Roman"/>
        </w:rPr>
        <w:t>6.2.1.</w:t>
      </w:r>
      <w:r>
        <w:rPr>
          <w:rFonts w:ascii="Times New Roman" w:hAnsi="Times New Roman"/>
          <w:lang w:val="bg-BG"/>
        </w:rPr>
        <w:t xml:space="preserve"> </w:t>
      </w:r>
      <w:r w:rsidRPr="00F30403">
        <w:rPr>
          <w:rFonts w:ascii="Times New Roman" w:hAnsi="Times New Roman"/>
        </w:rPr>
        <w:t>Законодателни</w:t>
      </w:r>
      <w:bookmarkEnd w:id="43"/>
      <w:bookmarkEnd w:id="44"/>
    </w:p>
    <w:p w:rsidR="003E1C84" w:rsidRPr="002D37F6" w:rsidRDefault="003E1C84" w:rsidP="003E1C84">
      <w:pPr>
        <w:spacing w:before="120" w:after="0"/>
        <w:jc w:val="both"/>
        <w:rPr>
          <w:rFonts w:ascii="Times New Roman" w:hAnsi="Times New Roman"/>
          <w:sz w:val="24"/>
          <w:szCs w:val="24"/>
        </w:rPr>
      </w:pPr>
      <w:r>
        <w:rPr>
          <w:rFonts w:ascii="Times New Roman" w:hAnsi="Times New Roman"/>
          <w:sz w:val="24"/>
          <w:szCs w:val="24"/>
        </w:rPr>
        <w:t xml:space="preserve">6.2.1.1 </w:t>
      </w:r>
      <w:r w:rsidRPr="00F30403">
        <w:rPr>
          <w:rFonts w:ascii="Times New Roman" w:hAnsi="Times New Roman"/>
          <w:sz w:val="24"/>
          <w:szCs w:val="24"/>
        </w:rPr>
        <w:t>Синхронизиране на цялото подзаконово горско законодателство (Наредба за сечите; Наредба за инвентаризация на горските територии и горско планиране; Наредба за контрола и о</w:t>
      </w:r>
      <w:r>
        <w:rPr>
          <w:rFonts w:ascii="Times New Roman" w:hAnsi="Times New Roman"/>
          <w:sz w:val="24"/>
          <w:szCs w:val="24"/>
        </w:rPr>
        <w:t>пазването на горските територии;</w:t>
      </w:r>
      <w:r w:rsidRPr="00F30403">
        <w:rPr>
          <w:rFonts w:ascii="Times New Roman" w:hAnsi="Times New Roman"/>
          <w:sz w:val="24"/>
          <w:szCs w:val="24"/>
        </w:rPr>
        <w:t xml:space="preserve"> Наредба </w:t>
      </w:r>
      <w:r w:rsidRPr="00F30403">
        <w:rPr>
          <w:rFonts w:ascii="Times New Roman" w:hAnsi="Times New Roman"/>
          <w:color w:val="000000"/>
          <w:sz w:val="24"/>
          <w:szCs w:val="24"/>
          <w:shd w:val="clear" w:color="auto" w:fill="FFFFFF"/>
        </w:rPr>
        <w:t>за условията и реда за залесяване на горски територии и земеделски земи, използвани за създаване на специални защитни и стопански гори и на гори в защитени територии, инвентаризация на създадените култури, тяхното отчитане и регистриране;</w:t>
      </w:r>
      <w:r w:rsidRPr="00F30403">
        <w:rPr>
          <w:rFonts w:ascii="Times New Roman" w:hAnsi="Times New Roman"/>
        </w:rPr>
        <w:t xml:space="preserve"> </w:t>
      </w:r>
      <w:r w:rsidRPr="00F30403">
        <w:rPr>
          <w:rFonts w:ascii="Times New Roman" w:hAnsi="Times New Roman"/>
          <w:color w:val="000000"/>
          <w:sz w:val="24"/>
          <w:szCs w:val="24"/>
          <w:shd w:val="clear" w:color="auto" w:fill="FFFFFF"/>
        </w:rPr>
        <w:t>Наредба № 12 от 16 декември</w:t>
      </w:r>
      <w:r>
        <w:rPr>
          <w:rFonts w:ascii="Times New Roman" w:hAnsi="Times New Roman"/>
          <w:color w:val="000000"/>
          <w:sz w:val="24"/>
          <w:szCs w:val="24"/>
          <w:shd w:val="clear" w:color="auto" w:fill="FFFFFF"/>
        </w:rPr>
        <w:t xml:space="preserve"> </w:t>
      </w:r>
      <w:r w:rsidRPr="00F30403">
        <w:rPr>
          <w:rFonts w:ascii="Times New Roman" w:hAnsi="Times New Roman"/>
          <w:color w:val="000000"/>
          <w:sz w:val="24"/>
          <w:szCs w:val="24"/>
          <w:shd w:val="clear" w:color="auto" w:fill="FFFFFF"/>
        </w:rPr>
        <w:t>2011 г. за защита на горските територии от болести,</w:t>
      </w:r>
      <w:r>
        <w:rPr>
          <w:rFonts w:ascii="Times New Roman" w:hAnsi="Times New Roman"/>
          <w:color w:val="000000"/>
          <w:sz w:val="24"/>
          <w:szCs w:val="24"/>
          <w:shd w:val="clear" w:color="auto" w:fill="FFFFFF"/>
        </w:rPr>
        <w:t xml:space="preserve"> </w:t>
      </w:r>
      <w:r w:rsidRPr="00F30403">
        <w:rPr>
          <w:rFonts w:ascii="Times New Roman" w:hAnsi="Times New Roman"/>
          <w:color w:val="000000"/>
          <w:sz w:val="24"/>
          <w:szCs w:val="24"/>
          <w:shd w:val="clear" w:color="auto" w:fill="FFFFFF"/>
        </w:rPr>
        <w:t>вредители и други повреди</w:t>
      </w:r>
      <w:r w:rsidRPr="00F30403">
        <w:rPr>
          <w:rFonts w:ascii="Times New Roman" w:hAnsi="Times New Roman"/>
          <w:sz w:val="24"/>
          <w:szCs w:val="24"/>
        </w:rPr>
        <w:t xml:space="preserve">) с Режимите за устойчиво управление на горите в Натура 2000 с цел отразяване на изискванията за </w:t>
      </w:r>
      <w:r>
        <w:rPr>
          <w:rFonts w:ascii="Times New Roman" w:hAnsi="Times New Roman"/>
          <w:sz w:val="24"/>
          <w:szCs w:val="24"/>
        </w:rPr>
        <w:t xml:space="preserve">опазване </w:t>
      </w:r>
      <w:r w:rsidRPr="00F30403">
        <w:rPr>
          <w:rFonts w:ascii="Times New Roman" w:hAnsi="Times New Roman"/>
          <w:sz w:val="24"/>
          <w:szCs w:val="24"/>
        </w:rPr>
        <w:t>на 10</w:t>
      </w:r>
      <w:r>
        <w:rPr>
          <w:rFonts w:ascii="Times New Roman" w:hAnsi="Times New Roman"/>
          <w:sz w:val="24"/>
          <w:szCs w:val="24"/>
        </w:rPr>
        <w:t xml:space="preserve"> </w:t>
      </w:r>
      <w:r w:rsidRPr="00F30403">
        <w:rPr>
          <w:rFonts w:ascii="Times New Roman" w:hAnsi="Times New Roman"/>
          <w:sz w:val="24"/>
          <w:szCs w:val="24"/>
        </w:rPr>
        <w:t>% гори във фаза на старост и планиране на обемите от мъртва дървесина</w:t>
      </w:r>
      <w:r w:rsidR="00467225">
        <w:rPr>
          <w:rFonts w:ascii="Times New Roman" w:hAnsi="Times New Roman"/>
          <w:sz w:val="24"/>
          <w:szCs w:val="24"/>
        </w:rPr>
        <w:t>, оставаща в насажденията</w:t>
      </w:r>
      <w:r w:rsidRPr="00F30403">
        <w:rPr>
          <w:rFonts w:ascii="Times New Roman" w:hAnsi="Times New Roman"/>
          <w:sz w:val="24"/>
          <w:szCs w:val="24"/>
        </w:rPr>
        <w:t>.</w:t>
      </w:r>
    </w:p>
    <w:p w:rsidR="003E1C84" w:rsidRPr="00F30403" w:rsidRDefault="003E1C84" w:rsidP="003E1C84">
      <w:pPr>
        <w:spacing w:before="120" w:after="0"/>
        <w:jc w:val="both"/>
        <w:rPr>
          <w:rFonts w:ascii="Times New Roman" w:hAnsi="Times New Roman"/>
          <w:sz w:val="24"/>
          <w:szCs w:val="24"/>
        </w:rPr>
      </w:pPr>
      <w:r w:rsidRPr="00F30403">
        <w:rPr>
          <w:rFonts w:ascii="Times New Roman" w:hAnsi="Times New Roman"/>
          <w:sz w:val="24"/>
          <w:szCs w:val="24"/>
        </w:rPr>
        <w:t>Цел: адекватно прилагане на изискванията на „Режими за устойчиво управление на горите в Натура 2000“</w:t>
      </w:r>
    </w:p>
    <w:p w:rsidR="003E1C84" w:rsidRPr="00F30403" w:rsidRDefault="00130D4B" w:rsidP="003E1C84">
      <w:pPr>
        <w:spacing w:before="120" w:after="0"/>
        <w:jc w:val="both"/>
        <w:rPr>
          <w:rFonts w:ascii="Times New Roman" w:hAnsi="Times New Roman"/>
          <w:sz w:val="24"/>
          <w:szCs w:val="24"/>
        </w:rPr>
      </w:pPr>
      <w:r>
        <w:rPr>
          <w:rFonts w:ascii="Times New Roman" w:hAnsi="Times New Roman"/>
          <w:sz w:val="24"/>
          <w:szCs w:val="24"/>
        </w:rPr>
        <w:t>Важност: голяма</w:t>
      </w:r>
    </w:p>
    <w:p w:rsidR="003E1C84" w:rsidRPr="00F30403" w:rsidRDefault="003E1C84" w:rsidP="003E1C84">
      <w:pPr>
        <w:spacing w:before="120" w:after="0"/>
        <w:jc w:val="both"/>
        <w:rPr>
          <w:rFonts w:ascii="Times New Roman" w:hAnsi="Times New Roman"/>
          <w:sz w:val="24"/>
          <w:szCs w:val="24"/>
        </w:rPr>
      </w:pPr>
      <w:r w:rsidRPr="00F30403">
        <w:rPr>
          <w:rFonts w:ascii="Times New Roman" w:hAnsi="Times New Roman"/>
          <w:sz w:val="24"/>
          <w:szCs w:val="24"/>
        </w:rPr>
        <w:t>Индикатор:</w:t>
      </w:r>
      <w:r>
        <w:rPr>
          <w:rFonts w:ascii="Times New Roman" w:hAnsi="Times New Roman"/>
          <w:sz w:val="24"/>
          <w:szCs w:val="24"/>
        </w:rPr>
        <w:t xml:space="preserve"> променени текст</w:t>
      </w:r>
      <w:r w:rsidRPr="00F30403">
        <w:rPr>
          <w:rFonts w:ascii="Times New Roman" w:hAnsi="Times New Roman"/>
          <w:sz w:val="24"/>
          <w:szCs w:val="24"/>
        </w:rPr>
        <w:t>о</w:t>
      </w:r>
      <w:r>
        <w:rPr>
          <w:rFonts w:ascii="Times New Roman" w:hAnsi="Times New Roman"/>
          <w:sz w:val="24"/>
          <w:szCs w:val="24"/>
        </w:rPr>
        <w:t>ве в Наредбите отразяващи изискването за опазване на минимум 10% от горските местообитания като стари гори</w:t>
      </w:r>
      <w:r w:rsidRPr="00F30403">
        <w:rPr>
          <w:rFonts w:ascii="Times New Roman" w:hAnsi="Times New Roman"/>
          <w:sz w:val="24"/>
          <w:szCs w:val="24"/>
        </w:rPr>
        <w:t>.</w:t>
      </w:r>
    </w:p>
    <w:p w:rsidR="003E1C84" w:rsidRPr="00F30403" w:rsidRDefault="003E1C84" w:rsidP="003E1C84">
      <w:pPr>
        <w:spacing w:before="120" w:after="0"/>
        <w:jc w:val="both"/>
        <w:rPr>
          <w:rFonts w:ascii="Times New Roman" w:hAnsi="Times New Roman"/>
          <w:sz w:val="24"/>
          <w:szCs w:val="24"/>
        </w:rPr>
      </w:pPr>
      <w:r>
        <w:rPr>
          <w:rFonts w:ascii="Times New Roman" w:hAnsi="Times New Roman"/>
          <w:sz w:val="24"/>
          <w:szCs w:val="24"/>
        </w:rPr>
        <w:t xml:space="preserve">Отговорни институции: </w:t>
      </w:r>
      <w:r w:rsidRPr="00F30403">
        <w:rPr>
          <w:rFonts w:ascii="Times New Roman" w:hAnsi="Times New Roman"/>
          <w:sz w:val="24"/>
          <w:szCs w:val="24"/>
        </w:rPr>
        <w:t>ИАГ</w:t>
      </w:r>
    </w:p>
    <w:p w:rsidR="003E1C84" w:rsidRPr="00CD7C39" w:rsidRDefault="003E1C84" w:rsidP="003E1C84">
      <w:pPr>
        <w:spacing w:before="120" w:after="240" w:line="240" w:lineRule="auto"/>
        <w:jc w:val="both"/>
        <w:rPr>
          <w:rFonts w:ascii="Times New Roman" w:hAnsi="Times New Roman"/>
          <w:sz w:val="24"/>
          <w:szCs w:val="24"/>
        </w:rPr>
      </w:pPr>
    </w:p>
    <w:p w:rsidR="00EA6D83" w:rsidRPr="00F30403" w:rsidRDefault="00EA6D83" w:rsidP="00EA6D83">
      <w:pPr>
        <w:pStyle w:val="Heading3"/>
        <w:spacing w:before="120"/>
        <w:jc w:val="both"/>
        <w:rPr>
          <w:rFonts w:ascii="Times New Roman" w:hAnsi="Times New Roman"/>
        </w:rPr>
      </w:pPr>
      <w:bookmarkStart w:id="45" w:name="_Toc425681268"/>
      <w:bookmarkStart w:id="46" w:name="_Toc440878888"/>
      <w:r w:rsidRPr="00F30403">
        <w:rPr>
          <w:rFonts w:ascii="Times New Roman" w:hAnsi="Times New Roman"/>
        </w:rPr>
        <w:t xml:space="preserve">6.2.2. Политики </w:t>
      </w:r>
      <w:r>
        <w:rPr>
          <w:rFonts w:ascii="Times New Roman" w:hAnsi="Times New Roman"/>
          <w:lang w:val="bg-BG"/>
        </w:rPr>
        <w:t>за</w:t>
      </w:r>
      <w:r w:rsidRPr="00F30403">
        <w:rPr>
          <w:rFonts w:ascii="Times New Roman" w:hAnsi="Times New Roman"/>
        </w:rPr>
        <w:t xml:space="preserve"> управление и ползване на местообитанията</w:t>
      </w:r>
      <w:bookmarkEnd w:id="45"/>
      <w:bookmarkEnd w:id="46"/>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 xml:space="preserve">Определяне на 10% гори във фаза на старост и отразяването им като зони в </w:t>
      </w:r>
      <w:r w:rsidR="009F298B">
        <w:rPr>
          <w:rFonts w:ascii="Times New Roman" w:hAnsi="Times New Roman"/>
          <w:sz w:val="24"/>
          <w:szCs w:val="24"/>
        </w:rPr>
        <w:t>горскостопанските планове</w:t>
      </w:r>
      <w:r w:rsidRPr="00575B1F">
        <w:rPr>
          <w:rFonts w:ascii="Times New Roman" w:hAnsi="Times New Roman"/>
          <w:sz w:val="24"/>
          <w:szCs w:val="24"/>
        </w:rPr>
        <w:t xml:space="preserve"> и заповедите за защитените зони по Директивата за местообитанията</w:t>
      </w:r>
    </w:p>
    <w:p w:rsidR="00EA6D83" w:rsidRPr="00F30403" w:rsidRDefault="00EA6D83" w:rsidP="00EA6D83">
      <w:pPr>
        <w:spacing w:before="120" w:after="0"/>
        <w:jc w:val="both"/>
        <w:rPr>
          <w:rFonts w:ascii="Times New Roman" w:hAnsi="Times New Roman"/>
          <w:sz w:val="24"/>
          <w:szCs w:val="24"/>
        </w:rPr>
      </w:pPr>
      <w:r w:rsidRPr="00F30403">
        <w:rPr>
          <w:rFonts w:ascii="Times New Roman" w:hAnsi="Times New Roman"/>
          <w:sz w:val="24"/>
          <w:szCs w:val="24"/>
        </w:rPr>
        <w:t>Цел:</w:t>
      </w:r>
      <w:r>
        <w:rPr>
          <w:rFonts w:ascii="Times New Roman" w:hAnsi="Times New Roman"/>
          <w:sz w:val="24"/>
          <w:szCs w:val="24"/>
        </w:rPr>
        <w:t xml:space="preserve"> Опазване на к</w:t>
      </w:r>
      <w:r w:rsidR="00C46398">
        <w:rPr>
          <w:rFonts w:ascii="Times New Roman" w:hAnsi="Times New Roman"/>
          <w:sz w:val="24"/>
          <w:szCs w:val="24"/>
        </w:rPr>
        <w:t>лючови местообитания за трипръстия</w:t>
      </w:r>
      <w:r>
        <w:rPr>
          <w:rFonts w:ascii="Times New Roman" w:hAnsi="Times New Roman"/>
          <w:sz w:val="24"/>
          <w:szCs w:val="24"/>
        </w:rPr>
        <w:t xml:space="preserve"> кълвач извън резерватите и Националните паркове</w:t>
      </w:r>
    </w:p>
    <w:p w:rsidR="00EA6D83" w:rsidRPr="00F30403" w:rsidRDefault="00130D4B" w:rsidP="00EA6D83">
      <w:pPr>
        <w:spacing w:before="120" w:after="0"/>
        <w:jc w:val="both"/>
        <w:rPr>
          <w:rFonts w:ascii="Times New Roman" w:hAnsi="Times New Roman"/>
          <w:sz w:val="24"/>
          <w:szCs w:val="24"/>
        </w:rPr>
      </w:pPr>
      <w:r>
        <w:rPr>
          <w:rFonts w:ascii="Times New Roman" w:hAnsi="Times New Roman"/>
          <w:sz w:val="24"/>
          <w:szCs w:val="24"/>
        </w:rPr>
        <w:t>Важност: голяма</w:t>
      </w:r>
    </w:p>
    <w:p w:rsidR="00EA6D83" w:rsidRPr="00E03EA7" w:rsidRDefault="00EA6D83" w:rsidP="00EA6D83">
      <w:pPr>
        <w:spacing w:before="120" w:after="0"/>
        <w:jc w:val="both"/>
        <w:rPr>
          <w:rFonts w:ascii="Times New Roman" w:hAnsi="Times New Roman"/>
          <w:sz w:val="24"/>
          <w:szCs w:val="24"/>
        </w:rPr>
      </w:pPr>
      <w:r>
        <w:rPr>
          <w:rFonts w:ascii="Times New Roman" w:hAnsi="Times New Roman"/>
          <w:sz w:val="24"/>
          <w:szCs w:val="24"/>
        </w:rPr>
        <w:t>Индикатор:</w:t>
      </w:r>
      <w:r w:rsidRPr="00690603">
        <w:rPr>
          <w:rFonts w:ascii="Times New Roman" w:hAnsi="Times New Roman"/>
          <w:sz w:val="24"/>
          <w:szCs w:val="24"/>
        </w:rPr>
        <w:t xml:space="preserve"> </w:t>
      </w:r>
      <w:r>
        <w:rPr>
          <w:rFonts w:ascii="Times New Roman" w:hAnsi="Times New Roman"/>
          <w:sz w:val="24"/>
          <w:szCs w:val="24"/>
        </w:rPr>
        <w:t xml:space="preserve">Със съвместна заповед на ИАГ и МОСВ са определени зоните на гори във фаза на старост, където няма да се извършва дърводобив. Тези зони са отразени в </w:t>
      </w:r>
      <w:r w:rsidR="009F298B">
        <w:rPr>
          <w:rFonts w:ascii="Times New Roman" w:hAnsi="Times New Roman"/>
          <w:sz w:val="24"/>
          <w:szCs w:val="24"/>
        </w:rPr>
        <w:t>горскостопанските планове</w:t>
      </w:r>
      <w:r>
        <w:rPr>
          <w:rFonts w:ascii="Times New Roman" w:hAnsi="Times New Roman"/>
          <w:sz w:val="24"/>
          <w:szCs w:val="24"/>
        </w:rPr>
        <w:t xml:space="preserve"> и в заповедите за защитените зони по Директивата за местообитанията</w:t>
      </w:r>
    </w:p>
    <w:p w:rsidR="00EA6D83" w:rsidRPr="00E03EA7" w:rsidRDefault="00EA6D83" w:rsidP="00EA6D83">
      <w:pPr>
        <w:spacing w:before="120" w:after="0"/>
        <w:jc w:val="both"/>
        <w:rPr>
          <w:rFonts w:ascii="Times New Roman" w:hAnsi="Times New Roman"/>
          <w:sz w:val="24"/>
          <w:szCs w:val="24"/>
        </w:rPr>
      </w:pPr>
      <w:r w:rsidRPr="00E03EA7">
        <w:rPr>
          <w:rFonts w:ascii="Times New Roman" w:hAnsi="Times New Roman"/>
          <w:sz w:val="24"/>
          <w:szCs w:val="24"/>
        </w:rPr>
        <w:t xml:space="preserve">Отговорни институции: </w:t>
      </w:r>
      <w:r>
        <w:rPr>
          <w:rFonts w:ascii="Times New Roman" w:hAnsi="Times New Roman"/>
          <w:sz w:val="24"/>
          <w:szCs w:val="24"/>
        </w:rPr>
        <w:t>ИАГ, МОСВ</w:t>
      </w:r>
    </w:p>
    <w:p w:rsidR="00EA6D83" w:rsidRPr="00690603" w:rsidRDefault="00EA6D83" w:rsidP="00EA6D83">
      <w:pPr>
        <w:spacing w:before="120" w:after="0"/>
        <w:rPr>
          <w:rFonts w:ascii="Times New Roman" w:hAnsi="Times New Roman"/>
          <w:sz w:val="24"/>
          <w:szCs w:val="24"/>
        </w:rPr>
      </w:pPr>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Поддържане на минимални нива на суха стояща и паднала дървесна маса</w:t>
      </w:r>
    </w:p>
    <w:p w:rsidR="00792A31" w:rsidRPr="00506F70" w:rsidRDefault="00EA6D83" w:rsidP="000F4CC3">
      <w:pPr>
        <w:pStyle w:val="ListParagraph"/>
        <w:spacing w:before="120" w:after="240" w:line="240" w:lineRule="auto"/>
        <w:ind w:left="0"/>
        <w:jc w:val="both"/>
        <w:rPr>
          <w:rFonts w:ascii="Times New Roman" w:hAnsi="Times New Roman"/>
          <w:sz w:val="24"/>
          <w:szCs w:val="24"/>
        </w:rPr>
      </w:pPr>
      <w:r w:rsidRPr="00690603">
        <w:rPr>
          <w:rFonts w:ascii="Times New Roman" w:hAnsi="Times New Roman"/>
          <w:sz w:val="24"/>
          <w:szCs w:val="24"/>
        </w:rPr>
        <w:t xml:space="preserve">Оставяне на най-малко </w:t>
      </w:r>
      <w:r>
        <w:rPr>
          <w:rFonts w:ascii="Times New Roman" w:hAnsi="Times New Roman"/>
          <w:sz w:val="24"/>
          <w:szCs w:val="24"/>
        </w:rPr>
        <w:t xml:space="preserve">10 </w:t>
      </w:r>
      <w:r w:rsidRPr="00690603">
        <w:rPr>
          <w:rFonts w:ascii="Times New Roman" w:hAnsi="Times New Roman"/>
          <w:sz w:val="24"/>
          <w:szCs w:val="24"/>
        </w:rPr>
        <w:t xml:space="preserve">% </w:t>
      </w:r>
      <w:r w:rsidR="009F298B">
        <w:rPr>
          <w:rFonts w:ascii="Times New Roman" w:hAnsi="Times New Roman"/>
          <w:sz w:val="24"/>
          <w:szCs w:val="24"/>
        </w:rPr>
        <w:t xml:space="preserve">от запаса н асаждението на </w:t>
      </w:r>
      <w:r w:rsidRPr="00690603">
        <w:rPr>
          <w:rFonts w:ascii="Times New Roman" w:hAnsi="Times New Roman"/>
          <w:sz w:val="24"/>
          <w:szCs w:val="24"/>
        </w:rPr>
        <w:t>суха стояща и паднала в горите</w:t>
      </w:r>
      <w:r>
        <w:rPr>
          <w:rFonts w:ascii="Times New Roman" w:hAnsi="Times New Roman"/>
          <w:sz w:val="24"/>
          <w:szCs w:val="24"/>
        </w:rPr>
        <w:t>,</w:t>
      </w:r>
      <w:r w:rsidRPr="00690603">
        <w:rPr>
          <w:rFonts w:ascii="Times New Roman" w:hAnsi="Times New Roman"/>
          <w:sz w:val="24"/>
          <w:szCs w:val="24"/>
        </w:rPr>
        <w:t xml:space="preserve"> включени в националната </w:t>
      </w:r>
      <w:r>
        <w:rPr>
          <w:rFonts w:ascii="Times New Roman" w:hAnsi="Times New Roman"/>
          <w:sz w:val="24"/>
          <w:szCs w:val="24"/>
        </w:rPr>
        <w:t xml:space="preserve">екологична мрежа Натура-2000 и </w:t>
      </w:r>
      <w:r w:rsidR="00272121">
        <w:rPr>
          <w:rFonts w:ascii="Times New Roman" w:hAnsi="Times New Roman"/>
          <w:sz w:val="24"/>
          <w:szCs w:val="24"/>
        </w:rPr>
        <w:t xml:space="preserve">не по-малко </w:t>
      </w:r>
      <w:r w:rsidR="009F298B">
        <w:rPr>
          <w:rFonts w:ascii="Times New Roman" w:hAnsi="Times New Roman"/>
          <w:sz w:val="24"/>
          <w:szCs w:val="24"/>
        </w:rPr>
        <w:t>о</w:t>
      </w:r>
      <w:r w:rsidR="00272121">
        <w:rPr>
          <w:rFonts w:ascii="Times New Roman" w:hAnsi="Times New Roman"/>
          <w:sz w:val="24"/>
          <w:szCs w:val="24"/>
        </w:rPr>
        <w:t>т</w:t>
      </w:r>
      <w:r w:rsidR="009F298B">
        <w:rPr>
          <w:rFonts w:ascii="Times New Roman" w:hAnsi="Times New Roman"/>
          <w:sz w:val="24"/>
          <w:szCs w:val="24"/>
        </w:rPr>
        <w:t xml:space="preserve"> </w:t>
      </w:r>
      <w:r>
        <w:rPr>
          <w:rFonts w:ascii="Times New Roman" w:hAnsi="Times New Roman"/>
          <w:sz w:val="24"/>
          <w:szCs w:val="24"/>
        </w:rPr>
        <w:t xml:space="preserve">5 </w:t>
      </w:r>
      <w:r w:rsidRPr="00690603">
        <w:rPr>
          <w:rFonts w:ascii="Times New Roman" w:hAnsi="Times New Roman"/>
          <w:sz w:val="24"/>
          <w:szCs w:val="24"/>
        </w:rPr>
        <w:t>% в горите извън нея</w:t>
      </w:r>
      <w:r w:rsidR="00272121">
        <w:rPr>
          <w:rFonts w:ascii="Times New Roman" w:hAnsi="Times New Roman"/>
          <w:sz w:val="24"/>
          <w:szCs w:val="24"/>
        </w:rPr>
        <w:t xml:space="preserve"> к</w:t>
      </w:r>
      <w:r w:rsidR="00792A31" w:rsidRPr="00792A31">
        <w:rPr>
          <w:rFonts w:ascii="Times New Roman" w:hAnsi="Times New Roman"/>
          <w:sz w:val="24"/>
          <w:szCs w:val="24"/>
        </w:rPr>
        <w:t>ато в</w:t>
      </w:r>
      <w:r w:rsidR="00272121">
        <w:rPr>
          <w:rFonts w:ascii="Times New Roman" w:hAnsi="Times New Roman"/>
          <w:sz w:val="24"/>
          <w:szCs w:val="24"/>
        </w:rPr>
        <w:t xml:space="preserve"> </w:t>
      </w:r>
      <w:r w:rsidR="00792A31" w:rsidRPr="00792A31">
        <w:rPr>
          <w:rFonts w:ascii="Times New Roman" w:hAnsi="Times New Roman"/>
          <w:sz w:val="24"/>
          <w:szCs w:val="24"/>
        </w:rPr>
        <w:t>зависимост от състоянието</w:t>
      </w:r>
      <w:r w:rsidR="00792A31" w:rsidRPr="00F35B0C">
        <w:rPr>
          <w:rFonts w:ascii="Times New Roman" w:hAnsi="Times New Roman"/>
          <w:sz w:val="24"/>
          <w:szCs w:val="24"/>
        </w:rPr>
        <w:t xml:space="preserve"> на насаждението се </w:t>
      </w:r>
      <w:r w:rsidR="00792A31" w:rsidRPr="00272121">
        <w:rPr>
          <w:rFonts w:ascii="Times New Roman" w:hAnsi="Times New Roman"/>
          <w:sz w:val="24"/>
          <w:szCs w:val="24"/>
        </w:rPr>
        <w:t>цели количеството суха дървесна маса на хектар за горите в Натура-2000 да достигне стойности не по-малки от 50-60 куб.м/ха</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Цел: поддъ</w:t>
      </w:r>
      <w:r>
        <w:rPr>
          <w:rFonts w:ascii="Times New Roman" w:hAnsi="Times New Roman"/>
          <w:sz w:val="24"/>
          <w:szCs w:val="24"/>
        </w:rPr>
        <w:t>ржане на подходящи местообитания за хранене и размножаване</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Важност:</w:t>
      </w:r>
      <w:r w:rsidR="00130D4B">
        <w:rPr>
          <w:rFonts w:ascii="Times New Roman" w:hAnsi="Times New Roman"/>
          <w:sz w:val="24"/>
          <w:szCs w:val="24"/>
        </w:rPr>
        <w:t xml:space="preserve"> голяма</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 xml:space="preserve">Индикатор: </w:t>
      </w:r>
      <w:r>
        <w:rPr>
          <w:rFonts w:ascii="Times New Roman" w:hAnsi="Times New Roman"/>
          <w:sz w:val="24"/>
          <w:szCs w:val="24"/>
        </w:rPr>
        <w:t>посочените по-горе стойности са постигнати, което се доказва с прецизно измерване на сухата стояща и паднала дървесна маса</w:t>
      </w:r>
      <w:r w:rsidR="0041038B">
        <w:rPr>
          <w:rFonts w:ascii="Times New Roman" w:hAnsi="Times New Roman"/>
          <w:sz w:val="24"/>
          <w:szCs w:val="24"/>
        </w:rPr>
        <w:t>, оставаща в насаждението</w:t>
      </w:r>
      <w:r>
        <w:rPr>
          <w:rFonts w:ascii="Times New Roman" w:hAnsi="Times New Roman"/>
          <w:sz w:val="24"/>
          <w:szCs w:val="24"/>
        </w:rPr>
        <w:t>.</w:t>
      </w:r>
    </w:p>
    <w:p w:rsidR="00EA6D8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Отговорни институции: ИАГ,</w:t>
      </w:r>
      <w:r>
        <w:rPr>
          <w:rFonts w:ascii="Times New Roman" w:hAnsi="Times New Roman"/>
          <w:sz w:val="24"/>
          <w:szCs w:val="24"/>
        </w:rPr>
        <w:t xml:space="preserve"> </w:t>
      </w:r>
      <w:r w:rsidRPr="00690603">
        <w:rPr>
          <w:rFonts w:ascii="Times New Roman" w:hAnsi="Times New Roman"/>
          <w:sz w:val="24"/>
          <w:szCs w:val="24"/>
        </w:rPr>
        <w:t>държавни горски стопанства,</w:t>
      </w:r>
      <w:r>
        <w:rPr>
          <w:rFonts w:ascii="Times New Roman" w:hAnsi="Times New Roman"/>
          <w:sz w:val="24"/>
          <w:szCs w:val="24"/>
        </w:rPr>
        <w:t xml:space="preserve"> </w:t>
      </w:r>
      <w:r w:rsidRPr="00690603">
        <w:rPr>
          <w:rFonts w:ascii="Times New Roman" w:hAnsi="Times New Roman"/>
          <w:sz w:val="24"/>
          <w:szCs w:val="24"/>
        </w:rPr>
        <w:t>МОСВ,</w:t>
      </w:r>
      <w:r>
        <w:rPr>
          <w:rFonts w:ascii="Times New Roman" w:hAnsi="Times New Roman"/>
          <w:sz w:val="24"/>
          <w:szCs w:val="24"/>
        </w:rPr>
        <w:t xml:space="preserve"> </w:t>
      </w:r>
      <w:r w:rsidRPr="00690603">
        <w:rPr>
          <w:rFonts w:ascii="Times New Roman" w:hAnsi="Times New Roman"/>
          <w:sz w:val="24"/>
          <w:szCs w:val="24"/>
        </w:rPr>
        <w:t>РИОСВ</w:t>
      </w:r>
    </w:p>
    <w:p w:rsidR="00EA6D83" w:rsidRDefault="00EA6D83" w:rsidP="00EA6D83">
      <w:pPr>
        <w:spacing w:before="120" w:after="0"/>
        <w:rPr>
          <w:rFonts w:ascii="Times New Roman" w:hAnsi="Times New Roman"/>
          <w:sz w:val="24"/>
          <w:szCs w:val="24"/>
        </w:rPr>
      </w:pPr>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Преустановяване на изсичането на дървета с кълвачеви или естествени хралупи</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 xml:space="preserve">Цел: </w:t>
      </w:r>
      <w:r>
        <w:rPr>
          <w:rFonts w:ascii="Times New Roman" w:hAnsi="Times New Roman"/>
          <w:sz w:val="24"/>
          <w:szCs w:val="24"/>
        </w:rPr>
        <w:t>опазване на гнездовите местообитания и гнездата на вида</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 xml:space="preserve">Важност: </w:t>
      </w:r>
      <w:r>
        <w:rPr>
          <w:rFonts w:ascii="Times New Roman" w:hAnsi="Times New Roman"/>
          <w:sz w:val="24"/>
          <w:szCs w:val="24"/>
        </w:rPr>
        <w:t>голяма</w:t>
      </w:r>
    </w:p>
    <w:p w:rsidR="00334A9C" w:rsidRPr="00690603" w:rsidRDefault="00334A9C" w:rsidP="00334A9C">
      <w:pPr>
        <w:spacing w:before="120" w:after="0"/>
        <w:jc w:val="both"/>
        <w:rPr>
          <w:rFonts w:ascii="Times New Roman" w:hAnsi="Times New Roman"/>
          <w:sz w:val="24"/>
          <w:szCs w:val="24"/>
        </w:rPr>
      </w:pPr>
      <w:r w:rsidRPr="00690603">
        <w:rPr>
          <w:rFonts w:ascii="Times New Roman" w:hAnsi="Times New Roman"/>
          <w:sz w:val="24"/>
          <w:szCs w:val="24"/>
        </w:rPr>
        <w:t>Индикатор:</w:t>
      </w:r>
      <w:r>
        <w:rPr>
          <w:rFonts w:ascii="Times New Roman" w:hAnsi="Times New Roman"/>
          <w:sz w:val="24"/>
          <w:szCs w:val="24"/>
        </w:rPr>
        <w:t xml:space="preserve"> дърветата с хралупи на кълвачи и естествени хралупи са означени със специален знак за да не се секат.</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 xml:space="preserve">Отговорни институции: </w:t>
      </w:r>
      <w:r>
        <w:rPr>
          <w:rFonts w:ascii="Times New Roman" w:hAnsi="Times New Roman"/>
          <w:sz w:val="24"/>
          <w:szCs w:val="24"/>
        </w:rPr>
        <w:t>ИАГ, държавни горски стопанства</w:t>
      </w:r>
    </w:p>
    <w:p w:rsidR="00EA6D83" w:rsidRDefault="00EA6D83" w:rsidP="00EA6D83">
      <w:pPr>
        <w:spacing w:before="120" w:after="0"/>
        <w:jc w:val="both"/>
        <w:rPr>
          <w:rFonts w:ascii="Times New Roman" w:hAnsi="Times New Roman"/>
          <w:b/>
          <w:sz w:val="24"/>
          <w:szCs w:val="24"/>
        </w:rPr>
      </w:pPr>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 xml:space="preserve">Отразяване на изискването за определяне и опазване на 10% горски местообитания като гори във фаза на старост в националния стандарт по </w:t>
      </w:r>
      <w:r w:rsidRPr="00575B1F">
        <w:rPr>
          <w:rFonts w:ascii="Times New Roman" w:hAnsi="Times New Roman"/>
          <w:sz w:val="24"/>
          <w:szCs w:val="24"/>
          <w:lang w:val="en-US"/>
        </w:rPr>
        <w:t>FSC</w:t>
      </w:r>
      <w:r w:rsidRPr="00575B1F">
        <w:rPr>
          <w:rFonts w:ascii="Times New Roman" w:hAnsi="Times New Roman"/>
          <w:sz w:val="24"/>
          <w:szCs w:val="24"/>
        </w:rPr>
        <w:t>.</w:t>
      </w:r>
    </w:p>
    <w:p w:rsidR="006F5288" w:rsidRPr="00690603" w:rsidRDefault="00C46398" w:rsidP="006F5288">
      <w:pPr>
        <w:spacing w:before="120" w:after="0"/>
        <w:jc w:val="both"/>
        <w:rPr>
          <w:rFonts w:ascii="Times New Roman" w:hAnsi="Times New Roman"/>
          <w:sz w:val="24"/>
          <w:szCs w:val="24"/>
        </w:rPr>
      </w:pPr>
      <w:r>
        <w:rPr>
          <w:rFonts w:ascii="Times New Roman" w:hAnsi="Times New Roman"/>
          <w:sz w:val="24"/>
          <w:szCs w:val="24"/>
        </w:rPr>
        <w:t>Цел:</w:t>
      </w:r>
      <w:r w:rsidR="006F5288" w:rsidRPr="006F5288">
        <w:rPr>
          <w:rFonts w:ascii="Times New Roman" w:hAnsi="Times New Roman"/>
          <w:sz w:val="24"/>
          <w:szCs w:val="24"/>
        </w:rPr>
        <w:t xml:space="preserve"> </w:t>
      </w:r>
      <w:r w:rsidR="006F5288">
        <w:rPr>
          <w:rFonts w:ascii="Times New Roman" w:hAnsi="Times New Roman"/>
          <w:sz w:val="24"/>
          <w:szCs w:val="24"/>
        </w:rPr>
        <w:t>опазване на гнездовите м</w:t>
      </w:r>
      <w:r w:rsidR="00272121">
        <w:rPr>
          <w:rFonts w:ascii="Times New Roman" w:hAnsi="Times New Roman"/>
          <w:sz w:val="24"/>
          <w:szCs w:val="24"/>
        </w:rPr>
        <w:t>естообитания и гнездата на вида</w:t>
      </w:r>
      <w:r w:rsidR="006F5288">
        <w:rPr>
          <w:rFonts w:ascii="Times New Roman" w:hAnsi="Times New Roman"/>
          <w:sz w:val="24"/>
          <w:szCs w:val="24"/>
        </w:rPr>
        <w:t xml:space="preserve"> чрез използване на икономически механизми</w:t>
      </w:r>
    </w:p>
    <w:p w:rsidR="00EA6D83" w:rsidRPr="00690603" w:rsidRDefault="00130D4B" w:rsidP="00EA6D83">
      <w:pPr>
        <w:spacing w:before="120" w:after="0"/>
        <w:jc w:val="both"/>
        <w:rPr>
          <w:rFonts w:ascii="Times New Roman" w:hAnsi="Times New Roman"/>
          <w:sz w:val="24"/>
          <w:szCs w:val="24"/>
        </w:rPr>
      </w:pPr>
      <w:r>
        <w:rPr>
          <w:rFonts w:ascii="Times New Roman" w:hAnsi="Times New Roman"/>
          <w:sz w:val="24"/>
          <w:szCs w:val="24"/>
        </w:rPr>
        <w:t>Важност: висока</w:t>
      </w:r>
    </w:p>
    <w:p w:rsidR="00EA6D83" w:rsidRPr="00272121" w:rsidRDefault="00EA6D83" w:rsidP="00EA6D83">
      <w:pPr>
        <w:spacing w:before="120" w:after="0"/>
        <w:jc w:val="both"/>
        <w:rPr>
          <w:rFonts w:ascii="Times New Roman" w:hAnsi="Times New Roman"/>
          <w:sz w:val="24"/>
          <w:szCs w:val="24"/>
        </w:rPr>
      </w:pPr>
      <w:r>
        <w:rPr>
          <w:rFonts w:ascii="Times New Roman" w:hAnsi="Times New Roman"/>
          <w:sz w:val="24"/>
          <w:szCs w:val="24"/>
        </w:rPr>
        <w:t>Индикат</w:t>
      </w:r>
      <w:r w:rsidR="00272121">
        <w:rPr>
          <w:rFonts w:ascii="Times New Roman" w:hAnsi="Times New Roman"/>
          <w:sz w:val="24"/>
          <w:szCs w:val="24"/>
        </w:rPr>
        <w:t xml:space="preserve">ор: включване на изискване за определяне и опазване на 10% от горските местообитания като гори във фаза на старост в Националния стандарт по </w:t>
      </w:r>
      <w:r w:rsidR="00272121">
        <w:rPr>
          <w:rFonts w:ascii="Times New Roman" w:hAnsi="Times New Roman"/>
          <w:sz w:val="24"/>
          <w:szCs w:val="24"/>
          <w:lang w:val="en-US"/>
        </w:rPr>
        <w:t>FSC</w:t>
      </w:r>
    </w:p>
    <w:p w:rsidR="00EA6D83" w:rsidRPr="000F53FA" w:rsidRDefault="00EA6D83" w:rsidP="00EA6D83">
      <w:pPr>
        <w:spacing w:before="120" w:after="0"/>
        <w:jc w:val="both"/>
        <w:rPr>
          <w:rFonts w:ascii="Times New Roman" w:hAnsi="Times New Roman"/>
          <w:sz w:val="24"/>
          <w:szCs w:val="24"/>
        </w:rPr>
      </w:pPr>
      <w:r>
        <w:rPr>
          <w:rFonts w:ascii="Times New Roman" w:hAnsi="Times New Roman"/>
          <w:sz w:val="24"/>
          <w:szCs w:val="24"/>
        </w:rPr>
        <w:t xml:space="preserve">Отговорни институции: Работна група за разработване на Национален </w:t>
      </w:r>
      <w:r>
        <w:rPr>
          <w:rFonts w:ascii="Times New Roman" w:hAnsi="Times New Roman"/>
          <w:sz w:val="24"/>
          <w:szCs w:val="24"/>
          <w:lang w:val="en-US"/>
        </w:rPr>
        <w:t xml:space="preserve">FSC </w:t>
      </w:r>
      <w:r>
        <w:rPr>
          <w:rFonts w:ascii="Times New Roman" w:hAnsi="Times New Roman"/>
          <w:sz w:val="24"/>
          <w:szCs w:val="24"/>
        </w:rPr>
        <w:t>стандарт</w:t>
      </w:r>
    </w:p>
    <w:p w:rsidR="00EA6D83" w:rsidRDefault="00EA6D83" w:rsidP="00EA6D83">
      <w:pPr>
        <w:spacing w:before="120" w:after="0"/>
        <w:jc w:val="both"/>
        <w:rPr>
          <w:rFonts w:ascii="Times New Roman" w:hAnsi="Times New Roman"/>
          <w:b/>
          <w:sz w:val="24"/>
          <w:szCs w:val="24"/>
        </w:rPr>
      </w:pPr>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 xml:space="preserve">Включване </w:t>
      </w:r>
      <w:r w:rsidR="00C46398">
        <w:rPr>
          <w:rFonts w:ascii="Times New Roman" w:hAnsi="Times New Roman"/>
          <w:sz w:val="24"/>
          <w:szCs w:val="24"/>
        </w:rPr>
        <w:t xml:space="preserve">на доброто състояние </w:t>
      </w:r>
      <w:r w:rsidR="00272121">
        <w:rPr>
          <w:rFonts w:ascii="Times New Roman" w:hAnsi="Times New Roman"/>
          <w:sz w:val="24"/>
          <w:szCs w:val="24"/>
        </w:rPr>
        <w:t xml:space="preserve">на </w:t>
      </w:r>
      <w:r w:rsidR="00506F70">
        <w:rPr>
          <w:rFonts w:ascii="Times New Roman" w:hAnsi="Times New Roman"/>
          <w:sz w:val="24"/>
          <w:szCs w:val="24"/>
        </w:rPr>
        <w:t xml:space="preserve">популацията </w:t>
      </w:r>
      <w:r w:rsidR="00C46398">
        <w:rPr>
          <w:rFonts w:ascii="Times New Roman" w:hAnsi="Times New Roman"/>
          <w:sz w:val="24"/>
          <w:szCs w:val="24"/>
        </w:rPr>
        <w:t>на трипръст</w:t>
      </w:r>
      <w:r w:rsidRPr="00575B1F">
        <w:rPr>
          <w:rFonts w:ascii="Times New Roman" w:hAnsi="Times New Roman"/>
          <w:sz w:val="24"/>
          <w:szCs w:val="24"/>
        </w:rPr>
        <w:t>ия кълвач</w:t>
      </w:r>
      <w:r w:rsidR="00272121">
        <w:rPr>
          <w:rFonts w:ascii="Times New Roman" w:hAnsi="Times New Roman"/>
          <w:sz w:val="24"/>
          <w:szCs w:val="24"/>
        </w:rPr>
        <w:t xml:space="preserve"> като индикатор </w:t>
      </w:r>
      <w:r w:rsidRPr="00575B1F">
        <w:rPr>
          <w:rFonts w:ascii="Times New Roman" w:hAnsi="Times New Roman"/>
          <w:sz w:val="24"/>
          <w:szCs w:val="24"/>
        </w:rPr>
        <w:t xml:space="preserve">индикатор за </w:t>
      </w:r>
      <w:r w:rsidR="00EF53CF">
        <w:rPr>
          <w:rFonts w:ascii="Times New Roman" w:hAnsi="Times New Roman"/>
          <w:sz w:val="24"/>
          <w:szCs w:val="24"/>
        </w:rPr>
        <w:t>благоприятния</w:t>
      </w:r>
      <w:r w:rsidR="00EF53CF" w:rsidRPr="00575B1F">
        <w:rPr>
          <w:rFonts w:ascii="Times New Roman" w:hAnsi="Times New Roman"/>
          <w:sz w:val="24"/>
          <w:szCs w:val="24"/>
        </w:rPr>
        <w:t xml:space="preserve"> </w:t>
      </w:r>
      <w:r w:rsidRPr="00575B1F">
        <w:rPr>
          <w:rFonts w:ascii="Times New Roman" w:hAnsi="Times New Roman"/>
          <w:sz w:val="24"/>
          <w:szCs w:val="24"/>
        </w:rPr>
        <w:t xml:space="preserve">природозащитен статус на </w:t>
      </w:r>
      <w:r>
        <w:rPr>
          <w:rFonts w:ascii="Times New Roman" w:hAnsi="Times New Roman"/>
          <w:sz w:val="24"/>
          <w:szCs w:val="24"/>
        </w:rPr>
        <w:t>смърчовите гори</w:t>
      </w:r>
      <w:r w:rsidR="00272121">
        <w:rPr>
          <w:rFonts w:ascii="Times New Roman" w:hAnsi="Times New Roman"/>
          <w:sz w:val="24"/>
          <w:szCs w:val="24"/>
        </w:rPr>
        <w:t>, местообитание 9410,</w:t>
      </w:r>
      <w:r w:rsidR="00272121" w:rsidRPr="00575B1F">
        <w:rPr>
          <w:rFonts w:ascii="Times New Roman" w:hAnsi="Times New Roman"/>
          <w:sz w:val="24"/>
          <w:szCs w:val="24"/>
        </w:rPr>
        <w:t xml:space="preserve"> </w:t>
      </w:r>
      <w:r w:rsidR="00155317">
        <w:rPr>
          <w:rFonts w:ascii="Times New Roman" w:hAnsi="Times New Roman"/>
          <w:sz w:val="24"/>
          <w:szCs w:val="24"/>
        </w:rPr>
        <w:t xml:space="preserve">в Натура 2000 </w:t>
      </w:r>
      <w:r>
        <w:rPr>
          <w:rFonts w:ascii="Times New Roman" w:hAnsi="Times New Roman"/>
          <w:sz w:val="24"/>
          <w:szCs w:val="24"/>
        </w:rPr>
        <w:t xml:space="preserve">в </w:t>
      </w:r>
      <w:r w:rsidRPr="00575B1F">
        <w:rPr>
          <w:rFonts w:ascii="Times New Roman" w:hAnsi="Times New Roman"/>
          <w:sz w:val="24"/>
          <w:szCs w:val="24"/>
        </w:rPr>
        <w:t>България</w:t>
      </w:r>
    </w:p>
    <w:p w:rsidR="00EA6D83" w:rsidRPr="00690603" w:rsidRDefault="00272121" w:rsidP="00EA6D83">
      <w:pPr>
        <w:spacing w:before="120" w:after="0"/>
        <w:jc w:val="both"/>
        <w:rPr>
          <w:rFonts w:ascii="Times New Roman" w:hAnsi="Times New Roman"/>
          <w:sz w:val="24"/>
          <w:szCs w:val="24"/>
        </w:rPr>
      </w:pPr>
      <w:r>
        <w:rPr>
          <w:rFonts w:ascii="Times New Roman" w:hAnsi="Times New Roman"/>
          <w:sz w:val="24"/>
          <w:szCs w:val="24"/>
        </w:rPr>
        <w:t>Цел: по- добро опазване на местообитанията на вида</w:t>
      </w:r>
    </w:p>
    <w:p w:rsidR="00EA6D83" w:rsidRPr="00690603" w:rsidRDefault="00EA6D83" w:rsidP="00EA6D83">
      <w:pPr>
        <w:spacing w:before="120" w:after="0"/>
        <w:jc w:val="both"/>
        <w:rPr>
          <w:rFonts w:ascii="Times New Roman" w:hAnsi="Times New Roman"/>
          <w:sz w:val="24"/>
          <w:szCs w:val="24"/>
        </w:rPr>
      </w:pPr>
      <w:r>
        <w:rPr>
          <w:rFonts w:ascii="Times New Roman" w:hAnsi="Times New Roman"/>
          <w:sz w:val="24"/>
          <w:szCs w:val="24"/>
        </w:rPr>
        <w:t xml:space="preserve">Важност: </w:t>
      </w:r>
      <w:r w:rsidR="00272121">
        <w:rPr>
          <w:rFonts w:ascii="Times New Roman" w:hAnsi="Times New Roman"/>
          <w:sz w:val="24"/>
          <w:szCs w:val="24"/>
        </w:rPr>
        <w:t>средна</w:t>
      </w:r>
    </w:p>
    <w:p w:rsidR="00EA6D83" w:rsidRDefault="00272121" w:rsidP="00EA6D83">
      <w:pPr>
        <w:spacing w:before="120" w:after="0"/>
        <w:jc w:val="both"/>
        <w:rPr>
          <w:rFonts w:ascii="Times New Roman" w:hAnsi="Times New Roman"/>
          <w:sz w:val="24"/>
          <w:szCs w:val="24"/>
        </w:rPr>
      </w:pPr>
      <w:r>
        <w:rPr>
          <w:rFonts w:ascii="Times New Roman" w:hAnsi="Times New Roman"/>
          <w:sz w:val="24"/>
          <w:szCs w:val="24"/>
        </w:rPr>
        <w:t>Индикатор: трипръстия кълвач е включ</w:t>
      </w:r>
      <w:r w:rsidR="00BD33B6">
        <w:rPr>
          <w:rFonts w:ascii="Times New Roman" w:hAnsi="Times New Roman"/>
          <w:sz w:val="24"/>
          <w:szCs w:val="24"/>
        </w:rPr>
        <w:t>ен като индикаторен вид за благоприятен природозащитен</w:t>
      </w:r>
      <w:r>
        <w:rPr>
          <w:rFonts w:ascii="Times New Roman" w:hAnsi="Times New Roman"/>
          <w:sz w:val="24"/>
          <w:szCs w:val="24"/>
        </w:rPr>
        <w:t xml:space="preserve"> статус в опис</w:t>
      </w:r>
      <w:r w:rsidR="00BD33B6">
        <w:rPr>
          <w:rFonts w:ascii="Times New Roman" w:hAnsi="Times New Roman"/>
          <w:sz w:val="24"/>
          <w:szCs w:val="24"/>
        </w:rPr>
        <w:t>анията на това местообитание за България</w:t>
      </w:r>
    </w:p>
    <w:p w:rsidR="00EA6D83" w:rsidRPr="00690603" w:rsidRDefault="00EA6D83" w:rsidP="00EA6D83">
      <w:pPr>
        <w:spacing w:before="120" w:after="0"/>
        <w:jc w:val="both"/>
        <w:rPr>
          <w:rFonts w:ascii="Times New Roman" w:hAnsi="Times New Roman"/>
          <w:sz w:val="24"/>
          <w:szCs w:val="24"/>
        </w:rPr>
      </w:pPr>
      <w:r>
        <w:rPr>
          <w:rFonts w:ascii="Times New Roman" w:hAnsi="Times New Roman"/>
          <w:sz w:val="24"/>
          <w:szCs w:val="24"/>
        </w:rPr>
        <w:t>Отг</w:t>
      </w:r>
      <w:r w:rsidR="00BD33B6">
        <w:rPr>
          <w:rFonts w:ascii="Times New Roman" w:hAnsi="Times New Roman"/>
          <w:sz w:val="24"/>
          <w:szCs w:val="24"/>
        </w:rPr>
        <w:t>оворни институции: БАН, МОСВ</w:t>
      </w:r>
    </w:p>
    <w:p w:rsidR="00EA6D83" w:rsidRDefault="00EA6D83" w:rsidP="00EA6D83">
      <w:pPr>
        <w:spacing w:before="120" w:after="0"/>
        <w:jc w:val="both"/>
        <w:rPr>
          <w:rFonts w:ascii="Times New Roman" w:hAnsi="Times New Roman"/>
          <w:b/>
          <w:sz w:val="24"/>
          <w:szCs w:val="24"/>
        </w:rPr>
      </w:pPr>
    </w:p>
    <w:p w:rsidR="00EA6D83" w:rsidRPr="00575B1F" w:rsidRDefault="00EA6D83" w:rsidP="00EA6D83">
      <w:pPr>
        <w:numPr>
          <w:ilvl w:val="3"/>
          <w:numId w:val="32"/>
        </w:numPr>
        <w:spacing w:before="120" w:after="0"/>
        <w:jc w:val="both"/>
        <w:rPr>
          <w:rFonts w:ascii="Times New Roman" w:hAnsi="Times New Roman"/>
          <w:sz w:val="24"/>
          <w:szCs w:val="24"/>
        </w:rPr>
      </w:pPr>
      <w:r w:rsidRPr="00575B1F">
        <w:rPr>
          <w:rFonts w:ascii="Times New Roman" w:hAnsi="Times New Roman"/>
          <w:sz w:val="24"/>
          <w:szCs w:val="24"/>
        </w:rPr>
        <w:t xml:space="preserve">Включване на експерти по биоразнообразие при изготвяне на </w:t>
      </w:r>
      <w:r w:rsidR="00987BB5">
        <w:rPr>
          <w:rFonts w:ascii="Times New Roman" w:hAnsi="Times New Roman"/>
          <w:sz w:val="24"/>
          <w:szCs w:val="24"/>
        </w:rPr>
        <w:t>горскостопанските</w:t>
      </w:r>
      <w:r w:rsidR="00987BB5" w:rsidRPr="00575B1F">
        <w:rPr>
          <w:rFonts w:ascii="Times New Roman" w:hAnsi="Times New Roman"/>
          <w:sz w:val="24"/>
          <w:szCs w:val="24"/>
        </w:rPr>
        <w:t xml:space="preserve"> </w:t>
      </w:r>
      <w:r w:rsidRPr="00575B1F">
        <w:rPr>
          <w:rFonts w:ascii="Times New Roman" w:hAnsi="Times New Roman"/>
          <w:sz w:val="24"/>
          <w:szCs w:val="24"/>
        </w:rPr>
        <w:t>планове за горски стопанства, в които има находища на вида и интегриране на мерките за опазване на видовете в горското планиране.</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 xml:space="preserve">Цел: Подобряване на процеса на изготвяне на нови </w:t>
      </w:r>
      <w:r w:rsidR="00987BB5">
        <w:rPr>
          <w:rFonts w:ascii="Times New Roman" w:hAnsi="Times New Roman"/>
          <w:sz w:val="24"/>
          <w:szCs w:val="24"/>
        </w:rPr>
        <w:t>горскостопански</w:t>
      </w:r>
      <w:r w:rsidR="00987BB5" w:rsidRPr="00690603">
        <w:rPr>
          <w:rFonts w:ascii="Times New Roman" w:hAnsi="Times New Roman"/>
          <w:sz w:val="24"/>
          <w:szCs w:val="24"/>
        </w:rPr>
        <w:t xml:space="preserve"> </w:t>
      </w:r>
      <w:r w:rsidRPr="00690603">
        <w:rPr>
          <w:rFonts w:ascii="Times New Roman" w:hAnsi="Times New Roman"/>
          <w:sz w:val="24"/>
          <w:szCs w:val="24"/>
        </w:rPr>
        <w:t xml:space="preserve">планове с оглед опазването на местообитанията на </w:t>
      </w:r>
      <w:r>
        <w:rPr>
          <w:rFonts w:ascii="Times New Roman" w:hAnsi="Times New Roman"/>
          <w:sz w:val="24"/>
          <w:szCs w:val="24"/>
        </w:rPr>
        <w:t>трипръст</w:t>
      </w:r>
      <w:r w:rsidRPr="00690603">
        <w:rPr>
          <w:rFonts w:ascii="Times New Roman" w:hAnsi="Times New Roman"/>
          <w:sz w:val="24"/>
          <w:szCs w:val="24"/>
        </w:rPr>
        <w:t xml:space="preserve"> кълвач.</w:t>
      </w:r>
    </w:p>
    <w:p w:rsidR="00EA6D83" w:rsidRPr="00690603" w:rsidRDefault="00130D4B" w:rsidP="00EA6D83">
      <w:pPr>
        <w:spacing w:before="120" w:after="0"/>
        <w:jc w:val="both"/>
        <w:rPr>
          <w:rFonts w:ascii="Times New Roman" w:hAnsi="Times New Roman"/>
          <w:sz w:val="24"/>
          <w:szCs w:val="24"/>
        </w:rPr>
      </w:pPr>
      <w:r>
        <w:rPr>
          <w:rFonts w:ascii="Times New Roman" w:hAnsi="Times New Roman"/>
          <w:sz w:val="24"/>
          <w:szCs w:val="24"/>
        </w:rPr>
        <w:t>Важност: голяма</w:t>
      </w:r>
    </w:p>
    <w:p w:rsidR="00EA6D83" w:rsidRDefault="00EA6D83" w:rsidP="00EA6D83">
      <w:pPr>
        <w:spacing w:before="120" w:after="0"/>
        <w:jc w:val="both"/>
        <w:rPr>
          <w:rFonts w:ascii="Times New Roman" w:hAnsi="Times New Roman"/>
          <w:sz w:val="24"/>
          <w:szCs w:val="24"/>
        </w:rPr>
      </w:pPr>
      <w:r>
        <w:rPr>
          <w:rFonts w:ascii="Times New Roman" w:hAnsi="Times New Roman"/>
          <w:sz w:val="24"/>
          <w:szCs w:val="24"/>
        </w:rPr>
        <w:t>Индикатор: променена Наредбата за инвентаризация и планиране в горските територии, в новоприетите ЛУП-ове на горски</w:t>
      </w:r>
      <w:r w:rsidR="00155317">
        <w:rPr>
          <w:rFonts w:ascii="Times New Roman" w:hAnsi="Times New Roman"/>
          <w:sz w:val="24"/>
          <w:szCs w:val="24"/>
        </w:rPr>
        <w:t xml:space="preserve"> стопанства в ареала на трипръст</w:t>
      </w:r>
      <w:r>
        <w:rPr>
          <w:rFonts w:ascii="Times New Roman" w:hAnsi="Times New Roman"/>
          <w:sz w:val="24"/>
          <w:szCs w:val="24"/>
        </w:rPr>
        <w:t>ия кълвач се съдържа информация за негови находища.</w:t>
      </w:r>
    </w:p>
    <w:p w:rsidR="00EA6D83" w:rsidRPr="00690603" w:rsidRDefault="00EA6D83" w:rsidP="00EA6D83">
      <w:pPr>
        <w:spacing w:before="120" w:after="0"/>
        <w:jc w:val="both"/>
        <w:rPr>
          <w:rFonts w:ascii="Times New Roman" w:hAnsi="Times New Roman"/>
          <w:sz w:val="24"/>
          <w:szCs w:val="24"/>
        </w:rPr>
      </w:pPr>
      <w:r w:rsidRPr="00690603">
        <w:rPr>
          <w:rFonts w:ascii="Times New Roman" w:hAnsi="Times New Roman"/>
          <w:sz w:val="24"/>
          <w:szCs w:val="24"/>
        </w:rPr>
        <w:t>Отговорни институции: ИАГ</w:t>
      </w:r>
    </w:p>
    <w:p w:rsidR="002C794A" w:rsidRDefault="002C794A" w:rsidP="00910D25">
      <w:pPr>
        <w:spacing w:before="120" w:after="240" w:line="240" w:lineRule="auto"/>
        <w:jc w:val="both"/>
        <w:rPr>
          <w:rFonts w:ascii="Times New Roman" w:hAnsi="Times New Roman"/>
          <w:sz w:val="24"/>
          <w:szCs w:val="24"/>
        </w:rPr>
      </w:pPr>
    </w:p>
    <w:p w:rsidR="00CC106D" w:rsidRPr="000F53FA" w:rsidRDefault="00CC106D" w:rsidP="00CC106D">
      <w:pPr>
        <w:pStyle w:val="Heading3"/>
        <w:spacing w:before="120"/>
        <w:jc w:val="both"/>
        <w:rPr>
          <w:rFonts w:ascii="Times New Roman" w:hAnsi="Times New Roman"/>
          <w:sz w:val="24"/>
          <w:szCs w:val="24"/>
          <w:lang w:val="bg-BG"/>
        </w:rPr>
      </w:pPr>
      <w:bookmarkStart w:id="47" w:name="_Toc425681269"/>
      <w:bookmarkStart w:id="48" w:name="_Toc440878889"/>
      <w:r w:rsidRPr="000F53FA">
        <w:rPr>
          <w:rFonts w:ascii="Times New Roman" w:hAnsi="Times New Roman"/>
          <w:sz w:val="24"/>
          <w:szCs w:val="24"/>
        </w:rPr>
        <w:t>6.2.</w:t>
      </w:r>
      <w:r w:rsidRPr="000F53FA">
        <w:rPr>
          <w:rFonts w:ascii="Times New Roman" w:hAnsi="Times New Roman"/>
          <w:sz w:val="24"/>
          <w:szCs w:val="24"/>
          <w:lang w:val="bg-BG"/>
        </w:rPr>
        <w:t>3</w:t>
      </w:r>
      <w:r w:rsidRPr="000F53FA">
        <w:rPr>
          <w:rFonts w:ascii="Times New Roman" w:hAnsi="Times New Roman"/>
          <w:sz w:val="24"/>
          <w:szCs w:val="24"/>
        </w:rPr>
        <w:t>.</w:t>
      </w:r>
      <w:r w:rsidRPr="000F53FA">
        <w:rPr>
          <w:rFonts w:ascii="Times New Roman" w:hAnsi="Times New Roman"/>
          <w:sz w:val="24"/>
          <w:szCs w:val="24"/>
          <w:lang w:val="bg-BG"/>
        </w:rPr>
        <w:t xml:space="preserve"> Опазване и управление на защитени територии и зони</w:t>
      </w:r>
      <w:bookmarkEnd w:id="47"/>
      <w:bookmarkEnd w:id="48"/>
    </w:p>
    <w:p w:rsidR="00CC106D" w:rsidRPr="00575B1F" w:rsidRDefault="00CC106D" w:rsidP="00CC106D">
      <w:pPr>
        <w:numPr>
          <w:ilvl w:val="3"/>
          <w:numId w:val="33"/>
        </w:numPr>
        <w:spacing w:before="120" w:after="0"/>
        <w:jc w:val="both"/>
        <w:rPr>
          <w:rFonts w:ascii="Times New Roman" w:hAnsi="Times New Roman"/>
          <w:sz w:val="24"/>
          <w:szCs w:val="24"/>
        </w:rPr>
      </w:pPr>
      <w:r w:rsidRPr="00575B1F">
        <w:rPr>
          <w:rFonts w:ascii="Times New Roman" w:hAnsi="Times New Roman"/>
          <w:sz w:val="24"/>
          <w:szCs w:val="24"/>
        </w:rPr>
        <w:t xml:space="preserve">-При изготвяне на нови Планове за управление на националните и природни паркове, защитени местности и резервати всички известни гнездови находища на </w:t>
      </w:r>
      <w:r>
        <w:rPr>
          <w:rFonts w:ascii="Times New Roman" w:hAnsi="Times New Roman"/>
          <w:sz w:val="24"/>
          <w:szCs w:val="24"/>
        </w:rPr>
        <w:t>трипръст</w:t>
      </w:r>
      <w:r w:rsidRPr="00575B1F">
        <w:rPr>
          <w:rFonts w:ascii="Times New Roman" w:hAnsi="Times New Roman"/>
          <w:sz w:val="24"/>
          <w:szCs w:val="24"/>
        </w:rPr>
        <w:t xml:space="preserve"> кълвач да бъдат включени в най-строгата зона на опазване.</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 xml:space="preserve">Цел: </w:t>
      </w:r>
      <w:r>
        <w:rPr>
          <w:rFonts w:ascii="Times New Roman" w:hAnsi="Times New Roman"/>
          <w:sz w:val="24"/>
          <w:szCs w:val="24"/>
        </w:rPr>
        <w:t>опазване на гнездовите находища на вида</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 xml:space="preserve">Важност: </w:t>
      </w:r>
      <w:r w:rsidR="00130D4B">
        <w:rPr>
          <w:rFonts w:ascii="Times New Roman" w:hAnsi="Times New Roman"/>
          <w:sz w:val="24"/>
          <w:szCs w:val="24"/>
        </w:rPr>
        <w:t>голяма</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Индикатор:</w:t>
      </w:r>
      <w:r>
        <w:rPr>
          <w:rFonts w:ascii="Times New Roman" w:hAnsi="Times New Roman"/>
          <w:sz w:val="24"/>
          <w:szCs w:val="24"/>
        </w:rPr>
        <w:t xml:space="preserve"> известните находища на вида са включени в зона съотвестваща на най-строгата защита приета за съответната защитена територия.</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Отговорни институции:</w:t>
      </w:r>
      <w:r>
        <w:rPr>
          <w:rFonts w:ascii="Times New Roman" w:hAnsi="Times New Roman"/>
          <w:sz w:val="24"/>
          <w:szCs w:val="24"/>
        </w:rPr>
        <w:t xml:space="preserve"> МОСВ, ИАГ</w:t>
      </w:r>
    </w:p>
    <w:p w:rsidR="00CC106D" w:rsidRDefault="00CC106D" w:rsidP="00CC106D">
      <w:pPr>
        <w:spacing w:before="120" w:after="240" w:line="240" w:lineRule="auto"/>
        <w:jc w:val="both"/>
        <w:rPr>
          <w:rFonts w:ascii="Times New Roman" w:hAnsi="Times New Roman"/>
        </w:rPr>
      </w:pPr>
    </w:p>
    <w:p w:rsidR="00CC106D" w:rsidRPr="00203E51" w:rsidRDefault="00046F04" w:rsidP="00CC106D">
      <w:pPr>
        <w:numPr>
          <w:ilvl w:val="3"/>
          <w:numId w:val="33"/>
        </w:numPr>
        <w:spacing w:before="120" w:after="0"/>
        <w:jc w:val="both"/>
        <w:rPr>
          <w:rFonts w:ascii="Times New Roman" w:hAnsi="Times New Roman"/>
          <w:sz w:val="24"/>
          <w:szCs w:val="24"/>
        </w:rPr>
      </w:pPr>
      <w:r>
        <w:rPr>
          <w:rFonts w:ascii="Times New Roman" w:hAnsi="Times New Roman"/>
          <w:sz w:val="24"/>
          <w:szCs w:val="24"/>
        </w:rPr>
        <w:t xml:space="preserve">Разработване и приемане </w:t>
      </w:r>
      <w:r w:rsidR="00130D4B">
        <w:rPr>
          <w:rFonts w:ascii="Times New Roman" w:hAnsi="Times New Roman"/>
          <w:sz w:val="24"/>
          <w:szCs w:val="24"/>
        </w:rPr>
        <w:t>на планове за управлен</w:t>
      </w:r>
      <w:r>
        <w:rPr>
          <w:rFonts w:ascii="Times New Roman" w:hAnsi="Times New Roman"/>
          <w:sz w:val="24"/>
          <w:szCs w:val="24"/>
        </w:rPr>
        <w:t>и</w:t>
      </w:r>
      <w:r w:rsidR="00130D4B">
        <w:rPr>
          <w:rFonts w:ascii="Times New Roman" w:hAnsi="Times New Roman"/>
          <w:sz w:val="24"/>
          <w:szCs w:val="24"/>
        </w:rPr>
        <w:t>е</w:t>
      </w:r>
      <w:r>
        <w:rPr>
          <w:rFonts w:ascii="Times New Roman" w:hAnsi="Times New Roman"/>
          <w:sz w:val="24"/>
          <w:szCs w:val="24"/>
        </w:rPr>
        <w:t xml:space="preserve"> н</w:t>
      </w:r>
      <w:r w:rsidR="00CC106D" w:rsidRPr="00203E51">
        <w:rPr>
          <w:rFonts w:ascii="Times New Roman" w:hAnsi="Times New Roman"/>
          <w:sz w:val="24"/>
          <w:szCs w:val="24"/>
        </w:rPr>
        <w:t>а защит</w:t>
      </w:r>
      <w:r>
        <w:rPr>
          <w:rFonts w:ascii="Times New Roman" w:hAnsi="Times New Roman"/>
          <w:sz w:val="24"/>
          <w:szCs w:val="24"/>
        </w:rPr>
        <w:t xml:space="preserve">ени </w:t>
      </w:r>
      <w:r w:rsidR="00CC106D">
        <w:rPr>
          <w:rFonts w:ascii="Times New Roman" w:hAnsi="Times New Roman"/>
          <w:sz w:val="24"/>
          <w:szCs w:val="24"/>
        </w:rPr>
        <w:t>зони от значение за трипръстия кълвач</w:t>
      </w:r>
    </w:p>
    <w:p w:rsidR="00CC106D" w:rsidRPr="00203E51" w:rsidRDefault="00CC106D" w:rsidP="00CC106D">
      <w:pPr>
        <w:spacing w:before="120" w:after="240" w:line="240" w:lineRule="auto"/>
        <w:ind w:firstLine="567"/>
        <w:jc w:val="both"/>
        <w:rPr>
          <w:rFonts w:ascii="Times New Roman" w:hAnsi="Times New Roman"/>
          <w:sz w:val="24"/>
          <w:szCs w:val="24"/>
        </w:rPr>
      </w:pPr>
      <w:r w:rsidRPr="00203E51">
        <w:rPr>
          <w:rFonts w:ascii="Times New Roman" w:hAnsi="Times New Roman"/>
          <w:sz w:val="24"/>
          <w:szCs w:val="24"/>
        </w:rPr>
        <w:t>Приоритетно разработване на Планове за управление на следните защитени зони за опазване на дивите птици от Натура 2000: „Триград-Мурсалица“, „Западни Родопи“, „Добростан“, „Персенк“, в чиито задания и текстове, фигурират адекватни цели и дейности за опазване и възстановяване на трипръстия кълвач и неговите местообитания</w:t>
      </w:r>
    </w:p>
    <w:p w:rsidR="00CC106D" w:rsidRPr="00203E51" w:rsidRDefault="00CC106D" w:rsidP="00CC106D">
      <w:pPr>
        <w:numPr>
          <w:ilvl w:val="0"/>
          <w:numId w:val="15"/>
        </w:numPr>
        <w:spacing w:before="120" w:after="240" w:line="240" w:lineRule="auto"/>
        <w:jc w:val="both"/>
        <w:rPr>
          <w:rFonts w:ascii="Times New Roman" w:hAnsi="Times New Roman"/>
          <w:sz w:val="24"/>
          <w:szCs w:val="24"/>
        </w:rPr>
      </w:pPr>
      <w:r w:rsidRPr="00203E51">
        <w:rPr>
          <w:rFonts w:ascii="Times New Roman" w:hAnsi="Times New Roman"/>
          <w:sz w:val="24"/>
          <w:szCs w:val="24"/>
        </w:rPr>
        <w:t xml:space="preserve">Цел: поддържане и опазване на </w:t>
      </w:r>
      <w:r w:rsidR="00046F04">
        <w:rPr>
          <w:rFonts w:ascii="Times New Roman" w:hAnsi="Times New Roman"/>
          <w:sz w:val="24"/>
          <w:szCs w:val="24"/>
        </w:rPr>
        <w:t xml:space="preserve">ключови места и </w:t>
      </w:r>
      <w:r w:rsidRPr="00203E51">
        <w:rPr>
          <w:rFonts w:ascii="Times New Roman" w:hAnsi="Times New Roman"/>
          <w:sz w:val="24"/>
          <w:szCs w:val="24"/>
        </w:rPr>
        <w:t>местообитанията на вида.</w:t>
      </w:r>
    </w:p>
    <w:p w:rsidR="00CC106D" w:rsidRPr="00203E51" w:rsidRDefault="004D6FFF" w:rsidP="00CC106D">
      <w:pPr>
        <w:numPr>
          <w:ilvl w:val="0"/>
          <w:numId w:val="15"/>
        </w:numPr>
        <w:spacing w:before="120" w:after="240" w:line="240" w:lineRule="auto"/>
        <w:jc w:val="both"/>
        <w:rPr>
          <w:rFonts w:ascii="Times New Roman" w:hAnsi="Times New Roman"/>
          <w:sz w:val="24"/>
          <w:szCs w:val="24"/>
        </w:rPr>
      </w:pPr>
      <w:r>
        <w:rPr>
          <w:rFonts w:ascii="Times New Roman" w:hAnsi="Times New Roman"/>
          <w:sz w:val="24"/>
          <w:szCs w:val="24"/>
        </w:rPr>
        <w:t>Важност: средна</w:t>
      </w:r>
    </w:p>
    <w:p w:rsidR="00CC106D" w:rsidRPr="00203E51" w:rsidRDefault="00CC106D" w:rsidP="00CC106D">
      <w:pPr>
        <w:numPr>
          <w:ilvl w:val="0"/>
          <w:numId w:val="15"/>
        </w:numPr>
        <w:spacing w:before="120" w:after="240" w:line="240" w:lineRule="auto"/>
        <w:jc w:val="both"/>
        <w:rPr>
          <w:rFonts w:ascii="Times New Roman" w:hAnsi="Times New Roman"/>
          <w:sz w:val="24"/>
          <w:szCs w:val="24"/>
        </w:rPr>
      </w:pPr>
      <w:r w:rsidRPr="00203E51">
        <w:rPr>
          <w:rFonts w:ascii="Times New Roman" w:hAnsi="Times New Roman"/>
          <w:sz w:val="24"/>
          <w:szCs w:val="24"/>
        </w:rPr>
        <w:t>Индикатор: разработени Планове за управление на посочените защитени зони</w:t>
      </w:r>
      <w:r w:rsidR="00046F04">
        <w:rPr>
          <w:rFonts w:ascii="Times New Roman" w:hAnsi="Times New Roman"/>
          <w:sz w:val="24"/>
          <w:szCs w:val="24"/>
        </w:rPr>
        <w:t xml:space="preserve"> с включени мерки за опазване на трипръстия кълвач</w:t>
      </w:r>
    </w:p>
    <w:p w:rsidR="00CC106D" w:rsidRPr="00203E51" w:rsidRDefault="00CC106D" w:rsidP="00CC106D">
      <w:pPr>
        <w:numPr>
          <w:ilvl w:val="0"/>
          <w:numId w:val="15"/>
        </w:numPr>
        <w:spacing w:before="120" w:after="240" w:line="240" w:lineRule="auto"/>
        <w:jc w:val="both"/>
        <w:rPr>
          <w:rFonts w:ascii="Times New Roman" w:hAnsi="Times New Roman"/>
          <w:sz w:val="24"/>
          <w:szCs w:val="24"/>
        </w:rPr>
      </w:pPr>
      <w:r w:rsidRPr="00203E51">
        <w:rPr>
          <w:rFonts w:ascii="Times New Roman" w:hAnsi="Times New Roman"/>
          <w:sz w:val="24"/>
          <w:szCs w:val="24"/>
        </w:rPr>
        <w:t>Отговорни институции: МОСВ</w:t>
      </w:r>
    </w:p>
    <w:p w:rsidR="00CC106D" w:rsidRPr="00CD7C39" w:rsidRDefault="00CC106D" w:rsidP="00CC106D">
      <w:pPr>
        <w:spacing w:before="120" w:after="240" w:line="240" w:lineRule="auto"/>
        <w:jc w:val="both"/>
        <w:rPr>
          <w:rFonts w:ascii="Times New Roman" w:hAnsi="Times New Roman"/>
          <w:szCs w:val="24"/>
        </w:rPr>
      </w:pPr>
    </w:p>
    <w:p w:rsidR="00CC106D" w:rsidRPr="00203E51" w:rsidRDefault="00CC106D" w:rsidP="00CC106D">
      <w:pPr>
        <w:numPr>
          <w:ilvl w:val="3"/>
          <w:numId w:val="33"/>
        </w:numPr>
        <w:spacing w:before="120" w:after="0"/>
        <w:jc w:val="both"/>
        <w:rPr>
          <w:rFonts w:ascii="Times New Roman" w:hAnsi="Times New Roman"/>
          <w:sz w:val="24"/>
          <w:szCs w:val="24"/>
        </w:rPr>
      </w:pPr>
      <w:r w:rsidRPr="00203E51">
        <w:rPr>
          <w:rFonts w:ascii="Times New Roman" w:hAnsi="Times New Roman"/>
          <w:sz w:val="24"/>
          <w:szCs w:val="24"/>
        </w:rPr>
        <w:t>Включване на трипръстият кълвач в приоритетните видове за опазване в плановете за управление на всички защитени територии и зони, обитавани от вида</w:t>
      </w:r>
    </w:p>
    <w:p w:rsidR="00CC106D" w:rsidRPr="00203E51" w:rsidRDefault="00CC106D" w:rsidP="00CC106D">
      <w:pPr>
        <w:numPr>
          <w:ilvl w:val="0"/>
          <w:numId w:val="17"/>
        </w:numPr>
        <w:spacing w:before="120" w:after="240" w:line="240" w:lineRule="auto"/>
        <w:jc w:val="both"/>
        <w:rPr>
          <w:rFonts w:ascii="Times New Roman" w:hAnsi="Times New Roman"/>
          <w:sz w:val="24"/>
          <w:szCs w:val="24"/>
        </w:rPr>
      </w:pPr>
      <w:r w:rsidRPr="00203E51">
        <w:rPr>
          <w:rFonts w:ascii="Times New Roman" w:hAnsi="Times New Roman"/>
          <w:sz w:val="24"/>
          <w:szCs w:val="24"/>
        </w:rPr>
        <w:t>Цел: целево финансиране на дейности по опазване на вида и неговите местообитания</w:t>
      </w:r>
    </w:p>
    <w:p w:rsidR="00CC106D" w:rsidRPr="00203E51" w:rsidRDefault="00CC106D" w:rsidP="00CC106D">
      <w:pPr>
        <w:numPr>
          <w:ilvl w:val="0"/>
          <w:numId w:val="17"/>
        </w:numPr>
        <w:spacing w:before="120" w:after="240" w:line="240" w:lineRule="auto"/>
        <w:jc w:val="both"/>
        <w:rPr>
          <w:rFonts w:ascii="Times New Roman" w:hAnsi="Times New Roman"/>
          <w:sz w:val="24"/>
          <w:szCs w:val="24"/>
        </w:rPr>
      </w:pPr>
      <w:r w:rsidRPr="00203E51">
        <w:rPr>
          <w:rFonts w:ascii="Times New Roman" w:hAnsi="Times New Roman"/>
          <w:sz w:val="24"/>
          <w:szCs w:val="24"/>
        </w:rPr>
        <w:t>Важност: средна</w:t>
      </w:r>
    </w:p>
    <w:p w:rsidR="00CC106D" w:rsidRPr="00203E51" w:rsidRDefault="00CC106D" w:rsidP="00CC106D">
      <w:pPr>
        <w:numPr>
          <w:ilvl w:val="0"/>
          <w:numId w:val="17"/>
        </w:numPr>
        <w:spacing w:before="120" w:after="240" w:line="240" w:lineRule="auto"/>
        <w:jc w:val="both"/>
        <w:rPr>
          <w:rFonts w:ascii="Times New Roman" w:hAnsi="Times New Roman"/>
          <w:sz w:val="24"/>
          <w:szCs w:val="24"/>
        </w:rPr>
      </w:pPr>
      <w:r w:rsidRPr="00203E51">
        <w:rPr>
          <w:rFonts w:ascii="Times New Roman" w:hAnsi="Times New Roman"/>
          <w:sz w:val="24"/>
          <w:szCs w:val="24"/>
        </w:rPr>
        <w:t>Индикатор: видът да е включен като приоритетен вид в плановете за управление на защитени зони и територии, в които се среща</w:t>
      </w:r>
    </w:p>
    <w:p w:rsidR="00CC106D" w:rsidRPr="00203E51" w:rsidRDefault="00CC106D" w:rsidP="00CC106D">
      <w:pPr>
        <w:numPr>
          <w:ilvl w:val="0"/>
          <w:numId w:val="17"/>
        </w:numPr>
        <w:spacing w:before="120" w:after="240" w:line="240" w:lineRule="auto"/>
        <w:jc w:val="both"/>
        <w:rPr>
          <w:rFonts w:ascii="Times New Roman" w:hAnsi="Times New Roman"/>
          <w:sz w:val="24"/>
          <w:szCs w:val="24"/>
        </w:rPr>
      </w:pPr>
      <w:r w:rsidRPr="00203E51">
        <w:rPr>
          <w:rFonts w:ascii="Times New Roman" w:hAnsi="Times New Roman"/>
          <w:sz w:val="24"/>
          <w:szCs w:val="24"/>
        </w:rPr>
        <w:t>Отговорни институции: МОСВ, НПО и авторите на Планове за управление на защитени територии и зони</w:t>
      </w:r>
    </w:p>
    <w:p w:rsidR="00CC106D" w:rsidRPr="00203E51" w:rsidRDefault="00CC106D" w:rsidP="00CC106D">
      <w:pPr>
        <w:spacing w:before="120" w:after="240" w:line="240" w:lineRule="auto"/>
        <w:jc w:val="both"/>
        <w:rPr>
          <w:rFonts w:ascii="Times New Roman" w:hAnsi="Times New Roman"/>
          <w:sz w:val="24"/>
          <w:szCs w:val="24"/>
        </w:rPr>
      </w:pPr>
    </w:p>
    <w:p w:rsidR="00CC106D" w:rsidRPr="00203E51" w:rsidRDefault="00CC106D" w:rsidP="00CC106D">
      <w:pPr>
        <w:numPr>
          <w:ilvl w:val="3"/>
          <w:numId w:val="33"/>
        </w:numPr>
        <w:spacing w:before="120" w:after="0"/>
        <w:jc w:val="both"/>
        <w:rPr>
          <w:rFonts w:ascii="Times New Roman" w:hAnsi="Times New Roman"/>
          <w:sz w:val="24"/>
          <w:szCs w:val="24"/>
        </w:rPr>
      </w:pPr>
      <w:r w:rsidRPr="00203E51">
        <w:rPr>
          <w:rFonts w:ascii="Times New Roman" w:hAnsi="Times New Roman"/>
          <w:sz w:val="24"/>
          <w:szCs w:val="24"/>
        </w:rPr>
        <w:t>Изготвяне на предложения за нови защитени територии по ЗЗТ – в Южен Пирин</w:t>
      </w:r>
      <w:r w:rsidR="00046F04">
        <w:rPr>
          <w:rFonts w:ascii="Times New Roman" w:hAnsi="Times New Roman"/>
          <w:sz w:val="24"/>
          <w:szCs w:val="24"/>
        </w:rPr>
        <w:t xml:space="preserve"> </w:t>
      </w:r>
      <w:r w:rsidRPr="00203E51">
        <w:rPr>
          <w:rFonts w:ascii="Times New Roman" w:hAnsi="Times New Roman"/>
          <w:sz w:val="24"/>
          <w:szCs w:val="24"/>
        </w:rPr>
        <w:t>-</w:t>
      </w:r>
      <w:r w:rsidR="00046F04">
        <w:rPr>
          <w:rFonts w:ascii="Times New Roman" w:hAnsi="Times New Roman"/>
          <w:sz w:val="24"/>
          <w:szCs w:val="24"/>
        </w:rPr>
        <w:t xml:space="preserve"> </w:t>
      </w:r>
      <w:r w:rsidRPr="00203E51">
        <w:rPr>
          <w:rFonts w:ascii="Times New Roman" w:hAnsi="Times New Roman"/>
          <w:sz w:val="24"/>
          <w:szCs w:val="24"/>
        </w:rPr>
        <w:t>смърчови масиви в района на вр. Свещник; в Родопите: в района на вр. Голям Персенк; в района около върховете Преспа и Свобода; в района западно от вр. Голям Перелик; в районите на върховете Голяма Сюткя и Малка Сюткя (възможно и като евентуално разширение на резерват „Беглика“). Обявяване на предложената вече ЗМ “Герзовица“</w:t>
      </w:r>
    </w:p>
    <w:p w:rsidR="00CC106D" w:rsidRPr="00203E51" w:rsidRDefault="00CC106D" w:rsidP="00CC106D">
      <w:pPr>
        <w:numPr>
          <w:ilvl w:val="0"/>
          <w:numId w:val="18"/>
        </w:numPr>
        <w:spacing w:before="120" w:after="240" w:line="240" w:lineRule="auto"/>
        <w:jc w:val="both"/>
        <w:rPr>
          <w:rFonts w:ascii="Times New Roman" w:hAnsi="Times New Roman"/>
          <w:sz w:val="24"/>
          <w:szCs w:val="24"/>
        </w:rPr>
      </w:pPr>
      <w:r w:rsidRPr="00203E51">
        <w:rPr>
          <w:rFonts w:ascii="Times New Roman" w:hAnsi="Times New Roman"/>
          <w:sz w:val="24"/>
          <w:szCs w:val="24"/>
        </w:rPr>
        <w:t>Цел: опазване на по-висок процент от популациите и местообитанията на трипръстия кълвач.</w:t>
      </w:r>
    </w:p>
    <w:p w:rsidR="00CC106D" w:rsidRPr="00203E51" w:rsidRDefault="00130D4B" w:rsidP="00CC106D">
      <w:pPr>
        <w:numPr>
          <w:ilvl w:val="0"/>
          <w:numId w:val="18"/>
        </w:numPr>
        <w:spacing w:before="120" w:after="240" w:line="240" w:lineRule="auto"/>
        <w:jc w:val="both"/>
        <w:rPr>
          <w:rFonts w:ascii="Times New Roman" w:hAnsi="Times New Roman"/>
          <w:sz w:val="24"/>
          <w:szCs w:val="24"/>
        </w:rPr>
      </w:pPr>
      <w:r>
        <w:rPr>
          <w:rFonts w:ascii="Times New Roman" w:hAnsi="Times New Roman"/>
          <w:sz w:val="24"/>
          <w:szCs w:val="24"/>
        </w:rPr>
        <w:t>Важност: голяма</w:t>
      </w:r>
    </w:p>
    <w:p w:rsidR="00CC106D" w:rsidRPr="00203E51" w:rsidRDefault="00CC106D" w:rsidP="00CC106D">
      <w:pPr>
        <w:numPr>
          <w:ilvl w:val="0"/>
          <w:numId w:val="18"/>
        </w:numPr>
        <w:spacing w:before="120" w:after="240" w:line="240" w:lineRule="auto"/>
        <w:jc w:val="both"/>
        <w:rPr>
          <w:rFonts w:ascii="Times New Roman" w:hAnsi="Times New Roman"/>
          <w:sz w:val="24"/>
          <w:szCs w:val="24"/>
        </w:rPr>
      </w:pPr>
      <w:r w:rsidRPr="00203E51">
        <w:rPr>
          <w:rFonts w:ascii="Times New Roman" w:hAnsi="Times New Roman"/>
          <w:sz w:val="24"/>
          <w:szCs w:val="24"/>
        </w:rPr>
        <w:t>Индикатор: 80-90 % от популациите на вида в строго защитени територии</w:t>
      </w:r>
    </w:p>
    <w:p w:rsidR="00CC106D" w:rsidRPr="00203E51" w:rsidRDefault="00CC106D" w:rsidP="00CC106D">
      <w:pPr>
        <w:numPr>
          <w:ilvl w:val="0"/>
          <w:numId w:val="18"/>
        </w:numPr>
        <w:spacing w:before="120" w:after="240" w:line="240" w:lineRule="auto"/>
        <w:jc w:val="both"/>
        <w:rPr>
          <w:rFonts w:ascii="Times New Roman" w:hAnsi="Times New Roman"/>
          <w:sz w:val="24"/>
          <w:szCs w:val="24"/>
        </w:rPr>
      </w:pPr>
      <w:r w:rsidRPr="00203E51">
        <w:rPr>
          <w:rFonts w:ascii="Times New Roman" w:hAnsi="Times New Roman"/>
          <w:sz w:val="24"/>
          <w:szCs w:val="24"/>
        </w:rPr>
        <w:t>Отговорни институции: МОСВ, ИАГ, РИОСВ</w:t>
      </w:r>
    </w:p>
    <w:p w:rsidR="00CC106D" w:rsidRPr="002C6B53" w:rsidRDefault="00CC106D" w:rsidP="00CC106D">
      <w:pPr>
        <w:spacing w:before="120" w:after="0"/>
        <w:jc w:val="both"/>
        <w:rPr>
          <w:rFonts w:ascii="Times New Roman" w:hAnsi="Times New Roman"/>
          <w:b/>
          <w:sz w:val="24"/>
          <w:szCs w:val="24"/>
        </w:rPr>
      </w:pPr>
    </w:p>
    <w:p w:rsidR="00CC106D" w:rsidRPr="00B30128" w:rsidRDefault="00155317" w:rsidP="00CC106D">
      <w:pPr>
        <w:numPr>
          <w:ilvl w:val="3"/>
          <w:numId w:val="33"/>
        </w:numPr>
        <w:spacing w:before="120" w:after="0"/>
        <w:jc w:val="both"/>
        <w:rPr>
          <w:rFonts w:ascii="Times New Roman" w:hAnsi="Times New Roman"/>
          <w:sz w:val="24"/>
          <w:szCs w:val="24"/>
        </w:rPr>
      </w:pPr>
      <w:r>
        <w:rPr>
          <w:rFonts w:ascii="Times New Roman" w:hAnsi="Times New Roman"/>
          <w:sz w:val="24"/>
          <w:szCs w:val="24"/>
        </w:rPr>
        <w:t>Включване на трипръст</w:t>
      </w:r>
      <w:r w:rsidR="00130D4B">
        <w:rPr>
          <w:rFonts w:ascii="Times New Roman" w:hAnsi="Times New Roman"/>
          <w:sz w:val="24"/>
          <w:szCs w:val="24"/>
        </w:rPr>
        <w:t>ия кълвач като</w:t>
      </w:r>
      <w:r w:rsidR="00CC106D" w:rsidRPr="00B30128">
        <w:rPr>
          <w:rFonts w:ascii="Times New Roman" w:hAnsi="Times New Roman"/>
          <w:sz w:val="24"/>
          <w:szCs w:val="24"/>
        </w:rPr>
        <w:t xml:space="preserve"> приоритет</w:t>
      </w:r>
      <w:r w:rsidR="00130D4B">
        <w:rPr>
          <w:rFonts w:ascii="Times New Roman" w:hAnsi="Times New Roman"/>
          <w:sz w:val="24"/>
          <w:szCs w:val="24"/>
        </w:rPr>
        <w:t>е</w:t>
      </w:r>
      <w:r w:rsidR="00CC106D" w:rsidRPr="00B30128">
        <w:rPr>
          <w:rFonts w:ascii="Times New Roman" w:hAnsi="Times New Roman"/>
          <w:sz w:val="24"/>
          <w:szCs w:val="24"/>
        </w:rPr>
        <w:t xml:space="preserve">н вид за опазване в плановете за управление на </w:t>
      </w:r>
      <w:r w:rsidR="00130D4B">
        <w:rPr>
          <w:rFonts w:ascii="Times New Roman" w:hAnsi="Times New Roman"/>
          <w:sz w:val="24"/>
          <w:szCs w:val="24"/>
        </w:rPr>
        <w:t>всички защитени територии</w:t>
      </w:r>
      <w:r w:rsidR="00CC106D" w:rsidRPr="00B30128">
        <w:rPr>
          <w:rFonts w:ascii="Times New Roman" w:hAnsi="Times New Roman"/>
          <w:sz w:val="24"/>
          <w:szCs w:val="24"/>
        </w:rPr>
        <w:t>, обитавани от вида и по- специално –</w:t>
      </w:r>
      <w:r w:rsidR="00CC106D">
        <w:rPr>
          <w:rFonts w:ascii="Times New Roman" w:hAnsi="Times New Roman"/>
          <w:sz w:val="24"/>
          <w:szCs w:val="24"/>
        </w:rPr>
        <w:t xml:space="preserve"> НП Пири</w:t>
      </w:r>
      <w:r w:rsidR="00130D4B">
        <w:rPr>
          <w:rFonts w:ascii="Times New Roman" w:hAnsi="Times New Roman"/>
          <w:sz w:val="24"/>
          <w:szCs w:val="24"/>
        </w:rPr>
        <w:t>н,</w:t>
      </w:r>
      <w:r w:rsidR="00CC106D">
        <w:rPr>
          <w:rFonts w:ascii="Times New Roman" w:hAnsi="Times New Roman"/>
          <w:sz w:val="24"/>
          <w:szCs w:val="24"/>
        </w:rPr>
        <w:t xml:space="preserve"> НП Рила</w:t>
      </w:r>
      <w:r w:rsidR="00130D4B">
        <w:rPr>
          <w:rFonts w:ascii="Times New Roman" w:hAnsi="Times New Roman"/>
          <w:sz w:val="24"/>
          <w:szCs w:val="24"/>
        </w:rPr>
        <w:t>, ПП Рилски манастир и ПП Витоша</w:t>
      </w:r>
      <w:r w:rsidR="00CC106D" w:rsidRPr="00B30128">
        <w:rPr>
          <w:rFonts w:ascii="Times New Roman" w:hAnsi="Times New Roman"/>
          <w:sz w:val="24"/>
          <w:szCs w:val="24"/>
        </w:rPr>
        <w:t>.</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 xml:space="preserve">Цел: </w:t>
      </w:r>
      <w:r>
        <w:rPr>
          <w:rFonts w:ascii="Times New Roman" w:hAnsi="Times New Roman"/>
          <w:sz w:val="24"/>
          <w:szCs w:val="24"/>
        </w:rPr>
        <w:t>Осигуравяне на адекватни мерки и финансови ресурси за проучване и опазване на трипръстия кълвач</w:t>
      </w:r>
      <w:r w:rsidR="00130D4B">
        <w:rPr>
          <w:rFonts w:ascii="Times New Roman" w:hAnsi="Times New Roman"/>
          <w:sz w:val="24"/>
          <w:szCs w:val="24"/>
        </w:rPr>
        <w:t xml:space="preserve"> и неговите местообитания</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 xml:space="preserve">Важност: </w:t>
      </w:r>
      <w:r w:rsidR="00130D4B">
        <w:rPr>
          <w:rFonts w:ascii="Times New Roman" w:hAnsi="Times New Roman"/>
          <w:sz w:val="24"/>
          <w:szCs w:val="24"/>
        </w:rPr>
        <w:t>голяма</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Индикатор:</w:t>
      </w:r>
      <w:r>
        <w:rPr>
          <w:rFonts w:ascii="Times New Roman" w:hAnsi="Times New Roman"/>
          <w:sz w:val="24"/>
          <w:szCs w:val="24"/>
        </w:rPr>
        <w:t xml:space="preserve"> Дейности за проучване и опазване на вида са включени във всички новоизготвени Планове за управление на защитени територии или зони.</w:t>
      </w:r>
      <w:r w:rsidR="00130D4B">
        <w:rPr>
          <w:rFonts w:ascii="Times New Roman" w:hAnsi="Times New Roman"/>
          <w:sz w:val="24"/>
          <w:szCs w:val="24"/>
        </w:rPr>
        <w:t xml:space="preserve"> Идентифицирани са зони важни за опазването на трипръстия кълвач.</w:t>
      </w:r>
    </w:p>
    <w:p w:rsidR="00CC106D" w:rsidRPr="00690603" w:rsidRDefault="00CC106D" w:rsidP="00CC106D">
      <w:pPr>
        <w:spacing w:before="120" w:after="0"/>
        <w:jc w:val="both"/>
        <w:rPr>
          <w:rFonts w:ascii="Times New Roman" w:hAnsi="Times New Roman"/>
          <w:sz w:val="24"/>
          <w:szCs w:val="24"/>
        </w:rPr>
      </w:pPr>
      <w:r w:rsidRPr="00690603">
        <w:rPr>
          <w:rFonts w:ascii="Times New Roman" w:hAnsi="Times New Roman"/>
          <w:sz w:val="24"/>
          <w:szCs w:val="24"/>
        </w:rPr>
        <w:t xml:space="preserve">Отговорни институции: </w:t>
      </w:r>
      <w:r>
        <w:rPr>
          <w:rFonts w:ascii="Times New Roman" w:hAnsi="Times New Roman"/>
          <w:sz w:val="24"/>
          <w:szCs w:val="24"/>
        </w:rPr>
        <w:t>МОСВ</w:t>
      </w:r>
      <w:r w:rsidR="00130D4B">
        <w:rPr>
          <w:rFonts w:ascii="Times New Roman" w:hAnsi="Times New Roman"/>
          <w:sz w:val="24"/>
          <w:szCs w:val="24"/>
        </w:rPr>
        <w:t>, ИАГ, ДНП и ДПП</w:t>
      </w:r>
    </w:p>
    <w:p w:rsidR="00CC106D" w:rsidRDefault="00CC106D" w:rsidP="00CC106D">
      <w:pPr>
        <w:spacing w:before="120" w:after="0"/>
        <w:jc w:val="both"/>
        <w:rPr>
          <w:rFonts w:ascii="Times New Roman" w:hAnsi="Times New Roman"/>
          <w:sz w:val="24"/>
          <w:szCs w:val="24"/>
        </w:rPr>
      </w:pPr>
    </w:p>
    <w:p w:rsidR="00CC106D" w:rsidRPr="00B30128" w:rsidRDefault="00CC106D" w:rsidP="00CC106D">
      <w:pPr>
        <w:numPr>
          <w:ilvl w:val="3"/>
          <w:numId w:val="33"/>
        </w:numPr>
        <w:spacing w:before="120" w:after="0"/>
        <w:jc w:val="both"/>
        <w:rPr>
          <w:rFonts w:ascii="Times New Roman" w:hAnsi="Times New Roman"/>
          <w:sz w:val="24"/>
          <w:szCs w:val="24"/>
        </w:rPr>
      </w:pPr>
      <w:r w:rsidRPr="00B30128">
        <w:rPr>
          <w:rFonts w:ascii="Times New Roman" w:hAnsi="Times New Roman"/>
          <w:sz w:val="24"/>
          <w:szCs w:val="24"/>
        </w:rPr>
        <w:t xml:space="preserve">Обявяване на защитена зона Рила буфер за опазване </w:t>
      </w:r>
      <w:r>
        <w:rPr>
          <w:rFonts w:ascii="Times New Roman" w:hAnsi="Times New Roman"/>
          <w:sz w:val="24"/>
          <w:szCs w:val="24"/>
        </w:rPr>
        <w:t>на местообитанията на трипръстия</w:t>
      </w:r>
      <w:r w:rsidRPr="00B30128">
        <w:rPr>
          <w:rFonts w:ascii="Times New Roman" w:hAnsi="Times New Roman"/>
          <w:sz w:val="24"/>
          <w:szCs w:val="24"/>
        </w:rPr>
        <w:t xml:space="preserve"> кълвач и други птици от Директивата за дивите птици</w:t>
      </w:r>
    </w:p>
    <w:p w:rsidR="00E050B4" w:rsidRPr="00A56B84" w:rsidRDefault="00E050B4" w:rsidP="00506F70">
      <w:pPr>
        <w:spacing w:before="120" w:after="0"/>
        <w:jc w:val="both"/>
        <w:rPr>
          <w:rFonts w:ascii="Times New Roman" w:hAnsi="Times New Roman"/>
          <w:sz w:val="24"/>
          <w:szCs w:val="24"/>
        </w:rPr>
      </w:pPr>
      <w:r w:rsidRPr="00A56B84">
        <w:rPr>
          <w:rFonts w:ascii="Times New Roman" w:hAnsi="Times New Roman"/>
          <w:sz w:val="24"/>
          <w:szCs w:val="24"/>
        </w:rPr>
        <w:t xml:space="preserve">Цел: Осигуряване на дългосрочно </w:t>
      </w:r>
      <w:r>
        <w:rPr>
          <w:rFonts w:ascii="Times New Roman" w:hAnsi="Times New Roman"/>
          <w:sz w:val="24"/>
          <w:szCs w:val="24"/>
        </w:rPr>
        <w:t>опазване на местообитанията на трипръстия</w:t>
      </w:r>
      <w:r w:rsidRPr="00A56B84">
        <w:rPr>
          <w:rFonts w:ascii="Times New Roman" w:hAnsi="Times New Roman"/>
          <w:sz w:val="24"/>
          <w:szCs w:val="24"/>
        </w:rPr>
        <w:t xml:space="preserve"> кълвач и други видове птици в Рила планина</w:t>
      </w:r>
      <w:r>
        <w:rPr>
          <w:rFonts w:ascii="Times New Roman" w:hAnsi="Times New Roman"/>
          <w:sz w:val="24"/>
          <w:szCs w:val="24"/>
        </w:rPr>
        <w:t>, ОВМ Рила</w:t>
      </w:r>
    </w:p>
    <w:p w:rsidR="00E050B4" w:rsidRPr="00A56B84" w:rsidRDefault="00130D4B" w:rsidP="00506F70">
      <w:pPr>
        <w:spacing w:before="120" w:after="0"/>
        <w:jc w:val="both"/>
        <w:rPr>
          <w:rFonts w:ascii="Times New Roman" w:hAnsi="Times New Roman"/>
          <w:sz w:val="24"/>
          <w:szCs w:val="24"/>
        </w:rPr>
      </w:pPr>
      <w:r>
        <w:rPr>
          <w:rFonts w:ascii="Times New Roman" w:hAnsi="Times New Roman"/>
          <w:sz w:val="24"/>
          <w:szCs w:val="24"/>
        </w:rPr>
        <w:t>Важност: голяма</w:t>
      </w:r>
    </w:p>
    <w:p w:rsidR="00E050B4" w:rsidRPr="00A56B84" w:rsidRDefault="00E050B4" w:rsidP="00506F70">
      <w:pPr>
        <w:spacing w:before="120" w:after="0"/>
        <w:jc w:val="both"/>
        <w:rPr>
          <w:rFonts w:ascii="Times New Roman" w:hAnsi="Times New Roman"/>
          <w:sz w:val="24"/>
          <w:szCs w:val="24"/>
        </w:rPr>
      </w:pPr>
      <w:r w:rsidRPr="00A56B84">
        <w:rPr>
          <w:rFonts w:ascii="Times New Roman" w:hAnsi="Times New Roman"/>
          <w:sz w:val="24"/>
          <w:szCs w:val="24"/>
        </w:rPr>
        <w:t>Индикатор:</w:t>
      </w:r>
      <w:r>
        <w:rPr>
          <w:rFonts w:ascii="Times New Roman" w:hAnsi="Times New Roman"/>
          <w:sz w:val="24"/>
          <w:szCs w:val="24"/>
        </w:rPr>
        <w:t xml:space="preserve"> обявена защитена зона по границите на ОВМ Рила, опазваща ключови местообитания на трипръстия кълвач в планината</w:t>
      </w:r>
    </w:p>
    <w:p w:rsidR="00E050B4" w:rsidRDefault="00E050B4" w:rsidP="00506F70">
      <w:pPr>
        <w:spacing w:before="120" w:after="0"/>
        <w:jc w:val="both"/>
        <w:rPr>
          <w:rFonts w:ascii="Times New Roman" w:hAnsi="Times New Roman"/>
          <w:sz w:val="24"/>
          <w:szCs w:val="24"/>
        </w:rPr>
      </w:pPr>
      <w:r w:rsidRPr="00A56B84">
        <w:rPr>
          <w:rFonts w:ascii="Times New Roman" w:hAnsi="Times New Roman"/>
          <w:sz w:val="24"/>
          <w:szCs w:val="24"/>
        </w:rPr>
        <w:t>Отговорни институции: МОСВ</w:t>
      </w:r>
    </w:p>
    <w:p w:rsidR="00CC106D" w:rsidRPr="00690603" w:rsidRDefault="00CC106D" w:rsidP="00CC106D">
      <w:pPr>
        <w:spacing w:before="120" w:after="0"/>
        <w:jc w:val="both"/>
        <w:rPr>
          <w:rFonts w:ascii="Times New Roman" w:hAnsi="Times New Roman"/>
          <w:sz w:val="24"/>
          <w:szCs w:val="24"/>
        </w:rPr>
      </w:pPr>
    </w:p>
    <w:p w:rsidR="00CC106D" w:rsidRPr="00F8462D" w:rsidRDefault="00CC106D" w:rsidP="00CC106D">
      <w:pPr>
        <w:pStyle w:val="Heading3"/>
        <w:numPr>
          <w:ilvl w:val="2"/>
          <w:numId w:val="33"/>
        </w:numPr>
        <w:spacing w:before="120"/>
        <w:jc w:val="both"/>
        <w:rPr>
          <w:rFonts w:ascii="Times New Roman" w:hAnsi="Times New Roman"/>
          <w:sz w:val="24"/>
          <w:szCs w:val="24"/>
        </w:rPr>
      </w:pPr>
      <w:bookmarkStart w:id="49" w:name="_Toc425681270"/>
      <w:bookmarkStart w:id="50" w:name="_Toc440878890"/>
      <w:r w:rsidRPr="00F8462D">
        <w:rPr>
          <w:rFonts w:ascii="Times New Roman" w:hAnsi="Times New Roman"/>
          <w:sz w:val="24"/>
          <w:szCs w:val="24"/>
        </w:rPr>
        <w:t>Проучвания и мониторинг на вида и местообитанията му</w:t>
      </w:r>
      <w:bookmarkEnd w:id="49"/>
      <w:bookmarkEnd w:id="50"/>
    </w:p>
    <w:p w:rsidR="00CC106D" w:rsidRPr="00E050B4" w:rsidRDefault="00CC106D" w:rsidP="00CC106D">
      <w:pPr>
        <w:numPr>
          <w:ilvl w:val="3"/>
          <w:numId w:val="33"/>
        </w:numPr>
        <w:spacing w:before="120" w:after="0"/>
        <w:jc w:val="both"/>
        <w:rPr>
          <w:rFonts w:ascii="Times New Roman" w:hAnsi="Times New Roman"/>
          <w:sz w:val="24"/>
          <w:szCs w:val="24"/>
        </w:rPr>
      </w:pPr>
      <w:r w:rsidRPr="00E050B4">
        <w:rPr>
          <w:rFonts w:ascii="Times New Roman" w:hAnsi="Times New Roman"/>
          <w:sz w:val="24"/>
          <w:szCs w:val="24"/>
        </w:rPr>
        <w:t>Извършване на специализирани проучвания върху хабитатните предпочитания, лимитиращите фактори и популационната структура, вкл. степента на изолация на субпопулациите на вида.</w:t>
      </w:r>
    </w:p>
    <w:p w:rsidR="00E050B4" w:rsidRPr="00434726" w:rsidRDefault="00E050B4" w:rsidP="00E050B4">
      <w:pPr>
        <w:spacing w:before="120" w:after="0"/>
        <w:jc w:val="both"/>
        <w:rPr>
          <w:rFonts w:ascii="Times New Roman" w:hAnsi="Times New Roman"/>
          <w:sz w:val="24"/>
          <w:szCs w:val="24"/>
        </w:rPr>
      </w:pPr>
      <w:r w:rsidRPr="00434726">
        <w:rPr>
          <w:rFonts w:ascii="Times New Roman" w:hAnsi="Times New Roman"/>
          <w:sz w:val="24"/>
          <w:szCs w:val="24"/>
        </w:rPr>
        <w:t xml:space="preserve">Цел: </w:t>
      </w:r>
      <w:r>
        <w:rPr>
          <w:rFonts w:ascii="Times New Roman" w:hAnsi="Times New Roman"/>
          <w:sz w:val="24"/>
          <w:szCs w:val="24"/>
        </w:rPr>
        <w:t>подобряване познания върху биологията и екологията на вида</w:t>
      </w:r>
    </w:p>
    <w:p w:rsidR="00CC106D" w:rsidRPr="00E050B4" w:rsidRDefault="00CC106D" w:rsidP="00CC106D">
      <w:pPr>
        <w:spacing w:before="120" w:after="0"/>
        <w:jc w:val="both"/>
        <w:rPr>
          <w:rFonts w:ascii="Times New Roman" w:hAnsi="Times New Roman"/>
          <w:sz w:val="24"/>
          <w:szCs w:val="24"/>
        </w:rPr>
      </w:pPr>
      <w:r w:rsidRPr="00E050B4">
        <w:rPr>
          <w:rFonts w:ascii="Times New Roman" w:hAnsi="Times New Roman"/>
          <w:sz w:val="24"/>
          <w:szCs w:val="24"/>
        </w:rPr>
        <w:t xml:space="preserve">Важност: </w:t>
      </w:r>
      <w:r w:rsidR="00ED5F9A" w:rsidRPr="00E050B4">
        <w:rPr>
          <w:rFonts w:ascii="Times New Roman" w:hAnsi="Times New Roman"/>
          <w:sz w:val="24"/>
          <w:szCs w:val="24"/>
        </w:rPr>
        <w:t>висока</w:t>
      </w:r>
    </w:p>
    <w:p w:rsidR="00E050B4" w:rsidRPr="00434726" w:rsidRDefault="00E050B4" w:rsidP="00E050B4">
      <w:pPr>
        <w:spacing w:before="120" w:after="0"/>
        <w:jc w:val="both"/>
        <w:rPr>
          <w:rFonts w:ascii="Times New Roman" w:hAnsi="Times New Roman"/>
          <w:sz w:val="24"/>
          <w:szCs w:val="24"/>
        </w:rPr>
      </w:pPr>
      <w:r w:rsidRPr="00434726">
        <w:rPr>
          <w:rFonts w:ascii="Times New Roman" w:hAnsi="Times New Roman"/>
          <w:sz w:val="24"/>
          <w:szCs w:val="24"/>
        </w:rPr>
        <w:t>Индикатор:</w:t>
      </w:r>
      <w:r>
        <w:rPr>
          <w:rFonts w:ascii="Times New Roman" w:hAnsi="Times New Roman"/>
          <w:sz w:val="24"/>
          <w:szCs w:val="24"/>
        </w:rPr>
        <w:t xml:space="preserve"> публикувани научни проучвания – статии, магистърски и докторски тези </w:t>
      </w:r>
    </w:p>
    <w:p w:rsidR="00E050B4" w:rsidRPr="00434726" w:rsidRDefault="00E050B4" w:rsidP="00E050B4">
      <w:pPr>
        <w:spacing w:before="120" w:after="0"/>
        <w:jc w:val="both"/>
        <w:rPr>
          <w:rFonts w:ascii="Times New Roman" w:hAnsi="Times New Roman"/>
          <w:sz w:val="24"/>
          <w:szCs w:val="24"/>
        </w:rPr>
      </w:pPr>
      <w:r w:rsidRPr="00434726">
        <w:rPr>
          <w:rFonts w:ascii="Times New Roman" w:hAnsi="Times New Roman"/>
          <w:sz w:val="24"/>
          <w:szCs w:val="24"/>
        </w:rPr>
        <w:t xml:space="preserve">Отговорни институции: </w:t>
      </w:r>
      <w:r>
        <w:rPr>
          <w:rFonts w:ascii="Times New Roman" w:hAnsi="Times New Roman"/>
          <w:sz w:val="24"/>
          <w:szCs w:val="24"/>
        </w:rPr>
        <w:t xml:space="preserve">ДНП Рила и Пирин, ДПП </w:t>
      </w:r>
      <w:r w:rsidR="00251F64">
        <w:rPr>
          <w:rFonts w:ascii="Times New Roman" w:hAnsi="Times New Roman"/>
          <w:sz w:val="24"/>
          <w:szCs w:val="24"/>
        </w:rPr>
        <w:t>Рилски манастир и Витоша, РИОСВ Благоевград, РИОСВ Пазарджик, РИОСВ Пловдив, МО</w:t>
      </w:r>
      <w:r>
        <w:rPr>
          <w:rFonts w:ascii="Times New Roman" w:hAnsi="Times New Roman"/>
          <w:sz w:val="24"/>
          <w:szCs w:val="24"/>
        </w:rPr>
        <w:t>СВ, институти и университети, НПО</w:t>
      </w:r>
    </w:p>
    <w:p w:rsidR="00ED5F9A" w:rsidRDefault="00ED5F9A" w:rsidP="00CC106D">
      <w:pPr>
        <w:spacing w:before="120" w:after="0"/>
        <w:jc w:val="both"/>
        <w:rPr>
          <w:rFonts w:ascii="Times New Roman" w:hAnsi="Times New Roman"/>
          <w:sz w:val="24"/>
          <w:szCs w:val="24"/>
        </w:rPr>
      </w:pPr>
    </w:p>
    <w:p w:rsidR="00F57A21" w:rsidRDefault="00F57A21" w:rsidP="00F57A21">
      <w:pPr>
        <w:numPr>
          <w:ilvl w:val="3"/>
          <w:numId w:val="33"/>
        </w:numPr>
        <w:spacing w:before="120" w:after="0"/>
        <w:jc w:val="both"/>
        <w:rPr>
          <w:rFonts w:ascii="Times New Roman" w:hAnsi="Times New Roman"/>
          <w:sz w:val="24"/>
          <w:szCs w:val="24"/>
        </w:rPr>
      </w:pPr>
      <w:r>
        <w:rPr>
          <w:rFonts w:ascii="Times New Roman" w:hAnsi="Times New Roman"/>
          <w:sz w:val="24"/>
          <w:szCs w:val="24"/>
        </w:rPr>
        <w:t>Максимално добро картиране и мониторинг на числеността и състоянието на популацията на вида на територията на НП Рила, НП Пирин, ПП Витоша, ПП Рилски манастир, резерват Алиботуш и резервати в Западните Родопи.</w:t>
      </w:r>
    </w:p>
    <w:p w:rsidR="00F57A21" w:rsidRPr="00434726" w:rsidRDefault="00F57A21" w:rsidP="00F57A21">
      <w:pPr>
        <w:spacing w:before="120" w:after="0"/>
        <w:jc w:val="both"/>
        <w:rPr>
          <w:rFonts w:ascii="Times New Roman" w:hAnsi="Times New Roman"/>
          <w:sz w:val="24"/>
          <w:szCs w:val="24"/>
        </w:rPr>
      </w:pPr>
      <w:r w:rsidRPr="00434726">
        <w:rPr>
          <w:rFonts w:ascii="Times New Roman" w:hAnsi="Times New Roman"/>
          <w:sz w:val="24"/>
          <w:szCs w:val="24"/>
        </w:rPr>
        <w:t xml:space="preserve">Цел: </w:t>
      </w:r>
      <w:r>
        <w:rPr>
          <w:rFonts w:ascii="Times New Roman" w:hAnsi="Times New Roman"/>
          <w:sz w:val="24"/>
          <w:szCs w:val="24"/>
        </w:rPr>
        <w:t>подобряване познанието за състоянието на популациите на вида в строгите защитени територии</w:t>
      </w:r>
    </w:p>
    <w:p w:rsidR="00F57A21" w:rsidRPr="00E050B4" w:rsidRDefault="00F57A21" w:rsidP="00F57A21">
      <w:pPr>
        <w:spacing w:before="120" w:after="0"/>
        <w:jc w:val="both"/>
        <w:rPr>
          <w:rFonts w:ascii="Times New Roman" w:hAnsi="Times New Roman"/>
          <w:sz w:val="24"/>
          <w:szCs w:val="24"/>
        </w:rPr>
      </w:pPr>
      <w:r w:rsidRPr="00E050B4">
        <w:rPr>
          <w:rFonts w:ascii="Times New Roman" w:hAnsi="Times New Roman"/>
          <w:sz w:val="24"/>
          <w:szCs w:val="24"/>
        </w:rPr>
        <w:t>Важност: висока</w:t>
      </w:r>
    </w:p>
    <w:p w:rsidR="00F57A21" w:rsidRPr="00434726" w:rsidRDefault="00F57A21" w:rsidP="00F57A21">
      <w:pPr>
        <w:spacing w:before="120" w:after="0"/>
        <w:jc w:val="both"/>
        <w:rPr>
          <w:rFonts w:ascii="Times New Roman" w:hAnsi="Times New Roman"/>
          <w:sz w:val="24"/>
          <w:szCs w:val="24"/>
        </w:rPr>
      </w:pPr>
      <w:r w:rsidRPr="00434726">
        <w:rPr>
          <w:rFonts w:ascii="Times New Roman" w:hAnsi="Times New Roman"/>
          <w:sz w:val="24"/>
          <w:szCs w:val="24"/>
        </w:rPr>
        <w:t>Индикатор:</w:t>
      </w:r>
      <w:r>
        <w:rPr>
          <w:rFonts w:ascii="Times New Roman" w:hAnsi="Times New Roman"/>
          <w:sz w:val="24"/>
          <w:szCs w:val="24"/>
        </w:rPr>
        <w:t xml:space="preserve"> публикувани резултати на научни проучвания върху числеността и – статии, магистърски и докторски тези </w:t>
      </w:r>
    </w:p>
    <w:p w:rsidR="00F57A21" w:rsidRPr="00434726" w:rsidRDefault="00F57A21" w:rsidP="00F57A21">
      <w:pPr>
        <w:spacing w:before="120" w:after="0"/>
        <w:jc w:val="both"/>
        <w:rPr>
          <w:rFonts w:ascii="Times New Roman" w:hAnsi="Times New Roman"/>
          <w:sz w:val="24"/>
          <w:szCs w:val="24"/>
        </w:rPr>
      </w:pPr>
      <w:r w:rsidRPr="00434726">
        <w:rPr>
          <w:rFonts w:ascii="Times New Roman" w:hAnsi="Times New Roman"/>
          <w:sz w:val="24"/>
          <w:szCs w:val="24"/>
        </w:rPr>
        <w:t xml:space="preserve">Отговорни институции: </w:t>
      </w:r>
      <w:r>
        <w:rPr>
          <w:rFonts w:ascii="Times New Roman" w:hAnsi="Times New Roman"/>
          <w:sz w:val="24"/>
          <w:szCs w:val="24"/>
        </w:rPr>
        <w:t>ДНП Рила и Пирин, ДПП Рилски манастир и Витоша, РИОСВ Благоевград, РИОСВ Пазарджик, РИОСВ Пловдив</w:t>
      </w:r>
    </w:p>
    <w:p w:rsidR="00F57A21" w:rsidRPr="00690603" w:rsidRDefault="00F57A21" w:rsidP="00CC106D">
      <w:pPr>
        <w:spacing w:before="120" w:after="0"/>
        <w:jc w:val="both"/>
        <w:rPr>
          <w:rFonts w:ascii="Times New Roman" w:hAnsi="Times New Roman"/>
          <w:sz w:val="24"/>
          <w:szCs w:val="24"/>
        </w:rPr>
      </w:pPr>
    </w:p>
    <w:p w:rsidR="00CC106D" w:rsidRPr="00E050B4" w:rsidRDefault="00CC106D" w:rsidP="00CC106D">
      <w:pPr>
        <w:numPr>
          <w:ilvl w:val="3"/>
          <w:numId w:val="33"/>
        </w:numPr>
        <w:spacing w:before="120" w:after="0"/>
        <w:jc w:val="both"/>
        <w:rPr>
          <w:rFonts w:ascii="Times New Roman" w:hAnsi="Times New Roman"/>
          <w:sz w:val="24"/>
          <w:szCs w:val="24"/>
        </w:rPr>
      </w:pPr>
      <w:r w:rsidRPr="00E050B4">
        <w:rPr>
          <w:rFonts w:ascii="Times New Roman" w:hAnsi="Times New Roman"/>
          <w:sz w:val="24"/>
          <w:szCs w:val="24"/>
        </w:rPr>
        <w:t xml:space="preserve">Детайлно проучване на параметрите на местообитанията на вида и </w:t>
      </w:r>
      <w:r w:rsidR="00ED5F9A" w:rsidRPr="00E050B4">
        <w:rPr>
          <w:rFonts w:ascii="Times New Roman" w:hAnsi="Times New Roman"/>
          <w:sz w:val="24"/>
          <w:szCs w:val="24"/>
        </w:rPr>
        <w:t xml:space="preserve">влиянието на горскостопанските </w:t>
      </w:r>
      <w:r w:rsidRPr="00E050B4">
        <w:rPr>
          <w:rFonts w:ascii="Times New Roman" w:hAnsi="Times New Roman"/>
          <w:sz w:val="24"/>
          <w:szCs w:val="24"/>
        </w:rPr>
        <w:t xml:space="preserve">дейности върху срещаемостта му. </w:t>
      </w:r>
    </w:p>
    <w:p w:rsidR="00CC106D" w:rsidRPr="00E050B4" w:rsidRDefault="00CC106D" w:rsidP="00CC106D">
      <w:pPr>
        <w:spacing w:before="120" w:after="0"/>
        <w:jc w:val="both"/>
        <w:rPr>
          <w:rFonts w:ascii="Times New Roman" w:hAnsi="Times New Roman"/>
          <w:sz w:val="24"/>
          <w:szCs w:val="24"/>
        </w:rPr>
      </w:pPr>
      <w:r w:rsidRPr="00E050B4">
        <w:rPr>
          <w:rFonts w:ascii="Times New Roman" w:hAnsi="Times New Roman"/>
          <w:sz w:val="24"/>
          <w:szCs w:val="24"/>
        </w:rPr>
        <w:t xml:space="preserve">Необходими се прецизни проучвания сравняващи количествено </w:t>
      </w:r>
      <w:r w:rsidR="001878FA">
        <w:rPr>
          <w:rFonts w:ascii="Times New Roman" w:hAnsi="Times New Roman"/>
          <w:sz w:val="24"/>
          <w:szCs w:val="24"/>
        </w:rPr>
        <w:t xml:space="preserve">и качествено лесовъдските показатели </w:t>
      </w:r>
      <w:r w:rsidRPr="00E050B4">
        <w:rPr>
          <w:rFonts w:ascii="Times New Roman" w:hAnsi="Times New Roman"/>
          <w:sz w:val="24"/>
          <w:szCs w:val="24"/>
        </w:rPr>
        <w:t xml:space="preserve">на гората в </w:t>
      </w:r>
      <w:r w:rsidR="00F10D33">
        <w:rPr>
          <w:rFonts w:ascii="Times New Roman" w:hAnsi="Times New Roman"/>
          <w:sz w:val="24"/>
          <w:szCs w:val="24"/>
        </w:rPr>
        <w:t>насажденията</w:t>
      </w:r>
      <w:r w:rsidR="00F10D33" w:rsidRPr="00E050B4">
        <w:rPr>
          <w:rFonts w:ascii="Times New Roman" w:hAnsi="Times New Roman"/>
          <w:sz w:val="24"/>
          <w:szCs w:val="24"/>
        </w:rPr>
        <w:t xml:space="preserve"> </w:t>
      </w:r>
      <w:r w:rsidRPr="00E050B4">
        <w:rPr>
          <w:rFonts w:ascii="Times New Roman" w:hAnsi="Times New Roman"/>
          <w:sz w:val="24"/>
          <w:szCs w:val="24"/>
        </w:rPr>
        <w:t xml:space="preserve">заети от </w:t>
      </w:r>
      <w:r w:rsidR="00ED5F9A" w:rsidRPr="00E050B4">
        <w:rPr>
          <w:rFonts w:ascii="Times New Roman" w:hAnsi="Times New Roman"/>
          <w:sz w:val="24"/>
          <w:szCs w:val="24"/>
        </w:rPr>
        <w:t>трипръсти</w:t>
      </w:r>
      <w:r w:rsidRPr="00E050B4">
        <w:rPr>
          <w:rFonts w:ascii="Times New Roman" w:hAnsi="Times New Roman"/>
          <w:sz w:val="24"/>
          <w:szCs w:val="24"/>
        </w:rPr>
        <w:t xml:space="preserve"> кълвачи с незаети подобни </w:t>
      </w:r>
      <w:r w:rsidR="00F10D33">
        <w:rPr>
          <w:rFonts w:ascii="Times New Roman" w:hAnsi="Times New Roman"/>
          <w:sz w:val="24"/>
          <w:szCs w:val="24"/>
        </w:rPr>
        <w:t>насаждения</w:t>
      </w:r>
      <w:r w:rsidRPr="00E050B4">
        <w:rPr>
          <w:rFonts w:ascii="Times New Roman" w:hAnsi="Times New Roman"/>
          <w:sz w:val="24"/>
          <w:szCs w:val="24"/>
        </w:rPr>
        <w:t xml:space="preserve">. </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Цел: проучване на вида и получаване на резултати подпомагащи неговото опазване</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Важност: висока</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Индикатор: публикувани статии</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Отговорни институции: БАН, НПО, Университети</w:t>
      </w:r>
    </w:p>
    <w:p w:rsidR="00ED5F9A" w:rsidRPr="00690603" w:rsidRDefault="00ED5F9A" w:rsidP="00CC106D">
      <w:pPr>
        <w:spacing w:before="120" w:after="0"/>
        <w:jc w:val="both"/>
        <w:rPr>
          <w:rFonts w:ascii="Times New Roman" w:hAnsi="Times New Roman"/>
          <w:sz w:val="24"/>
          <w:szCs w:val="24"/>
        </w:rPr>
      </w:pPr>
    </w:p>
    <w:p w:rsidR="00CC106D" w:rsidRPr="00E050B4" w:rsidRDefault="00CC106D" w:rsidP="00CC106D">
      <w:pPr>
        <w:numPr>
          <w:ilvl w:val="3"/>
          <w:numId w:val="33"/>
        </w:numPr>
        <w:spacing w:before="120" w:after="0"/>
        <w:jc w:val="both"/>
        <w:rPr>
          <w:rFonts w:ascii="Times New Roman" w:hAnsi="Times New Roman"/>
          <w:sz w:val="24"/>
          <w:szCs w:val="24"/>
        </w:rPr>
      </w:pPr>
      <w:r w:rsidRPr="00E050B4">
        <w:rPr>
          <w:rFonts w:ascii="Times New Roman" w:hAnsi="Times New Roman"/>
          <w:sz w:val="24"/>
          <w:szCs w:val="24"/>
        </w:rPr>
        <w:t xml:space="preserve">Популационно-генетично проучване. </w:t>
      </w:r>
    </w:p>
    <w:p w:rsidR="00CC106D" w:rsidRPr="00E050B4" w:rsidRDefault="00CC106D" w:rsidP="00CC106D">
      <w:pPr>
        <w:pStyle w:val="ListParagraph"/>
        <w:spacing w:before="120" w:after="0"/>
        <w:ind w:left="0"/>
        <w:jc w:val="both"/>
        <w:rPr>
          <w:rFonts w:ascii="Times New Roman" w:eastAsia="Times New Roman" w:hAnsi="Times New Roman"/>
          <w:bCs/>
          <w:color w:val="000000"/>
          <w:sz w:val="24"/>
          <w:szCs w:val="24"/>
          <w:lang w:val="x-none"/>
        </w:rPr>
      </w:pPr>
      <w:r w:rsidRPr="00E050B4">
        <w:rPr>
          <w:rFonts w:ascii="Times New Roman" w:eastAsia="Times New Roman" w:hAnsi="Times New Roman"/>
          <w:bCs/>
          <w:color w:val="000000"/>
          <w:sz w:val="24"/>
          <w:szCs w:val="24"/>
          <w:lang w:val="x-none"/>
        </w:rPr>
        <w:t xml:space="preserve">В него трябва да бъдат сравнени отделните българските субпопулации на вида и да се определи степента на обмен на индивиди между тях. </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Цел: определяне на степента на изолация на отделните находища</w:t>
      </w:r>
      <w:r w:rsidR="00F57A21">
        <w:rPr>
          <w:rFonts w:ascii="Times New Roman" w:hAnsi="Times New Roman"/>
          <w:sz w:val="24"/>
          <w:szCs w:val="24"/>
        </w:rPr>
        <w:t>, обмена на индивиди между тях и оценка на инбридинга</w:t>
      </w:r>
    </w:p>
    <w:p w:rsidR="00ED5F9A" w:rsidRPr="00E050B4" w:rsidRDefault="00E050B4" w:rsidP="00ED5F9A">
      <w:pPr>
        <w:spacing w:before="120" w:after="0"/>
        <w:jc w:val="both"/>
        <w:rPr>
          <w:rFonts w:ascii="Times New Roman" w:hAnsi="Times New Roman"/>
          <w:sz w:val="24"/>
          <w:szCs w:val="24"/>
        </w:rPr>
      </w:pPr>
      <w:r w:rsidRPr="00E050B4">
        <w:rPr>
          <w:rFonts w:ascii="Times New Roman" w:hAnsi="Times New Roman"/>
          <w:sz w:val="24"/>
          <w:szCs w:val="24"/>
        </w:rPr>
        <w:t>Важност: средна</w:t>
      </w:r>
    </w:p>
    <w:p w:rsidR="00ED5F9A" w:rsidRPr="00E050B4" w:rsidRDefault="00ED5F9A" w:rsidP="00ED5F9A">
      <w:pPr>
        <w:spacing w:before="120" w:after="0"/>
        <w:jc w:val="both"/>
        <w:rPr>
          <w:rFonts w:ascii="Times New Roman" w:hAnsi="Times New Roman"/>
          <w:sz w:val="24"/>
          <w:szCs w:val="24"/>
        </w:rPr>
      </w:pPr>
      <w:r w:rsidRPr="00E050B4">
        <w:rPr>
          <w:rFonts w:ascii="Times New Roman" w:hAnsi="Times New Roman"/>
          <w:sz w:val="24"/>
          <w:szCs w:val="24"/>
        </w:rPr>
        <w:t>Индикатор: публикувани статии</w:t>
      </w:r>
      <w:r w:rsidR="00E050B4" w:rsidRPr="00E050B4">
        <w:rPr>
          <w:rFonts w:ascii="Times New Roman" w:hAnsi="Times New Roman"/>
          <w:sz w:val="24"/>
          <w:szCs w:val="24"/>
        </w:rPr>
        <w:t>, доклади от проучвания</w:t>
      </w:r>
    </w:p>
    <w:p w:rsidR="00E050B4" w:rsidRPr="00690603" w:rsidRDefault="00E050B4" w:rsidP="00E050B4">
      <w:pPr>
        <w:spacing w:before="120" w:after="0"/>
        <w:jc w:val="both"/>
        <w:rPr>
          <w:rFonts w:ascii="Times New Roman" w:hAnsi="Times New Roman"/>
          <w:sz w:val="24"/>
          <w:szCs w:val="24"/>
        </w:rPr>
      </w:pPr>
      <w:r w:rsidRPr="00E050B4">
        <w:rPr>
          <w:rFonts w:ascii="Times New Roman" w:hAnsi="Times New Roman"/>
          <w:sz w:val="24"/>
          <w:szCs w:val="24"/>
        </w:rPr>
        <w:t>Отговорни институции: МОСВ, ИАОС, БАН, НПО</w:t>
      </w:r>
    </w:p>
    <w:p w:rsidR="00E050B4" w:rsidRDefault="00E050B4" w:rsidP="00CC106D">
      <w:pPr>
        <w:spacing w:before="120" w:after="0"/>
        <w:jc w:val="both"/>
        <w:rPr>
          <w:rFonts w:ascii="Times New Roman" w:hAnsi="Times New Roman"/>
          <w:sz w:val="24"/>
          <w:szCs w:val="24"/>
          <w:lang w:eastAsia="bg-BG"/>
        </w:rPr>
      </w:pPr>
    </w:p>
    <w:p w:rsidR="00ED5F9A" w:rsidRDefault="00ED5F9A" w:rsidP="00ED5F9A">
      <w:pPr>
        <w:numPr>
          <w:ilvl w:val="3"/>
          <w:numId w:val="33"/>
        </w:numPr>
        <w:spacing w:before="120" w:after="0"/>
        <w:jc w:val="both"/>
        <w:rPr>
          <w:rFonts w:ascii="Times New Roman" w:hAnsi="Times New Roman"/>
          <w:sz w:val="24"/>
          <w:szCs w:val="24"/>
        </w:rPr>
      </w:pPr>
      <w:r w:rsidRPr="00E050B4">
        <w:rPr>
          <w:rFonts w:ascii="Times New Roman" w:hAnsi="Times New Roman"/>
          <w:sz w:val="24"/>
          <w:szCs w:val="24"/>
        </w:rPr>
        <w:t>Изследвания върху гнездовия успех, смъртността, дисперсията на вида</w:t>
      </w:r>
    </w:p>
    <w:p w:rsidR="00F57A21" w:rsidRPr="00E050B4" w:rsidRDefault="00F57A21" w:rsidP="00F57A21">
      <w:pPr>
        <w:spacing w:before="120" w:after="0"/>
        <w:jc w:val="both"/>
        <w:rPr>
          <w:rFonts w:ascii="Times New Roman" w:hAnsi="Times New Roman"/>
          <w:sz w:val="24"/>
          <w:szCs w:val="24"/>
        </w:rPr>
      </w:pPr>
      <w:r w:rsidRPr="00E050B4">
        <w:rPr>
          <w:rFonts w:ascii="Times New Roman" w:eastAsia="Times New Roman" w:hAnsi="Times New Roman"/>
          <w:bCs/>
          <w:color w:val="000000"/>
          <w:sz w:val="24"/>
          <w:szCs w:val="24"/>
          <w:lang w:val="x-none"/>
        </w:rPr>
        <w:t>Трябва да се извършат подробни изследвания върху гнездовия успех, смъртността, дисперсията, изолацията и миграцията на индивиди от една субпопулация в друга.</w:t>
      </w:r>
    </w:p>
    <w:p w:rsidR="00ED5F9A" w:rsidRPr="00203E51" w:rsidRDefault="00ED5F9A" w:rsidP="00F57A21">
      <w:pPr>
        <w:spacing w:before="120" w:after="240" w:line="240" w:lineRule="auto"/>
        <w:jc w:val="both"/>
        <w:rPr>
          <w:rFonts w:ascii="Times New Roman" w:hAnsi="Times New Roman"/>
          <w:sz w:val="24"/>
          <w:szCs w:val="24"/>
        </w:rPr>
      </w:pPr>
      <w:r w:rsidRPr="00203E51">
        <w:rPr>
          <w:rFonts w:ascii="Times New Roman" w:hAnsi="Times New Roman"/>
          <w:sz w:val="24"/>
          <w:szCs w:val="24"/>
        </w:rPr>
        <w:t>Цел: проучване на вида и получаване на резултати подпомагащи неговото опазване</w:t>
      </w:r>
    </w:p>
    <w:p w:rsidR="00ED5F9A" w:rsidRPr="00203E51" w:rsidRDefault="00ED5F9A" w:rsidP="00F57A21">
      <w:pPr>
        <w:spacing w:before="120" w:after="240" w:line="240" w:lineRule="auto"/>
        <w:jc w:val="both"/>
        <w:rPr>
          <w:rFonts w:ascii="Times New Roman" w:hAnsi="Times New Roman"/>
          <w:sz w:val="24"/>
          <w:szCs w:val="24"/>
        </w:rPr>
      </w:pPr>
      <w:r w:rsidRPr="00203E51">
        <w:rPr>
          <w:rFonts w:ascii="Times New Roman" w:hAnsi="Times New Roman"/>
          <w:sz w:val="24"/>
          <w:szCs w:val="24"/>
        </w:rPr>
        <w:t>Важност: голяма</w:t>
      </w:r>
    </w:p>
    <w:p w:rsidR="00ED5F9A" w:rsidRPr="00203E51" w:rsidRDefault="00ED5F9A" w:rsidP="00F57A21">
      <w:pPr>
        <w:spacing w:before="120" w:after="240" w:line="240" w:lineRule="auto"/>
        <w:jc w:val="both"/>
        <w:rPr>
          <w:rFonts w:ascii="Times New Roman" w:hAnsi="Times New Roman"/>
          <w:sz w:val="24"/>
          <w:szCs w:val="24"/>
        </w:rPr>
      </w:pPr>
      <w:r w:rsidRPr="0012015D">
        <w:rPr>
          <w:rFonts w:ascii="Times New Roman" w:hAnsi="Times New Roman"/>
          <w:sz w:val="24"/>
          <w:szCs w:val="24"/>
        </w:rPr>
        <w:t>Индикатор:</w:t>
      </w:r>
      <w:r>
        <w:rPr>
          <w:rFonts w:ascii="Times New Roman" w:hAnsi="Times New Roman"/>
          <w:sz w:val="24"/>
          <w:szCs w:val="24"/>
        </w:rPr>
        <w:t xml:space="preserve"> публикувана поне 1 научна статия по въпроса</w:t>
      </w:r>
    </w:p>
    <w:p w:rsidR="00ED5F9A" w:rsidRPr="00203E51" w:rsidRDefault="00ED5F9A" w:rsidP="00F57A21">
      <w:pPr>
        <w:spacing w:before="120" w:after="240" w:line="240" w:lineRule="auto"/>
        <w:jc w:val="both"/>
        <w:rPr>
          <w:rFonts w:ascii="Times New Roman" w:hAnsi="Times New Roman"/>
          <w:sz w:val="24"/>
          <w:szCs w:val="24"/>
        </w:rPr>
      </w:pPr>
      <w:r w:rsidRPr="00203E51">
        <w:rPr>
          <w:rFonts w:ascii="Times New Roman" w:hAnsi="Times New Roman"/>
          <w:sz w:val="24"/>
          <w:szCs w:val="24"/>
        </w:rPr>
        <w:t>Отговорни институции: БАН, НПО, Университети</w:t>
      </w:r>
    </w:p>
    <w:p w:rsidR="00ED5F9A" w:rsidRPr="00690603" w:rsidRDefault="00ED5F9A" w:rsidP="00CC106D">
      <w:pPr>
        <w:spacing w:before="120" w:after="0"/>
        <w:jc w:val="both"/>
        <w:rPr>
          <w:rFonts w:ascii="Times New Roman" w:hAnsi="Times New Roman"/>
          <w:sz w:val="24"/>
          <w:szCs w:val="24"/>
          <w:lang w:eastAsia="bg-BG"/>
        </w:rPr>
      </w:pPr>
    </w:p>
    <w:p w:rsidR="00CC106D" w:rsidRPr="002D37F6" w:rsidRDefault="00CC106D" w:rsidP="00CC106D">
      <w:pPr>
        <w:pStyle w:val="Heading3"/>
        <w:spacing w:before="120"/>
        <w:jc w:val="both"/>
        <w:rPr>
          <w:rFonts w:ascii="Times New Roman" w:hAnsi="Times New Roman"/>
          <w:sz w:val="24"/>
          <w:szCs w:val="24"/>
        </w:rPr>
      </w:pPr>
      <w:bookmarkStart w:id="51" w:name="_Toc425681271"/>
      <w:bookmarkStart w:id="52" w:name="_Toc440878891"/>
      <w:r w:rsidRPr="002D37F6">
        <w:rPr>
          <w:rFonts w:ascii="Times New Roman" w:hAnsi="Times New Roman"/>
          <w:sz w:val="24"/>
          <w:szCs w:val="24"/>
        </w:rPr>
        <w:t>6.2.5.</w:t>
      </w:r>
      <w:r w:rsidRPr="002D37F6">
        <w:rPr>
          <w:rFonts w:ascii="Times New Roman" w:hAnsi="Times New Roman"/>
          <w:sz w:val="24"/>
          <w:szCs w:val="24"/>
          <w:lang w:val="bg-BG"/>
        </w:rPr>
        <w:t xml:space="preserve"> </w:t>
      </w:r>
      <w:r w:rsidRPr="002D37F6">
        <w:rPr>
          <w:rFonts w:ascii="Times New Roman" w:hAnsi="Times New Roman"/>
          <w:sz w:val="24"/>
          <w:szCs w:val="24"/>
        </w:rPr>
        <w:t>Информационна кампания</w:t>
      </w:r>
      <w:bookmarkEnd w:id="51"/>
      <w:bookmarkEnd w:id="52"/>
    </w:p>
    <w:p w:rsidR="00CC106D" w:rsidRPr="00E050B4" w:rsidRDefault="00CC106D" w:rsidP="00CC106D">
      <w:pPr>
        <w:numPr>
          <w:ilvl w:val="3"/>
          <w:numId w:val="34"/>
        </w:numPr>
        <w:spacing w:before="120" w:after="0"/>
        <w:jc w:val="both"/>
        <w:rPr>
          <w:rFonts w:ascii="Times New Roman" w:hAnsi="Times New Roman"/>
          <w:sz w:val="24"/>
          <w:szCs w:val="24"/>
        </w:rPr>
      </w:pPr>
      <w:r w:rsidRPr="00E050B4">
        <w:rPr>
          <w:rFonts w:ascii="Times New Roman" w:hAnsi="Times New Roman"/>
          <w:sz w:val="24"/>
          <w:szCs w:val="24"/>
        </w:rPr>
        <w:t xml:space="preserve">Популяризиране на опазването на вида чрез издаване на </w:t>
      </w:r>
      <w:r w:rsidR="002650AF">
        <w:rPr>
          <w:rFonts w:ascii="Times New Roman" w:hAnsi="Times New Roman"/>
          <w:sz w:val="24"/>
          <w:szCs w:val="24"/>
        </w:rPr>
        <w:t xml:space="preserve">филм, </w:t>
      </w:r>
      <w:r w:rsidRPr="00E050B4">
        <w:rPr>
          <w:rFonts w:ascii="Times New Roman" w:hAnsi="Times New Roman"/>
          <w:sz w:val="24"/>
          <w:szCs w:val="24"/>
        </w:rPr>
        <w:t xml:space="preserve">плакати, брошури, стикери, провеждане на срещи, семинари и беседи с целевите групи – </w:t>
      </w:r>
      <w:r w:rsidR="00ED5F9A" w:rsidRPr="00E050B4">
        <w:rPr>
          <w:rFonts w:ascii="Times New Roman" w:hAnsi="Times New Roman"/>
          <w:sz w:val="24"/>
          <w:szCs w:val="24"/>
        </w:rPr>
        <w:t>горски</w:t>
      </w:r>
      <w:r w:rsidRPr="00E050B4">
        <w:rPr>
          <w:rFonts w:ascii="Times New Roman" w:hAnsi="Times New Roman"/>
          <w:sz w:val="24"/>
          <w:szCs w:val="24"/>
        </w:rPr>
        <w:t xml:space="preserve"> деятели, </w:t>
      </w:r>
      <w:r w:rsidR="00ED5F9A" w:rsidRPr="00E050B4">
        <w:rPr>
          <w:rFonts w:ascii="Times New Roman" w:hAnsi="Times New Roman"/>
          <w:sz w:val="24"/>
          <w:szCs w:val="24"/>
        </w:rPr>
        <w:t>собственици на гори, туристи</w:t>
      </w:r>
      <w:r w:rsidRPr="00E050B4">
        <w:rPr>
          <w:rFonts w:ascii="Times New Roman" w:hAnsi="Times New Roman"/>
          <w:sz w:val="24"/>
          <w:szCs w:val="24"/>
        </w:rPr>
        <w:t xml:space="preserve"> и др.</w:t>
      </w:r>
    </w:p>
    <w:p w:rsidR="00E050B4" w:rsidRPr="00E050B4" w:rsidRDefault="00E050B4" w:rsidP="00E050B4">
      <w:pPr>
        <w:spacing w:before="120" w:after="0"/>
        <w:jc w:val="both"/>
        <w:rPr>
          <w:rFonts w:ascii="Times New Roman" w:hAnsi="Times New Roman"/>
          <w:sz w:val="24"/>
          <w:szCs w:val="24"/>
        </w:rPr>
      </w:pPr>
      <w:r w:rsidRPr="00E050B4">
        <w:rPr>
          <w:rFonts w:ascii="Times New Roman" w:hAnsi="Times New Roman"/>
          <w:sz w:val="24"/>
          <w:szCs w:val="24"/>
        </w:rPr>
        <w:t>Цел: подобряване на обществената информираност</w:t>
      </w:r>
    </w:p>
    <w:p w:rsidR="00E050B4" w:rsidRPr="00E050B4" w:rsidRDefault="00E050B4" w:rsidP="00E050B4">
      <w:pPr>
        <w:spacing w:before="120" w:after="0"/>
        <w:jc w:val="both"/>
        <w:rPr>
          <w:rFonts w:ascii="Times New Roman" w:hAnsi="Times New Roman"/>
          <w:sz w:val="24"/>
          <w:szCs w:val="24"/>
        </w:rPr>
      </w:pPr>
      <w:r w:rsidRPr="00E050B4">
        <w:rPr>
          <w:rFonts w:ascii="Times New Roman" w:hAnsi="Times New Roman"/>
          <w:sz w:val="24"/>
          <w:szCs w:val="24"/>
        </w:rPr>
        <w:t>Важност: висока</w:t>
      </w:r>
    </w:p>
    <w:p w:rsidR="00CC106D" w:rsidRPr="00E050B4" w:rsidRDefault="00CC106D" w:rsidP="00CC106D">
      <w:pPr>
        <w:spacing w:before="120" w:after="0"/>
        <w:jc w:val="both"/>
        <w:rPr>
          <w:rFonts w:ascii="Times New Roman" w:hAnsi="Times New Roman"/>
          <w:sz w:val="24"/>
          <w:szCs w:val="24"/>
        </w:rPr>
      </w:pPr>
      <w:r w:rsidRPr="00E050B4">
        <w:rPr>
          <w:rFonts w:ascii="Times New Roman" w:hAnsi="Times New Roman"/>
          <w:sz w:val="24"/>
          <w:szCs w:val="24"/>
        </w:rPr>
        <w:t>Индикатор: издадени природозащитни материали за опазването на вида,проведени срещи и семинари с целеви групи хора</w:t>
      </w:r>
      <w:r w:rsidR="00ED5F9A" w:rsidRPr="00E050B4">
        <w:rPr>
          <w:rFonts w:ascii="Times New Roman" w:hAnsi="Times New Roman"/>
          <w:sz w:val="24"/>
          <w:szCs w:val="24"/>
        </w:rPr>
        <w:t>. отпечатана брошура за вида, сложени информационни табла в НП Рила и НП Пирин</w:t>
      </w:r>
    </w:p>
    <w:p w:rsidR="00CC106D" w:rsidRPr="00690603" w:rsidRDefault="00CC106D" w:rsidP="00CC106D">
      <w:pPr>
        <w:spacing w:before="120" w:after="0"/>
        <w:jc w:val="both"/>
        <w:rPr>
          <w:rFonts w:ascii="Times New Roman" w:hAnsi="Times New Roman"/>
          <w:sz w:val="24"/>
          <w:szCs w:val="24"/>
        </w:rPr>
      </w:pPr>
      <w:r w:rsidRPr="00E050B4">
        <w:rPr>
          <w:rFonts w:ascii="Times New Roman" w:hAnsi="Times New Roman"/>
          <w:sz w:val="24"/>
          <w:szCs w:val="24"/>
        </w:rPr>
        <w:t xml:space="preserve">Отговорни институции: </w:t>
      </w:r>
      <w:r w:rsidR="00ED5F9A" w:rsidRPr="00E050B4">
        <w:rPr>
          <w:rFonts w:ascii="Times New Roman" w:hAnsi="Times New Roman"/>
          <w:sz w:val="24"/>
          <w:szCs w:val="24"/>
        </w:rPr>
        <w:t>МОСВ, ДПП, ДНП, НПО</w:t>
      </w:r>
    </w:p>
    <w:p w:rsidR="00B2558F" w:rsidRDefault="00B2558F" w:rsidP="00CC106D">
      <w:pPr>
        <w:spacing w:before="120" w:after="0"/>
        <w:jc w:val="both"/>
        <w:rPr>
          <w:rFonts w:ascii="Times New Roman" w:hAnsi="Times New Roman"/>
          <w:sz w:val="24"/>
          <w:szCs w:val="24"/>
          <w:lang w:eastAsia="bg-BG"/>
        </w:rPr>
      </w:pPr>
    </w:p>
    <w:p w:rsidR="00B2558F" w:rsidRPr="000659CB" w:rsidRDefault="00B2558F" w:rsidP="00B2558F">
      <w:pPr>
        <w:numPr>
          <w:ilvl w:val="3"/>
          <w:numId w:val="34"/>
        </w:numPr>
        <w:spacing w:before="120" w:after="0"/>
        <w:jc w:val="both"/>
        <w:rPr>
          <w:rFonts w:ascii="Times New Roman" w:hAnsi="Times New Roman"/>
          <w:sz w:val="24"/>
          <w:szCs w:val="24"/>
        </w:rPr>
      </w:pPr>
      <w:r>
        <w:rPr>
          <w:rFonts w:ascii="Times New Roman" w:hAnsi="Times New Roman"/>
          <w:sz w:val="24"/>
          <w:szCs w:val="24"/>
        </w:rPr>
        <w:t xml:space="preserve">Популяризиране на структурата на естествените гори и ролята на мъртвата дървесина като незаменимо природно местообитание </w:t>
      </w:r>
      <w:r w:rsidRPr="000659CB">
        <w:rPr>
          <w:rFonts w:ascii="Times New Roman" w:hAnsi="Times New Roman"/>
          <w:sz w:val="24"/>
          <w:szCs w:val="24"/>
        </w:rPr>
        <w:t>чрез издаване на плакати, брошури, стикери, провеждане на срещи, семинари и беседи с целевите групи – горски деятели, со</w:t>
      </w:r>
      <w:r>
        <w:rPr>
          <w:rFonts w:ascii="Times New Roman" w:hAnsi="Times New Roman"/>
          <w:sz w:val="24"/>
          <w:szCs w:val="24"/>
        </w:rPr>
        <w:t xml:space="preserve">бственици на гори, туристи </w:t>
      </w:r>
      <w:r w:rsidRPr="000659CB">
        <w:rPr>
          <w:rFonts w:ascii="Times New Roman" w:hAnsi="Times New Roman"/>
          <w:sz w:val="24"/>
          <w:szCs w:val="24"/>
        </w:rPr>
        <w:t>и др.</w:t>
      </w:r>
    </w:p>
    <w:p w:rsidR="00B2558F" w:rsidRPr="000659CB" w:rsidRDefault="00B2558F" w:rsidP="00B2558F">
      <w:pPr>
        <w:spacing w:before="120" w:after="0"/>
        <w:jc w:val="both"/>
        <w:rPr>
          <w:rFonts w:ascii="Times New Roman" w:hAnsi="Times New Roman"/>
          <w:sz w:val="24"/>
          <w:szCs w:val="24"/>
        </w:rPr>
      </w:pPr>
      <w:r w:rsidRPr="000659CB">
        <w:rPr>
          <w:rFonts w:ascii="Times New Roman" w:hAnsi="Times New Roman"/>
          <w:sz w:val="24"/>
          <w:szCs w:val="24"/>
        </w:rPr>
        <w:t xml:space="preserve">Цел: </w:t>
      </w:r>
      <w:r>
        <w:rPr>
          <w:rFonts w:ascii="Times New Roman" w:hAnsi="Times New Roman"/>
          <w:sz w:val="24"/>
          <w:szCs w:val="24"/>
        </w:rPr>
        <w:t>подобряване на обществената информираност</w:t>
      </w:r>
    </w:p>
    <w:p w:rsidR="00B2558F" w:rsidRPr="000659CB" w:rsidRDefault="00B2558F" w:rsidP="00B2558F">
      <w:pPr>
        <w:spacing w:before="120" w:after="0"/>
        <w:jc w:val="both"/>
        <w:rPr>
          <w:rFonts w:ascii="Times New Roman" w:hAnsi="Times New Roman"/>
          <w:sz w:val="24"/>
          <w:szCs w:val="24"/>
        </w:rPr>
      </w:pPr>
      <w:r w:rsidRPr="000659CB">
        <w:rPr>
          <w:rFonts w:ascii="Times New Roman" w:hAnsi="Times New Roman"/>
          <w:sz w:val="24"/>
          <w:szCs w:val="24"/>
        </w:rPr>
        <w:t xml:space="preserve">Важност: </w:t>
      </w:r>
      <w:r>
        <w:rPr>
          <w:rFonts w:ascii="Times New Roman" w:hAnsi="Times New Roman"/>
          <w:sz w:val="24"/>
          <w:szCs w:val="24"/>
        </w:rPr>
        <w:t>висока</w:t>
      </w:r>
    </w:p>
    <w:p w:rsidR="00B2558F" w:rsidRPr="000659CB" w:rsidRDefault="00B2558F" w:rsidP="00B2558F">
      <w:pPr>
        <w:spacing w:before="120" w:after="0"/>
        <w:jc w:val="both"/>
        <w:rPr>
          <w:rFonts w:ascii="Times New Roman" w:hAnsi="Times New Roman"/>
          <w:sz w:val="24"/>
          <w:szCs w:val="24"/>
        </w:rPr>
      </w:pPr>
      <w:r w:rsidRPr="000659CB">
        <w:rPr>
          <w:rFonts w:ascii="Times New Roman" w:hAnsi="Times New Roman"/>
          <w:sz w:val="24"/>
          <w:szCs w:val="24"/>
        </w:rPr>
        <w:t>Индикатор:</w:t>
      </w:r>
      <w:r>
        <w:rPr>
          <w:rFonts w:ascii="Times New Roman" w:hAnsi="Times New Roman"/>
          <w:sz w:val="24"/>
          <w:szCs w:val="24"/>
        </w:rPr>
        <w:t xml:space="preserve"> отпечатани информационни материали</w:t>
      </w:r>
    </w:p>
    <w:p w:rsidR="00B2558F" w:rsidRPr="00690603" w:rsidRDefault="00B2558F" w:rsidP="00B2558F">
      <w:pPr>
        <w:spacing w:before="120" w:after="0"/>
        <w:jc w:val="both"/>
        <w:rPr>
          <w:rFonts w:ascii="Times New Roman" w:hAnsi="Times New Roman"/>
          <w:sz w:val="24"/>
          <w:szCs w:val="24"/>
        </w:rPr>
      </w:pPr>
      <w:r w:rsidRPr="00E050B4">
        <w:rPr>
          <w:rFonts w:ascii="Times New Roman" w:hAnsi="Times New Roman"/>
          <w:sz w:val="24"/>
          <w:szCs w:val="24"/>
        </w:rPr>
        <w:t>Отговорни институции: МОСВ, ДПП, ДНП, НПО</w:t>
      </w:r>
    </w:p>
    <w:p w:rsidR="00CC106D" w:rsidRPr="00F30403" w:rsidRDefault="00CC106D" w:rsidP="00CC106D">
      <w:pPr>
        <w:spacing w:before="120" w:after="0"/>
        <w:jc w:val="both"/>
        <w:rPr>
          <w:rFonts w:ascii="Times New Roman" w:hAnsi="Times New Roman"/>
          <w:sz w:val="24"/>
          <w:szCs w:val="24"/>
        </w:rPr>
      </w:pPr>
    </w:p>
    <w:p w:rsidR="00CC106D" w:rsidRPr="00E050B4" w:rsidRDefault="00CC106D" w:rsidP="00CC106D">
      <w:pPr>
        <w:pStyle w:val="Heading3"/>
        <w:numPr>
          <w:ilvl w:val="2"/>
          <w:numId w:val="34"/>
        </w:numPr>
        <w:spacing w:before="120"/>
        <w:jc w:val="both"/>
        <w:rPr>
          <w:rFonts w:ascii="Times New Roman" w:hAnsi="Times New Roman"/>
          <w:sz w:val="24"/>
          <w:szCs w:val="24"/>
        </w:rPr>
      </w:pPr>
      <w:bookmarkStart w:id="53" w:name="_Toc425681272"/>
      <w:bookmarkStart w:id="54" w:name="_Toc440878892"/>
      <w:r w:rsidRPr="00E050B4">
        <w:rPr>
          <w:rFonts w:ascii="Times New Roman" w:hAnsi="Times New Roman"/>
          <w:sz w:val="24"/>
          <w:szCs w:val="24"/>
        </w:rPr>
        <w:t>Включване на вида в екотуристически продукти</w:t>
      </w:r>
      <w:bookmarkEnd w:id="53"/>
      <w:bookmarkEnd w:id="54"/>
    </w:p>
    <w:p w:rsidR="002E653F" w:rsidRPr="000659CB" w:rsidRDefault="002E653F" w:rsidP="002E653F">
      <w:pPr>
        <w:numPr>
          <w:ilvl w:val="3"/>
          <w:numId w:val="34"/>
        </w:numPr>
        <w:spacing w:before="120" w:after="0"/>
        <w:jc w:val="both"/>
        <w:rPr>
          <w:rFonts w:ascii="Times New Roman" w:hAnsi="Times New Roman"/>
          <w:sz w:val="24"/>
          <w:szCs w:val="24"/>
          <w:lang w:eastAsia="bg-BG"/>
        </w:rPr>
      </w:pPr>
      <w:r w:rsidRPr="000659CB">
        <w:rPr>
          <w:rFonts w:ascii="Times New Roman" w:hAnsi="Times New Roman"/>
          <w:sz w:val="24"/>
          <w:szCs w:val="24"/>
          <w:lang w:eastAsia="bg-BG"/>
        </w:rPr>
        <w:t xml:space="preserve">Създаване на </w:t>
      </w:r>
      <w:r w:rsidR="00B2558F">
        <w:rPr>
          <w:rFonts w:ascii="Times New Roman" w:hAnsi="Times New Roman"/>
          <w:sz w:val="24"/>
          <w:szCs w:val="24"/>
          <w:lang w:eastAsia="bg-BG"/>
        </w:rPr>
        <w:t>места за наблюдения на трипръсти</w:t>
      </w:r>
      <w:r w:rsidRPr="000659CB">
        <w:rPr>
          <w:rFonts w:ascii="Times New Roman" w:hAnsi="Times New Roman"/>
          <w:sz w:val="24"/>
          <w:szCs w:val="24"/>
          <w:lang w:eastAsia="bg-BG"/>
        </w:rPr>
        <w:t xml:space="preserve"> кълвач</w:t>
      </w:r>
      <w:r>
        <w:rPr>
          <w:rFonts w:ascii="Times New Roman" w:hAnsi="Times New Roman"/>
          <w:sz w:val="24"/>
          <w:szCs w:val="24"/>
          <w:lang w:eastAsia="bg-BG"/>
        </w:rPr>
        <w:t xml:space="preserve">и в </w:t>
      </w:r>
      <w:r w:rsidRPr="000659CB">
        <w:rPr>
          <w:rFonts w:ascii="Times New Roman" w:hAnsi="Times New Roman"/>
          <w:sz w:val="24"/>
          <w:szCs w:val="24"/>
          <w:lang w:eastAsia="bg-BG"/>
        </w:rPr>
        <w:t>НП „Рила“</w:t>
      </w:r>
      <w:r>
        <w:rPr>
          <w:rFonts w:ascii="Times New Roman" w:hAnsi="Times New Roman"/>
          <w:sz w:val="24"/>
          <w:szCs w:val="24"/>
          <w:lang w:eastAsia="bg-BG"/>
        </w:rPr>
        <w:t xml:space="preserve"> и</w:t>
      </w:r>
      <w:r w:rsidRPr="000659CB">
        <w:rPr>
          <w:rFonts w:ascii="Times New Roman" w:hAnsi="Times New Roman"/>
          <w:sz w:val="24"/>
          <w:szCs w:val="24"/>
          <w:lang w:eastAsia="bg-BG"/>
        </w:rPr>
        <w:t xml:space="preserve"> „Пирин“</w:t>
      </w:r>
      <w:r>
        <w:rPr>
          <w:rFonts w:ascii="Times New Roman" w:hAnsi="Times New Roman"/>
          <w:sz w:val="24"/>
          <w:szCs w:val="24"/>
          <w:lang w:eastAsia="bg-BG"/>
        </w:rPr>
        <w:t xml:space="preserve"> и ПП Витоша и </w:t>
      </w:r>
      <w:r w:rsidR="009F31AD">
        <w:rPr>
          <w:rFonts w:ascii="Times New Roman" w:hAnsi="Times New Roman"/>
          <w:sz w:val="24"/>
          <w:szCs w:val="24"/>
          <w:lang w:eastAsia="bg-BG"/>
        </w:rPr>
        <w:t xml:space="preserve">ПП </w:t>
      </w:r>
      <w:r>
        <w:rPr>
          <w:rFonts w:ascii="Times New Roman" w:hAnsi="Times New Roman"/>
          <w:sz w:val="24"/>
          <w:szCs w:val="24"/>
          <w:lang w:eastAsia="bg-BG"/>
        </w:rPr>
        <w:t xml:space="preserve">Рилски манастир, както и интерпретативни пътеки </w:t>
      </w:r>
      <w:r w:rsidRPr="000659CB">
        <w:rPr>
          <w:rFonts w:ascii="Times New Roman" w:hAnsi="Times New Roman"/>
          <w:sz w:val="24"/>
          <w:szCs w:val="24"/>
          <w:lang w:eastAsia="bg-BG"/>
        </w:rPr>
        <w:t>в сътрудничество с тур оператори и предприемачи занимаващи се с орнитологичен и еко- туризъм.</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 xml:space="preserve">Цел: </w:t>
      </w:r>
      <w:r>
        <w:rPr>
          <w:rFonts w:ascii="Times New Roman" w:hAnsi="Times New Roman"/>
          <w:sz w:val="24"/>
          <w:szCs w:val="24"/>
        </w:rPr>
        <w:t>популяризиране на трипръстия кълвач и развитие на екологичен туризъм с цел подпомагане на местни общности и привличането им към опазването на вековните гори</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 xml:space="preserve">Важност: </w:t>
      </w:r>
      <w:r w:rsidR="004D6FFF">
        <w:rPr>
          <w:rFonts w:ascii="Times New Roman" w:hAnsi="Times New Roman"/>
          <w:sz w:val="24"/>
          <w:szCs w:val="24"/>
        </w:rPr>
        <w:t>висока</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Индикатор:</w:t>
      </w:r>
      <w:r>
        <w:rPr>
          <w:rFonts w:ascii="Times New Roman" w:hAnsi="Times New Roman"/>
          <w:sz w:val="24"/>
          <w:szCs w:val="24"/>
        </w:rPr>
        <w:t xml:space="preserve"> разработени продукти свързани с наблюдение и фотографиране на трипръсти кълвачи; поставени информационни интерпретативни табели на места, където съществуващите пътеки пресичат местообитания на трипръсти кълвачи</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 xml:space="preserve">Отговорни институции: </w:t>
      </w:r>
      <w:r>
        <w:rPr>
          <w:rFonts w:ascii="Times New Roman" w:hAnsi="Times New Roman"/>
          <w:sz w:val="24"/>
          <w:szCs w:val="24"/>
        </w:rPr>
        <w:t>Дирекции на национални и природни паркове</w:t>
      </w:r>
    </w:p>
    <w:p w:rsidR="002E653F" w:rsidRPr="00C40455" w:rsidRDefault="002E653F" w:rsidP="00CC106D">
      <w:pPr>
        <w:spacing w:before="120" w:after="0"/>
        <w:jc w:val="both"/>
        <w:rPr>
          <w:rFonts w:ascii="Times New Roman" w:hAnsi="Times New Roman"/>
          <w:sz w:val="24"/>
          <w:szCs w:val="24"/>
          <w:highlight w:val="yellow"/>
        </w:rPr>
      </w:pPr>
    </w:p>
    <w:p w:rsidR="00CC106D" w:rsidRPr="002E653F" w:rsidRDefault="00CC106D" w:rsidP="00CC106D">
      <w:pPr>
        <w:pStyle w:val="Heading3"/>
        <w:numPr>
          <w:ilvl w:val="2"/>
          <w:numId w:val="34"/>
        </w:numPr>
        <w:spacing w:before="120"/>
        <w:jc w:val="both"/>
        <w:rPr>
          <w:rFonts w:ascii="Times New Roman" w:hAnsi="Times New Roman"/>
          <w:sz w:val="24"/>
          <w:szCs w:val="24"/>
          <w:lang w:val="bg-BG"/>
        </w:rPr>
      </w:pPr>
      <w:bookmarkStart w:id="55" w:name="_Toc425681273"/>
      <w:bookmarkStart w:id="56" w:name="_Toc440878893"/>
      <w:r w:rsidRPr="002E653F">
        <w:rPr>
          <w:rFonts w:ascii="Times New Roman" w:hAnsi="Times New Roman"/>
          <w:sz w:val="24"/>
          <w:szCs w:val="24"/>
          <w:lang w:val="bg-BG"/>
        </w:rPr>
        <w:t>Координация на изпълнението на плана за действие</w:t>
      </w:r>
      <w:bookmarkEnd w:id="55"/>
      <w:bookmarkEnd w:id="56"/>
    </w:p>
    <w:p w:rsidR="002E653F" w:rsidRPr="000659CB" w:rsidRDefault="002E653F" w:rsidP="002E653F">
      <w:pPr>
        <w:pStyle w:val="Heading3"/>
        <w:numPr>
          <w:ilvl w:val="3"/>
          <w:numId w:val="34"/>
        </w:numPr>
        <w:spacing w:before="120"/>
        <w:jc w:val="both"/>
        <w:rPr>
          <w:rFonts w:ascii="Times New Roman" w:hAnsi="Times New Roman"/>
          <w:b w:val="0"/>
          <w:sz w:val="24"/>
          <w:szCs w:val="24"/>
          <w:lang w:val="bg-BG"/>
        </w:rPr>
      </w:pPr>
      <w:bookmarkStart w:id="57" w:name="_Toc426045664"/>
      <w:bookmarkStart w:id="58" w:name="_Toc440878894"/>
      <w:r w:rsidRPr="000659CB">
        <w:rPr>
          <w:rFonts w:ascii="Times New Roman" w:hAnsi="Times New Roman"/>
          <w:b w:val="0"/>
          <w:sz w:val="24"/>
          <w:szCs w:val="24"/>
        </w:rPr>
        <w:t>С</w:t>
      </w:r>
      <w:r>
        <w:rPr>
          <w:rFonts w:ascii="Times New Roman" w:hAnsi="Times New Roman"/>
          <w:b w:val="0"/>
          <w:sz w:val="24"/>
          <w:szCs w:val="24"/>
        </w:rPr>
        <w:t xml:space="preserve">ъздаване на </w:t>
      </w:r>
      <w:r>
        <w:rPr>
          <w:rFonts w:ascii="Times New Roman" w:hAnsi="Times New Roman"/>
          <w:b w:val="0"/>
          <w:sz w:val="24"/>
          <w:szCs w:val="24"/>
          <w:lang w:val="bg-BG"/>
        </w:rPr>
        <w:t>работна група</w:t>
      </w:r>
      <w:r w:rsidRPr="000659CB">
        <w:rPr>
          <w:rFonts w:ascii="Times New Roman" w:hAnsi="Times New Roman"/>
          <w:b w:val="0"/>
          <w:sz w:val="24"/>
          <w:szCs w:val="24"/>
        </w:rPr>
        <w:t xml:space="preserve"> за изпълнение и контрол на Плана за действие</w:t>
      </w:r>
      <w:r w:rsidRPr="000659CB">
        <w:rPr>
          <w:rFonts w:ascii="Times New Roman" w:hAnsi="Times New Roman"/>
          <w:b w:val="0"/>
          <w:sz w:val="24"/>
          <w:szCs w:val="24"/>
          <w:lang w:val="bg-BG"/>
        </w:rPr>
        <w:t xml:space="preserve"> </w:t>
      </w:r>
      <w:r>
        <w:rPr>
          <w:rFonts w:ascii="Times New Roman" w:hAnsi="Times New Roman"/>
          <w:b w:val="0"/>
          <w:sz w:val="24"/>
          <w:szCs w:val="24"/>
          <w:lang w:val="bg-BG"/>
        </w:rPr>
        <w:t xml:space="preserve">към МОСВ </w:t>
      </w:r>
      <w:r w:rsidRPr="000659CB">
        <w:rPr>
          <w:rFonts w:ascii="Times New Roman" w:hAnsi="Times New Roman"/>
          <w:b w:val="0"/>
          <w:sz w:val="24"/>
          <w:szCs w:val="24"/>
          <w:lang w:val="bg-BG"/>
        </w:rPr>
        <w:t>и организиране на веднъж годишно среща за мониторинг на изпълнението на плана за действие</w:t>
      </w:r>
      <w:r w:rsidRPr="000659CB">
        <w:rPr>
          <w:rFonts w:ascii="Times New Roman" w:hAnsi="Times New Roman"/>
          <w:b w:val="0"/>
          <w:sz w:val="24"/>
          <w:szCs w:val="24"/>
        </w:rPr>
        <w:t>.</w:t>
      </w:r>
      <w:bookmarkEnd w:id="57"/>
      <w:bookmarkEnd w:id="58"/>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 xml:space="preserve">Цел: </w:t>
      </w:r>
      <w:r>
        <w:rPr>
          <w:rFonts w:ascii="Times New Roman" w:hAnsi="Times New Roman"/>
          <w:sz w:val="24"/>
          <w:szCs w:val="24"/>
        </w:rPr>
        <w:t>координиране работата по изпълнение на плана за действие</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 xml:space="preserve">Важност: </w:t>
      </w:r>
      <w:r>
        <w:rPr>
          <w:rFonts w:ascii="Times New Roman" w:hAnsi="Times New Roman"/>
          <w:sz w:val="24"/>
          <w:szCs w:val="24"/>
        </w:rPr>
        <w:t>висока</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Индикатор:</w:t>
      </w:r>
      <w:r>
        <w:rPr>
          <w:rFonts w:ascii="Times New Roman" w:hAnsi="Times New Roman"/>
          <w:sz w:val="24"/>
          <w:szCs w:val="24"/>
        </w:rPr>
        <w:t xml:space="preserve"> заповед на Минисътъра на ОСВ за създаване на работна група и протоколи от нейни срещи веднъж годишно</w:t>
      </w:r>
    </w:p>
    <w:p w:rsidR="002E653F" w:rsidRPr="000659CB" w:rsidRDefault="002E653F" w:rsidP="002E653F">
      <w:pPr>
        <w:spacing w:before="120" w:after="0"/>
        <w:jc w:val="both"/>
        <w:rPr>
          <w:rFonts w:ascii="Times New Roman" w:hAnsi="Times New Roman"/>
          <w:sz w:val="24"/>
          <w:szCs w:val="24"/>
        </w:rPr>
      </w:pPr>
      <w:r w:rsidRPr="000659CB">
        <w:rPr>
          <w:rFonts w:ascii="Times New Roman" w:hAnsi="Times New Roman"/>
          <w:sz w:val="24"/>
          <w:szCs w:val="24"/>
        </w:rPr>
        <w:t>Отговорни институции:</w:t>
      </w:r>
      <w:r>
        <w:rPr>
          <w:rFonts w:ascii="Times New Roman" w:hAnsi="Times New Roman"/>
          <w:sz w:val="24"/>
          <w:szCs w:val="24"/>
        </w:rPr>
        <w:t xml:space="preserve"> МОСВ</w:t>
      </w:r>
    </w:p>
    <w:p w:rsidR="004C6BD0" w:rsidRPr="000E73D5" w:rsidRDefault="000E73D5" w:rsidP="00910D25">
      <w:pPr>
        <w:pStyle w:val="Heading1"/>
        <w:spacing w:before="120" w:after="240" w:line="240" w:lineRule="auto"/>
        <w:jc w:val="both"/>
        <w:rPr>
          <w:rFonts w:ascii="Times New Roman" w:hAnsi="Times New Roman"/>
        </w:rPr>
      </w:pPr>
      <w:r>
        <w:rPr>
          <w:rFonts w:ascii="Times New Roman" w:eastAsia="Calibri" w:hAnsi="Times New Roman"/>
          <w:b w:val="0"/>
          <w:bCs w:val="0"/>
          <w:kern w:val="0"/>
          <w:sz w:val="24"/>
          <w:szCs w:val="24"/>
          <w:lang w:val="bg-BG"/>
        </w:rPr>
        <w:br w:type="page"/>
      </w:r>
      <w:bookmarkStart w:id="59" w:name="_Toc440878895"/>
      <w:r w:rsidR="004C6BD0" w:rsidRPr="000E73D5">
        <w:rPr>
          <w:rFonts w:ascii="Times New Roman" w:hAnsi="Times New Roman"/>
        </w:rPr>
        <w:t>Част 7 Преглед на изпълнението на целите и дейностите.</w:t>
      </w:r>
      <w:bookmarkEnd w:id="59"/>
    </w:p>
    <w:p w:rsidR="002650AF" w:rsidRDefault="002650AF" w:rsidP="002650AF">
      <w:pPr>
        <w:spacing w:before="120" w:after="0"/>
        <w:ind w:firstLine="567"/>
        <w:jc w:val="both"/>
        <w:rPr>
          <w:rFonts w:ascii="Times New Roman" w:eastAsia="Times New Roman" w:hAnsi="Times New Roman"/>
          <w:sz w:val="24"/>
          <w:szCs w:val="24"/>
          <w:lang w:eastAsia="bg-BG"/>
        </w:rPr>
      </w:pPr>
      <w:r>
        <w:rPr>
          <w:rFonts w:ascii="Times New Roman" w:eastAsia="Times New Roman" w:hAnsi="Times New Roman"/>
          <w:sz w:val="24"/>
          <w:szCs w:val="24"/>
          <w:lang w:eastAsia="bg-BG"/>
        </w:rPr>
        <w:t>Работната група за координиране на изпълнението на плана ще провежда минимум една сбирка годишно, като ще одобрява отчет за изпълнение на плана за изтеклата година.</w:t>
      </w:r>
    </w:p>
    <w:p w:rsidR="002650AF" w:rsidRDefault="002650AF" w:rsidP="002650AF">
      <w:pPr>
        <w:spacing w:before="120" w:after="0"/>
        <w:ind w:firstLine="567"/>
        <w:jc w:val="both"/>
        <w:rPr>
          <w:rFonts w:ascii="Times New Roman" w:eastAsia="Times New Roman" w:hAnsi="Times New Roman"/>
          <w:sz w:val="24"/>
          <w:szCs w:val="24"/>
          <w:lang w:eastAsia="bg-BG"/>
        </w:rPr>
      </w:pPr>
      <w:r w:rsidRPr="00F30403">
        <w:rPr>
          <w:rFonts w:ascii="Times New Roman" w:eastAsia="Times New Roman" w:hAnsi="Times New Roman"/>
          <w:sz w:val="24"/>
          <w:szCs w:val="24"/>
          <w:lang w:eastAsia="bg-BG"/>
        </w:rPr>
        <w:t>На петата година от началото на функциониране на Плана да се изготви междинен доклад за изпълнението по дейности на база на получени</w:t>
      </w:r>
      <w:r>
        <w:rPr>
          <w:rFonts w:ascii="Times New Roman" w:eastAsia="Times New Roman" w:hAnsi="Times New Roman"/>
          <w:sz w:val="24"/>
          <w:szCs w:val="24"/>
          <w:lang w:eastAsia="bg-BG"/>
        </w:rPr>
        <w:t>те към момента ежегодни отчети и предложения за неговата актуализация.</w:t>
      </w:r>
    </w:p>
    <w:p w:rsidR="005B3A8D" w:rsidRDefault="005B3A8D" w:rsidP="00910D25">
      <w:pPr>
        <w:spacing w:before="120" w:after="240" w:line="240" w:lineRule="auto"/>
        <w:ind w:firstLine="567"/>
        <w:jc w:val="both"/>
        <w:rPr>
          <w:rFonts w:ascii="Times New Roman" w:eastAsia="Times New Roman" w:hAnsi="Times New Roman"/>
          <w:sz w:val="24"/>
          <w:szCs w:val="24"/>
          <w:lang w:eastAsia="bg-BG"/>
        </w:rPr>
      </w:pPr>
    </w:p>
    <w:p w:rsidR="005B3A8D" w:rsidRDefault="005B3A8D" w:rsidP="005B3A8D">
      <w:pPr>
        <w:pStyle w:val="Heading1"/>
        <w:spacing w:after="0"/>
        <w:jc w:val="both"/>
        <w:rPr>
          <w:rFonts w:ascii="Times New Roman" w:hAnsi="Times New Roman"/>
          <w:sz w:val="24"/>
          <w:szCs w:val="24"/>
          <w:lang w:eastAsia="bg-BG"/>
        </w:rPr>
        <w:sectPr w:rsidR="005B3A8D" w:rsidSect="00676A16">
          <w:pgSz w:w="11906" w:h="16838"/>
          <w:pgMar w:top="1417" w:right="1417" w:bottom="1417" w:left="1417" w:header="708" w:footer="708" w:gutter="0"/>
          <w:cols w:space="708"/>
          <w:docGrid w:linePitch="360"/>
        </w:sectPr>
      </w:pPr>
    </w:p>
    <w:p w:rsidR="005B3A8D" w:rsidRPr="00F30403" w:rsidRDefault="005B3A8D" w:rsidP="005B3A8D">
      <w:pPr>
        <w:pStyle w:val="Heading1"/>
        <w:spacing w:after="0"/>
        <w:jc w:val="both"/>
        <w:rPr>
          <w:rFonts w:ascii="Times New Roman" w:hAnsi="Times New Roman"/>
        </w:rPr>
      </w:pPr>
      <w:bookmarkStart w:id="60" w:name="_Toc431322888"/>
      <w:bookmarkStart w:id="61" w:name="_Toc440878896"/>
      <w:r w:rsidRPr="00F30403">
        <w:rPr>
          <w:rFonts w:ascii="Times New Roman" w:hAnsi="Times New Roman"/>
        </w:rPr>
        <w:t>Част 8 Обобщени времева рамка и бюджет</w:t>
      </w:r>
      <w:bookmarkEnd w:id="60"/>
      <w:bookmarkEnd w:id="61"/>
    </w:p>
    <w:p w:rsidR="005B3A8D" w:rsidRPr="00A37C51" w:rsidRDefault="005B3A8D" w:rsidP="005B3A8D">
      <w:pPr>
        <w:spacing w:after="0"/>
      </w:pPr>
    </w:p>
    <w:tbl>
      <w:tblPr>
        <w:tblW w:w="1514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2"/>
        <w:gridCol w:w="851"/>
        <w:gridCol w:w="708"/>
        <w:gridCol w:w="851"/>
        <w:gridCol w:w="992"/>
        <w:gridCol w:w="992"/>
        <w:gridCol w:w="709"/>
        <w:gridCol w:w="851"/>
        <w:gridCol w:w="850"/>
        <w:gridCol w:w="709"/>
        <w:gridCol w:w="850"/>
        <w:gridCol w:w="850"/>
        <w:gridCol w:w="1702"/>
      </w:tblGrid>
      <w:tr w:rsidR="003E24EE" w:rsidRPr="00450A53" w:rsidTr="003E24EE">
        <w:tc>
          <w:tcPr>
            <w:tcW w:w="4232"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sidRPr="00450A53">
              <w:rPr>
                <w:rFonts w:ascii="Times New Roman" w:hAnsi="Times New Roman"/>
                <w:b/>
                <w:bCs/>
                <w:color w:val="292526"/>
                <w:sz w:val="24"/>
                <w:szCs w:val="24"/>
              </w:rPr>
              <w:t>Дейност</w:t>
            </w:r>
          </w:p>
        </w:tc>
        <w:tc>
          <w:tcPr>
            <w:tcW w:w="851"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2016</w:t>
            </w:r>
          </w:p>
        </w:tc>
        <w:tc>
          <w:tcPr>
            <w:tcW w:w="708"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2017</w:t>
            </w:r>
          </w:p>
        </w:tc>
        <w:tc>
          <w:tcPr>
            <w:tcW w:w="851"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2018</w:t>
            </w:r>
          </w:p>
        </w:tc>
        <w:tc>
          <w:tcPr>
            <w:tcW w:w="992"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2019</w:t>
            </w:r>
          </w:p>
        </w:tc>
        <w:tc>
          <w:tcPr>
            <w:tcW w:w="992"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2020</w:t>
            </w:r>
          </w:p>
        </w:tc>
        <w:tc>
          <w:tcPr>
            <w:tcW w:w="709"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2021</w:t>
            </w:r>
          </w:p>
        </w:tc>
        <w:tc>
          <w:tcPr>
            <w:tcW w:w="851"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2022</w:t>
            </w:r>
          </w:p>
        </w:tc>
        <w:tc>
          <w:tcPr>
            <w:tcW w:w="850"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2023</w:t>
            </w:r>
          </w:p>
        </w:tc>
        <w:tc>
          <w:tcPr>
            <w:tcW w:w="709"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2024</w:t>
            </w:r>
          </w:p>
        </w:tc>
        <w:tc>
          <w:tcPr>
            <w:tcW w:w="850" w:type="dxa"/>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2025</w:t>
            </w:r>
          </w:p>
        </w:tc>
        <w:tc>
          <w:tcPr>
            <w:tcW w:w="850"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общо</w:t>
            </w:r>
          </w:p>
        </w:tc>
        <w:tc>
          <w:tcPr>
            <w:tcW w:w="1702"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Pr>
                <w:rFonts w:ascii="Times New Roman" w:hAnsi="Times New Roman"/>
                <w:b/>
                <w:bCs/>
                <w:color w:val="292526"/>
                <w:sz w:val="24"/>
                <w:szCs w:val="24"/>
              </w:rPr>
              <w:t>Източници</w:t>
            </w:r>
          </w:p>
        </w:tc>
      </w:tr>
      <w:tr w:rsidR="003E24EE" w:rsidRPr="00450A53" w:rsidTr="003E24EE">
        <w:tc>
          <w:tcPr>
            <w:tcW w:w="4232"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sidRPr="00F30403">
              <w:rPr>
                <w:rFonts w:ascii="Times New Roman" w:hAnsi="Times New Roman"/>
                <w:sz w:val="24"/>
                <w:szCs w:val="24"/>
              </w:rPr>
              <w:t xml:space="preserve">Синхронизиране на цялото подзаконово горско законодателство с Режимите за устойчиво управление на горите в Натура 2000 с цел отразяване на изискванията за </w:t>
            </w:r>
            <w:r>
              <w:rPr>
                <w:rFonts w:ascii="Times New Roman" w:hAnsi="Times New Roman"/>
                <w:sz w:val="24"/>
                <w:szCs w:val="24"/>
              </w:rPr>
              <w:t xml:space="preserve">опазване </w:t>
            </w:r>
            <w:r w:rsidRPr="00F30403">
              <w:rPr>
                <w:rFonts w:ascii="Times New Roman" w:hAnsi="Times New Roman"/>
                <w:sz w:val="24"/>
                <w:szCs w:val="24"/>
              </w:rPr>
              <w:t>на 10</w:t>
            </w:r>
            <w:r>
              <w:rPr>
                <w:rFonts w:ascii="Times New Roman" w:hAnsi="Times New Roman"/>
                <w:sz w:val="24"/>
                <w:szCs w:val="24"/>
              </w:rPr>
              <w:t xml:space="preserve"> </w:t>
            </w:r>
            <w:r w:rsidRPr="00F30403">
              <w:rPr>
                <w:rFonts w:ascii="Times New Roman" w:hAnsi="Times New Roman"/>
                <w:sz w:val="24"/>
                <w:szCs w:val="24"/>
              </w:rPr>
              <w:t>% гори във фаза на старост и планиране на обемите от мъртва дървесина.</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ИАГ</w:t>
            </w:r>
          </w:p>
        </w:tc>
      </w:tr>
      <w:tr w:rsidR="003E24EE" w:rsidRPr="00450A53" w:rsidTr="003E24EE">
        <w:tc>
          <w:tcPr>
            <w:tcW w:w="4232" w:type="dxa"/>
            <w:shd w:val="clear" w:color="auto" w:fill="auto"/>
          </w:tcPr>
          <w:p w:rsidR="003E24EE" w:rsidRPr="00450A53" w:rsidRDefault="003E24EE" w:rsidP="00676A16">
            <w:pPr>
              <w:spacing w:before="120" w:after="0"/>
              <w:jc w:val="both"/>
              <w:rPr>
                <w:rFonts w:ascii="Times New Roman" w:hAnsi="Times New Roman"/>
                <w:sz w:val="24"/>
                <w:szCs w:val="24"/>
              </w:rPr>
            </w:pPr>
            <w:r w:rsidRPr="00575B1F">
              <w:rPr>
                <w:rFonts w:ascii="Times New Roman" w:hAnsi="Times New Roman"/>
                <w:sz w:val="24"/>
                <w:szCs w:val="24"/>
              </w:rPr>
              <w:t xml:space="preserve">Определяне на 10% гори във фаза на старост и отразяването им като зони в </w:t>
            </w:r>
            <w:r>
              <w:rPr>
                <w:rFonts w:ascii="Times New Roman" w:hAnsi="Times New Roman"/>
                <w:sz w:val="24"/>
                <w:szCs w:val="24"/>
              </w:rPr>
              <w:t>горскостопанските планове</w:t>
            </w:r>
            <w:r w:rsidRPr="00575B1F">
              <w:rPr>
                <w:rFonts w:ascii="Times New Roman" w:hAnsi="Times New Roman"/>
                <w:sz w:val="24"/>
                <w:szCs w:val="24"/>
              </w:rPr>
              <w:t xml:space="preserve"> и заповедите за защитените зони по Директивата за местообитанията</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ИАГ</w:t>
            </w:r>
          </w:p>
        </w:tc>
      </w:tr>
      <w:tr w:rsidR="003E24EE" w:rsidRPr="00F73701" w:rsidTr="003E24EE">
        <w:tc>
          <w:tcPr>
            <w:tcW w:w="4232" w:type="dxa"/>
            <w:shd w:val="clear" w:color="auto" w:fill="auto"/>
          </w:tcPr>
          <w:p w:rsidR="003E24EE" w:rsidRPr="00F73701" w:rsidRDefault="003E24EE" w:rsidP="00676A16">
            <w:pPr>
              <w:spacing w:before="120" w:after="0"/>
              <w:jc w:val="both"/>
              <w:rPr>
                <w:rFonts w:ascii="Times New Roman" w:hAnsi="Times New Roman"/>
                <w:sz w:val="24"/>
                <w:szCs w:val="24"/>
              </w:rPr>
            </w:pPr>
            <w:r w:rsidRPr="00575B1F">
              <w:rPr>
                <w:rFonts w:ascii="Times New Roman" w:hAnsi="Times New Roman"/>
                <w:sz w:val="24"/>
                <w:szCs w:val="24"/>
              </w:rPr>
              <w:t>Поддържане на минимални нива на суха стояща и паднала дървесна маса</w:t>
            </w:r>
          </w:p>
        </w:tc>
        <w:tc>
          <w:tcPr>
            <w:tcW w:w="851" w:type="dxa"/>
            <w:shd w:val="clear" w:color="auto" w:fill="auto"/>
          </w:tcPr>
          <w:p w:rsidR="003E24EE" w:rsidRPr="00005CFB" w:rsidRDefault="003E24EE" w:rsidP="00676A16">
            <w:pPr>
              <w:spacing w:after="0"/>
              <w:rPr>
                <w:rFonts w:ascii="Times New Roman" w:hAnsi="Times New Roman"/>
                <w:sz w:val="24"/>
                <w:szCs w:val="24"/>
              </w:rPr>
            </w:pPr>
            <w:r>
              <w:rPr>
                <w:rFonts w:ascii="Times New Roman" w:hAnsi="Times New Roman"/>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ИАГ</w:t>
            </w:r>
          </w:p>
        </w:tc>
      </w:tr>
      <w:tr w:rsidR="003E24EE" w:rsidRPr="00450A53" w:rsidTr="003E24EE">
        <w:tc>
          <w:tcPr>
            <w:tcW w:w="4232" w:type="dxa"/>
            <w:shd w:val="clear" w:color="auto" w:fill="auto"/>
          </w:tcPr>
          <w:p w:rsidR="003E24EE" w:rsidRPr="00450A53" w:rsidRDefault="003E24EE" w:rsidP="00676A16">
            <w:pPr>
              <w:autoSpaceDE w:val="0"/>
              <w:autoSpaceDN w:val="0"/>
              <w:adjustRightInd w:val="0"/>
              <w:spacing w:after="0"/>
              <w:rPr>
                <w:rFonts w:ascii="Times New Roman" w:hAnsi="Times New Roman"/>
                <w:sz w:val="24"/>
                <w:szCs w:val="24"/>
              </w:rPr>
            </w:pPr>
            <w:r w:rsidRPr="00575B1F">
              <w:rPr>
                <w:rFonts w:ascii="Times New Roman" w:hAnsi="Times New Roman"/>
                <w:sz w:val="24"/>
                <w:szCs w:val="24"/>
              </w:rPr>
              <w:t>Преустановяване на изсичането на дървета с кълвачеви или естествени хралупи</w:t>
            </w:r>
          </w:p>
        </w:tc>
        <w:tc>
          <w:tcPr>
            <w:tcW w:w="851" w:type="dxa"/>
            <w:shd w:val="clear" w:color="auto" w:fill="auto"/>
          </w:tcPr>
          <w:p w:rsidR="003E24EE" w:rsidRPr="00005CFB" w:rsidRDefault="003E24EE" w:rsidP="00676A16">
            <w:pPr>
              <w:spacing w:after="0"/>
              <w:rPr>
                <w:rFonts w:ascii="Times New Roman" w:hAnsi="Times New Roman"/>
                <w:sz w:val="24"/>
                <w:szCs w:val="24"/>
              </w:rPr>
            </w:pPr>
            <w:r>
              <w:rPr>
                <w:rFonts w:ascii="Times New Roman" w:hAnsi="Times New Roman"/>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ИАГ</w:t>
            </w:r>
          </w:p>
        </w:tc>
      </w:tr>
      <w:tr w:rsidR="003E24EE" w:rsidRPr="00450A53" w:rsidTr="003E24EE">
        <w:tc>
          <w:tcPr>
            <w:tcW w:w="4232" w:type="dxa"/>
            <w:shd w:val="clear" w:color="auto" w:fill="auto"/>
          </w:tcPr>
          <w:p w:rsidR="003E24EE" w:rsidRPr="00450A53" w:rsidRDefault="003E24EE" w:rsidP="00676A16">
            <w:pPr>
              <w:autoSpaceDE w:val="0"/>
              <w:autoSpaceDN w:val="0"/>
              <w:adjustRightInd w:val="0"/>
              <w:spacing w:after="0"/>
              <w:rPr>
                <w:rFonts w:ascii="Times New Roman" w:hAnsi="Times New Roman"/>
                <w:b/>
                <w:bCs/>
                <w:color w:val="292526"/>
                <w:sz w:val="24"/>
                <w:szCs w:val="24"/>
              </w:rPr>
            </w:pPr>
            <w:r w:rsidRPr="00575B1F">
              <w:rPr>
                <w:rFonts w:ascii="Times New Roman" w:hAnsi="Times New Roman"/>
                <w:sz w:val="24"/>
                <w:szCs w:val="24"/>
              </w:rPr>
              <w:t xml:space="preserve">Отразяване на изискването за определяне и опазване на 10% горски местообитания като гори във фаза на старост в националния стандарт по </w:t>
            </w:r>
            <w:r w:rsidRPr="00575B1F">
              <w:rPr>
                <w:rFonts w:ascii="Times New Roman" w:hAnsi="Times New Roman"/>
                <w:sz w:val="24"/>
                <w:szCs w:val="24"/>
                <w:lang w:val="en-US"/>
              </w:rPr>
              <w:t>FSC</w:t>
            </w:r>
          </w:p>
        </w:tc>
        <w:tc>
          <w:tcPr>
            <w:tcW w:w="851" w:type="dxa"/>
            <w:shd w:val="clear" w:color="auto" w:fill="auto"/>
          </w:tcPr>
          <w:p w:rsidR="003E24EE" w:rsidRPr="00005CFB" w:rsidRDefault="003E24EE" w:rsidP="00676A16">
            <w:pPr>
              <w:spacing w:after="0"/>
              <w:rPr>
                <w:rFonts w:ascii="Times New Roman" w:hAnsi="Times New Roman"/>
                <w:sz w:val="24"/>
                <w:szCs w:val="24"/>
              </w:rPr>
            </w:pPr>
            <w:r>
              <w:rPr>
                <w:rFonts w:ascii="Times New Roman" w:hAnsi="Times New Roman"/>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w:t>
            </w:r>
          </w:p>
        </w:tc>
      </w:tr>
      <w:tr w:rsidR="003E24EE" w:rsidRPr="00450A53" w:rsidTr="003E24EE">
        <w:tc>
          <w:tcPr>
            <w:tcW w:w="4232" w:type="dxa"/>
            <w:shd w:val="clear" w:color="auto" w:fill="auto"/>
          </w:tcPr>
          <w:p w:rsidR="003E24EE" w:rsidRPr="00450A53" w:rsidRDefault="003E24EE" w:rsidP="002650AF">
            <w:pPr>
              <w:spacing w:before="120" w:after="0"/>
              <w:jc w:val="both"/>
              <w:rPr>
                <w:rFonts w:ascii="Times New Roman" w:hAnsi="Times New Roman"/>
                <w:b/>
                <w:bCs/>
                <w:color w:val="292526"/>
                <w:sz w:val="24"/>
                <w:szCs w:val="24"/>
              </w:rPr>
            </w:pPr>
            <w:r w:rsidRPr="00575B1F">
              <w:rPr>
                <w:rFonts w:ascii="Times New Roman" w:hAnsi="Times New Roman"/>
                <w:sz w:val="24"/>
                <w:szCs w:val="24"/>
              </w:rPr>
              <w:t>Включване на доброто състояние</w:t>
            </w:r>
            <w:r>
              <w:rPr>
                <w:rFonts w:ascii="Times New Roman" w:hAnsi="Times New Roman"/>
                <w:sz w:val="24"/>
                <w:szCs w:val="24"/>
              </w:rPr>
              <w:t xml:space="preserve"> на популацията на трипръстия</w:t>
            </w:r>
            <w:r w:rsidRPr="00575B1F">
              <w:rPr>
                <w:rFonts w:ascii="Times New Roman" w:hAnsi="Times New Roman"/>
                <w:sz w:val="24"/>
                <w:szCs w:val="24"/>
              </w:rPr>
              <w:t xml:space="preserve"> кълвач като индикатор за </w:t>
            </w:r>
            <w:r>
              <w:rPr>
                <w:rFonts w:ascii="Times New Roman" w:hAnsi="Times New Roman"/>
                <w:sz w:val="24"/>
                <w:szCs w:val="24"/>
              </w:rPr>
              <w:t>благоприятен</w:t>
            </w:r>
            <w:r w:rsidRPr="00575B1F">
              <w:rPr>
                <w:rFonts w:ascii="Times New Roman" w:hAnsi="Times New Roman"/>
                <w:sz w:val="24"/>
                <w:szCs w:val="24"/>
              </w:rPr>
              <w:t xml:space="preserve"> природозащитен статус на </w:t>
            </w:r>
            <w:r>
              <w:rPr>
                <w:rFonts w:ascii="Times New Roman" w:hAnsi="Times New Roman"/>
                <w:sz w:val="24"/>
                <w:szCs w:val="24"/>
              </w:rPr>
              <w:t xml:space="preserve">смърчовите </w:t>
            </w:r>
            <w:r w:rsidRPr="00575B1F">
              <w:rPr>
                <w:rFonts w:ascii="Times New Roman" w:hAnsi="Times New Roman"/>
                <w:sz w:val="24"/>
                <w:szCs w:val="24"/>
              </w:rPr>
              <w:t>местообитания в България</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МОСВ</w:t>
            </w:r>
          </w:p>
        </w:tc>
      </w:tr>
      <w:tr w:rsidR="003E24EE" w:rsidRPr="00450A53" w:rsidTr="003E24EE">
        <w:tc>
          <w:tcPr>
            <w:tcW w:w="4232" w:type="dxa"/>
            <w:shd w:val="clear" w:color="auto" w:fill="auto"/>
          </w:tcPr>
          <w:p w:rsidR="003E24EE" w:rsidRPr="00F73701" w:rsidRDefault="003E24EE" w:rsidP="00676A16">
            <w:pPr>
              <w:spacing w:after="0"/>
              <w:rPr>
                <w:rFonts w:ascii="Times New Roman" w:hAnsi="Times New Roman"/>
                <w:sz w:val="24"/>
                <w:szCs w:val="24"/>
              </w:rPr>
            </w:pPr>
            <w:r w:rsidRPr="00575B1F">
              <w:rPr>
                <w:rFonts w:ascii="Times New Roman" w:hAnsi="Times New Roman"/>
                <w:sz w:val="24"/>
                <w:szCs w:val="24"/>
              </w:rPr>
              <w:t xml:space="preserve">Включване на експерти по биоразнообразие при изготвяне на </w:t>
            </w:r>
            <w:r>
              <w:rPr>
                <w:rFonts w:ascii="Times New Roman" w:hAnsi="Times New Roman"/>
                <w:sz w:val="24"/>
                <w:szCs w:val="24"/>
              </w:rPr>
              <w:t>горскостопански планове</w:t>
            </w:r>
            <w:r w:rsidRPr="00575B1F">
              <w:rPr>
                <w:rFonts w:ascii="Times New Roman" w:hAnsi="Times New Roman"/>
                <w:sz w:val="24"/>
                <w:szCs w:val="24"/>
              </w:rPr>
              <w:t xml:space="preserve"> за горски стопанства, в които има находища на вида и интегриране на мерките за опазване на видовете в горското планиране</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МЗХ</w:t>
            </w:r>
          </w:p>
        </w:tc>
      </w:tr>
      <w:tr w:rsidR="003E24EE" w:rsidRPr="00450A53" w:rsidTr="003E24EE">
        <w:tc>
          <w:tcPr>
            <w:tcW w:w="4232" w:type="dxa"/>
            <w:shd w:val="clear" w:color="auto" w:fill="auto"/>
          </w:tcPr>
          <w:p w:rsidR="003E24EE" w:rsidRPr="00450A53" w:rsidRDefault="003E24EE" w:rsidP="00676A16">
            <w:pPr>
              <w:tabs>
                <w:tab w:val="left" w:pos="2891"/>
              </w:tabs>
              <w:autoSpaceDE w:val="0"/>
              <w:autoSpaceDN w:val="0"/>
              <w:adjustRightInd w:val="0"/>
              <w:spacing w:after="0"/>
              <w:rPr>
                <w:rFonts w:ascii="Times New Roman" w:hAnsi="Times New Roman"/>
                <w:b/>
                <w:bCs/>
                <w:color w:val="292526"/>
                <w:sz w:val="24"/>
                <w:szCs w:val="24"/>
              </w:rPr>
            </w:pPr>
            <w:r w:rsidRPr="00575B1F">
              <w:rPr>
                <w:rFonts w:ascii="Times New Roman" w:hAnsi="Times New Roman"/>
                <w:sz w:val="24"/>
                <w:szCs w:val="24"/>
              </w:rPr>
              <w:t>При изготвяне на нови Планове за управление на националните и природни паркове, защитени местности и резервати всички извест</w:t>
            </w:r>
            <w:r>
              <w:rPr>
                <w:rFonts w:ascii="Times New Roman" w:hAnsi="Times New Roman"/>
                <w:sz w:val="24"/>
                <w:szCs w:val="24"/>
              </w:rPr>
              <w:t>ни гнездови находища на трипръст</w:t>
            </w:r>
            <w:r w:rsidRPr="00575B1F">
              <w:rPr>
                <w:rFonts w:ascii="Times New Roman" w:hAnsi="Times New Roman"/>
                <w:sz w:val="24"/>
                <w:szCs w:val="24"/>
              </w:rPr>
              <w:t xml:space="preserve"> кълвач да бъдат включени в най-строгата зона на опазване</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за планове за управление</w:t>
            </w:r>
          </w:p>
        </w:tc>
      </w:tr>
      <w:tr w:rsidR="003E24EE" w:rsidRPr="00450A53" w:rsidTr="003E24EE">
        <w:tc>
          <w:tcPr>
            <w:tcW w:w="4232" w:type="dxa"/>
            <w:shd w:val="clear" w:color="auto" w:fill="auto"/>
          </w:tcPr>
          <w:p w:rsidR="003E24EE" w:rsidRPr="00E00C94" w:rsidRDefault="003E24EE" w:rsidP="00676A16">
            <w:pPr>
              <w:spacing w:before="120" w:after="0"/>
              <w:jc w:val="both"/>
              <w:rPr>
                <w:rFonts w:ascii="Times New Roman" w:hAnsi="Times New Roman"/>
                <w:sz w:val="24"/>
                <w:szCs w:val="24"/>
              </w:rPr>
            </w:pPr>
            <w:r w:rsidRPr="00B30128">
              <w:rPr>
                <w:rFonts w:ascii="Times New Roman" w:hAnsi="Times New Roman"/>
                <w:sz w:val="24"/>
                <w:szCs w:val="24"/>
              </w:rPr>
              <w:t>Разработване и приемане на планове за управление на защитени зони в</w:t>
            </w:r>
            <w:r>
              <w:rPr>
                <w:rFonts w:ascii="Times New Roman" w:hAnsi="Times New Roman"/>
                <w:sz w:val="24"/>
                <w:szCs w:val="24"/>
              </w:rPr>
              <w:t>ажни за опазването на трипръстия</w:t>
            </w:r>
            <w:r w:rsidRPr="00B30128">
              <w:rPr>
                <w:rFonts w:ascii="Times New Roman" w:hAnsi="Times New Roman"/>
                <w:sz w:val="24"/>
                <w:szCs w:val="24"/>
              </w:rPr>
              <w:t xml:space="preserve"> кълвач</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за разработване на планове за защитени зони</w:t>
            </w:r>
          </w:p>
        </w:tc>
      </w:tr>
      <w:tr w:rsidR="003E24EE" w:rsidRPr="00450A53" w:rsidTr="003E24EE">
        <w:tc>
          <w:tcPr>
            <w:tcW w:w="4232" w:type="dxa"/>
            <w:shd w:val="clear" w:color="auto" w:fill="auto"/>
          </w:tcPr>
          <w:p w:rsidR="003E24EE" w:rsidRPr="00450A53" w:rsidRDefault="003E24EE" w:rsidP="002650AF">
            <w:pPr>
              <w:spacing w:before="120" w:after="0"/>
              <w:jc w:val="both"/>
              <w:rPr>
                <w:rFonts w:ascii="Times New Roman" w:hAnsi="Times New Roman"/>
                <w:b/>
                <w:bCs/>
                <w:color w:val="292526"/>
                <w:sz w:val="24"/>
                <w:szCs w:val="24"/>
              </w:rPr>
            </w:pPr>
            <w:r>
              <w:rPr>
                <w:rFonts w:ascii="Times New Roman" w:hAnsi="Times New Roman"/>
                <w:sz w:val="24"/>
                <w:szCs w:val="24"/>
              </w:rPr>
              <w:t>Включване на трипръсти</w:t>
            </w:r>
            <w:r w:rsidRPr="00B30128">
              <w:rPr>
                <w:rFonts w:ascii="Times New Roman" w:hAnsi="Times New Roman"/>
                <w:sz w:val="24"/>
                <w:szCs w:val="24"/>
              </w:rPr>
              <w:t xml:space="preserve">я кълвач в приоритетните видове за </w:t>
            </w:r>
            <w:r>
              <w:rPr>
                <w:rFonts w:ascii="Times New Roman" w:hAnsi="Times New Roman"/>
                <w:sz w:val="24"/>
                <w:szCs w:val="24"/>
              </w:rPr>
              <w:t xml:space="preserve">проучване и </w:t>
            </w:r>
            <w:r w:rsidRPr="00B30128">
              <w:rPr>
                <w:rFonts w:ascii="Times New Roman" w:hAnsi="Times New Roman"/>
                <w:sz w:val="24"/>
                <w:szCs w:val="24"/>
              </w:rPr>
              <w:t>опазване в плановете за управление на всички защитени територии и зони, обитавани от вида.</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за разработване на планове за действие</w:t>
            </w:r>
          </w:p>
        </w:tc>
      </w:tr>
      <w:tr w:rsidR="003E24EE" w:rsidRPr="00450A53" w:rsidTr="003E24EE">
        <w:tc>
          <w:tcPr>
            <w:tcW w:w="4232" w:type="dxa"/>
            <w:shd w:val="clear" w:color="auto" w:fill="auto"/>
          </w:tcPr>
          <w:p w:rsidR="003E24EE" w:rsidRPr="00450A53" w:rsidRDefault="003E24EE" w:rsidP="002650AF">
            <w:pPr>
              <w:spacing w:before="120" w:after="0"/>
              <w:jc w:val="both"/>
              <w:rPr>
                <w:rFonts w:ascii="Times New Roman" w:hAnsi="Times New Roman"/>
                <w:b/>
                <w:bCs/>
                <w:color w:val="292526"/>
                <w:sz w:val="24"/>
                <w:szCs w:val="24"/>
              </w:rPr>
            </w:pPr>
            <w:r w:rsidRPr="00B30128">
              <w:rPr>
                <w:rFonts w:ascii="Times New Roman" w:hAnsi="Times New Roman"/>
                <w:sz w:val="24"/>
                <w:szCs w:val="24"/>
              </w:rPr>
              <w:t xml:space="preserve">Обявяване на защитена зона Рила буфер за опазване на местообитанията на </w:t>
            </w:r>
            <w:r>
              <w:rPr>
                <w:rFonts w:ascii="Times New Roman" w:hAnsi="Times New Roman"/>
                <w:sz w:val="24"/>
                <w:szCs w:val="24"/>
              </w:rPr>
              <w:t>трипръст</w:t>
            </w:r>
            <w:r w:rsidRPr="00B30128">
              <w:rPr>
                <w:rFonts w:ascii="Times New Roman" w:hAnsi="Times New Roman"/>
                <w:sz w:val="24"/>
                <w:szCs w:val="24"/>
              </w:rPr>
              <w:t xml:space="preserve"> кълвач и други птици от Директивата за дивите птици</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МОСВ</w:t>
            </w:r>
          </w:p>
        </w:tc>
      </w:tr>
      <w:tr w:rsidR="003E24EE" w:rsidRPr="00450A53" w:rsidTr="003E24EE">
        <w:tc>
          <w:tcPr>
            <w:tcW w:w="4232" w:type="dxa"/>
            <w:shd w:val="clear" w:color="auto" w:fill="auto"/>
          </w:tcPr>
          <w:p w:rsidR="003E24EE" w:rsidRPr="00450A53" w:rsidRDefault="003E24EE" w:rsidP="002650AF">
            <w:pPr>
              <w:autoSpaceDE w:val="0"/>
              <w:autoSpaceDN w:val="0"/>
              <w:adjustRightInd w:val="0"/>
              <w:spacing w:after="0"/>
              <w:rPr>
                <w:rFonts w:ascii="Times New Roman" w:hAnsi="Times New Roman"/>
                <w:b/>
                <w:bCs/>
                <w:color w:val="292526"/>
                <w:sz w:val="24"/>
                <w:szCs w:val="24"/>
              </w:rPr>
            </w:pPr>
            <w:r w:rsidRPr="00434726">
              <w:rPr>
                <w:rFonts w:ascii="Times New Roman" w:hAnsi="Times New Roman"/>
                <w:sz w:val="24"/>
                <w:szCs w:val="24"/>
              </w:rPr>
              <w:t>Извършване на специализирани проучвания върху хабитатните предпочитания, лимитиращите фактори и популационната структура, вкл. степента на изолация на субпопулациите на вида</w:t>
            </w:r>
            <w:r>
              <w:rPr>
                <w:rFonts w:ascii="Times New Roman" w:hAnsi="Times New Roman"/>
                <w:sz w:val="24"/>
                <w:szCs w:val="24"/>
              </w:rPr>
              <w:t>.</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ОПОС, ПУДООС, донори</w:t>
            </w:r>
          </w:p>
        </w:tc>
      </w:tr>
      <w:tr w:rsidR="003E24EE" w:rsidRPr="00450A53" w:rsidTr="003E24EE">
        <w:tc>
          <w:tcPr>
            <w:tcW w:w="4232" w:type="dxa"/>
            <w:shd w:val="clear" w:color="auto" w:fill="auto"/>
          </w:tcPr>
          <w:p w:rsidR="003E24EE" w:rsidRPr="00450A53" w:rsidRDefault="003E24EE" w:rsidP="00676A16">
            <w:pPr>
              <w:tabs>
                <w:tab w:val="left" w:pos="3295"/>
              </w:tabs>
              <w:autoSpaceDE w:val="0"/>
              <w:autoSpaceDN w:val="0"/>
              <w:adjustRightInd w:val="0"/>
              <w:spacing w:after="0"/>
              <w:rPr>
                <w:rFonts w:ascii="Times New Roman" w:hAnsi="Times New Roman"/>
                <w:b/>
                <w:bCs/>
                <w:color w:val="292526"/>
                <w:sz w:val="24"/>
                <w:szCs w:val="24"/>
              </w:rPr>
            </w:pPr>
            <w:r w:rsidRPr="000659CB">
              <w:rPr>
                <w:rFonts w:ascii="Times New Roman" w:hAnsi="Times New Roman"/>
                <w:sz w:val="24"/>
                <w:szCs w:val="24"/>
              </w:rPr>
              <w:t xml:space="preserve">Детайлно проучване на параметрите на местообитанията на вида и влиянието на горскостопанските  </w:t>
            </w:r>
            <w:r>
              <w:rPr>
                <w:rFonts w:ascii="Times New Roman" w:hAnsi="Times New Roman"/>
                <w:sz w:val="24"/>
                <w:szCs w:val="24"/>
              </w:rPr>
              <w:t>дейности върху срещаемостта му</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Донорски програми, БАН</w:t>
            </w:r>
          </w:p>
        </w:tc>
      </w:tr>
      <w:tr w:rsidR="003E24EE" w:rsidRPr="00450A53" w:rsidTr="003E24EE">
        <w:tc>
          <w:tcPr>
            <w:tcW w:w="4232" w:type="dxa"/>
            <w:shd w:val="clear" w:color="auto" w:fill="auto"/>
          </w:tcPr>
          <w:p w:rsidR="003E24EE" w:rsidRPr="00450A53" w:rsidRDefault="003E24EE" w:rsidP="00676A16">
            <w:pPr>
              <w:tabs>
                <w:tab w:val="left" w:pos="3338"/>
              </w:tabs>
              <w:autoSpaceDE w:val="0"/>
              <w:autoSpaceDN w:val="0"/>
              <w:adjustRightInd w:val="0"/>
              <w:spacing w:after="0"/>
              <w:rPr>
                <w:rFonts w:ascii="Times New Roman" w:hAnsi="Times New Roman"/>
                <w:b/>
                <w:bCs/>
                <w:color w:val="292526"/>
                <w:sz w:val="24"/>
                <w:szCs w:val="24"/>
              </w:rPr>
            </w:pPr>
            <w:r w:rsidRPr="000659CB">
              <w:rPr>
                <w:rFonts w:ascii="Times New Roman" w:hAnsi="Times New Roman"/>
                <w:sz w:val="24"/>
                <w:szCs w:val="24"/>
              </w:rPr>
              <w:t>Популационно-генетично проучване</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Научни програми</w:t>
            </w:r>
          </w:p>
        </w:tc>
      </w:tr>
      <w:tr w:rsidR="003E24EE" w:rsidRPr="00450A53" w:rsidTr="003E24EE">
        <w:tc>
          <w:tcPr>
            <w:tcW w:w="4232" w:type="dxa"/>
            <w:shd w:val="clear" w:color="auto" w:fill="auto"/>
          </w:tcPr>
          <w:p w:rsidR="003E24EE" w:rsidRPr="00450A53" w:rsidRDefault="003E24EE" w:rsidP="00676A16">
            <w:pPr>
              <w:spacing w:before="120" w:after="0"/>
              <w:jc w:val="both"/>
              <w:rPr>
                <w:rFonts w:ascii="Times New Roman" w:hAnsi="Times New Roman"/>
                <w:b/>
                <w:bCs/>
                <w:color w:val="292526"/>
                <w:sz w:val="24"/>
                <w:szCs w:val="24"/>
              </w:rPr>
            </w:pPr>
            <w:r w:rsidRPr="000659CB">
              <w:rPr>
                <w:rFonts w:ascii="Times New Roman" w:hAnsi="Times New Roman"/>
                <w:sz w:val="24"/>
                <w:szCs w:val="24"/>
              </w:rPr>
              <w:t>Популяризиране на опазването на вида</w:t>
            </w:r>
            <w:r>
              <w:rPr>
                <w:rFonts w:ascii="Times New Roman" w:hAnsi="Times New Roman"/>
                <w:sz w:val="24"/>
                <w:szCs w:val="24"/>
              </w:rPr>
              <w:t xml:space="preserve"> и нуждата му от мъртва дървесина</w:t>
            </w:r>
            <w:r w:rsidRPr="000659CB">
              <w:rPr>
                <w:rFonts w:ascii="Times New Roman" w:hAnsi="Times New Roman"/>
                <w:sz w:val="24"/>
                <w:szCs w:val="24"/>
              </w:rPr>
              <w:t xml:space="preserve"> чрез издаване на плакати, брошури, стикери, провеждане на срещи, семинари и беседи с целевите групи – горски деятели, со</w:t>
            </w:r>
            <w:r>
              <w:rPr>
                <w:rFonts w:ascii="Times New Roman" w:hAnsi="Times New Roman"/>
                <w:sz w:val="24"/>
                <w:szCs w:val="24"/>
              </w:rPr>
              <w:t xml:space="preserve">бственици на гори, туристи </w:t>
            </w:r>
            <w:r w:rsidRPr="000659CB">
              <w:rPr>
                <w:rFonts w:ascii="Times New Roman" w:hAnsi="Times New Roman"/>
                <w:sz w:val="24"/>
                <w:szCs w:val="24"/>
              </w:rPr>
              <w:t>и др.</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ОПОС, ПУДООС, донори</w:t>
            </w:r>
          </w:p>
        </w:tc>
      </w:tr>
      <w:tr w:rsidR="003E24EE" w:rsidRPr="00450A53" w:rsidTr="003E24EE">
        <w:tc>
          <w:tcPr>
            <w:tcW w:w="4232" w:type="dxa"/>
            <w:shd w:val="clear" w:color="auto" w:fill="auto"/>
          </w:tcPr>
          <w:p w:rsidR="003E24EE" w:rsidRPr="00450A53" w:rsidRDefault="003E24EE" w:rsidP="00676A16">
            <w:pPr>
              <w:spacing w:before="120" w:after="0"/>
              <w:jc w:val="both"/>
              <w:rPr>
                <w:rFonts w:ascii="Times New Roman" w:hAnsi="Times New Roman"/>
                <w:b/>
                <w:bCs/>
                <w:color w:val="292526"/>
                <w:sz w:val="24"/>
                <w:szCs w:val="24"/>
              </w:rPr>
            </w:pPr>
            <w:r>
              <w:rPr>
                <w:rFonts w:ascii="Times New Roman" w:hAnsi="Times New Roman"/>
                <w:sz w:val="24"/>
                <w:szCs w:val="24"/>
              </w:rPr>
              <w:t xml:space="preserve">Популяризиране на структурата на естествените гори и ролята на мъртвата дървесина като незаменимо природно местообитание </w:t>
            </w:r>
            <w:r w:rsidRPr="000659CB">
              <w:rPr>
                <w:rFonts w:ascii="Times New Roman" w:hAnsi="Times New Roman"/>
                <w:sz w:val="24"/>
                <w:szCs w:val="24"/>
              </w:rPr>
              <w:t>чрез издаване на плакати, брошури, стикери, провеждане на срещи, семинари и беседи с целевите групи – горски деятели, со</w:t>
            </w:r>
            <w:r>
              <w:rPr>
                <w:rFonts w:ascii="Times New Roman" w:hAnsi="Times New Roman"/>
                <w:sz w:val="24"/>
                <w:szCs w:val="24"/>
              </w:rPr>
              <w:t xml:space="preserve">бственици на гори, туристи </w:t>
            </w:r>
            <w:r w:rsidRPr="000659CB">
              <w:rPr>
                <w:rFonts w:ascii="Times New Roman" w:hAnsi="Times New Roman"/>
                <w:sz w:val="24"/>
                <w:szCs w:val="24"/>
              </w:rPr>
              <w:t>и др.</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50 000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ОПОС, ПУДООС, донори</w:t>
            </w:r>
          </w:p>
        </w:tc>
      </w:tr>
      <w:tr w:rsidR="003E24EE" w:rsidRPr="00450A53" w:rsidTr="003E24EE">
        <w:tc>
          <w:tcPr>
            <w:tcW w:w="4232" w:type="dxa"/>
            <w:shd w:val="clear" w:color="auto" w:fill="auto"/>
          </w:tcPr>
          <w:p w:rsidR="003E24EE" w:rsidRPr="00450A53" w:rsidRDefault="003E24EE" w:rsidP="002650AF">
            <w:pPr>
              <w:spacing w:before="120" w:after="0"/>
              <w:jc w:val="both"/>
              <w:rPr>
                <w:rFonts w:ascii="Times New Roman" w:hAnsi="Times New Roman"/>
                <w:b/>
                <w:bCs/>
                <w:color w:val="292526"/>
                <w:sz w:val="24"/>
                <w:szCs w:val="24"/>
              </w:rPr>
            </w:pPr>
            <w:r w:rsidRPr="000659CB">
              <w:rPr>
                <w:rFonts w:ascii="Times New Roman" w:hAnsi="Times New Roman"/>
                <w:sz w:val="24"/>
                <w:szCs w:val="24"/>
                <w:lang w:eastAsia="bg-BG"/>
              </w:rPr>
              <w:t xml:space="preserve">Създаване на </w:t>
            </w:r>
            <w:r>
              <w:rPr>
                <w:rFonts w:ascii="Times New Roman" w:hAnsi="Times New Roman"/>
                <w:sz w:val="24"/>
                <w:szCs w:val="24"/>
                <w:lang w:eastAsia="bg-BG"/>
              </w:rPr>
              <w:t>места за наблюдения на трипръсти</w:t>
            </w:r>
            <w:r w:rsidRPr="000659CB">
              <w:rPr>
                <w:rFonts w:ascii="Times New Roman" w:hAnsi="Times New Roman"/>
                <w:sz w:val="24"/>
                <w:szCs w:val="24"/>
                <w:lang w:eastAsia="bg-BG"/>
              </w:rPr>
              <w:t xml:space="preserve"> кълвач</w:t>
            </w:r>
            <w:r>
              <w:rPr>
                <w:rFonts w:ascii="Times New Roman" w:hAnsi="Times New Roman"/>
                <w:sz w:val="24"/>
                <w:szCs w:val="24"/>
                <w:lang w:eastAsia="bg-BG"/>
              </w:rPr>
              <w:t xml:space="preserve">и в </w:t>
            </w:r>
            <w:r w:rsidRPr="000659CB">
              <w:rPr>
                <w:rFonts w:ascii="Times New Roman" w:hAnsi="Times New Roman"/>
                <w:sz w:val="24"/>
                <w:szCs w:val="24"/>
                <w:lang w:eastAsia="bg-BG"/>
              </w:rPr>
              <w:t>НП „Рила“, „Пирин“</w:t>
            </w:r>
            <w:r>
              <w:rPr>
                <w:rFonts w:ascii="Times New Roman" w:hAnsi="Times New Roman"/>
                <w:sz w:val="24"/>
                <w:szCs w:val="24"/>
                <w:lang w:eastAsia="bg-BG"/>
              </w:rPr>
              <w:t xml:space="preserve">, ПП Рилски манастир, както и интерпретативни пътеки </w:t>
            </w:r>
            <w:r w:rsidRPr="000659CB">
              <w:rPr>
                <w:rFonts w:ascii="Times New Roman" w:hAnsi="Times New Roman"/>
                <w:sz w:val="24"/>
                <w:szCs w:val="24"/>
                <w:lang w:eastAsia="bg-BG"/>
              </w:rPr>
              <w:t>в сътрудничество с тур оператори и предприемачи занимаващи се с орнитологичен и еко- туризъм.</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10 000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1000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55 000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ОПОС, ПУДООС, ПРСР, донори</w:t>
            </w:r>
          </w:p>
        </w:tc>
      </w:tr>
      <w:tr w:rsidR="003E24EE" w:rsidRPr="00005CFB" w:rsidTr="003E24EE">
        <w:tc>
          <w:tcPr>
            <w:tcW w:w="423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sidRPr="00005CFB">
              <w:rPr>
                <w:rFonts w:ascii="Times New Roman" w:hAnsi="Times New Roman"/>
                <w:sz w:val="24"/>
                <w:szCs w:val="24"/>
              </w:rPr>
              <w:t>Създаване на работна група за изпълнение и контрол на Плана за действие към МОСВ и организиране на веднъж годишно среща за мониторинг на изпълнението на плана за действие</w:t>
            </w:r>
          </w:p>
        </w:tc>
        <w:tc>
          <w:tcPr>
            <w:tcW w:w="851"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8"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992"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1"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709"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850"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0</w:t>
            </w:r>
          </w:p>
        </w:tc>
        <w:tc>
          <w:tcPr>
            <w:tcW w:w="1702" w:type="dxa"/>
            <w:shd w:val="clear" w:color="auto" w:fill="auto"/>
          </w:tcPr>
          <w:p w:rsidR="003E24EE" w:rsidRPr="00005CFB" w:rsidRDefault="003E24EE" w:rsidP="00676A16">
            <w:pPr>
              <w:autoSpaceDE w:val="0"/>
              <w:autoSpaceDN w:val="0"/>
              <w:adjustRightInd w:val="0"/>
              <w:spacing w:after="0"/>
              <w:rPr>
                <w:rFonts w:ascii="Times New Roman" w:hAnsi="Times New Roman"/>
                <w:bCs/>
                <w:color w:val="292526"/>
                <w:sz w:val="24"/>
                <w:szCs w:val="24"/>
              </w:rPr>
            </w:pPr>
            <w:r>
              <w:rPr>
                <w:rFonts w:ascii="Times New Roman" w:hAnsi="Times New Roman"/>
                <w:bCs/>
                <w:color w:val="292526"/>
                <w:sz w:val="24"/>
                <w:szCs w:val="24"/>
              </w:rPr>
              <w:t>Присъщи разходи на МОСВ, ИАГ и НПО</w:t>
            </w:r>
          </w:p>
        </w:tc>
      </w:tr>
    </w:tbl>
    <w:p w:rsidR="005B3A8D" w:rsidRDefault="005B3A8D" w:rsidP="005B3A8D">
      <w:pPr>
        <w:pStyle w:val="Heading1"/>
        <w:spacing w:before="120" w:after="0"/>
        <w:jc w:val="both"/>
        <w:rPr>
          <w:rFonts w:ascii="Times New Roman" w:hAnsi="Times New Roman"/>
        </w:rPr>
        <w:sectPr w:rsidR="005B3A8D" w:rsidSect="00676A16">
          <w:pgSz w:w="16838" w:h="11906" w:orient="landscape"/>
          <w:pgMar w:top="1417" w:right="1417" w:bottom="1417" w:left="1417" w:header="708" w:footer="708" w:gutter="0"/>
          <w:cols w:space="708"/>
          <w:docGrid w:linePitch="360"/>
        </w:sectPr>
      </w:pPr>
    </w:p>
    <w:p w:rsidR="005A28EC" w:rsidRPr="000E73D5" w:rsidRDefault="00541927" w:rsidP="00910D25">
      <w:pPr>
        <w:pStyle w:val="Heading1"/>
        <w:spacing w:before="120" w:after="240" w:line="240" w:lineRule="auto"/>
        <w:jc w:val="both"/>
        <w:rPr>
          <w:rFonts w:ascii="Times New Roman" w:hAnsi="Times New Roman"/>
        </w:rPr>
      </w:pPr>
      <w:bookmarkStart w:id="62" w:name="_Toc391298986"/>
      <w:bookmarkStart w:id="63" w:name="_Toc440878897"/>
      <w:r w:rsidRPr="000E73D5">
        <w:rPr>
          <w:rFonts w:ascii="Times New Roman" w:hAnsi="Times New Roman"/>
        </w:rPr>
        <w:t xml:space="preserve">9. </w:t>
      </w:r>
      <w:bookmarkEnd w:id="62"/>
      <w:r w:rsidR="005A28EC" w:rsidRPr="000E73D5">
        <w:rPr>
          <w:rFonts w:ascii="Times New Roman" w:hAnsi="Times New Roman"/>
        </w:rPr>
        <w:t>Използвана литература</w:t>
      </w:r>
      <w:bookmarkEnd w:id="63"/>
    </w:p>
    <w:p w:rsidR="001347C5" w:rsidRPr="00F30403" w:rsidRDefault="001347C5" w:rsidP="00910D25">
      <w:pPr>
        <w:autoSpaceDE w:val="0"/>
        <w:autoSpaceDN w:val="0"/>
        <w:adjustRightInd w:val="0"/>
        <w:spacing w:before="120" w:after="240" w:line="240" w:lineRule="auto"/>
        <w:jc w:val="both"/>
        <w:rPr>
          <w:rFonts w:ascii="Times New Roman" w:hAnsi="Times New Roman"/>
          <w:bCs/>
          <w:color w:val="292526"/>
          <w:sz w:val="24"/>
          <w:szCs w:val="24"/>
          <w:lang w:val="en-US"/>
        </w:rPr>
      </w:pPr>
      <w:r w:rsidRPr="00F30403">
        <w:rPr>
          <w:rFonts w:ascii="Times New Roman" w:hAnsi="Times New Roman"/>
          <w:bCs/>
          <w:color w:val="292526"/>
          <w:sz w:val="24"/>
          <w:szCs w:val="24"/>
        </w:rPr>
        <w:t>Бутьев</w:t>
      </w:r>
      <w:r>
        <w:rPr>
          <w:rFonts w:ascii="Times New Roman" w:hAnsi="Times New Roman"/>
          <w:bCs/>
          <w:color w:val="292526"/>
          <w:sz w:val="24"/>
          <w:szCs w:val="24"/>
          <w:lang w:val="en-US"/>
        </w:rPr>
        <w:t>,</w:t>
      </w:r>
      <w:r w:rsidRPr="00F30403">
        <w:rPr>
          <w:rFonts w:ascii="Times New Roman" w:hAnsi="Times New Roman"/>
          <w:bCs/>
          <w:color w:val="292526"/>
          <w:sz w:val="24"/>
          <w:szCs w:val="24"/>
        </w:rPr>
        <w:t xml:space="preserve"> В., Н. Зубков, В.</w:t>
      </w:r>
      <w:r>
        <w:rPr>
          <w:rFonts w:ascii="Times New Roman" w:hAnsi="Times New Roman"/>
          <w:bCs/>
          <w:color w:val="292526"/>
          <w:sz w:val="24"/>
          <w:szCs w:val="24"/>
        </w:rPr>
        <w:t xml:space="preserve"> </w:t>
      </w:r>
      <w:r w:rsidRPr="00F30403">
        <w:rPr>
          <w:rFonts w:ascii="Times New Roman" w:hAnsi="Times New Roman"/>
          <w:bCs/>
          <w:color w:val="292526"/>
          <w:sz w:val="24"/>
          <w:szCs w:val="24"/>
        </w:rPr>
        <w:t xml:space="preserve">Иванчев и др. </w:t>
      </w:r>
      <w:r>
        <w:rPr>
          <w:rFonts w:ascii="Times New Roman" w:hAnsi="Times New Roman"/>
          <w:bCs/>
          <w:color w:val="292526"/>
          <w:sz w:val="24"/>
          <w:szCs w:val="24"/>
        </w:rPr>
        <w:t>(2005)</w:t>
      </w:r>
      <w:r w:rsidRPr="00F30403">
        <w:rPr>
          <w:rFonts w:ascii="Times New Roman" w:hAnsi="Times New Roman"/>
          <w:bCs/>
          <w:color w:val="292526"/>
          <w:sz w:val="24"/>
          <w:szCs w:val="24"/>
        </w:rPr>
        <w:t xml:space="preserve"> Птицы России и сопредельных регионов. Совообразные, Козодоеобразные, Стрижеобразные, Ракшеобразные, Удодоообразные, Дятлообразные М.: Т-во научных изданий КМК,</w:t>
      </w:r>
      <w:r w:rsidRPr="00F30403">
        <w:rPr>
          <w:rFonts w:ascii="Times New Roman" w:hAnsi="Times New Roman"/>
          <w:bCs/>
          <w:color w:val="292526"/>
          <w:sz w:val="24"/>
          <w:szCs w:val="24"/>
          <w:lang w:val="en-US"/>
        </w:rPr>
        <w:t xml:space="preserve"> </w:t>
      </w:r>
      <w:r w:rsidRPr="00F30403">
        <w:rPr>
          <w:rFonts w:ascii="Times New Roman" w:hAnsi="Times New Roman"/>
          <w:bCs/>
          <w:color w:val="292526"/>
          <w:sz w:val="24"/>
          <w:szCs w:val="24"/>
        </w:rPr>
        <w:t>487 стр.</w:t>
      </w:r>
    </w:p>
    <w:p w:rsidR="006F78C2" w:rsidRDefault="006F78C2" w:rsidP="00910D25">
      <w:pPr>
        <w:autoSpaceDE w:val="0"/>
        <w:autoSpaceDN w:val="0"/>
        <w:adjustRightInd w:val="0"/>
        <w:spacing w:before="120" w:after="240" w:line="240" w:lineRule="auto"/>
        <w:jc w:val="both"/>
        <w:rPr>
          <w:rFonts w:ascii="Times New Roman" w:hAnsi="Times New Roman"/>
          <w:bCs/>
          <w:color w:val="292526"/>
          <w:sz w:val="24"/>
          <w:szCs w:val="24"/>
        </w:rPr>
      </w:pPr>
      <w:r w:rsidRPr="000E73D5">
        <w:rPr>
          <w:rFonts w:ascii="Times New Roman" w:hAnsi="Times New Roman"/>
          <w:bCs/>
          <w:color w:val="292526"/>
          <w:sz w:val="24"/>
          <w:szCs w:val="24"/>
        </w:rPr>
        <w:t>Даракчиев</w:t>
      </w:r>
      <w:r w:rsidR="007E16B7">
        <w:rPr>
          <w:rFonts w:ascii="Times New Roman" w:hAnsi="Times New Roman"/>
          <w:bCs/>
          <w:color w:val="292526"/>
          <w:sz w:val="24"/>
          <w:szCs w:val="24"/>
        </w:rPr>
        <w:t>,</w:t>
      </w:r>
      <w:r w:rsidRPr="000E73D5">
        <w:rPr>
          <w:rFonts w:ascii="Times New Roman" w:hAnsi="Times New Roman"/>
          <w:bCs/>
          <w:color w:val="292526"/>
          <w:sz w:val="24"/>
          <w:szCs w:val="24"/>
        </w:rPr>
        <w:t xml:space="preserve"> А.</w:t>
      </w:r>
      <w:r w:rsidR="001347C5">
        <w:rPr>
          <w:rFonts w:ascii="Times New Roman" w:hAnsi="Times New Roman"/>
          <w:bCs/>
          <w:color w:val="292526"/>
          <w:sz w:val="24"/>
          <w:szCs w:val="24"/>
        </w:rPr>
        <w:t xml:space="preserve"> </w:t>
      </w:r>
      <w:r w:rsidR="00877F6E" w:rsidRPr="000E73D5">
        <w:rPr>
          <w:rFonts w:ascii="Times New Roman" w:hAnsi="Times New Roman"/>
          <w:bCs/>
          <w:color w:val="292526"/>
          <w:sz w:val="24"/>
          <w:szCs w:val="24"/>
          <w:lang w:val="en-US"/>
        </w:rPr>
        <w:t>(</w:t>
      </w:r>
      <w:r w:rsidRPr="000E73D5">
        <w:rPr>
          <w:rFonts w:ascii="Times New Roman" w:hAnsi="Times New Roman"/>
          <w:bCs/>
          <w:color w:val="292526"/>
          <w:sz w:val="24"/>
          <w:szCs w:val="24"/>
        </w:rPr>
        <w:t>1969</w:t>
      </w:r>
      <w:r w:rsidR="00877F6E" w:rsidRPr="000E73D5">
        <w:rPr>
          <w:rFonts w:ascii="Times New Roman" w:hAnsi="Times New Roman"/>
          <w:bCs/>
          <w:color w:val="292526"/>
          <w:sz w:val="24"/>
          <w:szCs w:val="24"/>
          <w:lang w:val="en-US"/>
        </w:rPr>
        <w:t xml:space="preserve">) </w:t>
      </w:r>
      <w:r w:rsidR="009C0442" w:rsidRPr="000E73D5">
        <w:rPr>
          <w:rFonts w:ascii="Times New Roman" w:hAnsi="Times New Roman"/>
          <w:bCs/>
          <w:color w:val="292526"/>
          <w:sz w:val="24"/>
          <w:szCs w:val="24"/>
        </w:rPr>
        <w:t>Принос върху сеонните миграции на някои птици в Родопите.</w:t>
      </w:r>
      <w:r w:rsidR="001347C5">
        <w:rPr>
          <w:rFonts w:ascii="Times New Roman" w:hAnsi="Times New Roman"/>
          <w:bCs/>
          <w:color w:val="292526"/>
          <w:sz w:val="24"/>
          <w:szCs w:val="24"/>
        </w:rPr>
        <w:t xml:space="preserve"> </w:t>
      </w:r>
      <w:r w:rsidR="009C0442" w:rsidRPr="000E73D5">
        <w:rPr>
          <w:rFonts w:ascii="Times New Roman" w:hAnsi="Times New Roman"/>
          <w:bCs/>
          <w:color w:val="292526"/>
          <w:sz w:val="24"/>
          <w:szCs w:val="24"/>
        </w:rPr>
        <w:t>Научни трудове на ВПИ „П.</w:t>
      </w:r>
      <w:r w:rsidR="001347C5">
        <w:rPr>
          <w:rFonts w:ascii="Times New Roman" w:hAnsi="Times New Roman"/>
          <w:bCs/>
          <w:color w:val="292526"/>
          <w:sz w:val="24"/>
          <w:szCs w:val="24"/>
        </w:rPr>
        <w:t xml:space="preserve"> Хилендарски“</w:t>
      </w:r>
      <w:r w:rsidR="009C0442" w:rsidRPr="000E73D5">
        <w:rPr>
          <w:rFonts w:ascii="Times New Roman" w:hAnsi="Times New Roman"/>
          <w:bCs/>
          <w:color w:val="292526"/>
          <w:sz w:val="24"/>
          <w:szCs w:val="24"/>
        </w:rPr>
        <w:t>,</w:t>
      </w:r>
      <w:r w:rsidR="001347C5">
        <w:rPr>
          <w:rFonts w:ascii="Times New Roman" w:hAnsi="Times New Roman"/>
          <w:bCs/>
          <w:color w:val="292526"/>
          <w:sz w:val="24"/>
          <w:szCs w:val="24"/>
        </w:rPr>
        <w:t xml:space="preserve"> Пловдив, </w:t>
      </w:r>
      <w:r w:rsidR="001347C5" w:rsidRPr="001347C5">
        <w:rPr>
          <w:rFonts w:ascii="Times New Roman" w:hAnsi="Times New Roman"/>
          <w:b/>
          <w:bCs/>
          <w:color w:val="292526"/>
          <w:sz w:val="24"/>
          <w:szCs w:val="24"/>
        </w:rPr>
        <w:t>7</w:t>
      </w:r>
      <w:r w:rsidR="001347C5">
        <w:rPr>
          <w:rFonts w:ascii="Times New Roman" w:hAnsi="Times New Roman"/>
          <w:bCs/>
          <w:color w:val="292526"/>
          <w:sz w:val="24"/>
          <w:szCs w:val="24"/>
        </w:rPr>
        <w:t>(1)</w:t>
      </w:r>
      <w:r w:rsidR="009C0442" w:rsidRPr="000E73D5">
        <w:rPr>
          <w:rFonts w:ascii="Times New Roman" w:hAnsi="Times New Roman"/>
          <w:bCs/>
          <w:color w:val="292526"/>
          <w:sz w:val="24"/>
          <w:szCs w:val="24"/>
        </w:rPr>
        <w:t>:193-198.</w:t>
      </w:r>
    </w:p>
    <w:p w:rsidR="000075CC" w:rsidRPr="00444BAC" w:rsidRDefault="000075CC" w:rsidP="00910D25">
      <w:pPr>
        <w:autoSpaceDE w:val="0"/>
        <w:autoSpaceDN w:val="0"/>
        <w:adjustRightInd w:val="0"/>
        <w:spacing w:before="120" w:after="240" w:line="240" w:lineRule="auto"/>
        <w:jc w:val="both"/>
        <w:rPr>
          <w:rFonts w:ascii="Times New Roman" w:hAnsi="Times New Roman"/>
          <w:sz w:val="24"/>
          <w:szCs w:val="24"/>
        </w:rPr>
      </w:pPr>
      <w:r w:rsidRPr="00444BAC">
        <w:rPr>
          <w:rFonts w:ascii="Times New Roman" w:hAnsi="Times New Roman"/>
          <w:sz w:val="24"/>
          <w:szCs w:val="24"/>
        </w:rPr>
        <w:t xml:space="preserve">Големански, В. </w:t>
      </w:r>
      <w:r>
        <w:rPr>
          <w:rFonts w:ascii="Times New Roman" w:hAnsi="Times New Roman"/>
          <w:sz w:val="24"/>
          <w:szCs w:val="24"/>
        </w:rPr>
        <w:t>(гл. ред.) (2011)</w:t>
      </w:r>
      <w:r w:rsidRPr="00444BAC">
        <w:rPr>
          <w:rFonts w:ascii="Times New Roman" w:hAnsi="Times New Roman"/>
          <w:sz w:val="24"/>
          <w:szCs w:val="24"/>
        </w:rPr>
        <w:t xml:space="preserve"> Червена книга на България – електронно издание. Том II „Животни”, част „Птици”. Българска академия на науките, София</w:t>
      </w:r>
    </w:p>
    <w:p w:rsidR="00055A14" w:rsidRDefault="00055A14" w:rsidP="00910D25">
      <w:pPr>
        <w:autoSpaceDE w:val="0"/>
        <w:autoSpaceDN w:val="0"/>
        <w:adjustRightInd w:val="0"/>
        <w:spacing w:before="120" w:after="240" w:line="240" w:lineRule="auto"/>
        <w:jc w:val="both"/>
        <w:rPr>
          <w:rFonts w:ascii="Times New Roman" w:hAnsi="Times New Roman"/>
          <w:bCs/>
          <w:color w:val="292526"/>
          <w:sz w:val="24"/>
          <w:szCs w:val="24"/>
          <w:lang w:val="en-US"/>
        </w:rPr>
      </w:pPr>
      <w:r w:rsidRPr="000E73D5">
        <w:rPr>
          <w:rFonts w:ascii="Times New Roman" w:hAnsi="Times New Roman"/>
          <w:bCs/>
          <w:color w:val="292526"/>
          <w:sz w:val="24"/>
          <w:szCs w:val="24"/>
        </w:rPr>
        <w:t>Зонов</w:t>
      </w:r>
      <w:r w:rsidR="007E16B7">
        <w:rPr>
          <w:rFonts w:ascii="Times New Roman" w:hAnsi="Times New Roman"/>
          <w:bCs/>
          <w:color w:val="292526"/>
          <w:sz w:val="24"/>
          <w:szCs w:val="24"/>
        </w:rPr>
        <w:t>,</w:t>
      </w:r>
      <w:r w:rsidRPr="000E73D5">
        <w:rPr>
          <w:rFonts w:ascii="Times New Roman" w:hAnsi="Times New Roman"/>
          <w:bCs/>
          <w:color w:val="292526"/>
          <w:sz w:val="24"/>
          <w:szCs w:val="24"/>
        </w:rPr>
        <w:t xml:space="preserve"> Г. </w:t>
      </w:r>
      <w:r w:rsidR="00877F6E" w:rsidRPr="000E73D5">
        <w:rPr>
          <w:rFonts w:ascii="Times New Roman" w:hAnsi="Times New Roman"/>
          <w:bCs/>
          <w:color w:val="292526"/>
          <w:sz w:val="24"/>
          <w:szCs w:val="24"/>
          <w:lang w:val="en-US"/>
        </w:rPr>
        <w:t>(</w:t>
      </w:r>
      <w:r w:rsidRPr="000E73D5">
        <w:rPr>
          <w:rFonts w:ascii="Times New Roman" w:hAnsi="Times New Roman"/>
          <w:bCs/>
          <w:color w:val="292526"/>
          <w:sz w:val="24"/>
          <w:szCs w:val="24"/>
        </w:rPr>
        <w:t>1982</w:t>
      </w:r>
      <w:r w:rsidR="00877F6E" w:rsidRPr="000E73D5">
        <w:rPr>
          <w:rFonts w:ascii="Times New Roman" w:hAnsi="Times New Roman"/>
          <w:bCs/>
          <w:color w:val="292526"/>
          <w:sz w:val="24"/>
          <w:szCs w:val="24"/>
          <w:lang w:val="en-US"/>
        </w:rPr>
        <w:t>)</w:t>
      </w:r>
      <w:r w:rsidRPr="000E73D5">
        <w:rPr>
          <w:rFonts w:ascii="Times New Roman" w:hAnsi="Times New Roman"/>
          <w:bCs/>
          <w:color w:val="292526"/>
          <w:sz w:val="24"/>
          <w:szCs w:val="24"/>
        </w:rPr>
        <w:t xml:space="preserve"> Экологические адаптации птиц к зиме Восточной Сибири. Миграция и экология птиц Сибири.</w:t>
      </w:r>
      <w:r w:rsidR="001347C5">
        <w:rPr>
          <w:rFonts w:ascii="Times New Roman" w:hAnsi="Times New Roman"/>
          <w:bCs/>
          <w:color w:val="292526"/>
          <w:sz w:val="24"/>
          <w:szCs w:val="24"/>
        </w:rPr>
        <w:t xml:space="preserve"> </w:t>
      </w:r>
      <w:r w:rsidRPr="000E73D5">
        <w:rPr>
          <w:rFonts w:ascii="Times New Roman" w:hAnsi="Times New Roman"/>
          <w:bCs/>
          <w:color w:val="292526"/>
          <w:sz w:val="24"/>
          <w:szCs w:val="24"/>
        </w:rPr>
        <w:t>Новосибирск,</w:t>
      </w:r>
      <w:r w:rsidR="001347C5">
        <w:rPr>
          <w:rFonts w:ascii="Times New Roman" w:hAnsi="Times New Roman"/>
          <w:bCs/>
          <w:color w:val="292526"/>
          <w:sz w:val="24"/>
          <w:szCs w:val="24"/>
        </w:rPr>
        <w:t xml:space="preserve"> </w:t>
      </w:r>
      <w:r w:rsidRPr="000E73D5">
        <w:rPr>
          <w:rFonts w:ascii="Times New Roman" w:hAnsi="Times New Roman"/>
          <w:bCs/>
          <w:color w:val="292526"/>
          <w:sz w:val="24"/>
          <w:szCs w:val="24"/>
        </w:rPr>
        <w:t>Изд-во Наука.</w:t>
      </w:r>
      <w:r w:rsidR="001347C5">
        <w:rPr>
          <w:rFonts w:ascii="Times New Roman" w:hAnsi="Times New Roman"/>
          <w:bCs/>
          <w:color w:val="292526"/>
          <w:sz w:val="24"/>
          <w:szCs w:val="24"/>
        </w:rPr>
        <w:t xml:space="preserve"> </w:t>
      </w:r>
      <w:r w:rsidRPr="000E73D5">
        <w:rPr>
          <w:rFonts w:ascii="Times New Roman" w:hAnsi="Times New Roman"/>
          <w:bCs/>
          <w:color w:val="292526"/>
          <w:sz w:val="24"/>
          <w:szCs w:val="24"/>
        </w:rPr>
        <w:t>с.</w:t>
      </w:r>
      <w:r w:rsidR="001347C5">
        <w:rPr>
          <w:rFonts w:ascii="Times New Roman" w:hAnsi="Times New Roman"/>
          <w:bCs/>
          <w:color w:val="292526"/>
          <w:sz w:val="24"/>
          <w:szCs w:val="24"/>
        </w:rPr>
        <w:t xml:space="preserve"> 26-33.</w:t>
      </w:r>
    </w:p>
    <w:p w:rsidR="00C77ACF" w:rsidRPr="000E73D5" w:rsidRDefault="00C77ACF" w:rsidP="00910D25">
      <w:pPr>
        <w:spacing w:before="120" w:after="240" w:line="240" w:lineRule="auto"/>
        <w:jc w:val="both"/>
        <w:rPr>
          <w:rFonts w:ascii="Times New Roman" w:hAnsi="Times New Roman"/>
          <w:sz w:val="24"/>
          <w:szCs w:val="24"/>
        </w:rPr>
      </w:pPr>
      <w:r>
        <w:rPr>
          <w:rFonts w:ascii="Times New Roman" w:hAnsi="Times New Roman"/>
          <w:bCs/>
          <w:color w:val="000000"/>
          <w:sz w:val="24"/>
          <w:szCs w:val="24"/>
          <w:shd w:val="clear" w:color="auto" w:fill="FFFFFF"/>
        </w:rPr>
        <w:t>М</w:t>
      </w:r>
      <w:r w:rsidRPr="000E73D5">
        <w:rPr>
          <w:rFonts w:ascii="Times New Roman" w:hAnsi="Times New Roman"/>
          <w:bCs/>
          <w:color w:val="000000"/>
          <w:sz w:val="24"/>
          <w:szCs w:val="24"/>
          <w:shd w:val="clear" w:color="auto" w:fill="FFFFFF"/>
          <w:lang w:val="en-US"/>
        </w:rPr>
        <w:t>a</w:t>
      </w:r>
      <w:r w:rsidRPr="000E73D5">
        <w:rPr>
          <w:rFonts w:ascii="Times New Roman" w:hAnsi="Times New Roman"/>
          <w:bCs/>
          <w:color w:val="000000"/>
          <w:sz w:val="24"/>
          <w:szCs w:val="24"/>
          <w:shd w:val="clear" w:color="auto" w:fill="FFFFFF"/>
        </w:rPr>
        <w:t>тв</w:t>
      </w:r>
      <w:r w:rsidRPr="000E73D5">
        <w:rPr>
          <w:rFonts w:ascii="Times New Roman" w:hAnsi="Times New Roman"/>
          <w:bCs/>
          <w:color w:val="000000"/>
          <w:sz w:val="24"/>
          <w:szCs w:val="24"/>
          <w:shd w:val="clear" w:color="auto" w:fill="FFFFFF"/>
          <w:lang w:val="en-US"/>
        </w:rPr>
        <w:t>eje</w:t>
      </w:r>
      <w:r w:rsidRPr="000E73D5">
        <w:rPr>
          <w:rFonts w:ascii="Times New Roman" w:hAnsi="Times New Roman"/>
          <w:bCs/>
          <w:color w:val="000000"/>
          <w:sz w:val="24"/>
          <w:szCs w:val="24"/>
          <w:shd w:val="clear" w:color="auto" w:fill="FFFFFF"/>
        </w:rPr>
        <w:t>в</w:t>
      </w:r>
      <w:r>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rPr>
        <w:t xml:space="preserve"> С. </w:t>
      </w:r>
      <w:r w:rsidRPr="000E73D5">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rPr>
        <w:t>1976</w:t>
      </w:r>
      <w:r w:rsidRPr="000E73D5">
        <w:rPr>
          <w:rFonts w:ascii="Times New Roman" w:hAnsi="Times New Roman"/>
          <w:bCs/>
          <w:color w:val="000000"/>
          <w:sz w:val="24"/>
          <w:szCs w:val="24"/>
          <w:shd w:val="clear" w:color="auto" w:fill="FFFFFF"/>
          <w:lang w:val="en-US"/>
        </w:rPr>
        <w:t xml:space="preserve">) </w:t>
      </w:r>
      <w:r w:rsidRPr="000E73D5">
        <w:rPr>
          <w:rFonts w:ascii="Times New Roman" w:hAnsi="Times New Roman"/>
          <w:bCs/>
          <w:color w:val="000000"/>
          <w:sz w:val="24"/>
          <w:szCs w:val="24"/>
          <w:shd w:val="clear" w:color="auto" w:fill="FFFFFF"/>
        </w:rPr>
        <w:t xml:space="preserve">Преглед фауне птица Балканског полуострва. </w:t>
      </w:r>
      <w:r w:rsidRPr="000E73D5">
        <w:rPr>
          <w:rFonts w:ascii="Times New Roman" w:hAnsi="Times New Roman"/>
          <w:bCs/>
          <w:color w:val="000000"/>
          <w:sz w:val="24"/>
          <w:szCs w:val="24"/>
          <w:shd w:val="clear" w:color="auto" w:fill="FFFFFF"/>
          <w:lang w:val="en-US"/>
        </w:rPr>
        <w:t xml:space="preserve">I </w:t>
      </w:r>
      <w:r w:rsidRPr="000E73D5">
        <w:rPr>
          <w:rFonts w:ascii="Times New Roman" w:hAnsi="Times New Roman"/>
          <w:bCs/>
          <w:color w:val="000000"/>
          <w:sz w:val="24"/>
          <w:szCs w:val="24"/>
          <w:shd w:val="clear" w:color="auto" w:fill="FFFFFF"/>
        </w:rPr>
        <w:t>део, Детличи и птице певачице.Београд, Научно дело, 365 стр.</w:t>
      </w:r>
    </w:p>
    <w:p w:rsidR="008B617F" w:rsidRPr="000E73D5" w:rsidRDefault="008B617F" w:rsidP="00910D25">
      <w:pPr>
        <w:autoSpaceDE w:val="0"/>
        <w:autoSpaceDN w:val="0"/>
        <w:adjustRightInd w:val="0"/>
        <w:spacing w:before="120" w:after="240" w:line="240" w:lineRule="auto"/>
        <w:jc w:val="both"/>
        <w:rPr>
          <w:rFonts w:ascii="Times New Roman" w:hAnsi="Times New Roman"/>
          <w:sz w:val="24"/>
          <w:szCs w:val="24"/>
          <w:lang w:val="en-US"/>
        </w:rPr>
      </w:pPr>
      <w:r w:rsidRPr="000E73D5">
        <w:rPr>
          <w:rFonts w:ascii="Times New Roman" w:hAnsi="Times New Roman"/>
          <w:sz w:val="24"/>
          <w:szCs w:val="24"/>
        </w:rPr>
        <w:t>Нанкинов</w:t>
      </w:r>
      <w:r w:rsidR="007E16B7">
        <w:rPr>
          <w:rFonts w:ascii="Times New Roman" w:hAnsi="Times New Roman"/>
          <w:sz w:val="24"/>
          <w:szCs w:val="24"/>
        </w:rPr>
        <w:t>,</w:t>
      </w:r>
      <w:r w:rsidRPr="000E73D5">
        <w:rPr>
          <w:rFonts w:ascii="Times New Roman" w:hAnsi="Times New Roman"/>
          <w:sz w:val="24"/>
          <w:szCs w:val="24"/>
        </w:rPr>
        <w:t xml:space="preserve"> Д.</w:t>
      </w:r>
      <w:r w:rsidR="00065275" w:rsidRPr="000E73D5">
        <w:rPr>
          <w:rFonts w:ascii="Times New Roman" w:hAnsi="Times New Roman"/>
          <w:sz w:val="24"/>
          <w:szCs w:val="24"/>
          <w:lang w:val="en-US"/>
        </w:rPr>
        <w:t>,</w:t>
      </w:r>
      <w:r w:rsidR="001347C5">
        <w:rPr>
          <w:rFonts w:ascii="Times New Roman" w:hAnsi="Times New Roman"/>
          <w:sz w:val="24"/>
          <w:szCs w:val="24"/>
        </w:rPr>
        <w:t xml:space="preserve"> </w:t>
      </w:r>
      <w:r w:rsidR="00065275" w:rsidRPr="000E73D5">
        <w:rPr>
          <w:rFonts w:ascii="Times New Roman" w:hAnsi="Times New Roman"/>
          <w:sz w:val="24"/>
          <w:szCs w:val="24"/>
        </w:rPr>
        <w:t>С.</w:t>
      </w:r>
      <w:r w:rsidR="001347C5">
        <w:rPr>
          <w:rFonts w:ascii="Times New Roman" w:hAnsi="Times New Roman"/>
          <w:sz w:val="24"/>
          <w:szCs w:val="24"/>
        </w:rPr>
        <w:t xml:space="preserve"> </w:t>
      </w:r>
      <w:r w:rsidR="00065275" w:rsidRPr="000E73D5">
        <w:rPr>
          <w:rFonts w:ascii="Times New Roman" w:hAnsi="Times New Roman"/>
          <w:sz w:val="24"/>
          <w:szCs w:val="24"/>
        </w:rPr>
        <w:t>Сименонов, Т.</w:t>
      </w:r>
      <w:r w:rsidR="001347C5">
        <w:rPr>
          <w:rFonts w:ascii="Times New Roman" w:hAnsi="Times New Roman"/>
          <w:sz w:val="24"/>
          <w:szCs w:val="24"/>
        </w:rPr>
        <w:t xml:space="preserve"> </w:t>
      </w:r>
      <w:r w:rsidR="00065275" w:rsidRPr="000E73D5">
        <w:rPr>
          <w:rFonts w:ascii="Times New Roman" w:hAnsi="Times New Roman"/>
          <w:sz w:val="24"/>
          <w:szCs w:val="24"/>
        </w:rPr>
        <w:t>Мичев,</w:t>
      </w:r>
      <w:r w:rsidR="001347C5">
        <w:rPr>
          <w:rFonts w:ascii="Times New Roman" w:hAnsi="Times New Roman"/>
          <w:sz w:val="24"/>
          <w:szCs w:val="24"/>
        </w:rPr>
        <w:t xml:space="preserve"> </w:t>
      </w:r>
      <w:r w:rsidR="00065275" w:rsidRPr="000E73D5">
        <w:rPr>
          <w:rFonts w:ascii="Times New Roman" w:hAnsi="Times New Roman"/>
          <w:sz w:val="24"/>
          <w:szCs w:val="24"/>
        </w:rPr>
        <w:t>Б.</w:t>
      </w:r>
      <w:r w:rsidR="001347C5">
        <w:rPr>
          <w:rFonts w:ascii="Times New Roman" w:hAnsi="Times New Roman"/>
          <w:sz w:val="24"/>
          <w:szCs w:val="24"/>
        </w:rPr>
        <w:t xml:space="preserve"> </w:t>
      </w:r>
      <w:r w:rsidR="00065275" w:rsidRPr="000E73D5">
        <w:rPr>
          <w:rFonts w:ascii="Times New Roman" w:hAnsi="Times New Roman"/>
          <w:sz w:val="24"/>
          <w:szCs w:val="24"/>
        </w:rPr>
        <w:t xml:space="preserve">Иванов </w:t>
      </w:r>
      <w:r w:rsidR="00877F6E" w:rsidRPr="000E73D5">
        <w:rPr>
          <w:rFonts w:ascii="Times New Roman" w:hAnsi="Times New Roman"/>
          <w:sz w:val="24"/>
          <w:szCs w:val="24"/>
          <w:lang w:val="en-US"/>
        </w:rPr>
        <w:t>(</w:t>
      </w:r>
      <w:r w:rsidRPr="000E73D5">
        <w:rPr>
          <w:rFonts w:ascii="Times New Roman" w:hAnsi="Times New Roman"/>
          <w:sz w:val="24"/>
          <w:szCs w:val="24"/>
        </w:rPr>
        <w:t>1997</w:t>
      </w:r>
      <w:r w:rsidR="00877F6E" w:rsidRPr="000E73D5">
        <w:rPr>
          <w:rFonts w:ascii="Times New Roman" w:hAnsi="Times New Roman"/>
          <w:sz w:val="24"/>
          <w:szCs w:val="24"/>
          <w:lang w:val="en-US"/>
        </w:rPr>
        <w:t>)</w:t>
      </w:r>
      <w:r w:rsidR="00065275" w:rsidRPr="000E73D5">
        <w:rPr>
          <w:rFonts w:ascii="Times New Roman" w:hAnsi="Times New Roman"/>
          <w:sz w:val="24"/>
          <w:szCs w:val="24"/>
        </w:rPr>
        <w:t xml:space="preserve"> Фауна на България.</w:t>
      </w:r>
      <w:r w:rsidR="001347C5">
        <w:rPr>
          <w:rFonts w:ascii="Times New Roman" w:hAnsi="Times New Roman"/>
          <w:sz w:val="24"/>
          <w:szCs w:val="24"/>
        </w:rPr>
        <w:t xml:space="preserve"> </w:t>
      </w:r>
      <w:r w:rsidR="00065275" w:rsidRPr="000E73D5">
        <w:rPr>
          <w:rFonts w:ascii="Times New Roman" w:hAnsi="Times New Roman"/>
          <w:sz w:val="24"/>
          <w:szCs w:val="24"/>
        </w:rPr>
        <w:t>т.</w:t>
      </w:r>
      <w:r w:rsidR="001347C5">
        <w:rPr>
          <w:rFonts w:ascii="Times New Roman" w:hAnsi="Times New Roman"/>
          <w:sz w:val="24"/>
          <w:szCs w:val="24"/>
        </w:rPr>
        <w:t xml:space="preserve"> </w:t>
      </w:r>
      <w:r w:rsidR="00065275" w:rsidRPr="000E73D5">
        <w:rPr>
          <w:rFonts w:ascii="Times New Roman" w:hAnsi="Times New Roman"/>
          <w:sz w:val="24"/>
          <w:szCs w:val="24"/>
        </w:rPr>
        <w:t xml:space="preserve">26 </w:t>
      </w:r>
      <w:r w:rsidR="00065275" w:rsidRPr="000E73D5">
        <w:rPr>
          <w:rFonts w:ascii="Times New Roman" w:hAnsi="Times New Roman"/>
          <w:sz w:val="24"/>
          <w:szCs w:val="24"/>
          <w:lang w:val="en-US"/>
        </w:rPr>
        <w:t>Aves,</w:t>
      </w:r>
      <w:r w:rsidR="001347C5">
        <w:rPr>
          <w:rFonts w:ascii="Times New Roman" w:hAnsi="Times New Roman"/>
          <w:sz w:val="24"/>
          <w:szCs w:val="24"/>
        </w:rPr>
        <w:t xml:space="preserve"> </w:t>
      </w:r>
      <w:r w:rsidR="00065275" w:rsidRPr="000E73D5">
        <w:rPr>
          <w:rFonts w:ascii="Times New Roman" w:hAnsi="Times New Roman"/>
          <w:sz w:val="24"/>
          <w:szCs w:val="24"/>
        </w:rPr>
        <w:t xml:space="preserve">част </w:t>
      </w:r>
      <w:r w:rsidR="00065275" w:rsidRPr="000E73D5">
        <w:rPr>
          <w:rFonts w:ascii="Times New Roman" w:hAnsi="Times New Roman"/>
          <w:sz w:val="24"/>
          <w:szCs w:val="24"/>
          <w:lang w:val="en-US"/>
        </w:rPr>
        <w:t xml:space="preserve">II, </w:t>
      </w:r>
      <w:r w:rsidR="00065275" w:rsidRPr="000E73D5">
        <w:rPr>
          <w:rFonts w:ascii="Times New Roman" w:hAnsi="Times New Roman"/>
          <w:sz w:val="24"/>
          <w:szCs w:val="24"/>
        </w:rPr>
        <w:t>БАН,</w:t>
      </w:r>
      <w:r w:rsidR="001347C5">
        <w:rPr>
          <w:rFonts w:ascii="Times New Roman" w:hAnsi="Times New Roman"/>
          <w:sz w:val="24"/>
          <w:szCs w:val="24"/>
        </w:rPr>
        <w:t xml:space="preserve"> </w:t>
      </w:r>
      <w:r w:rsidR="00065275" w:rsidRPr="000E73D5">
        <w:rPr>
          <w:rFonts w:ascii="Times New Roman" w:hAnsi="Times New Roman"/>
          <w:sz w:val="24"/>
          <w:szCs w:val="24"/>
        </w:rPr>
        <w:t>София,</w:t>
      </w:r>
      <w:r w:rsidR="001347C5">
        <w:rPr>
          <w:rFonts w:ascii="Times New Roman" w:hAnsi="Times New Roman"/>
          <w:sz w:val="24"/>
          <w:szCs w:val="24"/>
        </w:rPr>
        <w:t xml:space="preserve"> </w:t>
      </w:r>
      <w:r w:rsidR="00065275" w:rsidRPr="000E73D5">
        <w:rPr>
          <w:rFonts w:ascii="Times New Roman" w:hAnsi="Times New Roman"/>
          <w:sz w:val="24"/>
          <w:szCs w:val="24"/>
        </w:rPr>
        <w:t>426 стр.</w:t>
      </w:r>
    </w:p>
    <w:p w:rsidR="00F43605" w:rsidRPr="000E73D5" w:rsidRDefault="00F43605" w:rsidP="00910D25">
      <w:pPr>
        <w:autoSpaceDE w:val="0"/>
        <w:autoSpaceDN w:val="0"/>
        <w:adjustRightInd w:val="0"/>
        <w:spacing w:before="120" w:after="240" w:line="240" w:lineRule="auto"/>
        <w:jc w:val="both"/>
        <w:rPr>
          <w:rFonts w:ascii="Times New Roman" w:hAnsi="Times New Roman"/>
          <w:bCs/>
          <w:color w:val="292526"/>
          <w:sz w:val="24"/>
          <w:szCs w:val="24"/>
        </w:rPr>
      </w:pPr>
      <w:r w:rsidRPr="000E73D5">
        <w:rPr>
          <w:rFonts w:ascii="Times New Roman" w:hAnsi="Times New Roman"/>
          <w:sz w:val="24"/>
          <w:szCs w:val="24"/>
        </w:rPr>
        <w:t>Нанкинов</w:t>
      </w:r>
      <w:r w:rsidR="007E16B7">
        <w:rPr>
          <w:rFonts w:ascii="Times New Roman" w:hAnsi="Times New Roman"/>
          <w:sz w:val="24"/>
          <w:szCs w:val="24"/>
        </w:rPr>
        <w:t>,</w:t>
      </w:r>
      <w:r w:rsidRPr="000E73D5">
        <w:rPr>
          <w:rFonts w:ascii="Times New Roman" w:hAnsi="Times New Roman"/>
          <w:sz w:val="24"/>
          <w:szCs w:val="24"/>
        </w:rPr>
        <w:t xml:space="preserve"> Д.,</w:t>
      </w:r>
      <w:r w:rsidR="001347C5">
        <w:rPr>
          <w:rFonts w:ascii="Times New Roman" w:hAnsi="Times New Roman"/>
          <w:sz w:val="24"/>
          <w:szCs w:val="24"/>
        </w:rPr>
        <w:t xml:space="preserve"> </w:t>
      </w:r>
      <w:r w:rsidRPr="000E73D5">
        <w:rPr>
          <w:rFonts w:ascii="Times New Roman" w:hAnsi="Times New Roman"/>
          <w:sz w:val="24"/>
          <w:szCs w:val="24"/>
        </w:rPr>
        <w:t>А.</w:t>
      </w:r>
      <w:r w:rsidR="001347C5">
        <w:rPr>
          <w:rFonts w:ascii="Times New Roman" w:hAnsi="Times New Roman"/>
          <w:sz w:val="24"/>
          <w:szCs w:val="24"/>
        </w:rPr>
        <w:t xml:space="preserve"> </w:t>
      </w:r>
      <w:r w:rsidRPr="000E73D5">
        <w:rPr>
          <w:rFonts w:ascii="Times New Roman" w:hAnsi="Times New Roman"/>
          <w:sz w:val="24"/>
          <w:szCs w:val="24"/>
        </w:rPr>
        <w:t>Дуцов, Б.</w:t>
      </w:r>
      <w:r w:rsidR="001347C5">
        <w:rPr>
          <w:rFonts w:ascii="Times New Roman" w:hAnsi="Times New Roman"/>
          <w:sz w:val="24"/>
          <w:szCs w:val="24"/>
        </w:rPr>
        <w:t xml:space="preserve"> </w:t>
      </w:r>
      <w:r w:rsidRPr="000E73D5">
        <w:rPr>
          <w:rFonts w:ascii="Times New Roman" w:hAnsi="Times New Roman"/>
          <w:sz w:val="24"/>
          <w:szCs w:val="24"/>
        </w:rPr>
        <w:t>Николов, Б.</w:t>
      </w:r>
      <w:r w:rsidR="001347C5">
        <w:rPr>
          <w:rFonts w:ascii="Times New Roman" w:hAnsi="Times New Roman"/>
          <w:sz w:val="24"/>
          <w:szCs w:val="24"/>
        </w:rPr>
        <w:t xml:space="preserve"> </w:t>
      </w:r>
      <w:r w:rsidRPr="000E73D5">
        <w:rPr>
          <w:rFonts w:ascii="Times New Roman" w:hAnsi="Times New Roman"/>
          <w:sz w:val="24"/>
          <w:szCs w:val="24"/>
        </w:rPr>
        <w:t>Борисов, Г.</w:t>
      </w:r>
      <w:r w:rsidR="001347C5">
        <w:rPr>
          <w:rFonts w:ascii="Times New Roman" w:hAnsi="Times New Roman"/>
          <w:sz w:val="24"/>
          <w:szCs w:val="24"/>
        </w:rPr>
        <w:t xml:space="preserve"> </w:t>
      </w:r>
      <w:r w:rsidRPr="000E73D5">
        <w:rPr>
          <w:rFonts w:ascii="Times New Roman" w:hAnsi="Times New Roman"/>
          <w:sz w:val="24"/>
          <w:szCs w:val="24"/>
        </w:rPr>
        <w:t>Стоянов, Г.</w:t>
      </w:r>
      <w:r w:rsidR="001347C5">
        <w:rPr>
          <w:rFonts w:ascii="Times New Roman" w:hAnsi="Times New Roman"/>
          <w:sz w:val="24"/>
          <w:szCs w:val="24"/>
        </w:rPr>
        <w:t xml:space="preserve"> </w:t>
      </w:r>
      <w:r w:rsidRPr="000E73D5">
        <w:rPr>
          <w:rFonts w:ascii="Times New Roman" w:hAnsi="Times New Roman"/>
          <w:sz w:val="24"/>
          <w:szCs w:val="24"/>
        </w:rPr>
        <w:t>Градев, Д.</w:t>
      </w:r>
      <w:r w:rsidR="001347C5">
        <w:rPr>
          <w:rFonts w:ascii="Times New Roman" w:hAnsi="Times New Roman"/>
          <w:sz w:val="24"/>
          <w:szCs w:val="24"/>
        </w:rPr>
        <w:t xml:space="preserve"> </w:t>
      </w:r>
      <w:r w:rsidRPr="000E73D5">
        <w:rPr>
          <w:rFonts w:ascii="Times New Roman" w:hAnsi="Times New Roman"/>
          <w:sz w:val="24"/>
          <w:szCs w:val="24"/>
        </w:rPr>
        <w:t>Георгиев, Д.</w:t>
      </w:r>
      <w:r w:rsidR="001347C5">
        <w:rPr>
          <w:rFonts w:ascii="Times New Roman" w:hAnsi="Times New Roman"/>
          <w:sz w:val="24"/>
          <w:szCs w:val="24"/>
        </w:rPr>
        <w:t xml:space="preserve"> </w:t>
      </w:r>
      <w:r w:rsidRPr="000E73D5">
        <w:rPr>
          <w:rFonts w:ascii="Times New Roman" w:hAnsi="Times New Roman"/>
          <w:sz w:val="24"/>
          <w:szCs w:val="24"/>
        </w:rPr>
        <w:t>Попов, Д.</w:t>
      </w:r>
      <w:r w:rsidR="001347C5">
        <w:rPr>
          <w:rFonts w:ascii="Times New Roman" w:hAnsi="Times New Roman"/>
          <w:sz w:val="24"/>
          <w:szCs w:val="24"/>
        </w:rPr>
        <w:t xml:space="preserve"> </w:t>
      </w:r>
      <w:r w:rsidRPr="000E73D5">
        <w:rPr>
          <w:rFonts w:ascii="Times New Roman" w:hAnsi="Times New Roman"/>
          <w:sz w:val="24"/>
          <w:szCs w:val="24"/>
        </w:rPr>
        <w:t>Домусчиев, Д.</w:t>
      </w:r>
      <w:r w:rsidR="001347C5">
        <w:rPr>
          <w:rFonts w:ascii="Times New Roman" w:hAnsi="Times New Roman"/>
          <w:sz w:val="24"/>
          <w:szCs w:val="24"/>
        </w:rPr>
        <w:t xml:space="preserve"> </w:t>
      </w:r>
      <w:r w:rsidRPr="000E73D5">
        <w:rPr>
          <w:rFonts w:ascii="Times New Roman" w:hAnsi="Times New Roman"/>
          <w:sz w:val="24"/>
          <w:szCs w:val="24"/>
        </w:rPr>
        <w:t>Кирилов, Е.</w:t>
      </w:r>
      <w:r w:rsidR="001347C5">
        <w:rPr>
          <w:rFonts w:ascii="Times New Roman" w:hAnsi="Times New Roman"/>
          <w:sz w:val="24"/>
          <w:szCs w:val="24"/>
        </w:rPr>
        <w:t xml:space="preserve"> </w:t>
      </w:r>
      <w:r w:rsidRPr="000E73D5">
        <w:rPr>
          <w:rFonts w:ascii="Times New Roman" w:hAnsi="Times New Roman"/>
          <w:sz w:val="24"/>
          <w:szCs w:val="24"/>
        </w:rPr>
        <w:t>Тилова, И.</w:t>
      </w:r>
      <w:r w:rsidR="001347C5">
        <w:rPr>
          <w:rFonts w:ascii="Times New Roman" w:hAnsi="Times New Roman"/>
          <w:sz w:val="24"/>
          <w:szCs w:val="24"/>
        </w:rPr>
        <w:t xml:space="preserve"> </w:t>
      </w:r>
      <w:r w:rsidRPr="000E73D5">
        <w:rPr>
          <w:rFonts w:ascii="Times New Roman" w:hAnsi="Times New Roman"/>
          <w:sz w:val="24"/>
          <w:szCs w:val="24"/>
        </w:rPr>
        <w:t>Николов, И.</w:t>
      </w:r>
      <w:r w:rsidR="001347C5">
        <w:rPr>
          <w:rFonts w:ascii="Times New Roman" w:hAnsi="Times New Roman"/>
          <w:sz w:val="24"/>
          <w:szCs w:val="24"/>
        </w:rPr>
        <w:t xml:space="preserve"> </w:t>
      </w:r>
      <w:r w:rsidRPr="000E73D5">
        <w:rPr>
          <w:rFonts w:ascii="Times New Roman" w:hAnsi="Times New Roman"/>
          <w:sz w:val="24"/>
          <w:szCs w:val="24"/>
        </w:rPr>
        <w:t>Иванов, К.</w:t>
      </w:r>
      <w:r w:rsidR="001347C5">
        <w:rPr>
          <w:rFonts w:ascii="Times New Roman" w:hAnsi="Times New Roman"/>
          <w:sz w:val="24"/>
          <w:szCs w:val="24"/>
        </w:rPr>
        <w:t xml:space="preserve"> </w:t>
      </w:r>
      <w:r w:rsidRPr="000E73D5">
        <w:rPr>
          <w:rFonts w:ascii="Times New Roman" w:hAnsi="Times New Roman"/>
          <w:sz w:val="24"/>
          <w:szCs w:val="24"/>
        </w:rPr>
        <w:t>Дичев, К.</w:t>
      </w:r>
      <w:r w:rsidR="001347C5">
        <w:rPr>
          <w:rFonts w:ascii="Times New Roman" w:hAnsi="Times New Roman"/>
          <w:sz w:val="24"/>
          <w:szCs w:val="24"/>
        </w:rPr>
        <w:t xml:space="preserve"> </w:t>
      </w:r>
      <w:r w:rsidRPr="000E73D5">
        <w:rPr>
          <w:rFonts w:ascii="Times New Roman" w:hAnsi="Times New Roman"/>
          <w:sz w:val="24"/>
          <w:szCs w:val="24"/>
        </w:rPr>
        <w:t>Попов, Н.</w:t>
      </w:r>
      <w:r w:rsidR="001347C5">
        <w:rPr>
          <w:rFonts w:ascii="Times New Roman" w:hAnsi="Times New Roman"/>
          <w:sz w:val="24"/>
          <w:szCs w:val="24"/>
        </w:rPr>
        <w:t xml:space="preserve"> </w:t>
      </w:r>
      <w:r w:rsidRPr="000E73D5">
        <w:rPr>
          <w:rFonts w:ascii="Times New Roman" w:hAnsi="Times New Roman"/>
          <w:sz w:val="24"/>
          <w:szCs w:val="24"/>
        </w:rPr>
        <w:t>Караиванов, Н.</w:t>
      </w:r>
      <w:r w:rsidR="001347C5">
        <w:rPr>
          <w:rFonts w:ascii="Times New Roman" w:hAnsi="Times New Roman"/>
          <w:sz w:val="24"/>
          <w:szCs w:val="24"/>
        </w:rPr>
        <w:t xml:space="preserve"> </w:t>
      </w:r>
      <w:r w:rsidRPr="000E73D5">
        <w:rPr>
          <w:rFonts w:ascii="Times New Roman" w:hAnsi="Times New Roman"/>
          <w:sz w:val="24"/>
          <w:szCs w:val="24"/>
        </w:rPr>
        <w:t>Тодоров, П.</w:t>
      </w:r>
      <w:r w:rsidR="001347C5">
        <w:rPr>
          <w:rFonts w:ascii="Times New Roman" w:hAnsi="Times New Roman"/>
          <w:sz w:val="24"/>
          <w:szCs w:val="24"/>
        </w:rPr>
        <w:t xml:space="preserve"> </w:t>
      </w:r>
      <w:r w:rsidRPr="000E73D5">
        <w:rPr>
          <w:rFonts w:ascii="Times New Roman" w:hAnsi="Times New Roman"/>
          <w:sz w:val="24"/>
          <w:szCs w:val="24"/>
        </w:rPr>
        <w:t>Шурулинков, Р.</w:t>
      </w:r>
      <w:r w:rsidR="001347C5">
        <w:rPr>
          <w:rFonts w:ascii="Times New Roman" w:hAnsi="Times New Roman"/>
          <w:sz w:val="24"/>
          <w:szCs w:val="24"/>
        </w:rPr>
        <w:t xml:space="preserve"> </w:t>
      </w:r>
      <w:r w:rsidRPr="000E73D5">
        <w:rPr>
          <w:rFonts w:ascii="Times New Roman" w:hAnsi="Times New Roman"/>
          <w:sz w:val="24"/>
          <w:szCs w:val="24"/>
        </w:rPr>
        <w:t>Станчев, Р.</w:t>
      </w:r>
      <w:r w:rsidR="001347C5">
        <w:rPr>
          <w:rFonts w:ascii="Times New Roman" w:hAnsi="Times New Roman"/>
          <w:sz w:val="24"/>
          <w:szCs w:val="24"/>
        </w:rPr>
        <w:t xml:space="preserve"> </w:t>
      </w:r>
      <w:r w:rsidRPr="000E73D5">
        <w:rPr>
          <w:rFonts w:ascii="Times New Roman" w:hAnsi="Times New Roman"/>
          <w:sz w:val="24"/>
          <w:szCs w:val="24"/>
        </w:rPr>
        <w:t>Алексов, Р.</w:t>
      </w:r>
      <w:r w:rsidR="001347C5">
        <w:rPr>
          <w:rFonts w:ascii="Times New Roman" w:hAnsi="Times New Roman"/>
          <w:sz w:val="24"/>
          <w:szCs w:val="24"/>
        </w:rPr>
        <w:t xml:space="preserve"> </w:t>
      </w:r>
      <w:r w:rsidRPr="000E73D5">
        <w:rPr>
          <w:rFonts w:ascii="Times New Roman" w:hAnsi="Times New Roman"/>
          <w:sz w:val="24"/>
          <w:szCs w:val="24"/>
        </w:rPr>
        <w:t>Цонев, С.</w:t>
      </w:r>
      <w:r w:rsidR="001347C5">
        <w:rPr>
          <w:rFonts w:ascii="Times New Roman" w:hAnsi="Times New Roman"/>
          <w:sz w:val="24"/>
          <w:szCs w:val="24"/>
        </w:rPr>
        <w:t xml:space="preserve"> </w:t>
      </w:r>
      <w:r w:rsidRPr="000E73D5">
        <w:rPr>
          <w:rFonts w:ascii="Times New Roman" w:hAnsi="Times New Roman"/>
          <w:sz w:val="24"/>
          <w:szCs w:val="24"/>
        </w:rPr>
        <w:t>Иванов, С.</w:t>
      </w:r>
      <w:r w:rsidR="001347C5">
        <w:rPr>
          <w:rFonts w:ascii="Times New Roman" w:hAnsi="Times New Roman"/>
          <w:sz w:val="24"/>
          <w:szCs w:val="24"/>
        </w:rPr>
        <w:t xml:space="preserve"> </w:t>
      </w:r>
      <w:r w:rsidRPr="000E73D5">
        <w:rPr>
          <w:rFonts w:ascii="Times New Roman" w:hAnsi="Times New Roman"/>
          <w:sz w:val="24"/>
          <w:szCs w:val="24"/>
        </w:rPr>
        <w:t>Марин, С.</w:t>
      </w:r>
      <w:r w:rsidR="001347C5">
        <w:rPr>
          <w:rFonts w:ascii="Times New Roman" w:hAnsi="Times New Roman"/>
          <w:sz w:val="24"/>
          <w:szCs w:val="24"/>
        </w:rPr>
        <w:t xml:space="preserve"> </w:t>
      </w:r>
      <w:r w:rsidRPr="000E73D5">
        <w:rPr>
          <w:rFonts w:ascii="Times New Roman" w:hAnsi="Times New Roman"/>
          <w:sz w:val="24"/>
          <w:szCs w:val="24"/>
        </w:rPr>
        <w:t>Стайков,</w:t>
      </w:r>
      <w:r w:rsidR="001347C5">
        <w:rPr>
          <w:rFonts w:ascii="Times New Roman" w:hAnsi="Times New Roman"/>
          <w:sz w:val="24"/>
          <w:szCs w:val="24"/>
        </w:rPr>
        <w:t xml:space="preserve"> </w:t>
      </w:r>
      <w:r w:rsidRPr="000E73D5">
        <w:rPr>
          <w:rFonts w:ascii="Times New Roman" w:hAnsi="Times New Roman"/>
          <w:sz w:val="24"/>
          <w:szCs w:val="24"/>
        </w:rPr>
        <w:t>С.</w:t>
      </w:r>
      <w:r w:rsidR="001347C5">
        <w:rPr>
          <w:rFonts w:ascii="Times New Roman" w:hAnsi="Times New Roman"/>
          <w:sz w:val="24"/>
          <w:szCs w:val="24"/>
        </w:rPr>
        <w:t xml:space="preserve"> </w:t>
      </w:r>
      <w:r w:rsidRPr="000E73D5">
        <w:rPr>
          <w:rFonts w:ascii="Times New Roman" w:hAnsi="Times New Roman"/>
          <w:sz w:val="24"/>
          <w:szCs w:val="24"/>
        </w:rPr>
        <w:t>Николов, С.</w:t>
      </w:r>
      <w:r w:rsidR="001347C5">
        <w:rPr>
          <w:rFonts w:ascii="Times New Roman" w:hAnsi="Times New Roman"/>
          <w:sz w:val="24"/>
          <w:szCs w:val="24"/>
        </w:rPr>
        <w:t xml:space="preserve"> </w:t>
      </w:r>
      <w:r w:rsidRPr="000E73D5">
        <w:rPr>
          <w:rFonts w:ascii="Times New Roman" w:hAnsi="Times New Roman"/>
          <w:sz w:val="24"/>
          <w:szCs w:val="24"/>
        </w:rPr>
        <w:t>Далакчиева, Х.</w:t>
      </w:r>
      <w:r w:rsidR="001347C5">
        <w:rPr>
          <w:rFonts w:ascii="Times New Roman" w:hAnsi="Times New Roman"/>
          <w:sz w:val="24"/>
          <w:szCs w:val="24"/>
        </w:rPr>
        <w:t xml:space="preserve"> </w:t>
      </w:r>
      <w:r w:rsidRPr="000E73D5">
        <w:rPr>
          <w:rFonts w:ascii="Times New Roman" w:hAnsi="Times New Roman"/>
          <w:sz w:val="24"/>
          <w:szCs w:val="24"/>
        </w:rPr>
        <w:t xml:space="preserve">Николов </w:t>
      </w:r>
      <w:r w:rsidR="00877F6E" w:rsidRPr="000E73D5">
        <w:rPr>
          <w:rFonts w:ascii="Times New Roman" w:hAnsi="Times New Roman"/>
          <w:sz w:val="24"/>
          <w:szCs w:val="24"/>
          <w:lang w:val="en-US"/>
        </w:rPr>
        <w:t>(</w:t>
      </w:r>
      <w:r w:rsidRPr="000E73D5">
        <w:rPr>
          <w:rFonts w:ascii="Times New Roman" w:hAnsi="Times New Roman"/>
          <w:sz w:val="24"/>
          <w:szCs w:val="24"/>
        </w:rPr>
        <w:t>2004</w:t>
      </w:r>
      <w:r w:rsidR="00877F6E" w:rsidRPr="000E73D5">
        <w:rPr>
          <w:rFonts w:ascii="Times New Roman" w:hAnsi="Times New Roman"/>
          <w:sz w:val="24"/>
          <w:szCs w:val="24"/>
          <w:lang w:val="en-US"/>
        </w:rPr>
        <w:t>)</w:t>
      </w:r>
      <w:r w:rsidR="00001998" w:rsidRPr="000E73D5">
        <w:rPr>
          <w:rFonts w:ascii="Times New Roman" w:hAnsi="Times New Roman"/>
          <w:sz w:val="24"/>
          <w:szCs w:val="24"/>
          <w:lang w:val="en-US"/>
        </w:rPr>
        <w:t xml:space="preserve"> </w:t>
      </w:r>
      <w:r w:rsidRPr="000E73D5">
        <w:rPr>
          <w:rFonts w:ascii="Times New Roman" w:hAnsi="Times New Roman"/>
          <w:sz w:val="24"/>
          <w:szCs w:val="24"/>
        </w:rPr>
        <w:t>Численост на националните популации на гнездещите в България птици. Зелени Балкани,</w:t>
      </w:r>
      <w:r w:rsidR="001347C5">
        <w:rPr>
          <w:rFonts w:ascii="Times New Roman" w:hAnsi="Times New Roman"/>
          <w:sz w:val="24"/>
          <w:szCs w:val="24"/>
        </w:rPr>
        <w:t xml:space="preserve"> </w:t>
      </w:r>
      <w:r w:rsidRPr="000E73D5">
        <w:rPr>
          <w:rFonts w:ascii="Times New Roman" w:hAnsi="Times New Roman"/>
          <w:sz w:val="24"/>
          <w:szCs w:val="24"/>
        </w:rPr>
        <w:t>Пловдив,</w:t>
      </w:r>
      <w:r w:rsidR="001347C5">
        <w:rPr>
          <w:rFonts w:ascii="Times New Roman" w:hAnsi="Times New Roman"/>
          <w:sz w:val="24"/>
          <w:szCs w:val="24"/>
        </w:rPr>
        <w:t xml:space="preserve"> </w:t>
      </w:r>
      <w:r w:rsidRPr="000E73D5">
        <w:rPr>
          <w:rFonts w:ascii="Times New Roman" w:hAnsi="Times New Roman"/>
          <w:sz w:val="24"/>
          <w:szCs w:val="24"/>
        </w:rPr>
        <w:t>32 стр.</w:t>
      </w:r>
    </w:p>
    <w:p w:rsidR="00F71AFB" w:rsidRPr="000E73D5" w:rsidRDefault="00F71AFB" w:rsidP="00910D25">
      <w:pPr>
        <w:spacing w:before="120" w:after="240" w:line="240" w:lineRule="auto"/>
        <w:jc w:val="both"/>
        <w:rPr>
          <w:rFonts w:ascii="Times New Roman" w:eastAsia="Times New Roman" w:hAnsi="Times New Roman"/>
          <w:sz w:val="24"/>
          <w:szCs w:val="24"/>
          <w:lang w:eastAsia="zh-CN"/>
        </w:rPr>
      </w:pPr>
      <w:r w:rsidRPr="000E73D5">
        <w:rPr>
          <w:rFonts w:ascii="Times New Roman" w:hAnsi="Times New Roman"/>
          <w:bCs/>
          <w:color w:val="292526"/>
          <w:sz w:val="24"/>
          <w:szCs w:val="24"/>
        </w:rPr>
        <w:t>Николов</w:t>
      </w:r>
      <w:r w:rsidR="007E16B7">
        <w:rPr>
          <w:rFonts w:ascii="Times New Roman" w:hAnsi="Times New Roman"/>
          <w:bCs/>
          <w:color w:val="292526"/>
          <w:sz w:val="24"/>
          <w:szCs w:val="24"/>
        </w:rPr>
        <w:t>,</w:t>
      </w:r>
      <w:r w:rsidRPr="000E73D5">
        <w:rPr>
          <w:rFonts w:ascii="Times New Roman" w:hAnsi="Times New Roman"/>
          <w:bCs/>
          <w:color w:val="292526"/>
          <w:sz w:val="24"/>
          <w:szCs w:val="24"/>
        </w:rPr>
        <w:t xml:space="preserve"> Б.,</w:t>
      </w:r>
      <w:r w:rsidR="003F43CF"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rPr>
        <w:t>П.</w:t>
      </w:r>
      <w:r w:rsidR="007E16B7">
        <w:rPr>
          <w:rFonts w:ascii="Times New Roman" w:hAnsi="Times New Roman"/>
          <w:bCs/>
          <w:color w:val="292526"/>
          <w:sz w:val="24"/>
          <w:szCs w:val="24"/>
        </w:rPr>
        <w:t xml:space="preserve"> </w:t>
      </w:r>
      <w:r w:rsidRPr="000E73D5">
        <w:rPr>
          <w:rFonts w:ascii="Times New Roman" w:hAnsi="Times New Roman"/>
          <w:bCs/>
          <w:color w:val="292526"/>
          <w:sz w:val="24"/>
          <w:szCs w:val="24"/>
        </w:rPr>
        <w:t>Шурулинков,</w:t>
      </w:r>
      <w:r w:rsidR="003F43CF"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rPr>
        <w:t>А.</w:t>
      </w:r>
      <w:r w:rsidR="007E16B7">
        <w:rPr>
          <w:rFonts w:ascii="Times New Roman" w:hAnsi="Times New Roman"/>
          <w:bCs/>
          <w:color w:val="292526"/>
          <w:sz w:val="24"/>
          <w:szCs w:val="24"/>
        </w:rPr>
        <w:t xml:space="preserve"> </w:t>
      </w:r>
      <w:r w:rsidRPr="000E73D5">
        <w:rPr>
          <w:rFonts w:ascii="Times New Roman" w:hAnsi="Times New Roman"/>
          <w:bCs/>
          <w:color w:val="292526"/>
          <w:sz w:val="24"/>
          <w:szCs w:val="24"/>
        </w:rPr>
        <w:t>Ралев,</w:t>
      </w:r>
      <w:r w:rsidR="003F43CF"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rPr>
        <w:t>К.</w:t>
      </w:r>
      <w:r w:rsidR="007E16B7">
        <w:rPr>
          <w:rFonts w:ascii="Times New Roman" w:hAnsi="Times New Roman"/>
          <w:bCs/>
          <w:color w:val="292526"/>
          <w:sz w:val="24"/>
          <w:szCs w:val="24"/>
        </w:rPr>
        <w:t xml:space="preserve"> </w:t>
      </w:r>
      <w:r w:rsidRPr="000E73D5">
        <w:rPr>
          <w:rFonts w:ascii="Times New Roman" w:hAnsi="Times New Roman"/>
          <w:bCs/>
          <w:color w:val="292526"/>
          <w:sz w:val="24"/>
          <w:szCs w:val="24"/>
        </w:rPr>
        <w:t>Христов,</w:t>
      </w:r>
      <w:r w:rsidR="003F43CF"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rPr>
        <w:t>П.</w:t>
      </w:r>
      <w:r w:rsidR="007E16B7">
        <w:rPr>
          <w:rFonts w:ascii="Times New Roman" w:hAnsi="Times New Roman"/>
          <w:bCs/>
          <w:color w:val="292526"/>
          <w:sz w:val="24"/>
          <w:szCs w:val="24"/>
        </w:rPr>
        <w:t xml:space="preserve"> </w:t>
      </w:r>
      <w:r w:rsidRPr="000E73D5">
        <w:rPr>
          <w:rFonts w:ascii="Times New Roman" w:hAnsi="Times New Roman"/>
          <w:bCs/>
          <w:color w:val="292526"/>
          <w:sz w:val="24"/>
          <w:szCs w:val="24"/>
        </w:rPr>
        <w:t xml:space="preserve">Димов </w:t>
      </w:r>
      <w:r w:rsidR="00877F6E" w:rsidRPr="000E73D5">
        <w:rPr>
          <w:rFonts w:ascii="Times New Roman" w:hAnsi="Times New Roman"/>
          <w:bCs/>
          <w:color w:val="292526"/>
          <w:sz w:val="24"/>
          <w:szCs w:val="24"/>
          <w:lang w:val="en-US"/>
        </w:rPr>
        <w:t>(</w:t>
      </w:r>
      <w:r w:rsidRPr="000E73D5">
        <w:rPr>
          <w:rFonts w:ascii="Times New Roman" w:hAnsi="Times New Roman"/>
          <w:bCs/>
          <w:color w:val="292526"/>
          <w:sz w:val="24"/>
          <w:szCs w:val="24"/>
        </w:rPr>
        <w:t>2010</w:t>
      </w:r>
      <w:r w:rsidR="00877F6E" w:rsidRPr="000E73D5">
        <w:rPr>
          <w:rFonts w:ascii="Times New Roman" w:hAnsi="Times New Roman"/>
          <w:bCs/>
          <w:color w:val="292526"/>
          <w:sz w:val="24"/>
          <w:szCs w:val="24"/>
          <w:lang w:val="en-US"/>
        </w:rPr>
        <w:t>)</w:t>
      </w:r>
      <w:r w:rsidRPr="000E73D5">
        <w:rPr>
          <w:rFonts w:ascii="Times New Roman" w:eastAsia="Times New Roman" w:hAnsi="Times New Roman"/>
          <w:sz w:val="24"/>
          <w:szCs w:val="24"/>
          <w:lang w:eastAsia="zh-CN"/>
        </w:rPr>
        <w:t xml:space="preserve"> </w:t>
      </w:r>
      <w:r w:rsidRPr="007E16B7">
        <w:rPr>
          <w:rFonts w:ascii="Times New Roman" w:eastAsia="Times New Roman" w:hAnsi="Times New Roman"/>
          <w:sz w:val="24"/>
          <w:szCs w:val="24"/>
          <w:lang w:eastAsia="zh-CN"/>
        </w:rPr>
        <w:t>Доклад по проект</w:t>
      </w:r>
      <w:r w:rsidR="007E16B7">
        <w:rPr>
          <w:rFonts w:ascii="Times New Roman" w:eastAsia="Times New Roman" w:hAnsi="Times New Roman"/>
          <w:sz w:val="24"/>
          <w:szCs w:val="24"/>
          <w:lang w:eastAsia="zh-CN"/>
        </w:rPr>
        <w:t>:</w:t>
      </w:r>
      <w:r w:rsidRPr="000E73D5">
        <w:rPr>
          <w:rFonts w:ascii="Times New Roman" w:eastAsia="Times New Roman" w:hAnsi="Times New Roman"/>
          <w:i/>
          <w:sz w:val="24"/>
          <w:szCs w:val="24"/>
          <w:lang w:val="ru-RU" w:eastAsia="zh-CN"/>
        </w:rPr>
        <w:t xml:space="preserve"> </w:t>
      </w:r>
      <w:r w:rsidR="007E16B7">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Картиране на находища и оценка на популацията на редки защитени видове птици (</w:t>
      </w:r>
      <w:r w:rsidRPr="000E73D5">
        <w:rPr>
          <w:rFonts w:ascii="Times New Roman" w:eastAsia="Times New Roman" w:hAnsi="Times New Roman"/>
          <w:i/>
          <w:sz w:val="24"/>
          <w:szCs w:val="24"/>
          <w:lang w:val="en-US" w:eastAsia="zh-CN"/>
        </w:rPr>
        <w:t>T</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urogallus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B</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bonasia</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A</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funereus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G</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passerinum</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P</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tridactylus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D</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martius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P</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canus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D</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leucotus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S</w:t>
      </w:r>
      <w:r w:rsidRPr="000E73D5">
        <w:rPr>
          <w:rFonts w:ascii="Times New Roman" w:eastAsia="Times New Roman" w:hAnsi="Times New Roman"/>
          <w:i/>
          <w:sz w:val="24"/>
          <w:szCs w:val="24"/>
          <w:lang w:eastAsia="zh-CN"/>
        </w:rPr>
        <w:t xml:space="preserve">. </w:t>
      </w:r>
      <w:r w:rsidRPr="000E73D5">
        <w:rPr>
          <w:rFonts w:ascii="Times New Roman" w:eastAsia="Times New Roman" w:hAnsi="Times New Roman"/>
          <w:i/>
          <w:sz w:val="24"/>
          <w:szCs w:val="24"/>
          <w:lang w:val="en-US" w:eastAsia="zh-CN"/>
        </w:rPr>
        <w:t>rusticola</w:t>
      </w:r>
      <w:r w:rsidRPr="000E73D5">
        <w:rPr>
          <w:rFonts w:ascii="Times New Roman" w:eastAsia="Times New Roman" w:hAnsi="Times New Roman"/>
          <w:sz w:val="24"/>
          <w:szCs w:val="24"/>
          <w:lang w:eastAsia="zh-CN"/>
        </w:rPr>
        <w:t>) в обхвата на планираните ски-зони: 1/ Паничище</w:t>
      </w:r>
      <w:r w:rsidRPr="000E73D5">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eastAsia="zh-CN"/>
        </w:rPr>
        <w:t>Езерата</w:t>
      </w:r>
      <w:r w:rsidRPr="000E73D5">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eastAsia="zh-CN"/>
        </w:rPr>
        <w:t>Кабул, Искровете</w:t>
      </w:r>
      <w:r w:rsidRPr="000E73D5">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eastAsia="zh-CN"/>
        </w:rPr>
        <w:t>Говедарци</w:t>
      </w:r>
      <w:r w:rsidRPr="000E73D5">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eastAsia="zh-CN"/>
        </w:rPr>
        <w:t>Мальовица, Картала и Супер Боровец, разполож</w:t>
      </w:r>
      <w:r w:rsidR="007E16B7">
        <w:rPr>
          <w:rFonts w:ascii="Times New Roman" w:eastAsia="Times New Roman" w:hAnsi="Times New Roman"/>
          <w:sz w:val="24"/>
          <w:szCs w:val="24"/>
          <w:lang w:eastAsia="zh-CN"/>
        </w:rPr>
        <w:t>ени</w:t>
      </w:r>
      <w:r w:rsidRPr="000E73D5">
        <w:rPr>
          <w:rFonts w:ascii="Times New Roman" w:eastAsia="Times New Roman" w:hAnsi="Times New Roman"/>
          <w:sz w:val="24"/>
          <w:szCs w:val="24"/>
          <w:lang w:eastAsia="zh-CN"/>
        </w:rPr>
        <w:t xml:space="preserve"> на територията на ЗЗ „Рила” по Директивата за птиците и ОВМ „Рила”; 2/ </w:t>
      </w:r>
      <w:r w:rsidRPr="000E73D5">
        <w:rPr>
          <w:rFonts w:ascii="Times New Roman" w:eastAsia="Times New Roman" w:hAnsi="Times New Roman"/>
          <w:sz w:val="24"/>
          <w:szCs w:val="24"/>
          <w:lang w:val="ru-RU" w:eastAsia="zh-CN"/>
        </w:rPr>
        <w:t xml:space="preserve">Супер Перелик и Сютка, разположени на територията на ЗЗ </w:t>
      </w:r>
      <w:r w:rsidRPr="000E73D5">
        <w:rPr>
          <w:rFonts w:ascii="Times New Roman" w:eastAsia="Times New Roman" w:hAnsi="Times New Roman"/>
          <w:sz w:val="24"/>
          <w:szCs w:val="24"/>
          <w:lang w:eastAsia="zh-CN"/>
        </w:rPr>
        <w:t>„</w:t>
      </w:r>
      <w:r w:rsidRPr="000E73D5">
        <w:rPr>
          <w:rFonts w:ascii="Times New Roman" w:eastAsia="Times New Roman" w:hAnsi="Times New Roman"/>
          <w:sz w:val="24"/>
          <w:szCs w:val="24"/>
          <w:lang w:val="ru-RU" w:eastAsia="zh-CN"/>
        </w:rPr>
        <w:t>Родопи – Западни</w:t>
      </w:r>
      <w:r w:rsidRPr="000E73D5">
        <w:rPr>
          <w:rFonts w:ascii="Times New Roman" w:eastAsia="Times New Roman" w:hAnsi="Times New Roman"/>
          <w:sz w:val="24"/>
          <w:szCs w:val="24"/>
          <w:lang w:eastAsia="zh-CN"/>
        </w:rPr>
        <w:t>”</w:t>
      </w:r>
      <w:r w:rsidRPr="000E73D5">
        <w:rPr>
          <w:rFonts w:ascii="Times New Roman" w:eastAsia="Times New Roman" w:hAnsi="Times New Roman"/>
          <w:sz w:val="24"/>
          <w:szCs w:val="24"/>
          <w:lang w:val="ru-RU" w:eastAsia="zh-CN"/>
        </w:rPr>
        <w:t xml:space="preserve"> по Директивата за птиците и ОВМ </w:t>
      </w:r>
      <w:r w:rsidRPr="000E73D5">
        <w:rPr>
          <w:rFonts w:ascii="Times New Roman" w:eastAsia="Times New Roman" w:hAnsi="Times New Roman"/>
          <w:sz w:val="24"/>
          <w:szCs w:val="24"/>
          <w:lang w:eastAsia="zh-CN"/>
        </w:rPr>
        <w:t>„</w:t>
      </w:r>
      <w:r w:rsidRPr="000E73D5">
        <w:rPr>
          <w:rFonts w:ascii="Times New Roman" w:eastAsia="Times New Roman" w:hAnsi="Times New Roman"/>
          <w:sz w:val="24"/>
          <w:szCs w:val="24"/>
          <w:lang w:val="ru-RU" w:eastAsia="zh-CN"/>
        </w:rPr>
        <w:t>Западни Родопи</w:t>
      </w:r>
      <w:r w:rsidRPr="000E73D5">
        <w:rPr>
          <w:rFonts w:ascii="Times New Roman" w:eastAsia="Times New Roman" w:hAnsi="Times New Roman"/>
          <w:sz w:val="24"/>
          <w:szCs w:val="24"/>
          <w:lang w:eastAsia="zh-CN"/>
        </w:rPr>
        <w:t>”</w:t>
      </w:r>
      <w:r w:rsidRPr="000E73D5">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eastAsia="zh-CN"/>
        </w:rPr>
        <w:t xml:space="preserve"> Българска Фондация Биоразнообразие, София. 57 с. (</w:t>
      </w:r>
      <w:r w:rsidRPr="000E73D5">
        <w:rPr>
          <w:rFonts w:ascii="Times New Roman" w:eastAsia="Times New Roman" w:hAnsi="Times New Roman"/>
          <w:i/>
          <w:sz w:val="24"/>
          <w:szCs w:val="24"/>
          <w:lang w:eastAsia="zh-CN"/>
        </w:rPr>
        <w:t>непубликуван труд</w:t>
      </w:r>
      <w:r w:rsidRPr="000E73D5">
        <w:rPr>
          <w:rFonts w:ascii="Times New Roman" w:eastAsia="Times New Roman" w:hAnsi="Times New Roman"/>
          <w:sz w:val="24"/>
          <w:szCs w:val="24"/>
          <w:lang w:eastAsia="zh-CN"/>
        </w:rPr>
        <w:t>)</w:t>
      </w:r>
      <w:r w:rsidR="00C55888" w:rsidRPr="000E73D5">
        <w:rPr>
          <w:rFonts w:ascii="Times New Roman" w:eastAsia="Times New Roman" w:hAnsi="Times New Roman"/>
          <w:sz w:val="24"/>
          <w:szCs w:val="24"/>
          <w:lang w:eastAsia="zh-CN"/>
        </w:rPr>
        <w:t>.</w:t>
      </w:r>
    </w:p>
    <w:p w:rsidR="00403E00" w:rsidRPr="000E73D5" w:rsidRDefault="00403E00" w:rsidP="00910D25">
      <w:pPr>
        <w:spacing w:before="120" w:after="240" w:line="240" w:lineRule="auto"/>
        <w:jc w:val="both"/>
        <w:rPr>
          <w:rFonts w:ascii="Times New Roman" w:eastAsia="Times New Roman" w:hAnsi="Times New Roman"/>
          <w:sz w:val="24"/>
          <w:szCs w:val="24"/>
          <w:lang w:val="en-US" w:eastAsia="zh-CN"/>
        </w:rPr>
      </w:pPr>
      <w:r w:rsidRPr="000E73D5">
        <w:rPr>
          <w:rFonts w:ascii="Times New Roman" w:eastAsia="Times New Roman" w:hAnsi="Times New Roman"/>
          <w:sz w:val="24"/>
          <w:szCs w:val="24"/>
          <w:lang w:eastAsia="zh-CN"/>
        </w:rPr>
        <w:t>Патев</w:t>
      </w:r>
      <w:r w:rsidR="007E16B7">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П.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1934</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Нашите кълвачи. Природа и знание,</w:t>
      </w:r>
      <w:r w:rsidR="007E16B7">
        <w:rPr>
          <w:rFonts w:ascii="Times New Roman" w:eastAsia="Times New Roman" w:hAnsi="Times New Roman"/>
          <w:sz w:val="24"/>
          <w:szCs w:val="24"/>
          <w:lang w:eastAsia="zh-CN"/>
        </w:rPr>
        <w:t xml:space="preserve"> </w:t>
      </w:r>
      <w:r w:rsidRPr="007E16B7">
        <w:rPr>
          <w:rFonts w:ascii="Times New Roman" w:eastAsia="Times New Roman" w:hAnsi="Times New Roman"/>
          <w:b/>
          <w:sz w:val="24"/>
          <w:szCs w:val="24"/>
          <w:lang w:eastAsia="zh-CN"/>
        </w:rPr>
        <w:t>5-6</w:t>
      </w:r>
      <w:r w:rsidRPr="000E73D5">
        <w:rPr>
          <w:rFonts w:ascii="Times New Roman" w:eastAsia="Times New Roman" w:hAnsi="Times New Roman"/>
          <w:sz w:val="24"/>
          <w:szCs w:val="24"/>
          <w:lang w:eastAsia="zh-CN"/>
        </w:rPr>
        <w:t>: 80-81.</w:t>
      </w:r>
    </w:p>
    <w:p w:rsidR="00326A22" w:rsidRPr="000E73D5" w:rsidRDefault="00326A22" w:rsidP="00910D25">
      <w:pPr>
        <w:spacing w:before="120" w:after="240" w:line="240" w:lineRule="auto"/>
        <w:jc w:val="both"/>
        <w:rPr>
          <w:rFonts w:ascii="Times New Roman" w:eastAsia="Times New Roman" w:hAnsi="Times New Roman"/>
          <w:sz w:val="24"/>
          <w:szCs w:val="24"/>
          <w:lang w:eastAsia="zh-CN"/>
        </w:rPr>
      </w:pPr>
      <w:r w:rsidRPr="000E73D5">
        <w:rPr>
          <w:rFonts w:ascii="Times New Roman" w:eastAsia="Times New Roman" w:hAnsi="Times New Roman"/>
          <w:sz w:val="24"/>
          <w:szCs w:val="24"/>
          <w:lang w:eastAsia="zh-CN"/>
        </w:rPr>
        <w:t>Патев</w:t>
      </w:r>
      <w:r w:rsidR="007E16B7">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П.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1950</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Птиците в България.</w:t>
      </w:r>
      <w:r w:rsidR="007E16B7">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eastAsia="zh-CN"/>
        </w:rPr>
        <w:t>БАН,</w:t>
      </w:r>
      <w:r w:rsidR="007E16B7">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eastAsia="zh-CN"/>
        </w:rPr>
        <w:t>София.</w:t>
      </w:r>
      <w:r w:rsidR="007E16B7">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eastAsia="zh-CN"/>
        </w:rPr>
        <w:t>364 стр.</w:t>
      </w:r>
    </w:p>
    <w:p w:rsidR="009A148C" w:rsidRPr="000E73D5" w:rsidRDefault="009A148C" w:rsidP="00910D25">
      <w:pPr>
        <w:spacing w:before="120" w:after="240" w:line="240" w:lineRule="auto"/>
        <w:jc w:val="both"/>
        <w:rPr>
          <w:rFonts w:ascii="Times New Roman" w:eastAsia="Times New Roman" w:hAnsi="Times New Roman"/>
          <w:sz w:val="24"/>
          <w:szCs w:val="24"/>
          <w:lang w:val="en-US" w:eastAsia="zh-CN"/>
        </w:rPr>
      </w:pPr>
      <w:r w:rsidRPr="000E73D5">
        <w:rPr>
          <w:rFonts w:ascii="Times New Roman" w:eastAsia="Times New Roman" w:hAnsi="Times New Roman"/>
          <w:sz w:val="24"/>
          <w:szCs w:val="24"/>
          <w:lang w:eastAsia="zh-CN"/>
        </w:rPr>
        <w:t>Поливанов</w:t>
      </w:r>
      <w:r w:rsidR="007E16B7">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В.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1981</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Экология птиц дуплогнездников Приморья.171 с.</w:t>
      </w:r>
    </w:p>
    <w:p w:rsidR="003977CA" w:rsidRPr="000E73D5" w:rsidRDefault="003977CA" w:rsidP="00910D25">
      <w:pPr>
        <w:spacing w:before="120" w:after="240" w:line="240" w:lineRule="auto"/>
        <w:jc w:val="both"/>
        <w:rPr>
          <w:rFonts w:ascii="Times New Roman" w:eastAsia="Times New Roman" w:hAnsi="Times New Roman"/>
          <w:sz w:val="24"/>
          <w:szCs w:val="24"/>
          <w:lang w:eastAsia="zh-CN"/>
        </w:rPr>
      </w:pPr>
      <w:r w:rsidRPr="000E73D5">
        <w:rPr>
          <w:rFonts w:ascii="Times New Roman" w:eastAsia="Times New Roman" w:hAnsi="Times New Roman"/>
          <w:sz w:val="24"/>
          <w:szCs w:val="24"/>
          <w:lang w:eastAsia="zh-CN"/>
        </w:rPr>
        <w:t>Симеонов</w:t>
      </w:r>
      <w:r w:rsidR="00F96CCC">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С.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1971</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Орнитоценологични проучвания на Пирин планина. Дисертация.</w:t>
      </w:r>
      <w:r w:rsidR="00F96CCC">
        <w:rPr>
          <w:rFonts w:ascii="Times New Roman" w:eastAsia="Times New Roman" w:hAnsi="Times New Roman"/>
          <w:sz w:val="24"/>
          <w:szCs w:val="24"/>
          <w:lang w:eastAsia="zh-CN"/>
        </w:rPr>
        <w:t xml:space="preserve"> 194 стр.</w:t>
      </w:r>
    </w:p>
    <w:p w:rsidR="003977CA" w:rsidRPr="000E73D5" w:rsidRDefault="003977CA" w:rsidP="00910D25">
      <w:pPr>
        <w:spacing w:before="120" w:after="240" w:line="240" w:lineRule="auto"/>
        <w:jc w:val="both"/>
        <w:rPr>
          <w:rFonts w:ascii="Times New Roman" w:eastAsia="Times New Roman" w:hAnsi="Times New Roman"/>
          <w:sz w:val="24"/>
          <w:szCs w:val="24"/>
          <w:lang w:eastAsia="zh-CN"/>
        </w:rPr>
      </w:pPr>
      <w:r w:rsidRPr="000E73D5">
        <w:rPr>
          <w:rFonts w:ascii="Times New Roman" w:eastAsia="Times New Roman" w:hAnsi="Times New Roman"/>
          <w:sz w:val="24"/>
          <w:szCs w:val="24"/>
          <w:lang w:eastAsia="zh-CN"/>
        </w:rPr>
        <w:t>Симеонов</w:t>
      </w:r>
      <w:r w:rsidR="00F96CCC">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С.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1975</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Орнитоценологичен анализ на гнездовата орнитофауна на монотипните иглолистни гори в България.</w:t>
      </w:r>
      <w:r w:rsidR="00F96CCC">
        <w:rPr>
          <w:rFonts w:ascii="Times New Roman" w:eastAsia="Times New Roman" w:hAnsi="Times New Roman"/>
          <w:sz w:val="24"/>
          <w:szCs w:val="24"/>
          <w:lang w:eastAsia="zh-CN"/>
        </w:rPr>
        <w:t xml:space="preserve"> Екология </w:t>
      </w:r>
      <w:r w:rsidRPr="00F96CCC">
        <w:rPr>
          <w:rFonts w:ascii="Times New Roman" w:eastAsia="Times New Roman" w:hAnsi="Times New Roman"/>
          <w:b/>
          <w:sz w:val="24"/>
          <w:szCs w:val="24"/>
          <w:lang w:eastAsia="zh-CN"/>
        </w:rPr>
        <w:t>1</w:t>
      </w:r>
      <w:r w:rsidRPr="000E73D5">
        <w:rPr>
          <w:rFonts w:ascii="Times New Roman" w:eastAsia="Times New Roman" w:hAnsi="Times New Roman"/>
          <w:sz w:val="24"/>
          <w:szCs w:val="24"/>
          <w:lang w:eastAsia="zh-CN"/>
        </w:rPr>
        <w:t>: 55-63.</w:t>
      </w:r>
    </w:p>
    <w:p w:rsidR="001D66BC" w:rsidRPr="000E73D5" w:rsidRDefault="00F96CCC" w:rsidP="00910D25">
      <w:pPr>
        <w:spacing w:before="120" w:after="240" w:line="240" w:lineRule="auto"/>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 xml:space="preserve">Спиридонов, </w:t>
      </w:r>
      <w:r w:rsidR="003977CA" w:rsidRPr="000E73D5">
        <w:rPr>
          <w:rFonts w:ascii="Times New Roman" w:eastAsia="Times New Roman" w:hAnsi="Times New Roman"/>
          <w:sz w:val="24"/>
          <w:szCs w:val="24"/>
          <w:lang w:eastAsia="zh-CN"/>
        </w:rPr>
        <w:t xml:space="preserve">Ж. </w:t>
      </w:r>
      <w:r w:rsidR="00877F6E" w:rsidRPr="000E73D5">
        <w:rPr>
          <w:rFonts w:ascii="Times New Roman" w:eastAsia="Times New Roman" w:hAnsi="Times New Roman"/>
          <w:sz w:val="24"/>
          <w:szCs w:val="24"/>
          <w:lang w:val="en-US" w:eastAsia="zh-CN"/>
        </w:rPr>
        <w:t>(</w:t>
      </w:r>
      <w:r w:rsidR="003977CA" w:rsidRPr="000E73D5">
        <w:rPr>
          <w:rFonts w:ascii="Times New Roman" w:eastAsia="Times New Roman" w:hAnsi="Times New Roman"/>
          <w:sz w:val="24"/>
          <w:szCs w:val="24"/>
          <w:lang w:eastAsia="zh-CN"/>
        </w:rPr>
        <w:t>1985</w:t>
      </w:r>
      <w:r w:rsidR="00877F6E" w:rsidRPr="000E73D5">
        <w:rPr>
          <w:rFonts w:ascii="Times New Roman" w:eastAsia="Times New Roman" w:hAnsi="Times New Roman"/>
          <w:sz w:val="24"/>
          <w:szCs w:val="24"/>
          <w:lang w:val="en-US" w:eastAsia="zh-CN"/>
        </w:rPr>
        <w:t>)</w:t>
      </w:r>
      <w:r w:rsidR="003977CA" w:rsidRPr="000E73D5">
        <w:rPr>
          <w:rFonts w:ascii="Times New Roman" w:eastAsia="Times New Roman" w:hAnsi="Times New Roman"/>
          <w:sz w:val="24"/>
          <w:szCs w:val="24"/>
          <w:lang w:eastAsia="zh-CN"/>
        </w:rPr>
        <w:t xml:space="preserve"> </w:t>
      </w:r>
      <w:r w:rsidR="00921AD7" w:rsidRPr="000E73D5">
        <w:rPr>
          <w:rFonts w:ascii="Times New Roman" w:eastAsia="Times New Roman" w:hAnsi="Times New Roman"/>
          <w:sz w:val="24"/>
          <w:szCs w:val="24"/>
          <w:lang w:eastAsia="zh-CN"/>
        </w:rPr>
        <w:t>Планински т</w:t>
      </w:r>
      <w:r w:rsidR="003977CA" w:rsidRPr="000E73D5">
        <w:rPr>
          <w:rFonts w:ascii="Times New Roman" w:eastAsia="Times New Roman" w:hAnsi="Times New Roman"/>
          <w:sz w:val="24"/>
          <w:szCs w:val="24"/>
          <w:lang w:eastAsia="zh-CN"/>
        </w:rPr>
        <w:t>рипръст кълвач. В: Червена книга на НР България, БАН, София.</w:t>
      </w:r>
      <w:r>
        <w:rPr>
          <w:rFonts w:ascii="Times New Roman" w:eastAsia="Times New Roman" w:hAnsi="Times New Roman"/>
          <w:sz w:val="24"/>
          <w:szCs w:val="24"/>
          <w:lang w:eastAsia="zh-CN"/>
        </w:rPr>
        <w:t xml:space="preserve"> </w:t>
      </w:r>
      <w:r w:rsidR="00921AD7" w:rsidRPr="000E73D5">
        <w:rPr>
          <w:rFonts w:ascii="Times New Roman" w:eastAsia="Times New Roman" w:hAnsi="Times New Roman"/>
          <w:sz w:val="24"/>
          <w:szCs w:val="24"/>
          <w:lang w:eastAsia="zh-CN"/>
        </w:rPr>
        <w:t>1</w:t>
      </w:r>
      <w:r w:rsidR="001D66BC" w:rsidRPr="000E73D5">
        <w:rPr>
          <w:rFonts w:ascii="Times New Roman" w:eastAsia="Times New Roman" w:hAnsi="Times New Roman"/>
          <w:sz w:val="24"/>
          <w:szCs w:val="24"/>
          <w:lang w:eastAsia="zh-CN"/>
        </w:rPr>
        <w:t>26-128 стр</w:t>
      </w:r>
    </w:p>
    <w:p w:rsidR="001D66BC" w:rsidRPr="000E73D5" w:rsidRDefault="001D66BC" w:rsidP="00910D25">
      <w:pPr>
        <w:spacing w:before="120" w:after="240" w:line="240" w:lineRule="auto"/>
        <w:jc w:val="both"/>
        <w:rPr>
          <w:rFonts w:ascii="Times New Roman" w:eastAsia="Times New Roman" w:hAnsi="Times New Roman"/>
          <w:sz w:val="24"/>
          <w:szCs w:val="24"/>
          <w:lang w:val="en-US" w:eastAsia="zh-CN"/>
        </w:rPr>
      </w:pPr>
      <w:r w:rsidRPr="000E73D5">
        <w:rPr>
          <w:rFonts w:ascii="Times New Roman" w:eastAsia="Times New Roman" w:hAnsi="Times New Roman"/>
          <w:sz w:val="24"/>
          <w:szCs w:val="24"/>
          <w:lang w:eastAsia="zh-CN"/>
        </w:rPr>
        <w:t>Спиридонов</w:t>
      </w:r>
      <w:r w:rsidR="00F96CCC">
        <w:rPr>
          <w:rFonts w:ascii="Times New Roman" w:eastAsia="Times New Roman" w:hAnsi="Times New Roman"/>
          <w:sz w:val="24"/>
          <w:szCs w:val="24"/>
          <w:lang w:eastAsia="zh-CN"/>
        </w:rPr>
        <w:t>, Ж. (1999)</w:t>
      </w:r>
      <w:r w:rsidRPr="000E73D5">
        <w:rPr>
          <w:rFonts w:ascii="Times New Roman" w:eastAsia="Times New Roman" w:hAnsi="Times New Roman"/>
          <w:sz w:val="24"/>
          <w:szCs w:val="24"/>
          <w:lang w:eastAsia="zh-CN"/>
        </w:rPr>
        <w:t xml:space="preserve"> Гнездовата орнитофауна на НП</w:t>
      </w:r>
      <w:r w:rsidR="00001998" w:rsidRPr="000E73D5">
        <w:rPr>
          <w:rFonts w:ascii="Times New Roman" w:eastAsia="Times New Roman" w:hAnsi="Times New Roman"/>
          <w:sz w:val="24"/>
          <w:szCs w:val="24"/>
          <w:lang w:val="en-US" w:eastAsia="zh-CN"/>
        </w:rPr>
        <w:t xml:space="preserve"> </w:t>
      </w:r>
      <w:r w:rsidR="00001998" w:rsidRPr="000E73D5">
        <w:rPr>
          <w:rFonts w:ascii="Times New Roman" w:eastAsia="Times New Roman" w:hAnsi="Times New Roman"/>
          <w:sz w:val="24"/>
          <w:szCs w:val="24"/>
          <w:lang w:eastAsia="zh-CN"/>
        </w:rPr>
        <w:t>„Рила“ и нейното консерва</w:t>
      </w:r>
      <w:r w:rsidRPr="000E73D5">
        <w:rPr>
          <w:rFonts w:ascii="Times New Roman" w:eastAsia="Times New Roman" w:hAnsi="Times New Roman"/>
          <w:sz w:val="24"/>
          <w:szCs w:val="24"/>
          <w:lang w:eastAsia="zh-CN"/>
        </w:rPr>
        <w:t>ционно значение. В: Сакалян М. 1999. Биологичното разнообразие на НП</w:t>
      </w:r>
      <w:r w:rsidR="00F96CCC">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eastAsia="zh-CN"/>
        </w:rPr>
        <w:t>“Рила“.</w:t>
      </w:r>
      <w:r w:rsidR="00F96CCC">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eastAsia="zh-CN"/>
        </w:rPr>
        <w:t>МОСВ,</w:t>
      </w:r>
      <w:r w:rsidR="00F96CCC">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val="en-US" w:eastAsia="zh-CN"/>
        </w:rPr>
        <w:t>USAID</w:t>
      </w:r>
    </w:p>
    <w:p w:rsidR="003977CA" w:rsidRPr="000E73D5" w:rsidRDefault="003977CA" w:rsidP="00910D25">
      <w:pPr>
        <w:spacing w:before="120" w:after="240" w:line="240" w:lineRule="auto"/>
        <w:jc w:val="both"/>
        <w:rPr>
          <w:rFonts w:ascii="Times New Roman" w:eastAsia="Times New Roman" w:hAnsi="Times New Roman"/>
          <w:sz w:val="24"/>
          <w:szCs w:val="24"/>
          <w:lang w:eastAsia="zh-CN"/>
        </w:rPr>
      </w:pPr>
      <w:r w:rsidRPr="000E73D5">
        <w:rPr>
          <w:rFonts w:ascii="Times New Roman" w:eastAsia="Times New Roman" w:hAnsi="Times New Roman"/>
          <w:sz w:val="24"/>
          <w:szCs w:val="24"/>
          <w:lang w:eastAsia="zh-CN"/>
        </w:rPr>
        <w:t>Спиридонов</w:t>
      </w:r>
      <w:r w:rsidR="00F96CCC">
        <w:rPr>
          <w:rFonts w:ascii="Times New Roman" w:eastAsia="Times New Roman" w:hAnsi="Times New Roman"/>
          <w:sz w:val="24"/>
          <w:szCs w:val="24"/>
          <w:lang w:eastAsia="zh-CN"/>
        </w:rPr>
        <w:t>,</w:t>
      </w:r>
      <w:r w:rsidRPr="000E73D5">
        <w:rPr>
          <w:rFonts w:ascii="Times New Roman" w:eastAsia="Times New Roman" w:hAnsi="Times New Roman"/>
          <w:sz w:val="24"/>
          <w:szCs w:val="24"/>
          <w:lang w:eastAsia="zh-CN"/>
        </w:rPr>
        <w:t xml:space="preserve"> Ж. </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2007</w:t>
      </w:r>
      <w:r w:rsidR="00877F6E"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Трипръст кълвач, </w:t>
      </w:r>
      <w:r w:rsidRPr="000E73D5">
        <w:rPr>
          <w:rFonts w:ascii="Times New Roman" w:eastAsia="Times New Roman" w:hAnsi="Times New Roman"/>
          <w:i/>
          <w:sz w:val="24"/>
          <w:szCs w:val="24"/>
          <w:lang w:val="en-US" w:eastAsia="zh-CN"/>
        </w:rPr>
        <w:t>Picoides tridactylus</w:t>
      </w:r>
      <w:r w:rsidRPr="000E73D5">
        <w:rPr>
          <w:rFonts w:ascii="Times New Roman" w:eastAsia="Times New Roman" w:hAnsi="Times New Roman"/>
          <w:sz w:val="24"/>
          <w:szCs w:val="24"/>
          <w:lang w:val="en-US" w:eastAsia="zh-CN"/>
        </w:rPr>
        <w:t>.</w:t>
      </w:r>
      <w:r w:rsidRPr="000E73D5">
        <w:rPr>
          <w:rFonts w:ascii="Times New Roman" w:eastAsia="Times New Roman" w:hAnsi="Times New Roman"/>
          <w:sz w:val="24"/>
          <w:szCs w:val="24"/>
          <w:lang w:eastAsia="zh-CN"/>
        </w:rPr>
        <w:t xml:space="preserve"> В: Янков П.</w:t>
      </w:r>
      <w:r w:rsidR="00F96CCC">
        <w:rPr>
          <w:rFonts w:ascii="Times New Roman" w:eastAsia="Times New Roman" w:hAnsi="Times New Roman"/>
          <w:sz w:val="24"/>
          <w:szCs w:val="24"/>
          <w:lang w:eastAsia="zh-CN"/>
        </w:rPr>
        <w:t xml:space="preserve"> </w:t>
      </w:r>
      <w:r w:rsidRPr="000E73D5">
        <w:rPr>
          <w:rFonts w:ascii="Times New Roman" w:eastAsia="Times New Roman" w:hAnsi="Times New Roman"/>
          <w:sz w:val="24"/>
          <w:szCs w:val="24"/>
          <w:lang w:val="en-US" w:eastAsia="zh-CN"/>
        </w:rPr>
        <w:t>(2007)</w:t>
      </w:r>
      <w:r w:rsidRPr="000E73D5">
        <w:rPr>
          <w:rFonts w:ascii="Times New Roman" w:eastAsia="Times New Roman" w:hAnsi="Times New Roman"/>
          <w:sz w:val="24"/>
          <w:szCs w:val="24"/>
          <w:lang w:eastAsia="zh-CN"/>
        </w:rPr>
        <w:t xml:space="preserve"> ред. Атлас на гнезд</w:t>
      </w:r>
      <w:r w:rsidR="0045544F" w:rsidRPr="000E73D5">
        <w:rPr>
          <w:rFonts w:ascii="Times New Roman" w:eastAsia="Times New Roman" w:hAnsi="Times New Roman"/>
          <w:sz w:val="24"/>
          <w:szCs w:val="24"/>
          <w:lang w:eastAsia="zh-CN"/>
        </w:rPr>
        <w:t>я</w:t>
      </w:r>
      <w:r w:rsidRPr="000E73D5">
        <w:rPr>
          <w:rFonts w:ascii="Times New Roman" w:eastAsia="Times New Roman" w:hAnsi="Times New Roman"/>
          <w:sz w:val="24"/>
          <w:szCs w:val="24"/>
          <w:lang w:eastAsia="zh-CN"/>
        </w:rPr>
        <w:t>щите птици</w:t>
      </w:r>
      <w:r w:rsidR="0045544F" w:rsidRPr="000E73D5">
        <w:rPr>
          <w:rFonts w:ascii="Times New Roman" w:eastAsia="Times New Roman" w:hAnsi="Times New Roman"/>
          <w:sz w:val="24"/>
          <w:szCs w:val="24"/>
          <w:lang w:eastAsia="zh-CN"/>
        </w:rPr>
        <w:t xml:space="preserve"> в България. БДЗП</w:t>
      </w:r>
      <w:r w:rsidR="00F96CCC">
        <w:rPr>
          <w:rFonts w:ascii="Times New Roman" w:eastAsia="Times New Roman" w:hAnsi="Times New Roman"/>
          <w:sz w:val="24"/>
          <w:szCs w:val="24"/>
          <w:lang w:eastAsia="zh-CN"/>
        </w:rPr>
        <w:t>,</w:t>
      </w:r>
      <w:r w:rsidR="0045544F" w:rsidRPr="000E73D5">
        <w:rPr>
          <w:rFonts w:ascii="Times New Roman" w:eastAsia="Times New Roman" w:hAnsi="Times New Roman"/>
          <w:sz w:val="24"/>
          <w:szCs w:val="24"/>
          <w:lang w:eastAsia="zh-CN"/>
        </w:rPr>
        <w:t xml:space="preserve"> Природозащитна поредица, кн.</w:t>
      </w:r>
      <w:r w:rsidR="00F96CCC">
        <w:rPr>
          <w:rFonts w:ascii="Times New Roman" w:eastAsia="Times New Roman" w:hAnsi="Times New Roman"/>
          <w:sz w:val="24"/>
          <w:szCs w:val="24"/>
          <w:lang w:eastAsia="zh-CN"/>
        </w:rPr>
        <w:t xml:space="preserve"> </w:t>
      </w:r>
      <w:r w:rsidR="0045544F" w:rsidRPr="000E73D5">
        <w:rPr>
          <w:rFonts w:ascii="Times New Roman" w:eastAsia="Times New Roman" w:hAnsi="Times New Roman"/>
          <w:sz w:val="24"/>
          <w:szCs w:val="24"/>
          <w:lang w:eastAsia="zh-CN"/>
        </w:rPr>
        <w:t>10,</w:t>
      </w:r>
      <w:r w:rsidR="00F96CCC">
        <w:rPr>
          <w:rFonts w:ascii="Times New Roman" w:eastAsia="Times New Roman" w:hAnsi="Times New Roman"/>
          <w:sz w:val="24"/>
          <w:szCs w:val="24"/>
          <w:lang w:eastAsia="zh-CN"/>
        </w:rPr>
        <w:t xml:space="preserve"> </w:t>
      </w:r>
      <w:r w:rsidR="0045544F" w:rsidRPr="000E73D5">
        <w:rPr>
          <w:rFonts w:ascii="Times New Roman" w:eastAsia="Times New Roman" w:hAnsi="Times New Roman"/>
          <w:sz w:val="24"/>
          <w:szCs w:val="24"/>
          <w:lang w:eastAsia="zh-CN"/>
        </w:rPr>
        <w:t>София.</w:t>
      </w:r>
    </w:p>
    <w:p w:rsidR="00AD3BCA" w:rsidRPr="000E73D5" w:rsidRDefault="0045544F" w:rsidP="00910D25">
      <w:pPr>
        <w:spacing w:before="120" w:after="240" w:line="240" w:lineRule="auto"/>
        <w:jc w:val="both"/>
        <w:rPr>
          <w:rFonts w:ascii="Times New Roman" w:eastAsia="Times New Roman" w:hAnsi="Times New Roman"/>
          <w:sz w:val="24"/>
          <w:szCs w:val="24"/>
          <w:lang w:val="ru-RU" w:eastAsia="zh-CN"/>
        </w:rPr>
      </w:pPr>
      <w:r w:rsidRPr="000E73D5">
        <w:rPr>
          <w:rFonts w:ascii="Times New Roman" w:eastAsia="Times New Roman" w:hAnsi="Times New Roman"/>
          <w:sz w:val="24"/>
          <w:szCs w:val="24"/>
          <w:lang w:val="ru-RU" w:eastAsia="zh-CN"/>
        </w:rPr>
        <w:t>Спиридонов</w:t>
      </w:r>
      <w:r w:rsidR="00F96CCC">
        <w:rPr>
          <w:rFonts w:ascii="Times New Roman" w:eastAsia="Times New Roman" w:hAnsi="Times New Roman"/>
          <w:sz w:val="24"/>
          <w:szCs w:val="24"/>
          <w:lang w:val="ru-RU" w:eastAsia="zh-CN"/>
        </w:rPr>
        <w:t>,</w:t>
      </w:r>
      <w:r w:rsidRPr="000E73D5">
        <w:rPr>
          <w:rFonts w:ascii="Times New Roman" w:eastAsia="Times New Roman" w:hAnsi="Times New Roman"/>
          <w:sz w:val="24"/>
          <w:szCs w:val="24"/>
          <w:lang w:val="ru-RU" w:eastAsia="zh-CN"/>
        </w:rPr>
        <w:t xml:space="preserve"> Ж</w:t>
      </w:r>
      <w:r w:rsidR="00F96CCC">
        <w:rPr>
          <w:rFonts w:ascii="Times New Roman" w:eastAsia="Times New Roman" w:hAnsi="Times New Roman"/>
          <w:smallCaps/>
          <w:sz w:val="24"/>
          <w:szCs w:val="24"/>
          <w:lang w:eastAsia="zh-CN"/>
        </w:rPr>
        <w:t>.</w:t>
      </w:r>
      <w:r w:rsidR="00AD3BCA" w:rsidRPr="000E73D5">
        <w:rPr>
          <w:rFonts w:ascii="Times New Roman" w:eastAsia="Times New Roman" w:hAnsi="Times New Roman"/>
          <w:smallCaps/>
          <w:sz w:val="24"/>
          <w:szCs w:val="24"/>
          <w:lang w:eastAsia="zh-CN"/>
        </w:rPr>
        <w:t xml:space="preserve">, </w:t>
      </w:r>
      <w:r w:rsidR="00AD3BCA" w:rsidRPr="00F96CCC">
        <w:rPr>
          <w:rFonts w:ascii="Times New Roman" w:eastAsia="Times New Roman" w:hAnsi="Times New Roman"/>
          <w:sz w:val="24"/>
          <w:szCs w:val="24"/>
          <w:lang w:val="ru-RU" w:eastAsia="zh-CN"/>
        </w:rPr>
        <w:t>П. Шурулинков, Ц. Златанов</w:t>
      </w:r>
      <w:r w:rsidR="00AD3BCA" w:rsidRPr="000E73D5">
        <w:rPr>
          <w:rFonts w:ascii="Times New Roman" w:eastAsia="Times New Roman" w:hAnsi="Times New Roman"/>
          <w:sz w:val="24"/>
          <w:szCs w:val="24"/>
          <w:lang w:eastAsia="zh-CN"/>
        </w:rPr>
        <w:t xml:space="preserve"> </w:t>
      </w:r>
      <w:r w:rsidR="00877F6E" w:rsidRPr="000E73D5">
        <w:rPr>
          <w:rFonts w:ascii="Times New Roman" w:eastAsia="Times New Roman" w:hAnsi="Times New Roman"/>
          <w:sz w:val="24"/>
          <w:szCs w:val="24"/>
          <w:lang w:val="en-US" w:eastAsia="zh-CN"/>
        </w:rPr>
        <w:t>(</w:t>
      </w:r>
      <w:r w:rsidR="00AD3BCA" w:rsidRPr="000E73D5">
        <w:rPr>
          <w:rFonts w:ascii="Times New Roman" w:eastAsia="Times New Roman" w:hAnsi="Times New Roman"/>
          <w:sz w:val="24"/>
          <w:szCs w:val="24"/>
          <w:lang w:eastAsia="zh-CN"/>
        </w:rPr>
        <w:t>2011</w:t>
      </w:r>
      <w:r w:rsidR="00877F6E" w:rsidRPr="000E73D5">
        <w:rPr>
          <w:rFonts w:ascii="Times New Roman" w:eastAsia="Times New Roman" w:hAnsi="Times New Roman"/>
          <w:sz w:val="24"/>
          <w:szCs w:val="24"/>
          <w:lang w:val="en-US" w:eastAsia="zh-CN"/>
        </w:rPr>
        <w:t>)</w:t>
      </w:r>
      <w:r w:rsidR="00AD3BCA" w:rsidRPr="000E73D5">
        <w:rPr>
          <w:rFonts w:ascii="Times New Roman" w:eastAsia="Times New Roman" w:hAnsi="Times New Roman"/>
          <w:sz w:val="24"/>
          <w:szCs w:val="24"/>
          <w:lang w:eastAsia="zh-CN"/>
        </w:rPr>
        <w:t xml:space="preserve"> Планински трипръст кълвач </w:t>
      </w:r>
      <w:r w:rsidR="00AD3BCA" w:rsidRPr="000E73D5">
        <w:rPr>
          <w:rFonts w:ascii="Times New Roman" w:eastAsia="Times New Roman" w:hAnsi="Times New Roman"/>
          <w:i/>
          <w:sz w:val="24"/>
          <w:szCs w:val="24"/>
          <w:lang w:val="en-US" w:eastAsia="zh-CN"/>
        </w:rPr>
        <w:t>Picoides</w:t>
      </w:r>
      <w:r w:rsidR="00AD3BCA" w:rsidRPr="000E73D5">
        <w:rPr>
          <w:rFonts w:ascii="Times New Roman" w:eastAsia="Times New Roman" w:hAnsi="Times New Roman"/>
          <w:i/>
          <w:sz w:val="24"/>
          <w:szCs w:val="24"/>
          <w:lang w:eastAsia="zh-CN"/>
        </w:rPr>
        <w:t xml:space="preserve"> </w:t>
      </w:r>
      <w:r w:rsidR="00AD3BCA" w:rsidRPr="000E73D5">
        <w:rPr>
          <w:rFonts w:ascii="Times New Roman" w:eastAsia="Times New Roman" w:hAnsi="Times New Roman"/>
          <w:i/>
          <w:sz w:val="24"/>
          <w:szCs w:val="24"/>
          <w:lang w:val="en-US" w:eastAsia="zh-CN"/>
        </w:rPr>
        <w:t>tridactylus</w:t>
      </w:r>
      <w:r w:rsidR="00AD3BCA" w:rsidRPr="000E73D5">
        <w:rPr>
          <w:rFonts w:ascii="Times New Roman" w:eastAsia="Times New Roman" w:hAnsi="Times New Roman"/>
          <w:i/>
          <w:sz w:val="24"/>
          <w:szCs w:val="24"/>
          <w:lang w:eastAsia="zh-CN"/>
        </w:rPr>
        <w:t xml:space="preserve"> </w:t>
      </w:r>
      <w:r w:rsidR="00AD3BCA" w:rsidRPr="000E73D5">
        <w:rPr>
          <w:rFonts w:ascii="Times New Roman" w:eastAsia="Times New Roman" w:hAnsi="Times New Roman"/>
          <w:i/>
          <w:sz w:val="24"/>
          <w:szCs w:val="24"/>
          <w:lang w:val="en-US" w:eastAsia="zh-CN"/>
        </w:rPr>
        <w:t>alpinus</w:t>
      </w:r>
      <w:r w:rsidR="00AD3BCA" w:rsidRPr="000E73D5">
        <w:rPr>
          <w:rFonts w:ascii="Times New Roman" w:eastAsia="Times New Roman" w:hAnsi="Times New Roman"/>
          <w:sz w:val="24"/>
          <w:szCs w:val="24"/>
          <w:lang w:eastAsia="zh-CN"/>
        </w:rPr>
        <w:t xml:space="preserve"> </w:t>
      </w:r>
      <w:r w:rsidR="00AD3BCA" w:rsidRPr="000E73D5">
        <w:rPr>
          <w:rFonts w:ascii="Times New Roman" w:eastAsia="Times New Roman" w:hAnsi="Times New Roman"/>
          <w:sz w:val="24"/>
          <w:szCs w:val="24"/>
          <w:lang w:val="en-US" w:eastAsia="zh-CN"/>
        </w:rPr>
        <w:t>Brehm</w:t>
      </w:r>
      <w:r w:rsidR="00AD3BCA" w:rsidRPr="000E73D5">
        <w:rPr>
          <w:rFonts w:ascii="Times New Roman" w:eastAsia="Times New Roman" w:hAnsi="Times New Roman"/>
          <w:sz w:val="24"/>
          <w:szCs w:val="24"/>
          <w:lang w:eastAsia="zh-CN"/>
        </w:rPr>
        <w:t xml:space="preserve">, 1831. – В: </w:t>
      </w:r>
      <w:r w:rsidR="00AD3BCA" w:rsidRPr="00F96CCC">
        <w:rPr>
          <w:rFonts w:ascii="Times New Roman" w:eastAsia="Times New Roman" w:hAnsi="Times New Roman"/>
          <w:sz w:val="24"/>
          <w:szCs w:val="24"/>
          <w:lang w:eastAsia="zh-CN"/>
        </w:rPr>
        <w:t>Червена книга на България</w:t>
      </w:r>
      <w:r w:rsidR="00AD3BCA" w:rsidRPr="000E73D5">
        <w:rPr>
          <w:rFonts w:ascii="Times New Roman" w:eastAsia="Times New Roman" w:hAnsi="Times New Roman"/>
          <w:sz w:val="24"/>
          <w:szCs w:val="24"/>
          <w:lang w:eastAsia="zh-CN"/>
        </w:rPr>
        <w:t xml:space="preserve">. </w:t>
      </w:r>
      <w:r w:rsidR="00AD3BCA" w:rsidRPr="000E73D5">
        <w:rPr>
          <w:rFonts w:ascii="Times New Roman" w:eastAsia="Times New Roman" w:hAnsi="Times New Roman"/>
          <w:sz w:val="24"/>
          <w:szCs w:val="24"/>
          <w:lang w:val="ru-RU" w:eastAsia="zh-CN"/>
        </w:rPr>
        <w:t>Том 2. Животни. София, БАН-МОСВ.</w:t>
      </w:r>
    </w:p>
    <w:p w:rsidR="004616D5" w:rsidRPr="000E73D5" w:rsidRDefault="004616D5"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Шурулинков</w:t>
      </w:r>
      <w:r w:rsidR="00F96CCC">
        <w:rPr>
          <w:rFonts w:ascii="Times New Roman" w:hAnsi="Times New Roman"/>
          <w:sz w:val="24"/>
          <w:szCs w:val="24"/>
        </w:rPr>
        <w:t>,</w:t>
      </w:r>
      <w:r w:rsidRPr="000E73D5">
        <w:rPr>
          <w:rFonts w:ascii="Times New Roman" w:hAnsi="Times New Roman"/>
          <w:sz w:val="24"/>
          <w:szCs w:val="24"/>
        </w:rPr>
        <w:t xml:space="preserve"> П. </w:t>
      </w:r>
      <w:r w:rsidR="00877F6E" w:rsidRPr="000E73D5">
        <w:rPr>
          <w:rFonts w:ascii="Times New Roman" w:hAnsi="Times New Roman"/>
          <w:sz w:val="24"/>
          <w:szCs w:val="24"/>
          <w:lang w:val="en-US"/>
        </w:rPr>
        <w:t>(</w:t>
      </w:r>
      <w:r w:rsidRPr="000E73D5">
        <w:rPr>
          <w:rFonts w:ascii="Times New Roman" w:hAnsi="Times New Roman"/>
          <w:sz w:val="24"/>
          <w:szCs w:val="24"/>
        </w:rPr>
        <w:t>2006</w:t>
      </w:r>
      <w:r w:rsidR="00877F6E" w:rsidRPr="000E73D5">
        <w:rPr>
          <w:rFonts w:ascii="Times New Roman" w:hAnsi="Times New Roman"/>
          <w:sz w:val="24"/>
          <w:szCs w:val="24"/>
          <w:lang w:val="en-US"/>
        </w:rPr>
        <w:t xml:space="preserve">) </w:t>
      </w:r>
      <w:r w:rsidRPr="000E73D5">
        <w:rPr>
          <w:rFonts w:ascii="Times New Roman" w:hAnsi="Times New Roman"/>
          <w:sz w:val="24"/>
          <w:szCs w:val="24"/>
        </w:rPr>
        <w:t>Доклад по проект:</w:t>
      </w:r>
      <w:r w:rsidR="00B01A4D" w:rsidRPr="000E73D5">
        <w:rPr>
          <w:rFonts w:ascii="Times New Roman" w:hAnsi="Times New Roman"/>
          <w:sz w:val="24"/>
          <w:szCs w:val="24"/>
          <w:lang w:val="en-US"/>
        </w:rPr>
        <w:t xml:space="preserve"> </w:t>
      </w:r>
      <w:r w:rsidR="00F96CCC">
        <w:rPr>
          <w:rFonts w:ascii="Times New Roman" w:hAnsi="Times New Roman"/>
          <w:sz w:val="24"/>
          <w:szCs w:val="24"/>
        </w:rPr>
        <w:t>„</w:t>
      </w:r>
      <w:r w:rsidRPr="000E73D5">
        <w:rPr>
          <w:rFonts w:ascii="Times New Roman" w:hAnsi="Times New Roman"/>
          <w:sz w:val="24"/>
          <w:szCs w:val="24"/>
        </w:rPr>
        <w:t>Изледвания върху белогръбия и трипръстия кълвачи в Родопите“</w:t>
      </w:r>
      <w:r w:rsidRPr="000E73D5">
        <w:rPr>
          <w:rFonts w:ascii="Times New Roman" w:hAnsi="Times New Roman"/>
          <w:sz w:val="24"/>
          <w:szCs w:val="24"/>
          <w:lang w:val="en-US"/>
        </w:rPr>
        <w:t>,</w:t>
      </w:r>
      <w:r w:rsidR="00F96CCC">
        <w:rPr>
          <w:rFonts w:ascii="Times New Roman" w:hAnsi="Times New Roman"/>
          <w:sz w:val="24"/>
          <w:szCs w:val="24"/>
        </w:rPr>
        <w:t xml:space="preserve"> </w:t>
      </w:r>
      <w:r w:rsidRPr="000E73D5">
        <w:rPr>
          <w:rFonts w:ascii="Times New Roman" w:hAnsi="Times New Roman"/>
          <w:sz w:val="24"/>
          <w:szCs w:val="24"/>
          <w:lang w:val="en-US"/>
        </w:rPr>
        <w:t>UNDP.</w:t>
      </w:r>
    </w:p>
    <w:p w:rsidR="00B314A0" w:rsidRPr="000E73D5" w:rsidRDefault="00B314A0"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Шурулинков</w:t>
      </w:r>
      <w:r w:rsidR="00F96CCC">
        <w:rPr>
          <w:rFonts w:ascii="Times New Roman" w:hAnsi="Times New Roman"/>
          <w:sz w:val="24"/>
          <w:szCs w:val="24"/>
        </w:rPr>
        <w:t>,</w:t>
      </w:r>
      <w:r w:rsidRPr="000E73D5">
        <w:rPr>
          <w:rFonts w:ascii="Times New Roman" w:hAnsi="Times New Roman"/>
          <w:sz w:val="24"/>
          <w:szCs w:val="24"/>
        </w:rPr>
        <w:t xml:space="preserve"> П.,</w:t>
      </w:r>
      <w:r w:rsidR="00F96CCC">
        <w:rPr>
          <w:rFonts w:ascii="Times New Roman" w:hAnsi="Times New Roman"/>
          <w:sz w:val="24"/>
          <w:szCs w:val="24"/>
        </w:rPr>
        <w:t xml:space="preserve"> </w:t>
      </w:r>
      <w:r w:rsidRPr="000E73D5">
        <w:rPr>
          <w:rFonts w:ascii="Times New Roman" w:hAnsi="Times New Roman"/>
          <w:sz w:val="24"/>
          <w:szCs w:val="24"/>
        </w:rPr>
        <w:t>Г.</w:t>
      </w:r>
      <w:r w:rsidR="00F96CCC">
        <w:rPr>
          <w:rFonts w:ascii="Times New Roman" w:hAnsi="Times New Roman"/>
          <w:sz w:val="24"/>
          <w:szCs w:val="24"/>
        </w:rPr>
        <w:t xml:space="preserve"> </w:t>
      </w:r>
      <w:r w:rsidRPr="000E73D5">
        <w:rPr>
          <w:rFonts w:ascii="Times New Roman" w:hAnsi="Times New Roman"/>
          <w:sz w:val="24"/>
          <w:szCs w:val="24"/>
        </w:rPr>
        <w:t xml:space="preserve">Стоянов </w:t>
      </w:r>
      <w:r w:rsidR="00877F6E" w:rsidRPr="000E73D5">
        <w:rPr>
          <w:rFonts w:ascii="Times New Roman" w:hAnsi="Times New Roman"/>
          <w:sz w:val="24"/>
          <w:szCs w:val="24"/>
          <w:lang w:val="en-US"/>
        </w:rPr>
        <w:t>(</w:t>
      </w:r>
      <w:r w:rsidRPr="000E73D5">
        <w:rPr>
          <w:rFonts w:ascii="Times New Roman" w:hAnsi="Times New Roman"/>
          <w:sz w:val="24"/>
          <w:szCs w:val="24"/>
        </w:rPr>
        <w:t>2003</w:t>
      </w:r>
      <w:r w:rsidR="00877F6E" w:rsidRPr="000E73D5">
        <w:rPr>
          <w:rFonts w:ascii="Times New Roman" w:hAnsi="Times New Roman"/>
          <w:sz w:val="24"/>
          <w:szCs w:val="24"/>
          <w:lang w:val="en-US"/>
        </w:rPr>
        <w:t>)</w:t>
      </w:r>
      <w:r w:rsidRPr="000E73D5">
        <w:rPr>
          <w:rFonts w:ascii="Times New Roman" w:hAnsi="Times New Roman"/>
          <w:sz w:val="24"/>
          <w:szCs w:val="24"/>
        </w:rPr>
        <w:t xml:space="preserve"> Птиците на НП </w:t>
      </w:r>
      <w:r w:rsidR="00F96CCC">
        <w:rPr>
          <w:rFonts w:ascii="Times New Roman" w:hAnsi="Times New Roman"/>
          <w:sz w:val="24"/>
          <w:szCs w:val="24"/>
        </w:rPr>
        <w:t>„</w:t>
      </w:r>
      <w:r w:rsidRPr="000E73D5">
        <w:rPr>
          <w:rFonts w:ascii="Times New Roman" w:hAnsi="Times New Roman"/>
          <w:sz w:val="24"/>
          <w:szCs w:val="24"/>
        </w:rPr>
        <w:t>Пирин</w:t>
      </w:r>
      <w:r w:rsidR="00F96CCC">
        <w:rPr>
          <w:rFonts w:ascii="Times New Roman" w:hAnsi="Times New Roman"/>
          <w:sz w:val="24"/>
          <w:szCs w:val="24"/>
        </w:rPr>
        <w:t>“</w:t>
      </w:r>
      <w:r w:rsidRPr="000E73D5">
        <w:rPr>
          <w:rFonts w:ascii="Times New Roman" w:hAnsi="Times New Roman"/>
          <w:sz w:val="24"/>
          <w:szCs w:val="24"/>
        </w:rPr>
        <w:t>.-</w:t>
      </w:r>
      <w:r w:rsidR="00F96CCC">
        <w:rPr>
          <w:rFonts w:ascii="Times New Roman" w:hAnsi="Times New Roman"/>
          <w:sz w:val="24"/>
          <w:szCs w:val="24"/>
        </w:rPr>
        <w:t xml:space="preserve"> </w:t>
      </w:r>
      <w:r w:rsidRPr="000E73D5">
        <w:rPr>
          <w:rFonts w:ascii="Times New Roman" w:hAnsi="Times New Roman"/>
          <w:sz w:val="24"/>
          <w:szCs w:val="24"/>
        </w:rPr>
        <w:t xml:space="preserve">В: План за управление на НП </w:t>
      </w:r>
      <w:r w:rsidR="00F96CCC">
        <w:rPr>
          <w:rFonts w:ascii="Times New Roman" w:hAnsi="Times New Roman"/>
          <w:sz w:val="24"/>
          <w:szCs w:val="24"/>
        </w:rPr>
        <w:t>„</w:t>
      </w:r>
      <w:r w:rsidRPr="000E73D5">
        <w:rPr>
          <w:rFonts w:ascii="Times New Roman" w:hAnsi="Times New Roman"/>
          <w:sz w:val="24"/>
          <w:szCs w:val="24"/>
        </w:rPr>
        <w:t>Пирин</w:t>
      </w:r>
      <w:r w:rsidR="00F96CCC">
        <w:rPr>
          <w:rFonts w:ascii="Times New Roman" w:hAnsi="Times New Roman"/>
          <w:sz w:val="24"/>
          <w:szCs w:val="24"/>
        </w:rPr>
        <w:t>“</w:t>
      </w:r>
      <w:r w:rsidRPr="000E73D5">
        <w:rPr>
          <w:rFonts w:ascii="Times New Roman" w:hAnsi="Times New Roman"/>
          <w:sz w:val="24"/>
          <w:szCs w:val="24"/>
        </w:rPr>
        <w:t xml:space="preserve"> 2004-2013 г.</w:t>
      </w:r>
      <w:r w:rsidR="00F96CCC">
        <w:rPr>
          <w:rFonts w:ascii="Times New Roman" w:hAnsi="Times New Roman"/>
          <w:sz w:val="24"/>
          <w:szCs w:val="24"/>
        </w:rPr>
        <w:t xml:space="preserve"> </w:t>
      </w:r>
      <w:r w:rsidRPr="000E73D5">
        <w:rPr>
          <w:rFonts w:ascii="Times New Roman" w:hAnsi="Times New Roman"/>
          <w:sz w:val="24"/>
          <w:szCs w:val="24"/>
        </w:rPr>
        <w:t>С.</w:t>
      </w:r>
      <w:r w:rsidR="00F96CCC">
        <w:rPr>
          <w:rFonts w:ascii="Times New Roman" w:hAnsi="Times New Roman"/>
          <w:sz w:val="24"/>
          <w:szCs w:val="24"/>
        </w:rPr>
        <w:t xml:space="preserve"> </w:t>
      </w:r>
      <w:r w:rsidRPr="000E73D5">
        <w:rPr>
          <w:rFonts w:ascii="Times New Roman" w:hAnsi="Times New Roman"/>
          <w:sz w:val="24"/>
          <w:szCs w:val="24"/>
        </w:rPr>
        <w:t>Българска Фондация Биоразнообразие,</w:t>
      </w:r>
      <w:r w:rsidR="00F96CCC">
        <w:rPr>
          <w:rFonts w:ascii="Times New Roman" w:hAnsi="Times New Roman"/>
          <w:sz w:val="24"/>
          <w:szCs w:val="24"/>
        </w:rPr>
        <w:t xml:space="preserve"> </w:t>
      </w:r>
      <w:r w:rsidRPr="000E73D5">
        <w:rPr>
          <w:rFonts w:ascii="Times New Roman" w:hAnsi="Times New Roman"/>
          <w:sz w:val="24"/>
          <w:szCs w:val="24"/>
        </w:rPr>
        <w:t>54-66.</w:t>
      </w:r>
    </w:p>
    <w:p w:rsidR="003F43CF" w:rsidRPr="000E73D5" w:rsidRDefault="00877F6E" w:rsidP="00910D25">
      <w:pPr>
        <w:spacing w:before="120" w:after="240" w:line="240" w:lineRule="auto"/>
        <w:jc w:val="both"/>
        <w:rPr>
          <w:rFonts w:ascii="Times New Roman" w:hAnsi="Times New Roman"/>
          <w:sz w:val="24"/>
          <w:szCs w:val="24"/>
          <w:lang w:val="en-US"/>
        </w:rPr>
      </w:pPr>
      <w:r w:rsidRPr="00E45B89">
        <w:rPr>
          <w:rFonts w:ascii="Times New Roman" w:hAnsi="Times New Roman"/>
          <w:sz w:val="24"/>
          <w:szCs w:val="24"/>
          <w:lang w:val="en-US"/>
        </w:rPr>
        <w:t>Amcoff, M.,</w:t>
      </w:r>
      <w:r w:rsidR="005A28EC" w:rsidRPr="00E45B89">
        <w:rPr>
          <w:rFonts w:ascii="Times New Roman" w:hAnsi="Times New Roman"/>
          <w:sz w:val="24"/>
          <w:szCs w:val="24"/>
          <w:lang w:val="en-US"/>
        </w:rPr>
        <w:t xml:space="preserve"> P</w:t>
      </w:r>
      <w:r w:rsidRPr="00E45B89">
        <w:rPr>
          <w:rFonts w:ascii="Times New Roman" w:hAnsi="Times New Roman"/>
          <w:sz w:val="24"/>
          <w:szCs w:val="24"/>
          <w:lang w:val="en-US"/>
        </w:rPr>
        <w:t>.</w:t>
      </w:r>
      <w:r w:rsidR="005A28EC" w:rsidRPr="00E45B89">
        <w:rPr>
          <w:rFonts w:ascii="Times New Roman" w:hAnsi="Times New Roman"/>
          <w:sz w:val="24"/>
          <w:szCs w:val="24"/>
          <w:lang w:val="en-US"/>
        </w:rPr>
        <w:t xml:space="preserve"> Eriksson (2001) Metodik för inventering av tretåig hackspett (Methods to monitor three-toed woodpecker), Demonstration of methods to monitor sustainable forestry EU/LIFE project, Report number 10 (in Swedish with English summary)</w:t>
      </w:r>
      <w:r w:rsidR="003F43CF" w:rsidRPr="000E73D5">
        <w:rPr>
          <w:rFonts w:ascii="Times New Roman" w:hAnsi="Times New Roman"/>
          <w:sz w:val="24"/>
          <w:szCs w:val="24"/>
        </w:rPr>
        <w:t xml:space="preserve"> </w:t>
      </w:r>
    </w:p>
    <w:p w:rsidR="003F43CF" w:rsidRPr="000E73D5" w:rsidRDefault="003F43CF"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Angelst</w:t>
      </w:r>
      <w:r w:rsidR="00F96CCC">
        <w:rPr>
          <w:rFonts w:ascii="Times New Roman" w:hAnsi="Times New Roman"/>
          <w:sz w:val="24"/>
          <w:szCs w:val="24"/>
        </w:rPr>
        <w:t>am, P., G. Mikusinski (1994)</w:t>
      </w:r>
      <w:r w:rsidRPr="000E73D5">
        <w:rPr>
          <w:rFonts w:ascii="Times New Roman" w:hAnsi="Times New Roman"/>
          <w:sz w:val="24"/>
          <w:szCs w:val="24"/>
        </w:rPr>
        <w:t xml:space="preserve"> Woodpecker assemblages in natural and managed boreal and hemiboreal forest</w:t>
      </w:r>
      <w:r w:rsidR="00F96CCC">
        <w:rPr>
          <w:rFonts w:ascii="Times New Roman" w:hAnsi="Times New Roman"/>
          <w:sz w:val="24"/>
          <w:szCs w:val="24"/>
        </w:rPr>
        <w:t xml:space="preserve"> </w:t>
      </w:r>
      <w:r w:rsidRPr="000E73D5">
        <w:rPr>
          <w:rFonts w:ascii="Times New Roman" w:hAnsi="Times New Roman"/>
          <w:sz w:val="24"/>
          <w:szCs w:val="24"/>
        </w:rPr>
        <w:t>- A review. Annales Zoologici Fennici</w:t>
      </w:r>
      <w:r w:rsidR="00F96CCC">
        <w:rPr>
          <w:rFonts w:ascii="Times New Roman" w:hAnsi="Times New Roman"/>
          <w:sz w:val="24"/>
          <w:szCs w:val="24"/>
        </w:rPr>
        <w:t xml:space="preserve"> </w:t>
      </w:r>
      <w:r w:rsidRPr="000E73D5">
        <w:rPr>
          <w:rFonts w:ascii="Times New Roman" w:hAnsi="Times New Roman"/>
          <w:sz w:val="24"/>
          <w:szCs w:val="24"/>
        </w:rPr>
        <w:t xml:space="preserve">[ANN. ZOOL. FENN.]: </w:t>
      </w:r>
      <w:r w:rsidRPr="00F96CCC">
        <w:rPr>
          <w:rFonts w:ascii="Times New Roman" w:hAnsi="Times New Roman"/>
          <w:b/>
          <w:sz w:val="24"/>
          <w:szCs w:val="24"/>
        </w:rPr>
        <w:t>31</w:t>
      </w:r>
      <w:r w:rsidRPr="000E73D5">
        <w:rPr>
          <w:rFonts w:ascii="Times New Roman" w:hAnsi="Times New Roman"/>
          <w:sz w:val="24"/>
          <w:szCs w:val="24"/>
        </w:rPr>
        <w:t xml:space="preserve"> (1)</w:t>
      </w:r>
    </w:p>
    <w:p w:rsidR="007736CD" w:rsidRDefault="007736CD"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Balaz, M.</w:t>
      </w:r>
      <w:r w:rsidR="00B01A4D" w:rsidRPr="000E73D5">
        <w:rPr>
          <w:rFonts w:ascii="Times New Roman" w:hAnsi="Times New Roman"/>
          <w:sz w:val="24"/>
          <w:szCs w:val="24"/>
          <w:lang w:val="en-US"/>
        </w:rPr>
        <w:t>,</w:t>
      </w:r>
      <w:r w:rsidR="00B01A4D" w:rsidRPr="000E73D5">
        <w:rPr>
          <w:rFonts w:ascii="Times New Roman" w:hAnsi="Times New Roman"/>
          <w:sz w:val="24"/>
          <w:szCs w:val="24"/>
        </w:rPr>
        <w:t xml:space="preserve"> M. Balazova (2012). </w:t>
      </w:r>
      <w:r w:rsidRPr="000E73D5">
        <w:rPr>
          <w:rFonts w:ascii="Times New Roman" w:hAnsi="Times New Roman"/>
          <w:sz w:val="24"/>
          <w:szCs w:val="24"/>
        </w:rPr>
        <w:t>Diversity and abundance of bird communities in three mountain forest stands: effec</w:t>
      </w:r>
      <w:r w:rsidR="00B01A4D" w:rsidRPr="000E73D5">
        <w:rPr>
          <w:rFonts w:ascii="Times New Roman" w:hAnsi="Times New Roman"/>
          <w:sz w:val="24"/>
          <w:szCs w:val="24"/>
        </w:rPr>
        <w:t>t of the habitat heterogeneity.</w:t>
      </w:r>
      <w:r w:rsidRPr="000E73D5">
        <w:rPr>
          <w:rFonts w:ascii="Times New Roman" w:hAnsi="Times New Roman"/>
          <w:sz w:val="24"/>
          <w:szCs w:val="24"/>
        </w:rPr>
        <w:t xml:space="preserve"> Pol. J. Ecol </w:t>
      </w:r>
      <w:r w:rsidRPr="00F96CCC">
        <w:rPr>
          <w:rFonts w:ascii="Times New Roman" w:hAnsi="Times New Roman"/>
          <w:b/>
          <w:sz w:val="24"/>
          <w:szCs w:val="24"/>
        </w:rPr>
        <w:t>60</w:t>
      </w:r>
      <w:r w:rsidR="00F96CCC">
        <w:rPr>
          <w:rFonts w:ascii="Times New Roman" w:hAnsi="Times New Roman"/>
          <w:sz w:val="24"/>
          <w:szCs w:val="24"/>
        </w:rPr>
        <w:t xml:space="preserve"> </w:t>
      </w:r>
      <w:r w:rsidRPr="000E73D5">
        <w:rPr>
          <w:rFonts w:ascii="Times New Roman" w:hAnsi="Times New Roman"/>
          <w:sz w:val="24"/>
          <w:szCs w:val="24"/>
        </w:rPr>
        <w:t>(3): 629-634.</w:t>
      </w:r>
    </w:p>
    <w:p w:rsidR="002F2A5A" w:rsidRPr="000E73D5" w:rsidRDefault="002F2A5A" w:rsidP="00910D25">
      <w:pPr>
        <w:spacing w:before="120" w:after="240" w:line="240" w:lineRule="auto"/>
        <w:jc w:val="both"/>
        <w:rPr>
          <w:rFonts w:ascii="Times New Roman" w:hAnsi="Times New Roman"/>
          <w:sz w:val="24"/>
          <w:szCs w:val="24"/>
        </w:rPr>
      </w:pPr>
      <w:r w:rsidRPr="00CD7C39">
        <w:rPr>
          <w:rFonts w:ascii="Times New Roman" w:hAnsi="Times New Roman"/>
          <w:sz w:val="24"/>
          <w:szCs w:val="24"/>
        </w:rPr>
        <w:t>BirdLife International (2004) Birds in Europe: population estimates, trends and conservation status. Cambrid</w:t>
      </w:r>
      <w:r w:rsidR="00F96CCC">
        <w:rPr>
          <w:rFonts w:ascii="Times New Roman" w:hAnsi="Times New Roman"/>
          <w:sz w:val="24"/>
          <w:szCs w:val="24"/>
        </w:rPr>
        <w:t xml:space="preserve">ge, UK:BirdLife International. </w:t>
      </w:r>
      <w:r w:rsidRPr="00CD7C39">
        <w:rPr>
          <w:rFonts w:ascii="Times New Roman" w:hAnsi="Times New Roman"/>
          <w:sz w:val="24"/>
          <w:szCs w:val="24"/>
        </w:rPr>
        <w:t>Bird</w:t>
      </w:r>
      <w:r w:rsidR="00F96CCC">
        <w:rPr>
          <w:rFonts w:ascii="Times New Roman" w:hAnsi="Times New Roman"/>
          <w:sz w:val="24"/>
          <w:szCs w:val="24"/>
        </w:rPr>
        <w:t>Life Conservation Series No. 12</w:t>
      </w:r>
    </w:p>
    <w:p w:rsidR="003977CA" w:rsidRPr="00F96CCC" w:rsidRDefault="003977CA"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Boetticher</w:t>
      </w:r>
      <w:r w:rsidR="00F96CCC">
        <w:rPr>
          <w:rFonts w:ascii="Times New Roman" w:hAnsi="Times New Roman"/>
          <w:sz w:val="24"/>
          <w:szCs w:val="24"/>
        </w:rPr>
        <w:t>,</w:t>
      </w:r>
      <w:r w:rsidRPr="000E73D5">
        <w:rPr>
          <w:rFonts w:ascii="Times New Roman" w:hAnsi="Times New Roman"/>
          <w:sz w:val="24"/>
          <w:szCs w:val="24"/>
          <w:lang w:val="en-US"/>
        </w:rPr>
        <w:t xml:space="preserve"> H.v</w:t>
      </w:r>
      <w:r w:rsidR="00F96CCC">
        <w:rPr>
          <w:rFonts w:ascii="Times New Roman" w:hAnsi="Times New Roman"/>
          <w:sz w:val="24"/>
          <w:szCs w:val="24"/>
        </w:rPr>
        <w:t>.</w:t>
      </w:r>
      <w:r w:rsidRPr="000E73D5">
        <w:rPr>
          <w:rFonts w:ascii="Times New Roman" w:hAnsi="Times New Roman"/>
          <w:sz w:val="24"/>
          <w:szCs w:val="24"/>
          <w:lang w:val="en-US"/>
        </w:rPr>
        <w:t xml:space="preserve"> </w:t>
      </w:r>
      <w:r w:rsidR="00877F6E" w:rsidRPr="000E73D5">
        <w:rPr>
          <w:rFonts w:ascii="Times New Roman" w:hAnsi="Times New Roman"/>
          <w:sz w:val="24"/>
          <w:szCs w:val="24"/>
          <w:lang w:val="en-US"/>
        </w:rPr>
        <w:t>(</w:t>
      </w:r>
      <w:r w:rsidRPr="000E73D5">
        <w:rPr>
          <w:rFonts w:ascii="Times New Roman" w:hAnsi="Times New Roman"/>
          <w:sz w:val="24"/>
          <w:szCs w:val="24"/>
          <w:lang w:val="en-US"/>
        </w:rPr>
        <w:t>1919</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Ornithologische Beobachtungen in der Mussala Gruppe</w:t>
      </w:r>
      <w:r w:rsidR="006629F5" w:rsidRPr="000E73D5">
        <w:rPr>
          <w:rFonts w:ascii="Times New Roman" w:hAnsi="Times New Roman"/>
          <w:sz w:val="24"/>
          <w:szCs w:val="24"/>
          <w:lang w:val="en-US"/>
        </w:rPr>
        <w:t xml:space="preserve"> </w:t>
      </w:r>
      <w:r w:rsidRPr="000E73D5">
        <w:rPr>
          <w:rFonts w:ascii="Times New Roman" w:hAnsi="Times New Roman"/>
          <w:sz w:val="24"/>
          <w:szCs w:val="24"/>
          <w:lang w:val="en-US"/>
        </w:rPr>
        <w:t>(Rila Gebirge).</w:t>
      </w:r>
      <w:r w:rsidR="00F96CCC">
        <w:rPr>
          <w:rFonts w:ascii="Times New Roman" w:hAnsi="Times New Roman"/>
          <w:sz w:val="24"/>
          <w:szCs w:val="24"/>
        </w:rPr>
        <w:t xml:space="preserve"> </w:t>
      </w:r>
      <w:r w:rsidRPr="000E73D5">
        <w:rPr>
          <w:rFonts w:ascii="Times New Roman" w:hAnsi="Times New Roman"/>
          <w:sz w:val="24"/>
          <w:szCs w:val="24"/>
          <w:lang w:val="en-US"/>
        </w:rPr>
        <w:t>J.</w:t>
      </w:r>
      <w:r w:rsidR="00F96CCC">
        <w:rPr>
          <w:rFonts w:ascii="Times New Roman" w:hAnsi="Times New Roman"/>
          <w:sz w:val="24"/>
          <w:szCs w:val="24"/>
        </w:rPr>
        <w:t xml:space="preserve"> </w:t>
      </w:r>
      <w:r w:rsidRPr="000E73D5">
        <w:rPr>
          <w:rFonts w:ascii="Times New Roman" w:hAnsi="Times New Roman"/>
          <w:sz w:val="24"/>
          <w:szCs w:val="24"/>
          <w:lang w:val="en-US"/>
        </w:rPr>
        <w:t>Ornith.</w:t>
      </w:r>
      <w:r w:rsidR="00F96CCC">
        <w:rPr>
          <w:rFonts w:ascii="Times New Roman" w:hAnsi="Times New Roman"/>
          <w:sz w:val="24"/>
          <w:szCs w:val="24"/>
        </w:rPr>
        <w:t xml:space="preserve"> </w:t>
      </w:r>
      <w:r w:rsidRPr="00F96CCC">
        <w:rPr>
          <w:rFonts w:ascii="Times New Roman" w:hAnsi="Times New Roman"/>
          <w:b/>
          <w:sz w:val="24"/>
          <w:szCs w:val="24"/>
          <w:lang w:val="en-US"/>
        </w:rPr>
        <w:t>67</w:t>
      </w:r>
      <w:r w:rsidR="00F96CCC">
        <w:rPr>
          <w:rFonts w:ascii="Times New Roman" w:hAnsi="Times New Roman"/>
          <w:sz w:val="24"/>
          <w:szCs w:val="24"/>
          <w:lang w:val="en-US"/>
        </w:rPr>
        <w:t>: 233-357</w:t>
      </w:r>
    </w:p>
    <w:p w:rsidR="00562C00" w:rsidRPr="000E73D5" w:rsidRDefault="003B446F" w:rsidP="00910D25">
      <w:pPr>
        <w:autoSpaceDE w:val="0"/>
        <w:autoSpaceDN w:val="0"/>
        <w:adjustRightInd w:val="0"/>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Bütler</w:t>
      </w:r>
      <w:r w:rsidRPr="000E73D5">
        <w:rPr>
          <w:rFonts w:ascii="Times New Roman" w:hAnsi="Times New Roman"/>
          <w:sz w:val="24"/>
          <w:szCs w:val="24"/>
        </w:rPr>
        <w:t>,</w:t>
      </w:r>
      <w:r w:rsidRPr="000E73D5">
        <w:rPr>
          <w:rFonts w:ascii="Times New Roman" w:hAnsi="Times New Roman"/>
          <w:sz w:val="24"/>
          <w:szCs w:val="24"/>
          <w:lang w:val="en-US"/>
        </w:rPr>
        <w:t xml:space="preserve"> </w:t>
      </w:r>
      <w:r w:rsidR="00562C00" w:rsidRPr="000E73D5">
        <w:rPr>
          <w:rFonts w:ascii="Times New Roman" w:hAnsi="Times New Roman"/>
          <w:sz w:val="24"/>
          <w:szCs w:val="24"/>
          <w:lang w:val="en-US"/>
        </w:rPr>
        <w:t>R., P.</w:t>
      </w:r>
      <w:r w:rsidR="00F96CCC">
        <w:rPr>
          <w:rFonts w:ascii="Times New Roman" w:hAnsi="Times New Roman"/>
          <w:sz w:val="24"/>
          <w:szCs w:val="24"/>
        </w:rPr>
        <w:t xml:space="preserve"> </w:t>
      </w:r>
      <w:r w:rsidR="00562C00" w:rsidRPr="000E73D5">
        <w:rPr>
          <w:rFonts w:ascii="Times New Roman" w:hAnsi="Times New Roman"/>
          <w:sz w:val="24"/>
          <w:szCs w:val="24"/>
          <w:lang w:val="en-US"/>
        </w:rPr>
        <w:t>Angelstam, P.</w:t>
      </w:r>
      <w:r w:rsidR="00F96CCC">
        <w:rPr>
          <w:rFonts w:ascii="Times New Roman" w:hAnsi="Times New Roman"/>
          <w:sz w:val="24"/>
          <w:szCs w:val="24"/>
        </w:rPr>
        <w:t xml:space="preserve"> </w:t>
      </w:r>
      <w:r w:rsidR="00562C00" w:rsidRPr="000E73D5">
        <w:rPr>
          <w:rFonts w:ascii="Times New Roman" w:hAnsi="Times New Roman"/>
          <w:sz w:val="24"/>
          <w:szCs w:val="24"/>
          <w:lang w:val="en-US"/>
        </w:rPr>
        <w:t>Ekelund, R.</w:t>
      </w:r>
      <w:r w:rsidR="00F96CCC">
        <w:rPr>
          <w:rFonts w:ascii="Times New Roman" w:hAnsi="Times New Roman"/>
          <w:sz w:val="24"/>
          <w:szCs w:val="24"/>
        </w:rPr>
        <w:t xml:space="preserve"> </w:t>
      </w:r>
      <w:r w:rsidR="00562C00" w:rsidRPr="000E73D5">
        <w:rPr>
          <w:rFonts w:ascii="Times New Roman" w:hAnsi="Times New Roman"/>
          <w:sz w:val="24"/>
          <w:szCs w:val="24"/>
          <w:lang w:val="en-US"/>
        </w:rPr>
        <w:t xml:space="preserve">Schlapfer (2004) </w:t>
      </w:r>
      <w:r w:rsidR="00562C00" w:rsidRPr="000E73D5">
        <w:rPr>
          <w:rFonts w:ascii="Times New Roman" w:hAnsi="Times New Roman"/>
          <w:sz w:val="24"/>
          <w:szCs w:val="24"/>
        </w:rPr>
        <w:t xml:space="preserve">Dead wood threshold values for the three-toed woodpecker presence </w:t>
      </w:r>
      <w:r w:rsidR="00A94FB6" w:rsidRPr="000E73D5">
        <w:rPr>
          <w:rFonts w:ascii="Times New Roman" w:hAnsi="Times New Roman"/>
          <w:sz w:val="24"/>
          <w:szCs w:val="24"/>
        </w:rPr>
        <w:t>in boreal and sub-Alpine forest</w:t>
      </w:r>
      <w:r w:rsidR="00F96CCC">
        <w:rPr>
          <w:rFonts w:ascii="Times New Roman" w:hAnsi="Times New Roman"/>
          <w:sz w:val="24"/>
          <w:szCs w:val="24"/>
        </w:rPr>
        <w:t xml:space="preserve"> –</w:t>
      </w:r>
      <w:r w:rsidR="00A94FB6" w:rsidRPr="000E73D5">
        <w:rPr>
          <w:rFonts w:ascii="Times New Roman" w:hAnsi="Times New Roman"/>
          <w:sz w:val="24"/>
          <w:szCs w:val="24"/>
        </w:rPr>
        <w:t xml:space="preserve"> </w:t>
      </w:r>
      <w:r w:rsidR="00562C00" w:rsidRPr="000E73D5">
        <w:rPr>
          <w:rFonts w:ascii="Times New Roman" w:hAnsi="Times New Roman"/>
          <w:sz w:val="24"/>
          <w:szCs w:val="24"/>
        </w:rPr>
        <w:t xml:space="preserve">Biological Conservation </w:t>
      </w:r>
      <w:r w:rsidR="00562C00" w:rsidRPr="00F96CCC">
        <w:rPr>
          <w:rFonts w:ascii="Times New Roman" w:hAnsi="Times New Roman"/>
          <w:b/>
          <w:sz w:val="24"/>
          <w:szCs w:val="24"/>
        </w:rPr>
        <w:t>119</w:t>
      </w:r>
      <w:r w:rsidR="00562C00" w:rsidRPr="000E73D5">
        <w:rPr>
          <w:rFonts w:ascii="Times New Roman" w:hAnsi="Times New Roman"/>
          <w:sz w:val="24"/>
          <w:szCs w:val="24"/>
        </w:rPr>
        <w:t xml:space="preserve"> (2004) 305–318</w:t>
      </w:r>
    </w:p>
    <w:p w:rsidR="00562C00" w:rsidRPr="000E73D5" w:rsidRDefault="00562C00" w:rsidP="00910D25">
      <w:pPr>
        <w:tabs>
          <w:tab w:val="num" w:pos="0"/>
        </w:tabs>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Bütler, R.,</w:t>
      </w:r>
      <w:r w:rsidR="00F96CCC">
        <w:rPr>
          <w:rFonts w:ascii="Times New Roman" w:hAnsi="Times New Roman"/>
          <w:sz w:val="24"/>
          <w:szCs w:val="24"/>
        </w:rPr>
        <w:t xml:space="preserve"> </w:t>
      </w:r>
      <w:r w:rsidR="00F96CCC">
        <w:rPr>
          <w:rFonts w:ascii="Times New Roman" w:hAnsi="Times New Roman"/>
          <w:sz w:val="24"/>
          <w:szCs w:val="24"/>
          <w:lang w:val="en-US"/>
        </w:rPr>
        <w:t>P. Angelstam</w:t>
      </w:r>
      <w:r w:rsidRPr="000E73D5">
        <w:rPr>
          <w:rFonts w:ascii="Times New Roman" w:hAnsi="Times New Roman"/>
          <w:sz w:val="24"/>
          <w:szCs w:val="24"/>
          <w:lang w:val="en-US"/>
        </w:rPr>
        <w:t>,</w:t>
      </w:r>
      <w:r w:rsidR="00F96CCC">
        <w:rPr>
          <w:rFonts w:ascii="Times New Roman" w:hAnsi="Times New Roman"/>
          <w:sz w:val="24"/>
          <w:szCs w:val="24"/>
          <w:lang w:val="en-US"/>
        </w:rPr>
        <w:t xml:space="preserve"> R. Schlaepfer</w:t>
      </w:r>
      <w:r w:rsidRPr="000E73D5">
        <w:rPr>
          <w:rFonts w:ascii="Times New Roman" w:hAnsi="Times New Roman"/>
          <w:sz w:val="24"/>
          <w:szCs w:val="24"/>
          <w:lang w:val="en-US"/>
        </w:rPr>
        <w:t xml:space="preserve"> (2004</w:t>
      </w:r>
      <w:r w:rsidRPr="000E73D5">
        <w:rPr>
          <w:rFonts w:ascii="Times New Roman" w:hAnsi="Times New Roman"/>
          <w:sz w:val="24"/>
          <w:szCs w:val="24"/>
        </w:rPr>
        <w:t>а</w:t>
      </w:r>
      <w:r w:rsidRPr="000E73D5">
        <w:rPr>
          <w:rFonts w:ascii="Times New Roman" w:hAnsi="Times New Roman"/>
          <w:sz w:val="24"/>
          <w:szCs w:val="24"/>
          <w:lang w:val="en-US"/>
        </w:rPr>
        <w:t>) Qu</w:t>
      </w:r>
      <w:r w:rsidR="008E58B5" w:rsidRPr="000E73D5">
        <w:rPr>
          <w:rFonts w:ascii="Times New Roman" w:hAnsi="Times New Roman"/>
          <w:sz w:val="24"/>
          <w:szCs w:val="24"/>
          <w:lang w:val="en-US"/>
        </w:rPr>
        <w:t>antitative snag targets for the</w:t>
      </w:r>
      <w:r w:rsidR="008E58B5" w:rsidRPr="000E73D5">
        <w:rPr>
          <w:rFonts w:ascii="Times New Roman" w:hAnsi="Times New Roman"/>
          <w:sz w:val="24"/>
          <w:szCs w:val="24"/>
        </w:rPr>
        <w:t xml:space="preserve"> </w:t>
      </w:r>
      <w:r w:rsidRPr="000E73D5">
        <w:rPr>
          <w:rFonts w:ascii="Times New Roman" w:hAnsi="Times New Roman"/>
          <w:sz w:val="24"/>
          <w:szCs w:val="24"/>
          <w:lang w:val="en-US"/>
        </w:rPr>
        <w:t xml:space="preserve">three-toed woodpecker </w:t>
      </w:r>
      <w:r w:rsidRPr="00F96CCC">
        <w:rPr>
          <w:rFonts w:ascii="Times New Roman" w:hAnsi="Times New Roman"/>
          <w:i/>
          <w:sz w:val="24"/>
          <w:szCs w:val="24"/>
          <w:lang w:val="en-US"/>
        </w:rPr>
        <w:t>Picoides tridacty</w:t>
      </w:r>
      <w:r w:rsidR="003F43CF" w:rsidRPr="00F96CCC">
        <w:rPr>
          <w:rFonts w:ascii="Times New Roman" w:hAnsi="Times New Roman"/>
          <w:i/>
          <w:sz w:val="24"/>
          <w:szCs w:val="24"/>
          <w:lang w:val="en-US"/>
        </w:rPr>
        <w:t>lus</w:t>
      </w:r>
      <w:r w:rsidR="003F43CF" w:rsidRPr="000E73D5">
        <w:rPr>
          <w:rFonts w:ascii="Times New Roman" w:hAnsi="Times New Roman"/>
          <w:sz w:val="24"/>
          <w:szCs w:val="24"/>
          <w:lang w:val="en-US"/>
        </w:rPr>
        <w:t xml:space="preserve"> – Ecol. Bull. </w:t>
      </w:r>
      <w:r w:rsidR="003F43CF" w:rsidRPr="00F96CCC">
        <w:rPr>
          <w:rFonts w:ascii="Times New Roman" w:hAnsi="Times New Roman"/>
          <w:b/>
          <w:sz w:val="24"/>
          <w:szCs w:val="24"/>
          <w:lang w:val="en-US"/>
        </w:rPr>
        <w:t>51</w:t>
      </w:r>
      <w:r w:rsidR="003F43CF" w:rsidRPr="000E73D5">
        <w:rPr>
          <w:rFonts w:ascii="Times New Roman" w:hAnsi="Times New Roman"/>
          <w:sz w:val="24"/>
          <w:szCs w:val="24"/>
          <w:lang w:val="en-US"/>
        </w:rPr>
        <w:t>: 219–232.</w:t>
      </w:r>
    </w:p>
    <w:p w:rsidR="005D6A1D" w:rsidRPr="000E73D5" w:rsidRDefault="005D6A1D" w:rsidP="00910D25">
      <w:pPr>
        <w:spacing w:before="120" w:after="240" w:line="240" w:lineRule="auto"/>
        <w:jc w:val="both"/>
        <w:rPr>
          <w:rFonts w:ascii="Times New Roman" w:hAnsi="Times New Roman"/>
          <w:bCs/>
          <w:color w:val="292526"/>
          <w:sz w:val="24"/>
          <w:szCs w:val="24"/>
        </w:rPr>
      </w:pPr>
      <w:r w:rsidRPr="000E73D5">
        <w:rPr>
          <w:rFonts w:ascii="Times New Roman" w:hAnsi="Times New Roman"/>
          <w:bCs/>
          <w:color w:val="292526"/>
          <w:sz w:val="24"/>
          <w:szCs w:val="24"/>
          <w:lang w:val="en-US"/>
        </w:rPr>
        <w:t>Cramp</w:t>
      </w:r>
      <w:r w:rsidR="006D4257">
        <w:rPr>
          <w:rFonts w:ascii="Times New Roman" w:hAnsi="Times New Roman"/>
          <w:bCs/>
          <w:color w:val="292526"/>
          <w:sz w:val="24"/>
          <w:szCs w:val="24"/>
        </w:rPr>
        <w:t>,</w:t>
      </w:r>
      <w:r w:rsidRPr="000E73D5">
        <w:rPr>
          <w:rFonts w:ascii="Times New Roman" w:hAnsi="Times New Roman"/>
          <w:bCs/>
          <w:color w:val="292526"/>
          <w:sz w:val="24"/>
          <w:szCs w:val="24"/>
          <w:lang w:val="en-US"/>
        </w:rPr>
        <w:t xml:space="preserve"> S.</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 xml:space="preserve">(ed.) </w:t>
      </w:r>
      <w:r w:rsidR="00877F6E"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1985</w:t>
      </w:r>
      <w:r w:rsidR="00877F6E" w:rsidRPr="000E73D5">
        <w:rPr>
          <w:rFonts w:ascii="Times New Roman" w:hAnsi="Times New Roman"/>
          <w:bCs/>
          <w:color w:val="292526"/>
          <w:sz w:val="24"/>
          <w:szCs w:val="24"/>
          <w:lang w:val="en-US"/>
        </w:rPr>
        <w:t>)</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The Birds of the Western Palearctic.</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Oxford.</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London.</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New York.</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Oxford Univ.</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Press,</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vol.</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4,</w:t>
      </w:r>
      <w:r w:rsidR="00F96CCC">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960 p.</w:t>
      </w:r>
    </w:p>
    <w:p w:rsidR="007736CD" w:rsidRPr="000E73D5" w:rsidRDefault="007736CD" w:rsidP="00910D25">
      <w:pPr>
        <w:spacing w:before="120" w:after="240" w:line="240" w:lineRule="auto"/>
        <w:jc w:val="both"/>
        <w:rPr>
          <w:rFonts w:ascii="Times New Roman" w:hAnsi="Times New Roman"/>
          <w:bCs/>
          <w:color w:val="292526"/>
          <w:sz w:val="24"/>
          <w:szCs w:val="24"/>
          <w:lang w:val="en-US"/>
        </w:rPr>
      </w:pPr>
      <w:r w:rsidRPr="000E73D5">
        <w:rPr>
          <w:rFonts w:ascii="Times New Roman" w:hAnsi="Times New Roman"/>
          <w:bCs/>
          <w:color w:val="292526"/>
          <w:sz w:val="24"/>
          <w:szCs w:val="24"/>
          <w:lang w:val="en-US"/>
        </w:rPr>
        <w:t>Czeszczewik, D., W</w:t>
      </w:r>
      <w:r w:rsidR="00B01A4D"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 xml:space="preserve"> Walankiewicz</w:t>
      </w:r>
      <w:r w:rsidR="00B01A4D"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C</w:t>
      </w:r>
      <w:r w:rsidR="00B01A4D"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 xml:space="preserve"> Mitrus</w:t>
      </w:r>
      <w:r w:rsidR="00B01A4D"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T</w:t>
      </w:r>
      <w:r w:rsidR="00B01A4D"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 xml:space="preserve"> Tumiel</w:t>
      </w:r>
      <w:r w:rsidR="00B01A4D"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T</w:t>
      </w:r>
      <w:r w:rsidR="00B01A4D"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 xml:space="preserve"> Stański</w:t>
      </w:r>
      <w:r w:rsidR="00B01A4D"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M</w:t>
      </w:r>
      <w:r w:rsidR="00B01A4D" w:rsidRPr="000E73D5">
        <w:rPr>
          <w:rFonts w:ascii="Times New Roman" w:hAnsi="Times New Roman"/>
          <w:bCs/>
          <w:color w:val="292526"/>
          <w:sz w:val="24"/>
          <w:szCs w:val="24"/>
          <w:lang w:val="en-US"/>
        </w:rPr>
        <w:t>.</w:t>
      </w:r>
      <w:r w:rsidRPr="000E73D5">
        <w:rPr>
          <w:rFonts w:ascii="Times New Roman" w:hAnsi="Times New Roman"/>
          <w:bCs/>
          <w:color w:val="292526"/>
          <w:sz w:val="24"/>
          <w:szCs w:val="24"/>
          <w:lang w:val="en-US"/>
        </w:rPr>
        <w:t xml:space="preserve"> Sahel</w:t>
      </w:r>
      <w:r w:rsidR="00B01A4D" w:rsidRPr="000E73D5">
        <w:rPr>
          <w:rFonts w:ascii="Times New Roman" w:hAnsi="Times New Roman"/>
          <w:bCs/>
          <w:color w:val="292526"/>
          <w:sz w:val="24"/>
          <w:szCs w:val="24"/>
          <w:lang w:val="en-US"/>
        </w:rPr>
        <w:t xml:space="preserve">, </w:t>
      </w:r>
      <w:r w:rsidRPr="000E73D5">
        <w:rPr>
          <w:rFonts w:ascii="Times New Roman" w:hAnsi="Times New Roman"/>
          <w:bCs/>
          <w:color w:val="292526"/>
          <w:sz w:val="24"/>
          <w:szCs w:val="24"/>
          <w:lang w:val="en-US"/>
        </w:rPr>
        <w:t>G</w:t>
      </w:r>
      <w:r w:rsidR="00B01A4D" w:rsidRPr="000E73D5">
        <w:rPr>
          <w:rFonts w:ascii="Times New Roman" w:hAnsi="Times New Roman"/>
          <w:bCs/>
          <w:color w:val="292526"/>
          <w:sz w:val="24"/>
          <w:szCs w:val="24"/>
          <w:lang w:val="en-US"/>
        </w:rPr>
        <w:t xml:space="preserve">. Bednarczyk </w:t>
      </w:r>
      <w:r w:rsidRPr="000E73D5">
        <w:rPr>
          <w:rFonts w:ascii="Times New Roman" w:hAnsi="Times New Roman"/>
          <w:bCs/>
          <w:color w:val="292526"/>
          <w:sz w:val="24"/>
          <w:szCs w:val="24"/>
          <w:lang w:val="en-US"/>
        </w:rPr>
        <w:t>(2012) Importance of dead wood resources for woodpeckers in coniferous stands of the Białowieża Forest. Bird Conservation International. Available on CJO 2012 doi:10.1017/S0959270912000354.</w:t>
      </w:r>
    </w:p>
    <w:p w:rsidR="00673AC4" w:rsidRPr="000E73D5" w:rsidRDefault="00673AC4"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Daskalova</w:t>
      </w:r>
      <w:r w:rsidR="003B1320">
        <w:rPr>
          <w:rFonts w:ascii="Times New Roman" w:hAnsi="Times New Roman"/>
          <w:sz w:val="24"/>
          <w:szCs w:val="24"/>
          <w:lang w:val="en-US"/>
        </w:rPr>
        <w:t>,</w:t>
      </w:r>
      <w:r w:rsidRPr="000E73D5">
        <w:rPr>
          <w:rFonts w:ascii="Times New Roman" w:hAnsi="Times New Roman"/>
          <w:sz w:val="24"/>
          <w:szCs w:val="24"/>
          <w:lang w:val="en-US"/>
        </w:rPr>
        <w:t xml:space="preserve"> G., P.</w:t>
      </w:r>
      <w:r w:rsidR="003B1320">
        <w:rPr>
          <w:rFonts w:ascii="Times New Roman" w:hAnsi="Times New Roman"/>
          <w:sz w:val="24"/>
          <w:szCs w:val="24"/>
          <w:lang w:val="en-US"/>
        </w:rPr>
        <w:t xml:space="preserve"> Shurulinkov </w:t>
      </w:r>
      <w:r w:rsidRPr="000E73D5">
        <w:rPr>
          <w:rFonts w:ascii="Times New Roman" w:hAnsi="Times New Roman"/>
          <w:sz w:val="24"/>
          <w:szCs w:val="24"/>
          <w:lang w:val="en-US"/>
        </w:rPr>
        <w:t>(</w:t>
      </w:r>
      <w:r w:rsidRPr="000E73D5">
        <w:rPr>
          <w:rFonts w:ascii="Times New Roman" w:hAnsi="Times New Roman"/>
          <w:sz w:val="24"/>
          <w:szCs w:val="24"/>
        </w:rPr>
        <w:t>под печат</w:t>
      </w:r>
      <w:r w:rsidRPr="000E73D5">
        <w:rPr>
          <w:rFonts w:ascii="Times New Roman" w:hAnsi="Times New Roman"/>
          <w:sz w:val="24"/>
          <w:szCs w:val="24"/>
          <w:lang w:val="en-US"/>
        </w:rPr>
        <w:t>)</w:t>
      </w:r>
      <w:r w:rsidR="00541C2B" w:rsidRPr="000E73D5">
        <w:rPr>
          <w:rFonts w:ascii="Times New Roman" w:hAnsi="Times New Roman"/>
          <w:sz w:val="24"/>
          <w:szCs w:val="24"/>
        </w:rPr>
        <w:t xml:space="preserve"> </w:t>
      </w:r>
      <w:r w:rsidR="007D2A66" w:rsidRPr="000E73D5">
        <w:rPr>
          <w:rFonts w:ascii="Times New Roman" w:hAnsi="Times New Roman"/>
          <w:sz w:val="24"/>
          <w:szCs w:val="24"/>
          <w:lang w:val="en-US"/>
        </w:rPr>
        <w:t xml:space="preserve">Observations </w:t>
      </w:r>
      <w:r w:rsidR="00541C2B" w:rsidRPr="000E73D5">
        <w:rPr>
          <w:rFonts w:ascii="Times New Roman" w:hAnsi="Times New Roman"/>
          <w:sz w:val="24"/>
          <w:szCs w:val="24"/>
          <w:lang w:val="en-US"/>
        </w:rPr>
        <w:t>on the aggressive territorial behavior of the Three-toed Woodpecker (</w:t>
      </w:r>
      <w:r w:rsidR="00541C2B" w:rsidRPr="000E73D5">
        <w:rPr>
          <w:rFonts w:ascii="Times New Roman" w:hAnsi="Times New Roman"/>
          <w:i/>
          <w:sz w:val="24"/>
          <w:szCs w:val="24"/>
          <w:lang w:val="en-US"/>
        </w:rPr>
        <w:t>Picoides tridactylus alpinus</w:t>
      </w:r>
      <w:r w:rsidR="00541C2B" w:rsidRPr="000E73D5">
        <w:rPr>
          <w:rFonts w:ascii="Times New Roman" w:hAnsi="Times New Roman"/>
          <w:sz w:val="24"/>
          <w:szCs w:val="24"/>
          <w:lang w:val="en-US"/>
        </w:rPr>
        <w:t>) Orn.Mitt. (in german)</w:t>
      </w:r>
    </w:p>
    <w:p w:rsidR="007736CD" w:rsidRPr="000E73D5" w:rsidRDefault="00CF5D04" w:rsidP="00910D25">
      <w:pPr>
        <w:spacing w:before="120" w:after="240" w:line="240" w:lineRule="auto"/>
        <w:jc w:val="both"/>
        <w:rPr>
          <w:rFonts w:ascii="Times New Roman" w:eastAsia="Times New Roman" w:hAnsi="Times New Roman"/>
          <w:sz w:val="24"/>
          <w:szCs w:val="24"/>
          <w:lang w:eastAsia="bg-BG"/>
        </w:rPr>
      </w:pPr>
      <w:r w:rsidRPr="000E73D5">
        <w:rPr>
          <w:rFonts w:ascii="Times New Roman" w:eastAsia="Times New Roman" w:hAnsi="Times New Roman"/>
          <w:sz w:val="24"/>
          <w:szCs w:val="24"/>
          <w:lang w:eastAsia="bg-BG"/>
        </w:rPr>
        <w:t xml:space="preserve">Derleth, P., </w:t>
      </w:r>
      <w:r w:rsidR="00137A80">
        <w:rPr>
          <w:rFonts w:ascii="Times New Roman" w:eastAsia="Times New Roman" w:hAnsi="Times New Roman"/>
          <w:sz w:val="24"/>
          <w:szCs w:val="24"/>
          <w:lang w:val="en-US" w:eastAsia="bg-BG"/>
        </w:rPr>
        <w:t xml:space="preserve">R. </w:t>
      </w:r>
      <w:r w:rsidR="00137A80">
        <w:rPr>
          <w:rFonts w:ascii="Times New Roman" w:eastAsia="Times New Roman" w:hAnsi="Times New Roman"/>
          <w:sz w:val="24"/>
          <w:szCs w:val="24"/>
          <w:lang w:eastAsia="bg-BG"/>
        </w:rPr>
        <w:t>Bütler</w:t>
      </w:r>
      <w:r w:rsidR="00137A80">
        <w:rPr>
          <w:rFonts w:ascii="Times New Roman" w:eastAsia="Times New Roman" w:hAnsi="Times New Roman"/>
          <w:sz w:val="24"/>
          <w:szCs w:val="24"/>
          <w:lang w:val="en-US" w:eastAsia="bg-BG"/>
        </w:rPr>
        <w:t>,</w:t>
      </w:r>
      <w:r w:rsidRPr="000E73D5">
        <w:rPr>
          <w:rFonts w:ascii="Times New Roman" w:eastAsia="Times New Roman" w:hAnsi="Times New Roman"/>
          <w:sz w:val="24"/>
          <w:szCs w:val="24"/>
          <w:lang w:eastAsia="bg-BG"/>
        </w:rPr>
        <w:t xml:space="preserve"> </w:t>
      </w:r>
      <w:r w:rsidR="00137A80">
        <w:rPr>
          <w:rFonts w:ascii="Times New Roman" w:eastAsia="Times New Roman" w:hAnsi="Times New Roman"/>
          <w:sz w:val="24"/>
          <w:szCs w:val="24"/>
          <w:lang w:val="en-US" w:eastAsia="bg-BG"/>
        </w:rPr>
        <w:t xml:space="preserve">R. </w:t>
      </w:r>
      <w:r w:rsidR="00137A80">
        <w:rPr>
          <w:rFonts w:ascii="Times New Roman" w:eastAsia="Times New Roman" w:hAnsi="Times New Roman"/>
          <w:sz w:val="24"/>
          <w:szCs w:val="24"/>
          <w:lang w:eastAsia="bg-BG"/>
        </w:rPr>
        <w:t>Schlaepfer</w:t>
      </w:r>
      <w:r w:rsidR="00137A80">
        <w:rPr>
          <w:rFonts w:ascii="Times New Roman" w:eastAsia="Times New Roman" w:hAnsi="Times New Roman"/>
          <w:sz w:val="24"/>
          <w:szCs w:val="24"/>
          <w:lang w:val="en-US" w:eastAsia="bg-BG"/>
        </w:rPr>
        <w:t xml:space="preserve"> </w:t>
      </w:r>
      <w:r w:rsidR="00877F6E" w:rsidRPr="000E73D5">
        <w:rPr>
          <w:rFonts w:ascii="Times New Roman" w:eastAsia="Times New Roman" w:hAnsi="Times New Roman"/>
          <w:sz w:val="24"/>
          <w:szCs w:val="24"/>
          <w:lang w:val="en-US" w:eastAsia="bg-BG"/>
        </w:rPr>
        <w:t>(</w:t>
      </w:r>
      <w:r w:rsidRPr="000E73D5">
        <w:rPr>
          <w:rFonts w:ascii="Times New Roman" w:eastAsia="Times New Roman" w:hAnsi="Times New Roman"/>
          <w:sz w:val="24"/>
          <w:szCs w:val="24"/>
          <w:lang w:eastAsia="bg-BG"/>
        </w:rPr>
        <w:t>2000</w:t>
      </w:r>
      <w:r w:rsidR="00877F6E" w:rsidRPr="000E73D5">
        <w:rPr>
          <w:rFonts w:ascii="Times New Roman" w:eastAsia="Times New Roman" w:hAnsi="Times New Roman"/>
          <w:sz w:val="24"/>
          <w:szCs w:val="24"/>
          <w:lang w:val="en-US" w:eastAsia="bg-BG"/>
        </w:rPr>
        <w:t>)</w:t>
      </w:r>
      <w:r w:rsidRPr="000E73D5">
        <w:rPr>
          <w:rFonts w:ascii="Times New Roman" w:eastAsia="Times New Roman" w:hAnsi="Times New Roman"/>
          <w:sz w:val="24"/>
          <w:szCs w:val="24"/>
          <w:lang w:eastAsia="bg-BG"/>
        </w:rPr>
        <w:t xml:space="preserve"> The Three-toed Woodpec</w:t>
      </w:r>
      <w:r w:rsidR="00F91334" w:rsidRPr="000E73D5">
        <w:rPr>
          <w:rFonts w:ascii="Times New Roman" w:eastAsia="Times New Roman" w:hAnsi="Times New Roman"/>
          <w:sz w:val="24"/>
          <w:szCs w:val="24"/>
          <w:lang w:eastAsia="bg-BG"/>
        </w:rPr>
        <w:t>ker (</w:t>
      </w:r>
      <w:r w:rsidRPr="00137A80">
        <w:rPr>
          <w:rFonts w:ascii="Times New Roman" w:eastAsia="Times New Roman" w:hAnsi="Times New Roman"/>
          <w:i/>
          <w:sz w:val="24"/>
          <w:szCs w:val="24"/>
          <w:lang w:eastAsia="bg-BG"/>
        </w:rPr>
        <w:t>Picoides</w:t>
      </w:r>
      <w:r w:rsidRPr="000E73D5">
        <w:rPr>
          <w:rFonts w:ascii="Times New Roman" w:eastAsia="Times New Roman" w:hAnsi="Times New Roman"/>
          <w:sz w:val="24"/>
          <w:szCs w:val="24"/>
          <w:lang w:eastAsia="bg-BG"/>
        </w:rPr>
        <w:t xml:space="preserve"> </w:t>
      </w:r>
      <w:r w:rsidRPr="00137A80">
        <w:rPr>
          <w:rFonts w:ascii="Times New Roman" w:eastAsia="Times New Roman" w:hAnsi="Times New Roman"/>
          <w:i/>
          <w:sz w:val="24"/>
          <w:szCs w:val="24"/>
          <w:lang w:eastAsia="bg-BG"/>
        </w:rPr>
        <w:t>tridactylus</w:t>
      </w:r>
      <w:r w:rsidRPr="000E73D5">
        <w:rPr>
          <w:rFonts w:ascii="Times New Roman" w:eastAsia="Times New Roman" w:hAnsi="Times New Roman"/>
          <w:sz w:val="24"/>
          <w:szCs w:val="24"/>
          <w:lang w:eastAsia="bg-BG"/>
        </w:rPr>
        <w:t>): an indicator of ec</w:t>
      </w:r>
      <w:r w:rsidR="00F91334" w:rsidRPr="000E73D5">
        <w:rPr>
          <w:rFonts w:ascii="Times New Roman" w:eastAsia="Times New Roman" w:hAnsi="Times New Roman"/>
          <w:sz w:val="24"/>
          <w:szCs w:val="24"/>
          <w:lang w:eastAsia="bg-BG"/>
        </w:rPr>
        <w:t xml:space="preserve">ological quality in the forest </w:t>
      </w:r>
      <w:r w:rsidRPr="000E73D5">
        <w:rPr>
          <w:rFonts w:ascii="Times New Roman" w:eastAsia="Times New Roman" w:hAnsi="Times New Roman"/>
          <w:sz w:val="24"/>
          <w:szCs w:val="24"/>
          <w:lang w:eastAsia="bg-BG"/>
        </w:rPr>
        <w:t>ecosystem of the Pays-d’Enhaut region (Swiss P</w:t>
      </w:r>
      <w:r w:rsidR="00137A80">
        <w:rPr>
          <w:rFonts w:ascii="Times New Roman" w:eastAsia="Times New Roman" w:hAnsi="Times New Roman"/>
          <w:sz w:val="24"/>
          <w:szCs w:val="24"/>
          <w:lang w:eastAsia="bg-BG"/>
        </w:rPr>
        <w:t>realps). Schweiz. Z. Forstwes</w:t>
      </w:r>
      <w:r w:rsidR="00F91334" w:rsidRPr="000E73D5">
        <w:rPr>
          <w:rFonts w:ascii="Times New Roman" w:eastAsia="Times New Roman" w:hAnsi="Times New Roman"/>
          <w:sz w:val="24"/>
          <w:szCs w:val="24"/>
          <w:lang w:eastAsia="bg-BG"/>
        </w:rPr>
        <w:t xml:space="preserve"> </w:t>
      </w:r>
      <w:r w:rsidRPr="00137A80">
        <w:rPr>
          <w:rFonts w:ascii="Times New Roman" w:eastAsia="Times New Roman" w:hAnsi="Times New Roman"/>
          <w:b/>
          <w:sz w:val="24"/>
          <w:szCs w:val="24"/>
          <w:lang w:eastAsia="bg-BG"/>
        </w:rPr>
        <w:t>51</w:t>
      </w:r>
      <w:r w:rsidRPr="000E73D5">
        <w:rPr>
          <w:rFonts w:ascii="Times New Roman" w:eastAsia="Times New Roman" w:hAnsi="Times New Roman"/>
          <w:sz w:val="24"/>
          <w:szCs w:val="24"/>
          <w:lang w:eastAsia="bg-BG"/>
        </w:rPr>
        <w:t>: 282-289 (in French with English summary)</w:t>
      </w:r>
    </w:p>
    <w:p w:rsidR="00CF5D04" w:rsidRPr="000E73D5" w:rsidRDefault="00137A80" w:rsidP="00910D25">
      <w:pPr>
        <w:spacing w:before="120" w:after="240" w:line="240" w:lineRule="auto"/>
        <w:jc w:val="both"/>
        <w:rPr>
          <w:rFonts w:ascii="Times New Roman" w:hAnsi="Times New Roman"/>
          <w:sz w:val="24"/>
          <w:szCs w:val="24"/>
        </w:rPr>
      </w:pPr>
      <w:r>
        <w:rPr>
          <w:rFonts w:ascii="Times New Roman" w:hAnsi="Times New Roman"/>
          <w:sz w:val="24"/>
          <w:szCs w:val="24"/>
        </w:rPr>
        <w:t>Fayt, P. (1999)</w:t>
      </w:r>
      <w:r>
        <w:rPr>
          <w:rFonts w:ascii="Times New Roman" w:hAnsi="Times New Roman"/>
          <w:sz w:val="24"/>
          <w:szCs w:val="24"/>
          <w:lang w:val="en-US"/>
        </w:rPr>
        <w:t xml:space="preserve"> </w:t>
      </w:r>
      <w:r w:rsidR="007865AD" w:rsidRPr="000E73D5">
        <w:rPr>
          <w:rFonts w:ascii="Times New Roman" w:hAnsi="Times New Roman"/>
          <w:sz w:val="24"/>
          <w:szCs w:val="24"/>
        </w:rPr>
        <w:t xml:space="preserve">Available insect prey in bark patches selected by the Three-toed Woodpecker </w:t>
      </w:r>
      <w:r w:rsidR="007865AD" w:rsidRPr="00137A80">
        <w:rPr>
          <w:rFonts w:ascii="Times New Roman" w:hAnsi="Times New Roman"/>
          <w:i/>
          <w:sz w:val="24"/>
          <w:szCs w:val="24"/>
        </w:rPr>
        <w:t>Picoides tridactylus</w:t>
      </w:r>
      <w:r>
        <w:rPr>
          <w:rFonts w:ascii="Times New Roman" w:hAnsi="Times New Roman"/>
          <w:sz w:val="24"/>
          <w:szCs w:val="24"/>
        </w:rPr>
        <w:t xml:space="preserve"> prior to reproduction</w:t>
      </w:r>
      <w:r>
        <w:rPr>
          <w:rFonts w:ascii="Times New Roman" w:hAnsi="Times New Roman"/>
          <w:sz w:val="24"/>
          <w:szCs w:val="24"/>
          <w:lang w:val="en-US"/>
        </w:rPr>
        <w:t xml:space="preserve">. </w:t>
      </w:r>
      <w:r w:rsidR="007865AD" w:rsidRPr="000E73D5">
        <w:rPr>
          <w:rFonts w:ascii="Times New Roman" w:hAnsi="Times New Roman"/>
          <w:sz w:val="24"/>
          <w:szCs w:val="24"/>
        </w:rPr>
        <w:t xml:space="preserve">Ornis Fennica </w:t>
      </w:r>
      <w:r w:rsidR="007865AD" w:rsidRPr="00137A80">
        <w:rPr>
          <w:rFonts w:ascii="Times New Roman" w:hAnsi="Times New Roman"/>
          <w:b/>
          <w:sz w:val="24"/>
          <w:szCs w:val="24"/>
        </w:rPr>
        <w:t>76</w:t>
      </w:r>
      <w:r w:rsidR="007865AD" w:rsidRPr="000E73D5">
        <w:rPr>
          <w:rFonts w:ascii="Times New Roman" w:hAnsi="Times New Roman"/>
          <w:sz w:val="24"/>
          <w:szCs w:val="24"/>
        </w:rPr>
        <w:t>(3): 135-140.</w:t>
      </w:r>
    </w:p>
    <w:p w:rsidR="00AF6F74" w:rsidRPr="000E73D5" w:rsidRDefault="00AF6F74"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Glutz</w:t>
      </w:r>
      <w:r w:rsidR="00137A80">
        <w:rPr>
          <w:rFonts w:ascii="Times New Roman" w:hAnsi="Times New Roman"/>
          <w:sz w:val="24"/>
          <w:szCs w:val="24"/>
          <w:lang w:val="en-US"/>
        </w:rPr>
        <w:t>,</w:t>
      </w:r>
      <w:r w:rsidRPr="000E73D5">
        <w:rPr>
          <w:rFonts w:ascii="Times New Roman" w:hAnsi="Times New Roman"/>
          <w:sz w:val="24"/>
          <w:szCs w:val="24"/>
          <w:lang w:val="en-US"/>
        </w:rPr>
        <w:t xml:space="preserve"> N.,</w:t>
      </w:r>
      <w:r w:rsidR="00137A80">
        <w:rPr>
          <w:rFonts w:ascii="Times New Roman" w:hAnsi="Times New Roman"/>
          <w:sz w:val="24"/>
          <w:szCs w:val="24"/>
          <w:lang w:val="en-US"/>
        </w:rPr>
        <w:t xml:space="preserve"> </w:t>
      </w:r>
      <w:r w:rsidRPr="000E73D5">
        <w:rPr>
          <w:rFonts w:ascii="Times New Roman" w:hAnsi="Times New Roman"/>
          <w:sz w:val="24"/>
          <w:szCs w:val="24"/>
          <w:lang w:val="en-US"/>
        </w:rPr>
        <w:t>K.</w:t>
      </w:r>
      <w:r w:rsidR="00137A80">
        <w:rPr>
          <w:rFonts w:ascii="Times New Roman" w:hAnsi="Times New Roman"/>
          <w:sz w:val="24"/>
          <w:szCs w:val="24"/>
          <w:lang w:val="en-US"/>
        </w:rPr>
        <w:t xml:space="preserve"> </w:t>
      </w:r>
      <w:r w:rsidRPr="000E73D5">
        <w:rPr>
          <w:rFonts w:ascii="Times New Roman" w:hAnsi="Times New Roman"/>
          <w:sz w:val="24"/>
          <w:szCs w:val="24"/>
          <w:lang w:val="en-US"/>
        </w:rPr>
        <w:t xml:space="preserve">Bauer </w:t>
      </w:r>
      <w:r w:rsidR="00877F6E" w:rsidRPr="000E73D5">
        <w:rPr>
          <w:rFonts w:ascii="Times New Roman" w:hAnsi="Times New Roman"/>
          <w:sz w:val="24"/>
          <w:szCs w:val="24"/>
          <w:lang w:val="en-US"/>
        </w:rPr>
        <w:t>(</w:t>
      </w:r>
      <w:r w:rsidRPr="000E73D5">
        <w:rPr>
          <w:rFonts w:ascii="Times New Roman" w:hAnsi="Times New Roman"/>
          <w:sz w:val="24"/>
          <w:szCs w:val="24"/>
          <w:lang w:val="en-US"/>
        </w:rPr>
        <w:t>1980</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Handbuch der Vogel Mitteleuropas.</w:t>
      </w:r>
      <w:r w:rsidR="00137A80">
        <w:rPr>
          <w:rFonts w:ascii="Times New Roman" w:hAnsi="Times New Roman"/>
          <w:sz w:val="24"/>
          <w:szCs w:val="24"/>
          <w:lang w:val="en-US"/>
        </w:rPr>
        <w:t xml:space="preserve"> </w:t>
      </w:r>
      <w:r w:rsidR="00C71E20" w:rsidRPr="000E73D5">
        <w:rPr>
          <w:rFonts w:ascii="Times New Roman" w:hAnsi="Times New Roman"/>
          <w:sz w:val="24"/>
          <w:szCs w:val="24"/>
          <w:lang w:val="en-US"/>
        </w:rPr>
        <w:t>vol.</w:t>
      </w:r>
      <w:r w:rsidR="00137A80">
        <w:rPr>
          <w:rFonts w:ascii="Times New Roman" w:hAnsi="Times New Roman"/>
          <w:sz w:val="24"/>
          <w:szCs w:val="24"/>
          <w:lang w:val="en-US"/>
        </w:rPr>
        <w:t xml:space="preserve"> </w:t>
      </w:r>
      <w:r w:rsidR="00C71E20" w:rsidRPr="000E73D5">
        <w:rPr>
          <w:rFonts w:ascii="Times New Roman" w:hAnsi="Times New Roman"/>
          <w:sz w:val="24"/>
          <w:szCs w:val="24"/>
          <w:lang w:val="en-US"/>
        </w:rPr>
        <w:t>9 Wiesbaden.</w:t>
      </w:r>
      <w:r w:rsidR="00137A80">
        <w:rPr>
          <w:rFonts w:ascii="Times New Roman" w:hAnsi="Times New Roman"/>
          <w:sz w:val="24"/>
          <w:szCs w:val="24"/>
          <w:lang w:val="en-US"/>
        </w:rPr>
        <w:t xml:space="preserve"> </w:t>
      </w:r>
      <w:r w:rsidR="00C71E20" w:rsidRPr="000E73D5">
        <w:rPr>
          <w:rFonts w:ascii="Times New Roman" w:hAnsi="Times New Roman"/>
          <w:sz w:val="24"/>
          <w:szCs w:val="24"/>
          <w:lang w:val="en-US"/>
        </w:rPr>
        <w:t>akad.</w:t>
      </w:r>
      <w:r w:rsidR="00137A80">
        <w:rPr>
          <w:rFonts w:ascii="Times New Roman" w:hAnsi="Times New Roman"/>
          <w:sz w:val="24"/>
          <w:szCs w:val="24"/>
          <w:lang w:val="en-US"/>
        </w:rPr>
        <w:t xml:space="preserve"> </w:t>
      </w:r>
      <w:r w:rsidR="00C71E20" w:rsidRPr="000E73D5">
        <w:rPr>
          <w:rFonts w:ascii="Times New Roman" w:hAnsi="Times New Roman"/>
          <w:sz w:val="24"/>
          <w:szCs w:val="24"/>
          <w:lang w:val="en-US"/>
        </w:rPr>
        <w:t>Verl.</w:t>
      </w:r>
      <w:r w:rsidR="00137A80">
        <w:rPr>
          <w:rFonts w:ascii="Times New Roman" w:hAnsi="Times New Roman"/>
          <w:sz w:val="24"/>
          <w:szCs w:val="24"/>
          <w:lang w:val="en-US"/>
        </w:rPr>
        <w:t xml:space="preserve"> </w:t>
      </w:r>
      <w:r w:rsidR="00C71E20" w:rsidRPr="000E73D5">
        <w:rPr>
          <w:rFonts w:ascii="Times New Roman" w:hAnsi="Times New Roman"/>
          <w:sz w:val="24"/>
          <w:szCs w:val="24"/>
          <w:lang w:val="en-US"/>
        </w:rPr>
        <w:t>1148 p.</w:t>
      </w:r>
    </w:p>
    <w:p w:rsidR="00ED66D5" w:rsidRPr="000E73D5" w:rsidRDefault="00ED66D5" w:rsidP="00910D25">
      <w:pPr>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Gorman, G. (Ed.)</w:t>
      </w:r>
      <w:r w:rsidRPr="000E73D5">
        <w:rPr>
          <w:rFonts w:ascii="Times New Roman" w:hAnsi="Times New Roman"/>
          <w:sz w:val="24"/>
          <w:szCs w:val="24"/>
        </w:rPr>
        <w:t xml:space="preserve"> (</w:t>
      </w:r>
      <w:r w:rsidRPr="000E73D5">
        <w:rPr>
          <w:rFonts w:ascii="Times New Roman" w:hAnsi="Times New Roman"/>
          <w:sz w:val="24"/>
          <w:szCs w:val="24"/>
          <w:lang w:val="en-US"/>
        </w:rPr>
        <w:t>2004</w:t>
      </w:r>
      <w:r w:rsidRPr="000E73D5">
        <w:rPr>
          <w:rFonts w:ascii="Times New Roman" w:hAnsi="Times New Roman"/>
          <w:sz w:val="24"/>
          <w:szCs w:val="24"/>
        </w:rPr>
        <w:t>)</w:t>
      </w:r>
      <w:r w:rsidRPr="000E73D5">
        <w:rPr>
          <w:rFonts w:ascii="Times New Roman" w:hAnsi="Times New Roman"/>
          <w:sz w:val="24"/>
          <w:szCs w:val="24"/>
          <w:lang w:val="en-US"/>
        </w:rPr>
        <w:t xml:space="preserve"> Woodpeckers of Europe. Bruce Coleman Books, pp. 192.</w:t>
      </w:r>
    </w:p>
    <w:p w:rsidR="0039289F" w:rsidRPr="000E73D5" w:rsidRDefault="0039289F" w:rsidP="00910D25">
      <w:pPr>
        <w:spacing w:before="120" w:after="240" w:line="240" w:lineRule="auto"/>
        <w:jc w:val="both"/>
        <w:rPr>
          <w:rFonts w:ascii="Times New Roman" w:hAnsi="Times New Roman"/>
          <w:bCs/>
          <w:color w:val="000000"/>
          <w:sz w:val="24"/>
          <w:szCs w:val="24"/>
          <w:shd w:val="clear" w:color="auto" w:fill="FFFFFF"/>
          <w:lang w:val="en-US"/>
        </w:rPr>
      </w:pPr>
      <w:r w:rsidRPr="000E73D5">
        <w:rPr>
          <w:rFonts w:ascii="Times New Roman" w:hAnsi="Times New Roman"/>
          <w:bCs/>
          <w:color w:val="000000"/>
          <w:sz w:val="24"/>
          <w:szCs w:val="24"/>
          <w:shd w:val="clear" w:color="auto" w:fill="FFFFFF"/>
          <w:lang w:val="en-US"/>
        </w:rPr>
        <w:t>Guy Mounfort</w:t>
      </w:r>
      <w:r w:rsidR="00137A80">
        <w:rPr>
          <w:rFonts w:ascii="Times New Roman" w:hAnsi="Times New Roman"/>
          <w:bCs/>
          <w:color w:val="000000"/>
          <w:sz w:val="24"/>
          <w:szCs w:val="24"/>
          <w:shd w:val="clear" w:color="auto" w:fill="FFFFFF"/>
          <w:lang w:val="en-US"/>
        </w:rPr>
        <w:t>,</w:t>
      </w:r>
      <w:r w:rsidR="001820FE" w:rsidRPr="000E73D5">
        <w:rPr>
          <w:rFonts w:ascii="Times New Roman" w:hAnsi="Times New Roman"/>
          <w:bCs/>
          <w:color w:val="000000"/>
          <w:sz w:val="24"/>
          <w:szCs w:val="24"/>
          <w:shd w:val="clear" w:color="auto" w:fill="FFFFFF"/>
        </w:rPr>
        <w:t xml:space="preserve"> </w:t>
      </w:r>
      <w:r w:rsidR="001820FE" w:rsidRPr="000E73D5">
        <w:rPr>
          <w:rFonts w:ascii="Times New Roman" w:hAnsi="Times New Roman"/>
          <w:bCs/>
          <w:color w:val="000000"/>
          <w:sz w:val="24"/>
          <w:szCs w:val="24"/>
          <w:shd w:val="clear" w:color="auto" w:fill="FFFFFF"/>
          <w:lang w:val="en-US"/>
        </w:rPr>
        <w:t>J.</w:t>
      </w:r>
      <w:r w:rsidRPr="000E73D5">
        <w:rPr>
          <w:rFonts w:ascii="Times New Roman" w:hAnsi="Times New Roman"/>
          <w:bCs/>
          <w:color w:val="000000"/>
          <w:sz w:val="24"/>
          <w:szCs w:val="24"/>
          <w:shd w:val="clear" w:color="auto" w:fill="FFFFFF"/>
          <w:lang w:val="en-US"/>
        </w:rPr>
        <w:t xml:space="preserve">, </w:t>
      </w:r>
      <w:r w:rsidR="001820FE" w:rsidRPr="000E73D5">
        <w:rPr>
          <w:rFonts w:ascii="Times New Roman" w:hAnsi="Times New Roman"/>
          <w:bCs/>
          <w:color w:val="000000"/>
          <w:sz w:val="24"/>
          <w:szCs w:val="24"/>
          <w:shd w:val="clear" w:color="auto" w:fill="FFFFFF"/>
          <w:lang w:val="en-US"/>
        </w:rPr>
        <w:t>J.</w:t>
      </w:r>
      <w:r w:rsidR="00137A80">
        <w:rPr>
          <w:rFonts w:ascii="Times New Roman" w:hAnsi="Times New Roman"/>
          <w:bCs/>
          <w:color w:val="000000"/>
          <w:sz w:val="24"/>
          <w:szCs w:val="24"/>
          <w:shd w:val="clear" w:color="auto" w:fill="FFFFFF"/>
          <w:lang w:val="en-US"/>
        </w:rPr>
        <w:t xml:space="preserve"> </w:t>
      </w:r>
      <w:r w:rsidRPr="000E73D5">
        <w:rPr>
          <w:rFonts w:ascii="Times New Roman" w:hAnsi="Times New Roman"/>
          <w:bCs/>
          <w:color w:val="000000"/>
          <w:sz w:val="24"/>
          <w:szCs w:val="24"/>
          <w:shd w:val="clear" w:color="auto" w:fill="FFFFFF"/>
          <w:lang w:val="en-US"/>
        </w:rPr>
        <w:t xml:space="preserve">Ferguson-Lees </w:t>
      </w:r>
      <w:r w:rsidR="00877F6E" w:rsidRPr="000E73D5">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lang w:val="en-US"/>
        </w:rPr>
        <w:t>1961</w:t>
      </w:r>
      <w:r w:rsidR="00877F6E" w:rsidRPr="000E73D5">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lang w:val="en-US"/>
        </w:rPr>
        <w:t xml:space="preserve"> </w:t>
      </w:r>
      <w:r w:rsidR="001820FE" w:rsidRPr="000E73D5">
        <w:rPr>
          <w:rFonts w:ascii="Times New Roman" w:hAnsi="Times New Roman"/>
          <w:bCs/>
          <w:color w:val="000000"/>
          <w:sz w:val="24"/>
          <w:szCs w:val="24"/>
          <w:shd w:val="clear" w:color="auto" w:fill="FFFFFF"/>
          <w:lang w:val="en-US"/>
        </w:rPr>
        <w:t>Observations on th</w:t>
      </w:r>
      <w:r w:rsidR="00137A80">
        <w:rPr>
          <w:rFonts w:ascii="Times New Roman" w:hAnsi="Times New Roman"/>
          <w:bCs/>
          <w:color w:val="000000"/>
          <w:sz w:val="24"/>
          <w:szCs w:val="24"/>
          <w:shd w:val="clear" w:color="auto" w:fill="FFFFFF"/>
          <w:lang w:val="en-US"/>
        </w:rPr>
        <w:t>e birds of Bulgaria. Ibis</w:t>
      </w:r>
      <w:r w:rsidR="003B446F" w:rsidRPr="000E73D5">
        <w:rPr>
          <w:rFonts w:ascii="Times New Roman" w:hAnsi="Times New Roman"/>
          <w:bCs/>
          <w:color w:val="000000"/>
          <w:sz w:val="24"/>
          <w:szCs w:val="24"/>
          <w:shd w:val="clear" w:color="auto" w:fill="FFFFFF"/>
        </w:rPr>
        <w:t xml:space="preserve"> </w:t>
      </w:r>
      <w:r w:rsidR="001820FE" w:rsidRPr="00137A80">
        <w:rPr>
          <w:rFonts w:ascii="Times New Roman" w:hAnsi="Times New Roman"/>
          <w:b/>
          <w:bCs/>
          <w:color w:val="000000"/>
          <w:sz w:val="24"/>
          <w:szCs w:val="24"/>
          <w:shd w:val="clear" w:color="auto" w:fill="FFFFFF"/>
          <w:lang w:val="en-US"/>
        </w:rPr>
        <w:t>103a</w:t>
      </w:r>
      <w:r w:rsidR="001820FE" w:rsidRPr="000E73D5">
        <w:rPr>
          <w:rFonts w:ascii="Times New Roman" w:hAnsi="Times New Roman"/>
          <w:bCs/>
          <w:color w:val="000000"/>
          <w:sz w:val="24"/>
          <w:szCs w:val="24"/>
          <w:shd w:val="clear" w:color="auto" w:fill="FFFFFF"/>
          <w:lang w:val="en-US"/>
        </w:rPr>
        <w:t>: 443-471.</w:t>
      </w:r>
    </w:p>
    <w:p w:rsidR="00050A6C" w:rsidRPr="000E73D5" w:rsidRDefault="00050A6C" w:rsidP="00910D25">
      <w:pPr>
        <w:spacing w:before="120" w:after="240" w:line="240" w:lineRule="auto"/>
        <w:jc w:val="both"/>
        <w:rPr>
          <w:rFonts w:ascii="Times New Roman" w:hAnsi="Times New Roman"/>
          <w:bCs/>
          <w:color w:val="000000"/>
          <w:sz w:val="24"/>
          <w:szCs w:val="24"/>
          <w:shd w:val="clear" w:color="auto" w:fill="FFFFFF"/>
          <w:lang w:val="en-US"/>
        </w:rPr>
      </w:pPr>
      <w:r w:rsidRPr="000E73D5">
        <w:rPr>
          <w:rFonts w:ascii="Times New Roman" w:hAnsi="Times New Roman"/>
          <w:bCs/>
          <w:color w:val="000000"/>
          <w:sz w:val="24"/>
          <w:szCs w:val="24"/>
          <w:shd w:val="clear" w:color="auto" w:fill="FFFFFF"/>
          <w:lang w:val="en-US"/>
        </w:rPr>
        <w:t>Heath</w:t>
      </w:r>
      <w:r w:rsidR="00AC5204">
        <w:rPr>
          <w:rFonts w:ascii="Times New Roman" w:hAnsi="Times New Roman"/>
          <w:bCs/>
          <w:color w:val="000000"/>
          <w:sz w:val="24"/>
          <w:szCs w:val="24"/>
          <w:shd w:val="clear" w:color="auto" w:fill="FFFFFF"/>
          <w:lang w:val="en-US"/>
        </w:rPr>
        <w:t>,</w:t>
      </w:r>
      <w:r w:rsidR="00A15B3A" w:rsidRPr="000E73D5">
        <w:rPr>
          <w:rFonts w:ascii="Times New Roman" w:hAnsi="Times New Roman"/>
          <w:bCs/>
          <w:color w:val="000000"/>
          <w:sz w:val="24"/>
          <w:szCs w:val="24"/>
          <w:shd w:val="clear" w:color="auto" w:fill="FFFFFF"/>
          <w:lang w:val="en-US"/>
        </w:rPr>
        <w:t xml:space="preserve"> M.,</w:t>
      </w:r>
      <w:r w:rsidR="00AC5204">
        <w:rPr>
          <w:rFonts w:ascii="Times New Roman" w:hAnsi="Times New Roman"/>
          <w:bCs/>
          <w:color w:val="000000"/>
          <w:sz w:val="24"/>
          <w:szCs w:val="24"/>
          <w:shd w:val="clear" w:color="auto" w:fill="FFFFFF"/>
          <w:lang w:val="en-US"/>
        </w:rPr>
        <w:t xml:space="preserve"> </w:t>
      </w:r>
      <w:r w:rsidR="00A15B3A" w:rsidRPr="000E73D5">
        <w:rPr>
          <w:rFonts w:ascii="Times New Roman" w:hAnsi="Times New Roman"/>
          <w:bCs/>
          <w:color w:val="000000"/>
          <w:sz w:val="24"/>
          <w:szCs w:val="24"/>
          <w:shd w:val="clear" w:color="auto" w:fill="FFFFFF"/>
          <w:lang w:val="en-US"/>
        </w:rPr>
        <w:t>M.</w:t>
      </w:r>
      <w:r w:rsidRPr="000E73D5">
        <w:rPr>
          <w:rFonts w:ascii="Times New Roman" w:hAnsi="Times New Roman"/>
          <w:bCs/>
          <w:color w:val="000000"/>
          <w:sz w:val="24"/>
          <w:szCs w:val="24"/>
          <w:shd w:val="clear" w:color="auto" w:fill="FFFFFF"/>
          <w:lang w:val="en-US"/>
        </w:rPr>
        <w:t xml:space="preserve"> Evans (2000)</w:t>
      </w:r>
      <w:r w:rsidR="00D013FE" w:rsidRPr="000E73D5">
        <w:rPr>
          <w:rFonts w:ascii="Times New Roman" w:hAnsi="Times New Roman"/>
          <w:bCs/>
          <w:color w:val="000000"/>
          <w:sz w:val="24"/>
          <w:szCs w:val="24"/>
          <w:shd w:val="clear" w:color="auto" w:fill="FFFFFF"/>
          <w:lang w:val="en-US"/>
        </w:rPr>
        <w:t xml:space="preserve"> Important bird area in Europe.</w:t>
      </w:r>
      <w:r w:rsidR="00AC5204">
        <w:rPr>
          <w:rFonts w:ascii="Times New Roman" w:hAnsi="Times New Roman"/>
          <w:bCs/>
          <w:color w:val="000000"/>
          <w:sz w:val="24"/>
          <w:szCs w:val="24"/>
          <w:shd w:val="clear" w:color="auto" w:fill="FFFFFF"/>
          <w:lang w:val="en-US"/>
        </w:rPr>
        <w:t xml:space="preserve"> </w:t>
      </w:r>
      <w:r w:rsidR="00D013FE" w:rsidRPr="000E73D5">
        <w:rPr>
          <w:rFonts w:ascii="Times New Roman" w:hAnsi="Times New Roman"/>
          <w:bCs/>
          <w:color w:val="000000"/>
          <w:sz w:val="24"/>
          <w:szCs w:val="24"/>
          <w:shd w:val="clear" w:color="auto" w:fill="FFFFFF"/>
          <w:lang w:val="en-US"/>
        </w:rPr>
        <w:t>Priority sites for conservation. 2 vols.</w:t>
      </w:r>
      <w:r w:rsidR="00AC5204">
        <w:rPr>
          <w:rFonts w:ascii="Times New Roman" w:hAnsi="Times New Roman"/>
          <w:bCs/>
          <w:color w:val="000000"/>
          <w:sz w:val="24"/>
          <w:szCs w:val="24"/>
          <w:shd w:val="clear" w:color="auto" w:fill="FFFFFF"/>
          <w:lang w:val="en-US"/>
        </w:rPr>
        <w:t xml:space="preserve"> </w:t>
      </w:r>
      <w:r w:rsidR="00D013FE" w:rsidRPr="000E73D5">
        <w:rPr>
          <w:rFonts w:ascii="Times New Roman" w:hAnsi="Times New Roman"/>
          <w:bCs/>
          <w:color w:val="000000"/>
          <w:sz w:val="24"/>
          <w:szCs w:val="24"/>
          <w:shd w:val="clear" w:color="auto" w:fill="FFFFFF"/>
          <w:lang w:val="en-US"/>
        </w:rPr>
        <w:t>Cambridge, UK, Birdlife International</w:t>
      </w:r>
      <w:r w:rsidR="00237E81" w:rsidRPr="000E73D5">
        <w:rPr>
          <w:rFonts w:ascii="Times New Roman" w:hAnsi="Times New Roman"/>
          <w:bCs/>
          <w:color w:val="000000"/>
          <w:sz w:val="24"/>
          <w:szCs w:val="24"/>
          <w:shd w:val="clear" w:color="auto" w:fill="FFFFFF"/>
          <w:lang w:val="en-US"/>
        </w:rPr>
        <w:t xml:space="preserve"> Conservation Series,</w:t>
      </w:r>
      <w:r w:rsidR="00AC5204">
        <w:rPr>
          <w:rFonts w:ascii="Times New Roman" w:hAnsi="Times New Roman"/>
          <w:bCs/>
          <w:color w:val="000000"/>
          <w:sz w:val="24"/>
          <w:szCs w:val="24"/>
          <w:shd w:val="clear" w:color="auto" w:fill="FFFFFF"/>
          <w:lang w:val="en-US"/>
        </w:rPr>
        <w:t xml:space="preserve"> </w:t>
      </w:r>
      <w:r w:rsidR="00237E81" w:rsidRPr="000E73D5">
        <w:rPr>
          <w:rFonts w:ascii="Times New Roman" w:hAnsi="Times New Roman"/>
          <w:bCs/>
          <w:color w:val="000000"/>
          <w:sz w:val="24"/>
          <w:szCs w:val="24"/>
          <w:shd w:val="clear" w:color="auto" w:fill="FFFFFF"/>
          <w:lang w:val="en-US"/>
        </w:rPr>
        <w:t>8.</w:t>
      </w:r>
    </w:p>
    <w:p w:rsidR="001736E5" w:rsidRPr="00AC5204" w:rsidRDefault="00AC5204" w:rsidP="00910D25">
      <w:pPr>
        <w:spacing w:before="120" w:after="240" w:line="240" w:lineRule="auto"/>
        <w:jc w:val="both"/>
        <w:rPr>
          <w:rFonts w:ascii="Times New Roman" w:hAnsi="Times New Roman"/>
          <w:sz w:val="24"/>
          <w:szCs w:val="24"/>
          <w:lang w:val="en-US"/>
        </w:rPr>
      </w:pPr>
      <w:r>
        <w:rPr>
          <w:rFonts w:ascii="Times New Roman" w:hAnsi="Times New Roman"/>
          <w:sz w:val="24"/>
          <w:szCs w:val="24"/>
        </w:rPr>
        <w:t>Hogstad, O. (1976)</w:t>
      </w:r>
      <w:r w:rsidR="007865AD" w:rsidRPr="000E73D5">
        <w:rPr>
          <w:rFonts w:ascii="Times New Roman" w:hAnsi="Times New Roman"/>
          <w:sz w:val="24"/>
          <w:szCs w:val="24"/>
        </w:rPr>
        <w:t xml:space="preserve"> </w:t>
      </w:r>
      <w:r w:rsidR="001736E5" w:rsidRPr="000E73D5">
        <w:rPr>
          <w:rFonts w:ascii="Times New Roman" w:hAnsi="Times New Roman"/>
          <w:sz w:val="24"/>
          <w:szCs w:val="24"/>
        </w:rPr>
        <w:t>Sexual Dimorphism And Divergence In Winter Foraging Behaviour Of Three-</w:t>
      </w:r>
      <w:r w:rsidR="001736E5" w:rsidRPr="000E73D5">
        <w:rPr>
          <w:rFonts w:ascii="Times New Roman" w:hAnsi="Times New Roman"/>
          <w:sz w:val="24"/>
          <w:szCs w:val="24"/>
          <w:lang w:val="en-US"/>
        </w:rPr>
        <w:t>t</w:t>
      </w:r>
      <w:r w:rsidR="001736E5" w:rsidRPr="000E73D5">
        <w:rPr>
          <w:rFonts w:ascii="Times New Roman" w:hAnsi="Times New Roman"/>
          <w:sz w:val="24"/>
          <w:szCs w:val="24"/>
        </w:rPr>
        <w:t>oed Wo</w:t>
      </w:r>
      <w:r>
        <w:rPr>
          <w:rFonts w:ascii="Times New Roman" w:hAnsi="Times New Roman"/>
          <w:sz w:val="24"/>
          <w:szCs w:val="24"/>
        </w:rPr>
        <w:t xml:space="preserve">odpeckers </w:t>
      </w:r>
      <w:r w:rsidRPr="00AC5204">
        <w:rPr>
          <w:rFonts w:ascii="Times New Roman" w:hAnsi="Times New Roman"/>
          <w:i/>
          <w:sz w:val="24"/>
          <w:szCs w:val="24"/>
        </w:rPr>
        <w:t xml:space="preserve">Picoides </w:t>
      </w:r>
      <w:r w:rsidRPr="00AC5204">
        <w:rPr>
          <w:rFonts w:ascii="Times New Roman" w:hAnsi="Times New Roman"/>
          <w:i/>
          <w:sz w:val="24"/>
          <w:szCs w:val="24"/>
          <w:lang w:val="en-US"/>
        </w:rPr>
        <w:t>t</w:t>
      </w:r>
      <w:r w:rsidR="007865AD" w:rsidRPr="00AC5204">
        <w:rPr>
          <w:rFonts w:ascii="Times New Roman" w:hAnsi="Times New Roman"/>
          <w:i/>
          <w:sz w:val="24"/>
          <w:szCs w:val="24"/>
        </w:rPr>
        <w:t>ridactylus</w:t>
      </w:r>
      <w:r w:rsidR="007865AD" w:rsidRPr="000E73D5">
        <w:rPr>
          <w:rFonts w:ascii="Times New Roman" w:hAnsi="Times New Roman"/>
          <w:sz w:val="24"/>
          <w:szCs w:val="24"/>
        </w:rPr>
        <w:t>.</w:t>
      </w:r>
      <w:r w:rsidR="001736E5" w:rsidRPr="000E73D5">
        <w:rPr>
          <w:rFonts w:ascii="Times New Roman" w:hAnsi="Times New Roman"/>
          <w:sz w:val="24"/>
          <w:szCs w:val="24"/>
        </w:rPr>
        <w:t xml:space="preserve"> Ibis </w:t>
      </w:r>
      <w:r w:rsidR="001736E5" w:rsidRPr="00AC5204">
        <w:rPr>
          <w:rFonts w:ascii="Times New Roman" w:hAnsi="Times New Roman"/>
          <w:b/>
          <w:sz w:val="24"/>
          <w:szCs w:val="24"/>
        </w:rPr>
        <w:t>118</w:t>
      </w:r>
      <w:r>
        <w:rPr>
          <w:rFonts w:ascii="Times New Roman" w:hAnsi="Times New Roman"/>
          <w:sz w:val="24"/>
          <w:szCs w:val="24"/>
          <w:lang w:val="en-US"/>
        </w:rPr>
        <w:t xml:space="preserve"> </w:t>
      </w:r>
      <w:r>
        <w:rPr>
          <w:rFonts w:ascii="Times New Roman" w:hAnsi="Times New Roman"/>
          <w:sz w:val="24"/>
          <w:szCs w:val="24"/>
        </w:rPr>
        <w:t>(1): 41-50.</w:t>
      </w:r>
    </w:p>
    <w:p w:rsidR="001736E5" w:rsidRPr="000E73D5" w:rsidRDefault="007865AD" w:rsidP="00910D25">
      <w:pPr>
        <w:spacing w:before="120" w:after="240" w:line="240" w:lineRule="auto"/>
        <w:jc w:val="both"/>
        <w:rPr>
          <w:rFonts w:ascii="Times New Roman" w:hAnsi="Times New Roman"/>
          <w:sz w:val="24"/>
          <w:szCs w:val="24"/>
          <w:lang w:val="en-US"/>
        </w:rPr>
      </w:pPr>
      <w:r w:rsidRPr="000E73D5">
        <w:rPr>
          <w:rFonts w:ascii="Times New Roman" w:hAnsi="Times New Roman"/>
          <w:sz w:val="24"/>
          <w:szCs w:val="24"/>
        </w:rPr>
        <w:t>Hogstad, O. (1978)</w:t>
      </w:r>
      <w:r w:rsidRPr="000E73D5">
        <w:rPr>
          <w:rFonts w:ascii="Times New Roman" w:hAnsi="Times New Roman"/>
          <w:sz w:val="24"/>
          <w:szCs w:val="24"/>
          <w:lang w:val="en-US"/>
        </w:rPr>
        <w:t xml:space="preserve"> </w:t>
      </w:r>
      <w:r w:rsidR="001736E5" w:rsidRPr="000E73D5">
        <w:rPr>
          <w:rFonts w:ascii="Times New Roman" w:hAnsi="Times New Roman"/>
          <w:sz w:val="24"/>
          <w:szCs w:val="24"/>
        </w:rPr>
        <w:t>Sexual Dimorphism In Relation To Winter Foraging And Territorial</w:t>
      </w:r>
      <w:r w:rsidR="001736E5" w:rsidRPr="000E73D5">
        <w:rPr>
          <w:rFonts w:ascii="Times New Roman" w:hAnsi="Times New Roman"/>
          <w:sz w:val="24"/>
          <w:szCs w:val="24"/>
          <w:lang w:val="en-US"/>
        </w:rPr>
        <w:t xml:space="preserve"> </w:t>
      </w:r>
      <w:r w:rsidR="001736E5" w:rsidRPr="000E73D5">
        <w:rPr>
          <w:rFonts w:ascii="Times New Roman" w:hAnsi="Times New Roman"/>
          <w:sz w:val="24"/>
          <w:szCs w:val="24"/>
        </w:rPr>
        <w:t>Behaviour Of The Three</w:t>
      </w:r>
      <w:r w:rsidR="001736E5" w:rsidRPr="000E73D5">
        <w:rPr>
          <w:rFonts w:ascii="Times New Roman" w:hAnsi="Times New Roman"/>
          <w:sz w:val="24"/>
          <w:szCs w:val="24"/>
          <w:lang w:val="en-US"/>
        </w:rPr>
        <w:t>-t</w:t>
      </w:r>
      <w:r w:rsidR="001736E5" w:rsidRPr="000E73D5">
        <w:rPr>
          <w:rFonts w:ascii="Times New Roman" w:hAnsi="Times New Roman"/>
          <w:sz w:val="24"/>
          <w:szCs w:val="24"/>
        </w:rPr>
        <w:t xml:space="preserve">oed Woodpecker </w:t>
      </w:r>
      <w:r w:rsidR="001736E5" w:rsidRPr="00AC5204">
        <w:rPr>
          <w:rFonts w:ascii="Times New Roman" w:hAnsi="Times New Roman"/>
          <w:i/>
          <w:sz w:val="24"/>
          <w:szCs w:val="24"/>
        </w:rPr>
        <w:t>Picoides tridactylus</w:t>
      </w:r>
      <w:r w:rsidR="001736E5" w:rsidRPr="000E73D5">
        <w:rPr>
          <w:rFonts w:ascii="Times New Roman" w:hAnsi="Times New Roman"/>
          <w:sz w:val="24"/>
          <w:szCs w:val="24"/>
        </w:rPr>
        <w:t xml:space="preserve"> </w:t>
      </w:r>
      <w:r w:rsidRPr="000E73D5">
        <w:rPr>
          <w:rFonts w:ascii="Times New Roman" w:hAnsi="Times New Roman"/>
          <w:sz w:val="24"/>
          <w:szCs w:val="24"/>
        </w:rPr>
        <w:t>And Three Dendrocopos Species.</w:t>
      </w:r>
      <w:r w:rsidRPr="000E73D5">
        <w:rPr>
          <w:rFonts w:ascii="Times New Roman" w:hAnsi="Times New Roman"/>
          <w:sz w:val="24"/>
          <w:szCs w:val="24"/>
          <w:lang w:val="en-US"/>
        </w:rPr>
        <w:t xml:space="preserve"> </w:t>
      </w:r>
      <w:r w:rsidR="001736E5" w:rsidRPr="000E73D5">
        <w:rPr>
          <w:rFonts w:ascii="Times New Roman" w:hAnsi="Times New Roman"/>
          <w:sz w:val="24"/>
          <w:szCs w:val="24"/>
        </w:rPr>
        <w:t xml:space="preserve">Ibis </w:t>
      </w:r>
      <w:r w:rsidR="001736E5" w:rsidRPr="00AC5204">
        <w:rPr>
          <w:rFonts w:ascii="Times New Roman" w:hAnsi="Times New Roman"/>
          <w:b/>
          <w:sz w:val="24"/>
          <w:szCs w:val="24"/>
        </w:rPr>
        <w:t>120</w:t>
      </w:r>
      <w:r w:rsidR="001736E5" w:rsidRPr="000E73D5">
        <w:rPr>
          <w:rFonts w:ascii="Times New Roman" w:hAnsi="Times New Roman"/>
          <w:sz w:val="24"/>
          <w:szCs w:val="24"/>
        </w:rPr>
        <w:t>(2): 198-203.</w:t>
      </w:r>
    </w:p>
    <w:p w:rsidR="00C146E5" w:rsidRPr="000E73D5" w:rsidRDefault="00C146E5" w:rsidP="00910D25">
      <w:pPr>
        <w:autoSpaceDE w:val="0"/>
        <w:autoSpaceDN w:val="0"/>
        <w:adjustRightInd w:val="0"/>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Imbeau</w:t>
      </w:r>
      <w:r w:rsidR="00AC5204">
        <w:rPr>
          <w:rFonts w:ascii="Times New Roman" w:hAnsi="Times New Roman"/>
          <w:sz w:val="24"/>
          <w:szCs w:val="24"/>
          <w:lang w:val="en-US"/>
        </w:rPr>
        <w:t>,</w:t>
      </w:r>
      <w:r w:rsidRPr="000E73D5">
        <w:rPr>
          <w:rFonts w:ascii="Times New Roman" w:hAnsi="Times New Roman"/>
          <w:sz w:val="24"/>
          <w:szCs w:val="24"/>
          <w:lang w:val="en-US"/>
        </w:rPr>
        <w:t xml:space="preserve"> L., A. Desrochers (2002) Area sensitivity and edge avoidance: the case of the Three-toed Woodpecker (</w:t>
      </w:r>
      <w:r w:rsidRPr="00AC5204">
        <w:rPr>
          <w:rFonts w:ascii="Times New Roman" w:hAnsi="Times New Roman"/>
          <w:i/>
          <w:sz w:val="24"/>
          <w:szCs w:val="24"/>
          <w:lang w:val="en-US"/>
        </w:rPr>
        <w:t>Picoides tridactylus</w:t>
      </w:r>
      <w:r w:rsidRPr="000E73D5">
        <w:rPr>
          <w:rFonts w:ascii="Times New Roman" w:hAnsi="Times New Roman"/>
          <w:sz w:val="24"/>
          <w:szCs w:val="24"/>
          <w:lang w:val="en-US"/>
        </w:rPr>
        <w:t>) in a managed forest.</w:t>
      </w:r>
      <w:r w:rsidR="00AC5204">
        <w:rPr>
          <w:rFonts w:ascii="Times New Roman" w:hAnsi="Times New Roman"/>
          <w:sz w:val="24"/>
          <w:szCs w:val="24"/>
          <w:lang w:val="en-US"/>
        </w:rPr>
        <w:t xml:space="preserve"> </w:t>
      </w:r>
      <w:r w:rsidRPr="000E73D5">
        <w:rPr>
          <w:rFonts w:ascii="Times New Roman" w:hAnsi="Times New Roman"/>
          <w:sz w:val="24"/>
          <w:szCs w:val="24"/>
          <w:lang w:val="en-US"/>
        </w:rPr>
        <w:t>Forest ecology and management,</w:t>
      </w:r>
      <w:r w:rsidR="00AC5204">
        <w:rPr>
          <w:rFonts w:ascii="Times New Roman" w:hAnsi="Times New Roman"/>
          <w:sz w:val="24"/>
          <w:szCs w:val="24"/>
          <w:lang w:val="en-US"/>
        </w:rPr>
        <w:t xml:space="preserve"> </w:t>
      </w:r>
      <w:r w:rsidRPr="00AC5204">
        <w:rPr>
          <w:rFonts w:ascii="Times New Roman" w:hAnsi="Times New Roman"/>
          <w:b/>
          <w:sz w:val="24"/>
          <w:szCs w:val="24"/>
          <w:lang w:val="en-US"/>
        </w:rPr>
        <w:t>164</w:t>
      </w:r>
      <w:r w:rsidRPr="000E73D5">
        <w:rPr>
          <w:rFonts w:ascii="Times New Roman" w:hAnsi="Times New Roman"/>
          <w:sz w:val="24"/>
          <w:szCs w:val="24"/>
          <w:lang w:val="en-US"/>
        </w:rPr>
        <w:t>:</w:t>
      </w:r>
      <w:r w:rsidR="00AC5204">
        <w:rPr>
          <w:rFonts w:ascii="Times New Roman" w:hAnsi="Times New Roman"/>
          <w:sz w:val="24"/>
          <w:szCs w:val="24"/>
          <w:lang w:val="en-US"/>
        </w:rPr>
        <w:t xml:space="preserve"> </w:t>
      </w:r>
      <w:r w:rsidRPr="000E73D5">
        <w:rPr>
          <w:rFonts w:ascii="Times New Roman" w:hAnsi="Times New Roman"/>
          <w:sz w:val="24"/>
          <w:szCs w:val="24"/>
          <w:lang w:val="en-US"/>
        </w:rPr>
        <w:t>249-256.</w:t>
      </w:r>
    </w:p>
    <w:p w:rsidR="00673AC4" w:rsidRPr="000E73D5" w:rsidRDefault="00673AC4" w:rsidP="00910D25">
      <w:pPr>
        <w:spacing w:before="120" w:after="240" w:line="240" w:lineRule="auto"/>
        <w:jc w:val="both"/>
        <w:rPr>
          <w:rFonts w:ascii="Times New Roman" w:hAnsi="Times New Roman"/>
          <w:bCs/>
          <w:color w:val="000000"/>
          <w:sz w:val="24"/>
          <w:szCs w:val="24"/>
          <w:shd w:val="clear" w:color="auto" w:fill="FFFFFF"/>
          <w:lang w:val="en-US"/>
        </w:rPr>
      </w:pPr>
      <w:r w:rsidRPr="000E73D5">
        <w:rPr>
          <w:rFonts w:ascii="Times New Roman" w:hAnsi="Times New Roman"/>
          <w:bCs/>
          <w:color w:val="000000"/>
          <w:sz w:val="24"/>
          <w:szCs w:val="24"/>
          <w:shd w:val="clear" w:color="auto" w:fill="FFFFFF"/>
          <w:lang w:val="en-US"/>
        </w:rPr>
        <w:t>Jordans</w:t>
      </w:r>
      <w:r w:rsidR="00AC5204">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lang w:val="en-US"/>
        </w:rPr>
        <w:t xml:space="preserve"> A.v </w:t>
      </w:r>
      <w:r w:rsidR="00877F6E" w:rsidRPr="000E73D5">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lang w:val="en-US"/>
        </w:rPr>
        <w:t>1940</w:t>
      </w:r>
      <w:r w:rsidR="00877F6E" w:rsidRPr="000E73D5">
        <w:rPr>
          <w:rFonts w:ascii="Times New Roman" w:hAnsi="Times New Roman"/>
          <w:bCs/>
          <w:color w:val="000000"/>
          <w:sz w:val="24"/>
          <w:szCs w:val="24"/>
          <w:shd w:val="clear" w:color="auto" w:fill="FFFFFF"/>
          <w:lang w:val="en-US"/>
        </w:rPr>
        <w:t>)</w:t>
      </w:r>
      <w:r w:rsidRPr="000E73D5">
        <w:rPr>
          <w:rFonts w:ascii="Times New Roman" w:hAnsi="Times New Roman"/>
          <w:bCs/>
          <w:color w:val="000000"/>
          <w:sz w:val="24"/>
          <w:szCs w:val="24"/>
          <w:shd w:val="clear" w:color="auto" w:fill="FFFFFF"/>
          <w:lang w:val="en-US"/>
        </w:rPr>
        <w:t xml:space="preserve"> Ein Beitrag zur Kenntnis der Vogelwelt Bulgariens. Mitt. Kgl. Naturw. Inst. Sofia.13.</w:t>
      </w:r>
    </w:p>
    <w:p w:rsidR="003F43CF" w:rsidRPr="00C77ACF" w:rsidRDefault="003F43CF" w:rsidP="00910D25">
      <w:pPr>
        <w:spacing w:before="120" w:after="240" w:line="240" w:lineRule="auto"/>
        <w:jc w:val="both"/>
        <w:rPr>
          <w:rFonts w:ascii="Times New Roman" w:hAnsi="Times New Roman"/>
          <w:bCs/>
          <w:color w:val="000000"/>
          <w:sz w:val="24"/>
          <w:szCs w:val="24"/>
          <w:shd w:val="clear" w:color="auto" w:fill="FFFFFF"/>
          <w:lang w:val="en-US"/>
        </w:rPr>
      </w:pPr>
      <w:r w:rsidRPr="00C77ACF">
        <w:rPr>
          <w:rFonts w:ascii="Times New Roman" w:hAnsi="Times New Roman"/>
          <w:bCs/>
          <w:color w:val="000000"/>
          <w:sz w:val="24"/>
          <w:szCs w:val="24"/>
          <w:shd w:val="clear" w:color="auto" w:fill="FFFFFF"/>
          <w:lang w:val="en-US"/>
        </w:rPr>
        <w:t xml:space="preserve">Kajtoch, Ł., </w:t>
      </w:r>
      <w:r w:rsidR="00C77ACF" w:rsidRPr="00C77ACF">
        <w:rPr>
          <w:rFonts w:ascii="Times New Roman" w:hAnsi="Times New Roman"/>
          <w:bCs/>
          <w:color w:val="000000"/>
          <w:sz w:val="24"/>
          <w:szCs w:val="24"/>
          <w:shd w:val="clear" w:color="auto" w:fill="FFFFFF"/>
          <w:lang w:val="en-US"/>
        </w:rPr>
        <w:t xml:space="preserve">T. Figarski, J. Pełka </w:t>
      </w:r>
      <w:r w:rsidR="00C77ACF">
        <w:rPr>
          <w:rFonts w:ascii="Times New Roman" w:hAnsi="Times New Roman"/>
          <w:bCs/>
          <w:color w:val="000000"/>
          <w:sz w:val="24"/>
          <w:szCs w:val="24"/>
          <w:shd w:val="clear" w:color="auto" w:fill="FFFFFF"/>
          <w:lang w:val="en-US"/>
        </w:rPr>
        <w:t xml:space="preserve">(2013) </w:t>
      </w:r>
      <w:r w:rsidRPr="00C77ACF">
        <w:rPr>
          <w:rFonts w:ascii="Times New Roman" w:hAnsi="Times New Roman"/>
          <w:bCs/>
          <w:color w:val="000000"/>
          <w:sz w:val="24"/>
          <w:szCs w:val="24"/>
          <w:shd w:val="clear" w:color="auto" w:fill="FFFFFF"/>
          <w:lang w:val="en-US"/>
        </w:rPr>
        <w:t>The role of forest structural elements in determining the occurrence of two specialist woodpecker spec</w:t>
      </w:r>
      <w:r w:rsidR="00C77ACF">
        <w:rPr>
          <w:rFonts w:ascii="Times New Roman" w:hAnsi="Times New Roman"/>
          <w:bCs/>
          <w:color w:val="000000"/>
          <w:sz w:val="24"/>
          <w:szCs w:val="24"/>
          <w:shd w:val="clear" w:color="auto" w:fill="FFFFFF"/>
          <w:lang w:val="en-US"/>
        </w:rPr>
        <w:t>ies in the Carpathians, Poland.</w:t>
      </w:r>
      <w:r w:rsidRPr="00C77ACF">
        <w:rPr>
          <w:rFonts w:ascii="Times New Roman" w:hAnsi="Times New Roman"/>
          <w:bCs/>
          <w:color w:val="000000"/>
          <w:sz w:val="24"/>
          <w:szCs w:val="24"/>
          <w:shd w:val="clear" w:color="auto" w:fill="FFFFFF"/>
          <w:lang w:val="en-US"/>
        </w:rPr>
        <w:t xml:space="preserve"> Ornis Fennica </w:t>
      </w:r>
      <w:r w:rsidRPr="00C77ACF">
        <w:rPr>
          <w:rFonts w:ascii="Times New Roman" w:hAnsi="Times New Roman"/>
          <w:b/>
          <w:bCs/>
          <w:color w:val="000000"/>
          <w:sz w:val="24"/>
          <w:szCs w:val="24"/>
          <w:shd w:val="clear" w:color="auto" w:fill="FFFFFF"/>
          <w:lang w:val="en-US"/>
        </w:rPr>
        <w:t>90</w:t>
      </w:r>
      <w:r w:rsidRPr="00C77ACF">
        <w:rPr>
          <w:rFonts w:ascii="Times New Roman" w:hAnsi="Times New Roman"/>
          <w:bCs/>
          <w:color w:val="000000"/>
          <w:sz w:val="24"/>
          <w:szCs w:val="24"/>
          <w:shd w:val="clear" w:color="auto" w:fill="FFFFFF"/>
          <w:lang w:val="en-US"/>
        </w:rPr>
        <w:t>: 23-40.</w:t>
      </w:r>
    </w:p>
    <w:p w:rsidR="00CF5D04" w:rsidRPr="000E73D5" w:rsidRDefault="00CF5D04"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Li</w:t>
      </w:r>
      <w:r w:rsidR="00C77ACF">
        <w:rPr>
          <w:rFonts w:ascii="Times New Roman" w:hAnsi="Times New Roman"/>
          <w:sz w:val="24"/>
          <w:szCs w:val="24"/>
          <w:lang w:val="en-US"/>
        </w:rPr>
        <w:t>,</w:t>
      </w:r>
      <w:r w:rsidRPr="000E73D5">
        <w:rPr>
          <w:rFonts w:ascii="Times New Roman" w:hAnsi="Times New Roman"/>
          <w:sz w:val="24"/>
          <w:szCs w:val="24"/>
        </w:rPr>
        <w:t xml:space="preserve"> M., K.</w:t>
      </w:r>
      <w:r w:rsidR="00C77ACF">
        <w:rPr>
          <w:rFonts w:ascii="Times New Roman" w:hAnsi="Times New Roman"/>
          <w:sz w:val="24"/>
          <w:szCs w:val="24"/>
          <w:lang w:val="en-US"/>
        </w:rPr>
        <w:t xml:space="preserve"> </w:t>
      </w:r>
      <w:r w:rsidRPr="000E73D5">
        <w:rPr>
          <w:rFonts w:ascii="Times New Roman" w:hAnsi="Times New Roman"/>
          <w:sz w:val="24"/>
          <w:szCs w:val="24"/>
        </w:rPr>
        <w:t>Valimaki, M.</w:t>
      </w:r>
      <w:r w:rsidR="00C77ACF">
        <w:rPr>
          <w:rFonts w:ascii="Times New Roman" w:hAnsi="Times New Roman"/>
          <w:sz w:val="24"/>
          <w:szCs w:val="24"/>
          <w:lang w:val="en-US"/>
        </w:rPr>
        <w:t xml:space="preserve"> </w:t>
      </w:r>
      <w:r w:rsidRPr="000E73D5">
        <w:rPr>
          <w:rFonts w:ascii="Times New Roman" w:hAnsi="Times New Roman"/>
          <w:sz w:val="24"/>
          <w:szCs w:val="24"/>
        </w:rPr>
        <w:t>Piha,</w:t>
      </w:r>
      <w:r w:rsidR="00C77ACF">
        <w:rPr>
          <w:rFonts w:ascii="Times New Roman" w:hAnsi="Times New Roman"/>
          <w:sz w:val="24"/>
          <w:szCs w:val="24"/>
          <w:lang w:val="en-US"/>
        </w:rPr>
        <w:t xml:space="preserve"> </w:t>
      </w:r>
      <w:r w:rsidRPr="000E73D5">
        <w:rPr>
          <w:rFonts w:ascii="Times New Roman" w:hAnsi="Times New Roman"/>
          <w:sz w:val="24"/>
          <w:szCs w:val="24"/>
        </w:rPr>
        <w:t>T.</w:t>
      </w:r>
      <w:r w:rsidR="00C77ACF">
        <w:rPr>
          <w:rFonts w:ascii="Times New Roman" w:hAnsi="Times New Roman"/>
          <w:sz w:val="24"/>
          <w:szCs w:val="24"/>
          <w:lang w:val="en-US"/>
        </w:rPr>
        <w:t xml:space="preserve"> </w:t>
      </w:r>
      <w:r w:rsidRPr="000E73D5">
        <w:rPr>
          <w:rFonts w:ascii="Times New Roman" w:hAnsi="Times New Roman"/>
          <w:sz w:val="24"/>
          <w:szCs w:val="24"/>
        </w:rPr>
        <w:t>Pakkala, J.</w:t>
      </w:r>
      <w:r w:rsidR="00C77ACF">
        <w:rPr>
          <w:rFonts w:ascii="Times New Roman" w:hAnsi="Times New Roman"/>
          <w:sz w:val="24"/>
          <w:szCs w:val="24"/>
          <w:lang w:val="en-US"/>
        </w:rPr>
        <w:t xml:space="preserve"> </w:t>
      </w:r>
      <w:r w:rsidRPr="000E73D5">
        <w:rPr>
          <w:rFonts w:ascii="Times New Roman" w:hAnsi="Times New Roman"/>
          <w:sz w:val="24"/>
          <w:szCs w:val="24"/>
        </w:rPr>
        <w:t>Merila (2009) Extrapair Paternity and Maternit</w:t>
      </w:r>
      <w:r w:rsidR="00C77ACF">
        <w:rPr>
          <w:rFonts w:ascii="Times New Roman" w:hAnsi="Times New Roman"/>
          <w:sz w:val="24"/>
          <w:szCs w:val="24"/>
        </w:rPr>
        <w:t>y in the Three-Toed Woodpecker,</w:t>
      </w:r>
      <w:r w:rsidR="00C77ACF">
        <w:rPr>
          <w:rFonts w:ascii="Times New Roman" w:hAnsi="Times New Roman"/>
          <w:sz w:val="24"/>
          <w:szCs w:val="24"/>
          <w:lang w:val="en-US"/>
        </w:rPr>
        <w:t xml:space="preserve"> </w:t>
      </w:r>
      <w:r w:rsidRPr="00C77ACF">
        <w:rPr>
          <w:rFonts w:ascii="Times New Roman" w:hAnsi="Times New Roman"/>
          <w:i/>
          <w:sz w:val="24"/>
          <w:szCs w:val="24"/>
        </w:rPr>
        <w:t>Picoides tridactylus</w:t>
      </w:r>
      <w:r w:rsidRPr="000E73D5">
        <w:rPr>
          <w:rFonts w:ascii="Times New Roman" w:hAnsi="Times New Roman"/>
          <w:sz w:val="24"/>
          <w:szCs w:val="24"/>
        </w:rPr>
        <w:t>: Insights from Microsatellite-Based Parentage Analysis PlosOne DOI: 10.1371/journal.pone.0007895</w:t>
      </w:r>
    </w:p>
    <w:p w:rsidR="00D44CE5" w:rsidRPr="000E73D5" w:rsidRDefault="009D4F66" w:rsidP="00910D25">
      <w:pPr>
        <w:spacing w:before="120" w:after="240" w:line="240" w:lineRule="auto"/>
        <w:jc w:val="both"/>
        <w:rPr>
          <w:rFonts w:ascii="Times New Roman" w:hAnsi="Times New Roman"/>
          <w:sz w:val="24"/>
          <w:szCs w:val="24"/>
        </w:rPr>
      </w:pPr>
      <w:r w:rsidRPr="000E73D5">
        <w:rPr>
          <w:rFonts w:ascii="Times New Roman" w:hAnsi="Times New Roman"/>
          <w:bCs/>
          <w:color w:val="000000"/>
          <w:sz w:val="24"/>
          <w:szCs w:val="24"/>
          <w:shd w:val="clear" w:color="auto" w:fill="FFFFFF"/>
          <w:lang w:val="en-US"/>
        </w:rPr>
        <w:t>Nankinov</w:t>
      </w:r>
      <w:r w:rsidR="00C77ACF">
        <w:rPr>
          <w:rFonts w:ascii="Times New Roman" w:hAnsi="Times New Roman"/>
          <w:bCs/>
          <w:color w:val="000000"/>
          <w:sz w:val="24"/>
          <w:szCs w:val="24"/>
          <w:shd w:val="clear" w:color="auto" w:fill="FFFFFF"/>
          <w:lang w:val="en-US"/>
        </w:rPr>
        <w:t>,</w:t>
      </w:r>
      <w:r w:rsidRPr="000E73D5">
        <w:rPr>
          <w:rFonts w:ascii="Times New Roman" w:hAnsi="Times New Roman"/>
          <w:smallCaps/>
          <w:sz w:val="24"/>
          <w:szCs w:val="24"/>
        </w:rPr>
        <w:t xml:space="preserve"> D</w:t>
      </w:r>
      <w:r w:rsidRPr="000E73D5">
        <w:rPr>
          <w:rFonts w:ascii="Times New Roman" w:hAnsi="Times New Roman"/>
          <w:sz w:val="24"/>
          <w:szCs w:val="24"/>
        </w:rPr>
        <w:t xml:space="preserve">. </w:t>
      </w:r>
      <w:r w:rsidR="00877F6E" w:rsidRPr="000E73D5">
        <w:rPr>
          <w:rFonts w:ascii="Times New Roman" w:hAnsi="Times New Roman"/>
          <w:sz w:val="24"/>
          <w:szCs w:val="24"/>
          <w:lang w:val="en-US"/>
        </w:rPr>
        <w:t>(</w:t>
      </w:r>
      <w:r w:rsidRPr="000E73D5">
        <w:rPr>
          <w:rFonts w:ascii="Times New Roman" w:hAnsi="Times New Roman"/>
          <w:sz w:val="24"/>
          <w:szCs w:val="24"/>
        </w:rPr>
        <w:t>2002</w:t>
      </w:r>
      <w:r w:rsidR="00877F6E" w:rsidRPr="000E73D5">
        <w:rPr>
          <w:rFonts w:ascii="Times New Roman" w:hAnsi="Times New Roman"/>
          <w:sz w:val="24"/>
          <w:szCs w:val="24"/>
          <w:lang w:val="en-US"/>
        </w:rPr>
        <w:t>)</w:t>
      </w:r>
      <w:r w:rsidRPr="000E73D5">
        <w:rPr>
          <w:rFonts w:ascii="Times New Roman" w:hAnsi="Times New Roman"/>
          <w:sz w:val="24"/>
          <w:szCs w:val="24"/>
        </w:rPr>
        <w:t xml:space="preserve"> Three-toed Woodpecker (</w:t>
      </w:r>
      <w:r w:rsidRPr="000E73D5">
        <w:rPr>
          <w:rFonts w:ascii="Times New Roman" w:hAnsi="Times New Roman"/>
          <w:i/>
          <w:sz w:val="24"/>
          <w:szCs w:val="24"/>
        </w:rPr>
        <w:t>Picoides tridactylus</w:t>
      </w:r>
      <w:r w:rsidRPr="000E73D5">
        <w:rPr>
          <w:rFonts w:ascii="Times New Roman" w:hAnsi="Times New Roman"/>
          <w:sz w:val="24"/>
          <w:szCs w:val="24"/>
        </w:rPr>
        <w:t>): Glacial Relic in Bulgaria.</w:t>
      </w:r>
      <w:r w:rsidRPr="000E73D5">
        <w:rPr>
          <w:rFonts w:ascii="Times New Roman" w:hAnsi="Times New Roman"/>
          <w:i/>
          <w:sz w:val="24"/>
          <w:szCs w:val="24"/>
        </w:rPr>
        <w:t xml:space="preserve"> J. Balkan Ecology</w:t>
      </w:r>
      <w:r w:rsidRPr="000E73D5">
        <w:rPr>
          <w:rFonts w:ascii="Times New Roman" w:hAnsi="Times New Roman"/>
          <w:sz w:val="24"/>
          <w:szCs w:val="24"/>
        </w:rPr>
        <w:t xml:space="preserve"> </w:t>
      </w:r>
      <w:r w:rsidRPr="00C77ACF">
        <w:rPr>
          <w:rFonts w:ascii="Times New Roman" w:hAnsi="Times New Roman"/>
          <w:b/>
          <w:sz w:val="24"/>
          <w:szCs w:val="24"/>
        </w:rPr>
        <w:t>5</w:t>
      </w:r>
      <w:r w:rsidRPr="000E73D5">
        <w:rPr>
          <w:rFonts w:ascii="Times New Roman" w:hAnsi="Times New Roman"/>
          <w:sz w:val="24"/>
          <w:szCs w:val="24"/>
        </w:rPr>
        <w:t xml:space="preserve"> </w:t>
      </w:r>
      <w:r w:rsidR="00C77ACF">
        <w:rPr>
          <w:rFonts w:ascii="Times New Roman" w:hAnsi="Times New Roman"/>
          <w:sz w:val="24"/>
          <w:szCs w:val="24"/>
          <w:lang w:val="en-US"/>
        </w:rPr>
        <w:t>(</w:t>
      </w:r>
      <w:r w:rsidRPr="000E73D5">
        <w:rPr>
          <w:rFonts w:ascii="Times New Roman" w:hAnsi="Times New Roman"/>
          <w:sz w:val="24"/>
          <w:szCs w:val="24"/>
        </w:rPr>
        <w:t>3</w:t>
      </w:r>
      <w:r w:rsidR="00C77ACF">
        <w:rPr>
          <w:rFonts w:ascii="Times New Roman" w:hAnsi="Times New Roman"/>
          <w:sz w:val="24"/>
          <w:szCs w:val="24"/>
          <w:lang w:val="en-US"/>
        </w:rPr>
        <w:t>)</w:t>
      </w:r>
      <w:r w:rsidRPr="000E73D5">
        <w:rPr>
          <w:rFonts w:ascii="Times New Roman" w:hAnsi="Times New Roman"/>
          <w:sz w:val="24"/>
          <w:szCs w:val="24"/>
        </w:rPr>
        <w:t>: 237-243</w:t>
      </w:r>
    </w:p>
    <w:p w:rsidR="00E55179" w:rsidRPr="000E73D5" w:rsidRDefault="00C77ACF" w:rsidP="00910D25">
      <w:pPr>
        <w:spacing w:before="120" w:after="240" w:line="240" w:lineRule="auto"/>
        <w:jc w:val="both"/>
        <w:rPr>
          <w:rFonts w:ascii="Times New Roman" w:hAnsi="Times New Roman"/>
          <w:sz w:val="24"/>
          <w:szCs w:val="24"/>
          <w:lang w:val="en-US"/>
        </w:rPr>
      </w:pPr>
      <w:r>
        <w:rPr>
          <w:rFonts w:ascii="Times New Roman" w:hAnsi="Times New Roman"/>
          <w:sz w:val="24"/>
          <w:szCs w:val="24"/>
          <w:lang w:val="en-US"/>
        </w:rPr>
        <w:t xml:space="preserve">Pakkala, T., Hanski, I., E. </w:t>
      </w:r>
      <w:r w:rsidR="00E55179" w:rsidRPr="000E73D5">
        <w:rPr>
          <w:rFonts w:ascii="Times New Roman" w:hAnsi="Times New Roman"/>
          <w:sz w:val="24"/>
          <w:szCs w:val="24"/>
          <w:lang w:val="en-US"/>
        </w:rPr>
        <w:t>Tomppo (2002</w:t>
      </w:r>
      <w:r w:rsidR="008E42BE" w:rsidRPr="000E73D5">
        <w:rPr>
          <w:rFonts w:ascii="Times New Roman" w:hAnsi="Times New Roman"/>
          <w:sz w:val="24"/>
          <w:szCs w:val="24"/>
          <w:lang w:val="en-US"/>
        </w:rPr>
        <w:t>)</w:t>
      </w:r>
      <w:r w:rsidR="00E55179" w:rsidRPr="000E73D5">
        <w:rPr>
          <w:rFonts w:ascii="Times New Roman" w:hAnsi="Times New Roman"/>
          <w:sz w:val="24"/>
          <w:szCs w:val="24"/>
          <w:lang w:val="en-US"/>
        </w:rPr>
        <w:t xml:space="preserve"> Spatial ecology </w:t>
      </w:r>
      <w:r w:rsidR="001736E5" w:rsidRPr="000E73D5">
        <w:rPr>
          <w:rFonts w:ascii="Times New Roman" w:hAnsi="Times New Roman"/>
          <w:sz w:val="24"/>
          <w:szCs w:val="24"/>
          <w:lang w:val="en-US"/>
        </w:rPr>
        <w:t>of the three-toed woodpecker in</w:t>
      </w:r>
      <w:r w:rsidR="001736E5" w:rsidRPr="000E73D5">
        <w:rPr>
          <w:rFonts w:ascii="Times New Roman" w:hAnsi="Times New Roman"/>
          <w:sz w:val="24"/>
          <w:szCs w:val="24"/>
        </w:rPr>
        <w:t xml:space="preserve"> </w:t>
      </w:r>
      <w:r w:rsidR="00E55179" w:rsidRPr="000E73D5">
        <w:rPr>
          <w:rFonts w:ascii="Times New Roman" w:hAnsi="Times New Roman"/>
          <w:sz w:val="24"/>
          <w:szCs w:val="24"/>
          <w:lang w:val="en-US"/>
        </w:rPr>
        <w:t xml:space="preserve">managed forest landscapes. Silva Fennica </w:t>
      </w:r>
      <w:r w:rsidR="00E55179" w:rsidRPr="00C77ACF">
        <w:rPr>
          <w:rFonts w:ascii="Times New Roman" w:hAnsi="Times New Roman"/>
          <w:b/>
          <w:sz w:val="24"/>
          <w:szCs w:val="24"/>
          <w:lang w:val="en-US"/>
        </w:rPr>
        <w:t>36</w:t>
      </w:r>
      <w:r w:rsidR="00E55179" w:rsidRPr="000E73D5">
        <w:rPr>
          <w:rFonts w:ascii="Times New Roman" w:hAnsi="Times New Roman"/>
          <w:sz w:val="24"/>
          <w:szCs w:val="24"/>
          <w:lang w:val="en-US"/>
        </w:rPr>
        <w:t>(1): 279–288.</w:t>
      </w:r>
    </w:p>
    <w:p w:rsidR="005C46A4" w:rsidRPr="000E73D5" w:rsidRDefault="005C46A4"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Pasinelli</w:t>
      </w:r>
      <w:r w:rsidR="00C77ACF">
        <w:rPr>
          <w:rFonts w:ascii="Times New Roman" w:hAnsi="Times New Roman"/>
          <w:sz w:val="24"/>
          <w:szCs w:val="24"/>
          <w:lang w:val="en-US"/>
        </w:rPr>
        <w:t>,</w:t>
      </w:r>
      <w:r w:rsidRPr="000E73D5">
        <w:rPr>
          <w:rFonts w:ascii="Times New Roman" w:hAnsi="Times New Roman"/>
          <w:sz w:val="24"/>
          <w:szCs w:val="24"/>
          <w:lang w:val="en-US"/>
        </w:rPr>
        <w:t xml:space="preserve"> G. </w:t>
      </w:r>
      <w:r w:rsidR="00877F6E" w:rsidRPr="000E73D5">
        <w:rPr>
          <w:rFonts w:ascii="Times New Roman" w:hAnsi="Times New Roman"/>
          <w:sz w:val="24"/>
          <w:szCs w:val="24"/>
          <w:lang w:val="en-US"/>
        </w:rPr>
        <w:t>(</w:t>
      </w:r>
      <w:r w:rsidRPr="000E73D5">
        <w:rPr>
          <w:rFonts w:ascii="Times New Roman" w:hAnsi="Times New Roman"/>
          <w:sz w:val="24"/>
          <w:szCs w:val="24"/>
          <w:lang w:val="en-US"/>
        </w:rPr>
        <w:t>2006</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Population biology of European woodpecker species: a review. Ann.</w:t>
      </w:r>
      <w:r w:rsidR="00C77ACF">
        <w:rPr>
          <w:rFonts w:ascii="Times New Roman" w:hAnsi="Times New Roman"/>
          <w:sz w:val="24"/>
          <w:szCs w:val="24"/>
          <w:lang w:val="en-US"/>
        </w:rPr>
        <w:t xml:space="preserve"> </w:t>
      </w:r>
      <w:r w:rsidRPr="000E73D5">
        <w:rPr>
          <w:rFonts w:ascii="Times New Roman" w:hAnsi="Times New Roman"/>
          <w:sz w:val="24"/>
          <w:szCs w:val="24"/>
          <w:lang w:val="en-US"/>
        </w:rPr>
        <w:t>Zool.</w:t>
      </w:r>
      <w:r w:rsidR="00C77ACF">
        <w:rPr>
          <w:rFonts w:ascii="Times New Roman" w:hAnsi="Times New Roman"/>
          <w:sz w:val="24"/>
          <w:szCs w:val="24"/>
          <w:lang w:val="en-US"/>
        </w:rPr>
        <w:t xml:space="preserve"> Fennici </w:t>
      </w:r>
      <w:r w:rsidRPr="00C77ACF">
        <w:rPr>
          <w:rFonts w:ascii="Times New Roman" w:hAnsi="Times New Roman"/>
          <w:b/>
          <w:sz w:val="24"/>
          <w:szCs w:val="24"/>
          <w:lang w:val="en-US"/>
        </w:rPr>
        <w:t>43</w:t>
      </w:r>
      <w:r w:rsidRPr="000E73D5">
        <w:rPr>
          <w:rFonts w:ascii="Times New Roman" w:hAnsi="Times New Roman"/>
          <w:sz w:val="24"/>
          <w:szCs w:val="24"/>
          <w:lang w:val="en-US"/>
        </w:rPr>
        <w:t>: 96-111.</w:t>
      </w:r>
    </w:p>
    <w:p w:rsidR="00A11B1E" w:rsidRPr="000E73D5" w:rsidRDefault="00A11B1E"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Pechacek</w:t>
      </w:r>
      <w:r w:rsidR="00C77ACF">
        <w:rPr>
          <w:rFonts w:ascii="Times New Roman" w:hAnsi="Times New Roman"/>
          <w:sz w:val="24"/>
          <w:szCs w:val="24"/>
          <w:lang w:val="en-US"/>
        </w:rPr>
        <w:t>,</w:t>
      </w:r>
      <w:r w:rsidRPr="000E73D5">
        <w:rPr>
          <w:rFonts w:ascii="Times New Roman" w:hAnsi="Times New Roman"/>
          <w:sz w:val="24"/>
          <w:szCs w:val="24"/>
          <w:lang w:val="en-US"/>
        </w:rPr>
        <w:t xml:space="preserve"> P. (2006) Breeding performance,</w:t>
      </w:r>
      <w:r w:rsidR="00C77ACF">
        <w:rPr>
          <w:rFonts w:ascii="Times New Roman" w:hAnsi="Times New Roman"/>
          <w:sz w:val="24"/>
          <w:szCs w:val="24"/>
          <w:lang w:val="en-US"/>
        </w:rPr>
        <w:t xml:space="preserve"> </w:t>
      </w:r>
      <w:r w:rsidRPr="000E73D5">
        <w:rPr>
          <w:rFonts w:ascii="Times New Roman" w:hAnsi="Times New Roman"/>
          <w:sz w:val="24"/>
          <w:szCs w:val="24"/>
          <w:lang w:val="en-US"/>
        </w:rPr>
        <w:t>natal dispersal,</w:t>
      </w:r>
      <w:r w:rsidR="00C77ACF">
        <w:rPr>
          <w:rFonts w:ascii="Times New Roman" w:hAnsi="Times New Roman"/>
          <w:sz w:val="24"/>
          <w:szCs w:val="24"/>
          <w:lang w:val="en-US"/>
        </w:rPr>
        <w:t xml:space="preserve"> </w:t>
      </w:r>
      <w:r w:rsidRPr="000E73D5">
        <w:rPr>
          <w:rFonts w:ascii="Times New Roman" w:hAnsi="Times New Roman"/>
          <w:sz w:val="24"/>
          <w:szCs w:val="24"/>
          <w:lang w:val="en-US"/>
        </w:rPr>
        <w:t>and nest site fidelity of the Three-toed Woodpecker in the German Alps. Ann.</w:t>
      </w:r>
      <w:r w:rsidR="00C77ACF">
        <w:rPr>
          <w:rFonts w:ascii="Times New Roman" w:hAnsi="Times New Roman"/>
          <w:sz w:val="24"/>
          <w:szCs w:val="24"/>
          <w:lang w:val="en-US"/>
        </w:rPr>
        <w:t xml:space="preserve"> </w:t>
      </w:r>
      <w:r w:rsidRPr="000E73D5">
        <w:rPr>
          <w:rFonts w:ascii="Times New Roman" w:hAnsi="Times New Roman"/>
          <w:sz w:val="24"/>
          <w:szCs w:val="24"/>
          <w:lang w:val="en-US"/>
        </w:rPr>
        <w:t>Zool.</w:t>
      </w:r>
      <w:r w:rsidR="00C77ACF">
        <w:rPr>
          <w:rFonts w:ascii="Times New Roman" w:hAnsi="Times New Roman"/>
          <w:sz w:val="24"/>
          <w:szCs w:val="24"/>
          <w:lang w:val="en-US"/>
        </w:rPr>
        <w:t xml:space="preserve"> Fennici </w:t>
      </w:r>
      <w:r w:rsidRPr="00C77ACF">
        <w:rPr>
          <w:rFonts w:ascii="Times New Roman" w:hAnsi="Times New Roman"/>
          <w:b/>
          <w:sz w:val="24"/>
          <w:szCs w:val="24"/>
          <w:lang w:val="en-US"/>
        </w:rPr>
        <w:t>43</w:t>
      </w:r>
      <w:r w:rsidRPr="000E73D5">
        <w:rPr>
          <w:rFonts w:ascii="Times New Roman" w:hAnsi="Times New Roman"/>
          <w:sz w:val="24"/>
          <w:szCs w:val="24"/>
          <w:lang w:val="en-US"/>
        </w:rPr>
        <w:t>: 165-176.</w:t>
      </w:r>
    </w:p>
    <w:p w:rsidR="00A11B1E" w:rsidRPr="000E73D5" w:rsidRDefault="00A11B1E"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 xml:space="preserve">Pechacek, P., W. d'Oleire-Oltmanns (2004) Habitat use of the three-toed woodpecker in central Europe during the breeding period. Biological Conservation </w:t>
      </w:r>
      <w:r w:rsidRPr="00C77ACF">
        <w:rPr>
          <w:rFonts w:ascii="Times New Roman" w:hAnsi="Times New Roman"/>
          <w:b/>
          <w:sz w:val="24"/>
          <w:szCs w:val="24"/>
        </w:rPr>
        <w:t>116</w:t>
      </w:r>
      <w:r w:rsidRPr="000E73D5">
        <w:rPr>
          <w:rFonts w:ascii="Times New Roman" w:hAnsi="Times New Roman"/>
          <w:sz w:val="24"/>
          <w:szCs w:val="24"/>
        </w:rPr>
        <w:t xml:space="preserve"> (3): 333-341.</w:t>
      </w:r>
    </w:p>
    <w:p w:rsidR="00A11B1E" w:rsidRPr="000E73D5" w:rsidRDefault="00A11B1E"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Pechacek, P., K. A. Hobson (2006) Foraging behavior of Eurasian Three-toed Woodpeckers (</w:t>
      </w:r>
      <w:r w:rsidRPr="00C77ACF">
        <w:rPr>
          <w:rFonts w:ascii="Times New Roman" w:hAnsi="Times New Roman"/>
          <w:i/>
          <w:sz w:val="24"/>
          <w:szCs w:val="24"/>
        </w:rPr>
        <w:t>Picoides tridactylus alpinus</w:t>
      </w:r>
      <w:r w:rsidRPr="000E73D5">
        <w:rPr>
          <w:rFonts w:ascii="Times New Roman" w:hAnsi="Times New Roman"/>
          <w:sz w:val="24"/>
          <w:szCs w:val="24"/>
        </w:rPr>
        <w:t xml:space="preserve">) in relation to sex and season in Germany. The Auk </w:t>
      </w:r>
      <w:r w:rsidRPr="00C77ACF">
        <w:rPr>
          <w:rFonts w:ascii="Times New Roman" w:hAnsi="Times New Roman"/>
          <w:b/>
          <w:sz w:val="24"/>
          <w:szCs w:val="24"/>
        </w:rPr>
        <w:t>123</w:t>
      </w:r>
      <w:r w:rsidRPr="000E73D5">
        <w:rPr>
          <w:rFonts w:ascii="Times New Roman" w:hAnsi="Times New Roman"/>
          <w:sz w:val="24"/>
          <w:szCs w:val="24"/>
        </w:rPr>
        <w:t>(1): 235-246.</w:t>
      </w:r>
    </w:p>
    <w:p w:rsidR="00A11B1E" w:rsidRPr="000E73D5" w:rsidRDefault="00A11B1E"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rPr>
        <w:t xml:space="preserve">Pechacek, P., A. Kristin (2004) Comparative diets of adult and young three-toed woodpeckers in a European alpine forest community. Journal of Wildlife Management </w:t>
      </w:r>
      <w:r w:rsidRPr="00C77ACF">
        <w:rPr>
          <w:rFonts w:ascii="Times New Roman" w:hAnsi="Times New Roman"/>
          <w:b/>
          <w:sz w:val="24"/>
          <w:szCs w:val="24"/>
        </w:rPr>
        <w:t>68</w:t>
      </w:r>
      <w:r w:rsidRPr="000E73D5">
        <w:rPr>
          <w:rFonts w:ascii="Times New Roman" w:hAnsi="Times New Roman"/>
          <w:sz w:val="24"/>
          <w:szCs w:val="24"/>
        </w:rPr>
        <w:t>(3): 683-693.</w:t>
      </w:r>
    </w:p>
    <w:p w:rsidR="00A11B1E" w:rsidRPr="000E73D5" w:rsidRDefault="00A11B1E" w:rsidP="00910D25">
      <w:pPr>
        <w:autoSpaceDE w:val="0"/>
        <w:autoSpaceDN w:val="0"/>
        <w:adjustRightInd w:val="0"/>
        <w:spacing w:before="120" w:after="240" w:line="240" w:lineRule="auto"/>
        <w:jc w:val="both"/>
        <w:rPr>
          <w:rFonts w:ascii="Times New Roman" w:hAnsi="Times New Roman"/>
          <w:sz w:val="24"/>
          <w:szCs w:val="24"/>
        </w:rPr>
      </w:pPr>
      <w:r w:rsidRPr="000E73D5">
        <w:rPr>
          <w:rFonts w:ascii="Times New Roman" w:hAnsi="Times New Roman"/>
          <w:sz w:val="24"/>
          <w:szCs w:val="24"/>
        </w:rPr>
        <w:t>Pechacek, P., K.</w:t>
      </w:r>
      <w:r w:rsidR="00C77ACF">
        <w:rPr>
          <w:rFonts w:ascii="Times New Roman" w:hAnsi="Times New Roman"/>
          <w:sz w:val="24"/>
          <w:szCs w:val="24"/>
          <w:lang w:val="en-US"/>
        </w:rPr>
        <w:t xml:space="preserve"> </w:t>
      </w:r>
      <w:r w:rsidRPr="000E73D5">
        <w:rPr>
          <w:rFonts w:ascii="Times New Roman" w:hAnsi="Times New Roman"/>
          <w:sz w:val="24"/>
          <w:szCs w:val="24"/>
        </w:rPr>
        <w:t xml:space="preserve">G. Michalek, H. Winkler, D. Blomqvist (2006) Classical polyandry found in the three-toed woodpecker </w:t>
      </w:r>
      <w:r w:rsidRPr="00C77ACF">
        <w:rPr>
          <w:rFonts w:ascii="Times New Roman" w:hAnsi="Times New Roman"/>
          <w:i/>
          <w:sz w:val="24"/>
          <w:szCs w:val="24"/>
        </w:rPr>
        <w:t>Picoides tridactylus</w:t>
      </w:r>
      <w:r w:rsidRPr="000E73D5">
        <w:rPr>
          <w:rFonts w:ascii="Times New Roman" w:hAnsi="Times New Roman"/>
          <w:sz w:val="24"/>
          <w:szCs w:val="24"/>
        </w:rPr>
        <w:t xml:space="preserve">. Journal of Ornithology </w:t>
      </w:r>
      <w:r w:rsidRPr="00C77ACF">
        <w:rPr>
          <w:rFonts w:ascii="Times New Roman" w:hAnsi="Times New Roman"/>
          <w:b/>
          <w:sz w:val="24"/>
          <w:szCs w:val="24"/>
        </w:rPr>
        <w:t>147</w:t>
      </w:r>
      <w:r w:rsidRPr="000E73D5">
        <w:rPr>
          <w:rFonts w:ascii="Times New Roman" w:hAnsi="Times New Roman"/>
          <w:sz w:val="24"/>
          <w:szCs w:val="24"/>
        </w:rPr>
        <w:t>(1): 112-114</w:t>
      </w:r>
    </w:p>
    <w:p w:rsidR="00CF5D04" w:rsidRPr="000E73D5" w:rsidRDefault="00CF5D04" w:rsidP="00910D25">
      <w:pPr>
        <w:autoSpaceDE w:val="0"/>
        <w:autoSpaceDN w:val="0"/>
        <w:adjustRightInd w:val="0"/>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Pechacek, P., D. Nelson. (2004</w:t>
      </w:r>
      <w:r w:rsidR="00C77ACF">
        <w:rPr>
          <w:rFonts w:ascii="Times New Roman" w:hAnsi="Times New Roman"/>
          <w:sz w:val="24"/>
          <w:szCs w:val="24"/>
          <w:lang w:val="en-US"/>
        </w:rPr>
        <w:t>) Spacing behavior of Eurasian Three-toed W</w:t>
      </w:r>
      <w:r w:rsidRPr="000E73D5">
        <w:rPr>
          <w:rFonts w:ascii="Times New Roman" w:hAnsi="Times New Roman"/>
          <w:sz w:val="24"/>
          <w:szCs w:val="24"/>
          <w:lang w:val="en-US"/>
        </w:rPr>
        <w:t>oodpeckers (</w:t>
      </w:r>
      <w:r w:rsidRPr="00C77ACF">
        <w:rPr>
          <w:rFonts w:ascii="Times New Roman" w:hAnsi="Times New Roman"/>
          <w:i/>
          <w:sz w:val="24"/>
          <w:szCs w:val="24"/>
          <w:lang w:val="en-US"/>
        </w:rPr>
        <w:t>Picoides tridactylus</w:t>
      </w:r>
      <w:r w:rsidRPr="000E73D5">
        <w:rPr>
          <w:rFonts w:ascii="Times New Roman" w:hAnsi="Times New Roman"/>
          <w:sz w:val="24"/>
          <w:szCs w:val="24"/>
          <w:lang w:val="en-US"/>
        </w:rPr>
        <w:t xml:space="preserve">) during the breeding season in Germany. The Auk, </w:t>
      </w:r>
      <w:r w:rsidRPr="00C77ACF">
        <w:rPr>
          <w:rFonts w:ascii="Times New Roman" w:hAnsi="Times New Roman"/>
          <w:b/>
          <w:sz w:val="24"/>
          <w:szCs w:val="24"/>
          <w:lang w:val="en-US"/>
        </w:rPr>
        <w:t>121</w:t>
      </w:r>
      <w:r w:rsidR="00A11B1E" w:rsidRPr="000E73D5">
        <w:rPr>
          <w:rFonts w:ascii="Times New Roman" w:hAnsi="Times New Roman"/>
          <w:sz w:val="24"/>
          <w:szCs w:val="24"/>
        </w:rPr>
        <w:t>(1)</w:t>
      </w:r>
      <w:r w:rsidRPr="000E73D5">
        <w:rPr>
          <w:rFonts w:ascii="Times New Roman" w:hAnsi="Times New Roman"/>
          <w:sz w:val="24"/>
          <w:szCs w:val="24"/>
          <w:lang w:val="en-US"/>
        </w:rPr>
        <w:t>: 58-67.</w:t>
      </w:r>
    </w:p>
    <w:p w:rsidR="007865AD" w:rsidRPr="000E73D5" w:rsidRDefault="008B75EE" w:rsidP="00910D25">
      <w:pPr>
        <w:spacing w:before="120" w:after="240" w:line="240" w:lineRule="auto"/>
        <w:jc w:val="both"/>
        <w:rPr>
          <w:rFonts w:ascii="Times New Roman" w:hAnsi="Times New Roman"/>
          <w:sz w:val="24"/>
          <w:szCs w:val="24"/>
        </w:rPr>
      </w:pPr>
      <w:r>
        <w:rPr>
          <w:rFonts w:ascii="Times New Roman" w:hAnsi="Times New Roman"/>
          <w:sz w:val="24"/>
          <w:szCs w:val="24"/>
        </w:rPr>
        <w:t xml:space="preserve">Pugacewicz, E. (2011) </w:t>
      </w:r>
      <w:r w:rsidR="007865AD" w:rsidRPr="000E73D5">
        <w:rPr>
          <w:rFonts w:ascii="Times New Roman" w:hAnsi="Times New Roman"/>
          <w:sz w:val="24"/>
          <w:szCs w:val="24"/>
        </w:rPr>
        <w:t xml:space="preserve">Estimation of number of the White-backed Woodpecker </w:t>
      </w:r>
      <w:r w:rsidR="007865AD" w:rsidRPr="008B75EE">
        <w:rPr>
          <w:rFonts w:ascii="Times New Roman" w:hAnsi="Times New Roman"/>
          <w:i/>
          <w:sz w:val="24"/>
          <w:szCs w:val="24"/>
        </w:rPr>
        <w:t>Dendrocopos leucotos</w:t>
      </w:r>
      <w:r w:rsidR="007865AD" w:rsidRPr="000E73D5">
        <w:rPr>
          <w:rFonts w:ascii="Times New Roman" w:hAnsi="Times New Roman"/>
          <w:sz w:val="24"/>
          <w:szCs w:val="24"/>
        </w:rPr>
        <w:t xml:space="preserve"> and the Three-toed Woodpecker </w:t>
      </w:r>
      <w:r w:rsidR="007865AD" w:rsidRPr="008B75EE">
        <w:rPr>
          <w:rFonts w:ascii="Times New Roman" w:hAnsi="Times New Roman"/>
          <w:i/>
          <w:sz w:val="24"/>
          <w:szCs w:val="24"/>
        </w:rPr>
        <w:t>Picoides tridactylus</w:t>
      </w:r>
      <w:r w:rsidR="007865AD" w:rsidRPr="000E73D5">
        <w:rPr>
          <w:rFonts w:ascii="Times New Roman" w:hAnsi="Times New Roman"/>
          <w:sz w:val="24"/>
          <w:szCs w:val="24"/>
        </w:rPr>
        <w:t xml:space="preserve"> in physiographic plot in the Białowieża </w:t>
      </w:r>
      <w:r>
        <w:rPr>
          <w:rFonts w:ascii="Times New Roman" w:hAnsi="Times New Roman"/>
          <w:sz w:val="24"/>
          <w:szCs w:val="24"/>
        </w:rPr>
        <w:t>Forest, using active searching.</w:t>
      </w:r>
      <w:r w:rsidR="007865AD" w:rsidRPr="000E73D5">
        <w:rPr>
          <w:rFonts w:ascii="Times New Roman" w:hAnsi="Times New Roman"/>
          <w:sz w:val="24"/>
          <w:szCs w:val="24"/>
        </w:rPr>
        <w:t xml:space="preserve"> Dubelt </w:t>
      </w:r>
      <w:r w:rsidR="007865AD" w:rsidRPr="008B75EE">
        <w:rPr>
          <w:rFonts w:ascii="Times New Roman" w:hAnsi="Times New Roman"/>
          <w:b/>
          <w:sz w:val="24"/>
          <w:szCs w:val="24"/>
        </w:rPr>
        <w:t>3</w:t>
      </w:r>
      <w:r w:rsidR="007865AD" w:rsidRPr="000E73D5">
        <w:rPr>
          <w:rFonts w:ascii="Times New Roman" w:hAnsi="Times New Roman"/>
          <w:sz w:val="24"/>
          <w:szCs w:val="24"/>
        </w:rPr>
        <w:t>: 45-75</w:t>
      </w:r>
    </w:p>
    <w:p w:rsidR="00562C00" w:rsidRPr="000E73D5" w:rsidRDefault="00562C00" w:rsidP="00910D25">
      <w:pPr>
        <w:autoSpaceDE w:val="0"/>
        <w:autoSpaceDN w:val="0"/>
        <w:adjustRightInd w:val="0"/>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Raphael</w:t>
      </w:r>
      <w:r w:rsidR="008B75EE">
        <w:rPr>
          <w:rFonts w:ascii="Times New Roman" w:hAnsi="Times New Roman"/>
          <w:sz w:val="24"/>
          <w:szCs w:val="24"/>
          <w:lang w:val="en-US"/>
        </w:rPr>
        <w:t>,</w:t>
      </w:r>
      <w:r w:rsidRPr="000E73D5">
        <w:rPr>
          <w:rFonts w:ascii="Times New Roman" w:hAnsi="Times New Roman"/>
          <w:sz w:val="24"/>
          <w:szCs w:val="24"/>
          <w:lang w:val="en-US"/>
        </w:rPr>
        <w:t xml:space="preserve"> M.,</w:t>
      </w:r>
      <w:r w:rsidR="008B75EE">
        <w:rPr>
          <w:rFonts w:ascii="Times New Roman" w:hAnsi="Times New Roman"/>
          <w:sz w:val="24"/>
          <w:szCs w:val="24"/>
          <w:lang w:val="en-US"/>
        </w:rPr>
        <w:t xml:space="preserve"> </w:t>
      </w:r>
      <w:r w:rsidRPr="000E73D5">
        <w:rPr>
          <w:rFonts w:ascii="Times New Roman" w:hAnsi="Times New Roman"/>
          <w:sz w:val="24"/>
          <w:szCs w:val="24"/>
          <w:lang w:val="en-US"/>
        </w:rPr>
        <w:t>M.</w:t>
      </w:r>
      <w:r w:rsidR="008B75EE">
        <w:rPr>
          <w:rFonts w:ascii="Times New Roman" w:hAnsi="Times New Roman"/>
          <w:sz w:val="24"/>
          <w:szCs w:val="24"/>
          <w:lang w:val="en-US"/>
        </w:rPr>
        <w:t xml:space="preserve"> </w:t>
      </w:r>
      <w:r w:rsidRPr="000E73D5">
        <w:rPr>
          <w:rFonts w:ascii="Times New Roman" w:hAnsi="Times New Roman"/>
          <w:sz w:val="24"/>
          <w:szCs w:val="24"/>
          <w:lang w:val="en-US"/>
        </w:rPr>
        <w:t>White (1984) Use of s</w:t>
      </w:r>
      <w:r w:rsidR="003B446F" w:rsidRPr="000E73D5">
        <w:rPr>
          <w:rFonts w:ascii="Times New Roman" w:hAnsi="Times New Roman"/>
          <w:sz w:val="24"/>
          <w:szCs w:val="24"/>
          <w:lang w:val="en-US"/>
        </w:rPr>
        <w:t>nags by cavity nesting birds in</w:t>
      </w:r>
      <w:r w:rsidR="003B446F" w:rsidRPr="000E73D5">
        <w:rPr>
          <w:rFonts w:ascii="Times New Roman" w:hAnsi="Times New Roman"/>
          <w:sz w:val="24"/>
          <w:szCs w:val="24"/>
        </w:rPr>
        <w:t xml:space="preserve"> </w:t>
      </w:r>
      <w:r w:rsidRPr="000E73D5">
        <w:rPr>
          <w:rFonts w:ascii="Times New Roman" w:hAnsi="Times New Roman"/>
          <w:sz w:val="24"/>
          <w:szCs w:val="24"/>
          <w:lang w:val="en-US"/>
        </w:rPr>
        <w:t>C</w:t>
      </w:r>
      <w:r w:rsidR="00F91334" w:rsidRPr="000E73D5">
        <w:rPr>
          <w:rFonts w:ascii="Times New Roman" w:hAnsi="Times New Roman"/>
          <w:sz w:val="24"/>
          <w:szCs w:val="24"/>
          <w:lang w:val="en-US"/>
        </w:rPr>
        <w:t>alifornia.</w:t>
      </w:r>
      <w:r w:rsidR="008B75EE">
        <w:rPr>
          <w:rFonts w:ascii="Times New Roman" w:hAnsi="Times New Roman"/>
          <w:sz w:val="24"/>
          <w:szCs w:val="24"/>
          <w:lang w:val="en-US"/>
        </w:rPr>
        <w:t xml:space="preserve"> </w:t>
      </w:r>
      <w:r w:rsidR="00F91334" w:rsidRPr="000E73D5">
        <w:rPr>
          <w:rFonts w:ascii="Times New Roman" w:hAnsi="Times New Roman"/>
          <w:sz w:val="24"/>
          <w:szCs w:val="24"/>
          <w:lang w:val="en-US"/>
        </w:rPr>
        <w:t>Wildl.</w:t>
      </w:r>
      <w:r w:rsidR="008B75EE">
        <w:rPr>
          <w:rFonts w:ascii="Times New Roman" w:hAnsi="Times New Roman"/>
          <w:sz w:val="24"/>
          <w:szCs w:val="24"/>
          <w:lang w:val="en-US"/>
        </w:rPr>
        <w:t xml:space="preserve"> </w:t>
      </w:r>
      <w:r w:rsidR="00F91334" w:rsidRPr="000E73D5">
        <w:rPr>
          <w:rFonts w:ascii="Times New Roman" w:hAnsi="Times New Roman"/>
          <w:sz w:val="24"/>
          <w:szCs w:val="24"/>
          <w:lang w:val="en-US"/>
        </w:rPr>
        <w:t>Monogr.</w:t>
      </w:r>
      <w:r w:rsidR="008B75EE">
        <w:rPr>
          <w:rFonts w:ascii="Times New Roman" w:hAnsi="Times New Roman"/>
          <w:sz w:val="24"/>
          <w:szCs w:val="24"/>
          <w:lang w:val="en-US"/>
        </w:rPr>
        <w:t xml:space="preserve"> </w:t>
      </w:r>
      <w:r w:rsidR="00F91334" w:rsidRPr="008B75EE">
        <w:rPr>
          <w:rFonts w:ascii="Times New Roman" w:hAnsi="Times New Roman"/>
          <w:b/>
          <w:sz w:val="24"/>
          <w:szCs w:val="24"/>
          <w:lang w:val="en-US"/>
        </w:rPr>
        <w:t>86</w:t>
      </w:r>
      <w:r w:rsidR="00F91334" w:rsidRPr="000E73D5">
        <w:rPr>
          <w:rFonts w:ascii="Times New Roman" w:hAnsi="Times New Roman"/>
          <w:sz w:val="24"/>
          <w:szCs w:val="24"/>
          <w:lang w:val="en-US"/>
        </w:rPr>
        <w:t>:1-66.</w:t>
      </w:r>
    </w:p>
    <w:p w:rsidR="00326A22" w:rsidRPr="000E73D5" w:rsidRDefault="00326A22" w:rsidP="00910D25">
      <w:pPr>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Reiser</w:t>
      </w:r>
      <w:r w:rsidR="008B75EE">
        <w:rPr>
          <w:rFonts w:ascii="Times New Roman" w:hAnsi="Times New Roman"/>
          <w:sz w:val="24"/>
          <w:szCs w:val="24"/>
          <w:lang w:val="en-US"/>
        </w:rPr>
        <w:t>,</w:t>
      </w:r>
      <w:r w:rsidRPr="000E73D5">
        <w:rPr>
          <w:rFonts w:ascii="Times New Roman" w:hAnsi="Times New Roman"/>
          <w:sz w:val="24"/>
          <w:szCs w:val="24"/>
          <w:lang w:val="en-US"/>
        </w:rPr>
        <w:t xml:space="preserve"> O. </w:t>
      </w:r>
      <w:r w:rsidR="00877F6E" w:rsidRPr="000E73D5">
        <w:rPr>
          <w:rFonts w:ascii="Times New Roman" w:hAnsi="Times New Roman"/>
          <w:sz w:val="24"/>
          <w:szCs w:val="24"/>
          <w:lang w:val="en-US"/>
        </w:rPr>
        <w:t>(</w:t>
      </w:r>
      <w:r w:rsidRPr="000E73D5">
        <w:rPr>
          <w:rFonts w:ascii="Times New Roman" w:hAnsi="Times New Roman"/>
          <w:sz w:val="24"/>
          <w:szCs w:val="24"/>
          <w:lang w:val="en-US"/>
        </w:rPr>
        <w:t>1894</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Materialen zu einer Ornis balcanica.II Bulgarien. Wien.</w:t>
      </w:r>
    </w:p>
    <w:p w:rsidR="00FB26F8" w:rsidRPr="000E73D5" w:rsidRDefault="00FB26F8" w:rsidP="00910D25">
      <w:pPr>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Ruge</w:t>
      </w:r>
      <w:r w:rsidR="008B75EE">
        <w:rPr>
          <w:rFonts w:ascii="Times New Roman" w:hAnsi="Times New Roman"/>
          <w:sz w:val="24"/>
          <w:szCs w:val="24"/>
          <w:lang w:val="en-US"/>
        </w:rPr>
        <w:t>,</w:t>
      </w:r>
      <w:r w:rsidRPr="000E73D5">
        <w:rPr>
          <w:rFonts w:ascii="Times New Roman" w:hAnsi="Times New Roman"/>
          <w:sz w:val="24"/>
          <w:szCs w:val="24"/>
          <w:lang w:val="en-US"/>
        </w:rPr>
        <w:t xml:space="preserve"> K. </w:t>
      </w:r>
      <w:r w:rsidR="00877F6E" w:rsidRPr="000E73D5">
        <w:rPr>
          <w:rFonts w:ascii="Times New Roman" w:hAnsi="Times New Roman"/>
          <w:sz w:val="24"/>
          <w:szCs w:val="24"/>
          <w:lang w:val="en-US"/>
        </w:rPr>
        <w:t>(</w:t>
      </w:r>
      <w:r w:rsidRPr="000E73D5">
        <w:rPr>
          <w:rFonts w:ascii="Times New Roman" w:hAnsi="Times New Roman"/>
          <w:sz w:val="24"/>
          <w:szCs w:val="24"/>
          <w:lang w:val="en-US"/>
        </w:rPr>
        <w:t>1968</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Zur Biologie Der Dreizehenspechtes </w:t>
      </w:r>
      <w:r w:rsidRPr="000E73D5">
        <w:rPr>
          <w:rFonts w:ascii="Times New Roman" w:hAnsi="Times New Roman"/>
          <w:i/>
          <w:sz w:val="24"/>
          <w:szCs w:val="24"/>
          <w:lang w:val="en-US"/>
        </w:rPr>
        <w:t>Picoides tridactylus</w:t>
      </w:r>
      <w:r w:rsidRPr="000E73D5">
        <w:rPr>
          <w:rFonts w:ascii="Times New Roman" w:hAnsi="Times New Roman"/>
          <w:sz w:val="24"/>
          <w:szCs w:val="24"/>
          <w:lang w:val="en-US"/>
        </w:rPr>
        <w:t>. I.</w:t>
      </w:r>
      <w:r w:rsidR="008B75EE">
        <w:rPr>
          <w:rFonts w:ascii="Times New Roman" w:hAnsi="Times New Roman"/>
          <w:sz w:val="24"/>
          <w:szCs w:val="24"/>
          <w:lang w:val="en-US"/>
        </w:rPr>
        <w:t xml:space="preserve"> </w:t>
      </w:r>
      <w:r w:rsidRPr="000E73D5">
        <w:rPr>
          <w:rFonts w:ascii="Times New Roman" w:hAnsi="Times New Roman"/>
          <w:sz w:val="24"/>
          <w:szCs w:val="24"/>
          <w:lang w:val="en-US"/>
        </w:rPr>
        <w:t>Beobachtungsgebiet, Nahrungserwerb, Trommeln,</w:t>
      </w:r>
      <w:r w:rsidR="00A11B1E" w:rsidRPr="000E73D5">
        <w:rPr>
          <w:rFonts w:ascii="Times New Roman" w:hAnsi="Times New Roman"/>
          <w:sz w:val="24"/>
          <w:szCs w:val="24"/>
        </w:rPr>
        <w:t xml:space="preserve"> </w:t>
      </w:r>
      <w:r w:rsidRPr="000E73D5">
        <w:rPr>
          <w:rFonts w:ascii="Times New Roman" w:hAnsi="Times New Roman"/>
          <w:sz w:val="24"/>
          <w:szCs w:val="24"/>
          <w:lang w:val="en-US"/>
        </w:rPr>
        <w:t>Pendelbewegungen.</w:t>
      </w:r>
      <w:r w:rsidR="008B75EE">
        <w:rPr>
          <w:rFonts w:ascii="Times New Roman" w:hAnsi="Times New Roman"/>
          <w:sz w:val="24"/>
          <w:szCs w:val="24"/>
          <w:lang w:val="en-US"/>
        </w:rPr>
        <w:t xml:space="preserve"> </w:t>
      </w:r>
      <w:r w:rsidRPr="000E73D5">
        <w:rPr>
          <w:rFonts w:ascii="Times New Roman" w:hAnsi="Times New Roman"/>
          <w:sz w:val="24"/>
          <w:szCs w:val="24"/>
          <w:lang w:val="en-US"/>
        </w:rPr>
        <w:t>Orn.</w:t>
      </w:r>
      <w:r w:rsidR="008B75EE">
        <w:rPr>
          <w:rFonts w:ascii="Times New Roman" w:hAnsi="Times New Roman"/>
          <w:sz w:val="24"/>
          <w:szCs w:val="24"/>
          <w:lang w:val="en-US"/>
        </w:rPr>
        <w:t xml:space="preserve"> </w:t>
      </w:r>
      <w:r w:rsidRPr="000E73D5">
        <w:rPr>
          <w:rFonts w:ascii="Times New Roman" w:hAnsi="Times New Roman"/>
          <w:sz w:val="24"/>
          <w:szCs w:val="24"/>
          <w:lang w:val="en-US"/>
        </w:rPr>
        <w:t>Beob.</w:t>
      </w:r>
      <w:r w:rsidR="008B75EE">
        <w:rPr>
          <w:rFonts w:ascii="Times New Roman" w:hAnsi="Times New Roman"/>
          <w:sz w:val="24"/>
          <w:szCs w:val="24"/>
          <w:lang w:val="en-US"/>
        </w:rPr>
        <w:t xml:space="preserve"> </w:t>
      </w:r>
      <w:r w:rsidRPr="000E73D5">
        <w:rPr>
          <w:rFonts w:ascii="Times New Roman" w:hAnsi="Times New Roman"/>
          <w:sz w:val="24"/>
          <w:szCs w:val="24"/>
          <w:lang w:val="en-US"/>
        </w:rPr>
        <w:t xml:space="preserve">Bd. </w:t>
      </w:r>
      <w:r w:rsidRPr="008B75EE">
        <w:rPr>
          <w:rFonts w:ascii="Times New Roman" w:hAnsi="Times New Roman"/>
          <w:b/>
          <w:sz w:val="24"/>
          <w:szCs w:val="24"/>
          <w:lang w:val="en-US"/>
        </w:rPr>
        <w:t>65</w:t>
      </w:r>
      <w:r w:rsidRPr="000E73D5">
        <w:rPr>
          <w:rFonts w:ascii="Times New Roman" w:hAnsi="Times New Roman"/>
          <w:sz w:val="24"/>
          <w:szCs w:val="24"/>
          <w:lang w:val="en-US"/>
        </w:rPr>
        <w:t>:</w:t>
      </w:r>
      <w:r w:rsidR="008B75EE">
        <w:rPr>
          <w:rFonts w:ascii="Times New Roman" w:hAnsi="Times New Roman"/>
          <w:sz w:val="24"/>
          <w:szCs w:val="24"/>
          <w:lang w:val="en-US"/>
        </w:rPr>
        <w:t xml:space="preserve"> </w:t>
      </w:r>
      <w:r w:rsidRPr="000E73D5">
        <w:rPr>
          <w:rFonts w:ascii="Times New Roman" w:hAnsi="Times New Roman"/>
          <w:sz w:val="24"/>
          <w:szCs w:val="24"/>
          <w:lang w:val="en-US"/>
        </w:rPr>
        <w:t>109-124.</w:t>
      </w:r>
    </w:p>
    <w:p w:rsidR="00AF6F74" w:rsidRPr="000E73D5" w:rsidRDefault="00AF6F74" w:rsidP="00910D25">
      <w:pPr>
        <w:spacing w:before="120" w:after="240" w:line="240" w:lineRule="auto"/>
        <w:jc w:val="both"/>
        <w:rPr>
          <w:rFonts w:ascii="Times New Roman" w:hAnsi="Times New Roman"/>
          <w:sz w:val="24"/>
          <w:szCs w:val="24"/>
        </w:rPr>
      </w:pPr>
      <w:r w:rsidRPr="000E73D5">
        <w:rPr>
          <w:rFonts w:ascii="Times New Roman" w:hAnsi="Times New Roman"/>
          <w:sz w:val="24"/>
          <w:szCs w:val="24"/>
          <w:lang w:val="en-US"/>
        </w:rPr>
        <w:t>Ruge</w:t>
      </w:r>
      <w:r w:rsidR="008B75EE">
        <w:rPr>
          <w:rFonts w:ascii="Times New Roman" w:hAnsi="Times New Roman"/>
          <w:sz w:val="24"/>
          <w:szCs w:val="24"/>
          <w:lang w:val="en-US"/>
        </w:rPr>
        <w:t>,</w:t>
      </w:r>
      <w:r w:rsidRPr="000E73D5">
        <w:rPr>
          <w:rFonts w:ascii="Times New Roman" w:hAnsi="Times New Roman"/>
          <w:sz w:val="24"/>
          <w:szCs w:val="24"/>
          <w:lang w:val="en-US"/>
        </w:rPr>
        <w:t xml:space="preserve"> K. </w:t>
      </w:r>
      <w:r w:rsidR="00877F6E" w:rsidRPr="000E73D5">
        <w:rPr>
          <w:rFonts w:ascii="Times New Roman" w:hAnsi="Times New Roman"/>
          <w:sz w:val="24"/>
          <w:szCs w:val="24"/>
          <w:lang w:val="en-US"/>
        </w:rPr>
        <w:t>(</w:t>
      </w:r>
      <w:r w:rsidRPr="000E73D5">
        <w:rPr>
          <w:rFonts w:ascii="Times New Roman" w:hAnsi="Times New Roman"/>
          <w:sz w:val="24"/>
          <w:szCs w:val="24"/>
          <w:lang w:val="en-US"/>
        </w:rPr>
        <w:t>1974</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Zur Biologie Der Dreizehenspechtes </w:t>
      </w:r>
      <w:r w:rsidRPr="000E73D5">
        <w:rPr>
          <w:rFonts w:ascii="Times New Roman" w:hAnsi="Times New Roman"/>
          <w:i/>
          <w:sz w:val="24"/>
          <w:szCs w:val="24"/>
          <w:lang w:val="en-US"/>
        </w:rPr>
        <w:t>Picoides tridactylus</w:t>
      </w:r>
      <w:r w:rsidRPr="000E73D5">
        <w:rPr>
          <w:rFonts w:ascii="Times New Roman" w:hAnsi="Times New Roman"/>
          <w:sz w:val="24"/>
          <w:szCs w:val="24"/>
          <w:lang w:val="en-US"/>
        </w:rPr>
        <w:t xml:space="preserve"> 4.</w:t>
      </w:r>
      <w:r w:rsidR="008B75EE">
        <w:rPr>
          <w:rFonts w:ascii="Times New Roman" w:hAnsi="Times New Roman"/>
          <w:sz w:val="24"/>
          <w:szCs w:val="24"/>
          <w:lang w:val="en-US"/>
        </w:rPr>
        <w:t xml:space="preserve"> </w:t>
      </w:r>
      <w:r w:rsidRPr="000E73D5">
        <w:rPr>
          <w:rFonts w:ascii="Times New Roman" w:hAnsi="Times New Roman"/>
          <w:sz w:val="24"/>
          <w:szCs w:val="24"/>
          <w:lang w:val="en-US"/>
        </w:rPr>
        <w:t>Brutbiologische und brutokologische Daten aus der Schweiz. Orn.</w:t>
      </w:r>
      <w:r w:rsidR="008B75EE">
        <w:rPr>
          <w:rFonts w:ascii="Times New Roman" w:hAnsi="Times New Roman"/>
          <w:sz w:val="24"/>
          <w:szCs w:val="24"/>
          <w:lang w:val="en-US"/>
        </w:rPr>
        <w:t xml:space="preserve"> </w:t>
      </w:r>
      <w:r w:rsidRPr="000E73D5">
        <w:rPr>
          <w:rFonts w:ascii="Times New Roman" w:hAnsi="Times New Roman"/>
          <w:sz w:val="24"/>
          <w:szCs w:val="24"/>
          <w:lang w:val="en-US"/>
        </w:rPr>
        <w:t>Beob.</w:t>
      </w:r>
      <w:r w:rsidR="008B75EE">
        <w:rPr>
          <w:rFonts w:ascii="Times New Roman" w:hAnsi="Times New Roman"/>
          <w:sz w:val="24"/>
          <w:szCs w:val="24"/>
          <w:lang w:val="en-US"/>
        </w:rPr>
        <w:t xml:space="preserve"> </w:t>
      </w:r>
      <w:r w:rsidRPr="008B75EE">
        <w:rPr>
          <w:rFonts w:ascii="Times New Roman" w:hAnsi="Times New Roman"/>
          <w:b/>
          <w:sz w:val="24"/>
          <w:szCs w:val="24"/>
          <w:lang w:val="en-US"/>
        </w:rPr>
        <w:t>71</w:t>
      </w:r>
      <w:r w:rsidRPr="000E73D5">
        <w:rPr>
          <w:rFonts w:ascii="Times New Roman" w:hAnsi="Times New Roman"/>
          <w:sz w:val="24"/>
          <w:szCs w:val="24"/>
          <w:lang w:val="en-US"/>
        </w:rPr>
        <w:t>: 303-311.</w:t>
      </w:r>
    </w:p>
    <w:p w:rsidR="00F17C6D" w:rsidRPr="008B75EE" w:rsidRDefault="00F17C6D" w:rsidP="00910D25">
      <w:pPr>
        <w:spacing w:before="120" w:after="240" w:line="240" w:lineRule="auto"/>
        <w:jc w:val="both"/>
        <w:rPr>
          <w:rFonts w:ascii="Times New Roman" w:eastAsia="Times New Roman" w:hAnsi="Times New Roman"/>
          <w:sz w:val="24"/>
          <w:szCs w:val="24"/>
          <w:lang w:val="en-US" w:eastAsia="bg-BG"/>
        </w:rPr>
      </w:pPr>
      <w:r w:rsidRPr="000E73D5">
        <w:rPr>
          <w:rFonts w:ascii="Times New Roman" w:eastAsia="Times New Roman" w:hAnsi="Times New Roman"/>
          <w:sz w:val="24"/>
          <w:szCs w:val="24"/>
          <w:lang w:val="en-US" w:eastAsia="bg-BG"/>
        </w:rPr>
        <w:t>Ruge</w:t>
      </w:r>
      <w:r w:rsidR="008B75EE">
        <w:rPr>
          <w:rFonts w:ascii="Times New Roman" w:eastAsia="Times New Roman" w:hAnsi="Times New Roman"/>
          <w:sz w:val="24"/>
          <w:szCs w:val="24"/>
          <w:lang w:val="en-US" w:eastAsia="bg-BG"/>
        </w:rPr>
        <w:t>, K. (1997) Three-</w:t>
      </w:r>
      <w:r w:rsidRPr="000E73D5">
        <w:rPr>
          <w:rFonts w:ascii="Times New Roman" w:eastAsia="Times New Roman" w:hAnsi="Times New Roman"/>
          <w:sz w:val="24"/>
          <w:szCs w:val="24"/>
          <w:lang w:val="en-US" w:eastAsia="bg-BG"/>
        </w:rPr>
        <w:t>toed Woodpecker</w:t>
      </w:r>
      <w:r w:rsidRPr="000E73D5">
        <w:rPr>
          <w:rFonts w:ascii="Times New Roman" w:eastAsia="Times New Roman" w:hAnsi="Times New Roman"/>
          <w:sz w:val="24"/>
          <w:szCs w:val="24"/>
          <w:lang w:eastAsia="bg-BG"/>
        </w:rPr>
        <w:t xml:space="preserve"> </w:t>
      </w:r>
      <w:r w:rsidRPr="000E73D5">
        <w:rPr>
          <w:rFonts w:ascii="Times New Roman" w:eastAsia="Times New Roman" w:hAnsi="Times New Roman"/>
          <w:sz w:val="24"/>
          <w:szCs w:val="24"/>
          <w:lang w:val="en-US" w:eastAsia="bg-BG"/>
        </w:rPr>
        <w:t xml:space="preserve">In: </w:t>
      </w:r>
      <w:r w:rsidRPr="000E73D5">
        <w:rPr>
          <w:rFonts w:ascii="Times New Roman" w:eastAsia="Times New Roman" w:hAnsi="Times New Roman"/>
          <w:sz w:val="24"/>
          <w:szCs w:val="24"/>
          <w:lang w:eastAsia="bg-BG"/>
        </w:rPr>
        <w:t xml:space="preserve">Hagemeijer &amp; Blair. The EBCC Atlas of </w:t>
      </w:r>
      <w:r w:rsidR="008B75EE">
        <w:rPr>
          <w:rFonts w:ascii="Times New Roman" w:eastAsia="Times New Roman" w:hAnsi="Times New Roman"/>
          <w:sz w:val="24"/>
          <w:szCs w:val="24"/>
          <w:lang w:eastAsia="bg-BG"/>
        </w:rPr>
        <w:t>European Breeding Birds</w:t>
      </w:r>
    </w:p>
    <w:p w:rsidR="00650F92" w:rsidRPr="000E73D5" w:rsidRDefault="00650F92" w:rsidP="00910D25">
      <w:pPr>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Scharnke</w:t>
      </w:r>
      <w:r w:rsidR="008B75EE">
        <w:rPr>
          <w:rFonts w:ascii="Times New Roman" w:hAnsi="Times New Roman"/>
          <w:sz w:val="24"/>
          <w:szCs w:val="24"/>
          <w:lang w:val="en-US"/>
        </w:rPr>
        <w:t>,</w:t>
      </w:r>
      <w:r w:rsidRPr="000E73D5">
        <w:rPr>
          <w:rFonts w:ascii="Times New Roman" w:hAnsi="Times New Roman"/>
          <w:sz w:val="24"/>
          <w:szCs w:val="24"/>
          <w:lang w:val="en-US"/>
        </w:rPr>
        <w:t xml:space="preserve"> H., A.</w:t>
      </w:r>
      <w:r w:rsidR="008B75EE">
        <w:rPr>
          <w:rFonts w:ascii="Times New Roman" w:hAnsi="Times New Roman"/>
          <w:sz w:val="24"/>
          <w:szCs w:val="24"/>
          <w:lang w:val="en-US"/>
        </w:rPr>
        <w:t xml:space="preserve"> </w:t>
      </w:r>
      <w:r w:rsidRPr="000E73D5">
        <w:rPr>
          <w:rFonts w:ascii="Times New Roman" w:hAnsi="Times New Roman"/>
          <w:sz w:val="24"/>
          <w:szCs w:val="24"/>
          <w:lang w:val="en-US"/>
        </w:rPr>
        <w:t xml:space="preserve">Wolf </w:t>
      </w:r>
      <w:r w:rsidR="00877F6E" w:rsidRPr="000E73D5">
        <w:rPr>
          <w:rFonts w:ascii="Times New Roman" w:hAnsi="Times New Roman"/>
          <w:sz w:val="24"/>
          <w:szCs w:val="24"/>
          <w:lang w:val="en-US"/>
        </w:rPr>
        <w:t>(</w:t>
      </w:r>
      <w:r w:rsidRPr="000E73D5">
        <w:rPr>
          <w:rFonts w:ascii="Times New Roman" w:hAnsi="Times New Roman"/>
          <w:sz w:val="24"/>
          <w:szCs w:val="24"/>
          <w:lang w:val="en-US"/>
        </w:rPr>
        <w:t>1938</w:t>
      </w:r>
      <w:r w:rsidR="00877F6E" w:rsidRPr="000E73D5">
        <w:rPr>
          <w:rFonts w:ascii="Times New Roman" w:hAnsi="Times New Roman"/>
          <w:sz w:val="24"/>
          <w:szCs w:val="24"/>
          <w:lang w:val="en-US"/>
        </w:rPr>
        <w:t>)</w:t>
      </w:r>
      <w:r w:rsidRPr="000E73D5">
        <w:rPr>
          <w:rFonts w:ascii="Times New Roman" w:hAnsi="Times New Roman"/>
          <w:sz w:val="24"/>
          <w:szCs w:val="24"/>
          <w:lang w:val="en-US"/>
        </w:rPr>
        <w:t xml:space="preserve"> Beitrage zur Kenntnis der Vogelwelt Bulgarish-Macedoniens.</w:t>
      </w:r>
      <w:r w:rsidR="008B75EE">
        <w:rPr>
          <w:rFonts w:ascii="Times New Roman" w:hAnsi="Times New Roman"/>
          <w:sz w:val="24"/>
          <w:szCs w:val="24"/>
          <w:lang w:val="en-US"/>
        </w:rPr>
        <w:t xml:space="preserve"> </w:t>
      </w:r>
      <w:r w:rsidRPr="000E73D5">
        <w:rPr>
          <w:rFonts w:ascii="Times New Roman" w:hAnsi="Times New Roman"/>
          <w:sz w:val="24"/>
          <w:szCs w:val="24"/>
          <w:lang w:val="en-US"/>
        </w:rPr>
        <w:t xml:space="preserve">Journ. Orn. </w:t>
      </w:r>
      <w:r w:rsidRPr="008B75EE">
        <w:rPr>
          <w:rFonts w:ascii="Times New Roman" w:hAnsi="Times New Roman"/>
          <w:b/>
          <w:sz w:val="24"/>
          <w:szCs w:val="24"/>
          <w:lang w:val="en-US"/>
        </w:rPr>
        <w:t>86</w:t>
      </w:r>
      <w:r w:rsidRPr="000E73D5">
        <w:rPr>
          <w:rFonts w:ascii="Times New Roman" w:hAnsi="Times New Roman"/>
          <w:sz w:val="24"/>
          <w:szCs w:val="24"/>
          <w:lang w:val="en-US"/>
        </w:rPr>
        <w:t>: 309-327.</w:t>
      </w:r>
    </w:p>
    <w:p w:rsidR="00997447" w:rsidRPr="000E73D5" w:rsidRDefault="00997447" w:rsidP="00910D25">
      <w:pPr>
        <w:spacing w:before="120" w:after="240" w:line="240" w:lineRule="auto"/>
        <w:jc w:val="both"/>
        <w:rPr>
          <w:rFonts w:ascii="Times New Roman" w:hAnsi="Times New Roman"/>
          <w:color w:val="131413"/>
          <w:sz w:val="24"/>
          <w:szCs w:val="24"/>
        </w:rPr>
      </w:pPr>
      <w:r w:rsidRPr="000E73D5">
        <w:rPr>
          <w:rFonts w:ascii="Times New Roman" w:hAnsi="Times New Roman"/>
          <w:color w:val="131413"/>
          <w:sz w:val="24"/>
          <w:szCs w:val="24"/>
          <w:lang w:val="en-US"/>
        </w:rPr>
        <w:t>Shurulinkov</w:t>
      </w:r>
      <w:r w:rsidR="008B75EE">
        <w:rPr>
          <w:rFonts w:ascii="Times New Roman" w:hAnsi="Times New Roman"/>
          <w:color w:val="131413"/>
          <w:sz w:val="24"/>
          <w:szCs w:val="24"/>
          <w:lang w:val="en-US"/>
        </w:rPr>
        <w:t>,</w:t>
      </w:r>
      <w:r w:rsidRPr="000E73D5">
        <w:rPr>
          <w:rFonts w:ascii="Times New Roman" w:hAnsi="Times New Roman"/>
          <w:color w:val="131413"/>
          <w:sz w:val="24"/>
          <w:szCs w:val="24"/>
          <w:lang w:val="en-US"/>
        </w:rPr>
        <w:t xml:space="preserve"> P.,</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G.</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Stoyanov, E.</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Komitov, G.</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Daskalova, A.</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Ralev (2012) Contribution to the knowledge on distribution,</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number and habitat preferences of rare and endangered birds in Western Rhodopes Mts.</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Southern Bulgaria. Strigiformes and Piciformes. Acta zoo</w:t>
      </w:r>
      <w:r w:rsidR="008B75EE">
        <w:rPr>
          <w:rFonts w:ascii="Times New Roman" w:hAnsi="Times New Roman"/>
          <w:color w:val="131413"/>
          <w:sz w:val="24"/>
          <w:szCs w:val="24"/>
          <w:lang w:val="en-US"/>
        </w:rPr>
        <w:t>logica bulgarica</w:t>
      </w:r>
      <w:r w:rsidR="001D1BC7" w:rsidRPr="000E73D5">
        <w:rPr>
          <w:rFonts w:ascii="Times New Roman" w:hAnsi="Times New Roman"/>
          <w:color w:val="131413"/>
          <w:sz w:val="24"/>
          <w:szCs w:val="24"/>
          <w:lang w:val="en-US"/>
        </w:rPr>
        <w:t xml:space="preserve">, </w:t>
      </w:r>
      <w:r w:rsidR="001D1BC7" w:rsidRPr="008B75EE">
        <w:rPr>
          <w:rFonts w:ascii="Times New Roman" w:hAnsi="Times New Roman"/>
          <w:b/>
          <w:color w:val="131413"/>
          <w:sz w:val="24"/>
          <w:szCs w:val="24"/>
          <w:lang w:val="en-US"/>
        </w:rPr>
        <w:t>64</w:t>
      </w:r>
      <w:r w:rsidR="001D1BC7" w:rsidRPr="000E73D5">
        <w:rPr>
          <w:rFonts w:ascii="Times New Roman" w:hAnsi="Times New Roman"/>
          <w:color w:val="131413"/>
          <w:sz w:val="24"/>
          <w:szCs w:val="24"/>
          <w:lang w:val="en-US"/>
        </w:rPr>
        <w:t>(1): 43-56.</w:t>
      </w:r>
    </w:p>
    <w:p w:rsidR="00142B73" w:rsidRPr="000E73D5" w:rsidRDefault="00142B73" w:rsidP="00910D25">
      <w:pPr>
        <w:autoSpaceDE w:val="0"/>
        <w:autoSpaceDN w:val="0"/>
        <w:adjustRightInd w:val="0"/>
        <w:spacing w:before="120" w:after="240" w:line="240" w:lineRule="auto"/>
        <w:jc w:val="both"/>
        <w:rPr>
          <w:rFonts w:ascii="Times New Roman" w:hAnsi="Times New Roman"/>
          <w:sz w:val="24"/>
          <w:szCs w:val="24"/>
        </w:rPr>
      </w:pPr>
      <w:r w:rsidRPr="000E73D5">
        <w:rPr>
          <w:rFonts w:ascii="Times New Roman" w:hAnsi="Times New Roman"/>
          <w:sz w:val="24"/>
          <w:szCs w:val="24"/>
        </w:rPr>
        <w:t xml:space="preserve">Sorvari, V.-M. </w:t>
      </w:r>
      <w:r w:rsidRPr="000E73D5">
        <w:rPr>
          <w:rFonts w:ascii="Times New Roman" w:hAnsi="Times New Roman"/>
          <w:sz w:val="24"/>
          <w:szCs w:val="24"/>
          <w:lang w:val="en-US"/>
        </w:rPr>
        <w:t>(</w:t>
      </w:r>
      <w:r w:rsidRPr="000E73D5">
        <w:rPr>
          <w:rFonts w:ascii="Times New Roman" w:hAnsi="Times New Roman"/>
          <w:sz w:val="24"/>
          <w:szCs w:val="24"/>
        </w:rPr>
        <w:t>1994</w:t>
      </w:r>
      <w:r w:rsidRPr="000E73D5">
        <w:rPr>
          <w:rFonts w:ascii="Times New Roman" w:hAnsi="Times New Roman"/>
          <w:sz w:val="24"/>
          <w:szCs w:val="24"/>
          <w:lang w:val="en-US"/>
        </w:rPr>
        <w:t>)</w:t>
      </w:r>
      <w:r w:rsidRPr="000E73D5">
        <w:rPr>
          <w:rFonts w:ascii="Times New Roman" w:hAnsi="Times New Roman"/>
          <w:sz w:val="24"/>
          <w:szCs w:val="24"/>
        </w:rPr>
        <w:t xml:space="preserve"> Kitsi forest fire area - a paradi</w:t>
      </w:r>
      <w:r w:rsidR="008E58B5" w:rsidRPr="000E73D5">
        <w:rPr>
          <w:rFonts w:ascii="Times New Roman" w:hAnsi="Times New Roman"/>
          <w:sz w:val="24"/>
          <w:szCs w:val="24"/>
        </w:rPr>
        <w:t xml:space="preserve">se for Three-toed Woodpeckers. </w:t>
      </w:r>
      <w:r w:rsidRPr="000E73D5">
        <w:rPr>
          <w:rFonts w:ascii="Times New Roman" w:hAnsi="Times New Roman"/>
          <w:sz w:val="24"/>
          <w:szCs w:val="24"/>
        </w:rPr>
        <w:t xml:space="preserve">Linnut </w:t>
      </w:r>
      <w:r w:rsidRPr="008B75EE">
        <w:rPr>
          <w:rFonts w:ascii="Times New Roman" w:hAnsi="Times New Roman"/>
          <w:b/>
          <w:sz w:val="24"/>
          <w:szCs w:val="24"/>
        </w:rPr>
        <w:t>4</w:t>
      </w:r>
      <w:r w:rsidRPr="000E73D5">
        <w:rPr>
          <w:rFonts w:ascii="Times New Roman" w:hAnsi="Times New Roman"/>
          <w:sz w:val="24"/>
          <w:szCs w:val="24"/>
        </w:rPr>
        <w:t>: 28-32 (in Finnish with English summary).</w:t>
      </w:r>
    </w:p>
    <w:p w:rsidR="006E44AE" w:rsidRPr="000E73D5" w:rsidRDefault="006E44AE" w:rsidP="00910D25">
      <w:pPr>
        <w:autoSpaceDE w:val="0"/>
        <w:autoSpaceDN w:val="0"/>
        <w:adjustRightInd w:val="0"/>
        <w:spacing w:before="120" w:after="240" w:line="240" w:lineRule="auto"/>
        <w:jc w:val="both"/>
        <w:rPr>
          <w:rFonts w:ascii="Times New Roman" w:hAnsi="Times New Roman"/>
          <w:sz w:val="24"/>
          <w:szCs w:val="24"/>
          <w:lang w:val="en-US"/>
        </w:rPr>
      </w:pPr>
      <w:r w:rsidRPr="000E73D5">
        <w:rPr>
          <w:rFonts w:ascii="Times New Roman" w:hAnsi="Times New Roman"/>
          <w:sz w:val="24"/>
          <w:szCs w:val="24"/>
          <w:lang w:val="en-US"/>
        </w:rPr>
        <w:t>Stachura-Skierczyńska,</w:t>
      </w:r>
      <w:r w:rsidR="008B75EE">
        <w:rPr>
          <w:rFonts w:ascii="Times New Roman" w:hAnsi="Times New Roman"/>
          <w:sz w:val="24"/>
          <w:szCs w:val="24"/>
          <w:lang w:val="en-US"/>
        </w:rPr>
        <w:t xml:space="preserve"> K., T. Tumiel, M. Skierczyński</w:t>
      </w:r>
      <w:r w:rsidRPr="000E73D5">
        <w:rPr>
          <w:rFonts w:ascii="Times New Roman" w:hAnsi="Times New Roman"/>
          <w:sz w:val="24"/>
          <w:szCs w:val="24"/>
          <w:lang w:val="en-US"/>
        </w:rPr>
        <w:t xml:space="preserve"> (2009</w:t>
      </w:r>
      <w:r w:rsidR="008B75EE">
        <w:rPr>
          <w:rFonts w:ascii="Times New Roman" w:hAnsi="Times New Roman"/>
          <w:sz w:val="24"/>
          <w:szCs w:val="24"/>
          <w:lang w:val="en-US"/>
        </w:rPr>
        <w:t>) Habitat prediction model for Three-toed W</w:t>
      </w:r>
      <w:r w:rsidRPr="000E73D5">
        <w:rPr>
          <w:rFonts w:ascii="Times New Roman" w:hAnsi="Times New Roman"/>
          <w:sz w:val="24"/>
          <w:szCs w:val="24"/>
          <w:lang w:val="en-US"/>
        </w:rPr>
        <w:t>oodpecker and its implications for the conservation of biologically valuable forests. Forest Ecology and Ma</w:t>
      </w:r>
      <w:r w:rsidR="008B75EE">
        <w:rPr>
          <w:rFonts w:ascii="Times New Roman" w:hAnsi="Times New Roman"/>
          <w:sz w:val="24"/>
          <w:szCs w:val="24"/>
          <w:lang w:val="en-US"/>
        </w:rPr>
        <w:t xml:space="preserve">nagement, </w:t>
      </w:r>
      <w:r w:rsidR="008B75EE" w:rsidRPr="008B75EE">
        <w:rPr>
          <w:rFonts w:ascii="Times New Roman" w:hAnsi="Times New Roman"/>
          <w:b/>
          <w:sz w:val="24"/>
          <w:szCs w:val="24"/>
          <w:lang w:val="en-US"/>
        </w:rPr>
        <w:t>258</w:t>
      </w:r>
      <w:r w:rsidR="008B75EE">
        <w:rPr>
          <w:rFonts w:ascii="Times New Roman" w:hAnsi="Times New Roman"/>
          <w:sz w:val="24"/>
          <w:szCs w:val="24"/>
          <w:lang w:val="en-US"/>
        </w:rPr>
        <w:t>(</w:t>
      </w:r>
      <w:r w:rsidRPr="000E73D5">
        <w:rPr>
          <w:rFonts w:ascii="Times New Roman" w:hAnsi="Times New Roman"/>
          <w:sz w:val="24"/>
          <w:szCs w:val="24"/>
          <w:lang w:val="en-US"/>
        </w:rPr>
        <w:t>5</w:t>
      </w:r>
      <w:r w:rsidR="008B75EE">
        <w:rPr>
          <w:rFonts w:ascii="Times New Roman" w:hAnsi="Times New Roman"/>
          <w:sz w:val="24"/>
          <w:szCs w:val="24"/>
          <w:lang w:val="en-US"/>
        </w:rPr>
        <w:t>)</w:t>
      </w:r>
      <w:r w:rsidRPr="000E73D5">
        <w:rPr>
          <w:rFonts w:ascii="Times New Roman" w:hAnsi="Times New Roman"/>
          <w:sz w:val="24"/>
          <w:szCs w:val="24"/>
          <w:lang w:val="en-US"/>
        </w:rPr>
        <w:t>: 697-703.</w:t>
      </w:r>
    </w:p>
    <w:p w:rsidR="007C2FC0" w:rsidRPr="000E73D5" w:rsidRDefault="007C2FC0" w:rsidP="00910D25">
      <w:pPr>
        <w:spacing w:before="120" w:after="240" w:line="240" w:lineRule="auto"/>
        <w:jc w:val="both"/>
        <w:rPr>
          <w:rFonts w:ascii="Times New Roman" w:hAnsi="Times New Roman"/>
          <w:color w:val="131413"/>
          <w:sz w:val="24"/>
          <w:szCs w:val="24"/>
        </w:rPr>
      </w:pPr>
      <w:r w:rsidRPr="000E73D5">
        <w:rPr>
          <w:rFonts w:ascii="Times New Roman" w:hAnsi="Times New Roman"/>
          <w:color w:val="131413"/>
          <w:sz w:val="24"/>
          <w:szCs w:val="24"/>
          <w:lang w:val="en-US"/>
        </w:rPr>
        <w:t>Stoyanov</w:t>
      </w:r>
      <w:r w:rsidR="008B75EE">
        <w:rPr>
          <w:rFonts w:ascii="Times New Roman" w:hAnsi="Times New Roman"/>
          <w:color w:val="131413"/>
          <w:sz w:val="24"/>
          <w:szCs w:val="24"/>
          <w:lang w:val="en-US"/>
        </w:rPr>
        <w:t>,</w:t>
      </w:r>
      <w:r w:rsidRPr="000E73D5">
        <w:rPr>
          <w:rFonts w:ascii="Times New Roman" w:hAnsi="Times New Roman"/>
          <w:color w:val="131413"/>
          <w:sz w:val="24"/>
          <w:szCs w:val="24"/>
          <w:lang w:val="en-US"/>
        </w:rPr>
        <w:t xml:space="preserve"> G.,</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P.</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 xml:space="preserve">Shurulinkov </w:t>
      </w:r>
      <w:r w:rsidR="00877F6E" w:rsidRPr="000E73D5">
        <w:rPr>
          <w:rFonts w:ascii="Times New Roman" w:hAnsi="Times New Roman"/>
          <w:color w:val="131413"/>
          <w:sz w:val="24"/>
          <w:szCs w:val="24"/>
          <w:lang w:val="en-US"/>
        </w:rPr>
        <w:t>(</w:t>
      </w:r>
      <w:r w:rsidRPr="000E73D5">
        <w:rPr>
          <w:rFonts w:ascii="Times New Roman" w:hAnsi="Times New Roman"/>
          <w:color w:val="131413"/>
          <w:sz w:val="24"/>
          <w:szCs w:val="24"/>
          <w:lang w:val="en-US"/>
        </w:rPr>
        <w:t>2009</w:t>
      </w:r>
      <w:r w:rsidR="00877F6E" w:rsidRPr="000E73D5">
        <w:rPr>
          <w:rFonts w:ascii="Times New Roman" w:hAnsi="Times New Roman"/>
          <w:color w:val="131413"/>
          <w:sz w:val="24"/>
          <w:szCs w:val="24"/>
          <w:lang w:val="en-US"/>
        </w:rPr>
        <w:t>)</w:t>
      </w:r>
      <w:r w:rsidRPr="000E73D5">
        <w:rPr>
          <w:rFonts w:ascii="Times New Roman" w:hAnsi="Times New Roman"/>
          <w:color w:val="131413"/>
          <w:sz w:val="24"/>
          <w:szCs w:val="24"/>
          <w:lang w:val="en-US"/>
        </w:rPr>
        <w:t xml:space="preserve"> Die Vogel des bulgarische T</w:t>
      </w:r>
      <w:r w:rsidR="00244F05" w:rsidRPr="000E73D5">
        <w:rPr>
          <w:rFonts w:ascii="Times New Roman" w:hAnsi="Times New Roman"/>
          <w:color w:val="131413"/>
          <w:sz w:val="24"/>
          <w:szCs w:val="24"/>
        </w:rPr>
        <w:t>е</w:t>
      </w:r>
      <w:r w:rsidRPr="000E73D5">
        <w:rPr>
          <w:rFonts w:ascii="Times New Roman" w:hAnsi="Times New Roman"/>
          <w:color w:val="131413"/>
          <w:sz w:val="24"/>
          <w:szCs w:val="24"/>
          <w:lang w:val="en-US"/>
        </w:rPr>
        <w:t>ils des Slavyanka-Gebirges.</w:t>
      </w:r>
      <w:r w:rsidR="00244F05" w:rsidRPr="000E73D5">
        <w:rPr>
          <w:rFonts w:ascii="Times New Roman" w:hAnsi="Times New Roman"/>
          <w:color w:val="131413"/>
          <w:sz w:val="24"/>
          <w:szCs w:val="24"/>
        </w:rPr>
        <w:t xml:space="preserve"> </w:t>
      </w:r>
      <w:r w:rsidRPr="000E73D5">
        <w:rPr>
          <w:rFonts w:ascii="Times New Roman" w:hAnsi="Times New Roman"/>
          <w:color w:val="131413"/>
          <w:sz w:val="24"/>
          <w:szCs w:val="24"/>
          <w:lang w:val="en-US"/>
        </w:rPr>
        <w:t>Orn.</w:t>
      </w:r>
      <w:r w:rsidR="008B75EE">
        <w:rPr>
          <w:rFonts w:ascii="Times New Roman" w:hAnsi="Times New Roman"/>
          <w:color w:val="131413"/>
          <w:sz w:val="24"/>
          <w:szCs w:val="24"/>
          <w:lang w:val="en-US"/>
        </w:rPr>
        <w:t xml:space="preserve"> </w:t>
      </w:r>
      <w:r w:rsidRPr="000E73D5">
        <w:rPr>
          <w:rFonts w:ascii="Times New Roman" w:hAnsi="Times New Roman"/>
          <w:color w:val="131413"/>
          <w:sz w:val="24"/>
          <w:szCs w:val="24"/>
          <w:lang w:val="en-US"/>
        </w:rPr>
        <w:t>Mitt.</w:t>
      </w:r>
      <w:r w:rsidR="008B75EE">
        <w:rPr>
          <w:rFonts w:ascii="Times New Roman" w:hAnsi="Times New Roman"/>
          <w:color w:val="131413"/>
          <w:sz w:val="24"/>
          <w:szCs w:val="24"/>
          <w:lang w:val="en-US"/>
        </w:rPr>
        <w:t xml:space="preserve"> </w:t>
      </w:r>
      <w:r w:rsidRPr="008B75EE">
        <w:rPr>
          <w:rFonts w:ascii="Times New Roman" w:hAnsi="Times New Roman"/>
          <w:b/>
          <w:color w:val="131413"/>
          <w:sz w:val="24"/>
          <w:szCs w:val="24"/>
          <w:lang w:val="en-US"/>
        </w:rPr>
        <w:t>61</w:t>
      </w:r>
      <w:r w:rsidRPr="000E73D5">
        <w:rPr>
          <w:rFonts w:ascii="Times New Roman" w:hAnsi="Times New Roman"/>
          <w:color w:val="131413"/>
          <w:sz w:val="24"/>
          <w:szCs w:val="24"/>
          <w:lang w:val="en-US"/>
        </w:rPr>
        <w:t>(11): 363-368 (12): 389-395.</w:t>
      </w:r>
    </w:p>
    <w:p w:rsidR="006E44AE" w:rsidRPr="00203E51" w:rsidRDefault="006E44AE" w:rsidP="00910D25">
      <w:pPr>
        <w:autoSpaceDE w:val="0"/>
        <w:autoSpaceDN w:val="0"/>
        <w:adjustRightInd w:val="0"/>
        <w:spacing w:before="120" w:after="240" w:line="240" w:lineRule="auto"/>
        <w:jc w:val="both"/>
        <w:rPr>
          <w:rFonts w:ascii="Times New Roman" w:hAnsi="Times New Roman"/>
          <w:sz w:val="24"/>
          <w:szCs w:val="24"/>
        </w:rPr>
      </w:pPr>
      <w:r w:rsidRPr="00203E51">
        <w:rPr>
          <w:rFonts w:ascii="Times New Roman" w:hAnsi="Times New Roman"/>
          <w:sz w:val="24"/>
          <w:szCs w:val="24"/>
        </w:rPr>
        <w:t xml:space="preserve">Wesolwski, T., D. Czeszczewik, P. Rowinski </w:t>
      </w:r>
      <w:r w:rsidRPr="00203E51">
        <w:rPr>
          <w:rFonts w:ascii="Times New Roman" w:hAnsi="Times New Roman"/>
          <w:sz w:val="24"/>
          <w:szCs w:val="24"/>
          <w:lang w:val="en-US"/>
        </w:rPr>
        <w:t>(</w:t>
      </w:r>
      <w:r w:rsidRPr="00203E51">
        <w:rPr>
          <w:rFonts w:ascii="Times New Roman" w:hAnsi="Times New Roman"/>
          <w:sz w:val="24"/>
          <w:szCs w:val="24"/>
        </w:rPr>
        <w:t>2005</w:t>
      </w:r>
      <w:r w:rsidRPr="00203E51">
        <w:rPr>
          <w:rFonts w:ascii="Times New Roman" w:hAnsi="Times New Roman"/>
          <w:sz w:val="24"/>
          <w:szCs w:val="24"/>
          <w:lang w:val="en-US"/>
        </w:rPr>
        <w:t>)</w:t>
      </w:r>
      <w:r w:rsidRPr="00203E51">
        <w:rPr>
          <w:rFonts w:ascii="Times New Roman" w:hAnsi="Times New Roman"/>
          <w:sz w:val="24"/>
          <w:szCs w:val="24"/>
        </w:rPr>
        <w:t xml:space="preserve"> Effects of forest management on Three-toed Woodpecker </w:t>
      </w:r>
      <w:r w:rsidRPr="00203E51">
        <w:rPr>
          <w:rFonts w:ascii="Times New Roman" w:hAnsi="Times New Roman"/>
          <w:i/>
          <w:sz w:val="24"/>
          <w:szCs w:val="24"/>
        </w:rPr>
        <w:t>Picoides tridactylus</w:t>
      </w:r>
      <w:r w:rsidRPr="00203E51">
        <w:rPr>
          <w:rFonts w:ascii="Times New Roman" w:hAnsi="Times New Roman"/>
          <w:sz w:val="24"/>
          <w:szCs w:val="24"/>
          <w:lang w:val="en-US"/>
        </w:rPr>
        <w:t xml:space="preserve"> </w:t>
      </w:r>
      <w:r w:rsidRPr="00203E51">
        <w:rPr>
          <w:rFonts w:ascii="Times New Roman" w:hAnsi="Times New Roman"/>
          <w:sz w:val="24"/>
          <w:szCs w:val="24"/>
        </w:rPr>
        <w:t xml:space="preserve">distribution in the Bialowieza Forest (NE Poland): conservation implications. Acta Ornithologica, </w:t>
      </w:r>
      <w:r w:rsidRPr="00203E51">
        <w:rPr>
          <w:rFonts w:ascii="Times New Roman" w:hAnsi="Times New Roman"/>
          <w:b/>
          <w:sz w:val="24"/>
          <w:szCs w:val="24"/>
        </w:rPr>
        <w:t>40</w:t>
      </w:r>
      <w:r w:rsidRPr="00203E51">
        <w:rPr>
          <w:rFonts w:ascii="Times New Roman" w:hAnsi="Times New Roman"/>
          <w:sz w:val="24"/>
          <w:szCs w:val="24"/>
        </w:rPr>
        <w:t>: 53-60.</w:t>
      </w:r>
    </w:p>
    <w:p w:rsidR="00064225" w:rsidRPr="00203E51" w:rsidRDefault="008B75EE" w:rsidP="00910D25">
      <w:pPr>
        <w:autoSpaceDE w:val="0"/>
        <w:autoSpaceDN w:val="0"/>
        <w:adjustRightInd w:val="0"/>
        <w:spacing w:before="120" w:after="240" w:line="240" w:lineRule="auto"/>
        <w:jc w:val="both"/>
        <w:rPr>
          <w:rFonts w:ascii="Times New Roman" w:hAnsi="Times New Roman"/>
          <w:color w:val="0E774A"/>
          <w:sz w:val="24"/>
          <w:szCs w:val="24"/>
        </w:rPr>
      </w:pPr>
      <w:r w:rsidRPr="00D31F7E">
        <w:rPr>
          <w:rFonts w:ascii="Times New Roman" w:hAnsi="Times New Roman"/>
          <w:sz w:val="24"/>
          <w:szCs w:val="24"/>
        </w:rPr>
        <w:t>WWF-Report (2004)</w:t>
      </w:r>
      <w:r w:rsidR="008F3B96" w:rsidRPr="00D31F7E">
        <w:rPr>
          <w:rFonts w:ascii="Times New Roman" w:hAnsi="Times New Roman"/>
          <w:sz w:val="24"/>
          <w:szCs w:val="24"/>
        </w:rPr>
        <w:t xml:space="preserve"> Deadwood – living forests.</w:t>
      </w:r>
      <w:r w:rsidR="008E58B5" w:rsidRPr="00203E51">
        <w:rPr>
          <w:rFonts w:ascii="Times New Roman" w:hAnsi="Times New Roman"/>
          <w:color w:val="0E774A"/>
          <w:sz w:val="24"/>
          <w:szCs w:val="24"/>
        </w:rPr>
        <w:t xml:space="preserve"> </w:t>
      </w:r>
      <w:r w:rsidR="00D31F7E">
        <w:rPr>
          <w:rFonts w:ascii="Times New Roman" w:hAnsi="Times New Roman"/>
          <w:color w:val="0E774A"/>
          <w:sz w:val="24"/>
          <w:szCs w:val="24"/>
        </w:rPr>
        <w:t xml:space="preserve"> </w:t>
      </w:r>
      <w:r w:rsidR="008F3B96" w:rsidRPr="00203E51">
        <w:rPr>
          <w:rFonts w:ascii="Times New Roman" w:hAnsi="Times New Roman"/>
          <w:color w:val="0E774A"/>
          <w:sz w:val="24"/>
          <w:szCs w:val="24"/>
        </w:rPr>
        <w:t>assets.panda.org/downloads/deadwoodwithnotes.pdf</w:t>
      </w:r>
      <w:r w:rsidR="000F4CC3">
        <w:rPr>
          <w:rFonts w:ascii="Times New Roman" w:hAnsi="Times New Roman"/>
          <w:color w:val="0E774A"/>
          <w:sz w:val="24"/>
          <w:szCs w:val="24"/>
        </w:rPr>
        <w:t xml:space="preserve"> </w:t>
      </w:r>
    </w:p>
    <w:p w:rsidR="00C146E5" w:rsidRPr="00203E51" w:rsidRDefault="00C146E5" w:rsidP="00910D25">
      <w:pPr>
        <w:autoSpaceDE w:val="0"/>
        <w:autoSpaceDN w:val="0"/>
        <w:adjustRightInd w:val="0"/>
        <w:spacing w:before="120" w:after="240" w:line="240" w:lineRule="auto"/>
        <w:jc w:val="both"/>
        <w:rPr>
          <w:rFonts w:ascii="Times New Roman" w:hAnsi="Times New Roman"/>
          <w:color w:val="000000"/>
          <w:sz w:val="24"/>
          <w:szCs w:val="24"/>
          <w:shd w:val="clear" w:color="auto" w:fill="FFFFFF"/>
          <w:lang w:val="en-US"/>
        </w:rPr>
      </w:pPr>
      <w:r w:rsidRPr="00203E51">
        <w:rPr>
          <w:rFonts w:ascii="Times New Roman" w:hAnsi="Times New Roman"/>
          <w:color w:val="000000"/>
          <w:sz w:val="24"/>
          <w:szCs w:val="24"/>
          <w:shd w:val="clear" w:color="auto" w:fill="FFFFFF"/>
          <w:lang w:val="en-US"/>
        </w:rPr>
        <w:t>Välimäki, K., S. Piha, M. Pakkala, J. Merilä. (2008) Isolation and characterization of 17 polymorph</w:t>
      </w:r>
      <w:r w:rsidR="008B75EE" w:rsidRPr="00203E51">
        <w:rPr>
          <w:rFonts w:ascii="Times New Roman" w:hAnsi="Times New Roman"/>
          <w:color w:val="000000"/>
          <w:sz w:val="24"/>
          <w:szCs w:val="24"/>
          <w:shd w:val="clear" w:color="auto" w:fill="FFFFFF"/>
          <w:lang w:val="en-US"/>
        </w:rPr>
        <w:t>ic microsatellite loci for the T</w:t>
      </w:r>
      <w:r w:rsidRPr="00203E51">
        <w:rPr>
          <w:rFonts w:ascii="Times New Roman" w:hAnsi="Times New Roman"/>
          <w:color w:val="000000"/>
          <w:sz w:val="24"/>
          <w:szCs w:val="24"/>
          <w:shd w:val="clear" w:color="auto" w:fill="FFFFFF"/>
          <w:lang w:val="en-US"/>
        </w:rPr>
        <w:t>hree</w:t>
      </w:r>
      <w:r w:rsidRPr="00203E51">
        <w:rPr>
          <w:rFonts w:ascii="Cambria Math" w:hAnsi="Cambria Math" w:cs="Cambria Math"/>
          <w:color w:val="000000"/>
          <w:sz w:val="24"/>
          <w:szCs w:val="24"/>
          <w:shd w:val="clear" w:color="auto" w:fill="FFFFFF"/>
          <w:lang w:val="en-US"/>
        </w:rPr>
        <w:t>‐</w:t>
      </w:r>
      <w:r w:rsidR="008B75EE" w:rsidRPr="00203E51">
        <w:rPr>
          <w:rFonts w:ascii="Times New Roman" w:hAnsi="Times New Roman"/>
          <w:color w:val="000000"/>
          <w:sz w:val="24"/>
          <w:szCs w:val="24"/>
          <w:shd w:val="clear" w:color="auto" w:fill="FFFFFF"/>
          <w:lang w:val="en-US"/>
        </w:rPr>
        <w:t>toed W</w:t>
      </w:r>
      <w:r w:rsidRPr="00203E51">
        <w:rPr>
          <w:rFonts w:ascii="Times New Roman" w:hAnsi="Times New Roman"/>
          <w:color w:val="000000"/>
          <w:sz w:val="24"/>
          <w:szCs w:val="24"/>
          <w:shd w:val="clear" w:color="auto" w:fill="FFFFFF"/>
          <w:lang w:val="en-US"/>
        </w:rPr>
        <w:t>oodpecker (</w:t>
      </w:r>
      <w:r w:rsidRPr="00203E51">
        <w:rPr>
          <w:rFonts w:ascii="Times New Roman" w:hAnsi="Times New Roman"/>
          <w:i/>
          <w:color w:val="000000"/>
          <w:sz w:val="24"/>
          <w:szCs w:val="24"/>
          <w:shd w:val="clear" w:color="auto" w:fill="FFFFFF"/>
          <w:lang w:val="en-US"/>
        </w:rPr>
        <w:t>Picoides tridactylus</w:t>
      </w:r>
      <w:r w:rsidRPr="00203E51">
        <w:rPr>
          <w:rFonts w:ascii="Times New Roman" w:hAnsi="Times New Roman"/>
          <w:color w:val="000000"/>
          <w:sz w:val="24"/>
          <w:szCs w:val="24"/>
          <w:shd w:val="clear" w:color="auto" w:fill="FFFFFF"/>
          <w:lang w:val="en-US"/>
        </w:rPr>
        <w:t xml:space="preserve">). Molecular Ecology Resources, </w:t>
      </w:r>
      <w:r w:rsidRPr="00203E51">
        <w:rPr>
          <w:rFonts w:ascii="Times New Roman" w:hAnsi="Times New Roman"/>
          <w:b/>
          <w:color w:val="000000"/>
          <w:sz w:val="24"/>
          <w:szCs w:val="24"/>
          <w:shd w:val="clear" w:color="auto" w:fill="FFFFFF"/>
          <w:lang w:val="en-US"/>
        </w:rPr>
        <w:t>8</w:t>
      </w:r>
      <w:r w:rsidRPr="00203E51">
        <w:rPr>
          <w:rFonts w:ascii="Times New Roman" w:hAnsi="Times New Roman"/>
          <w:color w:val="000000"/>
          <w:sz w:val="24"/>
          <w:szCs w:val="24"/>
          <w:shd w:val="clear" w:color="auto" w:fill="FFFFFF"/>
          <w:lang w:val="en-US"/>
        </w:rPr>
        <w:t>(5): 1152-1154.</w:t>
      </w:r>
    </w:p>
    <w:p w:rsidR="00203E51" w:rsidRPr="000E73D5" w:rsidRDefault="00203E51" w:rsidP="00910D25">
      <w:pPr>
        <w:autoSpaceDE w:val="0"/>
        <w:autoSpaceDN w:val="0"/>
        <w:adjustRightInd w:val="0"/>
        <w:spacing w:before="120" w:after="120" w:line="240" w:lineRule="auto"/>
        <w:jc w:val="both"/>
        <w:rPr>
          <w:rFonts w:ascii="Times New Roman" w:hAnsi="Times New Roman"/>
          <w:color w:val="000000"/>
          <w:sz w:val="24"/>
          <w:szCs w:val="24"/>
          <w:shd w:val="clear" w:color="auto" w:fill="FFFFFF"/>
          <w:lang w:val="en-US"/>
        </w:rPr>
      </w:pPr>
    </w:p>
    <w:p w:rsidR="00562C00" w:rsidRDefault="00562C00" w:rsidP="00910D25">
      <w:pPr>
        <w:autoSpaceDE w:val="0"/>
        <w:autoSpaceDN w:val="0"/>
        <w:adjustRightInd w:val="0"/>
        <w:spacing w:after="0" w:line="240" w:lineRule="auto"/>
        <w:rPr>
          <w:rFonts w:ascii="Times New Roman" w:hAnsi="Times New Roman"/>
          <w:color w:val="0E774A"/>
          <w:sz w:val="24"/>
          <w:szCs w:val="24"/>
        </w:rPr>
        <w:sectPr w:rsidR="00562C00" w:rsidSect="000D5F5E">
          <w:pgSz w:w="11906" w:h="16838"/>
          <w:pgMar w:top="1417" w:right="1417" w:bottom="1417" w:left="1417" w:header="708" w:footer="708" w:gutter="0"/>
          <w:cols w:space="708"/>
          <w:docGrid w:linePitch="360"/>
        </w:sectPr>
      </w:pPr>
    </w:p>
    <w:p w:rsidR="00991B5A" w:rsidRPr="00203E51" w:rsidRDefault="00991B5A" w:rsidP="00910D25">
      <w:pPr>
        <w:pStyle w:val="Heading2"/>
        <w:spacing w:line="240" w:lineRule="auto"/>
        <w:rPr>
          <w:rFonts w:ascii="Times New Roman" w:hAnsi="Times New Roman"/>
          <w:sz w:val="32"/>
          <w:lang w:val="bg-BG"/>
        </w:rPr>
      </w:pPr>
      <w:bookmarkStart w:id="64" w:name="_Toc440878898"/>
      <w:bookmarkStart w:id="65" w:name="_Toc391298988"/>
      <w:r w:rsidRPr="00203E51">
        <w:rPr>
          <w:rFonts w:ascii="Times New Roman" w:hAnsi="Times New Roman"/>
          <w:sz w:val="32"/>
          <w:lang w:val="bg-BG"/>
        </w:rPr>
        <w:t>Част 10. Приложения</w:t>
      </w:r>
      <w:bookmarkEnd w:id="64"/>
    </w:p>
    <w:p w:rsidR="00541927" w:rsidRDefault="00541927" w:rsidP="00910D25">
      <w:pPr>
        <w:pStyle w:val="Heading2"/>
        <w:spacing w:line="240" w:lineRule="auto"/>
        <w:rPr>
          <w:rFonts w:ascii="Times New Roman" w:hAnsi="Times New Roman"/>
          <w:lang w:val="bg-BG"/>
        </w:rPr>
      </w:pPr>
      <w:bookmarkStart w:id="66" w:name="_Toc440878899"/>
      <w:r w:rsidRPr="00203E51">
        <w:rPr>
          <w:rFonts w:ascii="Times New Roman" w:hAnsi="Times New Roman"/>
        </w:rPr>
        <w:t>Карти на разпространение на вида в България</w:t>
      </w:r>
      <w:bookmarkEnd w:id="65"/>
      <w:bookmarkEnd w:id="66"/>
    </w:p>
    <w:p w:rsidR="008A5409" w:rsidRPr="00203E51" w:rsidRDefault="00F671F8" w:rsidP="00910D25">
      <w:pPr>
        <w:spacing w:line="240" w:lineRule="auto"/>
        <w:rPr>
          <w:rFonts w:ascii="Times New Roman" w:hAnsi="Times New Roman"/>
        </w:rPr>
      </w:pPr>
      <w:r w:rsidRPr="008A5409">
        <w:rPr>
          <w:rFonts w:ascii="Times New Roman" w:hAnsi="Times New Roman"/>
          <w:noProof/>
          <w:lang w:val="en-US"/>
        </w:rPr>
        <w:drawing>
          <wp:inline distT="0" distB="0" distL="0" distR="0">
            <wp:extent cx="6451600" cy="4572000"/>
            <wp:effectExtent l="0" t="0" r="0" b="0"/>
            <wp:docPr id="13" name="Picture 13" descr="Distribution_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tribution_P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51600" cy="4572000"/>
                    </a:xfrm>
                    <a:prstGeom prst="rect">
                      <a:avLst/>
                    </a:prstGeom>
                    <a:noFill/>
                    <a:ln>
                      <a:noFill/>
                    </a:ln>
                  </pic:spPr>
                </pic:pic>
              </a:graphicData>
            </a:graphic>
          </wp:inline>
        </w:drawing>
      </w:r>
    </w:p>
    <w:p w:rsidR="00541927" w:rsidRDefault="00541927" w:rsidP="00910D25">
      <w:pPr>
        <w:spacing w:line="240" w:lineRule="auto"/>
        <w:rPr>
          <w:rFonts w:ascii="Times New Roman" w:hAnsi="Times New Roman"/>
          <w:sz w:val="24"/>
        </w:rPr>
      </w:pPr>
    </w:p>
    <w:p w:rsidR="0006440D" w:rsidRDefault="0006440D" w:rsidP="00910D25">
      <w:pPr>
        <w:spacing w:line="240" w:lineRule="auto"/>
        <w:rPr>
          <w:rFonts w:ascii="Times New Roman" w:hAnsi="Times New Roman"/>
          <w:sz w:val="24"/>
        </w:rPr>
        <w:sectPr w:rsidR="0006440D" w:rsidSect="0006440D">
          <w:pgSz w:w="16838" w:h="11906" w:orient="landscape"/>
          <w:pgMar w:top="1417" w:right="1417" w:bottom="1417" w:left="1417" w:header="708" w:footer="708" w:gutter="0"/>
          <w:cols w:space="708"/>
          <w:docGrid w:linePitch="360"/>
        </w:sectPr>
      </w:pPr>
    </w:p>
    <w:p w:rsidR="00541927" w:rsidRPr="00203E51" w:rsidRDefault="00541927" w:rsidP="00910D25">
      <w:pPr>
        <w:pStyle w:val="Heading2"/>
        <w:spacing w:line="240" w:lineRule="auto"/>
        <w:rPr>
          <w:rFonts w:ascii="Times New Roman" w:hAnsi="Times New Roman"/>
        </w:rPr>
      </w:pPr>
      <w:bookmarkStart w:id="67" w:name="_Toc391298989"/>
      <w:bookmarkStart w:id="68" w:name="_Toc440878900"/>
      <w:r w:rsidRPr="00203E51">
        <w:rPr>
          <w:rFonts w:ascii="Times New Roman" w:hAnsi="Times New Roman"/>
        </w:rPr>
        <w:t>Резултати от проведени при разработването на плана изследвания</w:t>
      </w:r>
      <w:bookmarkEnd w:id="67"/>
      <w:bookmarkEnd w:id="68"/>
    </w:p>
    <w:p w:rsidR="00E26077" w:rsidRDefault="00E26077" w:rsidP="00910D25">
      <w:pPr>
        <w:autoSpaceDE w:val="0"/>
        <w:autoSpaceDN w:val="0"/>
        <w:adjustRightInd w:val="0"/>
        <w:spacing w:after="0" w:line="240" w:lineRule="auto"/>
        <w:rPr>
          <w:rFonts w:ascii="Times New Roman" w:hAnsi="Times New Roman"/>
          <w:color w:val="0E774A"/>
          <w:sz w:val="24"/>
          <w:szCs w:val="24"/>
        </w:rPr>
      </w:pPr>
    </w:p>
    <w:p w:rsidR="008A5409" w:rsidRPr="008A5409" w:rsidRDefault="008A5409" w:rsidP="008A5409">
      <w:pPr>
        <w:spacing w:before="120" w:after="240" w:line="240" w:lineRule="auto"/>
        <w:ind w:firstLine="567"/>
        <w:jc w:val="both"/>
        <w:rPr>
          <w:rFonts w:ascii="Times New Roman" w:hAnsi="Times New Roman"/>
          <w:sz w:val="24"/>
          <w:szCs w:val="24"/>
        </w:rPr>
      </w:pPr>
      <w:r w:rsidRPr="008A5409">
        <w:rPr>
          <w:rFonts w:ascii="Times New Roman" w:hAnsi="Times New Roman"/>
          <w:sz w:val="24"/>
          <w:szCs w:val="24"/>
        </w:rPr>
        <w:t>Доклад относно  представяне на резултатите получени за белогръбия кълвач и трипръстия кълвач по проект № 5103020-39-682 „Планове за действие за глухар, трипръст и белогръб кълвачи“</w:t>
      </w:r>
    </w:p>
    <w:sectPr w:rsidR="008A5409" w:rsidRPr="008A5409" w:rsidSect="0006440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4025" w:rsidRDefault="00F64025" w:rsidP="000A4B0A">
      <w:pPr>
        <w:spacing w:after="0" w:line="240" w:lineRule="auto"/>
      </w:pPr>
      <w:r>
        <w:separator/>
      </w:r>
    </w:p>
  </w:endnote>
  <w:endnote w:type="continuationSeparator" w:id="0">
    <w:p w:rsidR="00F64025" w:rsidRDefault="00F64025" w:rsidP="000A4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barLight">
    <w:altName w:val="Courier New"/>
    <w:charset w:val="00"/>
    <w:family w:val="swiss"/>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Default="001E207C" w:rsidP="00DE767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E207C" w:rsidRDefault="001E207C" w:rsidP="00DE767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Pr="0015416E" w:rsidRDefault="001E207C" w:rsidP="00DE7674">
    <w:pPr>
      <w:pStyle w:val="Footer"/>
      <w:jc w:val="right"/>
    </w:pPr>
    <w:r>
      <w:fldChar w:fldCharType="begin"/>
    </w:r>
    <w:r>
      <w:instrText xml:space="preserve"> PAGE   \* MERGEFORMAT </w:instrText>
    </w:r>
    <w:r>
      <w:fldChar w:fldCharType="separate"/>
    </w:r>
    <w:r w:rsidR="003B544E">
      <w:rPr>
        <w:noProof/>
      </w:rPr>
      <w:t>8</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Default="001E207C">
    <w:pPr>
      <w:pStyle w:val="Footer"/>
      <w:jc w:val="right"/>
    </w:pPr>
    <w:r>
      <w:fldChar w:fldCharType="begin"/>
    </w:r>
    <w:r>
      <w:instrText xml:space="preserve"> PAGE   \* MERGEFORMAT </w:instrText>
    </w:r>
    <w:r>
      <w:fldChar w:fldCharType="separate"/>
    </w:r>
    <w:r w:rsidR="003B544E">
      <w:rPr>
        <w:noProof/>
      </w:rPr>
      <w:t>1</w:t>
    </w:r>
    <w:r>
      <w:rPr>
        <w:noProof/>
      </w:rPr>
      <w:fldChar w:fldCharType="end"/>
    </w:r>
  </w:p>
  <w:p w:rsidR="001E207C" w:rsidRDefault="001E20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4025" w:rsidRDefault="00F64025" w:rsidP="000A4B0A">
      <w:pPr>
        <w:spacing w:after="0" w:line="240" w:lineRule="auto"/>
      </w:pPr>
      <w:r>
        <w:separator/>
      </w:r>
    </w:p>
  </w:footnote>
  <w:footnote w:type="continuationSeparator" w:id="0">
    <w:p w:rsidR="00F64025" w:rsidRDefault="00F64025" w:rsidP="000A4B0A">
      <w:pPr>
        <w:spacing w:after="0" w:line="240" w:lineRule="auto"/>
      </w:pPr>
      <w:r>
        <w:continuationSeparator/>
      </w:r>
    </w:p>
  </w:footnote>
  <w:footnote w:id="1">
    <w:p w:rsidR="001E207C" w:rsidRDefault="001E207C">
      <w:pPr>
        <w:pStyle w:val="FootnoteText"/>
      </w:pPr>
      <w:r>
        <w:rPr>
          <w:rStyle w:val="FootnoteReference"/>
        </w:rPr>
        <w:footnoteRef/>
      </w:r>
      <w:r>
        <w:t xml:space="preserve"> </w:t>
      </w:r>
      <w:hyperlink r:id="rId1" w:history="1">
        <w:r w:rsidRPr="00B43439">
          <w:rPr>
            <w:rStyle w:val="Hyperlink"/>
          </w:rPr>
          <w:t>http://www.iucnredlist.org/details/full/22727137/0</w:t>
        </w:r>
      </w:hyperlink>
    </w:p>
    <w:p w:rsidR="001E207C" w:rsidRDefault="001E207C">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Pr="009E25A9" w:rsidRDefault="001E207C" w:rsidP="00DE7674">
    <w:pPr>
      <w:pStyle w:val="Header"/>
      <w:pBdr>
        <w:bottom w:val="thickThinSmallGap" w:sz="24" w:space="1" w:color="622423"/>
      </w:pBdr>
      <w:jc w:val="center"/>
      <w:rPr>
        <w:rFonts w:ascii="Cambria" w:eastAsia="Times New Roman" w:hAnsi="Cambria"/>
      </w:rPr>
    </w:pPr>
    <w:r w:rsidRPr="009E25A9">
      <w:rPr>
        <w:rFonts w:eastAsia="Times New Roman"/>
        <w:lang w:val="ru-RU"/>
      </w:rPr>
      <w:t xml:space="preserve">ПЛАН ЗА ДЕЙСТВИЕ ЗА </w:t>
    </w:r>
    <w:r>
      <w:rPr>
        <w:rFonts w:eastAsia="Times New Roman"/>
        <w:lang w:val="ru-RU"/>
      </w:rPr>
      <w:t>ТРИПРЪСТИЯ КЪЛВАЧ</w:t>
    </w:r>
    <w:r w:rsidRPr="009E25A9">
      <w:rPr>
        <w:rFonts w:eastAsia="Times New Roman"/>
        <w:lang w:val="ru-RU"/>
      </w:rPr>
      <w:t xml:space="preserve"> (</w:t>
    </w:r>
    <w:r w:rsidRPr="008320B0">
      <w:rPr>
        <w:i/>
        <w:sz w:val="20"/>
        <w:szCs w:val="20"/>
        <w:lang w:val="en-US" w:eastAsia="bg-BG"/>
      </w:rPr>
      <w:t>DENDROCOPOS LEUCOTOS</w:t>
    </w:r>
    <w:r w:rsidRPr="009E25A9">
      <w:rPr>
        <w:rFonts w:eastAsia="Times New Roman"/>
        <w:lang w:val="ru-RU"/>
      </w:rPr>
      <w:t xml:space="preserve">) </w:t>
    </w:r>
    <w:r w:rsidRPr="009E25A9">
      <w:rPr>
        <w:rFonts w:eastAsia="Times New Roman"/>
      </w:rPr>
      <w:t>В БЪЛГАРИЯ</w:t>
    </w:r>
  </w:p>
  <w:p w:rsidR="001E207C" w:rsidRPr="009C18E4" w:rsidRDefault="001E207C" w:rsidP="00DE7674">
    <w:pPr>
      <w:pStyle w:val="Header"/>
      <w:tabs>
        <w:tab w:val="clear" w:pos="4536"/>
        <w:tab w:val="clear" w:pos="9072"/>
        <w:tab w:val="left" w:pos="8529"/>
      </w:tabs>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Pr="009E25A9" w:rsidRDefault="001E207C" w:rsidP="00DE7674">
    <w:pPr>
      <w:pStyle w:val="Header"/>
      <w:pBdr>
        <w:bottom w:val="thickThinSmallGap" w:sz="24" w:space="1" w:color="622423"/>
      </w:pBdr>
      <w:jc w:val="center"/>
      <w:rPr>
        <w:rFonts w:ascii="Cambria" w:eastAsia="Times New Roman" w:hAnsi="Cambria"/>
      </w:rPr>
    </w:pPr>
    <w:r w:rsidRPr="009E25A9">
      <w:rPr>
        <w:rFonts w:eastAsia="Times New Roman"/>
        <w:lang w:val="ru-RU"/>
      </w:rPr>
      <w:t xml:space="preserve">ПЛАН ЗА ДЕЙСТВИЕ ЗА </w:t>
    </w:r>
    <w:r>
      <w:rPr>
        <w:rFonts w:eastAsia="Times New Roman"/>
        <w:lang w:val="ru-RU"/>
      </w:rPr>
      <w:t xml:space="preserve">ТРИПРЪСТИЯ </w:t>
    </w:r>
    <w:r>
      <w:rPr>
        <w:rFonts w:eastAsia="Times New Roman"/>
      </w:rPr>
      <w:t xml:space="preserve">КЪЛВАЧ </w:t>
    </w:r>
    <w:r w:rsidRPr="009E25A9">
      <w:rPr>
        <w:rFonts w:eastAsia="Times New Roman"/>
        <w:lang w:val="ru-RU"/>
      </w:rPr>
      <w:t>(</w:t>
    </w:r>
    <w:r>
      <w:rPr>
        <w:i/>
        <w:sz w:val="20"/>
        <w:szCs w:val="20"/>
        <w:lang w:val="en-US" w:eastAsia="bg-BG"/>
      </w:rPr>
      <w:t>PICOIDES TRIDACTYLUS</w:t>
    </w:r>
    <w:r w:rsidRPr="009E25A9">
      <w:rPr>
        <w:rFonts w:eastAsia="Times New Roman"/>
        <w:lang w:val="ru-RU"/>
      </w:rPr>
      <w:t xml:space="preserve">) </w:t>
    </w:r>
    <w:r w:rsidRPr="009E25A9">
      <w:rPr>
        <w:rFonts w:eastAsia="Times New Roman"/>
      </w:rPr>
      <w:t>В БЪЛГАРИЯ</w:t>
    </w:r>
  </w:p>
  <w:p w:rsidR="001E207C" w:rsidRPr="009C18E4" w:rsidRDefault="001E207C" w:rsidP="00DE7674">
    <w:pPr>
      <w:pStyle w:val="Head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207C" w:rsidRPr="00DE7674" w:rsidRDefault="001E207C" w:rsidP="00DE7674">
    <w:pPr>
      <w:pStyle w:val="Header"/>
      <w:pBdr>
        <w:bottom w:val="thickThinSmallGap" w:sz="24" w:space="1" w:color="622423"/>
      </w:pBdr>
      <w:jc w:val="center"/>
      <w:rPr>
        <w:rFonts w:ascii="Cambria" w:eastAsia="Times New Roman" w:hAnsi="Cambria"/>
        <w:lang w:val="en-US"/>
      </w:rPr>
    </w:pPr>
    <w:r w:rsidRPr="009E25A9">
      <w:rPr>
        <w:rFonts w:eastAsia="Times New Roman"/>
        <w:lang w:val="ru-RU"/>
      </w:rPr>
      <w:t xml:space="preserve">ПЛАН ЗА ДЕЙСТВИЕ ЗА </w:t>
    </w:r>
    <w:r>
      <w:rPr>
        <w:rFonts w:eastAsia="Times New Roman"/>
        <w:lang w:val="ru-RU"/>
      </w:rPr>
      <w:t xml:space="preserve">ТРИПРЪСТИЯ </w:t>
    </w:r>
    <w:r w:rsidRPr="009E25A9">
      <w:rPr>
        <w:rFonts w:eastAsia="Times New Roman"/>
        <w:lang w:val="ru-RU"/>
      </w:rPr>
      <w:t>(</w:t>
    </w:r>
    <w:r>
      <w:rPr>
        <w:i/>
        <w:sz w:val="20"/>
        <w:szCs w:val="20"/>
        <w:lang w:val="en-US" w:eastAsia="bg-BG"/>
      </w:rPr>
      <w:t>PICOIDES TRIDACTILUS</w:t>
    </w:r>
    <w:r w:rsidRPr="009E25A9">
      <w:rPr>
        <w:rFonts w:eastAsia="Times New Roman"/>
        <w:lang w:val="ru-RU"/>
      </w:rPr>
      <w:t xml:space="preserve">) </w:t>
    </w:r>
    <w:r w:rsidRPr="009E25A9">
      <w:rPr>
        <w:rFonts w:eastAsia="Times New Roman"/>
      </w:rPr>
      <w:t>В БЪЛГАРИЯ</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E571F"/>
    <w:multiLevelType w:val="hybridMultilevel"/>
    <w:tmpl w:val="261EC25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nsid w:val="047523FE"/>
    <w:multiLevelType w:val="hybridMultilevel"/>
    <w:tmpl w:val="1CA8BA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09605EF9"/>
    <w:multiLevelType w:val="hybridMultilevel"/>
    <w:tmpl w:val="8424C1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nsid w:val="0B4878F4"/>
    <w:multiLevelType w:val="hybridMultilevel"/>
    <w:tmpl w:val="F4563BF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17235140"/>
    <w:multiLevelType w:val="multilevel"/>
    <w:tmpl w:val="B2B2D336"/>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1A3E7E90"/>
    <w:multiLevelType w:val="hybridMultilevel"/>
    <w:tmpl w:val="59A0CEC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1C8A1F6D"/>
    <w:multiLevelType w:val="multilevel"/>
    <w:tmpl w:val="A9B4FA90"/>
    <w:lvl w:ilvl="0">
      <w:start w:val="6"/>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1DA6BE8"/>
    <w:multiLevelType w:val="hybridMultilevel"/>
    <w:tmpl w:val="C9FC83F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nsid w:val="24D37699"/>
    <w:multiLevelType w:val="hybridMultilevel"/>
    <w:tmpl w:val="43F0B41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nsid w:val="25D16EA3"/>
    <w:multiLevelType w:val="hybridMultilevel"/>
    <w:tmpl w:val="44FA8FF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nsid w:val="26B1162C"/>
    <w:multiLevelType w:val="hybridMultilevel"/>
    <w:tmpl w:val="5240F700"/>
    <w:lvl w:ilvl="0" w:tplc="861C4A22">
      <w:numFmt w:val="bullet"/>
      <w:lvlText w:val="-"/>
      <w:lvlJc w:val="left"/>
      <w:pPr>
        <w:ind w:left="720" w:hanging="360"/>
      </w:pPr>
      <w:rPr>
        <w:rFonts w:ascii="Calibri" w:eastAsia="Calibri" w:hAnsi="Calibri"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nsid w:val="28D52F44"/>
    <w:multiLevelType w:val="hybridMultilevel"/>
    <w:tmpl w:val="E718038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nsid w:val="2C974715"/>
    <w:multiLevelType w:val="hybridMultilevel"/>
    <w:tmpl w:val="5B96E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nsid w:val="2EA112E7"/>
    <w:multiLevelType w:val="multilevel"/>
    <w:tmpl w:val="ABD6D2F4"/>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EAF2290"/>
    <w:multiLevelType w:val="hybridMultilevel"/>
    <w:tmpl w:val="388831B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nsid w:val="348E66D6"/>
    <w:multiLevelType w:val="hybridMultilevel"/>
    <w:tmpl w:val="F9B6652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35B65582"/>
    <w:multiLevelType w:val="hybridMultilevel"/>
    <w:tmpl w:val="8F74E182"/>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7">
    <w:nsid w:val="36731538"/>
    <w:multiLevelType w:val="hybridMultilevel"/>
    <w:tmpl w:val="6A9686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37CD045E"/>
    <w:multiLevelType w:val="multilevel"/>
    <w:tmpl w:val="717066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8CA4975"/>
    <w:multiLevelType w:val="hybridMultilevel"/>
    <w:tmpl w:val="8EDE50E0"/>
    <w:lvl w:ilvl="0" w:tplc="04020001">
      <w:start w:val="1"/>
      <w:numFmt w:val="bullet"/>
      <w:lvlText w:val=""/>
      <w:lvlJc w:val="left"/>
      <w:pPr>
        <w:ind w:left="927"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3C2B0DC0"/>
    <w:multiLevelType w:val="hybridMultilevel"/>
    <w:tmpl w:val="98DA684A"/>
    <w:lvl w:ilvl="0" w:tplc="1E284C8E">
      <w:start w:val="5"/>
      <w:numFmt w:val="bullet"/>
      <w:lvlText w:val="-"/>
      <w:lvlJc w:val="left"/>
      <w:pPr>
        <w:ind w:left="720" w:hanging="360"/>
      </w:pPr>
      <w:rPr>
        <w:rFonts w:ascii="Times New Roman" w:eastAsia="Calibr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nsid w:val="3C832A85"/>
    <w:multiLevelType w:val="hybridMultilevel"/>
    <w:tmpl w:val="ACA48EF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nsid w:val="3C8A4D8B"/>
    <w:multiLevelType w:val="hybridMultilevel"/>
    <w:tmpl w:val="2D7AEA8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nsid w:val="410C3DD7"/>
    <w:multiLevelType w:val="hybridMultilevel"/>
    <w:tmpl w:val="635E7C8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45F86F47"/>
    <w:multiLevelType w:val="hybridMultilevel"/>
    <w:tmpl w:val="A354385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58557F09"/>
    <w:multiLevelType w:val="hybridMultilevel"/>
    <w:tmpl w:val="A85428D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58BD0ADA"/>
    <w:multiLevelType w:val="hybridMultilevel"/>
    <w:tmpl w:val="0900BAA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5D152DB2"/>
    <w:multiLevelType w:val="hybridMultilevel"/>
    <w:tmpl w:val="8F74E182"/>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8">
    <w:nsid w:val="5EDD1CD1"/>
    <w:multiLevelType w:val="hybridMultilevel"/>
    <w:tmpl w:val="4898775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nsid w:val="611777AE"/>
    <w:multiLevelType w:val="hybridMultilevel"/>
    <w:tmpl w:val="58FC126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6DCE3E97"/>
    <w:multiLevelType w:val="hybridMultilevel"/>
    <w:tmpl w:val="B5F8980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6E837104"/>
    <w:multiLevelType w:val="hybridMultilevel"/>
    <w:tmpl w:val="CF7EBA0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73431D81"/>
    <w:multiLevelType w:val="hybridMultilevel"/>
    <w:tmpl w:val="41DE6DF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nsid w:val="74955AC4"/>
    <w:multiLevelType w:val="hybridMultilevel"/>
    <w:tmpl w:val="C7B2AC1C"/>
    <w:lvl w:ilvl="0" w:tplc="04020001">
      <w:start w:val="1"/>
      <w:numFmt w:val="bullet"/>
      <w:lvlText w:val=""/>
      <w:lvlJc w:val="left"/>
      <w:pPr>
        <w:ind w:left="502" w:hanging="360"/>
      </w:pPr>
      <w:rPr>
        <w:rFonts w:ascii="Symbol" w:hAnsi="Symbol" w:hint="default"/>
      </w:rPr>
    </w:lvl>
    <w:lvl w:ilvl="1" w:tplc="04020003" w:tentative="1">
      <w:start w:val="1"/>
      <w:numFmt w:val="bullet"/>
      <w:lvlText w:val="o"/>
      <w:lvlJc w:val="left"/>
      <w:pPr>
        <w:ind w:left="1222" w:hanging="360"/>
      </w:pPr>
      <w:rPr>
        <w:rFonts w:ascii="Courier New" w:hAnsi="Courier New" w:cs="Courier New" w:hint="default"/>
      </w:rPr>
    </w:lvl>
    <w:lvl w:ilvl="2" w:tplc="04020005" w:tentative="1">
      <w:start w:val="1"/>
      <w:numFmt w:val="bullet"/>
      <w:lvlText w:val=""/>
      <w:lvlJc w:val="left"/>
      <w:pPr>
        <w:ind w:left="1942" w:hanging="360"/>
      </w:pPr>
      <w:rPr>
        <w:rFonts w:ascii="Wingdings" w:hAnsi="Wingdings" w:hint="default"/>
      </w:rPr>
    </w:lvl>
    <w:lvl w:ilvl="3" w:tplc="04020001" w:tentative="1">
      <w:start w:val="1"/>
      <w:numFmt w:val="bullet"/>
      <w:lvlText w:val=""/>
      <w:lvlJc w:val="left"/>
      <w:pPr>
        <w:ind w:left="2662" w:hanging="360"/>
      </w:pPr>
      <w:rPr>
        <w:rFonts w:ascii="Symbol" w:hAnsi="Symbol" w:hint="default"/>
      </w:rPr>
    </w:lvl>
    <w:lvl w:ilvl="4" w:tplc="04020003" w:tentative="1">
      <w:start w:val="1"/>
      <w:numFmt w:val="bullet"/>
      <w:lvlText w:val="o"/>
      <w:lvlJc w:val="left"/>
      <w:pPr>
        <w:ind w:left="3382" w:hanging="360"/>
      </w:pPr>
      <w:rPr>
        <w:rFonts w:ascii="Courier New" w:hAnsi="Courier New" w:cs="Courier New" w:hint="default"/>
      </w:rPr>
    </w:lvl>
    <w:lvl w:ilvl="5" w:tplc="04020005" w:tentative="1">
      <w:start w:val="1"/>
      <w:numFmt w:val="bullet"/>
      <w:lvlText w:val=""/>
      <w:lvlJc w:val="left"/>
      <w:pPr>
        <w:ind w:left="4102" w:hanging="360"/>
      </w:pPr>
      <w:rPr>
        <w:rFonts w:ascii="Wingdings" w:hAnsi="Wingdings" w:hint="default"/>
      </w:rPr>
    </w:lvl>
    <w:lvl w:ilvl="6" w:tplc="04020001" w:tentative="1">
      <w:start w:val="1"/>
      <w:numFmt w:val="bullet"/>
      <w:lvlText w:val=""/>
      <w:lvlJc w:val="left"/>
      <w:pPr>
        <w:ind w:left="4822" w:hanging="360"/>
      </w:pPr>
      <w:rPr>
        <w:rFonts w:ascii="Symbol" w:hAnsi="Symbol" w:hint="default"/>
      </w:rPr>
    </w:lvl>
    <w:lvl w:ilvl="7" w:tplc="04020003" w:tentative="1">
      <w:start w:val="1"/>
      <w:numFmt w:val="bullet"/>
      <w:lvlText w:val="o"/>
      <w:lvlJc w:val="left"/>
      <w:pPr>
        <w:ind w:left="5542" w:hanging="360"/>
      </w:pPr>
      <w:rPr>
        <w:rFonts w:ascii="Courier New" w:hAnsi="Courier New" w:cs="Courier New" w:hint="default"/>
      </w:rPr>
    </w:lvl>
    <w:lvl w:ilvl="8" w:tplc="04020005" w:tentative="1">
      <w:start w:val="1"/>
      <w:numFmt w:val="bullet"/>
      <w:lvlText w:val=""/>
      <w:lvlJc w:val="left"/>
      <w:pPr>
        <w:ind w:left="6262" w:hanging="360"/>
      </w:pPr>
      <w:rPr>
        <w:rFonts w:ascii="Wingdings" w:hAnsi="Wingdings" w:hint="default"/>
      </w:rPr>
    </w:lvl>
  </w:abstractNum>
  <w:abstractNum w:abstractNumId="34">
    <w:nsid w:val="78094F8F"/>
    <w:multiLevelType w:val="multilevel"/>
    <w:tmpl w:val="DCE865C4"/>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D0D3AF6"/>
    <w:multiLevelType w:val="hybridMultilevel"/>
    <w:tmpl w:val="6AC69A2A"/>
    <w:lvl w:ilvl="0" w:tplc="04020001">
      <w:start w:val="1"/>
      <w:numFmt w:val="bullet"/>
      <w:lvlText w:val=""/>
      <w:lvlJc w:val="left"/>
      <w:pPr>
        <w:ind w:left="928"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nsid w:val="7E530947"/>
    <w:multiLevelType w:val="hybridMultilevel"/>
    <w:tmpl w:val="4F9A501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18"/>
  </w:num>
  <w:num w:numId="2">
    <w:abstractNumId w:val="21"/>
  </w:num>
  <w:num w:numId="3">
    <w:abstractNumId w:val="10"/>
  </w:num>
  <w:num w:numId="4">
    <w:abstractNumId w:val="35"/>
  </w:num>
  <w:num w:numId="5">
    <w:abstractNumId w:val="4"/>
  </w:num>
  <w:num w:numId="6">
    <w:abstractNumId w:val="16"/>
  </w:num>
  <w:num w:numId="7">
    <w:abstractNumId w:val="27"/>
  </w:num>
  <w:num w:numId="8">
    <w:abstractNumId w:val="14"/>
  </w:num>
  <w:num w:numId="9">
    <w:abstractNumId w:val="7"/>
  </w:num>
  <w:num w:numId="10">
    <w:abstractNumId w:val="1"/>
  </w:num>
  <w:num w:numId="11">
    <w:abstractNumId w:val="0"/>
  </w:num>
  <w:num w:numId="12">
    <w:abstractNumId w:val="25"/>
  </w:num>
  <w:num w:numId="13">
    <w:abstractNumId w:val="24"/>
  </w:num>
  <w:num w:numId="14">
    <w:abstractNumId w:val="36"/>
  </w:num>
  <w:num w:numId="15">
    <w:abstractNumId w:val="22"/>
  </w:num>
  <w:num w:numId="16">
    <w:abstractNumId w:val="5"/>
  </w:num>
  <w:num w:numId="17">
    <w:abstractNumId w:val="31"/>
  </w:num>
  <w:num w:numId="18">
    <w:abstractNumId w:val="3"/>
  </w:num>
  <w:num w:numId="19">
    <w:abstractNumId w:val="15"/>
  </w:num>
  <w:num w:numId="20">
    <w:abstractNumId w:val="11"/>
  </w:num>
  <w:num w:numId="21">
    <w:abstractNumId w:val="12"/>
  </w:num>
  <w:num w:numId="22">
    <w:abstractNumId w:val="33"/>
  </w:num>
  <w:num w:numId="23">
    <w:abstractNumId w:val="26"/>
  </w:num>
  <w:num w:numId="24">
    <w:abstractNumId w:val="9"/>
  </w:num>
  <w:num w:numId="25">
    <w:abstractNumId w:val="32"/>
  </w:num>
  <w:num w:numId="26">
    <w:abstractNumId w:val="23"/>
  </w:num>
  <w:num w:numId="27">
    <w:abstractNumId w:val="28"/>
  </w:num>
  <w:num w:numId="28">
    <w:abstractNumId w:val="2"/>
  </w:num>
  <w:num w:numId="29">
    <w:abstractNumId w:val="19"/>
  </w:num>
  <w:num w:numId="30">
    <w:abstractNumId w:val="17"/>
  </w:num>
  <w:num w:numId="31">
    <w:abstractNumId w:val="29"/>
  </w:num>
  <w:num w:numId="32">
    <w:abstractNumId w:val="6"/>
  </w:num>
  <w:num w:numId="33">
    <w:abstractNumId w:val="13"/>
  </w:num>
  <w:num w:numId="34">
    <w:abstractNumId w:val="34"/>
  </w:num>
  <w:num w:numId="35">
    <w:abstractNumId w:val="20"/>
  </w:num>
  <w:num w:numId="36">
    <w:abstractNumId w:val="30"/>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373E"/>
    <w:rsid w:val="000005E8"/>
    <w:rsid w:val="00000B5A"/>
    <w:rsid w:val="00001998"/>
    <w:rsid w:val="0000309D"/>
    <w:rsid w:val="0000755C"/>
    <w:rsid w:val="000075CC"/>
    <w:rsid w:val="00007D02"/>
    <w:rsid w:val="00012017"/>
    <w:rsid w:val="0002091D"/>
    <w:rsid w:val="00020E5F"/>
    <w:rsid w:val="0002115D"/>
    <w:rsid w:val="00022BF9"/>
    <w:rsid w:val="00030BC5"/>
    <w:rsid w:val="0003325C"/>
    <w:rsid w:val="000334D1"/>
    <w:rsid w:val="00034635"/>
    <w:rsid w:val="0004013B"/>
    <w:rsid w:val="0004196B"/>
    <w:rsid w:val="00041C01"/>
    <w:rsid w:val="00046F04"/>
    <w:rsid w:val="000505E1"/>
    <w:rsid w:val="00050A6C"/>
    <w:rsid w:val="00054D3F"/>
    <w:rsid w:val="000551A5"/>
    <w:rsid w:val="00055A14"/>
    <w:rsid w:val="000604BC"/>
    <w:rsid w:val="00064225"/>
    <w:rsid w:val="0006440D"/>
    <w:rsid w:val="00065275"/>
    <w:rsid w:val="00066536"/>
    <w:rsid w:val="00066C22"/>
    <w:rsid w:val="00067095"/>
    <w:rsid w:val="0007022E"/>
    <w:rsid w:val="000737F3"/>
    <w:rsid w:val="0007642C"/>
    <w:rsid w:val="0009014A"/>
    <w:rsid w:val="0009032C"/>
    <w:rsid w:val="00091195"/>
    <w:rsid w:val="00091346"/>
    <w:rsid w:val="00091FF1"/>
    <w:rsid w:val="000A10EA"/>
    <w:rsid w:val="000A12FA"/>
    <w:rsid w:val="000A4B0A"/>
    <w:rsid w:val="000C615F"/>
    <w:rsid w:val="000D5F5E"/>
    <w:rsid w:val="000D7CD1"/>
    <w:rsid w:val="000E73D5"/>
    <w:rsid w:val="000F0226"/>
    <w:rsid w:val="000F144C"/>
    <w:rsid w:val="000F37E6"/>
    <w:rsid w:val="000F4CC3"/>
    <w:rsid w:val="00102DB3"/>
    <w:rsid w:val="00105C53"/>
    <w:rsid w:val="001065EC"/>
    <w:rsid w:val="00107178"/>
    <w:rsid w:val="00110136"/>
    <w:rsid w:val="00111B5E"/>
    <w:rsid w:val="00112901"/>
    <w:rsid w:val="0012015D"/>
    <w:rsid w:val="0012111D"/>
    <w:rsid w:val="001220D2"/>
    <w:rsid w:val="001222DE"/>
    <w:rsid w:val="001238D0"/>
    <w:rsid w:val="00125B8F"/>
    <w:rsid w:val="00130D4B"/>
    <w:rsid w:val="00132747"/>
    <w:rsid w:val="001347C5"/>
    <w:rsid w:val="00137A80"/>
    <w:rsid w:val="00142B73"/>
    <w:rsid w:val="00145173"/>
    <w:rsid w:val="00145792"/>
    <w:rsid w:val="0014590B"/>
    <w:rsid w:val="00155317"/>
    <w:rsid w:val="00155BD4"/>
    <w:rsid w:val="00162A22"/>
    <w:rsid w:val="001675BA"/>
    <w:rsid w:val="001736E5"/>
    <w:rsid w:val="001756A4"/>
    <w:rsid w:val="001805AA"/>
    <w:rsid w:val="001820FE"/>
    <w:rsid w:val="00183BC8"/>
    <w:rsid w:val="001878FA"/>
    <w:rsid w:val="00193241"/>
    <w:rsid w:val="001A4A08"/>
    <w:rsid w:val="001A4BE7"/>
    <w:rsid w:val="001B34E7"/>
    <w:rsid w:val="001D1BC7"/>
    <w:rsid w:val="001D66BC"/>
    <w:rsid w:val="001D7114"/>
    <w:rsid w:val="001E207C"/>
    <w:rsid w:val="001E43FB"/>
    <w:rsid w:val="001E70D6"/>
    <w:rsid w:val="001F0707"/>
    <w:rsid w:val="001F1D38"/>
    <w:rsid w:val="001F2170"/>
    <w:rsid w:val="00200309"/>
    <w:rsid w:val="00203E51"/>
    <w:rsid w:val="00207F48"/>
    <w:rsid w:val="00211F26"/>
    <w:rsid w:val="00216508"/>
    <w:rsid w:val="00216A21"/>
    <w:rsid w:val="00222CE7"/>
    <w:rsid w:val="00222F96"/>
    <w:rsid w:val="0022317E"/>
    <w:rsid w:val="00224096"/>
    <w:rsid w:val="00227DE8"/>
    <w:rsid w:val="002305CD"/>
    <w:rsid w:val="00231208"/>
    <w:rsid w:val="0023183C"/>
    <w:rsid w:val="002360BF"/>
    <w:rsid w:val="00237E81"/>
    <w:rsid w:val="00244F05"/>
    <w:rsid w:val="00251AD0"/>
    <w:rsid w:val="00251F64"/>
    <w:rsid w:val="002520C5"/>
    <w:rsid w:val="002524C2"/>
    <w:rsid w:val="00253958"/>
    <w:rsid w:val="00256999"/>
    <w:rsid w:val="0026299F"/>
    <w:rsid w:val="002650AF"/>
    <w:rsid w:val="00271FD3"/>
    <w:rsid w:val="00272121"/>
    <w:rsid w:val="002723BE"/>
    <w:rsid w:val="00286A0E"/>
    <w:rsid w:val="00290ADB"/>
    <w:rsid w:val="00296D02"/>
    <w:rsid w:val="002A1EBE"/>
    <w:rsid w:val="002B32EC"/>
    <w:rsid w:val="002B4298"/>
    <w:rsid w:val="002B46B0"/>
    <w:rsid w:val="002B564B"/>
    <w:rsid w:val="002B6955"/>
    <w:rsid w:val="002C2C6E"/>
    <w:rsid w:val="002C5AB1"/>
    <w:rsid w:val="002C5BEE"/>
    <w:rsid w:val="002C794A"/>
    <w:rsid w:val="002D172E"/>
    <w:rsid w:val="002D4F5D"/>
    <w:rsid w:val="002D58BE"/>
    <w:rsid w:val="002E653F"/>
    <w:rsid w:val="002F1BEA"/>
    <w:rsid w:val="002F2A5A"/>
    <w:rsid w:val="002F6986"/>
    <w:rsid w:val="002F6C3A"/>
    <w:rsid w:val="002F7A20"/>
    <w:rsid w:val="00300C9B"/>
    <w:rsid w:val="003053FE"/>
    <w:rsid w:val="003072AA"/>
    <w:rsid w:val="00311F3A"/>
    <w:rsid w:val="00312DCE"/>
    <w:rsid w:val="00317EAD"/>
    <w:rsid w:val="00324127"/>
    <w:rsid w:val="00326A22"/>
    <w:rsid w:val="00334A9C"/>
    <w:rsid w:val="003414A9"/>
    <w:rsid w:val="00350963"/>
    <w:rsid w:val="003530C3"/>
    <w:rsid w:val="0036117C"/>
    <w:rsid w:val="00362B54"/>
    <w:rsid w:val="0036451A"/>
    <w:rsid w:val="00370260"/>
    <w:rsid w:val="003807B1"/>
    <w:rsid w:val="00380FDC"/>
    <w:rsid w:val="0038231B"/>
    <w:rsid w:val="00382C17"/>
    <w:rsid w:val="003841E2"/>
    <w:rsid w:val="003873EB"/>
    <w:rsid w:val="003914AB"/>
    <w:rsid w:val="00392847"/>
    <w:rsid w:val="0039289F"/>
    <w:rsid w:val="0039496F"/>
    <w:rsid w:val="003970CC"/>
    <w:rsid w:val="0039757C"/>
    <w:rsid w:val="003977CA"/>
    <w:rsid w:val="003A56BE"/>
    <w:rsid w:val="003B1320"/>
    <w:rsid w:val="003B3AC8"/>
    <w:rsid w:val="003B446F"/>
    <w:rsid w:val="003B544E"/>
    <w:rsid w:val="003B6DE6"/>
    <w:rsid w:val="003B756B"/>
    <w:rsid w:val="003C3685"/>
    <w:rsid w:val="003C65AB"/>
    <w:rsid w:val="003D01C0"/>
    <w:rsid w:val="003D0E55"/>
    <w:rsid w:val="003D173F"/>
    <w:rsid w:val="003D764E"/>
    <w:rsid w:val="003D7BC9"/>
    <w:rsid w:val="003E0B88"/>
    <w:rsid w:val="003E0DA9"/>
    <w:rsid w:val="003E1C84"/>
    <w:rsid w:val="003E24EE"/>
    <w:rsid w:val="003F43CF"/>
    <w:rsid w:val="00403E00"/>
    <w:rsid w:val="00405D62"/>
    <w:rsid w:val="0041038B"/>
    <w:rsid w:val="0041452C"/>
    <w:rsid w:val="0041647A"/>
    <w:rsid w:val="00417A75"/>
    <w:rsid w:val="00420E06"/>
    <w:rsid w:val="00421D75"/>
    <w:rsid w:val="00425C0D"/>
    <w:rsid w:val="00425FF8"/>
    <w:rsid w:val="00430F39"/>
    <w:rsid w:val="00435AA4"/>
    <w:rsid w:val="0044637D"/>
    <w:rsid w:val="00446B9C"/>
    <w:rsid w:val="00447763"/>
    <w:rsid w:val="00452DEE"/>
    <w:rsid w:val="00454DCB"/>
    <w:rsid w:val="0045544F"/>
    <w:rsid w:val="004616D5"/>
    <w:rsid w:val="004654F4"/>
    <w:rsid w:val="004666F2"/>
    <w:rsid w:val="00467225"/>
    <w:rsid w:val="00470102"/>
    <w:rsid w:val="004756DF"/>
    <w:rsid w:val="00475A64"/>
    <w:rsid w:val="004818C9"/>
    <w:rsid w:val="00481D40"/>
    <w:rsid w:val="00484A71"/>
    <w:rsid w:val="00487493"/>
    <w:rsid w:val="0049053F"/>
    <w:rsid w:val="00493B44"/>
    <w:rsid w:val="004A17F9"/>
    <w:rsid w:val="004A6921"/>
    <w:rsid w:val="004A74E6"/>
    <w:rsid w:val="004B7271"/>
    <w:rsid w:val="004B7B01"/>
    <w:rsid w:val="004C255F"/>
    <w:rsid w:val="004C6BD0"/>
    <w:rsid w:val="004C7BCC"/>
    <w:rsid w:val="004D593F"/>
    <w:rsid w:val="004D6FFF"/>
    <w:rsid w:val="004E0F10"/>
    <w:rsid w:val="004E139F"/>
    <w:rsid w:val="004E19D6"/>
    <w:rsid w:val="004E4386"/>
    <w:rsid w:val="004E6FBD"/>
    <w:rsid w:val="004E71E6"/>
    <w:rsid w:val="00501337"/>
    <w:rsid w:val="0050506E"/>
    <w:rsid w:val="00506F70"/>
    <w:rsid w:val="00507FE4"/>
    <w:rsid w:val="0051328E"/>
    <w:rsid w:val="0052686C"/>
    <w:rsid w:val="005301B1"/>
    <w:rsid w:val="00533556"/>
    <w:rsid w:val="0053626F"/>
    <w:rsid w:val="00537D7E"/>
    <w:rsid w:val="005417B6"/>
    <w:rsid w:val="00541927"/>
    <w:rsid w:val="00541C2B"/>
    <w:rsid w:val="00543043"/>
    <w:rsid w:val="00545348"/>
    <w:rsid w:val="005454D3"/>
    <w:rsid w:val="00550942"/>
    <w:rsid w:val="00550F57"/>
    <w:rsid w:val="00551F74"/>
    <w:rsid w:val="00562C00"/>
    <w:rsid w:val="00563AD5"/>
    <w:rsid w:val="0057081B"/>
    <w:rsid w:val="00572ECF"/>
    <w:rsid w:val="0057339E"/>
    <w:rsid w:val="0057716E"/>
    <w:rsid w:val="005837D2"/>
    <w:rsid w:val="00586D5F"/>
    <w:rsid w:val="005875C6"/>
    <w:rsid w:val="005904A0"/>
    <w:rsid w:val="00591FB8"/>
    <w:rsid w:val="00595F46"/>
    <w:rsid w:val="00597FA0"/>
    <w:rsid w:val="005A28EC"/>
    <w:rsid w:val="005B18A0"/>
    <w:rsid w:val="005B1926"/>
    <w:rsid w:val="005B1C64"/>
    <w:rsid w:val="005B29FD"/>
    <w:rsid w:val="005B2ACC"/>
    <w:rsid w:val="005B3A8D"/>
    <w:rsid w:val="005B702D"/>
    <w:rsid w:val="005C46A4"/>
    <w:rsid w:val="005D1A6F"/>
    <w:rsid w:val="005D6A1D"/>
    <w:rsid w:val="005E04D6"/>
    <w:rsid w:val="005E1957"/>
    <w:rsid w:val="005F2550"/>
    <w:rsid w:val="005F7F7E"/>
    <w:rsid w:val="00600F89"/>
    <w:rsid w:val="006039FF"/>
    <w:rsid w:val="006060A4"/>
    <w:rsid w:val="00612E05"/>
    <w:rsid w:val="00613F8D"/>
    <w:rsid w:val="00617ABC"/>
    <w:rsid w:val="00617FB3"/>
    <w:rsid w:val="00621863"/>
    <w:rsid w:val="00633081"/>
    <w:rsid w:val="006355F6"/>
    <w:rsid w:val="00640D9E"/>
    <w:rsid w:val="0064241A"/>
    <w:rsid w:val="006448AF"/>
    <w:rsid w:val="00647489"/>
    <w:rsid w:val="00650F92"/>
    <w:rsid w:val="0065322D"/>
    <w:rsid w:val="00657613"/>
    <w:rsid w:val="00661E94"/>
    <w:rsid w:val="006629F5"/>
    <w:rsid w:val="00663C87"/>
    <w:rsid w:val="006656C2"/>
    <w:rsid w:val="00665AE0"/>
    <w:rsid w:val="00673AC4"/>
    <w:rsid w:val="00676A16"/>
    <w:rsid w:val="00676D39"/>
    <w:rsid w:val="006827FE"/>
    <w:rsid w:val="00684EEC"/>
    <w:rsid w:val="006903F1"/>
    <w:rsid w:val="00694185"/>
    <w:rsid w:val="006A406C"/>
    <w:rsid w:val="006A4713"/>
    <w:rsid w:val="006A5C13"/>
    <w:rsid w:val="006B201C"/>
    <w:rsid w:val="006C6BE7"/>
    <w:rsid w:val="006D4257"/>
    <w:rsid w:val="006D7D34"/>
    <w:rsid w:val="006E40F8"/>
    <w:rsid w:val="006E44AE"/>
    <w:rsid w:val="006F18A2"/>
    <w:rsid w:val="006F1AB9"/>
    <w:rsid w:val="006F1BBD"/>
    <w:rsid w:val="006F5288"/>
    <w:rsid w:val="006F78C2"/>
    <w:rsid w:val="00700F16"/>
    <w:rsid w:val="00707C5E"/>
    <w:rsid w:val="00714E6A"/>
    <w:rsid w:val="007167AC"/>
    <w:rsid w:val="00721A70"/>
    <w:rsid w:val="00721BEB"/>
    <w:rsid w:val="00721C9A"/>
    <w:rsid w:val="00722EB6"/>
    <w:rsid w:val="007256C8"/>
    <w:rsid w:val="00726C3B"/>
    <w:rsid w:val="00730F03"/>
    <w:rsid w:val="007332EF"/>
    <w:rsid w:val="00736D58"/>
    <w:rsid w:val="007377F1"/>
    <w:rsid w:val="00740E30"/>
    <w:rsid w:val="00741B99"/>
    <w:rsid w:val="00743EC4"/>
    <w:rsid w:val="00744AFF"/>
    <w:rsid w:val="00754358"/>
    <w:rsid w:val="00756D43"/>
    <w:rsid w:val="007675E5"/>
    <w:rsid w:val="00767788"/>
    <w:rsid w:val="0077249D"/>
    <w:rsid w:val="007736CD"/>
    <w:rsid w:val="00774E69"/>
    <w:rsid w:val="00781EBA"/>
    <w:rsid w:val="007835F2"/>
    <w:rsid w:val="007865AD"/>
    <w:rsid w:val="00791456"/>
    <w:rsid w:val="00792A31"/>
    <w:rsid w:val="0079629C"/>
    <w:rsid w:val="007B1D4F"/>
    <w:rsid w:val="007B3F5F"/>
    <w:rsid w:val="007B68B0"/>
    <w:rsid w:val="007C2FC0"/>
    <w:rsid w:val="007C5641"/>
    <w:rsid w:val="007C78C4"/>
    <w:rsid w:val="007D2A66"/>
    <w:rsid w:val="007D6CE0"/>
    <w:rsid w:val="007E16B7"/>
    <w:rsid w:val="007E2D97"/>
    <w:rsid w:val="007E585E"/>
    <w:rsid w:val="0080176A"/>
    <w:rsid w:val="00802943"/>
    <w:rsid w:val="00803C96"/>
    <w:rsid w:val="00805DAA"/>
    <w:rsid w:val="00815C6E"/>
    <w:rsid w:val="008258E5"/>
    <w:rsid w:val="008305D6"/>
    <w:rsid w:val="00830C2E"/>
    <w:rsid w:val="00832820"/>
    <w:rsid w:val="00835582"/>
    <w:rsid w:val="0083646E"/>
    <w:rsid w:val="008421BA"/>
    <w:rsid w:val="0085122C"/>
    <w:rsid w:val="00851766"/>
    <w:rsid w:val="00851D1E"/>
    <w:rsid w:val="008543EE"/>
    <w:rsid w:val="00854FDC"/>
    <w:rsid w:val="00863747"/>
    <w:rsid w:val="008643DF"/>
    <w:rsid w:val="00864B55"/>
    <w:rsid w:val="008668EF"/>
    <w:rsid w:val="00877F6E"/>
    <w:rsid w:val="008821BF"/>
    <w:rsid w:val="0088258A"/>
    <w:rsid w:val="0088341C"/>
    <w:rsid w:val="008848BF"/>
    <w:rsid w:val="00885561"/>
    <w:rsid w:val="00891058"/>
    <w:rsid w:val="00895436"/>
    <w:rsid w:val="00896A77"/>
    <w:rsid w:val="008A53CB"/>
    <w:rsid w:val="008A5409"/>
    <w:rsid w:val="008A7720"/>
    <w:rsid w:val="008B4580"/>
    <w:rsid w:val="008B617F"/>
    <w:rsid w:val="008B75EE"/>
    <w:rsid w:val="008C1FDA"/>
    <w:rsid w:val="008C40AA"/>
    <w:rsid w:val="008D42FE"/>
    <w:rsid w:val="008E1CB8"/>
    <w:rsid w:val="008E37AB"/>
    <w:rsid w:val="008E42BE"/>
    <w:rsid w:val="008E58B5"/>
    <w:rsid w:val="008F3B96"/>
    <w:rsid w:val="00901453"/>
    <w:rsid w:val="0090179C"/>
    <w:rsid w:val="00902FE7"/>
    <w:rsid w:val="00905ABB"/>
    <w:rsid w:val="00907C6A"/>
    <w:rsid w:val="00910D25"/>
    <w:rsid w:val="00920B7D"/>
    <w:rsid w:val="00921AD7"/>
    <w:rsid w:val="0092237F"/>
    <w:rsid w:val="00931F43"/>
    <w:rsid w:val="00936E10"/>
    <w:rsid w:val="0094247A"/>
    <w:rsid w:val="009520A3"/>
    <w:rsid w:val="00954898"/>
    <w:rsid w:val="009562F5"/>
    <w:rsid w:val="00956ECA"/>
    <w:rsid w:val="00964584"/>
    <w:rsid w:val="00982178"/>
    <w:rsid w:val="009850E7"/>
    <w:rsid w:val="00987BB5"/>
    <w:rsid w:val="00990BCB"/>
    <w:rsid w:val="00991B5A"/>
    <w:rsid w:val="00993160"/>
    <w:rsid w:val="0099387B"/>
    <w:rsid w:val="00997447"/>
    <w:rsid w:val="009A148C"/>
    <w:rsid w:val="009A2197"/>
    <w:rsid w:val="009A3333"/>
    <w:rsid w:val="009B0FDA"/>
    <w:rsid w:val="009B1C02"/>
    <w:rsid w:val="009B5C7E"/>
    <w:rsid w:val="009C0392"/>
    <w:rsid w:val="009C0442"/>
    <w:rsid w:val="009C0F8E"/>
    <w:rsid w:val="009C39AA"/>
    <w:rsid w:val="009C7DB5"/>
    <w:rsid w:val="009D0289"/>
    <w:rsid w:val="009D1CF7"/>
    <w:rsid w:val="009D1D9A"/>
    <w:rsid w:val="009D3F46"/>
    <w:rsid w:val="009D4F66"/>
    <w:rsid w:val="009D56A1"/>
    <w:rsid w:val="009D5BA0"/>
    <w:rsid w:val="009D64D8"/>
    <w:rsid w:val="009D71B5"/>
    <w:rsid w:val="009E138C"/>
    <w:rsid w:val="009E167A"/>
    <w:rsid w:val="009E4745"/>
    <w:rsid w:val="009E4AB6"/>
    <w:rsid w:val="009F0C39"/>
    <w:rsid w:val="009F298B"/>
    <w:rsid w:val="009F31AD"/>
    <w:rsid w:val="009F59B3"/>
    <w:rsid w:val="00A0148D"/>
    <w:rsid w:val="00A02659"/>
    <w:rsid w:val="00A042BB"/>
    <w:rsid w:val="00A058FB"/>
    <w:rsid w:val="00A061CC"/>
    <w:rsid w:val="00A118FC"/>
    <w:rsid w:val="00A11B1E"/>
    <w:rsid w:val="00A13716"/>
    <w:rsid w:val="00A15B3A"/>
    <w:rsid w:val="00A21021"/>
    <w:rsid w:val="00A24B31"/>
    <w:rsid w:val="00A26507"/>
    <w:rsid w:val="00A26AF0"/>
    <w:rsid w:val="00A27FDA"/>
    <w:rsid w:val="00A31F4F"/>
    <w:rsid w:val="00A328A3"/>
    <w:rsid w:val="00A32EC5"/>
    <w:rsid w:val="00A42010"/>
    <w:rsid w:val="00A42326"/>
    <w:rsid w:val="00A46105"/>
    <w:rsid w:val="00A51876"/>
    <w:rsid w:val="00A52FEE"/>
    <w:rsid w:val="00A5360A"/>
    <w:rsid w:val="00A550E4"/>
    <w:rsid w:val="00A55124"/>
    <w:rsid w:val="00A65087"/>
    <w:rsid w:val="00A65CE2"/>
    <w:rsid w:val="00A669DB"/>
    <w:rsid w:val="00A67AFC"/>
    <w:rsid w:val="00A71AF2"/>
    <w:rsid w:val="00A81F8B"/>
    <w:rsid w:val="00A843D4"/>
    <w:rsid w:val="00A873F2"/>
    <w:rsid w:val="00A9118A"/>
    <w:rsid w:val="00A9198D"/>
    <w:rsid w:val="00A92147"/>
    <w:rsid w:val="00A94FB6"/>
    <w:rsid w:val="00AA2DA1"/>
    <w:rsid w:val="00AA472F"/>
    <w:rsid w:val="00AA761F"/>
    <w:rsid w:val="00AB0721"/>
    <w:rsid w:val="00AB275C"/>
    <w:rsid w:val="00AB31A0"/>
    <w:rsid w:val="00AB4CF7"/>
    <w:rsid w:val="00AB7BD5"/>
    <w:rsid w:val="00AC5204"/>
    <w:rsid w:val="00AC6254"/>
    <w:rsid w:val="00AD106C"/>
    <w:rsid w:val="00AD1E46"/>
    <w:rsid w:val="00AD2577"/>
    <w:rsid w:val="00AD334E"/>
    <w:rsid w:val="00AD3BCA"/>
    <w:rsid w:val="00AD55F1"/>
    <w:rsid w:val="00AE25DA"/>
    <w:rsid w:val="00AE4758"/>
    <w:rsid w:val="00AF3368"/>
    <w:rsid w:val="00AF6F74"/>
    <w:rsid w:val="00B0072F"/>
    <w:rsid w:val="00B00B58"/>
    <w:rsid w:val="00B0174C"/>
    <w:rsid w:val="00B01A4D"/>
    <w:rsid w:val="00B0778A"/>
    <w:rsid w:val="00B1367B"/>
    <w:rsid w:val="00B14C9F"/>
    <w:rsid w:val="00B23EEF"/>
    <w:rsid w:val="00B2558F"/>
    <w:rsid w:val="00B277E1"/>
    <w:rsid w:val="00B314A0"/>
    <w:rsid w:val="00B316B0"/>
    <w:rsid w:val="00B35E8A"/>
    <w:rsid w:val="00B41FA0"/>
    <w:rsid w:val="00B4264A"/>
    <w:rsid w:val="00B50D8F"/>
    <w:rsid w:val="00B63668"/>
    <w:rsid w:val="00B70599"/>
    <w:rsid w:val="00B711D0"/>
    <w:rsid w:val="00B734BC"/>
    <w:rsid w:val="00B92B78"/>
    <w:rsid w:val="00B93012"/>
    <w:rsid w:val="00B95BB0"/>
    <w:rsid w:val="00BA0938"/>
    <w:rsid w:val="00BA19EE"/>
    <w:rsid w:val="00BA252B"/>
    <w:rsid w:val="00BC0239"/>
    <w:rsid w:val="00BC0D2B"/>
    <w:rsid w:val="00BC0DCF"/>
    <w:rsid w:val="00BC1103"/>
    <w:rsid w:val="00BD33B6"/>
    <w:rsid w:val="00BD45E3"/>
    <w:rsid w:val="00BD5375"/>
    <w:rsid w:val="00BE00A7"/>
    <w:rsid w:val="00BE1354"/>
    <w:rsid w:val="00BE4F5A"/>
    <w:rsid w:val="00BF152D"/>
    <w:rsid w:val="00BF52D1"/>
    <w:rsid w:val="00BF5A64"/>
    <w:rsid w:val="00C04E5F"/>
    <w:rsid w:val="00C051E1"/>
    <w:rsid w:val="00C11168"/>
    <w:rsid w:val="00C118BD"/>
    <w:rsid w:val="00C14685"/>
    <w:rsid w:val="00C146E5"/>
    <w:rsid w:val="00C161A7"/>
    <w:rsid w:val="00C166D6"/>
    <w:rsid w:val="00C17722"/>
    <w:rsid w:val="00C26473"/>
    <w:rsid w:val="00C270E9"/>
    <w:rsid w:val="00C27AF5"/>
    <w:rsid w:val="00C31BBB"/>
    <w:rsid w:val="00C35876"/>
    <w:rsid w:val="00C36FD4"/>
    <w:rsid w:val="00C40E7D"/>
    <w:rsid w:val="00C42F9B"/>
    <w:rsid w:val="00C43DC1"/>
    <w:rsid w:val="00C4498B"/>
    <w:rsid w:val="00C45B06"/>
    <w:rsid w:val="00C46398"/>
    <w:rsid w:val="00C5047F"/>
    <w:rsid w:val="00C5401F"/>
    <w:rsid w:val="00C55888"/>
    <w:rsid w:val="00C56FE1"/>
    <w:rsid w:val="00C719D9"/>
    <w:rsid w:val="00C71E20"/>
    <w:rsid w:val="00C7579B"/>
    <w:rsid w:val="00C77ACF"/>
    <w:rsid w:val="00C82A0B"/>
    <w:rsid w:val="00C91149"/>
    <w:rsid w:val="00C9411B"/>
    <w:rsid w:val="00C95D72"/>
    <w:rsid w:val="00C979CC"/>
    <w:rsid w:val="00CA4C22"/>
    <w:rsid w:val="00CB436A"/>
    <w:rsid w:val="00CB5650"/>
    <w:rsid w:val="00CC106D"/>
    <w:rsid w:val="00CD370D"/>
    <w:rsid w:val="00CD564F"/>
    <w:rsid w:val="00CD5E88"/>
    <w:rsid w:val="00CD7C39"/>
    <w:rsid w:val="00CE0684"/>
    <w:rsid w:val="00CE3C17"/>
    <w:rsid w:val="00CE6855"/>
    <w:rsid w:val="00CE76D1"/>
    <w:rsid w:val="00CF0DFD"/>
    <w:rsid w:val="00CF17BC"/>
    <w:rsid w:val="00CF5A4C"/>
    <w:rsid w:val="00CF5D04"/>
    <w:rsid w:val="00D013FE"/>
    <w:rsid w:val="00D02F3A"/>
    <w:rsid w:val="00D06B19"/>
    <w:rsid w:val="00D075BB"/>
    <w:rsid w:val="00D07E44"/>
    <w:rsid w:val="00D2086B"/>
    <w:rsid w:val="00D233C9"/>
    <w:rsid w:val="00D31F7E"/>
    <w:rsid w:val="00D33222"/>
    <w:rsid w:val="00D34984"/>
    <w:rsid w:val="00D42A12"/>
    <w:rsid w:val="00D44CE5"/>
    <w:rsid w:val="00D45502"/>
    <w:rsid w:val="00D51E21"/>
    <w:rsid w:val="00D52E1F"/>
    <w:rsid w:val="00D54C6A"/>
    <w:rsid w:val="00D60CB1"/>
    <w:rsid w:val="00D60DA5"/>
    <w:rsid w:val="00D61462"/>
    <w:rsid w:val="00D706B6"/>
    <w:rsid w:val="00D77D95"/>
    <w:rsid w:val="00D81936"/>
    <w:rsid w:val="00D839FD"/>
    <w:rsid w:val="00D96302"/>
    <w:rsid w:val="00D96AD8"/>
    <w:rsid w:val="00DA2EB9"/>
    <w:rsid w:val="00DA2F70"/>
    <w:rsid w:val="00DA317A"/>
    <w:rsid w:val="00DA5174"/>
    <w:rsid w:val="00DA7973"/>
    <w:rsid w:val="00DB04D9"/>
    <w:rsid w:val="00DB6BB4"/>
    <w:rsid w:val="00DB7C2F"/>
    <w:rsid w:val="00DC0E46"/>
    <w:rsid w:val="00DC1854"/>
    <w:rsid w:val="00DC5A16"/>
    <w:rsid w:val="00DC7FD3"/>
    <w:rsid w:val="00DD52D2"/>
    <w:rsid w:val="00DE08F1"/>
    <w:rsid w:val="00DE6B97"/>
    <w:rsid w:val="00DE7674"/>
    <w:rsid w:val="00DF4D9A"/>
    <w:rsid w:val="00DF6F13"/>
    <w:rsid w:val="00E050B4"/>
    <w:rsid w:val="00E0654D"/>
    <w:rsid w:val="00E06EC7"/>
    <w:rsid w:val="00E07999"/>
    <w:rsid w:val="00E14469"/>
    <w:rsid w:val="00E14B3D"/>
    <w:rsid w:val="00E17BD4"/>
    <w:rsid w:val="00E26077"/>
    <w:rsid w:val="00E45B89"/>
    <w:rsid w:val="00E4763A"/>
    <w:rsid w:val="00E5304A"/>
    <w:rsid w:val="00E54632"/>
    <w:rsid w:val="00E55179"/>
    <w:rsid w:val="00E55CBA"/>
    <w:rsid w:val="00E56091"/>
    <w:rsid w:val="00E6255F"/>
    <w:rsid w:val="00E63DB6"/>
    <w:rsid w:val="00E65BE7"/>
    <w:rsid w:val="00E67770"/>
    <w:rsid w:val="00E76A95"/>
    <w:rsid w:val="00E80057"/>
    <w:rsid w:val="00E801BE"/>
    <w:rsid w:val="00E81A3E"/>
    <w:rsid w:val="00E81AE0"/>
    <w:rsid w:val="00E85E8D"/>
    <w:rsid w:val="00E92B67"/>
    <w:rsid w:val="00EA0A46"/>
    <w:rsid w:val="00EA6887"/>
    <w:rsid w:val="00EA6D83"/>
    <w:rsid w:val="00EB0819"/>
    <w:rsid w:val="00EB16B6"/>
    <w:rsid w:val="00EB5FBA"/>
    <w:rsid w:val="00EC2615"/>
    <w:rsid w:val="00EC608C"/>
    <w:rsid w:val="00ED24DA"/>
    <w:rsid w:val="00ED5F9A"/>
    <w:rsid w:val="00ED66D5"/>
    <w:rsid w:val="00EE466A"/>
    <w:rsid w:val="00EE7382"/>
    <w:rsid w:val="00EF53CF"/>
    <w:rsid w:val="00EF78D2"/>
    <w:rsid w:val="00F03827"/>
    <w:rsid w:val="00F046D8"/>
    <w:rsid w:val="00F10D33"/>
    <w:rsid w:val="00F13AD3"/>
    <w:rsid w:val="00F17C6D"/>
    <w:rsid w:val="00F2173C"/>
    <w:rsid w:val="00F30471"/>
    <w:rsid w:val="00F33112"/>
    <w:rsid w:val="00F33DE3"/>
    <w:rsid w:val="00F35B0C"/>
    <w:rsid w:val="00F37C0E"/>
    <w:rsid w:val="00F40548"/>
    <w:rsid w:val="00F41B32"/>
    <w:rsid w:val="00F43605"/>
    <w:rsid w:val="00F4768A"/>
    <w:rsid w:val="00F5131C"/>
    <w:rsid w:val="00F5185D"/>
    <w:rsid w:val="00F549C0"/>
    <w:rsid w:val="00F57A21"/>
    <w:rsid w:val="00F62C66"/>
    <w:rsid w:val="00F64025"/>
    <w:rsid w:val="00F648F3"/>
    <w:rsid w:val="00F671F8"/>
    <w:rsid w:val="00F6721E"/>
    <w:rsid w:val="00F67FAD"/>
    <w:rsid w:val="00F71AFB"/>
    <w:rsid w:val="00F71D37"/>
    <w:rsid w:val="00F75A30"/>
    <w:rsid w:val="00F75B20"/>
    <w:rsid w:val="00F77BD5"/>
    <w:rsid w:val="00F81555"/>
    <w:rsid w:val="00F81F58"/>
    <w:rsid w:val="00F8373E"/>
    <w:rsid w:val="00F85C45"/>
    <w:rsid w:val="00F91334"/>
    <w:rsid w:val="00F916F9"/>
    <w:rsid w:val="00F926D5"/>
    <w:rsid w:val="00F94DB2"/>
    <w:rsid w:val="00F96C12"/>
    <w:rsid w:val="00F96CCC"/>
    <w:rsid w:val="00FA0E53"/>
    <w:rsid w:val="00FA37EB"/>
    <w:rsid w:val="00FB26F8"/>
    <w:rsid w:val="00FB28A1"/>
    <w:rsid w:val="00FC5317"/>
    <w:rsid w:val="00FD0883"/>
    <w:rsid w:val="00FD1D04"/>
    <w:rsid w:val="00FD4FF1"/>
    <w:rsid w:val="00FD7704"/>
    <w:rsid w:val="00FE69E0"/>
    <w:rsid w:val="00FF4CAB"/>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DE7674"/>
    <w:pPr>
      <w:keepNext/>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unhideWhenUsed/>
    <w:qFormat/>
    <w:rsid w:val="00155BD4"/>
    <w:pPr>
      <w:keepNext/>
      <w:spacing w:before="240" w:after="60"/>
      <w:outlineLvl w:val="1"/>
    </w:pPr>
    <w:rPr>
      <w:rFonts w:ascii="Cambria" w:eastAsia="Times New Roman" w:hAnsi="Cambria"/>
      <w:b/>
      <w:bCs/>
      <w:i/>
      <w:iCs/>
      <w:sz w:val="28"/>
      <w:szCs w:val="28"/>
      <w:lang w:val="x-none"/>
    </w:rPr>
  </w:style>
  <w:style w:type="paragraph" w:styleId="Heading3">
    <w:name w:val="heading 3"/>
    <w:basedOn w:val="Normal"/>
    <w:next w:val="Normal"/>
    <w:link w:val="Heading3Char"/>
    <w:uiPriority w:val="9"/>
    <w:unhideWhenUsed/>
    <w:qFormat/>
    <w:rsid w:val="00155BD4"/>
    <w:pPr>
      <w:keepNext/>
      <w:keepLines/>
      <w:spacing w:before="200" w:after="0"/>
      <w:outlineLvl w:val="2"/>
    </w:pPr>
    <w:rPr>
      <w:rFonts w:ascii="Cambria" w:eastAsia="Times New Roman" w:hAnsi="Cambria"/>
      <w:b/>
      <w:bCs/>
      <w:lang w:val="x-none"/>
    </w:rPr>
  </w:style>
  <w:style w:type="paragraph" w:styleId="Heading5">
    <w:name w:val="heading 5"/>
    <w:basedOn w:val="Normal"/>
    <w:next w:val="Normal"/>
    <w:link w:val="Heading5Char"/>
    <w:uiPriority w:val="9"/>
    <w:semiHidden/>
    <w:unhideWhenUsed/>
    <w:qFormat/>
    <w:rsid w:val="00DE7674"/>
    <w:pPr>
      <w:spacing w:before="240" w:after="60"/>
      <w:outlineLvl w:val="4"/>
    </w:pPr>
    <w:rPr>
      <w:rFonts w:eastAsia="Times New Roman"/>
      <w:b/>
      <w:bCs/>
      <w:i/>
      <w:iCs/>
      <w:sz w:val="26"/>
      <w:szCs w:val="26"/>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373E"/>
    <w:pPr>
      <w:ind w:left="720"/>
      <w:contextualSpacing/>
    </w:pPr>
  </w:style>
  <w:style w:type="paragraph" w:styleId="Header">
    <w:name w:val="header"/>
    <w:basedOn w:val="Normal"/>
    <w:link w:val="HeaderChar"/>
    <w:unhideWhenUsed/>
    <w:rsid w:val="000A4B0A"/>
    <w:pPr>
      <w:tabs>
        <w:tab w:val="center" w:pos="4536"/>
        <w:tab w:val="right" w:pos="9072"/>
      </w:tabs>
      <w:spacing w:after="0" w:line="240" w:lineRule="auto"/>
    </w:pPr>
  </w:style>
  <w:style w:type="character" w:customStyle="1" w:styleId="HeaderChar">
    <w:name w:val="Header Char"/>
    <w:basedOn w:val="DefaultParagraphFont"/>
    <w:link w:val="Header"/>
    <w:uiPriority w:val="99"/>
    <w:rsid w:val="000A4B0A"/>
  </w:style>
  <w:style w:type="paragraph" w:styleId="Footer">
    <w:name w:val="footer"/>
    <w:basedOn w:val="Normal"/>
    <w:link w:val="FooterChar"/>
    <w:uiPriority w:val="99"/>
    <w:unhideWhenUsed/>
    <w:rsid w:val="000A4B0A"/>
    <w:pPr>
      <w:tabs>
        <w:tab w:val="center" w:pos="4536"/>
        <w:tab w:val="right" w:pos="9072"/>
      </w:tabs>
      <w:spacing w:after="0" w:line="240" w:lineRule="auto"/>
    </w:pPr>
  </w:style>
  <w:style w:type="character" w:customStyle="1" w:styleId="FooterChar">
    <w:name w:val="Footer Char"/>
    <w:basedOn w:val="DefaultParagraphFont"/>
    <w:link w:val="Footer"/>
    <w:uiPriority w:val="99"/>
    <w:rsid w:val="000A4B0A"/>
  </w:style>
  <w:style w:type="paragraph" w:styleId="NoSpacing">
    <w:name w:val="No Spacing"/>
    <w:uiPriority w:val="1"/>
    <w:qFormat/>
    <w:rsid w:val="009D4F66"/>
    <w:rPr>
      <w:sz w:val="22"/>
      <w:szCs w:val="22"/>
      <w:lang w:eastAsia="en-US"/>
    </w:rPr>
  </w:style>
  <w:style w:type="character" w:customStyle="1" w:styleId="apple-converted-space">
    <w:name w:val="apple-converted-space"/>
    <w:basedOn w:val="DefaultParagraphFont"/>
    <w:rsid w:val="007835F2"/>
  </w:style>
  <w:style w:type="table" w:styleId="TableGrid">
    <w:name w:val="Table Grid"/>
    <w:basedOn w:val="TableNormal"/>
    <w:uiPriority w:val="59"/>
    <w:rsid w:val="00F81F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uiPriority w:val="9"/>
    <w:rsid w:val="00155BD4"/>
    <w:rPr>
      <w:rFonts w:ascii="Cambria" w:eastAsia="Times New Roman" w:hAnsi="Cambria"/>
      <w:b/>
      <w:bCs/>
      <w:sz w:val="22"/>
      <w:szCs w:val="22"/>
      <w:lang w:eastAsia="en-US"/>
    </w:rPr>
  </w:style>
  <w:style w:type="character" w:styleId="CommentReference">
    <w:name w:val="annotation reference"/>
    <w:uiPriority w:val="99"/>
    <w:semiHidden/>
    <w:unhideWhenUsed/>
    <w:rsid w:val="009C7DB5"/>
    <w:rPr>
      <w:sz w:val="16"/>
      <w:szCs w:val="16"/>
    </w:rPr>
  </w:style>
  <w:style w:type="paragraph" w:styleId="CommentText">
    <w:name w:val="annotation text"/>
    <w:basedOn w:val="Normal"/>
    <w:link w:val="CommentTextChar"/>
    <w:uiPriority w:val="99"/>
    <w:unhideWhenUsed/>
    <w:rsid w:val="009C7DB5"/>
    <w:pPr>
      <w:spacing w:after="0" w:line="360" w:lineRule="auto"/>
      <w:ind w:firstLine="708"/>
    </w:pPr>
    <w:rPr>
      <w:rFonts w:ascii="Times New Roman" w:eastAsia="Times New Roman" w:hAnsi="Times New Roman"/>
      <w:sz w:val="20"/>
      <w:szCs w:val="20"/>
      <w:lang w:val="en-AU" w:eastAsia="bg-BG"/>
    </w:rPr>
  </w:style>
  <w:style w:type="character" w:customStyle="1" w:styleId="CommentTextChar">
    <w:name w:val="Comment Text Char"/>
    <w:link w:val="CommentText"/>
    <w:uiPriority w:val="99"/>
    <w:rsid w:val="009C7DB5"/>
    <w:rPr>
      <w:rFonts w:ascii="Times New Roman" w:eastAsia="Times New Roman" w:hAnsi="Times New Roman" w:cs="Times New Roman"/>
      <w:sz w:val="20"/>
      <w:szCs w:val="20"/>
      <w:lang w:val="en-AU" w:eastAsia="bg-BG"/>
    </w:rPr>
  </w:style>
  <w:style w:type="paragraph" w:styleId="BalloonText">
    <w:name w:val="Balloon Text"/>
    <w:basedOn w:val="Normal"/>
    <w:link w:val="BalloonTextChar"/>
    <w:uiPriority w:val="99"/>
    <w:semiHidden/>
    <w:unhideWhenUsed/>
    <w:rsid w:val="009C7DB5"/>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9C7DB5"/>
    <w:rPr>
      <w:rFonts w:ascii="Tahoma" w:hAnsi="Tahoma" w:cs="Tahoma"/>
      <w:sz w:val="16"/>
      <w:szCs w:val="16"/>
    </w:rPr>
  </w:style>
  <w:style w:type="character" w:customStyle="1" w:styleId="Heading5Char">
    <w:name w:val="Heading 5 Char"/>
    <w:link w:val="Heading5"/>
    <w:uiPriority w:val="9"/>
    <w:semiHidden/>
    <w:rsid w:val="00DE7674"/>
    <w:rPr>
      <w:rFonts w:eastAsia="Times New Roman"/>
      <w:b/>
      <w:bCs/>
      <w:i/>
      <w:iCs/>
      <w:sz w:val="26"/>
      <w:szCs w:val="26"/>
      <w:lang w:eastAsia="en-US"/>
    </w:rPr>
  </w:style>
  <w:style w:type="paragraph" w:styleId="BodyText2">
    <w:name w:val="Body Text 2"/>
    <w:basedOn w:val="Normal"/>
    <w:link w:val="BodyText2Char"/>
    <w:rsid w:val="00DE7674"/>
    <w:pPr>
      <w:autoSpaceDE w:val="0"/>
      <w:autoSpaceDN w:val="0"/>
      <w:spacing w:after="120" w:line="480" w:lineRule="auto"/>
    </w:pPr>
    <w:rPr>
      <w:rFonts w:ascii="HebarLight" w:eastAsia="Times New Roman" w:hAnsi="HebarLight"/>
      <w:spacing w:val="20"/>
      <w:kern w:val="28"/>
      <w:sz w:val="24"/>
      <w:szCs w:val="24"/>
      <w:lang w:val="en-US" w:eastAsia="x-none"/>
    </w:rPr>
  </w:style>
  <w:style w:type="character" w:customStyle="1" w:styleId="BodyText2Char">
    <w:name w:val="Body Text 2 Char"/>
    <w:link w:val="BodyText2"/>
    <w:rsid w:val="00DE7674"/>
    <w:rPr>
      <w:rFonts w:ascii="HebarLight" w:eastAsia="Times New Roman" w:hAnsi="HebarLight" w:cs="HebarLight"/>
      <w:spacing w:val="20"/>
      <w:kern w:val="28"/>
      <w:sz w:val="24"/>
      <w:szCs w:val="24"/>
      <w:lang w:val="en-US"/>
    </w:rPr>
  </w:style>
  <w:style w:type="character" w:styleId="PageNumber">
    <w:name w:val="page number"/>
    <w:rsid w:val="00DE7674"/>
  </w:style>
  <w:style w:type="paragraph" w:styleId="List">
    <w:name w:val="List"/>
    <w:basedOn w:val="Normal"/>
    <w:rsid w:val="00DE7674"/>
    <w:pPr>
      <w:autoSpaceDE w:val="0"/>
      <w:autoSpaceDN w:val="0"/>
      <w:spacing w:after="0" w:line="240" w:lineRule="auto"/>
      <w:ind w:left="283" w:hanging="283"/>
    </w:pPr>
    <w:rPr>
      <w:rFonts w:ascii="HebarLight" w:eastAsia="Times New Roman" w:hAnsi="HebarLight"/>
      <w:spacing w:val="20"/>
      <w:kern w:val="28"/>
      <w:sz w:val="24"/>
      <w:szCs w:val="24"/>
      <w:lang w:val="en-US" w:eastAsia="bg-BG"/>
    </w:rPr>
  </w:style>
  <w:style w:type="character" w:styleId="LineNumber">
    <w:name w:val="line number"/>
    <w:uiPriority w:val="99"/>
    <w:semiHidden/>
    <w:unhideWhenUsed/>
    <w:rsid w:val="00DE7674"/>
  </w:style>
  <w:style w:type="character" w:customStyle="1" w:styleId="Heading1Char">
    <w:name w:val="Heading 1 Char"/>
    <w:link w:val="Heading1"/>
    <w:uiPriority w:val="9"/>
    <w:rsid w:val="00DE7674"/>
    <w:rPr>
      <w:rFonts w:ascii="Cambria" w:eastAsia="Times New Roman" w:hAnsi="Cambria" w:cs="Times New Roman"/>
      <w:b/>
      <w:bCs/>
      <w:kern w:val="32"/>
      <w:sz w:val="32"/>
      <w:szCs w:val="32"/>
      <w:lang w:eastAsia="en-US"/>
    </w:rPr>
  </w:style>
  <w:style w:type="paragraph" w:styleId="TOCHeading">
    <w:name w:val="TOC Heading"/>
    <w:basedOn w:val="Heading1"/>
    <w:next w:val="Normal"/>
    <w:uiPriority w:val="39"/>
    <w:semiHidden/>
    <w:unhideWhenUsed/>
    <w:qFormat/>
    <w:rsid w:val="00DE7674"/>
    <w:pPr>
      <w:keepLines/>
      <w:spacing w:before="480" w:after="0"/>
      <w:outlineLvl w:val="9"/>
    </w:pPr>
    <w:rPr>
      <w:color w:val="365F91"/>
      <w:kern w:val="0"/>
      <w:sz w:val="28"/>
      <w:szCs w:val="28"/>
      <w:lang w:val="en-US" w:eastAsia="ja-JP"/>
    </w:rPr>
  </w:style>
  <w:style w:type="paragraph" w:styleId="TOC3">
    <w:name w:val="toc 3"/>
    <w:basedOn w:val="Normal"/>
    <w:next w:val="Normal"/>
    <w:autoRedefine/>
    <w:uiPriority w:val="39"/>
    <w:unhideWhenUsed/>
    <w:rsid w:val="00DE7674"/>
    <w:pPr>
      <w:ind w:left="440"/>
    </w:pPr>
  </w:style>
  <w:style w:type="character" w:styleId="Hyperlink">
    <w:name w:val="Hyperlink"/>
    <w:uiPriority w:val="99"/>
    <w:unhideWhenUsed/>
    <w:rsid w:val="00DE7674"/>
    <w:rPr>
      <w:color w:val="0000FF"/>
      <w:u w:val="single"/>
    </w:rPr>
  </w:style>
  <w:style w:type="paragraph" w:styleId="TOC1">
    <w:name w:val="toc 1"/>
    <w:basedOn w:val="Normal"/>
    <w:next w:val="Normal"/>
    <w:autoRedefine/>
    <w:uiPriority w:val="39"/>
    <w:unhideWhenUsed/>
    <w:rsid w:val="00A65CE2"/>
  </w:style>
  <w:style w:type="character" w:customStyle="1" w:styleId="Heading2Char">
    <w:name w:val="Heading 2 Char"/>
    <w:link w:val="Heading2"/>
    <w:uiPriority w:val="9"/>
    <w:rsid w:val="00155BD4"/>
    <w:rPr>
      <w:rFonts w:ascii="Cambria" w:eastAsia="Times New Roman" w:hAnsi="Cambria" w:cs="Times New Roman"/>
      <w:b/>
      <w:bCs/>
      <w:i/>
      <w:iCs/>
      <w:sz w:val="28"/>
      <w:szCs w:val="28"/>
      <w:lang w:eastAsia="en-US"/>
    </w:rPr>
  </w:style>
  <w:style w:type="paragraph" w:styleId="TOC2">
    <w:name w:val="toc 2"/>
    <w:basedOn w:val="Normal"/>
    <w:next w:val="Normal"/>
    <w:autoRedefine/>
    <w:uiPriority w:val="39"/>
    <w:unhideWhenUsed/>
    <w:rsid w:val="00541927"/>
    <w:pPr>
      <w:ind w:left="220"/>
    </w:pPr>
  </w:style>
  <w:style w:type="paragraph" w:styleId="CommentSubject">
    <w:name w:val="annotation subject"/>
    <w:basedOn w:val="CommentText"/>
    <w:next w:val="CommentText"/>
    <w:link w:val="CommentSubjectChar"/>
    <w:uiPriority w:val="99"/>
    <w:semiHidden/>
    <w:unhideWhenUsed/>
    <w:rsid w:val="00541927"/>
    <w:pPr>
      <w:spacing w:after="200" w:line="276" w:lineRule="auto"/>
      <w:ind w:firstLine="0"/>
    </w:pPr>
    <w:rPr>
      <w:b/>
      <w:bCs/>
      <w:lang w:eastAsia="en-US"/>
    </w:rPr>
  </w:style>
  <w:style w:type="character" w:customStyle="1" w:styleId="CommentSubjectChar">
    <w:name w:val="Comment Subject Char"/>
    <w:link w:val="CommentSubject"/>
    <w:uiPriority w:val="99"/>
    <w:semiHidden/>
    <w:rsid w:val="00541927"/>
    <w:rPr>
      <w:rFonts w:ascii="Times New Roman" w:eastAsia="Times New Roman" w:hAnsi="Times New Roman" w:cs="Times New Roman"/>
      <w:b/>
      <w:bCs/>
      <w:sz w:val="20"/>
      <w:szCs w:val="20"/>
      <w:lang w:val="en-AU" w:eastAsia="en-US"/>
    </w:rPr>
  </w:style>
  <w:style w:type="paragraph" w:customStyle="1" w:styleId="Default">
    <w:name w:val="Default"/>
    <w:rsid w:val="00224096"/>
    <w:pPr>
      <w:autoSpaceDE w:val="0"/>
      <w:autoSpaceDN w:val="0"/>
      <w:adjustRightInd w:val="0"/>
    </w:pPr>
    <w:rPr>
      <w:rFonts w:ascii="EUAlbertina" w:hAnsi="EUAlbertina" w:cs="EUAlbertina"/>
      <w:color w:val="000000"/>
      <w:sz w:val="24"/>
      <w:szCs w:val="24"/>
    </w:rPr>
  </w:style>
  <w:style w:type="paragraph" w:styleId="FootnoteText">
    <w:name w:val="footnote text"/>
    <w:basedOn w:val="Normal"/>
    <w:link w:val="FootnoteTextChar"/>
    <w:uiPriority w:val="99"/>
    <w:semiHidden/>
    <w:unhideWhenUsed/>
    <w:rsid w:val="00224096"/>
    <w:rPr>
      <w:sz w:val="20"/>
      <w:szCs w:val="20"/>
      <w:lang w:val="x-none"/>
    </w:rPr>
  </w:style>
  <w:style w:type="character" w:customStyle="1" w:styleId="FootnoteTextChar">
    <w:name w:val="Footnote Text Char"/>
    <w:link w:val="FootnoteText"/>
    <w:uiPriority w:val="99"/>
    <w:semiHidden/>
    <w:rsid w:val="00224096"/>
    <w:rPr>
      <w:lang w:eastAsia="en-US"/>
    </w:rPr>
  </w:style>
  <w:style w:type="character" w:styleId="FootnoteReference">
    <w:name w:val="footnote reference"/>
    <w:uiPriority w:val="99"/>
    <w:semiHidden/>
    <w:unhideWhenUsed/>
    <w:rsid w:val="00224096"/>
    <w:rPr>
      <w:vertAlign w:val="superscript"/>
    </w:rPr>
  </w:style>
  <w:style w:type="paragraph" w:styleId="EndnoteText">
    <w:name w:val="endnote text"/>
    <w:basedOn w:val="Normal"/>
    <w:link w:val="EndnoteTextChar"/>
    <w:uiPriority w:val="99"/>
    <w:semiHidden/>
    <w:unhideWhenUsed/>
    <w:rsid w:val="00224096"/>
    <w:rPr>
      <w:sz w:val="20"/>
      <w:szCs w:val="20"/>
      <w:lang w:val="x-none"/>
    </w:rPr>
  </w:style>
  <w:style w:type="character" w:customStyle="1" w:styleId="EndnoteTextChar">
    <w:name w:val="Endnote Text Char"/>
    <w:link w:val="EndnoteText"/>
    <w:uiPriority w:val="99"/>
    <w:semiHidden/>
    <w:rsid w:val="00224096"/>
    <w:rPr>
      <w:lang w:eastAsia="en-US"/>
    </w:rPr>
  </w:style>
  <w:style w:type="character" w:styleId="EndnoteReference">
    <w:name w:val="endnote reference"/>
    <w:uiPriority w:val="99"/>
    <w:semiHidden/>
    <w:unhideWhenUsed/>
    <w:rsid w:val="00224096"/>
    <w:rPr>
      <w:vertAlign w:val="superscript"/>
    </w:rPr>
  </w:style>
  <w:style w:type="paragraph" w:styleId="NormalWeb">
    <w:name w:val="Normal (Web)"/>
    <w:basedOn w:val="Normal"/>
    <w:uiPriority w:val="99"/>
    <w:semiHidden/>
    <w:unhideWhenUsed/>
    <w:rsid w:val="00543043"/>
    <w:pPr>
      <w:spacing w:before="100" w:beforeAutospacing="1" w:after="100" w:afterAutospacing="1" w:line="240" w:lineRule="auto"/>
    </w:pPr>
    <w:rPr>
      <w:rFonts w:ascii="Times New Roman" w:eastAsia="Times New Roman" w:hAnsi="Times New Roman"/>
      <w:sz w:val="24"/>
      <w:szCs w:val="24"/>
      <w:lang w:eastAsia="bg-BG"/>
    </w:rPr>
  </w:style>
  <w:style w:type="paragraph" w:styleId="Revision">
    <w:name w:val="Revision"/>
    <w:hidden/>
    <w:uiPriority w:val="99"/>
    <w:semiHidden/>
    <w:rsid w:val="00362B54"/>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DE7674"/>
    <w:pPr>
      <w:keepNext/>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unhideWhenUsed/>
    <w:qFormat/>
    <w:rsid w:val="00155BD4"/>
    <w:pPr>
      <w:keepNext/>
      <w:spacing w:before="240" w:after="60"/>
      <w:outlineLvl w:val="1"/>
    </w:pPr>
    <w:rPr>
      <w:rFonts w:ascii="Cambria" w:eastAsia="Times New Roman" w:hAnsi="Cambria"/>
      <w:b/>
      <w:bCs/>
      <w:i/>
      <w:iCs/>
      <w:sz w:val="28"/>
      <w:szCs w:val="28"/>
      <w:lang w:val="x-none"/>
    </w:rPr>
  </w:style>
  <w:style w:type="paragraph" w:styleId="Heading3">
    <w:name w:val="heading 3"/>
    <w:basedOn w:val="Normal"/>
    <w:next w:val="Normal"/>
    <w:link w:val="Heading3Char"/>
    <w:uiPriority w:val="9"/>
    <w:unhideWhenUsed/>
    <w:qFormat/>
    <w:rsid w:val="00155BD4"/>
    <w:pPr>
      <w:keepNext/>
      <w:keepLines/>
      <w:spacing w:before="200" w:after="0"/>
      <w:outlineLvl w:val="2"/>
    </w:pPr>
    <w:rPr>
      <w:rFonts w:ascii="Cambria" w:eastAsia="Times New Roman" w:hAnsi="Cambria"/>
      <w:b/>
      <w:bCs/>
      <w:lang w:val="x-none"/>
    </w:rPr>
  </w:style>
  <w:style w:type="paragraph" w:styleId="Heading5">
    <w:name w:val="heading 5"/>
    <w:basedOn w:val="Normal"/>
    <w:next w:val="Normal"/>
    <w:link w:val="Heading5Char"/>
    <w:uiPriority w:val="9"/>
    <w:semiHidden/>
    <w:unhideWhenUsed/>
    <w:qFormat/>
    <w:rsid w:val="00DE7674"/>
    <w:pPr>
      <w:spacing w:before="240" w:after="60"/>
      <w:outlineLvl w:val="4"/>
    </w:pPr>
    <w:rPr>
      <w:rFonts w:eastAsia="Times New Roman"/>
      <w:b/>
      <w:bCs/>
      <w:i/>
      <w:iCs/>
      <w:sz w:val="26"/>
      <w:szCs w:val="26"/>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373E"/>
    <w:pPr>
      <w:ind w:left="720"/>
      <w:contextualSpacing/>
    </w:pPr>
  </w:style>
  <w:style w:type="paragraph" w:styleId="Header">
    <w:name w:val="header"/>
    <w:basedOn w:val="Normal"/>
    <w:link w:val="HeaderChar"/>
    <w:unhideWhenUsed/>
    <w:rsid w:val="000A4B0A"/>
    <w:pPr>
      <w:tabs>
        <w:tab w:val="center" w:pos="4536"/>
        <w:tab w:val="right" w:pos="9072"/>
      </w:tabs>
      <w:spacing w:after="0" w:line="240" w:lineRule="auto"/>
    </w:pPr>
  </w:style>
  <w:style w:type="character" w:customStyle="1" w:styleId="HeaderChar">
    <w:name w:val="Header Char"/>
    <w:basedOn w:val="DefaultParagraphFont"/>
    <w:link w:val="Header"/>
    <w:uiPriority w:val="99"/>
    <w:rsid w:val="000A4B0A"/>
  </w:style>
  <w:style w:type="paragraph" w:styleId="Footer">
    <w:name w:val="footer"/>
    <w:basedOn w:val="Normal"/>
    <w:link w:val="FooterChar"/>
    <w:uiPriority w:val="99"/>
    <w:unhideWhenUsed/>
    <w:rsid w:val="000A4B0A"/>
    <w:pPr>
      <w:tabs>
        <w:tab w:val="center" w:pos="4536"/>
        <w:tab w:val="right" w:pos="9072"/>
      </w:tabs>
      <w:spacing w:after="0" w:line="240" w:lineRule="auto"/>
    </w:pPr>
  </w:style>
  <w:style w:type="character" w:customStyle="1" w:styleId="FooterChar">
    <w:name w:val="Footer Char"/>
    <w:basedOn w:val="DefaultParagraphFont"/>
    <w:link w:val="Footer"/>
    <w:uiPriority w:val="99"/>
    <w:rsid w:val="000A4B0A"/>
  </w:style>
  <w:style w:type="paragraph" w:styleId="NoSpacing">
    <w:name w:val="No Spacing"/>
    <w:uiPriority w:val="1"/>
    <w:qFormat/>
    <w:rsid w:val="009D4F66"/>
    <w:rPr>
      <w:sz w:val="22"/>
      <w:szCs w:val="22"/>
      <w:lang w:eastAsia="en-US"/>
    </w:rPr>
  </w:style>
  <w:style w:type="character" w:customStyle="1" w:styleId="apple-converted-space">
    <w:name w:val="apple-converted-space"/>
    <w:basedOn w:val="DefaultParagraphFont"/>
    <w:rsid w:val="007835F2"/>
  </w:style>
  <w:style w:type="table" w:styleId="TableGrid">
    <w:name w:val="Table Grid"/>
    <w:basedOn w:val="TableNormal"/>
    <w:uiPriority w:val="59"/>
    <w:rsid w:val="00F81F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uiPriority w:val="9"/>
    <w:rsid w:val="00155BD4"/>
    <w:rPr>
      <w:rFonts w:ascii="Cambria" w:eastAsia="Times New Roman" w:hAnsi="Cambria"/>
      <w:b/>
      <w:bCs/>
      <w:sz w:val="22"/>
      <w:szCs w:val="22"/>
      <w:lang w:eastAsia="en-US"/>
    </w:rPr>
  </w:style>
  <w:style w:type="character" w:styleId="CommentReference">
    <w:name w:val="annotation reference"/>
    <w:uiPriority w:val="99"/>
    <w:semiHidden/>
    <w:unhideWhenUsed/>
    <w:rsid w:val="009C7DB5"/>
    <w:rPr>
      <w:sz w:val="16"/>
      <w:szCs w:val="16"/>
    </w:rPr>
  </w:style>
  <w:style w:type="paragraph" w:styleId="CommentText">
    <w:name w:val="annotation text"/>
    <w:basedOn w:val="Normal"/>
    <w:link w:val="CommentTextChar"/>
    <w:uiPriority w:val="99"/>
    <w:unhideWhenUsed/>
    <w:rsid w:val="009C7DB5"/>
    <w:pPr>
      <w:spacing w:after="0" w:line="360" w:lineRule="auto"/>
      <w:ind w:firstLine="708"/>
    </w:pPr>
    <w:rPr>
      <w:rFonts w:ascii="Times New Roman" w:eastAsia="Times New Roman" w:hAnsi="Times New Roman"/>
      <w:sz w:val="20"/>
      <w:szCs w:val="20"/>
      <w:lang w:val="en-AU" w:eastAsia="bg-BG"/>
    </w:rPr>
  </w:style>
  <w:style w:type="character" w:customStyle="1" w:styleId="CommentTextChar">
    <w:name w:val="Comment Text Char"/>
    <w:link w:val="CommentText"/>
    <w:uiPriority w:val="99"/>
    <w:rsid w:val="009C7DB5"/>
    <w:rPr>
      <w:rFonts w:ascii="Times New Roman" w:eastAsia="Times New Roman" w:hAnsi="Times New Roman" w:cs="Times New Roman"/>
      <w:sz w:val="20"/>
      <w:szCs w:val="20"/>
      <w:lang w:val="en-AU" w:eastAsia="bg-BG"/>
    </w:rPr>
  </w:style>
  <w:style w:type="paragraph" w:styleId="BalloonText">
    <w:name w:val="Balloon Text"/>
    <w:basedOn w:val="Normal"/>
    <w:link w:val="BalloonTextChar"/>
    <w:uiPriority w:val="99"/>
    <w:semiHidden/>
    <w:unhideWhenUsed/>
    <w:rsid w:val="009C7DB5"/>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9C7DB5"/>
    <w:rPr>
      <w:rFonts w:ascii="Tahoma" w:hAnsi="Tahoma" w:cs="Tahoma"/>
      <w:sz w:val="16"/>
      <w:szCs w:val="16"/>
    </w:rPr>
  </w:style>
  <w:style w:type="character" w:customStyle="1" w:styleId="Heading5Char">
    <w:name w:val="Heading 5 Char"/>
    <w:link w:val="Heading5"/>
    <w:uiPriority w:val="9"/>
    <w:semiHidden/>
    <w:rsid w:val="00DE7674"/>
    <w:rPr>
      <w:rFonts w:eastAsia="Times New Roman"/>
      <w:b/>
      <w:bCs/>
      <w:i/>
      <w:iCs/>
      <w:sz w:val="26"/>
      <w:szCs w:val="26"/>
      <w:lang w:eastAsia="en-US"/>
    </w:rPr>
  </w:style>
  <w:style w:type="paragraph" w:styleId="BodyText2">
    <w:name w:val="Body Text 2"/>
    <w:basedOn w:val="Normal"/>
    <w:link w:val="BodyText2Char"/>
    <w:rsid w:val="00DE7674"/>
    <w:pPr>
      <w:autoSpaceDE w:val="0"/>
      <w:autoSpaceDN w:val="0"/>
      <w:spacing w:after="120" w:line="480" w:lineRule="auto"/>
    </w:pPr>
    <w:rPr>
      <w:rFonts w:ascii="HebarLight" w:eastAsia="Times New Roman" w:hAnsi="HebarLight"/>
      <w:spacing w:val="20"/>
      <w:kern w:val="28"/>
      <w:sz w:val="24"/>
      <w:szCs w:val="24"/>
      <w:lang w:val="en-US" w:eastAsia="x-none"/>
    </w:rPr>
  </w:style>
  <w:style w:type="character" w:customStyle="1" w:styleId="BodyText2Char">
    <w:name w:val="Body Text 2 Char"/>
    <w:link w:val="BodyText2"/>
    <w:rsid w:val="00DE7674"/>
    <w:rPr>
      <w:rFonts w:ascii="HebarLight" w:eastAsia="Times New Roman" w:hAnsi="HebarLight" w:cs="HebarLight"/>
      <w:spacing w:val="20"/>
      <w:kern w:val="28"/>
      <w:sz w:val="24"/>
      <w:szCs w:val="24"/>
      <w:lang w:val="en-US"/>
    </w:rPr>
  </w:style>
  <w:style w:type="character" w:styleId="PageNumber">
    <w:name w:val="page number"/>
    <w:rsid w:val="00DE7674"/>
  </w:style>
  <w:style w:type="paragraph" w:styleId="List">
    <w:name w:val="List"/>
    <w:basedOn w:val="Normal"/>
    <w:rsid w:val="00DE7674"/>
    <w:pPr>
      <w:autoSpaceDE w:val="0"/>
      <w:autoSpaceDN w:val="0"/>
      <w:spacing w:after="0" w:line="240" w:lineRule="auto"/>
      <w:ind w:left="283" w:hanging="283"/>
    </w:pPr>
    <w:rPr>
      <w:rFonts w:ascii="HebarLight" w:eastAsia="Times New Roman" w:hAnsi="HebarLight"/>
      <w:spacing w:val="20"/>
      <w:kern w:val="28"/>
      <w:sz w:val="24"/>
      <w:szCs w:val="24"/>
      <w:lang w:val="en-US" w:eastAsia="bg-BG"/>
    </w:rPr>
  </w:style>
  <w:style w:type="character" w:styleId="LineNumber">
    <w:name w:val="line number"/>
    <w:uiPriority w:val="99"/>
    <w:semiHidden/>
    <w:unhideWhenUsed/>
    <w:rsid w:val="00DE7674"/>
  </w:style>
  <w:style w:type="character" w:customStyle="1" w:styleId="Heading1Char">
    <w:name w:val="Heading 1 Char"/>
    <w:link w:val="Heading1"/>
    <w:uiPriority w:val="9"/>
    <w:rsid w:val="00DE7674"/>
    <w:rPr>
      <w:rFonts w:ascii="Cambria" w:eastAsia="Times New Roman" w:hAnsi="Cambria" w:cs="Times New Roman"/>
      <w:b/>
      <w:bCs/>
      <w:kern w:val="32"/>
      <w:sz w:val="32"/>
      <w:szCs w:val="32"/>
      <w:lang w:eastAsia="en-US"/>
    </w:rPr>
  </w:style>
  <w:style w:type="paragraph" w:styleId="TOCHeading">
    <w:name w:val="TOC Heading"/>
    <w:basedOn w:val="Heading1"/>
    <w:next w:val="Normal"/>
    <w:uiPriority w:val="39"/>
    <w:semiHidden/>
    <w:unhideWhenUsed/>
    <w:qFormat/>
    <w:rsid w:val="00DE7674"/>
    <w:pPr>
      <w:keepLines/>
      <w:spacing w:before="480" w:after="0"/>
      <w:outlineLvl w:val="9"/>
    </w:pPr>
    <w:rPr>
      <w:color w:val="365F91"/>
      <w:kern w:val="0"/>
      <w:sz w:val="28"/>
      <w:szCs w:val="28"/>
      <w:lang w:val="en-US" w:eastAsia="ja-JP"/>
    </w:rPr>
  </w:style>
  <w:style w:type="paragraph" w:styleId="TOC3">
    <w:name w:val="toc 3"/>
    <w:basedOn w:val="Normal"/>
    <w:next w:val="Normal"/>
    <w:autoRedefine/>
    <w:uiPriority w:val="39"/>
    <w:unhideWhenUsed/>
    <w:rsid w:val="00DE7674"/>
    <w:pPr>
      <w:ind w:left="440"/>
    </w:pPr>
  </w:style>
  <w:style w:type="character" w:styleId="Hyperlink">
    <w:name w:val="Hyperlink"/>
    <w:uiPriority w:val="99"/>
    <w:unhideWhenUsed/>
    <w:rsid w:val="00DE7674"/>
    <w:rPr>
      <w:color w:val="0000FF"/>
      <w:u w:val="single"/>
    </w:rPr>
  </w:style>
  <w:style w:type="paragraph" w:styleId="TOC1">
    <w:name w:val="toc 1"/>
    <w:basedOn w:val="Normal"/>
    <w:next w:val="Normal"/>
    <w:autoRedefine/>
    <w:uiPriority w:val="39"/>
    <w:unhideWhenUsed/>
    <w:rsid w:val="00A65CE2"/>
  </w:style>
  <w:style w:type="character" w:customStyle="1" w:styleId="Heading2Char">
    <w:name w:val="Heading 2 Char"/>
    <w:link w:val="Heading2"/>
    <w:uiPriority w:val="9"/>
    <w:rsid w:val="00155BD4"/>
    <w:rPr>
      <w:rFonts w:ascii="Cambria" w:eastAsia="Times New Roman" w:hAnsi="Cambria" w:cs="Times New Roman"/>
      <w:b/>
      <w:bCs/>
      <w:i/>
      <w:iCs/>
      <w:sz w:val="28"/>
      <w:szCs w:val="28"/>
      <w:lang w:eastAsia="en-US"/>
    </w:rPr>
  </w:style>
  <w:style w:type="paragraph" w:styleId="TOC2">
    <w:name w:val="toc 2"/>
    <w:basedOn w:val="Normal"/>
    <w:next w:val="Normal"/>
    <w:autoRedefine/>
    <w:uiPriority w:val="39"/>
    <w:unhideWhenUsed/>
    <w:rsid w:val="00541927"/>
    <w:pPr>
      <w:ind w:left="220"/>
    </w:pPr>
  </w:style>
  <w:style w:type="paragraph" w:styleId="CommentSubject">
    <w:name w:val="annotation subject"/>
    <w:basedOn w:val="CommentText"/>
    <w:next w:val="CommentText"/>
    <w:link w:val="CommentSubjectChar"/>
    <w:uiPriority w:val="99"/>
    <w:semiHidden/>
    <w:unhideWhenUsed/>
    <w:rsid w:val="00541927"/>
    <w:pPr>
      <w:spacing w:after="200" w:line="276" w:lineRule="auto"/>
      <w:ind w:firstLine="0"/>
    </w:pPr>
    <w:rPr>
      <w:b/>
      <w:bCs/>
      <w:lang w:eastAsia="en-US"/>
    </w:rPr>
  </w:style>
  <w:style w:type="character" w:customStyle="1" w:styleId="CommentSubjectChar">
    <w:name w:val="Comment Subject Char"/>
    <w:link w:val="CommentSubject"/>
    <w:uiPriority w:val="99"/>
    <w:semiHidden/>
    <w:rsid w:val="00541927"/>
    <w:rPr>
      <w:rFonts w:ascii="Times New Roman" w:eastAsia="Times New Roman" w:hAnsi="Times New Roman" w:cs="Times New Roman"/>
      <w:b/>
      <w:bCs/>
      <w:sz w:val="20"/>
      <w:szCs w:val="20"/>
      <w:lang w:val="en-AU" w:eastAsia="en-US"/>
    </w:rPr>
  </w:style>
  <w:style w:type="paragraph" w:customStyle="1" w:styleId="Default">
    <w:name w:val="Default"/>
    <w:rsid w:val="00224096"/>
    <w:pPr>
      <w:autoSpaceDE w:val="0"/>
      <w:autoSpaceDN w:val="0"/>
      <w:adjustRightInd w:val="0"/>
    </w:pPr>
    <w:rPr>
      <w:rFonts w:ascii="EUAlbertina" w:hAnsi="EUAlbertina" w:cs="EUAlbertina"/>
      <w:color w:val="000000"/>
      <w:sz w:val="24"/>
      <w:szCs w:val="24"/>
    </w:rPr>
  </w:style>
  <w:style w:type="paragraph" w:styleId="FootnoteText">
    <w:name w:val="footnote text"/>
    <w:basedOn w:val="Normal"/>
    <w:link w:val="FootnoteTextChar"/>
    <w:uiPriority w:val="99"/>
    <w:semiHidden/>
    <w:unhideWhenUsed/>
    <w:rsid w:val="00224096"/>
    <w:rPr>
      <w:sz w:val="20"/>
      <w:szCs w:val="20"/>
      <w:lang w:val="x-none"/>
    </w:rPr>
  </w:style>
  <w:style w:type="character" w:customStyle="1" w:styleId="FootnoteTextChar">
    <w:name w:val="Footnote Text Char"/>
    <w:link w:val="FootnoteText"/>
    <w:uiPriority w:val="99"/>
    <w:semiHidden/>
    <w:rsid w:val="00224096"/>
    <w:rPr>
      <w:lang w:eastAsia="en-US"/>
    </w:rPr>
  </w:style>
  <w:style w:type="character" w:styleId="FootnoteReference">
    <w:name w:val="footnote reference"/>
    <w:uiPriority w:val="99"/>
    <w:semiHidden/>
    <w:unhideWhenUsed/>
    <w:rsid w:val="00224096"/>
    <w:rPr>
      <w:vertAlign w:val="superscript"/>
    </w:rPr>
  </w:style>
  <w:style w:type="paragraph" w:styleId="EndnoteText">
    <w:name w:val="endnote text"/>
    <w:basedOn w:val="Normal"/>
    <w:link w:val="EndnoteTextChar"/>
    <w:uiPriority w:val="99"/>
    <w:semiHidden/>
    <w:unhideWhenUsed/>
    <w:rsid w:val="00224096"/>
    <w:rPr>
      <w:sz w:val="20"/>
      <w:szCs w:val="20"/>
      <w:lang w:val="x-none"/>
    </w:rPr>
  </w:style>
  <w:style w:type="character" w:customStyle="1" w:styleId="EndnoteTextChar">
    <w:name w:val="Endnote Text Char"/>
    <w:link w:val="EndnoteText"/>
    <w:uiPriority w:val="99"/>
    <w:semiHidden/>
    <w:rsid w:val="00224096"/>
    <w:rPr>
      <w:lang w:eastAsia="en-US"/>
    </w:rPr>
  </w:style>
  <w:style w:type="character" w:styleId="EndnoteReference">
    <w:name w:val="endnote reference"/>
    <w:uiPriority w:val="99"/>
    <w:semiHidden/>
    <w:unhideWhenUsed/>
    <w:rsid w:val="00224096"/>
    <w:rPr>
      <w:vertAlign w:val="superscript"/>
    </w:rPr>
  </w:style>
  <w:style w:type="paragraph" w:styleId="NormalWeb">
    <w:name w:val="Normal (Web)"/>
    <w:basedOn w:val="Normal"/>
    <w:uiPriority w:val="99"/>
    <w:semiHidden/>
    <w:unhideWhenUsed/>
    <w:rsid w:val="00543043"/>
    <w:pPr>
      <w:spacing w:before="100" w:beforeAutospacing="1" w:after="100" w:afterAutospacing="1" w:line="240" w:lineRule="auto"/>
    </w:pPr>
    <w:rPr>
      <w:rFonts w:ascii="Times New Roman" w:eastAsia="Times New Roman" w:hAnsi="Times New Roman"/>
      <w:sz w:val="24"/>
      <w:szCs w:val="24"/>
      <w:lang w:eastAsia="bg-BG"/>
    </w:rPr>
  </w:style>
  <w:style w:type="paragraph" w:styleId="Revision">
    <w:name w:val="Revision"/>
    <w:hidden/>
    <w:uiPriority w:val="99"/>
    <w:semiHidden/>
    <w:rsid w:val="00362B54"/>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8549592">
      <w:bodyDiv w:val="1"/>
      <w:marLeft w:val="0"/>
      <w:marRight w:val="0"/>
      <w:marTop w:val="0"/>
      <w:marBottom w:val="0"/>
      <w:divBdr>
        <w:top w:val="none" w:sz="0" w:space="0" w:color="auto"/>
        <w:left w:val="none" w:sz="0" w:space="0" w:color="auto"/>
        <w:bottom w:val="none" w:sz="0" w:space="0" w:color="auto"/>
        <w:right w:val="none" w:sz="0" w:space="0" w:color="auto"/>
      </w:divBdr>
    </w:div>
    <w:div w:id="906261584">
      <w:bodyDiv w:val="1"/>
      <w:marLeft w:val="0"/>
      <w:marRight w:val="0"/>
      <w:marTop w:val="0"/>
      <w:marBottom w:val="0"/>
      <w:divBdr>
        <w:top w:val="none" w:sz="0" w:space="0" w:color="auto"/>
        <w:left w:val="none" w:sz="0" w:space="0" w:color="auto"/>
        <w:bottom w:val="none" w:sz="0" w:space="0" w:color="auto"/>
        <w:right w:val="none" w:sz="0" w:space="0" w:color="auto"/>
      </w:divBdr>
    </w:div>
    <w:div w:id="984166654">
      <w:bodyDiv w:val="1"/>
      <w:marLeft w:val="0"/>
      <w:marRight w:val="0"/>
      <w:marTop w:val="0"/>
      <w:marBottom w:val="0"/>
      <w:divBdr>
        <w:top w:val="none" w:sz="0" w:space="0" w:color="auto"/>
        <w:left w:val="none" w:sz="0" w:space="0" w:color="auto"/>
        <w:bottom w:val="none" w:sz="0" w:space="0" w:color="auto"/>
        <w:right w:val="none" w:sz="0" w:space="0" w:color="auto"/>
      </w:divBdr>
    </w:div>
    <w:div w:id="1427077286">
      <w:bodyDiv w:val="1"/>
      <w:marLeft w:val="0"/>
      <w:marRight w:val="0"/>
      <w:marTop w:val="0"/>
      <w:marBottom w:val="0"/>
      <w:divBdr>
        <w:top w:val="none" w:sz="0" w:space="0" w:color="auto"/>
        <w:left w:val="none" w:sz="0" w:space="0" w:color="auto"/>
        <w:bottom w:val="none" w:sz="0" w:space="0" w:color="auto"/>
        <w:right w:val="none" w:sz="0" w:space="0" w:color="auto"/>
      </w:divBdr>
    </w:div>
    <w:div w:id="1451974197">
      <w:bodyDiv w:val="1"/>
      <w:marLeft w:val="0"/>
      <w:marRight w:val="0"/>
      <w:marTop w:val="0"/>
      <w:marBottom w:val="0"/>
      <w:divBdr>
        <w:top w:val="none" w:sz="0" w:space="0" w:color="auto"/>
        <w:left w:val="none" w:sz="0" w:space="0" w:color="auto"/>
        <w:bottom w:val="none" w:sz="0" w:space="0" w:color="auto"/>
        <w:right w:val="none" w:sz="0" w:space="0" w:color="auto"/>
      </w:divBdr>
    </w:div>
    <w:div w:id="1946956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bbf.biodiversity.bg" TargetMode="External"/><Relationship Id="rId17" Type="http://schemas.openxmlformats.org/officeDocument/2006/relationships/footer" Target="footer3.xm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bbf@biodiversity.bg" TargetMode="External"/><Relationship Id="rId24" Type="http://schemas.openxmlformats.org/officeDocument/2006/relationships/image" Target="media/image8.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3.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s>
</file>

<file path=word/_rels/footnotes.xml.rels><?xml version="1.0" encoding="UTF-8" standalone="yes"?>
<Relationships xmlns="http://schemas.openxmlformats.org/package/2006/relationships"><Relationship Id="rId1" Type="http://schemas.openxmlformats.org/officeDocument/2006/relationships/hyperlink" Target="http://www.iucnredlist.org/details/full/22727137/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251FF-5E28-42D9-9B8F-95ED55231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14465</Words>
  <Characters>82451</Characters>
  <Application>Microsoft Office Word</Application>
  <DocSecurity>0</DocSecurity>
  <Lines>687</Lines>
  <Paragraphs>193</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96723</CharactersWithSpaces>
  <SharedDoc>false</SharedDoc>
  <HLinks>
    <vt:vector size="324" baseType="variant">
      <vt:variant>
        <vt:i4>1376309</vt:i4>
      </vt:variant>
      <vt:variant>
        <vt:i4>308</vt:i4>
      </vt:variant>
      <vt:variant>
        <vt:i4>0</vt:i4>
      </vt:variant>
      <vt:variant>
        <vt:i4>5</vt:i4>
      </vt:variant>
      <vt:variant>
        <vt:lpwstr/>
      </vt:variant>
      <vt:variant>
        <vt:lpwstr>_Toc431323215</vt:lpwstr>
      </vt:variant>
      <vt:variant>
        <vt:i4>1376309</vt:i4>
      </vt:variant>
      <vt:variant>
        <vt:i4>302</vt:i4>
      </vt:variant>
      <vt:variant>
        <vt:i4>0</vt:i4>
      </vt:variant>
      <vt:variant>
        <vt:i4>5</vt:i4>
      </vt:variant>
      <vt:variant>
        <vt:lpwstr/>
      </vt:variant>
      <vt:variant>
        <vt:lpwstr>_Toc431323214</vt:lpwstr>
      </vt:variant>
      <vt:variant>
        <vt:i4>1376309</vt:i4>
      </vt:variant>
      <vt:variant>
        <vt:i4>296</vt:i4>
      </vt:variant>
      <vt:variant>
        <vt:i4>0</vt:i4>
      </vt:variant>
      <vt:variant>
        <vt:i4>5</vt:i4>
      </vt:variant>
      <vt:variant>
        <vt:lpwstr/>
      </vt:variant>
      <vt:variant>
        <vt:lpwstr>_Toc431323213</vt:lpwstr>
      </vt:variant>
      <vt:variant>
        <vt:i4>1376309</vt:i4>
      </vt:variant>
      <vt:variant>
        <vt:i4>290</vt:i4>
      </vt:variant>
      <vt:variant>
        <vt:i4>0</vt:i4>
      </vt:variant>
      <vt:variant>
        <vt:i4>5</vt:i4>
      </vt:variant>
      <vt:variant>
        <vt:lpwstr/>
      </vt:variant>
      <vt:variant>
        <vt:lpwstr>_Toc431323212</vt:lpwstr>
      </vt:variant>
      <vt:variant>
        <vt:i4>1376309</vt:i4>
      </vt:variant>
      <vt:variant>
        <vt:i4>284</vt:i4>
      </vt:variant>
      <vt:variant>
        <vt:i4>0</vt:i4>
      </vt:variant>
      <vt:variant>
        <vt:i4>5</vt:i4>
      </vt:variant>
      <vt:variant>
        <vt:lpwstr/>
      </vt:variant>
      <vt:variant>
        <vt:lpwstr>_Toc431323211</vt:lpwstr>
      </vt:variant>
      <vt:variant>
        <vt:i4>1376309</vt:i4>
      </vt:variant>
      <vt:variant>
        <vt:i4>278</vt:i4>
      </vt:variant>
      <vt:variant>
        <vt:i4>0</vt:i4>
      </vt:variant>
      <vt:variant>
        <vt:i4>5</vt:i4>
      </vt:variant>
      <vt:variant>
        <vt:lpwstr/>
      </vt:variant>
      <vt:variant>
        <vt:lpwstr>_Toc431323210</vt:lpwstr>
      </vt:variant>
      <vt:variant>
        <vt:i4>1310773</vt:i4>
      </vt:variant>
      <vt:variant>
        <vt:i4>272</vt:i4>
      </vt:variant>
      <vt:variant>
        <vt:i4>0</vt:i4>
      </vt:variant>
      <vt:variant>
        <vt:i4>5</vt:i4>
      </vt:variant>
      <vt:variant>
        <vt:lpwstr/>
      </vt:variant>
      <vt:variant>
        <vt:lpwstr>_Toc431323209</vt:lpwstr>
      </vt:variant>
      <vt:variant>
        <vt:i4>1310773</vt:i4>
      </vt:variant>
      <vt:variant>
        <vt:i4>266</vt:i4>
      </vt:variant>
      <vt:variant>
        <vt:i4>0</vt:i4>
      </vt:variant>
      <vt:variant>
        <vt:i4>5</vt:i4>
      </vt:variant>
      <vt:variant>
        <vt:lpwstr/>
      </vt:variant>
      <vt:variant>
        <vt:lpwstr>_Toc431323208</vt:lpwstr>
      </vt:variant>
      <vt:variant>
        <vt:i4>1310773</vt:i4>
      </vt:variant>
      <vt:variant>
        <vt:i4>260</vt:i4>
      </vt:variant>
      <vt:variant>
        <vt:i4>0</vt:i4>
      </vt:variant>
      <vt:variant>
        <vt:i4>5</vt:i4>
      </vt:variant>
      <vt:variant>
        <vt:lpwstr/>
      </vt:variant>
      <vt:variant>
        <vt:lpwstr>_Toc431323207</vt:lpwstr>
      </vt:variant>
      <vt:variant>
        <vt:i4>1310773</vt:i4>
      </vt:variant>
      <vt:variant>
        <vt:i4>254</vt:i4>
      </vt:variant>
      <vt:variant>
        <vt:i4>0</vt:i4>
      </vt:variant>
      <vt:variant>
        <vt:i4>5</vt:i4>
      </vt:variant>
      <vt:variant>
        <vt:lpwstr/>
      </vt:variant>
      <vt:variant>
        <vt:lpwstr>_Toc431323206</vt:lpwstr>
      </vt:variant>
      <vt:variant>
        <vt:i4>1310773</vt:i4>
      </vt:variant>
      <vt:variant>
        <vt:i4>248</vt:i4>
      </vt:variant>
      <vt:variant>
        <vt:i4>0</vt:i4>
      </vt:variant>
      <vt:variant>
        <vt:i4>5</vt:i4>
      </vt:variant>
      <vt:variant>
        <vt:lpwstr/>
      </vt:variant>
      <vt:variant>
        <vt:lpwstr>_Toc431323205</vt:lpwstr>
      </vt:variant>
      <vt:variant>
        <vt:i4>1310773</vt:i4>
      </vt:variant>
      <vt:variant>
        <vt:i4>242</vt:i4>
      </vt:variant>
      <vt:variant>
        <vt:i4>0</vt:i4>
      </vt:variant>
      <vt:variant>
        <vt:i4>5</vt:i4>
      </vt:variant>
      <vt:variant>
        <vt:lpwstr/>
      </vt:variant>
      <vt:variant>
        <vt:lpwstr>_Toc431323204</vt:lpwstr>
      </vt:variant>
      <vt:variant>
        <vt:i4>1310773</vt:i4>
      </vt:variant>
      <vt:variant>
        <vt:i4>236</vt:i4>
      </vt:variant>
      <vt:variant>
        <vt:i4>0</vt:i4>
      </vt:variant>
      <vt:variant>
        <vt:i4>5</vt:i4>
      </vt:variant>
      <vt:variant>
        <vt:lpwstr/>
      </vt:variant>
      <vt:variant>
        <vt:lpwstr>_Toc431323203</vt:lpwstr>
      </vt:variant>
      <vt:variant>
        <vt:i4>1310773</vt:i4>
      </vt:variant>
      <vt:variant>
        <vt:i4>230</vt:i4>
      </vt:variant>
      <vt:variant>
        <vt:i4>0</vt:i4>
      </vt:variant>
      <vt:variant>
        <vt:i4>5</vt:i4>
      </vt:variant>
      <vt:variant>
        <vt:lpwstr/>
      </vt:variant>
      <vt:variant>
        <vt:lpwstr>_Toc431323202</vt:lpwstr>
      </vt:variant>
      <vt:variant>
        <vt:i4>1310773</vt:i4>
      </vt:variant>
      <vt:variant>
        <vt:i4>224</vt:i4>
      </vt:variant>
      <vt:variant>
        <vt:i4>0</vt:i4>
      </vt:variant>
      <vt:variant>
        <vt:i4>5</vt:i4>
      </vt:variant>
      <vt:variant>
        <vt:lpwstr/>
      </vt:variant>
      <vt:variant>
        <vt:lpwstr>_Toc431323201</vt:lpwstr>
      </vt:variant>
      <vt:variant>
        <vt:i4>1310773</vt:i4>
      </vt:variant>
      <vt:variant>
        <vt:i4>218</vt:i4>
      </vt:variant>
      <vt:variant>
        <vt:i4>0</vt:i4>
      </vt:variant>
      <vt:variant>
        <vt:i4>5</vt:i4>
      </vt:variant>
      <vt:variant>
        <vt:lpwstr/>
      </vt:variant>
      <vt:variant>
        <vt:lpwstr>_Toc431323200</vt:lpwstr>
      </vt:variant>
      <vt:variant>
        <vt:i4>1900598</vt:i4>
      </vt:variant>
      <vt:variant>
        <vt:i4>212</vt:i4>
      </vt:variant>
      <vt:variant>
        <vt:i4>0</vt:i4>
      </vt:variant>
      <vt:variant>
        <vt:i4>5</vt:i4>
      </vt:variant>
      <vt:variant>
        <vt:lpwstr/>
      </vt:variant>
      <vt:variant>
        <vt:lpwstr>_Toc431323199</vt:lpwstr>
      </vt:variant>
      <vt:variant>
        <vt:i4>1900598</vt:i4>
      </vt:variant>
      <vt:variant>
        <vt:i4>206</vt:i4>
      </vt:variant>
      <vt:variant>
        <vt:i4>0</vt:i4>
      </vt:variant>
      <vt:variant>
        <vt:i4>5</vt:i4>
      </vt:variant>
      <vt:variant>
        <vt:lpwstr/>
      </vt:variant>
      <vt:variant>
        <vt:lpwstr>_Toc431323198</vt:lpwstr>
      </vt:variant>
      <vt:variant>
        <vt:i4>1900598</vt:i4>
      </vt:variant>
      <vt:variant>
        <vt:i4>200</vt:i4>
      </vt:variant>
      <vt:variant>
        <vt:i4>0</vt:i4>
      </vt:variant>
      <vt:variant>
        <vt:i4>5</vt:i4>
      </vt:variant>
      <vt:variant>
        <vt:lpwstr/>
      </vt:variant>
      <vt:variant>
        <vt:lpwstr>_Toc431323197</vt:lpwstr>
      </vt:variant>
      <vt:variant>
        <vt:i4>1900598</vt:i4>
      </vt:variant>
      <vt:variant>
        <vt:i4>194</vt:i4>
      </vt:variant>
      <vt:variant>
        <vt:i4>0</vt:i4>
      </vt:variant>
      <vt:variant>
        <vt:i4>5</vt:i4>
      </vt:variant>
      <vt:variant>
        <vt:lpwstr/>
      </vt:variant>
      <vt:variant>
        <vt:lpwstr>_Toc431323196</vt:lpwstr>
      </vt:variant>
      <vt:variant>
        <vt:i4>1900598</vt:i4>
      </vt:variant>
      <vt:variant>
        <vt:i4>188</vt:i4>
      </vt:variant>
      <vt:variant>
        <vt:i4>0</vt:i4>
      </vt:variant>
      <vt:variant>
        <vt:i4>5</vt:i4>
      </vt:variant>
      <vt:variant>
        <vt:lpwstr/>
      </vt:variant>
      <vt:variant>
        <vt:lpwstr>_Toc431323195</vt:lpwstr>
      </vt:variant>
      <vt:variant>
        <vt:i4>1900598</vt:i4>
      </vt:variant>
      <vt:variant>
        <vt:i4>182</vt:i4>
      </vt:variant>
      <vt:variant>
        <vt:i4>0</vt:i4>
      </vt:variant>
      <vt:variant>
        <vt:i4>5</vt:i4>
      </vt:variant>
      <vt:variant>
        <vt:lpwstr/>
      </vt:variant>
      <vt:variant>
        <vt:lpwstr>_Toc431323194</vt:lpwstr>
      </vt:variant>
      <vt:variant>
        <vt:i4>1900598</vt:i4>
      </vt:variant>
      <vt:variant>
        <vt:i4>176</vt:i4>
      </vt:variant>
      <vt:variant>
        <vt:i4>0</vt:i4>
      </vt:variant>
      <vt:variant>
        <vt:i4>5</vt:i4>
      </vt:variant>
      <vt:variant>
        <vt:lpwstr/>
      </vt:variant>
      <vt:variant>
        <vt:lpwstr>_Toc431323193</vt:lpwstr>
      </vt:variant>
      <vt:variant>
        <vt:i4>1900598</vt:i4>
      </vt:variant>
      <vt:variant>
        <vt:i4>170</vt:i4>
      </vt:variant>
      <vt:variant>
        <vt:i4>0</vt:i4>
      </vt:variant>
      <vt:variant>
        <vt:i4>5</vt:i4>
      </vt:variant>
      <vt:variant>
        <vt:lpwstr/>
      </vt:variant>
      <vt:variant>
        <vt:lpwstr>_Toc431323192</vt:lpwstr>
      </vt:variant>
      <vt:variant>
        <vt:i4>1900598</vt:i4>
      </vt:variant>
      <vt:variant>
        <vt:i4>164</vt:i4>
      </vt:variant>
      <vt:variant>
        <vt:i4>0</vt:i4>
      </vt:variant>
      <vt:variant>
        <vt:i4>5</vt:i4>
      </vt:variant>
      <vt:variant>
        <vt:lpwstr/>
      </vt:variant>
      <vt:variant>
        <vt:lpwstr>_Toc431323191</vt:lpwstr>
      </vt:variant>
      <vt:variant>
        <vt:i4>1900598</vt:i4>
      </vt:variant>
      <vt:variant>
        <vt:i4>158</vt:i4>
      </vt:variant>
      <vt:variant>
        <vt:i4>0</vt:i4>
      </vt:variant>
      <vt:variant>
        <vt:i4>5</vt:i4>
      </vt:variant>
      <vt:variant>
        <vt:lpwstr/>
      </vt:variant>
      <vt:variant>
        <vt:lpwstr>_Toc431323190</vt:lpwstr>
      </vt:variant>
      <vt:variant>
        <vt:i4>1835062</vt:i4>
      </vt:variant>
      <vt:variant>
        <vt:i4>152</vt:i4>
      </vt:variant>
      <vt:variant>
        <vt:i4>0</vt:i4>
      </vt:variant>
      <vt:variant>
        <vt:i4>5</vt:i4>
      </vt:variant>
      <vt:variant>
        <vt:lpwstr/>
      </vt:variant>
      <vt:variant>
        <vt:lpwstr>_Toc431323189</vt:lpwstr>
      </vt:variant>
      <vt:variant>
        <vt:i4>1835062</vt:i4>
      </vt:variant>
      <vt:variant>
        <vt:i4>146</vt:i4>
      </vt:variant>
      <vt:variant>
        <vt:i4>0</vt:i4>
      </vt:variant>
      <vt:variant>
        <vt:i4>5</vt:i4>
      </vt:variant>
      <vt:variant>
        <vt:lpwstr/>
      </vt:variant>
      <vt:variant>
        <vt:lpwstr>_Toc431323188</vt:lpwstr>
      </vt:variant>
      <vt:variant>
        <vt:i4>1835062</vt:i4>
      </vt:variant>
      <vt:variant>
        <vt:i4>140</vt:i4>
      </vt:variant>
      <vt:variant>
        <vt:i4>0</vt:i4>
      </vt:variant>
      <vt:variant>
        <vt:i4>5</vt:i4>
      </vt:variant>
      <vt:variant>
        <vt:lpwstr/>
      </vt:variant>
      <vt:variant>
        <vt:lpwstr>_Toc431323187</vt:lpwstr>
      </vt:variant>
      <vt:variant>
        <vt:i4>1835062</vt:i4>
      </vt:variant>
      <vt:variant>
        <vt:i4>134</vt:i4>
      </vt:variant>
      <vt:variant>
        <vt:i4>0</vt:i4>
      </vt:variant>
      <vt:variant>
        <vt:i4>5</vt:i4>
      </vt:variant>
      <vt:variant>
        <vt:lpwstr/>
      </vt:variant>
      <vt:variant>
        <vt:lpwstr>_Toc431323186</vt:lpwstr>
      </vt:variant>
      <vt:variant>
        <vt:i4>1835062</vt:i4>
      </vt:variant>
      <vt:variant>
        <vt:i4>128</vt:i4>
      </vt:variant>
      <vt:variant>
        <vt:i4>0</vt:i4>
      </vt:variant>
      <vt:variant>
        <vt:i4>5</vt:i4>
      </vt:variant>
      <vt:variant>
        <vt:lpwstr/>
      </vt:variant>
      <vt:variant>
        <vt:lpwstr>_Toc431323185</vt:lpwstr>
      </vt:variant>
      <vt:variant>
        <vt:i4>1835062</vt:i4>
      </vt:variant>
      <vt:variant>
        <vt:i4>122</vt:i4>
      </vt:variant>
      <vt:variant>
        <vt:i4>0</vt:i4>
      </vt:variant>
      <vt:variant>
        <vt:i4>5</vt:i4>
      </vt:variant>
      <vt:variant>
        <vt:lpwstr/>
      </vt:variant>
      <vt:variant>
        <vt:lpwstr>_Toc431323184</vt:lpwstr>
      </vt:variant>
      <vt:variant>
        <vt:i4>1835062</vt:i4>
      </vt:variant>
      <vt:variant>
        <vt:i4>116</vt:i4>
      </vt:variant>
      <vt:variant>
        <vt:i4>0</vt:i4>
      </vt:variant>
      <vt:variant>
        <vt:i4>5</vt:i4>
      </vt:variant>
      <vt:variant>
        <vt:lpwstr/>
      </vt:variant>
      <vt:variant>
        <vt:lpwstr>_Toc431323183</vt:lpwstr>
      </vt:variant>
      <vt:variant>
        <vt:i4>1835062</vt:i4>
      </vt:variant>
      <vt:variant>
        <vt:i4>110</vt:i4>
      </vt:variant>
      <vt:variant>
        <vt:i4>0</vt:i4>
      </vt:variant>
      <vt:variant>
        <vt:i4>5</vt:i4>
      </vt:variant>
      <vt:variant>
        <vt:lpwstr/>
      </vt:variant>
      <vt:variant>
        <vt:lpwstr>_Toc431323182</vt:lpwstr>
      </vt:variant>
      <vt:variant>
        <vt:i4>1835062</vt:i4>
      </vt:variant>
      <vt:variant>
        <vt:i4>104</vt:i4>
      </vt:variant>
      <vt:variant>
        <vt:i4>0</vt:i4>
      </vt:variant>
      <vt:variant>
        <vt:i4>5</vt:i4>
      </vt:variant>
      <vt:variant>
        <vt:lpwstr/>
      </vt:variant>
      <vt:variant>
        <vt:lpwstr>_Toc431323181</vt:lpwstr>
      </vt:variant>
      <vt:variant>
        <vt:i4>1835062</vt:i4>
      </vt:variant>
      <vt:variant>
        <vt:i4>98</vt:i4>
      </vt:variant>
      <vt:variant>
        <vt:i4>0</vt:i4>
      </vt:variant>
      <vt:variant>
        <vt:i4>5</vt:i4>
      </vt:variant>
      <vt:variant>
        <vt:lpwstr/>
      </vt:variant>
      <vt:variant>
        <vt:lpwstr>_Toc431323180</vt:lpwstr>
      </vt:variant>
      <vt:variant>
        <vt:i4>1245238</vt:i4>
      </vt:variant>
      <vt:variant>
        <vt:i4>92</vt:i4>
      </vt:variant>
      <vt:variant>
        <vt:i4>0</vt:i4>
      </vt:variant>
      <vt:variant>
        <vt:i4>5</vt:i4>
      </vt:variant>
      <vt:variant>
        <vt:lpwstr/>
      </vt:variant>
      <vt:variant>
        <vt:lpwstr>_Toc431323179</vt:lpwstr>
      </vt:variant>
      <vt:variant>
        <vt:i4>1245238</vt:i4>
      </vt:variant>
      <vt:variant>
        <vt:i4>86</vt:i4>
      </vt:variant>
      <vt:variant>
        <vt:i4>0</vt:i4>
      </vt:variant>
      <vt:variant>
        <vt:i4>5</vt:i4>
      </vt:variant>
      <vt:variant>
        <vt:lpwstr/>
      </vt:variant>
      <vt:variant>
        <vt:lpwstr>_Toc431323178</vt:lpwstr>
      </vt:variant>
      <vt:variant>
        <vt:i4>1245238</vt:i4>
      </vt:variant>
      <vt:variant>
        <vt:i4>80</vt:i4>
      </vt:variant>
      <vt:variant>
        <vt:i4>0</vt:i4>
      </vt:variant>
      <vt:variant>
        <vt:i4>5</vt:i4>
      </vt:variant>
      <vt:variant>
        <vt:lpwstr/>
      </vt:variant>
      <vt:variant>
        <vt:lpwstr>_Toc431323177</vt:lpwstr>
      </vt:variant>
      <vt:variant>
        <vt:i4>1245238</vt:i4>
      </vt:variant>
      <vt:variant>
        <vt:i4>74</vt:i4>
      </vt:variant>
      <vt:variant>
        <vt:i4>0</vt:i4>
      </vt:variant>
      <vt:variant>
        <vt:i4>5</vt:i4>
      </vt:variant>
      <vt:variant>
        <vt:lpwstr/>
      </vt:variant>
      <vt:variant>
        <vt:lpwstr>_Toc431323176</vt:lpwstr>
      </vt:variant>
      <vt:variant>
        <vt:i4>1245238</vt:i4>
      </vt:variant>
      <vt:variant>
        <vt:i4>68</vt:i4>
      </vt:variant>
      <vt:variant>
        <vt:i4>0</vt:i4>
      </vt:variant>
      <vt:variant>
        <vt:i4>5</vt:i4>
      </vt:variant>
      <vt:variant>
        <vt:lpwstr/>
      </vt:variant>
      <vt:variant>
        <vt:lpwstr>_Toc431323175</vt:lpwstr>
      </vt:variant>
      <vt:variant>
        <vt:i4>1245238</vt:i4>
      </vt:variant>
      <vt:variant>
        <vt:i4>62</vt:i4>
      </vt:variant>
      <vt:variant>
        <vt:i4>0</vt:i4>
      </vt:variant>
      <vt:variant>
        <vt:i4>5</vt:i4>
      </vt:variant>
      <vt:variant>
        <vt:lpwstr/>
      </vt:variant>
      <vt:variant>
        <vt:lpwstr>_Toc431323174</vt:lpwstr>
      </vt:variant>
      <vt:variant>
        <vt:i4>1245238</vt:i4>
      </vt:variant>
      <vt:variant>
        <vt:i4>56</vt:i4>
      </vt:variant>
      <vt:variant>
        <vt:i4>0</vt:i4>
      </vt:variant>
      <vt:variant>
        <vt:i4>5</vt:i4>
      </vt:variant>
      <vt:variant>
        <vt:lpwstr/>
      </vt:variant>
      <vt:variant>
        <vt:lpwstr>_Toc431323173</vt:lpwstr>
      </vt:variant>
      <vt:variant>
        <vt:i4>1245238</vt:i4>
      </vt:variant>
      <vt:variant>
        <vt:i4>50</vt:i4>
      </vt:variant>
      <vt:variant>
        <vt:i4>0</vt:i4>
      </vt:variant>
      <vt:variant>
        <vt:i4>5</vt:i4>
      </vt:variant>
      <vt:variant>
        <vt:lpwstr/>
      </vt:variant>
      <vt:variant>
        <vt:lpwstr>_Toc431323172</vt:lpwstr>
      </vt:variant>
      <vt:variant>
        <vt:i4>1245238</vt:i4>
      </vt:variant>
      <vt:variant>
        <vt:i4>44</vt:i4>
      </vt:variant>
      <vt:variant>
        <vt:i4>0</vt:i4>
      </vt:variant>
      <vt:variant>
        <vt:i4>5</vt:i4>
      </vt:variant>
      <vt:variant>
        <vt:lpwstr/>
      </vt:variant>
      <vt:variant>
        <vt:lpwstr>_Toc431323171</vt:lpwstr>
      </vt:variant>
      <vt:variant>
        <vt:i4>1245238</vt:i4>
      </vt:variant>
      <vt:variant>
        <vt:i4>38</vt:i4>
      </vt:variant>
      <vt:variant>
        <vt:i4>0</vt:i4>
      </vt:variant>
      <vt:variant>
        <vt:i4>5</vt:i4>
      </vt:variant>
      <vt:variant>
        <vt:lpwstr/>
      </vt:variant>
      <vt:variant>
        <vt:lpwstr>_Toc431323170</vt:lpwstr>
      </vt:variant>
      <vt:variant>
        <vt:i4>1179702</vt:i4>
      </vt:variant>
      <vt:variant>
        <vt:i4>32</vt:i4>
      </vt:variant>
      <vt:variant>
        <vt:i4>0</vt:i4>
      </vt:variant>
      <vt:variant>
        <vt:i4>5</vt:i4>
      </vt:variant>
      <vt:variant>
        <vt:lpwstr/>
      </vt:variant>
      <vt:variant>
        <vt:lpwstr>_Toc431323169</vt:lpwstr>
      </vt:variant>
      <vt:variant>
        <vt:i4>1179702</vt:i4>
      </vt:variant>
      <vt:variant>
        <vt:i4>26</vt:i4>
      </vt:variant>
      <vt:variant>
        <vt:i4>0</vt:i4>
      </vt:variant>
      <vt:variant>
        <vt:i4>5</vt:i4>
      </vt:variant>
      <vt:variant>
        <vt:lpwstr/>
      </vt:variant>
      <vt:variant>
        <vt:lpwstr>_Toc431323168</vt:lpwstr>
      </vt:variant>
      <vt:variant>
        <vt:i4>1179702</vt:i4>
      </vt:variant>
      <vt:variant>
        <vt:i4>20</vt:i4>
      </vt:variant>
      <vt:variant>
        <vt:i4>0</vt:i4>
      </vt:variant>
      <vt:variant>
        <vt:i4>5</vt:i4>
      </vt:variant>
      <vt:variant>
        <vt:lpwstr/>
      </vt:variant>
      <vt:variant>
        <vt:lpwstr>_Toc431323167</vt:lpwstr>
      </vt:variant>
      <vt:variant>
        <vt:i4>1179702</vt:i4>
      </vt:variant>
      <vt:variant>
        <vt:i4>14</vt:i4>
      </vt:variant>
      <vt:variant>
        <vt:i4>0</vt:i4>
      </vt:variant>
      <vt:variant>
        <vt:i4>5</vt:i4>
      </vt:variant>
      <vt:variant>
        <vt:lpwstr/>
      </vt:variant>
      <vt:variant>
        <vt:lpwstr>_Toc431323166</vt:lpwstr>
      </vt:variant>
      <vt:variant>
        <vt:i4>1179702</vt:i4>
      </vt:variant>
      <vt:variant>
        <vt:i4>8</vt:i4>
      </vt:variant>
      <vt:variant>
        <vt:i4>0</vt:i4>
      </vt:variant>
      <vt:variant>
        <vt:i4>5</vt:i4>
      </vt:variant>
      <vt:variant>
        <vt:lpwstr/>
      </vt:variant>
      <vt:variant>
        <vt:lpwstr>_Toc431323165</vt:lpwstr>
      </vt:variant>
      <vt:variant>
        <vt:i4>6291518</vt:i4>
      </vt:variant>
      <vt:variant>
        <vt:i4>3</vt:i4>
      </vt:variant>
      <vt:variant>
        <vt:i4>0</vt:i4>
      </vt:variant>
      <vt:variant>
        <vt:i4>5</vt:i4>
      </vt:variant>
      <vt:variant>
        <vt:lpwstr>http://bbf.biodiversity.bg/</vt:lpwstr>
      </vt:variant>
      <vt:variant>
        <vt:lpwstr/>
      </vt:variant>
      <vt:variant>
        <vt:i4>2686995</vt:i4>
      </vt:variant>
      <vt:variant>
        <vt:i4>0</vt:i4>
      </vt:variant>
      <vt:variant>
        <vt:i4>0</vt:i4>
      </vt:variant>
      <vt:variant>
        <vt:i4>5</vt:i4>
      </vt:variant>
      <vt:variant>
        <vt:lpwstr>mailto:bbf@biodiversity.bg</vt:lpwstr>
      </vt:variant>
      <vt:variant>
        <vt:lpwstr/>
      </vt:variant>
      <vt:variant>
        <vt:i4>3866674</vt:i4>
      </vt:variant>
      <vt:variant>
        <vt:i4>0</vt:i4>
      </vt:variant>
      <vt:variant>
        <vt:i4>0</vt:i4>
      </vt:variant>
      <vt:variant>
        <vt:i4>5</vt:i4>
      </vt:variant>
      <vt:variant>
        <vt:lpwstr>http://www.iucnredlist.org/details/full/22727137/0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Valeri Georgiev</cp:lastModifiedBy>
  <cp:revision>2</cp:revision>
  <cp:lastPrinted>2016-01-18T13:09:00Z</cp:lastPrinted>
  <dcterms:created xsi:type="dcterms:W3CDTF">2017-11-07T12:43:00Z</dcterms:created>
  <dcterms:modified xsi:type="dcterms:W3CDTF">2017-11-07T12:43:00Z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000800ee330000000000010251500207f7000400038000</vt:lpwstr>
  </property>
</Properties>
</file>