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EC2C4A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511FC" w:rsidRPr="00EC2C4A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EC2C4A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C2C4A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D23E9F" w:rsidRPr="00EC2C4A">
        <w:rPr>
          <w:rFonts w:ascii="Times New Roman" w:hAnsi="Times New Roman"/>
          <w:b/>
          <w:i/>
          <w:sz w:val="26"/>
          <w:szCs w:val="26"/>
          <w:lang w:val="bg-BG"/>
        </w:rPr>
        <w:t>ноември</w:t>
      </w:r>
      <w:r w:rsidRPr="00EC2C4A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3A5331" w:rsidRPr="00EC2C4A">
        <w:rPr>
          <w:rFonts w:ascii="Times New Roman" w:hAnsi="Times New Roman"/>
          <w:b/>
          <w:i/>
          <w:sz w:val="26"/>
          <w:szCs w:val="26"/>
          <w:lang w:val="bg-BG"/>
        </w:rPr>
        <w:t>7</w:t>
      </w:r>
      <w:r w:rsidRPr="00EC2C4A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EC2C4A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EC2C4A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D23E9F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ноември</w:t>
      </w:r>
      <w:r w:rsidR="00774DB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3A5331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774DB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8407BE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311</w:t>
      </w:r>
      <w:r w:rsidR="00F52C55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8407BE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176</w:t>
      </w:r>
      <w:r w:rsidR="00F52C55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07BE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1652</w:t>
      </w:r>
      <w:r w:rsidR="00435E73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8407BE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 w:rsidR="00F52C55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и </w:t>
      </w:r>
      <w:r w:rsidR="00880449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880449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A221B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07BE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880449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2C55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880449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05791A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880449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</w:t>
      </w:r>
      <w:r w:rsidR="0062040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2040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F52C55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07BE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="00F52C55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62040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19286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постановлени</w:t>
      </w:r>
      <w:r w:rsidR="0019286C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EC2C4A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EC2C4A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EC2C4A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EC2C4A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2C4A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9839C6" w:rsidRPr="00EC2C4A" w:rsidRDefault="009839C6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hAnsi="Times New Roman" w:cs="Times New Roman"/>
          <w:sz w:val="24"/>
          <w:szCs w:val="24"/>
          <w:lang w:val="bg-BG"/>
        </w:rPr>
        <w:t>Контролната дейност на територията на Национален парк „Пирин“ се осъществява от служителите в Дирекция „Контрол и Охрана“ на основание Правилника за условията и реда за управлението, възлагането на дейностите по поддържане и възстановяване, възлагане на туристически дейности, охраната и контрола в горите, земите и водните площи в защитените територии-изключително държавна собственост, Инструкция за реда и начина на осъществяване на превантивен, текущ и последващ контрол на територията на парка от служителите на Национален парк "Пирин", утвърдена посредством Заповед № РД-1/12.01.2017 г. на Директора на Д“НП Пирин“ и изпълнение на План за контролна и оперативна дейност на Д „НП Пирин“ за 2017г.</w:t>
      </w:r>
    </w:p>
    <w:p w:rsidR="009839C6" w:rsidRPr="00EC2C4A" w:rsidRDefault="009839C6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 ноември бяха извършени контролни дейности по недопускане на бракониерство на територията на парка и прилежащите територии, като служителите паркова охрана извършваха проверки по различно време на денонощието (в ранните и късните часове), с цел да се предотврати бракониерството в защитената територия.</w:t>
      </w:r>
    </w:p>
    <w:p w:rsidR="009839C6" w:rsidRPr="00EC2C4A" w:rsidRDefault="009839C6" w:rsidP="00534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hAnsi="Times New Roman" w:cs="Times New Roman"/>
          <w:sz w:val="24"/>
          <w:szCs w:val="24"/>
          <w:lang w:val="bg-BG"/>
        </w:rPr>
        <w:t>През месеца се извършиха проверки относно недопускане на незаконен добив на дървесина на територията на парка и прилежащите територии. Служителите паркова охрана извършваха проверки по различно време на денонощието (в ранните и късните часове), с цел предотвратяване на незаконни дейности – сеч на дървета, които са ежедневие в съседните територии на парка. Констатирана е незаконна сеч и незаконен извоз на дървесина на територията на ПУ „Каменица“ от неизвестен извършител.</w:t>
      </w:r>
      <w:r w:rsidR="00011A39">
        <w:rPr>
          <w:rFonts w:ascii="Times New Roman" w:hAnsi="Times New Roman" w:cs="Times New Roman"/>
          <w:sz w:val="24"/>
          <w:szCs w:val="24"/>
          <w:lang w:val="bg-BG"/>
        </w:rPr>
        <w:t xml:space="preserve"> Предприети са действия по установяване на нарушителя.</w:t>
      </w:r>
      <w:r w:rsidR="00CF2DF3"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 С цел превенция срещу недопускане на подобни нарушения и на основание Заповед № 124/17.11.2017 г. на Директора на парка, в районите на констатираните нарушения ще се правят извънредни проверки с цел недопускане на незаконни посегателства.</w:t>
      </w:r>
    </w:p>
    <w:p w:rsidR="00534330" w:rsidRPr="00EC2C4A" w:rsidRDefault="00534330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месеца се извършваха  проверки, относно спазването на  дадените условия в  становища от Директора на парка и решения на МОСВ. Проверявано е състоянието на парковите архитектурни елементи.</w:t>
      </w:r>
    </w:p>
    <w:p w:rsidR="00A94898" w:rsidRPr="00EC2C4A" w:rsidRDefault="00A94898" w:rsidP="00296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 През месеца бракониерски действия в Национален парк „Пирин“ бяха преустановени от служители на парка и РУ-Полиция, Банско. Акцията бе организирана на 19 ноември след сигнал на тел. 112 от туристи, които съобщават за стрелба в района на 300</w:t>
      </w:r>
      <w:r w:rsidR="0022358E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 под х. Вихрен в 16.15 ч. Туристите са сигнализирали за бракониерски акт, при който е била убита дива коза и качена в черен автомобил. Охраната на парка и полицейските служители са извършили незабавни </w:t>
      </w:r>
      <w:proofErr w:type="spellStart"/>
      <w:r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заградителни</w:t>
      </w:r>
      <w:proofErr w:type="spellEnd"/>
      <w:r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действия. В 16.30 ч. в местността </w:t>
      </w:r>
      <w:r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„Мотиката“ (намираща се в охранителен участък „</w:t>
      </w:r>
      <w:proofErr w:type="spellStart"/>
      <w:r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Лисичетатата</w:t>
      </w:r>
      <w:proofErr w:type="spellEnd"/>
      <w:r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“ на територията на парков участък „Вихрен“) е спрян за проверка лекият автомобил с нарушителите – две лица, едното от гр.Банско, другото от гр.София. При проверката е установено, че в багажника има убита дива коза, а на задната седалка – 2 пушки (карабини). Служителите от РУ-Полиция, Банско, веднага извършиха следствени действия, като бе образувано досъдебно производство срещу нарушителите. Трупът на дивата коза, пушките и други вещи бяха иззети от полицията. Двамата извършители бяха задържани под стража за 24 ч</w:t>
      </w:r>
      <w:r w:rsidR="0022358E"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, докато текат следствените действия. Служители на НП „Пирин“ предприеха административно-наказателни производства срещу извършителите.</w:t>
      </w:r>
    </w:p>
    <w:p w:rsidR="00A94898" w:rsidRPr="00EC2C4A" w:rsidRDefault="00A94898" w:rsidP="005343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4330" w:rsidRPr="00EC2C4A" w:rsidRDefault="0053433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B2490" w:rsidRPr="00EC2C4A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C2C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EC2C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EC2C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EF17E5" w:rsidRPr="00EC2C4A" w:rsidRDefault="00EF17E5" w:rsidP="00EF1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C2C4A">
        <w:rPr>
          <w:rFonts w:ascii="Times New Roman" w:hAnsi="Times New Roman"/>
          <w:sz w:val="24"/>
          <w:szCs w:val="24"/>
          <w:lang w:val="bg-BG"/>
        </w:rPr>
        <w:t>През месец ноември са извършени проверки на сгради и съоръжения, намиращи се на територията на Националния парк, пасища и такива, свързани с издадени от директора съгласувателни и разрешителни заповеди. Извършени са проверки свързани с незаконен лов (бракониерство), със замърсяване на територията на парка, проверки на реки и езера, на пътища и пътни съоръжения, проверки по границите на Национален парк „Рила“ и резерватите с различните горски стопанства, държавни лесничейства и общински горски стопанства, както и проверки на туристи и недопускане на палене на огън на неопределено за това места, на електропроводи, попадащи на територията на НП „Рила“ и други.</w:t>
      </w:r>
    </w:p>
    <w:p w:rsidR="00EF17E5" w:rsidRPr="00EC2C4A" w:rsidRDefault="00EF17E5" w:rsidP="00EF1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C2C4A">
        <w:rPr>
          <w:rFonts w:ascii="Times New Roman" w:hAnsi="Times New Roman"/>
          <w:sz w:val="24"/>
          <w:szCs w:val="24"/>
          <w:lang w:val="bg-BG"/>
        </w:rPr>
        <w:t xml:space="preserve">Що се отнася за проверките, осъществявани от парковата охрана и отразявани в дневниците, следва да се отбележи, че отново най-голям брой проверки са реализирани във връзка с незаконна сеч и извоз на дървесина и санитарното състояние на гората. Още повече, че през този период се извършва и отдаване на дървесина за местно население, което също води до засилен контрол. </w:t>
      </w:r>
    </w:p>
    <w:p w:rsidR="00EF17E5" w:rsidRPr="00EC2C4A" w:rsidRDefault="00EF17E5" w:rsidP="00EF1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C2C4A">
        <w:rPr>
          <w:rFonts w:ascii="Times New Roman" w:hAnsi="Times New Roman"/>
          <w:sz w:val="24"/>
          <w:szCs w:val="24"/>
          <w:lang w:val="bg-BG"/>
        </w:rPr>
        <w:t xml:space="preserve">По издадените разрешителни и съгласувателни заповеди, служителите „Паркова охрана и контрол“ осъществяваха текущ и последващ контрол. </w:t>
      </w:r>
    </w:p>
    <w:p w:rsidR="00BD777A" w:rsidRPr="00EC2C4A" w:rsidRDefault="00BD777A" w:rsidP="00EF1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C2C4A">
        <w:rPr>
          <w:rFonts w:ascii="Times New Roman" w:hAnsi="Times New Roman"/>
          <w:sz w:val="24"/>
          <w:szCs w:val="24"/>
          <w:lang w:val="bg-BG"/>
        </w:rPr>
        <w:t xml:space="preserve">Въпреки засиления контрол от страна на служителите „Паркова охрана и контрол“, на територията на парка са установени четири случаи на незаконна сеч и извоз на дървесина, три в ПУ Дупница и един в ПУ Боровец. Всички са извършени в тъмната част на деня, извън работното време на охраната. Предприети са необходимите действия за разкриване на извършителите. Потърсено е съдействие от полиция. В резултат на това е конфискуван автомобилът, с който се е извършило нарушението на територията на ПУ Дупница. Образувана е докладна записка в РУ на МВР Дупница. </w:t>
      </w:r>
    </w:p>
    <w:p w:rsidR="00EF17E5" w:rsidRPr="00EC2C4A" w:rsidRDefault="00EF17E5" w:rsidP="00EF1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C2C4A">
        <w:rPr>
          <w:rFonts w:ascii="Times New Roman" w:hAnsi="Times New Roman"/>
          <w:sz w:val="24"/>
          <w:szCs w:val="24"/>
          <w:lang w:val="bg-BG"/>
        </w:rPr>
        <w:t xml:space="preserve">Съставен е един брой акт за установяване на административно нарушение за осъществяване на несъгласувана с ДНП „Рила“ дейност на територията на ПУ Дупница. </w:t>
      </w:r>
    </w:p>
    <w:p w:rsidR="00E97999" w:rsidRPr="00EC2C4A" w:rsidRDefault="00EF17E5" w:rsidP="00EF1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C2C4A">
        <w:rPr>
          <w:rFonts w:ascii="Times New Roman" w:hAnsi="Times New Roman"/>
          <w:sz w:val="24"/>
          <w:szCs w:val="24"/>
          <w:lang w:val="bg-BG"/>
        </w:rPr>
        <w:t>През отчетния период е издадено 1 бр. наказателно постановление за налагане на административни наказания, свързани с нерегламентирано преминаване на МПС през територията на ПУ Говедарци, по ботанически маршрут „Приятели на растенията“.</w:t>
      </w:r>
      <w:r w:rsidR="00E97999" w:rsidRPr="00EC2C4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05619" w:rsidRPr="00EC2C4A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EC2C4A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C2C4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EC2C4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EC2C4A" w:rsidRPr="00EC2C4A" w:rsidRDefault="00EC2C4A" w:rsidP="00EC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приоритети в контролно-охранителната дейност на Дирекция „Национален парк Централен Балкан“ (ДНПЦБ) през ноември 2017 г. бяха: превантивен, текущ и последващ контрол по отношение предотвратяване и установяване на нарушения свързани с ползване на природен ресурс – паша на домашни животни, нерегламентирано движение с МПС,  опазване фауната и горските територии от посегателства, иманярство, </w:t>
      </w:r>
      <w:r w:rsidRPr="00EC2C4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контрол по отношение състоянието на парковата инфраструктура. Съществена част от работата на парковата охрана беше контролът при извеждане на домашните животни от определените им пасища. Важен приоритет за месеца беше и контролът на ловните </w:t>
      </w:r>
      <w:proofErr w:type="spellStart"/>
      <w:r w:rsidRPr="00EC2C4A">
        <w:rPr>
          <w:rFonts w:ascii="Times New Roman" w:hAnsi="Times New Roman" w:cs="Times New Roman"/>
          <w:sz w:val="24"/>
          <w:szCs w:val="24"/>
          <w:lang w:val="bg-BG"/>
        </w:rPr>
        <w:t>дружинки</w:t>
      </w:r>
      <w:proofErr w:type="spellEnd"/>
      <w:r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proofErr w:type="spellStart"/>
      <w:r w:rsidRPr="00EC2C4A">
        <w:rPr>
          <w:rFonts w:ascii="Times New Roman" w:hAnsi="Times New Roman" w:cs="Times New Roman"/>
          <w:sz w:val="24"/>
          <w:szCs w:val="24"/>
          <w:lang w:val="bg-BG"/>
        </w:rPr>
        <w:t>околопарковата</w:t>
      </w:r>
      <w:proofErr w:type="spellEnd"/>
      <w:r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 територия при осъществяване на ловно-стопанските им дейности в граничните на парка ловни площи.  Основните групи, върху които беше фокусирано вниманието на парковата охрана, отново бяха ловните и дърводобивни бракониери, любителите на офроуд, ползвателите на ресурси, иманярите,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 със засилен интерес от страна на ловните бракониери. Продължиха и действията по охрана в горите с цел предотвратяване на незаконни посегателства, като беше планирана и реализирана контролна и охранителна дейност предимно в достъпните горски територии на парка и тези около туристическите и животновъдни обекти, където традиционно се очакват опити за незаконно ползване на дървесина. Контролната дейност по отношение ползване на природен ресурс – паша на домашни животни продължи през целия месец ноември, като основен приоритет на парковата охрана беше текущият и последващ контрол при освобождаване на заетите пасища в срок до 15.11.2017</w:t>
      </w:r>
      <w:r w:rsidR="000C68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C2C4A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0C688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, съгласно Годишния план за паша. </w:t>
      </w:r>
    </w:p>
    <w:p w:rsidR="00EC2C4A" w:rsidRPr="00EC2C4A" w:rsidRDefault="00EC2C4A" w:rsidP="000C6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0C6884">
        <w:rPr>
          <w:rFonts w:ascii="Times New Roman" w:hAnsi="Times New Roman" w:cs="Times New Roman"/>
          <w:sz w:val="24"/>
          <w:szCs w:val="24"/>
          <w:lang w:val="bg-BG"/>
        </w:rPr>
        <w:t xml:space="preserve"> месец</w:t>
      </w:r>
      <w:r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 ноември отново беше отделено специално внимание на резерватите в НПЦБ, като беше осъществена стройна организация по тяхната охрана за противодействие на основните заплахи - нерегламентирани посещения на иманяри и ловни бракониери.</w:t>
      </w:r>
    </w:p>
    <w:p w:rsidR="00EC2C4A" w:rsidRPr="00EC2C4A" w:rsidRDefault="00EC2C4A" w:rsidP="00EC2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eastAsia="Times New Roman" w:hAnsi="Times New Roman" w:cs="Times New Roman"/>
          <w:sz w:val="24"/>
          <w:szCs w:val="24"/>
          <w:lang w:val="bg-BG"/>
        </w:rPr>
        <w:t>С цел по висока ефективност при осъществяване на проверките, същите бяха планирани и реализирани в „критичните“ (сутрешни и вечерни) часови пояси на денонощието, в така наречените „горещи“ точки на парковата територия, като приоритетни за контрол бяха:</w:t>
      </w:r>
    </w:p>
    <w:p w:rsidR="00EC2C4A" w:rsidRPr="00EC2C4A" w:rsidRDefault="00EC2C4A" w:rsidP="00EC2C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4A">
        <w:rPr>
          <w:rFonts w:ascii="Times New Roman" w:eastAsia="Times New Roman" w:hAnsi="Times New Roman" w:cs="Times New Roman"/>
          <w:bCs/>
          <w:sz w:val="24"/>
          <w:szCs w:val="24"/>
        </w:rPr>
        <w:t>райони с висок риск за ловно бракониерство;</w:t>
      </w:r>
    </w:p>
    <w:p w:rsidR="00EC2C4A" w:rsidRPr="00EC2C4A" w:rsidRDefault="00EC2C4A" w:rsidP="00EC2C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4A">
        <w:rPr>
          <w:rFonts w:ascii="Times New Roman" w:eastAsia="Times New Roman" w:hAnsi="Times New Roman" w:cs="Times New Roman"/>
          <w:bCs/>
          <w:sz w:val="24"/>
          <w:szCs w:val="24"/>
        </w:rPr>
        <w:t>зони в горски територии по границата на парка и около обекти разположени  в парка;</w:t>
      </w:r>
    </w:p>
    <w:p w:rsidR="00EC2C4A" w:rsidRPr="00EC2C4A" w:rsidRDefault="00EC2C4A" w:rsidP="00EC2C4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2C4A">
        <w:rPr>
          <w:rFonts w:ascii="Times New Roman" w:hAnsi="Times New Roman" w:cs="Times New Roman"/>
          <w:sz w:val="24"/>
          <w:szCs w:val="24"/>
        </w:rPr>
        <w:t>териториите на деветте резервата в НПЦБ, както и на двата резервата извън парка, управлявани от ДНПЦБ – Поддържан резерват „Чамджа“ и Резерват „Еленова гора“;</w:t>
      </w:r>
    </w:p>
    <w:p w:rsidR="00EC2C4A" w:rsidRPr="00EC2C4A" w:rsidRDefault="00EC2C4A" w:rsidP="00EC2C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4A">
        <w:rPr>
          <w:rFonts w:ascii="Times New Roman" w:hAnsi="Times New Roman" w:cs="Times New Roman"/>
          <w:sz w:val="24"/>
          <w:szCs w:val="24"/>
        </w:rPr>
        <w:t>маршрутите за традиционно движение с МПС  и нерегламентираните такива за офроуд -  пътищата и пътеките в НП.</w:t>
      </w:r>
    </w:p>
    <w:p w:rsidR="00EC2C4A" w:rsidRPr="00EC2C4A" w:rsidRDefault="00EC2C4A" w:rsidP="00EC2C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4A">
        <w:rPr>
          <w:rFonts w:ascii="Times New Roman" w:hAnsi="Times New Roman" w:cs="Times New Roman"/>
          <w:sz w:val="24"/>
          <w:szCs w:val="24"/>
        </w:rPr>
        <w:t>пасищата в парка, животновъдната инфраструктура(битови постройки, места за нощуване на домашните животни), както и забранената за паша Зона за ограничено човешко въздействие (ОЧВ).</w:t>
      </w:r>
    </w:p>
    <w:p w:rsidR="00EC2C4A" w:rsidRPr="00EC2C4A" w:rsidRDefault="00EC2C4A" w:rsidP="00EC2C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4A">
        <w:rPr>
          <w:rFonts w:ascii="Times New Roman" w:hAnsi="Times New Roman" w:cs="Times New Roman"/>
          <w:sz w:val="24"/>
          <w:szCs w:val="24"/>
        </w:rPr>
        <w:t>туристически пътеки и туристическата инфраструктура на парка с цел установяване тяхното експлоатационно състояние, относно безопасното им използване от посетителите.</w:t>
      </w:r>
    </w:p>
    <w:p w:rsidR="00EC2C4A" w:rsidRPr="00EC2C4A" w:rsidRDefault="00EC2C4A" w:rsidP="00EC2C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C9C" w:rsidRPr="00EC2C4A" w:rsidRDefault="00EC2C4A" w:rsidP="00EC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C2C4A">
        <w:rPr>
          <w:rFonts w:ascii="Times New Roman" w:hAnsi="Times New Roman" w:cs="Times New Roman"/>
          <w:bCs/>
          <w:sz w:val="24"/>
          <w:szCs w:val="24"/>
          <w:lang w:val="bg-BG"/>
        </w:rPr>
        <w:t>През месеца е осъществяван постоянен превантивен, текущ и последващ контрол на собственици, ползватели и посетителите по отношение спазването на режимите и нормите в защитената територия, като в резултат на това не са допуснати съществени загуби на биологично разнообразие.</w:t>
      </w:r>
    </w:p>
    <w:p w:rsidR="00826A71" w:rsidRPr="00EC2C4A" w:rsidRDefault="00826A71" w:rsidP="00E75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44CEB" w:rsidRPr="00EC2C4A" w:rsidRDefault="00B44CEB" w:rsidP="00E61F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EC2C4A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EC2C4A">
        <w:rPr>
          <w:rFonts w:ascii="Times New Roman" w:hAnsi="Times New Roman"/>
          <w:b/>
          <w:i/>
          <w:sz w:val="26"/>
          <w:szCs w:val="26"/>
          <w:lang w:val="bg-BG"/>
        </w:rPr>
        <w:lastRenderedPageBreak/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EC2C4A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EC2C4A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EC2C4A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EC2C4A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EC2C4A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EC2C4A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EC2C4A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EC2C4A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2C4A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EC2C4A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EC2C4A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EC2C4A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EC2C4A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EC2C4A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5EBC"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едите за обявяване и  </w:t>
      </w:r>
      <w:r w:rsidRPr="00EC2C4A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EC2C4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C2C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EC2C4A" w:rsidSect="00D32D21">
      <w:footerReference w:type="default" r:id="rId9"/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09" w:rsidRDefault="00920A09" w:rsidP="00257ED5">
      <w:pPr>
        <w:spacing w:after="0" w:line="240" w:lineRule="auto"/>
      </w:pPr>
      <w:r>
        <w:separator/>
      </w:r>
    </w:p>
  </w:endnote>
  <w:endnote w:type="continuationSeparator" w:id="0">
    <w:p w:rsidR="00920A09" w:rsidRDefault="00920A09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09" w:rsidRDefault="00920A09" w:rsidP="00257ED5">
      <w:pPr>
        <w:spacing w:after="0" w:line="240" w:lineRule="auto"/>
      </w:pPr>
      <w:r>
        <w:separator/>
      </w:r>
    </w:p>
  </w:footnote>
  <w:footnote w:type="continuationSeparator" w:id="0">
    <w:p w:rsidR="00920A09" w:rsidRDefault="00920A09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68F1"/>
    <w:rsid w:val="00011A39"/>
    <w:rsid w:val="00016820"/>
    <w:rsid w:val="00024B3F"/>
    <w:rsid w:val="00026CB5"/>
    <w:rsid w:val="000321B3"/>
    <w:rsid w:val="000401E3"/>
    <w:rsid w:val="0004389B"/>
    <w:rsid w:val="00054010"/>
    <w:rsid w:val="0005492F"/>
    <w:rsid w:val="0005791A"/>
    <w:rsid w:val="000657E8"/>
    <w:rsid w:val="0006601F"/>
    <w:rsid w:val="00083B9A"/>
    <w:rsid w:val="00087B9A"/>
    <w:rsid w:val="000946C1"/>
    <w:rsid w:val="00095405"/>
    <w:rsid w:val="000A3807"/>
    <w:rsid w:val="000B3AE4"/>
    <w:rsid w:val="000B47A2"/>
    <w:rsid w:val="000C6884"/>
    <w:rsid w:val="000D0291"/>
    <w:rsid w:val="000D23B6"/>
    <w:rsid w:val="000D2BDF"/>
    <w:rsid w:val="000E54DA"/>
    <w:rsid w:val="00101A66"/>
    <w:rsid w:val="001216C1"/>
    <w:rsid w:val="001274A2"/>
    <w:rsid w:val="00136BCD"/>
    <w:rsid w:val="00164C18"/>
    <w:rsid w:val="001662BF"/>
    <w:rsid w:val="001729CB"/>
    <w:rsid w:val="00174B45"/>
    <w:rsid w:val="00176747"/>
    <w:rsid w:val="00183D8F"/>
    <w:rsid w:val="0019286C"/>
    <w:rsid w:val="001A2F56"/>
    <w:rsid w:val="001B0581"/>
    <w:rsid w:val="001B41FA"/>
    <w:rsid w:val="001C4799"/>
    <w:rsid w:val="001C665F"/>
    <w:rsid w:val="001C7E04"/>
    <w:rsid w:val="001E2494"/>
    <w:rsid w:val="001E35D5"/>
    <w:rsid w:val="001E45B0"/>
    <w:rsid w:val="001E5C92"/>
    <w:rsid w:val="001F4260"/>
    <w:rsid w:val="001F5226"/>
    <w:rsid w:val="001F7C47"/>
    <w:rsid w:val="00205619"/>
    <w:rsid w:val="00206B53"/>
    <w:rsid w:val="00216405"/>
    <w:rsid w:val="00217D4B"/>
    <w:rsid w:val="0022358E"/>
    <w:rsid w:val="00233BEF"/>
    <w:rsid w:val="00257ED5"/>
    <w:rsid w:val="00267DA9"/>
    <w:rsid w:val="00270E63"/>
    <w:rsid w:val="002758EE"/>
    <w:rsid w:val="00287B81"/>
    <w:rsid w:val="00287F8E"/>
    <w:rsid w:val="00294EC4"/>
    <w:rsid w:val="00296028"/>
    <w:rsid w:val="002961DD"/>
    <w:rsid w:val="002A2656"/>
    <w:rsid w:val="002A4BD9"/>
    <w:rsid w:val="002C26F5"/>
    <w:rsid w:val="002C4460"/>
    <w:rsid w:val="002D59CF"/>
    <w:rsid w:val="002E1CFD"/>
    <w:rsid w:val="002F0BB7"/>
    <w:rsid w:val="002F62F4"/>
    <w:rsid w:val="00302460"/>
    <w:rsid w:val="00302D37"/>
    <w:rsid w:val="0030614C"/>
    <w:rsid w:val="00315082"/>
    <w:rsid w:val="00315F9E"/>
    <w:rsid w:val="003230D2"/>
    <w:rsid w:val="003265A5"/>
    <w:rsid w:val="003277A8"/>
    <w:rsid w:val="00330BFC"/>
    <w:rsid w:val="00331D6C"/>
    <w:rsid w:val="0035560F"/>
    <w:rsid w:val="0035664A"/>
    <w:rsid w:val="003748EC"/>
    <w:rsid w:val="003755AD"/>
    <w:rsid w:val="00385111"/>
    <w:rsid w:val="00392F48"/>
    <w:rsid w:val="003A221B"/>
    <w:rsid w:val="003A34A3"/>
    <w:rsid w:val="003A5331"/>
    <w:rsid w:val="003A546D"/>
    <w:rsid w:val="003A561B"/>
    <w:rsid w:val="003A7E8D"/>
    <w:rsid w:val="003B0BA6"/>
    <w:rsid w:val="003C1D58"/>
    <w:rsid w:val="003D0D50"/>
    <w:rsid w:val="003D4921"/>
    <w:rsid w:val="003D5C4F"/>
    <w:rsid w:val="003F13DC"/>
    <w:rsid w:val="003F5163"/>
    <w:rsid w:val="003F5F35"/>
    <w:rsid w:val="00404DEB"/>
    <w:rsid w:val="00414DC0"/>
    <w:rsid w:val="00415158"/>
    <w:rsid w:val="00415D76"/>
    <w:rsid w:val="004168A1"/>
    <w:rsid w:val="004301C9"/>
    <w:rsid w:val="00430D11"/>
    <w:rsid w:val="00435E73"/>
    <w:rsid w:val="00447F6B"/>
    <w:rsid w:val="00453451"/>
    <w:rsid w:val="00462130"/>
    <w:rsid w:val="00475844"/>
    <w:rsid w:val="00480357"/>
    <w:rsid w:val="00484FDF"/>
    <w:rsid w:val="0048574D"/>
    <w:rsid w:val="00491F2B"/>
    <w:rsid w:val="00496E57"/>
    <w:rsid w:val="004976C8"/>
    <w:rsid w:val="004A20F6"/>
    <w:rsid w:val="004A4C40"/>
    <w:rsid w:val="004B2490"/>
    <w:rsid w:val="004C445F"/>
    <w:rsid w:val="004D7C23"/>
    <w:rsid w:val="004E773A"/>
    <w:rsid w:val="004F30EA"/>
    <w:rsid w:val="0050737C"/>
    <w:rsid w:val="00512BE2"/>
    <w:rsid w:val="00515145"/>
    <w:rsid w:val="00530020"/>
    <w:rsid w:val="00534330"/>
    <w:rsid w:val="005545AB"/>
    <w:rsid w:val="00562331"/>
    <w:rsid w:val="00564F4A"/>
    <w:rsid w:val="0056791C"/>
    <w:rsid w:val="005726B6"/>
    <w:rsid w:val="0057527F"/>
    <w:rsid w:val="00575B87"/>
    <w:rsid w:val="00586CF8"/>
    <w:rsid w:val="005A4A0C"/>
    <w:rsid w:val="005B7279"/>
    <w:rsid w:val="005C67F0"/>
    <w:rsid w:val="005D0C1A"/>
    <w:rsid w:val="005D5CD7"/>
    <w:rsid w:val="005E485D"/>
    <w:rsid w:val="005E7821"/>
    <w:rsid w:val="005F0F0A"/>
    <w:rsid w:val="005F3ACA"/>
    <w:rsid w:val="005F449F"/>
    <w:rsid w:val="00610C83"/>
    <w:rsid w:val="00612034"/>
    <w:rsid w:val="006124D1"/>
    <w:rsid w:val="0062040C"/>
    <w:rsid w:val="00625A1A"/>
    <w:rsid w:val="00635E1B"/>
    <w:rsid w:val="006519B4"/>
    <w:rsid w:val="006526CB"/>
    <w:rsid w:val="00677D21"/>
    <w:rsid w:val="00680793"/>
    <w:rsid w:val="00682828"/>
    <w:rsid w:val="006B1EB4"/>
    <w:rsid w:val="006E351C"/>
    <w:rsid w:val="006E3AFE"/>
    <w:rsid w:val="006F5783"/>
    <w:rsid w:val="00704AAE"/>
    <w:rsid w:val="007054A5"/>
    <w:rsid w:val="00717B27"/>
    <w:rsid w:val="00720BE3"/>
    <w:rsid w:val="00722627"/>
    <w:rsid w:val="007305BD"/>
    <w:rsid w:val="00731960"/>
    <w:rsid w:val="00732857"/>
    <w:rsid w:val="00737D6C"/>
    <w:rsid w:val="007504FD"/>
    <w:rsid w:val="00752CC0"/>
    <w:rsid w:val="00754725"/>
    <w:rsid w:val="0076463D"/>
    <w:rsid w:val="00774D47"/>
    <w:rsid w:val="00774DBC"/>
    <w:rsid w:val="0078481E"/>
    <w:rsid w:val="00790127"/>
    <w:rsid w:val="00796001"/>
    <w:rsid w:val="007A27C4"/>
    <w:rsid w:val="007B1F70"/>
    <w:rsid w:val="007B39B7"/>
    <w:rsid w:val="007C0E9A"/>
    <w:rsid w:val="007C7090"/>
    <w:rsid w:val="007D05D0"/>
    <w:rsid w:val="007E0B6C"/>
    <w:rsid w:val="007E52A4"/>
    <w:rsid w:val="0080316E"/>
    <w:rsid w:val="008048E2"/>
    <w:rsid w:val="0081451C"/>
    <w:rsid w:val="0081542A"/>
    <w:rsid w:val="008214CB"/>
    <w:rsid w:val="00821C27"/>
    <w:rsid w:val="0082565E"/>
    <w:rsid w:val="00826A71"/>
    <w:rsid w:val="008407BE"/>
    <w:rsid w:val="008414F6"/>
    <w:rsid w:val="008433EE"/>
    <w:rsid w:val="00845B58"/>
    <w:rsid w:val="00846C2D"/>
    <w:rsid w:val="00851B75"/>
    <w:rsid w:val="00854649"/>
    <w:rsid w:val="008616F5"/>
    <w:rsid w:val="008669BB"/>
    <w:rsid w:val="008718BF"/>
    <w:rsid w:val="008718D2"/>
    <w:rsid w:val="0087498A"/>
    <w:rsid w:val="00880449"/>
    <w:rsid w:val="008815BB"/>
    <w:rsid w:val="008832F2"/>
    <w:rsid w:val="00883A2E"/>
    <w:rsid w:val="00885E26"/>
    <w:rsid w:val="00891E98"/>
    <w:rsid w:val="00893200"/>
    <w:rsid w:val="008A4354"/>
    <w:rsid w:val="008C0672"/>
    <w:rsid w:val="008C0C8C"/>
    <w:rsid w:val="008C3D63"/>
    <w:rsid w:val="008D25D9"/>
    <w:rsid w:val="008D7F2B"/>
    <w:rsid w:val="008F295B"/>
    <w:rsid w:val="008F7AFA"/>
    <w:rsid w:val="00907977"/>
    <w:rsid w:val="00920A09"/>
    <w:rsid w:val="00925AD5"/>
    <w:rsid w:val="009334B5"/>
    <w:rsid w:val="0094019F"/>
    <w:rsid w:val="0094783F"/>
    <w:rsid w:val="00950DA6"/>
    <w:rsid w:val="00961765"/>
    <w:rsid w:val="00963DE1"/>
    <w:rsid w:val="00964DBB"/>
    <w:rsid w:val="00976F6E"/>
    <w:rsid w:val="009801F3"/>
    <w:rsid w:val="009839C6"/>
    <w:rsid w:val="00985396"/>
    <w:rsid w:val="009902D1"/>
    <w:rsid w:val="009922D7"/>
    <w:rsid w:val="00995638"/>
    <w:rsid w:val="009A0884"/>
    <w:rsid w:val="009A6998"/>
    <w:rsid w:val="009C1484"/>
    <w:rsid w:val="009D3662"/>
    <w:rsid w:val="009E1B25"/>
    <w:rsid w:val="009E75F7"/>
    <w:rsid w:val="009F5455"/>
    <w:rsid w:val="00A03C02"/>
    <w:rsid w:val="00A3786C"/>
    <w:rsid w:val="00A37DF8"/>
    <w:rsid w:val="00A42FCB"/>
    <w:rsid w:val="00A55DE5"/>
    <w:rsid w:val="00A56E4D"/>
    <w:rsid w:val="00A574ED"/>
    <w:rsid w:val="00A64214"/>
    <w:rsid w:val="00A75E1C"/>
    <w:rsid w:val="00A847E3"/>
    <w:rsid w:val="00A87024"/>
    <w:rsid w:val="00A94898"/>
    <w:rsid w:val="00A96BB7"/>
    <w:rsid w:val="00AA27FD"/>
    <w:rsid w:val="00AA7147"/>
    <w:rsid w:val="00AA77B2"/>
    <w:rsid w:val="00AB6606"/>
    <w:rsid w:val="00AB6D39"/>
    <w:rsid w:val="00AC0F03"/>
    <w:rsid w:val="00AD3076"/>
    <w:rsid w:val="00AD494F"/>
    <w:rsid w:val="00AE7B80"/>
    <w:rsid w:val="00AF5092"/>
    <w:rsid w:val="00AF7C78"/>
    <w:rsid w:val="00B02D15"/>
    <w:rsid w:val="00B05619"/>
    <w:rsid w:val="00B06D9E"/>
    <w:rsid w:val="00B23F9A"/>
    <w:rsid w:val="00B34113"/>
    <w:rsid w:val="00B444EC"/>
    <w:rsid w:val="00B44CEB"/>
    <w:rsid w:val="00B675B2"/>
    <w:rsid w:val="00B74E4D"/>
    <w:rsid w:val="00B77B2C"/>
    <w:rsid w:val="00BA01A9"/>
    <w:rsid w:val="00BA3ADD"/>
    <w:rsid w:val="00BC1C9E"/>
    <w:rsid w:val="00BC342B"/>
    <w:rsid w:val="00BD164A"/>
    <w:rsid w:val="00BD328F"/>
    <w:rsid w:val="00BD3774"/>
    <w:rsid w:val="00BD777A"/>
    <w:rsid w:val="00BE2449"/>
    <w:rsid w:val="00BF38B4"/>
    <w:rsid w:val="00BF3FC0"/>
    <w:rsid w:val="00BF4A06"/>
    <w:rsid w:val="00C112DA"/>
    <w:rsid w:val="00C12AAF"/>
    <w:rsid w:val="00C15548"/>
    <w:rsid w:val="00C53294"/>
    <w:rsid w:val="00C540B5"/>
    <w:rsid w:val="00C5468E"/>
    <w:rsid w:val="00C62E29"/>
    <w:rsid w:val="00C80F84"/>
    <w:rsid w:val="00C820F1"/>
    <w:rsid w:val="00C87323"/>
    <w:rsid w:val="00C93C31"/>
    <w:rsid w:val="00C93D22"/>
    <w:rsid w:val="00CA55D6"/>
    <w:rsid w:val="00CB4CC7"/>
    <w:rsid w:val="00CB6EB3"/>
    <w:rsid w:val="00CC0D71"/>
    <w:rsid w:val="00CC384F"/>
    <w:rsid w:val="00CD2208"/>
    <w:rsid w:val="00CD3681"/>
    <w:rsid w:val="00CD36B7"/>
    <w:rsid w:val="00CD7671"/>
    <w:rsid w:val="00CE05E2"/>
    <w:rsid w:val="00CE0966"/>
    <w:rsid w:val="00CF2DF3"/>
    <w:rsid w:val="00CF3054"/>
    <w:rsid w:val="00CF588D"/>
    <w:rsid w:val="00D11984"/>
    <w:rsid w:val="00D14364"/>
    <w:rsid w:val="00D23E9F"/>
    <w:rsid w:val="00D32D21"/>
    <w:rsid w:val="00D41E94"/>
    <w:rsid w:val="00D511FC"/>
    <w:rsid w:val="00D57656"/>
    <w:rsid w:val="00D65A24"/>
    <w:rsid w:val="00D72C9C"/>
    <w:rsid w:val="00D7649C"/>
    <w:rsid w:val="00D95EBC"/>
    <w:rsid w:val="00DA52B2"/>
    <w:rsid w:val="00DC028B"/>
    <w:rsid w:val="00DC03A4"/>
    <w:rsid w:val="00DE7550"/>
    <w:rsid w:val="00DF4641"/>
    <w:rsid w:val="00DF577E"/>
    <w:rsid w:val="00E01BA5"/>
    <w:rsid w:val="00E11166"/>
    <w:rsid w:val="00E215E4"/>
    <w:rsid w:val="00E31A56"/>
    <w:rsid w:val="00E3265C"/>
    <w:rsid w:val="00E338F2"/>
    <w:rsid w:val="00E41D34"/>
    <w:rsid w:val="00E43516"/>
    <w:rsid w:val="00E53404"/>
    <w:rsid w:val="00E61F05"/>
    <w:rsid w:val="00E66E19"/>
    <w:rsid w:val="00E75EEA"/>
    <w:rsid w:val="00E83509"/>
    <w:rsid w:val="00E97999"/>
    <w:rsid w:val="00EA05A7"/>
    <w:rsid w:val="00EA738F"/>
    <w:rsid w:val="00EB0F4F"/>
    <w:rsid w:val="00EB6D5A"/>
    <w:rsid w:val="00EC2C4A"/>
    <w:rsid w:val="00ED5D06"/>
    <w:rsid w:val="00EE1B8B"/>
    <w:rsid w:val="00EF17E5"/>
    <w:rsid w:val="00F04298"/>
    <w:rsid w:val="00F12600"/>
    <w:rsid w:val="00F12779"/>
    <w:rsid w:val="00F158FA"/>
    <w:rsid w:val="00F2540D"/>
    <w:rsid w:val="00F27814"/>
    <w:rsid w:val="00F37D43"/>
    <w:rsid w:val="00F47F0E"/>
    <w:rsid w:val="00F52C55"/>
    <w:rsid w:val="00F5648D"/>
    <w:rsid w:val="00F668E7"/>
    <w:rsid w:val="00F678A5"/>
    <w:rsid w:val="00F77453"/>
    <w:rsid w:val="00F81EE8"/>
    <w:rsid w:val="00F85972"/>
    <w:rsid w:val="00F9264E"/>
    <w:rsid w:val="00F9674A"/>
    <w:rsid w:val="00FA1F5F"/>
    <w:rsid w:val="00FA4A5A"/>
    <w:rsid w:val="00FB362F"/>
    <w:rsid w:val="00FB4315"/>
    <w:rsid w:val="00FB6BF8"/>
    <w:rsid w:val="00FC3EAF"/>
    <w:rsid w:val="00FC59BD"/>
    <w:rsid w:val="00FC62C1"/>
    <w:rsid w:val="00FD4990"/>
    <w:rsid w:val="00FD719E"/>
    <w:rsid w:val="00FF0019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97DC-9B70-432C-ACD4-AD03975F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2</cp:revision>
  <cp:lastPrinted>2016-06-10T12:02:00Z</cp:lastPrinted>
  <dcterms:created xsi:type="dcterms:W3CDTF">2018-01-16T08:20:00Z</dcterms:created>
  <dcterms:modified xsi:type="dcterms:W3CDTF">2018-01-16T08:20:00Z</dcterms:modified>
</cp:coreProperties>
</file>