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E97999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E97999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97999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35664A">
        <w:rPr>
          <w:rFonts w:ascii="Times New Roman" w:hAnsi="Times New Roman"/>
          <w:b/>
          <w:i/>
          <w:sz w:val="26"/>
          <w:szCs w:val="26"/>
          <w:lang w:val="bg-BG"/>
        </w:rPr>
        <w:t>октомври</w:t>
      </w: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3A5331" w:rsidRPr="00E97999">
        <w:rPr>
          <w:rFonts w:ascii="Times New Roman" w:hAnsi="Times New Roman"/>
          <w:b/>
          <w:i/>
          <w:sz w:val="26"/>
          <w:szCs w:val="26"/>
          <w:lang w:val="bg-BG"/>
        </w:rPr>
        <w:t>7</w:t>
      </w: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E97999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E97999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35664A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3A5331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880449">
        <w:rPr>
          <w:rFonts w:ascii="Times New Roman" w:eastAsia="Times New Roman" w:hAnsi="Times New Roman" w:cs="Times New Roman"/>
          <w:sz w:val="24"/>
          <w:szCs w:val="24"/>
          <w:lang w:val="bg-BG"/>
        </w:rPr>
        <w:t>557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880449">
        <w:rPr>
          <w:rFonts w:ascii="Times New Roman" w:eastAsia="Times New Roman" w:hAnsi="Times New Roman" w:cs="Times New Roman"/>
          <w:sz w:val="24"/>
          <w:szCs w:val="24"/>
          <w:lang w:val="bg-BG"/>
        </w:rPr>
        <w:t>254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80449">
        <w:rPr>
          <w:rFonts w:ascii="Times New Roman" w:eastAsia="Times New Roman" w:hAnsi="Times New Roman" w:cs="Times New Roman"/>
          <w:sz w:val="24"/>
          <w:szCs w:val="24"/>
          <w:lang w:val="bg-BG"/>
        </w:rPr>
        <w:t>1710</w:t>
      </w:r>
      <w:r w:rsidR="00435E73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88044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88044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804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88044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05791A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88044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62040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040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80449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62040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19286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19286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E97999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E97999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E97999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E97999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534330" w:rsidRPr="00534330" w:rsidRDefault="00534330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октомври бяха извършени контролни дейности по недопускане на бракониерство на територията на парка и прилежащите територии, като служителите паркова охрана извършваха проверки по различно време на денонощието (в ранните и късните часове), с цел да се предотврати бракониерството в защитената територия. В резултат на осъщественият контрол не са допуснати нарушения.</w:t>
      </w:r>
    </w:p>
    <w:p w:rsidR="00534330" w:rsidRPr="00534330" w:rsidRDefault="00534330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 са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относно недопускане на незаконен добив на дървесина на територията на парка и прилежащите територии. Служителите паркова охрана извършваха проверки по различно време на денонощието (в ранните и късните часове), с цел предотвратяване на незаконни дейности – сеч на дървета. В резултат на осъщественият контрол не са допуснати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 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>нарушения от незаконна сеч.</w:t>
      </w:r>
    </w:p>
    <w:p w:rsidR="00534330" w:rsidRPr="00534330" w:rsidRDefault="00534330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Извършени са контролни дейности 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 недопускане на незаконна паша на територията на парка и резерват Тисата и  слизането на стадата на ползвателите,  на които им са издадени разрешителни за паша на територията на парка на основание чл. 4, ал.3 от подписан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еморандум за сътрудничество и съвместна дейност между МОСВ, МЗХ и ДФ </w:t>
      </w:r>
      <w:r w:rsidR="00B34113">
        <w:rPr>
          <w:rFonts w:ascii="Times New Roman" w:eastAsia="Times New Roman" w:hAnsi="Times New Roman" w:cs="Times New Roman"/>
          <w:sz w:val="24"/>
          <w:szCs w:val="24"/>
          <w:lang w:val="bg-BG"/>
        </w:rPr>
        <w:t>„З</w:t>
      </w:r>
      <w:r w:rsidR="00B34113"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>емеделие</w:t>
      </w:r>
      <w:r w:rsidR="00B3411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34330" w:rsidRDefault="00534330" w:rsidP="005343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лужителите „П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>аркова охрана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 са</w:t>
      </w:r>
      <w:r w:rsidR="00287F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извършили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относно недопускането на риболов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>аповед № РД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09-98/26.02.2016 г.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>инистъра на земеделието и храните, с която се забранява риболова във всички реки на територията на НП „Пирин“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287F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>запознава</w:t>
      </w:r>
      <w:r w:rsidR="00287F8E">
        <w:rPr>
          <w:rFonts w:ascii="Times New Roman" w:eastAsia="Times New Roman" w:hAnsi="Times New Roman" w:cs="Times New Roman"/>
          <w:sz w:val="24"/>
          <w:szCs w:val="24"/>
          <w:lang w:val="bg-BG"/>
        </w:rPr>
        <w:t>ли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превантивно риболовците от прилежащите общини на парка с действащата забрана. </w:t>
      </w:r>
    </w:p>
    <w:p w:rsidR="00534330" w:rsidRPr="00534330" w:rsidRDefault="00534330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месеца се извършваха  проверки, относно спазването на  дадените условия в  становища от Директора на парка и решения на МОСВ.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Проверявано е</w:t>
      </w:r>
      <w:r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състоянието на парковите архитектурни елементи.</w:t>
      </w:r>
    </w:p>
    <w:p w:rsidR="00534330" w:rsidRPr="00534330" w:rsidRDefault="00845B58" w:rsidP="005343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534330"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отчетния период</w:t>
      </w:r>
      <w:r w:rsidR="00534330"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съставен 1 брой акт за установено административно нарушение (транспортиране на дървесина, без да е маркирана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контролна горска марка</w:t>
      </w:r>
      <w:r w:rsidR="00534330" w:rsidRPr="00534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без да е издадено разрешително за извоз по образец) от територията на НП „Пирин“.</w:t>
      </w:r>
    </w:p>
    <w:p w:rsidR="00534330" w:rsidRDefault="0053433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B2490" w:rsidRPr="00E97999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979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E979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E979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5F449F" w:rsidRDefault="00101A66" w:rsidP="005F4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месец октомври най-голям брой проверки</w:t>
      </w:r>
      <w:r w:rsidR="005F449F">
        <w:rPr>
          <w:rFonts w:ascii="Times New Roman" w:hAnsi="Times New Roman"/>
          <w:sz w:val="24"/>
          <w:szCs w:val="24"/>
          <w:lang w:val="bg-BG"/>
        </w:rPr>
        <w:t>, осъществявани от парковата ох</w:t>
      </w:r>
      <w:r>
        <w:rPr>
          <w:rFonts w:ascii="Times New Roman" w:hAnsi="Times New Roman"/>
          <w:sz w:val="24"/>
          <w:szCs w:val="24"/>
          <w:lang w:val="bg-BG"/>
        </w:rPr>
        <w:t xml:space="preserve">рана и отразявани в дневниците </w:t>
      </w:r>
      <w:r w:rsidR="005F449F">
        <w:rPr>
          <w:rFonts w:ascii="Times New Roman" w:hAnsi="Times New Roman"/>
          <w:sz w:val="24"/>
          <w:szCs w:val="24"/>
          <w:lang w:val="bg-BG"/>
        </w:rPr>
        <w:t xml:space="preserve">са реализирани във връзка с незаконна сеч и извоз на дървесина и санитарното състояние на гората. Още повече, че през този период се извършва и отдаване на дървесина за местно население, което също води до засилен </w:t>
      </w:r>
      <w:r w:rsidR="005F449F">
        <w:rPr>
          <w:rFonts w:ascii="Times New Roman" w:hAnsi="Times New Roman"/>
          <w:sz w:val="24"/>
          <w:szCs w:val="24"/>
          <w:lang w:val="bg-BG"/>
        </w:rPr>
        <w:lastRenderedPageBreak/>
        <w:t xml:space="preserve">контрол.  Извършени са проверки свързани с незаконен лов, проверки </w:t>
      </w:r>
      <w:r w:rsidR="005F449F" w:rsidRPr="008D7F75">
        <w:rPr>
          <w:rFonts w:ascii="Times New Roman" w:hAnsi="Times New Roman"/>
          <w:sz w:val="24"/>
          <w:szCs w:val="24"/>
          <w:lang w:val="bg-BG"/>
        </w:rPr>
        <w:t>на реки</w:t>
      </w:r>
      <w:r w:rsidR="005F449F" w:rsidRPr="006B7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449F">
        <w:rPr>
          <w:rFonts w:ascii="Times New Roman" w:hAnsi="Times New Roman"/>
          <w:sz w:val="24"/>
          <w:szCs w:val="24"/>
          <w:lang w:val="bg-BG"/>
        </w:rPr>
        <w:t>и езера,</w:t>
      </w:r>
      <w:r w:rsidR="005F449F" w:rsidRPr="008D7F75">
        <w:rPr>
          <w:rFonts w:ascii="Times New Roman" w:hAnsi="Times New Roman"/>
          <w:sz w:val="24"/>
          <w:szCs w:val="24"/>
          <w:lang w:val="bg-BG"/>
        </w:rPr>
        <w:t xml:space="preserve"> замърсяване на територията на парка, проверки по границите на Национален парк „Рила“ и резерватите с различните горски стопанства, държавни лесничейства и общински горски стопанства, пътища и пътни съоръжения, проверки във връзка с осъществяване на паша на домаш</w:t>
      </w:r>
      <w:r w:rsidR="005F449F">
        <w:rPr>
          <w:rFonts w:ascii="Times New Roman" w:hAnsi="Times New Roman"/>
          <w:sz w:val="24"/>
          <w:szCs w:val="24"/>
          <w:lang w:val="bg-BG"/>
        </w:rPr>
        <w:t>ни животни в защитена територия</w:t>
      </w:r>
      <w:r w:rsidR="005F449F" w:rsidRPr="008D7F7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F7C47" w:rsidRPr="001F7C47">
        <w:rPr>
          <w:rFonts w:ascii="Times New Roman" w:hAnsi="Times New Roman"/>
          <w:sz w:val="24"/>
          <w:szCs w:val="24"/>
          <w:lang w:val="bg-BG"/>
        </w:rPr>
        <w:t xml:space="preserve">Всички пашуващи, които свалят животните си от територията на парка са представили пътни листове, инструктирани са за </w:t>
      </w:r>
      <w:proofErr w:type="spellStart"/>
      <w:r w:rsidR="001F7C47" w:rsidRPr="001F7C47">
        <w:rPr>
          <w:rFonts w:ascii="Times New Roman" w:hAnsi="Times New Roman"/>
          <w:sz w:val="24"/>
          <w:szCs w:val="24"/>
          <w:lang w:val="bg-BG"/>
        </w:rPr>
        <w:t>прокарите</w:t>
      </w:r>
      <w:proofErr w:type="spellEnd"/>
      <w:r w:rsidR="001F7C47" w:rsidRPr="001F7C47">
        <w:rPr>
          <w:rFonts w:ascii="Times New Roman" w:hAnsi="Times New Roman"/>
          <w:sz w:val="24"/>
          <w:szCs w:val="24"/>
          <w:lang w:val="bg-BG"/>
        </w:rPr>
        <w:t>, през които могат да свалят животните, съставени са протоколи.</w:t>
      </w:r>
    </w:p>
    <w:p w:rsidR="005F449F" w:rsidRDefault="005F449F" w:rsidP="005F4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D7F75">
        <w:rPr>
          <w:rFonts w:ascii="Times New Roman" w:hAnsi="Times New Roman"/>
          <w:sz w:val="24"/>
          <w:szCs w:val="24"/>
          <w:lang w:val="bg-BG"/>
        </w:rPr>
        <w:t xml:space="preserve">По издадените разрешителни и съгласувателни заповеди, служителите „Паркова охрана и контрол“ осъществяваха текущ и последващ контрол. </w:t>
      </w:r>
    </w:p>
    <w:p w:rsidR="005F449F" w:rsidRDefault="005F449F" w:rsidP="005F4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месец октомври 2017 г. са съставени 7 бр</w:t>
      </w:r>
      <w:r w:rsidR="0081542A">
        <w:rPr>
          <w:rFonts w:ascii="Times New Roman" w:hAnsi="Times New Roman"/>
          <w:sz w:val="24"/>
          <w:szCs w:val="24"/>
          <w:lang w:val="bg-BG"/>
        </w:rPr>
        <w:t>оя</w:t>
      </w:r>
      <w:r>
        <w:rPr>
          <w:rFonts w:ascii="Times New Roman" w:hAnsi="Times New Roman"/>
          <w:sz w:val="24"/>
          <w:szCs w:val="24"/>
          <w:lang w:val="bg-BG"/>
        </w:rPr>
        <w:t xml:space="preserve"> констативни протоколи за установяване на административни нарушения </w:t>
      </w:r>
      <w:r w:rsidR="0081542A">
        <w:rPr>
          <w:rFonts w:ascii="Times New Roman" w:hAnsi="Times New Roman"/>
          <w:sz w:val="24"/>
          <w:szCs w:val="24"/>
          <w:lang w:val="bg-BG"/>
        </w:rPr>
        <w:t xml:space="preserve">(КПУАН) </w:t>
      </w:r>
      <w:r>
        <w:rPr>
          <w:rFonts w:ascii="Times New Roman" w:hAnsi="Times New Roman"/>
          <w:sz w:val="24"/>
          <w:szCs w:val="24"/>
          <w:lang w:val="bg-BG"/>
        </w:rPr>
        <w:t xml:space="preserve">както следва: </w:t>
      </w:r>
      <w:r w:rsidRPr="000E15AB">
        <w:rPr>
          <w:rFonts w:ascii="Times New Roman" w:hAnsi="Times New Roman"/>
          <w:sz w:val="24"/>
          <w:szCs w:val="24"/>
          <w:lang w:val="bg-BG"/>
        </w:rPr>
        <w:t>6</w:t>
      </w:r>
      <w:r w:rsidR="0081542A">
        <w:rPr>
          <w:rFonts w:ascii="Times New Roman" w:hAnsi="Times New Roman"/>
          <w:sz w:val="24"/>
          <w:szCs w:val="24"/>
          <w:lang w:val="bg-BG"/>
        </w:rPr>
        <w:t xml:space="preserve"> броя</w:t>
      </w:r>
      <w:r w:rsidRPr="000E15AB">
        <w:rPr>
          <w:rFonts w:ascii="Times New Roman" w:hAnsi="Times New Roman"/>
          <w:sz w:val="24"/>
          <w:szCs w:val="24"/>
          <w:lang w:val="bg-BG"/>
        </w:rPr>
        <w:t xml:space="preserve"> за незаконна сеч и извоз</w:t>
      </w:r>
      <w:r w:rsidR="00101A66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81542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15AB">
        <w:rPr>
          <w:rFonts w:ascii="Times New Roman" w:hAnsi="Times New Roman"/>
          <w:sz w:val="24"/>
          <w:szCs w:val="24"/>
          <w:lang w:val="bg-BG"/>
        </w:rPr>
        <w:t>1 бр</w:t>
      </w:r>
      <w:r w:rsidR="0081542A">
        <w:rPr>
          <w:rFonts w:ascii="Times New Roman" w:hAnsi="Times New Roman"/>
          <w:sz w:val="24"/>
          <w:szCs w:val="24"/>
          <w:lang w:val="bg-BG"/>
        </w:rPr>
        <w:t>ой</w:t>
      </w:r>
      <w:r w:rsidRPr="000E15AB">
        <w:rPr>
          <w:rFonts w:ascii="Times New Roman" w:hAnsi="Times New Roman"/>
          <w:sz w:val="24"/>
          <w:szCs w:val="24"/>
          <w:lang w:val="bg-BG"/>
        </w:rPr>
        <w:t xml:space="preserve"> КПУАН за движение и паркиране на МПС в </w:t>
      </w:r>
      <w:proofErr w:type="spellStart"/>
      <w:r w:rsidRPr="000E15AB">
        <w:rPr>
          <w:rFonts w:ascii="Times New Roman" w:hAnsi="Times New Roman"/>
          <w:sz w:val="24"/>
          <w:szCs w:val="24"/>
          <w:lang w:val="bg-BG"/>
        </w:rPr>
        <w:t>резерватна</w:t>
      </w:r>
      <w:proofErr w:type="spellEnd"/>
      <w:r w:rsidRPr="000E15AB">
        <w:rPr>
          <w:rFonts w:ascii="Times New Roman" w:hAnsi="Times New Roman"/>
          <w:sz w:val="24"/>
          <w:szCs w:val="24"/>
          <w:lang w:val="bg-BG"/>
        </w:rPr>
        <w:t xml:space="preserve"> зона в ПУ Бели Искър. </w:t>
      </w:r>
      <w:r>
        <w:rPr>
          <w:rFonts w:ascii="Times New Roman" w:hAnsi="Times New Roman"/>
          <w:sz w:val="24"/>
          <w:szCs w:val="24"/>
          <w:lang w:val="bg-BG"/>
        </w:rPr>
        <w:t>Няма съставени актове за административно нарушение, поради необходимостта от технологично време, за да бъдат предоставени личните данни на нарушителите.</w:t>
      </w:r>
    </w:p>
    <w:p w:rsidR="005F449F" w:rsidRPr="00B71C42" w:rsidRDefault="005F449F" w:rsidP="005F4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отчетния период са издадени 4 бр</w:t>
      </w:r>
      <w:r w:rsidR="00101A66">
        <w:rPr>
          <w:rFonts w:ascii="Times New Roman" w:hAnsi="Times New Roman"/>
          <w:sz w:val="24"/>
          <w:szCs w:val="24"/>
          <w:lang w:val="bg-BG"/>
        </w:rPr>
        <w:t>оя</w:t>
      </w:r>
      <w:r>
        <w:rPr>
          <w:rFonts w:ascii="Times New Roman" w:hAnsi="Times New Roman"/>
          <w:sz w:val="24"/>
          <w:szCs w:val="24"/>
          <w:lang w:val="bg-BG"/>
        </w:rPr>
        <w:t xml:space="preserve"> наказателни постановления за налагане на административни наказания, свързани с паша без пастир, неспазване предписания, дадени в разрешителна заповед и бивакуване на място, различно от определените за това места. </w:t>
      </w:r>
    </w:p>
    <w:p w:rsidR="00E97999" w:rsidRPr="00E97999" w:rsidRDefault="00E97999" w:rsidP="00E9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79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05619" w:rsidRPr="00E97999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E97999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979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E979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AA7147" w:rsidRPr="00AA7147" w:rsidRDefault="00AA7147" w:rsidP="00AA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sz w:val="24"/>
          <w:szCs w:val="24"/>
          <w:lang w:val="bg-BG"/>
        </w:rPr>
        <w:t>Основните приоритети в контролно-охранителната дейност на Дирекция „Национален парк Централен Балкан“ (ДНПЦБ) през октомври 2017 г. бяха: превантивен, текущ и последващ контрол по отношение предотвратяване и установяване на нарушения свързани с нерегламентирано движение с МПС, опазване фауната и горските територии от посегателства,</w:t>
      </w:r>
      <w:r w:rsidR="00D14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7147">
        <w:rPr>
          <w:rFonts w:ascii="Times New Roman" w:hAnsi="Times New Roman" w:cs="Times New Roman"/>
          <w:sz w:val="24"/>
          <w:szCs w:val="24"/>
          <w:lang w:val="bg-BG"/>
        </w:rPr>
        <w:t>иманярство, контрол по отношение състоянието на парковата инфраструктура и противопожарна готовност.</w:t>
      </w:r>
      <w:r w:rsidR="00D14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7147">
        <w:rPr>
          <w:rFonts w:ascii="Times New Roman" w:hAnsi="Times New Roman" w:cs="Times New Roman"/>
          <w:sz w:val="24"/>
          <w:szCs w:val="24"/>
          <w:lang w:val="bg-BG"/>
        </w:rPr>
        <w:t>Съществена част от работата на служителите Паркова охрана (ПО) беше контрола по отношение пашата на домашни животни и по конкретно извеждане на домашните животни от определените им пасища. Основен и най-важен приоритет за месеца беше охраната на традиционните „сватбовища“ на благороден елен (</w:t>
      </w:r>
      <w:proofErr w:type="spellStart"/>
      <w:r w:rsidRPr="00AA7147">
        <w:rPr>
          <w:rFonts w:ascii="Times New Roman" w:hAnsi="Times New Roman" w:cs="Times New Roman"/>
          <w:i/>
          <w:sz w:val="24"/>
          <w:szCs w:val="24"/>
          <w:lang w:val="bg-BG"/>
        </w:rPr>
        <w:t>Cervus</w:t>
      </w:r>
      <w:proofErr w:type="spellEnd"/>
      <w:r w:rsidRPr="00AA71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AA7147">
        <w:rPr>
          <w:rFonts w:ascii="Times New Roman" w:hAnsi="Times New Roman" w:cs="Times New Roman"/>
          <w:i/>
          <w:sz w:val="24"/>
          <w:szCs w:val="24"/>
          <w:lang w:val="bg-BG"/>
        </w:rPr>
        <w:t>elaphus</w:t>
      </w:r>
      <w:proofErr w:type="spellEnd"/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), както и контрола на ловните </w:t>
      </w:r>
      <w:proofErr w:type="spellStart"/>
      <w:r w:rsidRPr="00AA7147">
        <w:rPr>
          <w:rFonts w:ascii="Times New Roman" w:hAnsi="Times New Roman" w:cs="Times New Roman"/>
          <w:sz w:val="24"/>
          <w:szCs w:val="24"/>
          <w:lang w:val="bg-BG"/>
        </w:rPr>
        <w:t>дружинки</w:t>
      </w:r>
      <w:proofErr w:type="spellEnd"/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AA7147">
        <w:rPr>
          <w:rFonts w:ascii="Times New Roman" w:hAnsi="Times New Roman" w:cs="Times New Roman"/>
          <w:sz w:val="24"/>
          <w:szCs w:val="24"/>
          <w:lang w:val="bg-BG"/>
        </w:rPr>
        <w:t>околопарковата</w:t>
      </w:r>
      <w:proofErr w:type="spellEnd"/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 територия при осъществяване на ловно-стопанските им дейности в граничните на НПЦБ ловни площи. През октомври продължи тридневното ежеседмично дежурство на служителите от отдел КО и Звено подвижна паркова охрана (ЗППО) по трите временни контролни пункта (ВКП) на територията на НПЦБ – ВКП Вежен, ВКП </w:t>
      </w:r>
      <w:proofErr w:type="spellStart"/>
      <w:r w:rsidRPr="00AA7147">
        <w:rPr>
          <w:rFonts w:ascii="Times New Roman" w:hAnsi="Times New Roman" w:cs="Times New Roman"/>
          <w:sz w:val="24"/>
          <w:szCs w:val="24"/>
          <w:lang w:val="bg-BG"/>
        </w:rPr>
        <w:t>Дерменка</w:t>
      </w:r>
      <w:proofErr w:type="spellEnd"/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 и ВКП Смесите. През месеца съществено внимание беше отделено и на превантивните мерки по отношение предотвратяване възникването на пожари на територията на управляваните от ДНПЦБ защитени територии: НПЦБ, р</w:t>
      </w:r>
      <w:r w:rsidR="00EE1B8B">
        <w:rPr>
          <w:rFonts w:ascii="Times New Roman" w:hAnsi="Times New Roman" w:cs="Times New Roman"/>
          <w:sz w:val="24"/>
          <w:szCs w:val="24"/>
          <w:lang w:val="bg-BG"/>
        </w:rPr>
        <w:t>езерва</w:t>
      </w:r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т „Еленова гора“ и поддържан резерват „Чамджа“. Продължи и работата на четиримата </w:t>
      </w:r>
      <w:proofErr w:type="spellStart"/>
      <w:r w:rsidRPr="00AA7147">
        <w:rPr>
          <w:rFonts w:ascii="Times New Roman" w:hAnsi="Times New Roman" w:cs="Times New Roman"/>
          <w:sz w:val="24"/>
          <w:szCs w:val="24"/>
          <w:lang w:val="bg-BG"/>
        </w:rPr>
        <w:t>пожаронаблюдатели</w:t>
      </w:r>
      <w:proofErr w:type="spellEnd"/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, които изпълниха множество задачи по поддръжката и профилактиката на противопожарното оборудване и инфраструктура. </w:t>
      </w:r>
    </w:p>
    <w:p w:rsidR="00AA7147" w:rsidRPr="00AA7147" w:rsidRDefault="00AA7147" w:rsidP="00AA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sz w:val="24"/>
          <w:szCs w:val="24"/>
          <w:lang w:val="bg-BG"/>
        </w:rPr>
        <w:t>С оглед рационалност и ефективност при осъществяване на проверките, същите бяха планирани и реализирани в „критичните“ (сутрешни и вечерни) часови пояси на денонощието, в така наречените „горещи“ точки на парковата територия, като приоритетни за контрол бяха:</w:t>
      </w:r>
    </w:p>
    <w:p w:rsidR="00AA7147" w:rsidRPr="00AA7147" w:rsidRDefault="00AA7147" w:rsidP="00AA7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sz w:val="24"/>
          <w:szCs w:val="24"/>
          <w:lang w:val="bg-BG"/>
        </w:rPr>
        <w:lastRenderedPageBreak/>
        <w:t>традиционните сватбовища на благороден елен в районите на Пеещи скали, Габровница, Турски рът, Куманица, Каменица, Вежен, Братаница и др.;</w:t>
      </w:r>
    </w:p>
    <w:p w:rsidR="00AA7147" w:rsidRPr="00AA7147" w:rsidRDefault="00AA7147" w:rsidP="00AA7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bCs/>
          <w:sz w:val="24"/>
          <w:szCs w:val="24"/>
          <w:lang w:val="bg-BG"/>
        </w:rPr>
        <w:t>райони с висок риск за ловно бракониерство;</w:t>
      </w:r>
    </w:p>
    <w:p w:rsidR="00AA7147" w:rsidRPr="00AA7147" w:rsidRDefault="00AA7147" w:rsidP="00AA7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НПЦБ и около обекти разположени  в НПЦБ;</w:t>
      </w:r>
    </w:p>
    <w:p w:rsidR="00AA7147" w:rsidRPr="00AA7147" w:rsidRDefault="00AA7147" w:rsidP="00AA7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sz w:val="24"/>
          <w:szCs w:val="24"/>
          <w:lang w:val="bg-BG"/>
        </w:rPr>
        <w:t>маршрутите за традиционно движение с МПС  и нерегламентираните такива за офроуд -  пътищата и пътеките в НПЦБ.</w:t>
      </w:r>
    </w:p>
    <w:p w:rsidR="00AA7147" w:rsidRPr="00AA7147" w:rsidRDefault="00AA7147" w:rsidP="00AA7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sz w:val="24"/>
          <w:szCs w:val="24"/>
          <w:lang w:val="bg-BG"/>
        </w:rPr>
        <w:t>пасищата, животновъдната инфраструктура (битови постройки, места за нощуване на домашните животни), както и забранената за паша зона за ограничено човешко въздействие.</w:t>
      </w:r>
    </w:p>
    <w:p w:rsidR="00AA7147" w:rsidRPr="00AA7147" w:rsidRDefault="00AA7147" w:rsidP="00AA7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териториите на деветте резервата в НПЦБ, както и на двата резервата извън парка – </w:t>
      </w:r>
      <w:r>
        <w:rPr>
          <w:rFonts w:ascii="Times New Roman" w:hAnsi="Times New Roman" w:cs="Times New Roman"/>
          <w:sz w:val="24"/>
          <w:szCs w:val="24"/>
          <w:lang w:val="bg-BG"/>
        </w:rPr>
        <w:t>резерват</w:t>
      </w:r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 „Еленова гора“ и поддържан </w:t>
      </w:r>
      <w:r>
        <w:rPr>
          <w:rFonts w:ascii="Times New Roman" w:hAnsi="Times New Roman" w:cs="Times New Roman"/>
          <w:sz w:val="24"/>
          <w:szCs w:val="24"/>
          <w:lang w:val="bg-BG"/>
        </w:rPr>
        <w:t>резерват</w:t>
      </w:r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 „Чамджа“;</w:t>
      </w:r>
    </w:p>
    <w:p w:rsidR="00AA7147" w:rsidRPr="00AA7147" w:rsidRDefault="00AA7147" w:rsidP="00AA7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sz w:val="24"/>
          <w:szCs w:val="24"/>
          <w:lang w:val="bg-BG"/>
        </w:rPr>
        <w:t>туристически пътеки и туристическата инфраструктура в НПЦБ, с цел установяване тя</w:t>
      </w:r>
      <w:r w:rsidR="00FD4990">
        <w:rPr>
          <w:rFonts w:ascii="Times New Roman" w:hAnsi="Times New Roman" w:cs="Times New Roman"/>
          <w:sz w:val="24"/>
          <w:szCs w:val="24"/>
          <w:lang w:val="bg-BG"/>
        </w:rPr>
        <w:t>хното експлоатационно състояние</w:t>
      </w:r>
      <w:r w:rsidRPr="00AA7147">
        <w:rPr>
          <w:rFonts w:ascii="Times New Roman" w:hAnsi="Times New Roman" w:cs="Times New Roman"/>
          <w:sz w:val="24"/>
          <w:szCs w:val="24"/>
          <w:lang w:val="bg-BG"/>
        </w:rPr>
        <w:t xml:space="preserve"> относно безопасното им използване от посетителите.</w:t>
      </w:r>
    </w:p>
    <w:p w:rsidR="00AA7147" w:rsidRPr="00AA7147" w:rsidRDefault="00AA7147" w:rsidP="00AA7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sz w:val="24"/>
          <w:szCs w:val="24"/>
          <w:lang w:val="bg-BG"/>
        </w:rPr>
        <w:t>райони с висока степен на пожароопасност;</w:t>
      </w:r>
    </w:p>
    <w:p w:rsidR="00AA7147" w:rsidRPr="00AA7147" w:rsidRDefault="00AA7147" w:rsidP="00AA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2C9C" w:rsidRPr="00D72C9C" w:rsidRDefault="00AA7147" w:rsidP="00AA71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A7147">
        <w:rPr>
          <w:rFonts w:ascii="Times New Roman" w:hAnsi="Times New Roman" w:cs="Times New Roman"/>
          <w:bCs/>
          <w:sz w:val="24"/>
          <w:szCs w:val="24"/>
          <w:lang w:val="bg-BG"/>
        </w:rPr>
        <w:t>През месеца е осъществяван постоянен превантивен, текущ и последващ контрол на собственици, ползватели и посетителите по отношение спазването на режимите и нормите в защитените територии, като в резултат на това не са допуснати съществени загуби на биоразнообразие.</w:t>
      </w:r>
    </w:p>
    <w:p w:rsidR="00826A71" w:rsidRPr="00D72C9C" w:rsidRDefault="00826A71" w:rsidP="00E75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44CEB" w:rsidRPr="00E97999" w:rsidRDefault="00B44CEB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E97999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E97999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sz w:val="24"/>
          <w:szCs w:val="24"/>
          <w:lang w:val="bg-BG"/>
        </w:rPr>
        <w:t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</w:t>
      </w:r>
      <w:bookmarkStart w:id="0" w:name="_GoBack"/>
      <w:bookmarkEnd w:id="0"/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E97999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E97999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E97999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E97999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E97999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E97999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E97999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E97999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E97999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E97999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E9799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E9799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E97999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16" w:rsidRDefault="00E43516" w:rsidP="00257ED5">
      <w:pPr>
        <w:spacing w:after="0" w:line="240" w:lineRule="auto"/>
      </w:pPr>
      <w:r>
        <w:separator/>
      </w:r>
    </w:p>
  </w:endnote>
  <w:endnote w:type="continuationSeparator" w:id="0">
    <w:p w:rsidR="00E43516" w:rsidRDefault="00E43516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9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16" w:rsidRDefault="00E43516" w:rsidP="00257ED5">
      <w:pPr>
        <w:spacing w:after="0" w:line="240" w:lineRule="auto"/>
      </w:pPr>
      <w:r>
        <w:separator/>
      </w:r>
    </w:p>
  </w:footnote>
  <w:footnote w:type="continuationSeparator" w:id="0">
    <w:p w:rsidR="00E43516" w:rsidRDefault="00E43516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92F"/>
    <w:rsid w:val="0005791A"/>
    <w:rsid w:val="000657E8"/>
    <w:rsid w:val="0006601F"/>
    <w:rsid w:val="00083B9A"/>
    <w:rsid w:val="00087B9A"/>
    <w:rsid w:val="000946C1"/>
    <w:rsid w:val="00095405"/>
    <w:rsid w:val="000A3807"/>
    <w:rsid w:val="000B3AE4"/>
    <w:rsid w:val="000D0291"/>
    <w:rsid w:val="000D23B6"/>
    <w:rsid w:val="000D2BDF"/>
    <w:rsid w:val="000E54DA"/>
    <w:rsid w:val="00101A66"/>
    <w:rsid w:val="001216C1"/>
    <w:rsid w:val="001274A2"/>
    <w:rsid w:val="00136BCD"/>
    <w:rsid w:val="00164C18"/>
    <w:rsid w:val="001662BF"/>
    <w:rsid w:val="001729CB"/>
    <w:rsid w:val="00174B45"/>
    <w:rsid w:val="00176747"/>
    <w:rsid w:val="00183D8F"/>
    <w:rsid w:val="0019286C"/>
    <w:rsid w:val="001A2F56"/>
    <w:rsid w:val="001B0581"/>
    <w:rsid w:val="001B41FA"/>
    <w:rsid w:val="001C4799"/>
    <w:rsid w:val="001C665F"/>
    <w:rsid w:val="001C7E04"/>
    <w:rsid w:val="001E2494"/>
    <w:rsid w:val="001E35D5"/>
    <w:rsid w:val="001E45B0"/>
    <w:rsid w:val="001E5C92"/>
    <w:rsid w:val="001F4260"/>
    <w:rsid w:val="001F5226"/>
    <w:rsid w:val="001F7C47"/>
    <w:rsid w:val="00205619"/>
    <w:rsid w:val="00206B53"/>
    <w:rsid w:val="00216405"/>
    <w:rsid w:val="00217D4B"/>
    <w:rsid w:val="00233BEF"/>
    <w:rsid w:val="00257ED5"/>
    <w:rsid w:val="00267DA9"/>
    <w:rsid w:val="00270E63"/>
    <w:rsid w:val="002758EE"/>
    <w:rsid w:val="00287F8E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5560F"/>
    <w:rsid w:val="0035664A"/>
    <w:rsid w:val="003748EC"/>
    <w:rsid w:val="003755AD"/>
    <w:rsid w:val="00385111"/>
    <w:rsid w:val="00392F48"/>
    <w:rsid w:val="003A221B"/>
    <w:rsid w:val="003A34A3"/>
    <w:rsid w:val="003A5331"/>
    <w:rsid w:val="003A546D"/>
    <w:rsid w:val="003A7E8D"/>
    <w:rsid w:val="003B0BA6"/>
    <w:rsid w:val="003C1D58"/>
    <w:rsid w:val="003D0D50"/>
    <w:rsid w:val="003D4921"/>
    <w:rsid w:val="003D5C4F"/>
    <w:rsid w:val="003F13DC"/>
    <w:rsid w:val="003F5163"/>
    <w:rsid w:val="003F5F35"/>
    <w:rsid w:val="00404DEB"/>
    <w:rsid w:val="00414DC0"/>
    <w:rsid w:val="00415158"/>
    <w:rsid w:val="00415D76"/>
    <w:rsid w:val="004168A1"/>
    <w:rsid w:val="004301C9"/>
    <w:rsid w:val="00430D11"/>
    <w:rsid w:val="00435E73"/>
    <w:rsid w:val="00447F6B"/>
    <w:rsid w:val="00453451"/>
    <w:rsid w:val="00462130"/>
    <w:rsid w:val="00475844"/>
    <w:rsid w:val="00480357"/>
    <w:rsid w:val="00484FDF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773A"/>
    <w:rsid w:val="004F30EA"/>
    <w:rsid w:val="0050737C"/>
    <w:rsid w:val="00512BE2"/>
    <w:rsid w:val="00515145"/>
    <w:rsid w:val="00530020"/>
    <w:rsid w:val="00534330"/>
    <w:rsid w:val="005545AB"/>
    <w:rsid w:val="00562331"/>
    <w:rsid w:val="00564F4A"/>
    <w:rsid w:val="0056791C"/>
    <w:rsid w:val="005726B6"/>
    <w:rsid w:val="0057527F"/>
    <w:rsid w:val="00575B87"/>
    <w:rsid w:val="00586CF8"/>
    <w:rsid w:val="005A4A0C"/>
    <w:rsid w:val="005B7279"/>
    <w:rsid w:val="005C67F0"/>
    <w:rsid w:val="005D0C1A"/>
    <w:rsid w:val="005D5CD7"/>
    <w:rsid w:val="005E485D"/>
    <w:rsid w:val="005E7821"/>
    <w:rsid w:val="005F0F0A"/>
    <w:rsid w:val="005F3ACA"/>
    <w:rsid w:val="005F449F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7D6C"/>
    <w:rsid w:val="007504FD"/>
    <w:rsid w:val="00752CC0"/>
    <w:rsid w:val="00754725"/>
    <w:rsid w:val="0076463D"/>
    <w:rsid w:val="00774D47"/>
    <w:rsid w:val="00774DBC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451C"/>
    <w:rsid w:val="0081542A"/>
    <w:rsid w:val="008214CB"/>
    <w:rsid w:val="00821C27"/>
    <w:rsid w:val="0082565E"/>
    <w:rsid w:val="00826A71"/>
    <w:rsid w:val="008414F6"/>
    <w:rsid w:val="008433EE"/>
    <w:rsid w:val="00845B58"/>
    <w:rsid w:val="00846C2D"/>
    <w:rsid w:val="00851B75"/>
    <w:rsid w:val="00854649"/>
    <w:rsid w:val="008616F5"/>
    <w:rsid w:val="008718BF"/>
    <w:rsid w:val="008718D2"/>
    <w:rsid w:val="0087498A"/>
    <w:rsid w:val="00880449"/>
    <w:rsid w:val="008815BB"/>
    <w:rsid w:val="008832F2"/>
    <w:rsid w:val="00883A2E"/>
    <w:rsid w:val="00885E26"/>
    <w:rsid w:val="00891E98"/>
    <w:rsid w:val="00893200"/>
    <w:rsid w:val="008A4354"/>
    <w:rsid w:val="008C0672"/>
    <w:rsid w:val="008C0C8C"/>
    <w:rsid w:val="008C3D63"/>
    <w:rsid w:val="008D25D9"/>
    <w:rsid w:val="008D7F2B"/>
    <w:rsid w:val="008F295B"/>
    <w:rsid w:val="008F7AFA"/>
    <w:rsid w:val="00907977"/>
    <w:rsid w:val="00925AD5"/>
    <w:rsid w:val="009334B5"/>
    <w:rsid w:val="0094019F"/>
    <w:rsid w:val="0094783F"/>
    <w:rsid w:val="00950DA6"/>
    <w:rsid w:val="00961765"/>
    <w:rsid w:val="00963DE1"/>
    <w:rsid w:val="00964DBB"/>
    <w:rsid w:val="00976F6E"/>
    <w:rsid w:val="009801F3"/>
    <w:rsid w:val="00985396"/>
    <w:rsid w:val="009902D1"/>
    <w:rsid w:val="009922D7"/>
    <w:rsid w:val="009A0884"/>
    <w:rsid w:val="009A6998"/>
    <w:rsid w:val="009C1484"/>
    <w:rsid w:val="009D3662"/>
    <w:rsid w:val="009E1B25"/>
    <w:rsid w:val="009E75F7"/>
    <w:rsid w:val="009F5455"/>
    <w:rsid w:val="00A03C02"/>
    <w:rsid w:val="00A3786C"/>
    <w:rsid w:val="00A37DF8"/>
    <w:rsid w:val="00A42FCB"/>
    <w:rsid w:val="00A55DE5"/>
    <w:rsid w:val="00A56E4D"/>
    <w:rsid w:val="00A574ED"/>
    <w:rsid w:val="00A64214"/>
    <w:rsid w:val="00A75E1C"/>
    <w:rsid w:val="00A847E3"/>
    <w:rsid w:val="00A87024"/>
    <w:rsid w:val="00A96BB7"/>
    <w:rsid w:val="00AA27FD"/>
    <w:rsid w:val="00AA7147"/>
    <w:rsid w:val="00AA77B2"/>
    <w:rsid w:val="00AB6606"/>
    <w:rsid w:val="00AB6D39"/>
    <w:rsid w:val="00AC0F03"/>
    <w:rsid w:val="00AD3076"/>
    <w:rsid w:val="00AD494F"/>
    <w:rsid w:val="00AE7B80"/>
    <w:rsid w:val="00AF5092"/>
    <w:rsid w:val="00AF7C78"/>
    <w:rsid w:val="00B02D15"/>
    <w:rsid w:val="00B05619"/>
    <w:rsid w:val="00B06D9E"/>
    <w:rsid w:val="00B23F9A"/>
    <w:rsid w:val="00B34113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164A"/>
    <w:rsid w:val="00BD3774"/>
    <w:rsid w:val="00BE2449"/>
    <w:rsid w:val="00BF38B4"/>
    <w:rsid w:val="00BF3FC0"/>
    <w:rsid w:val="00BF4A06"/>
    <w:rsid w:val="00C112DA"/>
    <w:rsid w:val="00C12AAF"/>
    <w:rsid w:val="00C15548"/>
    <w:rsid w:val="00C53294"/>
    <w:rsid w:val="00C540B5"/>
    <w:rsid w:val="00C5468E"/>
    <w:rsid w:val="00C62E29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3054"/>
    <w:rsid w:val="00CF588D"/>
    <w:rsid w:val="00D11984"/>
    <w:rsid w:val="00D14364"/>
    <w:rsid w:val="00D32D21"/>
    <w:rsid w:val="00D41E94"/>
    <w:rsid w:val="00D511FC"/>
    <w:rsid w:val="00D57656"/>
    <w:rsid w:val="00D65A24"/>
    <w:rsid w:val="00D72C9C"/>
    <w:rsid w:val="00D7649C"/>
    <w:rsid w:val="00D95EBC"/>
    <w:rsid w:val="00DA52B2"/>
    <w:rsid w:val="00DC028B"/>
    <w:rsid w:val="00DC03A4"/>
    <w:rsid w:val="00DE7550"/>
    <w:rsid w:val="00DF4641"/>
    <w:rsid w:val="00DF577E"/>
    <w:rsid w:val="00E01BA5"/>
    <w:rsid w:val="00E11166"/>
    <w:rsid w:val="00E215E4"/>
    <w:rsid w:val="00E31A56"/>
    <w:rsid w:val="00E3265C"/>
    <w:rsid w:val="00E338F2"/>
    <w:rsid w:val="00E41D34"/>
    <w:rsid w:val="00E43516"/>
    <w:rsid w:val="00E53404"/>
    <w:rsid w:val="00E61F05"/>
    <w:rsid w:val="00E66E19"/>
    <w:rsid w:val="00E75EEA"/>
    <w:rsid w:val="00E83509"/>
    <w:rsid w:val="00E97999"/>
    <w:rsid w:val="00EA05A7"/>
    <w:rsid w:val="00EA738F"/>
    <w:rsid w:val="00EB0F4F"/>
    <w:rsid w:val="00EB6D5A"/>
    <w:rsid w:val="00ED5D06"/>
    <w:rsid w:val="00EE1B8B"/>
    <w:rsid w:val="00F04298"/>
    <w:rsid w:val="00F12600"/>
    <w:rsid w:val="00F12779"/>
    <w:rsid w:val="00F158FA"/>
    <w:rsid w:val="00F2540D"/>
    <w:rsid w:val="00F27814"/>
    <w:rsid w:val="00F37D43"/>
    <w:rsid w:val="00F47F0E"/>
    <w:rsid w:val="00F52C55"/>
    <w:rsid w:val="00F5648D"/>
    <w:rsid w:val="00F668E7"/>
    <w:rsid w:val="00F678A5"/>
    <w:rsid w:val="00F77453"/>
    <w:rsid w:val="00F81EE8"/>
    <w:rsid w:val="00F85972"/>
    <w:rsid w:val="00F9264E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4990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F6FD-D4A1-43AA-B19A-41E2EBD0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43</cp:revision>
  <cp:lastPrinted>2016-06-10T12:02:00Z</cp:lastPrinted>
  <dcterms:created xsi:type="dcterms:W3CDTF">2017-06-07T13:38:00Z</dcterms:created>
  <dcterms:modified xsi:type="dcterms:W3CDTF">2018-01-15T14:27:00Z</dcterms:modified>
</cp:coreProperties>
</file>