
<file path=[Content_Types].xml><?xml version="1.0" encoding="utf-8"?>
<Types xmlns="http://schemas.openxmlformats.org/package/2006/content-types">
  <Default Extension="png" ContentType="image/png"/>
  <Default Extension="jpeg" ContentType="image/jpeg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F04C7" w:rsidRDefault="00CF04C7" w:rsidP="00CF04C7">
      <w:pPr>
        <w:spacing w:after="0" w:line="270" w:lineRule="atLeast"/>
        <w:rPr>
          <w:rFonts w:ascii="Times New Roman" w:eastAsia="Times New Roman" w:hAnsi="Times New Roman"/>
          <w:bCs/>
          <w:color w:val="333333"/>
          <w:sz w:val="24"/>
          <w:szCs w:val="24"/>
          <w:bdr w:val="none" w:sz="0" w:space="0" w:color="auto" w:frame="1"/>
          <w:lang w:eastAsia="bg-BG"/>
        </w:rPr>
      </w:pPr>
    </w:p>
    <w:p w:rsidR="00CF04C7" w:rsidRPr="00157133" w:rsidRDefault="00CF04C7" w:rsidP="00CF04C7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bg-BG" w:eastAsia="bg-BG"/>
        </w:rPr>
      </w:pPr>
      <w:r w:rsidRPr="00157133">
        <w:rPr>
          <w:rFonts w:ascii="Times New Roman" w:eastAsia="Times New Roman" w:hAnsi="Times New Roman"/>
          <w:b/>
          <w:sz w:val="24"/>
          <w:szCs w:val="24"/>
          <w:lang w:val="bg-BG" w:eastAsia="bg-BG"/>
        </w:rPr>
        <w:t xml:space="preserve">                                                                                                                                    ПРОЕКТ!</w:t>
      </w:r>
    </w:p>
    <w:p w:rsidR="00CF04C7" w:rsidRPr="00157133" w:rsidRDefault="00CF04C7" w:rsidP="00CF04C7">
      <w:pPr>
        <w:tabs>
          <w:tab w:val="left" w:pos="4320"/>
        </w:tabs>
        <w:spacing w:after="0" w:line="240" w:lineRule="auto"/>
        <w:ind w:right="-142"/>
        <w:rPr>
          <w:rFonts w:ascii="Times New Roman" w:eastAsia="Times New Roman" w:hAnsi="Times New Roman"/>
          <w:b/>
          <w:sz w:val="24"/>
          <w:szCs w:val="24"/>
          <w:lang w:val="ru-RU" w:eastAsia="bg-BG"/>
        </w:rPr>
      </w:pPr>
      <w:r w:rsidRPr="00157133">
        <w:rPr>
          <w:rFonts w:ascii="Times New Roman" w:eastAsia="Times New Roman" w:hAnsi="Times New Roman"/>
          <w:b/>
          <w:sz w:val="24"/>
          <w:szCs w:val="24"/>
          <w:lang w:val="ru-RU" w:eastAsia="bg-BG"/>
        </w:rPr>
        <w:t xml:space="preserve">ДО </w:t>
      </w:r>
    </w:p>
    <w:p w:rsidR="00CF04C7" w:rsidRPr="00157133" w:rsidRDefault="00CF04C7" w:rsidP="00CF04C7">
      <w:pPr>
        <w:spacing w:after="0" w:line="240" w:lineRule="auto"/>
        <w:ind w:right="-142"/>
        <w:rPr>
          <w:rFonts w:ascii="Times New Roman" w:eastAsia="Times New Roman" w:hAnsi="Times New Roman"/>
          <w:b/>
          <w:bCs/>
          <w:sz w:val="24"/>
          <w:szCs w:val="24"/>
          <w:lang w:val="ru-RU" w:eastAsia="bg-BG"/>
        </w:rPr>
      </w:pPr>
      <w:r w:rsidRPr="00157133">
        <w:rPr>
          <w:rFonts w:ascii="Times New Roman" w:eastAsia="Times New Roman" w:hAnsi="Times New Roman"/>
          <w:b/>
          <w:bCs/>
          <w:sz w:val="24"/>
          <w:szCs w:val="24"/>
          <w:lang w:val="ru-RU" w:eastAsia="bg-BG"/>
        </w:rPr>
        <w:t xml:space="preserve">МИНИСТЕРСКИЯ СЪВЕТ </w:t>
      </w:r>
    </w:p>
    <w:p w:rsidR="00CF04C7" w:rsidRPr="00157133" w:rsidRDefault="00CF04C7" w:rsidP="00CF04C7">
      <w:pPr>
        <w:spacing w:after="0" w:line="240" w:lineRule="auto"/>
        <w:ind w:right="-142"/>
        <w:rPr>
          <w:rFonts w:ascii="Times New Roman" w:eastAsia="Times New Roman" w:hAnsi="Times New Roman"/>
          <w:b/>
          <w:bCs/>
          <w:sz w:val="24"/>
          <w:szCs w:val="24"/>
          <w:lang w:val="ru-RU" w:eastAsia="bg-BG"/>
        </w:rPr>
      </w:pPr>
      <w:r w:rsidRPr="00157133">
        <w:rPr>
          <w:rFonts w:ascii="Times New Roman" w:eastAsia="Times New Roman" w:hAnsi="Times New Roman"/>
          <w:b/>
          <w:bCs/>
          <w:sz w:val="24"/>
          <w:szCs w:val="24"/>
          <w:lang w:val="ru-RU" w:eastAsia="bg-BG"/>
        </w:rPr>
        <w:t xml:space="preserve">НА РЕПУБЛИКА БЪЛГАРИЯ </w:t>
      </w:r>
    </w:p>
    <w:p w:rsidR="00CF04C7" w:rsidRPr="00157133" w:rsidRDefault="00CF04C7" w:rsidP="00CF04C7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val="bg-BG" w:eastAsia="bg-BG"/>
        </w:rPr>
      </w:pPr>
    </w:p>
    <w:p w:rsidR="00CF04C7" w:rsidRPr="00157133" w:rsidRDefault="00CF04C7" w:rsidP="00CF04C7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u w:val="single"/>
          <w:lang w:val="bg-BG" w:eastAsia="bg-BG"/>
        </w:rPr>
      </w:pPr>
    </w:p>
    <w:p w:rsidR="00CF04C7" w:rsidRPr="00157133" w:rsidRDefault="00CF04C7" w:rsidP="00CF04C7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ru-RU" w:eastAsia="bg-BG"/>
        </w:rPr>
      </w:pPr>
      <w:r w:rsidRPr="00157133">
        <w:rPr>
          <w:rFonts w:ascii="Times New Roman" w:eastAsia="Times New Roman" w:hAnsi="Times New Roman"/>
          <w:b/>
          <w:sz w:val="24"/>
          <w:szCs w:val="24"/>
          <w:lang w:val="bg-BG" w:eastAsia="bg-BG"/>
        </w:rPr>
        <w:t>Д О К Л А Д</w:t>
      </w:r>
    </w:p>
    <w:p w:rsidR="00CF04C7" w:rsidRPr="00157133" w:rsidRDefault="00CF04C7" w:rsidP="00CF04C7">
      <w:pPr>
        <w:spacing w:after="0" w:line="240" w:lineRule="auto"/>
        <w:rPr>
          <w:rFonts w:ascii="Times New Roman" w:eastAsia="Times New Roman" w:hAnsi="Times New Roman"/>
          <w:b/>
          <w:sz w:val="24"/>
          <w:szCs w:val="24"/>
          <w:lang w:val="bg-BG" w:eastAsia="bg-BG"/>
        </w:rPr>
      </w:pPr>
      <w:r w:rsidRPr="00157133">
        <w:rPr>
          <w:rFonts w:ascii="Times New Roman" w:eastAsia="Times New Roman" w:hAnsi="Times New Roman"/>
          <w:b/>
          <w:sz w:val="24"/>
          <w:szCs w:val="24"/>
          <w:lang w:val="bg-BG" w:eastAsia="bg-BG"/>
        </w:rPr>
        <w:t xml:space="preserve">от </w:t>
      </w:r>
    </w:p>
    <w:p w:rsidR="00CF04C7" w:rsidRPr="00157133" w:rsidRDefault="00CF04C7" w:rsidP="00CF04C7">
      <w:pPr>
        <w:spacing w:after="120" w:line="480" w:lineRule="auto"/>
        <w:ind w:right="-142"/>
        <w:rPr>
          <w:rFonts w:ascii="Times New Roman" w:eastAsia="Times New Roman" w:hAnsi="Times New Roman"/>
          <w:b/>
          <w:sz w:val="24"/>
          <w:szCs w:val="24"/>
          <w:lang w:val="ru-RU" w:eastAsia="bg-BG"/>
        </w:rPr>
      </w:pPr>
      <w:r>
        <w:rPr>
          <w:rFonts w:ascii="Times New Roman" w:eastAsia="Times New Roman" w:hAnsi="Times New Roman"/>
          <w:b/>
          <w:sz w:val="24"/>
          <w:szCs w:val="24"/>
          <w:lang w:val="bg-BG" w:eastAsia="bg-BG"/>
        </w:rPr>
        <w:t>ИВЕЛИНА ВАСИЛЕВА</w:t>
      </w:r>
      <w:r w:rsidRPr="00157133">
        <w:rPr>
          <w:rFonts w:ascii="Times New Roman" w:eastAsia="Times New Roman" w:hAnsi="Times New Roman"/>
          <w:b/>
          <w:sz w:val="24"/>
          <w:szCs w:val="24"/>
          <w:lang w:val="ru-RU" w:eastAsia="bg-BG"/>
        </w:rPr>
        <w:t xml:space="preserve"> - МИНИСТЪР НА ОКОЛНАТА СРЕДА И ВОДИТЕ</w:t>
      </w:r>
    </w:p>
    <w:p w:rsidR="00CF04C7" w:rsidRPr="00157133" w:rsidRDefault="00CF04C7" w:rsidP="00CF04C7">
      <w:pPr>
        <w:spacing w:after="0" w:line="240" w:lineRule="auto"/>
        <w:jc w:val="both"/>
        <w:rPr>
          <w:rFonts w:ascii="Times New Roman" w:eastAsia="Times New Roman" w:hAnsi="Times New Roman"/>
          <w:b/>
          <w:sz w:val="24"/>
          <w:szCs w:val="24"/>
          <w:lang w:val="ru-RU" w:eastAsia="bg-BG"/>
        </w:rPr>
      </w:pPr>
    </w:p>
    <w:p w:rsidR="00CF04C7" w:rsidRDefault="00CF04C7" w:rsidP="00CF04C7">
      <w:pPr>
        <w:spacing w:after="0" w:line="240" w:lineRule="auto"/>
        <w:ind w:left="1080" w:hanging="1080"/>
        <w:jc w:val="both"/>
        <w:rPr>
          <w:rFonts w:ascii="Times New Roman" w:eastAsia="Times New Roman" w:hAnsi="Times New Roman"/>
          <w:bCs/>
          <w:i/>
          <w:color w:val="000000"/>
          <w:sz w:val="24"/>
          <w:szCs w:val="24"/>
          <w:lang w:val="ru-RU"/>
        </w:rPr>
      </w:pPr>
      <w:r w:rsidRPr="00157133">
        <w:rPr>
          <w:rFonts w:ascii="Times New Roman" w:eastAsia="Times New Roman" w:hAnsi="Times New Roman"/>
          <w:b/>
          <w:sz w:val="24"/>
          <w:szCs w:val="24"/>
          <w:lang w:val="bg-BG" w:eastAsia="bg-BG"/>
        </w:rPr>
        <w:t>Относно</w:t>
      </w:r>
      <w:r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: </w:t>
      </w:r>
      <w:r w:rsidRPr="00157133">
        <w:rPr>
          <w:rFonts w:ascii="Times New Roman" w:eastAsia="Times New Roman" w:hAnsi="Times New Roman"/>
          <w:bCs/>
          <w:i/>
          <w:color w:val="000000"/>
          <w:sz w:val="24"/>
          <w:szCs w:val="24"/>
          <w:lang w:val="ru-RU"/>
        </w:rPr>
        <w:t xml:space="preserve">Проект на Постановление на </w:t>
      </w:r>
      <w:proofErr w:type="spellStart"/>
      <w:r w:rsidRPr="00157133">
        <w:rPr>
          <w:rFonts w:ascii="Times New Roman" w:eastAsia="Times New Roman" w:hAnsi="Times New Roman"/>
          <w:bCs/>
          <w:i/>
          <w:color w:val="000000"/>
          <w:sz w:val="24"/>
          <w:szCs w:val="24"/>
          <w:lang w:val="ru-RU"/>
        </w:rPr>
        <w:t>Министерския</w:t>
      </w:r>
      <w:proofErr w:type="spellEnd"/>
      <w:r w:rsidRPr="00157133">
        <w:rPr>
          <w:rFonts w:ascii="Times New Roman" w:eastAsia="Times New Roman" w:hAnsi="Times New Roman"/>
          <w:bCs/>
          <w:i/>
          <w:color w:val="000000"/>
          <w:sz w:val="24"/>
          <w:szCs w:val="24"/>
          <w:lang w:val="ru-RU"/>
        </w:rPr>
        <w:t xml:space="preserve"> </w:t>
      </w:r>
      <w:proofErr w:type="spellStart"/>
      <w:r w:rsidRPr="00157133">
        <w:rPr>
          <w:rFonts w:ascii="Times New Roman" w:eastAsia="Times New Roman" w:hAnsi="Times New Roman"/>
          <w:bCs/>
          <w:i/>
          <w:color w:val="000000"/>
          <w:sz w:val="24"/>
          <w:szCs w:val="24"/>
          <w:lang w:val="ru-RU"/>
        </w:rPr>
        <w:t>съвет</w:t>
      </w:r>
      <w:proofErr w:type="spellEnd"/>
      <w:r w:rsidRPr="00157133">
        <w:rPr>
          <w:rFonts w:ascii="Times New Roman" w:eastAsia="Times New Roman" w:hAnsi="Times New Roman"/>
          <w:bCs/>
          <w:i/>
          <w:color w:val="000000"/>
          <w:sz w:val="24"/>
          <w:szCs w:val="24"/>
          <w:lang w:val="ru-RU"/>
        </w:rPr>
        <w:t xml:space="preserve"> за изменение и </w:t>
      </w:r>
      <w:proofErr w:type="spellStart"/>
      <w:r w:rsidRPr="00157133">
        <w:rPr>
          <w:rFonts w:ascii="Times New Roman" w:eastAsia="Times New Roman" w:hAnsi="Times New Roman"/>
          <w:bCs/>
          <w:i/>
          <w:color w:val="000000"/>
          <w:sz w:val="24"/>
          <w:szCs w:val="24"/>
          <w:lang w:val="ru-RU"/>
        </w:rPr>
        <w:t>допълнение</w:t>
      </w:r>
      <w:proofErr w:type="spellEnd"/>
      <w:r w:rsidRPr="00157133">
        <w:rPr>
          <w:rFonts w:ascii="Times New Roman" w:eastAsia="Times New Roman" w:hAnsi="Times New Roman"/>
          <w:bCs/>
          <w:i/>
          <w:color w:val="000000"/>
          <w:sz w:val="24"/>
          <w:szCs w:val="24"/>
          <w:lang w:val="ru-RU"/>
        </w:rPr>
        <w:t xml:space="preserve"> на </w:t>
      </w:r>
      <w:proofErr w:type="spellStart"/>
      <w:r w:rsidRPr="00157133">
        <w:rPr>
          <w:rFonts w:ascii="Times New Roman" w:eastAsia="Times New Roman" w:hAnsi="Times New Roman"/>
          <w:bCs/>
          <w:i/>
          <w:color w:val="000000"/>
          <w:sz w:val="24"/>
          <w:szCs w:val="24"/>
          <w:lang w:val="ru-RU"/>
        </w:rPr>
        <w:t>Наредбата</w:t>
      </w:r>
      <w:proofErr w:type="spellEnd"/>
      <w:r w:rsidRPr="00157133">
        <w:rPr>
          <w:rFonts w:ascii="Times New Roman" w:eastAsia="Times New Roman" w:hAnsi="Times New Roman"/>
          <w:bCs/>
          <w:i/>
          <w:color w:val="000000"/>
          <w:sz w:val="24"/>
          <w:szCs w:val="24"/>
          <w:lang w:val="ru-RU"/>
        </w:rPr>
        <w:t xml:space="preserve"> за </w:t>
      </w:r>
      <w:proofErr w:type="spellStart"/>
      <w:r w:rsidRPr="00157133">
        <w:rPr>
          <w:rFonts w:ascii="Times New Roman" w:eastAsia="Times New Roman" w:hAnsi="Times New Roman"/>
          <w:bCs/>
          <w:i/>
          <w:color w:val="000000"/>
          <w:sz w:val="24"/>
          <w:szCs w:val="24"/>
          <w:lang w:val="ru-RU"/>
        </w:rPr>
        <w:t>условията</w:t>
      </w:r>
      <w:proofErr w:type="spellEnd"/>
      <w:r w:rsidRPr="00157133">
        <w:rPr>
          <w:rFonts w:ascii="Times New Roman" w:eastAsia="Times New Roman" w:hAnsi="Times New Roman"/>
          <w:bCs/>
          <w:i/>
          <w:color w:val="000000"/>
          <w:sz w:val="24"/>
          <w:szCs w:val="24"/>
          <w:lang w:val="ru-RU"/>
        </w:rPr>
        <w:t xml:space="preserve"> и </w:t>
      </w:r>
      <w:proofErr w:type="spellStart"/>
      <w:r w:rsidRPr="00157133">
        <w:rPr>
          <w:rFonts w:ascii="Times New Roman" w:eastAsia="Times New Roman" w:hAnsi="Times New Roman"/>
          <w:bCs/>
          <w:i/>
          <w:color w:val="000000"/>
          <w:sz w:val="24"/>
          <w:szCs w:val="24"/>
          <w:lang w:val="ru-RU"/>
        </w:rPr>
        <w:t>реда</w:t>
      </w:r>
      <w:proofErr w:type="spellEnd"/>
      <w:r w:rsidRPr="00157133">
        <w:rPr>
          <w:rFonts w:ascii="Times New Roman" w:eastAsia="Times New Roman" w:hAnsi="Times New Roman"/>
          <w:bCs/>
          <w:i/>
          <w:color w:val="000000"/>
          <w:sz w:val="24"/>
          <w:szCs w:val="24"/>
          <w:lang w:val="ru-RU"/>
        </w:rPr>
        <w:t xml:space="preserve"> за </w:t>
      </w:r>
      <w:proofErr w:type="spellStart"/>
      <w:r w:rsidRPr="00157133">
        <w:rPr>
          <w:rFonts w:ascii="Times New Roman" w:eastAsia="Times New Roman" w:hAnsi="Times New Roman"/>
          <w:bCs/>
          <w:i/>
          <w:color w:val="000000"/>
          <w:sz w:val="24"/>
          <w:szCs w:val="24"/>
          <w:lang w:val="ru-RU"/>
        </w:rPr>
        <w:t>пускане</w:t>
      </w:r>
      <w:proofErr w:type="spellEnd"/>
      <w:r w:rsidRPr="00157133">
        <w:rPr>
          <w:rFonts w:ascii="Times New Roman" w:eastAsia="Times New Roman" w:hAnsi="Times New Roman"/>
          <w:bCs/>
          <w:i/>
          <w:color w:val="000000"/>
          <w:sz w:val="24"/>
          <w:szCs w:val="24"/>
          <w:lang w:val="ru-RU"/>
        </w:rPr>
        <w:t xml:space="preserve"> на </w:t>
      </w:r>
      <w:proofErr w:type="spellStart"/>
      <w:r w:rsidRPr="00157133">
        <w:rPr>
          <w:rFonts w:ascii="Times New Roman" w:eastAsia="Times New Roman" w:hAnsi="Times New Roman"/>
          <w:bCs/>
          <w:i/>
          <w:color w:val="000000"/>
          <w:sz w:val="24"/>
          <w:szCs w:val="24"/>
          <w:lang w:val="ru-RU"/>
        </w:rPr>
        <w:t>пазара</w:t>
      </w:r>
      <w:proofErr w:type="spellEnd"/>
      <w:r w:rsidRPr="00157133">
        <w:rPr>
          <w:rFonts w:ascii="Times New Roman" w:eastAsia="Times New Roman" w:hAnsi="Times New Roman"/>
          <w:bCs/>
          <w:i/>
          <w:color w:val="000000"/>
          <w:sz w:val="24"/>
          <w:szCs w:val="24"/>
          <w:lang w:val="ru-RU"/>
        </w:rPr>
        <w:t xml:space="preserve"> на </w:t>
      </w:r>
      <w:proofErr w:type="spellStart"/>
      <w:r w:rsidRPr="00157133">
        <w:rPr>
          <w:rFonts w:ascii="Times New Roman" w:eastAsia="Times New Roman" w:hAnsi="Times New Roman"/>
          <w:bCs/>
          <w:i/>
          <w:color w:val="000000"/>
          <w:sz w:val="24"/>
          <w:szCs w:val="24"/>
          <w:lang w:val="ru-RU"/>
        </w:rPr>
        <w:t>електрическо</w:t>
      </w:r>
      <w:proofErr w:type="spellEnd"/>
      <w:r w:rsidRPr="00157133">
        <w:rPr>
          <w:rFonts w:ascii="Times New Roman" w:eastAsia="Times New Roman" w:hAnsi="Times New Roman"/>
          <w:bCs/>
          <w:i/>
          <w:color w:val="000000"/>
          <w:sz w:val="24"/>
          <w:szCs w:val="24"/>
          <w:lang w:val="ru-RU"/>
        </w:rPr>
        <w:t xml:space="preserve"> и </w:t>
      </w:r>
      <w:proofErr w:type="spellStart"/>
      <w:r w:rsidRPr="00157133">
        <w:rPr>
          <w:rFonts w:ascii="Times New Roman" w:eastAsia="Times New Roman" w:hAnsi="Times New Roman"/>
          <w:bCs/>
          <w:i/>
          <w:color w:val="000000"/>
          <w:sz w:val="24"/>
          <w:szCs w:val="24"/>
          <w:lang w:val="ru-RU"/>
        </w:rPr>
        <w:t>електронно</w:t>
      </w:r>
      <w:proofErr w:type="spellEnd"/>
      <w:r w:rsidRPr="00157133">
        <w:rPr>
          <w:rFonts w:ascii="Times New Roman" w:eastAsia="Times New Roman" w:hAnsi="Times New Roman"/>
          <w:bCs/>
          <w:i/>
          <w:color w:val="000000"/>
          <w:sz w:val="24"/>
          <w:szCs w:val="24"/>
          <w:lang w:val="ru-RU"/>
        </w:rPr>
        <w:t xml:space="preserve"> </w:t>
      </w:r>
      <w:proofErr w:type="spellStart"/>
      <w:r w:rsidRPr="00157133">
        <w:rPr>
          <w:rFonts w:ascii="Times New Roman" w:eastAsia="Times New Roman" w:hAnsi="Times New Roman"/>
          <w:bCs/>
          <w:i/>
          <w:color w:val="000000"/>
          <w:sz w:val="24"/>
          <w:szCs w:val="24"/>
          <w:lang w:val="ru-RU"/>
        </w:rPr>
        <w:t>оборудване</w:t>
      </w:r>
      <w:proofErr w:type="spellEnd"/>
      <w:r w:rsidRPr="00157133">
        <w:rPr>
          <w:rFonts w:ascii="Times New Roman" w:eastAsia="Times New Roman" w:hAnsi="Times New Roman"/>
          <w:bCs/>
          <w:i/>
          <w:color w:val="000000"/>
          <w:sz w:val="24"/>
          <w:szCs w:val="24"/>
          <w:lang w:val="ru-RU"/>
        </w:rPr>
        <w:t xml:space="preserve"> </w:t>
      </w:r>
      <w:proofErr w:type="spellStart"/>
      <w:r w:rsidRPr="00157133">
        <w:rPr>
          <w:rFonts w:ascii="Times New Roman" w:eastAsia="Times New Roman" w:hAnsi="Times New Roman"/>
          <w:bCs/>
          <w:i/>
          <w:color w:val="000000"/>
          <w:sz w:val="24"/>
          <w:szCs w:val="24"/>
          <w:lang w:val="ru-RU"/>
        </w:rPr>
        <w:t>във</w:t>
      </w:r>
      <w:proofErr w:type="spellEnd"/>
      <w:r w:rsidRPr="00157133">
        <w:rPr>
          <w:rFonts w:ascii="Times New Roman" w:eastAsia="Times New Roman" w:hAnsi="Times New Roman"/>
          <w:bCs/>
          <w:i/>
          <w:color w:val="000000"/>
          <w:sz w:val="24"/>
          <w:szCs w:val="24"/>
          <w:lang w:val="ru-RU"/>
        </w:rPr>
        <w:t xml:space="preserve"> </w:t>
      </w:r>
      <w:proofErr w:type="spellStart"/>
      <w:r w:rsidRPr="00157133">
        <w:rPr>
          <w:rFonts w:ascii="Times New Roman" w:eastAsia="Times New Roman" w:hAnsi="Times New Roman"/>
          <w:bCs/>
          <w:i/>
          <w:color w:val="000000"/>
          <w:sz w:val="24"/>
          <w:szCs w:val="24"/>
          <w:lang w:val="ru-RU"/>
        </w:rPr>
        <w:t>връзка</w:t>
      </w:r>
      <w:proofErr w:type="spellEnd"/>
      <w:r w:rsidRPr="00157133">
        <w:rPr>
          <w:rFonts w:ascii="Times New Roman" w:eastAsia="Times New Roman" w:hAnsi="Times New Roman"/>
          <w:bCs/>
          <w:i/>
          <w:color w:val="000000"/>
          <w:sz w:val="24"/>
          <w:szCs w:val="24"/>
          <w:lang w:val="ru-RU"/>
        </w:rPr>
        <w:t xml:space="preserve"> с </w:t>
      </w:r>
      <w:proofErr w:type="spellStart"/>
      <w:r w:rsidRPr="00157133">
        <w:rPr>
          <w:rFonts w:ascii="Times New Roman" w:eastAsia="Times New Roman" w:hAnsi="Times New Roman"/>
          <w:bCs/>
          <w:i/>
          <w:color w:val="000000"/>
          <w:sz w:val="24"/>
          <w:szCs w:val="24"/>
          <w:lang w:val="ru-RU"/>
        </w:rPr>
        <w:t>ограниченията</w:t>
      </w:r>
      <w:proofErr w:type="spellEnd"/>
      <w:r w:rsidRPr="00157133">
        <w:rPr>
          <w:rFonts w:ascii="Times New Roman" w:eastAsia="Times New Roman" w:hAnsi="Times New Roman"/>
          <w:bCs/>
          <w:i/>
          <w:color w:val="000000"/>
          <w:sz w:val="24"/>
          <w:szCs w:val="24"/>
          <w:lang w:val="ru-RU"/>
        </w:rPr>
        <w:t xml:space="preserve"> за </w:t>
      </w:r>
      <w:proofErr w:type="spellStart"/>
      <w:r w:rsidRPr="00157133">
        <w:rPr>
          <w:rFonts w:ascii="Times New Roman" w:eastAsia="Times New Roman" w:hAnsi="Times New Roman"/>
          <w:bCs/>
          <w:i/>
          <w:color w:val="000000"/>
          <w:sz w:val="24"/>
          <w:szCs w:val="24"/>
          <w:lang w:val="ru-RU"/>
        </w:rPr>
        <w:t>употреба</w:t>
      </w:r>
      <w:proofErr w:type="spellEnd"/>
      <w:r w:rsidRPr="00157133">
        <w:rPr>
          <w:rFonts w:ascii="Times New Roman" w:eastAsia="Times New Roman" w:hAnsi="Times New Roman"/>
          <w:bCs/>
          <w:i/>
          <w:color w:val="000000"/>
          <w:sz w:val="24"/>
          <w:szCs w:val="24"/>
          <w:lang w:val="ru-RU"/>
        </w:rPr>
        <w:t xml:space="preserve"> на </w:t>
      </w:r>
      <w:proofErr w:type="spellStart"/>
      <w:r w:rsidRPr="00157133">
        <w:rPr>
          <w:rFonts w:ascii="Times New Roman" w:eastAsia="Times New Roman" w:hAnsi="Times New Roman"/>
          <w:bCs/>
          <w:i/>
          <w:color w:val="000000"/>
          <w:sz w:val="24"/>
          <w:szCs w:val="24"/>
          <w:lang w:val="ru-RU"/>
        </w:rPr>
        <w:t>определени</w:t>
      </w:r>
      <w:proofErr w:type="spellEnd"/>
      <w:r w:rsidRPr="00157133">
        <w:rPr>
          <w:rFonts w:ascii="Times New Roman" w:eastAsia="Times New Roman" w:hAnsi="Times New Roman"/>
          <w:bCs/>
          <w:i/>
          <w:color w:val="000000"/>
          <w:sz w:val="24"/>
          <w:szCs w:val="24"/>
          <w:lang w:val="ru-RU"/>
        </w:rPr>
        <w:t xml:space="preserve"> </w:t>
      </w:r>
      <w:proofErr w:type="spellStart"/>
      <w:r w:rsidRPr="00157133">
        <w:rPr>
          <w:rFonts w:ascii="Times New Roman" w:eastAsia="Times New Roman" w:hAnsi="Times New Roman"/>
          <w:bCs/>
          <w:i/>
          <w:color w:val="000000"/>
          <w:sz w:val="24"/>
          <w:szCs w:val="24"/>
          <w:lang w:val="ru-RU"/>
        </w:rPr>
        <w:t>опасни</w:t>
      </w:r>
      <w:proofErr w:type="spellEnd"/>
      <w:r w:rsidRPr="00157133">
        <w:rPr>
          <w:rFonts w:ascii="Times New Roman" w:eastAsia="Times New Roman" w:hAnsi="Times New Roman"/>
          <w:bCs/>
          <w:i/>
          <w:color w:val="000000"/>
          <w:sz w:val="24"/>
          <w:szCs w:val="24"/>
          <w:lang w:val="ru-RU"/>
        </w:rPr>
        <w:t xml:space="preserve"> вещества </w:t>
      </w:r>
    </w:p>
    <w:p w:rsidR="00CF04C7" w:rsidRPr="00157133" w:rsidRDefault="00CF04C7" w:rsidP="00CF04C7">
      <w:pPr>
        <w:spacing w:after="0" w:line="240" w:lineRule="auto"/>
        <w:ind w:left="1080" w:hanging="1080"/>
        <w:jc w:val="both"/>
        <w:rPr>
          <w:rFonts w:ascii="Times New Roman" w:eastAsia="Times New Roman" w:hAnsi="Times New Roman"/>
          <w:b/>
          <w:sz w:val="24"/>
          <w:szCs w:val="20"/>
          <w:lang w:val="ru-RU" w:eastAsia="bg-BG"/>
        </w:rPr>
      </w:pPr>
    </w:p>
    <w:p w:rsidR="00CF04C7" w:rsidRPr="00157133" w:rsidRDefault="00CF04C7" w:rsidP="00CF04C7">
      <w:pPr>
        <w:spacing w:after="0" w:line="240" w:lineRule="auto"/>
        <w:ind w:firstLine="708"/>
        <w:rPr>
          <w:rFonts w:ascii="Times New Roman" w:eastAsia="Times New Roman" w:hAnsi="Times New Roman"/>
          <w:b/>
          <w:sz w:val="24"/>
          <w:szCs w:val="20"/>
          <w:lang w:val="bg-BG" w:eastAsia="bg-BG"/>
        </w:rPr>
      </w:pPr>
    </w:p>
    <w:p w:rsidR="00CF04C7" w:rsidRPr="00157133" w:rsidRDefault="00CF04C7" w:rsidP="00CF04C7">
      <w:pPr>
        <w:spacing w:after="0" w:line="240" w:lineRule="auto"/>
        <w:ind w:firstLine="708"/>
        <w:rPr>
          <w:rFonts w:ascii="Times New Roman" w:eastAsia="Times New Roman" w:hAnsi="Times New Roman"/>
          <w:b/>
          <w:sz w:val="24"/>
          <w:szCs w:val="20"/>
          <w:lang w:val="bg-BG" w:eastAsia="bg-BG"/>
        </w:rPr>
      </w:pPr>
      <w:r w:rsidRPr="00157133">
        <w:rPr>
          <w:rFonts w:ascii="Times New Roman" w:eastAsia="Times New Roman" w:hAnsi="Times New Roman"/>
          <w:b/>
          <w:sz w:val="24"/>
          <w:szCs w:val="20"/>
          <w:lang w:val="bg-BG" w:eastAsia="bg-BG"/>
        </w:rPr>
        <w:t>УВАЖАЕМИ ГОСПОДИН МИНИСТЪР – ПРЕДСЕДАТЕЛ,</w:t>
      </w:r>
    </w:p>
    <w:p w:rsidR="00CF04C7" w:rsidRPr="00157133" w:rsidRDefault="00CF04C7" w:rsidP="00CF04C7">
      <w:pPr>
        <w:spacing w:after="0" w:line="240" w:lineRule="auto"/>
        <w:ind w:firstLine="708"/>
        <w:rPr>
          <w:rFonts w:ascii="Times New Roman" w:eastAsia="Times New Roman" w:hAnsi="Times New Roman"/>
          <w:sz w:val="24"/>
          <w:szCs w:val="24"/>
          <w:lang w:val="ru-RU" w:eastAsia="bg-BG"/>
        </w:rPr>
      </w:pPr>
      <w:r w:rsidRPr="00157133">
        <w:rPr>
          <w:rFonts w:ascii="Times New Roman" w:eastAsia="Times New Roman" w:hAnsi="Times New Roman"/>
          <w:b/>
          <w:sz w:val="24"/>
          <w:szCs w:val="20"/>
          <w:lang w:val="bg-BG" w:eastAsia="bg-BG"/>
        </w:rPr>
        <w:t>УВАЖАЕМИ ГОСПОЖИ И ГОСПОДА МИНИСТРИ,</w:t>
      </w:r>
    </w:p>
    <w:p w:rsidR="00CF04C7" w:rsidRPr="00157133" w:rsidRDefault="00CF04C7" w:rsidP="00CF04C7">
      <w:pPr>
        <w:tabs>
          <w:tab w:val="center" w:pos="4320"/>
          <w:tab w:val="right" w:pos="8640"/>
        </w:tabs>
        <w:spacing w:after="0" w:line="240" w:lineRule="auto"/>
        <w:rPr>
          <w:rFonts w:ascii="Times New Roman" w:eastAsia="Times New Roman" w:hAnsi="Times New Roman"/>
          <w:sz w:val="26"/>
          <w:szCs w:val="26"/>
          <w:lang w:val="ru-RU" w:eastAsia="bg-BG"/>
        </w:rPr>
      </w:pPr>
    </w:p>
    <w:p w:rsidR="00CF04C7" w:rsidRPr="00157133" w:rsidRDefault="00CF04C7" w:rsidP="00CF04C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0"/>
          <w:lang w:val="bg-BG" w:eastAsia="bg-BG"/>
        </w:rPr>
      </w:pPr>
      <w:r w:rsidRPr="00157133">
        <w:rPr>
          <w:rFonts w:ascii="Times New Roman" w:eastAsia="Times New Roman" w:hAnsi="Times New Roman"/>
          <w:sz w:val="24"/>
          <w:szCs w:val="20"/>
          <w:lang w:val="bg-BG" w:eastAsia="bg-BG"/>
        </w:rPr>
        <w:t>На основание чл. 3</w:t>
      </w:r>
      <w:r w:rsidRPr="00157133">
        <w:rPr>
          <w:rFonts w:ascii="Times New Roman" w:eastAsia="Times New Roman" w:hAnsi="Times New Roman"/>
          <w:sz w:val="24"/>
          <w:szCs w:val="20"/>
          <w:lang w:val="ru-RU" w:eastAsia="bg-BG"/>
        </w:rPr>
        <w:t>1</w:t>
      </w:r>
      <w:r w:rsidRPr="00157133">
        <w:rPr>
          <w:rFonts w:ascii="Times New Roman" w:eastAsia="Times New Roman" w:hAnsi="Times New Roman"/>
          <w:sz w:val="24"/>
          <w:szCs w:val="20"/>
          <w:lang w:val="bg-BG" w:eastAsia="bg-BG"/>
        </w:rPr>
        <w:t>, ал.</w:t>
      </w:r>
      <w:r w:rsidRPr="00157133">
        <w:rPr>
          <w:rFonts w:ascii="Times New Roman" w:eastAsia="Times New Roman" w:hAnsi="Times New Roman"/>
          <w:sz w:val="24"/>
          <w:szCs w:val="20"/>
          <w:lang w:val="ru-RU" w:eastAsia="bg-BG"/>
        </w:rPr>
        <w:t xml:space="preserve"> </w:t>
      </w:r>
      <w:proofErr w:type="gramStart"/>
      <w:r w:rsidRPr="00157133">
        <w:rPr>
          <w:rFonts w:ascii="Times New Roman" w:eastAsia="Times New Roman" w:hAnsi="Times New Roman"/>
          <w:sz w:val="24"/>
          <w:szCs w:val="20"/>
          <w:lang w:val="ru-RU" w:eastAsia="bg-BG"/>
        </w:rPr>
        <w:t xml:space="preserve">2 </w:t>
      </w:r>
      <w:r w:rsidRPr="00157133">
        <w:rPr>
          <w:rFonts w:ascii="Times New Roman" w:eastAsia="Times New Roman" w:hAnsi="Times New Roman"/>
          <w:sz w:val="24"/>
          <w:szCs w:val="20"/>
          <w:lang w:val="bg-BG" w:eastAsia="bg-BG"/>
        </w:rPr>
        <w:t>от Устройствения правилник на Министерски</w:t>
      </w:r>
      <w:r>
        <w:rPr>
          <w:rFonts w:ascii="Times New Roman" w:eastAsia="Times New Roman" w:hAnsi="Times New Roman"/>
          <w:sz w:val="24"/>
          <w:szCs w:val="20"/>
          <w:lang w:val="bg-BG" w:eastAsia="bg-BG"/>
        </w:rPr>
        <w:t>я</w:t>
      </w:r>
      <w:r w:rsidRPr="00157133">
        <w:rPr>
          <w:rFonts w:ascii="Times New Roman" w:eastAsia="Times New Roman" w:hAnsi="Times New Roman"/>
          <w:sz w:val="24"/>
          <w:szCs w:val="20"/>
          <w:lang w:val="bg-BG" w:eastAsia="bg-BG"/>
        </w:rPr>
        <w:t xml:space="preserve"> съвет и на неговата администрация, внасям за разглеждане проект на Постановление на Министерския съвет за изменение и допълнение на Наредбата за условията и реда за пускане на пазара на електрическо и електронно оборудване във връзка с ограниченията за употреб</w:t>
      </w:r>
      <w:r>
        <w:rPr>
          <w:rFonts w:ascii="Times New Roman" w:eastAsia="Times New Roman" w:hAnsi="Times New Roman"/>
          <w:sz w:val="24"/>
          <w:szCs w:val="20"/>
          <w:lang w:val="bg-BG" w:eastAsia="bg-BG"/>
        </w:rPr>
        <w:t>а на определени опасни вещества.</w:t>
      </w:r>
      <w:proofErr w:type="gramEnd"/>
    </w:p>
    <w:p w:rsidR="00CF04C7" w:rsidRDefault="00CF04C7" w:rsidP="00CF04C7">
      <w:pPr>
        <w:overflowPunct w:val="0"/>
        <w:autoSpaceDE w:val="0"/>
        <w:autoSpaceDN w:val="0"/>
        <w:adjustRightInd w:val="0"/>
        <w:spacing w:after="0" w:line="240" w:lineRule="auto"/>
        <w:ind w:right="-142" w:firstLine="708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bg-BG"/>
        </w:rPr>
        <w:t xml:space="preserve">Проектът на ПМС за изменение и допълнение на </w:t>
      </w:r>
      <w:r w:rsidRPr="006760F4">
        <w:rPr>
          <w:rFonts w:ascii="Times New Roman" w:hAnsi="Times New Roman"/>
          <w:sz w:val="24"/>
          <w:szCs w:val="24"/>
          <w:lang w:val="bg-BG"/>
        </w:rPr>
        <w:t>Наредбата</w:t>
      </w:r>
      <w:r>
        <w:rPr>
          <w:rFonts w:ascii="Times New Roman" w:hAnsi="Times New Roman"/>
          <w:sz w:val="24"/>
          <w:szCs w:val="24"/>
          <w:lang w:val="bg-BG"/>
        </w:rPr>
        <w:t xml:space="preserve"> е разработен с цел привеждане в съответствие с </w:t>
      </w:r>
      <w:r w:rsidRPr="006760F4">
        <w:rPr>
          <w:rFonts w:ascii="Times New Roman" w:hAnsi="Times New Roman"/>
          <w:sz w:val="24"/>
          <w:szCs w:val="24"/>
          <w:lang w:val="bg-BG"/>
        </w:rPr>
        <w:t>новите разпоредби</w:t>
      </w:r>
      <w:r w:rsidRPr="006760F4">
        <w:rPr>
          <w:rFonts w:ascii="Times New Roman" w:hAnsi="Times New Roman"/>
          <w:sz w:val="24"/>
          <w:szCs w:val="24"/>
          <w:lang w:val="ru-RU"/>
        </w:rPr>
        <w:t xml:space="preserve"> в </w:t>
      </w:r>
      <w:r w:rsidRPr="006760F4">
        <w:rPr>
          <w:rFonts w:ascii="Times New Roman" w:hAnsi="Times New Roman"/>
          <w:sz w:val="24"/>
          <w:szCs w:val="24"/>
          <w:lang w:val="bg-BG"/>
        </w:rPr>
        <w:t>чл. 21д, ал. 3 и 4 от Закона за защита от вредното въздействие на химичните вещества и смеси</w:t>
      </w:r>
      <w:r>
        <w:rPr>
          <w:rFonts w:ascii="Times New Roman" w:hAnsi="Times New Roman"/>
          <w:sz w:val="24"/>
          <w:szCs w:val="24"/>
          <w:lang w:val="bg-BG"/>
        </w:rPr>
        <w:t xml:space="preserve"> (ЗЗВВХВС), въведени със ЗИД на ЗЗВВХВС </w:t>
      </w:r>
      <w:r w:rsidRPr="00FC4837">
        <w:rPr>
          <w:rFonts w:ascii="Times New Roman" w:hAnsi="Times New Roman"/>
          <w:sz w:val="24"/>
          <w:szCs w:val="24"/>
          <w:lang w:val="ru-RU"/>
        </w:rPr>
        <w:t>(</w:t>
      </w:r>
      <w:proofErr w:type="spellStart"/>
      <w:r w:rsidRPr="00FC4837">
        <w:rPr>
          <w:rFonts w:ascii="Times New Roman" w:hAnsi="Times New Roman"/>
          <w:sz w:val="24"/>
          <w:szCs w:val="24"/>
          <w:lang w:val="ru-RU"/>
        </w:rPr>
        <w:t>Обн</w:t>
      </w:r>
      <w:proofErr w:type="spellEnd"/>
      <w:r w:rsidRPr="00FC4837">
        <w:rPr>
          <w:rFonts w:ascii="Times New Roman" w:hAnsi="Times New Roman"/>
          <w:sz w:val="24"/>
          <w:szCs w:val="24"/>
          <w:lang w:val="ru-RU"/>
        </w:rPr>
        <w:t xml:space="preserve">., </w:t>
      </w:r>
      <w:proofErr w:type="gramStart"/>
      <w:r w:rsidRPr="00FC4837">
        <w:rPr>
          <w:rFonts w:ascii="Times New Roman" w:hAnsi="Times New Roman"/>
          <w:sz w:val="24"/>
          <w:szCs w:val="24"/>
          <w:lang w:val="ru-RU"/>
        </w:rPr>
        <w:t xml:space="preserve">ДВ, </w:t>
      </w:r>
      <w:proofErr w:type="spellStart"/>
      <w:r w:rsidRPr="00FC4837">
        <w:rPr>
          <w:rFonts w:ascii="Times New Roman" w:hAnsi="Times New Roman"/>
          <w:sz w:val="24"/>
          <w:szCs w:val="24"/>
          <w:lang w:val="ru-RU"/>
        </w:rPr>
        <w:t>бр</w:t>
      </w:r>
      <w:proofErr w:type="spellEnd"/>
      <w:r w:rsidRPr="00FC4837">
        <w:rPr>
          <w:rFonts w:ascii="Times New Roman" w:hAnsi="Times New Roman"/>
          <w:sz w:val="24"/>
          <w:szCs w:val="24"/>
          <w:lang w:val="ru-RU"/>
        </w:rPr>
        <w:t xml:space="preserve">. 102 от 29.12.2015 г., </w:t>
      </w:r>
      <w:r w:rsidRPr="006760F4">
        <w:rPr>
          <w:rFonts w:ascii="Times New Roman" w:hAnsi="Times New Roman"/>
          <w:sz w:val="24"/>
          <w:szCs w:val="24"/>
          <w:lang w:val="ru-RU"/>
        </w:rPr>
        <w:t>в сила от 02.01.2016 г.</w:t>
      </w:r>
      <w:r w:rsidRPr="00FC4837">
        <w:rPr>
          <w:rFonts w:ascii="Times New Roman" w:hAnsi="Times New Roman"/>
          <w:sz w:val="24"/>
          <w:szCs w:val="24"/>
          <w:lang w:val="ru-RU"/>
        </w:rPr>
        <w:t>)</w:t>
      </w:r>
      <w:r w:rsidRPr="00E60E74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 w:rsidRPr="00E60E74">
        <w:rPr>
          <w:rFonts w:ascii="Times New Roman" w:hAnsi="Times New Roman"/>
          <w:sz w:val="24"/>
          <w:szCs w:val="24"/>
          <w:lang w:val="ru-RU"/>
        </w:rPr>
        <w:t>които</w:t>
      </w:r>
      <w:proofErr w:type="spellEnd"/>
      <w:r w:rsidRPr="00E60E7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E60E74">
        <w:rPr>
          <w:rFonts w:ascii="Times New Roman" w:hAnsi="Times New Roman"/>
          <w:sz w:val="24"/>
          <w:szCs w:val="24"/>
          <w:lang w:val="ru-RU"/>
        </w:rPr>
        <w:t>предвиждат</w:t>
      </w:r>
      <w:proofErr w:type="spellEnd"/>
      <w:r w:rsidRPr="00E60E7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E60E74">
        <w:rPr>
          <w:rFonts w:ascii="Times New Roman" w:hAnsi="Times New Roman"/>
          <w:sz w:val="24"/>
          <w:szCs w:val="24"/>
          <w:lang w:val="ru-RU"/>
        </w:rPr>
        <w:t>министърът</w:t>
      </w:r>
      <w:proofErr w:type="spellEnd"/>
      <w:r w:rsidRPr="00E60E74">
        <w:rPr>
          <w:rFonts w:ascii="Times New Roman" w:hAnsi="Times New Roman"/>
          <w:sz w:val="24"/>
          <w:szCs w:val="24"/>
          <w:lang w:val="ru-RU"/>
        </w:rPr>
        <w:t xml:space="preserve"> на </w:t>
      </w:r>
      <w:proofErr w:type="spellStart"/>
      <w:r w:rsidRPr="00E60E74">
        <w:rPr>
          <w:rFonts w:ascii="Times New Roman" w:hAnsi="Times New Roman"/>
          <w:sz w:val="24"/>
          <w:szCs w:val="24"/>
          <w:lang w:val="ru-RU"/>
        </w:rPr>
        <w:t>околната</w:t>
      </w:r>
      <w:proofErr w:type="spellEnd"/>
      <w:r w:rsidRPr="00E60E74">
        <w:rPr>
          <w:rFonts w:ascii="Times New Roman" w:hAnsi="Times New Roman"/>
          <w:sz w:val="24"/>
          <w:szCs w:val="24"/>
          <w:lang w:val="ru-RU"/>
        </w:rPr>
        <w:t xml:space="preserve"> среда и водите да </w:t>
      </w:r>
      <w:proofErr w:type="spellStart"/>
      <w:r w:rsidRPr="00E60E74">
        <w:rPr>
          <w:rFonts w:ascii="Times New Roman" w:hAnsi="Times New Roman"/>
          <w:sz w:val="24"/>
          <w:szCs w:val="24"/>
          <w:lang w:val="ru-RU"/>
        </w:rPr>
        <w:t>утвърждава</w:t>
      </w:r>
      <w:proofErr w:type="spellEnd"/>
      <w:r w:rsidRPr="00E60E7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E60E74">
        <w:rPr>
          <w:rFonts w:ascii="Times New Roman" w:hAnsi="Times New Roman"/>
          <w:sz w:val="24"/>
          <w:szCs w:val="24"/>
          <w:lang w:val="ru-RU"/>
        </w:rPr>
        <w:t>със</w:t>
      </w:r>
      <w:proofErr w:type="spellEnd"/>
      <w:r w:rsidRPr="00E60E7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E60E74">
        <w:rPr>
          <w:rFonts w:ascii="Times New Roman" w:hAnsi="Times New Roman"/>
          <w:sz w:val="24"/>
          <w:szCs w:val="24"/>
          <w:lang w:val="ru-RU"/>
        </w:rPr>
        <w:t>заповед</w:t>
      </w:r>
      <w:proofErr w:type="spellEnd"/>
      <w:r w:rsidRPr="00E60E7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E60E74">
        <w:rPr>
          <w:rFonts w:ascii="Times New Roman" w:hAnsi="Times New Roman"/>
          <w:sz w:val="24"/>
          <w:szCs w:val="24"/>
          <w:lang w:val="ru-RU"/>
        </w:rPr>
        <w:t>случаите</w:t>
      </w:r>
      <w:proofErr w:type="spellEnd"/>
      <w:r w:rsidRPr="00E60E74">
        <w:rPr>
          <w:rFonts w:ascii="Times New Roman" w:hAnsi="Times New Roman"/>
          <w:sz w:val="24"/>
          <w:szCs w:val="24"/>
          <w:lang w:val="ru-RU"/>
        </w:rPr>
        <w:t xml:space="preserve"> на </w:t>
      </w:r>
      <w:proofErr w:type="spellStart"/>
      <w:r w:rsidRPr="00E60E74">
        <w:rPr>
          <w:rFonts w:ascii="Times New Roman" w:hAnsi="Times New Roman"/>
          <w:sz w:val="24"/>
          <w:szCs w:val="24"/>
          <w:lang w:val="ru-RU"/>
        </w:rPr>
        <w:t>освобождаване</w:t>
      </w:r>
      <w:proofErr w:type="spellEnd"/>
      <w:r w:rsidRPr="00E60E74">
        <w:rPr>
          <w:rFonts w:ascii="Times New Roman" w:hAnsi="Times New Roman"/>
          <w:sz w:val="24"/>
          <w:szCs w:val="24"/>
          <w:lang w:val="ru-RU"/>
        </w:rPr>
        <w:t xml:space="preserve"> от </w:t>
      </w:r>
      <w:proofErr w:type="spellStart"/>
      <w:r w:rsidRPr="00E60E74">
        <w:rPr>
          <w:rFonts w:ascii="Times New Roman" w:hAnsi="Times New Roman"/>
          <w:sz w:val="24"/>
          <w:szCs w:val="24"/>
          <w:lang w:val="ru-RU"/>
        </w:rPr>
        <w:t>ограниченията</w:t>
      </w:r>
      <w:proofErr w:type="spellEnd"/>
      <w:r w:rsidRPr="00E60E74">
        <w:rPr>
          <w:rFonts w:ascii="Times New Roman" w:hAnsi="Times New Roman"/>
          <w:sz w:val="24"/>
          <w:szCs w:val="24"/>
          <w:lang w:val="ru-RU"/>
        </w:rPr>
        <w:t xml:space="preserve"> за </w:t>
      </w:r>
      <w:proofErr w:type="spellStart"/>
      <w:r w:rsidRPr="00E60E74">
        <w:rPr>
          <w:rFonts w:ascii="Times New Roman" w:hAnsi="Times New Roman"/>
          <w:sz w:val="24"/>
          <w:szCs w:val="24"/>
          <w:lang w:val="ru-RU"/>
        </w:rPr>
        <w:t>употреба</w:t>
      </w:r>
      <w:proofErr w:type="spellEnd"/>
      <w:r w:rsidRPr="00E60E74">
        <w:rPr>
          <w:rFonts w:ascii="Times New Roman" w:hAnsi="Times New Roman"/>
          <w:sz w:val="24"/>
          <w:szCs w:val="24"/>
          <w:lang w:val="ru-RU"/>
        </w:rPr>
        <w:t xml:space="preserve"> на </w:t>
      </w:r>
      <w:proofErr w:type="spellStart"/>
      <w:r w:rsidRPr="00E60E74">
        <w:rPr>
          <w:rFonts w:ascii="Times New Roman" w:hAnsi="Times New Roman"/>
          <w:sz w:val="24"/>
          <w:szCs w:val="24"/>
          <w:lang w:val="ru-RU"/>
        </w:rPr>
        <w:t>опасни</w:t>
      </w:r>
      <w:proofErr w:type="spellEnd"/>
      <w:r w:rsidRPr="00E60E74">
        <w:rPr>
          <w:rFonts w:ascii="Times New Roman" w:hAnsi="Times New Roman"/>
          <w:sz w:val="24"/>
          <w:szCs w:val="24"/>
          <w:lang w:val="ru-RU"/>
        </w:rPr>
        <w:t xml:space="preserve"> вещества в </w:t>
      </w:r>
      <w:proofErr w:type="spellStart"/>
      <w:r w:rsidRPr="00E60E74">
        <w:rPr>
          <w:rFonts w:ascii="Times New Roman" w:hAnsi="Times New Roman"/>
          <w:sz w:val="24"/>
          <w:szCs w:val="24"/>
          <w:lang w:val="ru-RU"/>
        </w:rPr>
        <w:t>определе</w:t>
      </w:r>
      <w:r>
        <w:rPr>
          <w:rFonts w:ascii="Times New Roman" w:hAnsi="Times New Roman"/>
          <w:sz w:val="24"/>
          <w:szCs w:val="24"/>
          <w:lang w:val="ru-RU"/>
        </w:rPr>
        <w:t>ни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материали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и </w:t>
      </w:r>
      <w:proofErr w:type="spellStart"/>
      <w:r>
        <w:rPr>
          <w:rFonts w:ascii="Times New Roman" w:hAnsi="Times New Roman"/>
          <w:sz w:val="24"/>
          <w:szCs w:val="24"/>
          <w:lang w:val="ru-RU"/>
        </w:rPr>
        <w:t>компоненти</w:t>
      </w:r>
      <w:proofErr w:type="spellEnd"/>
      <w:r>
        <w:rPr>
          <w:rFonts w:ascii="Times New Roman" w:hAnsi="Times New Roman"/>
          <w:sz w:val="24"/>
          <w:szCs w:val="24"/>
          <w:lang w:val="ru-RU"/>
        </w:rPr>
        <w:t xml:space="preserve"> на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bg-BG"/>
        </w:rPr>
        <w:t>електрическото и електронно оборудване</w:t>
      </w:r>
      <w:r w:rsidRPr="00E60E74">
        <w:rPr>
          <w:rFonts w:ascii="Times New Roman" w:hAnsi="Times New Roman"/>
          <w:sz w:val="24"/>
          <w:szCs w:val="24"/>
          <w:lang w:val="ru-RU"/>
        </w:rPr>
        <w:t xml:space="preserve">. </w:t>
      </w:r>
      <w:proofErr w:type="gramEnd"/>
    </w:p>
    <w:p w:rsidR="00CF04C7" w:rsidRPr="004F5EC4" w:rsidRDefault="00CF04C7" w:rsidP="00CF04C7">
      <w:pPr>
        <w:overflowPunct w:val="0"/>
        <w:autoSpaceDE w:val="0"/>
        <w:autoSpaceDN w:val="0"/>
        <w:adjustRightInd w:val="0"/>
        <w:spacing w:after="0" w:line="240" w:lineRule="auto"/>
        <w:ind w:right="-142" w:firstLine="708"/>
        <w:jc w:val="both"/>
        <w:textAlignment w:val="baseline"/>
        <w:rPr>
          <w:rFonts w:ascii="Times New Roman" w:hAnsi="Times New Roman"/>
          <w:sz w:val="24"/>
          <w:szCs w:val="24"/>
          <w:lang w:val="ru-RU"/>
        </w:rPr>
      </w:pPr>
      <w:r>
        <w:rPr>
          <w:rFonts w:ascii="Times New Roman" w:hAnsi="Times New Roman"/>
          <w:sz w:val="24"/>
          <w:szCs w:val="24"/>
          <w:lang w:val="ru-RU"/>
        </w:rPr>
        <w:t>В</w:t>
      </w:r>
      <w:r w:rsidRPr="00E60E7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E60E74">
        <w:rPr>
          <w:rFonts w:ascii="Times New Roman" w:hAnsi="Times New Roman"/>
          <w:sz w:val="24"/>
          <w:szCs w:val="24"/>
          <w:lang w:val="ru-RU"/>
        </w:rPr>
        <w:t>действащ</w:t>
      </w:r>
      <w:r>
        <w:rPr>
          <w:rFonts w:ascii="Times New Roman" w:hAnsi="Times New Roman"/>
          <w:sz w:val="24"/>
          <w:szCs w:val="24"/>
          <w:lang w:val="ru-RU"/>
        </w:rPr>
        <w:t>ата</w:t>
      </w:r>
      <w:proofErr w:type="spellEnd"/>
      <w:r w:rsidRPr="00E60E7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E60E74">
        <w:rPr>
          <w:rFonts w:ascii="Times New Roman" w:hAnsi="Times New Roman"/>
          <w:sz w:val="24"/>
          <w:szCs w:val="24"/>
          <w:lang w:val="ru-RU"/>
        </w:rPr>
        <w:t>към</w:t>
      </w:r>
      <w:proofErr w:type="spellEnd"/>
      <w:r w:rsidRPr="00E60E74">
        <w:rPr>
          <w:rFonts w:ascii="Times New Roman" w:hAnsi="Times New Roman"/>
          <w:sz w:val="24"/>
          <w:szCs w:val="24"/>
          <w:lang w:val="ru-RU"/>
        </w:rPr>
        <w:t xml:space="preserve"> момента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6760F4">
        <w:rPr>
          <w:rFonts w:ascii="Times New Roman" w:hAnsi="Times New Roman"/>
          <w:sz w:val="24"/>
          <w:szCs w:val="24"/>
          <w:lang w:val="ru-RU"/>
        </w:rPr>
        <w:t>Наредба</w:t>
      </w:r>
      <w:proofErr w:type="spellEnd"/>
      <w:r w:rsidRPr="00E60E74">
        <w:rPr>
          <w:rFonts w:ascii="Times New Roman" w:hAnsi="Times New Roman"/>
          <w:sz w:val="24"/>
          <w:szCs w:val="24"/>
          <w:lang w:val="ru-RU"/>
        </w:rPr>
        <w:t xml:space="preserve">, </w:t>
      </w:r>
      <w:proofErr w:type="spellStart"/>
      <w:r w:rsidRPr="00E60E74">
        <w:rPr>
          <w:rFonts w:ascii="Times New Roman" w:hAnsi="Times New Roman"/>
          <w:sz w:val="24"/>
          <w:szCs w:val="24"/>
          <w:lang w:val="ru-RU"/>
        </w:rPr>
        <w:t>случаите</w:t>
      </w:r>
      <w:proofErr w:type="spellEnd"/>
      <w:r w:rsidRPr="00E60E74">
        <w:rPr>
          <w:rFonts w:ascii="Times New Roman" w:hAnsi="Times New Roman"/>
          <w:sz w:val="24"/>
          <w:szCs w:val="24"/>
          <w:lang w:val="ru-RU"/>
        </w:rPr>
        <w:t xml:space="preserve"> на </w:t>
      </w:r>
      <w:proofErr w:type="spellStart"/>
      <w:r w:rsidRPr="00E60E74">
        <w:rPr>
          <w:rFonts w:ascii="Times New Roman" w:hAnsi="Times New Roman"/>
          <w:sz w:val="24"/>
          <w:szCs w:val="24"/>
          <w:lang w:val="ru-RU"/>
        </w:rPr>
        <w:t>освобождаване</w:t>
      </w:r>
      <w:proofErr w:type="spellEnd"/>
      <w:r w:rsidRPr="00E60E7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E60E74">
        <w:rPr>
          <w:rFonts w:ascii="Times New Roman" w:hAnsi="Times New Roman"/>
          <w:sz w:val="24"/>
          <w:szCs w:val="24"/>
          <w:lang w:val="ru-RU"/>
        </w:rPr>
        <w:t>са</w:t>
      </w:r>
      <w:proofErr w:type="spellEnd"/>
      <w:r w:rsidRPr="00E60E74"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E60E74">
        <w:rPr>
          <w:rFonts w:ascii="Times New Roman" w:hAnsi="Times New Roman"/>
          <w:sz w:val="24"/>
          <w:szCs w:val="24"/>
          <w:lang w:val="ru-RU"/>
        </w:rPr>
        <w:t>изброени</w:t>
      </w:r>
      <w:proofErr w:type="spellEnd"/>
      <w:r w:rsidRPr="00E60E74">
        <w:rPr>
          <w:rFonts w:ascii="Times New Roman" w:hAnsi="Times New Roman"/>
          <w:sz w:val="24"/>
          <w:szCs w:val="24"/>
          <w:lang w:val="ru-RU"/>
        </w:rPr>
        <w:t xml:space="preserve"> в Приложения № 2 и № 3 на</w:t>
      </w:r>
      <w:r>
        <w:rPr>
          <w:rFonts w:ascii="Times New Roman" w:hAnsi="Times New Roman"/>
          <w:sz w:val="24"/>
          <w:szCs w:val="24"/>
          <w:lang w:val="ru-RU"/>
        </w:rPr>
        <w:t xml:space="preserve"> </w:t>
      </w:r>
      <w:proofErr w:type="spellStart"/>
      <w:r w:rsidRPr="006760F4">
        <w:rPr>
          <w:rFonts w:ascii="Times New Roman" w:hAnsi="Times New Roman"/>
          <w:sz w:val="24"/>
          <w:szCs w:val="24"/>
          <w:lang w:val="ru-RU"/>
        </w:rPr>
        <w:t>Наредбата</w:t>
      </w:r>
      <w:proofErr w:type="spellEnd"/>
      <w:r w:rsidRPr="00E60E74">
        <w:rPr>
          <w:rFonts w:ascii="Times New Roman" w:hAnsi="Times New Roman"/>
          <w:i/>
          <w:sz w:val="24"/>
          <w:szCs w:val="24"/>
          <w:lang w:val="bg-BG"/>
        </w:rPr>
        <w:t>,</w:t>
      </w:r>
      <w:r w:rsidRPr="00E60E74">
        <w:rPr>
          <w:rFonts w:ascii="Times New Roman" w:hAnsi="Times New Roman"/>
          <w:sz w:val="24"/>
          <w:szCs w:val="24"/>
          <w:lang w:val="bg-BG"/>
        </w:rPr>
        <w:t xml:space="preserve"> което налага </w:t>
      </w:r>
      <w:r>
        <w:rPr>
          <w:rFonts w:ascii="Times New Roman" w:hAnsi="Times New Roman"/>
          <w:sz w:val="24"/>
          <w:szCs w:val="24"/>
          <w:lang w:val="bg-BG"/>
        </w:rPr>
        <w:t>тяхната отмяна</w:t>
      </w:r>
      <w:r w:rsidRPr="00E60E74">
        <w:rPr>
          <w:rFonts w:ascii="Times New Roman" w:hAnsi="Times New Roman"/>
          <w:sz w:val="24"/>
          <w:szCs w:val="24"/>
          <w:lang w:val="bg-BG"/>
        </w:rPr>
        <w:t xml:space="preserve">, както и </w:t>
      </w:r>
      <w:r>
        <w:rPr>
          <w:rFonts w:ascii="Times New Roman" w:hAnsi="Times New Roman"/>
          <w:sz w:val="24"/>
          <w:szCs w:val="24"/>
          <w:lang w:val="bg-BG"/>
        </w:rPr>
        <w:t>отмяната</w:t>
      </w:r>
      <w:r w:rsidRPr="00E60E74">
        <w:rPr>
          <w:rFonts w:ascii="Times New Roman" w:hAnsi="Times New Roman"/>
          <w:sz w:val="24"/>
          <w:szCs w:val="24"/>
          <w:lang w:val="bg-BG"/>
        </w:rPr>
        <w:t xml:space="preserve"> на други текстове от </w:t>
      </w:r>
      <w:r w:rsidRPr="006760F4">
        <w:rPr>
          <w:rFonts w:ascii="Times New Roman" w:hAnsi="Times New Roman"/>
          <w:sz w:val="24"/>
          <w:szCs w:val="24"/>
          <w:lang w:val="bg-BG"/>
        </w:rPr>
        <w:t>Наредбата</w:t>
      </w:r>
      <w:r w:rsidRPr="00E60E74">
        <w:rPr>
          <w:rFonts w:ascii="Times New Roman" w:hAnsi="Times New Roman"/>
          <w:sz w:val="24"/>
          <w:szCs w:val="24"/>
          <w:lang w:val="bg-BG"/>
        </w:rPr>
        <w:t xml:space="preserve">, свързани </w:t>
      </w:r>
      <w:proofErr w:type="gramStart"/>
      <w:r w:rsidRPr="00E60E74">
        <w:rPr>
          <w:rFonts w:ascii="Times New Roman" w:hAnsi="Times New Roman"/>
          <w:sz w:val="24"/>
          <w:szCs w:val="24"/>
          <w:lang w:val="bg-BG"/>
        </w:rPr>
        <w:t>с</w:t>
      </w:r>
      <w:proofErr w:type="gramEnd"/>
      <w:r w:rsidRPr="00E60E74">
        <w:rPr>
          <w:rFonts w:ascii="Times New Roman" w:hAnsi="Times New Roman"/>
          <w:sz w:val="24"/>
          <w:szCs w:val="24"/>
          <w:lang w:val="bg-BG"/>
        </w:rPr>
        <w:t xml:space="preserve"> тях. Освен това съществува необходимост от </w:t>
      </w:r>
      <w:r>
        <w:rPr>
          <w:rFonts w:ascii="Times New Roman" w:hAnsi="Times New Roman"/>
          <w:sz w:val="24"/>
          <w:szCs w:val="24"/>
          <w:lang w:val="bg-BG"/>
        </w:rPr>
        <w:t>уеднаквяване</w:t>
      </w:r>
      <w:r w:rsidRPr="00E60E74">
        <w:rPr>
          <w:rFonts w:ascii="Times New Roman" w:hAnsi="Times New Roman"/>
          <w:sz w:val="24"/>
          <w:szCs w:val="24"/>
          <w:lang w:val="bg-BG"/>
        </w:rPr>
        <w:t xml:space="preserve"> на понятията с </w:t>
      </w:r>
      <w:r>
        <w:rPr>
          <w:rFonts w:ascii="Times New Roman" w:hAnsi="Times New Roman"/>
          <w:sz w:val="24"/>
          <w:szCs w:val="24"/>
          <w:lang w:val="bg-BG"/>
        </w:rPr>
        <w:t>използваните</w:t>
      </w:r>
      <w:r w:rsidRPr="00E60E74">
        <w:rPr>
          <w:rFonts w:ascii="Times New Roman" w:hAnsi="Times New Roman"/>
          <w:sz w:val="24"/>
          <w:szCs w:val="24"/>
          <w:lang w:val="bg-BG"/>
        </w:rPr>
        <w:t xml:space="preserve"> в Закона за техническите изисквания към продуктите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bg-BG"/>
        </w:rPr>
        <w:t>и с влезли в сила нови нормативни разпоредби в областта на управлението на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hAnsi="Times New Roman"/>
          <w:sz w:val="24"/>
          <w:szCs w:val="24"/>
          <w:lang w:val="bg-BG"/>
        </w:rPr>
        <w:lastRenderedPageBreak/>
        <w:t>отпадъците, а именно Наредбата за излязлото от употреба електрическо и електронно оборудване.</w:t>
      </w:r>
    </w:p>
    <w:p w:rsidR="00CF04C7" w:rsidRDefault="00CF04C7" w:rsidP="00CF04C7">
      <w:pPr>
        <w:spacing w:line="240" w:lineRule="auto"/>
        <w:ind w:right="-142" w:firstLine="720"/>
        <w:jc w:val="both"/>
        <w:rPr>
          <w:rFonts w:ascii="Times New Roman" w:hAnsi="Times New Roman"/>
          <w:sz w:val="24"/>
          <w:szCs w:val="24"/>
        </w:rPr>
      </w:pPr>
      <w:r w:rsidRPr="00E60E74">
        <w:rPr>
          <w:rFonts w:ascii="Times New Roman" w:hAnsi="Times New Roman"/>
          <w:sz w:val="24"/>
          <w:szCs w:val="24"/>
          <w:lang w:val="bg-BG"/>
        </w:rPr>
        <w:t xml:space="preserve">Съгласно </w:t>
      </w:r>
      <w:r w:rsidRPr="00E60E74">
        <w:rPr>
          <w:rFonts w:ascii="Times New Roman" w:hAnsi="Times New Roman"/>
          <w:b/>
          <w:sz w:val="24"/>
          <w:szCs w:val="24"/>
          <w:lang w:val="bg-BG"/>
        </w:rPr>
        <w:t>§35</w:t>
      </w:r>
      <w:r>
        <w:rPr>
          <w:rFonts w:ascii="Times New Roman" w:hAnsi="Times New Roman"/>
          <w:sz w:val="24"/>
          <w:szCs w:val="24"/>
          <w:lang w:val="bg-BG"/>
        </w:rPr>
        <w:t xml:space="preserve"> от ПЗР на </w:t>
      </w:r>
      <w:r w:rsidRPr="00E60E74">
        <w:rPr>
          <w:rFonts w:ascii="Times New Roman" w:hAnsi="Times New Roman"/>
          <w:sz w:val="24"/>
          <w:szCs w:val="24"/>
          <w:lang w:val="bg-BG"/>
        </w:rPr>
        <w:t xml:space="preserve">ЗИД на ЗЗВВХВС, в тримесечен срок от влизането </w:t>
      </w:r>
      <w:r>
        <w:rPr>
          <w:rFonts w:ascii="Times New Roman" w:hAnsi="Times New Roman"/>
          <w:sz w:val="24"/>
          <w:szCs w:val="24"/>
          <w:lang w:val="bg-BG"/>
        </w:rPr>
        <w:t xml:space="preserve">му </w:t>
      </w:r>
      <w:r w:rsidRPr="00E60E74">
        <w:rPr>
          <w:rFonts w:ascii="Times New Roman" w:hAnsi="Times New Roman"/>
          <w:sz w:val="24"/>
          <w:szCs w:val="24"/>
          <w:lang w:val="bg-BG"/>
        </w:rPr>
        <w:t>в сила</w:t>
      </w:r>
      <w:r>
        <w:rPr>
          <w:rFonts w:ascii="Times New Roman" w:hAnsi="Times New Roman"/>
          <w:sz w:val="24"/>
          <w:szCs w:val="24"/>
          <w:lang w:val="bg-BG"/>
        </w:rPr>
        <w:t>,</w:t>
      </w:r>
      <w:r w:rsidRPr="00E60E74">
        <w:rPr>
          <w:rFonts w:ascii="Times New Roman" w:hAnsi="Times New Roman"/>
          <w:sz w:val="24"/>
          <w:szCs w:val="24"/>
          <w:lang w:val="bg-BG"/>
        </w:rPr>
        <w:t xml:space="preserve"> Министерският съвет привежда наредбата по чл. 2</w:t>
      </w:r>
      <w:r>
        <w:rPr>
          <w:rFonts w:ascii="Times New Roman" w:hAnsi="Times New Roman"/>
          <w:sz w:val="24"/>
          <w:szCs w:val="24"/>
          <w:lang w:val="bg-BG"/>
        </w:rPr>
        <w:t>1д, ал. 1 в съответствие с него.</w:t>
      </w:r>
    </w:p>
    <w:p w:rsidR="00CF04C7" w:rsidRPr="00157133" w:rsidRDefault="00CF04C7" w:rsidP="00CF04C7">
      <w:pPr>
        <w:spacing w:after="0" w:line="240" w:lineRule="auto"/>
        <w:ind w:firstLine="708"/>
        <w:jc w:val="both"/>
        <w:rPr>
          <w:rFonts w:ascii="Times New Roman" w:eastAsia="Times New Roman" w:hAnsi="Times New Roman"/>
          <w:b/>
          <w:snapToGrid w:val="0"/>
          <w:sz w:val="24"/>
          <w:szCs w:val="24"/>
          <w:lang w:val="bg-BG" w:eastAsia="bg-BG"/>
        </w:rPr>
      </w:pPr>
      <w:r w:rsidRPr="00157133">
        <w:rPr>
          <w:rFonts w:ascii="Times New Roman" w:eastAsia="Times New Roman" w:hAnsi="Times New Roman"/>
          <w:b/>
          <w:snapToGrid w:val="0"/>
          <w:sz w:val="24"/>
          <w:szCs w:val="24"/>
          <w:lang w:val="bg-BG" w:eastAsia="bg-BG"/>
        </w:rPr>
        <w:t>Предложеното изменение на Наредбата за условията и реда за пускане на пазара на електрическо и електронно оборудване във връзка с ограниченията за употреба на определени опасни вещества, няма да доведе до пряко и/или косвено въздействие върху държавния бюджет.</w:t>
      </w:r>
    </w:p>
    <w:p w:rsidR="00CF04C7" w:rsidRDefault="00CF04C7" w:rsidP="00CF04C7">
      <w:pPr>
        <w:spacing w:after="0" w:line="240" w:lineRule="auto"/>
        <w:ind w:firstLine="708"/>
        <w:jc w:val="both"/>
        <w:rPr>
          <w:rFonts w:ascii="Times New Roman" w:eastAsia="Times New Roman" w:hAnsi="Times New Roman"/>
          <w:sz w:val="24"/>
          <w:szCs w:val="20"/>
          <w:lang w:val="bg-BG" w:eastAsia="bg-BG"/>
        </w:rPr>
      </w:pPr>
      <w:r w:rsidRPr="00157133">
        <w:rPr>
          <w:rFonts w:ascii="Times New Roman" w:eastAsia="Times New Roman" w:hAnsi="Times New Roman"/>
          <w:sz w:val="24"/>
          <w:szCs w:val="20"/>
          <w:lang w:val="bg-BG" w:eastAsia="bg-BG"/>
        </w:rPr>
        <w:t>Проектът на Постановление на Министерския съвет за изменение и допълнение на Наредбата за условията и реда за пускане на пазара на електрическо и електронно оборудване във връзка с ограниченията за употреба на определени опасни вещества,</w:t>
      </w:r>
      <w:r w:rsidRPr="00157133"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 </w:t>
      </w:r>
      <w:r w:rsidRPr="00157133">
        <w:rPr>
          <w:rFonts w:ascii="Times New Roman" w:eastAsia="Times New Roman" w:hAnsi="Times New Roman"/>
          <w:sz w:val="24"/>
          <w:szCs w:val="20"/>
          <w:lang w:val="bg-BG" w:eastAsia="bg-BG"/>
        </w:rPr>
        <w:t>е съгласуван с министерствата в съответствие с чл. 32, ал. 1 от Устройствения правилник на Министерския съвет и на неговата администрация. Направените бележки и предложения са отразени, съгласно приложената справка.</w:t>
      </w:r>
    </w:p>
    <w:p w:rsidR="00CF04C7" w:rsidRPr="00E50E80" w:rsidRDefault="00CF04C7" w:rsidP="00CF04C7">
      <w:pPr>
        <w:spacing w:after="0" w:line="240" w:lineRule="auto"/>
        <w:ind w:firstLine="851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E50E80">
        <w:rPr>
          <w:rFonts w:ascii="Times New Roman" w:eastAsia="Times New Roman" w:hAnsi="Times New Roman"/>
          <w:sz w:val="24"/>
          <w:szCs w:val="24"/>
          <w:lang w:val="bg-BG" w:eastAsia="bg-BG"/>
        </w:rPr>
        <w:t>В периода от</w:t>
      </w:r>
      <w:r>
        <w:rPr>
          <w:rFonts w:ascii="Times New Roman" w:eastAsia="Times New Roman" w:hAnsi="Times New Roman"/>
          <w:sz w:val="24"/>
          <w:szCs w:val="24"/>
          <w:lang w:eastAsia="bg-BG"/>
        </w:rPr>
        <w:t xml:space="preserve"> 09.03.2</w:t>
      </w:r>
      <w:r w:rsidRPr="00E50E80">
        <w:rPr>
          <w:rFonts w:ascii="Times New Roman" w:eastAsia="Times New Roman" w:hAnsi="Times New Roman"/>
          <w:sz w:val="24"/>
          <w:szCs w:val="24"/>
          <w:lang w:val="bg-BG" w:eastAsia="bg-BG"/>
        </w:rPr>
        <w:t>01</w:t>
      </w:r>
      <w:r>
        <w:rPr>
          <w:rFonts w:ascii="Times New Roman" w:eastAsia="Times New Roman" w:hAnsi="Times New Roman"/>
          <w:sz w:val="24"/>
          <w:szCs w:val="24"/>
          <w:lang w:eastAsia="bg-BG"/>
        </w:rPr>
        <w:t>6</w:t>
      </w:r>
      <w:r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 г. до </w:t>
      </w:r>
      <w:bookmarkStart w:id="0" w:name="_GoBack"/>
      <w:bookmarkEnd w:id="0"/>
      <w:r>
        <w:rPr>
          <w:rFonts w:ascii="Times New Roman" w:eastAsia="Times New Roman" w:hAnsi="Times New Roman"/>
          <w:sz w:val="24"/>
          <w:szCs w:val="24"/>
          <w:lang w:eastAsia="bg-BG"/>
        </w:rPr>
        <w:t>23.03.2</w:t>
      </w:r>
      <w:r w:rsidRPr="00E50E80">
        <w:rPr>
          <w:rFonts w:ascii="Times New Roman" w:eastAsia="Times New Roman" w:hAnsi="Times New Roman"/>
          <w:sz w:val="24"/>
          <w:szCs w:val="24"/>
          <w:lang w:val="bg-BG" w:eastAsia="bg-BG"/>
        </w:rPr>
        <w:t>01</w:t>
      </w:r>
      <w:r>
        <w:rPr>
          <w:rFonts w:ascii="Times New Roman" w:eastAsia="Times New Roman" w:hAnsi="Times New Roman"/>
          <w:sz w:val="24"/>
          <w:szCs w:val="24"/>
          <w:lang w:eastAsia="bg-BG"/>
        </w:rPr>
        <w:t>6</w:t>
      </w:r>
      <w:r w:rsidRPr="00E50E80"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 г. са проведени обществени консултации на проекта на </w:t>
      </w:r>
      <w:r w:rsidRPr="00E50E80">
        <w:rPr>
          <w:rFonts w:ascii="Times New Roman" w:eastAsia="Times New Roman" w:hAnsi="Times New Roman"/>
          <w:bCs/>
          <w:sz w:val="24"/>
          <w:szCs w:val="24"/>
          <w:lang w:val="bg-BG" w:eastAsia="bg-BG"/>
        </w:rPr>
        <w:t xml:space="preserve">Постановление на Министерския съвет за изменение и допълнение на Наредбата за условията и реда за пускане на пазара на електрическо и електронно оборудване във връзка с ограниченията за употреба на определени опасни вещества </w:t>
      </w:r>
      <w:r w:rsidRPr="00E50E80">
        <w:rPr>
          <w:rFonts w:ascii="Times New Roman" w:eastAsia="Times New Roman" w:hAnsi="Times New Roman"/>
          <w:sz w:val="24"/>
          <w:szCs w:val="24"/>
          <w:lang w:val="bg-BG" w:eastAsia="bg-BG"/>
        </w:rPr>
        <w:t>и документите към него, чрез интернет страницата на МОСВ и портала за „Обществени консултации“</w:t>
      </w:r>
      <w:r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 на Министерския съвет</w:t>
      </w:r>
      <w:r w:rsidRPr="00E50E80">
        <w:rPr>
          <w:rFonts w:ascii="Times New Roman" w:eastAsia="Times New Roman" w:hAnsi="Times New Roman"/>
          <w:sz w:val="24"/>
          <w:szCs w:val="24"/>
          <w:lang w:val="bg-BG" w:eastAsia="bg-BG"/>
        </w:rPr>
        <w:t xml:space="preserve">. </w:t>
      </w:r>
    </w:p>
    <w:p w:rsidR="00CF04C7" w:rsidRPr="00157133" w:rsidRDefault="00CF04C7" w:rsidP="00CF04C7">
      <w:pPr>
        <w:spacing w:after="0" w:line="240" w:lineRule="auto"/>
        <w:rPr>
          <w:rFonts w:ascii="Times New Roman" w:eastAsia="Times New Roman" w:hAnsi="Times New Roman"/>
          <w:b/>
          <w:sz w:val="24"/>
          <w:szCs w:val="20"/>
          <w:lang w:val="bg-BG" w:eastAsia="bg-BG"/>
        </w:rPr>
      </w:pPr>
    </w:p>
    <w:p w:rsidR="00CF04C7" w:rsidRPr="00157133" w:rsidRDefault="00CF04C7" w:rsidP="00CF04C7">
      <w:pPr>
        <w:spacing w:after="0" w:line="240" w:lineRule="auto"/>
        <w:ind w:firstLine="708"/>
        <w:rPr>
          <w:rFonts w:ascii="Times New Roman" w:eastAsia="Times New Roman" w:hAnsi="Times New Roman"/>
          <w:b/>
          <w:sz w:val="24"/>
          <w:szCs w:val="20"/>
          <w:lang w:val="bg-BG" w:eastAsia="bg-BG"/>
        </w:rPr>
      </w:pPr>
      <w:r w:rsidRPr="00157133">
        <w:rPr>
          <w:rFonts w:ascii="Times New Roman" w:eastAsia="Times New Roman" w:hAnsi="Times New Roman"/>
          <w:b/>
          <w:sz w:val="24"/>
          <w:szCs w:val="20"/>
          <w:lang w:val="bg-BG" w:eastAsia="bg-BG"/>
        </w:rPr>
        <w:t>УВАЖАЕМИ ГОСПОДИН МИНИСТЪР – ПРЕДСЕДАТЕЛ,</w:t>
      </w:r>
    </w:p>
    <w:p w:rsidR="00CF04C7" w:rsidRPr="00157133" w:rsidRDefault="00CF04C7" w:rsidP="00CF04C7">
      <w:pPr>
        <w:spacing w:after="240" w:line="240" w:lineRule="auto"/>
        <w:ind w:firstLine="708"/>
        <w:rPr>
          <w:rFonts w:ascii="Times New Roman" w:eastAsia="Times New Roman" w:hAnsi="Times New Roman"/>
          <w:b/>
          <w:sz w:val="24"/>
          <w:szCs w:val="20"/>
          <w:lang w:val="ru-RU" w:eastAsia="bg-BG"/>
        </w:rPr>
      </w:pPr>
      <w:r w:rsidRPr="00157133">
        <w:rPr>
          <w:rFonts w:ascii="Times New Roman" w:eastAsia="Times New Roman" w:hAnsi="Times New Roman"/>
          <w:b/>
          <w:sz w:val="24"/>
          <w:szCs w:val="20"/>
          <w:lang w:val="bg-BG" w:eastAsia="bg-BG"/>
        </w:rPr>
        <w:t>УВАЖАЕМИ ГОСПОЖИ И ГОСПОДА МИНИСТРИ,</w:t>
      </w:r>
    </w:p>
    <w:p w:rsidR="00CF04C7" w:rsidRPr="00157133" w:rsidRDefault="00CF04C7" w:rsidP="00CF04C7">
      <w:pPr>
        <w:spacing w:after="240" w:line="240" w:lineRule="auto"/>
        <w:ind w:firstLine="708"/>
        <w:jc w:val="both"/>
        <w:rPr>
          <w:rFonts w:ascii="Times New Roman" w:eastAsia="Times New Roman" w:hAnsi="Times New Roman"/>
          <w:sz w:val="24"/>
          <w:szCs w:val="24"/>
          <w:lang w:val="bg-BG" w:eastAsia="bg-BG"/>
        </w:rPr>
      </w:pPr>
      <w:r w:rsidRPr="00157133">
        <w:rPr>
          <w:rFonts w:ascii="Times New Roman" w:eastAsia="Times New Roman" w:hAnsi="Times New Roman"/>
          <w:sz w:val="24"/>
          <w:szCs w:val="20"/>
          <w:lang w:val="bg-BG" w:eastAsia="bg-BG"/>
        </w:rPr>
        <w:t>Във връзка с гореизложеното и на основание чл. 8, ал. 2 от Устройствения правилник на Министерския съвет и на неговата администрация, предлагам Министерският съвет да приеме така предложения проект на Постановление на Министерския съвет за изменение и допълнение на Наредбата за условията и реда за пускане на пазара на електрическо и електронно оборудване във връзка с ограниченията за употреб</w:t>
      </w:r>
      <w:r>
        <w:rPr>
          <w:rFonts w:ascii="Times New Roman" w:eastAsia="Times New Roman" w:hAnsi="Times New Roman"/>
          <w:sz w:val="24"/>
          <w:szCs w:val="20"/>
          <w:lang w:val="bg-BG" w:eastAsia="bg-BG"/>
        </w:rPr>
        <w:t>а на определени опасни вещества.</w:t>
      </w:r>
    </w:p>
    <w:p w:rsidR="00CF04C7" w:rsidRPr="00157133" w:rsidRDefault="00CF04C7" w:rsidP="00CF04C7">
      <w:pPr>
        <w:spacing w:after="0" w:line="270" w:lineRule="atLeast"/>
        <w:rPr>
          <w:rFonts w:ascii="Times New Roman" w:eastAsia="Times New Roman" w:hAnsi="Times New Roman"/>
          <w:bCs/>
          <w:color w:val="333333"/>
          <w:sz w:val="24"/>
          <w:szCs w:val="24"/>
          <w:bdr w:val="none" w:sz="0" w:space="0" w:color="auto" w:frame="1"/>
          <w:lang w:eastAsia="bg-BG"/>
        </w:rPr>
      </w:pPr>
    </w:p>
    <w:p w:rsidR="00CF04C7" w:rsidRPr="00382E22" w:rsidRDefault="00CF04C7" w:rsidP="00CF04C7">
      <w:pPr>
        <w:spacing w:before="120" w:after="120" w:line="270" w:lineRule="atLeast"/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val="bg-BG" w:eastAsia="bg-BG"/>
        </w:rPr>
      </w:pPr>
      <w:r w:rsidRPr="00382E22">
        <w:rPr>
          <w:rFonts w:ascii="Times New Roman" w:eastAsia="Times New Roman" w:hAnsi="Times New Roman"/>
          <w:b/>
          <w:bCs/>
          <w:sz w:val="24"/>
          <w:szCs w:val="24"/>
          <w:bdr w:val="none" w:sz="0" w:space="0" w:color="auto" w:frame="1"/>
          <w:lang w:val="bg-BG" w:eastAsia="bg-BG"/>
        </w:rPr>
        <w:t>ИВЕЛИНА ВАСИЛЕВА</w:t>
      </w:r>
    </w:p>
    <w:p w:rsidR="00CF04C7" w:rsidRPr="00145FD5" w:rsidRDefault="00CF04C7" w:rsidP="00CF04C7">
      <w:pPr>
        <w:spacing w:before="120" w:after="120" w:line="270" w:lineRule="atLeast"/>
        <w:rPr>
          <w:rFonts w:ascii="Times New Roman" w:eastAsia="Times New Roman" w:hAnsi="Times New Roman"/>
          <w:bCs/>
          <w:i/>
          <w:sz w:val="24"/>
          <w:szCs w:val="24"/>
          <w:bdr w:val="none" w:sz="0" w:space="0" w:color="auto" w:frame="1"/>
          <w:lang w:val="bg-BG" w:eastAsia="bg-BG"/>
        </w:rPr>
      </w:pPr>
      <w:r>
        <w:rPr>
          <w:rFonts w:ascii="Times New Roman" w:eastAsia="Times New Roman" w:hAnsi="Times New Roman"/>
          <w:bCs/>
          <w:i/>
          <w:sz w:val="24"/>
          <w:szCs w:val="24"/>
          <w:bdr w:val="none" w:sz="0" w:space="0" w:color="auto" w:frame="1"/>
          <w:lang w:val="bg-BG" w:eastAsia="bg-BG"/>
        </w:rPr>
        <w:t>М</w:t>
      </w:r>
      <w:r w:rsidRPr="00145FD5">
        <w:rPr>
          <w:rFonts w:ascii="Times New Roman" w:eastAsia="Times New Roman" w:hAnsi="Times New Roman"/>
          <w:bCs/>
          <w:i/>
          <w:sz w:val="24"/>
          <w:szCs w:val="24"/>
          <w:bdr w:val="none" w:sz="0" w:space="0" w:color="auto" w:frame="1"/>
          <w:lang w:val="bg-BG" w:eastAsia="bg-BG"/>
        </w:rPr>
        <w:t xml:space="preserve">инистър на околната среда и водите </w:t>
      </w:r>
    </w:p>
    <w:p w:rsidR="007367E8" w:rsidRPr="00CF04C7" w:rsidRDefault="007367E8" w:rsidP="00CF04C7"/>
    <w:sectPr w:rsidR="007367E8" w:rsidRPr="00CF04C7" w:rsidSect="00CF04C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B646D" w:rsidRDefault="005B646D" w:rsidP="00344A2F">
      <w:pPr>
        <w:spacing w:after="0" w:line="240" w:lineRule="auto"/>
      </w:pPr>
      <w:r>
        <w:separator/>
      </w:r>
    </w:p>
  </w:endnote>
  <w:endnote w:type="continuationSeparator" w:id="0">
    <w:p w:rsidR="005B646D" w:rsidRDefault="005B646D" w:rsidP="00344A2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Futura Bk">
    <w:altName w:val="Century Gothic"/>
    <w:charset w:val="CC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imes Roman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Times">
    <w:panose1 w:val="02020603050405020304"/>
    <w:charset w:val="00"/>
    <w:family w:val="roman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92363" w:rsidRPr="00492363" w:rsidRDefault="00492363" w:rsidP="00492363">
    <w:pPr>
      <w:tabs>
        <w:tab w:val="center" w:pos="4703"/>
        <w:tab w:val="right" w:pos="9406"/>
      </w:tabs>
      <w:spacing w:after="0" w:line="240" w:lineRule="auto"/>
    </w:pPr>
    <w:r w:rsidRPr="00492363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3599E404" wp14:editId="6BCD330F">
              <wp:simplePos x="0" y="0"/>
              <wp:positionH relativeFrom="column">
                <wp:posOffset>62865</wp:posOffset>
              </wp:positionH>
              <wp:positionV relativeFrom="paragraph">
                <wp:posOffset>80645</wp:posOffset>
              </wp:positionV>
              <wp:extent cx="5864860" cy="20955"/>
              <wp:effectExtent l="0" t="0" r="21590" b="36195"/>
              <wp:wrapNone/>
              <wp:docPr id="5" name="Straight Connector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5864225" cy="20955"/>
                      </a:xfrm>
                      <a:prstGeom prst="line">
                        <a:avLst/>
                      </a:prstGeom>
                      <a:noFill/>
                      <a:ln w="9525" cap="flat" cmpd="sng" algn="ctr">
                        <a:solidFill>
                          <a:sysClr val="windowText" lastClr="000000">
                            <a:shade val="95000"/>
                            <a:satMod val="105000"/>
                          </a:sysClr>
                        </a:solidFill>
                        <a:prstDash val="solid"/>
                      </a:ln>
                      <a:effectLst/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id="Straight Connector 10" o:spid="_x0000_s1026" style="position:absolute;flip:y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4.95pt,6.35pt" to="466.75pt,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"/>
          </w:pict>
        </mc:Fallback>
      </mc:AlternateContent>
    </w:r>
  </w:p>
  <w:tbl>
    <w:tblPr>
      <w:tblW w:w="9647" w:type="dxa"/>
      <w:tblLook w:val="04A0" w:firstRow="1" w:lastRow="0" w:firstColumn="1" w:lastColumn="0" w:noHBand="0" w:noVBand="1"/>
    </w:tblPr>
    <w:tblGrid>
      <w:gridCol w:w="2356"/>
      <w:gridCol w:w="5290"/>
      <w:gridCol w:w="2001"/>
    </w:tblGrid>
    <w:tr w:rsidR="00492363" w:rsidRPr="00492363" w:rsidTr="00492363">
      <w:trPr>
        <w:trHeight w:val="1013"/>
      </w:trPr>
      <w:tc>
        <w:tcPr>
          <w:tcW w:w="2356" w:type="dxa"/>
          <w:hideMark/>
        </w:tcPr>
        <w:p w:rsidR="00492363" w:rsidRPr="00492363" w:rsidRDefault="00492363" w:rsidP="00492363">
          <w:pPr>
            <w:tabs>
              <w:tab w:val="center" w:pos="4703"/>
              <w:tab w:val="right" w:pos="9406"/>
            </w:tabs>
            <w:spacing w:after="0"/>
            <w:jc w:val="center"/>
          </w:pPr>
          <w:r w:rsidRPr="00492363">
            <w:rPr>
              <w:rFonts w:ascii="Times New Roman" w:hAnsi="Times New Roman"/>
              <w:noProof/>
            </w:rPr>
            <w:drawing>
              <wp:inline distT="0" distB="0" distL="0" distR="0" wp14:anchorId="3A2CBCD6" wp14:editId="61553748">
                <wp:extent cx="600075" cy="571500"/>
                <wp:effectExtent l="0" t="0" r="9525" b="0"/>
                <wp:docPr id="4" name="Picture 2" descr="CI Logo_MOSV_9k_2015-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2" descr="CI Logo_MOSV_9k_2015-2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600075" cy="5715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90" w:type="dxa"/>
        </w:tcPr>
        <w:p w:rsidR="00492363" w:rsidRPr="00492363" w:rsidRDefault="00492363" w:rsidP="00492363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ascii="Times" w:hAnsi="Times"/>
            </w:rPr>
          </w:pPr>
          <w:proofErr w:type="spellStart"/>
          <w:r w:rsidRPr="00492363">
            <w:rPr>
              <w:rFonts w:ascii="Times New Roman" w:hAnsi="Times New Roman"/>
            </w:rPr>
            <w:t>София</w:t>
          </w:r>
          <w:proofErr w:type="spellEnd"/>
          <w:r w:rsidRPr="00492363">
            <w:rPr>
              <w:rFonts w:ascii="Times" w:hAnsi="Times"/>
            </w:rPr>
            <w:t xml:space="preserve">, 1000, </w:t>
          </w:r>
          <w:proofErr w:type="spellStart"/>
          <w:r w:rsidRPr="00492363">
            <w:rPr>
              <w:rFonts w:ascii="Times New Roman" w:hAnsi="Times New Roman"/>
            </w:rPr>
            <w:t>бул</w:t>
          </w:r>
          <w:proofErr w:type="spellEnd"/>
          <w:r w:rsidRPr="00492363">
            <w:rPr>
              <w:rFonts w:ascii="Times" w:hAnsi="Times"/>
            </w:rPr>
            <w:t>. „</w:t>
          </w:r>
          <w:proofErr w:type="spellStart"/>
          <w:r w:rsidRPr="00492363">
            <w:rPr>
              <w:rFonts w:ascii="Times New Roman" w:hAnsi="Times New Roman"/>
            </w:rPr>
            <w:t>Кн</w:t>
          </w:r>
          <w:proofErr w:type="spellEnd"/>
          <w:r w:rsidRPr="00492363">
            <w:rPr>
              <w:rFonts w:ascii="Times" w:hAnsi="Times"/>
            </w:rPr>
            <w:t xml:space="preserve">. </w:t>
          </w:r>
          <w:proofErr w:type="spellStart"/>
          <w:r w:rsidRPr="00492363">
            <w:rPr>
              <w:rFonts w:ascii="Times New Roman" w:hAnsi="Times New Roman"/>
            </w:rPr>
            <w:t>Мария</w:t>
          </w:r>
          <w:proofErr w:type="spellEnd"/>
          <w:r w:rsidRPr="00492363">
            <w:rPr>
              <w:rFonts w:ascii="Times" w:hAnsi="Times"/>
            </w:rPr>
            <w:t xml:space="preserve"> </w:t>
          </w:r>
          <w:proofErr w:type="spellStart"/>
          <w:r w:rsidRPr="00492363">
            <w:rPr>
              <w:rFonts w:ascii="Times New Roman" w:hAnsi="Times New Roman"/>
            </w:rPr>
            <w:t>Луиза</w:t>
          </w:r>
          <w:proofErr w:type="spellEnd"/>
          <w:r w:rsidRPr="00492363">
            <w:rPr>
              <w:rFonts w:ascii="Times" w:hAnsi="Times"/>
            </w:rPr>
            <w:t>” 22</w:t>
          </w:r>
        </w:p>
        <w:p w:rsidR="00492363" w:rsidRPr="00492363" w:rsidRDefault="00492363" w:rsidP="00492363">
          <w:pPr>
            <w:tabs>
              <w:tab w:val="center" w:pos="4703"/>
              <w:tab w:val="right" w:pos="9406"/>
            </w:tabs>
            <w:spacing w:after="0"/>
            <w:jc w:val="center"/>
            <w:rPr>
              <w:rFonts w:ascii="Times" w:hAnsi="Times"/>
            </w:rPr>
          </w:pPr>
        </w:p>
        <w:p w:rsidR="00492363" w:rsidRPr="00492363" w:rsidRDefault="00492363" w:rsidP="00492363">
          <w:pPr>
            <w:tabs>
              <w:tab w:val="center" w:pos="4703"/>
              <w:tab w:val="right" w:pos="9406"/>
            </w:tabs>
            <w:spacing w:after="0"/>
            <w:jc w:val="center"/>
          </w:pPr>
          <w:proofErr w:type="spellStart"/>
          <w:r w:rsidRPr="00492363">
            <w:rPr>
              <w:rFonts w:ascii="Times New Roman" w:hAnsi="Times New Roman"/>
            </w:rPr>
            <w:t>Тел</w:t>
          </w:r>
          <w:proofErr w:type="spellEnd"/>
          <w:r w:rsidR="006A29D4">
            <w:rPr>
              <w:rFonts w:ascii="Times" w:hAnsi="Times"/>
            </w:rPr>
            <w:t xml:space="preserve">: +359(2) 940 </w:t>
          </w:r>
          <w:r>
            <w:rPr>
              <w:rFonts w:ascii="Times" w:hAnsi="Times"/>
            </w:rPr>
            <w:t>6194</w:t>
          </w:r>
          <w:r>
            <w:t>,</w:t>
          </w:r>
          <w:r w:rsidRPr="00492363">
            <w:rPr>
              <w:rFonts w:ascii="Times" w:hAnsi="Times"/>
            </w:rPr>
            <w:t xml:space="preserve"> </w:t>
          </w:r>
          <w:proofErr w:type="spellStart"/>
          <w:r w:rsidRPr="00492363">
            <w:rPr>
              <w:rFonts w:ascii="Times New Roman" w:hAnsi="Times New Roman"/>
            </w:rPr>
            <w:t>Факс</w:t>
          </w:r>
          <w:proofErr w:type="spellEnd"/>
          <w:r w:rsidRPr="00492363">
            <w:rPr>
              <w:rFonts w:ascii="Times" w:hAnsi="Times"/>
            </w:rPr>
            <w:t>:+359(2) 98</w:t>
          </w:r>
          <w:r>
            <w:t>6 25 33</w:t>
          </w:r>
        </w:p>
      </w:tc>
      <w:tc>
        <w:tcPr>
          <w:tcW w:w="2001" w:type="dxa"/>
          <w:hideMark/>
        </w:tcPr>
        <w:p w:rsidR="00492363" w:rsidRPr="00492363" w:rsidRDefault="00492363" w:rsidP="00492363">
          <w:pPr>
            <w:tabs>
              <w:tab w:val="center" w:pos="4703"/>
              <w:tab w:val="right" w:pos="9406"/>
            </w:tabs>
            <w:spacing w:after="0"/>
            <w:jc w:val="center"/>
          </w:pPr>
          <w:r w:rsidRPr="00492363">
            <w:rPr>
              <w:rFonts w:ascii="Times New Roman" w:hAnsi="Times New Roman"/>
              <w:noProof/>
            </w:rPr>
            <w:drawing>
              <wp:inline distT="0" distB="0" distL="0" distR="0" wp14:anchorId="1D36A152" wp14:editId="53D78A4C">
                <wp:extent cx="371475" cy="371475"/>
                <wp:effectExtent l="0" t="0" r="9525" b="9525"/>
                <wp:docPr id="6" name="Picture 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371475" cy="371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</w:tr>
  </w:tbl>
  <w:p w:rsidR="00492363" w:rsidRPr="00492363" w:rsidRDefault="00492363" w:rsidP="00492363">
    <w:pPr>
      <w:tabs>
        <w:tab w:val="center" w:pos="4703"/>
        <w:tab w:val="right" w:pos="9406"/>
      </w:tabs>
      <w:spacing w:after="0" w:line="240" w:lineRule="auto"/>
    </w:pPr>
  </w:p>
  <w:p w:rsidR="007367E8" w:rsidRPr="00492363" w:rsidRDefault="007367E8" w:rsidP="00492363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B646D" w:rsidRDefault="005B646D" w:rsidP="00344A2F">
      <w:pPr>
        <w:spacing w:after="0" w:line="240" w:lineRule="auto"/>
      </w:pPr>
      <w:r>
        <w:separator/>
      </w:r>
    </w:p>
  </w:footnote>
  <w:footnote w:type="continuationSeparator" w:id="0">
    <w:p w:rsidR="005B646D" w:rsidRDefault="005B646D" w:rsidP="00344A2F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BD7727" w:rsidRDefault="00BD7727" w:rsidP="00BD7727">
    <w:pPr>
      <w:pStyle w:val="Header"/>
      <w:jc w:val="center"/>
    </w:pPr>
    <w:r>
      <w:rPr>
        <w:rFonts w:ascii="Times New Roman" w:hAnsi="Times New Roman"/>
        <w:b/>
        <w:caps/>
        <w:noProof/>
        <w:szCs w:val="24"/>
        <w:lang w:val="en-US"/>
      </w:rPr>
      <w:drawing>
        <wp:inline distT="0" distB="0" distL="0" distR="0" wp14:anchorId="118AD3E7" wp14:editId="15F00FC6">
          <wp:extent cx="895350" cy="781050"/>
          <wp:effectExtent l="0" t="0" r="0" b="0"/>
          <wp:docPr id="1" name="Picture 1" descr="Gerb_bw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Gerb_bw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95350" cy="7810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D7727" w:rsidRDefault="00BD7727" w:rsidP="00BD7727">
    <w:pPr>
      <w:pStyle w:val="Header"/>
      <w:jc w:val="center"/>
    </w:pPr>
  </w:p>
  <w:p w:rsidR="00BD7727" w:rsidRDefault="00BD7727" w:rsidP="00BD7727">
    <w:pPr>
      <w:pStyle w:val="Caption"/>
      <w:spacing w:before="20" w:after="20"/>
      <w:rPr>
        <w:szCs w:val="24"/>
      </w:rPr>
    </w:pPr>
    <w:r w:rsidRPr="00B2250A">
      <w:rPr>
        <w:szCs w:val="24"/>
      </w:rPr>
      <w:t>Р е п у б л и к а   б ъ л г а р и я</w:t>
    </w:r>
  </w:p>
  <w:p w:rsidR="00BD7727" w:rsidRDefault="00BD7727" w:rsidP="00BD7727">
    <w:pPr>
      <w:pBdr>
        <w:bottom w:val="single" w:sz="4" w:space="1" w:color="auto"/>
      </w:pBdr>
      <w:spacing w:after="0" w:line="270" w:lineRule="atLeast"/>
      <w:jc w:val="center"/>
      <w:rPr>
        <w:rFonts w:ascii="Times New Roman" w:eastAsia="Times New Roman" w:hAnsi="Times New Roman"/>
        <w:b/>
        <w:bCs/>
        <w:color w:val="333333"/>
        <w:sz w:val="24"/>
        <w:szCs w:val="24"/>
        <w:bdr w:val="none" w:sz="0" w:space="0" w:color="auto" w:frame="1"/>
        <w:lang w:eastAsia="bg-BG"/>
      </w:rPr>
    </w:pPr>
  </w:p>
  <w:p w:rsidR="00BD7727" w:rsidRDefault="00BD7727" w:rsidP="00BD7727">
    <w:pPr>
      <w:pBdr>
        <w:bottom w:val="single" w:sz="4" w:space="1" w:color="auto"/>
      </w:pBdr>
      <w:spacing w:after="0" w:line="270" w:lineRule="atLeast"/>
      <w:jc w:val="center"/>
      <w:rPr>
        <w:rFonts w:ascii="Arial" w:eastAsia="Times New Roman" w:hAnsi="Arial" w:cs="Arial"/>
        <w:b/>
        <w:bCs/>
        <w:color w:val="333333"/>
        <w:sz w:val="18"/>
        <w:szCs w:val="18"/>
        <w:bdr w:val="none" w:sz="0" w:space="0" w:color="auto" w:frame="1"/>
        <w:lang w:eastAsia="bg-BG"/>
      </w:rPr>
    </w:pPr>
    <w:r w:rsidRPr="00132BAB">
      <w:rPr>
        <w:rFonts w:ascii="Times New Roman" w:eastAsia="Times New Roman" w:hAnsi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МИНИСТЕРСТВО</w:t>
    </w:r>
    <w:r w:rsidRPr="00132BAB">
      <w:rPr>
        <w:rFonts w:ascii="Times Roman" w:eastAsia="Times New Roman" w:hAnsi="Times Roman" w:cs="Arial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НА</w:t>
    </w:r>
    <w:r w:rsidRPr="00132BAB">
      <w:rPr>
        <w:rFonts w:ascii="Times Roman" w:eastAsia="Times New Roman" w:hAnsi="Times Roman" w:cs="Arial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ОКОЛНАТА</w:t>
    </w:r>
    <w:r w:rsidRPr="00132BAB">
      <w:rPr>
        <w:rFonts w:ascii="Times Roman" w:eastAsia="Times New Roman" w:hAnsi="Times Roman" w:cs="Arial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СРЕДА</w:t>
    </w:r>
    <w:r w:rsidRPr="00132BAB">
      <w:rPr>
        <w:rFonts w:ascii="Times Roman" w:eastAsia="Times New Roman" w:hAnsi="Times Roman" w:cs="Arial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И</w:t>
    </w:r>
    <w:r w:rsidRPr="00132BAB">
      <w:rPr>
        <w:rFonts w:ascii="Times Roman" w:eastAsia="Times New Roman" w:hAnsi="Times Roman" w:cs="Arial"/>
        <w:b/>
        <w:bCs/>
        <w:color w:val="333333"/>
        <w:sz w:val="24"/>
        <w:szCs w:val="24"/>
        <w:bdr w:val="none" w:sz="0" w:space="0" w:color="auto" w:frame="1"/>
        <w:lang w:eastAsia="bg-BG"/>
      </w:rPr>
      <w:t xml:space="preserve"> </w:t>
    </w:r>
    <w:r w:rsidRPr="00132BAB">
      <w:rPr>
        <w:rFonts w:ascii="Times New Roman" w:eastAsia="Times New Roman" w:hAnsi="Times New Roman"/>
        <w:b/>
        <w:bCs/>
        <w:color w:val="333333"/>
        <w:sz w:val="24"/>
        <w:szCs w:val="24"/>
        <w:bdr w:val="none" w:sz="0" w:space="0" w:color="auto" w:frame="1"/>
        <w:lang w:eastAsia="bg-BG"/>
      </w:rPr>
      <w:t>ВОДИТЕ</w:t>
    </w:r>
    <w:r>
      <w:rPr>
        <w:rFonts w:ascii="Arial" w:eastAsia="Times New Roman" w:hAnsi="Arial" w:cs="Arial"/>
        <w:b/>
        <w:bCs/>
        <w:color w:val="333333"/>
        <w:sz w:val="18"/>
        <w:szCs w:val="18"/>
        <w:bdr w:val="none" w:sz="0" w:space="0" w:color="auto" w:frame="1"/>
        <w:lang w:eastAsia="bg-BG"/>
      </w:rPr>
      <w:t xml:space="preserve"> </w:t>
    </w:r>
  </w:p>
  <w:p w:rsidR="00BD2C20" w:rsidRPr="00BD7727" w:rsidRDefault="00BD2C20" w:rsidP="00BD7727">
    <w:pPr>
      <w:pStyle w:val="Header"/>
    </w:pPr>
    <w:r w:rsidRPr="00BD7727">
      <w:t xml:space="preserve"> 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hideSpellingErrors/>
  <w:hideGrammaticalErrors/>
  <w:proofState w:spelling="clean" w:grammar="clean"/>
  <w:defaultTabStop w:val="708"/>
  <w:hyphenationZone w:val="425"/>
  <w:evenAndOddHeaders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4A2F"/>
    <w:rsid w:val="00030B2E"/>
    <w:rsid w:val="0014712E"/>
    <w:rsid w:val="00147F4C"/>
    <w:rsid w:val="001A3998"/>
    <w:rsid w:val="00201B4F"/>
    <w:rsid w:val="00253896"/>
    <w:rsid w:val="002925CF"/>
    <w:rsid w:val="00344A2F"/>
    <w:rsid w:val="004310D6"/>
    <w:rsid w:val="00460619"/>
    <w:rsid w:val="00492363"/>
    <w:rsid w:val="004C343E"/>
    <w:rsid w:val="005745E4"/>
    <w:rsid w:val="005B646D"/>
    <w:rsid w:val="00682109"/>
    <w:rsid w:val="006A29D4"/>
    <w:rsid w:val="006C52B5"/>
    <w:rsid w:val="006D52DD"/>
    <w:rsid w:val="00704414"/>
    <w:rsid w:val="007367E8"/>
    <w:rsid w:val="0074373A"/>
    <w:rsid w:val="009B2729"/>
    <w:rsid w:val="00A50983"/>
    <w:rsid w:val="00AA5521"/>
    <w:rsid w:val="00AB1C0D"/>
    <w:rsid w:val="00B25638"/>
    <w:rsid w:val="00B615BF"/>
    <w:rsid w:val="00BD2C20"/>
    <w:rsid w:val="00BD7727"/>
    <w:rsid w:val="00C20C6B"/>
    <w:rsid w:val="00CF04C7"/>
    <w:rsid w:val="00D32393"/>
    <w:rsid w:val="00D80CA4"/>
    <w:rsid w:val="00D97A62"/>
    <w:rsid w:val="00DE140B"/>
    <w:rsid w:val="00DE3086"/>
    <w:rsid w:val="00F02815"/>
    <w:rsid w:val="00FB3AD4"/>
    <w:rsid w:val="00FD34A2"/>
    <w:rsid w:val="00FE37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bg-BG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4C7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4A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bg-BG"/>
    </w:rPr>
  </w:style>
  <w:style w:type="character" w:customStyle="1" w:styleId="HeaderChar">
    <w:name w:val="Header Char"/>
    <w:basedOn w:val="DefaultParagraphFont"/>
    <w:link w:val="Header"/>
    <w:uiPriority w:val="99"/>
    <w:rsid w:val="00344A2F"/>
  </w:style>
  <w:style w:type="paragraph" w:styleId="Footer">
    <w:name w:val="footer"/>
    <w:basedOn w:val="Normal"/>
    <w:link w:val="FooterChar"/>
    <w:unhideWhenUsed/>
    <w:rsid w:val="00344A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bg-BG"/>
    </w:rPr>
  </w:style>
  <w:style w:type="character" w:customStyle="1" w:styleId="FooterChar">
    <w:name w:val="Footer Char"/>
    <w:basedOn w:val="DefaultParagraphFont"/>
    <w:link w:val="Footer"/>
    <w:uiPriority w:val="99"/>
    <w:rsid w:val="00344A2F"/>
  </w:style>
  <w:style w:type="paragraph" w:styleId="BalloonText">
    <w:name w:val="Balloon Text"/>
    <w:basedOn w:val="Normal"/>
    <w:link w:val="BalloonTextChar"/>
    <w:uiPriority w:val="99"/>
    <w:semiHidden/>
    <w:unhideWhenUsed/>
    <w:rsid w:val="00344A2F"/>
    <w:pPr>
      <w:spacing w:after="0" w:line="240" w:lineRule="auto"/>
    </w:pPr>
    <w:rPr>
      <w:rFonts w:ascii="Tahoma" w:eastAsiaTheme="minorHAnsi" w:hAnsi="Tahoma" w:cs="Tahoma"/>
      <w:sz w:val="16"/>
      <w:szCs w:val="16"/>
      <w:lang w:val="bg-BG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A2F"/>
    <w:rPr>
      <w:rFonts w:ascii="Tahoma" w:hAnsi="Tahoma" w:cs="Tahoma"/>
      <w:sz w:val="16"/>
      <w:szCs w:val="16"/>
    </w:rPr>
  </w:style>
  <w:style w:type="paragraph" w:customStyle="1" w:styleId="CharChar1Char">
    <w:name w:val="Char Char1 Char"/>
    <w:basedOn w:val="Normal"/>
    <w:semiHidden/>
    <w:rsid w:val="00704414"/>
    <w:pPr>
      <w:tabs>
        <w:tab w:val="left" w:pos="709"/>
      </w:tabs>
      <w:spacing w:after="0" w:line="240" w:lineRule="auto"/>
    </w:pPr>
    <w:rPr>
      <w:rFonts w:ascii="Futura Bk" w:eastAsia="Times New Roman" w:hAnsi="Futura Bk"/>
      <w:sz w:val="20"/>
      <w:szCs w:val="24"/>
      <w:lang w:val="pl-PL" w:eastAsia="pl-PL"/>
    </w:rPr>
  </w:style>
  <w:style w:type="paragraph" w:styleId="Caption">
    <w:name w:val="caption"/>
    <w:basedOn w:val="Normal"/>
    <w:next w:val="Normal"/>
    <w:qFormat/>
    <w:rsid w:val="005745E4"/>
    <w:pPr>
      <w:spacing w:after="0" w:line="240" w:lineRule="auto"/>
      <w:jc w:val="center"/>
    </w:pPr>
    <w:rPr>
      <w:rFonts w:ascii="Times New Roman" w:eastAsia="Times New Roman" w:hAnsi="Times New Roman"/>
      <w:b/>
      <w:caps/>
      <w:spacing w:val="20"/>
      <w:sz w:val="24"/>
      <w:szCs w:val="20"/>
      <w:lang w:val="bg-BG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bg-BG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footer" w:uiPriority="0"/>
    <w:lsdException w:name="caption" w:uiPriority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CF04C7"/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344A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bg-BG"/>
    </w:rPr>
  </w:style>
  <w:style w:type="character" w:customStyle="1" w:styleId="HeaderChar">
    <w:name w:val="Header Char"/>
    <w:basedOn w:val="DefaultParagraphFont"/>
    <w:link w:val="Header"/>
    <w:uiPriority w:val="99"/>
    <w:rsid w:val="00344A2F"/>
  </w:style>
  <w:style w:type="paragraph" w:styleId="Footer">
    <w:name w:val="footer"/>
    <w:basedOn w:val="Normal"/>
    <w:link w:val="FooterChar"/>
    <w:unhideWhenUsed/>
    <w:rsid w:val="00344A2F"/>
    <w:pPr>
      <w:tabs>
        <w:tab w:val="center" w:pos="4536"/>
        <w:tab w:val="right" w:pos="9072"/>
      </w:tabs>
      <w:spacing w:after="0" w:line="240" w:lineRule="auto"/>
    </w:pPr>
    <w:rPr>
      <w:rFonts w:asciiTheme="minorHAnsi" w:eastAsiaTheme="minorHAnsi" w:hAnsiTheme="minorHAnsi" w:cstheme="minorBidi"/>
      <w:lang w:val="bg-BG"/>
    </w:rPr>
  </w:style>
  <w:style w:type="character" w:customStyle="1" w:styleId="FooterChar">
    <w:name w:val="Footer Char"/>
    <w:basedOn w:val="DefaultParagraphFont"/>
    <w:link w:val="Footer"/>
    <w:uiPriority w:val="99"/>
    <w:rsid w:val="00344A2F"/>
  </w:style>
  <w:style w:type="paragraph" w:styleId="BalloonText">
    <w:name w:val="Balloon Text"/>
    <w:basedOn w:val="Normal"/>
    <w:link w:val="BalloonTextChar"/>
    <w:uiPriority w:val="99"/>
    <w:semiHidden/>
    <w:unhideWhenUsed/>
    <w:rsid w:val="00344A2F"/>
    <w:pPr>
      <w:spacing w:after="0" w:line="240" w:lineRule="auto"/>
    </w:pPr>
    <w:rPr>
      <w:rFonts w:ascii="Tahoma" w:eastAsiaTheme="minorHAnsi" w:hAnsi="Tahoma" w:cs="Tahoma"/>
      <w:sz w:val="16"/>
      <w:szCs w:val="16"/>
      <w:lang w:val="bg-BG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44A2F"/>
    <w:rPr>
      <w:rFonts w:ascii="Tahoma" w:hAnsi="Tahoma" w:cs="Tahoma"/>
      <w:sz w:val="16"/>
      <w:szCs w:val="16"/>
    </w:rPr>
  </w:style>
  <w:style w:type="paragraph" w:customStyle="1" w:styleId="CharChar1Char">
    <w:name w:val="Char Char1 Char"/>
    <w:basedOn w:val="Normal"/>
    <w:semiHidden/>
    <w:rsid w:val="00704414"/>
    <w:pPr>
      <w:tabs>
        <w:tab w:val="left" w:pos="709"/>
      </w:tabs>
      <w:spacing w:after="0" w:line="240" w:lineRule="auto"/>
    </w:pPr>
    <w:rPr>
      <w:rFonts w:ascii="Futura Bk" w:eastAsia="Times New Roman" w:hAnsi="Futura Bk"/>
      <w:sz w:val="20"/>
      <w:szCs w:val="24"/>
      <w:lang w:val="pl-PL" w:eastAsia="pl-PL"/>
    </w:rPr>
  </w:style>
  <w:style w:type="paragraph" w:styleId="Caption">
    <w:name w:val="caption"/>
    <w:basedOn w:val="Normal"/>
    <w:next w:val="Normal"/>
    <w:qFormat/>
    <w:rsid w:val="005745E4"/>
    <w:pPr>
      <w:spacing w:after="0" w:line="240" w:lineRule="auto"/>
      <w:jc w:val="center"/>
    </w:pPr>
    <w:rPr>
      <w:rFonts w:ascii="Times New Roman" w:eastAsia="Times New Roman" w:hAnsi="Times New Roman"/>
      <w:b/>
      <w:caps/>
      <w:spacing w:val="20"/>
      <w:sz w:val="24"/>
      <w:szCs w:val="20"/>
      <w:lang w:val="bg-BG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21655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wmf"/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7824F30-DD00-49ED-86E6-9C36A0E1D4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579</Words>
  <Characters>3305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MToteva</dc:creator>
  <cp:lastModifiedBy>Administrator</cp:lastModifiedBy>
  <cp:revision>2</cp:revision>
  <cp:lastPrinted>2016-02-01T08:27:00Z</cp:lastPrinted>
  <dcterms:created xsi:type="dcterms:W3CDTF">2016-03-09T14:41:00Z</dcterms:created>
  <dcterms:modified xsi:type="dcterms:W3CDTF">2016-03-09T14:41:00Z</dcterms:modified>
</cp:coreProperties>
</file>