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61F" w:rsidRPr="00CE3DB3" w:rsidRDefault="0039161F" w:rsidP="003916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CE3DB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ПРОЕКТ!</w:t>
      </w:r>
    </w:p>
    <w:p w:rsidR="00EB63E2" w:rsidRPr="00CE3DB3" w:rsidRDefault="00EB63E2" w:rsidP="00EB63E2">
      <w:pPr>
        <w:spacing w:after="0" w:line="240" w:lineRule="auto"/>
        <w:ind w:left="3588" w:firstLine="660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39161F" w:rsidRPr="00CE3DB3" w:rsidRDefault="0039161F" w:rsidP="007A14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CE3DB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ДО</w:t>
      </w:r>
    </w:p>
    <w:p w:rsidR="0039161F" w:rsidRPr="00CE3DB3" w:rsidRDefault="0039161F" w:rsidP="007A1497">
      <w:pPr>
        <w:spacing w:before="12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CE3DB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МИНИСТЕРСКИ</w:t>
      </w:r>
      <w:r w:rsidR="00EB63E2" w:rsidRPr="00CE3DB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Я</w:t>
      </w:r>
      <w:r w:rsidRPr="00CE3DB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СЪВЕТ </w:t>
      </w:r>
    </w:p>
    <w:p w:rsidR="0039161F" w:rsidRPr="00CE3DB3" w:rsidRDefault="0039161F" w:rsidP="007A14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CE3DB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 РЕПУБЛИКА БЪЛГАРИЯ</w:t>
      </w:r>
    </w:p>
    <w:p w:rsidR="0039161F" w:rsidRPr="00CE3DB3" w:rsidRDefault="0039161F" w:rsidP="007A14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39161F" w:rsidRPr="00CE3DB3" w:rsidRDefault="0039161F" w:rsidP="00BA633B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CE3DB3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ДОКЛАД</w:t>
      </w:r>
    </w:p>
    <w:p w:rsidR="00EB63E2" w:rsidRPr="00CE3DB3" w:rsidRDefault="00EB63E2" w:rsidP="00BA633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3DB3">
        <w:rPr>
          <w:rFonts w:ascii="Times New Roman" w:hAnsi="Times New Roman" w:cs="Times New Roman"/>
          <w:b/>
          <w:sz w:val="24"/>
          <w:szCs w:val="24"/>
        </w:rPr>
        <w:t>от</w:t>
      </w:r>
    </w:p>
    <w:p w:rsidR="0039161F" w:rsidRPr="00CE3DB3" w:rsidRDefault="00EB63E2" w:rsidP="00BA633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3DB3">
        <w:rPr>
          <w:rFonts w:ascii="Times New Roman" w:hAnsi="Times New Roman" w:cs="Times New Roman"/>
          <w:b/>
          <w:sz w:val="24"/>
          <w:szCs w:val="24"/>
        </w:rPr>
        <w:t>Ивелина Василева – министър на околната среда и водите</w:t>
      </w:r>
    </w:p>
    <w:p w:rsidR="0039161F" w:rsidRPr="00CE3DB3" w:rsidRDefault="0039161F" w:rsidP="00BA633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39161F" w:rsidRPr="00CE3DB3" w:rsidRDefault="0039161F" w:rsidP="00BA633B">
      <w:pPr>
        <w:spacing w:after="0" w:line="360" w:lineRule="auto"/>
        <w:ind w:left="1" w:hanging="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CE3DB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Относно</w:t>
      </w: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  <w:r w:rsidR="00804E79"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CE3DB3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Проект на Постановление на Министерския съвет </w:t>
      </w:r>
      <w:r w:rsidR="003462D4" w:rsidRPr="00CE3DB3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за приемане на </w:t>
      </w:r>
      <w:r w:rsidRPr="00CE3DB3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Наредба</w:t>
      </w:r>
      <w:r w:rsidR="00EB63E2" w:rsidRPr="00CE3DB3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та</w:t>
      </w:r>
      <w:r w:rsidRPr="00CE3DB3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за полз</w:t>
      </w:r>
      <w:r w:rsidR="005B0EDD" w:rsidRPr="00CE3DB3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ването на повърхностните води.</w:t>
      </w:r>
    </w:p>
    <w:p w:rsidR="0039161F" w:rsidRPr="00CE3DB3" w:rsidRDefault="0039161F" w:rsidP="00BA633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39161F" w:rsidRPr="00CE3DB3" w:rsidRDefault="0039161F" w:rsidP="00BA633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CE3DB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УВАЖАЕМИ ГОСПОДИН МИНИСТЪР-ПРЕДСЕДАТЕЛ,</w:t>
      </w:r>
    </w:p>
    <w:p w:rsidR="0039161F" w:rsidRPr="00CE3DB3" w:rsidRDefault="0039161F" w:rsidP="00BA633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CE3DB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УВАЖАЕМИ ГОСПОЖИ И ГОСПОДА МИНИСТРИ,</w:t>
      </w:r>
    </w:p>
    <w:p w:rsidR="0039161F" w:rsidRPr="00CE3DB3" w:rsidRDefault="0039161F" w:rsidP="00BA633B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9166F" w:rsidRPr="00CE3DB3" w:rsidRDefault="0039161F" w:rsidP="00BA63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основание чл.</w:t>
      </w:r>
      <w:r w:rsidR="00804E79"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>31, ал.</w:t>
      </w:r>
      <w:r w:rsidR="00EB63E2"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2 от </w:t>
      </w:r>
      <w:proofErr w:type="spellStart"/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>Устройствения</w:t>
      </w:r>
      <w:proofErr w:type="spellEnd"/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правилник на Министерския съвет и на неговата администрация</w:t>
      </w:r>
      <w:r w:rsidR="00804E79"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(УПМСНА)</w:t>
      </w: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представям на вниманието Ви проект на Постановление </w:t>
      </w:r>
      <w:r w:rsidR="00EB63E2"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Министерския съвет</w:t>
      </w: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</w:t>
      </w:r>
      <w:r w:rsidR="003462D4"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приемане</w:t>
      </w: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Наредба за ползването на повърхностните води</w:t>
      </w:r>
      <w:r w:rsidR="0079166F"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39161F" w:rsidRPr="00CE3DB3" w:rsidRDefault="0079166F" w:rsidP="00BA63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Проект</w:t>
      </w:r>
      <w:r w:rsidR="00242F30">
        <w:rPr>
          <w:rFonts w:ascii="Times New Roman" w:eastAsia="Times New Roman" w:hAnsi="Times New Roman" w:cs="Times New Roman"/>
          <w:sz w:val="24"/>
          <w:szCs w:val="24"/>
          <w:lang w:eastAsia="bg-BG"/>
        </w:rPr>
        <w:t>ът</w:t>
      </w: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Постановление на Наредбата за ползването на повърхностните води цели замяна на действащата </w:t>
      </w:r>
      <w:r w:rsidR="00F8789B"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наредба </w:t>
      </w:r>
      <w:r w:rsidR="0039161F"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приета с ПМС № 200 от 13.07.2011 г.</w:t>
      </w:r>
      <w:r w:rsidR="00EB63E2"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(</w:t>
      </w:r>
      <w:proofErr w:type="spellStart"/>
      <w:r w:rsidR="0039161F"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>обн</w:t>
      </w:r>
      <w:proofErr w:type="spellEnd"/>
      <w:r w:rsidR="0039161F"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>., ДВ, бр. 56 от 22.07.2011 г.</w:t>
      </w:r>
      <w:r w:rsidR="00EB63E2"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>)</w:t>
      </w:r>
      <w:r w:rsidR="009856DC"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="00F8789B"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9856DC"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>издадена на основание чл. 135, ал.1, т.1 от Закона за водите (ЗВ).</w:t>
      </w: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F8789B" w:rsidRPr="00CE3DB3" w:rsidRDefault="00F8789B" w:rsidP="00BA633B">
      <w:pPr>
        <w:tabs>
          <w:tab w:val="left" w:pos="144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Настоящият проект на ПМС </w:t>
      </w:r>
      <w:r w:rsidR="0076679B"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приемане </w:t>
      </w: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Наредбата за ползването на повърхностните води е изготвен на основание § 62, ал. 2 от Преходните и заключителни разпоредби на ЗИД на ЗВ (</w:t>
      </w:r>
      <w:proofErr w:type="spellStart"/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>обн</w:t>
      </w:r>
      <w:proofErr w:type="spellEnd"/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ДВ, бр. 58 от 2015 г.). </w:t>
      </w:r>
    </w:p>
    <w:p w:rsidR="00F8789B" w:rsidRPr="00CE3DB3" w:rsidRDefault="00F8789B" w:rsidP="00BA633B">
      <w:pPr>
        <w:tabs>
          <w:tab w:val="left" w:pos="144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 проекта на ПМС се изпълняват изискванията на чл. 140, ал. 7 от Закона за водите, като се определят условията и редът за издаване на разрешителни за ползване на воден обект за изземване на наносни отложения от реките с цел поддържане на </w:t>
      </w: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проводимостта им, като част от постоянната защита от вредното въздействие на водите. Предвид специфичния характер на тези разрешителни, налагащ специален ред за издаването им, в проекта на ПМС е уреден и редът за тяхното продължаване и прекратяване, в това число и възможността за отнемане на разрешителните при неизпълнение на условията им. </w:t>
      </w:r>
    </w:p>
    <w:p w:rsidR="00F8789B" w:rsidRPr="00CE3DB3" w:rsidRDefault="00F8789B" w:rsidP="00BA633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>С приетия през 2015 г. ЗИД на ЗВ (</w:t>
      </w:r>
      <w:proofErr w:type="spellStart"/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>обн</w:t>
      </w:r>
      <w:proofErr w:type="spellEnd"/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ДВ, бр. 58 от 2015 .) се преустанови нормативно възможността за издаване на разрешителни за изземване на наносни отложения от реките (с изключение на река Дунав), освен в случаите по чл. 140, ал. 6 от ЗВ, когато при ежегодния оглед, който се извършва от междуведомствени комисии, назначени със заповед на кметовете на общини – в урбанизирани територии и от областните управители – извън урбанизирани територии, се установи, че за поддържането проводимостта на речното легло е необходимо и изземване на наносни отложения. Тогава по реда на Закона за обществените поръчки се възлага изработването на технически проект за изземването, а директорът на съответната </w:t>
      </w:r>
      <w:proofErr w:type="spellStart"/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>басейнова</w:t>
      </w:r>
      <w:proofErr w:type="spellEnd"/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дирекция издава разрешително, в което се посочват условия и изисквания за осъществяване на дейността, съобразно нормативните изисквания и за осигуряване на защита на водния обект, чието изпълнение подлежи на контрол. В проекта на ПМС за настоящата наредба е пред</w:t>
      </w:r>
      <w:r w:rsidR="0076679B"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видено тези разрешителни да са </w:t>
      </w: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със срок на действие равен на </w:t>
      </w:r>
      <w:r w:rsidRPr="00CE3DB3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срока за изпълнение на договора по чл. 140, ал. 6 от ЗВ, сключен между областния управител и избрания изпълнител. Предвижда се намаляване на изискванията към </w:t>
      </w: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съдържанието на проекта за изземването, който може да включва премахване на образувани острови до ниво осигуряващо нормална проводимост на реката и без да се допуска нарушаване на </w:t>
      </w:r>
      <w:r w:rsidR="0088447A"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нейната </w:t>
      </w:r>
      <w:proofErr w:type="spellStart"/>
      <w:r w:rsidR="0088447A"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>хидроморфология</w:t>
      </w:r>
      <w:proofErr w:type="spellEnd"/>
      <w:r w:rsidR="0088447A"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F8789B" w:rsidRPr="00CE3DB3" w:rsidRDefault="00F8789B" w:rsidP="00BA633B">
      <w:pPr>
        <w:tabs>
          <w:tab w:val="left" w:pos="1440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>С проекта на ПМС са уредени и изискванията, отнасящи се до ползването на р. Дунав с цел изземване на наносни отложения, както и установяване на възможните методи за отчитане и определяне на количеството на иззетия материал.</w:t>
      </w:r>
    </w:p>
    <w:p w:rsidR="00F8789B" w:rsidRPr="00CE3DB3" w:rsidRDefault="00F8789B" w:rsidP="00BA633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CE3DB3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С настоящия проект на ПМС </w:t>
      </w:r>
      <w:r w:rsidR="004132C6" w:rsidRPr="00CE3DB3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на н</w:t>
      </w:r>
      <w:r w:rsidRPr="00CE3DB3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аредбата се п</w:t>
      </w: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>редлага иззетите наносните отложения да се измерват като товар и обработката им да се подчини на действащите нормативни разпоредби за обработка на товари, превозвани по вода, която следва да се извършва само на посочените за тази цел пристанища.</w:t>
      </w:r>
    </w:p>
    <w:p w:rsidR="00F8789B" w:rsidRPr="00CE3DB3" w:rsidRDefault="00F8789B" w:rsidP="00BA633B">
      <w:pPr>
        <w:tabs>
          <w:tab w:val="left" w:pos="144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Прилагането на утвърдени способи за събиране, обработка и изчисляване на товара ще доведе до повишаване ефективността на упражнявания контрол върху дейността по изземване на наносни отложения от река Дунав.</w:t>
      </w:r>
    </w:p>
    <w:p w:rsidR="00F8789B" w:rsidRPr="00CE3DB3" w:rsidRDefault="00F8789B" w:rsidP="00BA633B">
      <w:pPr>
        <w:tabs>
          <w:tab w:val="left" w:pos="144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 цел изпълнение на изискванията на екологичното законодателство, както и на основание чл. 60, ал. 11 от ЗВ, с настоящият проект на ПМС в наредбата се въвежда изричното изискване във всички случаи в заявлението за издаване на разрешително за използване на повърхностните води </w:t>
      </w:r>
      <w:r w:rsidR="0076679B"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да се посочва номер (като може </w:t>
      </w: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да се приложи и копие) на действащ (влязъл в сила или подлежащ на предварително изпълнение, както и незагубил правно действие) административен акт, издаден по реда на глава шеста от Закона за опазване на околната среда и/или чл. 31 от Закона за биологичното разнообразие, за одобряване/съгласуване на инвестиционното предложение, за чието осъществяване се иска разрешаване на </w:t>
      </w:r>
      <w:proofErr w:type="spellStart"/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>водовземането</w:t>
      </w:r>
      <w:proofErr w:type="spellEnd"/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и/или ползването на водния обект.</w:t>
      </w:r>
    </w:p>
    <w:p w:rsidR="00F8789B" w:rsidRPr="00CE3DB3" w:rsidRDefault="00F8789B" w:rsidP="00BA633B">
      <w:pPr>
        <w:tabs>
          <w:tab w:val="left" w:pos="144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Тъй като предложеният проект на ПМС няма да окаже пряко и/или косвено въздействие върху държавния бюджет, е изготвена финансова обосновка по Приложение 2.2 от УПМСНА - одобрена от министъра на финансите и приложена към настоящия доклад. </w:t>
      </w:r>
    </w:p>
    <w:p w:rsidR="00F8789B" w:rsidRPr="00CE3DB3" w:rsidRDefault="00F8789B" w:rsidP="00BA63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Проектът на ПМС </w:t>
      </w:r>
      <w:r w:rsidR="0076679B"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приемане </w:t>
      </w: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Наредбата за ползването на повърхностните води не е свързан с изпълнение на актове на Европейския съюз, поради което не е приложена справка за съответствие с европейското право.</w:t>
      </w:r>
    </w:p>
    <w:p w:rsidR="00F8789B" w:rsidRPr="00CE3DB3" w:rsidRDefault="00F8789B" w:rsidP="00BA633B">
      <w:pPr>
        <w:tabs>
          <w:tab w:val="left" w:pos="144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Проектът на ПМС и съпътстващата го документация са съгласувани по реда на чл. 32 от УСМСНА, като за постъпилите становища е изготвена справка </w:t>
      </w:r>
      <w:r w:rsidR="004132C6"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отразяването на получените становища </w:t>
      </w: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>-  приложение към настоящия доклад.</w:t>
      </w:r>
    </w:p>
    <w:p w:rsidR="00F8789B" w:rsidRPr="00CE3DB3" w:rsidRDefault="00F8789B" w:rsidP="00BA63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изпълнение на изискванията на чл. 26, ал. 2 от Закона за нормативните актове и чл. 85 от УПМСНА, проектът на ПМС и проектът на доклад са публикувани на интернет страницата на МОСВ и портала за обществени консултации на МС. Получените становища са отразени съгласно приложената справка. </w:t>
      </w:r>
    </w:p>
    <w:p w:rsidR="00F8789B" w:rsidRPr="00CE3DB3" w:rsidRDefault="00F8789B" w:rsidP="00BA63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Предвид всичко гореизложено,</w:t>
      </w:r>
    </w:p>
    <w:p w:rsidR="00F8789B" w:rsidRPr="00CE3DB3" w:rsidRDefault="00F8789B" w:rsidP="00BA633B">
      <w:pPr>
        <w:spacing w:before="120" w:after="0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CE3DB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УВАЖАЕМИ ГОСПОДИН МИНИСТЪР-ПРЕДСЕДАТЕЛ,</w:t>
      </w:r>
    </w:p>
    <w:p w:rsidR="00F8789B" w:rsidRPr="00CE3DB3" w:rsidRDefault="00F8789B" w:rsidP="00BA633B">
      <w:pPr>
        <w:spacing w:before="120"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CE3DB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УВАЖАЕМИ ГОСПОЖИ И ГОСПОДА МИНИСТРИ,</w:t>
      </w:r>
    </w:p>
    <w:p w:rsidR="00F8789B" w:rsidRPr="00CE3DB3" w:rsidRDefault="00F8789B" w:rsidP="00BA633B">
      <w:pPr>
        <w:spacing w:before="120" w:after="0"/>
        <w:ind w:firstLine="709"/>
        <w:jc w:val="both"/>
        <w:rPr>
          <w:rFonts w:ascii="Arial" w:eastAsia="Times New Roman" w:hAnsi="Arial" w:cs="Arial"/>
          <w:b/>
          <w:lang w:eastAsia="bg-BG"/>
        </w:rPr>
      </w:pP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основание чл. 8, ал. 2 от </w:t>
      </w:r>
      <w:proofErr w:type="spellStart"/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>Устройствения</w:t>
      </w:r>
      <w:proofErr w:type="spellEnd"/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правилник на Министерския съвет и на неговата администрация, предлагам Министерския съвет да разгледа и приеме предложения проект на </w:t>
      </w:r>
      <w:r w:rsidRPr="00CE3DB3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Постановление на Министерския съвет </w:t>
      </w:r>
      <w:r w:rsidR="0076679B" w:rsidRPr="00CE3DB3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за </w:t>
      </w:r>
      <w:r w:rsidR="006D10AA" w:rsidRPr="00CE3DB3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приемане </w:t>
      </w:r>
      <w:r w:rsidRPr="00CE3DB3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 Наредбата за ползването на повърхностните води</w:t>
      </w:r>
      <w:r w:rsidR="006D10AA" w:rsidRPr="00CE3DB3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.</w:t>
      </w:r>
      <w:r w:rsidRPr="00CE3DB3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</w:p>
    <w:p w:rsidR="0039161F" w:rsidRPr="00CE3DB3" w:rsidRDefault="0039161F" w:rsidP="00BA633B">
      <w:pPr>
        <w:spacing w:after="0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294256" w:rsidRPr="00CE3DB3" w:rsidRDefault="00294256" w:rsidP="00BA633B">
      <w:pPr>
        <w:spacing w:before="120" w:after="120"/>
        <w:ind w:firstLine="709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bdr w:val="none" w:sz="0" w:space="0" w:color="auto" w:frame="1"/>
          <w:lang w:eastAsia="bg-BG"/>
        </w:rPr>
      </w:pPr>
      <w:r w:rsidRPr="00CE3DB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bdr w:val="none" w:sz="0" w:space="0" w:color="auto" w:frame="1"/>
          <w:lang w:eastAsia="bg-BG"/>
        </w:rPr>
        <w:t>Приложение:</w:t>
      </w:r>
    </w:p>
    <w:p w:rsidR="00294256" w:rsidRPr="00CE3DB3" w:rsidRDefault="00294256" w:rsidP="00BA633B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Проект на ПМС за приемане на Наредбата за ползването на повърхностните води;</w:t>
      </w:r>
    </w:p>
    <w:p w:rsidR="00294256" w:rsidRPr="00CE3DB3" w:rsidRDefault="00294256" w:rsidP="00BA633B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>Финансова обосновка, одобрена от министъра на финансите;</w:t>
      </w:r>
    </w:p>
    <w:p w:rsidR="00294256" w:rsidRPr="00CE3DB3" w:rsidRDefault="00294256" w:rsidP="00BA633B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>Становища по проектната документация;</w:t>
      </w:r>
    </w:p>
    <w:p w:rsidR="00294256" w:rsidRPr="00CE3DB3" w:rsidRDefault="00294256" w:rsidP="00BA633B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>Справки за отразяване на постъпилите становища – при съгласуването по чл. 32 от УПМСНА и по чл. 26, ал. 2 от ЗНА;</w:t>
      </w:r>
    </w:p>
    <w:p w:rsidR="00294256" w:rsidRPr="00CE3DB3" w:rsidRDefault="00294256" w:rsidP="00BA633B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E3DB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Проект на съобщение за средствата за масово осведомяване. </w:t>
      </w:r>
    </w:p>
    <w:p w:rsidR="00294256" w:rsidRPr="00CE3DB3" w:rsidRDefault="00294256" w:rsidP="00BA633B">
      <w:pPr>
        <w:spacing w:after="0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294256" w:rsidRPr="00CE3DB3" w:rsidRDefault="00294256" w:rsidP="00BA633B">
      <w:pPr>
        <w:spacing w:after="0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39161F" w:rsidRPr="00CE3DB3" w:rsidRDefault="0039161F" w:rsidP="00BA633B">
      <w:pPr>
        <w:spacing w:before="120" w:after="120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</w:pPr>
      <w:r w:rsidRPr="00CE3DB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  <w:t xml:space="preserve">ИВЕЛИНА ВАСИЛЕВА </w:t>
      </w:r>
    </w:p>
    <w:p w:rsidR="0039161F" w:rsidRPr="00CE3DB3" w:rsidRDefault="0039161F" w:rsidP="00BA633B">
      <w:pPr>
        <w:spacing w:before="120" w:after="120"/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bg-BG"/>
        </w:rPr>
      </w:pPr>
      <w:r w:rsidRPr="00CE3DB3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bg-BG"/>
        </w:rPr>
        <w:t xml:space="preserve">Министър на околната среда и водите </w:t>
      </w:r>
      <w:bookmarkStart w:id="0" w:name="_GoBack"/>
      <w:bookmarkEnd w:id="0"/>
    </w:p>
    <w:sectPr w:rsidR="0039161F" w:rsidRPr="00CE3DB3" w:rsidSect="00F8789B">
      <w:headerReference w:type="default" r:id="rId9"/>
      <w:headerReference w:type="first" r:id="rId10"/>
      <w:footerReference w:type="first" r:id="rId11"/>
      <w:pgSz w:w="11906" w:h="16838"/>
      <w:pgMar w:top="1417" w:right="1417" w:bottom="1276" w:left="1417" w:header="708" w:footer="2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79B" w:rsidRDefault="0076679B" w:rsidP="00344A2F">
      <w:pPr>
        <w:spacing w:after="0" w:line="240" w:lineRule="auto"/>
      </w:pPr>
      <w:r>
        <w:separator/>
      </w:r>
    </w:p>
  </w:endnote>
  <w:endnote w:type="continuationSeparator" w:id="0">
    <w:p w:rsidR="0076679B" w:rsidRDefault="0076679B" w:rsidP="00344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79B" w:rsidRDefault="0076679B" w:rsidP="009A3CC2">
    <w:pPr>
      <w:pStyle w:val="Footer"/>
      <w:tabs>
        <w:tab w:val="clear" w:pos="4536"/>
        <w:tab w:val="clear" w:pos="9072"/>
        <w:tab w:val="left" w:pos="2775"/>
      </w:tabs>
    </w:pPr>
    <w:r>
      <w:rPr>
        <w:rFonts w:ascii="Calibri" w:eastAsia="Calibri" w:hAnsi="Calibri" w:cs="Times New Roman"/>
        <w:noProof/>
        <w:lang w:eastAsia="bg-BG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B01743" wp14:editId="02793524">
              <wp:simplePos x="0" y="0"/>
              <wp:positionH relativeFrom="column">
                <wp:posOffset>72390</wp:posOffset>
              </wp:positionH>
              <wp:positionV relativeFrom="paragraph">
                <wp:posOffset>62230</wp:posOffset>
              </wp:positionV>
              <wp:extent cx="5864860" cy="20955"/>
              <wp:effectExtent l="0" t="0" r="21590" b="36195"/>
              <wp:wrapNone/>
              <wp:docPr id="8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864860" cy="2095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0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pt,4.9pt" to="467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">
              <o:lock v:ext="edit" shapetype="f"/>
            </v:line>
          </w:pict>
        </mc:Fallback>
      </mc:AlternateContent>
    </w:r>
    <w:r>
      <w:tab/>
    </w:r>
  </w:p>
  <w:tbl>
    <w:tblPr>
      <w:tblW w:w="9647" w:type="dxa"/>
      <w:tblLook w:val="04A0" w:firstRow="1" w:lastRow="0" w:firstColumn="1" w:lastColumn="0" w:noHBand="0" w:noVBand="1"/>
    </w:tblPr>
    <w:tblGrid>
      <w:gridCol w:w="2356"/>
      <w:gridCol w:w="5290"/>
      <w:gridCol w:w="2001"/>
    </w:tblGrid>
    <w:tr w:rsidR="0076679B" w:rsidRPr="00492363" w:rsidTr="00D56972">
      <w:trPr>
        <w:trHeight w:val="1013"/>
      </w:trPr>
      <w:tc>
        <w:tcPr>
          <w:tcW w:w="2356" w:type="dxa"/>
          <w:hideMark/>
        </w:tcPr>
        <w:p w:rsidR="0076679B" w:rsidRPr="00492363" w:rsidRDefault="0076679B" w:rsidP="00D56972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Calibri" w:eastAsia="Calibri" w:hAnsi="Calibri" w:cs="Times New Roman"/>
              <w:lang w:val="en-US"/>
            </w:rPr>
          </w:pPr>
          <w:r w:rsidRPr="00492363">
            <w:rPr>
              <w:rFonts w:ascii="Times New Roman" w:eastAsia="Calibri" w:hAnsi="Times New Roman" w:cs="Times New Roman"/>
              <w:noProof/>
              <w:lang w:eastAsia="bg-BG"/>
            </w:rPr>
            <w:drawing>
              <wp:inline distT="0" distB="0" distL="0" distR="0" wp14:anchorId="7EF86AB5" wp14:editId="1B22B0A6">
                <wp:extent cx="600075" cy="571500"/>
                <wp:effectExtent l="0" t="0" r="9525" b="0"/>
                <wp:docPr id="4" name="Picture 2" descr="CI Logo_MOSV_9k_2015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I Logo_MOSV_9k_2015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90" w:type="dxa"/>
        </w:tcPr>
        <w:p w:rsidR="0076679B" w:rsidRPr="0039161F" w:rsidRDefault="0076679B" w:rsidP="00D56972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Times" w:eastAsia="Calibri" w:hAnsi="Times" w:cs="Times New Roman"/>
              <w:lang w:val="ru-RU"/>
            </w:rPr>
          </w:pPr>
          <w:r w:rsidRPr="0039161F">
            <w:rPr>
              <w:rFonts w:ascii="Times New Roman" w:eastAsia="Calibri" w:hAnsi="Times New Roman" w:cs="Times New Roman"/>
              <w:lang w:val="ru-RU"/>
            </w:rPr>
            <w:t>София</w:t>
          </w:r>
          <w:r w:rsidRPr="0039161F">
            <w:rPr>
              <w:rFonts w:ascii="Times" w:eastAsia="Calibri" w:hAnsi="Times" w:cs="Times New Roman"/>
              <w:lang w:val="ru-RU"/>
            </w:rPr>
            <w:t xml:space="preserve">, 1000, </w:t>
          </w:r>
          <w:r w:rsidRPr="0039161F">
            <w:rPr>
              <w:rFonts w:ascii="Times New Roman" w:eastAsia="Calibri" w:hAnsi="Times New Roman" w:cs="Times New Roman"/>
              <w:lang w:val="ru-RU"/>
            </w:rPr>
            <w:t>бул</w:t>
          </w:r>
          <w:r w:rsidRPr="0039161F">
            <w:rPr>
              <w:rFonts w:ascii="Times" w:eastAsia="Calibri" w:hAnsi="Times" w:cs="Times New Roman"/>
              <w:lang w:val="ru-RU"/>
            </w:rPr>
            <w:t>. „</w:t>
          </w:r>
          <w:r w:rsidRPr="0039161F">
            <w:rPr>
              <w:rFonts w:ascii="Times New Roman" w:eastAsia="Calibri" w:hAnsi="Times New Roman" w:cs="Times New Roman"/>
              <w:lang w:val="ru-RU"/>
            </w:rPr>
            <w:t>Кн</w:t>
          </w:r>
          <w:r w:rsidRPr="0039161F">
            <w:rPr>
              <w:rFonts w:ascii="Times" w:eastAsia="Calibri" w:hAnsi="Times" w:cs="Times New Roman"/>
              <w:lang w:val="ru-RU"/>
            </w:rPr>
            <w:t xml:space="preserve">. </w:t>
          </w:r>
          <w:r w:rsidRPr="0039161F">
            <w:rPr>
              <w:rFonts w:ascii="Times New Roman" w:eastAsia="Calibri" w:hAnsi="Times New Roman" w:cs="Times New Roman"/>
              <w:lang w:val="ru-RU"/>
            </w:rPr>
            <w:t>МарияЛуиза</w:t>
          </w:r>
          <w:r w:rsidRPr="0039161F">
            <w:rPr>
              <w:rFonts w:ascii="Times" w:eastAsia="Calibri" w:hAnsi="Times" w:cs="Times New Roman"/>
              <w:lang w:val="ru-RU"/>
            </w:rPr>
            <w:t>” 22</w:t>
          </w:r>
        </w:p>
        <w:p w:rsidR="0076679B" w:rsidRPr="0039161F" w:rsidRDefault="0076679B" w:rsidP="00D56972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Times" w:eastAsia="Calibri" w:hAnsi="Times" w:cs="Times New Roman"/>
              <w:lang w:val="ru-RU"/>
            </w:rPr>
          </w:pPr>
        </w:p>
        <w:p w:rsidR="0076679B" w:rsidRPr="00492363" w:rsidRDefault="0076679B" w:rsidP="00D56972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eastAsia="Calibri" w:cs="Times New Roman"/>
            </w:rPr>
          </w:pPr>
          <w:r w:rsidRPr="00834310">
            <w:rPr>
              <w:rFonts w:ascii="Times New Roman" w:eastAsia="Calibri" w:hAnsi="Times New Roman" w:cs="Times New Roman"/>
              <w:lang w:val="ru-RU"/>
            </w:rPr>
            <w:t>Тел</w:t>
          </w:r>
          <w:r w:rsidRPr="00834310">
            <w:rPr>
              <w:rFonts w:ascii="Times" w:eastAsia="Calibri" w:hAnsi="Times" w:cs="Times New Roman"/>
              <w:lang w:val="ru-RU"/>
            </w:rPr>
            <w:t>: +359(2) 940 6194</w:t>
          </w:r>
          <w:r>
            <w:rPr>
              <w:rFonts w:eastAsia="Calibri" w:cs="Times New Roman"/>
            </w:rPr>
            <w:t>,</w:t>
          </w:r>
          <w:r w:rsidRPr="00834310">
            <w:rPr>
              <w:rFonts w:ascii="Times New Roman" w:eastAsia="Calibri" w:hAnsi="Times New Roman" w:cs="Times New Roman"/>
              <w:lang w:val="ru-RU"/>
            </w:rPr>
            <w:t>Факс</w:t>
          </w:r>
          <w:r w:rsidRPr="00834310">
            <w:rPr>
              <w:rFonts w:ascii="Times" w:eastAsia="Calibri" w:hAnsi="Times" w:cs="Times New Roman"/>
              <w:lang w:val="ru-RU"/>
            </w:rPr>
            <w:t>:+359(2) 98</w:t>
          </w:r>
          <w:r>
            <w:rPr>
              <w:rFonts w:eastAsia="Calibri" w:cs="Times New Roman"/>
            </w:rPr>
            <w:t>6 25 33</w:t>
          </w:r>
        </w:p>
      </w:tc>
      <w:tc>
        <w:tcPr>
          <w:tcW w:w="2001" w:type="dxa"/>
          <w:hideMark/>
        </w:tcPr>
        <w:p w:rsidR="0076679B" w:rsidRPr="00492363" w:rsidRDefault="0076679B" w:rsidP="00D56972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Calibri" w:eastAsia="Calibri" w:hAnsi="Calibri" w:cs="Times New Roman"/>
              <w:lang w:val="en-US"/>
            </w:rPr>
          </w:pPr>
          <w:r w:rsidRPr="00492363">
            <w:rPr>
              <w:rFonts w:ascii="Times New Roman" w:eastAsia="Calibri" w:hAnsi="Times New Roman" w:cs="Times New Roman"/>
              <w:noProof/>
              <w:lang w:eastAsia="bg-BG"/>
            </w:rPr>
            <w:drawing>
              <wp:inline distT="0" distB="0" distL="0" distR="0" wp14:anchorId="1CDF8355" wp14:editId="45BE221B">
                <wp:extent cx="371475" cy="371475"/>
                <wp:effectExtent l="0" t="0" r="9525" b="9525"/>
                <wp:docPr id="5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6679B" w:rsidRDefault="0076679B" w:rsidP="009A3CC2">
    <w:pPr>
      <w:pStyle w:val="Footer"/>
      <w:tabs>
        <w:tab w:val="clear" w:pos="4536"/>
        <w:tab w:val="clear" w:pos="9072"/>
        <w:tab w:val="left" w:pos="277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79B" w:rsidRDefault="0076679B" w:rsidP="00344A2F">
      <w:pPr>
        <w:spacing w:after="0" w:line="240" w:lineRule="auto"/>
      </w:pPr>
      <w:r>
        <w:separator/>
      </w:r>
    </w:p>
  </w:footnote>
  <w:footnote w:type="continuationSeparator" w:id="0">
    <w:p w:rsidR="0076679B" w:rsidRDefault="0076679B" w:rsidP="00344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79B" w:rsidRDefault="0076679B" w:rsidP="00BD7727">
    <w:pPr>
      <w:pStyle w:val="Header"/>
      <w:jc w:val="center"/>
    </w:pPr>
  </w:p>
  <w:p w:rsidR="0076679B" w:rsidRDefault="0076679B" w:rsidP="00BD7727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79B" w:rsidRDefault="0076679B" w:rsidP="009A3CC2">
    <w:pPr>
      <w:pStyle w:val="Header"/>
      <w:jc w:val="center"/>
    </w:pPr>
    <w:r>
      <w:rPr>
        <w:rFonts w:ascii="Times New Roman" w:hAnsi="Times New Roman"/>
        <w:b/>
        <w:caps/>
        <w:noProof/>
        <w:szCs w:val="24"/>
        <w:lang w:eastAsia="bg-BG"/>
      </w:rPr>
      <w:drawing>
        <wp:inline distT="0" distB="0" distL="0" distR="0" wp14:anchorId="5C90477D" wp14:editId="26137D06">
          <wp:extent cx="895350" cy="781050"/>
          <wp:effectExtent l="0" t="0" r="0" b="0"/>
          <wp:docPr id="1" name="Picture 1" descr="Gerb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erb_bw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6679B" w:rsidRDefault="0076679B" w:rsidP="009A3CC2">
    <w:pPr>
      <w:pStyle w:val="Header"/>
      <w:jc w:val="center"/>
    </w:pPr>
  </w:p>
  <w:p w:rsidR="0076679B" w:rsidRDefault="0076679B" w:rsidP="009A3CC2">
    <w:pPr>
      <w:pStyle w:val="Caption"/>
      <w:spacing w:before="20" w:after="20"/>
      <w:rPr>
        <w:szCs w:val="24"/>
      </w:rPr>
    </w:pPr>
    <w:r w:rsidRPr="00B2250A">
      <w:rPr>
        <w:szCs w:val="24"/>
      </w:rPr>
      <w:t>Р е п у б л и к а   б ъ л г а р и я</w:t>
    </w:r>
  </w:p>
  <w:p w:rsidR="0076679B" w:rsidRDefault="0076679B" w:rsidP="009A3CC2">
    <w:pPr>
      <w:pBdr>
        <w:bottom w:val="single" w:sz="4" w:space="1" w:color="auto"/>
      </w:pBdr>
      <w:spacing w:after="0" w:line="270" w:lineRule="atLeast"/>
      <w:jc w:val="center"/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</w:pPr>
  </w:p>
  <w:p w:rsidR="0076679B" w:rsidRDefault="0076679B" w:rsidP="009A3CC2">
    <w:pPr>
      <w:pBdr>
        <w:bottom w:val="single" w:sz="4" w:space="1" w:color="auto"/>
      </w:pBdr>
      <w:spacing w:after="0" w:line="270" w:lineRule="atLeast"/>
      <w:jc w:val="center"/>
      <w:rPr>
        <w:rFonts w:ascii="Arial" w:eastAsia="Times New Roman" w:hAnsi="Arial" w:cs="Arial"/>
        <w:b/>
        <w:bCs/>
        <w:color w:val="333333"/>
        <w:sz w:val="18"/>
        <w:szCs w:val="18"/>
        <w:bdr w:val="none" w:sz="0" w:space="0" w:color="auto" w:frame="1"/>
        <w:lang w:eastAsia="bg-BG"/>
      </w:rPr>
    </w:pP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МИНИСТЕРСТВО</w:t>
    </w:r>
    <w:r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НА</w:t>
    </w:r>
    <w:r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ОКОЛНАТА</w:t>
    </w:r>
    <w:r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СРЕДА</w:t>
    </w:r>
    <w:r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И</w:t>
    </w:r>
    <w:r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ВОДИТЕ</w:t>
    </w:r>
  </w:p>
  <w:p w:rsidR="0076679B" w:rsidRPr="00BD7727" w:rsidRDefault="0076679B" w:rsidP="009A3CC2">
    <w:pPr>
      <w:pStyle w:val="Header"/>
    </w:pPr>
  </w:p>
  <w:p w:rsidR="0076679B" w:rsidRDefault="0076679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1B1874"/>
    <w:multiLevelType w:val="hybridMultilevel"/>
    <w:tmpl w:val="BA12FA2E"/>
    <w:lvl w:ilvl="0" w:tplc="1AF80B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A2F"/>
    <w:rsid w:val="0001357F"/>
    <w:rsid w:val="0001582D"/>
    <w:rsid w:val="000265AF"/>
    <w:rsid w:val="00030B2E"/>
    <w:rsid w:val="00085EBF"/>
    <w:rsid w:val="001309FB"/>
    <w:rsid w:val="00130E6C"/>
    <w:rsid w:val="00143F5B"/>
    <w:rsid w:val="0014712E"/>
    <w:rsid w:val="00147686"/>
    <w:rsid w:val="00147F4C"/>
    <w:rsid w:val="00154D75"/>
    <w:rsid w:val="001A3998"/>
    <w:rsid w:val="001D4EA7"/>
    <w:rsid w:val="001D7CEC"/>
    <w:rsid w:val="001F32A7"/>
    <w:rsid w:val="00201B4F"/>
    <w:rsid w:val="002314CE"/>
    <w:rsid w:val="00242F30"/>
    <w:rsid w:val="002450AD"/>
    <w:rsid w:val="00253896"/>
    <w:rsid w:val="002925CF"/>
    <w:rsid w:val="00294256"/>
    <w:rsid w:val="002C210A"/>
    <w:rsid w:val="002D2757"/>
    <w:rsid w:val="00344A2F"/>
    <w:rsid w:val="003462D4"/>
    <w:rsid w:val="00384A0E"/>
    <w:rsid w:val="0039161F"/>
    <w:rsid w:val="0039224A"/>
    <w:rsid w:val="003A22DD"/>
    <w:rsid w:val="003A547E"/>
    <w:rsid w:val="003C08F0"/>
    <w:rsid w:val="003F5015"/>
    <w:rsid w:val="004132C6"/>
    <w:rsid w:val="004310D6"/>
    <w:rsid w:val="00444C8D"/>
    <w:rsid w:val="00460619"/>
    <w:rsid w:val="00487326"/>
    <w:rsid w:val="00492363"/>
    <w:rsid w:val="004C343E"/>
    <w:rsid w:val="004D2676"/>
    <w:rsid w:val="005609E3"/>
    <w:rsid w:val="005701D9"/>
    <w:rsid w:val="005745E4"/>
    <w:rsid w:val="005B0EDD"/>
    <w:rsid w:val="00654E5C"/>
    <w:rsid w:val="00682109"/>
    <w:rsid w:val="006A29D4"/>
    <w:rsid w:val="006C52B5"/>
    <w:rsid w:val="006D10AA"/>
    <w:rsid w:val="006D52DD"/>
    <w:rsid w:val="00704414"/>
    <w:rsid w:val="00720B64"/>
    <w:rsid w:val="00735F6B"/>
    <w:rsid w:val="007367E8"/>
    <w:rsid w:val="0074373A"/>
    <w:rsid w:val="00746E24"/>
    <w:rsid w:val="0076679B"/>
    <w:rsid w:val="00782673"/>
    <w:rsid w:val="0079166F"/>
    <w:rsid w:val="00792E32"/>
    <w:rsid w:val="007A1497"/>
    <w:rsid w:val="007D6A3C"/>
    <w:rsid w:val="007E0558"/>
    <w:rsid w:val="00804E79"/>
    <w:rsid w:val="00834310"/>
    <w:rsid w:val="00863E92"/>
    <w:rsid w:val="00871688"/>
    <w:rsid w:val="0088447A"/>
    <w:rsid w:val="008B077B"/>
    <w:rsid w:val="008C7577"/>
    <w:rsid w:val="00944BCC"/>
    <w:rsid w:val="009856DC"/>
    <w:rsid w:val="00987699"/>
    <w:rsid w:val="009A3CC2"/>
    <w:rsid w:val="009B2729"/>
    <w:rsid w:val="009B5654"/>
    <w:rsid w:val="009D17F6"/>
    <w:rsid w:val="009D2990"/>
    <w:rsid w:val="009F7997"/>
    <w:rsid w:val="00A304E1"/>
    <w:rsid w:val="00A50983"/>
    <w:rsid w:val="00A729E1"/>
    <w:rsid w:val="00AB1C0D"/>
    <w:rsid w:val="00B043F8"/>
    <w:rsid w:val="00B25638"/>
    <w:rsid w:val="00B60486"/>
    <w:rsid w:val="00B615BF"/>
    <w:rsid w:val="00B66257"/>
    <w:rsid w:val="00BA41DF"/>
    <w:rsid w:val="00BA633B"/>
    <w:rsid w:val="00BC2B73"/>
    <w:rsid w:val="00BC61F6"/>
    <w:rsid w:val="00BD2C20"/>
    <w:rsid w:val="00BD7727"/>
    <w:rsid w:val="00BE120F"/>
    <w:rsid w:val="00C20C6B"/>
    <w:rsid w:val="00C27431"/>
    <w:rsid w:val="00C34FE8"/>
    <w:rsid w:val="00CA286C"/>
    <w:rsid w:val="00CB6D61"/>
    <w:rsid w:val="00CE3DB3"/>
    <w:rsid w:val="00D064C6"/>
    <w:rsid w:val="00D32393"/>
    <w:rsid w:val="00D56972"/>
    <w:rsid w:val="00D70C0A"/>
    <w:rsid w:val="00D80CA4"/>
    <w:rsid w:val="00D97A62"/>
    <w:rsid w:val="00DE140B"/>
    <w:rsid w:val="00DE3086"/>
    <w:rsid w:val="00DF4DEC"/>
    <w:rsid w:val="00E00D7A"/>
    <w:rsid w:val="00E069F3"/>
    <w:rsid w:val="00E315E2"/>
    <w:rsid w:val="00EB63E2"/>
    <w:rsid w:val="00EF2F4E"/>
    <w:rsid w:val="00EF3AF7"/>
    <w:rsid w:val="00F02815"/>
    <w:rsid w:val="00F8789B"/>
    <w:rsid w:val="00FA39C0"/>
    <w:rsid w:val="00FB1D31"/>
    <w:rsid w:val="00FB2CA9"/>
    <w:rsid w:val="00FB3AD4"/>
    <w:rsid w:val="00FD34A2"/>
    <w:rsid w:val="00FE37C5"/>
    <w:rsid w:val="00FF56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6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A2F"/>
  </w:style>
  <w:style w:type="paragraph" w:styleId="Footer">
    <w:name w:val="footer"/>
    <w:basedOn w:val="Normal"/>
    <w:link w:val="FooterChar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A2F"/>
  </w:style>
  <w:style w:type="paragraph" w:styleId="BalloonText">
    <w:name w:val="Balloon Text"/>
    <w:basedOn w:val="Normal"/>
    <w:link w:val="BalloonTextChar"/>
    <w:uiPriority w:val="99"/>
    <w:semiHidden/>
    <w:unhideWhenUsed/>
    <w:rsid w:val="00344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A2F"/>
    <w:rPr>
      <w:rFonts w:ascii="Tahoma" w:hAnsi="Tahoma" w:cs="Tahoma"/>
      <w:sz w:val="16"/>
      <w:szCs w:val="16"/>
    </w:rPr>
  </w:style>
  <w:style w:type="paragraph" w:customStyle="1" w:styleId="CharChar1Char">
    <w:name w:val="Char Char1 Char"/>
    <w:basedOn w:val="Normal"/>
    <w:semiHidden/>
    <w:rsid w:val="00704414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styleId="Caption">
    <w:name w:val="caption"/>
    <w:basedOn w:val="Normal"/>
    <w:next w:val="Normal"/>
    <w:qFormat/>
    <w:rsid w:val="005745E4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pacing w:val="20"/>
      <w:sz w:val="24"/>
      <w:szCs w:val="20"/>
    </w:rPr>
  </w:style>
  <w:style w:type="paragraph" w:customStyle="1" w:styleId="CharChar">
    <w:name w:val="Char Char"/>
    <w:basedOn w:val="Normal"/>
    <w:rsid w:val="0039161F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harChar1Char0">
    <w:name w:val="Char Char1 Char"/>
    <w:basedOn w:val="Normal"/>
    <w:semiHidden/>
    <w:rsid w:val="00130E6C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6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A2F"/>
  </w:style>
  <w:style w:type="paragraph" w:styleId="Footer">
    <w:name w:val="footer"/>
    <w:basedOn w:val="Normal"/>
    <w:link w:val="FooterChar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A2F"/>
  </w:style>
  <w:style w:type="paragraph" w:styleId="BalloonText">
    <w:name w:val="Balloon Text"/>
    <w:basedOn w:val="Normal"/>
    <w:link w:val="BalloonTextChar"/>
    <w:uiPriority w:val="99"/>
    <w:semiHidden/>
    <w:unhideWhenUsed/>
    <w:rsid w:val="00344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A2F"/>
    <w:rPr>
      <w:rFonts w:ascii="Tahoma" w:hAnsi="Tahoma" w:cs="Tahoma"/>
      <w:sz w:val="16"/>
      <w:szCs w:val="16"/>
    </w:rPr>
  </w:style>
  <w:style w:type="paragraph" w:customStyle="1" w:styleId="CharChar1Char">
    <w:name w:val="Char Char1 Char"/>
    <w:basedOn w:val="Normal"/>
    <w:semiHidden/>
    <w:rsid w:val="00704414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styleId="Caption">
    <w:name w:val="caption"/>
    <w:basedOn w:val="Normal"/>
    <w:next w:val="Normal"/>
    <w:qFormat/>
    <w:rsid w:val="005745E4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pacing w:val="20"/>
      <w:sz w:val="24"/>
      <w:szCs w:val="20"/>
    </w:rPr>
  </w:style>
  <w:style w:type="paragraph" w:customStyle="1" w:styleId="CharChar">
    <w:name w:val="Char Char"/>
    <w:basedOn w:val="Normal"/>
    <w:rsid w:val="0039161F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harChar1Char0">
    <w:name w:val="Char Char1 Char"/>
    <w:basedOn w:val="Normal"/>
    <w:semiHidden/>
    <w:rsid w:val="00130E6C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E4379-C3E5-4446-B52D-A052F8025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3</Pages>
  <Words>925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MToteva</dc:creator>
  <cp:lastModifiedBy>VSDimitrova</cp:lastModifiedBy>
  <cp:revision>24</cp:revision>
  <cp:lastPrinted>2016-10-10T08:26:00Z</cp:lastPrinted>
  <dcterms:created xsi:type="dcterms:W3CDTF">2016-09-19T10:23:00Z</dcterms:created>
  <dcterms:modified xsi:type="dcterms:W3CDTF">2016-10-26T12:52:00Z</dcterms:modified>
</cp:coreProperties>
</file>