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9616D" w14:textId="77777777" w:rsidR="00527C8E" w:rsidRDefault="00527C8E" w:rsidP="00FE19F2">
      <w:pPr>
        <w:pStyle w:val="Heading1"/>
        <w:pBdr>
          <w:bottom w:val="single" w:sz="4" w:space="1" w:color="auto"/>
        </w:pBdr>
        <w:tabs>
          <w:tab w:val="clear" w:pos="0"/>
        </w:tabs>
        <w:spacing w:before="0"/>
        <w:ind w:right="-4" w:firstLine="0"/>
        <w:rPr>
          <w:color w:val="auto"/>
        </w:rPr>
      </w:pPr>
      <w:r w:rsidRPr="009B2A85">
        <w:object w:dxaOrig="1440" w:dyaOrig="1440" w14:anchorId="14E37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2pt;height:57.6pt" o:ole="">
            <v:imagedata r:id="rId8" o:title=""/>
          </v:shape>
          <o:OLEObject Type="Embed" ProgID="CorelDRAW.Graphic.11" ShapeID="_x0000_i1025" DrawAspect="Content" ObjectID="_1660392149" r:id="rId9"/>
        </w:object>
      </w:r>
    </w:p>
    <w:p w14:paraId="7E6B5030" w14:textId="77777777" w:rsidR="00527C8E" w:rsidRDefault="00527C8E" w:rsidP="00FE19F2">
      <w:pPr>
        <w:pStyle w:val="Heading1"/>
        <w:pBdr>
          <w:bottom w:val="single" w:sz="4" w:space="1" w:color="auto"/>
        </w:pBdr>
        <w:tabs>
          <w:tab w:val="clear" w:pos="0"/>
        </w:tabs>
        <w:spacing w:before="0"/>
        <w:ind w:right="-4" w:firstLine="0"/>
        <w:rPr>
          <w:color w:val="auto"/>
        </w:rPr>
      </w:pPr>
    </w:p>
    <w:p w14:paraId="75F03E1D" w14:textId="77777777" w:rsidR="00E40165" w:rsidRPr="00B55A44" w:rsidRDefault="00E40165" w:rsidP="00FE19F2">
      <w:pPr>
        <w:pStyle w:val="Heading1"/>
        <w:pBdr>
          <w:bottom w:val="single" w:sz="4" w:space="1" w:color="auto"/>
        </w:pBdr>
        <w:tabs>
          <w:tab w:val="clear" w:pos="0"/>
        </w:tabs>
        <w:spacing w:before="0"/>
        <w:ind w:right="-4" w:firstLine="0"/>
        <w:rPr>
          <w:color w:val="auto"/>
        </w:rPr>
      </w:pPr>
      <w:r w:rsidRPr="00B55A44">
        <w:rPr>
          <w:color w:val="auto"/>
        </w:rPr>
        <w:t xml:space="preserve">Р Е П У Б Л И К А  Б Ъ Л Г А Р И Я </w:t>
      </w:r>
    </w:p>
    <w:p w14:paraId="1C8BE855" w14:textId="77777777" w:rsidR="00E40165" w:rsidRPr="00B55A44" w:rsidRDefault="00E40165" w:rsidP="00FE19F2">
      <w:pPr>
        <w:pStyle w:val="Heading1"/>
        <w:pBdr>
          <w:bottom w:val="single" w:sz="4" w:space="1" w:color="auto"/>
        </w:pBdr>
        <w:tabs>
          <w:tab w:val="clear" w:pos="0"/>
        </w:tabs>
        <w:spacing w:before="0"/>
        <w:ind w:right="-4" w:firstLine="0"/>
        <w:rPr>
          <w:color w:val="auto"/>
        </w:rPr>
      </w:pPr>
      <w:r w:rsidRPr="00B55A44">
        <w:rPr>
          <w:color w:val="auto"/>
        </w:rPr>
        <w:t>М И Н И С Т Е Р С К И   С Ъ В Е Т</w:t>
      </w:r>
    </w:p>
    <w:p w14:paraId="3E5CB9DB" w14:textId="77777777" w:rsidR="00792754" w:rsidRPr="00B55A44" w:rsidRDefault="00792754" w:rsidP="00E52F60">
      <w:pPr>
        <w:pStyle w:val="Heading2"/>
        <w:ind w:right="-4"/>
        <w:jc w:val="center"/>
        <w:rPr>
          <w:sz w:val="24"/>
        </w:rPr>
      </w:pPr>
    </w:p>
    <w:p w14:paraId="0652CA26" w14:textId="77777777" w:rsidR="00E40165" w:rsidRPr="006A264E" w:rsidRDefault="00E40165" w:rsidP="00FE19F2">
      <w:pPr>
        <w:pStyle w:val="Heading2"/>
        <w:ind w:right="-4"/>
        <w:rPr>
          <w:noProof/>
          <w:sz w:val="24"/>
        </w:rPr>
      </w:pPr>
      <w:r w:rsidRPr="006A264E">
        <w:rPr>
          <w:noProof/>
          <w:sz w:val="24"/>
        </w:rPr>
        <w:t>Проект</w:t>
      </w:r>
      <w:r w:rsidR="003E0D76" w:rsidRPr="006A264E">
        <w:rPr>
          <w:noProof/>
          <w:sz w:val="24"/>
        </w:rPr>
        <w:t>!</w:t>
      </w:r>
    </w:p>
    <w:p w14:paraId="3121C123" w14:textId="77777777" w:rsidR="00E40165" w:rsidRPr="006A264E" w:rsidRDefault="00E40165" w:rsidP="006107B1">
      <w:pPr>
        <w:ind w:right="-4"/>
        <w:jc w:val="center"/>
        <w:rPr>
          <w:b/>
          <w:caps/>
          <w:noProof/>
          <w:lang w:val="bg-BG"/>
        </w:rPr>
      </w:pPr>
    </w:p>
    <w:p w14:paraId="76FB316E" w14:textId="77777777" w:rsidR="00E52F60" w:rsidRPr="006A264E" w:rsidRDefault="00E52F60" w:rsidP="006107B1">
      <w:pPr>
        <w:ind w:right="-4"/>
        <w:jc w:val="center"/>
        <w:rPr>
          <w:b/>
          <w:caps/>
          <w:noProof/>
          <w:lang w:val="bg-BG"/>
        </w:rPr>
      </w:pPr>
    </w:p>
    <w:p w14:paraId="1DA44160" w14:textId="77777777" w:rsidR="0039356A" w:rsidRPr="006A264E" w:rsidRDefault="0039356A" w:rsidP="006107B1">
      <w:pPr>
        <w:ind w:right="-4"/>
        <w:jc w:val="center"/>
        <w:rPr>
          <w:b/>
          <w:caps/>
          <w:noProof/>
          <w:lang w:val="bg-BG"/>
        </w:rPr>
      </w:pPr>
    </w:p>
    <w:p w14:paraId="416CAF74" w14:textId="77777777" w:rsidR="00E40165" w:rsidRPr="006A264E" w:rsidRDefault="00E40165" w:rsidP="0039356A">
      <w:pPr>
        <w:ind w:firstLine="567"/>
        <w:jc w:val="center"/>
        <w:rPr>
          <w:b/>
          <w:noProof/>
          <w:lang w:val="bg-BG"/>
        </w:rPr>
      </w:pPr>
      <w:r w:rsidRPr="006A264E">
        <w:rPr>
          <w:b/>
          <w:caps/>
          <w:noProof/>
          <w:lang w:val="bg-BG"/>
        </w:rPr>
        <w:t xml:space="preserve">П о с т а н о в л е н и е   </w:t>
      </w:r>
      <w:r w:rsidRPr="006A264E">
        <w:rPr>
          <w:b/>
          <w:noProof/>
          <w:lang w:val="bg-BG"/>
        </w:rPr>
        <w:t>№ ....</w:t>
      </w:r>
    </w:p>
    <w:p w14:paraId="0193DC19" w14:textId="77777777" w:rsidR="00E40165" w:rsidRPr="006A264E" w:rsidRDefault="00E40165" w:rsidP="0039356A">
      <w:pPr>
        <w:ind w:firstLine="567"/>
        <w:jc w:val="center"/>
        <w:rPr>
          <w:b/>
          <w:noProof/>
          <w:lang w:val="bg-BG"/>
        </w:rPr>
      </w:pPr>
    </w:p>
    <w:p w14:paraId="206F4E3A" w14:textId="77777777" w:rsidR="00E40165" w:rsidRPr="006A264E" w:rsidRDefault="00E52F60" w:rsidP="0039356A">
      <w:pPr>
        <w:ind w:firstLine="567"/>
        <w:rPr>
          <w:b/>
          <w:noProof/>
          <w:lang w:val="bg-BG"/>
        </w:rPr>
      </w:pPr>
      <w:r w:rsidRPr="006A264E">
        <w:rPr>
          <w:b/>
          <w:noProof/>
          <w:lang w:val="bg-BG"/>
        </w:rPr>
        <w:t xml:space="preserve">                                            </w:t>
      </w:r>
      <w:r w:rsidR="00CC63F5" w:rsidRPr="006A264E">
        <w:rPr>
          <w:b/>
          <w:noProof/>
          <w:lang w:val="bg-BG"/>
        </w:rPr>
        <w:t xml:space="preserve">      </w:t>
      </w:r>
      <w:r w:rsidR="00E40165" w:rsidRPr="006A264E">
        <w:rPr>
          <w:b/>
          <w:noProof/>
          <w:lang w:val="bg-BG"/>
        </w:rPr>
        <w:t>от ....................... 20</w:t>
      </w:r>
      <w:r w:rsidR="00C20281" w:rsidRPr="006A264E">
        <w:rPr>
          <w:b/>
          <w:noProof/>
          <w:lang w:val="bg-BG"/>
        </w:rPr>
        <w:t>20</w:t>
      </w:r>
      <w:r w:rsidR="00E40165" w:rsidRPr="006A264E">
        <w:rPr>
          <w:b/>
          <w:noProof/>
          <w:lang w:val="bg-BG"/>
        </w:rPr>
        <w:t xml:space="preserve"> г.</w:t>
      </w:r>
    </w:p>
    <w:p w14:paraId="6918C1D0" w14:textId="77777777" w:rsidR="00387E1A" w:rsidRPr="006A264E" w:rsidRDefault="00387E1A" w:rsidP="0039356A">
      <w:pPr>
        <w:ind w:firstLine="567"/>
        <w:jc w:val="center"/>
        <w:rPr>
          <w:b/>
          <w:noProof/>
          <w:lang w:val="bg-BG"/>
        </w:rPr>
      </w:pPr>
    </w:p>
    <w:p w14:paraId="75D03D7C" w14:textId="77777777" w:rsidR="00387E1A" w:rsidRPr="006A264E" w:rsidRDefault="00387E1A" w:rsidP="0039356A">
      <w:pPr>
        <w:ind w:firstLine="567"/>
        <w:jc w:val="center"/>
        <w:rPr>
          <w:b/>
          <w:noProof/>
          <w:lang w:val="bg-BG"/>
        </w:rPr>
      </w:pPr>
    </w:p>
    <w:p w14:paraId="2B470C11" w14:textId="104F0839" w:rsidR="00657042" w:rsidRPr="00350B68" w:rsidRDefault="00657042" w:rsidP="00657042">
      <w:pPr>
        <w:jc w:val="both"/>
        <w:rPr>
          <w:b/>
          <w:bCs/>
        </w:rPr>
      </w:pPr>
      <w:proofErr w:type="spellStart"/>
      <w:r w:rsidRPr="00B455F4">
        <w:rPr>
          <w:b/>
        </w:rPr>
        <w:t>за</w:t>
      </w:r>
      <w:proofErr w:type="spellEnd"/>
      <w:r w:rsidRPr="00B455F4">
        <w:rPr>
          <w:b/>
        </w:rPr>
        <w:t xml:space="preserve"> </w:t>
      </w:r>
      <w:proofErr w:type="spellStart"/>
      <w:r w:rsidRPr="00B455F4">
        <w:rPr>
          <w:b/>
        </w:rPr>
        <w:t>изменение</w:t>
      </w:r>
      <w:proofErr w:type="spellEnd"/>
      <w:r w:rsidRPr="00B455F4">
        <w:rPr>
          <w:b/>
        </w:rPr>
        <w:t xml:space="preserve"> и </w:t>
      </w:r>
      <w:proofErr w:type="spellStart"/>
      <w:r w:rsidRPr="00B455F4">
        <w:rPr>
          <w:b/>
        </w:rPr>
        <w:t>допълнение</w:t>
      </w:r>
      <w:proofErr w:type="spellEnd"/>
      <w:r w:rsidRPr="00B455F4">
        <w:rPr>
          <w:b/>
        </w:rPr>
        <w:t xml:space="preserve"> </w:t>
      </w:r>
      <w:proofErr w:type="spellStart"/>
      <w:r w:rsidRPr="00B455F4">
        <w:rPr>
          <w:b/>
        </w:rPr>
        <w:t>на</w:t>
      </w:r>
      <w:proofErr w:type="spellEnd"/>
      <w:r w:rsidRPr="00B455F4">
        <w:rPr>
          <w:b/>
          <w:lang w:val="ru-RU"/>
        </w:rPr>
        <w:t xml:space="preserve"> </w:t>
      </w:r>
      <w:proofErr w:type="spellStart"/>
      <w:r w:rsidRPr="00B455F4">
        <w:rPr>
          <w:b/>
          <w:bCs/>
        </w:rPr>
        <w:t>Наредба</w:t>
      </w:r>
      <w:proofErr w:type="spellEnd"/>
      <w:r w:rsidRPr="00B455F4">
        <w:rPr>
          <w:b/>
          <w:bCs/>
        </w:rPr>
        <w:t xml:space="preserve"> </w:t>
      </w:r>
      <w:proofErr w:type="spellStart"/>
      <w:r w:rsidRPr="00B455F4">
        <w:rPr>
          <w:b/>
          <w:bCs/>
        </w:rPr>
        <w:t>за</w:t>
      </w:r>
      <w:proofErr w:type="spellEnd"/>
      <w:r w:rsidRPr="00B455F4">
        <w:rPr>
          <w:b/>
          <w:bCs/>
        </w:rPr>
        <w:t xml:space="preserve"> </w:t>
      </w:r>
      <w:proofErr w:type="spellStart"/>
      <w:r w:rsidRPr="00B455F4">
        <w:rPr>
          <w:b/>
          <w:bCs/>
        </w:rPr>
        <w:t>публичния</w:t>
      </w:r>
      <w:proofErr w:type="spellEnd"/>
      <w:r w:rsidRPr="00B455F4">
        <w:rPr>
          <w:b/>
          <w:bCs/>
        </w:rPr>
        <w:t xml:space="preserve"> </w:t>
      </w:r>
      <w:proofErr w:type="spellStart"/>
      <w:r w:rsidRPr="00B455F4">
        <w:rPr>
          <w:b/>
          <w:bCs/>
        </w:rPr>
        <w:t>регистър</w:t>
      </w:r>
      <w:proofErr w:type="spellEnd"/>
      <w:r w:rsidRPr="00B455F4">
        <w:rPr>
          <w:b/>
          <w:bCs/>
        </w:rPr>
        <w:t xml:space="preserve"> </w:t>
      </w:r>
      <w:proofErr w:type="spellStart"/>
      <w:r w:rsidRPr="00B455F4">
        <w:rPr>
          <w:b/>
          <w:bCs/>
        </w:rPr>
        <w:t>на</w:t>
      </w:r>
      <w:proofErr w:type="spellEnd"/>
      <w:r w:rsidRPr="00B455F4">
        <w:rPr>
          <w:b/>
          <w:bCs/>
        </w:rPr>
        <w:t xml:space="preserve"> </w:t>
      </w:r>
      <w:proofErr w:type="spellStart"/>
      <w:r w:rsidRPr="00B455F4">
        <w:rPr>
          <w:b/>
          <w:bCs/>
        </w:rPr>
        <w:t>операторите</w:t>
      </w:r>
      <w:proofErr w:type="spellEnd"/>
      <w:r w:rsidRPr="00B455F4">
        <w:rPr>
          <w:b/>
          <w:bCs/>
        </w:rPr>
        <w:t xml:space="preserve">, </w:t>
      </w:r>
      <w:proofErr w:type="spellStart"/>
      <w:r w:rsidRPr="00B455F4">
        <w:rPr>
          <w:b/>
          <w:bCs/>
        </w:rPr>
        <w:t>които</w:t>
      </w:r>
      <w:proofErr w:type="spellEnd"/>
      <w:r w:rsidRPr="00B455F4">
        <w:rPr>
          <w:b/>
          <w:bCs/>
        </w:rPr>
        <w:t xml:space="preserve"> </w:t>
      </w:r>
      <w:proofErr w:type="spellStart"/>
      <w:r w:rsidRPr="00B455F4">
        <w:rPr>
          <w:b/>
          <w:bCs/>
        </w:rPr>
        <w:t>извършват</w:t>
      </w:r>
      <w:proofErr w:type="spellEnd"/>
      <w:r w:rsidRPr="00B455F4">
        <w:rPr>
          <w:b/>
          <w:bCs/>
        </w:rPr>
        <w:t xml:space="preserve"> </w:t>
      </w:r>
      <w:proofErr w:type="spellStart"/>
      <w:r w:rsidRPr="00B455F4">
        <w:rPr>
          <w:b/>
          <w:bCs/>
        </w:rPr>
        <w:t>дейности</w:t>
      </w:r>
      <w:proofErr w:type="spellEnd"/>
      <w:r>
        <w:rPr>
          <w:b/>
          <w:bCs/>
        </w:rPr>
        <w:t xml:space="preserve"> </w:t>
      </w:r>
      <w:proofErr w:type="spellStart"/>
      <w:r w:rsidRPr="00B455F4">
        <w:rPr>
          <w:b/>
          <w:bCs/>
        </w:rPr>
        <w:t>по</w:t>
      </w:r>
      <w:proofErr w:type="spellEnd"/>
      <w:r w:rsidRPr="00B455F4">
        <w:rPr>
          <w:b/>
          <w:bCs/>
        </w:rPr>
        <w:t xml:space="preserve"> </w:t>
      </w:r>
      <w:proofErr w:type="spellStart"/>
      <w:r w:rsidRPr="00B455F4">
        <w:rPr>
          <w:b/>
          <w:bCs/>
        </w:rPr>
        <w:t>приложение</w:t>
      </w:r>
      <w:proofErr w:type="spellEnd"/>
      <w:r w:rsidRPr="00B455F4">
        <w:rPr>
          <w:b/>
          <w:bCs/>
        </w:rPr>
        <w:t xml:space="preserve"> № 1 </w:t>
      </w:r>
      <w:proofErr w:type="spellStart"/>
      <w:r w:rsidRPr="00B455F4">
        <w:rPr>
          <w:b/>
          <w:bCs/>
        </w:rPr>
        <w:t>към</w:t>
      </w:r>
      <w:proofErr w:type="spellEnd"/>
      <w:r w:rsidRPr="00B455F4">
        <w:rPr>
          <w:b/>
          <w:bCs/>
        </w:rPr>
        <w:t xml:space="preserve"> </w:t>
      </w:r>
      <w:proofErr w:type="spellStart"/>
      <w:r w:rsidRPr="00B455F4">
        <w:rPr>
          <w:b/>
          <w:bCs/>
        </w:rPr>
        <w:t>чл</w:t>
      </w:r>
      <w:proofErr w:type="spellEnd"/>
      <w:r w:rsidRPr="00B455F4">
        <w:rPr>
          <w:b/>
          <w:bCs/>
        </w:rPr>
        <w:t xml:space="preserve">. 3, т. 1 </w:t>
      </w:r>
      <w:proofErr w:type="spellStart"/>
      <w:r w:rsidRPr="00B455F4">
        <w:rPr>
          <w:b/>
          <w:bCs/>
        </w:rPr>
        <w:t>от</w:t>
      </w:r>
      <w:proofErr w:type="spellEnd"/>
      <w:r w:rsidRPr="00B455F4">
        <w:rPr>
          <w:b/>
          <w:bCs/>
        </w:rPr>
        <w:t xml:space="preserve"> </w:t>
      </w:r>
      <w:proofErr w:type="spellStart"/>
      <w:r w:rsidRPr="00B455F4">
        <w:rPr>
          <w:b/>
          <w:bCs/>
        </w:rPr>
        <w:t>Закона</w:t>
      </w:r>
      <w:proofErr w:type="spellEnd"/>
      <w:r w:rsidRPr="00B455F4">
        <w:rPr>
          <w:b/>
          <w:bCs/>
        </w:rPr>
        <w:t xml:space="preserve"> </w:t>
      </w:r>
      <w:proofErr w:type="spellStart"/>
      <w:r w:rsidRPr="00B455F4">
        <w:rPr>
          <w:b/>
          <w:bCs/>
        </w:rPr>
        <w:t>за</w:t>
      </w:r>
      <w:proofErr w:type="spellEnd"/>
      <w:r w:rsidRPr="00B455F4">
        <w:rPr>
          <w:b/>
          <w:bCs/>
        </w:rPr>
        <w:t xml:space="preserve"> </w:t>
      </w:r>
      <w:proofErr w:type="spellStart"/>
      <w:r w:rsidRPr="00B455F4">
        <w:rPr>
          <w:b/>
          <w:bCs/>
        </w:rPr>
        <w:t>отговорността</w:t>
      </w:r>
      <w:proofErr w:type="spellEnd"/>
      <w:r w:rsidRPr="00B455F4">
        <w:rPr>
          <w:b/>
          <w:bCs/>
        </w:rPr>
        <w:t xml:space="preserve"> </w:t>
      </w:r>
      <w:proofErr w:type="spellStart"/>
      <w:r w:rsidRPr="00B455F4">
        <w:rPr>
          <w:b/>
          <w:bCs/>
        </w:rPr>
        <w:t>за</w:t>
      </w:r>
      <w:proofErr w:type="spellEnd"/>
      <w:r w:rsidRPr="00B455F4">
        <w:rPr>
          <w:b/>
          <w:bCs/>
        </w:rPr>
        <w:t xml:space="preserve"> </w:t>
      </w:r>
      <w:proofErr w:type="spellStart"/>
      <w:r w:rsidRPr="00B455F4">
        <w:rPr>
          <w:b/>
          <w:bCs/>
        </w:rPr>
        <w:t>предотвратяване</w:t>
      </w:r>
      <w:proofErr w:type="spellEnd"/>
      <w:r w:rsidRPr="00B455F4">
        <w:rPr>
          <w:b/>
          <w:bCs/>
        </w:rPr>
        <w:t xml:space="preserve"> и </w:t>
      </w:r>
      <w:proofErr w:type="spellStart"/>
      <w:r w:rsidRPr="00B455F4">
        <w:rPr>
          <w:b/>
          <w:bCs/>
        </w:rPr>
        <w:t>отстраняване</w:t>
      </w:r>
      <w:proofErr w:type="spellEnd"/>
      <w:r w:rsidRPr="00B455F4">
        <w:rPr>
          <w:b/>
          <w:bCs/>
        </w:rPr>
        <w:t xml:space="preserve"> </w:t>
      </w:r>
      <w:proofErr w:type="spellStart"/>
      <w:r w:rsidRPr="00B455F4">
        <w:rPr>
          <w:b/>
          <w:bCs/>
        </w:rPr>
        <w:t>на</w:t>
      </w:r>
      <w:proofErr w:type="spellEnd"/>
      <w:r w:rsidRPr="00B455F4">
        <w:rPr>
          <w:b/>
          <w:bCs/>
        </w:rPr>
        <w:t xml:space="preserve"> </w:t>
      </w:r>
      <w:proofErr w:type="spellStart"/>
      <w:r w:rsidRPr="00B455F4">
        <w:rPr>
          <w:b/>
          <w:bCs/>
        </w:rPr>
        <w:t>екологични</w:t>
      </w:r>
      <w:proofErr w:type="spellEnd"/>
      <w:r w:rsidRPr="00B455F4">
        <w:rPr>
          <w:b/>
          <w:bCs/>
        </w:rPr>
        <w:t xml:space="preserve"> </w:t>
      </w:r>
      <w:proofErr w:type="spellStart"/>
      <w:r w:rsidRPr="00350B68">
        <w:rPr>
          <w:b/>
          <w:bCs/>
        </w:rPr>
        <w:t>щети</w:t>
      </w:r>
      <w:proofErr w:type="spellEnd"/>
      <w:r w:rsidRPr="00350B68">
        <w:rPr>
          <w:b/>
          <w:bCs/>
        </w:rPr>
        <w:t xml:space="preserve">, </w:t>
      </w:r>
      <w:proofErr w:type="spellStart"/>
      <w:r w:rsidRPr="00350B68">
        <w:rPr>
          <w:b/>
          <w:bCs/>
        </w:rPr>
        <w:t>приета</w:t>
      </w:r>
      <w:proofErr w:type="spellEnd"/>
      <w:r w:rsidRPr="00350B68">
        <w:rPr>
          <w:b/>
          <w:bCs/>
        </w:rPr>
        <w:t xml:space="preserve"> с </w:t>
      </w:r>
      <w:r w:rsidRPr="00350B68">
        <w:rPr>
          <w:b/>
          <w:bCs/>
          <w:lang w:val="bg-BG"/>
        </w:rPr>
        <w:t xml:space="preserve">Постановление </w:t>
      </w:r>
      <w:r w:rsidRPr="00350B68">
        <w:rPr>
          <w:b/>
          <w:bCs/>
        </w:rPr>
        <w:t>№ 317</w:t>
      </w:r>
      <w:r w:rsidRPr="00350B68">
        <w:rPr>
          <w:b/>
          <w:bCs/>
          <w:lang w:val="bg-BG"/>
        </w:rPr>
        <w:t xml:space="preserve"> на Министерския съвет</w:t>
      </w:r>
      <w:r w:rsidRPr="00350B68">
        <w:rPr>
          <w:b/>
          <w:bCs/>
        </w:rPr>
        <w:t xml:space="preserve"> </w:t>
      </w:r>
      <w:proofErr w:type="spellStart"/>
      <w:r w:rsidRPr="00350B68">
        <w:rPr>
          <w:b/>
          <w:bCs/>
        </w:rPr>
        <w:t>от</w:t>
      </w:r>
      <w:proofErr w:type="spellEnd"/>
      <w:r w:rsidRPr="00350B68">
        <w:rPr>
          <w:b/>
          <w:bCs/>
        </w:rPr>
        <w:t xml:space="preserve"> 2008 г., </w:t>
      </w:r>
      <w:proofErr w:type="spellStart"/>
      <w:r w:rsidRPr="00350B68">
        <w:rPr>
          <w:b/>
          <w:bCs/>
        </w:rPr>
        <w:t>обн</w:t>
      </w:r>
      <w:proofErr w:type="spellEnd"/>
      <w:r w:rsidRPr="00350B68">
        <w:rPr>
          <w:b/>
          <w:bCs/>
        </w:rPr>
        <w:t xml:space="preserve">., ДВ, </w:t>
      </w:r>
      <w:proofErr w:type="spellStart"/>
      <w:r w:rsidRPr="00350B68">
        <w:rPr>
          <w:b/>
          <w:bCs/>
        </w:rPr>
        <w:t>бр</w:t>
      </w:r>
      <w:proofErr w:type="spellEnd"/>
      <w:r w:rsidRPr="00350B68">
        <w:rPr>
          <w:b/>
          <w:bCs/>
        </w:rPr>
        <w:t xml:space="preserve">. 109 </w:t>
      </w:r>
      <w:proofErr w:type="spellStart"/>
      <w:r w:rsidRPr="00350B68">
        <w:rPr>
          <w:b/>
          <w:bCs/>
        </w:rPr>
        <w:t>от</w:t>
      </w:r>
      <w:proofErr w:type="spellEnd"/>
      <w:r w:rsidRPr="00350B68">
        <w:rPr>
          <w:b/>
          <w:bCs/>
        </w:rPr>
        <w:t xml:space="preserve"> 2008 г., </w:t>
      </w:r>
      <w:proofErr w:type="spellStart"/>
      <w:r w:rsidRPr="00350B68">
        <w:rPr>
          <w:b/>
          <w:bCs/>
        </w:rPr>
        <w:t>изм</w:t>
      </w:r>
      <w:proofErr w:type="spellEnd"/>
      <w:r w:rsidRPr="00350B68">
        <w:rPr>
          <w:b/>
          <w:bCs/>
        </w:rPr>
        <w:t xml:space="preserve">. и </w:t>
      </w:r>
      <w:proofErr w:type="spellStart"/>
      <w:r w:rsidRPr="00350B68">
        <w:rPr>
          <w:b/>
          <w:bCs/>
        </w:rPr>
        <w:t>доп</w:t>
      </w:r>
      <w:proofErr w:type="spellEnd"/>
      <w:r w:rsidRPr="00350B68">
        <w:rPr>
          <w:b/>
          <w:bCs/>
        </w:rPr>
        <w:t xml:space="preserve">. бр.28 </w:t>
      </w:r>
      <w:proofErr w:type="spellStart"/>
      <w:r w:rsidRPr="00350B68">
        <w:rPr>
          <w:b/>
          <w:bCs/>
        </w:rPr>
        <w:t>от</w:t>
      </w:r>
      <w:proofErr w:type="spellEnd"/>
      <w:r w:rsidRPr="00350B68">
        <w:rPr>
          <w:b/>
          <w:bCs/>
        </w:rPr>
        <w:t xml:space="preserve"> 2016г., </w:t>
      </w:r>
      <w:proofErr w:type="spellStart"/>
      <w:r w:rsidRPr="00350B68">
        <w:rPr>
          <w:b/>
          <w:bCs/>
        </w:rPr>
        <w:t>изм</w:t>
      </w:r>
      <w:proofErr w:type="spellEnd"/>
      <w:r w:rsidRPr="00350B68">
        <w:rPr>
          <w:b/>
          <w:bCs/>
        </w:rPr>
        <w:t xml:space="preserve">. ДВ. бр.55 </w:t>
      </w:r>
      <w:proofErr w:type="spellStart"/>
      <w:r w:rsidRPr="00350B68">
        <w:rPr>
          <w:b/>
          <w:bCs/>
        </w:rPr>
        <w:t>от</w:t>
      </w:r>
      <w:proofErr w:type="spellEnd"/>
      <w:r w:rsidRPr="00350B68">
        <w:rPr>
          <w:b/>
          <w:bCs/>
        </w:rPr>
        <w:t xml:space="preserve"> 2017</w:t>
      </w:r>
      <w:r w:rsidRPr="00350B68">
        <w:rPr>
          <w:b/>
          <w:bCs/>
          <w:lang w:val="en-US"/>
        </w:rPr>
        <w:t xml:space="preserve"> </w:t>
      </w:r>
      <w:r w:rsidRPr="00350B68">
        <w:rPr>
          <w:b/>
          <w:bCs/>
        </w:rPr>
        <w:t>г.</w:t>
      </w:r>
    </w:p>
    <w:p w14:paraId="0AEC6E10" w14:textId="77777777" w:rsidR="00657042" w:rsidRPr="006A264E" w:rsidRDefault="00657042" w:rsidP="0039356A">
      <w:pPr>
        <w:pStyle w:val="BodyTextIndent"/>
        <w:ind w:left="0"/>
        <w:jc w:val="both"/>
        <w:rPr>
          <w:noProof/>
          <w:lang w:val="bg-BG"/>
        </w:rPr>
      </w:pPr>
    </w:p>
    <w:p w14:paraId="65EE924E" w14:textId="77777777" w:rsidR="00387E1A" w:rsidRPr="006A264E" w:rsidRDefault="00387E1A" w:rsidP="0039356A">
      <w:pPr>
        <w:ind w:firstLine="567"/>
        <w:jc w:val="center"/>
        <w:rPr>
          <w:b/>
          <w:noProof/>
          <w:lang w:val="bg-BG"/>
        </w:rPr>
      </w:pPr>
    </w:p>
    <w:p w14:paraId="17A1F922" w14:textId="77777777" w:rsidR="00E40165" w:rsidRPr="006A264E" w:rsidRDefault="00E40165" w:rsidP="0039356A">
      <w:pPr>
        <w:ind w:firstLine="567"/>
        <w:jc w:val="center"/>
        <w:rPr>
          <w:b/>
          <w:bCs/>
          <w:noProof/>
          <w:lang w:val="bg-BG"/>
        </w:rPr>
      </w:pPr>
      <w:r w:rsidRPr="006A264E">
        <w:rPr>
          <w:b/>
          <w:bCs/>
          <w:noProof/>
          <w:lang w:val="bg-BG"/>
        </w:rPr>
        <w:t>МИНИСТЕРСКИЯТ СЪВЕТ</w:t>
      </w:r>
    </w:p>
    <w:p w14:paraId="3BDF3C55" w14:textId="77777777" w:rsidR="00E40165" w:rsidRPr="006A264E" w:rsidRDefault="00E40165" w:rsidP="0039356A">
      <w:pPr>
        <w:ind w:firstLine="567"/>
        <w:jc w:val="center"/>
        <w:rPr>
          <w:b/>
          <w:bCs/>
          <w:noProof/>
          <w:spacing w:val="-6"/>
          <w:w w:val="130"/>
          <w:lang w:val="bg-BG"/>
        </w:rPr>
      </w:pPr>
    </w:p>
    <w:p w14:paraId="7E1A5E72" w14:textId="77777777" w:rsidR="00E40165" w:rsidRPr="006A264E" w:rsidRDefault="00E40165" w:rsidP="0039356A">
      <w:pPr>
        <w:ind w:firstLine="567"/>
        <w:jc w:val="center"/>
        <w:rPr>
          <w:b/>
          <w:bCs/>
          <w:noProof/>
          <w:spacing w:val="-6"/>
          <w:w w:val="130"/>
          <w:lang w:val="bg-BG"/>
        </w:rPr>
      </w:pPr>
      <w:r w:rsidRPr="006A264E">
        <w:rPr>
          <w:b/>
          <w:bCs/>
          <w:noProof/>
          <w:spacing w:val="-6"/>
          <w:w w:val="130"/>
          <w:lang w:val="bg-BG"/>
        </w:rPr>
        <w:t>ПОСТАНОВИ:</w:t>
      </w:r>
    </w:p>
    <w:p w14:paraId="54A625E3" w14:textId="77777777" w:rsidR="00387E1A" w:rsidRPr="006A264E" w:rsidRDefault="00387E1A" w:rsidP="0039356A">
      <w:pPr>
        <w:ind w:firstLine="567"/>
        <w:jc w:val="center"/>
        <w:rPr>
          <w:b/>
          <w:bCs/>
          <w:noProof/>
          <w:spacing w:val="-6"/>
          <w:w w:val="130"/>
          <w:lang w:val="bg-BG"/>
        </w:rPr>
      </w:pPr>
    </w:p>
    <w:p w14:paraId="050853A7" w14:textId="77777777" w:rsidR="002A771B" w:rsidRPr="006A264E" w:rsidRDefault="002A771B" w:rsidP="0039356A">
      <w:pPr>
        <w:ind w:firstLine="567"/>
        <w:jc w:val="center"/>
        <w:rPr>
          <w:b/>
          <w:bCs/>
          <w:noProof/>
          <w:spacing w:val="-6"/>
          <w:w w:val="130"/>
          <w:lang w:val="bg-BG"/>
        </w:rPr>
      </w:pPr>
    </w:p>
    <w:p w14:paraId="522598C1" w14:textId="4C5E0228" w:rsidR="004D441A" w:rsidRPr="005F5780" w:rsidRDefault="004D441A" w:rsidP="004D441A">
      <w:pPr>
        <w:ind w:firstLine="558"/>
        <w:jc w:val="both"/>
      </w:pPr>
      <w:r w:rsidRPr="004D441A">
        <w:rPr>
          <w:b/>
        </w:rPr>
        <w:t>§</w:t>
      </w:r>
      <w:r>
        <w:rPr>
          <w:b/>
          <w:lang w:val="bg-BG"/>
        </w:rPr>
        <w:t xml:space="preserve"> </w:t>
      </w:r>
      <w:r w:rsidRPr="004D441A">
        <w:rPr>
          <w:b/>
        </w:rPr>
        <w:t>1.</w:t>
      </w:r>
      <w:r w:rsidRPr="005F5780">
        <w:t xml:space="preserve"> </w:t>
      </w:r>
      <w:proofErr w:type="spellStart"/>
      <w:r w:rsidRPr="005F5780">
        <w:t>Член</w:t>
      </w:r>
      <w:proofErr w:type="spellEnd"/>
      <w:r w:rsidRPr="005F5780">
        <w:t xml:space="preserve"> 2, ал.1 </w:t>
      </w:r>
      <w:proofErr w:type="spellStart"/>
      <w:r w:rsidRPr="005F5780">
        <w:t>се</w:t>
      </w:r>
      <w:proofErr w:type="spellEnd"/>
      <w:r w:rsidRPr="005F5780">
        <w:t xml:space="preserve"> </w:t>
      </w:r>
      <w:proofErr w:type="spellStart"/>
      <w:r w:rsidRPr="005F5780">
        <w:t>изменя</w:t>
      </w:r>
      <w:proofErr w:type="spellEnd"/>
      <w:r w:rsidRPr="005F5780">
        <w:t xml:space="preserve"> </w:t>
      </w:r>
      <w:proofErr w:type="spellStart"/>
      <w:r w:rsidRPr="005F5780">
        <w:t>така</w:t>
      </w:r>
      <w:proofErr w:type="spellEnd"/>
      <w:r w:rsidRPr="005F5780">
        <w:t>:</w:t>
      </w:r>
    </w:p>
    <w:p w14:paraId="2B7DED82" w14:textId="0762072C" w:rsidR="00320099" w:rsidRPr="004D441A" w:rsidRDefault="004D441A" w:rsidP="004D441A">
      <w:pPr>
        <w:tabs>
          <w:tab w:val="left" w:pos="993"/>
        </w:tabs>
        <w:ind w:firstLine="567"/>
        <w:jc w:val="both"/>
        <w:rPr>
          <w:bCs/>
          <w:noProof/>
          <w:shd w:val="clear" w:color="auto" w:fill="FEFEFE"/>
          <w:lang w:val="bg-BG"/>
        </w:rPr>
      </w:pPr>
      <w:r w:rsidRPr="004D441A">
        <w:t xml:space="preserve">„Чл.2, ал.1 </w:t>
      </w:r>
      <w:proofErr w:type="spellStart"/>
      <w:r w:rsidRPr="004D441A">
        <w:t>Вписванията</w:t>
      </w:r>
      <w:proofErr w:type="spellEnd"/>
      <w:r w:rsidRPr="004D441A">
        <w:t xml:space="preserve"> </w:t>
      </w:r>
      <w:proofErr w:type="spellStart"/>
      <w:r w:rsidRPr="004D441A">
        <w:t>на</w:t>
      </w:r>
      <w:proofErr w:type="spellEnd"/>
      <w:r w:rsidRPr="004D441A">
        <w:t xml:space="preserve"> </w:t>
      </w:r>
      <w:proofErr w:type="spellStart"/>
      <w:r w:rsidRPr="004D441A">
        <w:t>данните</w:t>
      </w:r>
      <w:proofErr w:type="spellEnd"/>
      <w:r w:rsidRPr="004D441A">
        <w:t xml:space="preserve"> и </w:t>
      </w:r>
      <w:proofErr w:type="spellStart"/>
      <w:r w:rsidRPr="004D441A">
        <w:t>обстоятелствата</w:t>
      </w:r>
      <w:proofErr w:type="spellEnd"/>
      <w:r w:rsidRPr="004D441A">
        <w:t xml:space="preserve"> в </w:t>
      </w:r>
      <w:proofErr w:type="spellStart"/>
      <w:r w:rsidRPr="004D441A">
        <w:t>регистъра</w:t>
      </w:r>
      <w:proofErr w:type="spellEnd"/>
      <w:r w:rsidRPr="004D441A">
        <w:t xml:space="preserve">, </w:t>
      </w:r>
      <w:proofErr w:type="spellStart"/>
      <w:r w:rsidRPr="004D441A">
        <w:t>съхраняването</w:t>
      </w:r>
      <w:proofErr w:type="spellEnd"/>
      <w:r w:rsidRPr="004D441A">
        <w:t xml:space="preserve"> </w:t>
      </w:r>
      <w:proofErr w:type="spellStart"/>
      <w:r w:rsidRPr="004D441A">
        <w:t>на</w:t>
      </w:r>
      <w:proofErr w:type="spellEnd"/>
      <w:r w:rsidRPr="004D441A">
        <w:t xml:space="preserve"> </w:t>
      </w:r>
      <w:proofErr w:type="spellStart"/>
      <w:r w:rsidRPr="004D441A">
        <w:t>документите</w:t>
      </w:r>
      <w:proofErr w:type="spellEnd"/>
      <w:r w:rsidRPr="004D441A">
        <w:t xml:space="preserve"> и </w:t>
      </w:r>
      <w:proofErr w:type="spellStart"/>
      <w:r w:rsidRPr="004D441A">
        <w:t>даването</w:t>
      </w:r>
      <w:proofErr w:type="spellEnd"/>
      <w:r w:rsidRPr="004D441A">
        <w:t xml:space="preserve"> </w:t>
      </w:r>
      <w:proofErr w:type="spellStart"/>
      <w:r w:rsidRPr="004D441A">
        <w:t>на</w:t>
      </w:r>
      <w:proofErr w:type="spellEnd"/>
      <w:r w:rsidRPr="004D441A">
        <w:t xml:space="preserve"> </w:t>
      </w:r>
      <w:proofErr w:type="spellStart"/>
      <w:r w:rsidRPr="004D441A">
        <w:t>справки</w:t>
      </w:r>
      <w:proofErr w:type="spellEnd"/>
      <w:r w:rsidRPr="004D441A">
        <w:t xml:space="preserve"> </w:t>
      </w:r>
      <w:proofErr w:type="spellStart"/>
      <w:r w:rsidRPr="004D441A">
        <w:t>се</w:t>
      </w:r>
      <w:proofErr w:type="spellEnd"/>
      <w:r w:rsidRPr="004D441A">
        <w:t xml:space="preserve"> </w:t>
      </w:r>
      <w:proofErr w:type="spellStart"/>
      <w:r w:rsidRPr="004D441A">
        <w:t>извършват</w:t>
      </w:r>
      <w:proofErr w:type="spellEnd"/>
      <w:r w:rsidRPr="004D441A">
        <w:t xml:space="preserve"> </w:t>
      </w:r>
      <w:proofErr w:type="spellStart"/>
      <w:r w:rsidRPr="004D441A">
        <w:t>от</w:t>
      </w:r>
      <w:proofErr w:type="spellEnd"/>
      <w:r w:rsidRPr="004D441A">
        <w:t xml:space="preserve"> </w:t>
      </w:r>
      <w:proofErr w:type="spellStart"/>
      <w:r w:rsidRPr="004D441A">
        <w:t>длъжностни</w:t>
      </w:r>
      <w:proofErr w:type="spellEnd"/>
      <w:r w:rsidRPr="004D441A">
        <w:t xml:space="preserve"> </w:t>
      </w:r>
      <w:proofErr w:type="spellStart"/>
      <w:r w:rsidRPr="004D441A">
        <w:t>лица</w:t>
      </w:r>
      <w:proofErr w:type="spellEnd"/>
      <w:r w:rsidRPr="004D441A">
        <w:t xml:space="preserve">, </w:t>
      </w:r>
      <w:proofErr w:type="spellStart"/>
      <w:r w:rsidRPr="004D441A">
        <w:t>оправомощени</w:t>
      </w:r>
      <w:proofErr w:type="spellEnd"/>
      <w:r w:rsidRPr="004D441A">
        <w:t xml:space="preserve"> </w:t>
      </w:r>
      <w:proofErr w:type="spellStart"/>
      <w:r w:rsidRPr="004D441A">
        <w:t>от</w:t>
      </w:r>
      <w:proofErr w:type="spellEnd"/>
      <w:r w:rsidRPr="004D441A">
        <w:t xml:space="preserve"> </w:t>
      </w:r>
      <w:proofErr w:type="spellStart"/>
      <w:r w:rsidRPr="004D441A">
        <w:t>министъра</w:t>
      </w:r>
      <w:proofErr w:type="spellEnd"/>
      <w:r w:rsidRPr="004D441A">
        <w:t xml:space="preserve"> </w:t>
      </w:r>
      <w:proofErr w:type="spellStart"/>
      <w:r w:rsidRPr="004D441A">
        <w:t>на</w:t>
      </w:r>
      <w:proofErr w:type="spellEnd"/>
      <w:r w:rsidRPr="004D441A">
        <w:t xml:space="preserve"> </w:t>
      </w:r>
      <w:proofErr w:type="spellStart"/>
      <w:r w:rsidRPr="004D441A">
        <w:t>околната</w:t>
      </w:r>
      <w:proofErr w:type="spellEnd"/>
      <w:r w:rsidRPr="004D441A">
        <w:t xml:space="preserve"> </w:t>
      </w:r>
      <w:proofErr w:type="spellStart"/>
      <w:r w:rsidRPr="004D441A">
        <w:t>среда</w:t>
      </w:r>
      <w:proofErr w:type="spellEnd"/>
      <w:r w:rsidRPr="004D441A">
        <w:t xml:space="preserve"> и </w:t>
      </w:r>
      <w:proofErr w:type="spellStart"/>
      <w:proofErr w:type="gramStart"/>
      <w:r w:rsidRPr="004D441A">
        <w:t>водите</w:t>
      </w:r>
      <w:proofErr w:type="spellEnd"/>
      <w:r w:rsidRPr="004D441A">
        <w:t>.“</w:t>
      </w:r>
      <w:proofErr w:type="gramEnd"/>
    </w:p>
    <w:p w14:paraId="0ECE71EA" w14:textId="77777777" w:rsidR="001E16E3" w:rsidRPr="006A264E" w:rsidRDefault="001E16E3" w:rsidP="0039356A">
      <w:pPr>
        <w:tabs>
          <w:tab w:val="left" w:pos="993"/>
        </w:tabs>
        <w:ind w:firstLine="567"/>
        <w:jc w:val="both"/>
        <w:rPr>
          <w:bCs/>
          <w:noProof/>
          <w:shd w:val="clear" w:color="auto" w:fill="FEFEFE"/>
          <w:lang w:val="bg-BG"/>
        </w:rPr>
      </w:pPr>
    </w:p>
    <w:p w14:paraId="1F502FF8" w14:textId="77777777" w:rsidR="00965BE2" w:rsidRDefault="00C20281" w:rsidP="00965BE2">
      <w:pPr>
        <w:ind w:firstLine="567"/>
        <w:jc w:val="both"/>
        <w:rPr>
          <w:iCs/>
          <w:lang w:val="bg-BG"/>
        </w:rPr>
      </w:pPr>
      <w:r w:rsidRPr="006A264E">
        <w:rPr>
          <w:b/>
          <w:bCs/>
          <w:noProof/>
          <w:shd w:val="clear" w:color="auto" w:fill="FEFEFE"/>
          <w:lang w:val="bg-BG"/>
        </w:rPr>
        <w:t>§</w:t>
      </w:r>
      <w:r w:rsidR="00B412BA" w:rsidRPr="006A264E">
        <w:rPr>
          <w:b/>
          <w:bCs/>
          <w:noProof/>
          <w:shd w:val="clear" w:color="auto" w:fill="FEFEFE"/>
          <w:lang w:val="bg-BG"/>
        </w:rPr>
        <w:t xml:space="preserve"> </w:t>
      </w:r>
      <w:r w:rsidR="008E7808" w:rsidRPr="006A264E">
        <w:rPr>
          <w:b/>
          <w:bCs/>
          <w:noProof/>
          <w:shd w:val="clear" w:color="auto" w:fill="FEFEFE"/>
          <w:lang w:val="bg-BG"/>
        </w:rPr>
        <w:t>2</w:t>
      </w:r>
      <w:r w:rsidRPr="006A264E">
        <w:rPr>
          <w:b/>
          <w:bCs/>
          <w:noProof/>
          <w:shd w:val="clear" w:color="auto" w:fill="FEFEFE"/>
          <w:lang w:val="bg-BG"/>
        </w:rPr>
        <w:t>.</w:t>
      </w:r>
      <w:r w:rsidRPr="006A264E">
        <w:rPr>
          <w:bCs/>
          <w:noProof/>
          <w:shd w:val="clear" w:color="auto" w:fill="FEFEFE"/>
          <w:lang w:val="bg-BG"/>
        </w:rPr>
        <w:t xml:space="preserve"> В </w:t>
      </w:r>
      <w:r w:rsidR="00965BE2" w:rsidRPr="00965BE2">
        <w:rPr>
          <w:bCs/>
          <w:noProof/>
          <w:shd w:val="clear" w:color="auto" w:fill="FEFEFE"/>
          <w:lang w:val="bg-BG"/>
        </w:rPr>
        <w:t>чл. 4, т. 4</w:t>
      </w:r>
      <w:r w:rsidR="00965BE2">
        <w:rPr>
          <w:bCs/>
          <w:noProof/>
          <w:shd w:val="clear" w:color="auto" w:fill="FEFEFE"/>
          <w:lang w:val="bg-BG"/>
        </w:rPr>
        <w:t xml:space="preserve"> се изменя така</w:t>
      </w:r>
      <w:r w:rsidR="00965BE2" w:rsidRPr="00965BE2">
        <w:rPr>
          <w:bCs/>
          <w:noProof/>
          <w:shd w:val="clear" w:color="auto" w:fill="FEFEFE"/>
          <w:lang w:val="bg-BG"/>
        </w:rPr>
        <w:t>:</w:t>
      </w:r>
      <w:r w:rsidR="00965BE2">
        <w:rPr>
          <w:iCs/>
          <w:lang w:val="bg-BG"/>
        </w:rPr>
        <w:t xml:space="preserve"> </w:t>
      </w:r>
    </w:p>
    <w:p w14:paraId="4852A7C8" w14:textId="77777777" w:rsidR="00965BE2" w:rsidRDefault="00965BE2" w:rsidP="00965BE2">
      <w:pPr>
        <w:ind w:firstLine="567"/>
        <w:jc w:val="both"/>
        <w:rPr>
          <w:highlight w:val="white"/>
          <w:shd w:val="clear" w:color="auto" w:fill="FEFEFE"/>
          <w:lang w:val="bg-BG"/>
        </w:rPr>
      </w:pPr>
      <w:r>
        <w:rPr>
          <w:highlight w:val="white"/>
          <w:shd w:val="clear" w:color="auto" w:fill="FEFEFE"/>
          <w:lang w:val="bg-BG"/>
        </w:rPr>
        <w:t>„</w:t>
      </w:r>
      <w:r w:rsidRPr="00283B76">
        <w:rPr>
          <w:highlight w:val="white"/>
          <w:shd w:val="clear" w:color="auto" w:fill="FEFEFE"/>
        </w:rPr>
        <w:t xml:space="preserve">4. </w:t>
      </w:r>
      <w:proofErr w:type="spellStart"/>
      <w:r w:rsidRPr="00283B76">
        <w:rPr>
          <w:highlight w:val="white"/>
          <w:shd w:val="clear" w:color="auto" w:fill="FEFEFE"/>
        </w:rPr>
        <w:t>местоположение</w:t>
      </w:r>
      <w:proofErr w:type="spellEnd"/>
      <w:r w:rsidRPr="00283B76">
        <w:rPr>
          <w:highlight w:val="white"/>
          <w:shd w:val="clear" w:color="auto" w:fill="FEFEFE"/>
        </w:rPr>
        <w:t xml:space="preserve"> </w:t>
      </w:r>
      <w:proofErr w:type="spellStart"/>
      <w:r w:rsidRPr="00283B76">
        <w:rPr>
          <w:highlight w:val="white"/>
          <w:shd w:val="clear" w:color="auto" w:fill="FEFEFE"/>
        </w:rPr>
        <w:t>на</w:t>
      </w:r>
      <w:proofErr w:type="spellEnd"/>
      <w:r w:rsidRPr="00283B76">
        <w:rPr>
          <w:highlight w:val="white"/>
          <w:shd w:val="clear" w:color="auto" w:fill="FEFEFE"/>
          <w:lang w:val="bg-BG"/>
        </w:rPr>
        <w:t>:</w:t>
      </w:r>
    </w:p>
    <w:p w14:paraId="1B58ACCE" w14:textId="77777777" w:rsidR="00965BE2" w:rsidRPr="007C5AF1" w:rsidRDefault="00965BE2" w:rsidP="00965BE2">
      <w:pPr>
        <w:ind w:firstLine="567"/>
        <w:jc w:val="both"/>
        <w:rPr>
          <w:highlight w:val="white"/>
          <w:shd w:val="clear" w:color="auto" w:fill="FEFEFE"/>
        </w:rPr>
      </w:pPr>
      <w:r w:rsidRPr="007C5AF1">
        <w:rPr>
          <w:highlight w:val="white"/>
          <w:shd w:val="clear" w:color="auto" w:fill="FEFEFE"/>
        </w:rPr>
        <w:t xml:space="preserve">а) </w:t>
      </w:r>
      <w:proofErr w:type="spellStart"/>
      <w:r w:rsidRPr="00283B76">
        <w:rPr>
          <w:highlight w:val="white"/>
          <w:shd w:val="clear" w:color="auto" w:fill="FEFEFE"/>
        </w:rPr>
        <w:t>площадката</w:t>
      </w:r>
      <w:proofErr w:type="spellEnd"/>
      <w:r w:rsidRPr="00283B76">
        <w:rPr>
          <w:highlight w:val="white"/>
          <w:shd w:val="clear" w:color="auto" w:fill="FEFEFE"/>
        </w:rPr>
        <w:t>/</w:t>
      </w:r>
      <w:proofErr w:type="spellStart"/>
      <w:r w:rsidRPr="00283B76">
        <w:rPr>
          <w:highlight w:val="white"/>
          <w:shd w:val="clear" w:color="auto" w:fill="FEFEFE"/>
        </w:rPr>
        <w:t>площадките</w:t>
      </w:r>
      <w:proofErr w:type="spellEnd"/>
      <w:r w:rsidRPr="007C5AF1">
        <w:rPr>
          <w:highlight w:val="white"/>
          <w:shd w:val="clear" w:color="auto" w:fill="FEFEFE"/>
        </w:rPr>
        <w:t xml:space="preserve"> </w:t>
      </w:r>
      <w:proofErr w:type="spellStart"/>
      <w:r w:rsidRPr="007C5AF1">
        <w:rPr>
          <w:highlight w:val="white"/>
          <w:shd w:val="clear" w:color="auto" w:fill="FEFEFE"/>
        </w:rPr>
        <w:t>за</w:t>
      </w:r>
      <w:proofErr w:type="spellEnd"/>
      <w:r w:rsidRPr="007C5AF1">
        <w:rPr>
          <w:highlight w:val="white"/>
          <w:shd w:val="clear" w:color="auto" w:fill="FEFEFE"/>
        </w:rPr>
        <w:t xml:space="preserve"> </w:t>
      </w:r>
      <w:proofErr w:type="spellStart"/>
      <w:r w:rsidRPr="007C5AF1">
        <w:rPr>
          <w:highlight w:val="white"/>
          <w:shd w:val="clear" w:color="auto" w:fill="FEFEFE"/>
        </w:rPr>
        <w:t>дейност</w:t>
      </w:r>
      <w:proofErr w:type="spellEnd"/>
      <w:r w:rsidRPr="007C5AF1">
        <w:rPr>
          <w:highlight w:val="white"/>
          <w:shd w:val="clear" w:color="auto" w:fill="FEFEFE"/>
        </w:rPr>
        <w:t xml:space="preserve"> </w:t>
      </w:r>
      <w:proofErr w:type="spellStart"/>
      <w:r w:rsidRPr="007C5AF1">
        <w:rPr>
          <w:highlight w:val="white"/>
          <w:shd w:val="clear" w:color="auto" w:fill="FEFEFE"/>
        </w:rPr>
        <w:t>по</w:t>
      </w:r>
      <w:proofErr w:type="spellEnd"/>
      <w:r w:rsidRPr="007C5AF1">
        <w:rPr>
          <w:highlight w:val="white"/>
          <w:shd w:val="clear" w:color="auto" w:fill="FEFEFE"/>
        </w:rPr>
        <w:t xml:space="preserve"> </w:t>
      </w:r>
      <w:proofErr w:type="spellStart"/>
      <w:r w:rsidRPr="007C5AF1">
        <w:rPr>
          <w:highlight w:val="white"/>
          <w:shd w:val="clear" w:color="auto" w:fill="FEFEFE"/>
        </w:rPr>
        <w:t>приложение</w:t>
      </w:r>
      <w:proofErr w:type="spellEnd"/>
      <w:r w:rsidRPr="007C5AF1">
        <w:rPr>
          <w:highlight w:val="white"/>
          <w:shd w:val="clear" w:color="auto" w:fill="FEFEFE"/>
        </w:rPr>
        <w:t xml:space="preserve"> №1 </w:t>
      </w:r>
      <w:proofErr w:type="spellStart"/>
      <w:r w:rsidRPr="007C5AF1">
        <w:rPr>
          <w:highlight w:val="white"/>
          <w:shd w:val="clear" w:color="auto" w:fill="FEFEFE"/>
        </w:rPr>
        <w:t>към</w:t>
      </w:r>
      <w:proofErr w:type="spellEnd"/>
      <w:r w:rsidRPr="007C5AF1">
        <w:rPr>
          <w:highlight w:val="white"/>
          <w:shd w:val="clear" w:color="auto" w:fill="FEFEFE"/>
        </w:rPr>
        <w:t xml:space="preserve"> ЗОПОЕЩ (</w:t>
      </w:r>
      <w:proofErr w:type="spellStart"/>
      <w:r w:rsidRPr="007C5AF1">
        <w:rPr>
          <w:highlight w:val="white"/>
          <w:shd w:val="clear" w:color="auto" w:fill="FEFEFE"/>
        </w:rPr>
        <w:t>ако</w:t>
      </w:r>
      <w:proofErr w:type="spellEnd"/>
      <w:r w:rsidRPr="007C5AF1">
        <w:rPr>
          <w:highlight w:val="white"/>
          <w:shd w:val="clear" w:color="auto" w:fill="FEFEFE"/>
        </w:rPr>
        <w:t xml:space="preserve"> е </w:t>
      </w:r>
      <w:proofErr w:type="spellStart"/>
      <w:r w:rsidRPr="007C5AF1">
        <w:rPr>
          <w:highlight w:val="white"/>
          <w:shd w:val="clear" w:color="auto" w:fill="FEFEFE"/>
        </w:rPr>
        <w:t>приложимо</w:t>
      </w:r>
      <w:proofErr w:type="spellEnd"/>
      <w:r w:rsidRPr="007C5AF1">
        <w:rPr>
          <w:highlight w:val="white"/>
          <w:shd w:val="clear" w:color="auto" w:fill="FEFEFE"/>
        </w:rPr>
        <w:t xml:space="preserve">); </w:t>
      </w:r>
      <w:proofErr w:type="spellStart"/>
      <w:r w:rsidRPr="007C5AF1">
        <w:rPr>
          <w:highlight w:val="white"/>
          <w:shd w:val="clear" w:color="auto" w:fill="FEFEFE"/>
        </w:rPr>
        <w:t>или</w:t>
      </w:r>
      <w:proofErr w:type="spellEnd"/>
    </w:p>
    <w:p w14:paraId="4ECCDFEC" w14:textId="35FA41C4" w:rsidR="007C5AF1" w:rsidRDefault="00965BE2" w:rsidP="007C5AF1">
      <w:pPr>
        <w:ind w:firstLine="567"/>
        <w:jc w:val="both"/>
        <w:rPr>
          <w:highlight w:val="white"/>
          <w:shd w:val="clear" w:color="auto" w:fill="FEFEFE"/>
        </w:rPr>
      </w:pPr>
      <w:r w:rsidRPr="007C5AF1">
        <w:rPr>
          <w:highlight w:val="white"/>
          <w:shd w:val="clear" w:color="auto" w:fill="FEFEFE"/>
        </w:rPr>
        <w:t xml:space="preserve">б) </w:t>
      </w:r>
      <w:proofErr w:type="spellStart"/>
      <w:r>
        <w:rPr>
          <w:highlight w:val="white"/>
          <w:shd w:val="clear" w:color="auto" w:fill="FEFEFE"/>
        </w:rPr>
        <w:t>площите</w:t>
      </w:r>
      <w:proofErr w:type="spellEnd"/>
      <w:r w:rsidRPr="007C5AF1">
        <w:rPr>
          <w:highlight w:val="white"/>
          <w:shd w:val="clear" w:color="auto" w:fill="FEFEFE"/>
        </w:rPr>
        <w:t xml:space="preserve">, </w:t>
      </w:r>
      <w:proofErr w:type="spellStart"/>
      <w:r w:rsidRPr="007C5AF1">
        <w:rPr>
          <w:highlight w:val="white"/>
          <w:shd w:val="clear" w:color="auto" w:fill="FEFEFE"/>
        </w:rPr>
        <w:t>на</w:t>
      </w:r>
      <w:proofErr w:type="spellEnd"/>
      <w:r w:rsidRPr="007C5AF1">
        <w:rPr>
          <w:highlight w:val="white"/>
          <w:shd w:val="clear" w:color="auto" w:fill="FEFEFE"/>
        </w:rPr>
        <w:t xml:space="preserve"> </w:t>
      </w:r>
      <w:proofErr w:type="spellStart"/>
      <w:r w:rsidRPr="007C5AF1">
        <w:rPr>
          <w:highlight w:val="white"/>
          <w:shd w:val="clear" w:color="auto" w:fill="FEFEFE"/>
        </w:rPr>
        <w:t>които</w:t>
      </w:r>
      <w:proofErr w:type="spellEnd"/>
      <w:r w:rsidRPr="007C5AF1">
        <w:rPr>
          <w:highlight w:val="white"/>
          <w:shd w:val="clear" w:color="auto" w:fill="FEFEFE"/>
        </w:rPr>
        <w:t xml:space="preserve"> е </w:t>
      </w:r>
      <w:proofErr w:type="spellStart"/>
      <w:r w:rsidRPr="007C5AF1">
        <w:rPr>
          <w:highlight w:val="white"/>
          <w:shd w:val="clear" w:color="auto" w:fill="FEFEFE"/>
        </w:rPr>
        <w:t>разрешена</w:t>
      </w:r>
      <w:proofErr w:type="spellEnd"/>
      <w:r w:rsidRPr="007C5AF1">
        <w:rPr>
          <w:highlight w:val="white"/>
          <w:shd w:val="clear" w:color="auto" w:fill="FEFEFE"/>
        </w:rPr>
        <w:t xml:space="preserve"> </w:t>
      </w:r>
      <w:proofErr w:type="spellStart"/>
      <w:r w:rsidRPr="007C5AF1">
        <w:rPr>
          <w:highlight w:val="white"/>
          <w:shd w:val="clear" w:color="auto" w:fill="FEFEFE"/>
        </w:rPr>
        <w:t>дейността</w:t>
      </w:r>
      <w:proofErr w:type="spellEnd"/>
      <w:r w:rsidRPr="007C5AF1">
        <w:rPr>
          <w:highlight w:val="white"/>
          <w:shd w:val="clear" w:color="auto" w:fill="FEFEFE"/>
        </w:rPr>
        <w:t xml:space="preserve"> </w:t>
      </w:r>
      <w:proofErr w:type="spellStart"/>
      <w:r>
        <w:rPr>
          <w:highlight w:val="white"/>
          <w:shd w:val="clear" w:color="auto" w:fill="FEFEFE"/>
        </w:rPr>
        <w:t>освобождаване</w:t>
      </w:r>
      <w:proofErr w:type="spellEnd"/>
      <w:r w:rsidRPr="00283B76">
        <w:rPr>
          <w:highlight w:val="white"/>
          <w:shd w:val="clear" w:color="auto" w:fill="FEFEFE"/>
        </w:rPr>
        <w:t xml:space="preserve"> </w:t>
      </w:r>
      <w:proofErr w:type="spellStart"/>
      <w:r w:rsidRPr="00283B76">
        <w:rPr>
          <w:highlight w:val="white"/>
          <w:shd w:val="clear" w:color="auto" w:fill="FEFEFE"/>
        </w:rPr>
        <w:t>на</w:t>
      </w:r>
      <w:proofErr w:type="spellEnd"/>
      <w:r w:rsidRPr="00283B76">
        <w:rPr>
          <w:highlight w:val="white"/>
          <w:shd w:val="clear" w:color="auto" w:fill="FEFEFE"/>
        </w:rPr>
        <w:t xml:space="preserve"> </w:t>
      </w:r>
      <w:proofErr w:type="spellStart"/>
      <w:r w:rsidRPr="00283B76">
        <w:rPr>
          <w:highlight w:val="white"/>
          <w:shd w:val="clear" w:color="auto" w:fill="FEFEFE"/>
        </w:rPr>
        <w:t>генетично</w:t>
      </w:r>
      <w:proofErr w:type="spellEnd"/>
      <w:r w:rsidRPr="00283B76">
        <w:rPr>
          <w:highlight w:val="white"/>
          <w:shd w:val="clear" w:color="auto" w:fill="FEFEFE"/>
        </w:rPr>
        <w:t xml:space="preserve"> </w:t>
      </w:r>
      <w:proofErr w:type="spellStart"/>
      <w:r w:rsidRPr="00283B76">
        <w:rPr>
          <w:highlight w:val="white"/>
          <w:shd w:val="clear" w:color="auto" w:fill="FEFEFE"/>
        </w:rPr>
        <w:t>модифицирани</w:t>
      </w:r>
      <w:proofErr w:type="spellEnd"/>
      <w:r w:rsidRPr="00283B76">
        <w:rPr>
          <w:highlight w:val="white"/>
          <w:shd w:val="clear" w:color="auto" w:fill="FEFEFE"/>
        </w:rPr>
        <w:t xml:space="preserve"> </w:t>
      </w:r>
      <w:proofErr w:type="spellStart"/>
      <w:r w:rsidRPr="00283B76">
        <w:rPr>
          <w:highlight w:val="white"/>
          <w:shd w:val="clear" w:color="auto" w:fill="FEFEFE"/>
        </w:rPr>
        <w:t>организми</w:t>
      </w:r>
      <w:proofErr w:type="spellEnd"/>
      <w:r w:rsidRPr="00283B76">
        <w:rPr>
          <w:highlight w:val="white"/>
          <w:shd w:val="clear" w:color="auto" w:fill="FEFEFE"/>
        </w:rPr>
        <w:t xml:space="preserve"> (ГМО</w:t>
      </w:r>
      <w:r w:rsidRPr="00226BEE">
        <w:rPr>
          <w:highlight w:val="white"/>
          <w:shd w:val="clear" w:color="auto" w:fill="FEFEFE"/>
        </w:rPr>
        <w:t xml:space="preserve">) </w:t>
      </w:r>
      <w:proofErr w:type="spellStart"/>
      <w:r w:rsidRPr="007C5AF1">
        <w:rPr>
          <w:highlight w:val="white"/>
          <w:shd w:val="clear" w:color="auto" w:fill="FEFEFE"/>
        </w:rPr>
        <w:t>по</w:t>
      </w:r>
      <w:proofErr w:type="spellEnd"/>
      <w:r w:rsidRPr="007C5AF1">
        <w:rPr>
          <w:highlight w:val="white"/>
          <w:shd w:val="clear" w:color="auto" w:fill="FEFEFE"/>
        </w:rPr>
        <w:t xml:space="preserve"> т. 8 </w:t>
      </w:r>
      <w:proofErr w:type="spellStart"/>
      <w:r w:rsidRPr="007C5AF1">
        <w:rPr>
          <w:highlight w:val="white"/>
          <w:shd w:val="clear" w:color="auto" w:fill="FEFEFE"/>
        </w:rPr>
        <w:t>от</w:t>
      </w:r>
      <w:proofErr w:type="spellEnd"/>
      <w:r w:rsidRPr="007C5AF1">
        <w:rPr>
          <w:highlight w:val="white"/>
          <w:shd w:val="clear" w:color="auto" w:fill="FEFEFE"/>
        </w:rPr>
        <w:t xml:space="preserve"> </w:t>
      </w:r>
      <w:proofErr w:type="spellStart"/>
      <w:r w:rsidRPr="007C5AF1">
        <w:rPr>
          <w:highlight w:val="white"/>
          <w:shd w:val="clear" w:color="auto" w:fill="FEFEFE"/>
        </w:rPr>
        <w:t>приложение</w:t>
      </w:r>
      <w:proofErr w:type="spellEnd"/>
      <w:r w:rsidRPr="007C5AF1">
        <w:rPr>
          <w:highlight w:val="white"/>
          <w:shd w:val="clear" w:color="auto" w:fill="FEFEFE"/>
        </w:rPr>
        <w:t xml:space="preserve"> №1 </w:t>
      </w:r>
      <w:proofErr w:type="spellStart"/>
      <w:r w:rsidRPr="007C5AF1">
        <w:rPr>
          <w:highlight w:val="white"/>
          <w:shd w:val="clear" w:color="auto" w:fill="FEFEFE"/>
        </w:rPr>
        <w:t>към</w:t>
      </w:r>
      <w:proofErr w:type="spellEnd"/>
      <w:r w:rsidRPr="007C5AF1">
        <w:rPr>
          <w:highlight w:val="white"/>
          <w:shd w:val="clear" w:color="auto" w:fill="FEFEFE"/>
        </w:rPr>
        <w:t xml:space="preserve"> ЗОПОЕЩ (</w:t>
      </w:r>
      <w:proofErr w:type="spellStart"/>
      <w:r w:rsidRPr="007C5AF1">
        <w:rPr>
          <w:highlight w:val="white"/>
          <w:shd w:val="clear" w:color="auto" w:fill="FEFEFE"/>
        </w:rPr>
        <w:t>ако</w:t>
      </w:r>
      <w:proofErr w:type="spellEnd"/>
      <w:r w:rsidRPr="007C5AF1">
        <w:rPr>
          <w:highlight w:val="white"/>
          <w:shd w:val="clear" w:color="auto" w:fill="FEFEFE"/>
        </w:rPr>
        <w:t xml:space="preserve"> е </w:t>
      </w:r>
      <w:proofErr w:type="spellStart"/>
      <w:r w:rsidRPr="007C5AF1">
        <w:rPr>
          <w:highlight w:val="white"/>
          <w:shd w:val="clear" w:color="auto" w:fill="FEFEFE"/>
        </w:rPr>
        <w:t>приложимо</w:t>
      </w:r>
      <w:proofErr w:type="spellEnd"/>
      <w:proofErr w:type="gramStart"/>
      <w:r w:rsidRPr="007C5AF1">
        <w:rPr>
          <w:highlight w:val="white"/>
          <w:shd w:val="clear" w:color="auto" w:fill="FEFEFE"/>
        </w:rPr>
        <w:t>)</w:t>
      </w:r>
      <w:r w:rsidR="001E16E3">
        <w:rPr>
          <w:highlight w:val="white"/>
          <w:shd w:val="clear" w:color="auto" w:fill="FEFEFE"/>
          <w:lang w:val="bg-BG"/>
        </w:rPr>
        <w:t>.</w:t>
      </w:r>
      <w:r w:rsidRPr="007C5AF1">
        <w:rPr>
          <w:highlight w:val="white"/>
          <w:shd w:val="clear" w:color="auto" w:fill="FEFEFE"/>
        </w:rPr>
        <w:t>“</w:t>
      </w:r>
      <w:proofErr w:type="gramEnd"/>
    </w:p>
    <w:p w14:paraId="5CB9DD3C" w14:textId="77777777" w:rsidR="001E16E3" w:rsidRPr="007C5AF1" w:rsidRDefault="001E16E3" w:rsidP="007C5AF1">
      <w:pPr>
        <w:ind w:firstLine="567"/>
        <w:jc w:val="both"/>
        <w:rPr>
          <w:highlight w:val="white"/>
          <w:shd w:val="clear" w:color="auto" w:fill="FEFEFE"/>
        </w:rPr>
      </w:pPr>
    </w:p>
    <w:p w14:paraId="1ED16D70" w14:textId="61692940" w:rsidR="007C5AF1" w:rsidRDefault="00D41B75" w:rsidP="007C5AF1">
      <w:pPr>
        <w:ind w:firstLine="567"/>
        <w:jc w:val="both"/>
        <w:rPr>
          <w:shd w:val="clear" w:color="auto" w:fill="FEFEFE"/>
        </w:rPr>
      </w:pPr>
      <w:r w:rsidRPr="006A264E">
        <w:rPr>
          <w:b/>
          <w:bCs/>
          <w:noProof/>
          <w:shd w:val="clear" w:color="auto" w:fill="FEFEFE"/>
          <w:lang w:val="bg-BG"/>
        </w:rPr>
        <w:t>§</w:t>
      </w:r>
      <w:r w:rsidR="00B412BA" w:rsidRPr="006A264E">
        <w:rPr>
          <w:b/>
          <w:bCs/>
          <w:noProof/>
          <w:shd w:val="clear" w:color="auto" w:fill="FEFEFE"/>
          <w:lang w:val="bg-BG"/>
        </w:rPr>
        <w:t xml:space="preserve"> </w:t>
      </w:r>
      <w:r w:rsidR="008E7808" w:rsidRPr="006A264E">
        <w:rPr>
          <w:b/>
          <w:bCs/>
          <w:noProof/>
          <w:shd w:val="clear" w:color="auto" w:fill="FEFEFE"/>
          <w:lang w:val="bg-BG"/>
        </w:rPr>
        <w:t>3</w:t>
      </w:r>
      <w:r w:rsidRPr="006A264E">
        <w:rPr>
          <w:b/>
          <w:bCs/>
          <w:noProof/>
          <w:shd w:val="clear" w:color="auto" w:fill="FEFEFE"/>
          <w:lang w:val="bg-BG"/>
        </w:rPr>
        <w:t xml:space="preserve">. </w:t>
      </w:r>
      <w:r w:rsidR="007C5AF1" w:rsidRPr="007C5AF1">
        <w:rPr>
          <w:highlight w:val="white"/>
          <w:shd w:val="clear" w:color="auto" w:fill="FEFEFE"/>
        </w:rPr>
        <w:t>В чл.5, т.4,</w:t>
      </w:r>
      <w:r w:rsidR="007C5AF1">
        <w:rPr>
          <w:highlight w:val="white"/>
          <w:shd w:val="clear" w:color="auto" w:fill="FEFEFE"/>
          <w:lang w:val="bg-BG"/>
        </w:rPr>
        <w:t xml:space="preserve"> в края запетаята и думите „</w:t>
      </w:r>
      <w:proofErr w:type="spellStart"/>
      <w:r w:rsidR="007C5AF1" w:rsidRPr="007C5AF1">
        <w:rPr>
          <w:highlight w:val="white"/>
          <w:shd w:val="clear" w:color="auto" w:fill="FEFEFE"/>
        </w:rPr>
        <w:t>ако</w:t>
      </w:r>
      <w:proofErr w:type="spellEnd"/>
      <w:r w:rsidR="007C5AF1" w:rsidRPr="007C5AF1">
        <w:rPr>
          <w:highlight w:val="white"/>
          <w:shd w:val="clear" w:color="auto" w:fill="FEFEFE"/>
        </w:rPr>
        <w:t xml:space="preserve"> е </w:t>
      </w:r>
      <w:proofErr w:type="spellStart"/>
      <w:r w:rsidR="007C5AF1" w:rsidRPr="007C5AF1">
        <w:rPr>
          <w:highlight w:val="white"/>
          <w:shd w:val="clear" w:color="auto" w:fill="FEFEFE"/>
        </w:rPr>
        <w:t>определен</w:t>
      </w:r>
      <w:proofErr w:type="spellEnd"/>
      <w:r w:rsidR="007C5AF1" w:rsidRPr="007C5AF1">
        <w:rPr>
          <w:highlight w:val="white"/>
          <w:shd w:val="clear" w:color="auto" w:fill="FEFEFE"/>
        </w:rPr>
        <w:t xml:space="preserve"> в </w:t>
      </w:r>
      <w:proofErr w:type="spellStart"/>
      <w:r w:rsidR="007C5AF1" w:rsidRPr="007C5AF1">
        <w:rPr>
          <w:highlight w:val="white"/>
          <w:shd w:val="clear" w:color="auto" w:fill="FEFEFE"/>
        </w:rPr>
        <w:t>съответните</w:t>
      </w:r>
      <w:proofErr w:type="spellEnd"/>
      <w:r w:rsidR="007C5AF1" w:rsidRPr="007C5AF1">
        <w:rPr>
          <w:highlight w:val="white"/>
          <w:shd w:val="clear" w:color="auto" w:fill="FEFEFE"/>
        </w:rPr>
        <w:t xml:space="preserve"> </w:t>
      </w:r>
      <w:proofErr w:type="spellStart"/>
      <w:r w:rsidR="007C5AF1" w:rsidRPr="007C5AF1">
        <w:rPr>
          <w:highlight w:val="white"/>
          <w:shd w:val="clear" w:color="auto" w:fill="FEFEFE"/>
        </w:rPr>
        <w:t>лицензи</w:t>
      </w:r>
      <w:proofErr w:type="spellEnd"/>
      <w:r w:rsidR="007C5AF1" w:rsidRPr="007C5AF1">
        <w:rPr>
          <w:highlight w:val="white"/>
          <w:shd w:val="clear" w:color="auto" w:fill="FEFEFE"/>
        </w:rPr>
        <w:t xml:space="preserve">, </w:t>
      </w:r>
      <w:proofErr w:type="spellStart"/>
      <w:r w:rsidR="007C5AF1" w:rsidRPr="007C5AF1">
        <w:rPr>
          <w:highlight w:val="white"/>
          <w:shd w:val="clear" w:color="auto" w:fill="FEFEFE"/>
        </w:rPr>
        <w:t>разрешителни</w:t>
      </w:r>
      <w:proofErr w:type="spellEnd"/>
      <w:r w:rsidR="007C5AF1" w:rsidRPr="007C5AF1">
        <w:rPr>
          <w:highlight w:val="white"/>
          <w:shd w:val="clear" w:color="auto" w:fill="FEFEFE"/>
        </w:rPr>
        <w:t xml:space="preserve">, </w:t>
      </w:r>
      <w:proofErr w:type="spellStart"/>
      <w:r w:rsidR="007C5AF1" w:rsidRPr="007C5AF1">
        <w:rPr>
          <w:highlight w:val="white"/>
          <w:shd w:val="clear" w:color="auto" w:fill="FEFEFE"/>
        </w:rPr>
        <w:t>разрешения</w:t>
      </w:r>
      <w:proofErr w:type="spellEnd"/>
      <w:r w:rsidR="007C5AF1" w:rsidRPr="007C5AF1">
        <w:rPr>
          <w:highlight w:val="white"/>
          <w:shd w:val="clear" w:color="auto" w:fill="FEFEFE"/>
        </w:rPr>
        <w:t xml:space="preserve"> и </w:t>
      </w:r>
      <w:proofErr w:type="spellStart"/>
      <w:r w:rsidR="007C5AF1" w:rsidRPr="007C5AF1">
        <w:rPr>
          <w:highlight w:val="white"/>
          <w:shd w:val="clear" w:color="auto" w:fill="FEFEFE"/>
        </w:rPr>
        <w:t>удостоверения</w:t>
      </w:r>
      <w:proofErr w:type="spellEnd"/>
      <w:r w:rsidR="007C5AF1" w:rsidRPr="007C5AF1">
        <w:rPr>
          <w:highlight w:val="white"/>
          <w:shd w:val="clear" w:color="auto" w:fill="FEFEFE"/>
        </w:rPr>
        <w:t xml:space="preserve"> </w:t>
      </w:r>
      <w:proofErr w:type="spellStart"/>
      <w:r w:rsidR="007C5AF1" w:rsidRPr="007C5AF1">
        <w:rPr>
          <w:highlight w:val="white"/>
          <w:shd w:val="clear" w:color="auto" w:fill="FEFEFE"/>
        </w:rPr>
        <w:t>за</w:t>
      </w:r>
      <w:proofErr w:type="spellEnd"/>
      <w:r w:rsidR="007C5AF1" w:rsidRPr="007C5AF1">
        <w:rPr>
          <w:highlight w:val="white"/>
          <w:shd w:val="clear" w:color="auto" w:fill="FEFEFE"/>
        </w:rPr>
        <w:t xml:space="preserve"> </w:t>
      </w:r>
      <w:proofErr w:type="spellStart"/>
      <w:r w:rsidR="007C5AF1" w:rsidRPr="007C5AF1">
        <w:rPr>
          <w:highlight w:val="white"/>
          <w:shd w:val="clear" w:color="auto" w:fill="FEFEFE"/>
        </w:rPr>
        <w:t>регистрация</w:t>
      </w:r>
      <w:proofErr w:type="spellEnd"/>
      <w:r w:rsidR="007C5AF1" w:rsidRPr="007C5AF1">
        <w:rPr>
          <w:highlight w:val="white"/>
          <w:shd w:val="clear" w:color="auto" w:fill="FEFEFE"/>
        </w:rPr>
        <w:t xml:space="preserve"> </w:t>
      </w:r>
      <w:proofErr w:type="spellStart"/>
      <w:r w:rsidR="007C5AF1" w:rsidRPr="007C5AF1">
        <w:rPr>
          <w:highlight w:val="white"/>
          <w:shd w:val="clear" w:color="auto" w:fill="FEFEFE"/>
        </w:rPr>
        <w:t>по</w:t>
      </w:r>
      <w:proofErr w:type="spellEnd"/>
      <w:r w:rsidR="007C5AF1" w:rsidRPr="007C5AF1">
        <w:rPr>
          <w:highlight w:val="white"/>
          <w:shd w:val="clear" w:color="auto" w:fill="FEFEFE"/>
        </w:rPr>
        <w:t xml:space="preserve"> чл.16, ал.1 и в </w:t>
      </w:r>
      <w:proofErr w:type="spellStart"/>
      <w:r w:rsidR="007C5AF1" w:rsidRPr="007C5AF1">
        <w:rPr>
          <w:highlight w:val="white"/>
          <w:shd w:val="clear" w:color="auto" w:fill="FEFEFE"/>
        </w:rPr>
        <w:t>приложение</w:t>
      </w:r>
      <w:proofErr w:type="spellEnd"/>
      <w:r w:rsidR="007C5AF1" w:rsidRPr="007C5AF1">
        <w:rPr>
          <w:highlight w:val="white"/>
          <w:shd w:val="clear" w:color="auto" w:fill="FEFEFE"/>
        </w:rPr>
        <w:t xml:space="preserve"> № 1 </w:t>
      </w:r>
      <w:proofErr w:type="spellStart"/>
      <w:r w:rsidR="007C5AF1" w:rsidRPr="007C5AF1">
        <w:rPr>
          <w:highlight w:val="white"/>
          <w:shd w:val="clear" w:color="auto" w:fill="FEFEFE"/>
        </w:rPr>
        <w:t>към</w:t>
      </w:r>
      <w:proofErr w:type="spellEnd"/>
      <w:r w:rsidR="007C5AF1" w:rsidRPr="007C5AF1">
        <w:rPr>
          <w:highlight w:val="white"/>
          <w:shd w:val="clear" w:color="auto" w:fill="FEFEFE"/>
        </w:rPr>
        <w:t xml:space="preserve"> ЗОПОЕЩ </w:t>
      </w:r>
      <w:proofErr w:type="spellStart"/>
      <w:r w:rsidR="007C5AF1" w:rsidRPr="007C5AF1">
        <w:rPr>
          <w:highlight w:val="white"/>
          <w:shd w:val="clear" w:color="auto" w:fill="FEFEFE"/>
        </w:rPr>
        <w:t>се</w:t>
      </w:r>
      <w:proofErr w:type="spellEnd"/>
      <w:r w:rsidR="007C5AF1" w:rsidRPr="007C5AF1">
        <w:rPr>
          <w:highlight w:val="white"/>
          <w:shd w:val="clear" w:color="auto" w:fill="FEFEFE"/>
        </w:rPr>
        <w:t xml:space="preserve"> </w:t>
      </w:r>
      <w:proofErr w:type="spellStart"/>
      <w:proofErr w:type="gramStart"/>
      <w:r w:rsidR="007C5AF1" w:rsidRPr="007C5AF1">
        <w:rPr>
          <w:highlight w:val="white"/>
          <w:shd w:val="clear" w:color="auto" w:fill="FEFEFE"/>
        </w:rPr>
        <w:t>заличават</w:t>
      </w:r>
      <w:proofErr w:type="spellEnd"/>
      <w:r w:rsidR="007C5AF1">
        <w:rPr>
          <w:highlight w:val="white"/>
          <w:shd w:val="clear" w:color="auto" w:fill="FEFEFE"/>
          <w:lang w:val="bg-BG"/>
        </w:rPr>
        <w:t>.</w:t>
      </w:r>
      <w:r w:rsidR="007C5AF1" w:rsidRPr="007C5AF1">
        <w:rPr>
          <w:highlight w:val="white"/>
          <w:shd w:val="clear" w:color="auto" w:fill="FEFEFE"/>
        </w:rPr>
        <w:t>“</w:t>
      </w:r>
      <w:proofErr w:type="gramEnd"/>
      <w:r w:rsidR="007C5AF1" w:rsidRPr="007C5AF1">
        <w:rPr>
          <w:highlight w:val="white"/>
          <w:shd w:val="clear" w:color="auto" w:fill="FEFEFE"/>
        </w:rPr>
        <w:t xml:space="preserve"> </w:t>
      </w:r>
    </w:p>
    <w:p w14:paraId="1A607004" w14:textId="77777777" w:rsidR="001E16E3" w:rsidRDefault="001E16E3" w:rsidP="007C5AF1">
      <w:pPr>
        <w:ind w:firstLine="567"/>
        <w:jc w:val="both"/>
        <w:rPr>
          <w:shd w:val="clear" w:color="auto" w:fill="FEFEFE"/>
        </w:rPr>
      </w:pPr>
    </w:p>
    <w:p w14:paraId="5400B1A2" w14:textId="77777777" w:rsidR="00A40BF4" w:rsidRDefault="00B412BA" w:rsidP="007C5AF1">
      <w:pPr>
        <w:ind w:firstLine="567"/>
        <w:jc w:val="both"/>
        <w:rPr>
          <w:highlight w:val="white"/>
          <w:shd w:val="clear" w:color="auto" w:fill="FEFEFE"/>
          <w:lang w:val="bg-BG"/>
        </w:rPr>
      </w:pPr>
      <w:r w:rsidRPr="006A264E">
        <w:rPr>
          <w:b/>
          <w:bCs/>
          <w:noProof/>
          <w:shd w:val="clear" w:color="auto" w:fill="FEFEFE"/>
          <w:lang w:val="bg-BG"/>
        </w:rPr>
        <w:t xml:space="preserve">§ </w:t>
      </w:r>
      <w:r w:rsidR="008E7808" w:rsidRPr="006A264E">
        <w:rPr>
          <w:b/>
          <w:bCs/>
          <w:noProof/>
          <w:shd w:val="clear" w:color="auto" w:fill="FEFEFE"/>
          <w:lang w:val="bg-BG"/>
        </w:rPr>
        <w:t>4</w:t>
      </w:r>
      <w:r w:rsidRPr="006A264E">
        <w:rPr>
          <w:b/>
          <w:bCs/>
          <w:noProof/>
          <w:shd w:val="clear" w:color="auto" w:fill="FEFEFE"/>
          <w:lang w:val="bg-BG"/>
        </w:rPr>
        <w:t xml:space="preserve">. </w:t>
      </w:r>
      <w:r w:rsidR="00C80588" w:rsidRPr="00C80588">
        <w:rPr>
          <w:highlight w:val="white"/>
          <w:shd w:val="clear" w:color="auto" w:fill="FEFEFE"/>
        </w:rPr>
        <w:t>В чл.6</w:t>
      </w:r>
      <w:r w:rsidR="00A40BF4">
        <w:rPr>
          <w:highlight w:val="white"/>
          <w:shd w:val="clear" w:color="auto" w:fill="FEFEFE"/>
          <w:lang w:val="bg-BG"/>
        </w:rPr>
        <w:t xml:space="preserve"> се правят следните изменения и допълнения:</w:t>
      </w:r>
    </w:p>
    <w:p w14:paraId="03B7421D" w14:textId="68B4CCED" w:rsidR="007C5AF1" w:rsidRDefault="001E16E3" w:rsidP="007C5AF1">
      <w:pPr>
        <w:ind w:firstLine="567"/>
        <w:jc w:val="both"/>
        <w:rPr>
          <w:highlight w:val="white"/>
          <w:shd w:val="clear" w:color="auto" w:fill="FEFEFE"/>
        </w:rPr>
      </w:pPr>
      <w:r>
        <w:rPr>
          <w:highlight w:val="white"/>
          <w:shd w:val="clear" w:color="auto" w:fill="FEFEFE"/>
          <w:lang w:val="bg-BG"/>
        </w:rPr>
        <w:t>1.</w:t>
      </w:r>
      <w:r w:rsidR="00A40BF4">
        <w:rPr>
          <w:highlight w:val="white"/>
          <w:shd w:val="clear" w:color="auto" w:fill="FEFEFE"/>
          <w:lang w:val="bg-BG"/>
        </w:rPr>
        <w:t xml:space="preserve"> в</w:t>
      </w:r>
      <w:r w:rsidR="00C80588" w:rsidRPr="00C80588">
        <w:rPr>
          <w:highlight w:val="white"/>
          <w:shd w:val="clear" w:color="auto" w:fill="FEFEFE"/>
        </w:rPr>
        <w:t xml:space="preserve"> ал.3, </w:t>
      </w:r>
      <w:proofErr w:type="spellStart"/>
      <w:r w:rsidR="00C80588" w:rsidRPr="00C80588">
        <w:rPr>
          <w:highlight w:val="white"/>
          <w:shd w:val="clear" w:color="auto" w:fill="FEFEFE"/>
        </w:rPr>
        <w:t>изречение</w:t>
      </w:r>
      <w:proofErr w:type="spellEnd"/>
      <w:r w:rsidR="00C80588" w:rsidRPr="00C80588">
        <w:rPr>
          <w:highlight w:val="white"/>
          <w:shd w:val="clear" w:color="auto" w:fill="FEFEFE"/>
        </w:rPr>
        <w:t xml:space="preserve"> </w:t>
      </w:r>
      <w:proofErr w:type="spellStart"/>
      <w:r w:rsidR="00C80588" w:rsidRPr="00C80588">
        <w:rPr>
          <w:highlight w:val="white"/>
          <w:shd w:val="clear" w:color="auto" w:fill="FEFEFE"/>
        </w:rPr>
        <w:t>второ</w:t>
      </w:r>
      <w:proofErr w:type="spellEnd"/>
      <w:r w:rsidR="00C80588" w:rsidRPr="00C80588">
        <w:rPr>
          <w:highlight w:val="white"/>
          <w:shd w:val="clear" w:color="auto" w:fill="FEFEFE"/>
        </w:rPr>
        <w:t xml:space="preserve"> </w:t>
      </w:r>
      <w:proofErr w:type="spellStart"/>
      <w:r w:rsidR="00C80588" w:rsidRPr="00C80588">
        <w:rPr>
          <w:highlight w:val="white"/>
          <w:shd w:val="clear" w:color="auto" w:fill="FEFEFE"/>
        </w:rPr>
        <w:t>се</w:t>
      </w:r>
      <w:proofErr w:type="spellEnd"/>
      <w:r w:rsidR="00C80588" w:rsidRPr="00C80588">
        <w:rPr>
          <w:highlight w:val="white"/>
          <w:shd w:val="clear" w:color="auto" w:fill="FEFEFE"/>
        </w:rPr>
        <w:t xml:space="preserve"> </w:t>
      </w:r>
      <w:proofErr w:type="spellStart"/>
      <w:r w:rsidR="00C80588" w:rsidRPr="00C80588">
        <w:rPr>
          <w:highlight w:val="white"/>
          <w:shd w:val="clear" w:color="auto" w:fill="FEFEFE"/>
        </w:rPr>
        <w:t>изменя</w:t>
      </w:r>
      <w:proofErr w:type="spellEnd"/>
      <w:r w:rsidR="00C80588" w:rsidRPr="00C80588">
        <w:rPr>
          <w:highlight w:val="white"/>
          <w:shd w:val="clear" w:color="auto" w:fill="FEFEFE"/>
        </w:rPr>
        <w:t xml:space="preserve"> </w:t>
      </w:r>
      <w:proofErr w:type="spellStart"/>
      <w:r w:rsidR="00C80588" w:rsidRPr="00C80588">
        <w:rPr>
          <w:highlight w:val="white"/>
          <w:shd w:val="clear" w:color="auto" w:fill="FEFEFE"/>
        </w:rPr>
        <w:t>така</w:t>
      </w:r>
      <w:proofErr w:type="spellEnd"/>
      <w:r w:rsidR="00C80588" w:rsidRPr="00C80588">
        <w:rPr>
          <w:highlight w:val="white"/>
          <w:shd w:val="clear" w:color="auto" w:fill="FEFEFE"/>
        </w:rPr>
        <w:t xml:space="preserve"> </w:t>
      </w:r>
      <w:r w:rsidR="007C5AF1" w:rsidRPr="00C80588">
        <w:rPr>
          <w:highlight w:val="white"/>
          <w:shd w:val="clear" w:color="auto" w:fill="FEFEFE"/>
        </w:rPr>
        <w:t xml:space="preserve">„В </w:t>
      </w:r>
      <w:proofErr w:type="spellStart"/>
      <w:r w:rsidR="007C5AF1" w:rsidRPr="00C80588">
        <w:rPr>
          <w:highlight w:val="white"/>
          <w:shd w:val="clear" w:color="auto" w:fill="FEFEFE"/>
        </w:rPr>
        <w:t>случай</w:t>
      </w:r>
      <w:proofErr w:type="spellEnd"/>
      <w:r w:rsidR="007C5AF1" w:rsidRPr="00C80588">
        <w:rPr>
          <w:highlight w:val="white"/>
          <w:shd w:val="clear" w:color="auto" w:fill="FEFEFE"/>
        </w:rPr>
        <w:t xml:space="preserve"> </w:t>
      </w:r>
      <w:proofErr w:type="spellStart"/>
      <w:r w:rsidR="007C5AF1" w:rsidRPr="00C80588">
        <w:rPr>
          <w:highlight w:val="white"/>
          <w:shd w:val="clear" w:color="auto" w:fill="FEFEFE"/>
        </w:rPr>
        <w:t>че</w:t>
      </w:r>
      <w:proofErr w:type="spellEnd"/>
      <w:r w:rsidR="007C5AF1" w:rsidRPr="00C80588">
        <w:rPr>
          <w:highlight w:val="white"/>
          <w:shd w:val="clear" w:color="auto" w:fill="FEFEFE"/>
        </w:rPr>
        <w:t xml:space="preserve"> е </w:t>
      </w:r>
      <w:proofErr w:type="spellStart"/>
      <w:r w:rsidR="007C5AF1" w:rsidRPr="00C80588">
        <w:rPr>
          <w:highlight w:val="white"/>
          <w:shd w:val="clear" w:color="auto" w:fill="FEFEFE"/>
        </w:rPr>
        <w:t>налице</w:t>
      </w:r>
      <w:proofErr w:type="spellEnd"/>
      <w:r w:rsidR="007C5AF1" w:rsidRPr="00C80588">
        <w:rPr>
          <w:highlight w:val="white"/>
          <w:shd w:val="clear" w:color="auto" w:fill="FEFEFE"/>
        </w:rPr>
        <w:t xml:space="preserve"> </w:t>
      </w:r>
      <w:proofErr w:type="spellStart"/>
      <w:r w:rsidR="007C5AF1" w:rsidRPr="00C80588">
        <w:rPr>
          <w:highlight w:val="white"/>
          <w:shd w:val="clear" w:color="auto" w:fill="FEFEFE"/>
        </w:rPr>
        <w:t>непълнота</w:t>
      </w:r>
      <w:proofErr w:type="spellEnd"/>
      <w:r w:rsidR="007C5AF1" w:rsidRPr="00C80588">
        <w:rPr>
          <w:highlight w:val="white"/>
          <w:shd w:val="clear" w:color="auto" w:fill="FEFEFE"/>
        </w:rPr>
        <w:t xml:space="preserve"> в </w:t>
      </w:r>
      <w:proofErr w:type="spellStart"/>
      <w:r w:rsidR="007C5AF1" w:rsidRPr="00C80588">
        <w:rPr>
          <w:highlight w:val="white"/>
          <w:shd w:val="clear" w:color="auto" w:fill="FEFEFE"/>
        </w:rPr>
        <w:t>предоставената</w:t>
      </w:r>
      <w:proofErr w:type="spellEnd"/>
      <w:r w:rsidR="007C5AF1" w:rsidRPr="00C80588">
        <w:rPr>
          <w:highlight w:val="white"/>
          <w:shd w:val="clear" w:color="auto" w:fill="FEFEFE"/>
        </w:rPr>
        <w:t xml:space="preserve"> </w:t>
      </w:r>
      <w:proofErr w:type="spellStart"/>
      <w:r w:rsidR="007C5AF1" w:rsidRPr="00C80588">
        <w:rPr>
          <w:highlight w:val="white"/>
          <w:shd w:val="clear" w:color="auto" w:fill="FEFEFE"/>
        </w:rPr>
        <w:t>информация</w:t>
      </w:r>
      <w:proofErr w:type="spellEnd"/>
      <w:r w:rsidR="007C5AF1" w:rsidRPr="00C80588">
        <w:rPr>
          <w:highlight w:val="white"/>
          <w:shd w:val="clear" w:color="auto" w:fill="FEFEFE"/>
        </w:rPr>
        <w:t xml:space="preserve"> </w:t>
      </w:r>
      <w:proofErr w:type="spellStart"/>
      <w:r w:rsidR="007C5AF1" w:rsidRPr="00C80588">
        <w:rPr>
          <w:highlight w:val="white"/>
          <w:shd w:val="clear" w:color="auto" w:fill="FEFEFE"/>
        </w:rPr>
        <w:t>за</w:t>
      </w:r>
      <w:proofErr w:type="spellEnd"/>
      <w:r w:rsidR="007C5AF1" w:rsidRPr="00C80588">
        <w:rPr>
          <w:highlight w:val="white"/>
          <w:shd w:val="clear" w:color="auto" w:fill="FEFEFE"/>
        </w:rPr>
        <w:t xml:space="preserve"> </w:t>
      </w:r>
      <w:proofErr w:type="spellStart"/>
      <w:r w:rsidR="007C5AF1" w:rsidRPr="00C80588">
        <w:rPr>
          <w:highlight w:val="white"/>
          <w:shd w:val="clear" w:color="auto" w:fill="FEFEFE"/>
        </w:rPr>
        <w:t>вписване</w:t>
      </w:r>
      <w:proofErr w:type="spellEnd"/>
      <w:r w:rsidR="007C5AF1" w:rsidRPr="00C80588">
        <w:rPr>
          <w:highlight w:val="white"/>
          <w:shd w:val="clear" w:color="auto" w:fill="FEFEFE"/>
        </w:rPr>
        <w:t xml:space="preserve"> в </w:t>
      </w:r>
      <w:proofErr w:type="spellStart"/>
      <w:r w:rsidR="007C5AF1" w:rsidRPr="00C80588">
        <w:rPr>
          <w:highlight w:val="white"/>
          <w:shd w:val="clear" w:color="auto" w:fill="FEFEFE"/>
        </w:rPr>
        <w:t>регистъра</w:t>
      </w:r>
      <w:proofErr w:type="spellEnd"/>
      <w:r w:rsidR="007C5AF1" w:rsidRPr="00C80588">
        <w:rPr>
          <w:highlight w:val="white"/>
          <w:shd w:val="clear" w:color="auto" w:fill="FEFEFE"/>
        </w:rPr>
        <w:t xml:space="preserve"> </w:t>
      </w:r>
      <w:proofErr w:type="spellStart"/>
      <w:r w:rsidR="007C5AF1" w:rsidRPr="00C80588">
        <w:rPr>
          <w:highlight w:val="white"/>
          <w:shd w:val="clear" w:color="auto" w:fill="FEFEFE"/>
        </w:rPr>
        <w:t>по</w:t>
      </w:r>
      <w:proofErr w:type="spellEnd"/>
      <w:r w:rsidR="007C5AF1" w:rsidRPr="00C80588">
        <w:rPr>
          <w:highlight w:val="white"/>
          <w:shd w:val="clear" w:color="auto" w:fill="FEFEFE"/>
        </w:rPr>
        <w:t xml:space="preserve"> </w:t>
      </w:r>
      <w:proofErr w:type="spellStart"/>
      <w:r w:rsidR="007C5AF1" w:rsidRPr="00C80588">
        <w:rPr>
          <w:highlight w:val="white"/>
          <w:shd w:val="clear" w:color="auto" w:fill="FEFEFE"/>
        </w:rPr>
        <w:t>чл</w:t>
      </w:r>
      <w:proofErr w:type="spellEnd"/>
      <w:r w:rsidR="007C5AF1" w:rsidRPr="00C80588">
        <w:rPr>
          <w:highlight w:val="white"/>
          <w:shd w:val="clear" w:color="auto" w:fill="FEFEFE"/>
        </w:rPr>
        <w:t xml:space="preserve">. 1, </w:t>
      </w:r>
      <w:proofErr w:type="spellStart"/>
      <w:r w:rsidR="007C5AF1" w:rsidRPr="00C80588">
        <w:rPr>
          <w:highlight w:val="white"/>
          <w:shd w:val="clear" w:color="auto" w:fill="FEFEFE"/>
        </w:rPr>
        <w:t>министърът</w:t>
      </w:r>
      <w:proofErr w:type="spellEnd"/>
      <w:r w:rsidR="007C5AF1" w:rsidRPr="00C80588">
        <w:rPr>
          <w:highlight w:val="white"/>
          <w:shd w:val="clear" w:color="auto" w:fill="FEFEFE"/>
        </w:rPr>
        <w:t xml:space="preserve"> </w:t>
      </w:r>
      <w:proofErr w:type="spellStart"/>
      <w:r w:rsidR="007C5AF1" w:rsidRPr="00C80588">
        <w:rPr>
          <w:highlight w:val="white"/>
          <w:shd w:val="clear" w:color="auto" w:fill="FEFEFE"/>
        </w:rPr>
        <w:t>на</w:t>
      </w:r>
      <w:proofErr w:type="spellEnd"/>
      <w:r w:rsidR="007C5AF1" w:rsidRPr="00C80588">
        <w:rPr>
          <w:highlight w:val="white"/>
          <w:shd w:val="clear" w:color="auto" w:fill="FEFEFE"/>
        </w:rPr>
        <w:t xml:space="preserve"> </w:t>
      </w:r>
      <w:proofErr w:type="spellStart"/>
      <w:r w:rsidR="007C5AF1" w:rsidRPr="00C80588">
        <w:rPr>
          <w:highlight w:val="white"/>
          <w:shd w:val="clear" w:color="auto" w:fill="FEFEFE"/>
        </w:rPr>
        <w:t>околната</w:t>
      </w:r>
      <w:proofErr w:type="spellEnd"/>
      <w:r w:rsidR="007C5AF1" w:rsidRPr="00C80588">
        <w:rPr>
          <w:highlight w:val="white"/>
          <w:shd w:val="clear" w:color="auto" w:fill="FEFEFE"/>
        </w:rPr>
        <w:t xml:space="preserve"> </w:t>
      </w:r>
      <w:proofErr w:type="spellStart"/>
      <w:r w:rsidR="007C5AF1" w:rsidRPr="00C80588">
        <w:rPr>
          <w:highlight w:val="white"/>
          <w:shd w:val="clear" w:color="auto" w:fill="FEFEFE"/>
        </w:rPr>
        <w:t>среда</w:t>
      </w:r>
      <w:proofErr w:type="spellEnd"/>
      <w:r w:rsidR="007C5AF1" w:rsidRPr="00C80588">
        <w:rPr>
          <w:highlight w:val="white"/>
          <w:shd w:val="clear" w:color="auto" w:fill="FEFEFE"/>
        </w:rPr>
        <w:t xml:space="preserve"> и </w:t>
      </w:r>
      <w:proofErr w:type="spellStart"/>
      <w:r w:rsidR="007C5AF1" w:rsidRPr="00C80588">
        <w:rPr>
          <w:highlight w:val="white"/>
          <w:shd w:val="clear" w:color="auto" w:fill="FEFEFE"/>
        </w:rPr>
        <w:t>водите</w:t>
      </w:r>
      <w:proofErr w:type="spellEnd"/>
      <w:r w:rsidR="007C5AF1" w:rsidRPr="00C80588">
        <w:rPr>
          <w:highlight w:val="white"/>
          <w:shd w:val="clear" w:color="auto" w:fill="FEFEFE"/>
        </w:rPr>
        <w:t xml:space="preserve"> </w:t>
      </w:r>
      <w:proofErr w:type="spellStart"/>
      <w:r w:rsidR="007C5AF1" w:rsidRPr="00C80588">
        <w:rPr>
          <w:highlight w:val="white"/>
          <w:shd w:val="clear" w:color="auto" w:fill="FEFEFE"/>
        </w:rPr>
        <w:t>или</w:t>
      </w:r>
      <w:proofErr w:type="spellEnd"/>
      <w:r w:rsidR="007C5AF1" w:rsidRPr="00C80588">
        <w:rPr>
          <w:highlight w:val="white"/>
          <w:shd w:val="clear" w:color="auto" w:fill="FEFEFE"/>
        </w:rPr>
        <w:t xml:space="preserve"> </w:t>
      </w:r>
      <w:proofErr w:type="spellStart"/>
      <w:r w:rsidR="007C5AF1" w:rsidRPr="00C80588">
        <w:rPr>
          <w:highlight w:val="white"/>
          <w:shd w:val="clear" w:color="auto" w:fill="FEFEFE"/>
        </w:rPr>
        <w:t>оправомощено</w:t>
      </w:r>
      <w:proofErr w:type="spellEnd"/>
      <w:r w:rsidR="007C5AF1" w:rsidRPr="00C80588">
        <w:rPr>
          <w:highlight w:val="white"/>
          <w:shd w:val="clear" w:color="auto" w:fill="FEFEFE"/>
        </w:rPr>
        <w:t xml:space="preserve"> </w:t>
      </w:r>
      <w:proofErr w:type="spellStart"/>
      <w:r w:rsidR="007C5AF1" w:rsidRPr="00C80588">
        <w:rPr>
          <w:highlight w:val="white"/>
          <w:shd w:val="clear" w:color="auto" w:fill="FEFEFE"/>
        </w:rPr>
        <w:t>от</w:t>
      </w:r>
      <w:proofErr w:type="spellEnd"/>
      <w:r w:rsidR="007C5AF1" w:rsidRPr="00C80588">
        <w:rPr>
          <w:highlight w:val="white"/>
          <w:shd w:val="clear" w:color="auto" w:fill="FEFEFE"/>
        </w:rPr>
        <w:t xml:space="preserve"> </w:t>
      </w:r>
      <w:proofErr w:type="spellStart"/>
      <w:r w:rsidR="007C5AF1" w:rsidRPr="00C80588">
        <w:rPr>
          <w:highlight w:val="white"/>
          <w:shd w:val="clear" w:color="auto" w:fill="FEFEFE"/>
        </w:rPr>
        <w:t>него</w:t>
      </w:r>
      <w:proofErr w:type="spellEnd"/>
      <w:r w:rsidR="007C5AF1" w:rsidRPr="00C80588">
        <w:rPr>
          <w:highlight w:val="white"/>
          <w:shd w:val="clear" w:color="auto" w:fill="FEFEFE"/>
        </w:rPr>
        <w:t xml:space="preserve"> </w:t>
      </w:r>
      <w:proofErr w:type="spellStart"/>
      <w:r w:rsidR="007C5AF1" w:rsidRPr="00C80588">
        <w:rPr>
          <w:highlight w:val="white"/>
          <w:shd w:val="clear" w:color="auto" w:fill="FEFEFE"/>
        </w:rPr>
        <w:t>длъжностно</w:t>
      </w:r>
      <w:proofErr w:type="spellEnd"/>
      <w:r w:rsidR="007C5AF1" w:rsidRPr="00C80588">
        <w:rPr>
          <w:highlight w:val="white"/>
          <w:shd w:val="clear" w:color="auto" w:fill="FEFEFE"/>
        </w:rPr>
        <w:t xml:space="preserve"> </w:t>
      </w:r>
      <w:proofErr w:type="spellStart"/>
      <w:r w:rsidR="007C5AF1" w:rsidRPr="00C80588">
        <w:rPr>
          <w:highlight w:val="white"/>
          <w:shd w:val="clear" w:color="auto" w:fill="FEFEFE"/>
        </w:rPr>
        <w:t>лице</w:t>
      </w:r>
      <w:proofErr w:type="spellEnd"/>
      <w:r w:rsidR="007C5AF1" w:rsidRPr="00C80588">
        <w:rPr>
          <w:highlight w:val="white"/>
          <w:shd w:val="clear" w:color="auto" w:fill="FEFEFE"/>
        </w:rPr>
        <w:t xml:space="preserve"> </w:t>
      </w:r>
      <w:proofErr w:type="spellStart"/>
      <w:r w:rsidR="007C5AF1" w:rsidRPr="00C80588">
        <w:rPr>
          <w:highlight w:val="white"/>
          <w:shd w:val="clear" w:color="auto" w:fill="FEFEFE"/>
        </w:rPr>
        <w:t>дава</w:t>
      </w:r>
      <w:proofErr w:type="spellEnd"/>
      <w:r w:rsidR="007C5AF1" w:rsidRPr="00C80588">
        <w:rPr>
          <w:highlight w:val="white"/>
          <w:shd w:val="clear" w:color="auto" w:fill="FEFEFE"/>
        </w:rPr>
        <w:t xml:space="preserve"> </w:t>
      </w:r>
      <w:proofErr w:type="spellStart"/>
      <w:r w:rsidR="007C5AF1" w:rsidRPr="00C80588">
        <w:rPr>
          <w:highlight w:val="white"/>
          <w:shd w:val="clear" w:color="auto" w:fill="FEFEFE"/>
        </w:rPr>
        <w:t>писмени</w:t>
      </w:r>
      <w:proofErr w:type="spellEnd"/>
      <w:r w:rsidR="007C5AF1" w:rsidRPr="00C80588">
        <w:rPr>
          <w:highlight w:val="white"/>
          <w:shd w:val="clear" w:color="auto" w:fill="FEFEFE"/>
        </w:rPr>
        <w:t xml:space="preserve"> </w:t>
      </w:r>
      <w:proofErr w:type="spellStart"/>
      <w:r w:rsidR="007C5AF1" w:rsidRPr="00C80588">
        <w:rPr>
          <w:highlight w:val="white"/>
          <w:shd w:val="clear" w:color="auto" w:fill="FEFEFE"/>
        </w:rPr>
        <w:t>указания</w:t>
      </w:r>
      <w:proofErr w:type="spellEnd"/>
      <w:r w:rsidR="007C5AF1" w:rsidRPr="00C80588">
        <w:rPr>
          <w:highlight w:val="white"/>
          <w:shd w:val="clear" w:color="auto" w:fill="FEFEFE"/>
        </w:rPr>
        <w:t xml:space="preserve"> с </w:t>
      </w:r>
      <w:proofErr w:type="spellStart"/>
      <w:r w:rsidR="007C5AF1" w:rsidRPr="00C80588">
        <w:rPr>
          <w:highlight w:val="white"/>
          <w:shd w:val="clear" w:color="auto" w:fill="FEFEFE"/>
        </w:rPr>
        <w:t>посочване</w:t>
      </w:r>
      <w:proofErr w:type="spellEnd"/>
      <w:r w:rsidR="007C5AF1" w:rsidRPr="00C80588">
        <w:rPr>
          <w:highlight w:val="white"/>
          <w:shd w:val="clear" w:color="auto" w:fill="FEFEFE"/>
        </w:rPr>
        <w:t xml:space="preserve"> </w:t>
      </w:r>
      <w:proofErr w:type="spellStart"/>
      <w:r w:rsidR="007C5AF1" w:rsidRPr="00C80588">
        <w:rPr>
          <w:highlight w:val="white"/>
          <w:shd w:val="clear" w:color="auto" w:fill="FEFEFE"/>
        </w:rPr>
        <w:t>на</w:t>
      </w:r>
      <w:proofErr w:type="spellEnd"/>
      <w:r w:rsidR="007C5AF1" w:rsidRPr="00C80588">
        <w:rPr>
          <w:highlight w:val="white"/>
          <w:shd w:val="clear" w:color="auto" w:fill="FEFEFE"/>
        </w:rPr>
        <w:t xml:space="preserve"> </w:t>
      </w:r>
      <w:proofErr w:type="spellStart"/>
      <w:r w:rsidR="007C5AF1" w:rsidRPr="00C80588">
        <w:rPr>
          <w:highlight w:val="white"/>
          <w:shd w:val="clear" w:color="auto" w:fill="FEFEFE"/>
        </w:rPr>
        <w:t>срок</w:t>
      </w:r>
      <w:proofErr w:type="spellEnd"/>
      <w:r w:rsidR="007C5AF1" w:rsidRPr="00C80588">
        <w:rPr>
          <w:highlight w:val="white"/>
          <w:shd w:val="clear" w:color="auto" w:fill="FEFEFE"/>
        </w:rPr>
        <w:t xml:space="preserve"> </w:t>
      </w:r>
      <w:proofErr w:type="spellStart"/>
      <w:r w:rsidR="007C5AF1" w:rsidRPr="00C80588">
        <w:rPr>
          <w:highlight w:val="white"/>
          <w:shd w:val="clear" w:color="auto" w:fill="FEFEFE"/>
        </w:rPr>
        <w:t>за</w:t>
      </w:r>
      <w:proofErr w:type="spellEnd"/>
      <w:r w:rsidR="007C5AF1" w:rsidRPr="00C80588">
        <w:rPr>
          <w:highlight w:val="white"/>
          <w:shd w:val="clear" w:color="auto" w:fill="FEFEFE"/>
        </w:rPr>
        <w:t xml:space="preserve"> </w:t>
      </w:r>
      <w:proofErr w:type="spellStart"/>
      <w:r w:rsidR="007C5AF1" w:rsidRPr="00C80588">
        <w:rPr>
          <w:highlight w:val="white"/>
          <w:shd w:val="clear" w:color="auto" w:fill="FEFEFE"/>
        </w:rPr>
        <w:t>отстраняване</w:t>
      </w:r>
      <w:proofErr w:type="spellEnd"/>
      <w:r w:rsidR="007C5AF1" w:rsidRPr="00C80588">
        <w:rPr>
          <w:highlight w:val="white"/>
          <w:shd w:val="clear" w:color="auto" w:fill="FEFEFE"/>
        </w:rPr>
        <w:t xml:space="preserve"> </w:t>
      </w:r>
      <w:proofErr w:type="spellStart"/>
      <w:r w:rsidR="007C5AF1" w:rsidRPr="00C80588">
        <w:rPr>
          <w:highlight w:val="white"/>
          <w:shd w:val="clear" w:color="auto" w:fill="FEFEFE"/>
        </w:rPr>
        <w:t>на</w:t>
      </w:r>
      <w:proofErr w:type="spellEnd"/>
      <w:r w:rsidR="007C5AF1" w:rsidRPr="00C80588">
        <w:rPr>
          <w:highlight w:val="white"/>
          <w:shd w:val="clear" w:color="auto" w:fill="FEFEFE"/>
        </w:rPr>
        <w:t xml:space="preserve"> </w:t>
      </w:r>
      <w:proofErr w:type="spellStart"/>
      <w:r w:rsidR="007C5AF1" w:rsidRPr="00C80588">
        <w:rPr>
          <w:highlight w:val="white"/>
          <w:shd w:val="clear" w:color="auto" w:fill="FEFEFE"/>
        </w:rPr>
        <w:t>непълнотите</w:t>
      </w:r>
      <w:proofErr w:type="spellEnd"/>
      <w:r w:rsidR="007C5AF1" w:rsidRPr="00C80588">
        <w:rPr>
          <w:highlight w:val="white"/>
          <w:shd w:val="clear" w:color="auto" w:fill="FEFEFE"/>
        </w:rPr>
        <w:t xml:space="preserve"> в </w:t>
      </w:r>
      <w:proofErr w:type="spellStart"/>
      <w:proofErr w:type="gramStart"/>
      <w:r w:rsidR="007C5AF1" w:rsidRPr="00C80588">
        <w:rPr>
          <w:highlight w:val="white"/>
          <w:shd w:val="clear" w:color="auto" w:fill="FEFEFE"/>
        </w:rPr>
        <w:t>информацията</w:t>
      </w:r>
      <w:proofErr w:type="spellEnd"/>
      <w:r w:rsidR="007C5AF1" w:rsidRPr="00C80588">
        <w:rPr>
          <w:highlight w:val="white"/>
          <w:shd w:val="clear" w:color="auto" w:fill="FEFEFE"/>
        </w:rPr>
        <w:t>.“</w:t>
      </w:r>
      <w:proofErr w:type="gramEnd"/>
    </w:p>
    <w:p w14:paraId="372A9C44" w14:textId="5E924C3B" w:rsidR="00A40BF4" w:rsidRDefault="001E16E3" w:rsidP="007C5AF1">
      <w:pPr>
        <w:ind w:firstLine="567"/>
        <w:jc w:val="both"/>
        <w:rPr>
          <w:highlight w:val="white"/>
          <w:shd w:val="clear" w:color="auto" w:fill="FEFEFE"/>
          <w:lang w:val="bg-BG"/>
        </w:rPr>
      </w:pPr>
      <w:r>
        <w:rPr>
          <w:highlight w:val="white"/>
          <w:shd w:val="clear" w:color="auto" w:fill="FEFEFE"/>
          <w:lang w:val="bg-BG"/>
        </w:rPr>
        <w:t xml:space="preserve">2. </w:t>
      </w:r>
      <w:r w:rsidR="00A40BF4">
        <w:rPr>
          <w:highlight w:val="white"/>
          <w:shd w:val="clear" w:color="auto" w:fill="FEFEFE"/>
          <w:lang w:val="bg-BG"/>
        </w:rPr>
        <w:t>създават се ал.5 и ал.6:</w:t>
      </w:r>
    </w:p>
    <w:p w14:paraId="57B9D15A" w14:textId="77777777" w:rsidR="00A40BF4" w:rsidRPr="00A40BF4" w:rsidRDefault="00A40BF4" w:rsidP="00A40BF4">
      <w:pPr>
        <w:jc w:val="both"/>
        <w:rPr>
          <w:highlight w:val="white"/>
          <w:shd w:val="clear" w:color="auto" w:fill="FEFEFE"/>
        </w:rPr>
      </w:pPr>
      <w:r w:rsidRPr="00A40BF4">
        <w:rPr>
          <w:highlight w:val="white"/>
          <w:shd w:val="clear" w:color="auto" w:fill="FEFEFE"/>
        </w:rPr>
        <w:lastRenderedPageBreak/>
        <w:t xml:space="preserve">(5) </w:t>
      </w:r>
      <w:proofErr w:type="spellStart"/>
      <w:r w:rsidRPr="00A40BF4">
        <w:rPr>
          <w:highlight w:val="white"/>
          <w:shd w:val="clear" w:color="auto" w:fill="FEFEFE"/>
        </w:rPr>
        <w:t>Декларацията</w:t>
      </w:r>
      <w:proofErr w:type="spellEnd"/>
      <w:r w:rsidRPr="00A40BF4">
        <w:rPr>
          <w:highlight w:val="white"/>
          <w:shd w:val="clear" w:color="auto" w:fill="FEFEFE"/>
        </w:rPr>
        <w:t xml:space="preserve"> </w:t>
      </w:r>
      <w:proofErr w:type="spellStart"/>
      <w:r w:rsidRPr="00A40BF4">
        <w:rPr>
          <w:highlight w:val="white"/>
          <w:shd w:val="clear" w:color="auto" w:fill="FEFEFE"/>
        </w:rPr>
        <w:t>за</w:t>
      </w:r>
      <w:proofErr w:type="spellEnd"/>
      <w:r w:rsidRPr="00A40BF4">
        <w:rPr>
          <w:highlight w:val="white"/>
          <w:shd w:val="clear" w:color="auto" w:fill="FEFEFE"/>
        </w:rPr>
        <w:t xml:space="preserve"> </w:t>
      </w:r>
      <w:proofErr w:type="spellStart"/>
      <w:r w:rsidRPr="00A40BF4">
        <w:rPr>
          <w:highlight w:val="white"/>
          <w:shd w:val="clear" w:color="auto" w:fill="FEFEFE"/>
        </w:rPr>
        <w:t>достоверност</w:t>
      </w:r>
      <w:proofErr w:type="spellEnd"/>
      <w:r w:rsidRPr="00A40BF4">
        <w:rPr>
          <w:highlight w:val="white"/>
          <w:shd w:val="clear" w:color="auto" w:fill="FEFEFE"/>
        </w:rPr>
        <w:t xml:space="preserve"> </w:t>
      </w:r>
      <w:proofErr w:type="spellStart"/>
      <w:r w:rsidRPr="00A40BF4">
        <w:rPr>
          <w:highlight w:val="white"/>
          <w:shd w:val="clear" w:color="auto" w:fill="FEFEFE"/>
        </w:rPr>
        <w:t>на</w:t>
      </w:r>
      <w:proofErr w:type="spellEnd"/>
      <w:r w:rsidRPr="00A40BF4">
        <w:rPr>
          <w:highlight w:val="white"/>
          <w:shd w:val="clear" w:color="auto" w:fill="FEFEFE"/>
        </w:rPr>
        <w:t xml:space="preserve"> </w:t>
      </w:r>
      <w:proofErr w:type="spellStart"/>
      <w:r w:rsidRPr="00A40BF4">
        <w:rPr>
          <w:highlight w:val="white"/>
          <w:shd w:val="clear" w:color="auto" w:fill="FEFEFE"/>
        </w:rPr>
        <w:t>данните</w:t>
      </w:r>
      <w:proofErr w:type="spellEnd"/>
      <w:r w:rsidRPr="00A40BF4">
        <w:rPr>
          <w:highlight w:val="white"/>
          <w:shd w:val="clear" w:color="auto" w:fill="FEFEFE"/>
        </w:rPr>
        <w:t xml:space="preserve"> </w:t>
      </w:r>
      <w:proofErr w:type="spellStart"/>
      <w:r w:rsidRPr="00A40BF4">
        <w:rPr>
          <w:highlight w:val="white"/>
          <w:shd w:val="clear" w:color="auto" w:fill="FEFEFE"/>
        </w:rPr>
        <w:t>по</w:t>
      </w:r>
      <w:proofErr w:type="spellEnd"/>
      <w:r w:rsidRPr="00A40BF4">
        <w:rPr>
          <w:highlight w:val="white"/>
          <w:shd w:val="clear" w:color="auto" w:fill="FEFEFE"/>
        </w:rPr>
        <w:t xml:space="preserve"> </w:t>
      </w:r>
      <w:proofErr w:type="spellStart"/>
      <w:r w:rsidRPr="00A40BF4">
        <w:rPr>
          <w:highlight w:val="white"/>
          <w:shd w:val="clear" w:color="auto" w:fill="FEFEFE"/>
        </w:rPr>
        <w:t>ал</w:t>
      </w:r>
      <w:proofErr w:type="spellEnd"/>
      <w:r w:rsidRPr="00A40BF4">
        <w:rPr>
          <w:highlight w:val="white"/>
          <w:shd w:val="clear" w:color="auto" w:fill="FEFEFE"/>
        </w:rPr>
        <w:t xml:space="preserve">. 4 </w:t>
      </w:r>
      <w:proofErr w:type="spellStart"/>
      <w:r w:rsidRPr="00A40BF4">
        <w:rPr>
          <w:highlight w:val="white"/>
          <w:shd w:val="clear" w:color="auto" w:fill="FEFEFE"/>
        </w:rPr>
        <w:t>се</w:t>
      </w:r>
      <w:proofErr w:type="spellEnd"/>
      <w:r w:rsidRPr="00A40BF4">
        <w:rPr>
          <w:highlight w:val="white"/>
          <w:shd w:val="clear" w:color="auto" w:fill="FEFEFE"/>
        </w:rPr>
        <w:t xml:space="preserve"> </w:t>
      </w:r>
      <w:proofErr w:type="spellStart"/>
      <w:r w:rsidRPr="00A40BF4">
        <w:rPr>
          <w:highlight w:val="white"/>
          <w:shd w:val="clear" w:color="auto" w:fill="FEFEFE"/>
        </w:rPr>
        <w:t>предоставя</w:t>
      </w:r>
      <w:proofErr w:type="spellEnd"/>
      <w:r w:rsidRPr="00A40BF4">
        <w:rPr>
          <w:highlight w:val="white"/>
          <w:shd w:val="clear" w:color="auto" w:fill="FEFEFE"/>
        </w:rPr>
        <w:t xml:space="preserve"> </w:t>
      </w:r>
      <w:proofErr w:type="spellStart"/>
      <w:r w:rsidRPr="00A40BF4">
        <w:rPr>
          <w:highlight w:val="white"/>
          <w:shd w:val="clear" w:color="auto" w:fill="FEFEFE"/>
        </w:rPr>
        <w:t>по</w:t>
      </w:r>
      <w:proofErr w:type="spellEnd"/>
      <w:r w:rsidRPr="00A40BF4">
        <w:rPr>
          <w:highlight w:val="white"/>
          <w:shd w:val="clear" w:color="auto" w:fill="FEFEFE"/>
        </w:rPr>
        <w:t xml:space="preserve"> </w:t>
      </w:r>
      <w:proofErr w:type="spellStart"/>
      <w:r w:rsidRPr="00A40BF4">
        <w:rPr>
          <w:highlight w:val="white"/>
          <w:shd w:val="clear" w:color="auto" w:fill="FEFEFE"/>
        </w:rPr>
        <w:t>електронен</w:t>
      </w:r>
      <w:proofErr w:type="spellEnd"/>
      <w:r w:rsidRPr="00A40BF4">
        <w:rPr>
          <w:highlight w:val="white"/>
          <w:shd w:val="clear" w:color="auto" w:fill="FEFEFE"/>
        </w:rPr>
        <w:t xml:space="preserve"> </w:t>
      </w:r>
      <w:proofErr w:type="spellStart"/>
      <w:r w:rsidRPr="00A40BF4">
        <w:rPr>
          <w:highlight w:val="white"/>
          <w:shd w:val="clear" w:color="auto" w:fill="FEFEFE"/>
        </w:rPr>
        <w:t>път</w:t>
      </w:r>
      <w:proofErr w:type="spellEnd"/>
      <w:r w:rsidRPr="00A40BF4">
        <w:rPr>
          <w:highlight w:val="white"/>
          <w:shd w:val="clear" w:color="auto" w:fill="FEFEFE"/>
        </w:rPr>
        <w:t xml:space="preserve"> </w:t>
      </w:r>
      <w:proofErr w:type="spellStart"/>
      <w:r w:rsidRPr="00A40BF4">
        <w:rPr>
          <w:highlight w:val="white"/>
          <w:shd w:val="clear" w:color="auto" w:fill="FEFEFE"/>
        </w:rPr>
        <w:t>или</w:t>
      </w:r>
      <w:proofErr w:type="spellEnd"/>
      <w:r w:rsidRPr="00A40BF4">
        <w:rPr>
          <w:highlight w:val="white"/>
          <w:shd w:val="clear" w:color="auto" w:fill="FEFEFE"/>
        </w:rPr>
        <w:t xml:space="preserve"> </w:t>
      </w:r>
      <w:proofErr w:type="spellStart"/>
      <w:r w:rsidRPr="00A40BF4">
        <w:rPr>
          <w:highlight w:val="white"/>
          <w:shd w:val="clear" w:color="auto" w:fill="FEFEFE"/>
        </w:rPr>
        <w:t>на</w:t>
      </w:r>
      <w:proofErr w:type="spellEnd"/>
      <w:r w:rsidRPr="00A40BF4">
        <w:rPr>
          <w:highlight w:val="white"/>
          <w:shd w:val="clear" w:color="auto" w:fill="FEFEFE"/>
        </w:rPr>
        <w:t xml:space="preserve"> </w:t>
      </w:r>
      <w:proofErr w:type="spellStart"/>
      <w:r w:rsidRPr="00A40BF4">
        <w:rPr>
          <w:highlight w:val="white"/>
          <w:shd w:val="clear" w:color="auto" w:fill="FEFEFE"/>
        </w:rPr>
        <w:t>хартиен</w:t>
      </w:r>
      <w:proofErr w:type="spellEnd"/>
      <w:r w:rsidRPr="00A40BF4">
        <w:rPr>
          <w:highlight w:val="white"/>
          <w:shd w:val="clear" w:color="auto" w:fill="FEFEFE"/>
        </w:rPr>
        <w:t xml:space="preserve"> </w:t>
      </w:r>
      <w:proofErr w:type="spellStart"/>
      <w:r w:rsidRPr="00A40BF4">
        <w:rPr>
          <w:highlight w:val="white"/>
          <w:shd w:val="clear" w:color="auto" w:fill="FEFEFE"/>
        </w:rPr>
        <w:t>носител</w:t>
      </w:r>
      <w:proofErr w:type="spellEnd"/>
      <w:r w:rsidRPr="00A40BF4">
        <w:rPr>
          <w:highlight w:val="white"/>
          <w:shd w:val="clear" w:color="auto" w:fill="FEFEFE"/>
        </w:rPr>
        <w:t>;</w:t>
      </w:r>
    </w:p>
    <w:p w14:paraId="0EA15AD7" w14:textId="77777777" w:rsidR="00A40BF4" w:rsidRDefault="00A40BF4" w:rsidP="00A40BF4">
      <w:pPr>
        <w:jc w:val="both"/>
        <w:rPr>
          <w:highlight w:val="white"/>
          <w:shd w:val="clear" w:color="auto" w:fill="FEFEFE"/>
        </w:rPr>
      </w:pPr>
      <w:r w:rsidRPr="00A40BF4">
        <w:rPr>
          <w:highlight w:val="white"/>
          <w:shd w:val="clear" w:color="auto" w:fill="FEFEFE"/>
        </w:rPr>
        <w:t>(6) След получаване на декларация за достоверност на данните, попълнена с всички реквизити, съгласно приложение към чл. 6, ал. 4, лицата по чл. 2, ал. 1 извършват преглед на информацията по чл. 4 и вписват информацията в регистъра.</w:t>
      </w:r>
    </w:p>
    <w:p w14:paraId="7C712F93" w14:textId="17273F73" w:rsidR="00A40BF4" w:rsidRPr="00A40BF4" w:rsidRDefault="00A40BF4" w:rsidP="007C5AF1">
      <w:pPr>
        <w:ind w:firstLine="567"/>
        <w:jc w:val="both"/>
        <w:rPr>
          <w:highlight w:val="white"/>
          <w:shd w:val="clear" w:color="auto" w:fill="FEFEFE"/>
        </w:rPr>
      </w:pPr>
    </w:p>
    <w:p w14:paraId="01453A4E" w14:textId="7ADCA142" w:rsidR="003400CF" w:rsidRPr="006A264E" w:rsidRDefault="00063BBF" w:rsidP="0039356A">
      <w:pPr>
        <w:pStyle w:val="BodyText"/>
        <w:ind w:firstLine="567"/>
        <w:rPr>
          <w:bCs/>
          <w:noProof/>
          <w:shd w:val="clear" w:color="auto" w:fill="FEFEFE"/>
        </w:rPr>
      </w:pPr>
      <w:r w:rsidRPr="006A264E">
        <w:rPr>
          <w:b/>
          <w:bCs/>
          <w:noProof/>
          <w:shd w:val="clear" w:color="auto" w:fill="FEFEFE"/>
        </w:rPr>
        <w:t xml:space="preserve">§ </w:t>
      </w:r>
      <w:r w:rsidR="008E7808" w:rsidRPr="006A264E">
        <w:rPr>
          <w:b/>
          <w:bCs/>
          <w:noProof/>
          <w:shd w:val="clear" w:color="auto" w:fill="FEFEFE"/>
        </w:rPr>
        <w:t>5</w:t>
      </w:r>
      <w:r w:rsidRPr="006A264E">
        <w:rPr>
          <w:b/>
          <w:bCs/>
          <w:noProof/>
          <w:shd w:val="clear" w:color="auto" w:fill="FEFEFE"/>
        </w:rPr>
        <w:t xml:space="preserve">. </w:t>
      </w:r>
      <w:r w:rsidRPr="006A264E">
        <w:rPr>
          <w:bCs/>
          <w:noProof/>
          <w:shd w:val="clear" w:color="auto" w:fill="FEFEFE"/>
        </w:rPr>
        <w:t xml:space="preserve">В чл. </w:t>
      </w:r>
      <w:r w:rsidR="001E16E3">
        <w:rPr>
          <w:bCs/>
          <w:noProof/>
          <w:shd w:val="clear" w:color="auto" w:fill="FEFEFE"/>
        </w:rPr>
        <w:t>7</w:t>
      </w:r>
      <w:r w:rsidR="003400CF" w:rsidRPr="006A264E">
        <w:rPr>
          <w:bCs/>
          <w:noProof/>
          <w:shd w:val="clear" w:color="auto" w:fill="FEFEFE"/>
        </w:rPr>
        <w:t xml:space="preserve"> се правят следните изменения</w:t>
      </w:r>
      <w:r w:rsidR="001E16E3">
        <w:rPr>
          <w:bCs/>
          <w:noProof/>
          <w:shd w:val="clear" w:color="auto" w:fill="FEFEFE"/>
        </w:rPr>
        <w:t xml:space="preserve"> и допълнения</w:t>
      </w:r>
      <w:r w:rsidR="003400CF" w:rsidRPr="006A264E">
        <w:rPr>
          <w:bCs/>
          <w:noProof/>
          <w:shd w:val="clear" w:color="auto" w:fill="FEFEFE"/>
        </w:rPr>
        <w:t>:</w:t>
      </w:r>
    </w:p>
    <w:p w14:paraId="57DA7403" w14:textId="252EFA74" w:rsidR="00463848" w:rsidRPr="006A264E" w:rsidRDefault="00463848" w:rsidP="0039356A">
      <w:pPr>
        <w:pStyle w:val="BodyText"/>
        <w:numPr>
          <w:ilvl w:val="0"/>
          <w:numId w:val="16"/>
        </w:numPr>
        <w:tabs>
          <w:tab w:val="left" w:pos="851"/>
        </w:tabs>
        <w:ind w:left="0" w:firstLine="567"/>
        <w:rPr>
          <w:bCs/>
          <w:noProof/>
          <w:shd w:val="clear" w:color="auto" w:fill="FEFEFE"/>
        </w:rPr>
      </w:pPr>
      <w:r w:rsidRPr="006A264E">
        <w:rPr>
          <w:bCs/>
          <w:noProof/>
          <w:shd w:val="clear" w:color="auto" w:fill="FEFEFE"/>
        </w:rPr>
        <w:t>А</w:t>
      </w:r>
      <w:r w:rsidR="00063BBF" w:rsidRPr="006A264E">
        <w:rPr>
          <w:bCs/>
          <w:noProof/>
          <w:shd w:val="clear" w:color="auto" w:fill="FEFEFE"/>
        </w:rPr>
        <w:t>л</w:t>
      </w:r>
      <w:r w:rsidRPr="006A264E">
        <w:rPr>
          <w:bCs/>
          <w:noProof/>
          <w:shd w:val="clear" w:color="auto" w:fill="FEFEFE"/>
        </w:rPr>
        <w:t>инея</w:t>
      </w:r>
      <w:r w:rsidR="00063BBF" w:rsidRPr="006A264E">
        <w:rPr>
          <w:bCs/>
          <w:noProof/>
          <w:shd w:val="clear" w:color="auto" w:fill="FEFEFE"/>
        </w:rPr>
        <w:t xml:space="preserve"> </w:t>
      </w:r>
      <w:r w:rsidR="001E16E3">
        <w:rPr>
          <w:bCs/>
          <w:noProof/>
          <w:shd w:val="clear" w:color="auto" w:fill="FEFEFE"/>
        </w:rPr>
        <w:t>1</w:t>
      </w:r>
      <w:r w:rsidRPr="006A264E">
        <w:rPr>
          <w:bCs/>
          <w:noProof/>
          <w:shd w:val="clear" w:color="auto" w:fill="FEFEFE"/>
        </w:rPr>
        <w:t xml:space="preserve"> се изменя така:</w:t>
      </w:r>
    </w:p>
    <w:p w14:paraId="72A18156" w14:textId="742B9000" w:rsidR="00463848" w:rsidRPr="00350B68" w:rsidRDefault="00463848" w:rsidP="004C33F0">
      <w:pPr>
        <w:pStyle w:val="BodyText"/>
        <w:rPr>
          <w:noProof/>
          <w:color w:val="000000"/>
          <w:shd w:val="clear" w:color="auto" w:fill="FFFFFF"/>
        </w:rPr>
      </w:pPr>
      <w:r w:rsidRPr="006A264E">
        <w:rPr>
          <w:bCs/>
          <w:noProof/>
          <w:shd w:val="clear" w:color="auto" w:fill="FEFEFE"/>
        </w:rPr>
        <w:t>„(</w:t>
      </w:r>
      <w:r w:rsidR="001E16E3">
        <w:rPr>
          <w:bCs/>
          <w:noProof/>
          <w:shd w:val="clear" w:color="auto" w:fill="FEFEFE"/>
        </w:rPr>
        <w:t>1</w:t>
      </w:r>
      <w:r w:rsidRPr="006A264E">
        <w:rPr>
          <w:bCs/>
          <w:noProof/>
          <w:shd w:val="clear" w:color="auto" w:fill="FEFEFE"/>
        </w:rPr>
        <w:t xml:space="preserve">) </w:t>
      </w:r>
      <w:r w:rsidR="001E16E3" w:rsidRPr="001E16E3">
        <w:rPr>
          <w:highlight w:val="white"/>
          <w:shd w:val="clear" w:color="auto" w:fill="FEFEFE"/>
        </w:rPr>
        <w:t xml:space="preserve">Операторите и органите на изпълнителната власт по чл. 6 предоставят информацията по чл. 4 на хартиен и електронен </w:t>
      </w:r>
      <w:r w:rsidR="001E16E3" w:rsidRPr="00350B68">
        <w:rPr>
          <w:shd w:val="clear" w:color="auto" w:fill="FEFEFE"/>
        </w:rPr>
        <w:t>носител или по електронен път</w:t>
      </w:r>
      <w:r w:rsidR="00753E69" w:rsidRPr="00350B68">
        <w:rPr>
          <w:noProof/>
          <w:color w:val="000000"/>
          <w:shd w:val="clear" w:color="auto" w:fill="FFFFFF"/>
        </w:rPr>
        <w:t>.</w:t>
      </w:r>
      <w:r w:rsidR="00753E69" w:rsidRPr="00350B68">
        <w:rPr>
          <w:bCs/>
          <w:noProof/>
          <w:shd w:val="clear" w:color="auto" w:fill="FEFEFE"/>
        </w:rPr>
        <w:t>“</w:t>
      </w:r>
    </w:p>
    <w:p w14:paraId="55AB1C76" w14:textId="77777777" w:rsidR="004C33F0" w:rsidRPr="00350B68" w:rsidRDefault="001E16E3" w:rsidP="004C33F0">
      <w:pPr>
        <w:pStyle w:val="BodyText"/>
        <w:numPr>
          <w:ilvl w:val="0"/>
          <w:numId w:val="16"/>
        </w:numPr>
        <w:tabs>
          <w:tab w:val="left" w:pos="851"/>
        </w:tabs>
        <w:ind w:left="0" w:firstLine="567"/>
        <w:rPr>
          <w:noProof/>
          <w:color w:val="000000"/>
          <w:shd w:val="clear" w:color="auto" w:fill="FFFFFF"/>
        </w:rPr>
      </w:pPr>
      <w:r w:rsidRPr="00350B68">
        <w:rPr>
          <w:noProof/>
          <w:color w:val="000000"/>
          <w:shd w:val="clear" w:color="auto" w:fill="FFFFFF"/>
        </w:rPr>
        <w:t>Създава се нова ал.2</w:t>
      </w:r>
      <w:r w:rsidR="00753E69" w:rsidRPr="00350B68">
        <w:rPr>
          <w:noProof/>
          <w:color w:val="000000"/>
          <w:shd w:val="clear" w:color="auto" w:fill="FFFFFF"/>
        </w:rPr>
        <w:t>.</w:t>
      </w:r>
    </w:p>
    <w:p w14:paraId="27EBC6CF" w14:textId="77777777" w:rsidR="004C33F0" w:rsidRDefault="004C33F0" w:rsidP="004C33F0">
      <w:pPr>
        <w:pStyle w:val="BodyText"/>
        <w:tabs>
          <w:tab w:val="left" w:pos="851"/>
        </w:tabs>
        <w:rPr>
          <w:shd w:val="clear" w:color="auto" w:fill="FEFEFE"/>
        </w:rPr>
      </w:pPr>
      <w:r w:rsidRPr="00350B68">
        <w:rPr>
          <w:shd w:val="clear" w:color="auto" w:fill="FEFEFE"/>
        </w:rPr>
        <w:t>„</w:t>
      </w:r>
      <w:r w:rsidR="001E16E3" w:rsidRPr="00350B68">
        <w:rPr>
          <w:shd w:val="clear" w:color="auto" w:fill="FEFEFE"/>
        </w:rPr>
        <w:t>(2) Органите на изпълнителната власт по чл. 6 предоставят информацията по чл. 4 на хартиен и електронен носител или по електронен</w:t>
      </w:r>
      <w:r w:rsidR="001E16E3" w:rsidRPr="004C33F0">
        <w:rPr>
          <w:shd w:val="clear" w:color="auto" w:fill="FEFEFE"/>
        </w:rPr>
        <w:t xml:space="preserve"> път, с изключение на случаите, в които информацията е налична в друг регистър и е осъществена интеграция между информационната система за управление и поддържане на публичния регистър по ЗОПОЕЩ със съответната информационната система, поддържаща съответния публичен регистър на органа на изпълнителната власт по чл. 16, ал.1 ЗОПОЕЩ. В случай, че в съответния регистър не е налична цялата информация по чл. 4, органите на изпълнителната власт по чл. 16, ал. 1 ЗОПОЕЩ предоставят на министъра на околната среда и водите останалата информация по чл. 4 на хартиен и електронен носител или по електронен път.</w:t>
      </w:r>
      <w:r>
        <w:rPr>
          <w:shd w:val="clear" w:color="auto" w:fill="FEFEFE"/>
        </w:rPr>
        <w:t>“</w:t>
      </w:r>
    </w:p>
    <w:p w14:paraId="24A5B020" w14:textId="20D03F7B" w:rsidR="004C33F0" w:rsidRPr="004C33F0" w:rsidRDefault="004C33F0" w:rsidP="004C33F0">
      <w:pPr>
        <w:pStyle w:val="BodyText"/>
        <w:numPr>
          <w:ilvl w:val="0"/>
          <w:numId w:val="16"/>
        </w:numPr>
        <w:tabs>
          <w:tab w:val="left" w:pos="851"/>
        </w:tabs>
        <w:rPr>
          <w:highlight w:val="white"/>
          <w:shd w:val="clear" w:color="auto" w:fill="FEFEFE"/>
        </w:rPr>
      </w:pPr>
      <w:r>
        <w:rPr>
          <w:shd w:val="clear" w:color="auto" w:fill="FEFEFE"/>
        </w:rPr>
        <w:t>Досегашната ал.2 става ал.3.</w:t>
      </w:r>
    </w:p>
    <w:p w14:paraId="70200E4C" w14:textId="77777777" w:rsidR="004C33F0" w:rsidRPr="004C33F0" w:rsidRDefault="004C33F0" w:rsidP="004C33F0">
      <w:pPr>
        <w:pStyle w:val="BodyText"/>
        <w:tabs>
          <w:tab w:val="left" w:pos="851"/>
        </w:tabs>
        <w:ind w:left="900"/>
        <w:rPr>
          <w:highlight w:val="white"/>
          <w:shd w:val="clear" w:color="auto" w:fill="FEFEFE"/>
        </w:rPr>
      </w:pPr>
    </w:p>
    <w:p w14:paraId="056F169C" w14:textId="6479522E" w:rsidR="00C27E8D" w:rsidRDefault="00B91248" w:rsidP="00C27E8D">
      <w:pPr>
        <w:ind w:firstLine="850"/>
        <w:jc w:val="both"/>
        <w:rPr>
          <w:highlight w:val="white"/>
          <w:shd w:val="clear" w:color="auto" w:fill="FEFEFE"/>
          <w:lang w:val="bg-BG"/>
        </w:rPr>
      </w:pPr>
      <w:bookmarkStart w:id="0" w:name="_Hlk39569229"/>
      <w:r w:rsidRPr="006A264E">
        <w:rPr>
          <w:b/>
          <w:bCs/>
          <w:noProof/>
          <w:shd w:val="clear" w:color="auto" w:fill="FEFEFE"/>
        </w:rPr>
        <w:t>§</w:t>
      </w:r>
      <w:bookmarkEnd w:id="0"/>
      <w:r w:rsidRPr="006A264E">
        <w:rPr>
          <w:b/>
          <w:bCs/>
          <w:noProof/>
          <w:shd w:val="clear" w:color="auto" w:fill="FEFEFE"/>
        </w:rPr>
        <w:t xml:space="preserve"> </w:t>
      </w:r>
      <w:r w:rsidR="008E7808" w:rsidRPr="006A264E">
        <w:rPr>
          <w:b/>
          <w:bCs/>
          <w:noProof/>
          <w:shd w:val="clear" w:color="auto" w:fill="FEFEFE"/>
        </w:rPr>
        <w:t>6</w:t>
      </w:r>
      <w:r w:rsidRPr="006A264E">
        <w:rPr>
          <w:b/>
          <w:bCs/>
          <w:noProof/>
          <w:shd w:val="clear" w:color="auto" w:fill="FEFEFE"/>
        </w:rPr>
        <w:t xml:space="preserve">. </w:t>
      </w:r>
      <w:proofErr w:type="spellStart"/>
      <w:r w:rsidR="00C27E8D">
        <w:rPr>
          <w:highlight w:val="white"/>
          <w:shd w:val="clear" w:color="auto" w:fill="FEFEFE"/>
        </w:rPr>
        <w:t>Приложение</w:t>
      </w:r>
      <w:proofErr w:type="spellEnd"/>
      <w:r w:rsidR="00C27E8D">
        <w:rPr>
          <w:highlight w:val="white"/>
          <w:shd w:val="clear" w:color="auto" w:fill="FEFEFE"/>
          <w:lang w:val="bg-BG"/>
        </w:rPr>
        <w:t>то</w:t>
      </w:r>
      <w:r w:rsidR="00C27E8D">
        <w:rPr>
          <w:highlight w:val="white"/>
          <w:shd w:val="clear" w:color="auto" w:fill="FEFEFE"/>
        </w:rPr>
        <w:t xml:space="preserve"> </w:t>
      </w:r>
      <w:proofErr w:type="spellStart"/>
      <w:r w:rsidR="00C27E8D">
        <w:rPr>
          <w:highlight w:val="white"/>
          <w:shd w:val="clear" w:color="auto" w:fill="FEFEFE"/>
        </w:rPr>
        <w:t>към</w:t>
      </w:r>
      <w:proofErr w:type="spellEnd"/>
      <w:r w:rsidR="00C27E8D">
        <w:rPr>
          <w:highlight w:val="white"/>
          <w:shd w:val="clear" w:color="auto" w:fill="FEFEFE"/>
        </w:rPr>
        <w:t xml:space="preserve"> </w:t>
      </w:r>
      <w:proofErr w:type="spellStart"/>
      <w:r w:rsidR="00C27E8D">
        <w:rPr>
          <w:highlight w:val="white"/>
          <w:shd w:val="clear" w:color="auto" w:fill="FEFEFE"/>
        </w:rPr>
        <w:t>чл</w:t>
      </w:r>
      <w:proofErr w:type="spellEnd"/>
      <w:r w:rsidR="00C27E8D">
        <w:rPr>
          <w:highlight w:val="white"/>
          <w:shd w:val="clear" w:color="auto" w:fill="FEFEFE"/>
        </w:rPr>
        <w:t xml:space="preserve">. 6, </w:t>
      </w:r>
      <w:proofErr w:type="spellStart"/>
      <w:r w:rsidR="00C27E8D">
        <w:rPr>
          <w:highlight w:val="white"/>
          <w:shd w:val="clear" w:color="auto" w:fill="FEFEFE"/>
        </w:rPr>
        <w:t>ал</w:t>
      </w:r>
      <w:proofErr w:type="spellEnd"/>
      <w:r w:rsidR="00C27E8D">
        <w:rPr>
          <w:highlight w:val="white"/>
          <w:shd w:val="clear" w:color="auto" w:fill="FEFEFE"/>
        </w:rPr>
        <w:t>. 4</w:t>
      </w:r>
      <w:r w:rsidR="00C27E8D">
        <w:rPr>
          <w:highlight w:val="white"/>
          <w:shd w:val="clear" w:color="auto" w:fill="FEFEFE"/>
          <w:lang w:val="bg-BG"/>
        </w:rPr>
        <w:t xml:space="preserve"> се изменя така:</w:t>
      </w:r>
    </w:p>
    <w:p w14:paraId="0711C4A3" w14:textId="77777777" w:rsidR="00C27E8D" w:rsidRPr="00C27E8D" w:rsidRDefault="00C27E8D" w:rsidP="00C27E8D">
      <w:pPr>
        <w:ind w:firstLine="850"/>
        <w:jc w:val="both"/>
        <w:rPr>
          <w:highlight w:val="white"/>
          <w:shd w:val="clear" w:color="auto" w:fill="FEFEFE"/>
          <w:lang w:val="bg-BG"/>
        </w:rPr>
      </w:pPr>
    </w:p>
    <w:p w14:paraId="11C320C3" w14:textId="086F310D" w:rsidR="00C27E8D" w:rsidRDefault="00C27E8D" w:rsidP="00C27E8D">
      <w:pPr>
        <w:rPr>
          <w:highlight w:val="white"/>
          <w:shd w:val="clear" w:color="auto" w:fill="FEFEFE"/>
        </w:rPr>
      </w:pPr>
      <w:r>
        <w:rPr>
          <w:highlight w:val="white"/>
          <w:shd w:val="clear" w:color="auto" w:fill="FEFEFE"/>
          <w:lang w:val="bg-BG"/>
        </w:rPr>
        <w:t>„</w:t>
      </w:r>
      <w:proofErr w:type="spellStart"/>
      <w:r>
        <w:rPr>
          <w:highlight w:val="white"/>
          <w:shd w:val="clear" w:color="auto" w:fill="FEFEFE"/>
        </w:rPr>
        <w:t>Приложение</w:t>
      </w:r>
      <w:proofErr w:type="spellEnd"/>
      <w:r>
        <w:rPr>
          <w:highlight w:val="white"/>
          <w:shd w:val="clear" w:color="auto" w:fill="FEFEFE"/>
        </w:rPr>
        <w:t xml:space="preserve"> </w:t>
      </w:r>
      <w:proofErr w:type="spellStart"/>
      <w:r>
        <w:rPr>
          <w:highlight w:val="white"/>
          <w:shd w:val="clear" w:color="auto" w:fill="FEFEFE"/>
        </w:rPr>
        <w:t>към</w:t>
      </w:r>
      <w:proofErr w:type="spellEnd"/>
      <w:r>
        <w:rPr>
          <w:highlight w:val="white"/>
          <w:shd w:val="clear" w:color="auto" w:fill="FEFEFE"/>
        </w:rPr>
        <w:t xml:space="preserve"> </w:t>
      </w:r>
      <w:proofErr w:type="spellStart"/>
      <w:r>
        <w:rPr>
          <w:highlight w:val="white"/>
          <w:shd w:val="clear" w:color="auto" w:fill="FEFEFE"/>
        </w:rPr>
        <w:t>чл</w:t>
      </w:r>
      <w:proofErr w:type="spellEnd"/>
      <w:r>
        <w:rPr>
          <w:highlight w:val="white"/>
          <w:shd w:val="clear" w:color="auto" w:fill="FEFEFE"/>
        </w:rPr>
        <w:t xml:space="preserve">. 6, </w:t>
      </w:r>
      <w:proofErr w:type="spellStart"/>
      <w:r>
        <w:rPr>
          <w:highlight w:val="white"/>
          <w:shd w:val="clear" w:color="auto" w:fill="FEFEFE"/>
        </w:rPr>
        <w:t>ал</w:t>
      </w:r>
      <w:proofErr w:type="spellEnd"/>
      <w:r>
        <w:rPr>
          <w:highlight w:val="white"/>
          <w:shd w:val="clear" w:color="auto" w:fill="FEFEFE"/>
        </w:rPr>
        <w:t>. 4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966"/>
      </w:tblGrid>
      <w:tr w:rsidR="00C27E8D" w:rsidRPr="004242E9" w14:paraId="7E83264F" w14:textId="77777777" w:rsidTr="008310B6">
        <w:tc>
          <w:tcPr>
            <w:tcW w:w="89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559D5DE1" w14:textId="77777777" w:rsidR="00C27E8D" w:rsidRPr="004242E9" w:rsidRDefault="00C27E8D" w:rsidP="008310B6">
            <w:pPr>
              <w:jc w:val="center"/>
              <w:rPr>
                <w:highlight w:val="white"/>
                <w:shd w:val="clear" w:color="auto" w:fill="FEFEFE"/>
              </w:rPr>
            </w:pPr>
            <w:r w:rsidRPr="004242E9">
              <w:rPr>
                <w:highlight w:val="white"/>
                <w:shd w:val="clear" w:color="auto" w:fill="FEFEFE"/>
              </w:rPr>
              <w:t>ДЕКЛАРАЦИЯ</w:t>
            </w:r>
          </w:p>
          <w:p w14:paraId="112776AE" w14:textId="77777777" w:rsidR="00C27E8D" w:rsidRDefault="00C27E8D" w:rsidP="008310B6">
            <w:pPr>
              <w:jc w:val="center"/>
              <w:rPr>
                <w:highlight w:val="white"/>
                <w:shd w:val="clear" w:color="auto" w:fill="FEFEFE"/>
              </w:rPr>
            </w:pPr>
            <w:proofErr w:type="spellStart"/>
            <w:r w:rsidRPr="004242E9">
              <w:rPr>
                <w:highlight w:val="white"/>
                <w:shd w:val="clear" w:color="auto" w:fill="FEFEFE"/>
              </w:rPr>
              <w:t>за</w:t>
            </w:r>
            <w:proofErr w:type="spellEnd"/>
            <w:r w:rsidRPr="004242E9">
              <w:rPr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4242E9">
              <w:rPr>
                <w:highlight w:val="white"/>
                <w:shd w:val="clear" w:color="auto" w:fill="FEFEFE"/>
              </w:rPr>
              <w:t>достоверност</w:t>
            </w:r>
            <w:proofErr w:type="spellEnd"/>
            <w:r w:rsidRPr="004242E9">
              <w:rPr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4242E9">
              <w:rPr>
                <w:highlight w:val="white"/>
                <w:shd w:val="clear" w:color="auto" w:fill="FEFEFE"/>
              </w:rPr>
              <w:t>на</w:t>
            </w:r>
            <w:proofErr w:type="spellEnd"/>
            <w:r w:rsidRPr="004242E9">
              <w:rPr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4242E9">
              <w:rPr>
                <w:highlight w:val="white"/>
                <w:shd w:val="clear" w:color="auto" w:fill="FEFEFE"/>
              </w:rPr>
              <w:t>данните</w:t>
            </w:r>
            <w:proofErr w:type="spellEnd"/>
          </w:p>
          <w:p w14:paraId="3200A0F1" w14:textId="77777777" w:rsidR="00C27E8D" w:rsidRPr="004242E9" w:rsidRDefault="00C27E8D" w:rsidP="008310B6">
            <w:pPr>
              <w:jc w:val="center"/>
              <w:rPr>
                <w:highlight w:val="white"/>
                <w:shd w:val="clear" w:color="auto" w:fill="FEFEFE"/>
              </w:rPr>
            </w:pPr>
          </w:p>
          <w:p w14:paraId="5D2B0C13" w14:textId="77777777" w:rsidR="00C27E8D" w:rsidRPr="004242E9" w:rsidRDefault="00C27E8D" w:rsidP="008310B6">
            <w:pPr>
              <w:rPr>
                <w:highlight w:val="white"/>
                <w:shd w:val="clear" w:color="auto" w:fill="FEFEFE"/>
              </w:rPr>
            </w:pPr>
            <w:proofErr w:type="spellStart"/>
            <w:r w:rsidRPr="004242E9">
              <w:rPr>
                <w:highlight w:val="white"/>
                <w:shd w:val="clear" w:color="auto" w:fill="FEFEFE"/>
              </w:rPr>
              <w:t>Долуподписаният</w:t>
            </w:r>
            <w:proofErr w:type="spellEnd"/>
            <w:r w:rsidRPr="004242E9">
              <w:rPr>
                <w:highlight w:val="white"/>
                <w:shd w:val="clear" w:color="auto" w:fill="FEFEFE"/>
              </w:rPr>
              <w:t>/</w:t>
            </w:r>
            <w:proofErr w:type="spellStart"/>
            <w:r w:rsidRPr="004242E9">
              <w:rPr>
                <w:highlight w:val="white"/>
                <w:shd w:val="clear" w:color="auto" w:fill="FEFEFE"/>
              </w:rPr>
              <w:t>долуподписаната</w:t>
            </w:r>
            <w:proofErr w:type="spellEnd"/>
            <w:r w:rsidRPr="004242E9">
              <w:rPr>
                <w:highlight w:val="white"/>
                <w:shd w:val="clear" w:color="auto" w:fill="FEFEFE"/>
              </w:rPr>
              <w:t>:</w:t>
            </w:r>
          </w:p>
          <w:p w14:paraId="577B1C87" w14:textId="77777777" w:rsidR="00C27E8D" w:rsidRPr="004242E9" w:rsidRDefault="00C27E8D" w:rsidP="008310B6">
            <w:pPr>
              <w:rPr>
                <w:highlight w:val="white"/>
                <w:shd w:val="clear" w:color="auto" w:fill="FEFEFE"/>
              </w:rPr>
            </w:pPr>
            <w:r w:rsidRPr="004242E9">
              <w:rPr>
                <w:i/>
                <w:iCs/>
                <w:highlight w:val="white"/>
                <w:shd w:val="clear" w:color="auto" w:fill="FEFEFE"/>
              </w:rPr>
              <w:t>................................................................................................................................................</w:t>
            </w:r>
          </w:p>
          <w:p w14:paraId="290248E7" w14:textId="77777777" w:rsidR="00C27E8D" w:rsidRPr="004242E9" w:rsidRDefault="00C27E8D" w:rsidP="008310B6">
            <w:pPr>
              <w:jc w:val="center"/>
              <w:rPr>
                <w:highlight w:val="white"/>
                <w:shd w:val="clear" w:color="auto" w:fill="FEFEFE"/>
              </w:rPr>
            </w:pPr>
            <w:r w:rsidRPr="00ED6F3B">
              <w:rPr>
                <w:i/>
                <w:iCs/>
                <w:highlight w:val="white"/>
                <w:shd w:val="clear" w:color="auto" w:fill="FEFEFE"/>
              </w:rPr>
              <w:t> </w:t>
            </w:r>
            <w:r w:rsidRPr="004242E9">
              <w:rPr>
                <w:i/>
                <w:iCs/>
                <w:highlight w:val="white"/>
                <w:shd w:val="clear" w:color="auto" w:fill="FEFEFE"/>
              </w:rPr>
              <w:t>(</w:t>
            </w:r>
            <w:proofErr w:type="spellStart"/>
            <w:r w:rsidRPr="004242E9">
              <w:rPr>
                <w:i/>
                <w:iCs/>
                <w:highlight w:val="white"/>
                <w:shd w:val="clear" w:color="auto" w:fill="FEFEFE"/>
              </w:rPr>
              <w:t>име</w:t>
            </w:r>
            <w:proofErr w:type="spellEnd"/>
            <w:r w:rsidRPr="004242E9">
              <w:rPr>
                <w:i/>
                <w:iCs/>
                <w:highlight w:val="white"/>
                <w:shd w:val="clear" w:color="auto" w:fill="FEFEFE"/>
              </w:rPr>
              <w:t xml:space="preserve">, </w:t>
            </w:r>
            <w:proofErr w:type="spellStart"/>
            <w:r w:rsidRPr="004242E9">
              <w:rPr>
                <w:i/>
                <w:iCs/>
                <w:highlight w:val="white"/>
                <w:shd w:val="clear" w:color="auto" w:fill="FEFEFE"/>
              </w:rPr>
              <w:t>презиме</w:t>
            </w:r>
            <w:proofErr w:type="spellEnd"/>
            <w:r w:rsidRPr="004242E9">
              <w:rPr>
                <w:i/>
                <w:iCs/>
                <w:highlight w:val="white"/>
                <w:shd w:val="clear" w:color="auto" w:fill="FEFEFE"/>
              </w:rPr>
              <w:t xml:space="preserve">, </w:t>
            </w:r>
            <w:proofErr w:type="spellStart"/>
            <w:r w:rsidRPr="004242E9">
              <w:rPr>
                <w:i/>
                <w:iCs/>
                <w:highlight w:val="white"/>
                <w:shd w:val="clear" w:color="auto" w:fill="FEFEFE"/>
              </w:rPr>
              <w:t>фамилия</w:t>
            </w:r>
            <w:proofErr w:type="spellEnd"/>
            <w:r w:rsidRPr="004242E9">
              <w:rPr>
                <w:i/>
                <w:iCs/>
                <w:highlight w:val="white"/>
                <w:shd w:val="clear" w:color="auto" w:fill="FEFEFE"/>
              </w:rPr>
              <w:t xml:space="preserve">, ЕГН, </w:t>
            </w:r>
            <w:proofErr w:type="spellStart"/>
            <w:r w:rsidRPr="004242E9">
              <w:rPr>
                <w:i/>
                <w:iCs/>
                <w:highlight w:val="white"/>
                <w:shd w:val="clear" w:color="auto" w:fill="FEFEFE"/>
              </w:rPr>
              <w:t>адрес</w:t>
            </w:r>
            <w:proofErr w:type="spellEnd"/>
            <w:r w:rsidRPr="004242E9">
              <w:rPr>
                <w:i/>
                <w:iCs/>
                <w:highlight w:val="white"/>
                <w:shd w:val="clear" w:color="auto" w:fill="FEFEFE"/>
              </w:rPr>
              <w:t xml:space="preserve"> и </w:t>
            </w:r>
            <w:proofErr w:type="spellStart"/>
            <w:r w:rsidRPr="004242E9">
              <w:rPr>
                <w:i/>
                <w:iCs/>
                <w:highlight w:val="white"/>
                <w:shd w:val="clear" w:color="auto" w:fill="FEFEFE"/>
              </w:rPr>
              <w:t>телефон</w:t>
            </w:r>
            <w:proofErr w:type="spellEnd"/>
            <w:r w:rsidRPr="004242E9">
              <w:rPr>
                <w:i/>
                <w:iCs/>
                <w:highlight w:val="white"/>
                <w:shd w:val="clear" w:color="auto" w:fill="FEFEFE"/>
              </w:rPr>
              <w:t>)</w:t>
            </w:r>
          </w:p>
          <w:p w14:paraId="57B381EF" w14:textId="77777777" w:rsidR="00C27E8D" w:rsidRPr="004242E9" w:rsidRDefault="00C27E8D" w:rsidP="008310B6">
            <w:pPr>
              <w:jc w:val="center"/>
              <w:rPr>
                <w:highlight w:val="white"/>
                <w:shd w:val="clear" w:color="auto" w:fill="FEFEFE"/>
              </w:rPr>
            </w:pPr>
            <w:r w:rsidRPr="004242E9">
              <w:rPr>
                <w:highlight w:val="white"/>
                <w:shd w:val="clear" w:color="auto" w:fill="FEFEFE"/>
              </w:rPr>
              <w:t xml:space="preserve">в </w:t>
            </w:r>
            <w:proofErr w:type="spellStart"/>
            <w:r w:rsidRPr="004242E9">
              <w:rPr>
                <w:highlight w:val="white"/>
                <w:shd w:val="clear" w:color="auto" w:fill="FEFEFE"/>
              </w:rPr>
              <w:t>качеството</w:t>
            </w:r>
            <w:proofErr w:type="spellEnd"/>
            <w:r w:rsidRPr="004242E9">
              <w:rPr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4242E9">
              <w:rPr>
                <w:highlight w:val="white"/>
                <w:shd w:val="clear" w:color="auto" w:fill="FEFEFE"/>
              </w:rPr>
              <w:t>ми</w:t>
            </w:r>
            <w:proofErr w:type="spellEnd"/>
            <w:r w:rsidRPr="004242E9">
              <w:rPr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4242E9">
              <w:rPr>
                <w:highlight w:val="white"/>
                <w:shd w:val="clear" w:color="auto" w:fill="FEFEFE"/>
              </w:rPr>
              <w:t>на</w:t>
            </w:r>
            <w:proofErr w:type="spellEnd"/>
            <w:r w:rsidRPr="004242E9">
              <w:rPr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4242E9">
              <w:rPr>
                <w:highlight w:val="white"/>
                <w:shd w:val="clear" w:color="auto" w:fill="FEFEFE"/>
              </w:rPr>
              <w:t>лице</w:t>
            </w:r>
            <w:proofErr w:type="spellEnd"/>
            <w:r w:rsidRPr="004242E9">
              <w:rPr>
                <w:highlight w:val="white"/>
                <w:shd w:val="clear" w:color="auto" w:fill="FEFEFE"/>
              </w:rPr>
              <w:t>,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70"/>
              <w:gridCol w:w="4370"/>
            </w:tblGrid>
            <w:tr w:rsidR="00C27E8D" w:rsidRPr="004242E9" w14:paraId="40D94ED8" w14:textId="77777777" w:rsidTr="008310B6">
              <w:trPr>
                <w:trHeight w:val="878"/>
              </w:trPr>
              <w:tc>
                <w:tcPr>
                  <w:tcW w:w="4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FEFE"/>
                  <w:vAlign w:val="center"/>
                </w:tcPr>
                <w:p w14:paraId="1C8C9A9F" w14:textId="77777777" w:rsidR="00C27E8D" w:rsidRPr="004242E9" w:rsidRDefault="00C27E8D" w:rsidP="00C27E8D">
                  <w:pPr>
                    <w:widowControl w:val="0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highlight w:val="white"/>
                      <w:shd w:val="clear" w:color="auto" w:fill="FEFEFE"/>
                    </w:rPr>
                  </w:pPr>
                  <w:r w:rsidRPr="00ED6F3B">
                    <w:rPr>
                      <w:highlight w:val="white"/>
                      <w:shd w:val="clear" w:color="auto" w:fill="FEFEFE"/>
                    </w:rPr>
                    <w:t> </w:t>
                  </w:r>
                  <w:r w:rsidRPr="004242E9">
                    <w:rPr>
                      <w:highlight w:val="white"/>
                      <w:shd w:val="clear" w:color="auto" w:fill="FEFEFE"/>
                    </w:rPr>
                    <w:t xml:space="preserve"> </w:t>
                  </w:r>
                  <w:proofErr w:type="spellStart"/>
                  <w:r w:rsidRPr="004242E9">
                    <w:rPr>
                      <w:highlight w:val="white"/>
                      <w:shd w:val="clear" w:color="auto" w:fill="FEFEFE"/>
                    </w:rPr>
                    <w:t>управляващо</w:t>
                  </w:r>
                  <w:proofErr w:type="spellEnd"/>
                </w:p>
              </w:tc>
              <w:tc>
                <w:tcPr>
                  <w:tcW w:w="4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FEFE"/>
                  <w:vAlign w:val="center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"/>
                  </w:tblGrid>
                  <w:tr w:rsidR="00C27E8D" w:rsidRPr="004242E9" w14:paraId="05C039B1" w14:textId="77777777" w:rsidTr="008310B6">
                    <w:trPr>
                      <w:trHeight w:val="397"/>
                    </w:trPr>
                    <w:tc>
                      <w:tcPr>
                        <w:tcW w:w="37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EFEFE"/>
                        <w:vAlign w:val="center"/>
                      </w:tcPr>
                      <w:p w14:paraId="591495B6" w14:textId="77777777" w:rsidR="00C27E8D" w:rsidRPr="004242E9" w:rsidRDefault="00C27E8D" w:rsidP="008310B6">
                        <w:pPr>
                          <w:jc w:val="right"/>
                          <w:rPr>
                            <w:highlight w:val="white"/>
                            <w:shd w:val="clear" w:color="auto" w:fill="FEFEFE"/>
                          </w:rPr>
                        </w:pPr>
                        <w:r w:rsidRPr="00ED6F3B">
                          <w:rPr>
                            <w:highlight w:val="white"/>
                            <w:shd w:val="clear" w:color="auto" w:fill="FEFEFE"/>
                          </w:rPr>
                          <w:t> </w:t>
                        </w:r>
                      </w:p>
                    </w:tc>
                  </w:tr>
                </w:tbl>
                <w:p w14:paraId="3A71F539" w14:textId="77777777" w:rsidR="00C27E8D" w:rsidRPr="004242E9" w:rsidRDefault="00C27E8D" w:rsidP="008310B6">
                  <w:pPr>
                    <w:rPr>
                      <w:highlight w:val="white"/>
                      <w:shd w:val="clear" w:color="auto" w:fill="FEFEFE"/>
                    </w:rPr>
                  </w:pPr>
                </w:p>
              </w:tc>
            </w:tr>
          </w:tbl>
          <w:p w14:paraId="6BB284B7" w14:textId="77777777" w:rsidR="00C27E8D" w:rsidRPr="004242E9" w:rsidRDefault="00C27E8D" w:rsidP="008310B6">
            <w:pPr>
              <w:jc w:val="both"/>
              <w:rPr>
                <w:highlight w:val="white"/>
                <w:shd w:val="clear" w:color="auto" w:fill="FEFEFE"/>
              </w:rPr>
            </w:pPr>
            <w:r w:rsidRPr="00ED6F3B">
              <w:rPr>
                <w:highlight w:val="white"/>
                <w:shd w:val="clear" w:color="auto" w:fill="FEFEFE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70"/>
              <w:gridCol w:w="4370"/>
            </w:tblGrid>
            <w:tr w:rsidR="00C27E8D" w:rsidRPr="004242E9" w14:paraId="4E54E486" w14:textId="77777777" w:rsidTr="008310B6">
              <w:trPr>
                <w:trHeight w:val="878"/>
              </w:trPr>
              <w:tc>
                <w:tcPr>
                  <w:tcW w:w="4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FEFE"/>
                  <w:vAlign w:val="center"/>
                </w:tcPr>
                <w:p w14:paraId="3A9A4EED" w14:textId="77777777" w:rsidR="00C27E8D" w:rsidRPr="004242E9" w:rsidRDefault="00C27E8D" w:rsidP="00C27E8D">
                  <w:pPr>
                    <w:widowControl w:val="0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highlight w:val="white"/>
                      <w:shd w:val="clear" w:color="auto" w:fill="FEFEFE"/>
                    </w:rPr>
                  </w:pPr>
                  <w:proofErr w:type="spellStart"/>
                  <w:r w:rsidRPr="004242E9">
                    <w:rPr>
                      <w:highlight w:val="white"/>
                      <w:shd w:val="clear" w:color="auto" w:fill="FEFEFE"/>
                    </w:rPr>
                    <w:t>упълномощено</w:t>
                  </w:r>
                  <w:proofErr w:type="spellEnd"/>
                  <w:r w:rsidRPr="004242E9">
                    <w:rPr>
                      <w:highlight w:val="white"/>
                      <w:shd w:val="clear" w:color="auto" w:fill="FEFEFE"/>
                    </w:rPr>
                    <w:t xml:space="preserve"> </w:t>
                  </w:r>
                  <w:proofErr w:type="spellStart"/>
                  <w:r w:rsidRPr="004242E9">
                    <w:rPr>
                      <w:highlight w:val="white"/>
                      <w:shd w:val="clear" w:color="auto" w:fill="FEFEFE"/>
                    </w:rPr>
                    <w:t>да</w:t>
                  </w:r>
                  <w:proofErr w:type="spellEnd"/>
                  <w:r w:rsidRPr="004242E9">
                    <w:rPr>
                      <w:highlight w:val="white"/>
                      <w:shd w:val="clear" w:color="auto" w:fill="FEFEFE"/>
                    </w:rPr>
                    <w:t xml:space="preserve"> </w:t>
                  </w:r>
                  <w:proofErr w:type="spellStart"/>
                  <w:r w:rsidRPr="004242E9">
                    <w:rPr>
                      <w:highlight w:val="white"/>
                      <w:shd w:val="clear" w:color="auto" w:fill="FEFEFE"/>
                    </w:rPr>
                    <w:t>представлява</w:t>
                  </w:r>
                  <w:proofErr w:type="spellEnd"/>
                </w:p>
              </w:tc>
              <w:tc>
                <w:tcPr>
                  <w:tcW w:w="4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FEFE"/>
                  <w:vAlign w:val="center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"/>
                  </w:tblGrid>
                  <w:tr w:rsidR="00C27E8D" w:rsidRPr="004242E9" w14:paraId="48D260EE" w14:textId="77777777" w:rsidTr="008310B6">
                    <w:trPr>
                      <w:trHeight w:val="397"/>
                    </w:trPr>
                    <w:tc>
                      <w:tcPr>
                        <w:tcW w:w="37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EFEFE"/>
                        <w:vAlign w:val="center"/>
                      </w:tcPr>
                      <w:p w14:paraId="4CD2AA0C" w14:textId="77777777" w:rsidR="00C27E8D" w:rsidRPr="004242E9" w:rsidRDefault="00C27E8D" w:rsidP="008310B6">
                        <w:pPr>
                          <w:jc w:val="right"/>
                          <w:rPr>
                            <w:highlight w:val="white"/>
                            <w:shd w:val="clear" w:color="auto" w:fill="FEFEFE"/>
                          </w:rPr>
                        </w:pPr>
                        <w:r w:rsidRPr="00ED6F3B">
                          <w:rPr>
                            <w:highlight w:val="white"/>
                            <w:shd w:val="clear" w:color="auto" w:fill="FEFEFE"/>
                          </w:rPr>
                          <w:t> </w:t>
                        </w:r>
                      </w:p>
                    </w:tc>
                  </w:tr>
                </w:tbl>
                <w:p w14:paraId="49DD6ABE" w14:textId="77777777" w:rsidR="00C27E8D" w:rsidRPr="004242E9" w:rsidRDefault="00C27E8D" w:rsidP="008310B6">
                  <w:pPr>
                    <w:rPr>
                      <w:highlight w:val="white"/>
                      <w:shd w:val="clear" w:color="auto" w:fill="FEFEFE"/>
                    </w:rPr>
                  </w:pPr>
                </w:p>
              </w:tc>
            </w:tr>
          </w:tbl>
          <w:p w14:paraId="29CFB8EE" w14:textId="77777777" w:rsidR="00C27E8D" w:rsidRPr="004242E9" w:rsidRDefault="00C27E8D" w:rsidP="008310B6">
            <w:pPr>
              <w:jc w:val="both"/>
              <w:rPr>
                <w:highlight w:val="white"/>
                <w:shd w:val="clear" w:color="auto" w:fill="FEFEFE"/>
              </w:rPr>
            </w:pPr>
            <w:r w:rsidRPr="004242E9">
              <w:rPr>
                <w:i/>
                <w:iCs/>
                <w:highlight w:val="white"/>
                <w:shd w:val="clear" w:color="auto" w:fill="FEFEFE"/>
              </w:rPr>
              <w:t>................................................................................................................................................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</w:tblGrid>
            <w:tr w:rsidR="00C27E8D" w:rsidRPr="004242E9" w14:paraId="2396864C" w14:textId="77777777" w:rsidTr="008310B6">
              <w:trPr>
                <w:trHeight w:val="397"/>
              </w:trPr>
              <w:tc>
                <w:tcPr>
                  <w:tcW w:w="33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14:paraId="20F64A8B" w14:textId="77777777" w:rsidR="00C27E8D" w:rsidRPr="004242E9" w:rsidRDefault="00C27E8D" w:rsidP="008310B6">
                  <w:pPr>
                    <w:jc w:val="both"/>
                    <w:rPr>
                      <w:highlight w:val="white"/>
                      <w:shd w:val="clear" w:color="auto" w:fill="FEFEFE"/>
                    </w:rPr>
                  </w:pPr>
                  <w:r w:rsidRPr="00ED6F3B">
                    <w:rPr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</w:tbl>
          <w:p w14:paraId="60AAD63E" w14:textId="77777777" w:rsidR="00C27E8D" w:rsidRDefault="00C27E8D" w:rsidP="008310B6">
            <w:pPr>
              <w:rPr>
                <w:highlight w:val="white"/>
                <w:shd w:val="clear" w:color="auto" w:fill="FEFEFE"/>
              </w:rPr>
            </w:pPr>
            <w:proofErr w:type="spellStart"/>
            <w:r w:rsidRPr="004242E9">
              <w:rPr>
                <w:highlight w:val="white"/>
                <w:shd w:val="clear" w:color="auto" w:fill="FEFEFE"/>
              </w:rPr>
              <w:t>наименование</w:t>
            </w:r>
            <w:proofErr w:type="spellEnd"/>
            <w:r w:rsidRPr="004242E9">
              <w:rPr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4242E9">
              <w:rPr>
                <w:highlight w:val="white"/>
                <w:shd w:val="clear" w:color="auto" w:fill="FEFEFE"/>
              </w:rPr>
              <w:t>на</w:t>
            </w:r>
            <w:proofErr w:type="spellEnd"/>
            <w:r w:rsidRPr="004242E9">
              <w:rPr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4242E9">
              <w:rPr>
                <w:highlight w:val="white"/>
                <w:shd w:val="clear" w:color="auto" w:fill="FEFEFE"/>
              </w:rPr>
              <w:t>юридическото</w:t>
            </w:r>
            <w:proofErr w:type="spellEnd"/>
            <w:r w:rsidRPr="004242E9">
              <w:rPr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4242E9">
              <w:rPr>
                <w:highlight w:val="white"/>
                <w:shd w:val="clear" w:color="auto" w:fill="FEFEFE"/>
              </w:rPr>
              <w:t>лице</w:t>
            </w:r>
            <w:proofErr w:type="spellEnd"/>
            <w:r w:rsidRPr="004242E9">
              <w:rPr>
                <w:highlight w:val="white"/>
                <w:shd w:val="clear" w:color="auto" w:fill="FEFEFE"/>
              </w:rPr>
              <w:t>/</w:t>
            </w:r>
            <w:proofErr w:type="spellStart"/>
            <w:r w:rsidRPr="004242E9">
              <w:rPr>
                <w:highlight w:val="white"/>
                <w:shd w:val="clear" w:color="auto" w:fill="FEFEFE"/>
              </w:rPr>
              <w:t>търговец</w:t>
            </w:r>
            <w:proofErr w:type="spellEnd"/>
            <w:r w:rsidRPr="004242E9">
              <w:rPr>
                <w:highlight w:val="white"/>
                <w:shd w:val="clear" w:color="auto" w:fill="FEFEFE"/>
              </w:rPr>
              <w:t xml:space="preserve">, </w:t>
            </w:r>
            <w:proofErr w:type="spellStart"/>
            <w:r w:rsidRPr="004242E9">
              <w:rPr>
                <w:highlight w:val="white"/>
                <w:shd w:val="clear" w:color="auto" w:fill="FEFEFE"/>
              </w:rPr>
              <w:t>който</w:t>
            </w:r>
            <w:proofErr w:type="spellEnd"/>
            <w:r w:rsidRPr="004242E9">
              <w:rPr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4242E9">
              <w:rPr>
                <w:highlight w:val="white"/>
                <w:shd w:val="clear" w:color="auto" w:fill="FEFEFE"/>
              </w:rPr>
              <w:t>управлява</w:t>
            </w:r>
            <w:proofErr w:type="spellEnd"/>
            <w:r w:rsidRPr="004242E9">
              <w:rPr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4242E9">
              <w:rPr>
                <w:highlight w:val="white"/>
                <w:shd w:val="clear" w:color="auto" w:fill="FEFEFE"/>
              </w:rPr>
              <w:t>дейността</w:t>
            </w:r>
            <w:proofErr w:type="spellEnd"/>
            <w:r w:rsidRPr="004242E9">
              <w:rPr>
                <w:highlight w:val="white"/>
                <w:shd w:val="clear" w:color="auto" w:fill="FEFEFE"/>
              </w:rPr>
              <w:t xml:space="preserve">, и ЕИК </w:t>
            </w:r>
          </w:p>
          <w:p w14:paraId="14E9F10D" w14:textId="77777777" w:rsidR="00C27E8D" w:rsidRPr="004242E9" w:rsidRDefault="00C27E8D" w:rsidP="008310B6">
            <w:pPr>
              <w:rPr>
                <w:highlight w:val="white"/>
                <w:shd w:val="clear" w:color="auto" w:fill="FEFEFE"/>
              </w:rPr>
            </w:pPr>
            <w:proofErr w:type="spellStart"/>
            <w:r w:rsidRPr="004242E9">
              <w:rPr>
                <w:highlight w:val="white"/>
                <w:shd w:val="clear" w:color="auto" w:fill="FEFEFE"/>
              </w:rPr>
              <w:t>или</w:t>
            </w:r>
            <w:proofErr w:type="spellEnd"/>
          </w:p>
          <w:p w14:paraId="6DD1421B" w14:textId="77777777" w:rsidR="00C27E8D" w:rsidRPr="004242E9" w:rsidRDefault="00C27E8D" w:rsidP="008310B6">
            <w:pPr>
              <w:jc w:val="both"/>
              <w:rPr>
                <w:highlight w:val="white"/>
                <w:shd w:val="clear" w:color="auto" w:fill="FEFEFE"/>
              </w:rPr>
            </w:pPr>
            <w:r w:rsidRPr="004242E9">
              <w:rPr>
                <w:i/>
                <w:iCs/>
                <w:highlight w:val="white"/>
                <w:shd w:val="clear" w:color="auto" w:fill="FEFEFE"/>
              </w:rPr>
              <w:t>................................................................................................................................................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2"/>
            </w:tblGrid>
            <w:tr w:rsidR="00C27E8D" w:rsidRPr="004242E9" w14:paraId="6CABB73B" w14:textId="77777777" w:rsidTr="008310B6">
              <w:trPr>
                <w:trHeight w:val="397"/>
              </w:trPr>
              <w:tc>
                <w:tcPr>
                  <w:tcW w:w="4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14:paraId="0FE20377" w14:textId="77777777" w:rsidR="00C27E8D" w:rsidRPr="004242E9" w:rsidRDefault="00C27E8D" w:rsidP="008310B6">
                  <w:pPr>
                    <w:jc w:val="both"/>
                    <w:rPr>
                      <w:highlight w:val="white"/>
                      <w:shd w:val="clear" w:color="auto" w:fill="FEFEFE"/>
                    </w:rPr>
                  </w:pPr>
                  <w:r w:rsidRPr="00ED6F3B">
                    <w:rPr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</w:tbl>
          <w:p w14:paraId="12A14BD2" w14:textId="77777777" w:rsidR="00C27E8D" w:rsidRPr="004242E9" w:rsidRDefault="00C27E8D" w:rsidP="008310B6">
            <w:pPr>
              <w:jc w:val="both"/>
              <w:rPr>
                <w:highlight w:val="white"/>
                <w:shd w:val="clear" w:color="auto" w:fill="FEFEFE"/>
              </w:rPr>
            </w:pPr>
            <w:proofErr w:type="spellStart"/>
            <w:r w:rsidRPr="004242E9">
              <w:rPr>
                <w:highlight w:val="white"/>
                <w:shd w:val="clear" w:color="auto" w:fill="FEFEFE"/>
              </w:rPr>
              <w:t>физическо</w:t>
            </w:r>
            <w:proofErr w:type="spellEnd"/>
            <w:r w:rsidRPr="004242E9">
              <w:rPr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4242E9">
              <w:rPr>
                <w:highlight w:val="white"/>
                <w:shd w:val="clear" w:color="auto" w:fill="FEFEFE"/>
              </w:rPr>
              <w:t>лице</w:t>
            </w:r>
            <w:proofErr w:type="spellEnd"/>
            <w:r w:rsidRPr="004242E9">
              <w:rPr>
                <w:highlight w:val="white"/>
                <w:shd w:val="clear" w:color="auto" w:fill="FEFEFE"/>
              </w:rPr>
              <w:t xml:space="preserve">, </w:t>
            </w:r>
            <w:proofErr w:type="spellStart"/>
            <w:r w:rsidRPr="004242E9">
              <w:rPr>
                <w:highlight w:val="white"/>
                <w:shd w:val="clear" w:color="auto" w:fill="FEFEFE"/>
              </w:rPr>
              <w:t>трите</w:t>
            </w:r>
            <w:proofErr w:type="spellEnd"/>
            <w:r w:rsidRPr="004242E9">
              <w:rPr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4242E9">
              <w:rPr>
                <w:highlight w:val="white"/>
                <w:shd w:val="clear" w:color="auto" w:fill="FEFEFE"/>
              </w:rPr>
              <w:t>имена</w:t>
            </w:r>
            <w:proofErr w:type="spellEnd"/>
          </w:p>
          <w:p w14:paraId="50E674A8" w14:textId="77777777" w:rsidR="00C27E8D" w:rsidRPr="004242E9" w:rsidRDefault="00C27E8D" w:rsidP="008310B6">
            <w:pPr>
              <w:jc w:val="both"/>
              <w:rPr>
                <w:highlight w:val="white"/>
                <w:shd w:val="clear" w:color="auto" w:fill="FEFEFE"/>
              </w:rPr>
            </w:pPr>
            <w:r w:rsidRPr="004242E9">
              <w:rPr>
                <w:i/>
                <w:iCs/>
                <w:highlight w:val="white"/>
                <w:shd w:val="clear" w:color="auto" w:fill="FEFEFE"/>
              </w:rPr>
              <w:t>(</w:t>
            </w:r>
            <w:proofErr w:type="spellStart"/>
            <w:r w:rsidRPr="004242E9">
              <w:rPr>
                <w:i/>
                <w:iCs/>
                <w:highlight w:val="white"/>
                <w:shd w:val="clear" w:color="auto" w:fill="FEFEFE"/>
              </w:rPr>
              <w:t>вярното</w:t>
            </w:r>
            <w:proofErr w:type="spellEnd"/>
            <w:r w:rsidRPr="004242E9">
              <w:rPr>
                <w:i/>
                <w:iCs/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4242E9">
              <w:rPr>
                <w:i/>
                <w:iCs/>
                <w:highlight w:val="white"/>
                <w:shd w:val="clear" w:color="auto" w:fill="FEFEFE"/>
              </w:rPr>
              <w:t>се</w:t>
            </w:r>
            <w:proofErr w:type="spellEnd"/>
            <w:r w:rsidRPr="004242E9">
              <w:rPr>
                <w:i/>
                <w:iCs/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4242E9">
              <w:rPr>
                <w:i/>
                <w:iCs/>
                <w:highlight w:val="white"/>
                <w:shd w:val="clear" w:color="auto" w:fill="FEFEFE"/>
              </w:rPr>
              <w:t>отбелязва</w:t>
            </w:r>
            <w:proofErr w:type="spellEnd"/>
            <w:r w:rsidRPr="004242E9">
              <w:rPr>
                <w:i/>
                <w:iCs/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4242E9">
              <w:rPr>
                <w:i/>
                <w:iCs/>
                <w:highlight w:val="white"/>
                <w:shd w:val="clear" w:color="auto" w:fill="FEFEFE"/>
              </w:rPr>
              <w:t>със</w:t>
            </w:r>
            <w:proofErr w:type="spellEnd"/>
            <w:r w:rsidRPr="004242E9">
              <w:rPr>
                <w:i/>
                <w:iCs/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4242E9">
              <w:rPr>
                <w:i/>
                <w:iCs/>
                <w:highlight w:val="white"/>
                <w:shd w:val="clear" w:color="auto" w:fill="FEFEFE"/>
              </w:rPr>
              <w:t>знак</w:t>
            </w:r>
            <w:proofErr w:type="spellEnd"/>
            <w:r w:rsidRPr="004242E9">
              <w:rPr>
                <w:highlight w:val="white"/>
                <w:shd w:val="clear" w:color="auto" w:fill="FEFEFE"/>
              </w:rPr>
              <w:t xml:space="preserve"> "Х"</w:t>
            </w:r>
            <w:r w:rsidRPr="004242E9">
              <w:rPr>
                <w:i/>
                <w:iCs/>
                <w:highlight w:val="white"/>
                <w:shd w:val="clear" w:color="auto" w:fill="FEFEFE"/>
              </w:rPr>
              <w:t>)</w:t>
            </w:r>
            <w:r w:rsidRPr="004242E9">
              <w:rPr>
                <w:highlight w:val="white"/>
                <w:shd w:val="clear" w:color="auto" w:fill="FEFEFE"/>
              </w:rPr>
              <w:t>,</w:t>
            </w:r>
          </w:p>
          <w:p w14:paraId="341621CE" w14:textId="00DBEFE3" w:rsidR="00C27E8D" w:rsidRDefault="00C27E8D" w:rsidP="008310B6">
            <w:pPr>
              <w:jc w:val="both"/>
              <w:rPr>
                <w:highlight w:val="white"/>
                <w:shd w:val="clear" w:color="auto" w:fill="FEFEFE"/>
              </w:rPr>
            </w:pPr>
            <w:proofErr w:type="spellStart"/>
            <w:r w:rsidRPr="004242E9">
              <w:rPr>
                <w:highlight w:val="white"/>
                <w:shd w:val="clear" w:color="auto" w:fill="FEFEFE"/>
              </w:rPr>
              <w:t>оператор</w:t>
            </w:r>
            <w:proofErr w:type="spellEnd"/>
            <w:r w:rsidRPr="004242E9">
              <w:rPr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4242E9">
              <w:rPr>
                <w:highlight w:val="white"/>
                <w:shd w:val="clear" w:color="auto" w:fill="FEFEFE"/>
              </w:rPr>
              <w:t>по</w:t>
            </w:r>
            <w:proofErr w:type="spellEnd"/>
            <w:r w:rsidRPr="004242E9">
              <w:rPr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4242E9">
              <w:rPr>
                <w:highlight w:val="white"/>
                <w:shd w:val="clear" w:color="auto" w:fill="FEFEFE"/>
              </w:rPr>
              <w:t>смисъла</w:t>
            </w:r>
            <w:proofErr w:type="spellEnd"/>
            <w:r w:rsidRPr="004242E9">
              <w:rPr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4242E9">
              <w:rPr>
                <w:highlight w:val="white"/>
                <w:shd w:val="clear" w:color="auto" w:fill="FEFEFE"/>
              </w:rPr>
              <w:t>на</w:t>
            </w:r>
            <w:proofErr w:type="spellEnd"/>
            <w:r w:rsidRPr="004242E9">
              <w:rPr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4242E9">
              <w:rPr>
                <w:highlight w:val="white"/>
                <w:shd w:val="clear" w:color="auto" w:fill="FEFEFE"/>
              </w:rPr>
              <w:t>Закона</w:t>
            </w:r>
            <w:proofErr w:type="spellEnd"/>
            <w:r w:rsidRPr="004242E9">
              <w:rPr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4242E9">
              <w:rPr>
                <w:highlight w:val="white"/>
                <w:shd w:val="clear" w:color="auto" w:fill="FEFEFE"/>
              </w:rPr>
              <w:t>за</w:t>
            </w:r>
            <w:proofErr w:type="spellEnd"/>
            <w:r w:rsidRPr="004242E9">
              <w:rPr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4242E9">
              <w:rPr>
                <w:highlight w:val="white"/>
                <w:shd w:val="clear" w:color="auto" w:fill="FEFEFE"/>
              </w:rPr>
              <w:t>отговорността</w:t>
            </w:r>
            <w:proofErr w:type="spellEnd"/>
            <w:r w:rsidRPr="004242E9">
              <w:rPr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4242E9">
              <w:rPr>
                <w:highlight w:val="white"/>
                <w:shd w:val="clear" w:color="auto" w:fill="FEFEFE"/>
              </w:rPr>
              <w:t>за</w:t>
            </w:r>
            <w:proofErr w:type="spellEnd"/>
            <w:r w:rsidRPr="004242E9">
              <w:rPr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4242E9">
              <w:rPr>
                <w:highlight w:val="white"/>
                <w:shd w:val="clear" w:color="auto" w:fill="FEFEFE"/>
              </w:rPr>
              <w:t>предотвратяване</w:t>
            </w:r>
            <w:proofErr w:type="spellEnd"/>
            <w:r w:rsidRPr="004242E9">
              <w:rPr>
                <w:highlight w:val="white"/>
                <w:shd w:val="clear" w:color="auto" w:fill="FEFEFE"/>
              </w:rPr>
              <w:t xml:space="preserve"> и </w:t>
            </w:r>
            <w:proofErr w:type="spellStart"/>
            <w:r w:rsidRPr="004242E9">
              <w:rPr>
                <w:highlight w:val="white"/>
                <w:shd w:val="clear" w:color="auto" w:fill="FEFEFE"/>
              </w:rPr>
              <w:t>отстраняване</w:t>
            </w:r>
            <w:proofErr w:type="spellEnd"/>
            <w:r w:rsidRPr="004242E9">
              <w:rPr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4242E9">
              <w:rPr>
                <w:highlight w:val="white"/>
                <w:shd w:val="clear" w:color="auto" w:fill="FEFEFE"/>
              </w:rPr>
              <w:t>на</w:t>
            </w:r>
            <w:proofErr w:type="spellEnd"/>
            <w:r w:rsidRPr="004242E9">
              <w:rPr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4242E9">
              <w:rPr>
                <w:highlight w:val="white"/>
                <w:shd w:val="clear" w:color="auto" w:fill="FEFEFE"/>
              </w:rPr>
              <w:t>екологични</w:t>
            </w:r>
            <w:proofErr w:type="spellEnd"/>
            <w:r w:rsidRPr="004242E9">
              <w:rPr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4242E9">
              <w:rPr>
                <w:highlight w:val="white"/>
                <w:shd w:val="clear" w:color="auto" w:fill="FEFEFE"/>
              </w:rPr>
              <w:t>щети</w:t>
            </w:r>
            <w:proofErr w:type="spellEnd"/>
            <w:r w:rsidRPr="004242E9">
              <w:rPr>
                <w:highlight w:val="white"/>
                <w:shd w:val="clear" w:color="auto" w:fill="FEFEFE"/>
              </w:rPr>
              <w:t>:</w:t>
            </w:r>
          </w:p>
          <w:p w14:paraId="108E925D" w14:textId="77777777" w:rsidR="002B74BD" w:rsidRPr="004242E9" w:rsidRDefault="002B74BD" w:rsidP="008310B6">
            <w:pPr>
              <w:jc w:val="both"/>
              <w:rPr>
                <w:highlight w:val="white"/>
                <w:shd w:val="clear" w:color="auto" w:fill="FEFEFE"/>
              </w:rPr>
            </w:pPr>
          </w:p>
          <w:p w14:paraId="501BAE55" w14:textId="77777777" w:rsidR="00C27E8D" w:rsidRPr="004242E9" w:rsidRDefault="00C27E8D" w:rsidP="008310B6">
            <w:pPr>
              <w:jc w:val="center"/>
              <w:rPr>
                <w:highlight w:val="white"/>
                <w:shd w:val="clear" w:color="auto" w:fill="FEFEFE"/>
              </w:rPr>
            </w:pPr>
            <w:r w:rsidRPr="004242E9">
              <w:rPr>
                <w:highlight w:val="white"/>
                <w:shd w:val="clear" w:color="auto" w:fill="FEFEFE"/>
              </w:rPr>
              <w:t>ДЕКЛАРИРАМ, ЧЕ:</w:t>
            </w:r>
          </w:p>
          <w:p w14:paraId="50FBCC31" w14:textId="77777777" w:rsidR="00C27E8D" w:rsidRPr="004242E9" w:rsidRDefault="00C27E8D" w:rsidP="008310B6">
            <w:pPr>
              <w:jc w:val="both"/>
              <w:rPr>
                <w:highlight w:val="white"/>
                <w:shd w:val="clear" w:color="auto" w:fill="FEFEFE"/>
              </w:rPr>
            </w:pPr>
            <w:proofErr w:type="spellStart"/>
            <w:r w:rsidRPr="004242E9">
              <w:rPr>
                <w:highlight w:val="white"/>
                <w:shd w:val="clear" w:color="auto" w:fill="FEFEFE"/>
              </w:rPr>
              <w:lastRenderedPageBreak/>
              <w:t>предоставените</w:t>
            </w:r>
            <w:proofErr w:type="spellEnd"/>
            <w:r w:rsidRPr="004242E9">
              <w:rPr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4242E9">
              <w:rPr>
                <w:highlight w:val="white"/>
                <w:shd w:val="clear" w:color="auto" w:fill="FEFEFE"/>
              </w:rPr>
              <w:t>данни</w:t>
            </w:r>
            <w:proofErr w:type="spellEnd"/>
            <w:r w:rsidRPr="004242E9">
              <w:rPr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4242E9">
              <w:rPr>
                <w:highlight w:val="white"/>
                <w:shd w:val="clear" w:color="auto" w:fill="FEFEFE"/>
              </w:rPr>
              <w:t>за</w:t>
            </w:r>
            <w:proofErr w:type="spellEnd"/>
            <w:r w:rsidRPr="004242E9">
              <w:rPr>
                <w:highlight w:val="white"/>
                <w:shd w:val="clear" w:color="auto" w:fill="FEFEFE"/>
              </w:rPr>
              <w:t>:</w:t>
            </w:r>
          </w:p>
          <w:p w14:paraId="66D5616B" w14:textId="77777777" w:rsidR="00C27E8D" w:rsidRPr="004242E9" w:rsidRDefault="00C27E8D" w:rsidP="008310B6">
            <w:pPr>
              <w:jc w:val="both"/>
              <w:rPr>
                <w:highlight w:val="white"/>
                <w:shd w:val="clear" w:color="auto" w:fill="FEFEFE"/>
              </w:rPr>
            </w:pPr>
            <w:r w:rsidRPr="00ED6F3B">
              <w:rPr>
                <w:highlight w:val="white"/>
                <w:shd w:val="clear" w:color="auto" w:fill="FEFEFE"/>
              </w:rPr>
              <w:t> </w:t>
            </w:r>
          </w:p>
          <w:tbl>
            <w:tblPr>
              <w:tblW w:w="880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44"/>
              <w:gridCol w:w="38"/>
              <w:gridCol w:w="20"/>
              <w:gridCol w:w="3232"/>
              <w:gridCol w:w="58"/>
              <w:gridCol w:w="58"/>
              <w:gridCol w:w="58"/>
            </w:tblGrid>
            <w:tr w:rsidR="00C27E8D" w:rsidRPr="004242E9" w14:paraId="48C64522" w14:textId="77777777" w:rsidTr="008310B6">
              <w:trPr>
                <w:gridAfter w:val="1"/>
                <w:wAfter w:w="58" w:type="dxa"/>
                <w:trHeight w:val="878"/>
              </w:trPr>
              <w:tc>
                <w:tcPr>
                  <w:tcW w:w="5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FEFE"/>
                  <w:vAlign w:val="center"/>
                </w:tcPr>
                <w:p w14:paraId="23073C1C" w14:textId="77777777" w:rsidR="00C27E8D" w:rsidRPr="004242E9" w:rsidRDefault="00C27E8D" w:rsidP="00C27E8D">
                  <w:pPr>
                    <w:widowControl w:val="0"/>
                    <w:numPr>
                      <w:ilvl w:val="0"/>
                      <w:numId w:val="27"/>
                    </w:numPr>
                    <w:autoSpaceDE w:val="0"/>
                    <w:autoSpaceDN w:val="0"/>
                    <w:adjustRightInd w:val="0"/>
                    <w:jc w:val="both"/>
                    <w:rPr>
                      <w:highlight w:val="white"/>
                      <w:shd w:val="clear" w:color="auto" w:fill="FEFEFE"/>
                    </w:rPr>
                  </w:pPr>
                  <w:r w:rsidRPr="00ED6F3B">
                    <w:rPr>
                      <w:highlight w:val="white"/>
                      <w:shd w:val="clear" w:color="auto" w:fill="FEFEFE"/>
                    </w:rPr>
                    <w:t> </w:t>
                  </w:r>
                  <w:r w:rsidRPr="004242E9">
                    <w:rPr>
                      <w:highlight w:val="white"/>
                      <w:shd w:val="clear" w:color="auto" w:fill="FEFEFE"/>
                    </w:rPr>
                    <w:t xml:space="preserve"> </w:t>
                  </w:r>
                  <w:proofErr w:type="spellStart"/>
                  <w:r w:rsidRPr="004242E9">
                    <w:rPr>
                      <w:highlight w:val="white"/>
                      <w:shd w:val="clear" w:color="auto" w:fill="FEFEFE"/>
                    </w:rPr>
                    <w:t>вписване</w:t>
                  </w:r>
                  <w:proofErr w:type="spellEnd"/>
                </w:p>
              </w:tc>
              <w:tc>
                <w:tcPr>
                  <w:tcW w:w="340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FEFE"/>
                  <w:vAlign w:val="center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2"/>
                  </w:tblGrid>
                  <w:tr w:rsidR="00C27E8D" w:rsidRPr="004242E9" w14:paraId="11DE9556" w14:textId="77777777" w:rsidTr="008310B6">
                    <w:trPr>
                      <w:trHeight w:val="397"/>
                    </w:trPr>
                    <w:tc>
                      <w:tcPr>
                        <w:tcW w:w="48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EFEFE"/>
                        <w:vAlign w:val="center"/>
                      </w:tcPr>
                      <w:p w14:paraId="6799C9C6" w14:textId="77777777" w:rsidR="00C27E8D" w:rsidRPr="004242E9" w:rsidRDefault="00C27E8D" w:rsidP="008310B6">
                        <w:pPr>
                          <w:jc w:val="right"/>
                          <w:rPr>
                            <w:highlight w:val="white"/>
                            <w:shd w:val="clear" w:color="auto" w:fill="FEFEFE"/>
                          </w:rPr>
                        </w:pPr>
                        <w:r w:rsidRPr="00ED6F3B">
                          <w:rPr>
                            <w:highlight w:val="white"/>
                            <w:shd w:val="clear" w:color="auto" w:fill="FEFEFE"/>
                          </w:rPr>
                          <w:t> </w:t>
                        </w:r>
                      </w:p>
                    </w:tc>
                  </w:tr>
                </w:tbl>
                <w:p w14:paraId="2313C701" w14:textId="77777777" w:rsidR="00C27E8D" w:rsidRPr="004242E9" w:rsidRDefault="00C27E8D" w:rsidP="008310B6">
                  <w:pPr>
                    <w:rPr>
                      <w:highlight w:val="white"/>
                      <w:shd w:val="clear" w:color="auto" w:fill="FEFEFE"/>
                    </w:rPr>
                  </w:pPr>
                </w:p>
              </w:tc>
            </w:tr>
            <w:tr w:rsidR="00C27E8D" w:rsidRPr="004242E9" w14:paraId="452698B9" w14:textId="77777777" w:rsidTr="008310B6">
              <w:trPr>
                <w:gridAfter w:val="1"/>
                <w:wAfter w:w="58" w:type="dxa"/>
                <w:trHeight w:val="878"/>
              </w:trPr>
              <w:tc>
                <w:tcPr>
                  <w:tcW w:w="5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FEFE"/>
                  <w:vAlign w:val="center"/>
                </w:tcPr>
                <w:p w14:paraId="79570609" w14:textId="77777777" w:rsidR="00C27E8D" w:rsidRPr="004242E9" w:rsidRDefault="00C27E8D" w:rsidP="00C27E8D">
                  <w:pPr>
                    <w:widowControl w:val="0"/>
                    <w:numPr>
                      <w:ilvl w:val="0"/>
                      <w:numId w:val="27"/>
                    </w:numPr>
                    <w:autoSpaceDE w:val="0"/>
                    <w:autoSpaceDN w:val="0"/>
                    <w:adjustRightInd w:val="0"/>
                    <w:jc w:val="both"/>
                    <w:rPr>
                      <w:highlight w:val="white"/>
                      <w:shd w:val="clear" w:color="auto" w:fill="FEFEFE"/>
                    </w:rPr>
                  </w:pPr>
                  <w:r w:rsidRPr="00ED6F3B">
                    <w:rPr>
                      <w:highlight w:val="white"/>
                      <w:shd w:val="clear" w:color="auto" w:fill="FEFEFE"/>
                    </w:rPr>
                    <w:t> </w:t>
                  </w:r>
                  <w:r w:rsidRPr="004242E9">
                    <w:rPr>
                      <w:highlight w:val="white"/>
                      <w:shd w:val="clear" w:color="auto" w:fill="FEFEFE"/>
                    </w:rPr>
                    <w:t xml:space="preserve"> </w:t>
                  </w:r>
                  <w:proofErr w:type="spellStart"/>
                  <w:r w:rsidRPr="004242E9">
                    <w:rPr>
                      <w:highlight w:val="white"/>
                      <w:shd w:val="clear" w:color="auto" w:fill="FEFEFE"/>
                    </w:rPr>
                    <w:t>актуализиране</w:t>
                  </w:r>
                  <w:proofErr w:type="spellEnd"/>
                </w:p>
              </w:tc>
              <w:tc>
                <w:tcPr>
                  <w:tcW w:w="340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FEFE"/>
                  <w:vAlign w:val="center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2"/>
                  </w:tblGrid>
                  <w:tr w:rsidR="00C27E8D" w:rsidRPr="004242E9" w14:paraId="0D83F332" w14:textId="77777777" w:rsidTr="008310B6">
                    <w:trPr>
                      <w:trHeight w:val="397"/>
                    </w:trPr>
                    <w:tc>
                      <w:tcPr>
                        <w:tcW w:w="48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EFEFE"/>
                        <w:vAlign w:val="center"/>
                      </w:tcPr>
                      <w:p w14:paraId="1A8F7B90" w14:textId="77777777" w:rsidR="00C27E8D" w:rsidRPr="004242E9" w:rsidRDefault="00C27E8D" w:rsidP="008310B6">
                        <w:pPr>
                          <w:jc w:val="right"/>
                          <w:rPr>
                            <w:highlight w:val="white"/>
                            <w:shd w:val="clear" w:color="auto" w:fill="FEFEFE"/>
                          </w:rPr>
                        </w:pPr>
                        <w:r w:rsidRPr="00ED6F3B">
                          <w:rPr>
                            <w:highlight w:val="white"/>
                            <w:shd w:val="clear" w:color="auto" w:fill="FEFEFE"/>
                          </w:rPr>
                          <w:t> </w:t>
                        </w:r>
                      </w:p>
                    </w:tc>
                  </w:tr>
                </w:tbl>
                <w:p w14:paraId="1A157B44" w14:textId="77777777" w:rsidR="00C27E8D" w:rsidRPr="004242E9" w:rsidRDefault="00C27E8D" w:rsidP="008310B6">
                  <w:pPr>
                    <w:rPr>
                      <w:highlight w:val="white"/>
                      <w:shd w:val="clear" w:color="auto" w:fill="FEFEFE"/>
                    </w:rPr>
                  </w:pPr>
                </w:p>
              </w:tc>
            </w:tr>
            <w:tr w:rsidR="00C27E8D" w:rsidRPr="004242E9" w14:paraId="7A5EA35E" w14:textId="77777777" w:rsidTr="008310B6">
              <w:trPr>
                <w:gridAfter w:val="1"/>
                <w:wAfter w:w="58" w:type="dxa"/>
                <w:trHeight w:val="878"/>
              </w:trPr>
              <w:tc>
                <w:tcPr>
                  <w:tcW w:w="5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FEFE"/>
                  <w:vAlign w:val="center"/>
                </w:tcPr>
                <w:p w14:paraId="74BDD3CF" w14:textId="77777777" w:rsidR="00C27E8D" w:rsidRPr="004242E9" w:rsidRDefault="00C27E8D" w:rsidP="00C27E8D">
                  <w:pPr>
                    <w:widowControl w:val="0"/>
                    <w:numPr>
                      <w:ilvl w:val="0"/>
                      <w:numId w:val="27"/>
                    </w:numPr>
                    <w:autoSpaceDE w:val="0"/>
                    <w:autoSpaceDN w:val="0"/>
                    <w:adjustRightInd w:val="0"/>
                    <w:jc w:val="both"/>
                    <w:rPr>
                      <w:highlight w:val="white"/>
                      <w:shd w:val="clear" w:color="auto" w:fill="FEFEFE"/>
                    </w:rPr>
                  </w:pPr>
                  <w:r w:rsidRPr="00ED6F3B">
                    <w:rPr>
                      <w:highlight w:val="white"/>
                      <w:shd w:val="clear" w:color="auto" w:fill="FEFEFE"/>
                    </w:rPr>
                    <w:t> </w:t>
                  </w:r>
                  <w:r w:rsidRPr="004242E9">
                    <w:rPr>
                      <w:highlight w:val="white"/>
                      <w:shd w:val="clear" w:color="auto" w:fill="FEFEFE"/>
                    </w:rPr>
                    <w:t xml:space="preserve"> </w:t>
                  </w:r>
                  <w:proofErr w:type="spellStart"/>
                  <w:r w:rsidRPr="004242E9">
                    <w:rPr>
                      <w:highlight w:val="white"/>
                      <w:shd w:val="clear" w:color="auto" w:fill="FEFEFE"/>
                    </w:rPr>
                    <w:t>заличаване</w:t>
                  </w:r>
                  <w:proofErr w:type="spellEnd"/>
                </w:p>
              </w:tc>
              <w:tc>
                <w:tcPr>
                  <w:tcW w:w="32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FEFE"/>
                  <w:vAlign w:val="center"/>
                </w:tcPr>
                <w:tbl>
                  <w:tblPr>
                    <w:tblW w:w="43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34"/>
                  </w:tblGrid>
                  <w:tr w:rsidR="00C27E8D" w:rsidRPr="004242E9" w14:paraId="3DE33A94" w14:textId="77777777" w:rsidTr="008310B6">
                    <w:trPr>
                      <w:trHeight w:val="397"/>
                    </w:trPr>
                    <w:tc>
                      <w:tcPr>
                        <w:tcW w:w="43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EFEFE"/>
                        <w:vAlign w:val="center"/>
                      </w:tcPr>
                      <w:p w14:paraId="3173ADE7" w14:textId="77777777" w:rsidR="00C27E8D" w:rsidRPr="004242E9" w:rsidRDefault="00C27E8D" w:rsidP="008310B6">
                        <w:pPr>
                          <w:jc w:val="right"/>
                          <w:rPr>
                            <w:highlight w:val="white"/>
                            <w:shd w:val="clear" w:color="auto" w:fill="FEFEFE"/>
                          </w:rPr>
                        </w:pPr>
                        <w:r w:rsidRPr="00ED6F3B">
                          <w:rPr>
                            <w:highlight w:val="white"/>
                            <w:shd w:val="clear" w:color="auto" w:fill="FEFEFE"/>
                          </w:rPr>
                          <w:t> </w:t>
                        </w:r>
                      </w:p>
                    </w:tc>
                  </w:tr>
                </w:tbl>
                <w:p w14:paraId="514B1A6E" w14:textId="77777777" w:rsidR="00C27E8D" w:rsidRPr="004242E9" w:rsidRDefault="00C27E8D" w:rsidP="008310B6">
                  <w:pPr>
                    <w:rPr>
                      <w:highlight w:val="white"/>
                      <w:shd w:val="clear" w:color="auto" w:fill="FEFEFE"/>
                    </w:rPr>
                  </w:pPr>
                </w:p>
              </w:tc>
              <w:tc>
                <w:tcPr>
                  <w:tcW w:w="1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FEFE"/>
                  <w:vAlign w:val="center"/>
                </w:tcPr>
                <w:p w14:paraId="4941BF8F" w14:textId="77777777" w:rsidR="00C27E8D" w:rsidRPr="004242E9" w:rsidRDefault="00C27E8D" w:rsidP="008310B6">
                  <w:pPr>
                    <w:rPr>
                      <w:highlight w:val="white"/>
                      <w:shd w:val="clear" w:color="auto" w:fill="FEFEFE"/>
                    </w:rPr>
                  </w:pPr>
                  <w:r w:rsidRPr="00ED6F3B">
                    <w:rPr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  <w:tr w:rsidR="00C27E8D" w:rsidRPr="004242E9" w14:paraId="2A625E0D" w14:textId="77777777" w:rsidTr="008310B6">
              <w:trPr>
                <w:gridAfter w:val="1"/>
                <w:wAfter w:w="58" w:type="dxa"/>
                <w:trHeight w:val="878"/>
              </w:trPr>
              <w:tc>
                <w:tcPr>
                  <w:tcW w:w="5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FEFE"/>
                  <w:vAlign w:val="center"/>
                </w:tcPr>
                <w:p w14:paraId="1BAE45DC" w14:textId="77777777" w:rsidR="00C27E8D" w:rsidRPr="004242E9" w:rsidRDefault="00C27E8D" w:rsidP="00C27E8D">
                  <w:pPr>
                    <w:widowControl w:val="0"/>
                    <w:numPr>
                      <w:ilvl w:val="0"/>
                      <w:numId w:val="27"/>
                    </w:numPr>
                    <w:autoSpaceDE w:val="0"/>
                    <w:autoSpaceDN w:val="0"/>
                    <w:adjustRightInd w:val="0"/>
                    <w:rPr>
                      <w:highlight w:val="white"/>
                      <w:shd w:val="clear" w:color="auto" w:fill="FEFEFE"/>
                    </w:rPr>
                  </w:pPr>
                  <w:r w:rsidRPr="00ED6F3B">
                    <w:rPr>
                      <w:highlight w:val="white"/>
                      <w:shd w:val="clear" w:color="auto" w:fill="FEFEFE"/>
                    </w:rPr>
                    <w:t> </w:t>
                  </w:r>
                  <w:r w:rsidRPr="004242E9">
                    <w:rPr>
                      <w:highlight w:val="white"/>
                      <w:shd w:val="clear" w:color="auto" w:fill="FEFEFE"/>
                    </w:rPr>
                    <w:t xml:space="preserve"> </w:t>
                  </w:r>
                  <w:proofErr w:type="spellStart"/>
                  <w:r w:rsidRPr="004242E9">
                    <w:rPr>
                      <w:highlight w:val="white"/>
                      <w:shd w:val="clear" w:color="auto" w:fill="FEFEFE"/>
                    </w:rPr>
                    <w:t>отстраняване</w:t>
                  </w:r>
                  <w:proofErr w:type="spellEnd"/>
                  <w:r w:rsidRPr="004242E9">
                    <w:rPr>
                      <w:highlight w:val="white"/>
                      <w:shd w:val="clear" w:color="auto" w:fill="FEFEFE"/>
                    </w:rPr>
                    <w:t xml:space="preserve"> </w:t>
                  </w:r>
                  <w:proofErr w:type="spellStart"/>
                  <w:r w:rsidRPr="004242E9">
                    <w:rPr>
                      <w:highlight w:val="white"/>
                      <w:shd w:val="clear" w:color="auto" w:fill="FEFEFE"/>
                    </w:rPr>
                    <w:t>на</w:t>
                  </w:r>
                  <w:proofErr w:type="spellEnd"/>
                  <w:r w:rsidRPr="004242E9">
                    <w:rPr>
                      <w:highlight w:val="white"/>
                      <w:shd w:val="clear" w:color="auto" w:fill="FEFEFE"/>
                    </w:rPr>
                    <w:t xml:space="preserve"> </w:t>
                  </w:r>
                  <w:proofErr w:type="spellStart"/>
                  <w:r w:rsidRPr="004242E9">
                    <w:rPr>
                      <w:highlight w:val="white"/>
                      <w:shd w:val="clear" w:color="auto" w:fill="FEFEFE"/>
                    </w:rPr>
                    <w:t>очевидни</w:t>
                  </w:r>
                  <w:proofErr w:type="spellEnd"/>
                  <w:r w:rsidRPr="004242E9">
                    <w:rPr>
                      <w:highlight w:val="white"/>
                      <w:shd w:val="clear" w:color="auto" w:fill="FEFEFE"/>
                    </w:rPr>
                    <w:t xml:space="preserve"> </w:t>
                  </w:r>
                  <w:proofErr w:type="spellStart"/>
                  <w:r w:rsidRPr="004242E9">
                    <w:rPr>
                      <w:highlight w:val="white"/>
                      <w:shd w:val="clear" w:color="auto" w:fill="FEFEFE"/>
                    </w:rPr>
                    <w:t>фактически</w:t>
                  </w:r>
                  <w:proofErr w:type="spellEnd"/>
                  <w:r w:rsidRPr="004242E9">
                    <w:rPr>
                      <w:highlight w:val="white"/>
                      <w:shd w:val="clear" w:color="auto" w:fill="FEFEFE"/>
                    </w:rPr>
                    <w:t xml:space="preserve"> </w:t>
                  </w:r>
                  <w:proofErr w:type="spellStart"/>
                  <w:r w:rsidRPr="004242E9">
                    <w:rPr>
                      <w:highlight w:val="white"/>
                      <w:shd w:val="clear" w:color="auto" w:fill="FEFEFE"/>
                    </w:rPr>
                    <w:t>грешки</w:t>
                  </w:r>
                  <w:proofErr w:type="spellEnd"/>
                </w:p>
              </w:tc>
              <w:tc>
                <w:tcPr>
                  <w:tcW w:w="32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FEFE"/>
                  <w:vAlign w:val="center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34"/>
                  </w:tblGrid>
                  <w:tr w:rsidR="00C27E8D" w:rsidRPr="004242E9" w14:paraId="25723D58" w14:textId="77777777" w:rsidTr="008310B6">
                    <w:trPr>
                      <w:trHeight w:val="397"/>
                    </w:trPr>
                    <w:tc>
                      <w:tcPr>
                        <w:tcW w:w="43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EFEFE"/>
                        <w:vAlign w:val="center"/>
                      </w:tcPr>
                      <w:p w14:paraId="07BAD461" w14:textId="77777777" w:rsidR="00C27E8D" w:rsidRPr="004242E9" w:rsidRDefault="00C27E8D" w:rsidP="008310B6">
                        <w:pPr>
                          <w:jc w:val="right"/>
                          <w:rPr>
                            <w:highlight w:val="white"/>
                            <w:shd w:val="clear" w:color="auto" w:fill="FEFEFE"/>
                          </w:rPr>
                        </w:pPr>
                        <w:r w:rsidRPr="00ED6F3B">
                          <w:rPr>
                            <w:highlight w:val="white"/>
                            <w:shd w:val="clear" w:color="auto" w:fill="FEFEFE"/>
                          </w:rPr>
                          <w:t> </w:t>
                        </w:r>
                      </w:p>
                    </w:tc>
                  </w:tr>
                </w:tbl>
                <w:p w14:paraId="2AA823F9" w14:textId="77777777" w:rsidR="00C27E8D" w:rsidRPr="004242E9" w:rsidRDefault="00C27E8D" w:rsidP="008310B6">
                  <w:pPr>
                    <w:rPr>
                      <w:highlight w:val="white"/>
                      <w:shd w:val="clear" w:color="auto" w:fill="FEFEFE"/>
                    </w:rPr>
                  </w:pPr>
                </w:p>
              </w:tc>
              <w:tc>
                <w:tcPr>
                  <w:tcW w:w="1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FEFE"/>
                  <w:vAlign w:val="center"/>
                </w:tcPr>
                <w:p w14:paraId="0F78DA7B" w14:textId="77777777" w:rsidR="00C27E8D" w:rsidRPr="004242E9" w:rsidRDefault="00C27E8D" w:rsidP="008310B6">
                  <w:pPr>
                    <w:rPr>
                      <w:highlight w:val="white"/>
                      <w:shd w:val="clear" w:color="auto" w:fill="FEFEFE"/>
                    </w:rPr>
                  </w:pPr>
                  <w:r w:rsidRPr="00ED6F3B">
                    <w:rPr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  <w:tr w:rsidR="00C27E8D" w:rsidRPr="004242E9" w14:paraId="41CA7AB0" w14:textId="77777777" w:rsidTr="008310B6">
              <w:tc>
                <w:tcPr>
                  <w:tcW w:w="5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FEFE"/>
                  <w:vAlign w:val="center"/>
                </w:tcPr>
                <w:p w14:paraId="1ABEE97F" w14:textId="77777777" w:rsidR="00C27E8D" w:rsidRPr="004242E9" w:rsidRDefault="00C27E8D" w:rsidP="008310B6">
                  <w:pPr>
                    <w:rPr>
                      <w:highlight w:val="white"/>
                      <w:shd w:val="clear" w:color="auto" w:fill="FEFEFE"/>
                    </w:rPr>
                  </w:pPr>
                  <w:r w:rsidRPr="00ED6F3B">
                    <w:rPr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FEFE"/>
                  <w:vAlign w:val="center"/>
                </w:tcPr>
                <w:p w14:paraId="29107FA2" w14:textId="77777777" w:rsidR="00C27E8D" w:rsidRPr="004242E9" w:rsidRDefault="00C27E8D" w:rsidP="008310B6">
                  <w:pPr>
                    <w:rPr>
                      <w:highlight w:val="white"/>
                      <w:shd w:val="clear" w:color="auto" w:fill="FEFEFE"/>
                    </w:rPr>
                  </w:pPr>
                  <w:r w:rsidRPr="00ED6F3B">
                    <w:rPr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32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FEFE"/>
                  <w:vAlign w:val="center"/>
                </w:tcPr>
                <w:p w14:paraId="78FD432A" w14:textId="77777777" w:rsidR="00C27E8D" w:rsidRPr="004242E9" w:rsidRDefault="00C27E8D" w:rsidP="008310B6">
                  <w:pPr>
                    <w:rPr>
                      <w:highlight w:val="white"/>
                      <w:shd w:val="clear" w:color="auto" w:fill="FEFEFE"/>
                    </w:rPr>
                  </w:pPr>
                  <w:r w:rsidRPr="00ED6F3B">
                    <w:rPr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FEFE"/>
                  <w:vAlign w:val="center"/>
                </w:tcPr>
                <w:p w14:paraId="27068FE1" w14:textId="77777777" w:rsidR="00C27E8D" w:rsidRPr="004242E9" w:rsidRDefault="00C27E8D" w:rsidP="008310B6">
                  <w:pPr>
                    <w:rPr>
                      <w:highlight w:val="white"/>
                      <w:shd w:val="clear" w:color="auto" w:fill="FEFEFE"/>
                    </w:rPr>
                  </w:pPr>
                  <w:r w:rsidRPr="00ED6F3B">
                    <w:rPr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</w:tbl>
          <w:p w14:paraId="0FD18483" w14:textId="77777777" w:rsidR="00C27E8D" w:rsidRPr="004242E9" w:rsidRDefault="00C27E8D" w:rsidP="008310B6">
            <w:pPr>
              <w:rPr>
                <w:highlight w:val="white"/>
                <w:shd w:val="clear" w:color="auto" w:fill="FEFEFE"/>
              </w:rPr>
            </w:pPr>
            <w:r w:rsidRPr="00ED6F3B">
              <w:rPr>
                <w:i/>
                <w:iCs/>
                <w:highlight w:val="white"/>
                <w:shd w:val="clear" w:color="auto" w:fill="FEFEFE"/>
              </w:rPr>
              <w:t> </w:t>
            </w:r>
            <w:r w:rsidRPr="004242E9">
              <w:rPr>
                <w:i/>
                <w:iCs/>
                <w:highlight w:val="white"/>
                <w:shd w:val="clear" w:color="auto" w:fill="FEFEFE"/>
              </w:rPr>
              <w:t>(</w:t>
            </w:r>
            <w:proofErr w:type="spellStart"/>
            <w:r w:rsidRPr="004242E9">
              <w:rPr>
                <w:i/>
                <w:iCs/>
                <w:highlight w:val="white"/>
                <w:shd w:val="clear" w:color="auto" w:fill="FEFEFE"/>
              </w:rPr>
              <w:t>вярното</w:t>
            </w:r>
            <w:proofErr w:type="spellEnd"/>
            <w:r w:rsidRPr="004242E9">
              <w:rPr>
                <w:i/>
                <w:iCs/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4242E9">
              <w:rPr>
                <w:i/>
                <w:iCs/>
                <w:highlight w:val="white"/>
                <w:shd w:val="clear" w:color="auto" w:fill="FEFEFE"/>
              </w:rPr>
              <w:t>се</w:t>
            </w:r>
            <w:proofErr w:type="spellEnd"/>
            <w:r w:rsidRPr="004242E9">
              <w:rPr>
                <w:i/>
                <w:iCs/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4242E9">
              <w:rPr>
                <w:i/>
                <w:iCs/>
                <w:highlight w:val="white"/>
                <w:shd w:val="clear" w:color="auto" w:fill="FEFEFE"/>
              </w:rPr>
              <w:t>отбелязва</w:t>
            </w:r>
            <w:proofErr w:type="spellEnd"/>
            <w:r w:rsidRPr="004242E9">
              <w:rPr>
                <w:i/>
                <w:iCs/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4242E9">
              <w:rPr>
                <w:i/>
                <w:iCs/>
                <w:highlight w:val="white"/>
                <w:shd w:val="clear" w:color="auto" w:fill="FEFEFE"/>
              </w:rPr>
              <w:t>със</w:t>
            </w:r>
            <w:proofErr w:type="spellEnd"/>
            <w:r w:rsidRPr="004242E9">
              <w:rPr>
                <w:i/>
                <w:iCs/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4242E9">
              <w:rPr>
                <w:i/>
                <w:iCs/>
                <w:highlight w:val="white"/>
                <w:shd w:val="clear" w:color="auto" w:fill="FEFEFE"/>
              </w:rPr>
              <w:t>знак</w:t>
            </w:r>
            <w:proofErr w:type="spellEnd"/>
            <w:r w:rsidRPr="004242E9">
              <w:rPr>
                <w:highlight w:val="white"/>
                <w:shd w:val="clear" w:color="auto" w:fill="FEFEFE"/>
              </w:rPr>
              <w:t xml:space="preserve"> "Х"</w:t>
            </w:r>
            <w:r w:rsidRPr="004242E9">
              <w:rPr>
                <w:i/>
                <w:iCs/>
                <w:highlight w:val="white"/>
                <w:shd w:val="clear" w:color="auto" w:fill="FEFEFE"/>
              </w:rPr>
              <w:t>)</w:t>
            </w:r>
          </w:p>
          <w:p w14:paraId="73D54F82" w14:textId="77777777" w:rsidR="00C27E8D" w:rsidRPr="004242E9" w:rsidRDefault="00C27E8D" w:rsidP="008310B6">
            <w:pPr>
              <w:rPr>
                <w:highlight w:val="white"/>
                <w:shd w:val="clear" w:color="auto" w:fill="FEFEFE"/>
              </w:rPr>
            </w:pPr>
            <w:proofErr w:type="spellStart"/>
            <w:r w:rsidRPr="004242E9">
              <w:rPr>
                <w:highlight w:val="white"/>
                <w:shd w:val="clear" w:color="auto" w:fill="FEFEFE"/>
              </w:rPr>
              <w:t>на</w:t>
            </w:r>
            <w:proofErr w:type="spellEnd"/>
            <w:r w:rsidRPr="004242E9">
              <w:rPr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4242E9">
              <w:rPr>
                <w:highlight w:val="white"/>
                <w:shd w:val="clear" w:color="auto" w:fill="FEFEFE"/>
              </w:rPr>
              <w:t>информацията</w:t>
            </w:r>
            <w:proofErr w:type="spellEnd"/>
            <w:r w:rsidRPr="004242E9">
              <w:rPr>
                <w:highlight w:val="white"/>
                <w:shd w:val="clear" w:color="auto" w:fill="FEFEFE"/>
              </w:rPr>
              <w:t xml:space="preserve"> в </w:t>
            </w:r>
            <w:proofErr w:type="spellStart"/>
            <w:r w:rsidRPr="004242E9">
              <w:rPr>
                <w:highlight w:val="white"/>
                <w:shd w:val="clear" w:color="auto" w:fill="FEFEFE"/>
              </w:rPr>
              <w:t>публичния</w:t>
            </w:r>
            <w:proofErr w:type="spellEnd"/>
            <w:r w:rsidRPr="004242E9">
              <w:rPr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4242E9">
              <w:rPr>
                <w:highlight w:val="white"/>
                <w:shd w:val="clear" w:color="auto" w:fill="FEFEFE"/>
              </w:rPr>
              <w:t>регистър</w:t>
            </w:r>
            <w:proofErr w:type="spellEnd"/>
            <w:r w:rsidRPr="004242E9">
              <w:rPr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4242E9">
              <w:rPr>
                <w:highlight w:val="white"/>
                <w:shd w:val="clear" w:color="auto" w:fill="FEFEFE"/>
              </w:rPr>
              <w:t>от</w:t>
            </w:r>
            <w:proofErr w:type="spellEnd"/>
            <w:r w:rsidRPr="004242E9">
              <w:rPr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4242E9">
              <w:rPr>
                <w:highlight w:val="white"/>
                <w:shd w:val="clear" w:color="auto" w:fill="FEFEFE"/>
              </w:rPr>
              <w:t>Наредбата</w:t>
            </w:r>
            <w:proofErr w:type="spellEnd"/>
            <w:r w:rsidRPr="004242E9">
              <w:rPr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4242E9">
              <w:rPr>
                <w:highlight w:val="white"/>
                <w:shd w:val="clear" w:color="auto" w:fill="FEFEFE"/>
              </w:rPr>
              <w:t>за</w:t>
            </w:r>
            <w:proofErr w:type="spellEnd"/>
            <w:r w:rsidRPr="004242E9">
              <w:rPr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4242E9">
              <w:rPr>
                <w:highlight w:val="white"/>
                <w:shd w:val="clear" w:color="auto" w:fill="FEFEFE"/>
              </w:rPr>
              <w:t>публичния</w:t>
            </w:r>
            <w:proofErr w:type="spellEnd"/>
            <w:r w:rsidRPr="004242E9">
              <w:rPr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4242E9">
              <w:rPr>
                <w:highlight w:val="white"/>
                <w:shd w:val="clear" w:color="auto" w:fill="FEFEFE"/>
              </w:rPr>
              <w:t>регистър</w:t>
            </w:r>
            <w:proofErr w:type="spellEnd"/>
            <w:r w:rsidRPr="004242E9">
              <w:rPr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4242E9">
              <w:rPr>
                <w:highlight w:val="white"/>
                <w:shd w:val="clear" w:color="auto" w:fill="FEFEFE"/>
              </w:rPr>
              <w:t>на</w:t>
            </w:r>
            <w:proofErr w:type="spellEnd"/>
            <w:r w:rsidRPr="004242E9">
              <w:rPr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4242E9">
              <w:rPr>
                <w:highlight w:val="white"/>
                <w:shd w:val="clear" w:color="auto" w:fill="FEFEFE"/>
              </w:rPr>
              <w:t>операторите</w:t>
            </w:r>
            <w:proofErr w:type="spellEnd"/>
            <w:r w:rsidRPr="004242E9">
              <w:rPr>
                <w:highlight w:val="white"/>
                <w:shd w:val="clear" w:color="auto" w:fill="FEFEFE"/>
              </w:rPr>
              <w:t xml:space="preserve">, </w:t>
            </w:r>
            <w:proofErr w:type="spellStart"/>
            <w:r w:rsidRPr="004242E9">
              <w:rPr>
                <w:highlight w:val="white"/>
                <w:shd w:val="clear" w:color="auto" w:fill="FEFEFE"/>
              </w:rPr>
              <w:t>които</w:t>
            </w:r>
            <w:proofErr w:type="spellEnd"/>
            <w:r w:rsidRPr="004242E9">
              <w:rPr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4242E9">
              <w:rPr>
                <w:highlight w:val="white"/>
                <w:shd w:val="clear" w:color="auto" w:fill="FEFEFE"/>
              </w:rPr>
              <w:t>извършват</w:t>
            </w:r>
            <w:proofErr w:type="spellEnd"/>
            <w:r w:rsidRPr="004242E9">
              <w:rPr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4242E9">
              <w:rPr>
                <w:highlight w:val="white"/>
                <w:shd w:val="clear" w:color="auto" w:fill="FEFEFE"/>
              </w:rPr>
              <w:t>дейности</w:t>
            </w:r>
            <w:proofErr w:type="spellEnd"/>
            <w:r w:rsidRPr="004242E9">
              <w:rPr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4242E9">
              <w:rPr>
                <w:highlight w:val="white"/>
                <w:shd w:val="clear" w:color="auto" w:fill="FEFEFE"/>
              </w:rPr>
              <w:t>по</w:t>
            </w:r>
            <w:proofErr w:type="spellEnd"/>
            <w:r w:rsidRPr="004242E9">
              <w:rPr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4242E9">
              <w:rPr>
                <w:highlight w:val="white"/>
                <w:shd w:val="clear" w:color="auto" w:fill="FEFEFE"/>
              </w:rPr>
              <w:t>приложение</w:t>
            </w:r>
            <w:proofErr w:type="spellEnd"/>
            <w:r w:rsidRPr="004242E9">
              <w:rPr>
                <w:highlight w:val="white"/>
                <w:shd w:val="clear" w:color="auto" w:fill="FEFEFE"/>
              </w:rPr>
              <w:t xml:space="preserve"> № 1 </w:t>
            </w:r>
            <w:proofErr w:type="spellStart"/>
            <w:r w:rsidRPr="004242E9">
              <w:rPr>
                <w:highlight w:val="white"/>
                <w:shd w:val="clear" w:color="auto" w:fill="FEFEFE"/>
              </w:rPr>
              <w:t>към</w:t>
            </w:r>
            <w:proofErr w:type="spellEnd"/>
            <w:r w:rsidRPr="004242E9">
              <w:rPr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4242E9">
              <w:rPr>
                <w:highlight w:val="white"/>
                <w:shd w:val="clear" w:color="auto" w:fill="FEFEFE"/>
              </w:rPr>
              <w:t>чл</w:t>
            </w:r>
            <w:proofErr w:type="spellEnd"/>
            <w:r w:rsidRPr="004242E9">
              <w:rPr>
                <w:highlight w:val="white"/>
                <w:shd w:val="clear" w:color="auto" w:fill="FEFEFE"/>
              </w:rPr>
              <w:t xml:space="preserve">. 3, т. 1 </w:t>
            </w:r>
            <w:proofErr w:type="spellStart"/>
            <w:r w:rsidRPr="004242E9">
              <w:rPr>
                <w:highlight w:val="white"/>
                <w:shd w:val="clear" w:color="auto" w:fill="FEFEFE"/>
              </w:rPr>
              <w:t>от</w:t>
            </w:r>
            <w:proofErr w:type="spellEnd"/>
            <w:r w:rsidRPr="004242E9">
              <w:rPr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4242E9">
              <w:rPr>
                <w:highlight w:val="white"/>
                <w:shd w:val="clear" w:color="auto" w:fill="FEFEFE"/>
              </w:rPr>
              <w:t>Закона</w:t>
            </w:r>
            <w:proofErr w:type="spellEnd"/>
            <w:r w:rsidRPr="004242E9">
              <w:rPr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4242E9">
              <w:rPr>
                <w:highlight w:val="white"/>
                <w:shd w:val="clear" w:color="auto" w:fill="FEFEFE"/>
              </w:rPr>
              <w:t>за</w:t>
            </w:r>
            <w:proofErr w:type="spellEnd"/>
            <w:r w:rsidRPr="004242E9">
              <w:rPr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4242E9">
              <w:rPr>
                <w:highlight w:val="white"/>
                <w:shd w:val="clear" w:color="auto" w:fill="FEFEFE"/>
              </w:rPr>
              <w:t>отговорността</w:t>
            </w:r>
            <w:proofErr w:type="spellEnd"/>
            <w:r w:rsidRPr="004242E9">
              <w:rPr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4242E9">
              <w:rPr>
                <w:highlight w:val="white"/>
                <w:shd w:val="clear" w:color="auto" w:fill="FEFEFE"/>
              </w:rPr>
              <w:t>за</w:t>
            </w:r>
            <w:proofErr w:type="spellEnd"/>
            <w:r w:rsidRPr="004242E9">
              <w:rPr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4242E9">
              <w:rPr>
                <w:highlight w:val="white"/>
                <w:shd w:val="clear" w:color="auto" w:fill="FEFEFE"/>
              </w:rPr>
              <w:t>предотвратяване</w:t>
            </w:r>
            <w:proofErr w:type="spellEnd"/>
            <w:r w:rsidRPr="004242E9">
              <w:rPr>
                <w:highlight w:val="white"/>
                <w:shd w:val="clear" w:color="auto" w:fill="FEFEFE"/>
              </w:rPr>
              <w:t xml:space="preserve"> и </w:t>
            </w:r>
            <w:proofErr w:type="spellStart"/>
            <w:r w:rsidRPr="004242E9">
              <w:rPr>
                <w:highlight w:val="white"/>
                <w:shd w:val="clear" w:color="auto" w:fill="FEFEFE"/>
              </w:rPr>
              <w:t>отстраняване</w:t>
            </w:r>
            <w:proofErr w:type="spellEnd"/>
            <w:r w:rsidRPr="004242E9">
              <w:rPr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4242E9">
              <w:rPr>
                <w:highlight w:val="white"/>
                <w:shd w:val="clear" w:color="auto" w:fill="FEFEFE"/>
              </w:rPr>
              <w:t>на</w:t>
            </w:r>
            <w:proofErr w:type="spellEnd"/>
            <w:r w:rsidRPr="004242E9">
              <w:rPr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4242E9">
              <w:rPr>
                <w:highlight w:val="white"/>
                <w:shd w:val="clear" w:color="auto" w:fill="FEFEFE"/>
              </w:rPr>
              <w:t>екологични</w:t>
            </w:r>
            <w:proofErr w:type="spellEnd"/>
            <w:r w:rsidRPr="004242E9">
              <w:rPr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4242E9">
              <w:rPr>
                <w:highlight w:val="white"/>
                <w:shd w:val="clear" w:color="auto" w:fill="FEFEFE"/>
              </w:rPr>
              <w:t>щети</w:t>
            </w:r>
            <w:proofErr w:type="spellEnd"/>
            <w:r w:rsidRPr="004242E9">
              <w:rPr>
                <w:highlight w:val="white"/>
                <w:shd w:val="clear" w:color="auto" w:fill="FEFEFE"/>
              </w:rPr>
              <w:t xml:space="preserve"> (ДВ, </w:t>
            </w:r>
            <w:proofErr w:type="spellStart"/>
            <w:r w:rsidRPr="004242E9">
              <w:rPr>
                <w:highlight w:val="white"/>
                <w:shd w:val="clear" w:color="auto" w:fill="FEFEFE"/>
              </w:rPr>
              <w:t>бр</w:t>
            </w:r>
            <w:proofErr w:type="spellEnd"/>
            <w:r w:rsidRPr="004242E9">
              <w:rPr>
                <w:highlight w:val="white"/>
                <w:shd w:val="clear" w:color="auto" w:fill="FEFEFE"/>
              </w:rPr>
              <w:t xml:space="preserve">. 109 </w:t>
            </w:r>
            <w:proofErr w:type="spellStart"/>
            <w:r w:rsidRPr="004242E9">
              <w:rPr>
                <w:highlight w:val="white"/>
                <w:shd w:val="clear" w:color="auto" w:fill="FEFEFE"/>
              </w:rPr>
              <w:t>от</w:t>
            </w:r>
            <w:proofErr w:type="spellEnd"/>
            <w:r w:rsidRPr="004242E9">
              <w:rPr>
                <w:highlight w:val="white"/>
                <w:shd w:val="clear" w:color="auto" w:fill="FEFEFE"/>
              </w:rPr>
              <w:t xml:space="preserve"> 2008 г.), </w:t>
            </w:r>
            <w:proofErr w:type="spellStart"/>
            <w:r w:rsidRPr="004242E9">
              <w:rPr>
                <w:highlight w:val="white"/>
                <w:shd w:val="clear" w:color="auto" w:fill="FEFEFE"/>
              </w:rPr>
              <w:t>са</w:t>
            </w:r>
            <w:proofErr w:type="spellEnd"/>
            <w:r w:rsidRPr="004242E9">
              <w:rPr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4242E9">
              <w:rPr>
                <w:highlight w:val="white"/>
                <w:shd w:val="clear" w:color="auto" w:fill="FEFEFE"/>
              </w:rPr>
              <w:t>достоверни</w:t>
            </w:r>
            <w:proofErr w:type="spellEnd"/>
            <w:r w:rsidRPr="004242E9">
              <w:rPr>
                <w:highlight w:val="white"/>
                <w:shd w:val="clear" w:color="auto" w:fill="FEFEFE"/>
              </w:rPr>
              <w:t>.</w:t>
            </w:r>
          </w:p>
          <w:p w14:paraId="595817B9" w14:textId="77777777" w:rsidR="00C27E8D" w:rsidRPr="004242E9" w:rsidRDefault="00C27E8D" w:rsidP="008310B6">
            <w:pPr>
              <w:rPr>
                <w:highlight w:val="white"/>
                <w:shd w:val="clear" w:color="auto" w:fill="FEFEFE"/>
              </w:rPr>
            </w:pPr>
            <w:proofErr w:type="spellStart"/>
            <w:r w:rsidRPr="004242E9">
              <w:rPr>
                <w:highlight w:val="white"/>
                <w:shd w:val="clear" w:color="auto" w:fill="FEFEFE"/>
              </w:rPr>
              <w:t>Известна</w:t>
            </w:r>
            <w:proofErr w:type="spellEnd"/>
            <w:r w:rsidRPr="004242E9">
              <w:rPr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4242E9">
              <w:rPr>
                <w:highlight w:val="white"/>
                <w:shd w:val="clear" w:color="auto" w:fill="FEFEFE"/>
              </w:rPr>
              <w:t>ми</w:t>
            </w:r>
            <w:proofErr w:type="spellEnd"/>
            <w:r w:rsidRPr="004242E9">
              <w:rPr>
                <w:highlight w:val="white"/>
                <w:shd w:val="clear" w:color="auto" w:fill="FEFEFE"/>
              </w:rPr>
              <w:t xml:space="preserve"> е </w:t>
            </w:r>
            <w:proofErr w:type="spellStart"/>
            <w:r w:rsidRPr="004242E9">
              <w:rPr>
                <w:highlight w:val="white"/>
                <w:shd w:val="clear" w:color="auto" w:fill="FEFEFE"/>
              </w:rPr>
              <w:t>наказателната</w:t>
            </w:r>
            <w:proofErr w:type="spellEnd"/>
            <w:r w:rsidRPr="004242E9">
              <w:rPr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4242E9">
              <w:rPr>
                <w:highlight w:val="white"/>
                <w:shd w:val="clear" w:color="auto" w:fill="FEFEFE"/>
              </w:rPr>
              <w:t>отговорност</w:t>
            </w:r>
            <w:proofErr w:type="spellEnd"/>
            <w:r w:rsidRPr="004242E9">
              <w:rPr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4242E9">
              <w:rPr>
                <w:highlight w:val="white"/>
                <w:shd w:val="clear" w:color="auto" w:fill="FEFEFE"/>
              </w:rPr>
              <w:t>по</w:t>
            </w:r>
            <w:proofErr w:type="spellEnd"/>
            <w:r w:rsidRPr="004242E9">
              <w:rPr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4242E9">
              <w:rPr>
                <w:highlight w:val="white"/>
                <w:shd w:val="clear" w:color="auto" w:fill="FEFEFE"/>
              </w:rPr>
              <w:t>чл</w:t>
            </w:r>
            <w:proofErr w:type="spellEnd"/>
            <w:r w:rsidRPr="004242E9">
              <w:rPr>
                <w:highlight w:val="white"/>
                <w:shd w:val="clear" w:color="auto" w:fill="FEFEFE"/>
              </w:rPr>
              <w:t xml:space="preserve">. 313 </w:t>
            </w:r>
            <w:proofErr w:type="spellStart"/>
            <w:r w:rsidRPr="004242E9">
              <w:rPr>
                <w:highlight w:val="white"/>
                <w:shd w:val="clear" w:color="auto" w:fill="FEFEFE"/>
              </w:rPr>
              <w:t>от</w:t>
            </w:r>
            <w:proofErr w:type="spellEnd"/>
            <w:r w:rsidRPr="004242E9">
              <w:rPr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4242E9">
              <w:rPr>
                <w:highlight w:val="white"/>
                <w:shd w:val="clear" w:color="auto" w:fill="FEFEFE"/>
              </w:rPr>
              <w:t>Наказателния</w:t>
            </w:r>
            <w:proofErr w:type="spellEnd"/>
            <w:r w:rsidRPr="004242E9">
              <w:rPr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4242E9">
              <w:rPr>
                <w:highlight w:val="white"/>
                <w:shd w:val="clear" w:color="auto" w:fill="FEFEFE"/>
              </w:rPr>
              <w:t>кодекс</w:t>
            </w:r>
            <w:proofErr w:type="spellEnd"/>
            <w:r w:rsidRPr="004242E9">
              <w:rPr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4242E9">
              <w:rPr>
                <w:highlight w:val="white"/>
                <w:shd w:val="clear" w:color="auto" w:fill="FEFEFE"/>
              </w:rPr>
              <w:t>за</w:t>
            </w:r>
            <w:proofErr w:type="spellEnd"/>
            <w:r w:rsidRPr="004242E9">
              <w:rPr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4242E9">
              <w:rPr>
                <w:highlight w:val="white"/>
                <w:shd w:val="clear" w:color="auto" w:fill="FEFEFE"/>
              </w:rPr>
              <w:t>деклариране</w:t>
            </w:r>
            <w:proofErr w:type="spellEnd"/>
            <w:r w:rsidRPr="004242E9">
              <w:rPr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4242E9">
              <w:rPr>
                <w:highlight w:val="white"/>
                <w:shd w:val="clear" w:color="auto" w:fill="FEFEFE"/>
              </w:rPr>
              <w:t>на</w:t>
            </w:r>
            <w:proofErr w:type="spellEnd"/>
            <w:r w:rsidRPr="004242E9">
              <w:rPr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4242E9">
              <w:rPr>
                <w:highlight w:val="white"/>
                <w:shd w:val="clear" w:color="auto" w:fill="FEFEFE"/>
              </w:rPr>
              <w:t>неверни</w:t>
            </w:r>
            <w:proofErr w:type="spellEnd"/>
            <w:r w:rsidRPr="004242E9">
              <w:rPr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4242E9">
              <w:rPr>
                <w:highlight w:val="white"/>
                <w:shd w:val="clear" w:color="auto" w:fill="FEFEFE"/>
              </w:rPr>
              <w:t>данни</w:t>
            </w:r>
            <w:proofErr w:type="spellEnd"/>
            <w:r w:rsidRPr="004242E9">
              <w:rPr>
                <w:highlight w:val="white"/>
                <w:shd w:val="clear" w:color="auto" w:fill="FEFEFE"/>
              </w:rPr>
              <w:t>.</w:t>
            </w:r>
          </w:p>
          <w:p w14:paraId="23930AD2" w14:textId="77777777" w:rsidR="00C27E8D" w:rsidRPr="004242E9" w:rsidRDefault="00C27E8D" w:rsidP="008310B6">
            <w:pPr>
              <w:spacing w:before="57" w:after="100" w:afterAutospacing="1" w:line="269" w:lineRule="atLeast"/>
              <w:jc w:val="both"/>
              <w:rPr>
                <w:highlight w:val="white"/>
                <w:shd w:val="clear" w:color="auto" w:fill="FEFEFE"/>
              </w:rPr>
            </w:pPr>
            <w:proofErr w:type="spellStart"/>
            <w:r w:rsidRPr="004242E9">
              <w:rPr>
                <w:highlight w:val="white"/>
                <w:shd w:val="clear" w:color="auto" w:fill="FEFEFE"/>
              </w:rPr>
              <w:t>Дата</w:t>
            </w:r>
            <w:proofErr w:type="spellEnd"/>
            <w:r w:rsidRPr="004242E9">
              <w:rPr>
                <w:highlight w:val="white"/>
                <w:shd w:val="clear" w:color="auto" w:fill="FEFEFE"/>
              </w:rPr>
              <w:t xml:space="preserve">................................... </w:t>
            </w:r>
            <w:r w:rsidRPr="00ED6F3B">
              <w:rPr>
                <w:highlight w:val="white"/>
                <w:shd w:val="clear" w:color="auto" w:fill="FEFEFE"/>
              </w:rPr>
              <w:t>                                           </w:t>
            </w:r>
            <w:proofErr w:type="spellStart"/>
            <w:r w:rsidRPr="004242E9">
              <w:rPr>
                <w:highlight w:val="white"/>
                <w:shd w:val="clear" w:color="auto" w:fill="FEFEFE"/>
              </w:rPr>
              <w:t>Декларатор</w:t>
            </w:r>
            <w:proofErr w:type="spellEnd"/>
            <w:r w:rsidRPr="004242E9">
              <w:rPr>
                <w:highlight w:val="white"/>
                <w:shd w:val="clear" w:color="auto" w:fill="FEFEFE"/>
              </w:rPr>
              <w:t>: .................................</w:t>
            </w:r>
          </w:p>
          <w:p w14:paraId="5B12E25E" w14:textId="77777777" w:rsidR="00C27E8D" w:rsidRPr="004242E9" w:rsidRDefault="00C27E8D" w:rsidP="008310B6">
            <w:pPr>
              <w:spacing w:before="100" w:beforeAutospacing="1" w:after="100" w:afterAutospacing="1" w:line="269" w:lineRule="atLeast"/>
              <w:jc w:val="right"/>
              <w:rPr>
                <w:highlight w:val="white"/>
                <w:shd w:val="clear" w:color="auto" w:fill="FEFEFE"/>
              </w:rPr>
            </w:pPr>
            <w:r w:rsidRPr="004242E9">
              <w:rPr>
                <w:i/>
                <w:iCs/>
                <w:highlight w:val="white"/>
                <w:shd w:val="clear" w:color="auto" w:fill="FEFEFE"/>
              </w:rPr>
              <w:t>(</w:t>
            </w:r>
            <w:proofErr w:type="spellStart"/>
            <w:r w:rsidRPr="004242E9">
              <w:rPr>
                <w:i/>
                <w:iCs/>
                <w:highlight w:val="white"/>
                <w:shd w:val="clear" w:color="auto" w:fill="FEFEFE"/>
              </w:rPr>
              <w:t>име</w:t>
            </w:r>
            <w:proofErr w:type="spellEnd"/>
            <w:r w:rsidRPr="004242E9">
              <w:rPr>
                <w:i/>
                <w:iCs/>
                <w:highlight w:val="white"/>
                <w:shd w:val="clear" w:color="auto" w:fill="FEFEFE"/>
              </w:rPr>
              <w:t xml:space="preserve"> и </w:t>
            </w:r>
            <w:proofErr w:type="spellStart"/>
            <w:r w:rsidRPr="004242E9">
              <w:rPr>
                <w:i/>
                <w:iCs/>
                <w:highlight w:val="white"/>
                <w:shd w:val="clear" w:color="auto" w:fill="FEFEFE"/>
              </w:rPr>
              <w:t>фамилия</w:t>
            </w:r>
            <w:proofErr w:type="spellEnd"/>
            <w:r w:rsidRPr="004242E9">
              <w:rPr>
                <w:i/>
                <w:iCs/>
                <w:highlight w:val="white"/>
                <w:shd w:val="clear" w:color="auto" w:fill="FEFEFE"/>
              </w:rPr>
              <w:t>)</w:t>
            </w:r>
          </w:p>
        </w:tc>
      </w:tr>
    </w:tbl>
    <w:p w14:paraId="08618FB3" w14:textId="0A1423E9" w:rsidR="00C27E8D" w:rsidRPr="004242E9" w:rsidRDefault="00C27E8D" w:rsidP="00C27E8D">
      <w:pPr>
        <w:spacing w:before="100" w:beforeAutospacing="1" w:after="100" w:afterAutospacing="1"/>
        <w:jc w:val="center"/>
        <w:rPr>
          <w:highlight w:val="white"/>
          <w:shd w:val="clear" w:color="auto" w:fill="FEFEFE"/>
        </w:rPr>
      </w:pPr>
      <w:proofErr w:type="spellStart"/>
      <w:r>
        <w:rPr>
          <w:b/>
          <w:bCs/>
          <w:highlight w:val="white"/>
          <w:shd w:val="clear" w:color="auto" w:fill="FEFEFE"/>
        </w:rPr>
        <w:lastRenderedPageBreak/>
        <w:t>Преходни</w:t>
      </w:r>
      <w:proofErr w:type="spellEnd"/>
      <w:r>
        <w:rPr>
          <w:b/>
          <w:bCs/>
          <w:highlight w:val="white"/>
          <w:shd w:val="clear" w:color="auto" w:fill="FEFEFE"/>
        </w:rPr>
        <w:t xml:space="preserve"> и </w:t>
      </w:r>
      <w:proofErr w:type="spellStart"/>
      <w:r>
        <w:rPr>
          <w:b/>
          <w:bCs/>
          <w:highlight w:val="white"/>
          <w:shd w:val="clear" w:color="auto" w:fill="FEFEFE"/>
        </w:rPr>
        <w:t>Заключителни</w:t>
      </w:r>
      <w:proofErr w:type="spellEnd"/>
      <w:r>
        <w:rPr>
          <w:b/>
          <w:bCs/>
          <w:highlight w:val="white"/>
          <w:shd w:val="clear" w:color="auto" w:fill="FEFEFE"/>
        </w:rPr>
        <w:t xml:space="preserve"> </w:t>
      </w:r>
      <w:proofErr w:type="spellStart"/>
      <w:r>
        <w:rPr>
          <w:b/>
          <w:bCs/>
          <w:highlight w:val="white"/>
          <w:shd w:val="clear" w:color="auto" w:fill="FEFEFE"/>
        </w:rPr>
        <w:t>разпоредби</w:t>
      </w:r>
      <w:proofErr w:type="spellEnd"/>
      <w:r>
        <w:rPr>
          <w:b/>
          <w:bCs/>
          <w:highlight w:val="white"/>
          <w:shd w:val="clear" w:color="auto" w:fill="FEFEFE"/>
        </w:rPr>
        <w:br/>
      </w:r>
    </w:p>
    <w:p w14:paraId="1CA50C44" w14:textId="77777777" w:rsidR="002B74BD" w:rsidRDefault="00B91248" w:rsidP="00454F51">
      <w:pPr>
        <w:pStyle w:val="BodyText"/>
        <w:ind w:firstLine="567"/>
        <w:rPr>
          <w:bCs/>
          <w:noProof/>
          <w:shd w:val="clear" w:color="auto" w:fill="FEFEFE"/>
        </w:rPr>
      </w:pPr>
      <w:r w:rsidRPr="006A264E">
        <w:rPr>
          <w:b/>
          <w:bCs/>
          <w:noProof/>
          <w:shd w:val="clear" w:color="auto" w:fill="FEFEFE"/>
        </w:rPr>
        <w:t>§</w:t>
      </w:r>
      <w:r w:rsidR="000D7AF0" w:rsidRPr="006A264E">
        <w:rPr>
          <w:b/>
          <w:bCs/>
          <w:noProof/>
          <w:shd w:val="clear" w:color="auto" w:fill="FEFEFE"/>
        </w:rPr>
        <w:t xml:space="preserve"> </w:t>
      </w:r>
      <w:r w:rsidR="00262857" w:rsidRPr="006A264E">
        <w:rPr>
          <w:b/>
          <w:bCs/>
          <w:noProof/>
          <w:shd w:val="clear" w:color="auto" w:fill="FEFEFE"/>
        </w:rPr>
        <w:t>7</w:t>
      </w:r>
      <w:r w:rsidRPr="006A264E">
        <w:rPr>
          <w:b/>
          <w:bCs/>
          <w:noProof/>
          <w:shd w:val="clear" w:color="auto" w:fill="FEFEFE"/>
        </w:rPr>
        <w:t xml:space="preserve">. </w:t>
      </w:r>
      <w:r w:rsidR="002B74BD" w:rsidRPr="006A264E">
        <w:rPr>
          <w:bCs/>
          <w:noProof/>
          <w:shd w:val="clear" w:color="auto" w:fill="FEFEFE"/>
        </w:rPr>
        <w:t>(</w:t>
      </w:r>
      <w:r w:rsidR="002B74BD">
        <w:rPr>
          <w:bCs/>
          <w:noProof/>
          <w:shd w:val="clear" w:color="auto" w:fill="FEFEFE"/>
        </w:rPr>
        <w:t>1</w:t>
      </w:r>
      <w:r w:rsidR="002B74BD" w:rsidRPr="006A264E">
        <w:rPr>
          <w:bCs/>
          <w:noProof/>
          <w:shd w:val="clear" w:color="auto" w:fill="FEFEFE"/>
        </w:rPr>
        <w:t xml:space="preserve">) </w:t>
      </w:r>
      <w:r w:rsidR="00454F51" w:rsidRPr="00454F51">
        <w:rPr>
          <w:bCs/>
          <w:noProof/>
          <w:shd w:val="clear" w:color="auto" w:fill="FEFEFE"/>
        </w:rPr>
        <w:t xml:space="preserve">Информационните системи по чл.7, ал.2 на органите на изпълнителната власт по чл. 16 от ЗОПОЕЩ следва да са разработени в съответствие с Наредба за общите изисквания към информационните системи, регистрите и електронните административни услуги към Закона за електронното управление. </w:t>
      </w:r>
    </w:p>
    <w:p w14:paraId="4397C3EB" w14:textId="77777777" w:rsidR="002B74BD" w:rsidRDefault="002B74BD" w:rsidP="002B74BD">
      <w:pPr>
        <w:pStyle w:val="BodyText"/>
        <w:rPr>
          <w:bCs/>
          <w:noProof/>
          <w:shd w:val="clear" w:color="auto" w:fill="FEFEFE"/>
        </w:rPr>
      </w:pPr>
      <w:r w:rsidRPr="006A264E">
        <w:rPr>
          <w:bCs/>
          <w:noProof/>
          <w:shd w:val="clear" w:color="auto" w:fill="FEFEFE"/>
        </w:rPr>
        <w:t>(</w:t>
      </w:r>
      <w:r>
        <w:rPr>
          <w:bCs/>
          <w:noProof/>
          <w:shd w:val="clear" w:color="auto" w:fill="FEFEFE"/>
        </w:rPr>
        <w:t>2</w:t>
      </w:r>
      <w:r w:rsidRPr="006A264E">
        <w:rPr>
          <w:bCs/>
          <w:noProof/>
          <w:shd w:val="clear" w:color="auto" w:fill="FEFEFE"/>
        </w:rPr>
        <w:t xml:space="preserve">) </w:t>
      </w:r>
      <w:r w:rsidR="00454F51" w:rsidRPr="00454F51">
        <w:rPr>
          <w:bCs/>
          <w:noProof/>
          <w:shd w:val="clear" w:color="auto" w:fill="FEFEFE"/>
        </w:rPr>
        <w:t xml:space="preserve">Броят и видът на наличните електронизирани номенклатури в регистрите на органите на изпълнителната власт по чл. 16, ал.1 ЗОПОЕЩ трябва да отговарят на изискванията на чл. 4 и чл. 5 от тази наредба. </w:t>
      </w:r>
    </w:p>
    <w:p w14:paraId="31A741CE" w14:textId="31A7A516" w:rsidR="00454F51" w:rsidRDefault="002B74BD" w:rsidP="002B74BD">
      <w:pPr>
        <w:pStyle w:val="BodyText"/>
        <w:rPr>
          <w:bCs/>
          <w:noProof/>
          <w:shd w:val="clear" w:color="auto" w:fill="FEFEFE"/>
        </w:rPr>
      </w:pPr>
      <w:r w:rsidRPr="006A264E">
        <w:rPr>
          <w:bCs/>
          <w:noProof/>
          <w:shd w:val="clear" w:color="auto" w:fill="FEFEFE"/>
        </w:rPr>
        <w:t>(</w:t>
      </w:r>
      <w:r>
        <w:rPr>
          <w:bCs/>
          <w:noProof/>
          <w:shd w:val="clear" w:color="auto" w:fill="FEFEFE"/>
        </w:rPr>
        <w:t>3</w:t>
      </w:r>
      <w:r w:rsidRPr="006A264E">
        <w:rPr>
          <w:bCs/>
          <w:noProof/>
          <w:shd w:val="clear" w:color="auto" w:fill="FEFEFE"/>
        </w:rPr>
        <w:t xml:space="preserve">) </w:t>
      </w:r>
      <w:r w:rsidR="00454F51" w:rsidRPr="00454F51">
        <w:rPr>
          <w:bCs/>
          <w:noProof/>
          <w:shd w:val="clear" w:color="auto" w:fill="FEFEFE"/>
        </w:rPr>
        <w:t>При наличие на техническа възможност за осъществяване на връзка с Информационната система за управление и поддръжка на публичния регистър (ИСУППР) по ЗОПОЕЩ, следва да се предвиди функционалност за автоматизирано изпращане на данни към ИСУППР по ЗОПОЕЩ при промяна на партида.</w:t>
      </w:r>
      <w:r w:rsidR="00454F51">
        <w:rPr>
          <w:bCs/>
          <w:noProof/>
          <w:shd w:val="clear" w:color="auto" w:fill="FEFEFE"/>
        </w:rPr>
        <w:t xml:space="preserve"> </w:t>
      </w:r>
    </w:p>
    <w:p w14:paraId="321C421A" w14:textId="77777777" w:rsidR="00454F51" w:rsidRDefault="00454F51" w:rsidP="00454F51">
      <w:pPr>
        <w:pStyle w:val="BodyText"/>
        <w:ind w:firstLine="567"/>
        <w:rPr>
          <w:highlight w:val="white"/>
          <w:shd w:val="clear" w:color="auto" w:fill="FEFEFE"/>
        </w:rPr>
      </w:pPr>
    </w:p>
    <w:p w14:paraId="4A0D3867" w14:textId="626D8A40" w:rsidR="00454F51" w:rsidRPr="006A264E" w:rsidRDefault="000D7AF0" w:rsidP="00454F51">
      <w:pPr>
        <w:pStyle w:val="BodyText"/>
        <w:ind w:firstLine="567"/>
        <w:rPr>
          <w:bCs/>
          <w:noProof/>
          <w:shd w:val="clear" w:color="auto" w:fill="FEFEFE"/>
        </w:rPr>
      </w:pPr>
      <w:r w:rsidRPr="006A264E">
        <w:rPr>
          <w:b/>
          <w:bCs/>
          <w:noProof/>
          <w:shd w:val="clear" w:color="auto" w:fill="FEFEFE"/>
        </w:rPr>
        <w:t xml:space="preserve">§ </w:t>
      </w:r>
      <w:r w:rsidR="009412CE" w:rsidRPr="006A264E">
        <w:rPr>
          <w:b/>
          <w:bCs/>
          <w:noProof/>
          <w:shd w:val="clear" w:color="auto" w:fill="FEFEFE"/>
        </w:rPr>
        <w:t>8</w:t>
      </w:r>
      <w:r w:rsidRPr="006A264E">
        <w:rPr>
          <w:b/>
          <w:bCs/>
          <w:noProof/>
          <w:shd w:val="clear" w:color="auto" w:fill="FEFEFE"/>
        </w:rPr>
        <w:t xml:space="preserve">. </w:t>
      </w:r>
      <w:r w:rsidR="00454F51" w:rsidRPr="006A264E">
        <w:rPr>
          <w:bCs/>
          <w:noProof/>
          <w:shd w:val="clear" w:color="auto" w:fill="FEFEFE"/>
        </w:rPr>
        <w:t xml:space="preserve">Постановлението влиза </w:t>
      </w:r>
      <w:r w:rsidR="00454F51">
        <w:rPr>
          <w:bCs/>
          <w:noProof/>
          <w:shd w:val="clear" w:color="auto" w:fill="FEFEFE"/>
        </w:rPr>
        <w:t>в сила</w:t>
      </w:r>
      <w:r w:rsidR="00454F51" w:rsidRPr="006A264E">
        <w:rPr>
          <w:bCs/>
          <w:noProof/>
          <w:shd w:val="clear" w:color="auto" w:fill="FEFEFE"/>
        </w:rPr>
        <w:t xml:space="preserve"> от датата на обнародването му в „Държавен вестник“.</w:t>
      </w:r>
    </w:p>
    <w:p w14:paraId="78399A23" w14:textId="77777777" w:rsidR="00454F51" w:rsidRPr="006A264E" w:rsidRDefault="00454F51" w:rsidP="00454F51">
      <w:pPr>
        <w:pStyle w:val="BodyText"/>
        <w:ind w:firstLine="567"/>
        <w:rPr>
          <w:bCs/>
          <w:noProof/>
          <w:shd w:val="clear" w:color="auto" w:fill="FEFEFE"/>
        </w:rPr>
      </w:pPr>
    </w:p>
    <w:p w14:paraId="0FA46BCE" w14:textId="77777777" w:rsidR="006A264E" w:rsidRPr="006A264E" w:rsidRDefault="006A264E" w:rsidP="0039356A">
      <w:pPr>
        <w:pStyle w:val="BodyText"/>
        <w:ind w:firstLine="567"/>
        <w:rPr>
          <w:bCs/>
          <w:noProof/>
          <w:shd w:val="clear" w:color="auto" w:fill="FEFEFE"/>
          <w:lang w:val="en-US"/>
        </w:rPr>
      </w:pPr>
    </w:p>
    <w:p w14:paraId="31C87CDA" w14:textId="77777777" w:rsidR="00DE2E5A" w:rsidRPr="006A264E" w:rsidRDefault="00DE2E5A" w:rsidP="0039356A">
      <w:pPr>
        <w:pStyle w:val="BodyText"/>
        <w:ind w:firstLine="567"/>
        <w:rPr>
          <w:bCs/>
          <w:noProof/>
          <w:shd w:val="clear" w:color="auto" w:fill="FEFEFE"/>
        </w:rPr>
      </w:pPr>
    </w:p>
    <w:p w14:paraId="736A87D1" w14:textId="77777777" w:rsidR="00387E1A" w:rsidRPr="006A264E" w:rsidRDefault="00387E1A" w:rsidP="0039356A">
      <w:pPr>
        <w:ind w:firstLine="567"/>
        <w:rPr>
          <w:rFonts w:eastAsia="Calibri"/>
          <w:b/>
          <w:noProof/>
          <w:lang w:val="bg-BG"/>
        </w:rPr>
      </w:pPr>
      <w:r w:rsidRPr="006A264E">
        <w:rPr>
          <w:rFonts w:eastAsia="Calibri"/>
          <w:b/>
          <w:noProof/>
          <w:lang w:val="bg-BG"/>
        </w:rPr>
        <w:t>МИНИСТЪР-ПРЕДСЕДАТЕЛ:</w:t>
      </w:r>
    </w:p>
    <w:p w14:paraId="58E947D9" w14:textId="77777777" w:rsidR="00387E1A" w:rsidRPr="006A264E" w:rsidRDefault="00387E1A" w:rsidP="0039356A">
      <w:pPr>
        <w:ind w:firstLine="567"/>
        <w:rPr>
          <w:rFonts w:eastAsia="Calibri"/>
          <w:b/>
          <w:noProof/>
          <w:lang w:val="bg-BG"/>
        </w:rPr>
      </w:pPr>
      <w:r w:rsidRPr="006A264E">
        <w:rPr>
          <w:rFonts w:eastAsia="Calibri"/>
          <w:b/>
          <w:noProof/>
          <w:lang w:val="bg-BG"/>
        </w:rPr>
        <w:t>БОЙКО БОРИСОВ</w:t>
      </w:r>
    </w:p>
    <w:p w14:paraId="08763178" w14:textId="77777777" w:rsidR="00387E1A" w:rsidRPr="006A264E" w:rsidRDefault="00387E1A" w:rsidP="0039356A">
      <w:pPr>
        <w:ind w:firstLine="567"/>
        <w:rPr>
          <w:rFonts w:eastAsia="Calibri"/>
          <w:b/>
          <w:noProof/>
          <w:lang w:val="bg-BG"/>
        </w:rPr>
      </w:pPr>
    </w:p>
    <w:p w14:paraId="39546FB5" w14:textId="77777777" w:rsidR="00387E1A" w:rsidRPr="006A264E" w:rsidRDefault="00387E1A" w:rsidP="0039356A">
      <w:pPr>
        <w:ind w:firstLine="567"/>
        <w:rPr>
          <w:rFonts w:eastAsia="Calibri"/>
          <w:b/>
          <w:noProof/>
          <w:lang w:val="bg-BG"/>
        </w:rPr>
      </w:pPr>
    </w:p>
    <w:p w14:paraId="774E458C" w14:textId="77777777" w:rsidR="0039356A" w:rsidRPr="006A264E" w:rsidRDefault="0039356A" w:rsidP="0039356A">
      <w:pPr>
        <w:ind w:firstLine="567"/>
        <w:rPr>
          <w:rFonts w:eastAsia="Calibri"/>
          <w:b/>
          <w:noProof/>
          <w:lang w:val="bg-BG"/>
        </w:rPr>
      </w:pPr>
    </w:p>
    <w:p w14:paraId="10CF010D" w14:textId="77777777" w:rsidR="00387E1A" w:rsidRPr="006A264E" w:rsidRDefault="00387E1A" w:rsidP="0039356A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noProof/>
          <w:lang w:val="bg-BG"/>
        </w:rPr>
      </w:pPr>
      <w:r w:rsidRPr="006A264E">
        <w:rPr>
          <w:b/>
          <w:bCs/>
          <w:noProof/>
          <w:lang w:val="bg-BG"/>
        </w:rPr>
        <w:lastRenderedPageBreak/>
        <w:t>ГЛАВЕН СЕКРЕТАР НА</w:t>
      </w:r>
    </w:p>
    <w:p w14:paraId="7068067E" w14:textId="77777777" w:rsidR="00387E1A" w:rsidRPr="006A264E" w:rsidRDefault="00387E1A" w:rsidP="0039356A">
      <w:pPr>
        <w:ind w:firstLine="567"/>
        <w:rPr>
          <w:b/>
          <w:bCs/>
          <w:noProof/>
          <w:lang w:val="bg-BG"/>
        </w:rPr>
      </w:pPr>
      <w:r w:rsidRPr="006A264E">
        <w:rPr>
          <w:b/>
          <w:bCs/>
          <w:noProof/>
          <w:lang w:val="bg-BG"/>
        </w:rPr>
        <w:t>МИНИСТЕРСКИЯ СЪВЕТ:</w:t>
      </w:r>
    </w:p>
    <w:p w14:paraId="61CE0782" w14:textId="77777777" w:rsidR="00387E1A" w:rsidRPr="006A264E" w:rsidRDefault="00387E1A" w:rsidP="0039356A">
      <w:pPr>
        <w:ind w:firstLine="567"/>
        <w:rPr>
          <w:b/>
          <w:bCs/>
          <w:noProof/>
          <w:lang w:val="bg-BG"/>
        </w:rPr>
      </w:pPr>
      <w:r w:rsidRPr="00CC18A4">
        <w:rPr>
          <w:b/>
          <w:bCs/>
          <w:noProof/>
          <w:lang w:val="bg-BG"/>
        </w:rPr>
        <w:t>ВЕСЕЛИН ДАКОВ</w:t>
      </w:r>
    </w:p>
    <w:p w14:paraId="3802EA42" w14:textId="77777777" w:rsidR="00387E1A" w:rsidRPr="006A264E" w:rsidRDefault="00387E1A" w:rsidP="0039356A">
      <w:pPr>
        <w:pBdr>
          <w:bottom w:val="single" w:sz="12" w:space="1" w:color="auto"/>
        </w:pBdr>
        <w:ind w:firstLine="567"/>
        <w:rPr>
          <w:noProof/>
          <w:lang w:val="bg-BG"/>
        </w:rPr>
      </w:pPr>
    </w:p>
    <w:p w14:paraId="62E1AC42" w14:textId="77777777" w:rsidR="00387E1A" w:rsidRPr="006A264E" w:rsidRDefault="00387E1A" w:rsidP="0039356A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noProof/>
          <w:lang w:val="bg-BG"/>
        </w:rPr>
      </w:pPr>
    </w:p>
    <w:p w14:paraId="069A485B" w14:textId="79429650" w:rsidR="00387E1A" w:rsidRPr="0062181B" w:rsidRDefault="0052790D" w:rsidP="0039356A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noProof/>
          <w:lang w:val="bg-BG"/>
        </w:rPr>
      </w:pPr>
      <w:r w:rsidRPr="0062181B">
        <w:rPr>
          <w:b/>
          <w:bCs/>
          <w:noProof/>
          <w:lang w:val="bg-BG"/>
        </w:rPr>
        <w:t xml:space="preserve">И.Д. </w:t>
      </w:r>
      <w:r w:rsidR="00387E1A" w:rsidRPr="0062181B">
        <w:rPr>
          <w:b/>
          <w:bCs/>
          <w:noProof/>
          <w:lang w:val="bg-BG"/>
        </w:rPr>
        <w:t>ГЛАВЕН СЕКРЕТАР НА М</w:t>
      </w:r>
      <w:r w:rsidR="00350B68" w:rsidRPr="0062181B">
        <w:rPr>
          <w:b/>
          <w:bCs/>
          <w:noProof/>
          <w:lang w:val="bg-BG"/>
        </w:rPr>
        <w:t>ОСВ</w:t>
      </w:r>
      <w:r w:rsidR="00387E1A" w:rsidRPr="0062181B">
        <w:rPr>
          <w:b/>
          <w:bCs/>
          <w:noProof/>
          <w:lang w:val="bg-BG"/>
        </w:rPr>
        <w:t>:</w:t>
      </w:r>
    </w:p>
    <w:p w14:paraId="32592D0C" w14:textId="77777777" w:rsidR="0052790D" w:rsidRPr="006A264E" w:rsidRDefault="0052790D" w:rsidP="0052790D">
      <w:pPr>
        <w:ind w:firstLine="567"/>
        <w:rPr>
          <w:b/>
          <w:noProof/>
          <w:lang w:val="bg-BG"/>
        </w:rPr>
      </w:pPr>
      <w:r w:rsidRPr="0062181B">
        <w:rPr>
          <w:b/>
          <w:noProof/>
          <w:lang w:val="bg-BG"/>
        </w:rPr>
        <w:t>МИХАЕЛА ДОЦОВА</w:t>
      </w:r>
    </w:p>
    <w:p w14:paraId="2AE67DC3" w14:textId="77777777" w:rsidR="00387E1A" w:rsidRPr="006A264E" w:rsidRDefault="00387E1A" w:rsidP="0039356A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noProof/>
          <w:lang w:val="bg-BG"/>
        </w:rPr>
      </w:pPr>
    </w:p>
    <w:p w14:paraId="67736C04" w14:textId="77777777" w:rsidR="0039356A" w:rsidRPr="006A264E" w:rsidRDefault="0039356A" w:rsidP="0039356A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noProof/>
          <w:lang w:val="bg-BG"/>
        </w:rPr>
      </w:pPr>
    </w:p>
    <w:p w14:paraId="5203CEE9" w14:textId="77777777" w:rsidR="00387E1A" w:rsidRPr="006A264E" w:rsidRDefault="00387E1A" w:rsidP="0039356A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noProof/>
          <w:lang w:val="bg-BG"/>
        </w:rPr>
      </w:pPr>
      <w:bookmarkStart w:id="1" w:name="_GoBack"/>
      <w:bookmarkEnd w:id="1"/>
    </w:p>
    <w:p w14:paraId="7725AB57" w14:textId="3A885BA3" w:rsidR="00387E1A" w:rsidRPr="006A264E" w:rsidRDefault="00387E1A" w:rsidP="0039356A">
      <w:pPr>
        <w:ind w:firstLine="567"/>
        <w:rPr>
          <w:b/>
          <w:noProof/>
          <w:lang w:val="bg-BG"/>
        </w:rPr>
      </w:pPr>
      <w:r w:rsidRPr="006A264E">
        <w:rPr>
          <w:b/>
          <w:noProof/>
          <w:lang w:val="bg-BG"/>
        </w:rPr>
        <w:t xml:space="preserve">ДИРЕКТОР НА ДИРЕКЦИЯ </w:t>
      </w:r>
      <w:r w:rsidR="002B74BD">
        <w:rPr>
          <w:b/>
          <w:noProof/>
          <w:lang w:val="bg-BG"/>
        </w:rPr>
        <w:t>„</w:t>
      </w:r>
      <w:r w:rsidRPr="006A264E">
        <w:rPr>
          <w:b/>
          <w:noProof/>
          <w:lang w:val="bg-BG"/>
        </w:rPr>
        <w:t>П</w:t>
      </w:r>
      <w:r w:rsidR="00350B68">
        <w:rPr>
          <w:b/>
          <w:noProof/>
          <w:lang w:val="bg-BG"/>
        </w:rPr>
        <w:t>РАВНА</w:t>
      </w:r>
      <w:r w:rsidR="002B74BD">
        <w:rPr>
          <w:b/>
          <w:noProof/>
          <w:lang w:val="bg-BG"/>
        </w:rPr>
        <w:t>“</w:t>
      </w:r>
      <w:r w:rsidRPr="006A264E">
        <w:rPr>
          <w:b/>
          <w:noProof/>
          <w:lang w:val="bg-BG"/>
        </w:rPr>
        <w:t>:</w:t>
      </w:r>
    </w:p>
    <w:p w14:paraId="7B2B1B9E" w14:textId="363F64EB" w:rsidR="00387E1A" w:rsidRPr="006A264E" w:rsidRDefault="00387E1A" w:rsidP="0039356A">
      <w:pPr>
        <w:ind w:firstLine="567"/>
        <w:rPr>
          <w:b/>
          <w:noProof/>
          <w:lang w:val="bg-BG"/>
        </w:rPr>
      </w:pPr>
      <w:r w:rsidRPr="006A264E">
        <w:rPr>
          <w:b/>
          <w:noProof/>
          <w:lang w:val="bg-BG"/>
        </w:rPr>
        <w:t>М</w:t>
      </w:r>
      <w:r w:rsidR="00350B68">
        <w:rPr>
          <w:b/>
          <w:noProof/>
          <w:lang w:val="bg-BG"/>
        </w:rPr>
        <w:t>ИХАЕЛА ДОЦОВА</w:t>
      </w:r>
    </w:p>
    <w:p w14:paraId="3FCF75B5" w14:textId="77777777" w:rsidR="00387E1A" w:rsidRPr="006A264E" w:rsidRDefault="00387E1A" w:rsidP="0039356A">
      <w:pPr>
        <w:pStyle w:val="BodyText"/>
        <w:ind w:firstLine="567"/>
        <w:rPr>
          <w:noProof/>
        </w:rPr>
      </w:pPr>
    </w:p>
    <w:sectPr w:rsidR="00387E1A" w:rsidRPr="006A264E" w:rsidSect="00CC63F5">
      <w:footerReference w:type="even" r:id="rId10"/>
      <w:footerReference w:type="default" r:id="rId11"/>
      <w:pgSz w:w="11906" w:h="16838"/>
      <w:pgMar w:top="1135" w:right="1274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C73B1" w14:textId="77777777" w:rsidR="003E0BCE" w:rsidRDefault="003E0BCE">
      <w:r>
        <w:separator/>
      </w:r>
    </w:p>
  </w:endnote>
  <w:endnote w:type="continuationSeparator" w:id="0">
    <w:p w14:paraId="78EC83F2" w14:textId="77777777" w:rsidR="003E0BCE" w:rsidRDefault="003E0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CF7D8" w14:textId="77777777" w:rsidR="00E40165" w:rsidRDefault="00E401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3D10C1" w14:textId="77777777" w:rsidR="00E40165" w:rsidRDefault="00E4016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A77EE" w14:textId="34586ACB" w:rsidR="00E40165" w:rsidRDefault="00E4016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62181B">
      <w:rPr>
        <w:rStyle w:val="PageNumber"/>
        <w:noProof/>
        <w:sz w:val="20"/>
      </w:rPr>
      <w:t>4</w:t>
    </w:r>
    <w:r>
      <w:rPr>
        <w:rStyle w:val="PageNumber"/>
        <w:sz w:val="20"/>
      </w:rPr>
      <w:fldChar w:fldCharType="end"/>
    </w:r>
  </w:p>
  <w:p w14:paraId="7EB7D3D4" w14:textId="77777777" w:rsidR="00E40165" w:rsidRDefault="00E4016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E2E99" w14:textId="77777777" w:rsidR="003E0BCE" w:rsidRDefault="003E0BCE">
      <w:r>
        <w:separator/>
      </w:r>
    </w:p>
  </w:footnote>
  <w:footnote w:type="continuationSeparator" w:id="0">
    <w:p w14:paraId="5018C0DF" w14:textId="77777777" w:rsidR="003E0BCE" w:rsidRDefault="003E0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5AF3"/>
    <w:multiLevelType w:val="hybridMultilevel"/>
    <w:tmpl w:val="15BC5616"/>
    <w:lvl w:ilvl="0" w:tplc="9864B3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9594A2B"/>
    <w:multiLevelType w:val="hybridMultilevel"/>
    <w:tmpl w:val="A55E7624"/>
    <w:lvl w:ilvl="0" w:tplc="050ACD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636A87"/>
    <w:multiLevelType w:val="hybridMultilevel"/>
    <w:tmpl w:val="F82C5AE0"/>
    <w:lvl w:ilvl="0" w:tplc="CC22DC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0CD3ABB"/>
    <w:multiLevelType w:val="hybridMultilevel"/>
    <w:tmpl w:val="026E6DBE"/>
    <w:lvl w:ilvl="0" w:tplc="8F448D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B726AE"/>
    <w:multiLevelType w:val="hybridMultilevel"/>
    <w:tmpl w:val="915E2B7A"/>
    <w:lvl w:ilvl="0" w:tplc="D122AC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6A3247D"/>
    <w:multiLevelType w:val="hybridMultilevel"/>
    <w:tmpl w:val="15BC5616"/>
    <w:lvl w:ilvl="0" w:tplc="9864B3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F45470A"/>
    <w:multiLevelType w:val="hybridMultilevel"/>
    <w:tmpl w:val="15BC5616"/>
    <w:lvl w:ilvl="0" w:tplc="9864B3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5903F9"/>
    <w:multiLevelType w:val="hybridMultilevel"/>
    <w:tmpl w:val="77EC171C"/>
    <w:lvl w:ilvl="0" w:tplc="089829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16009E9"/>
    <w:multiLevelType w:val="hybridMultilevel"/>
    <w:tmpl w:val="15BC5616"/>
    <w:lvl w:ilvl="0" w:tplc="9864B3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A3C7E0D"/>
    <w:multiLevelType w:val="hybridMultilevel"/>
    <w:tmpl w:val="15583638"/>
    <w:lvl w:ilvl="0" w:tplc="B35A014C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2B1746E6"/>
    <w:multiLevelType w:val="hybridMultilevel"/>
    <w:tmpl w:val="F82C5AE0"/>
    <w:lvl w:ilvl="0" w:tplc="CC22DC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D0659C6"/>
    <w:multiLevelType w:val="hybridMultilevel"/>
    <w:tmpl w:val="15BC5616"/>
    <w:lvl w:ilvl="0" w:tplc="9864B3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0792AA0"/>
    <w:multiLevelType w:val="hybridMultilevel"/>
    <w:tmpl w:val="514406CE"/>
    <w:lvl w:ilvl="0" w:tplc="7ACC7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14F2D04"/>
    <w:multiLevelType w:val="hybridMultilevel"/>
    <w:tmpl w:val="6F36E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B5A3C"/>
    <w:multiLevelType w:val="hybridMultilevel"/>
    <w:tmpl w:val="F82C5AE0"/>
    <w:lvl w:ilvl="0" w:tplc="CC22DC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B681226"/>
    <w:multiLevelType w:val="hybridMultilevel"/>
    <w:tmpl w:val="8168F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E603DF"/>
    <w:multiLevelType w:val="hybridMultilevel"/>
    <w:tmpl w:val="15BC5616"/>
    <w:lvl w:ilvl="0" w:tplc="9864B3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500B75FD"/>
    <w:multiLevelType w:val="hybridMultilevel"/>
    <w:tmpl w:val="ADA895E4"/>
    <w:lvl w:ilvl="0" w:tplc="6B9809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641363C"/>
    <w:multiLevelType w:val="hybridMultilevel"/>
    <w:tmpl w:val="15BC5616"/>
    <w:lvl w:ilvl="0" w:tplc="9864B3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94733A8"/>
    <w:multiLevelType w:val="hybridMultilevel"/>
    <w:tmpl w:val="3146A84C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0855EB"/>
    <w:multiLevelType w:val="hybridMultilevel"/>
    <w:tmpl w:val="5448E202"/>
    <w:lvl w:ilvl="0" w:tplc="FC46B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655611"/>
    <w:multiLevelType w:val="hybridMultilevel"/>
    <w:tmpl w:val="15BC5616"/>
    <w:lvl w:ilvl="0" w:tplc="9864B3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86A6564"/>
    <w:multiLevelType w:val="hybridMultilevel"/>
    <w:tmpl w:val="DED67B6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68CE6C9A"/>
    <w:multiLevelType w:val="hybridMultilevel"/>
    <w:tmpl w:val="52669758"/>
    <w:lvl w:ilvl="0" w:tplc="5B82200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24E73D1"/>
    <w:multiLevelType w:val="hybridMultilevel"/>
    <w:tmpl w:val="F82C5AE0"/>
    <w:lvl w:ilvl="0" w:tplc="CC22DC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8065E9E"/>
    <w:multiLevelType w:val="hybridMultilevel"/>
    <w:tmpl w:val="F878CBF4"/>
    <w:lvl w:ilvl="0" w:tplc="F8AA3D6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EAB3732"/>
    <w:multiLevelType w:val="hybridMultilevel"/>
    <w:tmpl w:val="F82C5AE0"/>
    <w:lvl w:ilvl="0" w:tplc="CC22DC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0"/>
  </w:num>
  <w:num w:numId="5">
    <w:abstractNumId w:val="25"/>
  </w:num>
  <w:num w:numId="6">
    <w:abstractNumId w:val="4"/>
  </w:num>
  <w:num w:numId="7">
    <w:abstractNumId w:val="19"/>
  </w:num>
  <w:num w:numId="8">
    <w:abstractNumId w:val="23"/>
  </w:num>
  <w:num w:numId="9">
    <w:abstractNumId w:val="2"/>
  </w:num>
  <w:num w:numId="10">
    <w:abstractNumId w:val="26"/>
  </w:num>
  <w:num w:numId="11">
    <w:abstractNumId w:val="24"/>
  </w:num>
  <w:num w:numId="12">
    <w:abstractNumId w:val="14"/>
  </w:num>
  <w:num w:numId="13">
    <w:abstractNumId w:val="20"/>
  </w:num>
  <w:num w:numId="14">
    <w:abstractNumId w:val="22"/>
  </w:num>
  <w:num w:numId="15">
    <w:abstractNumId w:val="8"/>
  </w:num>
  <w:num w:numId="16">
    <w:abstractNumId w:val="11"/>
  </w:num>
  <w:num w:numId="17">
    <w:abstractNumId w:val="6"/>
  </w:num>
  <w:num w:numId="18">
    <w:abstractNumId w:val="21"/>
  </w:num>
  <w:num w:numId="19">
    <w:abstractNumId w:val="5"/>
  </w:num>
  <w:num w:numId="20">
    <w:abstractNumId w:val="16"/>
  </w:num>
  <w:num w:numId="21">
    <w:abstractNumId w:val="18"/>
  </w:num>
  <w:num w:numId="22">
    <w:abstractNumId w:val="0"/>
  </w:num>
  <w:num w:numId="23">
    <w:abstractNumId w:val="17"/>
  </w:num>
  <w:num w:numId="24">
    <w:abstractNumId w:val="12"/>
  </w:num>
  <w:num w:numId="25">
    <w:abstractNumId w:val="9"/>
  </w:num>
  <w:num w:numId="26">
    <w:abstractNumId w:val="15"/>
  </w:num>
  <w:num w:numId="27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4A7"/>
    <w:rsid w:val="00001313"/>
    <w:rsid w:val="00004542"/>
    <w:rsid w:val="00012333"/>
    <w:rsid w:val="0001321D"/>
    <w:rsid w:val="00013560"/>
    <w:rsid w:val="00016948"/>
    <w:rsid w:val="000175DA"/>
    <w:rsid w:val="00020B92"/>
    <w:rsid w:val="0002341C"/>
    <w:rsid w:val="00026194"/>
    <w:rsid w:val="00027894"/>
    <w:rsid w:val="000313CE"/>
    <w:rsid w:val="0003465C"/>
    <w:rsid w:val="00034E71"/>
    <w:rsid w:val="00036DBE"/>
    <w:rsid w:val="000424CF"/>
    <w:rsid w:val="00043EE3"/>
    <w:rsid w:val="000449B3"/>
    <w:rsid w:val="000555BD"/>
    <w:rsid w:val="0005743E"/>
    <w:rsid w:val="00061563"/>
    <w:rsid w:val="00063BBF"/>
    <w:rsid w:val="00065B6B"/>
    <w:rsid w:val="00066615"/>
    <w:rsid w:val="000670E3"/>
    <w:rsid w:val="000714BE"/>
    <w:rsid w:val="000717C6"/>
    <w:rsid w:val="000724F5"/>
    <w:rsid w:val="00072A8C"/>
    <w:rsid w:val="00074C4E"/>
    <w:rsid w:val="000754A9"/>
    <w:rsid w:val="000818C2"/>
    <w:rsid w:val="00083948"/>
    <w:rsid w:val="000841C8"/>
    <w:rsid w:val="0008490D"/>
    <w:rsid w:val="000864A1"/>
    <w:rsid w:val="000864BD"/>
    <w:rsid w:val="000868B8"/>
    <w:rsid w:val="000873FF"/>
    <w:rsid w:val="00091FE7"/>
    <w:rsid w:val="00092676"/>
    <w:rsid w:val="00092A8E"/>
    <w:rsid w:val="00092ADD"/>
    <w:rsid w:val="000958CD"/>
    <w:rsid w:val="00097649"/>
    <w:rsid w:val="000A0C5E"/>
    <w:rsid w:val="000A1FE3"/>
    <w:rsid w:val="000A2DD7"/>
    <w:rsid w:val="000A4B20"/>
    <w:rsid w:val="000A5C87"/>
    <w:rsid w:val="000A6871"/>
    <w:rsid w:val="000B3001"/>
    <w:rsid w:val="000B400C"/>
    <w:rsid w:val="000B5152"/>
    <w:rsid w:val="000B7A59"/>
    <w:rsid w:val="000C0FAF"/>
    <w:rsid w:val="000C17E1"/>
    <w:rsid w:val="000C2C64"/>
    <w:rsid w:val="000C3CBE"/>
    <w:rsid w:val="000C428A"/>
    <w:rsid w:val="000C4BA0"/>
    <w:rsid w:val="000C5A13"/>
    <w:rsid w:val="000C73DF"/>
    <w:rsid w:val="000C7FE3"/>
    <w:rsid w:val="000D2EFA"/>
    <w:rsid w:val="000D360D"/>
    <w:rsid w:val="000D48DA"/>
    <w:rsid w:val="000D5F32"/>
    <w:rsid w:val="000D7AF0"/>
    <w:rsid w:val="000E2469"/>
    <w:rsid w:val="000F186B"/>
    <w:rsid w:val="000F1B4D"/>
    <w:rsid w:val="000F1D12"/>
    <w:rsid w:val="000F2F76"/>
    <w:rsid w:val="000F769B"/>
    <w:rsid w:val="00100CE0"/>
    <w:rsid w:val="00102255"/>
    <w:rsid w:val="00103E1F"/>
    <w:rsid w:val="00105815"/>
    <w:rsid w:val="001064A6"/>
    <w:rsid w:val="00106DFD"/>
    <w:rsid w:val="00107BBD"/>
    <w:rsid w:val="00107DEB"/>
    <w:rsid w:val="00111DA6"/>
    <w:rsid w:val="00113F06"/>
    <w:rsid w:val="00113F5F"/>
    <w:rsid w:val="001148BD"/>
    <w:rsid w:val="001213D0"/>
    <w:rsid w:val="00127799"/>
    <w:rsid w:val="00132B61"/>
    <w:rsid w:val="001338FD"/>
    <w:rsid w:val="00133BA5"/>
    <w:rsid w:val="00137294"/>
    <w:rsid w:val="00137306"/>
    <w:rsid w:val="001409DE"/>
    <w:rsid w:val="00141AE8"/>
    <w:rsid w:val="00142959"/>
    <w:rsid w:val="0014641C"/>
    <w:rsid w:val="001465E3"/>
    <w:rsid w:val="00147DB2"/>
    <w:rsid w:val="00150B04"/>
    <w:rsid w:val="00150EE1"/>
    <w:rsid w:val="001510EB"/>
    <w:rsid w:val="00151901"/>
    <w:rsid w:val="00152EFE"/>
    <w:rsid w:val="00157008"/>
    <w:rsid w:val="00157F24"/>
    <w:rsid w:val="00160A0D"/>
    <w:rsid w:val="001635D4"/>
    <w:rsid w:val="0016426C"/>
    <w:rsid w:val="001651BF"/>
    <w:rsid w:val="00166BF6"/>
    <w:rsid w:val="00170C84"/>
    <w:rsid w:val="00171A06"/>
    <w:rsid w:val="00173849"/>
    <w:rsid w:val="00174A97"/>
    <w:rsid w:val="001750FD"/>
    <w:rsid w:val="00177BE1"/>
    <w:rsid w:val="0018013D"/>
    <w:rsid w:val="00182C66"/>
    <w:rsid w:val="00184F95"/>
    <w:rsid w:val="00185968"/>
    <w:rsid w:val="00186392"/>
    <w:rsid w:val="00187BFC"/>
    <w:rsid w:val="0019148D"/>
    <w:rsid w:val="00193B88"/>
    <w:rsid w:val="00193CD4"/>
    <w:rsid w:val="00195985"/>
    <w:rsid w:val="00195BD9"/>
    <w:rsid w:val="001A1442"/>
    <w:rsid w:val="001A1FF3"/>
    <w:rsid w:val="001A24E2"/>
    <w:rsid w:val="001A5D00"/>
    <w:rsid w:val="001A72F0"/>
    <w:rsid w:val="001A7987"/>
    <w:rsid w:val="001A7DF4"/>
    <w:rsid w:val="001B210D"/>
    <w:rsid w:val="001B3848"/>
    <w:rsid w:val="001B7C74"/>
    <w:rsid w:val="001C0D60"/>
    <w:rsid w:val="001C2512"/>
    <w:rsid w:val="001C4A81"/>
    <w:rsid w:val="001C580B"/>
    <w:rsid w:val="001C645C"/>
    <w:rsid w:val="001C66DD"/>
    <w:rsid w:val="001D0437"/>
    <w:rsid w:val="001D3B04"/>
    <w:rsid w:val="001D437B"/>
    <w:rsid w:val="001D5BFF"/>
    <w:rsid w:val="001D5CC4"/>
    <w:rsid w:val="001D6421"/>
    <w:rsid w:val="001E16E3"/>
    <w:rsid w:val="001E1AD8"/>
    <w:rsid w:val="001E4875"/>
    <w:rsid w:val="001E4C37"/>
    <w:rsid w:val="001E539E"/>
    <w:rsid w:val="001E55FD"/>
    <w:rsid w:val="001E5C10"/>
    <w:rsid w:val="001E63BC"/>
    <w:rsid w:val="001F0E18"/>
    <w:rsid w:val="001F27FE"/>
    <w:rsid w:val="001F5C5C"/>
    <w:rsid w:val="001F7173"/>
    <w:rsid w:val="00200F93"/>
    <w:rsid w:val="00205529"/>
    <w:rsid w:val="00206B43"/>
    <w:rsid w:val="00210C05"/>
    <w:rsid w:val="00210DEF"/>
    <w:rsid w:val="00213148"/>
    <w:rsid w:val="002146AF"/>
    <w:rsid w:val="0021488D"/>
    <w:rsid w:val="00215008"/>
    <w:rsid w:val="002204D1"/>
    <w:rsid w:val="00220AE1"/>
    <w:rsid w:val="002219D3"/>
    <w:rsid w:val="002228E6"/>
    <w:rsid w:val="002236B0"/>
    <w:rsid w:val="0022708F"/>
    <w:rsid w:val="002314F9"/>
    <w:rsid w:val="0023221D"/>
    <w:rsid w:val="00235274"/>
    <w:rsid w:val="00237E58"/>
    <w:rsid w:val="002457AD"/>
    <w:rsid w:val="00246204"/>
    <w:rsid w:val="00247707"/>
    <w:rsid w:val="00247BDB"/>
    <w:rsid w:val="002507B6"/>
    <w:rsid w:val="002509CA"/>
    <w:rsid w:val="002540A8"/>
    <w:rsid w:val="00260916"/>
    <w:rsid w:val="00261B3B"/>
    <w:rsid w:val="00262857"/>
    <w:rsid w:val="00265A42"/>
    <w:rsid w:val="00265B16"/>
    <w:rsid w:val="00267671"/>
    <w:rsid w:val="00267705"/>
    <w:rsid w:val="00270863"/>
    <w:rsid w:val="002716BD"/>
    <w:rsid w:val="002721B8"/>
    <w:rsid w:val="00274690"/>
    <w:rsid w:val="00274B91"/>
    <w:rsid w:val="00275A4A"/>
    <w:rsid w:val="00277964"/>
    <w:rsid w:val="00277EFD"/>
    <w:rsid w:val="00280E58"/>
    <w:rsid w:val="00281723"/>
    <w:rsid w:val="00281848"/>
    <w:rsid w:val="0028228C"/>
    <w:rsid w:val="00282CD2"/>
    <w:rsid w:val="00295507"/>
    <w:rsid w:val="00295D67"/>
    <w:rsid w:val="00296194"/>
    <w:rsid w:val="00296689"/>
    <w:rsid w:val="00296739"/>
    <w:rsid w:val="002A1F37"/>
    <w:rsid w:val="002A52C2"/>
    <w:rsid w:val="002A5742"/>
    <w:rsid w:val="002A5967"/>
    <w:rsid w:val="002A771B"/>
    <w:rsid w:val="002B161B"/>
    <w:rsid w:val="002B3C4C"/>
    <w:rsid w:val="002B74BD"/>
    <w:rsid w:val="002C241E"/>
    <w:rsid w:val="002C52BE"/>
    <w:rsid w:val="002C6887"/>
    <w:rsid w:val="002D1BC4"/>
    <w:rsid w:val="002D66E4"/>
    <w:rsid w:val="002D7FF5"/>
    <w:rsid w:val="002E35D3"/>
    <w:rsid w:val="002E56AA"/>
    <w:rsid w:val="002E72D3"/>
    <w:rsid w:val="002F0A92"/>
    <w:rsid w:val="002F2AEC"/>
    <w:rsid w:val="002F32D3"/>
    <w:rsid w:val="002F60F6"/>
    <w:rsid w:val="002F75E5"/>
    <w:rsid w:val="00302815"/>
    <w:rsid w:val="00302E9A"/>
    <w:rsid w:val="00304CF7"/>
    <w:rsid w:val="00305BCB"/>
    <w:rsid w:val="00306856"/>
    <w:rsid w:val="0030697B"/>
    <w:rsid w:val="0031053F"/>
    <w:rsid w:val="00310B72"/>
    <w:rsid w:val="00312B40"/>
    <w:rsid w:val="00312C65"/>
    <w:rsid w:val="00314CA9"/>
    <w:rsid w:val="00320099"/>
    <w:rsid w:val="003205CE"/>
    <w:rsid w:val="0032311A"/>
    <w:rsid w:val="00324B47"/>
    <w:rsid w:val="003277B2"/>
    <w:rsid w:val="00333757"/>
    <w:rsid w:val="00333896"/>
    <w:rsid w:val="00333E73"/>
    <w:rsid w:val="00335A14"/>
    <w:rsid w:val="003400CF"/>
    <w:rsid w:val="003416AF"/>
    <w:rsid w:val="0034561B"/>
    <w:rsid w:val="00346BEA"/>
    <w:rsid w:val="00350B68"/>
    <w:rsid w:val="0035221B"/>
    <w:rsid w:val="00354316"/>
    <w:rsid w:val="00355982"/>
    <w:rsid w:val="00356107"/>
    <w:rsid w:val="00356BF2"/>
    <w:rsid w:val="00357D3E"/>
    <w:rsid w:val="00364546"/>
    <w:rsid w:val="00364783"/>
    <w:rsid w:val="00365CA7"/>
    <w:rsid w:val="003723DE"/>
    <w:rsid w:val="0037466C"/>
    <w:rsid w:val="00380B40"/>
    <w:rsid w:val="00380F3F"/>
    <w:rsid w:val="00383125"/>
    <w:rsid w:val="00383349"/>
    <w:rsid w:val="00383E7E"/>
    <w:rsid w:val="00384D5F"/>
    <w:rsid w:val="003874AA"/>
    <w:rsid w:val="00387906"/>
    <w:rsid w:val="00387E1A"/>
    <w:rsid w:val="0039356A"/>
    <w:rsid w:val="003A51FE"/>
    <w:rsid w:val="003A647F"/>
    <w:rsid w:val="003A6AD4"/>
    <w:rsid w:val="003B4123"/>
    <w:rsid w:val="003C0EF7"/>
    <w:rsid w:val="003C1FAD"/>
    <w:rsid w:val="003C2E36"/>
    <w:rsid w:val="003C45FE"/>
    <w:rsid w:val="003C4DC1"/>
    <w:rsid w:val="003C5BDB"/>
    <w:rsid w:val="003D05C1"/>
    <w:rsid w:val="003D1F0F"/>
    <w:rsid w:val="003D6CF8"/>
    <w:rsid w:val="003E0455"/>
    <w:rsid w:val="003E05BA"/>
    <w:rsid w:val="003E0BCE"/>
    <w:rsid w:val="003E0D76"/>
    <w:rsid w:val="003E649B"/>
    <w:rsid w:val="003F0978"/>
    <w:rsid w:val="003F2C35"/>
    <w:rsid w:val="003F3D5D"/>
    <w:rsid w:val="003F3F01"/>
    <w:rsid w:val="003F4AA4"/>
    <w:rsid w:val="003F5548"/>
    <w:rsid w:val="003F617D"/>
    <w:rsid w:val="003F6E0F"/>
    <w:rsid w:val="003F6F1D"/>
    <w:rsid w:val="003F7316"/>
    <w:rsid w:val="003F7DD0"/>
    <w:rsid w:val="0040168D"/>
    <w:rsid w:val="00402A50"/>
    <w:rsid w:val="004064FE"/>
    <w:rsid w:val="004068BA"/>
    <w:rsid w:val="00416167"/>
    <w:rsid w:val="00416862"/>
    <w:rsid w:val="004204F8"/>
    <w:rsid w:val="004221B2"/>
    <w:rsid w:val="00423AA8"/>
    <w:rsid w:val="00423F92"/>
    <w:rsid w:val="00424635"/>
    <w:rsid w:val="00425F8B"/>
    <w:rsid w:val="00426EB7"/>
    <w:rsid w:val="0043002D"/>
    <w:rsid w:val="004314C1"/>
    <w:rsid w:val="0043621C"/>
    <w:rsid w:val="00436B71"/>
    <w:rsid w:val="004416C5"/>
    <w:rsid w:val="004505E6"/>
    <w:rsid w:val="00450E9F"/>
    <w:rsid w:val="004521B7"/>
    <w:rsid w:val="00453BEC"/>
    <w:rsid w:val="00454F51"/>
    <w:rsid w:val="004609F5"/>
    <w:rsid w:val="00461D1D"/>
    <w:rsid w:val="00462675"/>
    <w:rsid w:val="004637A6"/>
    <w:rsid w:val="00463848"/>
    <w:rsid w:val="00465D67"/>
    <w:rsid w:val="004662EC"/>
    <w:rsid w:val="0047111C"/>
    <w:rsid w:val="00473DEA"/>
    <w:rsid w:val="00474D03"/>
    <w:rsid w:val="00475F9F"/>
    <w:rsid w:val="004822D4"/>
    <w:rsid w:val="004951A9"/>
    <w:rsid w:val="00495AD1"/>
    <w:rsid w:val="004964EA"/>
    <w:rsid w:val="0049656F"/>
    <w:rsid w:val="00497621"/>
    <w:rsid w:val="004A16F0"/>
    <w:rsid w:val="004A45D8"/>
    <w:rsid w:val="004A474D"/>
    <w:rsid w:val="004A56A6"/>
    <w:rsid w:val="004A5DC0"/>
    <w:rsid w:val="004A6FF6"/>
    <w:rsid w:val="004B1AA1"/>
    <w:rsid w:val="004B23A0"/>
    <w:rsid w:val="004B3AF0"/>
    <w:rsid w:val="004B3BF6"/>
    <w:rsid w:val="004B45C9"/>
    <w:rsid w:val="004B64C0"/>
    <w:rsid w:val="004C0625"/>
    <w:rsid w:val="004C069C"/>
    <w:rsid w:val="004C1662"/>
    <w:rsid w:val="004C176E"/>
    <w:rsid w:val="004C2465"/>
    <w:rsid w:val="004C33F0"/>
    <w:rsid w:val="004C688D"/>
    <w:rsid w:val="004D27BF"/>
    <w:rsid w:val="004D322D"/>
    <w:rsid w:val="004D441A"/>
    <w:rsid w:val="004D466B"/>
    <w:rsid w:val="004D67C4"/>
    <w:rsid w:val="004E0B5C"/>
    <w:rsid w:val="004E4748"/>
    <w:rsid w:val="004E5545"/>
    <w:rsid w:val="004E6223"/>
    <w:rsid w:val="004E776F"/>
    <w:rsid w:val="004F167A"/>
    <w:rsid w:val="004F1A7C"/>
    <w:rsid w:val="004F36D8"/>
    <w:rsid w:val="004F6DA4"/>
    <w:rsid w:val="005042CD"/>
    <w:rsid w:val="00504E7A"/>
    <w:rsid w:val="00505337"/>
    <w:rsid w:val="0051060A"/>
    <w:rsid w:val="0051226E"/>
    <w:rsid w:val="00512AB3"/>
    <w:rsid w:val="00514038"/>
    <w:rsid w:val="005143F4"/>
    <w:rsid w:val="00516C00"/>
    <w:rsid w:val="00520F0F"/>
    <w:rsid w:val="00524B1E"/>
    <w:rsid w:val="0052790D"/>
    <w:rsid w:val="00527C8E"/>
    <w:rsid w:val="00530572"/>
    <w:rsid w:val="00532641"/>
    <w:rsid w:val="00532CD6"/>
    <w:rsid w:val="005351A0"/>
    <w:rsid w:val="00537FF8"/>
    <w:rsid w:val="0054646C"/>
    <w:rsid w:val="00547DD1"/>
    <w:rsid w:val="005505BE"/>
    <w:rsid w:val="005512DE"/>
    <w:rsid w:val="005522BD"/>
    <w:rsid w:val="00553B91"/>
    <w:rsid w:val="00557E32"/>
    <w:rsid w:val="005658F5"/>
    <w:rsid w:val="005800EB"/>
    <w:rsid w:val="005837DA"/>
    <w:rsid w:val="00585351"/>
    <w:rsid w:val="00590014"/>
    <w:rsid w:val="005913A7"/>
    <w:rsid w:val="00591612"/>
    <w:rsid w:val="00593E02"/>
    <w:rsid w:val="00595DE3"/>
    <w:rsid w:val="0059632E"/>
    <w:rsid w:val="00597E3F"/>
    <w:rsid w:val="00597F10"/>
    <w:rsid w:val="005A18E7"/>
    <w:rsid w:val="005A3A10"/>
    <w:rsid w:val="005A5D2C"/>
    <w:rsid w:val="005A7262"/>
    <w:rsid w:val="005A78A2"/>
    <w:rsid w:val="005B0D23"/>
    <w:rsid w:val="005B12F6"/>
    <w:rsid w:val="005B24EC"/>
    <w:rsid w:val="005B296D"/>
    <w:rsid w:val="005B2C8E"/>
    <w:rsid w:val="005B5559"/>
    <w:rsid w:val="005B5FFC"/>
    <w:rsid w:val="005B68FB"/>
    <w:rsid w:val="005B75E3"/>
    <w:rsid w:val="005C21B9"/>
    <w:rsid w:val="005C40AA"/>
    <w:rsid w:val="005D3094"/>
    <w:rsid w:val="005D37B6"/>
    <w:rsid w:val="005D431E"/>
    <w:rsid w:val="005D5C6E"/>
    <w:rsid w:val="005D5D76"/>
    <w:rsid w:val="005D7AE8"/>
    <w:rsid w:val="005E097E"/>
    <w:rsid w:val="005E26A8"/>
    <w:rsid w:val="005E28B0"/>
    <w:rsid w:val="005E413C"/>
    <w:rsid w:val="005E7A9A"/>
    <w:rsid w:val="005F1EEB"/>
    <w:rsid w:val="005F37AA"/>
    <w:rsid w:val="005F39A4"/>
    <w:rsid w:val="005F5574"/>
    <w:rsid w:val="00601300"/>
    <w:rsid w:val="00601AAF"/>
    <w:rsid w:val="00602B58"/>
    <w:rsid w:val="00603090"/>
    <w:rsid w:val="00603550"/>
    <w:rsid w:val="006107B1"/>
    <w:rsid w:val="006132E6"/>
    <w:rsid w:val="00613CA9"/>
    <w:rsid w:val="006149CB"/>
    <w:rsid w:val="00617EB0"/>
    <w:rsid w:val="006206ED"/>
    <w:rsid w:val="00621075"/>
    <w:rsid w:val="0062181B"/>
    <w:rsid w:val="0062283D"/>
    <w:rsid w:val="0062303B"/>
    <w:rsid w:val="00625947"/>
    <w:rsid w:val="00626CB1"/>
    <w:rsid w:val="00627B48"/>
    <w:rsid w:val="00631893"/>
    <w:rsid w:val="00631BBB"/>
    <w:rsid w:val="00632E9B"/>
    <w:rsid w:val="0063572C"/>
    <w:rsid w:val="006379BE"/>
    <w:rsid w:val="00640DEA"/>
    <w:rsid w:val="00642239"/>
    <w:rsid w:val="006423FE"/>
    <w:rsid w:val="00643D6C"/>
    <w:rsid w:val="00643F37"/>
    <w:rsid w:val="00645585"/>
    <w:rsid w:val="00647074"/>
    <w:rsid w:val="00650393"/>
    <w:rsid w:val="0065204B"/>
    <w:rsid w:val="006520B1"/>
    <w:rsid w:val="00657042"/>
    <w:rsid w:val="00664372"/>
    <w:rsid w:val="006662B7"/>
    <w:rsid w:val="00670E38"/>
    <w:rsid w:val="006732F4"/>
    <w:rsid w:val="0067362F"/>
    <w:rsid w:val="00674B6A"/>
    <w:rsid w:val="00676C32"/>
    <w:rsid w:val="00677659"/>
    <w:rsid w:val="006806AD"/>
    <w:rsid w:val="00682176"/>
    <w:rsid w:val="00685617"/>
    <w:rsid w:val="006859E1"/>
    <w:rsid w:val="0069483F"/>
    <w:rsid w:val="00695330"/>
    <w:rsid w:val="00696543"/>
    <w:rsid w:val="00697B52"/>
    <w:rsid w:val="006A06B1"/>
    <w:rsid w:val="006A1500"/>
    <w:rsid w:val="006A1E27"/>
    <w:rsid w:val="006A264E"/>
    <w:rsid w:val="006B10F7"/>
    <w:rsid w:val="006B2AC5"/>
    <w:rsid w:val="006B5A25"/>
    <w:rsid w:val="006C2968"/>
    <w:rsid w:val="006C2AF5"/>
    <w:rsid w:val="006C2BAE"/>
    <w:rsid w:val="006C2F98"/>
    <w:rsid w:val="006D0BCE"/>
    <w:rsid w:val="006D1E2D"/>
    <w:rsid w:val="006D7CFC"/>
    <w:rsid w:val="006E0827"/>
    <w:rsid w:val="006E0CAF"/>
    <w:rsid w:val="006E34F9"/>
    <w:rsid w:val="006E3DBC"/>
    <w:rsid w:val="006E4ECD"/>
    <w:rsid w:val="006E4FAF"/>
    <w:rsid w:val="006E5DD7"/>
    <w:rsid w:val="006E79BF"/>
    <w:rsid w:val="006F1851"/>
    <w:rsid w:val="006F2913"/>
    <w:rsid w:val="006F7290"/>
    <w:rsid w:val="006F72E4"/>
    <w:rsid w:val="0070258C"/>
    <w:rsid w:val="00704276"/>
    <w:rsid w:val="00705248"/>
    <w:rsid w:val="007067F1"/>
    <w:rsid w:val="0071337A"/>
    <w:rsid w:val="00714203"/>
    <w:rsid w:val="0071694A"/>
    <w:rsid w:val="00723ED4"/>
    <w:rsid w:val="0072493A"/>
    <w:rsid w:val="00727D51"/>
    <w:rsid w:val="00730ADF"/>
    <w:rsid w:val="00732E40"/>
    <w:rsid w:val="007337AC"/>
    <w:rsid w:val="00733D22"/>
    <w:rsid w:val="00735F41"/>
    <w:rsid w:val="00736075"/>
    <w:rsid w:val="0074054C"/>
    <w:rsid w:val="007444D2"/>
    <w:rsid w:val="00747F9B"/>
    <w:rsid w:val="0075364D"/>
    <w:rsid w:val="0075381E"/>
    <w:rsid w:val="00753E69"/>
    <w:rsid w:val="00754726"/>
    <w:rsid w:val="007555A8"/>
    <w:rsid w:val="00755D71"/>
    <w:rsid w:val="0076781C"/>
    <w:rsid w:val="0077395C"/>
    <w:rsid w:val="00773ED2"/>
    <w:rsid w:val="00776005"/>
    <w:rsid w:val="007762A2"/>
    <w:rsid w:val="00781667"/>
    <w:rsid w:val="00784B95"/>
    <w:rsid w:val="007877DC"/>
    <w:rsid w:val="0079198E"/>
    <w:rsid w:val="00791A7D"/>
    <w:rsid w:val="00792754"/>
    <w:rsid w:val="0079291C"/>
    <w:rsid w:val="007937F1"/>
    <w:rsid w:val="00795498"/>
    <w:rsid w:val="0079560D"/>
    <w:rsid w:val="007956B9"/>
    <w:rsid w:val="0079734F"/>
    <w:rsid w:val="00797BCA"/>
    <w:rsid w:val="007A1056"/>
    <w:rsid w:val="007A1625"/>
    <w:rsid w:val="007A281D"/>
    <w:rsid w:val="007A5014"/>
    <w:rsid w:val="007A5AD3"/>
    <w:rsid w:val="007A5FC3"/>
    <w:rsid w:val="007A6000"/>
    <w:rsid w:val="007A617A"/>
    <w:rsid w:val="007A64EA"/>
    <w:rsid w:val="007B04F5"/>
    <w:rsid w:val="007B2CAC"/>
    <w:rsid w:val="007B3561"/>
    <w:rsid w:val="007B49D4"/>
    <w:rsid w:val="007B5DDB"/>
    <w:rsid w:val="007B7525"/>
    <w:rsid w:val="007C07F7"/>
    <w:rsid w:val="007C5AF1"/>
    <w:rsid w:val="007C680C"/>
    <w:rsid w:val="007C7F57"/>
    <w:rsid w:val="007D37C1"/>
    <w:rsid w:val="007D3B37"/>
    <w:rsid w:val="007D46B5"/>
    <w:rsid w:val="007D6F92"/>
    <w:rsid w:val="007E2E67"/>
    <w:rsid w:val="007E3D0B"/>
    <w:rsid w:val="007E4FE2"/>
    <w:rsid w:val="007E4FED"/>
    <w:rsid w:val="007E658F"/>
    <w:rsid w:val="007F0DC8"/>
    <w:rsid w:val="007F0DCE"/>
    <w:rsid w:val="007F0FD2"/>
    <w:rsid w:val="007F6257"/>
    <w:rsid w:val="007F74E8"/>
    <w:rsid w:val="007F7768"/>
    <w:rsid w:val="007F7903"/>
    <w:rsid w:val="0080141F"/>
    <w:rsid w:val="0080456B"/>
    <w:rsid w:val="0080517E"/>
    <w:rsid w:val="0080518F"/>
    <w:rsid w:val="00806490"/>
    <w:rsid w:val="00812B8B"/>
    <w:rsid w:val="0081657A"/>
    <w:rsid w:val="00821D73"/>
    <w:rsid w:val="008246EA"/>
    <w:rsid w:val="00824E1B"/>
    <w:rsid w:val="00832FC8"/>
    <w:rsid w:val="008335D2"/>
    <w:rsid w:val="00835749"/>
    <w:rsid w:val="00835C3C"/>
    <w:rsid w:val="00840FEC"/>
    <w:rsid w:val="00841BA2"/>
    <w:rsid w:val="0084202A"/>
    <w:rsid w:val="00844297"/>
    <w:rsid w:val="008462B7"/>
    <w:rsid w:val="00846BC0"/>
    <w:rsid w:val="00847D9A"/>
    <w:rsid w:val="00851916"/>
    <w:rsid w:val="00852A89"/>
    <w:rsid w:val="00856AD5"/>
    <w:rsid w:val="0086311B"/>
    <w:rsid w:val="00863658"/>
    <w:rsid w:val="008677DE"/>
    <w:rsid w:val="0087014A"/>
    <w:rsid w:val="0087089A"/>
    <w:rsid w:val="00873F2B"/>
    <w:rsid w:val="00874A3F"/>
    <w:rsid w:val="00876FA7"/>
    <w:rsid w:val="00883825"/>
    <w:rsid w:val="00886A26"/>
    <w:rsid w:val="00886C99"/>
    <w:rsid w:val="00886D78"/>
    <w:rsid w:val="008908D5"/>
    <w:rsid w:val="00895226"/>
    <w:rsid w:val="008953E4"/>
    <w:rsid w:val="00896901"/>
    <w:rsid w:val="008A0EAF"/>
    <w:rsid w:val="008A1A0C"/>
    <w:rsid w:val="008A28C5"/>
    <w:rsid w:val="008A3CEA"/>
    <w:rsid w:val="008A3F1B"/>
    <w:rsid w:val="008A6ACC"/>
    <w:rsid w:val="008A7CE9"/>
    <w:rsid w:val="008B3F1C"/>
    <w:rsid w:val="008B5608"/>
    <w:rsid w:val="008B5E67"/>
    <w:rsid w:val="008B5F72"/>
    <w:rsid w:val="008C0611"/>
    <w:rsid w:val="008C2CCF"/>
    <w:rsid w:val="008C3CBE"/>
    <w:rsid w:val="008D0141"/>
    <w:rsid w:val="008D0DFA"/>
    <w:rsid w:val="008E5AFB"/>
    <w:rsid w:val="008E64A7"/>
    <w:rsid w:val="008E7808"/>
    <w:rsid w:val="008F07CB"/>
    <w:rsid w:val="008F1B27"/>
    <w:rsid w:val="008F4C08"/>
    <w:rsid w:val="008F71EF"/>
    <w:rsid w:val="008F72BD"/>
    <w:rsid w:val="008F764D"/>
    <w:rsid w:val="008F7B56"/>
    <w:rsid w:val="00901D21"/>
    <w:rsid w:val="009020A8"/>
    <w:rsid w:val="00906657"/>
    <w:rsid w:val="00911ECB"/>
    <w:rsid w:val="0091399A"/>
    <w:rsid w:val="00914A80"/>
    <w:rsid w:val="00922AD2"/>
    <w:rsid w:val="00925EBB"/>
    <w:rsid w:val="00930015"/>
    <w:rsid w:val="00930CBA"/>
    <w:rsid w:val="00932014"/>
    <w:rsid w:val="00932907"/>
    <w:rsid w:val="00933106"/>
    <w:rsid w:val="009331A7"/>
    <w:rsid w:val="0093596C"/>
    <w:rsid w:val="00935C3D"/>
    <w:rsid w:val="00936FE6"/>
    <w:rsid w:val="009412CE"/>
    <w:rsid w:val="0094201D"/>
    <w:rsid w:val="009432BE"/>
    <w:rsid w:val="00944E35"/>
    <w:rsid w:val="00945581"/>
    <w:rsid w:val="00945E65"/>
    <w:rsid w:val="00947129"/>
    <w:rsid w:val="00950B34"/>
    <w:rsid w:val="009510A0"/>
    <w:rsid w:val="009512B4"/>
    <w:rsid w:val="009571A2"/>
    <w:rsid w:val="0096312F"/>
    <w:rsid w:val="00964CAC"/>
    <w:rsid w:val="00965BE2"/>
    <w:rsid w:val="00965BEC"/>
    <w:rsid w:val="0097520F"/>
    <w:rsid w:val="00977109"/>
    <w:rsid w:val="00977FE2"/>
    <w:rsid w:val="0098301D"/>
    <w:rsid w:val="009926CB"/>
    <w:rsid w:val="009930BE"/>
    <w:rsid w:val="0099440A"/>
    <w:rsid w:val="00994F7E"/>
    <w:rsid w:val="00996860"/>
    <w:rsid w:val="00997EAA"/>
    <w:rsid w:val="009A24B3"/>
    <w:rsid w:val="009A2B43"/>
    <w:rsid w:val="009A4F47"/>
    <w:rsid w:val="009A5E65"/>
    <w:rsid w:val="009A5FC0"/>
    <w:rsid w:val="009A68DB"/>
    <w:rsid w:val="009A7F76"/>
    <w:rsid w:val="009B4691"/>
    <w:rsid w:val="009B4FAB"/>
    <w:rsid w:val="009B5463"/>
    <w:rsid w:val="009B6059"/>
    <w:rsid w:val="009C3183"/>
    <w:rsid w:val="009C4037"/>
    <w:rsid w:val="009C4E79"/>
    <w:rsid w:val="009C6F2A"/>
    <w:rsid w:val="009C7328"/>
    <w:rsid w:val="009D0729"/>
    <w:rsid w:val="009D2C6C"/>
    <w:rsid w:val="009D3D17"/>
    <w:rsid w:val="009D4EE2"/>
    <w:rsid w:val="009D5E07"/>
    <w:rsid w:val="009E78F8"/>
    <w:rsid w:val="009F07F2"/>
    <w:rsid w:val="009F0DB4"/>
    <w:rsid w:val="009F2753"/>
    <w:rsid w:val="009F4210"/>
    <w:rsid w:val="009F42B7"/>
    <w:rsid w:val="009F49F6"/>
    <w:rsid w:val="00A03CD3"/>
    <w:rsid w:val="00A06DB5"/>
    <w:rsid w:val="00A07E29"/>
    <w:rsid w:val="00A108F0"/>
    <w:rsid w:val="00A20973"/>
    <w:rsid w:val="00A25E87"/>
    <w:rsid w:val="00A265EC"/>
    <w:rsid w:val="00A33582"/>
    <w:rsid w:val="00A40BF4"/>
    <w:rsid w:val="00A42341"/>
    <w:rsid w:val="00A42FAA"/>
    <w:rsid w:val="00A43829"/>
    <w:rsid w:val="00A51B2C"/>
    <w:rsid w:val="00A5245E"/>
    <w:rsid w:val="00A542D0"/>
    <w:rsid w:val="00A5522F"/>
    <w:rsid w:val="00A55989"/>
    <w:rsid w:val="00A56661"/>
    <w:rsid w:val="00A571EB"/>
    <w:rsid w:val="00A64086"/>
    <w:rsid w:val="00A66AD8"/>
    <w:rsid w:val="00A67557"/>
    <w:rsid w:val="00A67F61"/>
    <w:rsid w:val="00A70052"/>
    <w:rsid w:val="00A72393"/>
    <w:rsid w:val="00A74960"/>
    <w:rsid w:val="00A76713"/>
    <w:rsid w:val="00A778D2"/>
    <w:rsid w:val="00A800BD"/>
    <w:rsid w:val="00A81481"/>
    <w:rsid w:val="00A81B23"/>
    <w:rsid w:val="00A81C09"/>
    <w:rsid w:val="00A828CC"/>
    <w:rsid w:val="00A862A0"/>
    <w:rsid w:val="00A91204"/>
    <w:rsid w:val="00A91564"/>
    <w:rsid w:val="00A93022"/>
    <w:rsid w:val="00A948B6"/>
    <w:rsid w:val="00A960FF"/>
    <w:rsid w:val="00A9750B"/>
    <w:rsid w:val="00A97683"/>
    <w:rsid w:val="00A9785A"/>
    <w:rsid w:val="00A97993"/>
    <w:rsid w:val="00AA1A05"/>
    <w:rsid w:val="00AA1EC2"/>
    <w:rsid w:val="00AA2C99"/>
    <w:rsid w:val="00AA4526"/>
    <w:rsid w:val="00AA52A1"/>
    <w:rsid w:val="00AA671A"/>
    <w:rsid w:val="00AA7175"/>
    <w:rsid w:val="00AA73F2"/>
    <w:rsid w:val="00AB0309"/>
    <w:rsid w:val="00AB0359"/>
    <w:rsid w:val="00AB089E"/>
    <w:rsid w:val="00AB2B4D"/>
    <w:rsid w:val="00AB5110"/>
    <w:rsid w:val="00AC05EE"/>
    <w:rsid w:val="00AC19D6"/>
    <w:rsid w:val="00AC3B75"/>
    <w:rsid w:val="00AC48A4"/>
    <w:rsid w:val="00AC4E34"/>
    <w:rsid w:val="00AC5202"/>
    <w:rsid w:val="00AC52DC"/>
    <w:rsid w:val="00AC6A13"/>
    <w:rsid w:val="00AD0287"/>
    <w:rsid w:val="00AD1941"/>
    <w:rsid w:val="00AD3E6A"/>
    <w:rsid w:val="00AD4013"/>
    <w:rsid w:val="00AE1CC1"/>
    <w:rsid w:val="00AE440F"/>
    <w:rsid w:val="00AE603D"/>
    <w:rsid w:val="00AE6779"/>
    <w:rsid w:val="00AE729E"/>
    <w:rsid w:val="00AF21B3"/>
    <w:rsid w:val="00AF2737"/>
    <w:rsid w:val="00AF492F"/>
    <w:rsid w:val="00AF707F"/>
    <w:rsid w:val="00B00D38"/>
    <w:rsid w:val="00B01ADB"/>
    <w:rsid w:val="00B0219A"/>
    <w:rsid w:val="00B038C8"/>
    <w:rsid w:val="00B03AC4"/>
    <w:rsid w:val="00B05718"/>
    <w:rsid w:val="00B0697D"/>
    <w:rsid w:val="00B103C4"/>
    <w:rsid w:val="00B1050C"/>
    <w:rsid w:val="00B1190E"/>
    <w:rsid w:val="00B119A5"/>
    <w:rsid w:val="00B122F8"/>
    <w:rsid w:val="00B12A65"/>
    <w:rsid w:val="00B137FB"/>
    <w:rsid w:val="00B13A01"/>
    <w:rsid w:val="00B14007"/>
    <w:rsid w:val="00B172A0"/>
    <w:rsid w:val="00B222E2"/>
    <w:rsid w:val="00B22826"/>
    <w:rsid w:val="00B248B7"/>
    <w:rsid w:val="00B25874"/>
    <w:rsid w:val="00B25C3E"/>
    <w:rsid w:val="00B27AE7"/>
    <w:rsid w:val="00B313CB"/>
    <w:rsid w:val="00B3427A"/>
    <w:rsid w:val="00B34D3B"/>
    <w:rsid w:val="00B36537"/>
    <w:rsid w:val="00B367CB"/>
    <w:rsid w:val="00B412BA"/>
    <w:rsid w:val="00B42B6F"/>
    <w:rsid w:val="00B436AB"/>
    <w:rsid w:val="00B446F9"/>
    <w:rsid w:val="00B4530C"/>
    <w:rsid w:val="00B465C2"/>
    <w:rsid w:val="00B46B2B"/>
    <w:rsid w:val="00B46B4C"/>
    <w:rsid w:val="00B4755A"/>
    <w:rsid w:val="00B47B9A"/>
    <w:rsid w:val="00B51397"/>
    <w:rsid w:val="00B515EB"/>
    <w:rsid w:val="00B53678"/>
    <w:rsid w:val="00B54257"/>
    <w:rsid w:val="00B55A44"/>
    <w:rsid w:val="00B56433"/>
    <w:rsid w:val="00B60C92"/>
    <w:rsid w:val="00B65F62"/>
    <w:rsid w:val="00B6627D"/>
    <w:rsid w:val="00B828E9"/>
    <w:rsid w:val="00B82E11"/>
    <w:rsid w:val="00B8573E"/>
    <w:rsid w:val="00B86443"/>
    <w:rsid w:val="00B87E7D"/>
    <w:rsid w:val="00B910C3"/>
    <w:rsid w:val="00B91248"/>
    <w:rsid w:val="00B92325"/>
    <w:rsid w:val="00B933E3"/>
    <w:rsid w:val="00B95323"/>
    <w:rsid w:val="00B9686C"/>
    <w:rsid w:val="00BA3682"/>
    <w:rsid w:val="00BA730B"/>
    <w:rsid w:val="00BB1332"/>
    <w:rsid w:val="00BB1E9D"/>
    <w:rsid w:val="00BB2A00"/>
    <w:rsid w:val="00BB2F83"/>
    <w:rsid w:val="00BB3215"/>
    <w:rsid w:val="00BB759E"/>
    <w:rsid w:val="00BC06FA"/>
    <w:rsid w:val="00BC1CD5"/>
    <w:rsid w:val="00BC53D1"/>
    <w:rsid w:val="00BC55DF"/>
    <w:rsid w:val="00BC5805"/>
    <w:rsid w:val="00BC5BF6"/>
    <w:rsid w:val="00BD460F"/>
    <w:rsid w:val="00BD5EE1"/>
    <w:rsid w:val="00BE6832"/>
    <w:rsid w:val="00BF21F5"/>
    <w:rsid w:val="00BF7214"/>
    <w:rsid w:val="00C03BE8"/>
    <w:rsid w:val="00C0635D"/>
    <w:rsid w:val="00C10F15"/>
    <w:rsid w:val="00C10F93"/>
    <w:rsid w:val="00C15DA5"/>
    <w:rsid w:val="00C20281"/>
    <w:rsid w:val="00C20577"/>
    <w:rsid w:val="00C207F9"/>
    <w:rsid w:val="00C23CF5"/>
    <w:rsid w:val="00C23F6A"/>
    <w:rsid w:val="00C26992"/>
    <w:rsid w:val="00C27B18"/>
    <w:rsid w:val="00C27E8D"/>
    <w:rsid w:val="00C33FFA"/>
    <w:rsid w:val="00C35D39"/>
    <w:rsid w:val="00C36048"/>
    <w:rsid w:val="00C365B4"/>
    <w:rsid w:val="00C366D6"/>
    <w:rsid w:val="00C3761A"/>
    <w:rsid w:val="00C37769"/>
    <w:rsid w:val="00C37DC0"/>
    <w:rsid w:val="00C37EFF"/>
    <w:rsid w:val="00C40E11"/>
    <w:rsid w:val="00C417CD"/>
    <w:rsid w:val="00C423DE"/>
    <w:rsid w:val="00C42BB2"/>
    <w:rsid w:val="00C47436"/>
    <w:rsid w:val="00C4772E"/>
    <w:rsid w:val="00C5091C"/>
    <w:rsid w:val="00C540A2"/>
    <w:rsid w:val="00C55834"/>
    <w:rsid w:val="00C55EF3"/>
    <w:rsid w:val="00C56437"/>
    <w:rsid w:val="00C60D80"/>
    <w:rsid w:val="00C618BD"/>
    <w:rsid w:val="00C63AFD"/>
    <w:rsid w:val="00C66C18"/>
    <w:rsid w:val="00C721E4"/>
    <w:rsid w:val="00C73F0D"/>
    <w:rsid w:val="00C74CCF"/>
    <w:rsid w:val="00C80588"/>
    <w:rsid w:val="00C80864"/>
    <w:rsid w:val="00C81376"/>
    <w:rsid w:val="00C82F83"/>
    <w:rsid w:val="00C83866"/>
    <w:rsid w:val="00C83B52"/>
    <w:rsid w:val="00C83DE2"/>
    <w:rsid w:val="00C843F2"/>
    <w:rsid w:val="00C84A41"/>
    <w:rsid w:val="00C87517"/>
    <w:rsid w:val="00C91671"/>
    <w:rsid w:val="00C91C31"/>
    <w:rsid w:val="00C94CD3"/>
    <w:rsid w:val="00C94D30"/>
    <w:rsid w:val="00C9554E"/>
    <w:rsid w:val="00C968DC"/>
    <w:rsid w:val="00C977F1"/>
    <w:rsid w:val="00CA2BC1"/>
    <w:rsid w:val="00CA3620"/>
    <w:rsid w:val="00CA4832"/>
    <w:rsid w:val="00CA53A9"/>
    <w:rsid w:val="00CB009E"/>
    <w:rsid w:val="00CB155A"/>
    <w:rsid w:val="00CB1F0A"/>
    <w:rsid w:val="00CB31FD"/>
    <w:rsid w:val="00CB37F7"/>
    <w:rsid w:val="00CB495F"/>
    <w:rsid w:val="00CB5B57"/>
    <w:rsid w:val="00CC18A4"/>
    <w:rsid w:val="00CC3267"/>
    <w:rsid w:val="00CC403D"/>
    <w:rsid w:val="00CC56E7"/>
    <w:rsid w:val="00CC63F5"/>
    <w:rsid w:val="00CC689B"/>
    <w:rsid w:val="00CD3369"/>
    <w:rsid w:val="00CD3492"/>
    <w:rsid w:val="00CE3D75"/>
    <w:rsid w:val="00CE473A"/>
    <w:rsid w:val="00CE4807"/>
    <w:rsid w:val="00CE60D6"/>
    <w:rsid w:val="00CF4021"/>
    <w:rsid w:val="00CF5A28"/>
    <w:rsid w:val="00CF7957"/>
    <w:rsid w:val="00D010B7"/>
    <w:rsid w:val="00D01788"/>
    <w:rsid w:val="00D03061"/>
    <w:rsid w:val="00D07073"/>
    <w:rsid w:val="00D121EA"/>
    <w:rsid w:val="00D12D8A"/>
    <w:rsid w:val="00D1590F"/>
    <w:rsid w:val="00D15D64"/>
    <w:rsid w:val="00D1791A"/>
    <w:rsid w:val="00D20DE8"/>
    <w:rsid w:val="00D242E8"/>
    <w:rsid w:val="00D32AD7"/>
    <w:rsid w:val="00D41A0D"/>
    <w:rsid w:val="00D41B75"/>
    <w:rsid w:val="00D4273A"/>
    <w:rsid w:val="00D43708"/>
    <w:rsid w:val="00D43B77"/>
    <w:rsid w:val="00D46FF4"/>
    <w:rsid w:val="00D47BCF"/>
    <w:rsid w:val="00D50FB8"/>
    <w:rsid w:val="00D52C56"/>
    <w:rsid w:val="00D54B50"/>
    <w:rsid w:val="00D60E4E"/>
    <w:rsid w:val="00D611AB"/>
    <w:rsid w:val="00D71B48"/>
    <w:rsid w:val="00D75534"/>
    <w:rsid w:val="00D75D4B"/>
    <w:rsid w:val="00D8018C"/>
    <w:rsid w:val="00D8174B"/>
    <w:rsid w:val="00D8202E"/>
    <w:rsid w:val="00D8216D"/>
    <w:rsid w:val="00D84F41"/>
    <w:rsid w:val="00D86A75"/>
    <w:rsid w:val="00D86D52"/>
    <w:rsid w:val="00D87897"/>
    <w:rsid w:val="00D96AD5"/>
    <w:rsid w:val="00DA5E5A"/>
    <w:rsid w:val="00DA7A1B"/>
    <w:rsid w:val="00DA7D0B"/>
    <w:rsid w:val="00DB0675"/>
    <w:rsid w:val="00DB071D"/>
    <w:rsid w:val="00DB1BFB"/>
    <w:rsid w:val="00DB21F4"/>
    <w:rsid w:val="00DB3586"/>
    <w:rsid w:val="00DB3B28"/>
    <w:rsid w:val="00DB3ED4"/>
    <w:rsid w:val="00DB4FA7"/>
    <w:rsid w:val="00DB58AC"/>
    <w:rsid w:val="00DB6738"/>
    <w:rsid w:val="00DC2C11"/>
    <w:rsid w:val="00DC3782"/>
    <w:rsid w:val="00DC71E0"/>
    <w:rsid w:val="00DD4486"/>
    <w:rsid w:val="00DD58AD"/>
    <w:rsid w:val="00DD698C"/>
    <w:rsid w:val="00DE058C"/>
    <w:rsid w:val="00DE1668"/>
    <w:rsid w:val="00DE2E5A"/>
    <w:rsid w:val="00DE5EA1"/>
    <w:rsid w:val="00DE6163"/>
    <w:rsid w:val="00DF04C1"/>
    <w:rsid w:val="00DF0B8E"/>
    <w:rsid w:val="00DF2A8A"/>
    <w:rsid w:val="00DF2FD3"/>
    <w:rsid w:val="00DF4BF4"/>
    <w:rsid w:val="00E015BA"/>
    <w:rsid w:val="00E0173E"/>
    <w:rsid w:val="00E0190A"/>
    <w:rsid w:val="00E064F3"/>
    <w:rsid w:val="00E07416"/>
    <w:rsid w:val="00E0787C"/>
    <w:rsid w:val="00E12452"/>
    <w:rsid w:val="00E12E29"/>
    <w:rsid w:val="00E149A6"/>
    <w:rsid w:val="00E1710A"/>
    <w:rsid w:val="00E171C2"/>
    <w:rsid w:val="00E22744"/>
    <w:rsid w:val="00E32757"/>
    <w:rsid w:val="00E33B01"/>
    <w:rsid w:val="00E345E9"/>
    <w:rsid w:val="00E350B5"/>
    <w:rsid w:val="00E35593"/>
    <w:rsid w:val="00E37293"/>
    <w:rsid w:val="00E37811"/>
    <w:rsid w:val="00E378CD"/>
    <w:rsid w:val="00E37B5D"/>
    <w:rsid w:val="00E40165"/>
    <w:rsid w:val="00E412B8"/>
    <w:rsid w:val="00E4198D"/>
    <w:rsid w:val="00E4211F"/>
    <w:rsid w:val="00E42F19"/>
    <w:rsid w:val="00E45FC7"/>
    <w:rsid w:val="00E4748B"/>
    <w:rsid w:val="00E5012D"/>
    <w:rsid w:val="00E52F60"/>
    <w:rsid w:val="00E53253"/>
    <w:rsid w:val="00E54BFA"/>
    <w:rsid w:val="00E56023"/>
    <w:rsid w:val="00E57977"/>
    <w:rsid w:val="00E61F63"/>
    <w:rsid w:val="00E62A6E"/>
    <w:rsid w:val="00E63DBD"/>
    <w:rsid w:val="00E64006"/>
    <w:rsid w:val="00E66FFA"/>
    <w:rsid w:val="00E72634"/>
    <w:rsid w:val="00E74FAF"/>
    <w:rsid w:val="00E80F88"/>
    <w:rsid w:val="00E8126A"/>
    <w:rsid w:val="00E81645"/>
    <w:rsid w:val="00E82262"/>
    <w:rsid w:val="00E82CAF"/>
    <w:rsid w:val="00E834D3"/>
    <w:rsid w:val="00E84CF7"/>
    <w:rsid w:val="00E917CA"/>
    <w:rsid w:val="00E91A9F"/>
    <w:rsid w:val="00E927FA"/>
    <w:rsid w:val="00E92CC0"/>
    <w:rsid w:val="00E938E9"/>
    <w:rsid w:val="00E95706"/>
    <w:rsid w:val="00E97521"/>
    <w:rsid w:val="00EA1DD8"/>
    <w:rsid w:val="00EA26AF"/>
    <w:rsid w:val="00EA2B66"/>
    <w:rsid w:val="00EA2CB2"/>
    <w:rsid w:val="00EA4A1E"/>
    <w:rsid w:val="00EA5941"/>
    <w:rsid w:val="00EA658D"/>
    <w:rsid w:val="00EB2868"/>
    <w:rsid w:val="00EC08B3"/>
    <w:rsid w:val="00EC11D7"/>
    <w:rsid w:val="00EC1B86"/>
    <w:rsid w:val="00EC3F6D"/>
    <w:rsid w:val="00EC6962"/>
    <w:rsid w:val="00EC6CE1"/>
    <w:rsid w:val="00EC7042"/>
    <w:rsid w:val="00ED0A56"/>
    <w:rsid w:val="00ED0FA6"/>
    <w:rsid w:val="00ED1172"/>
    <w:rsid w:val="00ED4D49"/>
    <w:rsid w:val="00ED726A"/>
    <w:rsid w:val="00EE0C81"/>
    <w:rsid w:val="00EE2807"/>
    <w:rsid w:val="00EE4E4E"/>
    <w:rsid w:val="00EE65A1"/>
    <w:rsid w:val="00EE7192"/>
    <w:rsid w:val="00EE7DD2"/>
    <w:rsid w:val="00EF0211"/>
    <w:rsid w:val="00EF283C"/>
    <w:rsid w:val="00EF6440"/>
    <w:rsid w:val="00EF651C"/>
    <w:rsid w:val="00EF7752"/>
    <w:rsid w:val="00F00D16"/>
    <w:rsid w:val="00F02999"/>
    <w:rsid w:val="00F04D59"/>
    <w:rsid w:val="00F04D7C"/>
    <w:rsid w:val="00F04E69"/>
    <w:rsid w:val="00F06382"/>
    <w:rsid w:val="00F07D87"/>
    <w:rsid w:val="00F15F44"/>
    <w:rsid w:val="00F1677B"/>
    <w:rsid w:val="00F17877"/>
    <w:rsid w:val="00F20574"/>
    <w:rsid w:val="00F20BE9"/>
    <w:rsid w:val="00F3048A"/>
    <w:rsid w:val="00F33181"/>
    <w:rsid w:val="00F33F6B"/>
    <w:rsid w:val="00F37F29"/>
    <w:rsid w:val="00F4180D"/>
    <w:rsid w:val="00F43602"/>
    <w:rsid w:val="00F45CFD"/>
    <w:rsid w:val="00F45F6E"/>
    <w:rsid w:val="00F47089"/>
    <w:rsid w:val="00F47A46"/>
    <w:rsid w:val="00F5159B"/>
    <w:rsid w:val="00F51BF3"/>
    <w:rsid w:val="00F51D60"/>
    <w:rsid w:val="00F52CF9"/>
    <w:rsid w:val="00F532F3"/>
    <w:rsid w:val="00F55654"/>
    <w:rsid w:val="00F55B82"/>
    <w:rsid w:val="00F562DF"/>
    <w:rsid w:val="00F56CA6"/>
    <w:rsid w:val="00F6386A"/>
    <w:rsid w:val="00F71D5F"/>
    <w:rsid w:val="00F73649"/>
    <w:rsid w:val="00F773E5"/>
    <w:rsid w:val="00F810F6"/>
    <w:rsid w:val="00F827CB"/>
    <w:rsid w:val="00F82ADD"/>
    <w:rsid w:val="00F835BE"/>
    <w:rsid w:val="00F838D1"/>
    <w:rsid w:val="00F842B8"/>
    <w:rsid w:val="00F85A19"/>
    <w:rsid w:val="00F86DD6"/>
    <w:rsid w:val="00F92511"/>
    <w:rsid w:val="00F94241"/>
    <w:rsid w:val="00F945F9"/>
    <w:rsid w:val="00F95B04"/>
    <w:rsid w:val="00F97447"/>
    <w:rsid w:val="00FA29F7"/>
    <w:rsid w:val="00FA3713"/>
    <w:rsid w:val="00FA4AC8"/>
    <w:rsid w:val="00FB3245"/>
    <w:rsid w:val="00FB38B8"/>
    <w:rsid w:val="00FB734B"/>
    <w:rsid w:val="00FC00FC"/>
    <w:rsid w:val="00FC310F"/>
    <w:rsid w:val="00FC4154"/>
    <w:rsid w:val="00FC4473"/>
    <w:rsid w:val="00FC4ED1"/>
    <w:rsid w:val="00FC6515"/>
    <w:rsid w:val="00FC7D8C"/>
    <w:rsid w:val="00FD1018"/>
    <w:rsid w:val="00FD2432"/>
    <w:rsid w:val="00FD2CA7"/>
    <w:rsid w:val="00FD49DC"/>
    <w:rsid w:val="00FD5975"/>
    <w:rsid w:val="00FD6601"/>
    <w:rsid w:val="00FD6866"/>
    <w:rsid w:val="00FD6C6B"/>
    <w:rsid w:val="00FE19F2"/>
    <w:rsid w:val="00FE4318"/>
    <w:rsid w:val="00FE6944"/>
    <w:rsid w:val="00FE74E8"/>
    <w:rsid w:val="00FF05D9"/>
    <w:rsid w:val="00FF19D5"/>
    <w:rsid w:val="00FF2291"/>
    <w:rsid w:val="00FF2A1A"/>
    <w:rsid w:val="00FF2D1F"/>
    <w:rsid w:val="00FF3902"/>
    <w:rsid w:val="00FF40B5"/>
    <w:rsid w:val="00FF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298DA89"/>
  <w15:docId w15:val="{DC2D4B43-299F-446F-A32B-B4499097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shd w:val="clear" w:color="auto" w:fill="FFFFFF"/>
      <w:tabs>
        <w:tab w:val="num" w:pos="0"/>
      </w:tabs>
      <w:autoSpaceDE w:val="0"/>
      <w:autoSpaceDN w:val="0"/>
      <w:adjustRightInd w:val="0"/>
      <w:spacing w:before="542"/>
      <w:ind w:right="5" w:firstLine="810"/>
      <w:jc w:val="center"/>
      <w:outlineLvl w:val="0"/>
    </w:pPr>
    <w:rPr>
      <w:b/>
      <w:bCs/>
      <w:color w:val="353535"/>
      <w:spacing w:val="-2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caps/>
      <w:sz w:val="28"/>
      <w:lang w:val="bg-BG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pPr>
      <w:suppressAutoHyphens/>
      <w:spacing w:after="120"/>
      <w:ind w:left="283"/>
    </w:pPr>
    <w:rPr>
      <w:lang w:val="en-US" w:eastAsia="ar-SA"/>
    </w:rPr>
  </w:style>
  <w:style w:type="paragraph" w:styleId="BodyText">
    <w:name w:val="Body Text"/>
    <w:basedOn w:val="Normal"/>
    <w:link w:val="BodyTextChar"/>
    <w:semiHidden/>
    <w:pPr>
      <w:jc w:val="both"/>
    </w:pPr>
    <w:rPr>
      <w:lang w:val="bg-BG"/>
    </w:rPr>
  </w:style>
  <w:style w:type="paragraph" w:styleId="BodyTextIndent2">
    <w:name w:val="Body Text Indent 2"/>
    <w:basedOn w:val="Normal"/>
    <w:link w:val="BodyTextIndent2Char"/>
    <w:semiHidden/>
    <w:pPr>
      <w:tabs>
        <w:tab w:val="num" w:pos="0"/>
      </w:tabs>
      <w:ind w:firstLine="720"/>
      <w:jc w:val="both"/>
    </w:pPr>
    <w:rPr>
      <w:bCs/>
      <w:szCs w:val="28"/>
      <w:lang w:val="x-none"/>
    </w:rPr>
  </w:style>
  <w:style w:type="paragraph" w:styleId="BodyText2">
    <w:name w:val="Body Text 2"/>
    <w:basedOn w:val="Normal"/>
    <w:semiHidden/>
    <w:pPr>
      <w:jc w:val="both"/>
    </w:pPr>
    <w:rPr>
      <w:i/>
      <w:iCs/>
      <w:sz w:val="22"/>
      <w:lang w:val="bg-BG"/>
    </w:r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58AD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D58AD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uiPriority w:val="99"/>
    <w:unhideWhenUsed/>
    <w:rsid w:val="00B56433"/>
    <w:rPr>
      <w:strike w:val="0"/>
      <w:dstrike w:val="0"/>
      <w:color w:val="00000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A571EB"/>
    <w:pPr>
      <w:spacing w:before="100" w:beforeAutospacing="1" w:after="100" w:afterAutospacing="1"/>
    </w:pPr>
    <w:rPr>
      <w:rFonts w:eastAsia="Calibri"/>
      <w:lang w:val="bg-BG" w:eastAsia="bg-BG"/>
    </w:rPr>
  </w:style>
  <w:style w:type="character" w:customStyle="1" w:styleId="BodyTextIndent2Char">
    <w:name w:val="Body Text Indent 2 Char"/>
    <w:link w:val="BodyTextIndent2"/>
    <w:semiHidden/>
    <w:rsid w:val="00F945F9"/>
    <w:rPr>
      <w:bCs/>
      <w:sz w:val="24"/>
      <w:szCs w:val="28"/>
      <w:lang w:eastAsia="en-US"/>
    </w:rPr>
  </w:style>
  <w:style w:type="character" w:customStyle="1" w:styleId="apple-converted-space">
    <w:name w:val="apple-converted-space"/>
    <w:rsid w:val="00CB37F7"/>
  </w:style>
  <w:style w:type="character" w:customStyle="1" w:styleId="articlehistory">
    <w:name w:val="article_history"/>
    <w:rsid w:val="00CB37F7"/>
  </w:style>
  <w:style w:type="character" w:customStyle="1" w:styleId="light">
    <w:name w:val="light"/>
    <w:rsid w:val="00627B48"/>
  </w:style>
  <w:style w:type="paragraph" w:styleId="NormalWeb">
    <w:name w:val="Normal (Web)"/>
    <w:basedOn w:val="Normal"/>
    <w:uiPriority w:val="99"/>
    <w:unhideWhenUsed/>
    <w:rsid w:val="00FD2CA7"/>
    <w:pPr>
      <w:ind w:firstLine="990"/>
      <w:jc w:val="both"/>
    </w:pPr>
    <w:rPr>
      <w:color w:val="000000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933106"/>
    <w:pPr>
      <w:tabs>
        <w:tab w:val="center" w:pos="4703"/>
        <w:tab w:val="right" w:pos="940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933106"/>
    <w:rPr>
      <w:sz w:val="24"/>
      <w:szCs w:val="24"/>
      <w:lang w:val="en-GB"/>
    </w:rPr>
  </w:style>
  <w:style w:type="character" w:customStyle="1" w:styleId="ala">
    <w:name w:val="al_a"/>
    <w:rsid w:val="00933106"/>
  </w:style>
  <w:style w:type="character" w:customStyle="1" w:styleId="parcapt2">
    <w:name w:val="par_capt2"/>
    <w:rsid w:val="00246204"/>
    <w:rPr>
      <w:rFonts w:cs="Times New Roman"/>
      <w:b/>
      <w:bCs/>
    </w:rPr>
  </w:style>
  <w:style w:type="character" w:customStyle="1" w:styleId="ala25">
    <w:name w:val="al_a25"/>
    <w:rsid w:val="00FD6866"/>
    <w:rPr>
      <w:rFonts w:cs="Times New Roman"/>
    </w:rPr>
  </w:style>
  <w:style w:type="character" w:customStyle="1" w:styleId="ala23">
    <w:name w:val="al_a23"/>
    <w:rsid w:val="006F72E4"/>
    <w:rPr>
      <w:rFonts w:cs="Times New Roman"/>
    </w:rPr>
  </w:style>
  <w:style w:type="character" w:customStyle="1" w:styleId="alcapt">
    <w:name w:val="al_capt"/>
    <w:rsid w:val="007D3B37"/>
  </w:style>
  <w:style w:type="character" w:customStyle="1" w:styleId="ala37">
    <w:name w:val="al_a37"/>
    <w:rsid w:val="00947129"/>
    <w:rPr>
      <w:rFonts w:cs="Times New Roman"/>
    </w:rPr>
  </w:style>
  <w:style w:type="character" w:customStyle="1" w:styleId="ala41">
    <w:name w:val="al_a41"/>
    <w:rsid w:val="00152EFE"/>
    <w:rPr>
      <w:rFonts w:cs="Times New Roman"/>
    </w:rPr>
  </w:style>
  <w:style w:type="character" w:customStyle="1" w:styleId="alcapt2">
    <w:name w:val="al_capt2"/>
    <w:rsid w:val="0059632E"/>
    <w:rPr>
      <w:rFonts w:cs="Times New Roman"/>
      <w:i/>
      <w:iCs/>
    </w:rPr>
  </w:style>
  <w:style w:type="character" w:customStyle="1" w:styleId="parcapt">
    <w:name w:val="par_capt"/>
    <w:rsid w:val="004B45C9"/>
  </w:style>
  <w:style w:type="character" w:customStyle="1" w:styleId="alt">
    <w:name w:val="al_t"/>
    <w:rsid w:val="00D4273A"/>
  </w:style>
  <w:style w:type="character" w:customStyle="1" w:styleId="subparinclink">
    <w:name w:val="subparinclink"/>
    <w:rsid w:val="00D4273A"/>
  </w:style>
  <w:style w:type="character" w:customStyle="1" w:styleId="BodyTextIndentChar">
    <w:name w:val="Body Text Indent Char"/>
    <w:link w:val="BodyTextIndent"/>
    <w:semiHidden/>
    <w:rsid w:val="000F1B4D"/>
    <w:rPr>
      <w:sz w:val="24"/>
      <w:szCs w:val="24"/>
      <w:lang w:val="en-US" w:eastAsia="ar-SA"/>
    </w:rPr>
  </w:style>
  <w:style w:type="paragraph" w:customStyle="1" w:styleId="m">
    <w:name w:val="m"/>
    <w:basedOn w:val="Normal"/>
    <w:rsid w:val="000B3001"/>
    <w:pPr>
      <w:spacing w:before="100" w:beforeAutospacing="1" w:after="100" w:afterAutospacing="1"/>
    </w:pPr>
    <w:rPr>
      <w:lang w:val="bg-BG" w:eastAsia="bg-BG"/>
    </w:rPr>
  </w:style>
  <w:style w:type="character" w:customStyle="1" w:styleId="blue">
    <w:name w:val="blue"/>
    <w:basedOn w:val="DefaultParagraphFont"/>
    <w:rsid w:val="00F55654"/>
  </w:style>
  <w:style w:type="character" w:customStyle="1" w:styleId="UnresolvedMention1">
    <w:name w:val="Unresolved Mention1"/>
    <w:uiPriority w:val="99"/>
    <w:semiHidden/>
    <w:unhideWhenUsed/>
    <w:rsid w:val="00874A3F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8064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649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06490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49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06490"/>
    <w:rPr>
      <w:b/>
      <w:bCs/>
      <w:lang w:val="en-GB" w:eastAsia="en-US"/>
    </w:rPr>
  </w:style>
  <w:style w:type="character" w:customStyle="1" w:styleId="BodyTextChar">
    <w:name w:val="Body Text Char"/>
    <w:link w:val="BodyText"/>
    <w:semiHidden/>
    <w:rsid w:val="001A1442"/>
    <w:rPr>
      <w:sz w:val="24"/>
      <w:szCs w:val="24"/>
      <w:lang w:eastAsia="en-US"/>
    </w:rPr>
  </w:style>
  <w:style w:type="paragraph" w:customStyle="1" w:styleId="CM1">
    <w:name w:val="CM1"/>
    <w:basedOn w:val="Normal"/>
    <w:next w:val="Normal"/>
    <w:uiPriority w:val="99"/>
    <w:rsid w:val="00EA658D"/>
    <w:pPr>
      <w:autoSpaceDE w:val="0"/>
      <w:autoSpaceDN w:val="0"/>
      <w:adjustRightInd w:val="0"/>
    </w:pPr>
    <w:rPr>
      <w:rFonts w:ascii="EUAlbertina" w:hAnsi="EUAlbertina"/>
      <w:lang w:val="bg-BG" w:eastAsia="bg-BG"/>
    </w:rPr>
  </w:style>
  <w:style w:type="paragraph" w:customStyle="1" w:styleId="CM3">
    <w:name w:val="CM3"/>
    <w:basedOn w:val="Normal"/>
    <w:next w:val="Normal"/>
    <w:uiPriority w:val="99"/>
    <w:rsid w:val="00EA658D"/>
    <w:pPr>
      <w:autoSpaceDE w:val="0"/>
      <w:autoSpaceDN w:val="0"/>
      <w:adjustRightInd w:val="0"/>
    </w:pPr>
    <w:rPr>
      <w:rFonts w:ascii="EUAlbertina" w:hAnsi="EUAlbertina"/>
      <w:lang w:val="bg-BG" w:eastAsia="bg-BG"/>
    </w:rPr>
  </w:style>
  <w:style w:type="paragraph" w:customStyle="1" w:styleId="Default">
    <w:name w:val="Default"/>
    <w:rsid w:val="002507B6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2507B6"/>
    <w:rPr>
      <w:rFonts w:cs="Times New Roman"/>
      <w:color w:val="aut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E5AFB"/>
    <w:rPr>
      <w:rFonts w:ascii="Calibri" w:eastAsia="Calibri" w:hAnsi="Calibri"/>
      <w:sz w:val="22"/>
      <w:szCs w:val="21"/>
      <w:lang w:val="en-US"/>
    </w:rPr>
  </w:style>
  <w:style w:type="character" w:customStyle="1" w:styleId="PlainTextChar">
    <w:name w:val="Plain Text Char"/>
    <w:link w:val="PlainText"/>
    <w:uiPriority w:val="99"/>
    <w:semiHidden/>
    <w:rsid w:val="008E5AFB"/>
    <w:rPr>
      <w:rFonts w:ascii="Calibri" w:eastAsia="Calibri" w:hAnsi="Calibri"/>
      <w:sz w:val="22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6416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4659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0194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597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395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840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491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7764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030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637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815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2382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593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54070223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0035161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87116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2199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0176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7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04897-9274-432F-A51B-56B204593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845</Words>
  <Characters>5068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Р Е П У Б Л И К А  Б Ъ Л Г А Р И Я</vt:lpstr>
      <vt:lpstr>Р Е П У Б Л И К А  Б Ъ Л Г А Р И Я</vt:lpstr>
    </vt:vector>
  </TitlesOfParts>
  <Company>nssi</Company>
  <LinksUpToDate>false</LinksUpToDate>
  <CharactersWithSpaces>5902</CharactersWithSpaces>
  <SharedDoc>false</SharedDoc>
  <HLinks>
    <vt:vector size="12" baseType="variant">
      <vt:variant>
        <vt:i4>1966194</vt:i4>
      </vt:variant>
      <vt:variant>
        <vt:i4>6</vt:i4>
      </vt:variant>
      <vt:variant>
        <vt:i4>0</vt:i4>
      </vt:variant>
      <vt:variant>
        <vt:i4>5</vt:i4>
      </vt:variant>
      <vt:variant>
        <vt:lpwstr>javascript: NavigateDocument('%D0%9A%D0%A1%D0%9E_1999');</vt:lpwstr>
      </vt:variant>
      <vt:variant>
        <vt:lpwstr/>
      </vt:variant>
      <vt:variant>
        <vt:i4>7733292</vt:i4>
      </vt:variant>
      <vt:variant>
        <vt:i4>3</vt:i4>
      </vt:variant>
      <vt:variant>
        <vt:i4>0</vt:i4>
      </vt:variant>
      <vt:variant>
        <vt:i4>5</vt:i4>
      </vt:variant>
      <vt:variant>
        <vt:lpwstr>javascript: NavigateDocument('%D0%9A%D0%A1%D0%9E_1999</vt:lpwstr>
      </vt:variant>
      <vt:variant>
        <vt:lpwstr>%D1%87%D0%BB104_%D0%B0%D0%BB9');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Б Ъ Л Г А Р И Я</dc:title>
  <dc:creator>Galina</dc:creator>
  <cp:lastModifiedBy>Albena Bachvarova</cp:lastModifiedBy>
  <cp:revision>27</cp:revision>
  <cp:lastPrinted>2020-07-09T12:35:00Z</cp:lastPrinted>
  <dcterms:created xsi:type="dcterms:W3CDTF">2020-07-17T12:52:00Z</dcterms:created>
  <dcterms:modified xsi:type="dcterms:W3CDTF">2020-08-31T12:16:00Z</dcterms:modified>
</cp:coreProperties>
</file>