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A23FAC" w:rsidRDefault="008E5C09" w:rsidP="00A23FAC">
            <w:pPr>
              <w:jc w:val="center"/>
              <w:rPr>
                <w:b/>
                <w:i/>
                <w:sz w:val="28"/>
                <w:szCs w:val="28"/>
              </w:rPr>
            </w:pPr>
            <w:r w:rsidRPr="00A23FAC">
              <w:rPr>
                <w:b/>
                <w:i/>
                <w:spacing w:val="88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A23FAC" w:rsidP="008E5C09">
            <w:pPr>
              <w:rPr>
                <w:sz w:val="16"/>
              </w:rPr>
            </w:pPr>
            <w:r w:rsidRPr="00B82997">
              <w:rPr>
                <w:noProof/>
                <w:lang w:val="en-GB" w:eastAsia="en-GB"/>
              </w:rPr>
              <w:drawing>
                <wp:inline distT="0" distB="0" distL="0" distR="0" wp14:anchorId="0BAAD6EA" wp14:editId="34038C86">
                  <wp:extent cx="344805" cy="36258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62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A23FAC" w:rsidRDefault="008E5C09" w:rsidP="00A23FAC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  <w:p w:rsidR="008E5C09" w:rsidRPr="00A23FAC" w:rsidRDefault="008E5C09" w:rsidP="00A23FAC">
            <w:pPr>
              <w:jc w:val="center"/>
              <w:rPr>
                <w:caps/>
                <w:sz w:val="28"/>
                <w:szCs w:val="28"/>
              </w:rPr>
            </w:pPr>
            <w:r w:rsidRPr="00A23FAC">
              <w:rPr>
                <w:b/>
                <w:i/>
                <w:sz w:val="28"/>
                <w:szCs w:val="28"/>
              </w:rPr>
              <w:t>МИНИСТЕРСТВО НА ОКОЛНАТА СРЕДА 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C47C42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</w:t>
      </w:r>
      <w:r w:rsidRPr="00512FB7">
        <w:t xml:space="preserve">обявяване на защитена зона за опазване на </w:t>
      </w:r>
      <w:r w:rsidR="0076092D" w:rsidRPr="00512FB7">
        <w:t>природните местообитания и на дивата флора и фауна</w:t>
      </w:r>
      <w:r w:rsidR="0076092D" w:rsidRPr="00512FB7">
        <w:rPr>
          <w:b/>
        </w:rPr>
        <w:t xml:space="preserve"> </w:t>
      </w:r>
      <w:r w:rsidR="00272865" w:rsidRPr="00E85391">
        <w:rPr>
          <w:b/>
        </w:rPr>
        <w:t>BG0000</w:t>
      </w:r>
      <w:r w:rsidR="00512FB7" w:rsidRPr="00E85391">
        <w:rPr>
          <w:b/>
        </w:rPr>
        <w:t xml:space="preserve">280 </w:t>
      </w:r>
      <w:r w:rsidR="00272865" w:rsidRPr="00E85391">
        <w:rPr>
          <w:b/>
        </w:rPr>
        <w:t>„</w:t>
      </w:r>
      <w:proofErr w:type="spellStart"/>
      <w:r w:rsidR="00512FB7" w:rsidRPr="00E85391">
        <w:rPr>
          <w:b/>
        </w:rPr>
        <w:t>Златаришка</w:t>
      </w:r>
      <w:proofErr w:type="spellEnd"/>
      <w:r w:rsidR="00512FB7" w:rsidRPr="00E85391">
        <w:rPr>
          <w:b/>
        </w:rPr>
        <w:t xml:space="preserve"> река</w:t>
      </w:r>
      <w:r w:rsidR="00726B90" w:rsidRPr="00E85391">
        <w:rPr>
          <w:b/>
        </w:rPr>
        <w:t>“</w:t>
      </w:r>
      <w:r w:rsidR="009B3D30" w:rsidRPr="00512FB7">
        <w:t>.</w:t>
      </w:r>
      <w:r w:rsidR="009B3D30" w:rsidRPr="00C47C42">
        <w:t xml:space="preserve"> </w:t>
      </w:r>
    </w:p>
    <w:p w:rsidR="00046BE2" w:rsidRPr="00C47C42" w:rsidRDefault="00046BE2" w:rsidP="00BB205F">
      <w:pPr>
        <w:ind w:firstLine="709"/>
        <w:jc w:val="both"/>
      </w:pPr>
      <w:r w:rsidRPr="00C47C42">
        <w:t>Защитената зона е разположена в землищата</w:t>
      </w:r>
      <w:r w:rsidR="009D3675" w:rsidRPr="00C47C42">
        <w:t xml:space="preserve"> на </w:t>
      </w:r>
      <w:r w:rsidR="00512FB7" w:rsidRPr="00512FB7">
        <w:t xml:space="preserve">гр. Елена, с. Блъсковци, </w:t>
      </w:r>
      <w:r w:rsidR="00512FB7" w:rsidRPr="00E85391">
        <w:rPr>
          <w:b/>
        </w:rPr>
        <w:t>община Елена, област Велико Търново</w:t>
      </w:r>
      <w:r w:rsidR="00512FB7" w:rsidRPr="00512FB7">
        <w:t xml:space="preserve">, с. Джулюница, </w:t>
      </w:r>
      <w:r w:rsidR="00512FB7" w:rsidRPr="00E85391">
        <w:rPr>
          <w:b/>
        </w:rPr>
        <w:t>община Лясковец, област Велико Търново</w:t>
      </w:r>
      <w:r w:rsidR="00512FB7" w:rsidRPr="00512FB7">
        <w:t xml:space="preserve">, с. Горско ново село, гр. Златарица, с. Родина, </w:t>
      </w:r>
      <w:bookmarkStart w:id="0" w:name="_GoBack"/>
      <w:r w:rsidR="00512FB7" w:rsidRPr="00E85391">
        <w:rPr>
          <w:b/>
        </w:rPr>
        <w:t>община Златарица, област Велико Търново.</w:t>
      </w:r>
      <w:bookmarkEnd w:id="0"/>
    </w:p>
    <w:p w:rsidR="00C00C1E" w:rsidRPr="00C47C42" w:rsidRDefault="00C00C1E" w:rsidP="00BB205F">
      <w:pPr>
        <w:ind w:firstLine="709"/>
        <w:jc w:val="both"/>
      </w:pPr>
      <w:r w:rsidRPr="00C47C42">
        <w:t xml:space="preserve">Пълният текст на проекта на заповед е публикуван на Интернет страницата на министерство на околната среда и водите - </w:t>
      </w:r>
      <w:hyperlink r:id="rId5" w:history="1">
        <w:r w:rsidR="00463634" w:rsidRPr="001F3A05">
          <w:rPr>
            <w:rStyle w:val="Hyperlink"/>
          </w:rPr>
          <w:t>https://www.moew.government.bg/</w:t>
        </w:r>
      </w:hyperlink>
      <w:r w:rsidR="00463634">
        <w:rPr>
          <w:lang w:val="en-GB"/>
        </w:rPr>
        <w:t xml:space="preserve">, </w:t>
      </w:r>
      <w:r w:rsidR="00463634">
        <w:t>тема</w:t>
      </w:r>
      <w:r w:rsidR="009B4CE2">
        <w:rPr>
          <w:lang w:val="en-GB"/>
        </w:rPr>
        <w:t xml:space="preserve"> </w:t>
      </w:r>
      <w:r w:rsidRPr="00C47C42">
        <w:t>„Обществени обсъждания“</w:t>
      </w:r>
      <w:r w:rsidR="00463634">
        <w:t>,</w:t>
      </w:r>
      <w:r w:rsidRPr="00C47C42">
        <w:t xml:space="preserve"> и е на разположение в административната сграда на Регионална инспекция по околната среда и водите </w:t>
      </w:r>
      <w:r w:rsidR="00FD7B70" w:rsidRPr="00FD7B70">
        <w:t xml:space="preserve">Велико Търново </w:t>
      </w:r>
      <w:r w:rsidR="00512FB7" w:rsidRPr="00512FB7">
        <w:t>(гр. Велико Търново, ул. „Никола Габровски“ № 68)</w:t>
      </w:r>
      <w:r w:rsidR="00512FB7"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55548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63634"/>
    <w:rsid w:val="0048412C"/>
    <w:rsid w:val="00484953"/>
    <w:rsid w:val="004A15E5"/>
    <w:rsid w:val="004D3BA7"/>
    <w:rsid w:val="0050156A"/>
    <w:rsid w:val="00512FB7"/>
    <w:rsid w:val="0051398E"/>
    <w:rsid w:val="005550A6"/>
    <w:rsid w:val="00565577"/>
    <w:rsid w:val="00570140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A4877"/>
    <w:rsid w:val="008E5C09"/>
    <w:rsid w:val="008E78E0"/>
    <w:rsid w:val="00914AF1"/>
    <w:rsid w:val="00915FFF"/>
    <w:rsid w:val="00920C85"/>
    <w:rsid w:val="00991138"/>
    <w:rsid w:val="009A685D"/>
    <w:rsid w:val="009B3D30"/>
    <w:rsid w:val="009B4CE2"/>
    <w:rsid w:val="009D0017"/>
    <w:rsid w:val="009D3675"/>
    <w:rsid w:val="009D67A4"/>
    <w:rsid w:val="009D7C87"/>
    <w:rsid w:val="00A23FAC"/>
    <w:rsid w:val="00A7385D"/>
    <w:rsid w:val="00AA7ABA"/>
    <w:rsid w:val="00AC0200"/>
    <w:rsid w:val="00AC51DF"/>
    <w:rsid w:val="00AE2CEE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E31E2C"/>
    <w:rsid w:val="00E43688"/>
    <w:rsid w:val="00E558FC"/>
    <w:rsid w:val="00E80A36"/>
    <w:rsid w:val="00E85391"/>
    <w:rsid w:val="00E926FB"/>
    <w:rsid w:val="00E9316F"/>
    <w:rsid w:val="00EE0972"/>
    <w:rsid w:val="00F14176"/>
    <w:rsid w:val="00F347AA"/>
    <w:rsid w:val="00F5641B"/>
    <w:rsid w:val="00F5754E"/>
    <w:rsid w:val="00F7586B"/>
    <w:rsid w:val="00F82C6A"/>
    <w:rsid w:val="00FA79E8"/>
    <w:rsid w:val="00FD4B67"/>
    <w:rsid w:val="00FD7B70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oew.government.bg/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171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19</cp:revision>
  <cp:lastPrinted>2008-01-21T09:55:00Z</cp:lastPrinted>
  <dcterms:created xsi:type="dcterms:W3CDTF">2020-03-06T12:01:00Z</dcterms:created>
  <dcterms:modified xsi:type="dcterms:W3CDTF">2022-06-30T10:21:00Z</dcterms:modified>
</cp:coreProperties>
</file>