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DA1F6A" w:rsidRPr="00080C26">
        <w:rPr>
          <w:b/>
        </w:rPr>
        <w:t>BG0001039 „Попинци“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DA1F6A" w:rsidRPr="00DA1F6A">
        <w:t>с. Боримечково, с. Лесичово</w:t>
      </w:r>
      <w:r w:rsidR="00DA1F6A" w:rsidRPr="00DA1F6A">
        <w:rPr>
          <w:lang w:val="en-GB"/>
        </w:rPr>
        <w:t xml:space="preserve">, </w:t>
      </w:r>
      <w:r w:rsidR="00DA1F6A" w:rsidRPr="00DA1F6A">
        <w:rPr>
          <w:b/>
        </w:rPr>
        <w:t>община Лесичово</w:t>
      </w:r>
      <w:r w:rsidR="00DA1F6A" w:rsidRPr="00DA1F6A">
        <w:rPr>
          <w:b/>
          <w:lang w:val="en-GB"/>
        </w:rPr>
        <w:t>,</w:t>
      </w:r>
      <w:r w:rsidR="00DA1F6A" w:rsidRPr="00DA1F6A">
        <w:rPr>
          <w:b/>
        </w:rPr>
        <w:t xml:space="preserve"> област Пазарджик,</w:t>
      </w:r>
      <w:r w:rsidR="00DA1F6A" w:rsidRPr="00DA1F6A">
        <w:t xml:space="preserve"> гр. Панагюрище, с. Попинци, с. Левски, с. Бъта, с. Елшица, с. Оборище, с. Баня, с. Поибрене</w:t>
      </w:r>
      <w:r w:rsidR="00DA1F6A" w:rsidRPr="00DA1F6A">
        <w:rPr>
          <w:lang w:val="en-GB"/>
        </w:rPr>
        <w:t xml:space="preserve">, </w:t>
      </w:r>
      <w:r w:rsidR="00DA1F6A" w:rsidRPr="00DA1F6A">
        <w:t xml:space="preserve"> </w:t>
      </w:r>
      <w:r w:rsidR="00DA1F6A" w:rsidRPr="00DA1F6A">
        <w:rPr>
          <w:b/>
        </w:rPr>
        <w:t>община Панагюрище</w:t>
      </w:r>
      <w:r w:rsidR="00DA1F6A" w:rsidRPr="00DA1F6A">
        <w:rPr>
          <w:b/>
          <w:lang w:val="en-GB"/>
        </w:rPr>
        <w:t>,</w:t>
      </w:r>
      <w:r w:rsidR="00DA1F6A" w:rsidRPr="00DA1F6A">
        <w:rPr>
          <w:b/>
        </w:rPr>
        <w:t xml:space="preserve"> област Пазарджик</w:t>
      </w:r>
      <w:r w:rsidR="00DA1F6A" w:rsidRPr="00DA1F6A">
        <w:t>, гр. Стрелча, с. Блатница, с. Смилец, с. Свобода, с. Дюлево</w:t>
      </w:r>
      <w:r w:rsidR="00DA1F6A" w:rsidRPr="00DA1F6A">
        <w:rPr>
          <w:lang w:val="en-GB"/>
        </w:rPr>
        <w:t xml:space="preserve">, </w:t>
      </w:r>
      <w:r w:rsidR="00DA1F6A" w:rsidRPr="00DA1F6A">
        <w:rPr>
          <w:b/>
        </w:rPr>
        <w:t>община Стрелча</w:t>
      </w:r>
      <w:r w:rsidR="00DA1F6A" w:rsidRPr="00DA1F6A">
        <w:rPr>
          <w:b/>
          <w:lang w:val="en-GB"/>
        </w:rPr>
        <w:t xml:space="preserve">, </w:t>
      </w:r>
      <w:bookmarkStart w:id="0" w:name="_GoBack"/>
      <w:bookmarkEnd w:id="0"/>
      <w:r w:rsidR="00DA1F6A" w:rsidRPr="00DA1F6A">
        <w:rPr>
          <w:b/>
        </w:rPr>
        <w:t>област Пазарджик,</w:t>
      </w:r>
      <w:r w:rsidR="00DA1F6A" w:rsidRPr="00DA1F6A">
        <w:t xml:space="preserve"> с. Драгомир</w:t>
      </w:r>
      <w:r w:rsidR="00DA1F6A" w:rsidRPr="00DA1F6A">
        <w:rPr>
          <w:lang w:val="en-GB"/>
        </w:rPr>
        <w:t>,</w:t>
      </w:r>
      <w:r w:rsidR="00DA1F6A" w:rsidRPr="00DA1F6A">
        <w:rPr>
          <w:b/>
        </w:rPr>
        <w:t xml:space="preserve"> община</w:t>
      </w:r>
      <w:r w:rsidR="00DA1F6A" w:rsidRPr="00DA1F6A">
        <w:rPr>
          <w:b/>
          <w:lang w:val="en-GB"/>
        </w:rPr>
        <w:t xml:space="preserve"> </w:t>
      </w:r>
      <w:r w:rsidR="00DA1F6A" w:rsidRPr="00DA1F6A">
        <w:rPr>
          <w:b/>
        </w:rPr>
        <w:t>Съединение</w:t>
      </w:r>
      <w:r w:rsidR="00DA1F6A" w:rsidRPr="00DA1F6A">
        <w:rPr>
          <w:b/>
          <w:lang w:val="en-GB"/>
        </w:rPr>
        <w:t xml:space="preserve">, </w:t>
      </w:r>
      <w:r w:rsidR="00DA1F6A" w:rsidRPr="00DA1F6A">
        <w:rPr>
          <w:b/>
        </w:rPr>
        <w:t>област Пловдив</w:t>
      </w:r>
      <w:r w:rsidR="00DA1F6A" w:rsidRPr="00DA1F6A">
        <w:t>, с. Красново, с. Мало Крушево, с. Кръстевич</w:t>
      </w:r>
      <w:r w:rsidR="00DA1F6A" w:rsidRPr="00DA1F6A">
        <w:rPr>
          <w:lang w:val="en-GB"/>
        </w:rPr>
        <w:t xml:space="preserve">, </w:t>
      </w:r>
      <w:r w:rsidR="00DA1F6A" w:rsidRPr="00DA1F6A">
        <w:rPr>
          <w:b/>
        </w:rPr>
        <w:t>община Хисаря</w:t>
      </w:r>
      <w:r w:rsidR="00DA1F6A" w:rsidRPr="00DA1F6A">
        <w:rPr>
          <w:b/>
          <w:lang w:val="en-GB"/>
        </w:rPr>
        <w:t xml:space="preserve">, </w:t>
      </w:r>
      <w:r w:rsidR="00DA1F6A" w:rsidRPr="00DA1F6A">
        <w:rPr>
          <w:b/>
        </w:rPr>
        <w:t>област Пловдив</w:t>
      </w:r>
      <w:r w:rsidR="00DA1F6A" w:rsidRPr="00DA1F6A">
        <w:t>, с. Мухово</w:t>
      </w:r>
      <w:r w:rsidR="00DA1F6A" w:rsidRPr="00DA1F6A">
        <w:rPr>
          <w:lang w:val="en-GB"/>
        </w:rPr>
        <w:t>,</w:t>
      </w:r>
      <w:r w:rsidR="00DA1F6A" w:rsidRPr="00DA1F6A">
        <w:rPr>
          <w:b/>
        </w:rPr>
        <w:t xml:space="preserve"> община</w:t>
      </w:r>
      <w:r w:rsidR="00DA1F6A" w:rsidRPr="00DA1F6A">
        <w:rPr>
          <w:lang w:val="en-GB"/>
        </w:rPr>
        <w:t xml:space="preserve"> </w:t>
      </w:r>
      <w:r w:rsidR="00DA1F6A" w:rsidRPr="00DA1F6A">
        <w:rPr>
          <w:b/>
        </w:rPr>
        <w:t>Ихтиман</w:t>
      </w:r>
      <w:r w:rsidR="00DA1F6A" w:rsidRPr="00DA1F6A">
        <w:rPr>
          <w:b/>
          <w:lang w:val="en-GB"/>
        </w:rPr>
        <w:t xml:space="preserve">, </w:t>
      </w:r>
      <w:r w:rsidR="00DA1F6A" w:rsidRPr="00DA1F6A">
        <w:rPr>
          <w:b/>
        </w:rPr>
        <w:t>област София</w:t>
      </w:r>
      <w:r w:rsidR="004A5A0D" w:rsidRPr="004A5A0D">
        <w:t>.</w:t>
      </w:r>
    </w:p>
    <w:p w:rsidR="00C00C1E" w:rsidRPr="00AB4EE2" w:rsidRDefault="00C00C1E" w:rsidP="00BB205F">
      <w:pPr>
        <w:ind w:firstLine="709"/>
        <w:jc w:val="both"/>
      </w:pPr>
      <w:r w:rsidRPr="00AB4EE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D90F56" w:rsidRPr="00AB4EE2">
        <w:t>ите</w:t>
      </w:r>
      <w:r w:rsidRPr="00AB4EE2">
        <w:t xml:space="preserve"> сград</w:t>
      </w:r>
      <w:r w:rsidR="00D90F56" w:rsidRPr="00AB4EE2">
        <w:t>и</w:t>
      </w:r>
      <w:r w:rsidRPr="00AB4EE2">
        <w:t xml:space="preserve"> на Регионалн</w:t>
      </w:r>
      <w:r w:rsidR="00D90F56" w:rsidRPr="00AB4EE2">
        <w:t>и</w:t>
      </w:r>
      <w:r w:rsidRPr="00AB4EE2">
        <w:t xml:space="preserve"> инспе</w:t>
      </w:r>
      <w:r w:rsidR="00F6257E" w:rsidRPr="00AB4EE2">
        <w:t>кци</w:t>
      </w:r>
      <w:r w:rsidR="00D90F56" w:rsidRPr="00AB4EE2">
        <w:t>и</w:t>
      </w:r>
      <w:r w:rsidR="00F6257E" w:rsidRPr="00AB4EE2">
        <w:t xml:space="preserve"> по околната среда и водите </w:t>
      </w:r>
      <w:r w:rsidR="00730C56" w:rsidRPr="00AB4EE2">
        <w:rPr>
          <w:bCs/>
          <w:iCs/>
        </w:rPr>
        <w:t>София</w:t>
      </w:r>
      <w:r w:rsidR="00AB4EE2" w:rsidRPr="00AB4EE2">
        <w:rPr>
          <w:bCs/>
          <w:iCs/>
        </w:rPr>
        <w:t xml:space="preserve"> </w:t>
      </w:r>
      <w:r w:rsidR="00AB4EE2" w:rsidRPr="00AB4EE2">
        <w:t xml:space="preserve">(гр. София, </w:t>
      </w:r>
      <w:proofErr w:type="spellStart"/>
      <w:r w:rsidR="00AB4EE2" w:rsidRPr="00AB4EE2">
        <w:t>п.к</w:t>
      </w:r>
      <w:proofErr w:type="spellEnd"/>
      <w:r w:rsidR="00AB4EE2" w:rsidRPr="00AB4EE2">
        <w:t>. 1618, бул. „Цар Борис ІІІ“ № 136, ет. 10)</w:t>
      </w:r>
      <w:r w:rsidR="00AB4EE2" w:rsidRPr="00AB4EE2">
        <w:t>,</w:t>
      </w:r>
      <w:r w:rsidR="00730C56" w:rsidRPr="00AB4EE2">
        <w:rPr>
          <w:bCs/>
          <w:iCs/>
        </w:rPr>
        <w:t xml:space="preserve"> Пазарджик</w:t>
      </w:r>
      <w:r w:rsidR="00AB4EE2" w:rsidRPr="00AB4EE2">
        <w:rPr>
          <w:bCs/>
          <w:iCs/>
        </w:rPr>
        <w:t xml:space="preserve"> </w:t>
      </w:r>
      <w:r w:rsidR="00AB4EE2" w:rsidRPr="00AB4EE2">
        <w:t xml:space="preserve">(гр. Пазарджик, ул. „Генерал Гурко“ № 3, ет.4, </w:t>
      </w:r>
      <w:proofErr w:type="spellStart"/>
      <w:r w:rsidR="00AB4EE2" w:rsidRPr="00AB4EE2">
        <w:t>п.к</w:t>
      </w:r>
      <w:proofErr w:type="spellEnd"/>
      <w:r w:rsidR="00AB4EE2" w:rsidRPr="00AB4EE2">
        <w:t>. 220)</w:t>
      </w:r>
      <w:r w:rsidR="00AB4EE2" w:rsidRPr="00AB4EE2">
        <w:t xml:space="preserve"> и</w:t>
      </w:r>
      <w:r w:rsidR="00730C56" w:rsidRPr="00AB4EE2">
        <w:rPr>
          <w:bCs/>
          <w:iCs/>
        </w:rPr>
        <w:t xml:space="preserve"> Пловдив</w:t>
      </w:r>
      <w:r w:rsidR="00AB4EE2" w:rsidRPr="00AB4EE2">
        <w:rPr>
          <w:bCs/>
          <w:iCs/>
        </w:rPr>
        <w:t xml:space="preserve"> </w:t>
      </w:r>
      <w:r w:rsidR="00AB4EE2" w:rsidRPr="00AB4EE2">
        <w:t>(гр. Пловдив, бул. „Марица“ № 122)</w:t>
      </w:r>
      <w:r w:rsidR="00F6257E" w:rsidRPr="00AB4EE2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AB4EE2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</w:t>
      </w:r>
      <w:r w:rsidRPr="00C47C42">
        <w:rPr>
          <w:b/>
        </w:rPr>
        <w:t xml:space="preserve">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30C56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C14FB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4EE2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90F56"/>
    <w:rsid w:val="00DA1F6A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8826A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2020-10-01T14:14:00Z</dcterms:modified>
</cp:coreProperties>
</file>