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065FF" w14:textId="26C26599" w:rsidR="008B554F" w:rsidRDefault="008B554F" w:rsidP="00E20377">
      <w:pPr>
        <w:spacing w:before="240" w:line="276" w:lineRule="auto"/>
        <w:rPr>
          <w:b/>
          <w:sz w:val="24"/>
          <w:lang w:val="bg-BG" w:eastAsia="bg-BG"/>
        </w:rPr>
      </w:pPr>
      <w:r w:rsidRPr="00BA2A21">
        <w:rPr>
          <w:b/>
          <w:sz w:val="24"/>
          <w:lang w:val="bg-BG" w:eastAsia="bg-BG"/>
        </w:rPr>
        <w:t>ДО</w:t>
      </w:r>
    </w:p>
    <w:p w14:paraId="0AC065EB" w14:textId="0605AF3A" w:rsidR="00E20377" w:rsidRPr="00BA2A21" w:rsidRDefault="00E20377" w:rsidP="00E20377">
      <w:pPr>
        <w:spacing w:line="276" w:lineRule="auto"/>
        <w:rPr>
          <w:b/>
          <w:sz w:val="24"/>
          <w:lang w:val="bg-BG" w:eastAsia="bg-BG"/>
        </w:rPr>
      </w:pPr>
      <w:r>
        <w:rPr>
          <w:b/>
          <w:sz w:val="24"/>
          <w:lang w:val="bg-BG" w:eastAsia="bg-BG"/>
        </w:rPr>
        <w:t>Г-Н АСЕН ЛИЧЕВ</w:t>
      </w:r>
    </w:p>
    <w:p w14:paraId="5195C61F" w14:textId="499F5D57" w:rsidR="008B554F" w:rsidRPr="00BA2A21" w:rsidRDefault="00E20377" w:rsidP="00E20377">
      <w:pPr>
        <w:widowControl/>
        <w:autoSpaceDE/>
        <w:autoSpaceDN/>
        <w:adjustRightInd/>
        <w:spacing w:line="276" w:lineRule="auto"/>
        <w:rPr>
          <w:b/>
          <w:bCs/>
          <w:sz w:val="24"/>
          <w:lang w:val="bg-BG" w:eastAsia="bg-BG"/>
        </w:rPr>
      </w:pPr>
      <w:r>
        <w:rPr>
          <w:b/>
          <w:bCs/>
          <w:sz w:val="24"/>
          <w:lang w:val="bg-BG" w:eastAsia="bg-BG"/>
        </w:rPr>
        <w:t>МИНИСТЪР</w:t>
      </w:r>
      <w:r w:rsidR="008B554F" w:rsidRPr="00BA2A21">
        <w:rPr>
          <w:b/>
          <w:bCs/>
          <w:sz w:val="24"/>
          <w:lang w:val="bg-BG" w:eastAsia="bg-BG"/>
        </w:rPr>
        <w:t xml:space="preserve"> НА ОКОЛНАТА</w:t>
      </w:r>
    </w:p>
    <w:p w14:paraId="79DE6EF9" w14:textId="77777777" w:rsidR="008B554F" w:rsidRPr="00BA2A21" w:rsidRDefault="008B554F" w:rsidP="00E20377">
      <w:pPr>
        <w:widowControl/>
        <w:autoSpaceDE/>
        <w:autoSpaceDN/>
        <w:adjustRightInd/>
        <w:spacing w:line="276" w:lineRule="auto"/>
        <w:rPr>
          <w:b/>
          <w:bCs/>
          <w:sz w:val="24"/>
          <w:lang w:val="bg-BG" w:eastAsia="bg-BG"/>
        </w:rPr>
      </w:pPr>
      <w:r w:rsidRPr="00BA2A21">
        <w:rPr>
          <w:b/>
          <w:bCs/>
          <w:sz w:val="24"/>
          <w:lang w:val="bg-BG" w:eastAsia="bg-BG"/>
        </w:rPr>
        <w:t>СРЕДА И ВОДИТЕ</w:t>
      </w:r>
    </w:p>
    <w:p w14:paraId="5086D629" w14:textId="77777777" w:rsidR="00715343" w:rsidRDefault="00715343" w:rsidP="00715343">
      <w:pPr>
        <w:widowControl/>
        <w:autoSpaceDE/>
        <w:autoSpaceDN/>
        <w:adjustRightInd/>
        <w:rPr>
          <w:i/>
          <w:sz w:val="24"/>
          <w:szCs w:val="24"/>
          <w:lang w:val="bg-BG"/>
        </w:rPr>
      </w:pPr>
    </w:p>
    <w:p w14:paraId="2DE889F5" w14:textId="38FCAD08" w:rsidR="00715343" w:rsidRPr="00715343" w:rsidRDefault="00715343" w:rsidP="00715343">
      <w:pPr>
        <w:widowControl/>
        <w:autoSpaceDE/>
        <w:autoSpaceDN/>
        <w:adjustRightInd/>
        <w:rPr>
          <w:i/>
          <w:sz w:val="24"/>
          <w:szCs w:val="24"/>
          <w:lang w:val="bg-BG"/>
        </w:rPr>
      </w:pPr>
      <w:r w:rsidRPr="00715343">
        <w:rPr>
          <w:i/>
          <w:sz w:val="24"/>
          <w:szCs w:val="24"/>
          <w:lang w:val="bg-BG"/>
        </w:rPr>
        <w:t>На ваш изх. №ЕО-37/17.11.2021г.</w:t>
      </w:r>
    </w:p>
    <w:p w14:paraId="32A7E995" w14:textId="77777777" w:rsidR="00715343" w:rsidRDefault="00715343" w:rsidP="00715343">
      <w:pPr>
        <w:widowControl/>
        <w:autoSpaceDE/>
        <w:autoSpaceDN/>
        <w:adjustRightInd/>
        <w:rPr>
          <w:i/>
          <w:sz w:val="24"/>
          <w:szCs w:val="24"/>
          <w:lang w:val="bg-BG"/>
        </w:rPr>
      </w:pPr>
      <w:r w:rsidRPr="00715343">
        <w:rPr>
          <w:i/>
          <w:sz w:val="24"/>
          <w:szCs w:val="24"/>
          <w:lang w:val="bg-BG"/>
        </w:rPr>
        <w:t>Наш вх. № 14-00-209/17.11.2021г.</w:t>
      </w:r>
      <w:r w:rsidR="008B554F" w:rsidRPr="00715343">
        <w:rPr>
          <w:i/>
          <w:sz w:val="24"/>
          <w:szCs w:val="24"/>
          <w:lang w:val="bg-BG"/>
        </w:rPr>
        <w:t>  </w:t>
      </w:r>
    </w:p>
    <w:p w14:paraId="65542CE2" w14:textId="5FD2BCF5" w:rsidR="008B554F" w:rsidRPr="00715343" w:rsidRDefault="008B554F" w:rsidP="00715343">
      <w:pPr>
        <w:widowControl/>
        <w:autoSpaceDE/>
        <w:autoSpaceDN/>
        <w:adjustRightInd/>
        <w:rPr>
          <w:i/>
          <w:sz w:val="24"/>
          <w:szCs w:val="24"/>
          <w:lang w:val="bg-BG"/>
        </w:rPr>
      </w:pPr>
      <w:r w:rsidRPr="00715343">
        <w:rPr>
          <w:i/>
          <w:sz w:val="24"/>
          <w:szCs w:val="24"/>
          <w:lang w:val="bg-BG"/>
        </w:rPr>
        <w:t>                                                               </w:t>
      </w:r>
    </w:p>
    <w:p w14:paraId="694ABFA1" w14:textId="77777777" w:rsidR="008B554F" w:rsidRPr="00BA2A21" w:rsidRDefault="008B554F" w:rsidP="008B554F">
      <w:pPr>
        <w:widowControl/>
        <w:autoSpaceDE/>
        <w:autoSpaceDN/>
        <w:adjustRightInd/>
        <w:spacing w:before="100" w:beforeAutospacing="1" w:after="100" w:afterAutospacing="1"/>
        <w:jc w:val="center"/>
        <w:rPr>
          <w:b/>
          <w:sz w:val="24"/>
          <w:szCs w:val="24"/>
          <w:lang w:val="bg-BG"/>
        </w:rPr>
      </w:pPr>
      <w:r w:rsidRPr="00BA2A21">
        <w:rPr>
          <w:b/>
          <w:sz w:val="24"/>
          <w:szCs w:val="24"/>
          <w:lang w:val="bg-BG"/>
        </w:rPr>
        <w:t>ИСКАНЕ</w:t>
      </w:r>
    </w:p>
    <w:p w14:paraId="510C490A" w14:textId="73B5FCFC" w:rsidR="008B554F" w:rsidRPr="00BA2A21" w:rsidRDefault="008B554F" w:rsidP="008B554F">
      <w:pPr>
        <w:widowControl/>
        <w:autoSpaceDE/>
        <w:autoSpaceDN/>
        <w:adjustRightInd/>
        <w:spacing w:before="100" w:beforeAutospacing="1" w:after="100" w:afterAutospacing="1"/>
        <w:jc w:val="center"/>
        <w:rPr>
          <w:sz w:val="24"/>
          <w:szCs w:val="24"/>
          <w:lang w:val="bg-BG"/>
        </w:rPr>
      </w:pPr>
      <w:r w:rsidRPr="00BA2A21">
        <w:rPr>
          <w:sz w:val="24"/>
          <w:szCs w:val="24"/>
          <w:lang w:val="bg-BG"/>
        </w:rPr>
        <w:t>за преценяване на необходимостта от извършване на екологична оценка (ЕО)</w:t>
      </w:r>
    </w:p>
    <w:p w14:paraId="5F5AE703" w14:textId="77777777" w:rsidR="008B554F" w:rsidRPr="00BA2A21" w:rsidRDefault="008B554F" w:rsidP="008B554F">
      <w:pPr>
        <w:widowControl/>
        <w:autoSpaceDE/>
        <w:autoSpaceDN/>
        <w:adjustRightInd/>
        <w:spacing w:before="100" w:beforeAutospacing="1" w:after="100" w:afterAutospacing="1"/>
        <w:jc w:val="both"/>
        <w:rPr>
          <w:sz w:val="24"/>
          <w:szCs w:val="24"/>
          <w:lang w:val="bg-BG"/>
        </w:rPr>
      </w:pPr>
      <w:r w:rsidRPr="00BA2A21">
        <w:rPr>
          <w:sz w:val="24"/>
          <w:szCs w:val="24"/>
          <w:lang w:val="bg-BG"/>
        </w:rPr>
        <w:t xml:space="preserve">от </w:t>
      </w:r>
      <w:r w:rsidRPr="00BA2A21">
        <w:rPr>
          <w:b/>
          <w:bCs/>
          <w:sz w:val="24"/>
          <w:szCs w:val="24"/>
          <w:lang w:val="bg-BG"/>
        </w:rPr>
        <w:t>Христо Алексиев - Министър на транспорта, информационните технологии и съобщенията</w:t>
      </w:r>
    </w:p>
    <w:p w14:paraId="3F0EB66A" w14:textId="5E58D241" w:rsidR="008B554F" w:rsidRPr="00BA2A21" w:rsidRDefault="008B554F" w:rsidP="008B554F">
      <w:pPr>
        <w:widowControl/>
        <w:autoSpaceDE/>
        <w:autoSpaceDN/>
        <w:adjustRightInd/>
        <w:jc w:val="center"/>
        <w:rPr>
          <w:sz w:val="24"/>
          <w:szCs w:val="24"/>
          <w:lang w:val="bg-BG"/>
        </w:rPr>
      </w:pPr>
      <w:r w:rsidRPr="00BA2A21">
        <w:rPr>
          <w:i/>
          <w:iCs/>
          <w:sz w:val="24"/>
          <w:szCs w:val="24"/>
          <w:lang w:val="bg-BG"/>
        </w:rPr>
        <w:t>(име, фирма, длъжност)</w:t>
      </w:r>
    </w:p>
    <w:p w14:paraId="1086E367" w14:textId="21CEAD74" w:rsidR="008B554F" w:rsidRPr="00BA2A21" w:rsidRDefault="008B554F" w:rsidP="008B554F">
      <w:pPr>
        <w:widowControl/>
        <w:autoSpaceDE/>
        <w:autoSpaceDN/>
        <w:adjustRightInd/>
        <w:jc w:val="center"/>
        <w:rPr>
          <w:sz w:val="24"/>
          <w:szCs w:val="24"/>
          <w:lang w:val="bg-BG"/>
        </w:rPr>
      </w:pPr>
    </w:p>
    <w:p w14:paraId="3278D314" w14:textId="77777777" w:rsidR="008B554F" w:rsidRPr="00BA2A21" w:rsidRDefault="008B554F" w:rsidP="00A141C5">
      <w:pPr>
        <w:widowControl/>
        <w:autoSpaceDE/>
        <w:autoSpaceDN/>
        <w:adjustRightInd/>
        <w:spacing w:before="120" w:after="240"/>
        <w:ind w:firstLine="720"/>
        <w:rPr>
          <w:b/>
          <w:sz w:val="24"/>
          <w:szCs w:val="24"/>
          <w:lang w:val="bg-BG"/>
        </w:rPr>
      </w:pPr>
      <w:r w:rsidRPr="00BA2A21">
        <w:rPr>
          <w:b/>
          <w:sz w:val="24"/>
          <w:szCs w:val="24"/>
          <w:lang w:val="bg-BG"/>
        </w:rPr>
        <w:t>УВАЖАЕМИ ГОСПОДИН МИНИСТЪР,</w:t>
      </w:r>
    </w:p>
    <w:p w14:paraId="0CA4925D" w14:textId="77777777" w:rsidR="008B554F" w:rsidRPr="00BA2A21" w:rsidRDefault="008B554F" w:rsidP="008B554F">
      <w:pPr>
        <w:widowControl/>
        <w:autoSpaceDE/>
        <w:autoSpaceDN/>
        <w:adjustRightInd/>
        <w:spacing w:before="120" w:line="276" w:lineRule="auto"/>
        <w:ind w:firstLine="720"/>
        <w:jc w:val="both"/>
        <w:rPr>
          <w:sz w:val="24"/>
          <w:szCs w:val="24"/>
          <w:lang w:val="bg-BG"/>
        </w:rPr>
      </w:pPr>
      <w:r w:rsidRPr="00BA2A21">
        <w:rPr>
          <w:sz w:val="24"/>
          <w:szCs w:val="24"/>
          <w:lang w:val="bg-BG"/>
        </w:rPr>
        <w:t xml:space="preserve">Моля да ми бъде издадено решение за преценяване на необходимостта от екологична оценка на </w:t>
      </w:r>
      <w:r w:rsidRPr="00BA2A21">
        <w:rPr>
          <w:b/>
          <w:sz w:val="24"/>
          <w:szCs w:val="24"/>
          <w:lang w:val="bg-BG"/>
        </w:rPr>
        <w:t>Изменение на проекта на Програма „Транспортна свързаност“ (ПТС) 2021-2027 г.</w:t>
      </w:r>
    </w:p>
    <w:p w14:paraId="208FA3AC" w14:textId="77777777" w:rsidR="008B554F" w:rsidRPr="00BA2A21" w:rsidRDefault="008B554F" w:rsidP="008B554F">
      <w:pPr>
        <w:widowControl/>
        <w:autoSpaceDE/>
        <w:autoSpaceDN/>
        <w:adjustRightInd/>
        <w:jc w:val="center"/>
        <w:rPr>
          <w:sz w:val="24"/>
          <w:szCs w:val="24"/>
          <w:lang w:val="bg-BG"/>
        </w:rPr>
      </w:pPr>
      <w:r w:rsidRPr="00BA2A21">
        <w:rPr>
          <w:i/>
          <w:iCs/>
          <w:sz w:val="24"/>
          <w:szCs w:val="24"/>
          <w:lang w:val="bg-BG"/>
        </w:rPr>
        <w:t>(наименование на плана/програмата)</w:t>
      </w:r>
    </w:p>
    <w:p w14:paraId="4186C591" w14:textId="068305A0" w:rsidR="008B554F" w:rsidRPr="00BA2A21" w:rsidRDefault="008B554F" w:rsidP="008B554F">
      <w:pPr>
        <w:widowControl/>
        <w:autoSpaceDE/>
        <w:autoSpaceDN/>
        <w:adjustRightInd/>
        <w:spacing w:before="120" w:line="276" w:lineRule="auto"/>
        <w:ind w:firstLine="720"/>
        <w:jc w:val="both"/>
        <w:rPr>
          <w:sz w:val="24"/>
          <w:szCs w:val="24"/>
          <w:lang w:val="bg-BG"/>
        </w:rPr>
      </w:pPr>
      <w:r w:rsidRPr="00BA2A21">
        <w:rPr>
          <w:sz w:val="24"/>
          <w:szCs w:val="24"/>
          <w:lang w:val="bg-BG"/>
        </w:rPr>
        <w:t>Във връзка с това предоставям следната информация по чл. 8а, ал. 1 от Наредбата за условията и реда за извършване на екологична оценка на планове и програми:</w:t>
      </w:r>
    </w:p>
    <w:p w14:paraId="6A561B79" w14:textId="77777777" w:rsidR="008B554F" w:rsidRPr="00BA2A21" w:rsidRDefault="008B554F" w:rsidP="008B554F">
      <w:pPr>
        <w:widowControl/>
        <w:shd w:val="clear" w:color="auto" w:fill="EDEDED" w:themeFill="accent3" w:themeFillTint="33"/>
        <w:autoSpaceDE/>
        <w:autoSpaceDN/>
        <w:adjustRightInd/>
        <w:spacing w:before="120" w:line="276" w:lineRule="auto"/>
        <w:jc w:val="both"/>
        <w:rPr>
          <w:b/>
          <w:bCs/>
          <w:i/>
          <w:iCs/>
          <w:sz w:val="24"/>
          <w:szCs w:val="24"/>
          <w:lang w:val="bg-BG"/>
        </w:rPr>
      </w:pPr>
      <w:r w:rsidRPr="00BA2A21">
        <w:rPr>
          <w:b/>
          <w:bCs/>
          <w:i/>
          <w:iCs/>
          <w:sz w:val="24"/>
          <w:szCs w:val="24"/>
          <w:lang w:val="bg-BG"/>
        </w:rPr>
        <w:t xml:space="preserve">1. Информация за възложителя на плана/програмата (орган или </w:t>
      </w:r>
      <w:proofErr w:type="spellStart"/>
      <w:r w:rsidRPr="00BA2A21">
        <w:rPr>
          <w:b/>
          <w:bCs/>
          <w:i/>
          <w:iCs/>
          <w:sz w:val="24"/>
          <w:szCs w:val="24"/>
          <w:lang w:val="bg-BG"/>
        </w:rPr>
        <w:t>оправомощено</w:t>
      </w:r>
      <w:proofErr w:type="spellEnd"/>
      <w:r w:rsidRPr="00BA2A21">
        <w:rPr>
          <w:b/>
          <w:bCs/>
          <w:i/>
          <w:iCs/>
          <w:sz w:val="24"/>
          <w:szCs w:val="24"/>
          <w:lang w:val="bg-BG"/>
        </w:rPr>
        <w:t xml:space="preserve"> по закон трето лице):</w:t>
      </w:r>
    </w:p>
    <w:p w14:paraId="0468DBF5" w14:textId="77777777" w:rsidR="008B554F" w:rsidRPr="00BA2A21" w:rsidRDefault="008B554F" w:rsidP="008B554F">
      <w:pPr>
        <w:widowControl/>
        <w:autoSpaceDE/>
        <w:autoSpaceDN/>
        <w:adjustRightInd/>
        <w:spacing w:before="120" w:line="276" w:lineRule="auto"/>
        <w:jc w:val="both"/>
        <w:rPr>
          <w:bCs/>
          <w:sz w:val="24"/>
          <w:szCs w:val="24"/>
          <w:lang w:val="bg-BG"/>
        </w:rPr>
      </w:pPr>
      <w:r w:rsidRPr="00BA2A21">
        <w:rPr>
          <w:b/>
          <w:bCs/>
          <w:sz w:val="24"/>
          <w:szCs w:val="24"/>
          <w:lang w:val="bg-BG"/>
        </w:rPr>
        <w:t>Име:</w:t>
      </w:r>
      <w:r w:rsidRPr="00BA2A21">
        <w:rPr>
          <w:sz w:val="24"/>
          <w:szCs w:val="24"/>
          <w:lang w:val="bg-BG"/>
        </w:rPr>
        <w:t xml:space="preserve"> </w:t>
      </w:r>
      <w:r w:rsidRPr="00BA2A21">
        <w:rPr>
          <w:bCs/>
          <w:sz w:val="24"/>
          <w:szCs w:val="24"/>
          <w:lang w:val="bg-BG"/>
        </w:rPr>
        <w:t>Христо Алексиев - Министър на транспорта, информационните технологии и съобщенията (съгласно т.3 г) на Решение на Министерски съвет № 196/11.04.2019 г.)</w:t>
      </w:r>
    </w:p>
    <w:p w14:paraId="45CB082A"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b/>
          <w:bCs/>
          <w:sz w:val="24"/>
          <w:szCs w:val="24"/>
          <w:lang w:val="bg-BG"/>
        </w:rPr>
        <w:t>Пълен пощенски адрес:</w:t>
      </w:r>
      <w:r w:rsidRPr="00BA2A21">
        <w:rPr>
          <w:sz w:val="24"/>
          <w:szCs w:val="24"/>
          <w:lang w:val="bg-BG"/>
        </w:rPr>
        <w:t xml:space="preserve"> гр. София 1000, ул. „Дякон </w:t>
      </w:r>
      <w:proofErr w:type="spellStart"/>
      <w:r w:rsidRPr="00BA2A21">
        <w:rPr>
          <w:sz w:val="24"/>
          <w:szCs w:val="24"/>
          <w:lang w:val="bg-BG"/>
        </w:rPr>
        <w:t>Игнатий</w:t>
      </w:r>
      <w:proofErr w:type="spellEnd"/>
      <w:r w:rsidRPr="00BA2A21">
        <w:rPr>
          <w:sz w:val="24"/>
          <w:szCs w:val="24"/>
          <w:lang w:val="bg-BG"/>
        </w:rPr>
        <w:t>“ № 9</w:t>
      </w:r>
    </w:p>
    <w:p w14:paraId="30DA9ABF" w14:textId="58389EDB" w:rsidR="008B554F" w:rsidRPr="00BA2A21" w:rsidRDefault="008B554F" w:rsidP="008B554F">
      <w:pPr>
        <w:widowControl/>
        <w:shd w:val="clear" w:color="auto" w:fill="EDEDED" w:themeFill="accent3" w:themeFillTint="33"/>
        <w:autoSpaceDE/>
        <w:autoSpaceDN/>
        <w:adjustRightInd/>
        <w:spacing w:before="120" w:line="276" w:lineRule="auto"/>
        <w:jc w:val="both"/>
        <w:rPr>
          <w:b/>
          <w:bCs/>
          <w:i/>
          <w:iCs/>
          <w:sz w:val="24"/>
          <w:szCs w:val="24"/>
          <w:lang w:val="bg-BG"/>
        </w:rPr>
      </w:pPr>
      <w:bookmarkStart w:id="0" w:name="_GoBack"/>
      <w:bookmarkEnd w:id="0"/>
      <w:r w:rsidRPr="00BA2A21">
        <w:rPr>
          <w:b/>
          <w:bCs/>
          <w:i/>
          <w:iCs/>
          <w:sz w:val="24"/>
          <w:szCs w:val="24"/>
          <w:lang w:val="bg-BG"/>
        </w:rPr>
        <w:t>2. Обща информация за предложеното изменение на проекта на ПТС</w:t>
      </w:r>
      <w:r w:rsidR="0097106D" w:rsidRPr="00BA2A21">
        <w:rPr>
          <w:b/>
          <w:bCs/>
          <w:i/>
          <w:iCs/>
          <w:sz w:val="24"/>
          <w:szCs w:val="24"/>
          <w:lang w:val="bg-BG"/>
        </w:rPr>
        <w:t xml:space="preserve"> 2021-2027 г.</w:t>
      </w:r>
      <w:r w:rsidRPr="00BA2A21">
        <w:rPr>
          <w:b/>
          <w:bCs/>
          <w:i/>
          <w:iCs/>
          <w:sz w:val="24"/>
          <w:szCs w:val="24"/>
          <w:lang w:val="bg-BG"/>
        </w:rPr>
        <w:t xml:space="preserve">: </w:t>
      </w:r>
    </w:p>
    <w:p w14:paraId="4D6F5D70" w14:textId="6923F2EB" w:rsidR="008B554F" w:rsidRPr="00BA2A21" w:rsidRDefault="008B554F" w:rsidP="008B554F">
      <w:pPr>
        <w:widowControl/>
        <w:autoSpaceDE/>
        <w:autoSpaceDN/>
        <w:adjustRightInd/>
        <w:spacing w:before="120" w:line="276" w:lineRule="auto"/>
        <w:rPr>
          <w:b/>
          <w:bCs/>
          <w:sz w:val="24"/>
          <w:szCs w:val="24"/>
          <w:lang w:val="bg-BG"/>
        </w:rPr>
      </w:pPr>
      <w:r w:rsidRPr="00BA2A21">
        <w:rPr>
          <w:b/>
          <w:bCs/>
          <w:sz w:val="24"/>
          <w:szCs w:val="24"/>
          <w:lang w:val="bg-BG"/>
        </w:rPr>
        <w:t>а) Основание за изготвяне на програмата - нормативен или административен акт</w:t>
      </w:r>
    </w:p>
    <w:p w14:paraId="7D8D8445" w14:textId="2BED92A8" w:rsidR="0097106D"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lastRenderedPageBreak/>
        <w:t>Подготовката на програмата</w:t>
      </w:r>
      <w:r w:rsidR="0097106D" w:rsidRPr="00846A0B">
        <w:rPr>
          <w:sz w:val="24"/>
          <w:szCs w:val="24"/>
          <w:lang w:val="bg-BG"/>
        </w:rPr>
        <w:t>, в т.ч. на настоящото изменение на ней</w:t>
      </w:r>
      <w:r w:rsidR="0097106D" w:rsidRPr="00BA2A21">
        <w:rPr>
          <w:sz w:val="24"/>
          <w:szCs w:val="24"/>
          <w:lang w:val="bg-BG"/>
        </w:rPr>
        <w:t>ния проект,</w:t>
      </w:r>
      <w:r w:rsidRPr="00BA2A21">
        <w:rPr>
          <w:sz w:val="24"/>
          <w:szCs w:val="24"/>
          <w:lang w:val="bg-BG"/>
        </w:rPr>
        <w:t xml:space="preserve"> се основава на разпоредбите на регламенти за фондовете, попадащи в обхвата на Общата стратегическа рамка за програмен период 2021-2027г. Програмите се разработват паралелно със Споразумението за партньорство, като основен програмен документ за периода 2021-2027г.</w:t>
      </w:r>
    </w:p>
    <w:p w14:paraId="44237388" w14:textId="77777777" w:rsidR="008B554F" w:rsidRPr="00BA2A21" w:rsidRDefault="008B554F" w:rsidP="008B554F">
      <w:pPr>
        <w:widowControl/>
        <w:autoSpaceDE/>
        <w:autoSpaceDN/>
        <w:adjustRightInd/>
        <w:spacing w:before="120" w:line="276" w:lineRule="auto"/>
        <w:rPr>
          <w:sz w:val="24"/>
          <w:szCs w:val="24"/>
          <w:lang w:val="bg-BG"/>
        </w:rPr>
      </w:pPr>
      <w:r w:rsidRPr="00BA2A21">
        <w:rPr>
          <w:sz w:val="24"/>
          <w:szCs w:val="24"/>
          <w:lang w:val="bg-BG"/>
        </w:rPr>
        <w:t>Националната законодателна база, съобразно която се изготвя ПТС, включва:</w:t>
      </w:r>
    </w:p>
    <w:p w14:paraId="1F13FE6D" w14:textId="77777777" w:rsidR="008B554F" w:rsidRPr="00BA2A21" w:rsidRDefault="008B554F" w:rsidP="008B554F">
      <w:pPr>
        <w:widowControl/>
        <w:numPr>
          <w:ilvl w:val="0"/>
          <w:numId w:val="1"/>
        </w:numPr>
        <w:autoSpaceDE/>
        <w:autoSpaceDN/>
        <w:adjustRightInd/>
        <w:spacing w:before="120" w:line="276" w:lineRule="auto"/>
        <w:jc w:val="both"/>
        <w:rPr>
          <w:sz w:val="24"/>
          <w:szCs w:val="24"/>
          <w:lang w:val="bg-BG"/>
        </w:rPr>
      </w:pPr>
      <w:r w:rsidRPr="00BA2A21">
        <w:rPr>
          <w:sz w:val="24"/>
          <w:szCs w:val="24"/>
          <w:lang w:val="bg-BG"/>
        </w:rPr>
        <w:t>Постановление № 142 на МС от 2019 г. за разработване на стратегическите и програмните документи на Република България за управление на средствата от фондовете на ЕС за програмен период 2021-2027 г.;</w:t>
      </w:r>
    </w:p>
    <w:p w14:paraId="5D146327" w14:textId="77777777" w:rsidR="008B554F" w:rsidRPr="00BA2A21" w:rsidRDefault="008B554F" w:rsidP="008B554F">
      <w:pPr>
        <w:widowControl/>
        <w:numPr>
          <w:ilvl w:val="0"/>
          <w:numId w:val="1"/>
        </w:numPr>
        <w:autoSpaceDE/>
        <w:autoSpaceDN/>
        <w:adjustRightInd/>
        <w:spacing w:before="120" w:line="276" w:lineRule="auto"/>
        <w:jc w:val="both"/>
        <w:rPr>
          <w:sz w:val="24"/>
          <w:szCs w:val="24"/>
          <w:lang w:val="bg-BG"/>
        </w:rPr>
      </w:pPr>
      <w:r w:rsidRPr="00BA2A21">
        <w:rPr>
          <w:sz w:val="24"/>
          <w:szCs w:val="24"/>
          <w:lang w:val="bg-BG"/>
        </w:rPr>
        <w:t>РМС № 196 от 11 април 2019 г. за одобряване на Анализ на социално-икономическото развитие на България 2007-2017 г. за определяне на националните приоритети за периода 2021-2027 г.;</w:t>
      </w:r>
    </w:p>
    <w:p w14:paraId="722CBAEA" w14:textId="77777777" w:rsidR="008B554F" w:rsidRPr="00BA2A21" w:rsidRDefault="008B554F" w:rsidP="008B554F">
      <w:pPr>
        <w:widowControl/>
        <w:numPr>
          <w:ilvl w:val="0"/>
          <w:numId w:val="1"/>
        </w:numPr>
        <w:autoSpaceDE/>
        <w:autoSpaceDN/>
        <w:adjustRightInd/>
        <w:spacing w:before="120" w:line="276" w:lineRule="auto"/>
        <w:jc w:val="both"/>
        <w:rPr>
          <w:sz w:val="24"/>
          <w:szCs w:val="24"/>
          <w:lang w:val="bg-BG"/>
        </w:rPr>
      </w:pPr>
      <w:r w:rsidRPr="00BA2A21">
        <w:rPr>
          <w:sz w:val="24"/>
          <w:szCs w:val="24"/>
          <w:lang w:val="bg-BG"/>
        </w:rPr>
        <w:t xml:space="preserve">РМС № 335 от 7 юни 2019 година за одобряване на индикативно финансово разпределение на средствата от Европейския социален фонд, Европейския фонд за регионално развитие и </w:t>
      </w:r>
      <w:proofErr w:type="spellStart"/>
      <w:r w:rsidRPr="00BA2A21">
        <w:rPr>
          <w:sz w:val="24"/>
          <w:szCs w:val="24"/>
          <w:lang w:val="bg-BG"/>
        </w:rPr>
        <w:t>Кохезионния</w:t>
      </w:r>
      <w:proofErr w:type="spellEnd"/>
      <w:r w:rsidRPr="00BA2A21">
        <w:rPr>
          <w:sz w:val="24"/>
          <w:szCs w:val="24"/>
          <w:lang w:val="bg-BG"/>
        </w:rPr>
        <w:t xml:space="preserve"> фонд за програмен период 2021-2027 г. по цели на политиката и програми;</w:t>
      </w:r>
    </w:p>
    <w:p w14:paraId="390B847E" w14:textId="77777777" w:rsidR="008B554F" w:rsidRPr="00BA2A21" w:rsidRDefault="008B554F" w:rsidP="008B554F">
      <w:pPr>
        <w:widowControl/>
        <w:numPr>
          <w:ilvl w:val="0"/>
          <w:numId w:val="1"/>
        </w:numPr>
        <w:autoSpaceDE/>
        <w:autoSpaceDN/>
        <w:adjustRightInd/>
        <w:spacing w:before="120" w:line="276" w:lineRule="auto"/>
        <w:jc w:val="both"/>
        <w:rPr>
          <w:sz w:val="24"/>
          <w:szCs w:val="24"/>
          <w:lang w:val="bg-BG"/>
        </w:rPr>
      </w:pPr>
      <w:r w:rsidRPr="00BA2A21">
        <w:rPr>
          <w:sz w:val="24"/>
          <w:szCs w:val="24"/>
          <w:lang w:val="bg-BG"/>
        </w:rPr>
        <w:t xml:space="preserve">РМС № 368 от 25 юни 2019 г. за одобряване на списък с действия, отговорни институции и срокове за изпълнение на хоризонталните и тематичните отключващи условия за средствата от Европейския фонд за регионално развитие, Европейския социален фонд, </w:t>
      </w:r>
      <w:proofErr w:type="spellStart"/>
      <w:r w:rsidRPr="00BA2A21">
        <w:rPr>
          <w:sz w:val="24"/>
          <w:szCs w:val="24"/>
          <w:lang w:val="bg-BG"/>
        </w:rPr>
        <w:t>Кохезионния</w:t>
      </w:r>
      <w:proofErr w:type="spellEnd"/>
      <w:r w:rsidRPr="00BA2A21">
        <w:rPr>
          <w:sz w:val="24"/>
          <w:szCs w:val="24"/>
          <w:lang w:val="bg-BG"/>
        </w:rPr>
        <w:t xml:space="preserve"> фонд, Европейския фонд за морско дело и рибарство, фонд „Убежище и миграция“, фонд „Вътрешна сигурност“ и Инструмента за управление на границите и визите за програмен период 2021-2027 г.</w:t>
      </w:r>
    </w:p>
    <w:p w14:paraId="3224793A" w14:textId="77777777" w:rsidR="007D498A" w:rsidRPr="00BA2A21" w:rsidRDefault="007D498A" w:rsidP="007D498A">
      <w:pPr>
        <w:widowControl/>
        <w:autoSpaceDE/>
        <w:autoSpaceDN/>
        <w:adjustRightInd/>
        <w:spacing w:before="120" w:line="276" w:lineRule="auto"/>
        <w:jc w:val="both"/>
        <w:rPr>
          <w:sz w:val="24"/>
          <w:szCs w:val="24"/>
          <w:lang w:val="bg-BG"/>
        </w:rPr>
      </w:pPr>
      <w:r w:rsidRPr="00BA2A21">
        <w:rPr>
          <w:sz w:val="24"/>
          <w:szCs w:val="24"/>
          <w:lang w:val="bg-BG"/>
        </w:rPr>
        <w:t xml:space="preserve">Изменението на проекта на ПТС 2021-2027 г. е в резултат на проведени консултации с Европейска комисия по проекта на ПТС 2021-2027 г., за който е проведена процедура по екологична оценка по реда на глава шеста на Закона за опазване на околната среда и е постановено </w:t>
      </w:r>
      <w:r w:rsidRPr="00BA2A21">
        <w:rPr>
          <w:bCs/>
          <w:sz w:val="24"/>
          <w:szCs w:val="24"/>
          <w:lang w:val="bg-BG"/>
        </w:rPr>
        <w:t>Становище по ЕО № 4-3/2021 г. на министъра на околната среда и водите за съгласуване.</w:t>
      </w:r>
    </w:p>
    <w:p w14:paraId="6647184C" w14:textId="6CB119B9" w:rsidR="007D498A" w:rsidRPr="00BA2A21" w:rsidRDefault="007D498A" w:rsidP="007D498A">
      <w:pPr>
        <w:widowControl/>
        <w:autoSpaceDE/>
        <w:autoSpaceDN/>
        <w:adjustRightInd/>
        <w:spacing w:before="120" w:line="276" w:lineRule="auto"/>
        <w:jc w:val="both"/>
        <w:rPr>
          <w:b/>
          <w:bCs/>
          <w:sz w:val="24"/>
          <w:szCs w:val="24"/>
          <w:lang w:val="bg-BG"/>
        </w:rPr>
      </w:pPr>
      <w:r w:rsidRPr="00BA2A21">
        <w:rPr>
          <w:b/>
          <w:bCs/>
          <w:sz w:val="24"/>
          <w:szCs w:val="24"/>
          <w:lang w:val="bg-BG"/>
        </w:rPr>
        <w:t>б) Период на действие и етапи на изпълнение на програмата</w:t>
      </w:r>
    </w:p>
    <w:p w14:paraId="5B32CFC2" w14:textId="0858CCC7" w:rsidR="007D498A" w:rsidRPr="00BA2A21" w:rsidRDefault="007D498A" w:rsidP="007D498A">
      <w:pPr>
        <w:widowControl/>
        <w:autoSpaceDE/>
        <w:autoSpaceDN/>
        <w:adjustRightInd/>
        <w:spacing w:before="120" w:line="276" w:lineRule="auto"/>
        <w:jc w:val="both"/>
        <w:rPr>
          <w:sz w:val="24"/>
          <w:szCs w:val="24"/>
          <w:lang w:val="bg-BG"/>
        </w:rPr>
      </w:pPr>
      <w:r w:rsidRPr="00BA2A21">
        <w:rPr>
          <w:sz w:val="24"/>
          <w:szCs w:val="24"/>
          <w:lang w:val="bg-BG"/>
        </w:rPr>
        <w:t>ПТС, в т.ч. настоящото изменение на проекта на програмата, се изготвя за периода 2021-2027 г., с допустимост на разходите до 31.12.2029 г.</w:t>
      </w:r>
    </w:p>
    <w:p w14:paraId="09E69564" w14:textId="6D788111" w:rsidR="008B554F" w:rsidRPr="00BA2A21" w:rsidRDefault="008B554F" w:rsidP="008B554F">
      <w:pPr>
        <w:widowControl/>
        <w:autoSpaceDE/>
        <w:autoSpaceDN/>
        <w:adjustRightInd/>
        <w:spacing w:before="120" w:line="276" w:lineRule="auto"/>
        <w:jc w:val="both"/>
        <w:rPr>
          <w:b/>
          <w:bCs/>
          <w:sz w:val="24"/>
          <w:szCs w:val="24"/>
          <w:lang w:val="bg-BG"/>
        </w:rPr>
      </w:pPr>
      <w:r w:rsidRPr="00BA2A21">
        <w:rPr>
          <w:b/>
          <w:bCs/>
          <w:sz w:val="24"/>
          <w:szCs w:val="24"/>
          <w:lang w:val="bg-BG"/>
        </w:rPr>
        <w:t>в) Териториален обхват (транснационален, национален, регионален, областен, общински, за по-малки територии) с посочване на съответните области и общини</w:t>
      </w:r>
    </w:p>
    <w:p w14:paraId="6DFDD8F8" w14:textId="77777777" w:rsidR="008B554F" w:rsidRPr="00BA2A21" w:rsidRDefault="008B554F" w:rsidP="008B554F">
      <w:pPr>
        <w:widowControl/>
        <w:autoSpaceDE/>
        <w:autoSpaceDN/>
        <w:adjustRightInd/>
        <w:spacing w:before="120" w:line="276" w:lineRule="auto"/>
        <w:rPr>
          <w:sz w:val="24"/>
          <w:szCs w:val="24"/>
          <w:lang w:val="bg-BG"/>
        </w:rPr>
      </w:pPr>
      <w:r w:rsidRPr="00BA2A21">
        <w:rPr>
          <w:sz w:val="24"/>
          <w:szCs w:val="24"/>
          <w:lang w:val="bg-BG"/>
        </w:rPr>
        <w:t>Национален – обхваща територията на Р. България</w:t>
      </w:r>
    </w:p>
    <w:p w14:paraId="3E799269" w14:textId="77777777" w:rsidR="008B554F" w:rsidRPr="00BA2A21" w:rsidRDefault="008B554F" w:rsidP="008B554F">
      <w:pPr>
        <w:widowControl/>
        <w:autoSpaceDE/>
        <w:autoSpaceDN/>
        <w:adjustRightInd/>
        <w:spacing w:before="120" w:line="276" w:lineRule="auto"/>
        <w:rPr>
          <w:b/>
          <w:bCs/>
          <w:sz w:val="24"/>
          <w:szCs w:val="24"/>
          <w:lang w:val="bg-BG"/>
        </w:rPr>
      </w:pPr>
      <w:r w:rsidRPr="00BA2A21">
        <w:rPr>
          <w:b/>
          <w:bCs/>
          <w:sz w:val="24"/>
          <w:szCs w:val="24"/>
          <w:lang w:val="bg-BG"/>
        </w:rPr>
        <w:t>г) Засегнати елементи от Националната екологична мрежа (НЕМ)</w:t>
      </w:r>
    </w:p>
    <w:p w14:paraId="38730F69" w14:textId="77F68919" w:rsidR="00D87F24" w:rsidRPr="00BA2A21" w:rsidRDefault="00D87F24" w:rsidP="00FE56B7">
      <w:pPr>
        <w:widowControl/>
        <w:autoSpaceDE/>
        <w:autoSpaceDN/>
        <w:adjustRightInd/>
        <w:spacing w:before="120" w:line="276" w:lineRule="auto"/>
        <w:jc w:val="both"/>
        <w:rPr>
          <w:sz w:val="24"/>
          <w:szCs w:val="24"/>
          <w:lang w:val="bg-BG"/>
        </w:rPr>
      </w:pPr>
      <w:r w:rsidRPr="00BA2A21">
        <w:rPr>
          <w:sz w:val="24"/>
          <w:szCs w:val="24"/>
          <w:lang w:val="bg-BG"/>
        </w:rPr>
        <w:t xml:space="preserve">Промените по същество, касаещи предвижданията на програмата не </w:t>
      </w:r>
      <w:r w:rsidR="0065271B" w:rsidRPr="00BA2A21">
        <w:rPr>
          <w:sz w:val="24"/>
          <w:szCs w:val="24"/>
          <w:lang w:val="bg-BG"/>
        </w:rPr>
        <w:t xml:space="preserve">се очаква да </w:t>
      </w:r>
      <w:r w:rsidRPr="00BA2A21">
        <w:rPr>
          <w:sz w:val="24"/>
          <w:szCs w:val="24"/>
          <w:lang w:val="bg-BG"/>
        </w:rPr>
        <w:t xml:space="preserve">засягат елементи на НЕМ, в т.ч.: </w:t>
      </w:r>
    </w:p>
    <w:p w14:paraId="3CE03C83" w14:textId="42929914" w:rsidR="00D87F24" w:rsidRPr="00BA2A21" w:rsidRDefault="00FE56B7" w:rsidP="00FE56B7">
      <w:pPr>
        <w:pStyle w:val="ListParagraph"/>
        <w:widowControl/>
        <w:numPr>
          <w:ilvl w:val="0"/>
          <w:numId w:val="2"/>
        </w:numPr>
        <w:autoSpaceDE/>
        <w:autoSpaceDN/>
        <w:adjustRightInd/>
        <w:spacing w:before="120" w:line="276" w:lineRule="auto"/>
        <w:jc w:val="both"/>
        <w:rPr>
          <w:sz w:val="24"/>
          <w:szCs w:val="24"/>
          <w:lang w:val="bg-BG"/>
        </w:rPr>
      </w:pPr>
      <w:r w:rsidRPr="00BA2A21">
        <w:rPr>
          <w:sz w:val="24"/>
          <w:szCs w:val="24"/>
          <w:lang w:val="bg-BG"/>
        </w:rPr>
        <w:lastRenderedPageBreak/>
        <w:t xml:space="preserve">Проект: </w:t>
      </w:r>
      <w:r w:rsidRPr="00BA2A21">
        <w:rPr>
          <w:i/>
          <w:iCs/>
          <w:sz w:val="24"/>
          <w:szCs w:val="24"/>
          <w:lang w:val="bg-BG"/>
        </w:rPr>
        <w:t>Модернизация на ж.п. линията София – Драгоман – Сръбска граница: жп участък Волуяк - Драгоман, фаза 2: предвижда се изпълнението на дейности по: нов железен път от км 9+200 до 14+700 и от 15+700 до км 27+622 с дължина 17,422 км; подновен/модернизиран железен път от км 9+200 до 14+700 и от 15+700 до км 27+622 с дължина 17,422 км; железопътни мостове от км 11+041, км 14+391, км 29+457; пътни надлези и пешеходни подлези/надлези - пешеходен подлез км 21+672,74, пътен надлез/подлез на км 12+900, км 15+400,17+677, км 21+250, км 33+657,72, км 34+029,14; коловози в гарите - жп гари Петърч – 3 коловоза; контактна мрежа - нова контактна мрежа, включително SCADA от км 9+200 до 14+700 и от 15+700 до км 27+622 с дължина 17,422 км и подновена/модернизирана контактна мрежа от км 9+200 до 14+700 и от 15+700 до км 27+622 с дължина 17,422 км; сгради - приемни здания – Петърч, Сливница; Сигнализация и телекомуникации за гарите в участъка – Костинброд, Петърч, Сливница, Алдомировци и Драгоман; ERTMS</w:t>
      </w:r>
      <w:r w:rsidRPr="00BA2A21">
        <w:rPr>
          <w:sz w:val="24"/>
          <w:szCs w:val="24"/>
          <w:lang w:val="bg-BG"/>
        </w:rPr>
        <w:t>, който с настоящото изменение се добавя към Приоритет 1 на проекта на ПТС 2021-2027 г.</w:t>
      </w:r>
      <w:r w:rsidRPr="00BA2A21">
        <w:rPr>
          <w:b/>
          <w:bCs/>
          <w:sz w:val="24"/>
          <w:szCs w:val="24"/>
          <w:lang w:val="bg-BG"/>
        </w:rPr>
        <w:t xml:space="preserve"> не засяга защитени зони и територии в предвидения за изпълнение обхват съгласно постановеното за него Решение по ОВОС № 5-5/2016 г. на министъра на околната среда и водите</w:t>
      </w:r>
      <w:r w:rsidRPr="00BA2A21">
        <w:rPr>
          <w:bCs/>
          <w:sz w:val="24"/>
          <w:szCs w:val="24"/>
          <w:lang w:val="bg-BG"/>
        </w:rPr>
        <w:t>;</w:t>
      </w:r>
    </w:p>
    <w:p w14:paraId="66CF1B16" w14:textId="0E592BE8" w:rsidR="00FE56B7" w:rsidRPr="00BA2A21" w:rsidRDefault="000870B3" w:rsidP="00FE56B7">
      <w:pPr>
        <w:pStyle w:val="ListParagraph"/>
        <w:widowControl/>
        <w:numPr>
          <w:ilvl w:val="0"/>
          <w:numId w:val="2"/>
        </w:numPr>
        <w:autoSpaceDE/>
        <w:autoSpaceDN/>
        <w:adjustRightInd/>
        <w:spacing w:before="120" w:line="276" w:lineRule="auto"/>
        <w:jc w:val="both"/>
        <w:rPr>
          <w:sz w:val="24"/>
          <w:szCs w:val="24"/>
          <w:lang w:val="bg-BG"/>
        </w:rPr>
      </w:pPr>
      <w:r w:rsidRPr="00BA2A21">
        <w:rPr>
          <w:sz w:val="24"/>
          <w:szCs w:val="24"/>
          <w:lang w:val="bg-BG"/>
        </w:rPr>
        <w:t xml:space="preserve">Прецизирането на обхвата на допустимите инвестиционни проекти по Приоритет 3 на проекта на ПТС 2021-2027 г. на настоящото ниво на подробност на предвижданията не предполага реализиране на проекти </w:t>
      </w:r>
      <w:r w:rsidR="002F7F89">
        <w:rPr>
          <w:sz w:val="24"/>
          <w:szCs w:val="24"/>
          <w:lang w:val="bg-BG"/>
        </w:rPr>
        <w:t xml:space="preserve">извън урбанизирани територии, в близост до или </w:t>
      </w:r>
      <w:r w:rsidRPr="00BA2A21">
        <w:rPr>
          <w:sz w:val="24"/>
          <w:szCs w:val="24"/>
          <w:lang w:val="bg-BG"/>
        </w:rPr>
        <w:t>на територията на защитени територии и зони, съответно не се очаква засягане на елементи на НЕМ</w:t>
      </w:r>
      <w:r w:rsidR="00083B75" w:rsidRPr="00BA2A21">
        <w:rPr>
          <w:sz w:val="24"/>
          <w:szCs w:val="24"/>
          <w:lang w:val="bg-BG"/>
        </w:rPr>
        <w:t>;</w:t>
      </w:r>
    </w:p>
    <w:p w14:paraId="42AD338C" w14:textId="0C96C1F3" w:rsidR="00D87F24" w:rsidRPr="00BA2A21" w:rsidRDefault="00083B75" w:rsidP="00083B75">
      <w:pPr>
        <w:pStyle w:val="ListParagraph"/>
        <w:widowControl/>
        <w:numPr>
          <w:ilvl w:val="0"/>
          <w:numId w:val="2"/>
        </w:numPr>
        <w:autoSpaceDE/>
        <w:autoSpaceDN/>
        <w:adjustRightInd/>
        <w:spacing w:before="120" w:line="276" w:lineRule="auto"/>
        <w:jc w:val="both"/>
        <w:rPr>
          <w:bCs/>
          <w:sz w:val="24"/>
          <w:szCs w:val="24"/>
          <w:lang w:val="bg-BG"/>
        </w:rPr>
      </w:pPr>
      <w:r w:rsidRPr="00BA2A21">
        <w:rPr>
          <w:bCs/>
          <w:sz w:val="24"/>
          <w:szCs w:val="24"/>
          <w:lang w:val="bg-BG"/>
        </w:rPr>
        <w:t>Добавянето</w:t>
      </w:r>
      <w:r w:rsidRPr="00BA2A21">
        <w:rPr>
          <w:b/>
          <w:sz w:val="24"/>
          <w:szCs w:val="24"/>
          <w:lang w:val="bg-BG"/>
        </w:rPr>
        <w:t xml:space="preserve"> </w:t>
      </w:r>
      <w:r w:rsidRPr="00BA2A21">
        <w:rPr>
          <w:bCs/>
          <w:sz w:val="24"/>
          <w:szCs w:val="24"/>
          <w:lang w:val="bg-BG"/>
        </w:rPr>
        <w:t>к</w:t>
      </w:r>
      <w:r w:rsidR="00D87F24" w:rsidRPr="00BA2A21">
        <w:rPr>
          <w:bCs/>
          <w:sz w:val="24"/>
          <w:szCs w:val="24"/>
          <w:lang w:val="bg-BG"/>
        </w:rPr>
        <w:t xml:space="preserve">ъм допустимите дейности по Приоритет 4 </w:t>
      </w:r>
      <w:r w:rsidRPr="00BA2A21">
        <w:rPr>
          <w:bCs/>
          <w:sz w:val="24"/>
          <w:szCs w:val="24"/>
          <w:lang w:val="bg-BG"/>
        </w:rPr>
        <w:t>на</w:t>
      </w:r>
      <w:r w:rsidR="00D87F24" w:rsidRPr="00BA2A21">
        <w:rPr>
          <w:bCs/>
          <w:sz w:val="24"/>
          <w:szCs w:val="24"/>
          <w:lang w:val="bg-BG"/>
        </w:rPr>
        <w:t xml:space="preserve"> дейност „изграждане на интегрирана информационна система за координиране и управление в реално време на операции при бедствия и аварии“</w:t>
      </w:r>
      <w:r w:rsidRPr="00BA2A21">
        <w:rPr>
          <w:bCs/>
          <w:sz w:val="24"/>
          <w:szCs w:val="24"/>
          <w:lang w:val="bg-BG"/>
        </w:rPr>
        <w:t xml:space="preserve"> не определя рамка за инвестиционни предложения и не е свързана със засягане на елементи на НЕМ.</w:t>
      </w:r>
    </w:p>
    <w:p w14:paraId="708E4598" w14:textId="2949D735" w:rsidR="008B554F" w:rsidRPr="00BA2A21" w:rsidRDefault="008B554F" w:rsidP="008B554F">
      <w:pPr>
        <w:widowControl/>
        <w:autoSpaceDE/>
        <w:autoSpaceDN/>
        <w:adjustRightInd/>
        <w:spacing w:before="120" w:line="276" w:lineRule="auto"/>
        <w:rPr>
          <w:b/>
          <w:bCs/>
          <w:sz w:val="24"/>
          <w:szCs w:val="24"/>
          <w:lang w:val="bg-BG"/>
        </w:rPr>
      </w:pPr>
      <w:r w:rsidRPr="00BA2A21">
        <w:rPr>
          <w:b/>
          <w:bCs/>
          <w:sz w:val="24"/>
          <w:szCs w:val="24"/>
          <w:lang w:val="bg-BG"/>
        </w:rPr>
        <w:t>д) Основни цели на</w:t>
      </w:r>
      <w:r w:rsidR="008A28BE" w:rsidRPr="00BA2A21">
        <w:rPr>
          <w:b/>
          <w:bCs/>
          <w:sz w:val="24"/>
          <w:szCs w:val="24"/>
          <w:lang w:val="bg-BG"/>
        </w:rPr>
        <w:t xml:space="preserve"> </w:t>
      </w:r>
      <w:r w:rsidR="008F0098" w:rsidRPr="00BA2A21">
        <w:rPr>
          <w:b/>
          <w:bCs/>
          <w:sz w:val="24"/>
          <w:szCs w:val="24"/>
          <w:lang w:val="bg-BG"/>
        </w:rPr>
        <w:t xml:space="preserve">изменението на </w:t>
      </w:r>
      <w:r w:rsidRPr="00BA2A21">
        <w:rPr>
          <w:b/>
          <w:bCs/>
          <w:sz w:val="24"/>
          <w:szCs w:val="24"/>
          <w:lang w:val="bg-BG"/>
        </w:rPr>
        <w:t>програмата</w:t>
      </w:r>
    </w:p>
    <w:p w14:paraId="1D10C5FE" w14:textId="18469E4B" w:rsidR="008B554F" w:rsidRPr="00BA2A21" w:rsidRDefault="008F0098" w:rsidP="008B554F">
      <w:pPr>
        <w:widowControl/>
        <w:autoSpaceDE/>
        <w:autoSpaceDN/>
        <w:adjustRightInd/>
        <w:spacing w:before="120" w:line="276" w:lineRule="auto"/>
        <w:jc w:val="both"/>
        <w:rPr>
          <w:sz w:val="24"/>
          <w:szCs w:val="24"/>
        </w:rPr>
      </w:pPr>
      <w:r w:rsidRPr="00BA2A21">
        <w:rPr>
          <w:sz w:val="24"/>
          <w:szCs w:val="24"/>
          <w:lang w:val="bg-BG"/>
        </w:rPr>
        <w:t xml:space="preserve">Идентифицираните цели на политиката от </w:t>
      </w:r>
      <w:r w:rsidR="00364B70" w:rsidRPr="00BA2A21">
        <w:rPr>
          <w:rFonts w:eastAsia="Calibri"/>
          <w:sz w:val="24"/>
          <w:szCs w:val="24"/>
          <w:lang w:val="bg-BG"/>
        </w:rPr>
        <w:t xml:space="preserve">Регламент (ЕС) 2021/1060 </w:t>
      </w:r>
      <w:r w:rsidR="00364B70" w:rsidRPr="00BA2A21">
        <w:rPr>
          <w:rFonts w:eastAsia="Calibri"/>
          <w:sz w:val="24"/>
          <w:szCs w:val="24"/>
        </w:rPr>
        <w:t>(</w:t>
      </w:r>
      <w:r w:rsidRPr="00BA2A21">
        <w:rPr>
          <w:sz w:val="24"/>
          <w:szCs w:val="24"/>
          <w:lang w:val="bg-BG"/>
        </w:rPr>
        <w:t>Общ Регламент</w:t>
      </w:r>
      <w:r w:rsidR="00364B70" w:rsidRPr="00BA2A21">
        <w:rPr>
          <w:sz w:val="24"/>
          <w:szCs w:val="24"/>
        </w:rPr>
        <w:t>)</w:t>
      </w:r>
      <w:r w:rsidRPr="00BA2A21">
        <w:rPr>
          <w:sz w:val="24"/>
          <w:szCs w:val="24"/>
          <w:lang w:val="bg-BG"/>
        </w:rPr>
        <w:t xml:space="preserve">, за които </w:t>
      </w:r>
      <w:r w:rsidR="00A330B1" w:rsidRPr="00BA2A21">
        <w:rPr>
          <w:sz w:val="24"/>
          <w:szCs w:val="24"/>
          <w:lang w:val="bg-BG"/>
        </w:rPr>
        <w:t xml:space="preserve">реализацията </w:t>
      </w:r>
      <w:r w:rsidR="00A330B1">
        <w:rPr>
          <w:sz w:val="24"/>
          <w:szCs w:val="24"/>
          <w:lang w:val="bg-BG"/>
        </w:rPr>
        <w:t xml:space="preserve">на </w:t>
      </w:r>
      <w:r w:rsidRPr="00BA2A21">
        <w:rPr>
          <w:sz w:val="24"/>
          <w:szCs w:val="24"/>
          <w:lang w:val="bg-BG"/>
        </w:rPr>
        <w:t xml:space="preserve">ПТС 2021-2027 г. </w:t>
      </w:r>
      <w:r w:rsidR="008B554F" w:rsidRPr="00BA2A21">
        <w:rPr>
          <w:sz w:val="24"/>
          <w:szCs w:val="24"/>
          <w:lang w:val="bg-BG"/>
        </w:rPr>
        <w:t xml:space="preserve"> ще допринесе</w:t>
      </w:r>
      <w:r w:rsidR="00A330B1">
        <w:rPr>
          <w:sz w:val="24"/>
          <w:szCs w:val="24"/>
          <w:lang w:val="bg-BG"/>
        </w:rPr>
        <w:t>,</w:t>
      </w:r>
      <w:r w:rsidRPr="00BA2A21">
        <w:rPr>
          <w:sz w:val="24"/>
          <w:szCs w:val="24"/>
          <w:lang w:val="bg-BG"/>
        </w:rPr>
        <w:t xml:space="preserve"> са следните</w:t>
      </w:r>
      <w:r w:rsidR="008B554F" w:rsidRPr="00BA2A21">
        <w:rPr>
          <w:sz w:val="24"/>
          <w:szCs w:val="24"/>
          <w:lang w:val="bg-BG"/>
        </w:rPr>
        <w:t>:</w:t>
      </w:r>
    </w:p>
    <w:p w14:paraId="278858CC"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 Цел на политиката </w:t>
      </w:r>
      <w:r w:rsidRPr="00BA2A21">
        <w:rPr>
          <w:sz w:val="24"/>
          <w:szCs w:val="24"/>
        </w:rPr>
        <w:t>(</w:t>
      </w:r>
      <w:r w:rsidRPr="00BA2A21">
        <w:rPr>
          <w:sz w:val="24"/>
          <w:szCs w:val="24"/>
          <w:lang w:val="bg-BG"/>
        </w:rPr>
        <w:t>ЦП 3</w:t>
      </w:r>
      <w:r w:rsidRPr="00BA2A21">
        <w:rPr>
          <w:sz w:val="24"/>
          <w:szCs w:val="24"/>
        </w:rPr>
        <w:t>)</w:t>
      </w:r>
      <w:r w:rsidRPr="00BA2A21">
        <w:rPr>
          <w:sz w:val="24"/>
          <w:szCs w:val="24"/>
          <w:lang w:val="bg-BG"/>
        </w:rPr>
        <w:t>:</w:t>
      </w:r>
      <w:r w:rsidRPr="00BA2A21">
        <w:rPr>
          <w:b/>
          <w:sz w:val="24"/>
          <w:szCs w:val="24"/>
          <w:lang w:val="bg-BG"/>
        </w:rPr>
        <w:t xml:space="preserve"> </w:t>
      </w:r>
      <w:r w:rsidRPr="00BA2A21">
        <w:rPr>
          <w:sz w:val="24"/>
          <w:szCs w:val="24"/>
          <w:lang w:val="bg-BG"/>
        </w:rPr>
        <w:t xml:space="preserve">„По-добре свързана Европа чрез подобряване на мобилността“ със специфична цел: „Развитие на  устойчива на изменението на климата, интелигентна, сигурна, стабилна и </w:t>
      </w:r>
      <w:proofErr w:type="spellStart"/>
      <w:r w:rsidRPr="00BA2A21">
        <w:rPr>
          <w:sz w:val="24"/>
          <w:szCs w:val="24"/>
          <w:lang w:val="bg-BG"/>
        </w:rPr>
        <w:t>интермодална</w:t>
      </w:r>
      <w:proofErr w:type="spellEnd"/>
      <w:r w:rsidRPr="00BA2A21">
        <w:rPr>
          <w:sz w:val="24"/>
          <w:szCs w:val="24"/>
          <w:lang w:val="bg-BG"/>
        </w:rPr>
        <w:t xml:space="preserve"> TEN-T“.</w:t>
      </w:r>
    </w:p>
    <w:p w14:paraId="34C35470"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 Цел на политиката </w:t>
      </w:r>
      <w:r w:rsidRPr="00BA2A21">
        <w:rPr>
          <w:sz w:val="24"/>
          <w:szCs w:val="24"/>
        </w:rPr>
        <w:t>(</w:t>
      </w:r>
      <w:r w:rsidRPr="00BA2A21">
        <w:rPr>
          <w:sz w:val="24"/>
          <w:szCs w:val="24"/>
          <w:lang w:val="bg-BG"/>
        </w:rPr>
        <w:t>ЦП 2</w:t>
      </w:r>
      <w:r w:rsidRPr="00BA2A21">
        <w:rPr>
          <w:sz w:val="24"/>
          <w:szCs w:val="24"/>
        </w:rPr>
        <w:t>)</w:t>
      </w:r>
      <w:r w:rsidRPr="00BA2A21">
        <w:rPr>
          <w:sz w:val="24"/>
          <w:szCs w:val="24"/>
          <w:lang w:val="bg-BG"/>
        </w:rPr>
        <w:t xml:space="preserve">: „По-зелена, </w:t>
      </w:r>
      <w:proofErr w:type="spellStart"/>
      <w:r w:rsidRPr="00BA2A21">
        <w:rPr>
          <w:sz w:val="24"/>
          <w:szCs w:val="24"/>
          <w:lang w:val="bg-BG"/>
        </w:rPr>
        <w:t>нисковъглеродна</w:t>
      </w:r>
      <w:proofErr w:type="spellEnd"/>
      <w:r w:rsidRPr="00BA2A21">
        <w:rPr>
          <w:sz w:val="24"/>
          <w:szCs w:val="24"/>
          <w:lang w:val="bg-BG"/>
        </w:rPr>
        <w:t xml:space="preserve"> и устойчива Европа с икономика в преход към нулеви нетни въглеродни емисии чрез насърчаване на чист и справедлив енергиен преход, зелени и сини инвестиции, кръгова икономика, смекчаване на последиците от изменението на климата и адаптиране към него, превенция и управление на риска и устойчива градска мобилност“ със специфична цел: „Насърчаване на енергийната ефективност и намаляване на емисиите на парникови газове“.</w:t>
      </w:r>
    </w:p>
    <w:p w14:paraId="448B2DB8"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lastRenderedPageBreak/>
        <w:t>Формулираните приоритети по ЦП 3 по програмата са:</w:t>
      </w:r>
    </w:p>
    <w:p w14:paraId="2A65CE4D"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„Развитие на железопътната инфраструктура по „основната“ и „</w:t>
      </w:r>
      <w:proofErr w:type="spellStart"/>
      <w:r w:rsidRPr="00BA2A21">
        <w:rPr>
          <w:sz w:val="24"/>
          <w:szCs w:val="24"/>
          <w:lang w:val="bg-BG"/>
        </w:rPr>
        <w:t>широкообхватната</w:t>
      </w:r>
      <w:proofErr w:type="spellEnd"/>
      <w:r w:rsidRPr="00BA2A21">
        <w:rPr>
          <w:sz w:val="24"/>
          <w:szCs w:val="24"/>
          <w:lang w:val="bg-BG"/>
        </w:rPr>
        <w:t xml:space="preserve">“ </w:t>
      </w:r>
      <w:proofErr w:type="spellStart"/>
      <w:r w:rsidRPr="00BA2A21">
        <w:rPr>
          <w:sz w:val="24"/>
          <w:szCs w:val="24"/>
          <w:lang w:val="bg-BG"/>
        </w:rPr>
        <w:t>Трансевропейска</w:t>
      </w:r>
      <w:proofErr w:type="spellEnd"/>
      <w:r w:rsidRPr="00BA2A21">
        <w:rPr>
          <w:sz w:val="24"/>
          <w:szCs w:val="24"/>
          <w:lang w:val="bg-BG"/>
        </w:rPr>
        <w:t xml:space="preserve"> транспортна мрежа“;</w:t>
      </w:r>
    </w:p>
    <w:p w14:paraId="1EA82D60"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 „Развитие на пътната инфраструктура по „основната“ </w:t>
      </w:r>
      <w:proofErr w:type="spellStart"/>
      <w:r w:rsidRPr="00BA2A21">
        <w:rPr>
          <w:sz w:val="24"/>
          <w:szCs w:val="24"/>
          <w:lang w:val="bg-BG"/>
        </w:rPr>
        <w:t>Трансевропейска</w:t>
      </w:r>
      <w:proofErr w:type="spellEnd"/>
      <w:r w:rsidRPr="00BA2A21">
        <w:rPr>
          <w:sz w:val="24"/>
          <w:szCs w:val="24"/>
          <w:lang w:val="bg-BG"/>
        </w:rPr>
        <w:t xml:space="preserve"> транспортна мрежа“ и пътни връзки;</w:t>
      </w:r>
    </w:p>
    <w:p w14:paraId="34E187B4"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 „Подобряване на </w:t>
      </w:r>
      <w:proofErr w:type="spellStart"/>
      <w:r w:rsidRPr="00BA2A21">
        <w:rPr>
          <w:sz w:val="24"/>
          <w:szCs w:val="24"/>
          <w:lang w:val="bg-BG"/>
        </w:rPr>
        <w:t>интермодалността</w:t>
      </w:r>
      <w:proofErr w:type="spellEnd"/>
      <w:r w:rsidRPr="00BA2A21">
        <w:rPr>
          <w:sz w:val="24"/>
          <w:szCs w:val="24"/>
          <w:lang w:val="bg-BG"/>
        </w:rPr>
        <w:t>“;</w:t>
      </w:r>
    </w:p>
    <w:p w14:paraId="4B1FD756"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 Приоритет „Иновации в транспорта, модернизирани системи за управление на трафика, подобряване на сигурността и безопасността на транспорта“ допринася за реализацията, както на ЦП 3, така и на ЦП 2.</w:t>
      </w:r>
    </w:p>
    <w:p w14:paraId="1F94DB01"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В допълнение е предвиден приоритет „Техническа помощ“, с оглед подпомагане изпълнението на програмата, повишаване на административния капацитет и публичната подкрепа.</w:t>
      </w:r>
    </w:p>
    <w:p w14:paraId="2CA28A42"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Приоритетите на ПТС 2021-2027 г. допринасят за реализацията на Стратегията за устойчива и интелигентна мобилност на ЕК, която предвижда транспортния сектор да намали значително своите емисии и да стане по-устойчив, както и екологичната мобилност да бъде новият метод за растеж на транспортния сектор. Предвидените инвестиции насърчават употребата на </w:t>
      </w:r>
      <w:proofErr w:type="spellStart"/>
      <w:r w:rsidRPr="00BA2A21">
        <w:rPr>
          <w:sz w:val="24"/>
          <w:szCs w:val="24"/>
          <w:lang w:val="bg-BG"/>
        </w:rPr>
        <w:t>екологосъобразни</w:t>
      </w:r>
      <w:proofErr w:type="spellEnd"/>
      <w:r w:rsidRPr="00BA2A21">
        <w:rPr>
          <w:sz w:val="24"/>
          <w:szCs w:val="24"/>
          <w:lang w:val="bg-BG"/>
        </w:rPr>
        <w:t xml:space="preserve"> видове транспорт и алтернативни горива, подобряват качеството на пътната инфраструктура и допринасят за намаляване на вредното въздействие върху околната среда на транспорта. Една от основните задачи, дефинирани в стратегията е навременното завършване на TEN-T мрежата и цифровата трансформация. За изпълнението й ще допринесат предвидените инвестиции по ПТС 2021-2027 г. за развитие на TEN-T мрежата на територията на страната и за внедряване и </w:t>
      </w:r>
      <w:proofErr w:type="spellStart"/>
      <w:r w:rsidRPr="00BA2A21">
        <w:rPr>
          <w:sz w:val="24"/>
          <w:szCs w:val="24"/>
          <w:lang w:val="bg-BG"/>
        </w:rPr>
        <w:t>последващо</w:t>
      </w:r>
      <w:proofErr w:type="spellEnd"/>
      <w:r w:rsidRPr="00BA2A21">
        <w:rPr>
          <w:sz w:val="24"/>
          <w:szCs w:val="24"/>
          <w:lang w:val="bg-BG"/>
        </w:rPr>
        <w:t xml:space="preserve"> развитие на интелигентни транспортни системи във видовете транспорт.</w:t>
      </w:r>
    </w:p>
    <w:p w14:paraId="729ED818" w14:textId="55FB8BCB"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Програмата ще допринесе и за постигане на стратегическите цели на националната транспортна политика, дефинирани в „Интегрирана транспортна стратегия в периода до 2030 г.”, а именно „Повишаване на ефективността и </w:t>
      </w:r>
      <w:proofErr w:type="spellStart"/>
      <w:r w:rsidR="0065271B" w:rsidRPr="00BA2A21">
        <w:rPr>
          <w:sz w:val="24"/>
          <w:szCs w:val="24"/>
          <w:lang w:val="bg-BG"/>
        </w:rPr>
        <w:t>конкурентноспособност</w:t>
      </w:r>
      <w:r w:rsidR="00AD3563">
        <w:rPr>
          <w:sz w:val="24"/>
          <w:szCs w:val="24"/>
          <w:lang w:val="bg-BG"/>
        </w:rPr>
        <w:t>т</w:t>
      </w:r>
      <w:r w:rsidR="0065271B" w:rsidRPr="00BA2A21">
        <w:rPr>
          <w:sz w:val="24"/>
          <w:szCs w:val="24"/>
          <w:lang w:val="bg-BG"/>
        </w:rPr>
        <w:t>а</w:t>
      </w:r>
      <w:proofErr w:type="spellEnd"/>
      <w:r w:rsidRPr="00BA2A21">
        <w:rPr>
          <w:sz w:val="24"/>
          <w:szCs w:val="24"/>
          <w:lang w:val="bg-BG"/>
        </w:rPr>
        <w:t xml:space="preserve"> на транспортния сектор“, „Подобряване на транспортната свързаност и достъпност“ и „Ограничаване на отрицателните ефекти от развитие на транспортния сектор“.</w:t>
      </w:r>
    </w:p>
    <w:p w14:paraId="7210B7DB" w14:textId="0E95970F" w:rsidR="008F0098" w:rsidRPr="00BA2A21" w:rsidRDefault="0065271B" w:rsidP="008B554F">
      <w:pPr>
        <w:widowControl/>
        <w:autoSpaceDE/>
        <w:autoSpaceDN/>
        <w:adjustRightInd/>
        <w:spacing w:before="120" w:line="276" w:lineRule="auto"/>
        <w:jc w:val="both"/>
        <w:rPr>
          <w:sz w:val="24"/>
          <w:szCs w:val="24"/>
          <w:lang w:val="bg-BG"/>
        </w:rPr>
      </w:pPr>
      <w:r w:rsidRPr="00BA2A21">
        <w:rPr>
          <w:sz w:val="24"/>
          <w:szCs w:val="24"/>
          <w:lang w:val="bg-BG"/>
        </w:rPr>
        <w:t xml:space="preserve">Настоящото изменение на проекта на ПТС 2021-2027 г. </w:t>
      </w:r>
      <w:r w:rsidR="008F0098" w:rsidRPr="00BA2A21">
        <w:rPr>
          <w:sz w:val="24"/>
          <w:szCs w:val="24"/>
          <w:lang w:val="bg-BG"/>
        </w:rPr>
        <w:t xml:space="preserve">включва следните промени: </w:t>
      </w:r>
    </w:p>
    <w:p w14:paraId="768953CC" w14:textId="77777777"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 xml:space="preserve">А. </w:t>
      </w:r>
      <w:r w:rsidRPr="00A63EB6">
        <w:rPr>
          <w:i/>
          <w:sz w:val="24"/>
          <w:szCs w:val="24"/>
          <w:lang w:val="bg-BG"/>
        </w:rPr>
        <w:t>Промени, свързани с отразяване на резултатите от проведената процедура по ЕО – тези промени са нанесени в проекта на програмата съгласно потвърдената от Министерство на околната среда и водите обобщена справка по чл.29, ал.1 на Наредбата за условията и реда за извършване на екологична оценка на планове и програми (Наредбата за ЕО).</w:t>
      </w:r>
    </w:p>
    <w:p w14:paraId="0D609D84" w14:textId="77777777" w:rsidR="008F0098" w:rsidRPr="00A63EB6" w:rsidRDefault="008F0098" w:rsidP="008F0098">
      <w:pPr>
        <w:widowControl/>
        <w:autoSpaceDE/>
        <w:autoSpaceDN/>
        <w:adjustRightInd/>
        <w:spacing w:before="120" w:line="276" w:lineRule="auto"/>
        <w:jc w:val="both"/>
        <w:rPr>
          <w:i/>
          <w:sz w:val="24"/>
          <w:szCs w:val="24"/>
          <w:lang w:val="bg-BG"/>
        </w:rPr>
      </w:pPr>
      <w:r w:rsidRPr="00A63EB6">
        <w:rPr>
          <w:sz w:val="24"/>
          <w:szCs w:val="24"/>
          <w:lang w:val="bg-BG"/>
        </w:rPr>
        <w:t xml:space="preserve">Б. </w:t>
      </w:r>
      <w:r w:rsidRPr="00A63EB6">
        <w:rPr>
          <w:i/>
          <w:sz w:val="24"/>
          <w:szCs w:val="24"/>
          <w:lang w:val="bg-BG"/>
        </w:rPr>
        <w:t xml:space="preserve">Промени, свързани с отразяване на технически неточности, прецизиране на текстове и произтичащи от актуалните указания и насоки на Европейската комисия – нанесени са основно промени, свързани с прецизиране на текстове, както и с отразяване на </w:t>
      </w:r>
      <w:r w:rsidRPr="00A63EB6">
        <w:rPr>
          <w:i/>
          <w:sz w:val="24"/>
          <w:szCs w:val="24"/>
          <w:lang w:val="bg-BG"/>
        </w:rPr>
        <w:lastRenderedPageBreak/>
        <w:t xml:space="preserve">Техническите насоки за прилагане на принципа за „ненанасяне на значителни вреди“ по смисъла на Регламента за Механизма за възстановяване и устойчивост  (Официален вестник на Европейския съюз С58/1, 18.02.2021 г.). </w:t>
      </w:r>
    </w:p>
    <w:p w14:paraId="4E8793B7" w14:textId="77777777"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 xml:space="preserve">Следва да се има предвид, че в Доклада за ЕО, въз основа на който е постановено Становище по ЕО № 4-3/2021 г., не е отразено коректно наименованието на Приоритет 2 на ПТС 2021-2027 г., а именно: Приоритет 2 „Развитие на пътната инфраструктура по „основната“  </w:t>
      </w:r>
      <w:proofErr w:type="spellStart"/>
      <w:r w:rsidRPr="00A63EB6">
        <w:rPr>
          <w:sz w:val="24"/>
          <w:szCs w:val="24"/>
          <w:lang w:val="bg-BG"/>
        </w:rPr>
        <w:t>Трансевропейска</w:t>
      </w:r>
      <w:proofErr w:type="spellEnd"/>
      <w:r w:rsidRPr="00A63EB6">
        <w:rPr>
          <w:sz w:val="24"/>
          <w:szCs w:val="24"/>
          <w:lang w:val="bg-BG"/>
        </w:rPr>
        <w:t xml:space="preserve"> транспортна мрежа и пътни връзки“.</w:t>
      </w:r>
    </w:p>
    <w:p w14:paraId="423AA740" w14:textId="77777777"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 xml:space="preserve">Прецизирани са дейностите по Приоритета за Техническа помощ. </w:t>
      </w:r>
    </w:p>
    <w:p w14:paraId="5F2F1EEF" w14:textId="77777777"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 xml:space="preserve">В. </w:t>
      </w:r>
      <w:r w:rsidRPr="00A63EB6">
        <w:rPr>
          <w:i/>
          <w:sz w:val="24"/>
          <w:szCs w:val="24"/>
          <w:lang w:val="bg-BG"/>
        </w:rPr>
        <w:t>Промени по същество в предвижданията на програмата:</w:t>
      </w:r>
      <w:r w:rsidRPr="00A63EB6">
        <w:rPr>
          <w:sz w:val="24"/>
          <w:szCs w:val="24"/>
          <w:lang w:val="bg-BG"/>
        </w:rPr>
        <w:t xml:space="preserve"> </w:t>
      </w:r>
    </w:p>
    <w:p w14:paraId="2DC2AB1D" w14:textId="3203ECB1"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В.1. Промени в Таблица 1 Т: Структура на програмата във връзка с добавяне за Приоритети 2</w:t>
      </w:r>
      <w:r w:rsidR="001D3EFE">
        <w:rPr>
          <w:sz w:val="24"/>
          <w:szCs w:val="24"/>
          <w:lang w:val="bg-BG"/>
        </w:rPr>
        <w:t>, 3</w:t>
      </w:r>
      <w:r w:rsidRPr="00A63EB6">
        <w:rPr>
          <w:sz w:val="24"/>
          <w:szCs w:val="24"/>
          <w:lang w:val="bg-BG"/>
        </w:rPr>
        <w:t xml:space="preserve"> и 4 – на </w:t>
      </w:r>
      <w:proofErr w:type="spellStart"/>
      <w:r w:rsidRPr="00A63EB6">
        <w:rPr>
          <w:sz w:val="24"/>
          <w:szCs w:val="24"/>
          <w:lang w:val="bg-BG"/>
        </w:rPr>
        <w:t>Кохезионен</w:t>
      </w:r>
      <w:proofErr w:type="spellEnd"/>
      <w:r w:rsidRPr="00A63EB6">
        <w:rPr>
          <w:sz w:val="24"/>
          <w:szCs w:val="24"/>
          <w:lang w:val="bg-BG"/>
        </w:rPr>
        <w:t xml:space="preserve"> фонд (КФ), като е прецизирано и индикативното разпределение на програмните средства на съответните места в текста на програмата. Промените от финансов характер са във връзка с промененото разпределение на средства по ПТС на национално ниво – ЕФРР e намален с 253 820 000 евро; КФ е увеличен с 253 199 000 евро; 6 420 000 евро от ЕФРР по Техническа помощ (ТП) се разпределят по други приоритети, тъй като съгласно общия регламент за новия програмен период, приоритета за ТП е едно-фондов.</w:t>
      </w:r>
    </w:p>
    <w:p w14:paraId="202B4DC8" w14:textId="77777777"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В.2. Промени в Приоритет 1 „Развитие на железопътната инфраструктура по „основната“ и „</w:t>
      </w:r>
      <w:proofErr w:type="spellStart"/>
      <w:r w:rsidRPr="00A63EB6">
        <w:rPr>
          <w:sz w:val="24"/>
          <w:szCs w:val="24"/>
          <w:lang w:val="bg-BG"/>
        </w:rPr>
        <w:t>широкообхватната</w:t>
      </w:r>
      <w:proofErr w:type="spellEnd"/>
      <w:r w:rsidRPr="00A63EB6">
        <w:rPr>
          <w:sz w:val="24"/>
          <w:szCs w:val="24"/>
          <w:lang w:val="bg-BG"/>
        </w:rPr>
        <w:t xml:space="preserve">“ </w:t>
      </w:r>
      <w:proofErr w:type="spellStart"/>
      <w:r w:rsidRPr="00A63EB6">
        <w:rPr>
          <w:sz w:val="24"/>
          <w:szCs w:val="24"/>
          <w:lang w:val="bg-BG"/>
        </w:rPr>
        <w:t>Трансевропейска</w:t>
      </w:r>
      <w:proofErr w:type="spellEnd"/>
      <w:r w:rsidRPr="00A63EB6">
        <w:rPr>
          <w:sz w:val="24"/>
          <w:szCs w:val="24"/>
          <w:lang w:val="bg-BG"/>
        </w:rPr>
        <w:t xml:space="preserve"> транспортна мрежа“ на проекта на ПТС 2021-2027 г., свързани с добавяне на проект: Модернизация на ж.п. линията София – Драгоман – Сръбска граница: жп участък Волуяк - Драгоман, фаза 2: предвижда се изпълнението на дейности по: нов железен път от км 9+200 до 14+700 и от 15+700 до км 27+622 с дължина 17,422 км; подновен/модернизиран железен път от км 9+200 до 14+700 и от 15+700 до км 27+622 с дължина 17,422 км; железопътни мостове от км 11+041, км 14+391, км 29+457; пътни надлези и пешеходни подлези/надлези - пешеходен подлез км 21+672,74, пътен надлез/подлез на км 12+900, км 15+400,17+677, км 21+250, км 33+657,72, км 34+029,14; коловози в гарите - жп гари Петърч – 3 коловоза; контактна мрежа - нова контактна мрежа, включително SCADA от км 9+200 до 14+700 и от 15+700 до км 27+622 с дължина 17,422 км и подновена/модернизирана контактна мрежа от км 9+200 до 14+700 и от 15+700 до км 27+622 с дължина 17,422 км; сгради - приемни здания – Петърч, Сливница; Сигнализация и телекомуникации за гарите в участъка – Костинброд, Петърч, Сливница, Алдомировци и Драгоман; ERTMS.</w:t>
      </w:r>
    </w:p>
    <w:p w14:paraId="3853A7C1" w14:textId="77777777"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 xml:space="preserve">Проектът е включен и се изпълнява по настоящата Оперативна програма „Транспорт и транспортна инфраструктура“ 2014-2020 г. (ОПТТИ), като към момента е достигнат етап на изпълнение: подготвена проектна документация, одобрени подробни </w:t>
      </w:r>
      <w:proofErr w:type="spellStart"/>
      <w:r w:rsidRPr="00A63EB6">
        <w:rPr>
          <w:sz w:val="24"/>
          <w:szCs w:val="24"/>
          <w:lang w:val="bg-BG"/>
        </w:rPr>
        <w:t>устройствени</w:t>
      </w:r>
      <w:proofErr w:type="spellEnd"/>
      <w:r w:rsidRPr="00A63EB6">
        <w:rPr>
          <w:sz w:val="24"/>
          <w:szCs w:val="24"/>
          <w:lang w:val="bg-BG"/>
        </w:rPr>
        <w:t xml:space="preserve"> планове, проведени част от </w:t>
      </w:r>
      <w:proofErr w:type="spellStart"/>
      <w:r w:rsidRPr="00A63EB6">
        <w:rPr>
          <w:sz w:val="24"/>
          <w:szCs w:val="24"/>
          <w:lang w:val="bg-BG"/>
        </w:rPr>
        <w:t>отчуждителните</w:t>
      </w:r>
      <w:proofErr w:type="spellEnd"/>
      <w:r w:rsidRPr="00A63EB6">
        <w:rPr>
          <w:sz w:val="24"/>
          <w:szCs w:val="24"/>
          <w:lang w:val="bg-BG"/>
        </w:rPr>
        <w:t xml:space="preserve"> процедури за засегнатите земи, проведени тръжни процедури, издадено разрешение за строеж за част от обекта и подписани договори за изпълнение на строително-монтажни работи и строителен надзор.</w:t>
      </w:r>
    </w:p>
    <w:p w14:paraId="7C57767E" w14:textId="77777777"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lastRenderedPageBreak/>
        <w:t>Проектът, в неговата цялост, е бил предмет на процедурата по ЕО за ОПТТИ 2014-2020 г. и в рамките ѝ е оценено неговото въздействие върху околната среда и човешкото здраве.</w:t>
      </w:r>
    </w:p>
    <w:p w14:paraId="4269C8BE" w14:textId="77777777"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 xml:space="preserve">За проекта е проведена процедура по ОВОС, съвместена с оценка за съвместимост, приключила с Решение по ОВОС № 5-5/2016 г. на министъра на околната среда и водите. С писмо на Министерство на околната среда и водите от 29.06.2021 г. е потвърдено, че Решението по ОВОС е в сила. </w:t>
      </w:r>
    </w:p>
    <w:p w14:paraId="6F46FC5C" w14:textId="77777777"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Необходимостта от включване/прехвърляне на проекта в ПТС 2021-2027 г. произтича от обема и сложността на проекта, поради което същият не може да бъде завършен в срока на допустимост на разходите по ОПТТИ 2014-2020 и следва да бъде продължен в следващата програма. Това налага необходимостта от условното му разделяне на два етапа и включването му като фази в двете програми – за периода 2014-2020 г. и за периода 2021-2027 г.</w:t>
      </w:r>
    </w:p>
    <w:p w14:paraId="114C3F60" w14:textId="77777777"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Добавянето на описания проект води до промяна в целевите стойности на показателите за крайни продукти и в индикативното разпределение на средствата по Приоритет 1.</w:t>
      </w:r>
    </w:p>
    <w:p w14:paraId="3527F35C" w14:textId="06FF4D61"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 xml:space="preserve">В.3. Прецизиране на обхвата на група допустими инвестиционни проекти по Приоритет 3 за развитие на </w:t>
      </w:r>
      <w:proofErr w:type="spellStart"/>
      <w:r w:rsidRPr="00A63EB6">
        <w:rPr>
          <w:sz w:val="24"/>
          <w:szCs w:val="24"/>
          <w:lang w:val="bg-BG"/>
        </w:rPr>
        <w:t>интермодалните</w:t>
      </w:r>
      <w:proofErr w:type="spellEnd"/>
      <w:r w:rsidRPr="00A63EB6">
        <w:rPr>
          <w:sz w:val="24"/>
          <w:szCs w:val="24"/>
          <w:lang w:val="bg-BG"/>
        </w:rPr>
        <w:t xml:space="preserve"> терминали по следния начин: </w:t>
      </w:r>
      <w:r w:rsidR="009A5AC8">
        <w:rPr>
          <w:sz w:val="24"/>
          <w:szCs w:val="24"/>
          <w:lang w:val="bg-BG"/>
        </w:rPr>
        <w:t>„</w:t>
      </w:r>
      <w:proofErr w:type="spellStart"/>
      <w:r w:rsidR="009A5AC8" w:rsidRPr="009A5AC8">
        <w:rPr>
          <w:sz w:val="24"/>
          <w:szCs w:val="24"/>
          <w:lang w:val="bg-BG"/>
        </w:rPr>
        <w:t>грантова</w:t>
      </w:r>
      <w:proofErr w:type="spellEnd"/>
      <w:r w:rsidR="009A5AC8" w:rsidRPr="009A5AC8">
        <w:rPr>
          <w:sz w:val="24"/>
          <w:szCs w:val="24"/>
          <w:lang w:val="bg-BG"/>
        </w:rPr>
        <w:t xml:space="preserve"> схема с интензитет до 50% за подпомагане на </w:t>
      </w:r>
      <w:proofErr w:type="spellStart"/>
      <w:r w:rsidR="009A5AC8" w:rsidRPr="009A5AC8">
        <w:rPr>
          <w:sz w:val="24"/>
          <w:szCs w:val="24"/>
          <w:lang w:val="bg-BG"/>
        </w:rPr>
        <w:t>интермодални</w:t>
      </w:r>
      <w:proofErr w:type="spellEnd"/>
      <w:r w:rsidR="009A5AC8" w:rsidRPr="009A5AC8">
        <w:rPr>
          <w:sz w:val="24"/>
          <w:szCs w:val="24"/>
          <w:lang w:val="bg-BG"/>
        </w:rPr>
        <w:t xml:space="preserve"> оператори, включително развитие на съществуващи </w:t>
      </w:r>
      <w:proofErr w:type="spellStart"/>
      <w:r w:rsidR="009A5AC8" w:rsidRPr="009A5AC8">
        <w:rPr>
          <w:sz w:val="24"/>
          <w:szCs w:val="24"/>
          <w:lang w:val="bg-BG"/>
        </w:rPr>
        <w:t>интермодални</w:t>
      </w:r>
      <w:proofErr w:type="spellEnd"/>
      <w:r w:rsidR="009A5AC8" w:rsidRPr="009A5AC8">
        <w:rPr>
          <w:sz w:val="24"/>
          <w:szCs w:val="24"/>
          <w:lang w:val="bg-BG"/>
        </w:rPr>
        <w:t xml:space="preserve"> терминали; връзки между различните видове транспорт; складови площи и логистични центрове; </w:t>
      </w:r>
      <w:proofErr w:type="spellStart"/>
      <w:r w:rsidR="009A5AC8" w:rsidRPr="009A5AC8">
        <w:rPr>
          <w:sz w:val="24"/>
          <w:szCs w:val="24"/>
          <w:lang w:val="bg-BG"/>
        </w:rPr>
        <w:t>интермодални</w:t>
      </w:r>
      <w:proofErr w:type="spellEnd"/>
      <w:r w:rsidR="009A5AC8" w:rsidRPr="009A5AC8">
        <w:rPr>
          <w:sz w:val="24"/>
          <w:szCs w:val="24"/>
          <w:lang w:val="bg-BG"/>
        </w:rPr>
        <w:t xml:space="preserve"> транспортни единици, подвижен състав и оборудване за претоварване; при готовност изграждане</w:t>
      </w:r>
      <w:r w:rsidR="009A5AC8">
        <w:rPr>
          <w:sz w:val="24"/>
          <w:szCs w:val="24"/>
          <w:lang w:val="bg-BG"/>
        </w:rPr>
        <w:t xml:space="preserve"> на нови </w:t>
      </w:r>
      <w:proofErr w:type="spellStart"/>
      <w:r w:rsidR="009A5AC8">
        <w:rPr>
          <w:sz w:val="24"/>
          <w:szCs w:val="24"/>
          <w:lang w:val="bg-BG"/>
        </w:rPr>
        <w:t>интермодални</w:t>
      </w:r>
      <w:proofErr w:type="spellEnd"/>
      <w:r w:rsidR="009A5AC8">
        <w:rPr>
          <w:sz w:val="24"/>
          <w:szCs w:val="24"/>
          <w:lang w:val="bg-BG"/>
        </w:rPr>
        <w:t xml:space="preserve"> терминали</w:t>
      </w:r>
      <w:r w:rsidRPr="00A63EB6">
        <w:rPr>
          <w:sz w:val="24"/>
          <w:szCs w:val="24"/>
          <w:lang w:val="bg-BG"/>
        </w:rPr>
        <w:t>“.</w:t>
      </w:r>
    </w:p>
    <w:p w14:paraId="58AFCDB6" w14:textId="0B48436E"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 xml:space="preserve">Прецизирането на обхвата на допустимите инвестиционни проекти за </w:t>
      </w:r>
      <w:r w:rsidR="00272680" w:rsidRPr="00272680">
        <w:rPr>
          <w:sz w:val="24"/>
          <w:szCs w:val="24"/>
          <w:lang w:val="bg-BG"/>
        </w:rPr>
        <w:t xml:space="preserve">подпомагане на </w:t>
      </w:r>
      <w:proofErr w:type="spellStart"/>
      <w:r w:rsidR="00272680" w:rsidRPr="00272680">
        <w:rPr>
          <w:sz w:val="24"/>
          <w:szCs w:val="24"/>
          <w:lang w:val="bg-BG"/>
        </w:rPr>
        <w:t>интермодални</w:t>
      </w:r>
      <w:proofErr w:type="spellEnd"/>
      <w:r w:rsidR="00272680" w:rsidRPr="00272680">
        <w:rPr>
          <w:sz w:val="24"/>
          <w:szCs w:val="24"/>
          <w:lang w:val="bg-BG"/>
        </w:rPr>
        <w:t xml:space="preserve"> оператори</w:t>
      </w:r>
      <w:r w:rsidR="00272680">
        <w:rPr>
          <w:sz w:val="24"/>
          <w:szCs w:val="24"/>
          <w:lang w:val="bg-BG"/>
        </w:rPr>
        <w:t xml:space="preserve"> </w:t>
      </w:r>
      <w:r w:rsidRPr="00A63EB6">
        <w:rPr>
          <w:sz w:val="24"/>
          <w:szCs w:val="24"/>
          <w:lang w:val="bg-BG"/>
        </w:rPr>
        <w:t xml:space="preserve"> е във връзка с изготвения проект на Национален план за развитие на комбинирания транспорт в Република България </w:t>
      </w:r>
      <w:r w:rsidR="005110A0" w:rsidRPr="00A63EB6">
        <w:rPr>
          <w:sz w:val="24"/>
          <w:szCs w:val="24"/>
        </w:rPr>
        <w:t xml:space="preserve"> (</w:t>
      </w:r>
      <w:r w:rsidR="005110A0" w:rsidRPr="00A63EB6">
        <w:rPr>
          <w:sz w:val="24"/>
          <w:szCs w:val="24"/>
          <w:lang w:val="bg-BG"/>
        </w:rPr>
        <w:t>НПРКТРБ</w:t>
      </w:r>
      <w:r w:rsidR="005110A0" w:rsidRPr="00A63EB6">
        <w:rPr>
          <w:sz w:val="24"/>
          <w:szCs w:val="24"/>
        </w:rPr>
        <w:t xml:space="preserve">) </w:t>
      </w:r>
      <w:r w:rsidRPr="00A63EB6">
        <w:rPr>
          <w:sz w:val="24"/>
          <w:szCs w:val="24"/>
          <w:lang w:val="bg-BG"/>
        </w:rPr>
        <w:t xml:space="preserve">до 2030 г. За проекта на плана е проведена процедура по ЕО, съвместена с оценка за съвместимост, приключила със Становище по ЕО № 5-4/2021 г. на министъра на околната среда и водите. Съответно, при изпълнение на дейностите ще се спазват </w:t>
      </w:r>
      <w:proofErr w:type="spellStart"/>
      <w:r w:rsidRPr="00A63EB6">
        <w:rPr>
          <w:sz w:val="24"/>
          <w:szCs w:val="24"/>
          <w:lang w:val="bg-BG"/>
        </w:rPr>
        <w:t>относимите</w:t>
      </w:r>
      <w:proofErr w:type="spellEnd"/>
      <w:r w:rsidRPr="00A63EB6">
        <w:rPr>
          <w:sz w:val="24"/>
          <w:szCs w:val="24"/>
          <w:lang w:val="bg-BG"/>
        </w:rPr>
        <w:t xml:space="preserve"> мерки и условия от цитираното Становище по ЕО.</w:t>
      </w:r>
    </w:p>
    <w:p w14:paraId="6B73AF48" w14:textId="77777777" w:rsidR="008F0098" w:rsidRPr="00A63EB6" w:rsidRDefault="008F0098" w:rsidP="008F0098">
      <w:pPr>
        <w:widowControl/>
        <w:autoSpaceDE/>
        <w:autoSpaceDN/>
        <w:adjustRightInd/>
        <w:spacing w:before="120" w:line="276" w:lineRule="auto"/>
        <w:jc w:val="both"/>
        <w:rPr>
          <w:sz w:val="24"/>
          <w:szCs w:val="24"/>
          <w:lang w:val="bg-BG"/>
        </w:rPr>
      </w:pPr>
      <w:r w:rsidRPr="00A63EB6">
        <w:rPr>
          <w:sz w:val="24"/>
          <w:szCs w:val="24"/>
          <w:lang w:val="bg-BG"/>
        </w:rPr>
        <w:t xml:space="preserve">В.4. Към допустимите дейности по Приоритет 4 е добавена дейност „изграждане на интегрирана информационна система за координиране и управление в реално време на операции при бедствия и аварии“. </w:t>
      </w:r>
    </w:p>
    <w:p w14:paraId="5116079F" w14:textId="236CBBE5" w:rsidR="008F0098" w:rsidRPr="00A63EB6" w:rsidRDefault="008F0098" w:rsidP="008B554F">
      <w:pPr>
        <w:widowControl/>
        <w:autoSpaceDE/>
        <w:autoSpaceDN/>
        <w:adjustRightInd/>
        <w:spacing w:before="120" w:line="276" w:lineRule="auto"/>
        <w:jc w:val="both"/>
        <w:rPr>
          <w:sz w:val="24"/>
          <w:szCs w:val="24"/>
          <w:lang w:val="bg-BG"/>
        </w:rPr>
      </w:pPr>
      <w:r w:rsidRPr="00A63EB6">
        <w:rPr>
          <w:sz w:val="24"/>
          <w:szCs w:val="24"/>
          <w:lang w:val="bg-BG"/>
        </w:rPr>
        <w:t>Добавянето на дейността е с цел максимално постигане на целите за осигуряването на безопасността и сигурността в морските пространства на България, както и реакцията при комбинирани инциденти /търсене и спасяване, пожари, замърсявания на морските пространства/. Дейността не определя рамка за развитие на инвестиционни предложения по Приложение № 1 и 2 на ЗООС.</w:t>
      </w:r>
    </w:p>
    <w:p w14:paraId="0DBD71CC" w14:textId="656F08FA" w:rsidR="0065271B" w:rsidRPr="00BA2A21" w:rsidRDefault="008F0098" w:rsidP="008B554F">
      <w:pPr>
        <w:widowControl/>
        <w:autoSpaceDE/>
        <w:autoSpaceDN/>
        <w:adjustRightInd/>
        <w:spacing w:before="120" w:line="276" w:lineRule="auto"/>
        <w:jc w:val="both"/>
        <w:rPr>
          <w:sz w:val="24"/>
          <w:szCs w:val="24"/>
          <w:lang w:val="bg-BG"/>
        </w:rPr>
      </w:pPr>
      <w:r w:rsidRPr="00BA2A21">
        <w:rPr>
          <w:sz w:val="24"/>
          <w:szCs w:val="24"/>
          <w:lang w:val="bg-BG"/>
        </w:rPr>
        <w:t xml:space="preserve">Изброените промени в обхвата на проекта на ПТС 2021-2027 г., предмет на настоящото искане за преценяване на необходимостта от извършване на екологична оценка, </w:t>
      </w:r>
      <w:r w:rsidR="0065271B" w:rsidRPr="00BA2A21">
        <w:rPr>
          <w:sz w:val="24"/>
          <w:szCs w:val="24"/>
          <w:lang w:val="bg-BG"/>
        </w:rPr>
        <w:t>не вод</w:t>
      </w:r>
      <w:r w:rsidRPr="00BA2A21">
        <w:rPr>
          <w:sz w:val="24"/>
          <w:szCs w:val="24"/>
          <w:lang w:val="bg-BG"/>
        </w:rPr>
        <w:t>ят</w:t>
      </w:r>
      <w:r w:rsidR="0065271B" w:rsidRPr="00BA2A21">
        <w:rPr>
          <w:sz w:val="24"/>
          <w:szCs w:val="24"/>
          <w:lang w:val="bg-BG"/>
        </w:rPr>
        <w:t xml:space="preserve"> </w:t>
      </w:r>
      <w:r w:rsidR="0065271B" w:rsidRPr="00BA2A21">
        <w:rPr>
          <w:sz w:val="24"/>
          <w:szCs w:val="24"/>
          <w:lang w:val="bg-BG"/>
        </w:rPr>
        <w:lastRenderedPageBreak/>
        <w:t>до промяна на описаните цели и приоритети</w:t>
      </w:r>
      <w:r w:rsidRPr="00BA2A21">
        <w:rPr>
          <w:sz w:val="24"/>
          <w:szCs w:val="24"/>
          <w:lang w:val="bg-BG"/>
        </w:rPr>
        <w:t xml:space="preserve"> на проекта на програмата, за който е проведена процедурата по екологична оценка, приключила със Становище по ЕО № 4-3/2021 г</w:t>
      </w:r>
      <w:r w:rsidR="0065271B" w:rsidRPr="00BA2A21">
        <w:rPr>
          <w:sz w:val="24"/>
          <w:szCs w:val="24"/>
          <w:lang w:val="bg-BG"/>
        </w:rPr>
        <w:t xml:space="preserve">. </w:t>
      </w:r>
    </w:p>
    <w:p w14:paraId="52D513EB" w14:textId="6E33E7B3" w:rsidR="008B554F" w:rsidRPr="00BA2A21" w:rsidRDefault="008B554F" w:rsidP="008A28BE">
      <w:pPr>
        <w:widowControl/>
        <w:autoSpaceDE/>
        <w:autoSpaceDN/>
        <w:adjustRightInd/>
        <w:spacing w:before="120" w:line="276" w:lineRule="auto"/>
        <w:jc w:val="both"/>
        <w:rPr>
          <w:b/>
          <w:bCs/>
          <w:sz w:val="24"/>
          <w:szCs w:val="24"/>
          <w:lang w:val="bg-BG"/>
        </w:rPr>
      </w:pPr>
      <w:r w:rsidRPr="00BA2A21">
        <w:rPr>
          <w:b/>
          <w:bCs/>
          <w:sz w:val="24"/>
          <w:szCs w:val="24"/>
          <w:lang w:val="bg-BG"/>
        </w:rPr>
        <w:t xml:space="preserve">е) Финансиране на програмата </w:t>
      </w:r>
      <w:r w:rsidRPr="00BA2A21">
        <w:rPr>
          <w:b/>
          <w:bCs/>
          <w:i/>
          <w:iCs/>
          <w:sz w:val="24"/>
          <w:szCs w:val="24"/>
          <w:lang w:val="bg-BG"/>
        </w:rPr>
        <w:t>(държавен, общински бюджет или международни програми, други финансови институции)</w:t>
      </w:r>
    </w:p>
    <w:p w14:paraId="5369FA4F"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ПТС 2021-2027 г., се финансира от КФ и ЕФРР (85%) и национално </w:t>
      </w:r>
      <w:proofErr w:type="spellStart"/>
      <w:r w:rsidRPr="00BA2A21">
        <w:rPr>
          <w:sz w:val="24"/>
          <w:szCs w:val="24"/>
          <w:lang w:val="bg-BG"/>
        </w:rPr>
        <w:t>съфинансиране</w:t>
      </w:r>
      <w:proofErr w:type="spellEnd"/>
      <w:r w:rsidRPr="00BA2A21">
        <w:rPr>
          <w:sz w:val="24"/>
          <w:szCs w:val="24"/>
          <w:lang w:val="bg-BG"/>
        </w:rPr>
        <w:t xml:space="preserve"> от държавния бюджет (15%).</w:t>
      </w:r>
    </w:p>
    <w:p w14:paraId="23B47DAC" w14:textId="593A3FE6" w:rsidR="008B554F" w:rsidRPr="00BA2A21" w:rsidRDefault="008B554F" w:rsidP="008B554F">
      <w:pPr>
        <w:widowControl/>
        <w:autoSpaceDE/>
        <w:autoSpaceDN/>
        <w:adjustRightInd/>
        <w:spacing w:before="120" w:line="276" w:lineRule="auto"/>
        <w:jc w:val="both"/>
        <w:rPr>
          <w:b/>
          <w:bCs/>
          <w:sz w:val="24"/>
          <w:szCs w:val="24"/>
          <w:lang w:val="bg-BG"/>
        </w:rPr>
      </w:pPr>
      <w:r w:rsidRPr="00BA2A21">
        <w:rPr>
          <w:b/>
          <w:bCs/>
          <w:sz w:val="24"/>
          <w:szCs w:val="24"/>
          <w:lang w:val="bg-BG"/>
        </w:rPr>
        <w:t>ж) Срокове и етапи на изготвянето на програмата и наличие (нормативно регламентирано) на изискване за обществено обсъждане или друга процедурна форма за участие на обществеността</w:t>
      </w:r>
    </w:p>
    <w:p w14:paraId="5E45E236" w14:textId="3226EFD3"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Със Заповед № РД-08-572 от 28.11.2019 г.</w:t>
      </w:r>
      <w:r w:rsidRPr="00BA2A21">
        <w:rPr>
          <w:noProof/>
          <w:sz w:val="24"/>
          <w:lang w:val="bg-BG"/>
        </w:rPr>
        <w:t xml:space="preserve"> </w:t>
      </w:r>
      <w:r w:rsidRPr="00BA2A21">
        <w:rPr>
          <w:sz w:val="24"/>
          <w:szCs w:val="24"/>
          <w:lang w:val="bg-BG"/>
        </w:rPr>
        <w:t>на министъра на транспорта, информационните технологии и съобщенията е сформирана Работна група за разработване на ПТС 2021-2027 г.</w:t>
      </w:r>
    </w:p>
    <w:p w14:paraId="0AB6184B" w14:textId="67BDF1D2" w:rsidR="00E921C5" w:rsidRPr="00BA2A21" w:rsidRDefault="0065271B" w:rsidP="008B554F">
      <w:pPr>
        <w:widowControl/>
        <w:autoSpaceDE/>
        <w:autoSpaceDN/>
        <w:adjustRightInd/>
        <w:spacing w:before="120" w:line="276" w:lineRule="auto"/>
        <w:jc w:val="both"/>
        <w:rPr>
          <w:sz w:val="24"/>
          <w:szCs w:val="24"/>
          <w:lang w:val="bg-BG"/>
        </w:rPr>
      </w:pPr>
      <w:r w:rsidRPr="00BA2A21">
        <w:rPr>
          <w:sz w:val="24"/>
          <w:szCs w:val="24"/>
          <w:lang w:val="bg-BG"/>
        </w:rPr>
        <w:t xml:space="preserve">В процеса на изготвяне на ПТС </w:t>
      </w:r>
      <w:r w:rsidR="00E921C5" w:rsidRPr="00BA2A21">
        <w:rPr>
          <w:sz w:val="24"/>
          <w:szCs w:val="24"/>
          <w:lang w:val="bg-BG"/>
        </w:rPr>
        <w:t xml:space="preserve">беше проведено обществено обсъждане на основание разпоредбата на чл.14, ал.2 от ПМС № 142 на МС </w:t>
      </w:r>
      <w:r w:rsidR="00E921C5" w:rsidRPr="00BA2A21">
        <w:rPr>
          <w:sz w:val="24"/>
          <w:szCs w:val="24"/>
        </w:rPr>
        <w:t>(</w:t>
      </w:r>
      <w:r w:rsidR="00E921C5" w:rsidRPr="00BA2A21">
        <w:rPr>
          <w:sz w:val="24"/>
          <w:szCs w:val="24"/>
          <w:lang w:val="bg-BG"/>
        </w:rPr>
        <w:t>в рамките на което беше обсъден и Доклада за екологична оценка на проекта на ПТС</w:t>
      </w:r>
      <w:r w:rsidR="00E921C5" w:rsidRPr="00BA2A21">
        <w:rPr>
          <w:sz w:val="24"/>
          <w:szCs w:val="24"/>
        </w:rPr>
        <w:t>)</w:t>
      </w:r>
      <w:r w:rsidR="00E921C5" w:rsidRPr="00BA2A21">
        <w:rPr>
          <w:sz w:val="24"/>
          <w:szCs w:val="24"/>
          <w:lang w:val="bg-BG"/>
        </w:rPr>
        <w:t>.</w:t>
      </w:r>
    </w:p>
    <w:p w14:paraId="7AEE9E01" w14:textId="77777777" w:rsidR="00E921C5" w:rsidRPr="00BA2A21" w:rsidRDefault="00E921C5" w:rsidP="00E921C5">
      <w:pPr>
        <w:widowControl/>
        <w:autoSpaceDE/>
        <w:autoSpaceDN/>
        <w:adjustRightInd/>
        <w:spacing w:before="120" w:line="276" w:lineRule="auto"/>
        <w:jc w:val="both"/>
        <w:rPr>
          <w:sz w:val="24"/>
          <w:szCs w:val="24"/>
          <w:lang w:val="bg-BG"/>
        </w:rPr>
      </w:pPr>
      <w:r w:rsidRPr="00BA2A21">
        <w:rPr>
          <w:sz w:val="24"/>
          <w:szCs w:val="24"/>
          <w:lang w:val="bg-BG"/>
        </w:rPr>
        <w:t>С оглед информирането на широката общественост за процеса на подготовка на програма „Транспортна свързаност”, протоколите от проведените заседания и материалите от отделните етапи на подготовка на програмата се публикуват на страницата на ОП „Транспорт</w:t>
      </w:r>
      <w:r w:rsidRPr="00BA2A21">
        <w:rPr>
          <w:sz w:val="24"/>
          <w:szCs w:val="24"/>
        </w:rPr>
        <w:t xml:space="preserve"> </w:t>
      </w:r>
      <w:r w:rsidRPr="00BA2A21">
        <w:rPr>
          <w:sz w:val="24"/>
          <w:szCs w:val="24"/>
          <w:lang w:val="bg-BG"/>
        </w:rPr>
        <w:t xml:space="preserve">и транспортна инфраструктура” в Интернет на единния информационен портал на управление на Структурните и </w:t>
      </w:r>
      <w:proofErr w:type="spellStart"/>
      <w:r w:rsidRPr="00BA2A21">
        <w:rPr>
          <w:sz w:val="24"/>
          <w:szCs w:val="24"/>
          <w:lang w:val="bg-BG"/>
        </w:rPr>
        <w:t>Кохезионния</w:t>
      </w:r>
      <w:proofErr w:type="spellEnd"/>
      <w:r w:rsidRPr="00BA2A21">
        <w:rPr>
          <w:sz w:val="24"/>
          <w:szCs w:val="24"/>
          <w:lang w:val="bg-BG"/>
        </w:rPr>
        <w:t xml:space="preserve"> фонд на ЕС.</w:t>
      </w:r>
    </w:p>
    <w:p w14:paraId="3A040A55" w14:textId="2697FD3A" w:rsidR="008B554F" w:rsidRPr="00BA2A21" w:rsidRDefault="00E921C5" w:rsidP="008B554F">
      <w:pPr>
        <w:widowControl/>
        <w:autoSpaceDE/>
        <w:autoSpaceDN/>
        <w:adjustRightInd/>
        <w:spacing w:before="120" w:line="276" w:lineRule="auto"/>
        <w:jc w:val="both"/>
        <w:rPr>
          <w:sz w:val="24"/>
          <w:szCs w:val="24"/>
          <w:lang w:val="bg-BG"/>
        </w:rPr>
      </w:pPr>
      <w:r w:rsidRPr="00BA2A21">
        <w:rPr>
          <w:sz w:val="24"/>
          <w:szCs w:val="24"/>
          <w:lang w:val="bg-BG"/>
        </w:rPr>
        <w:t xml:space="preserve">Към момента, като предстоящ етап </w:t>
      </w:r>
      <w:r w:rsidR="008B554F" w:rsidRPr="00BA2A21">
        <w:rPr>
          <w:sz w:val="24"/>
          <w:szCs w:val="24"/>
          <w:lang w:val="bg-BG"/>
        </w:rPr>
        <w:t xml:space="preserve">предстои </w:t>
      </w:r>
      <w:r w:rsidRPr="00BA2A21">
        <w:rPr>
          <w:sz w:val="24"/>
          <w:szCs w:val="24"/>
          <w:lang w:val="bg-BG"/>
        </w:rPr>
        <w:t xml:space="preserve">ПТС </w:t>
      </w:r>
      <w:r w:rsidR="008B554F" w:rsidRPr="00BA2A21">
        <w:rPr>
          <w:sz w:val="24"/>
          <w:szCs w:val="24"/>
          <w:lang w:val="bg-BG"/>
        </w:rPr>
        <w:t xml:space="preserve">бъде одобрена на национално ниво от Работната група, </w:t>
      </w:r>
      <w:r w:rsidR="0065271B" w:rsidRPr="00BA2A21">
        <w:rPr>
          <w:sz w:val="24"/>
          <w:szCs w:val="24"/>
          <w:lang w:val="bg-BG"/>
        </w:rPr>
        <w:t xml:space="preserve">от </w:t>
      </w:r>
      <w:r w:rsidR="008B554F" w:rsidRPr="00BA2A21">
        <w:rPr>
          <w:sz w:val="24"/>
          <w:szCs w:val="24"/>
          <w:lang w:val="bg-BG"/>
        </w:rPr>
        <w:t>Съвета за координация при управлението на средствата от Европейския съюз и Министерския съвет на Република България, след което се очаква да бъде приета на ниво Европейска комисия.</w:t>
      </w:r>
    </w:p>
    <w:p w14:paraId="3EA1B861" w14:textId="48FA90C6" w:rsidR="008B554F" w:rsidRPr="00BA2A21" w:rsidRDefault="008B554F" w:rsidP="008B554F">
      <w:pPr>
        <w:widowControl/>
        <w:shd w:val="clear" w:color="auto" w:fill="EDEDED" w:themeFill="accent3" w:themeFillTint="33"/>
        <w:autoSpaceDE/>
        <w:autoSpaceDN/>
        <w:adjustRightInd/>
        <w:spacing w:before="120" w:line="276" w:lineRule="auto"/>
        <w:jc w:val="both"/>
        <w:rPr>
          <w:b/>
          <w:bCs/>
          <w:i/>
          <w:iCs/>
          <w:sz w:val="24"/>
          <w:szCs w:val="24"/>
          <w:lang w:val="bg-BG"/>
        </w:rPr>
      </w:pPr>
      <w:r w:rsidRPr="00BA2A21">
        <w:rPr>
          <w:b/>
          <w:bCs/>
          <w:i/>
          <w:iCs/>
          <w:sz w:val="24"/>
          <w:szCs w:val="24"/>
          <w:lang w:val="bg-BG"/>
        </w:rPr>
        <w:t>3. Информация за органа, отговорен за прилагането на програмата</w:t>
      </w:r>
    </w:p>
    <w:p w14:paraId="2D6EAA6B" w14:textId="3EA3347C" w:rsidR="006A6E56" w:rsidRPr="00BA2A21" w:rsidRDefault="006A6E56" w:rsidP="006A6E56">
      <w:pPr>
        <w:widowControl/>
        <w:autoSpaceDE/>
        <w:autoSpaceDN/>
        <w:adjustRightInd/>
        <w:spacing w:before="120" w:line="276" w:lineRule="auto"/>
        <w:jc w:val="both"/>
        <w:rPr>
          <w:sz w:val="24"/>
          <w:szCs w:val="24"/>
          <w:lang w:eastAsia="bg-BG" w:bidi="bg-BG"/>
        </w:rPr>
      </w:pPr>
      <w:proofErr w:type="spellStart"/>
      <w:proofErr w:type="gramStart"/>
      <w:r w:rsidRPr="00BA2A21">
        <w:rPr>
          <w:sz w:val="24"/>
          <w:szCs w:val="24"/>
          <w:lang w:eastAsia="bg-BG" w:bidi="bg-BG"/>
        </w:rPr>
        <w:t>Отговорен</w:t>
      </w:r>
      <w:proofErr w:type="spellEnd"/>
      <w:r w:rsidRPr="00BA2A21">
        <w:rPr>
          <w:sz w:val="24"/>
          <w:szCs w:val="24"/>
          <w:lang w:eastAsia="bg-BG" w:bidi="bg-BG"/>
        </w:rPr>
        <w:t xml:space="preserve"> </w:t>
      </w:r>
      <w:proofErr w:type="spellStart"/>
      <w:r w:rsidRPr="00BA2A21">
        <w:rPr>
          <w:sz w:val="24"/>
          <w:szCs w:val="24"/>
          <w:lang w:eastAsia="bg-BG" w:bidi="bg-BG"/>
        </w:rPr>
        <w:t>орган</w:t>
      </w:r>
      <w:proofErr w:type="spellEnd"/>
      <w:r w:rsidRPr="00BA2A21">
        <w:rPr>
          <w:sz w:val="24"/>
          <w:szCs w:val="24"/>
          <w:lang w:eastAsia="bg-BG" w:bidi="bg-BG"/>
        </w:rPr>
        <w:t xml:space="preserve"> </w:t>
      </w:r>
      <w:proofErr w:type="spellStart"/>
      <w:r w:rsidRPr="00BA2A21">
        <w:rPr>
          <w:sz w:val="24"/>
          <w:szCs w:val="24"/>
          <w:lang w:eastAsia="bg-BG" w:bidi="bg-BG"/>
        </w:rPr>
        <w:t>за</w:t>
      </w:r>
      <w:proofErr w:type="spellEnd"/>
      <w:r w:rsidRPr="00BA2A21">
        <w:rPr>
          <w:sz w:val="24"/>
          <w:szCs w:val="24"/>
          <w:lang w:eastAsia="bg-BG" w:bidi="bg-BG"/>
        </w:rPr>
        <w:t xml:space="preserve"> </w:t>
      </w:r>
      <w:proofErr w:type="spellStart"/>
      <w:r w:rsidRPr="00BA2A21">
        <w:rPr>
          <w:sz w:val="24"/>
          <w:szCs w:val="24"/>
          <w:lang w:eastAsia="bg-BG" w:bidi="bg-BG"/>
        </w:rPr>
        <w:t>прилагането</w:t>
      </w:r>
      <w:proofErr w:type="spellEnd"/>
      <w:r w:rsidRPr="00BA2A21">
        <w:rPr>
          <w:sz w:val="24"/>
          <w:szCs w:val="24"/>
          <w:lang w:eastAsia="bg-BG" w:bidi="bg-BG"/>
        </w:rPr>
        <w:t xml:space="preserve"> </w:t>
      </w:r>
      <w:proofErr w:type="spellStart"/>
      <w:r w:rsidRPr="00BA2A21">
        <w:rPr>
          <w:sz w:val="24"/>
          <w:szCs w:val="24"/>
          <w:lang w:eastAsia="bg-BG" w:bidi="bg-BG"/>
        </w:rPr>
        <w:t>на</w:t>
      </w:r>
      <w:proofErr w:type="spellEnd"/>
      <w:r w:rsidRPr="00BA2A21">
        <w:rPr>
          <w:sz w:val="24"/>
          <w:szCs w:val="24"/>
          <w:lang w:eastAsia="bg-BG" w:bidi="bg-BG"/>
        </w:rPr>
        <w:t xml:space="preserve"> </w:t>
      </w:r>
      <w:r w:rsidRPr="00BA2A21">
        <w:rPr>
          <w:sz w:val="24"/>
          <w:szCs w:val="24"/>
          <w:lang w:val="bg-BG" w:eastAsia="bg-BG" w:bidi="bg-BG"/>
        </w:rPr>
        <w:t>ПТС 2021-2027 г.</w:t>
      </w:r>
      <w:r w:rsidRPr="00BA2A21">
        <w:rPr>
          <w:sz w:val="24"/>
          <w:szCs w:val="24"/>
          <w:lang w:eastAsia="bg-BG" w:bidi="bg-BG"/>
        </w:rPr>
        <w:t xml:space="preserve"> е </w:t>
      </w:r>
      <w:proofErr w:type="spellStart"/>
      <w:r w:rsidRPr="00BA2A21">
        <w:rPr>
          <w:sz w:val="24"/>
          <w:szCs w:val="24"/>
          <w:lang w:eastAsia="bg-BG" w:bidi="bg-BG"/>
        </w:rPr>
        <w:t>Министерство</w:t>
      </w:r>
      <w:proofErr w:type="spellEnd"/>
      <w:r w:rsidRPr="00BA2A21">
        <w:rPr>
          <w:sz w:val="24"/>
          <w:szCs w:val="24"/>
          <w:lang w:eastAsia="bg-BG" w:bidi="bg-BG"/>
        </w:rPr>
        <w:t xml:space="preserve"> </w:t>
      </w:r>
      <w:proofErr w:type="spellStart"/>
      <w:r w:rsidRPr="00BA2A21">
        <w:rPr>
          <w:sz w:val="24"/>
          <w:szCs w:val="24"/>
          <w:lang w:eastAsia="bg-BG" w:bidi="bg-BG"/>
        </w:rPr>
        <w:t>на</w:t>
      </w:r>
      <w:proofErr w:type="spellEnd"/>
      <w:r w:rsidRPr="00BA2A21">
        <w:rPr>
          <w:sz w:val="24"/>
          <w:szCs w:val="24"/>
          <w:lang w:eastAsia="bg-BG" w:bidi="bg-BG"/>
        </w:rPr>
        <w:t xml:space="preserve"> </w:t>
      </w:r>
      <w:proofErr w:type="spellStart"/>
      <w:r w:rsidRPr="00BA2A21">
        <w:rPr>
          <w:sz w:val="24"/>
          <w:szCs w:val="24"/>
          <w:lang w:eastAsia="bg-BG" w:bidi="bg-BG"/>
        </w:rPr>
        <w:t>транспорта</w:t>
      </w:r>
      <w:proofErr w:type="spellEnd"/>
      <w:r w:rsidRPr="00BA2A21">
        <w:rPr>
          <w:sz w:val="24"/>
          <w:szCs w:val="24"/>
          <w:lang w:eastAsia="bg-BG" w:bidi="bg-BG"/>
        </w:rPr>
        <w:t xml:space="preserve">, </w:t>
      </w:r>
      <w:proofErr w:type="spellStart"/>
      <w:r w:rsidRPr="00BA2A21">
        <w:rPr>
          <w:sz w:val="24"/>
          <w:szCs w:val="24"/>
          <w:lang w:eastAsia="bg-BG" w:bidi="bg-BG"/>
        </w:rPr>
        <w:t>информационните</w:t>
      </w:r>
      <w:proofErr w:type="spellEnd"/>
      <w:r w:rsidRPr="00BA2A21">
        <w:rPr>
          <w:sz w:val="24"/>
          <w:szCs w:val="24"/>
          <w:lang w:eastAsia="bg-BG" w:bidi="bg-BG"/>
        </w:rPr>
        <w:t xml:space="preserve"> </w:t>
      </w:r>
      <w:proofErr w:type="spellStart"/>
      <w:r w:rsidRPr="00BA2A21">
        <w:rPr>
          <w:sz w:val="24"/>
          <w:szCs w:val="24"/>
          <w:lang w:eastAsia="bg-BG" w:bidi="bg-BG"/>
        </w:rPr>
        <w:t>технологии</w:t>
      </w:r>
      <w:proofErr w:type="spellEnd"/>
      <w:r w:rsidRPr="00BA2A21">
        <w:rPr>
          <w:sz w:val="24"/>
          <w:szCs w:val="24"/>
          <w:lang w:eastAsia="bg-BG" w:bidi="bg-BG"/>
        </w:rPr>
        <w:t xml:space="preserve"> и </w:t>
      </w:r>
      <w:proofErr w:type="spellStart"/>
      <w:r w:rsidRPr="00BA2A21">
        <w:rPr>
          <w:sz w:val="24"/>
          <w:szCs w:val="24"/>
          <w:lang w:eastAsia="bg-BG" w:bidi="bg-BG"/>
        </w:rPr>
        <w:t>съобщенията</w:t>
      </w:r>
      <w:proofErr w:type="spellEnd"/>
      <w:r w:rsidRPr="00BA2A21">
        <w:rPr>
          <w:sz w:val="24"/>
          <w:szCs w:val="24"/>
          <w:lang w:eastAsia="bg-BG" w:bidi="bg-BG"/>
        </w:rPr>
        <w:t>.</w:t>
      </w:r>
      <w:proofErr w:type="gramEnd"/>
    </w:p>
    <w:p w14:paraId="5BF11DAE" w14:textId="2C446FB4" w:rsidR="008B554F" w:rsidRPr="00BA2A21" w:rsidRDefault="008B554F" w:rsidP="008B554F">
      <w:pPr>
        <w:widowControl/>
        <w:shd w:val="clear" w:color="auto" w:fill="EDEDED" w:themeFill="accent3" w:themeFillTint="33"/>
        <w:autoSpaceDE/>
        <w:autoSpaceDN/>
        <w:adjustRightInd/>
        <w:spacing w:before="120" w:line="276" w:lineRule="auto"/>
        <w:jc w:val="both"/>
        <w:rPr>
          <w:b/>
          <w:bCs/>
          <w:i/>
          <w:iCs/>
          <w:sz w:val="24"/>
          <w:szCs w:val="24"/>
          <w:lang w:val="bg-BG"/>
        </w:rPr>
      </w:pPr>
      <w:r w:rsidRPr="00BA2A21">
        <w:rPr>
          <w:b/>
          <w:bCs/>
          <w:i/>
          <w:iCs/>
          <w:sz w:val="24"/>
          <w:szCs w:val="24"/>
          <w:lang w:val="bg-BG"/>
        </w:rPr>
        <w:t>4. Орган за приемане/одобряване/утвърждаване на програмата</w:t>
      </w:r>
    </w:p>
    <w:p w14:paraId="4C0C90B9" w14:textId="0C59926C" w:rsidR="008B554F" w:rsidRPr="00BA2A21" w:rsidRDefault="008B554F" w:rsidP="006A6E56">
      <w:pPr>
        <w:widowControl/>
        <w:autoSpaceDE/>
        <w:autoSpaceDN/>
        <w:adjustRightInd/>
        <w:spacing w:before="120" w:line="276" w:lineRule="auto"/>
        <w:jc w:val="both"/>
        <w:rPr>
          <w:sz w:val="24"/>
          <w:szCs w:val="24"/>
          <w:lang w:val="bg-BG"/>
        </w:rPr>
      </w:pPr>
      <w:r w:rsidRPr="00BA2A21">
        <w:rPr>
          <w:sz w:val="24"/>
          <w:szCs w:val="24"/>
          <w:lang w:val="bg-BG"/>
        </w:rPr>
        <w:t xml:space="preserve">Органът за </w:t>
      </w:r>
      <w:r w:rsidR="006A6E56" w:rsidRPr="00BA2A21">
        <w:rPr>
          <w:sz w:val="24"/>
          <w:szCs w:val="24"/>
          <w:lang w:val="bg-BG"/>
        </w:rPr>
        <w:t xml:space="preserve">окончателно </w:t>
      </w:r>
      <w:r w:rsidRPr="00BA2A21">
        <w:rPr>
          <w:sz w:val="24"/>
          <w:szCs w:val="24"/>
          <w:lang w:val="bg-BG"/>
        </w:rPr>
        <w:t xml:space="preserve">одобрение на </w:t>
      </w:r>
      <w:r w:rsidR="006A6E56" w:rsidRPr="00BA2A21">
        <w:rPr>
          <w:sz w:val="24"/>
          <w:szCs w:val="24"/>
          <w:lang w:val="bg-BG"/>
        </w:rPr>
        <w:t xml:space="preserve">програмата, в т.ч. на </w:t>
      </w:r>
      <w:r w:rsidRPr="00BA2A21">
        <w:rPr>
          <w:sz w:val="24"/>
          <w:szCs w:val="24"/>
          <w:lang w:val="bg-BG"/>
        </w:rPr>
        <w:t>изменението на проекта ПТС 2021-2027 г., е Европейската комисия.</w:t>
      </w:r>
    </w:p>
    <w:p w14:paraId="1918F45B" w14:textId="77777777" w:rsidR="008B554F" w:rsidRPr="00BA2A21" w:rsidRDefault="008B554F" w:rsidP="008B554F">
      <w:pPr>
        <w:widowControl/>
        <w:shd w:val="clear" w:color="auto" w:fill="EDEDED" w:themeFill="accent3" w:themeFillTint="33"/>
        <w:autoSpaceDE/>
        <w:autoSpaceDN/>
        <w:adjustRightInd/>
        <w:spacing w:before="120" w:line="276" w:lineRule="auto"/>
        <w:jc w:val="both"/>
        <w:rPr>
          <w:i/>
          <w:iCs/>
          <w:sz w:val="24"/>
          <w:szCs w:val="24"/>
          <w:lang w:val="bg-BG"/>
        </w:rPr>
      </w:pPr>
      <w:r w:rsidRPr="00BA2A21">
        <w:rPr>
          <w:b/>
          <w:bCs/>
          <w:i/>
          <w:iCs/>
          <w:sz w:val="24"/>
          <w:szCs w:val="24"/>
          <w:lang w:val="bg-BG"/>
        </w:rPr>
        <w:t xml:space="preserve">5. </w:t>
      </w:r>
      <w:r w:rsidRPr="00BA2A21">
        <w:rPr>
          <w:i/>
          <w:iCs/>
          <w:sz w:val="24"/>
          <w:szCs w:val="24"/>
          <w:lang w:val="bg-BG"/>
        </w:rPr>
        <w:t>(не е задължително за попълване)</w:t>
      </w:r>
    </w:p>
    <w:p w14:paraId="6D631728"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Моля да бъде допуснато извършването само на екологична оценка (ЕО)/В случаите по чл. 91, ал. 2 от Закона за опазване на околната среда (ЗООС), когато за инвестиционно предложение, включено в приложение № 1 или в приложение № 2 към ЗООС, се изисква и </w:t>
      </w:r>
      <w:r w:rsidRPr="00BA2A21">
        <w:rPr>
          <w:sz w:val="24"/>
          <w:szCs w:val="24"/>
          <w:lang w:val="bg-BG"/>
        </w:rPr>
        <w:lastRenderedPageBreak/>
        <w:t>изготвянето на самостоятелен план или програма по чл. 85, ал. 1 и 2 от ЗООС поради следните основания (мотиви):</w:t>
      </w:r>
    </w:p>
    <w:p w14:paraId="0D7C3A0B" w14:textId="77777777" w:rsidR="008B554F" w:rsidRPr="00BA2A21" w:rsidRDefault="008B554F" w:rsidP="008B554F">
      <w:pPr>
        <w:widowControl/>
        <w:autoSpaceDE/>
        <w:autoSpaceDN/>
        <w:adjustRightInd/>
        <w:spacing w:before="120" w:line="276" w:lineRule="auto"/>
        <w:rPr>
          <w:b/>
          <w:bCs/>
          <w:sz w:val="24"/>
          <w:szCs w:val="24"/>
          <w:lang w:val="bg-BG"/>
        </w:rPr>
      </w:pPr>
      <w:r w:rsidRPr="00BA2A21">
        <w:rPr>
          <w:b/>
          <w:bCs/>
          <w:sz w:val="24"/>
          <w:szCs w:val="24"/>
          <w:lang w:val="bg-BG"/>
        </w:rPr>
        <w:t>Неприложимо.</w:t>
      </w:r>
    </w:p>
    <w:p w14:paraId="71CB69AC" w14:textId="77777777" w:rsidR="008B554F" w:rsidRPr="00BA2A21" w:rsidRDefault="008B554F" w:rsidP="008B554F">
      <w:pPr>
        <w:widowControl/>
        <w:autoSpaceDE/>
        <w:autoSpaceDN/>
        <w:adjustRightInd/>
        <w:spacing w:before="120" w:line="276" w:lineRule="auto"/>
        <w:rPr>
          <w:sz w:val="24"/>
          <w:szCs w:val="24"/>
          <w:lang w:val="bg-BG"/>
        </w:rPr>
      </w:pPr>
      <w:r w:rsidRPr="00BA2A21">
        <w:rPr>
          <w:sz w:val="24"/>
          <w:szCs w:val="24"/>
          <w:u w:val="single"/>
          <w:lang w:val="bg-BG"/>
        </w:rPr>
        <w:t>Приложение:</w:t>
      </w:r>
    </w:p>
    <w:p w14:paraId="23A1D5BC" w14:textId="77777777" w:rsidR="008B554F" w:rsidRPr="00BA2A21" w:rsidRDefault="008B554F" w:rsidP="008A28BE">
      <w:pPr>
        <w:widowControl/>
        <w:shd w:val="clear" w:color="auto" w:fill="E7E6E6" w:themeFill="background2"/>
        <w:autoSpaceDE/>
        <w:autoSpaceDN/>
        <w:adjustRightInd/>
        <w:spacing w:before="120" w:line="276" w:lineRule="auto"/>
        <w:jc w:val="both"/>
        <w:rPr>
          <w:b/>
          <w:bCs/>
          <w:sz w:val="24"/>
          <w:szCs w:val="24"/>
          <w:lang w:val="bg-BG"/>
        </w:rPr>
      </w:pPr>
      <w:r w:rsidRPr="00BA2A21">
        <w:rPr>
          <w:b/>
          <w:bCs/>
          <w:sz w:val="24"/>
          <w:szCs w:val="24"/>
          <w:lang w:val="bg-BG"/>
        </w:rPr>
        <w:t>А. Информация по чл. 8а, ал. 2 от Наредбата за условията и реда за извършване на екологична оценка на планове и програми:</w:t>
      </w:r>
    </w:p>
    <w:p w14:paraId="69D85E01" w14:textId="77777777" w:rsidR="008A28BE" w:rsidRPr="00BA2A21" w:rsidRDefault="008A28BE" w:rsidP="008B554F">
      <w:pPr>
        <w:widowControl/>
        <w:autoSpaceDE/>
        <w:autoSpaceDN/>
        <w:adjustRightInd/>
        <w:spacing w:before="120" w:line="276" w:lineRule="auto"/>
        <w:rPr>
          <w:sz w:val="24"/>
          <w:szCs w:val="24"/>
          <w:lang w:val="bg-BG"/>
        </w:rPr>
      </w:pPr>
    </w:p>
    <w:p w14:paraId="129156A8" w14:textId="07D174D2" w:rsidR="008B554F" w:rsidRPr="00BA2A21" w:rsidRDefault="008B554F" w:rsidP="006A6E56">
      <w:pPr>
        <w:widowControl/>
        <w:shd w:val="clear" w:color="auto" w:fill="F2F2F2" w:themeFill="background1" w:themeFillShade="F2"/>
        <w:autoSpaceDE/>
        <w:autoSpaceDN/>
        <w:adjustRightInd/>
        <w:spacing w:before="120" w:line="276" w:lineRule="auto"/>
        <w:rPr>
          <w:b/>
          <w:bCs/>
          <w:i/>
          <w:iCs/>
          <w:sz w:val="24"/>
          <w:szCs w:val="24"/>
          <w:lang w:val="bg-BG"/>
        </w:rPr>
      </w:pPr>
      <w:r w:rsidRPr="00BA2A21">
        <w:rPr>
          <w:b/>
          <w:bCs/>
          <w:i/>
          <w:iCs/>
          <w:sz w:val="24"/>
          <w:szCs w:val="24"/>
          <w:lang w:val="bg-BG"/>
        </w:rPr>
        <w:t xml:space="preserve">1. Характеристика на </w:t>
      </w:r>
      <w:r w:rsidR="004F6553" w:rsidRPr="00BA2A21">
        <w:rPr>
          <w:b/>
          <w:bCs/>
          <w:i/>
          <w:iCs/>
          <w:sz w:val="24"/>
          <w:szCs w:val="24"/>
          <w:lang w:val="bg-BG"/>
        </w:rPr>
        <w:t xml:space="preserve">изменението на проекта на </w:t>
      </w:r>
      <w:r w:rsidRPr="00BA2A21">
        <w:rPr>
          <w:b/>
          <w:bCs/>
          <w:i/>
          <w:iCs/>
          <w:sz w:val="24"/>
          <w:szCs w:val="24"/>
          <w:lang w:val="bg-BG"/>
        </w:rPr>
        <w:t>програмата относно:</w:t>
      </w:r>
    </w:p>
    <w:p w14:paraId="6CB617D6" w14:textId="77777777" w:rsidR="008B554F" w:rsidRPr="00BA2A21" w:rsidRDefault="008B554F" w:rsidP="008B554F">
      <w:pPr>
        <w:widowControl/>
        <w:autoSpaceDE/>
        <w:autoSpaceDN/>
        <w:adjustRightInd/>
        <w:spacing w:before="120" w:line="276" w:lineRule="auto"/>
        <w:jc w:val="both"/>
        <w:rPr>
          <w:b/>
          <w:bCs/>
          <w:sz w:val="24"/>
          <w:szCs w:val="24"/>
          <w:lang w:val="bg-BG"/>
        </w:rPr>
      </w:pPr>
      <w:r w:rsidRPr="00BA2A21">
        <w:rPr>
          <w:b/>
          <w:bCs/>
          <w:sz w:val="24"/>
          <w:szCs w:val="24"/>
          <w:lang w:val="bg-BG"/>
        </w:rPr>
        <w:t>а) инвестиционните предложения по приложение № 1 към чл. 92, т. 1 и приложение № 2 към чл. 93, ал. 1, т. 1 и 2 към ЗООС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w:t>
      </w:r>
    </w:p>
    <w:p w14:paraId="19C774AE" w14:textId="3350496C" w:rsidR="008F0098" w:rsidRPr="00BA2A21" w:rsidRDefault="0010354B" w:rsidP="008B554F">
      <w:pPr>
        <w:widowControl/>
        <w:autoSpaceDE/>
        <w:autoSpaceDN/>
        <w:adjustRightInd/>
        <w:spacing w:before="120" w:line="276" w:lineRule="auto"/>
        <w:jc w:val="both"/>
        <w:rPr>
          <w:sz w:val="24"/>
          <w:szCs w:val="24"/>
          <w:lang w:val="bg-BG"/>
        </w:rPr>
      </w:pPr>
      <w:r w:rsidRPr="00BA2A21">
        <w:rPr>
          <w:sz w:val="24"/>
          <w:szCs w:val="24"/>
          <w:lang w:val="bg-BG"/>
        </w:rPr>
        <w:t>Промените в предложеното изменение</w:t>
      </w:r>
      <w:r w:rsidR="008F0098" w:rsidRPr="00BA2A21">
        <w:rPr>
          <w:sz w:val="24"/>
          <w:szCs w:val="24"/>
          <w:lang w:val="bg-BG"/>
        </w:rPr>
        <w:t xml:space="preserve"> на проекта на ПТС 2021-2027 г. включва</w:t>
      </w:r>
      <w:r w:rsidRPr="00BA2A21">
        <w:rPr>
          <w:sz w:val="24"/>
          <w:szCs w:val="24"/>
          <w:lang w:val="bg-BG"/>
        </w:rPr>
        <w:t>т</w:t>
      </w:r>
      <w:r w:rsidR="008F0098" w:rsidRPr="00BA2A21">
        <w:rPr>
          <w:sz w:val="24"/>
          <w:szCs w:val="24"/>
          <w:lang w:val="bg-BG"/>
        </w:rPr>
        <w:t xml:space="preserve"> </w:t>
      </w:r>
      <w:r w:rsidRPr="00BA2A21">
        <w:rPr>
          <w:sz w:val="24"/>
          <w:szCs w:val="24"/>
          <w:lang w:val="bg-BG"/>
        </w:rPr>
        <w:t xml:space="preserve">следните инвестиционни предложения/определят </w:t>
      </w:r>
      <w:r w:rsidR="00A4441D" w:rsidRPr="00BA2A21">
        <w:rPr>
          <w:sz w:val="24"/>
          <w:szCs w:val="24"/>
          <w:lang w:val="bg-BG"/>
        </w:rPr>
        <w:t>рамка за бъдещи инвестиционни предложения</w:t>
      </w:r>
      <w:r w:rsidRPr="00BA2A21">
        <w:rPr>
          <w:sz w:val="24"/>
          <w:szCs w:val="24"/>
          <w:lang w:val="bg-BG"/>
        </w:rPr>
        <w:t xml:space="preserve">: </w:t>
      </w:r>
    </w:p>
    <w:p w14:paraId="23F249A5" w14:textId="530DA781" w:rsidR="0010354B" w:rsidRPr="00BA2A21" w:rsidRDefault="0010354B" w:rsidP="0010354B">
      <w:pPr>
        <w:pStyle w:val="ListParagraph"/>
        <w:widowControl/>
        <w:numPr>
          <w:ilvl w:val="0"/>
          <w:numId w:val="3"/>
        </w:numPr>
        <w:autoSpaceDE/>
        <w:autoSpaceDN/>
        <w:adjustRightInd/>
        <w:spacing w:before="120" w:line="276" w:lineRule="auto"/>
        <w:jc w:val="both"/>
        <w:rPr>
          <w:sz w:val="24"/>
          <w:szCs w:val="24"/>
          <w:lang w:val="bg-BG"/>
        </w:rPr>
      </w:pPr>
      <w:r w:rsidRPr="00BA2A21">
        <w:rPr>
          <w:sz w:val="24"/>
          <w:szCs w:val="24"/>
          <w:lang w:val="bg-BG"/>
        </w:rPr>
        <w:t>Добавяне на проект: Модернизация на ж.п. линията София – Драгоман – Сръбска граница: жп участък Волуяк - Драгоман, фаза 2: предвижда се изпълнението на дейности по: нов железен път от км 9+200 до 14+700 и от 15+700 до км 27+622 с дължина 17,422 км; подновен/модернизиран железен път от км 9+200 до 14+700 и от 15+700 до км 27+622 с дължина 17,422 км; железопътни мостове от км 11+041, км 14+391, км 29+457; пътни надлези и пешеходни подлези/надлези - пешеходен подлез км 21+672,74, пътен надлез/подлез на км 12+900, км 15+400,17+677, км 21+250, км 33+657,72, км 34+029,14; коловози в гарите - жп гари Петърч – 3 коловоза; контактна мрежа - нова контактна мрежа, включително SCADA от км 9+200 до 14+700 и от 15+700 до км 27+622 с дължина 17,422 км и подновена/модернизирана контактна мрежа от км 9+200 до 14+700 и от 15+700 до км 27+622 с дължина 17,422 км; сгради - приемни здания – Петърч, Сливница; Сигнализация и телекомуникации за гарите в участъка – Костинброд, Петърч, Сливница, Алдомировци и Драгоман; ERTMS.</w:t>
      </w:r>
    </w:p>
    <w:p w14:paraId="4DDFE205" w14:textId="3F567A72" w:rsidR="00A4441D" w:rsidRPr="00BA2A21" w:rsidRDefault="00A4441D" w:rsidP="00A4441D">
      <w:pPr>
        <w:widowControl/>
        <w:autoSpaceDE/>
        <w:autoSpaceDN/>
        <w:adjustRightInd/>
        <w:spacing w:before="120" w:line="276" w:lineRule="auto"/>
        <w:jc w:val="both"/>
        <w:rPr>
          <w:sz w:val="24"/>
          <w:szCs w:val="24"/>
          <w:lang w:val="bg-BG"/>
        </w:rPr>
      </w:pPr>
      <w:r w:rsidRPr="00BA2A21">
        <w:rPr>
          <w:sz w:val="24"/>
          <w:szCs w:val="24"/>
          <w:lang w:val="bg-BG"/>
        </w:rPr>
        <w:t>За инвестиционното предложение е проведена изискващата се процедура по ОВОС, приключила с Решение по ОВОС № 5-5/2016 г.</w:t>
      </w:r>
      <w:r w:rsidR="00E02F9C" w:rsidRPr="00BA2A21">
        <w:rPr>
          <w:sz w:val="24"/>
          <w:szCs w:val="24"/>
          <w:lang w:val="bg-BG"/>
        </w:rPr>
        <w:t>, с което то е одобрено</w:t>
      </w:r>
      <w:r w:rsidRPr="00BA2A21">
        <w:rPr>
          <w:sz w:val="24"/>
          <w:szCs w:val="24"/>
          <w:lang w:val="bg-BG"/>
        </w:rPr>
        <w:t xml:space="preserve"> . </w:t>
      </w:r>
    </w:p>
    <w:p w14:paraId="37EAD2DD" w14:textId="6570FB8C" w:rsidR="0010354B" w:rsidRPr="00BA2A21" w:rsidRDefault="0010354B" w:rsidP="007A7AC7">
      <w:pPr>
        <w:pStyle w:val="ListParagraph"/>
        <w:widowControl/>
        <w:numPr>
          <w:ilvl w:val="0"/>
          <w:numId w:val="3"/>
        </w:numPr>
        <w:autoSpaceDE/>
        <w:autoSpaceDN/>
        <w:adjustRightInd/>
        <w:spacing w:before="120" w:line="276" w:lineRule="auto"/>
        <w:jc w:val="both"/>
        <w:rPr>
          <w:sz w:val="24"/>
          <w:szCs w:val="24"/>
          <w:lang w:val="bg-BG"/>
        </w:rPr>
      </w:pPr>
      <w:r w:rsidRPr="00BA2A21">
        <w:rPr>
          <w:sz w:val="24"/>
          <w:szCs w:val="24"/>
          <w:lang w:val="bg-BG"/>
        </w:rPr>
        <w:t xml:space="preserve">Прецизиране на обхвата на група допустими инвестиционни проекти по Приоритет 3 за развитие на </w:t>
      </w:r>
      <w:proofErr w:type="spellStart"/>
      <w:r w:rsidRPr="00BA2A21">
        <w:rPr>
          <w:sz w:val="24"/>
          <w:szCs w:val="24"/>
          <w:lang w:val="bg-BG"/>
        </w:rPr>
        <w:t>интермодалните</w:t>
      </w:r>
      <w:proofErr w:type="spellEnd"/>
      <w:r w:rsidRPr="00BA2A21">
        <w:rPr>
          <w:sz w:val="24"/>
          <w:szCs w:val="24"/>
          <w:lang w:val="bg-BG"/>
        </w:rPr>
        <w:t xml:space="preserve"> терминали по следния начин: „</w:t>
      </w:r>
      <w:proofErr w:type="spellStart"/>
      <w:r w:rsidR="007A7AC7" w:rsidRPr="007A7AC7">
        <w:rPr>
          <w:sz w:val="24"/>
          <w:szCs w:val="24"/>
          <w:lang w:val="bg-BG"/>
        </w:rPr>
        <w:t>грантова</w:t>
      </w:r>
      <w:proofErr w:type="spellEnd"/>
      <w:r w:rsidR="007A7AC7" w:rsidRPr="007A7AC7">
        <w:rPr>
          <w:sz w:val="24"/>
          <w:szCs w:val="24"/>
          <w:lang w:val="bg-BG"/>
        </w:rPr>
        <w:t xml:space="preserve"> схема с интензитет до 50% за подпомагане на </w:t>
      </w:r>
      <w:proofErr w:type="spellStart"/>
      <w:r w:rsidR="007A7AC7" w:rsidRPr="007A7AC7">
        <w:rPr>
          <w:sz w:val="24"/>
          <w:szCs w:val="24"/>
          <w:lang w:val="bg-BG"/>
        </w:rPr>
        <w:t>интермодални</w:t>
      </w:r>
      <w:proofErr w:type="spellEnd"/>
      <w:r w:rsidR="007A7AC7" w:rsidRPr="007A7AC7">
        <w:rPr>
          <w:sz w:val="24"/>
          <w:szCs w:val="24"/>
          <w:lang w:val="bg-BG"/>
        </w:rPr>
        <w:t xml:space="preserve"> оператори, включително развитие на съществуващи </w:t>
      </w:r>
      <w:proofErr w:type="spellStart"/>
      <w:r w:rsidR="007A7AC7" w:rsidRPr="007A7AC7">
        <w:rPr>
          <w:sz w:val="24"/>
          <w:szCs w:val="24"/>
          <w:lang w:val="bg-BG"/>
        </w:rPr>
        <w:t>интермодални</w:t>
      </w:r>
      <w:proofErr w:type="spellEnd"/>
      <w:r w:rsidR="007A7AC7" w:rsidRPr="007A7AC7">
        <w:rPr>
          <w:sz w:val="24"/>
          <w:szCs w:val="24"/>
          <w:lang w:val="bg-BG"/>
        </w:rPr>
        <w:t xml:space="preserve"> терминали; връзки между различните видове транспорт; складови площи и логистични центрове; </w:t>
      </w:r>
      <w:proofErr w:type="spellStart"/>
      <w:r w:rsidR="007A7AC7" w:rsidRPr="007A7AC7">
        <w:rPr>
          <w:sz w:val="24"/>
          <w:szCs w:val="24"/>
          <w:lang w:val="bg-BG"/>
        </w:rPr>
        <w:t>интермодални</w:t>
      </w:r>
      <w:proofErr w:type="spellEnd"/>
      <w:r w:rsidR="007A7AC7" w:rsidRPr="007A7AC7">
        <w:rPr>
          <w:sz w:val="24"/>
          <w:szCs w:val="24"/>
          <w:lang w:val="bg-BG"/>
        </w:rPr>
        <w:t xml:space="preserve"> </w:t>
      </w:r>
      <w:r w:rsidR="007A7AC7" w:rsidRPr="007A7AC7">
        <w:rPr>
          <w:sz w:val="24"/>
          <w:szCs w:val="24"/>
          <w:lang w:val="bg-BG"/>
        </w:rPr>
        <w:lastRenderedPageBreak/>
        <w:t xml:space="preserve">транспортни единици, подвижен състав и оборудване за претоварване; при готовност изграждане на нови </w:t>
      </w:r>
      <w:proofErr w:type="spellStart"/>
      <w:r w:rsidR="007A7AC7" w:rsidRPr="007A7AC7">
        <w:rPr>
          <w:sz w:val="24"/>
          <w:szCs w:val="24"/>
          <w:lang w:val="bg-BG"/>
        </w:rPr>
        <w:t>интермодални</w:t>
      </w:r>
      <w:proofErr w:type="spellEnd"/>
      <w:r w:rsidR="007A7AC7" w:rsidRPr="007A7AC7">
        <w:rPr>
          <w:sz w:val="24"/>
          <w:szCs w:val="24"/>
          <w:lang w:val="bg-BG"/>
        </w:rPr>
        <w:t xml:space="preserve"> терминали</w:t>
      </w:r>
      <w:r w:rsidR="007A7AC7">
        <w:rPr>
          <w:sz w:val="24"/>
          <w:szCs w:val="24"/>
          <w:lang w:val="bg-BG"/>
        </w:rPr>
        <w:t>“</w:t>
      </w:r>
      <w:r w:rsidRPr="00BA2A21">
        <w:rPr>
          <w:sz w:val="24"/>
          <w:szCs w:val="24"/>
          <w:lang w:val="bg-BG"/>
        </w:rPr>
        <w:t>.</w:t>
      </w:r>
    </w:p>
    <w:p w14:paraId="3B8D0DAC" w14:textId="716E4D62" w:rsidR="0049068C" w:rsidRPr="00BA2A21" w:rsidRDefault="005A1290" w:rsidP="008B554F">
      <w:pPr>
        <w:widowControl/>
        <w:autoSpaceDE/>
        <w:autoSpaceDN/>
        <w:adjustRightInd/>
        <w:spacing w:before="120" w:line="276" w:lineRule="auto"/>
        <w:jc w:val="both"/>
        <w:rPr>
          <w:sz w:val="24"/>
          <w:szCs w:val="24"/>
          <w:lang w:val="bg-BG"/>
        </w:rPr>
      </w:pPr>
      <w:r w:rsidRPr="00BA2A21">
        <w:rPr>
          <w:sz w:val="24"/>
          <w:szCs w:val="24"/>
          <w:lang w:val="bg-BG"/>
        </w:rPr>
        <w:t xml:space="preserve">Групата допустими инвестиционни проекти съгласно проекта на ПТС 2021-2027 г., за който е постановено Становище по ЕО № 4-3/2021 г. включва „развитие на </w:t>
      </w:r>
      <w:proofErr w:type="spellStart"/>
      <w:r w:rsidRPr="00BA2A21">
        <w:rPr>
          <w:sz w:val="24"/>
          <w:szCs w:val="24"/>
          <w:lang w:val="bg-BG"/>
        </w:rPr>
        <w:t>интермодалните</w:t>
      </w:r>
      <w:proofErr w:type="spellEnd"/>
      <w:r w:rsidRPr="00BA2A21">
        <w:rPr>
          <w:sz w:val="24"/>
          <w:szCs w:val="24"/>
          <w:lang w:val="bg-BG"/>
        </w:rPr>
        <w:t xml:space="preserve"> терминали“, което е с разширен</w:t>
      </w:r>
      <w:r w:rsidR="002F7F89">
        <w:rPr>
          <w:sz w:val="24"/>
          <w:szCs w:val="24"/>
          <w:lang w:val="bg-BG"/>
        </w:rPr>
        <w:t xml:space="preserve"> и по-общ</w:t>
      </w:r>
      <w:r w:rsidRPr="00BA2A21">
        <w:rPr>
          <w:sz w:val="24"/>
          <w:szCs w:val="24"/>
          <w:lang w:val="bg-BG"/>
        </w:rPr>
        <w:t xml:space="preserve"> обхват </w:t>
      </w:r>
      <w:r w:rsidR="0049068C" w:rsidRPr="00BA2A21">
        <w:rPr>
          <w:sz w:val="24"/>
          <w:szCs w:val="24"/>
        </w:rPr>
        <w:t>(</w:t>
      </w:r>
      <w:r w:rsidR="0049068C" w:rsidRPr="00BA2A21">
        <w:rPr>
          <w:sz w:val="24"/>
          <w:szCs w:val="24"/>
          <w:lang w:val="bg-BG"/>
        </w:rPr>
        <w:t>не са изброени конкретни дейности</w:t>
      </w:r>
      <w:r w:rsidR="0049068C" w:rsidRPr="00BA2A21">
        <w:rPr>
          <w:sz w:val="24"/>
          <w:szCs w:val="24"/>
        </w:rPr>
        <w:t xml:space="preserve">) </w:t>
      </w:r>
      <w:r w:rsidRPr="00BA2A21">
        <w:rPr>
          <w:sz w:val="24"/>
          <w:szCs w:val="24"/>
          <w:lang w:val="bg-BG"/>
        </w:rPr>
        <w:t>спрямо предложеното с изменението на проекта на ПТС прецизиране.</w:t>
      </w:r>
    </w:p>
    <w:p w14:paraId="1550FBB1" w14:textId="51E7A4F0" w:rsidR="007D2112" w:rsidRPr="00BA2A21" w:rsidRDefault="005A1290" w:rsidP="008B554F">
      <w:pPr>
        <w:widowControl/>
        <w:autoSpaceDE/>
        <w:autoSpaceDN/>
        <w:adjustRightInd/>
        <w:spacing w:before="120" w:line="276" w:lineRule="auto"/>
        <w:jc w:val="both"/>
        <w:rPr>
          <w:sz w:val="24"/>
          <w:szCs w:val="24"/>
          <w:lang w:val="bg-BG"/>
        </w:rPr>
      </w:pPr>
      <w:r w:rsidRPr="00BA2A21">
        <w:rPr>
          <w:sz w:val="24"/>
          <w:szCs w:val="24"/>
          <w:lang w:val="bg-BG"/>
        </w:rPr>
        <w:t xml:space="preserve">Съгласно прецизирания обхват на групата дейности развитието на </w:t>
      </w:r>
      <w:r w:rsidR="007A7AC7" w:rsidRPr="007A7AC7">
        <w:rPr>
          <w:sz w:val="24"/>
          <w:szCs w:val="24"/>
          <w:lang w:val="bg-BG"/>
        </w:rPr>
        <w:t xml:space="preserve">съществуващи </w:t>
      </w:r>
      <w:proofErr w:type="spellStart"/>
      <w:r w:rsidR="007A7AC7" w:rsidRPr="007A7AC7">
        <w:rPr>
          <w:sz w:val="24"/>
          <w:szCs w:val="24"/>
          <w:lang w:val="bg-BG"/>
        </w:rPr>
        <w:t>интермодални</w:t>
      </w:r>
      <w:proofErr w:type="spellEnd"/>
      <w:r w:rsidR="007A7AC7" w:rsidRPr="007A7AC7">
        <w:rPr>
          <w:sz w:val="24"/>
          <w:szCs w:val="24"/>
          <w:lang w:val="bg-BG"/>
        </w:rPr>
        <w:t xml:space="preserve"> терминали; връзки между различните видове транспорт; складови площи и логистични центрове; </w:t>
      </w:r>
      <w:proofErr w:type="spellStart"/>
      <w:r w:rsidR="007A7AC7" w:rsidRPr="007A7AC7">
        <w:rPr>
          <w:sz w:val="24"/>
          <w:szCs w:val="24"/>
          <w:lang w:val="bg-BG"/>
        </w:rPr>
        <w:t>интермодални</w:t>
      </w:r>
      <w:proofErr w:type="spellEnd"/>
      <w:r w:rsidR="007A7AC7" w:rsidRPr="007A7AC7">
        <w:rPr>
          <w:sz w:val="24"/>
          <w:szCs w:val="24"/>
          <w:lang w:val="bg-BG"/>
        </w:rPr>
        <w:t xml:space="preserve"> транспортни единици, подвижен състав и оборудване за претоварване; при готовност изграждане на нови </w:t>
      </w:r>
      <w:proofErr w:type="spellStart"/>
      <w:r w:rsidR="007A7AC7" w:rsidRPr="007A7AC7">
        <w:rPr>
          <w:sz w:val="24"/>
          <w:szCs w:val="24"/>
          <w:lang w:val="bg-BG"/>
        </w:rPr>
        <w:t>интермодални</w:t>
      </w:r>
      <w:proofErr w:type="spellEnd"/>
      <w:r w:rsidR="007A7AC7" w:rsidRPr="007A7AC7">
        <w:rPr>
          <w:sz w:val="24"/>
          <w:szCs w:val="24"/>
          <w:lang w:val="bg-BG"/>
        </w:rPr>
        <w:t xml:space="preserve"> терминали</w:t>
      </w:r>
      <w:r w:rsidRPr="00BA2A21">
        <w:rPr>
          <w:sz w:val="24"/>
          <w:szCs w:val="24"/>
          <w:lang w:val="bg-BG"/>
        </w:rPr>
        <w:t xml:space="preserve"> определя рамката за изменение на съществуващи инвестиционни предложения и/или за развитие на нови инвестиционни предложения по Приложение № 2 на ЗООС</w:t>
      </w:r>
      <w:r w:rsidR="007F3382" w:rsidRPr="00BA2A21">
        <w:rPr>
          <w:sz w:val="24"/>
          <w:szCs w:val="24"/>
          <w:lang w:val="bg-BG"/>
        </w:rPr>
        <w:t xml:space="preserve">, </w:t>
      </w:r>
      <w:r w:rsidR="0049068C" w:rsidRPr="00BA2A21">
        <w:rPr>
          <w:sz w:val="24"/>
          <w:szCs w:val="24"/>
          <w:lang w:val="bg-BG"/>
        </w:rPr>
        <w:t xml:space="preserve">което е идентично за групата дейности преди предложението за прецизиране на обхвата и не води до </w:t>
      </w:r>
      <w:r w:rsidR="00C91874" w:rsidRPr="00BA2A21">
        <w:rPr>
          <w:sz w:val="24"/>
          <w:szCs w:val="24"/>
          <w:lang w:val="bg-BG"/>
        </w:rPr>
        <w:t>разширяването му</w:t>
      </w:r>
      <w:r w:rsidRPr="00BA2A21">
        <w:rPr>
          <w:sz w:val="24"/>
          <w:szCs w:val="24"/>
          <w:lang w:val="bg-BG"/>
        </w:rPr>
        <w:t>. Съответно</w:t>
      </w:r>
      <w:r w:rsidR="0049068C" w:rsidRPr="00BA2A21">
        <w:rPr>
          <w:sz w:val="24"/>
          <w:szCs w:val="24"/>
          <w:lang w:val="bg-BG"/>
        </w:rPr>
        <w:t>,</w:t>
      </w:r>
      <w:r w:rsidRPr="00BA2A21">
        <w:rPr>
          <w:sz w:val="24"/>
          <w:szCs w:val="24"/>
          <w:lang w:val="bg-BG"/>
        </w:rPr>
        <w:t xml:space="preserve"> за такива инвестиционни предложения</w:t>
      </w:r>
      <w:r w:rsidR="007D2112" w:rsidRPr="00BA2A21">
        <w:rPr>
          <w:sz w:val="24"/>
          <w:szCs w:val="24"/>
          <w:lang w:val="bg-BG"/>
        </w:rPr>
        <w:t>:</w:t>
      </w:r>
    </w:p>
    <w:p w14:paraId="74C1D6D7" w14:textId="17B2C774" w:rsidR="0010354B" w:rsidRPr="00BA2A21" w:rsidRDefault="005A1290" w:rsidP="007D2112">
      <w:pPr>
        <w:pStyle w:val="ListParagraph"/>
        <w:widowControl/>
        <w:numPr>
          <w:ilvl w:val="0"/>
          <w:numId w:val="1"/>
        </w:numPr>
        <w:autoSpaceDE/>
        <w:autoSpaceDN/>
        <w:adjustRightInd/>
        <w:spacing w:before="120" w:line="276" w:lineRule="auto"/>
        <w:jc w:val="both"/>
        <w:rPr>
          <w:sz w:val="24"/>
          <w:szCs w:val="24"/>
          <w:lang w:val="bg-BG"/>
        </w:rPr>
      </w:pPr>
      <w:r w:rsidRPr="00BA2A21">
        <w:rPr>
          <w:sz w:val="24"/>
          <w:szCs w:val="24"/>
          <w:lang w:val="bg-BG"/>
        </w:rPr>
        <w:t xml:space="preserve">важат изцяло мярка </w:t>
      </w:r>
      <w:r w:rsidRPr="00BA2A21">
        <w:rPr>
          <w:sz w:val="24"/>
          <w:szCs w:val="24"/>
        </w:rPr>
        <w:t>I</w:t>
      </w:r>
      <w:r w:rsidRPr="00BA2A21">
        <w:rPr>
          <w:sz w:val="24"/>
          <w:szCs w:val="24"/>
          <w:lang w:val="bg-BG"/>
        </w:rPr>
        <w:t xml:space="preserve">.А.3 и мярка </w:t>
      </w:r>
      <w:r w:rsidR="007D2112" w:rsidRPr="00BA2A21">
        <w:rPr>
          <w:sz w:val="24"/>
          <w:szCs w:val="24"/>
        </w:rPr>
        <w:t>I</w:t>
      </w:r>
      <w:r w:rsidR="007D2112" w:rsidRPr="00BA2A21">
        <w:rPr>
          <w:sz w:val="24"/>
          <w:szCs w:val="24"/>
          <w:lang w:val="bg-BG"/>
        </w:rPr>
        <w:t>.Б.1.1, съгласно които инвестиционните предложения ще бъдат одобрявани от Управляващия орган на ПТС 2021-2027 г. само след влязъл в сила окончателен административен акт, постановен от съответния компетентен орган по околна среда, по реда на ЗООС и/или ЗБР, с който се одобрява/съгласува инвестиционното предложение/план/програма, и при съобразяване с условията и мерките в съответния акт;</w:t>
      </w:r>
    </w:p>
    <w:p w14:paraId="2EB00015" w14:textId="7E4DFA21" w:rsidR="007D2112" w:rsidRPr="00BA2A21" w:rsidRDefault="007D2112" w:rsidP="007D2112">
      <w:pPr>
        <w:pStyle w:val="ListParagraph"/>
        <w:widowControl/>
        <w:numPr>
          <w:ilvl w:val="0"/>
          <w:numId w:val="1"/>
        </w:numPr>
        <w:autoSpaceDE/>
        <w:autoSpaceDN/>
        <w:adjustRightInd/>
        <w:spacing w:before="120" w:line="276" w:lineRule="auto"/>
        <w:jc w:val="both"/>
        <w:rPr>
          <w:sz w:val="24"/>
          <w:szCs w:val="24"/>
          <w:lang w:val="bg-BG"/>
        </w:rPr>
      </w:pPr>
      <w:r w:rsidRPr="00BA2A21">
        <w:rPr>
          <w:sz w:val="24"/>
          <w:szCs w:val="24"/>
          <w:lang w:val="bg-BG"/>
        </w:rPr>
        <w:t xml:space="preserve">важат останалите мерки и условия от Становище по ЕО № 4-3/2021 г., </w:t>
      </w:r>
      <w:proofErr w:type="spellStart"/>
      <w:r w:rsidRPr="00BA2A21">
        <w:rPr>
          <w:sz w:val="24"/>
          <w:szCs w:val="24"/>
          <w:lang w:val="bg-BG"/>
        </w:rPr>
        <w:t>относими</w:t>
      </w:r>
      <w:proofErr w:type="spellEnd"/>
      <w:r w:rsidRPr="00BA2A21">
        <w:rPr>
          <w:sz w:val="24"/>
          <w:szCs w:val="24"/>
          <w:lang w:val="bg-BG"/>
        </w:rPr>
        <w:t xml:space="preserve"> за групата инвестиционни проекти за развитие на </w:t>
      </w:r>
      <w:proofErr w:type="spellStart"/>
      <w:r w:rsidRPr="00BA2A21">
        <w:rPr>
          <w:sz w:val="24"/>
          <w:szCs w:val="24"/>
          <w:lang w:val="bg-BG"/>
        </w:rPr>
        <w:t>интермодалните</w:t>
      </w:r>
      <w:proofErr w:type="spellEnd"/>
      <w:r w:rsidRPr="00BA2A21">
        <w:rPr>
          <w:sz w:val="24"/>
          <w:szCs w:val="24"/>
          <w:lang w:val="bg-BG"/>
        </w:rPr>
        <w:t xml:space="preserve"> терминали. </w:t>
      </w:r>
    </w:p>
    <w:p w14:paraId="7ED4B057" w14:textId="6F0185D7" w:rsidR="007D2112" w:rsidRPr="00BA2A21" w:rsidRDefault="007D2112" w:rsidP="008B554F">
      <w:pPr>
        <w:widowControl/>
        <w:autoSpaceDE/>
        <w:autoSpaceDN/>
        <w:adjustRightInd/>
        <w:spacing w:before="120" w:line="276" w:lineRule="auto"/>
        <w:jc w:val="both"/>
        <w:rPr>
          <w:sz w:val="24"/>
          <w:szCs w:val="24"/>
          <w:lang w:val="bg-BG"/>
        </w:rPr>
      </w:pPr>
      <w:r w:rsidRPr="00BA2A21">
        <w:rPr>
          <w:sz w:val="24"/>
          <w:szCs w:val="24"/>
          <w:lang w:val="bg-BG"/>
        </w:rPr>
        <w:t xml:space="preserve">Във връзка с горното, изменението на проекта на ПТС 2021-2027 г. не е свързано </w:t>
      </w:r>
      <w:r w:rsidR="007F3382" w:rsidRPr="00BA2A21">
        <w:rPr>
          <w:sz w:val="24"/>
          <w:szCs w:val="24"/>
          <w:lang w:val="bg-BG"/>
        </w:rPr>
        <w:t>с промени, които излизат извън установените със Становище по ЕО № 4-3/2021 г. мерки и условия.</w:t>
      </w:r>
    </w:p>
    <w:p w14:paraId="553261F6" w14:textId="52221987" w:rsidR="008B554F" w:rsidRPr="00BA2A21" w:rsidRDefault="008B554F" w:rsidP="001F4E4F">
      <w:pPr>
        <w:widowControl/>
        <w:autoSpaceDE/>
        <w:autoSpaceDN/>
        <w:adjustRightInd/>
        <w:spacing w:before="120" w:line="276" w:lineRule="auto"/>
        <w:jc w:val="both"/>
        <w:rPr>
          <w:b/>
          <w:bCs/>
          <w:sz w:val="24"/>
          <w:szCs w:val="24"/>
          <w:lang w:val="bg-BG"/>
        </w:rPr>
      </w:pPr>
      <w:r w:rsidRPr="00BA2A21">
        <w:rPr>
          <w:b/>
          <w:bCs/>
          <w:sz w:val="24"/>
          <w:szCs w:val="24"/>
          <w:lang w:val="bg-BG"/>
        </w:rPr>
        <w:t xml:space="preserve">б) мястото на </w:t>
      </w:r>
      <w:r w:rsidR="001F4E4F" w:rsidRPr="00BA2A21">
        <w:rPr>
          <w:b/>
          <w:bCs/>
          <w:sz w:val="24"/>
          <w:szCs w:val="24"/>
          <w:lang w:val="bg-BG"/>
        </w:rPr>
        <w:t>предлаганото изменение на програмата</w:t>
      </w:r>
      <w:r w:rsidRPr="00BA2A21">
        <w:rPr>
          <w:b/>
          <w:bCs/>
          <w:sz w:val="24"/>
          <w:szCs w:val="24"/>
          <w:lang w:val="bg-BG"/>
        </w:rPr>
        <w:t xml:space="preserve"> в цялостния процес или йерархия на планиране и степен, до която програмата влияе върху други планове и програми:</w:t>
      </w:r>
    </w:p>
    <w:p w14:paraId="0B63364D" w14:textId="35A4BB43" w:rsidR="00C91874"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Програма “Транспортна свързаност” 2021-2027 г. е една от програмите на България за периода 2021-2027 г. – част от проекта на Споразумението за партньорство между България и ЕК</w:t>
      </w:r>
      <w:r w:rsidR="00C91874" w:rsidRPr="00BA2A21">
        <w:rPr>
          <w:sz w:val="24"/>
          <w:szCs w:val="24"/>
          <w:lang w:val="bg-BG"/>
        </w:rPr>
        <w:t xml:space="preserve">, с което е в йерархична зависимост. </w:t>
      </w:r>
    </w:p>
    <w:p w14:paraId="0BB0BF1A" w14:textId="3E961EA9" w:rsidR="00C91874" w:rsidRPr="00BA2A21" w:rsidRDefault="00C91874" w:rsidP="008B554F">
      <w:pPr>
        <w:widowControl/>
        <w:autoSpaceDE/>
        <w:autoSpaceDN/>
        <w:adjustRightInd/>
        <w:spacing w:before="120" w:line="276" w:lineRule="auto"/>
        <w:jc w:val="both"/>
        <w:rPr>
          <w:sz w:val="24"/>
          <w:szCs w:val="24"/>
          <w:lang w:val="bg-BG"/>
        </w:rPr>
      </w:pPr>
      <w:r w:rsidRPr="00BA2A21">
        <w:rPr>
          <w:sz w:val="24"/>
          <w:szCs w:val="24"/>
          <w:lang w:val="bg-BG"/>
        </w:rPr>
        <w:t>Програмата се изготвя в съответствие с избрани цели на политиката от Общия регламент</w:t>
      </w:r>
      <w:r w:rsidR="00364B70" w:rsidRPr="00BA2A21">
        <w:rPr>
          <w:sz w:val="24"/>
          <w:szCs w:val="24"/>
          <w:lang w:val="bg-BG"/>
        </w:rPr>
        <w:t>, като изменението на ПТС не е свързано с изменение на избраните цели на политиката.</w:t>
      </w:r>
    </w:p>
    <w:p w14:paraId="501A4ED5" w14:textId="339CE8D0" w:rsidR="000175E1" w:rsidRPr="00BA2A21" w:rsidRDefault="000175E1" w:rsidP="00ED6EB0">
      <w:pPr>
        <w:widowControl/>
        <w:autoSpaceDE/>
        <w:autoSpaceDN/>
        <w:adjustRightInd/>
        <w:spacing w:before="120" w:line="276" w:lineRule="auto"/>
        <w:jc w:val="both"/>
        <w:rPr>
          <w:sz w:val="24"/>
          <w:szCs w:val="24"/>
          <w:lang w:val="bg-BG"/>
        </w:rPr>
      </w:pPr>
      <w:r w:rsidRPr="00BA2A21">
        <w:rPr>
          <w:sz w:val="24"/>
          <w:szCs w:val="24"/>
          <w:lang w:val="bg-BG"/>
        </w:rPr>
        <w:t>Изменението на ПТС</w:t>
      </w:r>
      <w:r w:rsidR="00ED6EB0" w:rsidRPr="00BA2A21">
        <w:rPr>
          <w:sz w:val="24"/>
          <w:szCs w:val="24"/>
          <w:lang w:val="bg-BG"/>
        </w:rPr>
        <w:t xml:space="preserve"> </w:t>
      </w:r>
      <w:r w:rsidRPr="00BA2A21">
        <w:rPr>
          <w:sz w:val="24"/>
          <w:szCs w:val="24"/>
          <w:lang w:val="bg-BG"/>
        </w:rPr>
        <w:t>интегрира резултатите от екологичната оценка и принципа за ненанасяне на значителни вреди</w:t>
      </w:r>
      <w:r w:rsidR="00ED6EB0" w:rsidRPr="00BA2A21">
        <w:rPr>
          <w:sz w:val="24"/>
          <w:szCs w:val="24"/>
          <w:lang w:val="bg-BG"/>
        </w:rPr>
        <w:t>.</w:t>
      </w:r>
    </w:p>
    <w:p w14:paraId="259C5366" w14:textId="189EF8A4" w:rsidR="00ED6EB0" w:rsidRPr="00BA2A21" w:rsidRDefault="00ED6EB0" w:rsidP="00ED6EB0">
      <w:pPr>
        <w:widowControl/>
        <w:autoSpaceDE/>
        <w:autoSpaceDN/>
        <w:adjustRightInd/>
        <w:spacing w:before="120" w:line="276" w:lineRule="auto"/>
        <w:jc w:val="both"/>
        <w:rPr>
          <w:sz w:val="24"/>
          <w:szCs w:val="24"/>
          <w:lang w:val="bg-BG"/>
        </w:rPr>
      </w:pPr>
      <w:r w:rsidRPr="00BA2A21">
        <w:rPr>
          <w:sz w:val="24"/>
          <w:szCs w:val="24"/>
          <w:lang w:val="bg-BG"/>
        </w:rPr>
        <w:t>Изменението на ПТС:</w:t>
      </w:r>
    </w:p>
    <w:p w14:paraId="09E073C8" w14:textId="77777777" w:rsidR="000175E1" w:rsidRPr="00BA2A21" w:rsidRDefault="00364B70" w:rsidP="000175E1">
      <w:pPr>
        <w:pStyle w:val="ListParagraph"/>
        <w:widowControl/>
        <w:numPr>
          <w:ilvl w:val="0"/>
          <w:numId w:val="4"/>
        </w:numPr>
        <w:autoSpaceDE/>
        <w:autoSpaceDN/>
        <w:adjustRightInd/>
        <w:spacing w:before="120" w:line="276" w:lineRule="auto"/>
        <w:jc w:val="both"/>
        <w:rPr>
          <w:sz w:val="24"/>
          <w:szCs w:val="24"/>
          <w:lang w:val="bg-BG"/>
        </w:rPr>
      </w:pPr>
      <w:r w:rsidRPr="00BA2A21">
        <w:rPr>
          <w:sz w:val="24"/>
          <w:szCs w:val="24"/>
          <w:lang w:val="bg-BG"/>
        </w:rPr>
        <w:lastRenderedPageBreak/>
        <w:t>е обвързано с Оперативна програма „Транспорт и транспортна инфраструктура“</w:t>
      </w:r>
      <w:r w:rsidR="00C91874" w:rsidRPr="00BA2A21">
        <w:rPr>
          <w:sz w:val="24"/>
          <w:szCs w:val="24"/>
          <w:lang w:val="bg-BG"/>
        </w:rPr>
        <w:t xml:space="preserve"> </w:t>
      </w:r>
      <w:r w:rsidRPr="00BA2A21">
        <w:rPr>
          <w:sz w:val="24"/>
          <w:szCs w:val="24"/>
          <w:lang w:val="bg-BG"/>
        </w:rPr>
        <w:t>2014-2020 г., като осигурява завършването на проект „Модернизация на ж.п. линията София – Драгоман – Сръбска граница: жп участък Волуяк - Драгоман, фаза 2“.</w:t>
      </w:r>
    </w:p>
    <w:p w14:paraId="5EA4563A" w14:textId="1192FEC1" w:rsidR="000175E1" w:rsidRPr="00BA2A21" w:rsidRDefault="000175E1" w:rsidP="00ED6EB0">
      <w:pPr>
        <w:pStyle w:val="ListParagraph"/>
        <w:widowControl/>
        <w:numPr>
          <w:ilvl w:val="0"/>
          <w:numId w:val="4"/>
        </w:numPr>
        <w:autoSpaceDE/>
        <w:autoSpaceDN/>
        <w:adjustRightInd/>
        <w:spacing w:before="120" w:line="276" w:lineRule="auto"/>
        <w:jc w:val="both"/>
        <w:rPr>
          <w:sz w:val="24"/>
          <w:szCs w:val="24"/>
          <w:lang w:val="bg-BG"/>
        </w:rPr>
      </w:pPr>
      <w:bookmarkStart w:id="1" w:name="_Hlk88499817"/>
      <w:proofErr w:type="spellStart"/>
      <w:r w:rsidRPr="00BA2A21">
        <w:rPr>
          <w:sz w:val="24"/>
          <w:szCs w:val="24"/>
          <w:lang w:val="bg-BG"/>
        </w:rPr>
        <w:t>касаещо</w:t>
      </w:r>
      <w:proofErr w:type="spellEnd"/>
      <w:r w:rsidRPr="00BA2A21">
        <w:rPr>
          <w:sz w:val="24"/>
          <w:szCs w:val="24"/>
          <w:lang w:val="bg-BG"/>
        </w:rPr>
        <w:t xml:space="preserve"> прецизирането на обхвата на групата дейности за развитие на </w:t>
      </w:r>
      <w:proofErr w:type="spellStart"/>
      <w:r w:rsidRPr="00BA2A21">
        <w:rPr>
          <w:sz w:val="24"/>
          <w:szCs w:val="24"/>
          <w:lang w:val="bg-BG"/>
        </w:rPr>
        <w:t>интермодалните</w:t>
      </w:r>
      <w:proofErr w:type="spellEnd"/>
      <w:r w:rsidRPr="00BA2A21">
        <w:rPr>
          <w:sz w:val="24"/>
          <w:szCs w:val="24"/>
          <w:lang w:val="bg-BG"/>
        </w:rPr>
        <w:t xml:space="preserve"> терминали по Приоритет 3 обвързва изпълнението на дейности съгласно изготвения</w:t>
      </w:r>
      <w:r w:rsidR="00AD3563">
        <w:rPr>
          <w:sz w:val="24"/>
          <w:szCs w:val="24"/>
          <w:lang w:val="bg-BG"/>
        </w:rPr>
        <w:t>,</w:t>
      </w:r>
      <w:r w:rsidRPr="00BA2A21">
        <w:rPr>
          <w:sz w:val="24"/>
          <w:szCs w:val="24"/>
          <w:lang w:val="bg-BG"/>
        </w:rPr>
        <w:t xml:space="preserve"> проект на </w:t>
      </w:r>
      <w:r w:rsidR="005110A0" w:rsidRPr="00BA2A21">
        <w:rPr>
          <w:sz w:val="24"/>
          <w:szCs w:val="24"/>
          <w:lang w:val="bg-BG"/>
        </w:rPr>
        <w:t xml:space="preserve">НПРКТРБ </w:t>
      </w:r>
      <w:r w:rsidRPr="00BA2A21">
        <w:rPr>
          <w:sz w:val="24"/>
          <w:szCs w:val="24"/>
          <w:lang w:val="bg-BG"/>
        </w:rPr>
        <w:t>до 2030 г.</w:t>
      </w:r>
      <w:r w:rsidR="002E35C2" w:rsidRPr="00BA2A21">
        <w:rPr>
          <w:sz w:val="24"/>
          <w:szCs w:val="24"/>
          <w:lang w:val="bg-BG"/>
        </w:rPr>
        <w:t>;</w:t>
      </w:r>
    </w:p>
    <w:p w14:paraId="63969F59" w14:textId="17820E92" w:rsidR="002E35C2" w:rsidRPr="00BA2A21" w:rsidRDefault="002E35C2" w:rsidP="00ED6EB0">
      <w:pPr>
        <w:pStyle w:val="ListParagraph"/>
        <w:widowControl/>
        <w:numPr>
          <w:ilvl w:val="0"/>
          <w:numId w:val="4"/>
        </w:numPr>
        <w:autoSpaceDE/>
        <w:autoSpaceDN/>
        <w:adjustRightInd/>
        <w:spacing w:before="120" w:line="276" w:lineRule="auto"/>
        <w:jc w:val="both"/>
        <w:rPr>
          <w:sz w:val="24"/>
          <w:szCs w:val="24"/>
          <w:lang w:val="bg-BG"/>
        </w:rPr>
      </w:pPr>
      <w:r w:rsidRPr="00BA2A21">
        <w:rPr>
          <w:sz w:val="24"/>
          <w:szCs w:val="24"/>
          <w:lang w:val="bg-BG"/>
        </w:rPr>
        <w:t>свързано с добавяне на допустима дейност към Приоритет 4 „изграждане на интегрирана информационна система за координиране и управление в реално време на операции при бедствия и аварии“ е с принос към изпълнение на Националната стратегия за намаляване на риска от бедствия до 2030 г.</w:t>
      </w:r>
    </w:p>
    <w:bookmarkEnd w:id="1"/>
    <w:p w14:paraId="54F9B646" w14:textId="514450B5" w:rsidR="000175E1" w:rsidRPr="00957F14" w:rsidRDefault="00ED6EB0" w:rsidP="008B554F">
      <w:pPr>
        <w:widowControl/>
        <w:autoSpaceDE/>
        <w:autoSpaceDN/>
        <w:adjustRightInd/>
        <w:spacing w:before="120" w:line="276" w:lineRule="auto"/>
        <w:jc w:val="both"/>
        <w:rPr>
          <w:sz w:val="24"/>
          <w:szCs w:val="24"/>
          <w:lang w:val="bg-BG"/>
        </w:rPr>
      </w:pPr>
      <w:r w:rsidRPr="00BA2A21">
        <w:rPr>
          <w:sz w:val="24"/>
          <w:szCs w:val="24"/>
          <w:lang w:val="bg-BG"/>
        </w:rPr>
        <w:t>Или, чрез изменението на проекта на ПТС 2021-2027 г. се гарантира по-добрата приемственост</w:t>
      </w:r>
      <w:r w:rsidR="00CC14B4" w:rsidRPr="00BA2A21">
        <w:rPr>
          <w:sz w:val="24"/>
          <w:szCs w:val="24"/>
          <w:lang w:val="bg-BG"/>
        </w:rPr>
        <w:t>, обвързаност и гарантиране на изпълнението на</w:t>
      </w:r>
      <w:r w:rsidR="002E35C2" w:rsidRPr="00BA2A21">
        <w:rPr>
          <w:sz w:val="24"/>
          <w:szCs w:val="24"/>
        </w:rPr>
        <w:t xml:space="preserve"> </w:t>
      </w:r>
      <w:r w:rsidR="002E35C2" w:rsidRPr="00BA2A21">
        <w:rPr>
          <w:sz w:val="24"/>
          <w:szCs w:val="24"/>
          <w:lang w:val="bg-BG"/>
        </w:rPr>
        <w:t xml:space="preserve">посочените </w:t>
      </w:r>
      <w:proofErr w:type="spellStart"/>
      <w:r w:rsidR="002E35C2" w:rsidRPr="00BA2A21">
        <w:rPr>
          <w:sz w:val="24"/>
          <w:szCs w:val="24"/>
          <w:lang w:val="bg-BG"/>
        </w:rPr>
        <w:t>относими</w:t>
      </w:r>
      <w:proofErr w:type="spellEnd"/>
      <w:r w:rsidR="002E35C2" w:rsidRPr="00BA2A21">
        <w:rPr>
          <w:sz w:val="24"/>
          <w:szCs w:val="24"/>
          <w:lang w:val="bg-BG"/>
        </w:rPr>
        <w:t xml:space="preserve"> стратегически</w:t>
      </w:r>
      <w:r w:rsidRPr="00BA2A21">
        <w:rPr>
          <w:sz w:val="24"/>
          <w:szCs w:val="24"/>
          <w:lang w:val="bg-BG"/>
        </w:rPr>
        <w:t xml:space="preserve"> документи.</w:t>
      </w:r>
    </w:p>
    <w:p w14:paraId="7059AC90" w14:textId="1D5AF0B8" w:rsidR="008B554F" w:rsidRPr="00BA2A21" w:rsidRDefault="008B554F" w:rsidP="001F4E4F">
      <w:pPr>
        <w:widowControl/>
        <w:autoSpaceDE/>
        <w:autoSpaceDN/>
        <w:adjustRightInd/>
        <w:spacing w:before="120" w:line="276" w:lineRule="auto"/>
        <w:jc w:val="both"/>
        <w:rPr>
          <w:b/>
          <w:bCs/>
          <w:sz w:val="24"/>
          <w:szCs w:val="24"/>
          <w:lang w:val="bg-BG"/>
        </w:rPr>
      </w:pPr>
      <w:r w:rsidRPr="00BA2A21">
        <w:rPr>
          <w:b/>
          <w:bCs/>
          <w:sz w:val="24"/>
          <w:szCs w:val="24"/>
          <w:lang w:val="bg-BG"/>
        </w:rPr>
        <w:t xml:space="preserve">в) значение на </w:t>
      </w:r>
      <w:r w:rsidR="001F4E4F" w:rsidRPr="00BA2A21">
        <w:rPr>
          <w:b/>
          <w:bCs/>
          <w:sz w:val="24"/>
          <w:szCs w:val="24"/>
          <w:lang w:val="bg-BG"/>
        </w:rPr>
        <w:t xml:space="preserve">изменението на </w:t>
      </w:r>
      <w:r w:rsidRPr="00BA2A21">
        <w:rPr>
          <w:b/>
          <w:bCs/>
          <w:sz w:val="24"/>
          <w:szCs w:val="24"/>
          <w:lang w:val="bg-BG"/>
        </w:rPr>
        <w:t>програмата за интегрирането на екологичните съображения, особено с оглед насърчаването на устойчиво развитие:</w:t>
      </w:r>
    </w:p>
    <w:p w14:paraId="3B3DF0D2"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Приоритетите на ПТС 2021-2027 г. допринасят за реализацията на Стратегията за устойчива и интелигентна мобилност на ЕК, която предвижда транспортния сектор да намали значително своите емисии и да стане по-устойчив, както и екологичната мобилност да бъде новият метод за растеж на транспортния сектор. Предвидените инвестиции насърчават употребата на </w:t>
      </w:r>
      <w:proofErr w:type="spellStart"/>
      <w:r w:rsidRPr="00BA2A21">
        <w:rPr>
          <w:sz w:val="24"/>
          <w:szCs w:val="24"/>
          <w:lang w:val="bg-BG"/>
        </w:rPr>
        <w:t>екологосъобразни</w:t>
      </w:r>
      <w:proofErr w:type="spellEnd"/>
      <w:r w:rsidRPr="00BA2A21">
        <w:rPr>
          <w:sz w:val="24"/>
          <w:szCs w:val="24"/>
          <w:lang w:val="bg-BG"/>
        </w:rPr>
        <w:t xml:space="preserve"> видове транспорт и алтернативни горива, подобряват качеството на пътната инфраструктура и допринасят за намаляване на вредното въздействие върху околната среда на транспорта.</w:t>
      </w:r>
    </w:p>
    <w:p w14:paraId="4568B882" w14:textId="77777777" w:rsidR="002F7F89"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Специално значение се отдава на принципите за устойчивото развитие в контекста на опазване на околната среда, които се интегрират в изпълнението на всички приоритетни оси. При изпълнението на ПТС 2021-2027 г. и включените в нея проекти тези принципи ще се прилагат чрез спазване на изискванията на действащото </w:t>
      </w:r>
      <w:proofErr w:type="spellStart"/>
      <w:r w:rsidRPr="00BA2A21">
        <w:rPr>
          <w:sz w:val="24"/>
          <w:szCs w:val="24"/>
          <w:lang w:val="bg-BG"/>
        </w:rPr>
        <w:t>Общностно</w:t>
      </w:r>
      <w:proofErr w:type="spellEnd"/>
      <w:r w:rsidRPr="00BA2A21">
        <w:rPr>
          <w:sz w:val="24"/>
          <w:szCs w:val="24"/>
          <w:lang w:val="bg-BG"/>
        </w:rPr>
        <w:t xml:space="preserve"> и национално законодателство във връзка с оценка на въздействието върху околната среда на инвестиционни намерения и екологична оценка на планове и програми, както и оценка на съвместимостта с</w:t>
      </w:r>
      <w:r w:rsidR="001E015F" w:rsidRPr="00BA2A21">
        <w:rPr>
          <w:sz w:val="24"/>
          <w:szCs w:val="24"/>
          <w:lang w:val="bg-BG"/>
        </w:rPr>
        <w:t xml:space="preserve"> предмета и целите на опазване на защитените зони от екологичната мрежа</w:t>
      </w:r>
      <w:r w:rsidRPr="00BA2A21">
        <w:rPr>
          <w:sz w:val="24"/>
          <w:szCs w:val="24"/>
          <w:lang w:val="bg-BG"/>
        </w:rPr>
        <w:t xml:space="preserve"> НАТУРА 2000. Изменението на ПТС 2021-2027 г. </w:t>
      </w:r>
      <w:r w:rsidR="003258C4" w:rsidRPr="00BA2A21">
        <w:rPr>
          <w:sz w:val="24"/>
          <w:szCs w:val="24"/>
          <w:lang w:val="bg-BG"/>
        </w:rPr>
        <w:t xml:space="preserve">не е свързано с промяна на приоритети и цели на проекта на програмата, и </w:t>
      </w:r>
      <w:r w:rsidRPr="00BA2A21">
        <w:rPr>
          <w:sz w:val="24"/>
          <w:szCs w:val="24"/>
          <w:lang w:val="bg-BG"/>
        </w:rPr>
        <w:t>е в пълно съответствие с установените принципи за насърчаване на устойчивото развитие и приложими нормативни изисквания</w:t>
      </w:r>
      <w:r w:rsidR="001E015F" w:rsidRPr="00BA2A21">
        <w:rPr>
          <w:sz w:val="24"/>
          <w:szCs w:val="24"/>
          <w:lang w:val="bg-BG"/>
        </w:rPr>
        <w:t xml:space="preserve"> по опазване на околната среда</w:t>
      </w:r>
      <w:r w:rsidRPr="00BA2A21">
        <w:rPr>
          <w:sz w:val="24"/>
          <w:szCs w:val="24"/>
          <w:lang w:val="bg-BG"/>
        </w:rPr>
        <w:t xml:space="preserve">. </w:t>
      </w:r>
    </w:p>
    <w:p w14:paraId="47B25EAA" w14:textId="691AD4F5" w:rsidR="00102599" w:rsidRPr="00BA2A21" w:rsidRDefault="00102599" w:rsidP="008B554F">
      <w:pPr>
        <w:widowControl/>
        <w:autoSpaceDE/>
        <w:autoSpaceDN/>
        <w:adjustRightInd/>
        <w:spacing w:before="120" w:line="276" w:lineRule="auto"/>
        <w:jc w:val="both"/>
        <w:rPr>
          <w:sz w:val="24"/>
          <w:szCs w:val="24"/>
          <w:lang w:val="bg-BG"/>
        </w:rPr>
      </w:pPr>
      <w:r w:rsidRPr="00BA2A21">
        <w:rPr>
          <w:sz w:val="24"/>
          <w:szCs w:val="24"/>
          <w:lang w:val="bg-BG"/>
        </w:rPr>
        <w:t>И трите промени в обхвата на предвидените проектни предложения по програмата интегрират екологични съображения и са с принос към устойчивото развитие, в т.ч.:</w:t>
      </w:r>
    </w:p>
    <w:p w14:paraId="0D59C5B3" w14:textId="44110F03" w:rsidR="003258C4" w:rsidRPr="00BA2A21" w:rsidRDefault="003258C4" w:rsidP="00102599">
      <w:pPr>
        <w:pStyle w:val="ListParagraph"/>
        <w:widowControl/>
        <w:numPr>
          <w:ilvl w:val="0"/>
          <w:numId w:val="5"/>
        </w:numPr>
        <w:autoSpaceDE/>
        <w:autoSpaceDN/>
        <w:adjustRightInd/>
        <w:spacing w:before="120" w:line="276" w:lineRule="auto"/>
        <w:jc w:val="both"/>
        <w:rPr>
          <w:sz w:val="24"/>
          <w:szCs w:val="24"/>
          <w:lang w:val="bg-BG"/>
        </w:rPr>
      </w:pPr>
      <w:r w:rsidRPr="00BA2A21">
        <w:rPr>
          <w:sz w:val="24"/>
          <w:szCs w:val="24"/>
          <w:lang w:val="bg-BG"/>
        </w:rPr>
        <w:t xml:space="preserve">С предложения за включване проект „Модернизация на ж.п. линията София – Драгоман – Сръбска граница: жп участък Волуяк - Драгоман, фаза 2“ ще се увеличи очаквания положителен ефект от цялостното изпълнение на Приоритет 1 на </w:t>
      </w:r>
      <w:r w:rsidRPr="00BA2A21">
        <w:rPr>
          <w:sz w:val="24"/>
          <w:szCs w:val="24"/>
          <w:lang w:val="bg-BG"/>
        </w:rPr>
        <w:lastRenderedPageBreak/>
        <w:t>програмата</w:t>
      </w:r>
      <w:r w:rsidR="00FD3823" w:rsidRPr="00BA2A21">
        <w:rPr>
          <w:sz w:val="24"/>
          <w:szCs w:val="24"/>
          <w:lang w:val="bg-BG"/>
        </w:rPr>
        <w:t xml:space="preserve">, в т.ч. за ограничаване </w:t>
      </w:r>
      <w:r w:rsidR="0040077C" w:rsidRPr="00BA2A21">
        <w:rPr>
          <w:sz w:val="24"/>
          <w:szCs w:val="24"/>
          <w:lang w:val="bg-BG"/>
        </w:rPr>
        <w:t xml:space="preserve">емисиите на парникови газове, емисиите на фини </w:t>
      </w:r>
      <w:proofErr w:type="spellStart"/>
      <w:r w:rsidR="0040077C" w:rsidRPr="00BA2A21">
        <w:rPr>
          <w:sz w:val="24"/>
          <w:szCs w:val="24"/>
          <w:lang w:val="bg-BG"/>
        </w:rPr>
        <w:t>прахови</w:t>
      </w:r>
      <w:proofErr w:type="spellEnd"/>
      <w:r w:rsidR="0040077C" w:rsidRPr="00BA2A21">
        <w:rPr>
          <w:sz w:val="24"/>
          <w:szCs w:val="24"/>
          <w:lang w:val="bg-BG"/>
        </w:rPr>
        <w:t xml:space="preserve"> частици от </w:t>
      </w:r>
      <w:proofErr w:type="spellStart"/>
      <w:r w:rsidR="0040077C" w:rsidRPr="00BA2A21">
        <w:rPr>
          <w:sz w:val="24"/>
          <w:szCs w:val="24"/>
          <w:lang w:val="bg-BG"/>
        </w:rPr>
        <w:t>ресуспендиран</w:t>
      </w:r>
      <w:proofErr w:type="spellEnd"/>
      <w:r w:rsidR="0040077C" w:rsidRPr="00BA2A21">
        <w:rPr>
          <w:sz w:val="24"/>
          <w:szCs w:val="24"/>
          <w:lang w:val="bg-BG"/>
        </w:rPr>
        <w:t xml:space="preserve"> прах от железопътните трасета в лошо състояние, намаляване на риска от аварии</w:t>
      </w:r>
      <w:r w:rsidR="003B2B6F" w:rsidRPr="00BA2A21">
        <w:rPr>
          <w:sz w:val="24"/>
          <w:szCs w:val="24"/>
          <w:lang w:val="bg-BG"/>
        </w:rPr>
        <w:t xml:space="preserve"> и инциденти</w:t>
      </w:r>
      <w:r w:rsidR="00102599" w:rsidRPr="00BA2A21">
        <w:rPr>
          <w:sz w:val="24"/>
          <w:szCs w:val="24"/>
          <w:lang w:val="bg-BG"/>
        </w:rPr>
        <w:t>;</w:t>
      </w:r>
    </w:p>
    <w:p w14:paraId="5F588617" w14:textId="6DC136C7" w:rsidR="00102599" w:rsidRPr="00BA2A21" w:rsidRDefault="00102599" w:rsidP="00102599">
      <w:pPr>
        <w:pStyle w:val="ListParagraph"/>
        <w:widowControl/>
        <w:numPr>
          <w:ilvl w:val="0"/>
          <w:numId w:val="5"/>
        </w:numPr>
        <w:autoSpaceDE/>
        <w:autoSpaceDN/>
        <w:adjustRightInd/>
        <w:spacing w:before="120" w:line="276" w:lineRule="auto"/>
        <w:jc w:val="both"/>
        <w:rPr>
          <w:sz w:val="24"/>
          <w:szCs w:val="24"/>
          <w:lang w:val="bg-BG"/>
        </w:rPr>
      </w:pPr>
      <w:r w:rsidRPr="00BA2A21">
        <w:rPr>
          <w:sz w:val="24"/>
          <w:szCs w:val="24"/>
          <w:lang w:val="bg-BG"/>
        </w:rPr>
        <w:t xml:space="preserve">прецизирането на обхвата на групата дейности за развитие на </w:t>
      </w:r>
      <w:proofErr w:type="spellStart"/>
      <w:r w:rsidRPr="00BA2A21">
        <w:rPr>
          <w:sz w:val="24"/>
          <w:szCs w:val="24"/>
          <w:lang w:val="bg-BG"/>
        </w:rPr>
        <w:t>интермодалните</w:t>
      </w:r>
      <w:proofErr w:type="spellEnd"/>
      <w:r w:rsidRPr="00BA2A21">
        <w:rPr>
          <w:sz w:val="24"/>
          <w:szCs w:val="24"/>
          <w:lang w:val="bg-BG"/>
        </w:rPr>
        <w:t xml:space="preserve"> терминали по Приоритет 3 ще гарантира изпълнението на такива дейности, свързани с развитие на </w:t>
      </w:r>
      <w:proofErr w:type="spellStart"/>
      <w:r w:rsidRPr="00BA2A21">
        <w:rPr>
          <w:sz w:val="24"/>
          <w:szCs w:val="24"/>
          <w:lang w:val="bg-BG"/>
        </w:rPr>
        <w:t>интермодалния</w:t>
      </w:r>
      <w:proofErr w:type="spellEnd"/>
      <w:r w:rsidRPr="00BA2A21">
        <w:rPr>
          <w:sz w:val="24"/>
          <w:szCs w:val="24"/>
          <w:lang w:val="bg-BG"/>
        </w:rPr>
        <w:t xml:space="preserve"> транспорт като </w:t>
      </w:r>
      <w:proofErr w:type="spellStart"/>
      <w:r w:rsidRPr="00BA2A21">
        <w:rPr>
          <w:sz w:val="24"/>
          <w:szCs w:val="24"/>
          <w:lang w:val="bg-BG"/>
        </w:rPr>
        <w:t>по-екологосъобразен</w:t>
      </w:r>
      <w:proofErr w:type="spellEnd"/>
      <w:r w:rsidRPr="00BA2A21">
        <w:rPr>
          <w:sz w:val="24"/>
          <w:szCs w:val="24"/>
          <w:lang w:val="bg-BG"/>
        </w:rPr>
        <w:t xml:space="preserve"> вид транспорт;</w:t>
      </w:r>
    </w:p>
    <w:p w14:paraId="5D79BB48" w14:textId="4982E781" w:rsidR="00102599" w:rsidRPr="00BA2A21" w:rsidRDefault="00102599" w:rsidP="00102599">
      <w:pPr>
        <w:pStyle w:val="ListParagraph"/>
        <w:widowControl/>
        <w:numPr>
          <w:ilvl w:val="0"/>
          <w:numId w:val="5"/>
        </w:numPr>
        <w:autoSpaceDE/>
        <w:autoSpaceDN/>
        <w:adjustRightInd/>
        <w:spacing w:before="120" w:line="276" w:lineRule="auto"/>
        <w:jc w:val="both"/>
        <w:rPr>
          <w:sz w:val="24"/>
          <w:szCs w:val="24"/>
          <w:lang w:val="bg-BG"/>
        </w:rPr>
      </w:pPr>
      <w:r w:rsidRPr="00BA2A21">
        <w:rPr>
          <w:sz w:val="24"/>
          <w:szCs w:val="24"/>
          <w:lang w:val="bg-BG"/>
        </w:rPr>
        <w:t>добавянето на допустима дейност към Приоритет 4 „изграждане на интегрирана информационна система за координиране и управление в реално време на операции при бедствия и аварии“ е с принос към ограничаване на последиците на бедствени и аварийни ситуации върху околната среда и здравето на хората.</w:t>
      </w:r>
    </w:p>
    <w:p w14:paraId="5BE400C3" w14:textId="398A84D1" w:rsidR="008B554F" w:rsidRPr="00BA2A21" w:rsidRDefault="008B554F" w:rsidP="008B554F">
      <w:pPr>
        <w:widowControl/>
        <w:autoSpaceDE/>
        <w:autoSpaceDN/>
        <w:adjustRightInd/>
        <w:spacing w:before="120" w:line="276" w:lineRule="auto"/>
        <w:rPr>
          <w:b/>
          <w:bCs/>
          <w:sz w:val="24"/>
          <w:szCs w:val="24"/>
          <w:lang w:val="bg-BG"/>
        </w:rPr>
      </w:pPr>
      <w:r w:rsidRPr="00BA2A21">
        <w:rPr>
          <w:b/>
          <w:bCs/>
          <w:sz w:val="24"/>
          <w:szCs w:val="24"/>
          <w:lang w:val="bg-BG"/>
        </w:rPr>
        <w:t xml:space="preserve">г) екологични проблеми от значение за </w:t>
      </w:r>
      <w:r w:rsidR="001F4E4F" w:rsidRPr="00BA2A21">
        <w:rPr>
          <w:b/>
          <w:bCs/>
          <w:sz w:val="24"/>
          <w:szCs w:val="24"/>
          <w:lang w:val="bg-BG"/>
        </w:rPr>
        <w:t xml:space="preserve">изменението на </w:t>
      </w:r>
      <w:r w:rsidRPr="00BA2A21">
        <w:rPr>
          <w:b/>
          <w:bCs/>
          <w:sz w:val="24"/>
          <w:szCs w:val="24"/>
          <w:lang w:val="bg-BG"/>
        </w:rPr>
        <w:t>програмата:</w:t>
      </w:r>
    </w:p>
    <w:p w14:paraId="54FE2868" w14:textId="43C1A738"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Не са идентифицирани </w:t>
      </w:r>
      <w:r w:rsidR="001E015F" w:rsidRPr="00BA2A21">
        <w:rPr>
          <w:sz w:val="24"/>
          <w:szCs w:val="24"/>
          <w:lang w:val="bg-BG"/>
        </w:rPr>
        <w:t xml:space="preserve">допълнителни </w:t>
      </w:r>
      <w:r w:rsidRPr="00BA2A21">
        <w:rPr>
          <w:sz w:val="24"/>
          <w:szCs w:val="24"/>
          <w:lang w:val="bg-BG"/>
        </w:rPr>
        <w:t>екологични проблеми</w:t>
      </w:r>
      <w:r w:rsidR="001E015F" w:rsidRPr="00BA2A21">
        <w:rPr>
          <w:sz w:val="24"/>
          <w:szCs w:val="24"/>
          <w:lang w:val="bg-BG"/>
        </w:rPr>
        <w:t xml:space="preserve"> </w:t>
      </w:r>
      <w:r w:rsidR="00AD3563" w:rsidRPr="00BA2A21">
        <w:rPr>
          <w:sz w:val="24"/>
          <w:szCs w:val="24"/>
          <w:lang w:val="bg-BG"/>
        </w:rPr>
        <w:t>спрямо разгледаните</w:t>
      </w:r>
      <w:r w:rsidR="001E015F" w:rsidRPr="00BA2A21">
        <w:rPr>
          <w:sz w:val="24"/>
          <w:szCs w:val="24"/>
          <w:lang w:val="bg-BG"/>
        </w:rPr>
        <w:t xml:space="preserve"> в доклада за екологична оценка на проекта на ПТС 2021-2027 г., за който е постановено Становище по ЕО № 4-3/2021 г., </w:t>
      </w:r>
      <w:r w:rsidRPr="00BA2A21">
        <w:rPr>
          <w:sz w:val="24"/>
          <w:szCs w:val="24"/>
          <w:lang w:val="bg-BG"/>
        </w:rPr>
        <w:t xml:space="preserve">свързани с подготвеното изменение на програмата. На проектно ниво, всички транспортни инфраструктурни проекти са предмет на прилагане на процедури за оценка на въздействието върху околната среда и оценка за съвместимост, в съответствие с приложимото законодателство. </w:t>
      </w:r>
    </w:p>
    <w:p w14:paraId="35610961" w14:textId="1E22D5C1" w:rsidR="008B554F" w:rsidRPr="00BA2A21" w:rsidRDefault="008B554F" w:rsidP="001F4E4F">
      <w:pPr>
        <w:widowControl/>
        <w:autoSpaceDE/>
        <w:autoSpaceDN/>
        <w:adjustRightInd/>
        <w:spacing w:before="120" w:line="276" w:lineRule="auto"/>
        <w:jc w:val="both"/>
        <w:rPr>
          <w:b/>
          <w:bCs/>
          <w:sz w:val="24"/>
          <w:szCs w:val="24"/>
          <w:lang w:val="bg-BG"/>
        </w:rPr>
      </w:pPr>
      <w:r w:rsidRPr="00BA2A21">
        <w:rPr>
          <w:b/>
          <w:bCs/>
          <w:sz w:val="24"/>
          <w:szCs w:val="24"/>
          <w:lang w:val="bg-BG"/>
        </w:rPr>
        <w:t xml:space="preserve">д) значение на </w:t>
      </w:r>
      <w:r w:rsidR="001F4E4F" w:rsidRPr="00BA2A21">
        <w:rPr>
          <w:b/>
          <w:bCs/>
          <w:sz w:val="24"/>
          <w:szCs w:val="24"/>
          <w:lang w:val="bg-BG"/>
        </w:rPr>
        <w:t xml:space="preserve">изменението на </w:t>
      </w:r>
      <w:r w:rsidRPr="00BA2A21">
        <w:rPr>
          <w:b/>
          <w:bCs/>
          <w:sz w:val="24"/>
          <w:szCs w:val="24"/>
          <w:lang w:val="bg-BG"/>
        </w:rPr>
        <w:t xml:space="preserve">програмата за изпълнението на </w:t>
      </w:r>
      <w:proofErr w:type="spellStart"/>
      <w:r w:rsidRPr="00BA2A21">
        <w:rPr>
          <w:b/>
          <w:bCs/>
          <w:sz w:val="24"/>
          <w:szCs w:val="24"/>
          <w:lang w:val="bg-BG"/>
        </w:rPr>
        <w:t>общностното</w:t>
      </w:r>
      <w:proofErr w:type="spellEnd"/>
      <w:r w:rsidRPr="00BA2A21">
        <w:rPr>
          <w:b/>
          <w:bCs/>
          <w:sz w:val="24"/>
          <w:szCs w:val="24"/>
          <w:lang w:val="bg-BG"/>
        </w:rPr>
        <w:t xml:space="preserve"> законодателство в областта на околната среда:</w:t>
      </w:r>
    </w:p>
    <w:p w14:paraId="66B1A1C8" w14:textId="5D42F624"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При изпълнението на ПТС 2021-2027 г. и включените в нея проекти се спазват изискванията на действащото </w:t>
      </w:r>
      <w:proofErr w:type="spellStart"/>
      <w:r w:rsidRPr="00BA2A21">
        <w:rPr>
          <w:sz w:val="24"/>
          <w:szCs w:val="24"/>
          <w:lang w:val="bg-BG"/>
        </w:rPr>
        <w:t>Общностно</w:t>
      </w:r>
      <w:proofErr w:type="spellEnd"/>
      <w:r w:rsidRPr="00BA2A21">
        <w:rPr>
          <w:sz w:val="24"/>
          <w:szCs w:val="24"/>
          <w:lang w:val="bg-BG"/>
        </w:rPr>
        <w:t xml:space="preserve"> и национално законодателство във връзка с оценка на въздействието върху околната среда на инвестиционни намерения и екологична оценка на планове и програми, както и оценка на съвместимостта с </w:t>
      </w:r>
      <w:r w:rsidR="001E015F" w:rsidRPr="00BA2A21">
        <w:rPr>
          <w:sz w:val="24"/>
          <w:szCs w:val="24"/>
          <w:lang w:val="bg-BG"/>
        </w:rPr>
        <w:t xml:space="preserve">предмета и целите на опазване на защитените зони от екологичната мрежа </w:t>
      </w:r>
      <w:r w:rsidRPr="00BA2A21">
        <w:rPr>
          <w:sz w:val="24"/>
          <w:szCs w:val="24"/>
          <w:lang w:val="bg-BG"/>
        </w:rPr>
        <w:t>НАТУРА 2000.</w:t>
      </w:r>
    </w:p>
    <w:p w14:paraId="479863CD" w14:textId="77777777" w:rsidR="008B554F" w:rsidRPr="00BA2A21" w:rsidRDefault="008B554F" w:rsidP="008B554F">
      <w:pPr>
        <w:widowControl/>
        <w:autoSpaceDE/>
        <w:autoSpaceDN/>
        <w:adjustRightInd/>
        <w:spacing w:before="120" w:line="276" w:lineRule="auto"/>
        <w:rPr>
          <w:b/>
          <w:bCs/>
          <w:sz w:val="24"/>
          <w:szCs w:val="24"/>
          <w:lang w:val="bg-BG"/>
        </w:rPr>
      </w:pPr>
      <w:r w:rsidRPr="00BA2A21">
        <w:rPr>
          <w:b/>
          <w:bCs/>
          <w:sz w:val="24"/>
          <w:szCs w:val="24"/>
          <w:lang w:val="bg-BG"/>
        </w:rPr>
        <w:t>е) наличие на алтернативи:</w:t>
      </w:r>
    </w:p>
    <w:p w14:paraId="126583A7" w14:textId="31A31E08" w:rsidR="001D5A00" w:rsidRPr="00BA2A21" w:rsidRDefault="001D5A00" w:rsidP="008B554F">
      <w:pPr>
        <w:widowControl/>
        <w:autoSpaceDE/>
        <w:autoSpaceDN/>
        <w:adjustRightInd/>
        <w:spacing w:before="120" w:line="276" w:lineRule="auto"/>
        <w:jc w:val="both"/>
        <w:rPr>
          <w:sz w:val="24"/>
          <w:szCs w:val="24"/>
          <w:lang w:val="bg-BG"/>
        </w:rPr>
      </w:pPr>
      <w:r w:rsidRPr="00BA2A21">
        <w:rPr>
          <w:sz w:val="24"/>
          <w:szCs w:val="24"/>
          <w:lang w:val="bg-BG"/>
        </w:rPr>
        <w:t>Предложеното изменение не разглежда алтернативи, като същото е резултат на проведени консултации по проекта на ПТС 2021-2027 г. с Европейската комисия в хода на съгласуване на проекта на програмата.</w:t>
      </w:r>
    </w:p>
    <w:p w14:paraId="0666D2F6" w14:textId="3F85CBD9" w:rsidR="008B554F" w:rsidRPr="00BA2A21" w:rsidRDefault="008B554F" w:rsidP="004F6553">
      <w:pPr>
        <w:widowControl/>
        <w:shd w:val="clear" w:color="auto" w:fill="F2F2F2" w:themeFill="background1" w:themeFillShade="F2"/>
        <w:autoSpaceDE/>
        <w:autoSpaceDN/>
        <w:adjustRightInd/>
        <w:spacing w:before="120" w:line="276" w:lineRule="auto"/>
        <w:jc w:val="both"/>
        <w:rPr>
          <w:b/>
          <w:bCs/>
          <w:i/>
          <w:iCs/>
          <w:sz w:val="24"/>
          <w:szCs w:val="24"/>
          <w:lang w:val="bg-BG"/>
        </w:rPr>
      </w:pPr>
      <w:r w:rsidRPr="00BA2A21">
        <w:rPr>
          <w:b/>
          <w:bCs/>
          <w:i/>
          <w:iCs/>
          <w:sz w:val="24"/>
          <w:szCs w:val="24"/>
          <w:lang w:val="bg-BG"/>
        </w:rPr>
        <w:t xml:space="preserve">2. Обосновка на конкретната необходимост от изготвянето на </w:t>
      </w:r>
      <w:r w:rsidR="004F6553" w:rsidRPr="00BA2A21">
        <w:rPr>
          <w:b/>
          <w:bCs/>
          <w:i/>
          <w:iCs/>
          <w:sz w:val="24"/>
          <w:szCs w:val="24"/>
          <w:lang w:val="bg-BG"/>
        </w:rPr>
        <w:t xml:space="preserve">изменението на проекта на </w:t>
      </w:r>
      <w:r w:rsidRPr="00BA2A21">
        <w:rPr>
          <w:b/>
          <w:bCs/>
          <w:i/>
          <w:iCs/>
          <w:sz w:val="24"/>
          <w:szCs w:val="24"/>
          <w:lang w:val="bg-BG"/>
        </w:rPr>
        <w:t>програмата:</w:t>
      </w:r>
    </w:p>
    <w:p w14:paraId="31B7E808" w14:textId="3FE19B6A" w:rsidR="008B554F" w:rsidRPr="00BA2A21" w:rsidRDefault="001D5A00" w:rsidP="008B554F">
      <w:pPr>
        <w:widowControl/>
        <w:autoSpaceDE/>
        <w:autoSpaceDN/>
        <w:adjustRightInd/>
        <w:spacing w:before="120" w:line="276" w:lineRule="auto"/>
        <w:jc w:val="both"/>
        <w:rPr>
          <w:sz w:val="24"/>
          <w:szCs w:val="24"/>
          <w:lang w:val="bg-BG"/>
        </w:rPr>
      </w:pPr>
      <w:r w:rsidRPr="00BA2A21">
        <w:rPr>
          <w:sz w:val="24"/>
          <w:szCs w:val="24"/>
          <w:lang w:val="bg-BG"/>
        </w:rPr>
        <w:t xml:space="preserve">Според конкретната необходимост за отразяване, промените </w:t>
      </w:r>
      <w:r w:rsidR="008B554F" w:rsidRPr="00BA2A21">
        <w:rPr>
          <w:sz w:val="24"/>
          <w:szCs w:val="24"/>
          <w:lang w:val="bg-BG"/>
        </w:rPr>
        <w:t xml:space="preserve">в проекта на ПТС 2021-2027 г., </w:t>
      </w:r>
      <w:r w:rsidRPr="00BA2A21">
        <w:rPr>
          <w:sz w:val="24"/>
          <w:szCs w:val="24"/>
          <w:lang w:val="bg-BG"/>
        </w:rPr>
        <w:t xml:space="preserve">настъпили </w:t>
      </w:r>
      <w:r w:rsidR="008B554F" w:rsidRPr="00BA2A21">
        <w:rPr>
          <w:sz w:val="24"/>
          <w:szCs w:val="24"/>
          <w:lang w:val="bg-BG"/>
        </w:rPr>
        <w:t>след постановяването на Становище по ЕО № 4-3/2021 г., могат да бъдат групирани по следния начин:</w:t>
      </w:r>
    </w:p>
    <w:p w14:paraId="774D4B60"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А. </w:t>
      </w:r>
      <w:r w:rsidRPr="00BA2A21">
        <w:rPr>
          <w:i/>
          <w:sz w:val="24"/>
          <w:szCs w:val="24"/>
          <w:lang w:val="bg-BG"/>
        </w:rPr>
        <w:t xml:space="preserve">Промени, свързани с </w:t>
      </w:r>
      <w:r w:rsidRPr="00BA2A21">
        <w:rPr>
          <w:b/>
          <w:bCs/>
          <w:i/>
          <w:sz w:val="24"/>
          <w:szCs w:val="24"/>
          <w:lang w:val="bg-BG"/>
        </w:rPr>
        <w:t>отразяване на резултатите от проведената процедура по ЕО</w:t>
      </w:r>
      <w:r w:rsidRPr="00BA2A21">
        <w:rPr>
          <w:i/>
          <w:sz w:val="24"/>
          <w:szCs w:val="24"/>
          <w:lang w:val="bg-BG"/>
        </w:rPr>
        <w:t xml:space="preserve"> – тези промени са нанесени в проекта на програмата съгласно потвърдената от Министерство на околната среда и водите обобщена справка по чл.29, ал.1 на </w:t>
      </w:r>
      <w:r w:rsidRPr="00BA2A21">
        <w:rPr>
          <w:i/>
          <w:sz w:val="24"/>
          <w:szCs w:val="24"/>
          <w:lang w:val="bg-BG"/>
        </w:rPr>
        <w:lastRenderedPageBreak/>
        <w:t>Наредбата за условията и реда за извършване на екологична оценка на планове и програми (Наредбата за ЕО).</w:t>
      </w:r>
    </w:p>
    <w:p w14:paraId="6B51A539" w14:textId="77777777" w:rsidR="008B554F" w:rsidRPr="00BA2A21" w:rsidRDefault="008B554F" w:rsidP="008B554F">
      <w:pPr>
        <w:widowControl/>
        <w:autoSpaceDE/>
        <w:autoSpaceDN/>
        <w:adjustRightInd/>
        <w:spacing w:before="120" w:line="276" w:lineRule="auto"/>
        <w:jc w:val="both"/>
        <w:rPr>
          <w:i/>
          <w:sz w:val="24"/>
          <w:szCs w:val="24"/>
          <w:lang w:val="bg-BG"/>
        </w:rPr>
      </w:pPr>
      <w:r w:rsidRPr="00BA2A21">
        <w:rPr>
          <w:sz w:val="24"/>
          <w:szCs w:val="24"/>
          <w:lang w:val="bg-BG"/>
        </w:rPr>
        <w:t xml:space="preserve">Б. </w:t>
      </w:r>
      <w:r w:rsidRPr="00BA2A21">
        <w:rPr>
          <w:i/>
          <w:sz w:val="24"/>
          <w:szCs w:val="24"/>
          <w:lang w:val="bg-BG"/>
        </w:rPr>
        <w:t xml:space="preserve">Промени, свързани с </w:t>
      </w:r>
      <w:r w:rsidRPr="00BA2A21">
        <w:rPr>
          <w:b/>
          <w:bCs/>
          <w:i/>
          <w:sz w:val="24"/>
          <w:szCs w:val="24"/>
          <w:lang w:val="bg-BG"/>
        </w:rPr>
        <w:t>отразяване на технически неточности, прецизиране на текстове и произтичащи от актуалните указания и насоки на Европейската комисия</w:t>
      </w:r>
      <w:r w:rsidRPr="00BA2A21">
        <w:rPr>
          <w:i/>
          <w:sz w:val="24"/>
          <w:szCs w:val="24"/>
          <w:lang w:val="bg-BG"/>
        </w:rPr>
        <w:t xml:space="preserve"> – нанесени са основно промени, свързани с прецизиране на текстове, както и с отразяване на Техническите насоки за прилагане на принципа за „ненанасяне на значителни вреди“ по смисъла на Регламента за Механизма за възстановяване и устойчивост  (Официален вестник на Европейския съюз С58/1, 18.02.2021 г.). </w:t>
      </w:r>
    </w:p>
    <w:p w14:paraId="34AF7845" w14:textId="77777777"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В. </w:t>
      </w:r>
      <w:r w:rsidRPr="00BA2A21">
        <w:rPr>
          <w:i/>
          <w:sz w:val="24"/>
          <w:szCs w:val="24"/>
          <w:lang w:val="bg-BG"/>
        </w:rPr>
        <w:t>Промени по същество в предвижданията на програмата:</w:t>
      </w:r>
      <w:r w:rsidRPr="00BA2A21">
        <w:rPr>
          <w:sz w:val="24"/>
          <w:szCs w:val="24"/>
          <w:lang w:val="bg-BG"/>
        </w:rPr>
        <w:t xml:space="preserve"> </w:t>
      </w:r>
    </w:p>
    <w:p w14:paraId="4AA5BC9E" w14:textId="7B0DF9F6"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В.1. Промени в Таблица 1 Т: Структура на програмата във връзка с добавяне за Приоритети 2</w:t>
      </w:r>
      <w:r w:rsidR="00CA6BB1">
        <w:rPr>
          <w:sz w:val="24"/>
          <w:szCs w:val="24"/>
          <w:lang w:val="bg-BG"/>
        </w:rPr>
        <w:t>, 3</w:t>
      </w:r>
      <w:r w:rsidRPr="00BA2A21">
        <w:rPr>
          <w:sz w:val="24"/>
          <w:szCs w:val="24"/>
          <w:lang w:val="bg-BG"/>
        </w:rPr>
        <w:t xml:space="preserve"> и 4 – на </w:t>
      </w:r>
      <w:proofErr w:type="spellStart"/>
      <w:r w:rsidRPr="00BA2A21">
        <w:rPr>
          <w:sz w:val="24"/>
          <w:szCs w:val="24"/>
          <w:lang w:val="bg-BG"/>
        </w:rPr>
        <w:t>Кохезионен</w:t>
      </w:r>
      <w:proofErr w:type="spellEnd"/>
      <w:r w:rsidRPr="00BA2A21">
        <w:rPr>
          <w:sz w:val="24"/>
          <w:szCs w:val="24"/>
          <w:lang w:val="bg-BG"/>
        </w:rPr>
        <w:t xml:space="preserve"> фонд (КФ), като е прецизирано и индикативното разпределение на програмните средства на съответните места в текста на програмата. Промените от финансов характер </w:t>
      </w:r>
      <w:r w:rsidRPr="00BA2A21">
        <w:rPr>
          <w:b/>
          <w:bCs/>
          <w:sz w:val="24"/>
          <w:szCs w:val="24"/>
          <w:lang w:val="bg-BG"/>
        </w:rPr>
        <w:t>са във връзка с промененото разпределение на средства по ПТС на национално ниво</w:t>
      </w:r>
      <w:r w:rsidRPr="00BA2A21">
        <w:rPr>
          <w:sz w:val="24"/>
          <w:szCs w:val="24"/>
          <w:lang w:val="bg-BG"/>
        </w:rPr>
        <w:t xml:space="preserve"> – ЕФРР e намален с 253 820 000 евро; КФ е увеличен с 253 199 000 евро; 6 420 000 евро от ЕФРР по Техническа помощ (ТП) се разпределят по други приоритети, тъй като съгласно общия регламент за новия програмен период, приоритета за ТП е едно-фондов.</w:t>
      </w:r>
    </w:p>
    <w:p w14:paraId="4C8E7721" w14:textId="5848C114"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В.2. Промени в Приоритет 1 „Развитие на железопътната инфраструктура по „основната“ и „</w:t>
      </w:r>
      <w:proofErr w:type="spellStart"/>
      <w:r w:rsidRPr="00BA2A21">
        <w:rPr>
          <w:sz w:val="24"/>
          <w:szCs w:val="24"/>
          <w:lang w:val="bg-BG"/>
        </w:rPr>
        <w:t>широкообхватната</w:t>
      </w:r>
      <w:proofErr w:type="spellEnd"/>
      <w:r w:rsidRPr="00BA2A21">
        <w:rPr>
          <w:sz w:val="24"/>
          <w:szCs w:val="24"/>
          <w:lang w:val="bg-BG"/>
        </w:rPr>
        <w:t xml:space="preserve">“ </w:t>
      </w:r>
      <w:proofErr w:type="spellStart"/>
      <w:r w:rsidRPr="00BA2A21">
        <w:rPr>
          <w:sz w:val="24"/>
          <w:szCs w:val="24"/>
          <w:lang w:val="bg-BG"/>
        </w:rPr>
        <w:t>Трансевропейска</w:t>
      </w:r>
      <w:proofErr w:type="spellEnd"/>
      <w:r w:rsidRPr="00BA2A21">
        <w:rPr>
          <w:sz w:val="24"/>
          <w:szCs w:val="24"/>
          <w:lang w:val="bg-BG"/>
        </w:rPr>
        <w:t xml:space="preserve"> транспортна мрежа“ на проекта на ПТС 2021-2027 г., свързани с добавяне на проект: Модернизация на ж.п. линията София – Драгоман – Сръбска граница: жп участък Волуяк - Драгоман, фаза 2</w:t>
      </w:r>
      <w:r w:rsidR="001D5A00" w:rsidRPr="00BA2A21">
        <w:rPr>
          <w:sz w:val="24"/>
          <w:szCs w:val="24"/>
          <w:lang w:val="bg-BG"/>
        </w:rPr>
        <w:t xml:space="preserve"> - </w:t>
      </w:r>
      <w:r w:rsidR="001D5A00" w:rsidRPr="00BA2A21">
        <w:rPr>
          <w:b/>
          <w:bCs/>
          <w:sz w:val="24"/>
          <w:szCs w:val="24"/>
          <w:lang w:val="bg-BG"/>
        </w:rPr>
        <w:t>н</w:t>
      </w:r>
      <w:r w:rsidRPr="00BA2A21">
        <w:rPr>
          <w:b/>
          <w:bCs/>
          <w:sz w:val="24"/>
          <w:szCs w:val="24"/>
          <w:lang w:val="bg-BG"/>
        </w:rPr>
        <w:t>еобходимостта от включване/прехвърляне на проекта в ПТС 2021-2027 г. произтича от обема и сложността на проекта, поради което същият не може да бъде завършен в срока на допустимост на разходите по ОПТТИ 2014-2020 и следва да бъде продължен в следващата програма</w:t>
      </w:r>
      <w:r w:rsidRPr="00BA2A21">
        <w:rPr>
          <w:sz w:val="24"/>
          <w:szCs w:val="24"/>
          <w:lang w:val="bg-BG"/>
        </w:rPr>
        <w:t>. Това налага необходимостта от условното му разделяне на два етапа и включването му като фази в двете програми – за периода 2014-2020 г. и за периода 2021-2027 г.</w:t>
      </w:r>
    </w:p>
    <w:p w14:paraId="287E790D" w14:textId="19EF7060"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В.3. Прецизиране на обхвата на група допустими инвестиционни проекти по Приоритет 3 за развитие на </w:t>
      </w:r>
      <w:proofErr w:type="spellStart"/>
      <w:r w:rsidRPr="00BA2A21">
        <w:rPr>
          <w:sz w:val="24"/>
          <w:szCs w:val="24"/>
          <w:lang w:val="bg-BG"/>
        </w:rPr>
        <w:t>интермодалните</w:t>
      </w:r>
      <w:proofErr w:type="spellEnd"/>
      <w:r w:rsidRPr="00BA2A21">
        <w:rPr>
          <w:sz w:val="24"/>
          <w:szCs w:val="24"/>
          <w:lang w:val="bg-BG"/>
        </w:rPr>
        <w:t xml:space="preserve"> терминали по следния начин: „</w:t>
      </w:r>
      <w:proofErr w:type="spellStart"/>
      <w:r w:rsidR="007A7AC7" w:rsidRPr="007A7AC7">
        <w:rPr>
          <w:sz w:val="24"/>
          <w:szCs w:val="24"/>
          <w:lang w:val="bg-BG"/>
        </w:rPr>
        <w:t>грантова</w:t>
      </w:r>
      <w:proofErr w:type="spellEnd"/>
      <w:r w:rsidR="007A7AC7" w:rsidRPr="007A7AC7">
        <w:rPr>
          <w:sz w:val="24"/>
          <w:szCs w:val="24"/>
          <w:lang w:val="bg-BG"/>
        </w:rPr>
        <w:t xml:space="preserve"> схема с интензитет до 50% за подпомагане на </w:t>
      </w:r>
      <w:proofErr w:type="spellStart"/>
      <w:r w:rsidR="007A7AC7" w:rsidRPr="007A7AC7">
        <w:rPr>
          <w:sz w:val="24"/>
          <w:szCs w:val="24"/>
          <w:lang w:val="bg-BG"/>
        </w:rPr>
        <w:t>интермодални</w:t>
      </w:r>
      <w:proofErr w:type="spellEnd"/>
      <w:r w:rsidR="007A7AC7" w:rsidRPr="007A7AC7">
        <w:rPr>
          <w:sz w:val="24"/>
          <w:szCs w:val="24"/>
          <w:lang w:val="bg-BG"/>
        </w:rPr>
        <w:t xml:space="preserve"> оператори, включително развитие на съществуващи </w:t>
      </w:r>
      <w:proofErr w:type="spellStart"/>
      <w:r w:rsidR="007A7AC7" w:rsidRPr="007A7AC7">
        <w:rPr>
          <w:sz w:val="24"/>
          <w:szCs w:val="24"/>
          <w:lang w:val="bg-BG"/>
        </w:rPr>
        <w:t>интермодални</w:t>
      </w:r>
      <w:proofErr w:type="spellEnd"/>
      <w:r w:rsidR="007A7AC7" w:rsidRPr="007A7AC7">
        <w:rPr>
          <w:sz w:val="24"/>
          <w:szCs w:val="24"/>
          <w:lang w:val="bg-BG"/>
        </w:rPr>
        <w:t xml:space="preserve"> терминали; връзки между различните видове транспорт; складови площи и логистични центрове; </w:t>
      </w:r>
      <w:proofErr w:type="spellStart"/>
      <w:r w:rsidR="007A7AC7" w:rsidRPr="007A7AC7">
        <w:rPr>
          <w:sz w:val="24"/>
          <w:szCs w:val="24"/>
          <w:lang w:val="bg-BG"/>
        </w:rPr>
        <w:t>интермодални</w:t>
      </w:r>
      <w:proofErr w:type="spellEnd"/>
      <w:r w:rsidR="007A7AC7" w:rsidRPr="007A7AC7">
        <w:rPr>
          <w:sz w:val="24"/>
          <w:szCs w:val="24"/>
          <w:lang w:val="bg-BG"/>
        </w:rPr>
        <w:t xml:space="preserve"> транспортни единици, подвижен състав и оборудване за претоварване; при готовност изграждане на нови </w:t>
      </w:r>
      <w:proofErr w:type="spellStart"/>
      <w:r w:rsidR="007A7AC7" w:rsidRPr="007A7AC7">
        <w:rPr>
          <w:sz w:val="24"/>
          <w:szCs w:val="24"/>
          <w:lang w:val="bg-BG"/>
        </w:rPr>
        <w:t>интермодални</w:t>
      </w:r>
      <w:proofErr w:type="spellEnd"/>
      <w:r w:rsidR="007A7AC7" w:rsidRPr="007A7AC7">
        <w:rPr>
          <w:sz w:val="24"/>
          <w:szCs w:val="24"/>
          <w:lang w:val="bg-BG"/>
        </w:rPr>
        <w:t xml:space="preserve"> терминали</w:t>
      </w:r>
      <w:r w:rsidR="007A7AC7">
        <w:rPr>
          <w:sz w:val="24"/>
          <w:szCs w:val="24"/>
          <w:lang w:val="bg-BG"/>
        </w:rPr>
        <w:t>“</w:t>
      </w:r>
      <w:r w:rsidRPr="00BA2A21">
        <w:rPr>
          <w:sz w:val="24"/>
          <w:szCs w:val="24"/>
          <w:lang w:val="bg-BG"/>
        </w:rPr>
        <w:t>.</w:t>
      </w:r>
    </w:p>
    <w:p w14:paraId="16F6A77D" w14:textId="4FB2D745"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Прецизирането на обхвата на допустимите инвестиционни проекти за развитие на </w:t>
      </w:r>
      <w:proofErr w:type="spellStart"/>
      <w:r w:rsidRPr="00BA2A21">
        <w:rPr>
          <w:sz w:val="24"/>
          <w:szCs w:val="24"/>
          <w:lang w:val="bg-BG"/>
        </w:rPr>
        <w:t>интермодалните</w:t>
      </w:r>
      <w:proofErr w:type="spellEnd"/>
      <w:r w:rsidRPr="00BA2A21">
        <w:rPr>
          <w:sz w:val="24"/>
          <w:szCs w:val="24"/>
          <w:lang w:val="bg-BG"/>
        </w:rPr>
        <w:t xml:space="preserve"> терминали е </w:t>
      </w:r>
      <w:r w:rsidRPr="00BA2A21">
        <w:rPr>
          <w:b/>
          <w:bCs/>
          <w:sz w:val="24"/>
          <w:szCs w:val="24"/>
          <w:lang w:val="bg-BG"/>
        </w:rPr>
        <w:t>във връзка с изготвения проект на Национален план за развитие на комбинирания транспорт в Република България до 2030 г.</w:t>
      </w:r>
    </w:p>
    <w:p w14:paraId="5D31E4FC" w14:textId="6A20787F"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lastRenderedPageBreak/>
        <w:t>В.4. Към допустимите дейности по Приоритет 4 е добавена дейност „изграждане на интегрирана информационна система за координиране и управление в реално време на операции при бедствия и аварии“</w:t>
      </w:r>
      <w:r w:rsidR="00C52BC2" w:rsidRPr="00BA2A21">
        <w:rPr>
          <w:sz w:val="24"/>
          <w:szCs w:val="24"/>
          <w:lang w:val="bg-BG"/>
        </w:rPr>
        <w:t xml:space="preserve"> - д</w:t>
      </w:r>
      <w:r w:rsidRPr="00BA2A21">
        <w:rPr>
          <w:sz w:val="24"/>
          <w:szCs w:val="24"/>
          <w:lang w:val="bg-BG"/>
        </w:rPr>
        <w:t xml:space="preserve">обавянето на дейността е </w:t>
      </w:r>
      <w:r w:rsidRPr="00BA2A21">
        <w:rPr>
          <w:b/>
          <w:bCs/>
          <w:sz w:val="24"/>
          <w:szCs w:val="24"/>
          <w:lang w:val="bg-BG"/>
        </w:rPr>
        <w:t>с цел максимално постигане на целите за осигуряването на безопасността и сигурността в морските пространства на България, както и реакцията при комбинирани инциденти /търсене и спасяване, пожари, замърсявания на морските пространства/</w:t>
      </w:r>
      <w:r w:rsidRPr="00BA2A21">
        <w:rPr>
          <w:sz w:val="24"/>
          <w:szCs w:val="24"/>
          <w:lang w:val="bg-BG"/>
        </w:rPr>
        <w:t xml:space="preserve">. </w:t>
      </w:r>
    </w:p>
    <w:p w14:paraId="5E2A7CD9" w14:textId="3A1A513D" w:rsidR="008B554F" w:rsidRPr="00BA2A21" w:rsidRDefault="008B554F" w:rsidP="004F6553">
      <w:pPr>
        <w:widowControl/>
        <w:shd w:val="clear" w:color="auto" w:fill="F2F2F2" w:themeFill="background1" w:themeFillShade="F2"/>
        <w:autoSpaceDE/>
        <w:autoSpaceDN/>
        <w:adjustRightInd/>
        <w:spacing w:before="120" w:line="276" w:lineRule="auto"/>
        <w:jc w:val="both"/>
        <w:rPr>
          <w:b/>
          <w:bCs/>
          <w:i/>
          <w:iCs/>
          <w:sz w:val="24"/>
          <w:szCs w:val="24"/>
          <w:lang w:val="bg-BG"/>
        </w:rPr>
      </w:pPr>
      <w:r w:rsidRPr="00BA2A21">
        <w:rPr>
          <w:b/>
          <w:bCs/>
          <w:i/>
          <w:iCs/>
          <w:sz w:val="24"/>
          <w:szCs w:val="24"/>
          <w:lang w:val="bg-BG"/>
        </w:rPr>
        <w:t>3. Информация за планове</w:t>
      </w:r>
      <w:r w:rsidR="004F6553" w:rsidRPr="00BA2A21">
        <w:rPr>
          <w:b/>
          <w:bCs/>
          <w:i/>
          <w:iCs/>
          <w:sz w:val="24"/>
          <w:szCs w:val="24"/>
          <w:lang w:val="bg-BG"/>
        </w:rPr>
        <w:t xml:space="preserve">, </w:t>
      </w:r>
      <w:r w:rsidRPr="00BA2A21">
        <w:rPr>
          <w:b/>
          <w:bCs/>
          <w:i/>
          <w:iCs/>
          <w:sz w:val="24"/>
          <w:szCs w:val="24"/>
          <w:lang w:val="bg-BG"/>
        </w:rPr>
        <w:t>програми и инвестиционни предложения, свързани с предложен</w:t>
      </w:r>
      <w:r w:rsidR="004F6553" w:rsidRPr="00BA2A21">
        <w:rPr>
          <w:b/>
          <w:bCs/>
          <w:i/>
          <w:iCs/>
          <w:sz w:val="24"/>
          <w:szCs w:val="24"/>
          <w:lang w:val="bg-BG"/>
        </w:rPr>
        <w:t xml:space="preserve">ото изменение на </w:t>
      </w:r>
      <w:r w:rsidRPr="00BA2A21">
        <w:rPr>
          <w:b/>
          <w:bCs/>
          <w:i/>
          <w:iCs/>
          <w:sz w:val="24"/>
          <w:szCs w:val="24"/>
          <w:lang w:val="bg-BG"/>
        </w:rPr>
        <w:t>програма</w:t>
      </w:r>
      <w:r w:rsidR="004F6553" w:rsidRPr="00BA2A21">
        <w:rPr>
          <w:b/>
          <w:bCs/>
          <w:i/>
          <w:iCs/>
          <w:sz w:val="24"/>
          <w:szCs w:val="24"/>
          <w:lang w:val="bg-BG"/>
        </w:rPr>
        <w:t>та</w:t>
      </w:r>
      <w:r w:rsidRPr="00BA2A21">
        <w:rPr>
          <w:b/>
          <w:bCs/>
          <w:i/>
          <w:iCs/>
          <w:sz w:val="24"/>
          <w:szCs w:val="24"/>
          <w:lang w:val="bg-BG"/>
        </w:rPr>
        <w:t>:</w:t>
      </w:r>
    </w:p>
    <w:p w14:paraId="21117D54" w14:textId="77777777" w:rsidR="00624B69" w:rsidRPr="00BA2A21" w:rsidRDefault="008B554F" w:rsidP="00430412">
      <w:pPr>
        <w:spacing w:before="120" w:line="276" w:lineRule="auto"/>
        <w:jc w:val="both"/>
        <w:rPr>
          <w:iCs/>
          <w:sz w:val="24"/>
          <w:szCs w:val="24"/>
          <w:lang w:val="bg-BG"/>
        </w:rPr>
      </w:pPr>
      <w:r w:rsidRPr="00BA2A21">
        <w:rPr>
          <w:bCs/>
          <w:sz w:val="24"/>
          <w:szCs w:val="24"/>
          <w:lang w:val="bg-BG"/>
        </w:rPr>
        <w:t>Промените в Приоритет 1 „Развитие на железопътната инфраструктура по „основната“ и „</w:t>
      </w:r>
      <w:proofErr w:type="spellStart"/>
      <w:r w:rsidRPr="00BA2A21">
        <w:rPr>
          <w:bCs/>
          <w:sz w:val="24"/>
          <w:szCs w:val="24"/>
          <w:lang w:val="bg-BG"/>
        </w:rPr>
        <w:t>широкообхватната</w:t>
      </w:r>
      <w:proofErr w:type="spellEnd"/>
      <w:r w:rsidRPr="00BA2A21">
        <w:rPr>
          <w:bCs/>
          <w:sz w:val="24"/>
          <w:szCs w:val="24"/>
          <w:lang w:val="bg-BG"/>
        </w:rPr>
        <w:t xml:space="preserve">“ </w:t>
      </w:r>
      <w:proofErr w:type="spellStart"/>
      <w:r w:rsidRPr="00BA2A21">
        <w:rPr>
          <w:bCs/>
          <w:sz w:val="24"/>
          <w:szCs w:val="24"/>
          <w:lang w:val="bg-BG"/>
        </w:rPr>
        <w:t>Трансевропейска</w:t>
      </w:r>
      <w:proofErr w:type="spellEnd"/>
      <w:r w:rsidRPr="00BA2A21">
        <w:rPr>
          <w:bCs/>
          <w:sz w:val="24"/>
          <w:szCs w:val="24"/>
          <w:lang w:val="bg-BG"/>
        </w:rPr>
        <w:t xml:space="preserve"> транспортна мрежа“ на проекта на ПТС 2021-2027 г., свързани с </w:t>
      </w:r>
      <w:r w:rsidRPr="00BA2A21">
        <w:rPr>
          <w:b/>
          <w:sz w:val="24"/>
          <w:szCs w:val="24"/>
          <w:u w:val="single"/>
          <w:lang w:val="bg-BG"/>
        </w:rPr>
        <w:t>добавяне на проект</w:t>
      </w:r>
      <w:r w:rsidRPr="00BA2A21">
        <w:rPr>
          <w:bCs/>
          <w:sz w:val="24"/>
          <w:szCs w:val="24"/>
          <w:lang w:val="bg-BG"/>
        </w:rPr>
        <w:t xml:space="preserve">: </w:t>
      </w:r>
      <w:r w:rsidRPr="00BA2A21">
        <w:rPr>
          <w:b/>
          <w:i/>
          <w:iCs/>
          <w:sz w:val="24"/>
          <w:szCs w:val="24"/>
          <w:lang w:val="bg-BG"/>
        </w:rPr>
        <w:t xml:space="preserve">Модернизация на ж.п. линията София – Драгоман – Сръбска граница: жп участък Волуяк - Драгоман, </w:t>
      </w:r>
      <w:r w:rsidRPr="00BA2A21">
        <w:rPr>
          <w:b/>
          <w:i/>
          <w:iCs/>
          <w:sz w:val="24"/>
          <w:szCs w:val="24"/>
          <w:u w:val="single"/>
          <w:lang w:val="bg-BG"/>
        </w:rPr>
        <w:t>фаза 2</w:t>
      </w:r>
      <w:r w:rsidRPr="00BA2A21">
        <w:rPr>
          <w:b/>
          <w:i/>
          <w:iCs/>
          <w:sz w:val="24"/>
          <w:szCs w:val="24"/>
          <w:lang w:val="bg-BG"/>
        </w:rPr>
        <w:t xml:space="preserve"> </w:t>
      </w:r>
      <w:r w:rsidRPr="00BA2A21">
        <w:rPr>
          <w:iCs/>
          <w:sz w:val="24"/>
          <w:szCs w:val="24"/>
          <w:lang w:val="bg-BG"/>
        </w:rPr>
        <w:t xml:space="preserve">са </w:t>
      </w:r>
      <w:r w:rsidR="00624B69" w:rsidRPr="00BA2A21">
        <w:rPr>
          <w:iCs/>
          <w:sz w:val="24"/>
          <w:szCs w:val="24"/>
          <w:lang w:val="bg-BG"/>
        </w:rPr>
        <w:t xml:space="preserve">свързани с ОПТТИ 2014-2020 г., за която е проведена изискващата се процедура по екологична оценка, в рамките на която е оценено и въздействието на проекта. </w:t>
      </w:r>
    </w:p>
    <w:p w14:paraId="70021593" w14:textId="77777777" w:rsidR="00624B69" w:rsidRPr="00BA2A21" w:rsidRDefault="00624B69" w:rsidP="00624B69">
      <w:pPr>
        <w:spacing w:before="120" w:line="276" w:lineRule="auto"/>
        <w:jc w:val="both"/>
        <w:rPr>
          <w:bCs/>
          <w:sz w:val="24"/>
          <w:szCs w:val="24"/>
          <w:lang w:val="bg-BG"/>
        </w:rPr>
      </w:pPr>
      <w:r w:rsidRPr="00BA2A21">
        <w:rPr>
          <w:bCs/>
          <w:sz w:val="24"/>
          <w:szCs w:val="24"/>
          <w:lang w:val="bg-BG"/>
        </w:rPr>
        <w:t xml:space="preserve">За проекта е проведена процедура по ОВОС, съвместена с оценка за съвместимост, приключила с Решение по ОВОС № 5-5/2016 г. на министъра на околната среда и водите. С писмо на Министерство на околната среда и водите от 29.06.2021 г. е потвърдено, че Решението по ОВОС е в сила. </w:t>
      </w:r>
    </w:p>
    <w:p w14:paraId="20BDCB73" w14:textId="6A2E254E" w:rsidR="00624B69" w:rsidRPr="00BA2A21" w:rsidRDefault="00624B69" w:rsidP="00430412">
      <w:pPr>
        <w:spacing w:before="120" w:line="276" w:lineRule="auto"/>
        <w:jc w:val="both"/>
        <w:rPr>
          <w:iCs/>
          <w:sz w:val="24"/>
          <w:szCs w:val="24"/>
          <w:lang w:val="bg-BG"/>
        </w:rPr>
      </w:pPr>
      <w:r w:rsidRPr="00BA2A21">
        <w:rPr>
          <w:iCs/>
          <w:sz w:val="24"/>
          <w:szCs w:val="24"/>
          <w:lang w:val="bg-BG"/>
        </w:rPr>
        <w:t>Чрез прехвърлянето на фазата от проекта, която не е изпълнена в програмен период 2014-2020 г. ще се осигури и гарантира изпълнението на приоритетния проект и пълната приемственост между програмите за двата програмни периода 2014-2020 и 2021-2027 г.</w:t>
      </w:r>
    </w:p>
    <w:p w14:paraId="309A6CFB" w14:textId="13D8DC63" w:rsidR="008B554F" w:rsidRPr="00BA2A21" w:rsidRDefault="008B554F" w:rsidP="008A28BE">
      <w:pPr>
        <w:spacing w:before="120" w:line="276" w:lineRule="auto"/>
        <w:jc w:val="both"/>
        <w:rPr>
          <w:bCs/>
          <w:sz w:val="24"/>
          <w:szCs w:val="24"/>
          <w:lang w:val="bg-BG"/>
        </w:rPr>
      </w:pPr>
      <w:bookmarkStart w:id="2" w:name="_Hlk88500450"/>
      <w:r w:rsidRPr="00BA2A21">
        <w:rPr>
          <w:bCs/>
          <w:sz w:val="24"/>
          <w:szCs w:val="24"/>
          <w:lang w:val="bg-BG"/>
        </w:rPr>
        <w:t xml:space="preserve">Прецизирането на обхвата на група допустими инвестиционни проекти по Приоритет 3 за развитие на </w:t>
      </w:r>
      <w:proofErr w:type="spellStart"/>
      <w:r w:rsidRPr="00BA2A21">
        <w:rPr>
          <w:bCs/>
          <w:sz w:val="24"/>
          <w:szCs w:val="24"/>
          <w:lang w:val="bg-BG"/>
        </w:rPr>
        <w:t>интермодалните</w:t>
      </w:r>
      <w:proofErr w:type="spellEnd"/>
      <w:r w:rsidRPr="00BA2A21">
        <w:rPr>
          <w:bCs/>
          <w:sz w:val="24"/>
          <w:szCs w:val="24"/>
          <w:lang w:val="bg-BG"/>
        </w:rPr>
        <w:t xml:space="preserve"> терминали чрез: </w:t>
      </w:r>
      <w:r w:rsidRPr="00BA2A21">
        <w:rPr>
          <w:b/>
          <w:sz w:val="24"/>
          <w:szCs w:val="24"/>
          <w:lang w:val="bg-BG"/>
        </w:rPr>
        <w:t>„</w:t>
      </w:r>
      <w:proofErr w:type="spellStart"/>
      <w:r w:rsidR="006310DA" w:rsidRPr="006310DA">
        <w:rPr>
          <w:b/>
          <w:noProof/>
          <w:sz w:val="24"/>
          <w:lang w:val="bg-BG"/>
        </w:rPr>
        <w:t>грантова</w:t>
      </w:r>
      <w:proofErr w:type="spellEnd"/>
      <w:r w:rsidR="006310DA" w:rsidRPr="006310DA">
        <w:rPr>
          <w:b/>
          <w:noProof/>
          <w:sz w:val="24"/>
          <w:lang w:val="bg-BG"/>
        </w:rPr>
        <w:t xml:space="preserve"> схема с интензитет до 50% за подпомагане на интермодални оператори, включително развитие на съществуващи интермодални терминали; връзки между различните видове транспорт; складови площи и логистични центрове; интермодални транспортни единици, подвижен състав и оборудване за претоварване; при готовност изграждане на нови интермодални терминали</w:t>
      </w:r>
      <w:r w:rsidR="006310DA">
        <w:rPr>
          <w:b/>
          <w:noProof/>
          <w:sz w:val="24"/>
          <w:lang w:val="bg-BG"/>
        </w:rPr>
        <w:t xml:space="preserve">“ </w:t>
      </w:r>
      <w:bookmarkEnd w:id="2"/>
      <w:r w:rsidRPr="00BA2A21">
        <w:rPr>
          <w:noProof/>
          <w:sz w:val="24"/>
          <w:lang w:val="bg-BG"/>
        </w:rPr>
        <w:t xml:space="preserve">, </w:t>
      </w:r>
      <w:r w:rsidRPr="00BA2A21">
        <w:rPr>
          <w:bCs/>
          <w:sz w:val="24"/>
          <w:szCs w:val="24"/>
          <w:lang w:val="bg-BG"/>
        </w:rPr>
        <w:t xml:space="preserve">е във връзка с изготвения проект на </w:t>
      </w:r>
      <w:r w:rsidR="005110A0" w:rsidRPr="00BA2A21">
        <w:rPr>
          <w:sz w:val="24"/>
          <w:szCs w:val="24"/>
          <w:lang w:val="bg-BG"/>
        </w:rPr>
        <w:t>НПРКТРБ</w:t>
      </w:r>
      <w:bookmarkStart w:id="3" w:name="_Hlk88504982"/>
      <w:r w:rsidRPr="00BA2A21">
        <w:rPr>
          <w:bCs/>
          <w:i/>
          <w:iCs/>
          <w:sz w:val="24"/>
          <w:szCs w:val="24"/>
          <w:lang w:val="bg-BG"/>
        </w:rPr>
        <w:t xml:space="preserve"> </w:t>
      </w:r>
      <w:r w:rsidRPr="00BA2A21">
        <w:rPr>
          <w:bCs/>
          <w:sz w:val="24"/>
          <w:szCs w:val="24"/>
          <w:lang w:val="bg-BG"/>
        </w:rPr>
        <w:t>до 2030</w:t>
      </w:r>
      <w:r w:rsidRPr="00BA2A21">
        <w:rPr>
          <w:bCs/>
          <w:i/>
          <w:iCs/>
          <w:sz w:val="24"/>
          <w:szCs w:val="24"/>
          <w:lang w:val="bg-BG"/>
        </w:rPr>
        <w:t xml:space="preserve"> </w:t>
      </w:r>
      <w:r w:rsidRPr="00BA2A21">
        <w:rPr>
          <w:bCs/>
          <w:sz w:val="24"/>
          <w:szCs w:val="24"/>
          <w:lang w:val="bg-BG"/>
        </w:rPr>
        <w:t xml:space="preserve">г. </w:t>
      </w:r>
      <w:bookmarkEnd w:id="3"/>
      <w:r w:rsidRPr="00BA2A21">
        <w:rPr>
          <w:bCs/>
          <w:sz w:val="24"/>
          <w:szCs w:val="24"/>
          <w:lang w:val="bg-BG"/>
        </w:rPr>
        <w:t xml:space="preserve">За проекта на плана е проведена процедура по ЕО, съвместена с оценка за съвместимост, приключила със Становище по ЕО № 5-4/2021 г. на министъра на околната среда и водите. Съответно, при изпълнение на дейностите ще се спазват </w:t>
      </w:r>
      <w:proofErr w:type="spellStart"/>
      <w:r w:rsidRPr="00BA2A21">
        <w:rPr>
          <w:bCs/>
          <w:sz w:val="24"/>
          <w:szCs w:val="24"/>
          <w:lang w:val="bg-BG"/>
        </w:rPr>
        <w:t>относимите</w:t>
      </w:r>
      <w:proofErr w:type="spellEnd"/>
      <w:r w:rsidRPr="00BA2A21">
        <w:rPr>
          <w:bCs/>
          <w:sz w:val="24"/>
          <w:szCs w:val="24"/>
          <w:lang w:val="bg-BG"/>
        </w:rPr>
        <w:t xml:space="preserve"> мерки и условия от цитираното Становище по ЕО.</w:t>
      </w:r>
    </w:p>
    <w:p w14:paraId="35EE628C" w14:textId="62244AC8" w:rsidR="008B554F" w:rsidRPr="00BA2A21" w:rsidRDefault="008B554F" w:rsidP="008A28BE">
      <w:pPr>
        <w:spacing w:before="120" w:line="276" w:lineRule="auto"/>
        <w:jc w:val="both"/>
        <w:rPr>
          <w:bCs/>
          <w:sz w:val="24"/>
          <w:szCs w:val="24"/>
          <w:lang w:val="bg-BG"/>
        </w:rPr>
      </w:pPr>
      <w:r w:rsidRPr="00BA2A21">
        <w:rPr>
          <w:bCs/>
          <w:sz w:val="24"/>
          <w:szCs w:val="24"/>
          <w:lang w:val="bg-BG"/>
        </w:rPr>
        <w:t xml:space="preserve">Към допустимите дейности по Приоритет 4 е добавена дейност „изграждане на интегрирана информационна система за координиране и управление в реално време на операции при бедствия и аварии“. Добавянето на дейността е с цел максимално постигане на целите за осигуряването на безопасността и сигурността в морските пространства на България, както и реакцията при комбинирани инциденти /търсене и спасяване, пожари, замърсявания на морските пространства/. Дейността не определя рамка за развитие на </w:t>
      </w:r>
      <w:r w:rsidRPr="00BA2A21">
        <w:rPr>
          <w:bCs/>
          <w:sz w:val="24"/>
          <w:szCs w:val="24"/>
          <w:lang w:val="bg-BG"/>
        </w:rPr>
        <w:lastRenderedPageBreak/>
        <w:t>инвестиционни предложения по Приложение № 1 и 2 на ЗООС.</w:t>
      </w:r>
    </w:p>
    <w:p w14:paraId="154760C4" w14:textId="77777777" w:rsidR="008B554F" w:rsidRPr="00BA2A21" w:rsidRDefault="008B554F" w:rsidP="006A6E56">
      <w:pPr>
        <w:widowControl/>
        <w:shd w:val="clear" w:color="auto" w:fill="F2F2F2" w:themeFill="background1" w:themeFillShade="F2"/>
        <w:autoSpaceDE/>
        <w:autoSpaceDN/>
        <w:adjustRightInd/>
        <w:spacing w:before="120" w:line="276" w:lineRule="auto"/>
        <w:jc w:val="both"/>
        <w:rPr>
          <w:b/>
          <w:bCs/>
          <w:i/>
          <w:iCs/>
          <w:sz w:val="24"/>
          <w:szCs w:val="24"/>
          <w:lang w:val="bg-BG"/>
        </w:rPr>
      </w:pPr>
      <w:r w:rsidRPr="00BA2A21">
        <w:rPr>
          <w:b/>
          <w:bCs/>
          <w:i/>
          <w:iCs/>
          <w:sz w:val="24"/>
          <w:szCs w:val="24"/>
          <w:lang w:val="bg-BG"/>
        </w:rPr>
        <w:t>4. Характеристики на последиците и на пространството, което е вероятно да бъде засегнато, като се отчитат по-специално:</w:t>
      </w:r>
    </w:p>
    <w:p w14:paraId="6E57F2C0" w14:textId="51639665" w:rsidR="008B554F" w:rsidRPr="00BA2A21" w:rsidRDefault="008B554F" w:rsidP="008B554F">
      <w:pPr>
        <w:widowControl/>
        <w:autoSpaceDE/>
        <w:autoSpaceDN/>
        <w:adjustRightInd/>
        <w:spacing w:before="120" w:line="276" w:lineRule="auto"/>
        <w:rPr>
          <w:b/>
          <w:bCs/>
          <w:sz w:val="24"/>
          <w:szCs w:val="24"/>
          <w:lang w:val="bg-BG"/>
        </w:rPr>
      </w:pPr>
      <w:r w:rsidRPr="00BA2A21">
        <w:rPr>
          <w:b/>
          <w:bCs/>
          <w:sz w:val="24"/>
          <w:szCs w:val="24"/>
          <w:lang w:val="bg-BG"/>
        </w:rPr>
        <w:t>а) вероятността, продължителността, честотата и обратимостта на последиците:</w:t>
      </w:r>
    </w:p>
    <w:p w14:paraId="748D750F" w14:textId="6207B9A3" w:rsidR="00C6167C" w:rsidRPr="00BA2A21" w:rsidRDefault="00C6167C" w:rsidP="00C6167C">
      <w:pPr>
        <w:widowControl/>
        <w:autoSpaceDE/>
        <w:autoSpaceDN/>
        <w:adjustRightInd/>
        <w:spacing w:before="120" w:line="276" w:lineRule="auto"/>
        <w:jc w:val="both"/>
        <w:rPr>
          <w:sz w:val="24"/>
          <w:szCs w:val="24"/>
          <w:lang w:val="bg-BG"/>
        </w:rPr>
      </w:pPr>
      <w:r w:rsidRPr="00BA2A21">
        <w:rPr>
          <w:sz w:val="24"/>
          <w:szCs w:val="24"/>
          <w:lang w:val="bg-BG"/>
        </w:rPr>
        <w:t>От така заявеното изменение на проекта на ПТС 2021-2027 г. с  пряко въздействие върху околната среда са свързани</w:t>
      </w:r>
      <w:r w:rsidR="00DF291D" w:rsidRPr="00BA2A21">
        <w:rPr>
          <w:sz w:val="24"/>
          <w:szCs w:val="24"/>
          <w:lang w:val="bg-BG"/>
        </w:rPr>
        <w:t xml:space="preserve"> 2 промени</w:t>
      </w:r>
      <w:r w:rsidRPr="00BA2A21">
        <w:rPr>
          <w:sz w:val="24"/>
          <w:szCs w:val="24"/>
          <w:lang w:val="bg-BG"/>
        </w:rPr>
        <w:t>:</w:t>
      </w:r>
    </w:p>
    <w:p w14:paraId="00A66AFA" w14:textId="65ED5E7E" w:rsidR="00C6167C" w:rsidRPr="00BA2A21" w:rsidRDefault="00C6167C" w:rsidP="00C6167C">
      <w:pPr>
        <w:pStyle w:val="ListParagraph"/>
        <w:widowControl/>
        <w:numPr>
          <w:ilvl w:val="0"/>
          <w:numId w:val="6"/>
        </w:numPr>
        <w:autoSpaceDE/>
        <w:autoSpaceDN/>
        <w:adjustRightInd/>
        <w:spacing w:before="120" w:line="276" w:lineRule="auto"/>
        <w:jc w:val="both"/>
        <w:rPr>
          <w:sz w:val="24"/>
          <w:szCs w:val="24"/>
          <w:lang w:val="bg-BG"/>
        </w:rPr>
      </w:pPr>
      <w:r w:rsidRPr="00BA2A21">
        <w:rPr>
          <w:b/>
          <w:sz w:val="24"/>
          <w:szCs w:val="24"/>
          <w:u w:val="single"/>
          <w:lang w:val="bg-BG"/>
        </w:rPr>
        <w:t>добавяне на проект</w:t>
      </w:r>
      <w:r w:rsidRPr="00BA2A21">
        <w:rPr>
          <w:bCs/>
          <w:sz w:val="24"/>
          <w:szCs w:val="24"/>
          <w:lang w:val="bg-BG"/>
        </w:rPr>
        <w:t xml:space="preserve">: </w:t>
      </w:r>
      <w:r w:rsidRPr="00BA2A21">
        <w:rPr>
          <w:b/>
          <w:i/>
          <w:iCs/>
          <w:sz w:val="24"/>
          <w:szCs w:val="24"/>
          <w:lang w:val="bg-BG"/>
        </w:rPr>
        <w:t xml:space="preserve">Модернизация на ж.п. линията София – Драгоман – Сръбска граница: жп участък Волуяк - Драгоман, </w:t>
      </w:r>
      <w:r w:rsidRPr="00BA2A21">
        <w:rPr>
          <w:b/>
          <w:i/>
          <w:iCs/>
          <w:sz w:val="24"/>
          <w:szCs w:val="24"/>
          <w:u w:val="single"/>
          <w:lang w:val="bg-BG"/>
        </w:rPr>
        <w:t>фаза 2</w:t>
      </w:r>
    </w:p>
    <w:p w14:paraId="5E4EED26" w14:textId="484DC22C" w:rsidR="00C6167C" w:rsidRPr="00BA2A21" w:rsidRDefault="00D747F6" w:rsidP="00C6167C">
      <w:pPr>
        <w:widowControl/>
        <w:autoSpaceDE/>
        <w:autoSpaceDN/>
        <w:adjustRightInd/>
        <w:spacing w:before="120" w:line="276" w:lineRule="auto"/>
        <w:jc w:val="both"/>
        <w:rPr>
          <w:sz w:val="24"/>
          <w:szCs w:val="24"/>
          <w:lang w:val="bg-BG"/>
        </w:rPr>
      </w:pPr>
      <w:r w:rsidRPr="00BA2A21">
        <w:rPr>
          <w:sz w:val="24"/>
          <w:szCs w:val="24"/>
          <w:lang w:val="bg-BG"/>
        </w:rPr>
        <w:t>Вероятността, продължителността, честотата и обратимостта на последиците за проекта са оценени в рамките на проведената процедура по ОВОС</w:t>
      </w:r>
      <w:r w:rsidR="006A5ACD" w:rsidRPr="00BA2A21">
        <w:rPr>
          <w:sz w:val="24"/>
          <w:szCs w:val="24"/>
          <w:lang w:val="bg-BG"/>
        </w:rPr>
        <w:t>, като съгласно оценката очакваното въздействие по време на строителството и експлоатацията върху компонентите на околната среда може да се класифицира като незначително, краткосрочно за периода на строителство, постоянно при експлоатация, пряко и обратимо, с малък териториален обхват, с незначителен кумулативен ефект, и без негативни въздействия върху здравето на хората, компонентите и факторите на околната среда. И</w:t>
      </w:r>
      <w:r w:rsidRPr="00BA2A21">
        <w:rPr>
          <w:sz w:val="24"/>
          <w:szCs w:val="24"/>
          <w:lang w:val="bg-BG"/>
        </w:rPr>
        <w:t xml:space="preserve">зпълнението на поставените условия в Решение по ОВОС № 5-5/2016 г. гарантира максималното ограничаване на неблагоприятните последици. </w:t>
      </w:r>
    </w:p>
    <w:p w14:paraId="39102CC0" w14:textId="018B7778" w:rsidR="00DF291D" w:rsidRPr="00BA2A21" w:rsidRDefault="00C6167C" w:rsidP="00DF291D">
      <w:pPr>
        <w:pStyle w:val="ListParagraph"/>
        <w:widowControl/>
        <w:numPr>
          <w:ilvl w:val="0"/>
          <w:numId w:val="6"/>
        </w:numPr>
        <w:autoSpaceDE/>
        <w:autoSpaceDN/>
        <w:adjustRightInd/>
        <w:spacing w:before="120" w:line="276" w:lineRule="auto"/>
        <w:jc w:val="both"/>
        <w:rPr>
          <w:bCs/>
          <w:sz w:val="24"/>
          <w:szCs w:val="24"/>
          <w:lang w:val="bg-BG"/>
        </w:rPr>
      </w:pPr>
      <w:r w:rsidRPr="00BA2A21">
        <w:rPr>
          <w:bCs/>
          <w:sz w:val="24"/>
          <w:szCs w:val="24"/>
          <w:lang w:val="bg-BG"/>
        </w:rPr>
        <w:t xml:space="preserve">прецизираните дейности за развитие на </w:t>
      </w:r>
      <w:proofErr w:type="spellStart"/>
      <w:r w:rsidRPr="00BA2A21">
        <w:rPr>
          <w:bCs/>
          <w:sz w:val="24"/>
          <w:szCs w:val="24"/>
          <w:lang w:val="bg-BG"/>
        </w:rPr>
        <w:t>интермодалните</w:t>
      </w:r>
      <w:proofErr w:type="spellEnd"/>
      <w:r w:rsidRPr="00BA2A21">
        <w:rPr>
          <w:bCs/>
          <w:sz w:val="24"/>
          <w:szCs w:val="24"/>
          <w:lang w:val="bg-BG"/>
        </w:rPr>
        <w:t xml:space="preserve"> терминали по Приоритет 3 за </w:t>
      </w:r>
      <w:r w:rsidR="00CA6BB1" w:rsidRPr="00CA6BB1">
        <w:rPr>
          <w:b/>
          <w:noProof/>
          <w:sz w:val="24"/>
          <w:u w:val="single"/>
          <w:lang w:val="bg-BG"/>
        </w:rPr>
        <w:t>„подпомагане на интермодални оператори, включително развитие на съществуващи интермодални терминали; връзки между различните видове транспорт; складови площи и логистични центрове; интермодални транспортни единици, подвижен състав и оборудване за претоварване; при готовност изграждане на нови интермодални терминали“</w:t>
      </w:r>
    </w:p>
    <w:p w14:paraId="1CDEB84E" w14:textId="5CCB651C" w:rsidR="00C6167C" w:rsidRPr="00BA2A21" w:rsidRDefault="00DF291D" w:rsidP="00DF291D">
      <w:pPr>
        <w:widowControl/>
        <w:autoSpaceDE/>
        <w:autoSpaceDN/>
        <w:adjustRightInd/>
        <w:spacing w:before="120" w:line="276" w:lineRule="auto"/>
        <w:jc w:val="both"/>
        <w:rPr>
          <w:bCs/>
          <w:sz w:val="24"/>
          <w:szCs w:val="24"/>
          <w:lang w:val="bg-BG"/>
        </w:rPr>
      </w:pPr>
      <w:r w:rsidRPr="00BA2A21">
        <w:rPr>
          <w:bCs/>
          <w:noProof/>
          <w:sz w:val="24"/>
          <w:lang w:val="bg-BG"/>
        </w:rPr>
        <w:t>Дейностите са</w:t>
      </w:r>
      <w:r w:rsidR="005110A0" w:rsidRPr="00BA2A21">
        <w:rPr>
          <w:bCs/>
          <w:noProof/>
          <w:sz w:val="24"/>
          <w:lang w:val="bg-BG"/>
        </w:rPr>
        <w:t xml:space="preserve"> в съответствие с техническите изисквания за развитие на интермодалните терминали и</w:t>
      </w:r>
      <w:r w:rsidR="006A5ACD" w:rsidRPr="00BA2A21">
        <w:rPr>
          <w:bCs/>
          <w:noProof/>
          <w:sz w:val="24"/>
          <w:lang w:val="bg-BG"/>
        </w:rPr>
        <w:t xml:space="preserve"> са били предмет на екологичната оценка на проекта на </w:t>
      </w:r>
      <w:r w:rsidR="005110A0" w:rsidRPr="00BA2A21">
        <w:rPr>
          <w:sz w:val="24"/>
          <w:szCs w:val="24"/>
          <w:lang w:val="bg-BG"/>
        </w:rPr>
        <w:t>НПРКТРБ</w:t>
      </w:r>
      <w:r w:rsidR="005110A0" w:rsidRPr="00BA2A21">
        <w:rPr>
          <w:bCs/>
          <w:sz w:val="24"/>
          <w:szCs w:val="24"/>
          <w:lang w:val="bg-BG"/>
        </w:rPr>
        <w:t xml:space="preserve"> </w:t>
      </w:r>
      <w:r w:rsidR="006A5ACD" w:rsidRPr="00BA2A21">
        <w:rPr>
          <w:bCs/>
          <w:sz w:val="24"/>
          <w:szCs w:val="24"/>
          <w:lang w:val="bg-BG"/>
        </w:rPr>
        <w:t>до 2030 г.</w:t>
      </w:r>
      <w:r w:rsidR="005110A0" w:rsidRPr="00BA2A21">
        <w:rPr>
          <w:bCs/>
          <w:sz w:val="24"/>
          <w:szCs w:val="24"/>
          <w:lang w:val="bg-BG"/>
        </w:rPr>
        <w:t xml:space="preserve"> </w:t>
      </w:r>
      <w:r w:rsidR="00565570">
        <w:rPr>
          <w:bCs/>
          <w:sz w:val="24"/>
          <w:szCs w:val="24"/>
          <w:lang w:val="bg-BG"/>
        </w:rPr>
        <w:t>С</w:t>
      </w:r>
      <w:r w:rsidR="005110A0" w:rsidRPr="00BA2A21">
        <w:rPr>
          <w:bCs/>
          <w:sz w:val="24"/>
          <w:szCs w:val="24"/>
          <w:lang w:val="bg-BG"/>
        </w:rPr>
        <w:t xml:space="preserve">ледва да се отбележи, че развитието на </w:t>
      </w:r>
      <w:proofErr w:type="spellStart"/>
      <w:r w:rsidR="005110A0" w:rsidRPr="00BA2A21">
        <w:rPr>
          <w:bCs/>
          <w:sz w:val="24"/>
          <w:szCs w:val="24"/>
          <w:lang w:val="bg-BG"/>
        </w:rPr>
        <w:t>интермодалните</w:t>
      </w:r>
      <w:proofErr w:type="spellEnd"/>
      <w:r w:rsidR="005110A0" w:rsidRPr="00BA2A21">
        <w:rPr>
          <w:bCs/>
          <w:sz w:val="24"/>
          <w:szCs w:val="24"/>
          <w:lang w:val="bg-BG"/>
        </w:rPr>
        <w:t xml:space="preserve"> терминали е включено </w:t>
      </w:r>
      <w:r w:rsidR="004F5F61">
        <w:rPr>
          <w:bCs/>
          <w:sz w:val="24"/>
          <w:szCs w:val="24"/>
          <w:lang w:val="bg-BG"/>
        </w:rPr>
        <w:t>в третата група мерки</w:t>
      </w:r>
      <w:r w:rsidRPr="00BA2A21">
        <w:rPr>
          <w:bCs/>
          <w:sz w:val="24"/>
          <w:szCs w:val="24"/>
          <w:lang w:val="bg-BG"/>
        </w:rPr>
        <w:t xml:space="preserve"> на плана</w:t>
      </w:r>
      <w:r w:rsidR="004F5F61" w:rsidRPr="004F5F61">
        <w:rPr>
          <w:b/>
          <w:bCs/>
          <w:i/>
          <w:iCs/>
          <w:szCs w:val="24"/>
        </w:rPr>
        <w:t xml:space="preserve"> </w:t>
      </w:r>
      <w:r w:rsidR="004F5F61" w:rsidRPr="004F5F61">
        <w:rPr>
          <w:b/>
          <w:i/>
          <w:iCs/>
          <w:sz w:val="24"/>
          <w:szCs w:val="24"/>
          <w:lang w:val="bg-BG"/>
        </w:rPr>
        <w:t>Мерки, обхващащи подобрение на инфраструктурата, в т.ч. и оборудването в терминалите</w:t>
      </w:r>
      <w:r w:rsidR="004F5F61">
        <w:rPr>
          <w:bCs/>
          <w:sz w:val="24"/>
          <w:szCs w:val="24"/>
          <w:lang w:val="bg-BG"/>
        </w:rPr>
        <w:t>,</w:t>
      </w:r>
      <w:r w:rsidRPr="00BA2A21">
        <w:rPr>
          <w:bCs/>
          <w:sz w:val="24"/>
          <w:szCs w:val="24"/>
          <w:lang w:val="bg-BG"/>
        </w:rPr>
        <w:t xml:space="preserve">в рамките на която </w:t>
      </w:r>
      <w:r w:rsidR="004F5F61">
        <w:rPr>
          <w:bCs/>
          <w:sz w:val="24"/>
          <w:szCs w:val="24"/>
          <w:lang w:val="bg-BG"/>
        </w:rPr>
        <w:t xml:space="preserve">всяка инвестиционна мярка се предхожда от мярка, включваща </w:t>
      </w:r>
      <w:proofErr w:type="spellStart"/>
      <w:r w:rsidR="004F5F61">
        <w:rPr>
          <w:bCs/>
          <w:sz w:val="24"/>
          <w:szCs w:val="24"/>
          <w:lang w:val="bg-BG"/>
        </w:rPr>
        <w:t>прединвестиционно</w:t>
      </w:r>
      <w:proofErr w:type="spellEnd"/>
      <w:r w:rsidR="004F5F61">
        <w:rPr>
          <w:bCs/>
          <w:sz w:val="24"/>
          <w:szCs w:val="24"/>
          <w:lang w:val="bg-BG"/>
        </w:rPr>
        <w:t xml:space="preserve"> проучване. В рамките на </w:t>
      </w:r>
      <w:proofErr w:type="spellStart"/>
      <w:r w:rsidR="004F5F61">
        <w:rPr>
          <w:bCs/>
          <w:sz w:val="24"/>
          <w:szCs w:val="24"/>
          <w:lang w:val="bg-BG"/>
        </w:rPr>
        <w:t>прединвестиционните</w:t>
      </w:r>
      <w:proofErr w:type="spellEnd"/>
      <w:r w:rsidR="004F5F61">
        <w:rPr>
          <w:bCs/>
          <w:sz w:val="24"/>
          <w:szCs w:val="24"/>
          <w:lang w:val="bg-BG"/>
        </w:rPr>
        <w:t xml:space="preserve"> проучвания </w:t>
      </w:r>
      <w:r w:rsidRPr="00BA2A21">
        <w:rPr>
          <w:bCs/>
          <w:sz w:val="24"/>
          <w:szCs w:val="24"/>
          <w:lang w:val="bg-BG"/>
        </w:rPr>
        <w:t xml:space="preserve">ще бъдат извършени </w:t>
      </w:r>
      <w:r w:rsidR="00514D4E">
        <w:rPr>
          <w:bCs/>
          <w:sz w:val="24"/>
          <w:szCs w:val="24"/>
          <w:lang w:val="bg-BG"/>
        </w:rPr>
        <w:t>анализи</w:t>
      </w:r>
      <w:r w:rsidR="00514D4E" w:rsidRPr="00BA2A21">
        <w:rPr>
          <w:bCs/>
          <w:sz w:val="24"/>
          <w:szCs w:val="24"/>
          <w:lang w:val="bg-BG"/>
        </w:rPr>
        <w:t xml:space="preserve"> </w:t>
      </w:r>
      <w:r w:rsidR="00514D4E">
        <w:rPr>
          <w:bCs/>
          <w:sz w:val="24"/>
          <w:szCs w:val="24"/>
          <w:lang w:val="bg-BG"/>
        </w:rPr>
        <w:t>за</w:t>
      </w:r>
      <w:r w:rsidR="00514D4E" w:rsidRPr="00BA2A21">
        <w:rPr>
          <w:bCs/>
          <w:sz w:val="24"/>
          <w:szCs w:val="24"/>
          <w:lang w:val="bg-BG"/>
        </w:rPr>
        <w:t xml:space="preserve"> </w:t>
      </w:r>
      <w:r w:rsidRPr="00BA2A21">
        <w:rPr>
          <w:bCs/>
          <w:sz w:val="24"/>
          <w:szCs w:val="24"/>
          <w:lang w:val="bg-BG"/>
        </w:rPr>
        <w:t>най-благоприятните възможности</w:t>
      </w:r>
      <w:r w:rsidR="00514D4E">
        <w:rPr>
          <w:bCs/>
          <w:sz w:val="24"/>
          <w:szCs w:val="24"/>
          <w:lang w:val="bg-BG"/>
        </w:rPr>
        <w:t>, в т.ч. местоположение</w:t>
      </w:r>
      <w:r w:rsidRPr="00BA2A21">
        <w:rPr>
          <w:bCs/>
          <w:sz w:val="24"/>
          <w:szCs w:val="24"/>
          <w:lang w:val="bg-BG"/>
        </w:rPr>
        <w:t xml:space="preserve"> за реализиране на проектите, с оглед недопускане на значително отрицателно въздействие върху околната среда и човешкото здраве, в т.ч. ще бъдат проведени изискващите се процедури по ОВОС и ОС</w:t>
      </w:r>
    </w:p>
    <w:p w14:paraId="3BC4B03C" w14:textId="7B180E71" w:rsidR="00C6167C" w:rsidRPr="00BA2A21" w:rsidRDefault="00DF291D" w:rsidP="00C6167C">
      <w:pPr>
        <w:widowControl/>
        <w:autoSpaceDE/>
        <w:autoSpaceDN/>
        <w:adjustRightInd/>
        <w:spacing w:before="120" w:line="276" w:lineRule="auto"/>
        <w:jc w:val="both"/>
        <w:rPr>
          <w:sz w:val="24"/>
          <w:szCs w:val="24"/>
          <w:lang w:val="bg-BG"/>
        </w:rPr>
      </w:pPr>
      <w:r w:rsidRPr="00BA2A21">
        <w:rPr>
          <w:sz w:val="24"/>
          <w:szCs w:val="24"/>
          <w:lang w:val="bg-BG"/>
        </w:rPr>
        <w:t>Предвид изложеното, не се очаква значително засягане на компоненти и фактори на околната среда, в т.ч. не се очакват продължителни негативни последици от промените в проекта на ПТС 2021-2027 г.</w:t>
      </w:r>
    </w:p>
    <w:p w14:paraId="4B24F775" w14:textId="1B34842C" w:rsidR="008B554F" w:rsidRPr="00BA2A21" w:rsidRDefault="00DF291D" w:rsidP="008B554F">
      <w:pPr>
        <w:spacing w:before="120" w:line="276" w:lineRule="auto"/>
        <w:jc w:val="both"/>
        <w:rPr>
          <w:bCs/>
          <w:sz w:val="24"/>
          <w:szCs w:val="24"/>
          <w:lang w:val="bg-BG"/>
        </w:rPr>
      </w:pPr>
      <w:r w:rsidRPr="00BA2A21">
        <w:rPr>
          <w:bCs/>
          <w:sz w:val="24"/>
          <w:szCs w:val="24"/>
          <w:lang w:val="bg-BG"/>
        </w:rPr>
        <w:t xml:space="preserve">Промените в проекта на ПТС 2021-2027 г. </w:t>
      </w:r>
      <w:r w:rsidR="008B554F" w:rsidRPr="00BA2A21">
        <w:rPr>
          <w:bCs/>
          <w:sz w:val="24"/>
          <w:szCs w:val="24"/>
          <w:lang w:val="bg-BG"/>
        </w:rPr>
        <w:t xml:space="preserve">не водят до </w:t>
      </w:r>
      <w:r w:rsidR="00B460C7" w:rsidRPr="00BA2A21">
        <w:rPr>
          <w:bCs/>
          <w:sz w:val="24"/>
          <w:szCs w:val="24"/>
          <w:lang w:val="bg-BG"/>
        </w:rPr>
        <w:t>изменение на</w:t>
      </w:r>
      <w:r w:rsidR="008B554F" w:rsidRPr="00BA2A21">
        <w:rPr>
          <w:bCs/>
          <w:sz w:val="24"/>
          <w:szCs w:val="24"/>
          <w:lang w:val="bg-BG"/>
        </w:rPr>
        <w:t xml:space="preserve"> Приоритети и цели на </w:t>
      </w:r>
      <w:r w:rsidR="008B554F" w:rsidRPr="00BA2A21">
        <w:rPr>
          <w:bCs/>
          <w:sz w:val="24"/>
          <w:szCs w:val="24"/>
          <w:lang w:val="bg-BG"/>
        </w:rPr>
        <w:lastRenderedPageBreak/>
        <w:t xml:space="preserve">програмата, </w:t>
      </w:r>
      <w:r w:rsidR="00B460C7" w:rsidRPr="00BA2A21">
        <w:rPr>
          <w:bCs/>
          <w:sz w:val="24"/>
          <w:szCs w:val="24"/>
          <w:lang w:val="bg-BG"/>
        </w:rPr>
        <w:t>нито</w:t>
      </w:r>
      <w:r w:rsidR="008B554F" w:rsidRPr="00BA2A21">
        <w:rPr>
          <w:bCs/>
          <w:sz w:val="24"/>
          <w:szCs w:val="24"/>
          <w:lang w:val="bg-BG"/>
        </w:rPr>
        <w:t xml:space="preserve"> до допълнително </w:t>
      </w:r>
      <w:r w:rsidR="00B460C7" w:rsidRPr="00BA2A21">
        <w:rPr>
          <w:bCs/>
          <w:sz w:val="24"/>
          <w:szCs w:val="24"/>
          <w:lang w:val="bg-BG"/>
        </w:rPr>
        <w:t xml:space="preserve">отрицателно </w:t>
      </w:r>
      <w:r w:rsidR="008B554F" w:rsidRPr="00BA2A21">
        <w:rPr>
          <w:bCs/>
          <w:sz w:val="24"/>
          <w:szCs w:val="24"/>
          <w:lang w:val="bg-BG"/>
        </w:rPr>
        <w:t>въздействие върху околната среда и човешкото здраве.</w:t>
      </w:r>
    </w:p>
    <w:p w14:paraId="64361912" w14:textId="77777777" w:rsidR="008B554F" w:rsidRPr="00BA2A21" w:rsidRDefault="008B554F" w:rsidP="008B554F">
      <w:pPr>
        <w:widowControl/>
        <w:autoSpaceDE/>
        <w:autoSpaceDN/>
        <w:adjustRightInd/>
        <w:spacing w:before="120" w:line="276" w:lineRule="auto"/>
        <w:rPr>
          <w:b/>
          <w:bCs/>
          <w:sz w:val="24"/>
          <w:szCs w:val="24"/>
          <w:lang w:val="bg-BG"/>
        </w:rPr>
      </w:pPr>
      <w:r w:rsidRPr="00BA2A21">
        <w:rPr>
          <w:b/>
          <w:bCs/>
          <w:sz w:val="24"/>
          <w:szCs w:val="24"/>
          <w:lang w:val="bg-BG"/>
        </w:rPr>
        <w:t>б) кумулативните въздействия:</w:t>
      </w:r>
    </w:p>
    <w:p w14:paraId="297FE6D0" w14:textId="29BC277D" w:rsidR="0012449B" w:rsidRPr="00BA2A21" w:rsidRDefault="002A3739" w:rsidP="0012449B">
      <w:pPr>
        <w:widowControl/>
        <w:autoSpaceDE/>
        <w:autoSpaceDN/>
        <w:adjustRightInd/>
        <w:spacing w:before="120" w:line="276" w:lineRule="auto"/>
        <w:jc w:val="both"/>
        <w:rPr>
          <w:sz w:val="24"/>
          <w:szCs w:val="24"/>
          <w:lang w:val="bg-BG"/>
        </w:rPr>
      </w:pPr>
      <w:r w:rsidRPr="00BA2A21">
        <w:rPr>
          <w:sz w:val="24"/>
          <w:szCs w:val="24"/>
          <w:lang w:val="bg-BG"/>
        </w:rPr>
        <w:t xml:space="preserve">Промените в проекта на ПТС 2021-2027 г. не са свързани с допълнително отрицателно кумулативно въздействие в сравнение с оцененото в рамките на процедурата по екологична оценка, проведена за проекта на ПТС 2021-2027 г. и приключила със Становище по ЕО № 4-3/2021 г., тъй като </w:t>
      </w:r>
      <w:r w:rsidR="0012449B" w:rsidRPr="00BA2A21">
        <w:rPr>
          <w:sz w:val="24"/>
          <w:szCs w:val="24"/>
          <w:lang w:val="bg-BG"/>
        </w:rPr>
        <w:t xml:space="preserve">възможния кумулативен ефект от добавянето на проекта по Приоритет 1 и от прецизиране на дейностите за развитие на </w:t>
      </w:r>
      <w:proofErr w:type="spellStart"/>
      <w:r w:rsidR="0012449B" w:rsidRPr="00BA2A21">
        <w:rPr>
          <w:sz w:val="24"/>
          <w:szCs w:val="24"/>
          <w:lang w:val="bg-BG"/>
        </w:rPr>
        <w:t>интермодалните</w:t>
      </w:r>
      <w:proofErr w:type="spellEnd"/>
      <w:r w:rsidR="0012449B" w:rsidRPr="00BA2A21">
        <w:rPr>
          <w:sz w:val="24"/>
          <w:szCs w:val="24"/>
          <w:lang w:val="bg-BG"/>
        </w:rPr>
        <w:t xml:space="preserve"> терминали по Приоритет 3 не са свързани със значително кумулативно въздействие, съгласно проведените процедури по реда на глава шеста на Закона за опазване на околната среда за тях. </w:t>
      </w:r>
    </w:p>
    <w:p w14:paraId="3243A01C" w14:textId="36013F61" w:rsidR="0012449B" w:rsidRPr="00BA2A21" w:rsidRDefault="0012449B" w:rsidP="0012449B">
      <w:pPr>
        <w:widowControl/>
        <w:autoSpaceDE/>
        <w:autoSpaceDN/>
        <w:adjustRightInd/>
        <w:spacing w:before="120" w:line="276" w:lineRule="auto"/>
        <w:jc w:val="both"/>
        <w:rPr>
          <w:sz w:val="24"/>
          <w:szCs w:val="24"/>
          <w:lang w:val="bg-BG"/>
        </w:rPr>
      </w:pPr>
      <w:r w:rsidRPr="00BA2A21">
        <w:rPr>
          <w:sz w:val="24"/>
          <w:szCs w:val="24"/>
          <w:lang w:val="bg-BG"/>
        </w:rPr>
        <w:t xml:space="preserve">Въздействието </w:t>
      </w:r>
      <w:r w:rsidR="0017706E" w:rsidRPr="00BA2A21">
        <w:rPr>
          <w:sz w:val="24"/>
          <w:szCs w:val="24"/>
          <w:lang w:val="bg-BG"/>
        </w:rPr>
        <w:t xml:space="preserve">на изменението по </w:t>
      </w:r>
      <w:r w:rsidRPr="00BA2A21">
        <w:rPr>
          <w:sz w:val="24"/>
          <w:szCs w:val="24"/>
          <w:lang w:val="bg-BG"/>
        </w:rPr>
        <w:t>Приоритет 1 на ПТС ще бъде положително кумулативно, свързано с увеличаване на ползите за околната среда и човешкото здраве от модернизацията на жп транспорта</w:t>
      </w:r>
      <w:r w:rsidR="001F2D40" w:rsidRPr="00BA2A21">
        <w:rPr>
          <w:sz w:val="24"/>
          <w:szCs w:val="24"/>
          <w:lang w:val="bg-BG"/>
        </w:rPr>
        <w:t xml:space="preserve">. </w:t>
      </w:r>
    </w:p>
    <w:p w14:paraId="394E2821" w14:textId="59ACECB2" w:rsidR="001F2D40" w:rsidRPr="00BA2A21" w:rsidRDefault="001F2D40" w:rsidP="0012449B">
      <w:pPr>
        <w:widowControl/>
        <w:autoSpaceDE/>
        <w:autoSpaceDN/>
        <w:adjustRightInd/>
        <w:spacing w:before="120" w:line="276" w:lineRule="auto"/>
        <w:jc w:val="both"/>
        <w:rPr>
          <w:sz w:val="24"/>
          <w:szCs w:val="24"/>
          <w:lang w:val="bg-BG"/>
        </w:rPr>
      </w:pPr>
      <w:r w:rsidRPr="00BA2A21">
        <w:rPr>
          <w:sz w:val="24"/>
          <w:szCs w:val="24"/>
          <w:lang w:val="bg-BG"/>
        </w:rPr>
        <w:t xml:space="preserve">Въздействието </w:t>
      </w:r>
      <w:r w:rsidR="0017706E" w:rsidRPr="00BA2A21">
        <w:rPr>
          <w:sz w:val="24"/>
          <w:szCs w:val="24"/>
          <w:lang w:val="bg-BG"/>
        </w:rPr>
        <w:t xml:space="preserve">на изменението по </w:t>
      </w:r>
      <w:r w:rsidRPr="00BA2A21">
        <w:rPr>
          <w:sz w:val="24"/>
          <w:szCs w:val="24"/>
          <w:lang w:val="bg-BG"/>
        </w:rPr>
        <w:t>Приоритет 3 на ПТС като кумулативен ефект не се различава от оценен</w:t>
      </w:r>
      <w:r w:rsidR="0017706E" w:rsidRPr="00BA2A21">
        <w:rPr>
          <w:sz w:val="24"/>
          <w:szCs w:val="24"/>
          <w:lang w:val="bg-BG"/>
        </w:rPr>
        <w:t>ото</w:t>
      </w:r>
      <w:r w:rsidRPr="00BA2A21">
        <w:rPr>
          <w:sz w:val="24"/>
          <w:szCs w:val="24"/>
          <w:lang w:val="bg-BG"/>
        </w:rPr>
        <w:t xml:space="preserve"> в рамките на процедурата по ЕО на ПТС, тъй като </w:t>
      </w:r>
      <w:r w:rsidR="0017706E" w:rsidRPr="00BA2A21">
        <w:rPr>
          <w:sz w:val="24"/>
          <w:szCs w:val="24"/>
          <w:lang w:val="bg-BG"/>
        </w:rPr>
        <w:t xml:space="preserve">на нивото на подробност на ПТС въздействието е аналогично за първоначалния и за предложения с настоящото изменение прецизиран обхват на проектите за развитие на </w:t>
      </w:r>
      <w:proofErr w:type="spellStart"/>
      <w:r w:rsidR="0017706E" w:rsidRPr="00BA2A21">
        <w:rPr>
          <w:sz w:val="24"/>
          <w:szCs w:val="24"/>
          <w:lang w:val="bg-BG"/>
        </w:rPr>
        <w:t>интермодални</w:t>
      </w:r>
      <w:proofErr w:type="spellEnd"/>
      <w:r w:rsidR="0017706E" w:rsidRPr="00BA2A21">
        <w:rPr>
          <w:sz w:val="24"/>
          <w:szCs w:val="24"/>
          <w:lang w:val="bg-BG"/>
        </w:rPr>
        <w:t xml:space="preserve"> терминали.</w:t>
      </w:r>
    </w:p>
    <w:p w14:paraId="0A6CB204" w14:textId="4FE7EF66" w:rsidR="008B554F" w:rsidRPr="00BA2A21" w:rsidRDefault="008B554F" w:rsidP="00430412">
      <w:pPr>
        <w:widowControl/>
        <w:autoSpaceDE/>
        <w:autoSpaceDN/>
        <w:adjustRightInd/>
        <w:spacing w:before="120" w:line="276" w:lineRule="auto"/>
        <w:jc w:val="both"/>
        <w:rPr>
          <w:sz w:val="24"/>
          <w:szCs w:val="24"/>
          <w:lang w:val="bg-BG"/>
        </w:rPr>
      </w:pPr>
      <w:r w:rsidRPr="00BA2A21">
        <w:rPr>
          <w:sz w:val="24"/>
          <w:szCs w:val="24"/>
          <w:lang w:val="bg-BG"/>
        </w:rPr>
        <w:t>Предвид гореизложеното, допълнителни кумулативни въздействия, в резултат на изменението на ПТС не се очакват.</w:t>
      </w:r>
    </w:p>
    <w:p w14:paraId="06F5FB34" w14:textId="77777777" w:rsidR="008B554F" w:rsidRPr="00BA2A21" w:rsidRDefault="008B554F" w:rsidP="008B554F">
      <w:pPr>
        <w:widowControl/>
        <w:autoSpaceDE/>
        <w:autoSpaceDN/>
        <w:adjustRightInd/>
        <w:spacing w:before="120" w:line="276" w:lineRule="auto"/>
        <w:rPr>
          <w:b/>
          <w:bCs/>
          <w:sz w:val="24"/>
          <w:szCs w:val="24"/>
          <w:lang w:val="bg-BG"/>
        </w:rPr>
      </w:pPr>
      <w:r w:rsidRPr="00BA2A21">
        <w:rPr>
          <w:b/>
          <w:bCs/>
          <w:sz w:val="24"/>
          <w:szCs w:val="24"/>
          <w:lang w:val="bg-BG"/>
        </w:rPr>
        <w:t>в) трансграничното въздействие:</w:t>
      </w:r>
    </w:p>
    <w:p w14:paraId="7FF54D58" w14:textId="5F393437" w:rsidR="00310E2B"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При извършените </w:t>
      </w:r>
      <w:r w:rsidR="00310E2B" w:rsidRPr="00BA2A21">
        <w:rPr>
          <w:sz w:val="24"/>
          <w:szCs w:val="24"/>
          <w:lang w:val="bg-BG"/>
        </w:rPr>
        <w:t xml:space="preserve">до момента </w:t>
      </w:r>
      <w:r w:rsidRPr="00BA2A21">
        <w:rPr>
          <w:sz w:val="24"/>
          <w:szCs w:val="24"/>
          <w:lang w:val="bg-BG"/>
        </w:rPr>
        <w:t>процедури</w:t>
      </w:r>
      <w:r w:rsidR="00310E2B" w:rsidRPr="00BA2A21">
        <w:rPr>
          <w:sz w:val="24"/>
          <w:szCs w:val="24"/>
          <w:lang w:val="bg-BG"/>
        </w:rPr>
        <w:t xml:space="preserve"> по реда на глава шеста на ЗООС за проекта на ПТС 2021-2027 г., както и за проектите, включени в настоящото изменение на проекта на ПТС 2021-2027 г. не е установена вероятност за въздействие върху околната среда и здравето на хората на територията на други държави. </w:t>
      </w:r>
    </w:p>
    <w:p w14:paraId="3095155F" w14:textId="445168D3" w:rsidR="00310E2B" w:rsidRPr="00BA2A21" w:rsidRDefault="00310E2B" w:rsidP="008B554F">
      <w:pPr>
        <w:widowControl/>
        <w:autoSpaceDE/>
        <w:autoSpaceDN/>
        <w:adjustRightInd/>
        <w:spacing w:before="120" w:line="276" w:lineRule="auto"/>
        <w:jc w:val="both"/>
        <w:rPr>
          <w:sz w:val="24"/>
          <w:szCs w:val="24"/>
          <w:lang w:val="bg-BG"/>
        </w:rPr>
      </w:pPr>
      <w:r w:rsidRPr="00BA2A21">
        <w:rPr>
          <w:sz w:val="24"/>
          <w:szCs w:val="24"/>
          <w:lang w:val="bg-BG"/>
        </w:rPr>
        <w:t xml:space="preserve">Съответно изменението на ПТС не е свързано с трансгранично въздействие върху околната среда и здравето на хората. </w:t>
      </w:r>
    </w:p>
    <w:p w14:paraId="5380B782" w14:textId="77777777" w:rsidR="008B554F" w:rsidRPr="00BA2A21" w:rsidRDefault="008B554F" w:rsidP="008A28BE">
      <w:pPr>
        <w:widowControl/>
        <w:autoSpaceDE/>
        <w:autoSpaceDN/>
        <w:adjustRightInd/>
        <w:spacing w:before="120" w:line="276" w:lineRule="auto"/>
        <w:jc w:val="both"/>
        <w:rPr>
          <w:b/>
          <w:bCs/>
          <w:sz w:val="24"/>
          <w:szCs w:val="24"/>
          <w:lang w:val="bg-BG"/>
        </w:rPr>
      </w:pPr>
      <w:r w:rsidRPr="00BA2A21">
        <w:rPr>
          <w:b/>
          <w:bCs/>
          <w:sz w:val="24"/>
          <w:szCs w:val="24"/>
          <w:lang w:val="bg-BG"/>
        </w:rPr>
        <w:t>г) рисковете за човешкото здраве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w:t>
      </w:r>
    </w:p>
    <w:p w14:paraId="38666FD2" w14:textId="29E3F453" w:rsidR="007A3D32"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Промените на ПТС няма да доведат до допълнителни отрицателни въздействия спрямо оценените в доклада за ЕО на </w:t>
      </w:r>
      <w:r w:rsidR="007A3D32" w:rsidRPr="00BA2A21">
        <w:rPr>
          <w:sz w:val="24"/>
          <w:szCs w:val="24"/>
          <w:lang w:val="bg-BG"/>
        </w:rPr>
        <w:t xml:space="preserve">ПТС 2021-2027 г., като изцяло остават приложими и валидни мерките от Становище по ЕО № 4-3/2021 г., с които се гарантира недопускането на </w:t>
      </w:r>
      <w:r w:rsidR="00FF5556" w:rsidRPr="00BA2A21">
        <w:rPr>
          <w:sz w:val="24"/>
          <w:szCs w:val="24"/>
          <w:lang w:val="bg-BG"/>
        </w:rPr>
        <w:t xml:space="preserve">рискове за човешкото здраве и околната среда. </w:t>
      </w:r>
    </w:p>
    <w:p w14:paraId="170E8CDA" w14:textId="5FD42E00" w:rsidR="00FF5556" w:rsidRPr="00BA2A21" w:rsidRDefault="00FF5556" w:rsidP="008B554F">
      <w:pPr>
        <w:widowControl/>
        <w:autoSpaceDE/>
        <w:autoSpaceDN/>
        <w:adjustRightInd/>
        <w:spacing w:before="120" w:line="276" w:lineRule="auto"/>
        <w:jc w:val="both"/>
        <w:rPr>
          <w:sz w:val="24"/>
          <w:szCs w:val="24"/>
          <w:lang w:val="bg-BG"/>
        </w:rPr>
      </w:pPr>
      <w:r w:rsidRPr="00BA2A21">
        <w:rPr>
          <w:sz w:val="24"/>
          <w:szCs w:val="24"/>
          <w:lang w:val="bg-BG"/>
        </w:rPr>
        <w:lastRenderedPageBreak/>
        <w:t xml:space="preserve">При реализиране на проектите ще се изпълняват условията и мерките от Решение по ОВОС № 5-5/2016 г. за </w:t>
      </w:r>
      <w:r w:rsidR="00A1051F" w:rsidRPr="00BA2A21">
        <w:rPr>
          <w:sz w:val="24"/>
          <w:szCs w:val="24"/>
          <w:lang w:val="bg-BG"/>
        </w:rPr>
        <w:t xml:space="preserve">допълнителния проект по Приоритет 1, </w:t>
      </w:r>
      <w:r w:rsidRPr="00BA2A21">
        <w:rPr>
          <w:sz w:val="24"/>
          <w:szCs w:val="24"/>
          <w:lang w:val="bg-BG"/>
        </w:rPr>
        <w:t xml:space="preserve">и от крайните актове от процедурите по ОВОС/ЕО/ОС за проектите за развитие на </w:t>
      </w:r>
      <w:proofErr w:type="spellStart"/>
      <w:r w:rsidRPr="00BA2A21">
        <w:rPr>
          <w:sz w:val="24"/>
          <w:szCs w:val="24"/>
          <w:lang w:val="bg-BG"/>
        </w:rPr>
        <w:t>интермодални</w:t>
      </w:r>
      <w:proofErr w:type="spellEnd"/>
      <w:r w:rsidRPr="00BA2A21">
        <w:rPr>
          <w:sz w:val="24"/>
          <w:szCs w:val="24"/>
          <w:lang w:val="bg-BG"/>
        </w:rPr>
        <w:t xml:space="preserve"> терминали</w:t>
      </w:r>
      <w:r w:rsidR="00A1051F" w:rsidRPr="00BA2A21">
        <w:rPr>
          <w:sz w:val="24"/>
          <w:szCs w:val="24"/>
          <w:lang w:val="bg-BG"/>
        </w:rPr>
        <w:t>, в т.ч. мерките и условията от Становище по ЕО № 5-4/2021 г. за проекта на НПРКТРБ до 2030 г</w:t>
      </w:r>
      <w:r w:rsidRPr="00BA2A21">
        <w:rPr>
          <w:sz w:val="24"/>
          <w:szCs w:val="24"/>
          <w:lang w:val="bg-BG"/>
        </w:rPr>
        <w:t xml:space="preserve">. </w:t>
      </w:r>
    </w:p>
    <w:p w14:paraId="2D6C0891" w14:textId="77777777" w:rsidR="007A3D32" w:rsidRPr="00BA2A21" w:rsidRDefault="007A3D32" w:rsidP="008B554F">
      <w:pPr>
        <w:widowControl/>
        <w:autoSpaceDE/>
        <w:autoSpaceDN/>
        <w:adjustRightInd/>
        <w:spacing w:before="120" w:line="276" w:lineRule="auto"/>
        <w:jc w:val="both"/>
        <w:rPr>
          <w:sz w:val="24"/>
          <w:szCs w:val="24"/>
          <w:lang w:val="bg-BG"/>
        </w:rPr>
      </w:pPr>
    </w:p>
    <w:p w14:paraId="640C9D09" w14:textId="6EB7492A" w:rsidR="008B554F" w:rsidRPr="00BA2A21" w:rsidRDefault="008B554F" w:rsidP="008B554F">
      <w:pPr>
        <w:widowControl/>
        <w:autoSpaceDE/>
        <w:autoSpaceDN/>
        <w:adjustRightInd/>
        <w:spacing w:before="120" w:line="276" w:lineRule="auto"/>
        <w:jc w:val="both"/>
        <w:rPr>
          <w:b/>
          <w:bCs/>
          <w:sz w:val="24"/>
          <w:szCs w:val="24"/>
          <w:lang w:val="bg-BG"/>
        </w:rPr>
      </w:pPr>
      <w:r w:rsidRPr="00BA2A21">
        <w:rPr>
          <w:b/>
          <w:bCs/>
          <w:sz w:val="24"/>
          <w:szCs w:val="24"/>
          <w:lang w:val="bg-BG"/>
        </w:rPr>
        <w:t>д) очакваните неблагоприятни въздействия, произтичащи от увеличаване на опасностите и последствията от възникване на голяма авария от съществуващи или нови предприятия/съоръжения с нисък или висок рисков потенциал, съгласувани по реда на ЗООС, за случаите по чл. 104, ал. 3, т. 3 от ЗООС:</w:t>
      </w:r>
    </w:p>
    <w:p w14:paraId="3124E0B7" w14:textId="2F704419" w:rsidR="0055430B" w:rsidRPr="00BA2A21" w:rsidRDefault="0055430B" w:rsidP="0055430B">
      <w:pPr>
        <w:widowControl/>
        <w:autoSpaceDE/>
        <w:autoSpaceDN/>
        <w:adjustRightInd/>
        <w:spacing w:before="120" w:line="276" w:lineRule="auto"/>
        <w:jc w:val="both"/>
        <w:rPr>
          <w:sz w:val="24"/>
          <w:szCs w:val="24"/>
          <w:lang w:val="bg-BG"/>
        </w:rPr>
      </w:pPr>
      <w:r w:rsidRPr="00BA2A21">
        <w:rPr>
          <w:sz w:val="24"/>
          <w:szCs w:val="24"/>
          <w:lang w:val="bg-BG"/>
        </w:rPr>
        <w:t xml:space="preserve">При </w:t>
      </w:r>
      <w:r w:rsidR="00AA2029" w:rsidRPr="00BA2A21">
        <w:rPr>
          <w:sz w:val="24"/>
          <w:szCs w:val="24"/>
          <w:lang w:val="bg-BG"/>
        </w:rPr>
        <w:t>подготовка</w:t>
      </w:r>
      <w:r w:rsidRPr="00BA2A21">
        <w:rPr>
          <w:sz w:val="24"/>
          <w:szCs w:val="24"/>
          <w:lang w:val="bg-BG"/>
        </w:rPr>
        <w:t xml:space="preserve"> на проектите ще се </w:t>
      </w:r>
      <w:r w:rsidR="00AA2029" w:rsidRPr="00BA2A21">
        <w:rPr>
          <w:sz w:val="24"/>
          <w:szCs w:val="24"/>
          <w:lang w:val="bg-BG"/>
        </w:rPr>
        <w:t xml:space="preserve">спазват мерки 37 и 38 към т. </w:t>
      </w:r>
      <w:proofErr w:type="gramStart"/>
      <w:r w:rsidR="00AA2029" w:rsidRPr="00BA2A21">
        <w:rPr>
          <w:sz w:val="24"/>
          <w:szCs w:val="24"/>
        </w:rPr>
        <w:t>I</w:t>
      </w:r>
      <w:r w:rsidR="00AA2029" w:rsidRPr="00BA2A21">
        <w:rPr>
          <w:sz w:val="24"/>
          <w:szCs w:val="24"/>
          <w:lang w:val="bg-BG"/>
        </w:rPr>
        <w:t>.Б.9</w:t>
      </w:r>
      <w:r w:rsidR="00AA2029" w:rsidRPr="00BA2A21">
        <w:rPr>
          <w:sz w:val="24"/>
          <w:szCs w:val="24"/>
        </w:rPr>
        <w:t xml:space="preserve"> </w:t>
      </w:r>
      <w:r w:rsidR="00AA2029" w:rsidRPr="00BA2A21">
        <w:rPr>
          <w:sz w:val="24"/>
          <w:szCs w:val="24"/>
          <w:lang w:val="bg-BG"/>
        </w:rPr>
        <w:t>на Становище по ЕО № 4-3/2021 г. за обследване наличието на предприятия с риско</w:t>
      </w:r>
      <w:r w:rsidR="00741AE7" w:rsidRPr="00BA2A21">
        <w:rPr>
          <w:sz w:val="24"/>
          <w:szCs w:val="24"/>
          <w:lang w:val="bg-BG"/>
        </w:rPr>
        <w:t>в потенциал в близост до проектни трасета, както и за съобразяване с наличието на предприятия и/или съоръжения класифицирани с висок или нисък рисков потенциал.</w:t>
      </w:r>
      <w:proofErr w:type="gramEnd"/>
      <w:r w:rsidR="00741AE7" w:rsidRPr="00BA2A21">
        <w:rPr>
          <w:sz w:val="24"/>
          <w:szCs w:val="24"/>
          <w:lang w:val="bg-BG"/>
        </w:rPr>
        <w:t xml:space="preserve"> При наличие в близост на такива предприятия, възложителят на проекта ще осигури безопасни </w:t>
      </w:r>
      <w:proofErr w:type="spellStart"/>
      <w:r w:rsidR="00741AE7" w:rsidRPr="00BA2A21">
        <w:rPr>
          <w:sz w:val="24"/>
          <w:szCs w:val="24"/>
          <w:lang w:val="bg-BG"/>
        </w:rPr>
        <w:t>отстояния</w:t>
      </w:r>
      <w:proofErr w:type="spellEnd"/>
      <w:r w:rsidR="00741AE7" w:rsidRPr="00BA2A21">
        <w:rPr>
          <w:sz w:val="24"/>
          <w:szCs w:val="24"/>
          <w:lang w:val="bg-BG"/>
        </w:rPr>
        <w:t>, и в случай на необходимост ще предприеме допълнителни технически мерки за ограничаване на рисковете за човешкото здраве и околната среда, при наличие на такива предприятия.</w:t>
      </w:r>
    </w:p>
    <w:p w14:paraId="0BBE4E4C" w14:textId="77777777" w:rsidR="008B554F" w:rsidRPr="00BA2A21" w:rsidRDefault="008B554F" w:rsidP="008B554F">
      <w:pPr>
        <w:widowControl/>
        <w:autoSpaceDE/>
        <w:autoSpaceDN/>
        <w:adjustRightInd/>
        <w:spacing w:before="120" w:line="276" w:lineRule="auto"/>
        <w:rPr>
          <w:b/>
          <w:bCs/>
          <w:sz w:val="24"/>
          <w:szCs w:val="24"/>
          <w:lang w:val="bg-BG"/>
        </w:rPr>
      </w:pPr>
      <w:r w:rsidRPr="00BA2A21">
        <w:rPr>
          <w:b/>
          <w:bCs/>
          <w:sz w:val="24"/>
          <w:szCs w:val="24"/>
          <w:lang w:val="bg-BG"/>
        </w:rPr>
        <w:t>е) величината и пространственият обхват на въздействията (географски район и брой на населението, които е вероятно да бъдат засегнати):</w:t>
      </w:r>
    </w:p>
    <w:p w14:paraId="7AB348A3" w14:textId="0BC2B569" w:rsidR="00A40FA0" w:rsidRPr="00BA2A21" w:rsidRDefault="008B554F" w:rsidP="004F6553">
      <w:pPr>
        <w:widowControl/>
        <w:autoSpaceDE/>
        <w:autoSpaceDN/>
        <w:adjustRightInd/>
        <w:spacing w:before="120" w:line="276" w:lineRule="auto"/>
        <w:jc w:val="both"/>
        <w:rPr>
          <w:bCs/>
          <w:sz w:val="24"/>
          <w:szCs w:val="24"/>
          <w:lang w:val="bg-BG"/>
        </w:rPr>
      </w:pPr>
      <w:r w:rsidRPr="00BA2A21">
        <w:rPr>
          <w:sz w:val="24"/>
          <w:szCs w:val="24"/>
          <w:lang w:val="bg-BG"/>
        </w:rPr>
        <w:t xml:space="preserve">Величината и пространственият обхват на въздействията са оценени </w:t>
      </w:r>
      <w:r w:rsidR="002A3739" w:rsidRPr="00BA2A21">
        <w:rPr>
          <w:sz w:val="24"/>
          <w:szCs w:val="24"/>
          <w:lang w:val="bg-BG"/>
        </w:rPr>
        <w:t>в рамките на проведената процедура по ОВОС за проект</w:t>
      </w:r>
      <w:r w:rsidR="00A40FA0" w:rsidRPr="00BA2A21">
        <w:rPr>
          <w:sz w:val="24"/>
          <w:szCs w:val="24"/>
        </w:rPr>
        <w:t xml:space="preserve"> </w:t>
      </w:r>
      <w:r w:rsidR="00D747F6" w:rsidRPr="00BA2A21">
        <w:rPr>
          <w:b/>
          <w:i/>
          <w:iCs/>
          <w:sz w:val="24"/>
          <w:szCs w:val="24"/>
          <w:lang w:val="bg-BG"/>
        </w:rPr>
        <w:t xml:space="preserve">Модернизация на ж.п. линията София – Драгоман – Сръбска граница: жп участък Волуяк </w:t>
      </w:r>
      <w:r w:rsidR="00A40FA0" w:rsidRPr="00BA2A21">
        <w:rPr>
          <w:b/>
          <w:i/>
          <w:iCs/>
          <w:sz w:val="24"/>
          <w:szCs w:val="24"/>
          <w:lang w:val="bg-BG"/>
        </w:rPr>
        <w:t>–</w:t>
      </w:r>
      <w:r w:rsidR="00D747F6" w:rsidRPr="00BA2A21">
        <w:rPr>
          <w:b/>
          <w:i/>
          <w:iCs/>
          <w:sz w:val="24"/>
          <w:szCs w:val="24"/>
          <w:lang w:val="bg-BG"/>
        </w:rPr>
        <w:t xml:space="preserve"> Драгоман</w:t>
      </w:r>
      <w:r w:rsidR="00A40FA0" w:rsidRPr="00BA2A21">
        <w:rPr>
          <w:b/>
          <w:i/>
          <w:iCs/>
          <w:sz w:val="24"/>
          <w:szCs w:val="24"/>
          <w:lang w:val="bg-BG"/>
        </w:rPr>
        <w:t xml:space="preserve"> – </w:t>
      </w:r>
      <w:r w:rsidR="00A40FA0" w:rsidRPr="00BA2A21">
        <w:rPr>
          <w:bCs/>
          <w:sz w:val="24"/>
          <w:szCs w:val="24"/>
          <w:lang w:val="bg-BG"/>
        </w:rPr>
        <w:t xml:space="preserve">въздействието е обобщено като незначително, с малък териториален обхват, както и в рамките на процедурите по ЕО за ПТС и НПРКТРБ до 2030 г. за проектите за развитие на </w:t>
      </w:r>
      <w:proofErr w:type="spellStart"/>
      <w:r w:rsidR="00A40FA0" w:rsidRPr="00BA2A21">
        <w:rPr>
          <w:bCs/>
          <w:sz w:val="24"/>
          <w:szCs w:val="24"/>
          <w:lang w:val="bg-BG"/>
        </w:rPr>
        <w:t>интермодалните</w:t>
      </w:r>
      <w:proofErr w:type="spellEnd"/>
      <w:r w:rsidR="00A40FA0" w:rsidRPr="00BA2A21">
        <w:rPr>
          <w:bCs/>
          <w:sz w:val="24"/>
          <w:szCs w:val="24"/>
          <w:lang w:val="bg-BG"/>
        </w:rPr>
        <w:t xml:space="preserve"> терминали – локално, незначително въздействие. </w:t>
      </w:r>
    </w:p>
    <w:p w14:paraId="7C09C45A" w14:textId="77777777" w:rsidR="00A40FA0" w:rsidRPr="00BA2A21" w:rsidRDefault="00A40FA0" w:rsidP="004F6553">
      <w:pPr>
        <w:widowControl/>
        <w:autoSpaceDE/>
        <w:autoSpaceDN/>
        <w:adjustRightInd/>
        <w:spacing w:before="120" w:line="276" w:lineRule="auto"/>
        <w:jc w:val="both"/>
        <w:rPr>
          <w:bCs/>
          <w:sz w:val="24"/>
          <w:szCs w:val="24"/>
          <w:lang w:val="bg-BG"/>
        </w:rPr>
      </w:pPr>
    </w:p>
    <w:p w14:paraId="6E810A94" w14:textId="77777777" w:rsidR="008B554F" w:rsidRPr="00BA2A21" w:rsidRDefault="008B554F" w:rsidP="008B554F">
      <w:pPr>
        <w:widowControl/>
        <w:autoSpaceDE/>
        <w:autoSpaceDN/>
        <w:adjustRightInd/>
        <w:spacing w:before="120" w:line="276" w:lineRule="auto"/>
        <w:jc w:val="both"/>
        <w:rPr>
          <w:b/>
          <w:bCs/>
          <w:sz w:val="24"/>
          <w:szCs w:val="24"/>
          <w:lang w:val="bg-BG"/>
        </w:rPr>
      </w:pPr>
      <w:r w:rsidRPr="00BA2A21">
        <w:rPr>
          <w:b/>
          <w:bCs/>
          <w:sz w:val="24"/>
          <w:szCs w:val="24"/>
          <w:lang w:val="bg-BG"/>
        </w:rPr>
        <w:t xml:space="preserve">ж) ценността и уязвимостта на засегнатата територия (вследствие на особени естествени характеристики или на културно-историческото наследство; </w:t>
      </w:r>
      <w:proofErr w:type="spellStart"/>
      <w:r w:rsidRPr="00BA2A21">
        <w:rPr>
          <w:b/>
          <w:bCs/>
          <w:sz w:val="24"/>
          <w:szCs w:val="24"/>
          <w:lang w:val="bg-BG"/>
        </w:rPr>
        <w:t>превишението</w:t>
      </w:r>
      <w:proofErr w:type="spellEnd"/>
      <w:r w:rsidRPr="00BA2A21">
        <w:rPr>
          <w:b/>
          <w:bCs/>
          <w:sz w:val="24"/>
          <w:szCs w:val="24"/>
          <w:lang w:val="bg-BG"/>
        </w:rPr>
        <w:t xml:space="preserve"> на стандартите за качество на околната среда или пределните стойности; интензивно </w:t>
      </w:r>
      <w:proofErr w:type="spellStart"/>
      <w:r w:rsidRPr="00BA2A21">
        <w:rPr>
          <w:b/>
          <w:bCs/>
          <w:sz w:val="24"/>
          <w:szCs w:val="24"/>
          <w:lang w:val="bg-BG"/>
        </w:rPr>
        <w:t>земеползване</w:t>
      </w:r>
      <w:proofErr w:type="spellEnd"/>
      <w:r w:rsidRPr="00BA2A21">
        <w:rPr>
          <w:b/>
          <w:bCs/>
          <w:sz w:val="24"/>
          <w:szCs w:val="24"/>
          <w:lang w:val="bg-BG"/>
        </w:rPr>
        <w:t>):</w:t>
      </w:r>
    </w:p>
    <w:p w14:paraId="3E4C8096" w14:textId="4ADFEDDB" w:rsidR="00233059" w:rsidRPr="00BA2A21" w:rsidRDefault="00A1051F" w:rsidP="008B554F">
      <w:pPr>
        <w:widowControl/>
        <w:autoSpaceDE/>
        <w:autoSpaceDN/>
        <w:adjustRightInd/>
        <w:spacing w:before="120" w:line="276" w:lineRule="auto"/>
        <w:jc w:val="both"/>
        <w:rPr>
          <w:sz w:val="24"/>
          <w:szCs w:val="24"/>
          <w:lang w:val="bg-BG"/>
        </w:rPr>
      </w:pPr>
      <w:r w:rsidRPr="00BA2A21">
        <w:rPr>
          <w:sz w:val="24"/>
          <w:szCs w:val="24"/>
          <w:lang w:val="bg-BG"/>
        </w:rPr>
        <w:t>В Решение по ОВОС № 5-5/2016 г. за проект „Модернизация за железопътната линия София-Драгоман“ са записани изрични условия за съгласуване на инвестиционния проект с Министерство на културата; за провеждане на теренни проучвания, свързани с издирване на археологически обекти по одобреното трасе; за провеждане на наблюдение от археолози в процеса на строителните дейности за недопускане разрушаване на археологически обекти</w:t>
      </w:r>
      <w:r w:rsidR="001A2282" w:rsidRPr="00BA2A21">
        <w:rPr>
          <w:sz w:val="24"/>
          <w:szCs w:val="24"/>
          <w:lang w:val="bg-BG"/>
        </w:rPr>
        <w:t xml:space="preserve">. Проектът не е свързан с допълнително натоварване на райони с превишени стандарти за качество на околната среда, нито с интензивно </w:t>
      </w:r>
      <w:proofErr w:type="spellStart"/>
      <w:r w:rsidR="001A2282" w:rsidRPr="00BA2A21">
        <w:rPr>
          <w:sz w:val="24"/>
          <w:szCs w:val="24"/>
          <w:lang w:val="bg-BG"/>
        </w:rPr>
        <w:t>земеползване</w:t>
      </w:r>
      <w:proofErr w:type="spellEnd"/>
      <w:r w:rsidR="001A2282" w:rsidRPr="00BA2A21">
        <w:rPr>
          <w:sz w:val="24"/>
          <w:szCs w:val="24"/>
          <w:lang w:val="bg-BG"/>
        </w:rPr>
        <w:t>.</w:t>
      </w:r>
    </w:p>
    <w:p w14:paraId="0BB4B856" w14:textId="1F5AAC59" w:rsidR="001A2282" w:rsidRPr="00BA2A21" w:rsidRDefault="001A2282" w:rsidP="008B554F">
      <w:pPr>
        <w:widowControl/>
        <w:autoSpaceDE/>
        <w:autoSpaceDN/>
        <w:adjustRightInd/>
        <w:spacing w:before="120" w:line="276" w:lineRule="auto"/>
        <w:jc w:val="both"/>
        <w:rPr>
          <w:sz w:val="24"/>
          <w:szCs w:val="24"/>
          <w:lang w:val="bg-BG"/>
        </w:rPr>
      </w:pPr>
      <w:r w:rsidRPr="00BA2A21">
        <w:rPr>
          <w:sz w:val="24"/>
          <w:szCs w:val="24"/>
          <w:lang w:val="bg-BG"/>
        </w:rPr>
        <w:lastRenderedPageBreak/>
        <w:t xml:space="preserve">Проектите за развитие на </w:t>
      </w:r>
      <w:proofErr w:type="spellStart"/>
      <w:r w:rsidRPr="00BA2A21">
        <w:rPr>
          <w:sz w:val="24"/>
          <w:szCs w:val="24"/>
          <w:lang w:val="bg-BG"/>
        </w:rPr>
        <w:t>интермодални</w:t>
      </w:r>
      <w:proofErr w:type="spellEnd"/>
      <w:r w:rsidRPr="00BA2A21">
        <w:rPr>
          <w:sz w:val="24"/>
          <w:szCs w:val="24"/>
          <w:lang w:val="bg-BG"/>
        </w:rPr>
        <w:t xml:space="preserve"> терминали ще бъдат предмет на процедури по ОВОС/ЕО/ОС, в рамките на които ще се установи ценността и уязвимостта на засегнатата територия, съответно при необходимост ще се поставят условия и мерки за ограничаване на въздействието върху околната среда и/или за разглеждане и избор на подходящи алтернативи за реализиране на проектите от гледна точка осигуряване качеството на околната среда и спазването на стандартите и пределните стойности, установени с нормативната уредба.</w:t>
      </w:r>
    </w:p>
    <w:p w14:paraId="15C088B5" w14:textId="77777777" w:rsidR="008B554F" w:rsidRPr="00BA2A21" w:rsidRDefault="008B554F" w:rsidP="008A28BE">
      <w:pPr>
        <w:widowControl/>
        <w:autoSpaceDE/>
        <w:autoSpaceDN/>
        <w:adjustRightInd/>
        <w:spacing w:before="120" w:line="276" w:lineRule="auto"/>
        <w:jc w:val="both"/>
        <w:rPr>
          <w:b/>
          <w:bCs/>
          <w:sz w:val="24"/>
          <w:szCs w:val="24"/>
        </w:rPr>
      </w:pPr>
      <w:r w:rsidRPr="00BA2A21">
        <w:rPr>
          <w:b/>
          <w:bCs/>
          <w:sz w:val="24"/>
          <w:szCs w:val="24"/>
          <w:lang w:val="bg-BG"/>
        </w:rPr>
        <w:t xml:space="preserve">з) въздействието върху райони или ландшафти, които имат признат национален, </w:t>
      </w:r>
      <w:proofErr w:type="spellStart"/>
      <w:r w:rsidRPr="00BA2A21">
        <w:rPr>
          <w:b/>
          <w:bCs/>
          <w:sz w:val="24"/>
          <w:szCs w:val="24"/>
          <w:lang w:val="bg-BG"/>
        </w:rPr>
        <w:t>общностен</w:t>
      </w:r>
      <w:proofErr w:type="spellEnd"/>
      <w:r w:rsidRPr="00BA2A21">
        <w:rPr>
          <w:b/>
          <w:bCs/>
          <w:sz w:val="24"/>
          <w:szCs w:val="24"/>
          <w:lang w:val="bg-BG"/>
        </w:rPr>
        <w:t xml:space="preserve"> или международен статут на защита:</w:t>
      </w:r>
    </w:p>
    <w:p w14:paraId="58001B3B" w14:textId="7F7615FC" w:rsidR="006C0156" w:rsidRPr="00BA2A21" w:rsidRDefault="006C0156" w:rsidP="006C0156">
      <w:pPr>
        <w:widowControl/>
        <w:autoSpaceDE/>
        <w:autoSpaceDN/>
        <w:adjustRightInd/>
        <w:spacing w:before="120" w:line="276" w:lineRule="auto"/>
        <w:jc w:val="both"/>
        <w:rPr>
          <w:bCs/>
          <w:sz w:val="24"/>
          <w:szCs w:val="24"/>
          <w:lang w:val="bg-BG"/>
        </w:rPr>
      </w:pPr>
      <w:r w:rsidRPr="00BA2A21">
        <w:rPr>
          <w:sz w:val="24"/>
          <w:szCs w:val="24"/>
          <w:lang w:val="bg-BG"/>
        </w:rPr>
        <w:t xml:space="preserve">От проведената процедура по ОВОС за проект </w:t>
      </w:r>
      <w:r w:rsidRPr="00BA2A21">
        <w:rPr>
          <w:b/>
          <w:i/>
          <w:iCs/>
          <w:sz w:val="24"/>
          <w:szCs w:val="24"/>
          <w:lang w:val="bg-BG"/>
        </w:rPr>
        <w:t>Модернизация на ж.п. линията София – Драгоман – Сръбска граница: жп участък Волуяк – Драгоман</w:t>
      </w:r>
      <w:r w:rsidRPr="00BA2A21">
        <w:rPr>
          <w:bCs/>
          <w:sz w:val="24"/>
          <w:szCs w:val="24"/>
          <w:lang w:val="bg-BG"/>
        </w:rPr>
        <w:t xml:space="preserve"> се вижда, че не се очаква въздействие върху защитени ландшафти</w:t>
      </w:r>
      <w:r w:rsidR="007A3D32" w:rsidRPr="00BA2A21">
        <w:rPr>
          <w:bCs/>
          <w:sz w:val="24"/>
          <w:szCs w:val="24"/>
          <w:lang w:val="bg-BG"/>
        </w:rPr>
        <w:t xml:space="preserve"> – съгласно доклада за ОВОС трасето преминава през терени и в близост до/и през населени места, характерни със своята инженерно-пътна инфраструктура и попадащи под влияние на човешката дейност, като в прилежащите към съществуващото трасе </w:t>
      </w:r>
      <w:proofErr w:type="spellStart"/>
      <w:r w:rsidR="007A3D32" w:rsidRPr="00BA2A21">
        <w:rPr>
          <w:bCs/>
          <w:sz w:val="24"/>
          <w:szCs w:val="24"/>
          <w:lang w:val="bg-BG"/>
        </w:rPr>
        <w:t>ландшафтни</w:t>
      </w:r>
      <w:proofErr w:type="spellEnd"/>
      <w:r w:rsidR="007A3D32" w:rsidRPr="00BA2A21">
        <w:rPr>
          <w:bCs/>
          <w:sz w:val="24"/>
          <w:szCs w:val="24"/>
          <w:lang w:val="bg-BG"/>
        </w:rPr>
        <w:t xml:space="preserve"> структури вече са настъпили антропогенни изменения. </w:t>
      </w:r>
    </w:p>
    <w:p w14:paraId="0A2019A8" w14:textId="1FD5E508" w:rsidR="006C0156" w:rsidRPr="00BA2A21" w:rsidRDefault="006C0156" w:rsidP="006C0156">
      <w:pPr>
        <w:widowControl/>
        <w:autoSpaceDE/>
        <w:autoSpaceDN/>
        <w:adjustRightInd/>
        <w:spacing w:before="120" w:line="276" w:lineRule="auto"/>
        <w:jc w:val="both"/>
        <w:rPr>
          <w:bCs/>
          <w:sz w:val="24"/>
          <w:szCs w:val="24"/>
          <w:lang w:val="bg-BG"/>
        </w:rPr>
      </w:pPr>
      <w:r w:rsidRPr="00BA2A21">
        <w:rPr>
          <w:bCs/>
          <w:sz w:val="24"/>
          <w:szCs w:val="24"/>
          <w:lang w:val="bg-BG"/>
        </w:rPr>
        <w:t xml:space="preserve">Дейностите за развитие на </w:t>
      </w:r>
      <w:proofErr w:type="spellStart"/>
      <w:r w:rsidRPr="00BA2A21">
        <w:rPr>
          <w:bCs/>
          <w:sz w:val="24"/>
          <w:szCs w:val="24"/>
          <w:lang w:val="bg-BG"/>
        </w:rPr>
        <w:t>интермодалните</w:t>
      </w:r>
      <w:proofErr w:type="spellEnd"/>
      <w:r w:rsidRPr="00BA2A21">
        <w:rPr>
          <w:bCs/>
          <w:sz w:val="24"/>
          <w:szCs w:val="24"/>
          <w:lang w:val="bg-BG"/>
        </w:rPr>
        <w:t xml:space="preserve"> терминали </w:t>
      </w:r>
      <w:r w:rsidR="00C21A87" w:rsidRPr="00BA2A21">
        <w:rPr>
          <w:bCs/>
          <w:sz w:val="24"/>
          <w:szCs w:val="24"/>
          <w:lang w:val="bg-BG"/>
        </w:rPr>
        <w:t xml:space="preserve">по Приоритет и на ПТС 2021-2027 г. </w:t>
      </w:r>
      <w:r w:rsidRPr="00BA2A21">
        <w:rPr>
          <w:bCs/>
          <w:sz w:val="24"/>
          <w:szCs w:val="24"/>
          <w:lang w:val="bg-BG"/>
        </w:rPr>
        <w:t xml:space="preserve">се отнасят </w:t>
      </w:r>
      <w:r w:rsidR="00514D4E">
        <w:rPr>
          <w:bCs/>
          <w:sz w:val="24"/>
          <w:szCs w:val="24"/>
          <w:lang w:val="bg-BG"/>
        </w:rPr>
        <w:t xml:space="preserve">основно </w:t>
      </w:r>
      <w:r w:rsidRPr="00BA2A21">
        <w:rPr>
          <w:bCs/>
          <w:sz w:val="24"/>
          <w:szCs w:val="24"/>
          <w:lang w:val="bg-BG"/>
        </w:rPr>
        <w:t xml:space="preserve">за съществуващи терминали, в границите на урбанизираните територии, което не предполага засягане на райони или ландшафти с признат национален, </w:t>
      </w:r>
      <w:proofErr w:type="spellStart"/>
      <w:r w:rsidRPr="00BA2A21">
        <w:rPr>
          <w:bCs/>
          <w:sz w:val="24"/>
          <w:szCs w:val="24"/>
          <w:lang w:val="bg-BG"/>
        </w:rPr>
        <w:t>общностен</w:t>
      </w:r>
      <w:proofErr w:type="spellEnd"/>
      <w:r w:rsidRPr="00BA2A21">
        <w:rPr>
          <w:bCs/>
          <w:sz w:val="24"/>
          <w:szCs w:val="24"/>
          <w:lang w:val="bg-BG"/>
        </w:rPr>
        <w:t xml:space="preserve"> или международен статут на защита. </w:t>
      </w:r>
      <w:r w:rsidR="00514D4E">
        <w:rPr>
          <w:bCs/>
          <w:sz w:val="24"/>
          <w:szCs w:val="24"/>
          <w:lang w:val="bg-BG"/>
        </w:rPr>
        <w:t xml:space="preserve">В случай на нови терминали, предвид че те следва да са обвързани със съществуващата транспортна инфраструктура, не се очаква засягане на нови територии извън урбанизирани зони, като тези проекти също ще подлежат на изискуемите процедури по ОВОС/ЕО/ОС, чрез които няма да се допусне значително въздействие върху ценни ландшафти. </w:t>
      </w:r>
    </w:p>
    <w:p w14:paraId="13DC47D0" w14:textId="77777777" w:rsidR="008B554F" w:rsidRPr="00BA2A21" w:rsidRDefault="008B554F" w:rsidP="006A6E56">
      <w:pPr>
        <w:widowControl/>
        <w:shd w:val="clear" w:color="auto" w:fill="F2F2F2" w:themeFill="background1" w:themeFillShade="F2"/>
        <w:autoSpaceDE/>
        <w:autoSpaceDN/>
        <w:adjustRightInd/>
        <w:spacing w:before="120" w:line="276" w:lineRule="auto"/>
        <w:jc w:val="both"/>
        <w:rPr>
          <w:b/>
          <w:bCs/>
          <w:i/>
          <w:iCs/>
          <w:sz w:val="24"/>
          <w:szCs w:val="24"/>
          <w:lang w:val="bg-BG"/>
        </w:rPr>
      </w:pPr>
      <w:r w:rsidRPr="00BA2A21">
        <w:rPr>
          <w:b/>
          <w:bCs/>
          <w:i/>
          <w:iCs/>
          <w:sz w:val="24"/>
          <w:szCs w:val="24"/>
          <w:lang w:val="bg-BG"/>
        </w:rPr>
        <w:t>5. Карта или друг актуален графичен материал на засегнатата територия и на съседните ѝ територии, таблици, схеми, снимки и други - по преценка на възложителя, приложения:</w:t>
      </w:r>
    </w:p>
    <w:p w14:paraId="04BBBB6D" w14:textId="77777777" w:rsidR="008B554F" w:rsidRPr="00BA2A21" w:rsidRDefault="008B554F" w:rsidP="008B554F">
      <w:pPr>
        <w:widowControl/>
        <w:autoSpaceDE/>
        <w:autoSpaceDN/>
        <w:adjustRightInd/>
        <w:spacing w:before="120" w:line="276" w:lineRule="auto"/>
        <w:rPr>
          <w:sz w:val="24"/>
          <w:szCs w:val="24"/>
          <w:lang w:val="bg-BG"/>
        </w:rPr>
      </w:pPr>
      <w:r w:rsidRPr="00BA2A21">
        <w:rPr>
          <w:sz w:val="24"/>
          <w:szCs w:val="24"/>
          <w:lang w:val="bg-BG"/>
        </w:rPr>
        <w:t>Неприложимо.</w:t>
      </w:r>
    </w:p>
    <w:p w14:paraId="3111F54D" w14:textId="77777777" w:rsidR="008B554F" w:rsidRPr="00BA2A21" w:rsidRDefault="008B554F" w:rsidP="006A6E56">
      <w:pPr>
        <w:widowControl/>
        <w:shd w:val="clear" w:color="auto" w:fill="F2F2F2" w:themeFill="background1" w:themeFillShade="F2"/>
        <w:autoSpaceDE/>
        <w:autoSpaceDN/>
        <w:adjustRightInd/>
        <w:spacing w:before="120" w:line="276" w:lineRule="auto"/>
        <w:jc w:val="both"/>
        <w:rPr>
          <w:b/>
          <w:bCs/>
          <w:i/>
          <w:iCs/>
          <w:sz w:val="24"/>
          <w:szCs w:val="24"/>
          <w:lang w:val="bg-BG"/>
        </w:rPr>
      </w:pPr>
      <w:r w:rsidRPr="00BA2A21">
        <w:rPr>
          <w:b/>
          <w:bCs/>
          <w:i/>
          <w:iCs/>
          <w:sz w:val="24"/>
          <w:szCs w:val="24"/>
          <w:lang w:val="bg-BG"/>
        </w:rPr>
        <w:t>6. Нормативни изисквания за провеждане на наблюдение и контрол по време на прилагане на плана или програмата, в т.ч. предложение на мерки за наблюдение и контрол по отношение на околната среда и човешкото здраве:</w:t>
      </w:r>
    </w:p>
    <w:p w14:paraId="18FC675D" w14:textId="2DB878B1" w:rsidR="008B554F" w:rsidRPr="00BA2A21" w:rsidRDefault="008B554F" w:rsidP="008B554F">
      <w:pPr>
        <w:widowControl/>
        <w:autoSpaceDE/>
        <w:autoSpaceDN/>
        <w:adjustRightInd/>
        <w:spacing w:before="120" w:line="276" w:lineRule="auto"/>
        <w:jc w:val="both"/>
        <w:rPr>
          <w:sz w:val="24"/>
          <w:szCs w:val="24"/>
          <w:lang w:val="bg-BG"/>
        </w:rPr>
      </w:pPr>
      <w:r w:rsidRPr="00BA2A21">
        <w:rPr>
          <w:sz w:val="24"/>
          <w:szCs w:val="24"/>
          <w:lang w:val="bg-BG"/>
        </w:rPr>
        <w:t xml:space="preserve">В Становище по екологична оценка </w:t>
      </w:r>
      <w:r w:rsidRPr="00BA2A21">
        <w:rPr>
          <w:bCs/>
          <w:sz w:val="24"/>
          <w:szCs w:val="24"/>
          <w:lang w:val="bg-BG"/>
        </w:rPr>
        <w:t>№ 4-3/2021 г.</w:t>
      </w:r>
      <w:r w:rsidR="006A6E56" w:rsidRPr="00BA2A21">
        <w:rPr>
          <w:bCs/>
          <w:sz w:val="24"/>
          <w:szCs w:val="24"/>
          <w:lang w:val="bg-BG"/>
        </w:rPr>
        <w:t>, с което е съгласуван проекта на ПТС 2021-2027 г.,</w:t>
      </w:r>
      <w:r w:rsidRPr="00BA2A21">
        <w:rPr>
          <w:sz w:val="24"/>
          <w:szCs w:val="24"/>
          <w:lang w:val="bg-BG"/>
        </w:rPr>
        <w:t xml:space="preserve"> са </w:t>
      </w:r>
      <w:r w:rsidR="006A6E56" w:rsidRPr="00BA2A21">
        <w:rPr>
          <w:sz w:val="24"/>
          <w:szCs w:val="24"/>
          <w:lang w:val="bg-BG"/>
        </w:rPr>
        <w:t>включени</w:t>
      </w:r>
      <w:r w:rsidRPr="00BA2A21">
        <w:rPr>
          <w:sz w:val="24"/>
          <w:szCs w:val="24"/>
          <w:lang w:val="bg-BG"/>
        </w:rPr>
        <w:t xml:space="preserve"> мерки</w:t>
      </w:r>
      <w:r w:rsidRPr="00BA2A21">
        <w:rPr>
          <w:b/>
          <w:sz w:val="24"/>
          <w:szCs w:val="24"/>
          <w:lang w:val="bg-BG"/>
        </w:rPr>
        <w:t xml:space="preserve"> </w:t>
      </w:r>
      <w:r w:rsidRPr="00BA2A21">
        <w:rPr>
          <w:sz w:val="24"/>
          <w:szCs w:val="24"/>
          <w:lang w:val="bg-BG"/>
        </w:rPr>
        <w:t xml:space="preserve">за наблюдение и контрол при прилагане на ПТС 2021-2027 г., които са приложими и </w:t>
      </w:r>
      <w:proofErr w:type="spellStart"/>
      <w:r w:rsidR="006A6E56" w:rsidRPr="00BA2A21">
        <w:rPr>
          <w:sz w:val="24"/>
          <w:szCs w:val="24"/>
          <w:lang w:val="bg-BG"/>
        </w:rPr>
        <w:t>относими</w:t>
      </w:r>
      <w:proofErr w:type="spellEnd"/>
      <w:r w:rsidR="006A6E56" w:rsidRPr="00BA2A21">
        <w:rPr>
          <w:sz w:val="24"/>
          <w:szCs w:val="24"/>
          <w:lang w:val="bg-BG"/>
        </w:rPr>
        <w:t xml:space="preserve"> </w:t>
      </w:r>
      <w:r w:rsidR="004F6553" w:rsidRPr="00BA2A21">
        <w:rPr>
          <w:sz w:val="24"/>
          <w:szCs w:val="24"/>
          <w:lang w:val="bg-BG"/>
        </w:rPr>
        <w:t xml:space="preserve">и </w:t>
      </w:r>
      <w:r w:rsidR="006A6E56" w:rsidRPr="00BA2A21">
        <w:rPr>
          <w:sz w:val="24"/>
          <w:szCs w:val="24"/>
          <w:lang w:val="bg-BG"/>
        </w:rPr>
        <w:t>за настоящото</w:t>
      </w:r>
      <w:r w:rsidRPr="00BA2A21">
        <w:rPr>
          <w:sz w:val="24"/>
          <w:szCs w:val="24"/>
          <w:lang w:val="bg-BG"/>
        </w:rPr>
        <w:t xml:space="preserve"> изменение на </w:t>
      </w:r>
      <w:r w:rsidR="004F6553" w:rsidRPr="00BA2A21">
        <w:rPr>
          <w:sz w:val="24"/>
          <w:szCs w:val="24"/>
          <w:lang w:val="bg-BG"/>
        </w:rPr>
        <w:t xml:space="preserve">проекта на </w:t>
      </w:r>
      <w:r w:rsidRPr="00BA2A21">
        <w:rPr>
          <w:sz w:val="24"/>
          <w:szCs w:val="24"/>
          <w:lang w:val="bg-BG"/>
        </w:rPr>
        <w:t>програмата.</w:t>
      </w:r>
      <w:r w:rsidR="00514D4E">
        <w:rPr>
          <w:sz w:val="24"/>
          <w:szCs w:val="24"/>
          <w:lang w:val="bg-BG"/>
        </w:rPr>
        <w:t xml:space="preserve"> Поради липсата на нови, допълнителни негативни въздействия върху околната среда и човешкото здраве от настоящото изменение, няма необходимост от предлагане на допълнителни мерки по наблюдение и контрол за етапа на прилагане/изпълнение на ПТС 2021-2027 г.</w:t>
      </w:r>
    </w:p>
    <w:p w14:paraId="26160CD7" w14:textId="77777777" w:rsidR="008B554F" w:rsidRPr="00BA2A21" w:rsidRDefault="008B554F" w:rsidP="00D87F24">
      <w:pPr>
        <w:widowControl/>
        <w:shd w:val="clear" w:color="auto" w:fill="E7E6E6" w:themeFill="background2"/>
        <w:autoSpaceDE/>
        <w:autoSpaceDN/>
        <w:adjustRightInd/>
        <w:spacing w:before="120" w:line="276" w:lineRule="auto"/>
        <w:rPr>
          <w:b/>
          <w:bCs/>
          <w:i/>
          <w:iCs/>
          <w:sz w:val="24"/>
          <w:szCs w:val="24"/>
          <w:lang w:val="bg-BG"/>
        </w:rPr>
      </w:pPr>
      <w:r w:rsidRPr="00BA2A21">
        <w:rPr>
          <w:b/>
          <w:bCs/>
          <w:i/>
          <w:iCs/>
          <w:sz w:val="24"/>
          <w:szCs w:val="24"/>
          <w:lang w:val="bg-BG"/>
        </w:rPr>
        <w:t>7. Информация за платена такса и датата на заплащане.</w:t>
      </w:r>
    </w:p>
    <w:p w14:paraId="36F75478" w14:textId="77777777" w:rsidR="008B554F" w:rsidRPr="00BA2A21" w:rsidRDefault="008B554F" w:rsidP="008B554F">
      <w:pPr>
        <w:widowControl/>
        <w:autoSpaceDE/>
        <w:autoSpaceDN/>
        <w:adjustRightInd/>
        <w:spacing w:before="120" w:line="276" w:lineRule="auto"/>
        <w:rPr>
          <w:sz w:val="24"/>
          <w:szCs w:val="24"/>
          <w:lang w:val="bg-BG"/>
        </w:rPr>
      </w:pPr>
      <w:r w:rsidRPr="00BA2A21">
        <w:rPr>
          <w:sz w:val="24"/>
          <w:szCs w:val="24"/>
          <w:lang w:val="bg-BG"/>
        </w:rPr>
        <w:lastRenderedPageBreak/>
        <w:t>Документът за платената такса е приложен.</w:t>
      </w:r>
    </w:p>
    <w:p w14:paraId="4823CE33" w14:textId="77777777" w:rsidR="00D87F24" w:rsidRPr="00BA2A21" w:rsidRDefault="008B554F" w:rsidP="00D87F24">
      <w:pPr>
        <w:widowControl/>
        <w:shd w:val="clear" w:color="auto" w:fill="E7E6E6" w:themeFill="background2"/>
        <w:autoSpaceDE/>
        <w:autoSpaceDN/>
        <w:adjustRightInd/>
        <w:spacing w:before="120" w:line="276" w:lineRule="auto"/>
        <w:jc w:val="both"/>
        <w:rPr>
          <w:b/>
          <w:bCs/>
          <w:sz w:val="24"/>
          <w:szCs w:val="24"/>
          <w:lang w:val="bg-BG"/>
        </w:rPr>
      </w:pPr>
      <w:r w:rsidRPr="00BA2A21">
        <w:rPr>
          <w:b/>
          <w:bCs/>
          <w:sz w:val="24"/>
          <w:szCs w:val="24"/>
          <w:lang w:val="bg-BG"/>
        </w:rPr>
        <w:t>Б. Електронен носител</w:t>
      </w:r>
    </w:p>
    <w:p w14:paraId="49705A8E" w14:textId="1CE92A9E" w:rsidR="008B554F" w:rsidRPr="00BA2A21" w:rsidRDefault="008B554F" w:rsidP="008B554F">
      <w:pPr>
        <w:widowControl/>
        <w:autoSpaceDE/>
        <w:autoSpaceDN/>
        <w:adjustRightInd/>
        <w:spacing w:before="120" w:line="276" w:lineRule="auto"/>
        <w:jc w:val="both"/>
        <w:rPr>
          <w:bCs/>
          <w:i/>
          <w:iCs/>
          <w:sz w:val="24"/>
          <w:szCs w:val="24"/>
        </w:rPr>
      </w:pPr>
      <w:r w:rsidRPr="00BA2A21">
        <w:rPr>
          <w:sz w:val="24"/>
          <w:szCs w:val="24"/>
          <w:lang w:val="bg-BG"/>
        </w:rPr>
        <w:t xml:space="preserve">1 бр. </w:t>
      </w:r>
      <w:r w:rsidR="006A6E56" w:rsidRPr="00BA2A21">
        <w:rPr>
          <w:sz w:val="24"/>
          <w:szCs w:val="24"/>
        </w:rPr>
        <w:t xml:space="preserve">CD </w:t>
      </w:r>
      <w:r w:rsidR="00D87F24" w:rsidRPr="00BA2A21">
        <w:rPr>
          <w:sz w:val="24"/>
          <w:szCs w:val="24"/>
          <w:lang w:val="bg-BG"/>
        </w:rPr>
        <w:t xml:space="preserve">с </w:t>
      </w:r>
      <w:r w:rsidRPr="00BA2A21">
        <w:rPr>
          <w:bCs/>
          <w:i/>
          <w:iCs/>
          <w:sz w:val="24"/>
          <w:szCs w:val="24"/>
          <w:lang w:val="bg-BG"/>
        </w:rPr>
        <w:t>Искане за преценяване на необходимостта от извършване на екологична оценка на изменението на</w:t>
      </w:r>
      <w:r w:rsidRPr="00BA2A21">
        <w:rPr>
          <w:bCs/>
          <w:i/>
          <w:iCs/>
          <w:sz w:val="24"/>
          <w:szCs w:val="24"/>
        </w:rPr>
        <w:t xml:space="preserve"> </w:t>
      </w:r>
      <w:r w:rsidRPr="00BA2A21">
        <w:rPr>
          <w:bCs/>
          <w:i/>
          <w:iCs/>
          <w:sz w:val="24"/>
          <w:szCs w:val="24"/>
          <w:lang w:val="bg-BG"/>
        </w:rPr>
        <w:t>проекта на Програма „Транспортна свързаност</w:t>
      </w:r>
      <w:proofErr w:type="gramStart"/>
      <w:r w:rsidRPr="00BA2A21">
        <w:rPr>
          <w:bCs/>
          <w:i/>
          <w:iCs/>
          <w:sz w:val="24"/>
          <w:szCs w:val="24"/>
          <w:lang w:val="bg-BG"/>
        </w:rPr>
        <w:t>“</w:t>
      </w:r>
      <w:r w:rsidR="00EF4E49">
        <w:rPr>
          <w:bCs/>
          <w:i/>
          <w:iCs/>
          <w:sz w:val="24"/>
          <w:szCs w:val="24"/>
          <w:lang w:val="bg-BG"/>
        </w:rPr>
        <w:t xml:space="preserve"> </w:t>
      </w:r>
      <w:r w:rsidRPr="00BA2A21">
        <w:rPr>
          <w:bCs/>
          <w:i/>
          <w:iCs/>
          <w:sz w:val="24"/>
          <w:szCs w:val="24"/>
          <w:lang w:val="bg-BG"/>
        </w:rPr>
        <w:t>2021</w:t>
      </w:r>
      <w:proofErr w:type="gramEnd"/>
      <w:r w:rsidRPr="00BA2A21">
        <w:rPr>
          <w:bCs/>
          <w:i/>
          <w:iCs/>
          <w:sz w:val="24"/>
          <w:szCs w:val="24"/>
          <w:lang w:val="bg-BG"/>
        </w:rPr>
        <w:t xml:space="preserve">-2027 г.; изменената програма в режим </w:t>
      </w:r>
      <w:r w:rsidR="00EF4E49">
        <w:rPr>
          <w:bCs/>
          <w:i/>
          <w:iCs/>
          <w:sz w:val="24"/>
          <w:szCs w:val="24"/>
          <w:lang w:val="bg-BG"/>
        </w:rPr>
        <w:t>„проследяване на промените“</w:t>
      </w:r>
      <w:r w:rsidR="006A6E56" w:rsidRPr="00BA2A21">
        <w:rPr>
          <w:bCs/>
          <w:i/>
          <w:iCs/>
          <w:sz w:val="24"/>
          <w:szCs w:val="24"/>
        </w:rPr>
        <w:t>.</w:t>
      </w:r>
    </w:p>
    <w:p w14:paraId="42C69C8F" w14:textId="77777777" w:rsidR="00D87F24" w:rsidRPr="00BA2A21" w:rsidRDefault="00D87F24" w:rsidP="008B554F">
      <w:pPr>
        <w:widowControl/>
        <w:autoSpaceDE/>
        <w:autoSpaceDN/>
        <w:adjustRightInd/>
        <w:spacing w:before="120" w:line="276" w:lineRule="auto"/>
        <w:jc w:val="both"/>
        <w:rPr>
          <w:bCs/>
          <w:i/>
          <w:iCs/>
          <w:sz w:val="24"/>
          <w:szCs w:val="24"/>
        </w:rPr>
      </w:pPr>
    </w:p>
    <w:p w14:paraId="764EE70E" w14:textId="77777777" w:rsidR="008B554F" w:rsidRPr="00BA2A21" w:rsidRDefault="008B554F" w:rsidP="006A6E56">
      <w:pPr>
        <w:widowControl/>
        <w:autoSpaceDE/>
        <w:autoSpaceDN/>
        <w:adjustRightInd/>
        <w:spacing w:before="120" w:line="276" w:lineRule="auto"/>
        <w:jc w:val="both"/>
        <w:rPr>
          <w:sz w:val="24"/>
          <w:szCs w:val="24"/>
          <w:lang w:val="bg-BG"/>
        </w:rPr>
      </w:pPr>
      <w:r w:rsidRPr="00BA2A21">
        <w:rPr>
          <w:rFonts w:ascii="Wingdings 2" w:hAnsi="Wingdings 2"/>
          <w:sz w:val="22"/>
          <w:szCs w:val="22"/>
          <w:lang w:val="bg-BG"/>
        </w:rPr>
        <w:t></w:t>
      </w:r>
      <w:r w:rsidRPr="00BA2A21">
        <w:rPr>
          <w:sz w:val="24"/>
          <w:szCs w:val="24"/>
          <w:lang w:val="bg-BG"/>
        </w:rPr>
        <w:t xml:space="preserve"> Желая решението да бъде издадено в електронна форма и изпратено на посочения адрес на електронна поща.</w:t>
      </w:r>
    </w:p>
    <w:p w14:paraId="4C02EC63" w14:textId="77777777" w:rsidR="008B554F" w:rsidRPr="00BA2A21" w:rsidRDefault="008B554F" w:rsidP="006A6E56">
      <w:pPr>
        <w:widowControl/>
        <w:autoSpaceDE/>
        <w:autoSpaceDN/>
        <w:adjustRightInd/>
        <w:spacing w:before="120" w:line="276" w:lineRule="auto"/>
        <w:jc w:val="both"/>
        <w:rPr>
          <w:sz w:val="24"/>
          <w:szCs w:val="24"/>
          <w:lang w:val="bg-BG"/>
        </w:rPr>
      </w:pPr>
      <w:r w:rsidRPr="00BA2A21">
        <w:rPr>
          <w:rFonts w:ascii="Wingdings 2" w:hAnsi="Wingdings 2"/>
          <w:sz w:val="22"/>
          <w:szCs w:val="22"/>
          <w:lang w:val="bg-BG"/>
        </w:rPr>
        <w:t></w:t>
      </w:r>
      <w:r w:rsidRPr="00BA2A21">
        <w:rPr>
          <w:sz w:val="24"/>
          <w:szCs w:val="24"/>
          <w:lang w:val="bg-BG"/>
        </w:rPr>
        <w:t xml:space="preserve"> Желая да получавам електронна кореспонденция във връзка с предоставяната услуга на посочения от мен адрес на електронна поща.</w:t>
      </w:r>
    </w:p>
    <w:p w14:paraId="273365D0" w14:textId="77777777" w:rsidR="008B554F" w:rsidRPr="00BA2A21" w:rsidRDefault="008B554F" w:rsidP="006A6E56">
      <w:pPr>
        <w:widowControl/>
        <w:autoSpaceDE/>
        <w:autoSpaceDN/>
        <w:adjustRightInd/>
        <w:spacing w:before="120" w:line="276" w:lineRule="auto"/>
        <w:jc w:val="both"/>
        <w:rPr>
          <w:sz w:val="24"/>
          <w:szCs w:val="24"/>
          <w:lang w:val="bg-BG"/>
        </w:rPr>
      </w:pPr>
      <w:r w:rsidRPr="00BA2A21">
        <w:rPr>
          <w:rFonts w:ascii="Wingdings 2" w:hAnsi="Wingdings 2"/>
          <w:sz w:val="22"/>
          <w:szCs w:val="22"/>
          <w:shd w:val="clear" w:color="auto" w:fill="000000"/>
          <w:lang w:val="bg-BG"/>
        </w:rPr>
        <w:t></w:t>
      </w:r>
      <w:r w:rsidRPr="00BA2A21">
        <w:rPr>
          <w:sz w:val="24"/>
          <w:szCs w:val="24"/>
          <w:lang w:val="bg-BG"/>
        </w:rPr>
        <w:t xml:space="preserve"> Желая решението да бъде получено чрез лицензиран пощенски оператор.</w:t>
      </w:r>
    </w:p>
    <w:p w14:paraId="79D599DA" w14:textId="161DD5A2" w:rsidR="008B554F" w:rsidRDefault="008B554F" w:rsidP="008B554F">
      <w:pPr>
        <w:widowControl/>
        <w:autoSpaceDE/>
        <w:autoSpaceDN/>
        <w:adjustRightInd/>
        <w:spacing w:before="120" w:line="276" w:lineRule="auto"/>
        <w:rPr>
          <w:sz w:val="24"/>
          <w:szCs w:val="24"/>
          <w:lang w:val="bg-BG"/>
        </w:rPr>
      </w:pPr>
      <w:r w:rsidRPr="00BA2A21">
        <w:rPr>
          <w:sz w:val="24"/>
          <w:szCs w:val="24"/>
          <w:lang w:val="bg-BG"/>
        </w:rPr>
        <w:t> </w:t>
      </w:r>
    </w:p>
    <w:p w14:paraId="11995A95" w14:textId="12C68237" w:rsidR="00B2545F" w:rsidRDefault="00B2545F" w:rsidP="008B554F">
      <w:pPr>
        <w:widowControl/>
        <w:autoSpaceDE/>
        <w:autoSpaceDN/>
        <w:adjustRightInd/>
        <w:spacing w:before="120" w:line="276" w:lineRule="auto"/>
        <w:rPr>
          <w:sz w:val="24"/>
          <w:szCs w:val="24"/>
          <w:lang w:val="bg-BG"/>
        </w:rPr>
      </w:pPr>
    </w:p>
    <w:p w14:paraId="589622EB" w14:textId="77777777" w:rsidR="00B2545F" w:rsidRPr="00BA2A21" w:rsidRDefault="00B2545F" w:rsidP="008B554F">
      <w:pPr>
        <w:widowControl/>
        <w:autoSpaceDE/>
        <w:autoSpaceDN/>
        <w:adjustRightInd/>
        <w:spacing w:before="120" w:line="276" w:lineRule="auto"/>
        <w:rPr>
          <w:sz w:val="24"/>
          <w:szCs w:val="24"/>
          <w:lang w:val="bg-BG"/>
        </w:rPr>
      </w:pPr>
    </w:p>
    <w:tbl>
      <w:tblPr>
        <w:tblW w:w="0" w:type="auto"/>
        <w:tblCellMar>
          <w:left w:w="0" w:type="dxa"/>
          <w:right w:w="0" w:type="dxa"/>
        </w:tblCellMar>
        <w:tblLook w:val="04A0" w:firstRow="1" w:lastRow="0" w:firstColumn="1" w:lastColumn="0" w:noHBand="0" w:noVBand="1"/>
      </w:tblPr>
      <w:tblGrid>
        <w:gridCol w:w="9622"/>
      </w:tblGrid>
      <w:tr w:rsidR="00BA2A21" w:rsidRPr="00BA2A21" w14:paraId="4158367A" w14:textId="77777777" w:rsidTr="00FA576D">
        <w:tc>
          <w:tcPr>
            <w:tcW w:w="9773" w:type="dxa"/>
            <w:tcMar>
              <w:top w:w="0" w:type="dxa"/>
              <w:left w:w="108" w:type="dxa"/>
              <w:bottom w:w="0" w:type="dxa"/>
              <w:right w:w="108" w:type="dxa"/>
            </w:tcMar>
            <w:vAlign w:val="center"/>
            <w:hideMark/>
          </w:tcPr>
          <w:p w14:paraId="127C305E" w14:textId="77777777" w:rsidR="008B554F" w:rsidRPr="00BA2A21" w:rsidRDefault="008B554F" w:rsidP="008B554F">
            <w:pPr>
              <w:widowControl/>
              <w:autoSpaceDE/>
              <w:autoSpaceDN/>
              <w:adjustRightInd/>
              <w:spacing w:before="120" w:line="276" w:lineRule="auto"/>
              <w:rPr>
                <w:sz w:val="24"/>
                <w:szCs w:val="24"/>
                <w:lang w:val="bg-BG"/>
              </w:rPr>
            </w:pPr>
            <w:r w:rsidRPr="00BA2A21">
              <w:rPr>
                <w:sz w:val="24"/>
                <w:szCs w:val="24"/>
                <w:lang w:val="bg-BG"/>
              </w:rPr>
              <w:t>Дата: ………………………                                Възложител: …………………………</w:t>
            </w:r>
          </w:p>
        </w:tc>
      </w:tr>
    </w:tbl>
    <w:p w14:paraId="1169C328" w14:textId="42453177" w:rsidR="00042598" w:rsidRPr="00BA2A21" w:rsidRDefault="008B554F" w:rsidP="008B554F">
      <w:pPr>
        <w:spacing w:before="120" w:line="276" w:lineRule="auto"/>
        <w:rPr>
          <w:i/>
          <w:iCs/>
          <w:sz w:val="24"/>
          <w:szCs w:val="24"/>
          <w:lang w:val="bg-BG"/>
        </w:rPr>
      </w:pPr>
      <w:r w:rsidRPr="00BA2A21">
        <w:rPr>
          <w:sz w:val="24"/>
          <w:szCs w:val="24"/>
          <w:lang w:val="bg-BG"/>
        </w:rPr>
        <w:t> </w:t>
      </w:r>
      <w:r w:rsidRPr="00BA2A21">
        <w:rPr>
          <w:i/>
          <w:iCs/>
          <w:sz w:val="24"/>
          <w:szCs w:val="24"/>
          <w:lang w:val="bg-BG"/>
        </w:rPr>
        <w:t>                                                                                                               (подпис)</w:t>
      </w:r>
    </w:p>
    <w:p w14:paraId="738785A8" w14:textId="311F7FA9" w:rsidR="008B554F" w:rsidRPr="00BA2A21" w:rsidRDefault="008B554F" w:rsidP="008B554F">
      <w:pPr>
        <w:spacing w:before="120" w:line="276" w:lineRule="auto"/>
        <w:rPr>
          <w:i/>
          <w:iCs/>
          <w:sz w:val="24"/>
          <w:szCs w:val="24"/>
          <w:lang w:val="bg-BG"/>
        </w:rPr>
      </w:pPr>
    </w:p>
    <w:p w14:paraId="5BD0421F" w14:textId="77777777" w:rsidR="008B554F" w:rsidRPr="00BA2A21" w:rsidRDefault="008B554F" w:rsidP="008B554F">
      <w:pPr>
        <w:widowControl/>
        <w:autoSpaceDE/>
        <w:autoSpaceDN/>
        <w:adjustRightInd/>
        <w:spacing w:before="120" w:line="276" w:lineRule="auto"/>
        <w:ind w:firstLine="4820"/>
        <w:rPr>
          <w:b/>
          <w:sz w:val="24"/>
          <w:szCs w:val="24"/>
          <w:lang w:val="bg-BG"/>
        </w:rPr>
      </w:pPr>
      <w:r w:rsidRPr="00BA2A21">
        <w:rPr>
          <w:b/>
          <w:sz w:val="24"/>
          <w:szCs w:val="24"/>
          <w:lang w:val="bg-BG"/>
        </w:rPr>
        <w:t>Христо Алексиев</w:t>
      </w:r>
    </w:p>
    <w:p w14:paraId="5F8579EC" w14:textId="77777777" w:rsidR="008B554F" w:rsidRPr="00715343" w:rsidRDefault="008B554F" w:rsidP="008B554F">
      <w:pPr>
        <w:widowControl/>
        <w:autoSpaceDE/>
        <w:autoSpaceDN/>
        <w:adjustRightInd/>
        <w:spacing w:before="120" w:line="276" w:lineRule="auto"/>
        <w:ind w:left="4820"/>
        <w:rPr>
          <w:sz w:val="24"/>
          <w:szCs w:val="24"/>
          <w:lang w:val="bg-BG"/>
        </w:rPr>
      </w:pPr>
      <w:r w:rsidRPr="00BA2A21">
        <w:rPr>
          <w:sz w:val="24"/>
          <w:szCs w:val="24"/>
          <w:lang w:val="bg-BG"/>
        </w:rPr>
        <w:t xml:space="preserve">Министър на транспорта,  информационните  технологии и </w:t>
      </w:r>
      <w:r w:rsidRPr="00715343">
        <w:rPr>
          <w:sz w:val="24"/>
          <w:szCs w:val="24"/>
          <w:lang w:val="bg-BG"/>
        </w:rPr>
        <w:t xml:space="preserve">съобщенията </w:t>
      </w:r>
    </w:p>
    <w:p w14:paraId="5D145A68" w14:textId="1EA34AB2" w:rsidR="008B554F" w:rsidRPr="00715343" w:rsidRDefault="008B554F" w:rsidP="008B554F">
      <w:pPr>
        <w:spacing w:before="120" w:line="276" w:lineRule="auto"/>
      </w:pPr>
    </w:p>
    <w:p w14:paraId="79756115" w14:textId="271A5B57" w:rsidR="008B554F" w:rsidRPr="00715343" w:rsidRDefault="008B554F" w:rsidP="008B554F">
      <w:pPr>
        <w:spacing w:before="120" w:line="276" w:lineRule="auto"/>
      </w:pPr>
    </w:p>
    <w:p w14:paraId="3E23AB78" w14:textId="77777777" w:rsidR="008B554F" w:rsidRPr="00715343" w:rsidRDefault="008B554F" w:rsidP="008B554F">
      <w:pPr>
        <w:shd w:val="clear" w:color="auto" w:fill="FFFFFF"/>
        <w:spacing w:before="120" w:line="276" w:lineRule="auto"/>
        <w:rPr>
          <w:sz w:val="22"/>
          <w:szCs w:val="22"/>
          <w:lang w:val="bg-BG"/>
        </w:rPr>
      </w:pPr>
      <w:r w:rsidRPr="00715343">
        <w:rPr>
          <w:sz w:val="22"/>
          <w:szCs w:val="22"/>
          <w:lang w:val="bg-BG"/>
        </w:rPr>
        <w:t xml:space="preserve">Съгласувал: </w:t>
      </w:r>
    </w:p>
    <w:p w14:paraId="7975DF26" w14:textId="77777777" w:rsidR="008B554F" w:rsidRPr="00715343" w:rsidRDefault="008B554F" w:rsidP="008B554F">
      <w:pPr>
        <w:shd w:val="clear" w:color="auto" w:fill="FFFFFF"/>
        <w:spacing w:before="120" w:line="276" w:lineRule="auto"/>
        <w:rPr>
          <w:sz w:val="22"/>
          <w:szCs w:val="22"/>
          <w:lang w:val="bg-BG"/>
        </w:rPr>
      </w:pPr>
      <w:r w:rsidRPr="00715343">
        <w:rPr>
          <w:sz w:val="22"/>
          <w:szCs w:val="22"/>
          <w:lang w:val="bg-BG"/>
        </w:rPr>
        <w:t xml:space="preserve">инж. Галина Василева </w:t>
      </w:r>
    </w:p>
    <w:p w14:paraId="39FEBCBA" w14:textId="77777777" w:rsidR="008B554F" w:rsidRPr="00715343" w:rsidRDefault="008B554F" w:rsidP="008B554F">
      <w:pPr>
        <w:shd w:val="clear" w:color="auto" w:fill="FFFFFF"/>
        <w:spacing w:before="120" w:line="276" w:lineRule="auto"/>
        <w:rPr>
          <w:sz w:val="22"/>
          <w:szCs w:val="22"/>
          <w:lang w:val="bg-BG"/>
        </w:rPr>
      </w:pPr>
      <w:r w:rsidRPr="00715343">
        <w:rPr>
          <w:sz w:val="22"/>
          <w:szCs w:val="22"/>
          <w:lang w:val="bg-BG"/>
        </w:rPr>
        <w:t>Директор на дирекция „Координация на програми и проекти”</w:t>
      </w:r>
    </w:p>
    <w:p w14:paraId="7C9AF239" w14:textId="77777777" w:rsidR="008B554F" w:rsidRPr="00715343" w:rsidRDefault="008B554F" w:rsidP="008B554F">
      <w:pPr>
        <w:shd w:val="clear" w:color="auto" w:fill="FFFFFF"/>
        <w:spacing w:before="120" w:line="276" w:lineRule="auto"/>
        <w:rPr>
          <w:sz w:val="22"/>
          <w:szCs w:val="22"/>
          <w:lang w:val="bg-BG"/>
        </w:rPr>
      </w:pPr>
    </w:p>
    <w:p w14:paraId="5F4B7FEC" w14:textId="77777777" w:rsidR="008B554F" w:rsidRPr="00715343" w:rsidRDefault="008B554F" w:rsidP="008B554F">
      <w:pPr>
        <w:shd w:val="clear" w:color="auto" w:fill="FFFFFF"/>
        <w:spacing w:before="120" w:line="276" w:lineRule="auto"/>
        <w:rPr>
          <w:sz w:val="22"/>
          <w:szCs w:val="22"/>
          <w:lang w:val="bg-BG"/>
        </w:rPr>
      </w:pPr>
      <w:r w:rsidRPr="00715343">
        <w:rPr>
          <w:sz w:val="22"/>
          <w:szCs w:val="22"/>
          <w:lang w:val="bg-BG"/>
        </w:rPr>
        <w:t>Мартин Георгиев</w:t>
      </w:r>
    </w:p>
    <w:p w14:paraId="6E776D74" w14:textId="77777777" w:rsidR="008B554F" w:rsidRPr="00715343" w:rsidRDefault="008B554F" w:rsidP="008B554F">
      <w:pPr>
        <w:shd w:val="clear" w:color="auto" w:fill="FFFFFF"/>
        <w:spacing w:before="120" w:line="276" w:lineRule="auto"/>
        <w:rPr>
          <w:sz w:val="22"/>
          <w:szCs w:val="22"/>
          <w:lang w:val="bg-BG"/>
        </w:rPr>
      </w:pPr>
      <w:r w:rsidRPr="00715343">
        <w:rPr>
          <w:sz w:val="22"/>
          <w:szCs w:val="22"/>
          <w:lang w:val="bg-BG"/>
        </w:rPr>
        <w:t>Началник на отдел „Програмиране“</w:t>
      </w:r>
    </w:p>
    <w:p w14:paraId="76AEEA7B" w14:textId="77777777" w:rsidR="008B554F" w:rsidRPr="00715343" w:rsidRDefault="008B554F" w:rsidP="008B554F">
      <w:pPr>
        <w:shd w:val="clear" w:color="auto" w:fill="FFFFFF"/>
        <w:spacing w:before="120" w:line="276" w:lineRule="auto"/>
        <w:rPr>
          <w:sz w:val="22"/>
          <w:szCs w:val="22"/>
          <w:lang w:val="bg-BG"/>
        </w:rPr>
      </w:pPr>
    </w:p>
    <w:p w14:paraId="392EE40F" w14:textId="2F666DE4" w:rsidR="008B554F" w:rsidRPr="00715343" w:rsidRDefault="008B554F" w:rsidP="008B554F">
      <w:pPr>
        <w:spacing w:before="120" w:line="276" w:lineRule="auto"/>
        <w:rPr>
          <w:sz w:val="22"/>
          <w:szCs w:val="22"/>
        </w:rPr>
      </w:pPr>
      <w:r w:rsidRPr="00715343">
        <w:rPr>
          <w:sz w:val="22"/>
          <w:szCs w:val="22"/>
          <w:lang w:val="bg-BG"/>
        </w:rPr>
        <w:t>Изготвил: Ивета Колева, Главен експерт в отдел „Програмиране“ </w:t>
      </w:r>
    </w:p>
    <w:sectPr w:rsidR="008B554F" w:rsidRPr="00715343" w:rsidSect="008B554F">
      <w:headerReference w:type="first" r:id="rId9"/>
      <w:footerReference w:type="first" r:id="rId10"/>
      <w:pgSz w:w="12240" w:h="15840"/>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2D63" w16cex:dateUtc="2021-11-25T12:59:00Z"/>
  <w16cex:commentExtensible w16cex:durableId="254A2DD7" w16cex:dateUtc="2021-11-25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411EC" w16cid:durableId="254A2D63"/>
  <w16cid:commentId w16cid:paraId="44D90AB8" w16cid:durableId="254A2D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D704B" w14:textId="77777777" w:rsidR="005801C6" w:rsidRDefault="005801C6" w:rsidP="008B554F">
      <w:r>
        <w:separator/>
      </w:r>
    </w:p>
  </w:endnote>
  <w:endnote w:type="continuationSeparator" w:id="0">
    <w:p w14:paraId="7AE12C8A" w14:textId="77777777" w:rsidR="005801C6" w:rsidRDefault="005801C6" w:rsidP="008B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873FD" w14:textId="77777777" w:rsidR="008B554F" w:rsidRDefault="008B5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B1896" w14:textId="77777777" w:rsidR="005801C6" w:rsidRDefault="005801C6" w:rsidP="008B554F">
      <w:r>
        <w:separator/>
      </w:r>
    </w:p>
  </w:footnote>
  <w:footnote w:type="continuationSeparator" w:id="0">
    <w:p w14:paraId="07C4344F" w14:textId="77777777" w:rsidR="005801C6" w:rsidRDefault="005801C6" w:rsidP="008B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7CFD1" w14:textId="77777777" w:rsidR="008B554F" w:rsidRPr="008B554F" w:rsidRDefault="008B554F" w:rsidP="008B554F">
    <w:pPr>
      <w:tabs>
        <w:tab w:val="center" w:pos="4703"/>
        <w:tab w:val="right" w:pos="9406"/>
      </w:tabs>
      <w:rPr>
        <w:b/>
        <w:sz w:val="24"/>
        <w:lang w:val="be-BY" w:eastAsia="bg-BG"/>
      </w:rPr>
    </w:pPr>
    <w:r w:rsidRPr="008B554F">
      <w:rPr>
        <w:b/>
        <w:noProof/>
        <w:sz w:val="24"/>
      </w:rPr>
      <w:drawing>
        <wp:anchor distT="0" distB="0" distL="114300" distR="114300" simplePos="0" relativeHeight="251659264" behindDoc="0" locked="0" layoutInCell="1" allowOverlap="1" wp14:anchorId="46F69EA2" wp14:editId="59A97864">
          <wp:simplePos x="0" y="0"/>
          <wp:positionH relativeFrom="margin">
            <wp:align>center</wp:align>
          </wp:positionH>
          <wp:positionV relativeFrom="paragraph">
            <wp:posOffset>-341630</wp:posOffset>
          </wp:positionV>
          <wp:extent cx="1200150" cy="10439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C7D6A" w14:textId="77777777" w:rsidR="008B554F" w:rsidRPr="008B554F" w:rsidRDefault="008B554F" w:rsidP="008B554F">
    <w:pPr>
      <w:widowControl/>
      <w:tabs>
        <w:tab w:val="center" w:pos="4536"/>
        <w:tab w:val="right" w:pos="9072"/>
      </w:tabs>
      <w:autoSpaceDE/>
      <w:autoSpaceDN/>
      <w:adjustRightInd/>
      <w:spacing w:line="360" w:lineRule="auto"/>
      <w:jc w:val="center"/>
      <w:rPr>
        <w:b/>
        <w:sz w:val="24"/>
        <w:lang w:val="be-BY" w:eastAsia="bg-BG"/>
      </w:rPr>
    </w:pPr>
  </w:p>
  <w:p w14:paraId="2A6401FB" w14:textId="77777777" w:rsidR="008B554F" w:rsidRPr="008B554F" w:rsidRDefault="008B554F" w:rsidP="008B554F">
    <w:pPr>
      <w:widowControl/>
      <w:tabs>
        <w:tab w:val="center" w:pos="4536"/>
        <w:tab w:val="right" w:pos="9072"/>
      </w:tabs>
      <w:autoSpaceDE/>
      <w:autoSpaceDN/>
      <w:adjustRightInd/>
      <w:spacing w:line="360" w:lineRule="auto"/>
      <w:jc w:val="center"/>
      <w:rPr>
        <w:b/>
        <w:sz w:val="24"/>
        <w:lang w:val="be-BY" w:eastAsia="bg-BG"/>
      </w:rPr>
    </w:pPr>
  </w:p>
  <w:p w14:paraId="59ACD60B" w14:textId="77777777" w:rsidR="008B554F" w:rsidRPr="008B554F" w:rsidRDefault="008B554F" w:rsidP="008B554F">
    <w:pPr>
      <w:widowControl/>
      <w:tabs>
        <w:tab w:val="center" w:pos="4536"/>
        <w:tab w:val="right" w:pos="9072"/>
      </w:tabs>
      <w:autoSpaceDE/>
      <w:autoSpaceDN/>
      <w:adjustRightInd/>
      <w:spacing w:line="360" w:lineRule="auto"/>
      <w:jc w:val="center"/>
      <w:rPr>
        <w:b/>
        <w:sz w:val="24"/>
        <w:lang w:val="be-BY" w:eastAsia="bg-BG"/>
      </w:rPr>
    </w:pPr>
    <w:r w:rsidRPr="008B554F">
      <w:rPr>
        <w:b/>
        <w:sz w:val="24"/>
        <w:lang w:val="be-BY" w:eastAsia="bg-BG"/>
      </w:rPr>
      <w:t>РЕПУБЛИКА БЪЛГАРИЯ</w:t>
    </w:r>
  </w:p>
  <w:p w14:paraId="569C585C" w14:textId="77777777" w:rsidR="008B554F" w:rsidRPr="008B554F" w:rsidRDefault="008B554F" w:rsidP="008B554F">
    <w:pPr>
      <w:widowControl/>
      <w:tabs>
        <w:tab w:val="center" w:pos="4536"/>
        <w:tab w:val="right" w:pos="9072"/>
      </w:tabs>
      <w:autoSpaceDE/>
      <w:autoSpaceDN/>
      <w:adjustRightInd/>
      <w:jc w:val="center"/>
      <w:rPr>
        <w:b/>
        <w:sz w:val="24"/>
        <w:lang w:val="bg-BG" w:eastAsia="bg-BG"/>
      </w:rPr>
    </w:pPr>
    <w:r w:rsidRPr="008B554F">
      <w:rPr>
        <w:b/>
        <w:sz w:val="24"/>
        <w:lang w:val="be-BY" w:eastAsia="bg-BG"/>
      </w:rPr>
      <w:t>МИНИСТ</w:t>
    </w:r>
    <w:r w:rsidRPr="008B554F">
      <w:rPr>
        <w:b/>
        <w:sz w:val="24"/>
        <w:lang w:val="bg-BG" w:eastAsia="bg-BG"/>
      </w:rPr>
      <w:t>Ъ</w:t>
    </w:r>
    <w:r w:rsidRPr="008B554F">
      <w:rPr>
        <w:b/>
        <w:sz w:val="24"/>
        <w:lang w:val="be-BY" w:eastAsia="bg-BG"/>
      </w:rPr>
      <w:t xml:space="preserve">Р НА </w:t>
    </w:r>
    <w:r w:rsidRPr="008B554F">
      <w:rPr>
        <w:b/>
        <w:sz w:val="24"/>
        <w:lang w:val="ru-RU" w:eastAsia="bg-BG"/>
      </w:rPr>
      <w:t>ТРАНСПОРТА, ИНФОРМАЦИОННИТЕ ТЕХНОЛОГИИ И СЪОБЩЕНИЯТА</w:t>
    </w:r>
  </w:p>
  <w:p w14:paraId="62B0EB7E" w14:textId="77777777" w:rsidR="008B554F" w:rsidRDefault="008B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29D7"/>
    <w:multiLevelType w:val="hybridMultilevel"/>
    <w:tmpl w:val="BF666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8078B"/>
    <w:multiLevelType w:val="hybridMultilevel"/>
    <w:tmpl w:val="1D18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A1E11"/>
    <w:multiLevelType w:val="hybridMultilevel"/>
    <w:tmpl w:val="52CE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313BE"/>
    <w:multiLevelType w:val="hybridMultilevel"/>
    <w:tmpl w:val="C3B2364E"/>
    <w:lvl w:ilvl="0" w:tplc="CD1C4BA6">
      <w:start w:val="1"/>
      <w:numFmt w:val="bullet"/>
      <w:lvlText w:val="-"/>
      <w:lvlJc w:val="left"/>
      <w:pPr>
        <w:ind w:left="501" w:hanging="360"/>
      </w:pPr>
      <w:rPr>
        <w:rFonts w:ascii="Times New Roman" w:eastAsia="Calibri" w:hAnsi="Times New Roman"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3ABC0625"/>
    <w:multiLevelType w:val="hybridMultilevel"/>
    <w:tmpl w:val="BD6206BC"/>
    <w:lvl w:ilvl="0" w:tplc="CD1C4BA6">
      <w:start w:val="1"/>
      <w:numFmt w:val="bullet"/>
      <w:lvlText w:val="-"/>
      <w:lvlJc w:val="left"/>
      <w:pPr>
        <w:ind w:left="561" w:hanging="360"/>
      </w:pPr>
      <w:rPr>
        <w:rFonts w:ascii="Times New Roman" w:eastAsia="Calibri" w:hAnsi="Times New Roman" w:cs="Times New Roman" w:hint="default"/>
        <w:color w:val="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F1D5927"/>
    <w:multiLevelType w:val="hybridMultilevel"/>
    <w:tmpl w:val="0F40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4F"/>
    <w:rsid w:val="000175E1"/>
    <w:rsid w:val="00042598"/>
    <w:rsid w:val="00083B75"/>
    <w:rsid w:val="000870B3"/>
    <w:rsid w:val="000E6A27"/>
    <w:rsid w:val="00102599"/>
    <w:rsid w:val="0010354B"/>
    <w:rsid w:val="0012449B"/>
    <w:rsid w:val="00137093"/>
    <w:rsid w:val="0017706E"/>
    <w:rsid w:val="001A2282"/>
    <w:rsid w:val="001D3EFE"/>
    <w:rsid w:val="001D5A00"/>
    <w:rsid w:val="001E015F"/>
    <w:rsid w:val="001F2D40"/>
    <w:rsid w:val="001F4E4F"/>
    <w:rsid w:val="00232265"/>
    <w:rsid w:val="00233059"/>
    <w:rsid w:val="00272680"/>
    <w:rsid w:val="002863A8"/>
    <w:rsid w:val="002A3739"/>
    <w:rsid w:val="002E2048"/>
    <w:rsid w:val="002E35C2"/>
    <w:rsid w:val="002F7F89"/>
    <w:rsid w:val="00310E2B"/>
    <w:rsid w:val="00315DE7"/>
    <w:rsid w:val="003258C4"/>
    <w:rsid w:val="00364B70"/>
    <w:rsid w:val="003B2B6F"/>
    <w:rsid w:val="0040077C"/>
    <w:rsid w:val="00403457"/>
    <w:rsid w:val="00430412"/>
    <w:rsid w:val="00446294"/>
    <w:rsid w:val="00466BE3"/>
    <w:rsid w:val="0049068C"/>
    <w:rsid w:val="004F5F61"/>
    <w:rsid w:val="004F6092"/>
    <w:rsid w:val="004F6553"/>
    <w:rsid w:val="005110A0"/>
    <w:rsid w:val="00514D4E"/>
    <w:rsid w:val="0055430B"/>
    <w:rsid w:val="00562975"/>
    <w:rsid w:val="00565570"/>
    <w:rsid w:val="005801C6"/>
    <w:rsid w:val="005A1290"/>
    <w:rsid w:val="00624B69"/>
    <w:rsid w:val="006310DA"/>
    <w:rsid w:val="0065271B"/>
    <w:rsid w:val="00671232"/>
    <w:rsid w:val="006A5ACD"/>
    <w:rsid w:val="006A6E56"/>
    <w:rsid w:val="006C0156"/>
    <w:rsid w:val="006D2251"/>
    <w:rsid w:val="007058CC"/>
    <w:rsid w:val="00715343"/>
    <w:rsid w:val="00741AE7"/>
    <w:rsid w:val="00763314"/>
    <w:rsid w:val="007733B1"/>
    <w:rsid w:val="00780214"/>
    <w:rsid w:val="007A148D"/>
    <w:rsid w:val="007A3D32"/>
    <w:rsid w:val="007A7AC7"/>
    <w:rsid w:val="007D2112"/>
    <w:rsid w:val="007D498A"/>
    <w:rsid w:val="007E2AF4"/>
    <w:rsid w:val="007F3382"/>
    <w:rsid w:val="00807AB4"/>
    <w:rsid w:val="008140F1"/>
    <w:rsid w:val="00881752"/>
    <w:rsid w:val="008A28BE"/>
    <w:rsid w:val="008B554F"/>
    <w:rsid w:val="008F0098"/>
    <w:rsid w:val="008F23E8"/>
    <w:rsid w:val="00957F14"/>
    <w:rsid w:val="0097106D"/>
    <w:rsid w:val="00981747"/>
    <w:rsid w:val="009A5AC8"/>
    <w:rsid w:val="009B21B3"/>
    <w:rsid w:val="009F3F32"/>
    <w:rsid w:val="00A1051F"/>
    <w:rsid w:val="00A141C5"/>
    <w:rsid w:val="00A330B1"/>
    <w:rsid w:val="00A40FA0"/>
    <w:rsid w:val="00A4441D"/>
    <w:rsid w:val="00A63EB6"/>
    <w:rsid w:val="00AA2029"/>
    <w:rsid w:val="00AB76BF"/>
    <w:rsid w:val="00AD3563"/>
    <w:rsid w:val="00B2545F"/>
    <w:rsid w:val="00B460C7"/>
    <w:rsid w:val="00BA2A21"/>
    <w:rsid w:val="00C21A87"/>
    <w:rsid w:val="00C52BC2"/>
    <w:rsid w:val="00C6167C"/>
    <w:rsid w:val="00C67A06"/>
    <w:rsid w:val="00C71174"/>
    <w:rsid w:val="00C909F6"/>
    <w:rsid w:val="00C91874"/>
    <w:rsid w:val="00CA6BB1"/>
    <w:rsid w:val="00CC14B4"/>
    <w:rsid w:val="00CF20C4"/>
    <w:rsid w:val="00D163EA"/>
    <w:rsid w:val="00D367D9"/>
    <w:rsid w:val="00D646BA"/>
    <w:rsid w:val="00D747F6"/>
    <w:rsid w:val="00D87F24"/>
    <w:rsid w:val="00DB216F"/>
    <w:rsid w:val="00DF291D"/>
    <w:rsid w:val="00E02F9C"/>
    <w:rsid w:val="00E20377"/>
    <w:rsid w:val="00E921C5"/>
    <w:rsid w:val="00E94207"/>
    <w:rsid w:val="00EC01FA"/>
    <w:rsid w:val="00ED09C9"/>
    <w:rsid w:val="00ED6EB0"/>
    <w:rsid w:val="00EF4E49"/>
    <w:rsid w:val="00F318B6"/>
    <w:rsid w:val="00FD3823"/>
    <w:rsid w:val="00FE56B7"/>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F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54F"/>
    <w:pPr>
      <w:tabs>
        <w:tab w:val="center" w:pos="4703"/>
        <w:tab w:val="right" w:pos="9406"/>
      </w:tabs>
    </w:pPr>
  </w:style>
  <w:style w:type="character" w:customStyle="1" w:styleId="HeaderChar">
    <w:name w:val="Header Char"/>
    <w:basedOn w:val="DefaultParagraphFont"/>
    <w:link w:val="Header"/>
    <w:uiPriority w:val="99"/>
    <w:rsid w:val="008B554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554F"/>
    <w:pPr>
      <w:tabs>
        <w:tab w:val="center" w:pos="4703"/>
        <w:tab w:val="right" w:pos="9406"/>
      </w:tabs>
    </w:pPr>
  </w:style>
  <w:style w:type="character" w:customStyle="1" w:styleId="FooterChar">
    <w:name w:val="Footer Char"/>
    <w:basedOn w:val="DefaultParagraphFont"/>
    <w:link w:val="Footer"/>
    <w:uiPriority w:val="99"/>
    <w:rsid w:val="008B554F"/>
    <w:rPr>
      <w:rFonts w:ascii="Times New Roman" w:eastAsia="Times New Roman" w:hAnsi="Times New Roman" w:cs="Times New Roman"/>
      <w:sz w:val="20"/>
      <w:szCs w:val="20"/>
    </w:rPr>
  </w:style>
  <w:style w:type="paragraph" w:styleId="Revision">
    <w:name w:val="Revision"/>
    <w:hidden/>
    <w:uiPriority w:val="99"/>
    <w:semiHidden/>
    <w:rsid w:val="0097106D"/>
    <w:pPr>
      <w:spacing w:after="0" w:line="240" w:lineRule="auto"/>
    </w:pPr>
    <w:rPr>
      <w:rFonts w:ascii="Times New Roman" w:eastAsia="Times New Roman" w:hAnsi="Times New Roman" w:cs="Times New Roman"/>
      <w:sz w:val="20"/>
      <w:szCs w:val="20"/>
    </w:rPr>
  </w:style>
  <w:style w:type="character" w:styleId="CommentReference">
    <w:name w:val="annotation reference"/>
    <w:uiPriority w:val="99"/>
    <w:semiHidden/>
    <w:unhideWhenUsed/>
    <w:rsid w:val="00D87F24"/>
    <w:rPr>
      <w:sz w:val="16"/>
      <w:szCs w:val="16"/>
    </w:rPr>
  </w:style>
  <w:style w:type="paragraph" w:styleId="CommentText">
    <w:name w:val="annotation text"/>
    <w:basedOn w:val="Normal"/>
    <w:link w:val="CommentTextChar"/>
    <w:uiPriority w:val="99"/>
    <w:semiHidden/>
    <w:unhideWhenUsed/>
    <w:rsid w:val="00D87F24"/>
  </w:style>
  <w:style w:type="character" w:customStyle="1" w:styleId="CommentTextChar">
    <w:name w:val="Comment Text Char"/>
    <w:basedOn w:val="DefaultParagraphFont"/>
    <w:link w:val="CommentText"/>
    <w:uiPriority w:val="99"/>
    <w:semiHidden/>
    <w:rsid w:val="00D87F24"/>
    <w:rPr>
      <w:rFonts w:ascii="Times New Roman" w:eastAsia="Times New Roman" w:hAnsi="Times New Roman" w:cs="Times New Roman"/>
      <w:sz w:val="20"/>
      <w:szCs w:val="20"/>
    </w:rPr>
  </w:style>
  <w:style w:type="paragraph" w:styleId="ListParagraph">
    <w:name w:val="List Paragraph"/>
    <w:basedOn w:val="Normal"/>
    <w:uiPriority w:val="34"/>
    <w:qFormat/>
    <w:rsid w:val="00FE56B7"/>
    <w:pPr>
      <w:ind w:left="720"/>
      <w:contextualSpacing/>
    </w:pPr>
  </w:style>
  <w:style w:type="paragraph" w:styleId="CommentSubject">
    <w:name w:val="annotation subject"/>
    <w:basedOn w:val="CommentText"/>
    <w:next w:val="CommentText"/>
    <w:link w:val="CommentSubjectChar"/>
    <w:uiPriority w:val="99"/>
    <w:semiHidden/>
    <w:unhideWhenUsed/>
    <w:rsid w:val="000870B3"/>
    <w:rPr>
      <w:b/>
      <w:bCs/>
    </w:rPr>
  </w:style>
  <w:style w:type="character" w:customStyle="1" w:styleId="CommentSubjectChar">
    <w:name w:val="Comment Subject Char"/>
    <w:basedOn w:val="CommentTextChar"/>
    <w:link w:val="CommentSubject"/>
    <w:uiPriority w:val="99"/>
    <w:semiHidden/>
    <w:rsid w:val="000870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7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A0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54F"/>
    <w:pPr>
      <w:tabs>
        <w:tab w:val="center" w:pos="4703"/>
        <w:tab w:val="right" w:pos="9406"/>
      </w:tabs>
    </w:pPr>
  </w:style>
  <w:style w:type="character" w:customStyle="1" w:styleId="HeaderChar">
    <w:name w:val="Header Char"/>
    <w:basedOn w:val="DefaultParagraphFont"/>
    <w:link w:val="Header"/>
    <w:uiPriority w:val="99"/>
    <w:rsid w:val="008B554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554F"/>
    <w:pPr>
      <w:tabs>
        <w:tab w:val="center" w:pos="4703"/>
        <w:tab w:val="right" w:pos="9406"/>
      </w:tabs>
    </w:pPr>
  </w:style>
  <w:style w:type="character" w:customStyle="1" w:styleId="FooterChar">
    <w:name w:val="Footer Char"/>
    <w:basedOn w:val="DefaultParagraphFont"/>
    <w:link w:val="Footer"/>
    <w:uiPriority w:val="99"/>
    <w:rsid w:val="008B554F"/>
    <w:rPr>
      <w:rFonts w:ascii="Times New Roman" w:eastAsia="Times New Roman" w:hAnsi="Times New Roman" w:cs="Times New Roman"/>
      <w:sz w:val="20"/>
      <w:szCs w:val="20"/>
    </w:rPr>
  </w:style>
  <w:style w:type="paragraph" w:styleId="Revision">
    <w:name w:val="Revision"/>
    <w:hidden/>
    <w:uiPriority w:val="99"/>
    <w:semiHidden/>
    <w:rsid w:val="0097106D"/>
    <w:pPr>
      <w:spacing w:after="0" w:line="240" w:lineRule="auto"/>
    </w:pPr>
    <w:rPr>
      <w:rFonts w:ascii="Times New Roman" w:eastAsia="Times New Roman" w:hAnsi="Times New Roman" w:cs="Times New Roman"/>
      <w:sz w:val="20"/>
      <w:szCs w:val="20"/>
    </w:rPr>
  </w:style>
  <w:style w:type="character" w:styleId="CommentReference">
    <w:name w:val="annotation reference"/>
    <w:uiPriority w:val="99"/>
    <w:semiHidden/>
    <w:unhideWhenUsed/>
    <w:rsid w:val="00D87F24"/>
    <w:rPr>
      <w:sz w:val="16"/>
      <w:szCs w:val="16"/>
    </w:rPr>
  </w:style>
  <w:style w:type="paragraph" w:styleId="CommentText">
    <w:name w:val="annotation text"/>
    <w:basedOn w:val="Normal"/>
    <w:link w:val="CommentTextChar"/>
    <w:uiPriority w:val="99"/>
    <w:semiHidden/>
    <w:unhideWhenUsed/>
    <w:rsid w:val="00D87F24"/>
  </w:style>
  <w:style w:type="character" w:customStyle="1" w:styleId="CommentTextChar">
    <w:name w:val="Comment Text Char"/>
    <w:basedOn w:val="DefaultParagraphFont"/>
    <w:link w:val="CommentText"/>
    <w:uiPriority w:val="99"/>
    <w:semiHidden/>
    <w:rsid w:val="00D87F24"/>
    <w:rPr>
      <w:rFonts w:ascii="Times New Roman" w:eastAsia="Times New Roman" w:hAnsi="Times New Roman" w:cs="Times New Roman"/>
      <w:sz w:val="20"/>
      <w:szCs w:val="20"/>
    </w:rPr>
  </w:style>
  <w:style w:type="paragraph" w:styleId="ListParagraph">
    <w:name w:val="List Paragraph"/>
    <w:basedOn w:val="Normal"/>
    <w:uiPriority w:val="34"/>
    <w:qFormat/>
    <w:rsid w:val="00FE56B7"/>
    <w:pPr>
      <w:ind w:left="720"/>
      <w:contextualSpacing/>
    </w:pPr>
  </w:style>
  <w:style w:type="paragraph" w:styleId="CommentSubject">
    <w:name w:val="annotation subject"/>
    <w:basedOn w:val="CommentText"/>
    <w:next w:val="CommentText"/>
    <w:link w:val="CommentSubjectChar"/>
    <w:uiPriority w:val="99"/>
    <w:semiHidden/>
    <w:unhideWhenUsed/>
    <w:rsid w:val="000870B3"/>
    <w:rPr>
      <w:b/>
      <w:bCs/>
    </w:rPr>
  </w:style>
  <w:style w:type="character" w:customStyle="1" w:styleId="CommentSubjectChar">
    <w:name w:val="Comment Subject Char"/>
    <w:basedOn w:val="CommentTextChar"/>
    <w:link w:val="CommentSubject"/>
    <w:uiPriority w:val="99"/>
    <w:semiHidden/>
    <w:rsid w:val="000870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7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A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3F3FF-213C-4339-AA16-37C48267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6600</Words>
  <Characters>37625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 Georgieva</dc:creator>
  <cp:lastModifiedBy>Administrator</cp:lastModifiedBy>
  <cp:revision>4</cp:revision>
  <cp:lastPrinted>2021-11-30T08:41:00Z</cp:lastPrinted>
  <dcterms:created xsi:type="dcterms:W3CDTF">2021-12-06T07:49:00Z</dcterms:created>
  <dcterms:modified xsi:type="dcterms:W3CDTF">2021-12-08T08:25:00Z</dcterms:modified>
</cp:coreProperties>
</file>