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B4" w:rsidRPr="003306B4" w:rsidRDefault="003306B4" w:rsidP="00330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06B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6 към чл. 6, ал. 1</w:t>
      </w:r>
    </w:p>
    <w:p w:rsidR="003306B4" w:rsidRPr="003306B4" w:rsidRDefault="003306B4" w:rsidP="00330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06B4">
        <w:rPr>
          <w:rFonts w:ascii="Times New Roman" w:eastAsia="Times New Roman" w:hAnsi="Times New Roman" w:cs="Times New Roman"/>
          <w:sz w:val="24"/>
          <w:szCs w:val="24"/>
          <w:lang w:eastAsia="bg-BG"/>
        </w:rPr>
        <w:t> (Ново - ДВ, бр. 12 от 2016 г., в сила от 12.02.2016 г., изм. - ДВ, бр. 3 от 2018 г., изм. - ДВ, бр. 31 от 2019 г., в сила от 12.04.2019 г.)</w:t>
      </w: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3306B4" w:rsidRPr="003306B4" w:rsidTr="00D82D6D">
        <w:trPr>
          <w:tblCellSpacing w:w="15" w:type="dxa"/>
        </w:trPr>
        <w:tc>
          <w:tcPr>
            <w:tcW w:w="9721" w:type="dxa"/>
            <w:vAlign w:val="center"/>
            <w:hideMark/>
          </w:tcPr>
          <w:p w:rsidR="003306B4" w:rsidRPr="00720455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                                                                            </w:t>
            </w:r>
            <w:r w:rsidRPr="007204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ДО</w:t>
            </w:r>
          </w:p>
          <w:p w:rsidR="003306B4" w:rsidRPr="00720455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204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 МИНИСТЪРА НА ОКОЛНАТА</w:t>
            </w:r>
          </w:p>
          <w:p w:rsidR="003306B4" w:rsidRPr="00720455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204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 СРЕДА И ВОДИТЕ</w:t>
            </w:r>
          </w:p>
          <w:p w:rsidR="00720455" w:rsidRDefault="003306B4" w:rsidP="00720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                                                                     </w:t>
            </w:r>
            <w:r w:rsidR="00804E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 </w:t>
            </w:r>
          </w:p>
          <w:p w:rsidR="003306B4" w:rsidRPr="00720455" w:rsidRDefault="003306B4" w:rsidP="007204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204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ИСКАНЕ</w:t>
            </w:r>
          </w:p>
          <w:p w:rsidR="003306B4" w:rsidRPr="003306B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преценяване на необходимостта от извършване на оценка на въздействието върху околната среда (ОВОС)</w:t>
            </w:r>
          </w:p>
          <w:p w:rsidR="003306B4" w:rsidRPr="00804E75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804E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D36F78" w:rsidRPr="00804E7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D36F78" w:rsidRPr="00804E75">
              <w:rPr>
                <w:rFonts w:ascii="Times New Roman" w:hAnsi="Times New Roman" w:cs="Times New Roman"/>
                <w:sz w:val="24"/>
                <w:szCs w:val="24"/>
              </w:rPr>
              <w:t>Аква</w:t>
            </w:r>
            <w:proofErr w:type="spellEnd"/>
            <w:r w:rsidR="00D36F78" w:rsidRPr="00804E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6F78" w:rsidRPr="00804E75">
              <w:rPr>
                <w:rFonts w:ascii="Times New Roman" w:hAnsi="Times New Roman" w:cs="Times New Roman"/>
                <w:sz w:val="24"/>
                <w:szCs w:val="24"/>
              </w:rPr>
              <w:t>Ресорсез</w:t>
            </w:r>
            <w:proofErr w:type="spellEnd"/>
            <w:r w:rsidR="00D36F78" w:rsidRPr="00804E75">
              <w:rPr>
                <w:rFonts w:ascii="Times New Roman" w:hAnsi="Times New Roman" w:cs="Times New Roman"/>
                <w:sz w:val="24"/>
                <w:szCs w:val="24"/>
              </w:rPr>
              <w:t>“ ЕООД, ЕИК 203071225, ул. „Генерал Колев“ № 14, гр. Варна, община Варна, област Варна</w:t>
            </w:r>
            <w:r w:rsidRPr="00804E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</w:p>
          <w:p w:rsidR="00804E75" w:rsidRPr="008E3926" w:rsidRDefault="003306B4" w:rsidP="003306B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2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Пълен пощенски адрес: </w:t>
            </w:r>
            <w:r w:rsidR="00804E75" w:rsidRPr="003E6235">
              <w:rPr>
                <w:rFonts w:ascii="Times New Roman" w:hAnsi="Times New Roman" w:cs="Times New Roman"/>
                <w:sz w:val="24"/>
                <w:szCs w:val="24"/>
              </w:rPr>
              <w:t xml:space="preserve">гр. Варна, ул. „Македония“ № 142, вх. А, ет. 5, ап. 10 </w:t>
            </w:r>
            <w:r w:rsidR="00FB23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3926">
              <w:rPr>
                <w:rFonts w:ascii="Times New Roman" w:hAnsi="Times New Roman" w:cs="Times New Roman"/>
                <w:sz w:val="24"/>
                <w:szCs w:val="24"/>
              </w:rPr>
              <w:t xml:space="preserve"> Пламен Бойчев</w:t>
            </w:r>
          </w:p>
          <w:p w:rsidR="00804E75" w:rsidRPr="00077A12" w:rsidRDefault="003306B4" w:rsidP="003306B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A1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Телефон, факс и ел. поща (е-mail): </w:t>
            </w:r>
            <w:r w:rsidR="00804E75" w:rsidRPr="00077A12">
              <w:rPr>
                <w:rFonts w:ascii="Times New Roman" w:hAnsi="Times New Roman" w:cs="Times New Roman"/>
                <w:sz w:val="24"/>
                <w:szCs w:val="24"/>
              </w:rPr>
              <w:t xml:space="preserve">0886466054; 0877979750; </w:t>
            </w:r>
          </w:p>
          <w:p w:rsidR="00804E75" w:rsidRPr="004F7B4A" w:rsidRDefault="008E3926" w:rsidP="003306B4">
            <w:pPr>
              <w:spacing w:before="100" w:beforeAutospacing="1" w:after="100" w:afterAutospacing="1" w:line="240" w:lineRule="auto"/>
              <w:rPr>
                <w:rStyle w:val="Emphasis"/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804E75" w:rsidRPr="004F7B4A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foxel@abv.bg</w:t>
              </w:r>
            </w:hyperlink>
          </w:p>
          <w:p w:rsidR="003306B4" w:rsidRPr="003306B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Управител или изпълнителен директор на фирмата възложител: </w:t>
            </w:r>
            <w:r w:rsidR="00804E75" w:rsidRPr="00804E7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 Нейчев</w:t>
            </w:r>
          </w:p>
          <w:p w:rsidR="003306B4" w:rsidRPr="002E4051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2E4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 </w:t>
            </w:r>
          </w:p>
          <w:p w:rsidR="003306B4" w:rsidRPr="002E4051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E4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УВАЖАЕМИ Г-Н</w:t>
            </w:r>
            <w:r w:rsidR="00996487" w:rsidRPr="002E4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МИНИСТЪР,</w:t>
            </w:r>
          </w:p>
          <w:p w:rsidR="0001116B" w:rsidRDefault="00D05829" w:rsidP="00414F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връзка с Ваше писмо с изх. № </w:t>
            </w:r>
            <w:r w:rsidRPr="00D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ОВОС-34/13.10.2020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., м</w:t>
            </w:r>
            <w:r w:rsidR="003306B4" w:rsidRPr="00414F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оля да ми бъде издадено решение за преценяване на необходимостта от извършване на ОВОС за инвестиционно предложение</w:t>
            </w:r>
            <w:r w:rsidR="00414F78" w:rsidRPr="00414F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: </w:t>
            </w:r>
          </w:p>
          <w:p w:rsidR="00414F78" w:rsidRPr="0001116B" w:rsidRDefault="00414F78" w:rsidP="00414F7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“</w:t>
            </w:r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Изграждане </w:t>
            </w:r>
            <w:r w:rsidR="003B5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ферма за отглеждане на култивирана черна мида </w:t>
            </w:r>
            <w:proofErr w:type="spellStart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>Mytilus</w:t>
            </w:r>
            <w:proofErr w:type="spellEnd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>galloprovincialis</w:t>
            </w:r>
            <w:proofErr w:type="spellEnd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>Lam</w:t>
            </w:r>
            <w:proofErr w:type="spellEnd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изграждане на </w:t>
            </w:r>
            <w:proofErr w:type="spellStart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>садкова</w:t>
            </w:r>
            <w:proofErr w:type="spellEnd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инсталация за отглеждане на ценни морски видове риби в акваторията на Черно море, с площ 546.758 дка (в това число обща, производствена и експлоатационна площ), воден обект: Черно море, район к.</w:t>
            </w:r>
            <w:proofErr w:type="spellStart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spellEnd"/>
            <w:r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>. „Златни пясъци“, обл. Варна“</w:t>
            </w:r>
            <w:r w:rsidR="009B7C11" w:rsidRPr="0001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86B2A" w:rsidRDefault="00986B2A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</w:p>
          <w:p w:rsidR="003306B4" w:rsidRPr="003306B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Прилагам:</w:t>
            </w:r>
          </w:p>
          <w:p w:rsidR="003306B4" w:rsidRPr="003306B4" w:rsidRDefault="003306B4" w:rsidP="00330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Информацията по приложение № 2 към чл. 6 от Наредбата за условията и реда за извършване на оценка на въздействието върху околната среда - един екземпляр на хартиен носител и един екземпляр на електронен носител.</w:t>
            </w:r>
          </w:p>
          <w:p w:rsidR="003306B4" w:rsidRPr="003306B4" w:rsidRDefault="003306B4" w:rsidP="00330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Информация за датата и начина на заплащане на дължимата такса по Тарифата.</w:t>
            </w:r>
          </w:p>
          <w:p w:rsidR="003306B4" w:rsidRPr="003306B4" w:rsidRDefault="003306B4" w:rsidP="00330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Оценка по чл. 99а от ЗООС (в случаите по чл. 118, ал. 2 от ЗООС) - един екземпляр на хартиен носител и един екземпляр на електронен носител.</w:t>
            </w:r>
          </w:p>
          <w:p w:rsidR="003306B4" w:rsidRPr="003306B4" w:rsidRDefault="003306B4" w:rsidP="00330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Информация и оценка по чл. 99б, ал. 1 от ЗООС (в случаите по чл. 109, ал. 4 от ЗООС) </w:t>
            </w: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- един екземпляр на хартиен носител и един екземпляр на електронен носител.</w:t>
            </w:r>
          </w:p>
          <w:p w:rsidR="003306B4" w:rsidRPr="00D37B8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</w:pPr>
            <w:r w:rsidRPr="00D37B8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0 Желая решението да бъде издадено в електронна форма и изпратено на посочения адрес на електронна поща.</w:t>
            </w:r>
          </w:p>
          <w:p w:rsidR="003306B4" w:rsidRPr="003306B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Желая да получавам електронна кореспонденция във връзка с предоставяната услуга на посочения от мен адрес на електронна поща.</w:t>
            </w:r>
          </w:p>
          <w:p w:rsidR="003306B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Желая решението да бъде получено чрез лицензиран пощенски оператор.</w:t>
            </w:r>
          </w:p>
          <w:p w:rsidR="00D37B84" w:rsidRDefault="00D37B8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D37B84" w:rsidRPr="003306B4" w:rsidRDefault="00D37B8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91"/>
            </w:tblGrid>
            <w:tr w:rsidR="003306B4" w:rsidRPr="003306B4">
              <w:trPr>
                <w:tblCellSpacing w:w="15" w:type="dxa"/>
              </w:trPr>
              <w:tc>
                <w:tcPr>
                  <w:tcW w:w="9870" w:type="dxa"/>
                  <w:vAlign w:val="center"/>
                  <w:hideMark/>
                </w:tcPr>
                <w:p w:rsidR="003306B4" w:rsidRPr="003306B4" w:rsidRDefault="003306B4" w:rsidP="003306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306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Дата: ……………………..                                             Уведомител: …………………...……….</w:t>
                  </w:r>
                </w:p>
              </w:tc>
            </w:tr>
          </w:tbl>
          <w:p w:rsidR="003306B4" w:rsidRPr="003306B4" w:rsidRDefault="003306B4" w:rsidP="00330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306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742BD1" w:rsidRDefault="00742BD1"/>
    <w:sectPr w:rsidR="00742BD1" w:rsidSect="00720455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FA1"/>
    <w:multiLevelType w:val="multilevel"/>
    <w:tmpl w:val="C0E0F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89"/>
    <w:rsid w:val="0001116B"/>
    <w:rsid w:val="00077A12"/>
    <w:rsid w:val="00151CB0"/>
    <w:rsid w:val="0019007C"/>
    <w:rsid w:val="002E4051"/>
    <w:rsid w:val="003306B4"/>
    <w:rsid w:val="003B572A"/>
    <w:rsid w:val="003E6235"/>
    <w:rsid w:val="0041073B"/>
    <w:rsid w:val="00414F78"/>
    <w:rsid w:val="00463498"/>
    <w:rsid w:val="004F7B4A"/>
    <w:rsid w:val="00720455"/>
    <w:rsid w:val="00742BD1"/>
    <w:rsid w:val="00804E75"/>
    <w:rsid w:val="008D2672"/>
    <w:rsid w:val="008E3926"/>
    <w:rsid w:val="00925D89"/>
    <w:rsid w:val="00986B2A"/>
    <w:rsid w:val="00996487"/>
    <w:rsid w:val="009B7C11"/>
    <w:rsid w:val="00D05829"/>
    <w:rsid w:val="00D36F78"/>
    <w:rsid w:val="00D37B84"/>
    <w:rsid w:val="00D82D6D"/>
    <w:rsid w:val="00DA5263"/>
    <w:rsid w:val="00E22F8B"/>
    <w:rsid w:val="00FB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3306B4"/>
    <w:rPr>
      <w:i/>
      <w:iCs/>
    </w:rPr>
  </w:style>
  <w:style w:type="character" w:styleId="Hyperlink">
    <w:name w:val="Hyperlink"/>
    <w:basedOn w:val="DefaultParagraphFont"/>
    <w:uiPriority w:val="99"/>
    <w:unhideWhenUsed/>
    <w:rsid w:val="00804E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3306B4"/>
    <w:rPr>
      <w:i/>
      <w:iCs/>
    </w:rPr>
  </w:style>
  <w:style w:type="character" w:styleId="Hyperlink">
    <w:name w:val="Hyperlink"/>
    <w:basedOn w:val="DefaultParagraphFont"/>
    <w:uiPriority w:val="99"/>
    <w:unhideWhenUsed/>
    <w:rsid w:val="00804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xel@abv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PPetrov</cp:lastModifiedBy>
  <cp:revision>3</cp:revision>
  <dcterms:created xsi:type="dcterms:W3CDTF">2020-07-01T07:39:00Z</dcterms:created>
  <dcterms:modified xsi:type="dcterms:W3CDTF">2020-11-09T15:21:00Z</dcterms:modified>
</cp:coreProperties>
</file>