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1E" w:rsidRPr="00864D3F" w:rsidRDefault="006D4C1E" w:rsidP="006D4C1E">
      <w:pPr>
        <w:jc w:val="right"/>
        <w:textAlignment w:val="top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lang w:bidi="he-IL"/>
        </w:rPr>
        <w:tab/>
      </w:r>
      <w:r>
        <w:rPr>
          <w:rFonts w:ascii="Times New Roman" w:hAnsi="Times New Roman" w:cs="Times New Roman"/>
          <w:b/>
          <w:lang w:bidi="he-IL"/>
        </w:rPr>
        <w:tab/>
      </w:r>
      <w:r>
        <w:rPr>
          <w:rFonts w:ascii="Times New Roman" w:hAnsi="Times New Roman" w:cs="Times New Roman"/>
          <w:b/>
          <w:lang w:bidi="he-IL"/>
        </w:rPr>
        <w:tab/>
      </w:r>
      <w:r w:rsidRPr="00864D3F">
        <w:rPr>
          <w:rFonts w:ascii="Times New Roman" w:hAnsi="Times New Roman" w:cs="Times New Roman"/>
          <w:b/>
          <w:sz w:val="24"/>
          <w:szCs w:val="24"/>
          <w:lang w:bidi="he-IL"/>
        </w:rPr>
        <w:t>ПРОЕКТ!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628F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Наредба за изменение и допълнение на </w:t>
      </w:r>
      <w:r w:rsidRPr="008628F1">
        <w:rPr>
          <w:rFonts w:ascii="Times New Roman" w:hAnsi="Times New Roman" w:cs="Times New Roman"/>
          <w:b/>
          <w:sz w:val="24"/>
          <w:szCs w:val="24"/>
        </w:rPr>
        <w:t xml:space="preserve">Наредба № 1 </w:t>
      </w:r>
      <w:r w:rsidRPr="008628F1">
        <w:rPr>
          <w:rFonts w:ascii="Times New Roman" w:hAnsi="Times New Roman" w:cs="Times New Roman"/>
          <w:b/>
          <w:bCs/>
          <w:spacing w:val="-12"/>
          <w:kern w:val="36"/>
          <w:sz w:val="24"/>
          <w:szCs w:val="24"/>
        </w:rPr>
        <w:t xml:space="preserve">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8628F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628F1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Pr="008628F1">
        <w:rPr>
          <w:rFonts w:ascii="Times New Roman" w:hAnsi="Times New Roman" w:cs="Times New Roman"/>
          <w:bCs/>
          <w:sz w:val="24"/>
          <w:szCs w:val="24"/>
        </w:rPr>
        <w:t>. ДВ. бр.51 от 2014г., изм. ДВ. бр.51 от 2018г., изм. и доп. ДВ. бр.51 от 2019г., изм. и доп. ДВ. бр.30 от 2020г.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28F1">
        <w:rPr>
          <w:rFonts w:ascii="Times New Roman" w:hAnsi="Times New Roman" w:cs="Times New Roman"/>
          <w:bCs/>
          <w:sz w:val="24"/>
          <w:szCs w:val="24"/>
        </w:rPr>
        <w:t xml:space="preserve">изм. и доп. ДВ. </w:t>
      </w:r>
      <w:r w:rsidRPr="000C156B">
        <w:rPr>
          <w:rFonts w:ascii="Times New Roman" w:hAnsi="Times New Roman" w:cs="Times New Roman"/>
          <w:bCs/>
          <w:sz w:val="24"/>
          <w:szCs w:val="24"/>
        </w:rPr>
        <w:t>бр. 82 от 1.10.2021 г</w:t>
      </w:r>
      <w:r w:rsidRPr="008628F1">
        <w:rPr>
          <w:rFonts w:ascii="Times New Roman" w:hAnsi="Times New Roman" w:cs="Times New Roman"/>
          <w:bCs/>
          <w:sz w:val="24"/>
          <w:szCs w:val="24"/>
        </w:rPr>
        <w:t>):</w:t>
      </w:r>
    </w:p>
    <w:p w:rsidR="006D4C1E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1. 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5, ал. 3 се отменя.</w:t>
      </w:r>
    </w:p>
    <w:p w:rsidR="00027703" w:rsidRPr="009D632E" w:rsidRDefault="00027703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2.  </w:t>
      </w:r>
      <w:r>
        <w:rPr>
          <w:rFonts w:ascii="Times New Roman" w:hAnsi="Times New Roman" w:cs="Times New Roman"/>
          <w:snapToGrid w:val="0"/>
          <w:sz w:val="24"/>
          <w:szCs w:val="24"/>
        </w:rPr>
        <w:t>В чл. 8, ал. 2 думите „за всяко“ се заменят с „по“.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9</w:t>
      </w:r>
      <w:r w:rsidR="009D632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се правят следните изменения:</w:t>
      </w:r>
    </w:p>
    <w:p w:rsidR="006D4C1E" w:rsidRPr="008628F1" w:rsidRDefault="006D4C1E" w:rsidP="006D4C1E">
      <w:pPr>
        <w:pStyle w:val="ListParagraph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Алинея 2 се изменя така: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„(2) Отчетните книги по чл. 7 се заверяват по електронен път чрез НИСО.“;</w:t>
      </w:r>
    </w:p>
    <w:p w:rsidR="006D4C1E" w:rsidRPr="008628F1" w:rsidRDefault="006D4C1E" w:rsidP="006D4C1E">
      <w:pPr>
        <w:pStyle w:val="ListParagraph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Алинея 6 се отменя.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10 се правят следните изменения и допълнения:</w:t>
      </w:r>
    </w:p>
    <w:p w:rsidR="006D4C1E" w:rsidRDefault="006D4C1E" w:rsidP="006D4C1E">
      <w:pPr>
        <w:pStyle w:val="ListParagraph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628F1">
        <w:rPr>
          <w:rFonts w:ascii="Times New Roman" w:hAnsi="Times New Roman" w:cs="Times New Roman"/>
          <w:bCs/>
          <w:sz w:val="24"/>
          <w:szCs w:val="24"/>
        </w:rPr>
        <w:t xml:space="preserve">В ал. 1 </w:t>
      </w:r>
      <w:r w:rsidR="00713AA3">
        <w:rPr>
          <w:rFonts w:ascii="Times New Roman" w:hAnsi="Times New Roman" w:cs="Times New Roman"/>
          <w:bCs/>
          <w:sz w:val="24"/>
          <w:szCs w:val="24"/>
        </w:rPr>
        <w:t>се заличават</w:t>
      </w:r>
      <w:r w:rsidRPr="008628F1">
        <w:rPr>
          <w:rFonts w:ascii="Times New Roman" w:hAnsi="Times New Roman" w:cs="Times New Roman"/>
          <w:bCs/>
          <w:sz w:val="24"/>
          <w:szCs w:val="24"/>
        </w:rPr>
        <w:t xml:space="preserve"> думите „хронологично минимум веднъж месечно“;</w:t>
      </w:r>
    </w:p>
    <w:p w:rsidR="00027703" w:rsidRPr="008628F1" w:rsidRDefault="00027703" w:rsidP="006D4C1E">
      <w:pPr>
        <w:pStyle w:val="ListParagraph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ал. 2 </w:t>
      </w:r>
      <w:r w:rsidR="00713AA3">
        <w:rPr>
          <w:rFonts w:ascii="Times New Roman" w:hAnsi="Times New Roman" w:cs="Times New Roman"/>
          <w:bCs/>
          <w:sz w:val="24"/>
          <w:szCs w:val="24"/>
        </w:rPr>
        <w:t>се заличават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думите „на нов ред“;</w:t>
      </w:r>
    </w:p>
    <w:p w:rsidR="006D4C1E" w:rsidRPr="008628F1" w:rsidRDefault="006D4C1E" w:rsidP="006D4C1E">
      <w:pPr>
        <w:pStyle w:val="ListParagraph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628F1">
        <w:rPr>
          <w:rFonts w:ascii="Times New Roman" w:hAnsi="Times New Roman" w:cs="Times New Roman"/>
          <w:bCs/>
          <w:sz w:val="24"/>
          <w:szCs w:val="24"/>
        </w:rPr>
        <w:t xml:space="preserve">В ал. 3 след думата „като“ се добавя „в „Други бележки““ и </w:t>
      </w:r>
      <w:r w:rsidR="00713AA3">
        <w:rPr>
          <w:rFonts w:ascii="Times New Roman" w:hAnsi="Times New Roman" w:cs="Times New Roman"/>
          <w:bCs/>
          <w:sz w:val="24"/>
          <w:szCs w:val="24"/>
        </w:rPr>
        <w:t>се заличават</w:t>
      </w:r>
      <w:r w:rsidR="00713AA3" w:rsidRPr="0086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8F1">
        <w:rPr>
          <w:rFonts w:ascii="Times New Roman" w:hAnsi="Times New Roman" w:cs="Times New Roman"/>
          <w:bCs/>
          <w:sz w:val="24"/>
          <w:szCs w:val="24"/>
        </w:rPr>
        <w:t>думите „на един ред“;</w:t>
      </w:r>
    </w:p>
    <w:p w:rsidR="006D4C1E" w:rsidRPr="008628F1" w:rsidRDefault="006D4C1E" w:rsidP="006D4C1E">
      <w:pPr>
        <w:pStyle w:val="ListParagraph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628F1">
        <w:rPr>
          <w:rFonts w:ascii="Times New Roman" w:hAnsi="Times New Roman" w:cs="Times New Roman"/>
          <w:bCs/>
          <w:sz w:val="24"/>
          <w:szCs w:val="24"/>
        </w:rPr>
        <w:t xml:space="preserve">В ал. 4 </w:t>
      </w:r>
      <w:r w:rsidR="00497ECB">
        <w:rPr>
          <w:rFonts w:ascii="Times New Roman" w:hAnsi="Times New Roman" w:cs="Times New Roman"/>
          <w:bCs/>
          <w:sz w:val="24"/>
          <w:szCs w:val="24"/>
        </w:rPr>
        <w:t>се заличават</w:t>
      </w:r>
      <w:r w:rsidRPr="008628F1">
        <w:rPr>
          <w:rFonts w:ascii="Times New Roman" w:hAnsi="Times New Roman" w:cs="Times New Roman"/>
          <w:bCs/>
          <w:sz w:val="24"/>
          <w:szCs w:val="24"/>
        </w:rPr>
        <w:t xml:space="preserve"> думите „веднъж месечно“.</w:t>
      </w:r>
    </w:p>
    <w:p w:rsidR="006D4C1E" w:rsidRPr="008628F1" w:rsidRDefault="006D4C1E" w:rsidP="006D4C1E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 xml:space="preserve">В чл. 11 </w:t>
      </w:r>
      <w:r w:rsidR="00713AA3">
        <w:rPr>
          <w:rFonts w:ascii="Times New Roman" w:hAnsi="Times New Roman" w:cs="Times New Roman"/>
          <w:bCs/>
          <w:sz w:val="24"/>
          <w:szCs w:val="24"/>
        </w:rPr>
        <w:t>се заличават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 xml:space="preserve"> думите 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„при наличие на квалифициран електронен подпис по смисъла на чл. 13, ал. 3 от Закона за електронния документ и електронните удостоверителни услуги (ЗЕДЕУУ)“.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6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18, ал. 2 се изменя така: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 xml:space="preserve">„(2) 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В случай, че съвместно се извършват дейностите по ал. 1 и по чл. 17, ал. 1, се предоставят съответните годишни отчети по чл. чл. 17, ал. 1.“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§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7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22а, ал. 2 след думата „водите“ се добавя „или оправомощено от него длъжностно лице“.</w:t>
      </w: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Член 23 се изменя така:</w:t>
      </w:r>
    </w:p>
    <w:p w:rsidR="006D4C1E" w:rsidRPr="008628F1" w:rsidRDefault="006D4C1E" w:rsidP="006D4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F1">
        <w:rPr>
          <w:rFonts w:ascii="Times New Roman" w:eastAsia="Times New Roman" w:hAnsi="Times New Roman" w:cs="Times New Roman"/>
          <w:sz w:val="24"/>
          <w:szCs w:val="24"/>
        </w:rPr>
        <w:t xml:space="preserve">„Чл. 23. (1) Годишни отчети по чл. 13 - 22 за предходната календарна година се предоставят ежегодно до 31 март на текущата година чрез </w:t>
      </w:r>
      <w:hyperlink r:id="rId8" w:tgtFrame="_blank" w:history="1">
        <w:r w:rsidRPr="008628F1">
          <w:rPr>
            <w:rFonts w:ascii="Times New Roman" w:eastAsia="Times New Roman" w:hAnsi="Times New Roman" w:cs="Times New Roman"/>
            <w:sz w:val="24"/>
            <w:szCs w:val="24"/>
          </w:rPr>
          <w:t>НИСО</w:t>
        </w:r>
      </w:hyperlink>
      <w:r w:rsidRPr="008628F1">
        <w:rPr>
          <w:rFonts w:ascii="Times New Roman" w:eastAsia="Times New Roman" w:hAnsi="Times New Roman" w:cs="Times New Roman"/>
          <w:sz w:val="24"/>
          <w:szCs w:val="24"/>
        </w:rPr>
        <w:t xml:space="preserve"> с квалифициран електронен подпис (КЕП) по смисъла на чл. 13, ал. 3 от Закона за електронния документ и електронните удостоверителни (ЗЕДЕУУ).</w:t>
      </w:r>
    </w:p>
    <w:p w:rsidR="006D4C1E" w:rsidRPr="008628F1" w:rsidRDefault="006D4C1E" w:rsidP="006D4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F1">
        <w:rPr>
          <w:rFonts w:ascii="Times New Roman" w:eastAsia="Times New Roman" w:hAnsi="Times New Roman" w:cs="Times New Roman"/>
          <w:sz w:val="24"/>
          <w:szCs w:val="24"/>
        </w:rPr>
        <w:t>(2) След изтичане на срока по ал. 1</w:t>
      </w:r>
      <w:r w:rsidR="00B162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лицата не могат да извършват промяна на предоставените данни.“</w:t>
      </w:r>
    </w:p>
    <w:p w:rsidR="006D4C1E" w:rsidRPr="008628F1" w:rsidRDefault="006D4C1E" w:rsidP="006D4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9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25, ал. 1 думите „в информационната система, поддържана от ИАОС“ се заменят с „чрез НИСО“.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10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26, ал. 1 думите „на интернет страницата на ИАОС“ се заменят с „чрез НИСО с КЕП“.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 w:rsidRPr="008628F1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27 се правят следните изменения и допълнения: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1 думите „по чл. 24, ал. 1, т. 4“ се заменят с „по чл. 24, т. 4“, а след думата „път“ се добавя „чрез НИСО с КЕП“;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3 думите „по чл. 24, ал. 1, т. 4“ се заменят с „по чл. 24, т. 4“, а думата „писмено“  с -  „по електронен път чрез НИСО“;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4 думите „по чл. 24, ал. 1, т. 4“ се заменят с „по чл. 24, т. 4“;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6 накрая на изречението се добавя „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чрез НИСО“;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7 думите „по чл. 24, ал. 1, т. 4“ се заменят с „по чл. 24, т. 4“ и накрая на изречението се добавя „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чрез НИСО“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D4C1E" w:rsidRPr="008628F1" w:rsidRDefault="006D4C1E" w:rsidP="006D4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snapToGrid w:val="0"/>
          <w:sz w:val="24"/>
          <w:szCs w:val="24"/>
        </w:rPr>
        <w:t>В ал. 8 думите „по чл. 24, ал. 1, т. 4“ се заменят с „по чл. 24, т. 4“.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D4C1E" w:rsidRDefault="006D4C1E" w:rsidP="006D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 w:rsidRPr="008628F1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 xml:space="preserve">В чл. 31, ал. 1 думите „ при наличие на </w:t>
      </w:r>
      <w:r w:rsidRPr="008628F1">
        <w:rPr>
          <w:rFonts w:ascii="Times New Roman" w:eastAsia="Times New Roman" w:hAnsi="Times New Roman" w:cs="Times New Roman"/>
          <w:sz w:val="24"/>
          <w:szCs w:val="24"/>
        </w:rPr>
        <w:t>квалифициран електронен подпис“ се заменят със „с КЕП“.</w:t>
      </w:r>
      <w:r w:rsidR="0002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703" w:rsidRDefault="00027703" w:rsidP="006D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703" w:rsidRPr="009D632E" w:rsidRDefault="00027703" w:rsidP="0002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§1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В чл. 32, ал. 1 след думите „</w:t>
      </w:r>
      <w:r>
        <w:rPr>
          <w:rFonts w:ascii="Times New Roman" w:eastAsia="Times New Roman" w:hAnsi="Times New Roman" w:cs="Times New Roman"/>
          <w:sz w:val="24"/>
          <w:szCs w:val="24"/>
        </w:rPr>
        <w:t>по чл. 45, ал. 1, т. 2, 3, 4, 5, 12 и 13“ се добавя „ЗУО“.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>§</w:t>
      </w:r>
      <w:r w:rsidR="00D41690" w:rsidRPr="008628F1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D41690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Pr="008628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628F1">
        <w:rPr>
          <w:rFonts w:ascii="Times New Roman" w:hAnsi="Times New Roman" w:cs="Times New Roman"/>
          <w:snapToGrid w:val="0"/>
          <w:sz w:val="24"/>
          <w:szCs w:val="24"/>
        </w:rPr>
        <w:t>В чл. 33, т. 5 думата „генериране“ се заменя с „предоставянето“.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D4C1E" w:rsidRPr="008628F1" w:rsidRDefault="006D4C1E" w:rsidP="006D4C1E">
      <w:pPr>
        <w:pStyle w:val="Style"/>
        <w:spacing w:after="400"/>
        <w:jc w:val="center"/>
        <w:outlineLvl w:val="0"/>
        <w:rPr>
          <w:b/>
          <w:snapToGrid w:val="0"/>
          <w:lang w:eastAsia="en-US"/>
        </w:rPr>
      </w:pPr>
      <w:r w:rsidRPr="008628F1">
        <w:rPr>
          <w:b/>
          <w:snapToGrid w:val="0"/>
          <w:lang w:eastAsia="en-US"/>
        </w:rPr>
        <w:t>ЗАКЛЮЧИТЕЛНА РАЗПОРЕДБА</w:t>
      </w:r>
    </w:p>
    <w:p w:rsidR="006D4C1E" w:rsidRPr="008628F1" w:rsidRDefault="006D4C1E" w:rsidP="006D4C1E">
      <w:pPr>
        <w:pStyle w:val="Style"/>
        <w:spacing w:after="120"/>
        <w:outlineLvl w:val="0"/>
        <w:rPr>
          <w:snapToGrid w:val="0"/>
          <w:lang w:eastAsia="en-US"/>
        </w:rPr>
      </w:pPr>
      <w:r w:rsidRPr="008628F1">
        <w:rPr>
          <w:b/>
          <w:snapToGrid w:val="0"/>
          <w:lang w:eastAsia="en-US"/>
        </w:rPr>
        <w:t xml:space="preserve">§ </w:t>
      </w:r>
      <w:r w:rsidR="00D41690" w:rsidRPr="008628F1">
        <w:rPr>
          <w:b/>
          <w:snapToGrid w:val="0"/>
          <w:lang w:eastAsia="en-US"/>
        </w:rPr>
        <w:t>1</w:t>
      </w:r>
      <w:r w:rsidR="00D41690">
        <w:rPr>
          <w:b/>
          <w:snapToGrid w:val="0"/>
          <w:lang w:eastAsia="en-US"/>
        </w:rPr>
        <w:t>5</w:t>
      </w:r>
      <w:r w:rsidRPr="008628F1">
        <w:rPr>
          <w:b/>
          <w:snapToGrid w:val="0"/>
          <w:lang w:eastAsia="en-US"/>
        </w:rPr>
        <w:t>.</w:t>
      </w:r>
      <w:r w:rsidRPr="008628F1">
        <w:rPr>
          <w:snapToGrid w:val="0"/>
          <w:lang w:eastAsia="en-US"/>
        </w:rPr>
        <w:t xml:space="preserve"> Наредбата влиза в сила в деня на обнародването й в Държавен вестник.</w:t>
      </w: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C1E" w:rsidRPr="008628F1" w:rsidRDefault="006D4C1E" w:rsidP="006D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C1E" w:rsidRPr="008628F1" w:rsidRDefault="006D4C1E" w:rsidP="006D4C1E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6D4C1E" w:rsidRPr="008628F1" w:rsidRDefault="006D4C1E" w:rsidP="006D4C1E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en-US" w:eastAsia="bg-BG"/>
        </w:rPr>
      </w:pPr>
      <w:bookmarkStart w:id="0" w:name="_GoBack"/>
      <w:bookmarkEnd w:id="0"/>
    </w:p>
    <w:p w:rsidR="009A3CC2" w:rsidRPr="006D4C1E" w:rsidRDefault="009A3CC2" w:rsidP="006D4C1E"/>
    <w:sectPr w:rsidR="009A3CC2" w:rsidRPr="006D4C1E" w:rsidSect="00D97B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B0" w:rsidRDefault="00A42FB0" w:rsidP="00344A2F">
      <w:pPr>
        <w:spacing w:after="0" w:line="240" w:lineRule="auto"/>
      </w:pPr>
      <w:r>
        <w:separator/>
      </w:r>
    </w:p>
  </w:endnote>
  <w:endnote w:type="continuationSeparator" w:id="0">
    <w:p w:rsidR="00A42FB0" w:rsidRDefault="00A42FB0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D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D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60CC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 xml:space="preserve">: </w:t>
          </w:r>
          <w:r w:rsidR="005D22F5">
            <w:rPr>
              <w:rFonts w:ascii="Times" w:eastAsia="Calibri" w:hAnsi="Times" w:cs="Times New Roman"/>
              <w:lang w:val="en-US"/>
            </w:rPr>
            <w:t>+359(2) 940 6300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B0" w:rsidRDefault="00A42FB0" w:rsidP="00344A2F">
      <w:pPr>
        <w:spacing w:after="0" w:line="240" w:lineRule="auto"/>
      </w:pPr>
      <w:r>
        <w:separator/>
      </w:r>
    </w:p>
  </w:footnote>
  <w:footnote w:type="continuationSeparator" w:id="0">
    <w:p w:rsidR="00A42FB0" w:rsidRDefault="00A42FB0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4A31"/>
    <w:multiLevelType w:val="hybridMultilevel"/>
    <w:tmpl w:val="17BCD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645"/>
    <w:multiLevelType w:val="hybridMultilevel"/>
    <w:tmpl w:val="FD0A1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F798B"/>
    <w:multiLevelType w:val="hybridMultilevel"/>
    <w:tmpl w:val="B4A0D2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2E64"/>
    <w:rsid w:val="00027703"/>
    <w:rsid w:val="00030B2E"/>
    <w:rsid w:val="0014712E"/>
    <w:rsid w:val="00147F4C"/>
    <w:rsid w:val="001A3998"/>
    <w:rsid w:val="00201B4F"/>
    <w:rsid w:val="00233970"/>
    <w:rsid w:val="00253896"/>
    <w:rsid w:val="002624D9"/>
    <w:rsid w:val="002925CF"/>
    <w:rsid w:val="002F0743"/>
    <w:rsid w:val="00344A2F"/>
    <w:rsid w:val="004310D6"/>
    <w:rsid w:val="00460619"/>
    <w:rsid w:val="00492363"/>
    <w:rsid w:val="00497ECB"/>
    <w:rsid w:val="004C343E"/>
    <w:rsid w:val="004D2676"/>
    <w:rsid w:val="00541ECA"/>
    <w:rsid w:val="005745E4"/>
    <w:rsid w:val="005D22F5"/>
    <w:rsid w:val="005D2532"/>
    <w:rsid w:val="00682109"/>
    <w:rsid w:val="006A1E33"/>
    <w:rsid w:val="006A29D4"/>
    <w:rsid w:val="006C52B5"/>
    <w:rsid w:val="006D4C1E"/>
    <w:rsid w:val="006D52DD"/>
    <w:rsid w:val="006E7C91"/>
    <w:rsid w:val="00704414"/>
    <w:rsid w:val="00713AA3"/>
    <w:rsid w:val="007327DF"/>
    <w:rsid w:val="007367E8"/>
    <w:rsid w:val="0074373A"/>
    <w:rsid w:val="00761DE8"/>
    <w:rsid w:val="00883AD8"/>
    <w:rsid w:val="008864F9"/>
    <w:rsid w:val="009A3CC2"/>
    <w:rsid w:val="009B2729"/>
    <w:rsid w:val="009D632E"/>
    <w:rsid w:val="00A42FB0"/>
    <w:rsid w:val="00A50983"/>
    <w:rsid w:val="00AB1C0D"/>
    <w:rsid w:val="00B16217"/>
    <w:rsid w:val="00B25638"/>
    <w:rsid w:val="00B535EC"/>
    <w:rsid w:val="00B615BF"/>
    <w:rsid w:val="00B67A8A"/>
    <w:rsid w:val="00BA69A2"/>
    <w:rsid w:val="00BD2C20"/>
    <w:rsid w:val="00BD7727"/>
    <w:rsid w:val="00C20C6B"/>
    <w:rsid w:val="00D02FFF"/>
    <w:rsid w:val="00D23EFA"/>
    <w:rsid w:val="00D32393"/>
    <w:rsid w:val="00D41690"/>
    <w:rsid w:val="00D727C0"/>
    <w:rsid w:val="00D80CA4"/>
    <w:rsid w:val="00D97A62"/>
    <w:rsid w:val="00D97B7D"/>
    <w:rsid w:val="00DE140B"/>
    <w:rsid w:val="00DE3086"/>
    <w:rsid w:val="00E54B02"/>
    <w:rsid w:val="00F02815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6D4C1E"/>
    <w:pPr>
      <w:ind w:left="720"/>
      <w:contextualSpacing/>
    </w:pPr>
  </w:style>
  <w:style w:type="paragraph" w:customStyle="1" w:styleId="Style">
    <w:name w:val="Style"/>
    <w:rsid w:val="006D4C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ms.eea.government.bg/app/base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0B7E-D61C-43CB-A250-8A0E4BC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Atanas Dishkelov</cp:lastModifiedBy>
  <cp:revision>2</cp:revision>
  <cp:lastPrinted>2022-08-09T09:06:00Z</cp:lastPrinted>
  <dcterms:created xsi:type="dcterms:W3CDTF">2022-10-17T12:21:00Z</dcterms:created>
  <dcterms:modified xsi:type="dcterms:W3CDTF">2022-10-17T12:21:00Z</dcterms:modified>
</cp:coreProperties>
</file>