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8043" w14:textId="77777777" w:rsidR="00780C9E" w:rsidRPr="005F3DB6" w:rsidRDefault="00780C9E" w:rsidP="002375BC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5F3DB6">
        <w:rPr>
          <w:rFonts w:ascii="Times New Roman" w:hAnsi="Times New Roman"/>
          <w:b/>
          <w:sz w:val="28"/>
          <w:szCs w:val="28"/>
          <w:lang w:eastAsia="bg-BG"/>
        </w:rPr>
        <w:t>ЗАПОВЕД</w:t>
      </w:r>
    </w:p>
    <w:p w14:paraId="51646C32" w14:textId="77777777" w:rsidR="00780C9E" w:rsidRPr="005F3DB6" w:rsidRDefault="00780C9E" w:rsidP="002375BC">
      <w:pPr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14:paraId="7636A631" w14:textId="53D37C85" w:rsidR="00780C9E" w:rsidRPr="005F3DB6" w:rsidRDefault="00514F92" w:rsidP="002375BC">
      <w:pPr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5F3DB6">
        <w:rPr>
          <w:rFonts w:ascii="Times New Roman" w:hAnsi="Times New Roman"/>
          <w:b/>
          <w:sz w:val="26"/>
          <w:szCs w:val="26"/>
          <w:lang w:eastAsia="bg-BG"/>
        </w:rPr>
        <w:t>№....................................20</w:t>
      </w:r>
      <w:r w:rsidR="00CF3A48" w:rsidRPr="005F3DB6">
        <w:rPr>
          <w:rFonts w:ascii="Times New Roman" w:hAnsi="Times New Roman"/>
          <w:b/>
          <w:sz w:val="26"/>
          <w:szCs w:val="26"/>
          <w:lang w:eastAsia="bg-BG"/>
        </w:rPr>
        <w:t>20</w:t>
      </w:r>
      <w:r w:rsidRPr="005F3DB6">
        <w:rPr>
          <w:rFonts w:ascii="Times New Roman" w:hAnsi="Times New Roman"/>
          <w:b/>
          <w:sz w:val="26"/>
          <w:szCs w:val="26"/>
          <w:lang w:eastAsia="bg-BG"/>
        </w:rPr>
        <w:t xml:space="preserve"> г.</w:t>
      </w:r>
    </w:p>
    <w:p w14:paraId="1EBD47DE" w14:textId="530722EB" w:rsidR="000157CB" w:rsidRPr="005F3DB6" w:rsidRDefault="00780C9E" w:rsidP="002375BC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ab/>
        <w:t>На основание чл.</w:t>
      </w:r>
      <w:r w:rsidR="005A26BB" w:rsidRPr="005F3DB6">
        <w:rPr>
          <w:rFonts w:ascii="Times New Roman" w:hAnsi="Times New Roman"/>
          <w:sz w:val="24"/>
          <w:szCs w:val="24"/>
        </w:rPr>
        <w:t xml:space="preserve"> </w:t>
      </w:r>
      <w:r w:rsidRPr="005F3DB6">
        <w:rPr>
          <w:rFonts w:ascii="Times New Roman" w:hAnsi="Times New Roman"/>
          <w:sz w:val="24"/>
          <w:szCs w:val="24"/>
        </w:rPr>
        <w:t>25, ал.</w:t>
      </w:r>
      <w:r w:rsidR="005A26BB" w:rsidRPr="005F3DB6">
        <w:rPr>
          <w:rFonts w:ascii="Times New Roman" w:hAnsi="Times New Roman"/>
          <w:sz w:val="24"/>
          <w:szCs w:val="24"/>
        </w:rPr>
        <w:t xml:space="preserve"> </w:t>
      </w:r>
      <w:r w:rsidRPr="005F3DB6">
        <w:rPr>
          <w:rFonts w:ascii="Times New Roman" w:hAnsi="Times New Roman"/>
          <w:sz w:val="24"/>
          <w:szCs w:val="24"/>
        </w:rPr>
        <w:t>4 от Закона за администрацията и чл. 3, ал. 1, т. 5 от Устройствения правилник на Министерството на околната среда и водите и във връзка с чл. 21д, ал. 3 и 4 от Закона за защита от вредното въздействие на химичните вещества и смеси</w:t>
      </w:r>
    </w:p>
    <w:p w14:paraId="3420BADB" w14:textId="0DE6318A" w:rsidR="000157CB" w:rsidRPr="005F3DB6" w:rsidRDefault="00780C9E" w:rsidP="002375BC">
      <w:pPr>
        <w:jc w:val="center"/>
        <w:rPr>
          <w:rFonts w:ascii="Times New Roman" w:hAnsi="Times New Roman"/>
          <w:b/>
          <w:sz w:val="28"/>
          <w:szCs w:val="28"/>
        </w:rPr>
      </w:pPr>
      <w:r w:rsidRPr="005F3DB6">
        <w:rPr>
          <w:rFonts w:ascii="Times New Roman" w:hAnsi="Times New Roman"/>
          <w:b/>
          <w:sz w:val="28"/>
          <w:szCs w:val="28"/>
        </w:rPr>
        <w:t>ИЗМЕНЯМ</w:t>
      </w:r>
      <w:r w:rsidR="00B87F35" w:rsidRPr="005F3DB6">
        <w:rPr>
          <w:rFonts w:ascii="Times New Roman" w:hAnsi="Times New Roman"/>
          <w:b/>
          <w:sz w:val="28"/>
          <w:szCs w:val="28"/>
        </w:rPr>
        <w:t xml:space="preserve"> И ДОПЪЛВАМ</w:t>
      </w:r>
      <w:r w:rsidRPr="005F3DB6">
        <w:rPr>
          <w:rFonts w:ascii="Times New Roman" w:hAnsi="Times New Roman"/>
          <w:b/>
          <w:sz w:val="28"/>
          <w:szCs w:val="28"/>
        </w:rPr>
        <w:t>:</w:t>
      </w:r>
    </w:p>
    <w:p w14:paraId="559E4101" w14:textId="5C1EB474" w:rsidR="00766C49" w:rsidRPr="005F3DB6" w:rsidRDefault="00780C9E" w:rsidP="002375BC">
      <w:pPr>
        <w:pStyle w:val="ListParagraph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Заповед № РД-</w:t>
      </w:r>
      <w:r w:rsidR="001E649D" w:rsidRPr="005F3DB6">
        <w:rPr>
          <w:rFonts w:ascii="Times New Roman" w:hAnsi="Times New Roman"/>
          <w:sz w:val="24"/>
          <w:szCs w:val="24"/>
        </w:rPr>
        <w:t>289</w:t>
      </w:r>
      <w:r w:rsidRPr="005F3DB6">
        <w:rPr>
          <w:rFonts w:ascii="Times New Roman" w:hAnsi="Times New Roman"/>
          <w:sz w:val="24"/>
          <w:szCs w:val="24"/>
        </w:rPr>
        <w:t>/</w:t>
      </w:r>
      <w:r w:rsidR="001E649D" w:rsidRPr="005F3DB6">
        <w:rPr>
          <w:rFonts w:ascii="Times New Roman" w:hAnsi="Times New Roman"/>
          <w:sz w:val="24"/>
          <w:szCs w:val="24"/>
        </w:rPr>
        <w:t>27</w:t>
      </w:r>
      <w:r w:rsidRPr="005F3DB6">
        <w:rPr>
          <w:rFonts w:ascii="Times New Roman" w:hAnsi="Times New Roman"/>
          <w:sz w:val="24"/>
          <w:szCs w:val="24"/>
        </w:rPr>
        <w:t>.0</w:t>
      </w:r>
      <w:r w:rsidR="001E649D" w:rsidRPr="005F3DB6">
        <w:rPr>
          <w:rFonts w:ascii="Times New Roman" w:hAnsi="Times New Roman"/>
          <w:sz w:val="24"/>
          <w:szCs w:val="24"/>
        </w:rPr>
        <w:t>5</w:t>
      </w:r>
      <w:r w:rsidRPr="005F3DB6">
        <w:rPr>
          <w:rFonts w:ascii="Times New Roman" w:hAnsi="Times New Roman"/>
          <w:sz w:val="24"/>
          <w:szCs w:val="24"/>
        </w:rPr>
        <w:t>.201</w:t>
      </w:r>
      <w:r w:rsidR="001E649D" w:rsidRPr="005F3DB6">
        <w:rPr>
          <w:rFonts w:ascii="Times New Roman" w:hAnsi="Times New Roman"/>
          <w:sz w:val="24"/>
          <w:szCs w:val="24"/>
        </w:rPr>
        <w:t xml:space="preserve">6 </w:t>
      </w:r>
      <w:r w:rsidRPr="005F3DB6">
        <w:rPr>
          <w:rFonts w:ascii="Times New Roman" w:hAnsi="Times New Roman"/>
          <w:sz w:val="24"/>
          <w:szCs w:val="24"/>
        </w:rPr>
        <w:t>г. на министъра на околната среда и водите</w:t>
      </w:r>
      <w:r w:rsidR="001E649D" w:rsidRPr="005F3DB6">
        <w:rPr>
          <w:rFonts w:ascii="Times New Roman" w:hAnsi="Times New Roman"/>
          <w:sz w:val="24"/>
          <w:szCs w:val="24"/>
        </w:rPr>
        <w:t xml:space="preserve"> изменена </w:t>
      </w:r>
      <w:r w:rsidR="003A7013" w:rsidRPr="005F3DB6">
        <w:rPr>
          <w:rFonts w:ascii="Times New Roman" w:hAnsi="Times New Roman"/>
          <w:sz w:val="24"/>
          <w:szCs w:val="24"/>
        </w:rPr>
        <w:t xml:space="preserve">и допълнена </w:t>
      </w:r>
      <w:r w:rsidR="001E649D" w:rsidRPr="005F3DB6">
        <w:rPr>
          <w:rFonts w:ascii="Times New Roman" w:hAnsi="Times New Roman"/>
          <w:sz w:val="24"/>
          <w:szCs w:val="24"/>
        </w:rPr>
        <w:t xml:space="preserve">със </w:t>
      </w:r>
      <w:r w:rsidR="00766C49" w:rsidRPr="005F3DB6">
        <w:rPr>
          <w:rFonts w:ascii="Times New Roman" w:hAnsi="Times New Roman"/>
          <w:sz w:val="24"/>
          <w:szCs w:val="24"/>
        </w:rPr>
        <w:t xml:space="preserve">Заповед № РД-147/28.02.2017 г., </w:t>
      </w:r>
      <w:r w:rsidR="00065622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766C49" w:rsidRPr="005F3DB6">
        <w:rPr>
          <w:rFonts w:ascii="Times New Roman" w:hAnsi="Times New Roman"/>
          <w:sz w:val="24"/>
          <w:szCs w:val="24"/>
        </w:rPr>
        <w:t>РД-611/11.09.2017 г.</w:t>
      </w:r>
      <w:r w:rsidR="00514F92" w:rsidRPr="005F3DB6">
        <w:rPr>
          <w:rFonts w:ascii="Times New Roman" w:hAnsi="Times New Roman"/>
          <w:sz w:val="24"/>
          <w:szCs w:val="24"/>
        </w:rPr>
        <w:t>,</w:t>
      </w:r>
      <w:r w:rsidR="00766C49" w:rsidRPr="005F3DB6">
        <w:rPr>
          <w:rFonts w:ascii="Times New Roman" w:hAnsi="Times New Roman"/>
          <w:sz w:val="24"/>
          <w:szCs w:val="24"/>
        </w:rPr>
        <w:t xml:space="preserve"> </w:t>
      </w:r>
      <w:r w:rsidR="00065622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766C49" w:rsidRPr="005F3DB6">
        <w:rPr>
          <w:rFonts w:ascii="Times New Roman" w:hAnsi="Times New Roman"/>
          <w:sz w:val="24"/>
          <w:szCs w:val="24"/>
        </w:rPr>
        <w:t>РД-224/23.04.2018 г.</w:t>
      </w:r>
      <w:r w:rsidR="006D5E4B" w:rsidRPr="005F3DB6">
        <w:rPr>
          <w:rFonts w:ascii="Times New Roman" w:hAnsi="Times New Roman"/>
          <w:sz w:val="24"/>
          <w:szCs w:val="24"/>
        </w:rPr>
        <w:t xml:space="preserve">, </w:t>
      </w:r>
      <w:r w:rsidR="00065622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514F92" w:rsidRPr="005F3DB6">
        <w:rPr>
          <w:rFonts w:ascii="Times New Roman" w:hAnsi="Times New Roman"/>
          <w:sz w:val="24"/>
          <w:szCs w:val="24"/>
        </w:rPr>
        <w:t xml:space="preserve">РД-401/22.05.2019 г. </w:t>
      </w:r>
      <w:r w:rsidR="006D5E4B" w:rsidRPr="005F3DB6">
        <w:rPr>
          <w:rFonts w:ascii="Times New Roman" w:hAnsi="Times New Roman"/>
          <w:sz w:val="24"/>
          <w:szCs w:val="24"/>
        </w:rPr>
        <w:t xml:space="preserve">и </w:t>
      </w:r>
      <w:r w:rsidR="00065622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6D5E4B" w:rsidRPr="005F3DB6">
        <w:rPr>
          <w:rFonts w:ascii="Times New Roman" w:hAnsi="Times New Roman"/>
          <w:sz w:val="24"/>
          <w:szCs w:val="24"/>
        </w:rPr>
        <w:t xml:space="preserve">РД – 145/14.02.2020 г. </w:t>
      </w:r>
      <w:r w:rsidR="00766C49" w:rsidRPr="005F3DB6">
        <w:rPr>
          <w:rFonts w:ascii="Times New Roman" w:hAnsi="Times New Roman"/>
          <w:sz w:val="24"/>
          <w:szCs w:val="24"/>
        </w:rPr>
        <w:t>на министъра на околната среда и водите:</w:t>
      </w:r>
    </w:p>
    <w:p w14:paraId="6E2501DE" w14:textId="057B6C3F" w:rsidR="00951EEB" w:rsidRPr="005F3DB6" w:rsidRDefault="00B17380" w:rsidP="002375BC">
      <w:pPr>
        <w:pStyle w:val="ListParagraph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I.</w:t>
      </w:r>
      <w:r w:rsidR="00AC0DFD" w:rsidRPr="005F3DB6">
        <w:rPr>
          <w:rFonts w:ascii="Times New Roman" w:hAnsi="Times New Roman"/>
          <w:b/>
          <w:sz w:val="24"/>
          <w:szCs w:val="24"/>
        </w:rPr>
        <w:t xml:space="preserve"> </w:t>
      </w:r>
      <w:r w:rsidR="00951EEB" w:rsidRPr="005F3DB6">
        <w:rPr>
          <w:rFonts w:ascii="Times New Roman" w:hAnsi="Times New Roman"/>
          <w:b/>
          <w:bCs/>
          <w:sz w:val="24"/>
          <w:szCs w:val="24"/>
        </w:rPr>
        <w:t>В частта „Нареждам</w:t>
      </w:r>
      <w:proofErr w:type="gramStart"/>
      <w:r w:rsidR="00951EEB" w:rsidRPr="005F3DB6">
        <w:rPr>
          <w:rFonts w:ascii="Times New Roman" w:hAnsi="Times New Roman"/>
          <w:b/>
          <w:bCs/>
          <w:sz w:val="24"/>
          <w:szCs w:val="24"/>
        </w:rPr>
        <w:t>“ се</w:t>
      </w:r>
      <w:proofErr w:type="gramEnd"/>
      <w:r w:rsidR="00951EEB" w:rsidRPr="005F3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39BA" w:rsidRPr="005F3DB6">
        <w:rPr>
          <w:rFonts w:ascii="Times New Roman" w:hAnsi="Times New Roman"/>
          <w:b/>
          <w:bCs/>
          <w:sz w:val="24"/>
          <w:szCs w:val="24"/>
        </w:rPr>
        <w:t>създават</w:t>
      </w:r>
      <w:r w:rsidR="007736AE" w:rsidRPr="005F3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7D81" w:rsidRPr="005F3DB6">
        <w:rPr>
          <w:rFonts w:ascii="Times New Roman" w:hAnsi="Times New Roman"/>
          <w:b/>
          <w:bCs/>
          <w:sz w:val="24"/>
          <w:szCs w:val="24"/>
        </w:rPr>
        <w:t xml:space="preserve">т. </w:t>
      </w:r>
      <w:r w:rsidR="00514F92" w:rsidRPr="005F3DB6">
        <w:rPr>
          <w:rFonts w:ascii="Times New Roman" w:hAnsi="Times New Roman"/>
          <w:b/>
          <w:bCs/>
          <w:sz w:val="24"/>
          <w:szCs w:val="24"/>
        </w:rPr>
        <w:t>5</w:t>
      </w:r>
      <w:r w:rsidR="006D5E4B" w:rsidRPr="005F3DB6">
        <w:rPr>
          <w:rFonts w:ascii="Times New Roman" w:hAnsi="Times New Roman"/>
          <w:b/>
          <w:bCs/>
          <w:sz w:val="24"/>
          <w:szCs w:val="24"/>
        </w:rPr>
        <w:t>3</w:t>
      </w:r>
      <w:r w:rsidR="00514F92" w:rsidRPr="005F3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044B" w:rsidRPr="005F3DB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02589D" w:rsidRPr="005F3DB6">
        <w:rPr>
          <w:rFonts w:ascii="Times New Roman" w:hAnsi="Times New Roman"/>
          <w:b/>
          <w:bCs/>
          <w:sz w:val="24"/>
          <w:szCs w:val="24"/>
        </w:rPr>
        <w:t>5</w:t>
      </w:r>
      <w:r w:rsidR="00065622" w:rsidRPr="005F3DB6">
        <w:rPr>
          <w:rFonts w:ascii="Times New Roman" w:hAnsi="Times New Roman"/>
          <w:b/>
          <w:bCs/>
          <w:sz w:val="24"/>
          <w:szCs w:val="24"/>
        </w:rPr>
        <w:t>7</w:t>
      </w:r>
      <w:r w:rsidR="0062536C" w:rsidRPr="005F3DB6">
        <w:rPr>
          <w:rFonts w:ascii="Times New Roman" w:hAnsi="Times New Roman"/>
          <w:b/>
          <w:bCs/>
          <w:sz w:val="24"/>
          <w:szCs w:val="24"/>
        </w:rPr>
        <w:t>,</w:t>
      </w:r>
      <w:r w:rsidR="00312CF3" w:rsidRPr="005F3DB6">
        <w:rPr>
          <w:rFonts w:ascii="Times New Roman" w:hAnsi="Times New Roman"/>
          <w:b/>
          <w:bCs/>
          <w:sz w:val="24"/>
          <w:szCs w:val="24"/>
        </w:rPr>
        <w:t xml:space="preserve"> както следва:</w:t>
      </w:r>
    </w:p>
    <w:p w14:paraId="7533453A" w14:textId="588AF4F5" w:rsidR="006D5E4B" w:rsidRPr="005F3DB6" w:rsidRDefault="00514F92" w:rsidP="002375BC">
      <w:pPr>
        <w:tabs>
          <w:tab w:val="left" w:pos="851"/>
        </w:tabs>
        <w:spacing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5</w:t>
      </w:r>
      <w:r w:rsidR="006D5E4B" w:rsidRPr="005F3DB6">
        <w:rPr>
          <w:rFonts w:ascii="Times New Roman" w:hAnsi="Times New Roman"/>
          <w:sz w:val="24"/>
          <w:szCs w:val="24"/>
        </w:rPr>
        <w:t>3</w:t>
      </w:r>
      <w:r w:rsidR="00511D3F" w:rsidRPr="005F3DB6">
        <w:rPr>
          <w:rFonts w:ascii="Times New Roman" w:hAnsi="Times New Roman"/>
          <w:sz w:val="24"/>
          <w:szCs w:val="24"/>
        </w:rPr>
        <w:t xml:space="preserve">. </w:t>
      </w:r>
      <w:r w:rsidR="002F271C" w:rsidRPr="005F3DB6">
        <w:rPr>
          <w:rFonts w:ascii="Times New Roman" w:hAnsi="Times New Roman"/>
          <w:sz w:val="24"/>
          <w:szCs w:val="24"/>
        </w:rPr>
        <w:t>Делегирана директива</w:t>
      </w:r>
      <w:r w:rsidR="002F271C" w:rsidRPr="005F3DB6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6D5E4B" w:rsidRPr="005F3DB6">
        <w:rPr>
          <w:rFonts w:ascii="Times New Roman" w:hAnsi="Times New Roman"/>
          <w:sz w:val="24"/>
          <w:szCs w:val="24"/>
        </w:rPr>
        <w:t xml:space="preserve">(ЕС) 2020/360 на Комисията от 17 декември  2019 г. за изменение, с цел привеждане в съответствие с научно-техническия напредък, на приложение </w:t>
      </w:r>
      <w:r w:rsidR="006C6AC3" w:rsidRPr="005F3DB6">
        <w:rPr>
          <w:rFonts w:ascii="Times New Roman" w:hAnsi="Times New Roman"/>
          <w:sz w:val="24"/>
          <w:szCs w:val="24"/>
        </w:rPr>
        <w:t xml:space="preserve">IV </w:t>
      </w:r>
      <w:r w:rsidR="006D5E4B" w:rsidRPr="005F3DB6">
        <w:rPr>
          <w:rFonts w:ascii="Times New Roman" w:hAnsi="Times New Roman"/>
          <w:sz w:val="24"/>
          <w:szCs w:val="24"/>
        </w:rPr>
        <w:t>към Директива 2011/65/ЕС на Европейския парламент и на Съвета по отношение на освобождаване</w:t>
      </w:r>
      <w:r w:rsidR="006D5E4B" w:rsidRPr="002375BC">
        <w:rPr>
          <w:rFonts w:ascii="Times New Roman" w:hAnsi="Times New Roman"/>
          <w:sz w:val="24"/>
          <w:szCs w:val="24"/>
        </w:rPr>
        <w:t xml:space="preserve"> от ограничението за употребата на олово в платинирани платинени електроди, използвани за някои измервания на проводимостта</w:t>
      </w:r>
      <w:r w:rsidR="006D5E4B" w:rsidRPr="002375BC">
        <w:rPr>
          <w:rFonts w:ascii="Times New Roman" w:eastAsia="Calibri" w:hAnsi="Times New Roman" w:cs="Times New Roman"/>
          <w:sz w:val="24"/>
        </w:rPr>
        <w:t xml:space="preserve"> </w:t>
      </w:r>
      <w:r w:rsidR="006D5E4B" w:rsidRPr="002375BC">
        <w:rPr>
          <w:rFonts w:ascii="Times New Roman" w:eastAsia="Calibri" w:hAnsi="Times New Roman" w:cs="Times New Roman"/>
          <w:sz w:val="24"/>
          <w:szCs w:val="24"/>
        </w:rPr>
        <w:t xml:space="preserve">(ОВ, </w:t>
      </w:r>
      <w:r w:rsidR="006D5E4B" w:rsidRPr="005F3DB6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CE7ACA" w:rsidRPr="005F3DB6">
        <w:rPr>
          <w:rFonts w:ascii="Times New Roman" w:eastAsia="Calibri" w:hAnsi="Times New Roman" w:cs="Times New Roman"/>
          <w:sz w:val="24"/>
          <w:szCs w:val="24"/>
        </w:rPr>
        <w:t>67</w:t>
      </w:r>
      <w:r w:rsidR="006D5E4B" w:rsidRPr="005F3DB6">
        <w:rPr>
          <w:rFonts w:ascii="Times New Roman" w:eastAsia="Calibri" w:hAnsi="Times New Roman" w:cs="Times New Roman"/>
          <w:sz w:val="24"/>
          <w:szCs w:val="24"/>
        </w:rPr>
        <w:t>, 05.03.2020 г.);</w:t>
      </w:r>
    </w:p>
    <w:p w14:paraId="57A79474" w14:textId="4A592270" w:rsidR="00B21EF2" w:rsidRPr="00A75AB1" w:rsidRDefault="00D8147C" w:rsidP="002375B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5</w:t>
      </w:r>
      <w:r w:rsidR="006D5E4B" w:rsidRPr="005F3DB6">
        <w:rPr>
          <w:rFonts w:ascii="Times New Roman" w:hAnsi="Times New Roman"/>
          <w:sz w:val="24"/>
          <w:szCs w:val="24"/>
        </w:rPr>
        <w:t>4</w:t>
      </w:r>
      <w:r w:rsidR="00CD54EF" w:rsidRPr="005F3DB6">
        <w:rPr>
          <w:rFonts w:ascii="Times New Roman" w:hAnsi="Times New Roman"/>
          <w:sz w:val="24"/>
          <w:szCs w:val="24"/>
        </w:rPr>
        <w:t xml:space="preserve">. </w:t>
      </w:r>
      <w:r w:rsidR="002F271C" w:rsidRPr="005F3DB6">
        <w:rPr>
          <w:rFonts w:ascii="Times New Roman" w:hAnsi="Times New Roman"/>
          <w:sz w:val="24"/>
          <w:szCs w:val="24"/>
        </w:rPr>
        <w:t xml:space="preserve">Делегирана директива </w:t>
      </w:r>
      <w:r w:rsidR="006D5E4B" w:rsidRPr="005F3DB6">
        <w:rPr>
          <w:rFonts w:ascii="Times New Roman" w:hAnsi="Times New Roman"/>
          <w:sz w:val="24"/>
          <w:szCs w:val="24"/>
        </w:rPr>
        <w:t xml:space="preserve">(ЕС) 2020/361 на Комисията от 17 декември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</w:t>
      </w:r>
      <w:r w:rsidR="006D5E4B" w:rsidRPr="002375BC">
        <w:rPr>
          <w:rFonts w:ascii="Times New Roman" w:hAnsi="Times New Roman"/>
          <w:sz w:val="24"/>
          <w:szCs w:val="24"/>
        </w:rPr>
        <w:t xml:space="preserve">ограничението за употребата на шествалентен хром като антикорозионна добавка в охлаждащата система от въглеродна стомана в абсорбционни хладилници </w:t>
      </w:r>
      <w:r w:rsidR="00B05CB8" w:rsidRPr="002375BC">
        <w:rPr>
          <w:rFonts w:ascii="Times New Roman" w:hAnsi="Times New Roman"/>
          <w:sz w:val="24"/>
          <w:szCs w:val="24"/>
        </w:rPr>
        <w:t xml:space="preserve">(ОВ, L </w:t>
      </w:r>
      <w:r w:rsidR="003E146C" w:rsidRPr="002375BC">
        <w:rPr>
          <w:rFonts w:ascii="Times New Roman" w:hAnsi="Times New Roman"/>
          <w:sz w:val="24"/>
          <w:szCs w:val="24"/>
        </w:rPr>
        <w:t>67</w:t>
      </w:r>
      <w:r w:rsidR="00B05CB8" w:rsidRPr="002375BC">
        <w:rPr>
          <w:rFonts w:ascii="Times New Roman" w:hAnsi="Times New Roman"/>
          <w:sz w:val="24"/>
          <w:szCs w:val="24"/>
        </w:rPr>
        <w:t xml:space="preserve">, </w:t>
      </w:r>
      <w:r w:rsidR="005D7977" w:rsidRPr="002375BC">
        <w:rPr>
          <w:rFonts w:ascii="Times New Roman" w:hAnsi="Times New Roman"/>
          <w:sz w:val="24"/>
          <w:szCs w:val="24"/>
        </w:rPr>
        <w:t>05</w:t>
      </w:r>
      <w:r w:rsidR="00B05CB8" w:rsidRPr="002375BC">
        <w:rPr>
          <w:rFonts w:ascii="Times New Roman" w:hAnsi="Times New Roman"/>
          <w:sz w:val="24"/>
          <w:szCs w:val="24"/>
        </w:rPr>
        <w:t>.</w:t>
      </w:r>
      <w:r w:rsidR="006D5E4B" w:rsidRPr="002375BC">
        <w:rPr>
          <w:rFonts w:ascii="Times New Roman" w:hAnsi="Times New Roman"/>
          <w:sz w:val="24"/>
          <w:szCs w:val="24"/>
        </w:rPr>
        <w:t>03</w:t>
      </w:r>
      <w:r w:rsidR="00B05CB8" w:rsidRPr="002375BC">
        <w:rPr>
          <w:rFonts w:ascii="Times New Roman" w:hAnsi="Times New Roman"/>
          <w:sz w:val="24"/>
          <w:szCs w:val="24"/>
        </w:rPr>
        <w:t>.20</w:t>
      </w:r>
      <w:r w:rsidR="006D5E4B" w:rsidRPr="002375BC">
        <w:rPr>
          <w:rFonts w:ascii="Times New Roman" w:hAnsi="Times New Roman"/>
          <w:sz w:val="24"/>
          <w:szCs w:val="24"/>
        </w:rPr>
        <w:t>20</w:t>
      </w:r>
      <w:r w:rsidR="00B05CB8" w:rsidRPr="002375BC">
        <w:rPr>
          <w:rFonts w:ascii="Times New Roman" w:hAnsi="Times New Roman"/>
          <w:sz w:val="24"/>
          <w:szCs w:val="24"/>
        </w:rPr>
        <w:t xml:space="preserve"> г</w:t>
      </w:r>
      <w:r w:rsidR="006200D3" w:rsidRPr="002375BC">
        <w:rPr>
          <w:rFonts w:ascii="Times New Roman" w:hAnsi="Times New Roman"/>
          <w:sz w:val="24"/>
          <w:szCs w:val="24"/>
        </w:rPr>
        <w:t>.)</w:t>
      </w:r>
      <w:r w:rsidR="00076A15" w:rsidRPr="00A75AB1">
        <w:rPr>
          <w:rFonts w:ascii="Times New Roman" w:hAnsi="Times New Roman"/>
          <w:sz w:val="24"/>
          <w:szCs w:val="24"/>
        </w:rPr>
        <w:t>;</w:t>
      </w:r>
    </w:p>
    <w:p w14:paraId="3EF0CC0A" w14:textId="65E445C6" w:rsidR="00076A15" w:rsidRPr="005F3DB6" w:rsidRDefault="00076A15" w:rsidP="002375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AB1">
        <w:rPr>
          <w:rFonts w:ascii="Times New Roman" w:hAnsi="Times New Roman"/>
          <w:sz w:val="24"/>
          <w:szCs w:val="24"/>
        </w:rPr>
        <w:t xml:space="preserve">55. </w:t>
      </w:r>
      <w:r w:rsidR="002F271C" w:rsidRPr="00A75AB1">
        <w:rPr>
          <w:rFonts w:ascii="Times New Roman" w:hAnsi="Times New Roman"/>
          <w:sz w:val="24"/>
          <w:szCs w:val="24"/>
        </w:rPr>
        <w:t xml:space="preserve">Делегирана директива </w:t>
      </w:r>
      <w:r w:rsidRPr="00A75AB1">
        <w:rPr>
          <w:rFonts w:ascii="Times New Roman" w:hAnsi="Times New Roman"/>
          <w:sz w:val="24"/>
          <w:szCs w:val="24"/>
        </w:rPr>
        <w:t>(ЕС) 2020/364 на Комисията от 17 декември 2019 година з</w:t>
      </w:r>
      <w:r w:rsidRPr="003240EB">
        <w:rPr>
          <w:rFonts w:ascii="Times New Roman" w:hAnsi="Times New Roman"/>
          <w:sz w:val="24"/>
          <w:szCs w:val="24"/>
        </w:rPr>
        <w:t xml:space="preserve">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кадмий в някои устойчиви на лъчение тръби за видеокамери </w:t>
      </w:r>
      <w:r w:rsidRPr="00CB7142">
        <w:rPr>
          <w:rFonts w:ascii="Times New Roman" w:hAnsi="Times New Roman"/>
          <w:sz w:val="24"/>
          <w:szCs w:val="24"/>
        </w:rPr>
        <w:t xml:space="preserve">(ОВ, L </w:t>
      </w:r>
      <w:r w:rsidR="003E146C" w:rsidRPr="00BB4D6C">
        <w:rPr>
          <w:rFonts w:ascii="Times New Roman" w:hAnsi="Times New Roman"/>
          <w:sz w:val="24"/>
          <w:szCs w:val="24"/>
        </w:rPr>
        <w:t>67</w:t>
      </w:r>
      <w:r w:rsidRPr="00A76243">
        <w:rPr>
          <w:rFonts w:ascii="Times New Roman" w:hAnsi="Times New Roman"/>
          <w:sz w:val="24"/>
          <w:szCs w:val="24"/>
        </w:rPr>
        <w:t xml:space="preserve">, </w:t>
      </w:r>
      <w:r w:rsidRPr="005F3DB6">
        <w:rPr>
          <w:rFonts w:ascii="Times New Roman" w:hAnsi="Times New Roman"/>
          <w:sz w:val="24"/>
          <w:szCs w:val="24"/>
        </w:rPr>
        <w:t>05.03.2020 г.);</w:t>
      </w:r>
    </w:p>
    <w:p w14:paraId="0EDD6399" w14:textId="77777777" w:rsidR="00B21EF2" w:rsidRPr="005F3DB6" w:rsidRDefault="00B21EF2" w:rsidP="002375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B8F323" w14:textId="5056FDC2" w:rsidR="00B21EF2" w:rsidRPr="002375BC" w:rsidRDefault="00567022" w:rsidP="00A75AB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lastRenderedPageBreak/>
        <w:t xml:space="preserve">56. </w:t>
      </w:r>
      <w:r w:rsidR="002F271C" w:rsidRPr="005F3DB6">
        <w:rPr>
          <w:rFonts w:ascii="Times New Roman" w:hAnsi="Times New Roman"/>
          <w:sz w:val="24"/>
          <w:szCs w:val="24"/>
        </w:rPr>
        <w:t xml:space="preserve">Делегирана директива </w:t>
      </w:r>
      <w:r w:rsidRPr="005F3DB6">
        <w:rPr>
          <w:rFonts w:ascii="Times New Roman" w:hAnsi="Times New Roman"/>
          <w:sz w:val="24"/>
          <w:szCs w:val="24"/>
        </w:rPr>
        <w:t xml:space="preserve">(ЕС) 2020/365 на Комисията от 17 декември 2019 година за изменение, с цел привеждане в съответствие с научно-техническия напредък, на приложение </w:t>
      </w:r>
      <w:r w:rsidR="00770A86" w:rsidRPr="005F3DB6">
        <w:rPr>
          <w:rFonts w:ascii="Times New Roman" w:hAnsi="Times New Roman"/>
          <w:sz w:val="24"/>
          <w:szCs w:val="24"/>
        </w:rPr>
        <w:t xml:space="preserve">III </w:t>
      </w:r>
      <w:r w:rsidRPr="005F3DB6">
        <w:rPr>
          <w:rFonts w:ascii="Times New Roman" w:hAnsi="Times New Roman"/>
          <w:sz w:val="24"/>
          <w:szCs w:val="24"/>
        </w:rPr>
        <w:t>към Директива 2011/65/ЕС на Европейския парламент и на Съвета по отношение на освобождаване от ограничението за употребата на олово в припой и покрития за клеми, използвани в някои ръчно преносими двигатели с вътрешно горене</w:t>
      </w:r>
      <w:r w:rsidR="00770A86" w:rsidRPr="005F3DB6">
        <w:rPr>
          <w:rFonts w:ascii="Times New Roman" w:hAnsi="Times New Roman"/>
          <w:sz w:val="24"/>
          <w:szCs w:val="24"/>
        </w:rPr>
        <w:t xml:space="preserve"> </w:t>
      </w:r>
      <w:r w:rsidRPr="005F3DB6">
        <w:rPr>
          <w:rFonts w:ascii="Times New Roman" w:hAnsi="Times New Roman"/>
          <w:sz w:val="24"/>
          <w:szCs w:val="24"/>
        </w:rPr>
        <w:t xml:space="preserve">(ОВ, L </w:t>
      </w:r>
      <w:r w:rsidR="00770A86" w:rsidRPr="005F3DB6">
        <w:rPr>
          <w:rFonts w:ascii="Times New Roman" w:hAnsi="Times New Roman"/>
          <w:sz w:val="24"/>
          <w:szCs w:val="24"/>
        </w:rPr>
        <w:t>67</w:t>
      </w:r>
      <w:r w:rsidRPr="005F3DB6">
        <w:rPr>
          <w:rFonts w:ascii="Times New Roman" w:hAnsi="Times New Roman"/>
          <w:sz w:val="24"/>
          <w:szCs w:val="24"/>
        </w:rPr>
        <w:t>, 05.03.2020 г.);</w:t>
      </w:r>
    </w:p>
    <w:p w14:paraId="0163E4B3" w14:textId="3451D1A5" w:rsidR="00C813F6" w:rsidRPr="002375BC" w:rsidRDefault="002F271C" w:rsidP="00A75AB1">
      <w:pPr>
        <w:pStyle w:val="NoSpacing"/>
        <w:spacing w:after="240"/>
        <w:ind w:firstLine="540"/>
        <w:jc w:val="both"/>
        <w:rPr>
          <w:szCs w:val="24"/>
        </w:rPr>
      </w:pPr>
      <w:r w:rsidRPr="00A75AB1">
        <w:rPr>
          <w:szCs w:val="24"/>
        </w:rPr>
        <w:t xml:space="preserve">57. Делегирана директива (ЕС) 2020/366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</w:t>
      </w:r>
      <w:r w:rsidRPr="001B7A3D">
        <w:rPr>
          <w:szCs w:val="24"/>
        </w:rPr>
        <w:t>от ограничението за употребата на олово като термичен стабилизатор в поливинилхлорид, използван в някои медицински уреди за инвитро диагностика за анализ на кръв и други телесни течности и газове</w:t>
      </w:r>
      <w:r w:rsidRPr="003240EB">
        <w:rPr>
          <w:szCs w:val="24"/>
        </w:rPr>
        <w:t xml:space="preserve"> (ОВ, L </w:t>
      </w:r>
      <w:r w:rsidR="00770A86" w:rsidRPr="005F3DB6">
        <w:rPr>
          <w:szCs w:val="24"/>
        </w:rPr>
        <w:t>67</w:t>
      </w:r>
      <w:r w:rsidRPr="005F3DB6">
        <w:rPr>
          <w:szCs w:val="24"/>
        </w:rPr>
        <w:t>, 05.03.2020 г.).</w:t>
      </w:r>
    </w:p>
    <w:p w14:paraId="704957E1" w14:textId="7AF40DFD" w:rsidR="003E3CD0" w:rsidRPr="0084735A" w:rsidRDefault="00B17380" w:rsidP="0084735A">
      <w:pPr>
        <w:tabs>
          <w:tab w:val="left" w:pos="567"/>
        </w:tabs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35A">
        <w:rPr>
          <w:rFonts w:ascii="Times New Roman" w:hAnsi="Times New Roman"/>
          <w:b/>
          <w:bCs/>
          <w:sz w:val="24"/>
          <w:szCs w:val="24"/>
          <w:lang w:val="en-US"/>
        </w:rPr>
        <w:t>II.</w:t>
      </w:r>
      <w:r w:rsidR="00AC0DFD" w:rsidRPr="0084735A">
        <w:rPr>
          <w:rFonts w:ascii="Times New Roman" w:hAnsi="Times New Roman"/>
          <w:sz w:val="24"/>
          <w:szCs w:val="24"/>
        </w:rPr>
        <w:t xml:space="preserve"> </w:t>
      </w:r>
      <w:r w:rsidR="00B01F5C" w:rsidRPr="0084735A">
        <w:rPr>
          <w:rFonts w:ascii="Times New Roman" w:hAnsi="Times New Roman"/>
          <w:b/>
          <w:bCs/>
          <w:sz w:val="24"/>
          <w:szCs w:val="24"/>
        </w:rPr>
        <w:t xml:space="preserve">В Приложение № 1 се правят следните изменения и допълнения: </w:t>
      </w:r>
    </w:p>
    <w:p w14:paraId="1F0C1F9F" w14:textId="00E2CED7" w:rsidR="00D555BE" w:rsidRPr="007512A1" w:rsidRDefault="005012C4" w:rsidP="002375BC">
      <w:pPr>
        <w:pStyle w:val="ListParagraph"/>
        <w:numPr>
          <w:ilvl w:val="0"/>
          <w:numId w:val="12"/>
        </w:numPr>
        <w:tabs>
          <w:tab w:val="left" w:pos="567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12C4">
        <w:rPr>
          <w:rFonts w:ascii="Times New Roman" w:hAnsi="Times New Roman"/>
          <w:b/>
          <w:sz w:val="24"/>
          <w:szCs w:val="24"/>
        </w:rPr>
        <w:t>В</w:t>
      </w:r>
      <w:r w:rsidR="007512A1" w:rsidRPr="005012C4">
        <w:rPr>
          <w:rFonts w:ascii="Times New Roman" w:hAnsi="Times New Roman"/>
          <w:b/>
          <w:sz w:val="24"/>
          <w:szCs w:val="24"/>
        </w:rPr>
        <w:t xml:space="preserve"> </w:t>
      </w:r>
      <w:r w:rsidR="00B04F14">
        <w:rPr>
          <w:rFonts w:ascii="Times New Roman" w:hAnsi="Times New Roman"/>
          <w:b/>
          <w:sz w:val="24"/>
          <w:szCs w:val="24"/>
        </w:rPr>
        <w:t xml:space="preserve">точка 9 в </w:t>
      </w:r>
      <w:r w:rsidR="007512A1" w:rsidRPr="005012C4">
        <w:rPr>
          <w:rFonts w:ascii="Times New Roman" w:hAnsi="Times New Roman"/>
          <w:b/>
          <w:sz w:val="24"/>
          <w:szCs w:val="24"/>
        </w:rPr>
        <w:t xml:space="preserve">колона „Обхват и дати на прилагане“ </w:t>
      </w:r>
      <w:r w:rsidR="00D555BE" w:rsidRPr="005012C4">
        <w:rPr>
          <w:rFonts w:ascii="Times New Roman" w:hAnsi="Times New Roman"/>
          <w:b/>
          <w:sz w:val="24"/>
          <w:szCs w:val="24"/>
        </w:rPr>
        <w:t xml:space="preserve">се </w:t>
      </w:r>
      <w:r w:rsidR="007512A1" w:rsidRPr="005012C4">
        <w:rPr>
          <w:rFonts w:ascii="Times New Roman" w:hAnsi="Times New Roman"/>
          <w:b/>
          <w:sz w:val="24"/>
          <w:szCs w:val="24"/>
        </w:rPr>
        <w:t>добавя следния текст:</w:t>
      </w:r>
    </w:p>
    <w:p w14:paraId="17FD70D8" w14:textId="394579FA" w:rsidR="00D555BE" w:rsidRPr="005F3DB6" w:rsidRDefault="00D555BE" w:rsidP="00FB22D7">
      <w:pPr>
        <w:pStyle w:val="ListParagraph"/>
        <w:tabs>
          <w:tab w:val="left" w:pos="567"/>
        </w:tabs>
        <w:spacing w:after="0"/>
        <w:ind w:left="0" w:firstLine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„Прилага се за категории 8, 9 и 11 и изтича на:</w:t>
      </w:r>
      <w:r w:rsidR="00043E92" w:rsidRPr="005F3DB6">
        <w:rPr>
          <w:rFonts w:ascii="Times New Roman" w:hAnsi="Times New Roman"/>
          <w:sz w:val="24"/>
          <w:szCs w:val="24"/>
        </w:rPr>
        <w:t xml:space="preserve"> </w:t>
      </w:r>
    </w:p>
    <w:p w14:paraId="3AC48F20" w14:textId="7FDED691" w:rsidR="00043E92" w:rsidRPr="005F3DB6" w:rsidRDefault="00043E92" w:rsidP="00FB22D7">
      <w:pPr>
        <w:pStyle w:val="ListParagraph"/>
        <w:tabs>
          <w:tab w:val="left" w:pos="567"/>
        </w:tabs>
        <w:spacing w:after="0"/>
        <w:ind w:left="0" w:firstLine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-</w:t>
      </w:r>
      <w:r w:rsidR="00D555BE" w:rsidRPr="005F3DB6">
        <w:rPr>
          <w:rFonts w:ascii="Times New Roman" w:hAnsi="Times New Roman"/>
          <w:sz w:val="24"/>
          <w:szCs w:val="24"/>
        </w:rPr>
        <w:t xml:space="preserve"> 21 юли 2021 г. за изделия от категории 8 и 9, различни от медицински изделия за инвитро диагностика и промишлени прибори за контрол и </w:t>
      </w:r>
      <w:r w:rsidRPr="005F3DB6">
        <w:rPr>
          <w:rFonts w:ascii="Times New Roman" w:hAnsi="Times New Roman"/>
          <w:sz w:val="24"/>
          <w:szCs w:val="24"/>
        </w:rPr>
        <w:t xml:space="preserve">управление; </w:t>
      </w:r>
    </w:p>
    <w:p w14:paraId="70DED3A0" w14:textId="7EC0A3F5" w:rsidR="00D555BE" w:rsidRPr="005F3DB6" w:rsidRDefault="00043E92" w:rsidP="00FB22D7">
      <w:pPr>
        <w:pStyle w:val="ListParagraph"/>
        <w:tabs>
          <w:tab w:val="left" w:pos="567"/>
        </w:tabs>
        <w:spacing w:after="0"/>
        <w:ind w:left="0" w:firstLine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-</w:t>
      </w:r>
      <w:r w:rsidR="00D555BE" w:rsidRPr="005F3DB6">
        <w:rPr>
          <w:rFonts w:ascii="Times New Roman" w:hAnsi="Times New Roman"/>
          <w:sz w:val="24"/>
          <w:szCs w:val="24"/>
        </w:rPr>
        <w:t xml:space="preserve"> 21 юли 2023 г. за медицински изделия за инвитро диагностика от категория 8;</w:t>
      </w:r>
    </w:p>
    <w:p w14:paraId="3D9F5A41" w14:textId="57FFBA1D" w:rsidR="00D555BE" w:rsidRPr="005F3DB6" w:rsidRDefault="00043E92" w:rsidP="00FB22D7">
      <w:pPr>
        <w:pStyle w:val="ListParagraph"/>
        <w:tabs>
          <w:tab w:val="left" w:pos="567"/>
        </w:tabs>
        <w:ind w:left="0" w:firstLine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-</w:t>
      </w:r>
      <w:r w:rsidR="00D555BE" w:rsidRPr="005F3DB6">
        <w:rPr>
          <w:rFonts w:ascii="Times New Roman" w:hAnsi="Times New Roman"/>
          <w:sz w:val="24"/>
          <w:szCs w:val="24"/>
        </w:rPr>
        <w:t xml:space="preserve"> 21 юли 2024 г. за промишлени прибори за контрол и управление от категория 9, и за категория 11.”</w:t>
      </w:r>
    </w:p>
    <w:p w14:paraId="15A592FD" w14:textId="0893DB75" w:rsidR="00D555BE" w:rsidRPr="005F3DB6" w:rsidRDefault="00D555BE" w:rsidP="002375BC">
      <w:pPr>
        <w:pStyle w:val="ListParagraph"/>
        <w:numPr>
          <w:ilvl w:val="0"/>
          <w:numId w:val="12"/>
        </w:numPr>
        <w:tabs>
          <w:tab w:val="left" w:pos="567"/>
        </w:tabs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DB6">
        <w:rPr>
          <w:rFonts w:ascii="Times New Roman" w:hAnsi="Times New Roman"/>
          <w:b/>
          <w:bCs/>
          <w:sz w:val="24"/>
          <w:szCs w:val="24"/>
        </w:rPr>
        <w:t>Създава се точка „9, а)</w:t>
      </w:r>
      <w:r w:rsidR="000A1CA9">
        <w:rPr>
          <w:rFonts w:ascii="Times New Roman" w:hAnsi="Times New Roman"/>
          <w:b/>
          <w:bCs/>
          <w:sz w:val="24"/>
          <w:szCs w:val="24"/>
        </w:rPr>
        <w:t>-</w:t>
      </w:r>
      <w:r w:rsidRPr="005F3DB6">
        <w:rPr>
          <w:rFonts w:ascii="Times New Roman" w:hAnsi="Times New Roman"/>
          <w:b/>
          <w:bCs/>
          <w:sz w:val="24"/>
          <w:szCs w:val="24"/>
        </w:rPr>
        <w:t>I“ със следния текст:</w:t>
      </w:r>
    </w:p>
    <w:p w14:paraId="678727B1" w14:textId="7FE997CD" w:rsidR="00E35C76" w:rsidRPr="005F3DB6" w:rsidRDefault="00E35C76" w:rsidP="002375BC">
      <w:pPr>
        <w:pStyle w:val="ListParagraph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 xml:space="preserve">а) в колоната „Освобождаване“ се добавят думите: </w:t>
      </w:r>
    </w:p>
    <w:p w14:paraId="04539A0C" w14:textId="560A57BC" w:rsidR="00D555BE" w:rsidRPr="005F3DB6" w:rsidRDefault="00CF78FA" w:rsidP="002375BC">
      <w:pPr>
        <w:pStyle w:val="ListParagraph"/>
        <w:tabs>
          <w:tab w:val="left" w:pos="567"/>
        </w:tabs>
        <w:ind w:left="0" w:firstLine="45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„До 0,75</w:t>
      </w:r>
      <w:r w:rsidR="00D555BE" w:rsidRPr="005F3DB6">
        <w:rPr>
          <w:rFonts w:ascii="Times New Roman" w:hAnsi="Times New Roman"/>
          <w:sz w:val="24"/>
          <w:szCs w:val="24"/>
        </w:rPr>
        <w:t>% тегловно съдържание на шествалентен хром, използван като антикорозионна добавка в охлаждащия разтвор на охлаждащите системи от въглеродна стомана в абсорбционни хладилници (включително минибарове), проектирани да работят изцяло или отчасти с електрически подгревател със средна използвана входна мощност &lt; 75 W при постоянни експлоатационни условия“</w:t>
      </w:r>
    </w:p>
    <w:p w14:paraId="0B0394BF" w14:textId="1825C5C8" w:rsidR="00043E92" w:rsidRPr="005F3DB6" w:rsidRDefault="00E35C76" w:rsidP="002375BC">
      <w:pPr>
        <w:pStyle w:val="ListParagraph"/>
        <w:tabs>
          <w:tab w:val="left" w:pos="567"/>
        </w:tabs>
        <w:ind w:left="0" w:firstLine="6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б)</w:t>
      </w:r>
      <w:r w:rsidR="00043E92" w:rsidRPr="005F3DB6">
        <w:rPr>
          <w:rFonts w:ascii="Times New Roman" w:hAnsi="Times New Roman"/>
          <w:sz w:val="24"/>
          <w:szCs w:val="24"/>
        </w:rPr>
        <w:t xml:space="preserve"> в колона „Обхват и дати на прилагане“ се добавя следния текст:</w:t>
      </w:r>
    </w:p>
    <w:p w14:paraId="236E1391" w14:textId="1A6525F7" w:rsidR="00043E92" w:rsidRPr="005F3DB6" w:rsidRDefault="00043E92" w:rsidP="008818F0">
      <w:pPr>
        <w:pStyle w:val="ListParagraph"/>
        <w:tabs>
          <w:tab w:val="left" w:pos="567"/>
        </w:tabs>
        <w:ind w:left="927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 xml:space="preserve">„Прилага се за категории 1-7 и 10 и изтича на </w:t>
      </w:r>
      <w:r w:rsidR="00092FC9">
        <w:rPr>
          <w:rFonts w:ascii="Times New Roman" w:hAnsi="Times New Roman"/>
          <w:sz w:val="24"/>
          <w:szCs w:val="24"/>
        </w:rPr>
        <w:t xml:space="preserve">5 март </w:t>
      </w:r>
      <w:r w:rsidRPr="005F3DB6">
        <w:rPr>
          <w:rFonts w:ascii="Times New Roman" w:hAnsi="Times New Roman"/>
          <w:sz w:val="24"/>
          <w:szCs w:val="24"/>
        </w:rPr>
        <w:t>2021 г.“</w:t>
      </w:r>
    </w:p>
    <w:p w14:paraId="0DEF83CD" w14:textId="0EEE5845" w:rsidR="00043E92" w:rsidRPr="005F3DB6" w:rsidRDefault="00043E92" w:rsidP="002375BC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F3DB6">
        <w:rPr>
          <w:rFonts w:ascii="Times New Roman" w:hAnsi="Times New Roman"/>
          <w:b/>
          <w:bCs/>
          <w:sz w:val="24"/>
          <w:szCs w:val="24"/>
        </w:rPr>
        <w:t>Създава се точка „9, а)</w:t>
      </w:r>
      <w:r w:rsidR="000A1CA9">
        <w:rPr>
          <w:rFonts w:ascii="Times New Roman" w:hAnsi="Times New Roman"/>
          <w:b/>
          <w:bCs/>
          <w:sz w:val="24"/>
          <w:szCs w:val="24"/>
        </w:rPr>
        <w:t>-</w:t>
      </w:r>
      <w:r w:rsidRPr="005F3DB6">
        <w:rPr>
          <w:rFonts w:ascii="Times New Roman" w:hAnsi="Times New Roman"/>
          <w:b/>
          <w:bCs/>
          <w:sz w:val="24"/>
          <w:szCs w:val="24"/>
        </w:rPr>
        <w:t>II“ със следния текст:</w:t>
      </w:r>
    </w:p>
    <w:p w14:paraId="54922208" w14:textId="77777777" w:rsidR="00E35C76" w:rsidRPr="005F3DB6" w:rsidRDefault="00E35C76" w:rsidP="008818F0">
      <w:pPr>
        <w:pStyle w:val="ListParagraph"/>
        <w:tabs>
          <w:tab w:val="left" w:pos="851"/>
        </w:tabs>
        <w:spacing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 xml:space="preserve">а) в колоната „Освобождаване“ се добавят думите: </w:t>
      </w:r>
    </w:p>
    <w:p w14:paraId="483B399A" w14:textId="58785847" w:rsidR="00043E92" w:rsidRPr="005F3DB6" w:rsidRDefault="00E35C76" w:rsidP="002375BC">
      <w:pPr>
        <w:pStyle w:val="tbl-txt"/>
        <w:spacing w:before="0" w:beforeAutospacing="0" w:after="0" w:afterAutospacing="0"/>
        <w:ind w:firstLine="540"/>
        <w:jc w:val="both"/>
        <w:rPr>
          <w:rFonts w:eastAsiaTheme="minorHAnsi" w:cstheme="minorBidi"/>
          <w:lang w:eastAsia="en-US"/>
        </w:rPr>
      </w:pPr>
      <w:r w:rsidRPr="005F3DB6">
        <w:rPr>
          <w:rFonts w:eastAsiaTheme="minorHAnsi" w:cstheme="minorBidi"/>
          <w:lang w:eastAsia="en-US"/>
        </w:rPr>
        <w:t>„</w:t>
      </w:r>
      <w:r w:rsidR="00CF78FA">
        <w:rPr>
          <w:rFonts w:eastAsiaTheme="minorHAnsi" w:cstheme="minorBidi"/>
          <w:lang w:eastAsia="en-US"/>
        </w:rPr>
        <w:t>До 0,75</w:t>
      </w:r>
      <w:r w:rsidR="00043E92" w:rsidRPr="005F3DB6">
        <w:rPr>
          <w:rFonts w:eastAsiaTheme="minorHAnsi" w:cstheme="minorBidi"/>
          <w:lang w:eastAsia="en-US"/>
        </w:rPr>
        <w:t xml:space="preserve">% тегловно съдържание на шествалентен хром, използван като антикорозионна добавка в охлаждащия разтвор на охлаждащите </w:t>
      </w:r>
      <w:r w:rsidR="00DC1584">
        <w:rPr>
          <w:rFonts w:eastAsiaTheme="minorHAnsi" w:cstheme="minorBidi"/>
          <w:lang w:eastAsia="en-US"/>
        </w:rPr>
        <w:t>системи</w:t>
      </w:r>
      <w:r w:rsidR="00043E92" w:rsidRPr="005F3DB6">
        <w:rPr>
          <w:rFonts w:eastAsiaTheme="minorHAnsi" w:cstheme="minorBidi"/>
          <w:lang w:eastAsia="en-US"/>
        </w:rPr>
        <w:t xml:space="preserve"> със средна използвана входна мощност ≥ 75 W при системи от въглеродна стомана в абсорбционни хладилници:</w:t>
      </w:r>
    </w:p>
    <w:p w14:paraId="41909AFD" w14:textId="47463FF6" w:rsidR="00043E92" w:rsidRPr="005F3DB6" w:rsidRDefault="00043E92" w:rsidP="002375BC">
      <w:pPr>
        <w:pStyle w:val="tbl-txt"/>
        <w:numPr>
          <w:ilvl w:val="1"/>
          <w:numId w:val="15"/>
        </w:numPr>
        <w:spacing w:before="0" w:beforeAutospacing="0" w:after="0" w:afterAutospacing="0"/>
        <w:ind w:left="0" w:firstLine="1080"/>
        <w:jc w:val="both"/>
        <w:rPr>
          <w:rFonts w:eastAsiaTheme="minorHAnsi" w:cstheme="minorBidi"/>
          <w:lang w:eastAsia="en-US"/>
        </w:rPr>
      </w:pPr>
      <w:r w:rsidRPr="005F3DB6">
        <w:rPr>
          <w:rFonts w:eastAsiaTheme="minorHAnsi" w:cstheme="minorBidi"/>
          <w:lang w:eastAsia="en-US"/>
        </w:rPr>
        <w:t>проектирани да работят изцяло или отчасти с електрически постоянн</w:t>
      </w:r>
      <w:r w:rsidR="00644782">
        <w:rPr>
          <w:rFonts w:eastAsiaTheme="minorHAnsi" w:cstheme="minorBidi"/>
          <w:lang w:eastAsia="en-US"/>
        </w:rPr>
        <w:t xml:space="preserve">и </w:t>
      </w:r>
      <w:r w:rsidRPr="005F3DB6">
        <w:rPr>
          <w:rFonts w:eastAsiaTheme="minorHAnsi" w:cstheme="minorBidi"/>
          <w:lang w:eastAsia="en-US"/>
        </w:rPr>
        <w:t>експлоатационни условия;</w:t>
      </w:r>
    </w:p>
    <w:p w14:paraId="7606FC0E" w14:textId="20388D89" w:rsidR="00043E92" w:rsidRPr="005F3DB6" w:rsidRDefault="00043E92" w:rsidP="00045B38">
      <w:pPr>
        <w:pStyle w:val="tbl-txt"/>
        <w:numPr>
          <w:ilvl w:val="1"/>
          <w:numId w:val="15"/>
        </w:numPr>
        <w:spacing w:before="0" w:beforeAutospacing="0" w:after="240" w:afterAutospacing="0"/>
        <w:ind w:left="0" w:firstLine="1080"/>
        <w:jc w:val="both"/>
        <w:rPr>
          <w:rFonts w:eastAsiaTheme="minorHAnsi" w:cstheme="minorBidi"/>
          <w:lang w:eastAsia="en-US"/>
        </w:rPr>
      </w:pPr>
      <w:r w:rsidRPr="005F3DB6">
        <w:rPr>
          <w:rFonts w:eastAsiaTheme="minorHAnsi" w:cstheme="minorBidi"/>
          <w:lang w:eastAsia="en-US"/>
        </w:rPr>
        <w:t>проектирани да работят изцяло с неелектрически подгревател.</w:t>
      </w:r>
      <w:r w:rsidR="00045B38">
        <w:rPr>
          <w:rFonts w:eastAsiaTheme="minorHAnsi" w:cstheme="minorBidi"/>
          <w:lang w:eastAsia="en-US"/>
        </w:rPr>
        <w:t>“</w:t>
      </w:r>
    </w:p>
    <w:p w14:paraId="5D59227A" w14:textId="0F963708" w:rsidR="00043E92" w:rsidRPr="00E3678A" w:rsidRDefault="00E35C76" w:rsidP="00045B38">
      <w:pPr>
        <w:pStyle w:val="ListParagraph"/>
        <w:tabs>
          <w:tab w:val="left" w:pos="990"/>
        </w:tabs>
        <w:ind w:left="0" w:firstLine="7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3678A">
        <w:rPr>
          <w:rFonts w:ascii="Times New Roman" w:hAnsi="Times New Roman"/>
          <w:bCs/>
          <w:sz w:val="24"/>
          <w:szCs w:val="24"/>
        </w:rPr>
        <w:t xml:space="preserve">б) </w:t>
      </w:r>
      <w:r w:rsidR="00043E92" w:rsidRPr="00E3678A">
        <w:rPr>
          <w:rFonts w:ascii="Times New Roman" w:hAnsi="Times New Roman"/>
          <w:bCs/>
          <w:sz w:val="24"/>
          <w:szCs w:val="24"/>
        </w:rPr>
        <w:t>в колона „Обхват и дати на прилагане“ се добавя следния текст:</w:t>
      </w:r>
    </w:p>
    <w:p w14:paraId="58F419AA" w14:textId="583B7342" w:rsidR="00043E92" w:rsidRPr="002375BC" w:rsidRDefault="00043E92" w:rsidP="002375BC">
      <w:pPr>
        <w:pStyle w:val="ListParagraph"/>
        <w:ind w:left="900"/>
        <w:contextualSpacing w:val="0"/>
        <w:rPr>
          <w:rFonts w:ascii="Times New Roman" w:hAnsi="Times New Roman"/>
          <w:sz w:val="24"/>
          <w:szCs w:val="24"/>
        </w:rPr>
      </w:pPr>
      <w:r w:rsidRPr="00C47C28">
        <w:rPr>
          <w:rFonts w:ascii="Times New Roman" w:hAnsi="Times New Roman"/>
          <w:sz w:val="24"/>
          <w:szCs w:val="24"/>
        </w:rPr>
        <w:t>„Прилага се за категории 1</w:t>
      </w:r>
      <w:r w:rsidR="00E35C76" w:rsidRPr="00C47C28">
        <w:rPr>
          <w:rFonts w:ascii="Times New Roman" w:hAnsi="Times New Roman"/>
          <w:sz w:val="24"/>
          <w:szCs w:val="24"/>
        </w:rPr>
        <w:t>-</w:t>
      </w:r>
      <w:r w:rsidRPr="00C47C28">
        <w:rPr>
          <w:rFonts w:ascii="Times New Roman" w:hAnsi="Times New Roman"/>
          <w:sz w:val="24"/>
          <w:szCs w:val="24"/>
        </w:rPr>
        <w:t>7 и 10 и изтича на 21 юли 2021 г.“</w:t>
      </w:r>
    </w:p>
    <w:p w14:paraId="6E9A0DA0" w14:textId="13159261" w:rsidR="00E53C56" w:rsidRPr="00045B38" w:rsidRDefault="00045B38" w:rsidP="00045B38">
      <w:pPr>
        <w:pStyle w:val="ListParagraph"/>
        <w:numPr>
          <w:ilvl w:val="0"/>
          <w:numId w:val="12"/>
        </w:numPr>
        <w:spacing w:line="240" w:lineRule="auto"/>
        <w:ind w:left="810" w:hanging="27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="00E53C56" w:rsidRPr="00A75AB1">
        <w:rPr>
          <w:rFonts w:ascii="Times New Roman" w:hAnsi="Times New Roman"/>
          <w:b/>
          <w:bCs/>
          <w:sz w:val="24"/>
          <w:szCs w:val="24"/>
        </w:rPr>
        <w:t xml:space="preserve">очка </w:t>
      </w:r>
      <w:r w:rsidR="00E53C56" w:rsidRPr="00045B38">
        <w:rPr>
          <w:rFonts w:ascii="Times New Roman" w:hAnsi="Times New Roman"/>
          <w:b/>
          <w:bCs/>
          <w:sz w:val="24"/>
          <w:szCs w:val="24"/>
        </w:rPr>
        <w:t xml:space="preserve">41 се изменя </w:t>
      </w:r>
      <w:r w:rsidR="009F247B">
        <w:rPr>
          <w:rFonts w:ascii="Times New Roman" w:hAnsi="Times New Roman"/>
          <w:b/>
          <w:bCs/>
          <w:sz w:val="24"/>
          <w:szCs w:val="24"/>
        </w:rPr>
        <w:t>както следва</w:t>
      </w:r>
      <w:r w:rsidR="00E53C56" w:rsidRPr="00045B38">
        <w:rPr>
          <w:rFonts w:ascii="Times New Roman" w:hAnsi="Times New Roman"/>
          <w:b/>
          <w:bCs/>
          <w:sz w:val="24"/>
          <w:szCs w:val="24"/>
        </w:rPr>
        <w:t>:</w:t>
      </w:r>
    </w:p>
    <w:p w14:paraId="26EBC3C7" w14:textId="5A4C8415" w:rsidR="00A76B27" w:rsidRDefault="009F247B" w:rsidP="00045B38">
      <w:pPr>
        <w:pStyle w:val="tbl-txt"/>
        <w:spacing w:before="0" w:beforeAutospacing="0" w:after="240" w:afterAutospacing="0"/>
        <w:ind w:firstLine="45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а) </w:t>
      </w:r>
      <w:r w:rsidR="00A76B27">
        <w:rPr>
          <w:rFonts w:eastAsiaTheme="minorHAnsi" w:cstheme="minorBidi"/>
          <w:lang w:eastAsia="en-US"/>
        </w:rPr>
        <w:t xml:space="preserve">Текстът </w:t>
      </w:r>
      <w:r>
        <w:rPr>
          <w:rFonts w:eastAsiaTheme="minorHAnsi" w:cstheme="minorBidi"/>
          <w:lang w:eastAsia="en-US"/>
        </w:rPr>
        <w:t>в колона „</w:t>
      </w:r>
      <w:r w:rsidR="00A76B27">
        <w:rPr>
          <w:rFonts w:eastAsiaTheme="minorHAnsi" w:cstheme="minorBidi"/>
          <w:lang w:eastAsia="en-US"/>
        </w:rPr>
        <w:t>О</w:t>
      </w:r>
      <w:r>
        <w:rPr>
          <w:rFonts w:eastAsiaTheme="minorHAnsi" w:cstheme="minorBidi"/>
          <w:lang w:eastAsia="en-US"/>
        </w:rPr>
        <w:t xml:space="preserve">свобождаване“ се заменя със следния: </w:t>
      </w:r>
    </w:p>
    <w:p w14:paraId="15189266" w14:textId="070D5E6A" w:rsidR="00043E92" w:rsidRPr="00045B38" w:rsidRDefault="00E53C56" w:rsidP="00045B38">
      <w:pPr>
        <w:pStyle w:val="tbl-txt"/>
        <w:spacing w:before="0" w:beforeAutospacing="0" w:after="240" w:afterAutospacing="0"/>
        <w:ind w:firstLine="450"/>
        <w:jc w:val="both"/>
        <w:rPr>
          <w:rFonts w:eastAsiaTheme="minorHAnsi" w:cstheme="minorBidi"/>
          <w:lang w:eastAsia="en-US"/>
        </w:rPr>
      </w:pPr>
      <w:r w:rsidRPr="00045B38">
        <w:rPr>
          <w:rFonts w:eastAsiaTheme="minorHAnsi" w:cstheme="minorBidi"/>
          <w:lang w:eastAsia="en-US"/>
        </w:rPr>
        <w:t>„Оловото в припой и покрития за клеми на електрически и електронни компоненти и покрития за</w:t>
      </w:r>
      <w:r w:rsidR="00AB0836">
        <w:rPr>
          <w:rFonts w:eastAsiaTheme="minorHAnsi" w:cstheme="minorBidi"/>
          <w:lang w:eastAsia="en-US"/>
        </w:rPr>
        <w:t xml:space="preserve"> </w:t>
      </w:r>
      <w:r w:rsidRPr="00045B38">
        <w:rPr>
          <w:rFonts w:eastAsiaTheme="minorHAnsi" w:cstheme="minorBidi"/>
          <w:lang w:eastAsia="en-US"/>
        </w:rPr>
        <w:t>печатни платки, използвани в модулите на запалването и други електрически и електронни системи</w:t>
      </w:r>
      <w:r w:rsidR="00AB0836">
        <w:rPr>
          <w:rFonts w:eastAsiaTheme="minorHAnsi" w:cstheme="minorBidi"/>
          <w:lang w:eastAsia="en-US"/>
        </w:rPr>
        <w:t xml:space="preserve"> </w:t>
      </w:r>
      <w:r w:rsidRPr="00045B38">
        <w:rPr>
          <w:rFonts w:eastAsiaTheme="minorHAnsi" w:cstheme="minorBidi"/>
          <w:lang w:eastAsia="en-US"/>
        </w:rPr>
        <w:t>за управление на двигатели, които по технически</w:t>
      </w:r>
      <w:r w:rsidR="00AB0836">
        <w:rPr>
          <w:rFonts w:eastAsiaTheme="minorHAnsi" w:cstheme="minorBidi"/>
          <w:lang w:eastAsia="en-US"/>
        </w:rPr>
        <w:t xml:space="preserve"> </w:t>
      </w:r>
      <w:r w:rsidRPr="00045B38">
        <w:rPr>
          <w:rFonts w:eastAsiaTheme="minorHAnsi" w:cstheme="minorBidi"/>
          <w:lang w:eastAsia="en-US"/>
        </w:rPr>
        <w:t>причини трябва да бъдат монтирани направо върху</w:t>
      </w:r>
      <w:r w:rsidR="00AB0836">
        <w:rPr>
          <w:rFonts w:eastAsiaTheme="minorHAnsi" w:cstheme="minorBidi"/>
          <w:lang w:eastAsia="en-US"/>
        </w:rPr>
        <w:t xml:space="preserve"> </w:t>
      </w:r>
      <w:r w:rsidRPr="00045B38">
        <w:rPr>
          <w:rFonts w:eastAsiaTheme="minorHAnsi" w:cstheme="minorBidi"/>
          <w:lang w:eastAsia="en-US"/>
        </w:rPr>
        <w:t>коляновия вал или в картера или в цилиндъра на</w:t>
      </w:r>
      <w:r w:rsidR="008E1B36">
        <w:rPr>
          <w:rFonts w:eastAsiaTheme="minorHAnsi" w:cstheme="minorBidi"/>
          <w:lang w:eastAsia="en-US"/>
        </w:rPr>
        <w:t xml:space="preserve"> </w:t>
      </w:r>
      <w:r w:rsidRPr="00045B38">
        <w:rPr>
          <w:rFonts w:eastAsiaTheme="minorHAnsi" w:cstheme="minorBidi"/>
          <w:lang w:eastAsia="en-US"/>
        </w:rPr>
        <w:t>ръчно преносими двигатели с вътрешно горене(класове SH:1, SH:2, SH:3 от Директива 97/68/ЕО на Европейския парламент и на Съвета (*)</w:t>
      </w:r>
    </w:p>
    <w:p w14:paraId="0D523ECF" w14:textId="10C9F0AC" w:rsidR="00E53C56" w:rsidRPr="009F247B" w:rsidRDefault="009F247B" w:rsidP="00E3678A">
      <w:pPr>
        <w:tabs>
          <w:tab w:val="left" w:pos="900"/>
        </w:tabs>
        <w:spacing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9F247B">
        <w:rPr>
          <w:rFonts w:ascii="Times New Roman" w:hAnsi="Times New Roman"/>
          <w:sz w:val="24"/>
          <w:szCs w:val="24"/>
        </w:rPr>
        <w:t>б)</w:t>
      </w:r>
      <w:r w:rsidR="00474FF0">
        <w:rPr>
          <w:rFonts w:ascii="Times New Roman" w:hAnsi="Times New Roman"/>
          <w:sz w:val="24"/>
          <w:szCs w:val="24"/>
        </w:rPr>
        <w:t xml:space="preserve"> </w:t>
      </w:r>
      <w:r w:rsidR="001A6798">
        <w:rPr>
          <w:rFonts w:ascii="Times New Roman" w:hAnsi="Times New Roman"/>
          <w:sz w:val="24"/>
          <w:szCs w:val="24"/>
        </w:rPr>
        <w:t>В</w:t>
      </w:r>
      <w:r w:rsidR="00E53C56" w:rsidRPr="009F247B">
        <w:rPr>
          <w:rFonts w:ascii="Times New Roman" w:hAnsi="Times New Roman"/>
          <w:sz w:val="24"/>
          <w:szCs w:val="24"/>
        </w:rPr>
        <w:t xml:space="preserve"> колона „Обхват и дати на прилагане“ се добавя следния текст:</w:t>
      </w:r>
    </w:p>
    <w:p w14:paraId="2740377C" w14:textId="77777777" w:rsidR="00E53C56" w:rsidRPr="0014348A" w:rsidRDefault="00E53C56" w:rsidP="002375B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„Прилага се за всички категории и изтича на:</w:t>
      </w:r>
    </w:p>
    <w:p w14:paraId="6ACB2138" w14:textId="3D9D47FD" w:rsidR="0014348A" w:rsidRDefault="00E53C56" w:rsidP="009F247B">
      <w:pPr>
        <w:pStyle w:val="ListParagraph"/>
        <w:numPr>
          <w:ilvl w:val="0"/>
          <w:numId w:val="13"/>
        </w:numPr>
        <w:spacing w:after="0" w:line="240" w:lineRule="auto"/>
        <w:ind w:left="-90" w:firstLine="450"/>
        <w:contextualSpacing w:val="0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31 март 2022 г. за категории 1—7, 10 и 11;</w:t>
      </w:r>
    </w:p>
    <w:p w14:paraId="45E08279" w14:textId="3CBE4789" w:rsidR="00E53C56" w:rsidRPr="003240EB" w:rsidRDefault="00E53C56" w:rsidP="009F247B">
      <w:pPr>
        <w:pStyle w:val="ListParagraph"/>
        <w:numPr>
          <w:ilvl w:val="0"/>
          <w:numId w:val="13"/>
        </w:numPr>
        <w:spacing w:after="0" w:line="240" w:lineRule="auto"/>
        <w:ind w:left="-90" w:firstLine="450"/>
        <w:contextualSpacing w:val="0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21 юли 2021 г. за изделия от категории 8 и 9, различни от медицински изделия за инвитро диагностика и промишлени прибори за контрол и управление;</w:t>
      </w:r>
    </w:p>
    <w:p w14:paraId="1985C78F" w14:textId="77777777" w:rsidR="00E53C56" w:rsidRPr="00CB7142" w:rsidRDefault="00E53C56" w:rsidP="002375BC">
      <w:pPr>
        <w:pStyle w:val="ListParagraph"/>
        <w:numPr>
          <w:ilvl w:val="0"/>
          <w:numId w:val="13"/>
        </w:numPr>
        <w:spacing w:after="0" w:line="240" w:lineRule="auto"/>
        <w:ind w:left="-90" w:firstLine="450"/>
        <w:contextualSpacing w:val="0"/>
        <w:rPr>
          <w:rFonts w:ascii="Times New Roman" w:hAnsi="Times New Roman"/>
          <w:sz w:val="24"/>
          <w:szCs w:val="24"/>
        </w:rPr>
      </w:pPr>
      <w:r w:rsidRPr="00CB7142">
        <w:rPr>
          <w:rFonts w:ascii="Times New Roman" w:hAnsi="Times New Roman"/>
          <w:sz w:val="24"/>
          <w:szCs w:val="24"/>
        </w:rPr>
        <w:t>21 юли 2023 г. за медицински изделия за инвитро диагностика от категория 8;</w:t>
      </w:r>
    </w:p>
    <w:p w14:paraId="4219F026" w14:textId="2271EDDC" w:rsidR="00E53C56" w:rsidRPr="005F3DB6" w:rsidRDefault="00E53C56" w:rsidP="00045B38">
      <w:pPr>
        <w:pStyle w:val="ListParagraph"/>
        <w:numPr>
          <w:ilvl w:val="0"/>
          <w:numId w:val="13"/>
        </w:numPr>
        <w:spacing w:line="240" w:lineRule="auto"/>
        <w:ind w:left="-90" w:firstLine="450"/>
        <w:contextualSpacing w:val="0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21 юли 2024 г. за промишлени прибори за контрол и управление от категория 9“</w:t>
      </w:r>
    </w:p>
    <w:p w14:paraId="5FC5A053" w14:textId="27C0762C" w:rsidR="00E35C76" w:rsidRPr="00E3678A" w:rsidRDefault="009F247B" w:rsidP="00E3678A">
      <w:pPr>
        <w:pStyle w:val="ListParagraph"/>
        <w:spacing w:line="240" w:lineRule="auto"/>
        <w:ind w:left="900" w:hanging="45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35C76" w:rsidRPr="005F3DB6">
        <w:rPr>
          <w:rFonts w:ascii="Times New Roman" w:hAnsi="Times New Roman"/>
          <w:sz w:val="24"/>
          <w:szCs w:val="24"/>
        </w:rPr>
        <w:t xml:space="preserve"> </w:t>
      </w:r>
      <w:bookmarkStart w:id="0" w:name="_Hlk37860643"/>
      <w:r w:rsidR="00B04F14">
        <w:rPr>
          <w:rFonts w:ascii="Times New Roman" w:hAnsi="Times New Roman"/>
          <w:sz w:val="24"/>
          <w:szCs w:val="24"/>
        </w:rPr>
        <w:t>Д</w:t>
      </w:r>
      <w:r w:rsidR="00E35C76" w:rsidRPr="00E3678A">
        <w:rPr>
          <w:rFonts w:ascii="Times New Roman" w:hAnsi="Times New Roman"/>
          <w:sz w:val="24"/>
          <w:szCs w:val="24"/>
        </w:rPr>
        <w:t xml:space="preserve">обавя </w:t>
      </w:r>
      <w:r w:rsidR="00B04F14">
        <w:rPr>
          <w:rFonts w:ascii="Times New Roman" w:hAnsi="Times New Roman"/>
          <w:sz w:val="24"/>
          <w:szCs w:val="24"/>
        </w:rPr>
        <w:t xml:space="preserve">се </w:t>
      </w:r>
      <w:r w:rsidR="00E35C76" w:rsidRPr="00E3678A">
        <w:rPr>
          <w:rFonts w:ascii="Times New Roman" w:hAnsi="Times New Roman"/>
          <w:sz w:val="24"/>
          <w:szCs w:val="24"/>
        </w:rPr>
        <w:t>бележка под черта със следния текст:</w:t>
      </w:r>
    </w:p>
    <w:p w14:paraId="1186C229" w14:textId="3E05BA07" w:rsidR="00D555BE" w:rsidRDefault="00E35C76" w:rsidP="009F247B">
      <w:pPr>
        <w:pStyle w:val="tbl-txt"/>
        <w:spacing w:before="0" w:beforeAutospacing="0" w:after="0" w:afterAutospacing="0"/>
        <w:ind w:firstLine="450"/>
        <w:jc w:val="both"/>
        <w:rPr>
          <w:rFonts w:eastAsiaTheme="minorHAnsi" w:cstheme="minorBidi"/>
          <w:lang w:eastAsia="en-US"/>
        </w:rPr>
      </w:pPr>
      <w:r w:rsidRPr="005F3DB6">
        <w:t>(</w:t>
      </w:r>
      <w:r w:rsidR="009F247B">
        <w:t>*</w:t>
      </w:r>
      <w:r w:rsidRPr="003240EB">
        <w:rPr>
          <w:rFonts w:eastAsiaTheme="minorHAnsi" w:cstheme="minorBidi"/>
          <w:lang w:eastAsia="en-US"/>
        </w:rPr>
        <w:t>) Директива 97/68/ЕО на Европейския парламент и на Съвета от 16 декември 1997 г. за сближаване законодателствата на държавите членки във връзка с мерките за ограничаване емисиите на газообразни и прахообразни замърсители от двигатели с вътрешно горене, инсталирани в извънпътна подвижна техника (ОВ L 59, 27.2.1998 г., стр. 1).“</w:t>
      </w:r>
      <w:bookmarkEnd w:id="0"/>
    </w:p>
    <w:p w14:paraId="7CBE614D" w14:textId="77777777" w:rsidR="00474FF0" w:rsidRPr="003240EB" w:rsidRDefault="00474FF0" w:rsidP="009F247B">
      <w:pPr>
        <w:pStyle w:val="tbl-txt"/>
        <w:spacing w:before="0" w:beforeAutospacing="0" w:after="0" w:afterAutospacing="0"/>
        <w:ind w:firstLine="450"/>
        <w:jc w:val="both"/>
        <w:rPr>
          <w:rFonts w:eastAsiaTheme="minorHAnsi" w:cstheme="minorBidi"/>
          <w:lang w:eastAsia="en-US"/>
        </w:rPr>
      </w:pPr>
    </w:p>
    <w:p w14:paraId="0A5438C2" w14:textId="5C469851" w:rsidR="00D555BE" w:rsidRPr="0084735A" w:rsidRDefault="00B17380" w:rsidP="0084735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III.</w:t>
      </w:r>
      <w:r w:rsidR="00A76B27" w:rsidRPr="00847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00BA" w:rsidRPr="0084735A">
        <w:rPr>
          <w:rFonts w:ascii="Times New Roman" w:hAnsi="Times New Roman"/>
          <w:b/>
          <w:bCs/>
          <w:sz w:val="24"/>
          <w:szCs w:val="24"/>
        </w:rPr>
        <w:t>В Приложение № 2</w:t>
      </w:r>
      <w:r w:rsidR="005973FD" w:rsidRPr="00847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00BA" w:rsidRPr="0084735A">
        <w:rPr>
          <w:rFonts w:ascii="Times New Roman" w:hAnsi="Times New Roman"/>
          <w:b/>
          <w:bCs/>
          <w:sz w:val="24"/>
          <w:szCs w:val="24"/>
        </w:rPr>
        <w:t>се правят следните изменения и допълнения:</w:t>
      </w:r>
    </w:p>
    <w:p w14:paraId="767EE4FA" w14:textId="0E772E91" w:rsidR="00F500BA" w:rsidRPr="005F3DB6" w:rsidRDefault="001B7A3D" w:rsidP="00E3678A">
      <w:pPr>
        <w:pStyle w:val="ListParagraph"/>
        <w:numPr>
          <w:ilvl w:val="0"/>
          <w:numId w:val="17"/>
        </w:numPr>
        <w:tabs>
          <w:tab w:val="left" w:pos="851"/>
        </w:tabs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500BA" w:rsidRPr="005F3DB6">
        <w:rPr>
          <w:rFonts w:ascii="Times New Roman" w:hAnsi="Times New Roman" w:cs="Times New Roman"/>
          <w:b/>
          <w:bCs/>
          <w:sz w:val="24"/>
          <w:szCs w:val="24"/>
        </w:rPr>
        <w:t xml:space="preserve">очка 37 се изменя </w:t>
      </w:r>
      <w:r w:rsidR="00474FF0">
        <w:rPr>
          <w:rFonts w:ascii="Times New Roman" w:hAnsi="Times New Roman" w:cs="Times New Roman"/>
          <w:b/>
          <w:bCs/>
          <w:sz w:val="24"/>
          <w:szCs w:val="24"/>
        </w:rPr>
        <w:t>както следва</w:t>
      </w:r>
      <w:r w:rsidR="00F500BA" w:rsidRPr="005F3D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6351B0" w14:textId="0C0D54E7" w:rsidR="00F500BA" w:rsidRPr="00C47C28" w:rsidRDefault="00F500BA" w:rsidP="00E3678A">
      <w:pPr>
        <w:pStyle w:val="ListParagraph"/>
        <w:spacing w:line="240" w:lineRule="auto"/>
        <w:ind w:left="0" w:firstLine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372">
        <w:rPr>
          <w:rFonts w:ascii="Times New Roman" w:hAnsi="Times New Roman" w:cs="Times New Roman"/>
          <w:sz w:val="24"/>
          <w:szCs w:val="24"/>
        </w:rPr>
        <w:t>„Олово в платинирани платинени електроди, използвани за измерване на проводимостта, когато се прилага най-малко едно от следните условия:</w:t>
      </w:r>
    </w:p>
    <w:p w14:paraId="2241C93F" w14:textId="77777777" w:rsidR="00F500BA" w:rsidRPr="00A75AB1" w:rsidRDefault="00F500BA" w:rsidP="00E3678A">
      <w:pPr>
        <w:tabs>
          <w:tab w:val="left" w:pos="851"/>
        </w:tabs>
        <w:spacing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2375BC">
        <w:rPr>
          <w:rFonts w:ascii="Times New Roman" w:hAnsi="Times New Roman" w:cs="Times New Roman"/>
          <w:sz w:val="24"/>
          <w:szCs w:val="24"/>
        </w:rPr>
        <w:t>а) широк спектър измервания, като обхватът на проводимостта покрива диапазон с разлика, по-голяма от 1 порядък (напр. обхват между 0,1 mS/m и 5 mS/m) в лабораторни приложения за неизвестни концентрации;</w:t>
      </w:r>
    </w:p>
    <w:p w14:paraId="2B80AFD4" w14:textId="73585E59" w:rsidR="00F500BA" w:rsidRPr="0014348A" w:rsidRDefault="00F500BA" w:rsidP="00E3678A">
      <w:pPr>
        <w:tabs>
          <w:tab w:val="left" w:pos="851"/>
        </w:tabs>
        <w:spacing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210A8E">
        <w:rPr>
          <w:rFonts w:ascii="Times New Roman" w:hAnsi="Times New Roman" w:cs="Times New Roman"/>
          <w:sz w:val="24"/>
          <w:szCs w:val="24"/>
        </w:rPr>
        <w:t>б) измервания на разтвори, при които се изисква точност от ± 1 % от диапазона на пробата и висока</w:t>
      </w:r>
      <w:r w:rsidR="004413D7">
        <w:rPr>
          <w:rFonts w:ascii="Times New Roman" w:hAnsi="Times New Roman" w:cs="Times New Roman"/>
          <w:sz w:val="24"/>
          <w:szCs w:val="24"/>
        </w:rPr>
        <w:t xml:space="preserve"> </w:t>
      </w:r>
      <w:r w:rsidRPr="0014348A">
        <w:rPr>
          <w:rFonts w:ascii="Times New Roman" w:hAnsi="Times New Roman" w:cs="Times New Roman"/>
          <w:sz w:val="24"/>
          <w:szCs w:val="24"/>
        </w:rPr>
        <w:t>устойчивост на корозия на електрода за някой от следните случаи:</w:t>
      </w:r>
    </w:p>
    <w:p w14:paraId="02E612C3" w14:textId="77777777" w:rsidR="00F500BA" w:rsidRPr="003240EB" w:rsidRDefault="00F500BA" w:rsidP="00BB4D6C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40EB">
        <w:rPr>
          <w:rFonts w:ascii="Times New Roman" w:hAnsi="Times New Roman" w:cs="Times New Roman"/>
          <w:sz w:val="24"/>
          <w:szCs w:val="24"/>
        </w:rPr>
        <w:t>i) разтвори с киселинност &lt; pH 1;</w:t>
      </w:r>
    </w:p>
    <w:p w14:paraId="4F6A85E6" w14:textId="77777777" w:rsidR="00F500BA" w:rsidRPr="003240EB" w:rsidRDefault="00F500BA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40EB">
        <w:rPr>
          <w:rFonts w:ascii="Times New Roman" w:hAnsi="Times New Roman" w:cs="Times New Roman"/>
          <w:sz w:val="24"/>
          <w:szCs w:val="24"/>
        </w:rPr>
        <w:t>ii) разтвори с алкалност &gt; pH 13;</w:t>
      </w:r>
    </w:p>
    <w:p w14:paraId="449FB833" w14:textId="77777777" w:rsidR="00F500BA" w:rsidRPr="00CB7142" w:rsidRDefault="00F500BA" w:rsidP="00E3678A">
      <w:pPr>
        <w:tabs>
          <w:tab w:val="left" w:pos="851"/>
        </w:tabs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B7142">
        <w:rPr>
          <w:rFonts w:ascii="Times New Roman" w:hAnsi="Times New Roman" w:cs="Times New Roman"/>
          <w:sz w:val="24"/>
          <w:szCs w:val="24"/>
        </w:rPr>
        <w:t>iii) корозионно действащи разтвори, съдържащи халогенен газ;</w:t>
      </w:r>
    </w:p>
    <w:p w14:paraId="273F05F3" w14:textId="77777777" w:rsidR="004413D7" w:rsidRDefault="00F500BA" w:rsidP="00D536A4">
      <w:pPr>
        <w:tabs>
          <w:tab w:val="left" w:pos="661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DB6">
        <w:rPr>
          <w:rFonts w:ascii="Times New Roman" w:hAnsi="Times New Roman" w:cs="Times New Roman"/>
          <w:sz w:val="24"/>
          <w:szCs w:val="24"/>
        </w:rPr>
        <w:t>в) измервания на проводимости над 100 mS/m, които трябва да бъдат извършени с преносими инс</w:t>
      </w:r>
      <w:r w:rsidR="00AC5156">
        <w:rPr>
          <w:rFonts w:ascii="Times New Roman" w:hAnsi="Times New Roman" w:cs="Times New Roman"/>
          <w:sz w:val="24"/>
          <w:szCs w:val="24"/>
        </w:rPr>
        <w:t>трументи</w:t>
      </w:r>
      <w:r w:rsidR="004413D7">
        <w:rPr>
          <w:rFonts w:ascii="Times New Roman" w:hAnsi="Times New Roman" w:cs="Times New Roman"/>
          <w:sz w:val="24"/>
          <w:szCs w:val="24"/>
        </w:rPr>
        <w:t>.</w:t>
      </w:r>
    </w:p>
    <w:p w14:paraId="70A32839" w14:textId="1D822CAF" w:rsidR="005973FD" w:rsidRPr="00AC5156" w:rsidRDefault="004413D7" w:rsidP="00653EC0">
      <w:pPr>
        <w:tabs>
          <w:tab w:val="left" w:pos="661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C5156">
        <w:rPr>
          <w:rFonts w:ascii="Times New Roman" w:hAnsi="Times New Roman" w:cs="Times New Roman"/>
          <w:sz w:val="24"/>
          <w:szCs w:val="24"/>
        </w:rPr>
        <w:t xml:space="preserve">зтича на 31 декември </w:t>
      </w:r>
      <w:r w:rsidR="00F500BA" w:rsidRPr="00AC5156">
        <w:rPr>
          <w:rFonts w:ascii="Times New Roman" w:hAnsi="Times New Roman" w:cs="Times New Roman"/>
          <w:sz w:val="24"/>
          <w:szCs w:val="24"/>
        </w:rPr>
        <w:t>2025 г.“</w:t>
      </w:r>
    </w:p>
    <w:p w14:paraId="3456C26A" w14:textId="56586AC7" w:rsidR="00FA7BBB" w:rsidRPr="00210A8E" w:rsidRDefault="00FA7BBB" w:rsidP="00D536A4">
      <w:pPr>
        <w:pStyle w:val="ListParagraph"/>
        <w:tabs>
          <w:tab w:val="left" w:pos="661"/>
        </w:tabs>
        <w:spacing w:line="240" w:lineRule="auto"/>
        <w:ind w:left="1260"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2D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2380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B22D7">
        <w:rPr>
          <w:rFonts w:ascii="Times New Roman" w:hAnsi="Times New Roman" w:cs="Times New Roman"/>
          <w:b/>
          <w:bCs/>
          <w:sz w:val="24"/>
          <w:szCs w:val="24"/>
        </w:rPr>
        <w:t xml:space="preserve">очка 41 се изменя </w:t>
      </w:r>
      <w:r w:rsidR="00602E1B">
        <w:rPr>
          <w:rFonts w:ascii="Times New Roman" w:hAnsi="Times New Roman" w:cs="Times New Roman"/>
          <w:b/>
          <w:bCs/>
          <w:sz w:val="24"/>
          <w:szCs w:val="24"/>
        </w:rPr>
        <w:t>както следва</w:t>
      </w:r>
      <w:r w:rsidRPr="00FB22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4A655D" w14:textId="681F70A8" w:rsidR="00BB4D6C" w:rsidRDefault="00FA7BBB" w:rsidP="00E3678A">
      <w:pPr>
        <w:pStyle w:val="ListParagraph"/>
        <w:tabs>
          <w:tab w:val="left" w:pos="567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8A">
        <w:rPr>
          <w:rFonts w:ascii="Times New Roman" w:hAnsi="Times New Roman" w:cs="Times New Roman"/>
          <w:sz w:val="24"/>
          <w:szCs w:val="24"/>
        </w:rPr>
        <w:t>„</w:t>
      </w:r>
      <w:r w:rsidR="00BB4D6C" w:rsidRPr="00BB4D6C">
        <w:rPr>
          <w:rFonts w:ascii="Times New Roman" w:hAnsi="Times New Roman" w:cs="Times New Roman"/>
          <w:sz w:val="24"/>
          <w:szCs w:val="24"/>
        </w:rPr>
        <w:t>Олово, като термичен стабилизатор в поливинилхлорид (PVC), използван като базов материал в</w:t>
      </w:r>
      <w:r w:rsidR="00BB4D6C">
        <w:rPr>
          <w:rFonts w:ascii="Times New Roman" w:hAnsi="Times New Roman" w:cs="Times New Roman"/>
          <w:sz w:val="24"/>
          <w:szCs w:val="24"/>
        </w:rPr>
        <w:t xml:space="preserve"> </w:t>
      </w:r>
      <w:r w:rsidR="00BB4D6C" w:rsidRPr="00BB4D6C">
        <w:rPr>
          <w:rFonts w:ascii="Times New Roman" w:hAnsi="Times New Roman" w:cs="Times New Roman"/>
          <w:sz w:val="24"/>
          <w:szCs w:val="24"/>
        </w:rPr>
        <w:t>амперометрични, потенциометрични и кондуктометрични електрохимични датчици, които се използват в</w:t>
      </w:r>
      <w:r w:rsidR="00BB4D6C">
        <w:rPr>
          <w:rFonts w:ascii="Times New Roman" w:hAnsi="Times New Roman" w:cs="Times New Roman"/>
          <w:sz w:val="24"/>
          <w:szCs w:val="24"/>
        </w:rPr>
        <w:t xml:space="preserve"> </w:t>
      </w:r>
      <w:r w:rsidR="00BB4D6C" w:rsidRPr="00BB4D6C">
        <w:rPr>
          <w:rFonts w:ascii="Times New Roman" w:hAnsi="Times New Roman" w:cs="Times New Roman"/>
          <w:sz w:val="24"/>
          <w:szCs w:val="24"/>
        </w:rPr>
        <w:t>медицински уреди за инвитро диагностика за анализ на кръв и други телесни течности и газове.</w:t>
      </w:r>
    </w:p>
    <w:p w14:paraId="69292089" w14:textId="30DCB403" w:rsidR="00FA7BBB" w:rsidRPr="00BB4D6C" w:rsidRDefault="00BB4D6C" w:rsidP="00BB4D6C">
      <w:pPr>
        <w:pStyle w:val="ListParagraph"/>
        <w:tabs>
          <w:tab w:val="left" w:pos="661"/>
        </w:tabs>
        <w:spacing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D6C">
        <w:rPr>
          <w:rFonts w:ascii="Times New Roman" w:hAnsi="Times New Roman" w:cs="Times New Roman"/>
          <w:sz w:val="24"/>
          <w:szCs w:val="24"/>
        </w:rPr>
        <w:t>Изтича на 31 март 2022 г.“</w:t>
      </w:r>
    </w:p>
    <w:p w14:paraId="07B681B4" w14:textId="643F5CFB" w:rsidR="00FA7BBB" w:rsidRPr="00F95053" w:rsidRDefault="00FA7BBB" w:rsidP="00D536A4">
      <w:pPr>
        <w:pStyle w:val="ListParagraph"/>
        <w:tabs>
          <w:tab w:val="left" w:pos="661"/>
        </w:tabs>
        <w:spacing w:line="240" w:lineRule="auto"/>
        <w:ind w:left="1260"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D52904" w:rsidRPr="00F67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200">
        <w:rPr>
          <w:rFonts w:ascii="Times New Roman" w:hAnsi="Times New Roman" w:cs="Times New Roman"/>
          <w:b/>
          <w:bCs/>
          <w:sz w:val="24"/>
          <w:szCs w:val="24"/>
        </w:rPr>
        <w:t xml:space="preserve">Създава се точка 44 </w:t>
      </w:r>
      <w:r w:rsidR="00953D13">
        <w:rPr>
          <w:rFonts w:ascii="Times New Roman" w:hAnsi="Times New Roman" w:cs="Times New Roman"/>
          <w:b/>
          <w:bCs/>
          <w:sz w:val="24"/>
          <w:szCs w:val="24"/>
        </w:rPr>
        <w:t>със следния текст</w:t>
      </w:r>
      <w:r w:rsidRPr="00F672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F76CCC" w14:textId="7BB0FE1B" w:rsidR="00FA7BBB" w:rsidRPr="005F3DB6" w:rsidRDefault="00FA7BBB" w:rsidP="002375BC">
      <w:pPr>
        <w:tabs>
          <w:tab w:val="left" w:pos="567"/>
        </w:tabs>
        <w:ind w:firstLine="45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„Кадмий в устойчиви на лъчение тръби за видеокамери, предназначени за камери, чиято разделителна способност в центъра е по-голяма от 450 телевизионни реда, и които се използват в среда с експозиция на йонизиращо лъчение над 100 Gy/h и с обща доза над 100 kGy.“</w:t>
      </w:r>
    </w:p>
    <w:p w14:paraId="7FF8F95A" w14:textId="4AD0B931" w:rsidR="00A73973" w:rsidRPr="009A3661" w:rsidRDefault="00FA7BBB" w:rsidP="009A3661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Прилага се за категория 9. Изтича на 31 март 2027 г.“</w:t>
      </w:r>
    </w:p>
    <w:p w14:paraId="238FBCA9" w14:textId="77777777" w:rsidR="00F85F0D" w:rsidRDefault="00F85F0D" w:rsidP="002375BC">
      <w:pPr>
        <w:pStyle w:val="ListParagraph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0CE24C" w14:textId="37145F10" w:rsidR="002C2761" w:rsidRDefault="00FA7BBB" w:rsidP="002375BC">
      <w:pPr>
        <w:pStyle w:val="ListParagraph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Настоящата заповед се прилага</w:t>
      </w:r>
      <w:r w:rsidR="002C2761">
        <w:rPr>
          <w:rFonts w:ascii="Times New Roman" w:hAnsi="Times New Roman"/>
          <w:sz w:val="24"/>
          <w:szCs w:val="24"/>
        </w:rPr>
        <w:t>:</w:t>
      </w:r>
    </w:p>
    <w:p w14:paraId="2CE70E98" w14:textId="78FBB130" w:rsidR="002C2761" w:rsidRDefault="00FA7BBB" w:rsidP="00E3678A">
      <w:pPr>
        <w:pStyle w:val="ListParagraph"/>
        <w:numPr>
          <w:ilvl w:val="1"/>
          <w:numId w:val="3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DB6">
        <w:rPr>
          <w:rFonts w:ascii="Times New Roman" w:hAnsi="Times New Roman"/>
          <w:sz w:val="24"/>
          <w:szCs w:val="24"/>
        </w:rPr>
        <w:t>от 1 септември 2020 г.</w:t>
      </w:r>
      <w:r w:rsidR="002C2761">
        <w:rPr>
          <w:rFonts w:ascii="Times New Roman" w:hAnsi="Times New Roman"/>
          <w:sz w:val="24"/>
          <w:szCs w:val="24"/>
        </w:rPr>
        <w:t xml:space="preserve"> по отношение на т. 44 от </w:t>
      </w:r>
      <w:r w:rsidR="002C2761" w:rsidRPr="00101B7F">
        <w:rPr>
          <w:rFonts w:ascii="Times New Roman" w:hAnsi="Times New Roman"/>
          <w:sz w:val="24"/>
          <w:szCs w:val="24"/>
        </w:rPr>
        <w:t>Приложение</w:t>
      </w:r>
      <w:r w:rsidR="00B04F14" w:rsidRPr="00096B12">
        <w:rPr>
          <w:rFonts w:ascii="Times New Roman" w:hAnsi="Times New Roman"/>
          <w:sz w:val="24"/>
          <w:szCs w:val="24"/>
        </w:rPr>
        <w:t xml:space="preserve"> </w:t>
      </w:r>
      <w:r w:rsidR="00B04F14" w:rsidRPr="0084735A">
        <w:rPr>
          <w:rFonts w:ascii="Times New Roman" w:hAnsi="Times New Roman"/>
          <w:sz w:val="24"/>
          <w:szCs w:val="24"/>
        </w:rPr>
        <w:t>№ 2</w:t>
      </w:r>
      <w:r w:rsidR="002C2761">
        <w:rPr>
          <w:rFonts w:ascii="Times New Roman" w:hAnsi="Times New Roman"/>
          <w:sz w:val="24"/>
          <w:szCs w:val="24"/>
        </w:rPr>
        <w:t>,</w:t>
      </w:r>
      <w:r w:rsidRPr="005F3DB6">
        <w:rPr>
          <w:rFonts w:ascii="Times New Roman" w:hAnsi="Times New Roman"/>
          <w:sz w:val="24"/>
          <w:szCs w:val="24"/>
        </w:rPr>
        <w:t xml:space="preserve"> в съответствие със срока, посочен в </w:t>
      </w:r>
      <w:r w:rsidR="00632E2B" w:rsidRPr="006B0372">
        <w:rPr>
          <w:rFonts w:ascii="Times New Roman" w:hAnsi="Times New Roman"/>
          <w:sz w:val="24"/>
          <w:szCs w:val="24"/>
        </w:rPr>
        <w:t xml:space="preserve">чл. 2, параграф 1 от </w:t>
      </w:r>
      <w:r w:rsidRPr="006B0372">
        <w:rPr>
          <w:rFonts w:ascii="Times New Roman" w:hAnsi="Times New Roman"/>
          <w:sz w:val="24"/>
          <w:szCs w:val="24"/>
        </w:rPr>
        <w:t>Делегирана директива (ЕС) 2020/364</w:t>
      </w:r>
      <w:r w:rsidR="002C2761">
        <w:rPr>
          <w:rFonts w:ascii="Times New Roman" w:hAnsi="Times New Roman"/>
          <w:sz w:val="24"/>
          <w:szCs w:val="24"/>
        </w:rPr>
        <w:t>;</w:t>
      </w:r>
    </w:p>
    <w:p w14:paraId="4A129200" w14:textId="6AC98010" w:rsidR="000157CB" w:rsidRPr="002375BC" w:rsidRDefault="00FA7BBB" w:rsidP="00E3678A">
      <w:pPr>
        <w:pStyle w:val="ListParagraph"/>
        <w:numPr>
          <w:ilvl w:val="1"/>
          <w:numId w:val="3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372">
        <w:rPr>
          <w:rFonts w:ascii="Times New Roman" w:hAnsi="Times New Roman"/>
          <w:sz w:val="24"/>
          <w:szCs w:val="24"/>
        </w:rPr>
        <w:t>от 1 април 2021 г.</w:t>
      </w:r>
      <w:r w:rsidR="00A73973">
        <w:rPr>
          <w:rFonts w:ascii="Times New Roman" w:hAnsi="Times New Roman"/>
          <w:sz w:val="24"/>
          <w:szCs w:val="24"/>
        </w:rPr>
        <w:t xml:space="preserve"> </w:t>
      </w:r>
      <w:r w:rsidR="009105F8">
        <w:rPr>
          <w:rFonts w:ascii="Times New Roman" w:hAnsi="Times New Roman"/>
          <w:sz w:val="24"/>
          <w:szCs w:val="24"/>
        </w:rPr>
        <w:t>по отношение на</w:t>
      </w:r>
      <w:r w:rsidR="006C6918">
        <w:rPr>
          <w:rFonts w:ascii="Times New Roman" w:hAnsi="Times New Roman"/>
          <w:sz w:val="24"/>
          <w:szCs w:val="24"/>
        </w:rPr>
        <w:t xml:space="preserve"> т.9, т.9а</w:t>
      </w:r>
      <w:r w:rsidR="00DB76A1" w:rsidRPr="005F3DB6">
        <w:rPr>
          <w:rFonts w:ascii="Times New Roman" w:hAnsi="Times New Roman"/>
          <w:b/>
          <w:bCs/>
          <w:sz w:val="24"/>
          <w:szCs w:val="24"/>
        </w:rPr>
        <w:t>)</w:t>
      </w:r>
      <w:r w:rsidR="006C6918">
        <w:rPr>
          <w:rFonts w:ascii="Times New Roman" w:hAnsi="Times New Roman"/>
          <w:sz w:val="24"/>
          <w:szCs w:val="24"/>
        </w:rPr>
        <w:t>-</w:t>
      </w:r>
      <w:r w:rsidR="00355335">
        <w:rPr>
          <w:rFonts w:ascii="Times New Roman" w:hAnsi="Times New Roman"/>
          <w:sz w:val="24"/>
          <w:szCs w:val="24"/>
          <w:lang w:val="en-US"/>
        </w:rPr>
        <w:t>I</w:t>
      </w:r>
      <w:r w:rsidR="00355335">
        <w:rPr>
          <w:rFonts w:ascii="Times New Roman" w:hAnsi="Times New Roman"/>
          <w:sz w:val="24"/>
          <w:szCs w:val="24"/>
        </w:rPr>
        <w:t>, т.9а</w:t>
      </w:r>
      <w:r w:rsidR="00DB76A1" w:rsidRPr="005F3DB6">
        <w:rPr>
          <w:rFonts w:ascii="Times New Roman" w:hAnsi="Times New Roman"/>
          <w:b/>
          <w:bCs/>
          <w:sz w:val="24"/>
          <w:szCs w:val="24"/>
        </w:rPr>
        <w:t>)</w:t>
      </w:r>
      <w:r w:rsidR="00355335">
        <w:rPr>
          <w:rFonts w:ascii="Times New Roman" w:hAnsi="Times New Roman"/>
          <w:sz w:val="24"/>
          <w:szCs w:val="24"/>
        </w:rPr>
        <w:t>-</w:t>
      </w:r>
      <w:r w:rsidR="00355335">
        <w:rPr>
          <w:rFonts w:ascii="Times New Roman" w:hAnsi="Times New Roman"/>
          <w:sz w:val="24"/>
          <w:szCs w:val="24"/>
          <w:lang w:val="en-US"/>
        </w:rPr>
        <w:t>II</w:t>
      </w:r>
      <w:r w:rsidR="00355335">
        <w:rPr>
          <w:rFonts w:ascii="Times New Roman" w:hAnsi="Times New Roman"/>
          <w:sz w:val="24"/>
          <w:szCs w:val="24"/>
        </w:rPr>
        <w:t>, т.41 от Приложение № 1 и т.37, т.41 от Приложение № 2</w:t>
      </w:r>
      <w:r w:rsidR="009105F8">
        <w:rPr>
          <w:rFonts w:ascii="Times New Roman" w:hAnsi="Times New Roman"/>
          <w:sz w:val="24"/>
          <w:szCs w:val="24"/>
        </w:rPr>
        <w:t xml:space="preserve">, </w:t>
      </w:r>
      <w:r w:rsidRPr="006B0372">
        <w:rPr>
          <w:rFonts w:ascii="Times New Roman" w:hAnsi="Times New Roman"/>
          <w:sz w:val="24"/>
          <w:szCs w:val="24"/>
        </w:rPr>
        <w:t>в съответствие със срок</w:t>
      </w:r>
      <w:r w:rsidR="00632E2B" w:rsidRPr="00C47C28">
        <w:rPr>
          <w:rFonts w:ascii="Times New Roman" w:hAnsi="Times New Roman"/>
          <w:sz w:val="24"/>
          <w:szCs w:val="24"/>
        </w:rPr>
        <w:t>а,</w:t>
      </w:r>
      <w:r w:rsidRPr="00C47C28">
        <w:rPr>
          <w:rFonts w:ascii="Times New Roman" w:hAnsi="Times New Roman"/>
          <w:sz w:val="24"/>
          <w:szCs w:val="24"/>
        </w:rPr>
        <w:t xml:space="preserve"> посочен</w:t>
      </w:r>
      <w:r w:rsidR="00632E2B" w:rsidRPr="002375BC">
        <w:rPr>
          <w:rFonts w:ascii="Times New Roman" w:hAnsi="Times New Roman"/>
          <w:sz w:val="24"/>
          <w:szCs w:val="24"/>
        </w:rPr>
        <w:t xml:space="preserve"> </w:t>
      </w:r>
      <w:r w:rsidRPr="002375BC">
        <w:rPr>
          <w:rFonts w:ascii="Times New Roman" w:hAnsi="Times New Roman"/>
          <w:sz w:val="24"/>
          <w:szCs w:val="24"/>
        </w:rPr>
        <w:t>в</w:t>
      </w:r>
      <w:r w:rsidR="00632E2B" w:rsidRPr="002375BC">
        <w:rPr>
          <w:rFonts w:ascii="Times New Roman" w:hAnsi="Times New Roman"/>
          <w:sz w:val="24"/>
          <w:szCs w:val="24"/>
        </w:rPr>
        <w:t xml:space="preserve"> чл. 2, параграф 1 от</w:t>
      </w:r>
      <w:r w:rsidRPr="002375BC">
        <w:rPr>
          <w:rFonts w:ascii="Times New Roman" w:hAnsi="Times New Roman"/>
          <w:sz w:val="24"/>
          <w:szCs w:val="24"/>
        </w:rPr>
        <w:t xml:space="preserve"> Делегирана директива (ЕС) 2020/360 Делегирана директива (ЕС) 2020/361, Делегирана директива (ЕС) 2020/365 и Делегирана директива (ЕС) 2020/366.</w:t>
      </w:r>
    </w:p>
    <w:p w14:paraId="253B4BF5" w14:textId="091DBFE2" w:rsidR="000157CB" w:rsidRPr="0014348A" w:rsidRDefault="009127B8" w:rsidP="002375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75AB1">
        <w:rPr>
          <w:rFonts w:ascii="Times New Roman" w:hAnsi="Times New Roman"/>
          <w:sz w:val="24"/>
          <w:szCs w:val="24"/>
        </w:rPr>
        <w:t>Настоящата заповед да се обнародва в „Държавен вестник“ и да се публикува на интернет</w:t>
      </w:r>
      <w:r w:rsidR="00FB4070" w:rsidRPr="00210A8E">
        <w:rPr>
          <w:rFonts w:ascii="Times New Roman" w:hAnsi="Times New Roman"/>
          <w:sz w:val="24"/>
          <w:szCs w:val="24"/>
        </w:rPr>
        <w:t xml:space="preserve"> </w:t>
      </w:r>
      <w:r w:rsidRPr="00210A8E">
        <w:rPr>
          <w:rFonts w:ascii="Times New Roman" w:hAnsi="Times New Roman"/>
          <w:sz w:val="24"/>
          <w:szCs w:val="24"/>
        </w:rPr>
        <w:t>страницата на Министерств</w:t>
      </w:r>
      <w:r w:rsidRPr="0014348A">
        <w:rPr>
          <w:rFonts w:ascii="Times New Roman" w:hAnsi="Times New Roman"/>
          <w:sz w:val="24"/>
          <w:szCs w:val="24"/>
        </w:rPr>
        <w:t>о на околната среда и водите.</w:t>
      </w:r>
    </w:p>
    <w:p w14:paraId="4CB81772" w14:textId="55570270" w:rsidR="000157CB" w:rsidRPr="003240EB" w:rsidRDefault="009127B8" w:rsidP="002375BC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240EB">
        <w:rPr>
          <w:rFonts w:ascii="Times New Roman" w:hAnsi="Times New Roman"/>
          <w:sz w:val="24"/>
          <w:szCs w:val="24"/>
        </w:rPr>
        <w:t>Контрол</w:t>
      </w:r>
      <w:r w:rsidR="0062536C" w:rsidRPr="003240EB">
        <w:rPr>
          <w:rFonts w:ascii="Times New Roman" w:hAnsi="Times New Roman"/>
          <w:sz w:val="24"/>
          <w:szCs w:val="24"/>
        </w:rPr>
        <w:t xml:space="preserve"> </w:t>
      </w:r>
      <w:r w:rsidRPr="003240EB">
        <w:rPr>
          <w:rFonts w:ascii="Times New Roman" w:hAnsi="Times New Roman"/>
          <w:sz w:val="24"/>
          <w:szCs w:val="24"/>
        </w:rPr>
        <w:t xml:space="preserve">по изпълнението на настоящата заповед възлагам на директора на дирекция </w:t>
      </w:r>
      <w:r w:rsidR="00241C47" w:rsidRPr="003240EB">
        <w:rPr>
          <w:rFonts w:ascii="Times New Roman" w:hAnsi="Times New Roman"/>
          <w:sz w:val="24"/>
          <w:szCs w:val="24"/>
        </w:rPr>
        <w:t>„Екологична оценка, оценка на въздействието върху околната среда и предотвратяване на замърсяването“</w:t>
      </w:r>
      <w:r w:rsidRPr="003240EB">
        <w:rPr>
          <w:rFonts w:ascii="Times New Roman" w:hAnsi="Times New Roman"/>
          <w:sz w:val="24"/>
          <w:szCs w:val="24"/>
        </w:rPr>
        <w:t>.</w:t>
      </w:r>
    </w:p>
    <w:p w14:paraId="4642E2E1" w14:textId="0A180982" w:rsidR="00780C9E" w:rsidRPr="005F3DB6" w:rsidRDefault="00780C9E" w:rsidP="002375BC">
      <w:pPr>
        <w:tabs>
          <w:tab w:val="left" w:pos="85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B7142">
        <w:rPr>
          <w:rFonts w:ascii="Times New Roman" w:hAnsi="Times New Roman"/>
          <w:sz w:val="24"/>
          <w:szCs w:val="24"/>
        </w:rPr>
        <w:t xml:space="preserve">Настоящата заповед е неразделна част от </w:t>
      </w:r>
      <w:r w:rsidR="00A9672F" w:rsidRPr="00CB7142">
        <w:rPr>
          <w:rFonts w:ascii="Times New Roman" w:hAnsi="Times New Roman"/>
          <w:sz w:val="24"/>
          <w:szCs w:val="24"/>
        </w:rPr>
        <w:t xml:space="preserve">Заповед </w:t>
      </w:r>
      <w:r w:rsidR="00A9672F" w:rsidRPr="00CB7142">
        <w:rPr>
          <w:rFonts w:ascii="Times New Roman" w:hAnsi="Times New Roman"/>
          <w:b/>
          <w:sz w:val="24"/>
          <w:szCs w:val="24"/>
        </w:rPr>
        <w:t>№ РД-289/27.05.2016 г.</w:t>
      </w:r>
      <w:r w:rsidR="00B66801" w:rsidRPr="00CB7142">
        <w:rPr>
          <w:rFonts w:ascii="Times New Roman" w:hAnsi="Times New Roman"/>
          <w:sz w:val="24"/>
          <w:szCs w:val="24"/>
        </w:rPr>
        <w:t xml:space="preserve"> на минис</w:t>
      </w:r>
      <w:r w:rsidR="00B66801" w:rsidRPr="00F95053">
        <w:rPr>
          <w:rFonts w:ascii="Times New Roman" w:hAnsi="Times New Roman"/>
          <w:sz w:val="24"/>
          <w:szCs w:val="24"/>
        </w:rPr>
        <w:t>търа на околната среда и водите</w:t>
      </w:r>
      <w:r w:rsidR="00A9672F" w:rsidRPr="00F95053">
        <w:rPr>
          <w:rFonts w:ascii="Times New Roman" w:hAnsi="Times New Roman"/>
          <w:sz w:val="24"/>
          <w:szCs w:val="24"/>
        </w:rPr>
        <w:t xml:space="preserve">, изменена </w:t>
      </w:r>
      <w:r w:rsidR="00B66801" w:rsidRPr="00F95053">
        <w:rPr>
          <w:rFonts w:ascii="Times New Roman" w:hAnsi="Times New Roman"/>
          <w:sz w:val="24"/>
          <w:szCs w:val="24"/>
        </w:rPr>
        <w:t xml:space="preserve">и допълнена </w:t>
      </w:r>
      <w:r w:rsidR="00A9672F" w:rsidRPr="002C2761">
        <w:rPr>
          <w:rFonts w:ascii="Times New Roman" w:hAnsi="Times New Roman"/>
          <w:sz w:val="24"/>
          <w:szCs w:val="24"/>
        </w:rPr>
        <w:t>със Заповед</w:t>
      </w:r>
      <w:r w:rsidR="0062536C" w:rsidRPr="001A5B4A">
        <w:rPr>
          <w:rFonts w:ascii="Times New Roman" w:hAnsi="Times New Roman"/>
          <w:sz w:val="24"/>
          <w:szCs w:val="24"/>
        </w:rPr>
        <w:t xml:space="preserve"> </w:t>
      </w:r>
      <w:r w:rsidR="00A9672F" w:rsidRPr="00182DD2">
        <w:rPr>
          <w:rFonts w:ascii="Times New Roman" w:hAnsi="Times New Roman"/>
          <w:sz w:val="24"/>
          <w:szCs w:val="24"/>
        </w:rPr>
        <w:t xml:space="preserve">№ РД-147/28.02.2017 г., </w:t>
      </w:r>
      <w:r w:rsidR="00632E2B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A9672F" w:rsidRPr="005F3DB6">
        <w:rPr>
          <w:rFonts w:ascii="Times New Roman" w:hAnsi="Times New Roman"/>
          <w:sz w:val="24"/>
          <w:szCs w:val="24"/>
        </w:rPr>
        <w:t>РД-6</w:t>
      </w:r>
      <w:r w:rsidR="00D65B1C" w:rsidRPr="005F3DB6">
        <w:rPr>
          <w:rFonts w:ascii="Times New Roman" w:hAnsi="Times New Roman"/>
          <w:sz w:val="24"/>
          <w:szCs w:val="24"/>
        </w:rPr>
        <w:t>1</w:t>
      </w:r>
      <w:r w:rsidR="00A9672F" w:rsidRPr="005F3DB6">
        <w:rPr>
          <w:rFonts w:ascii="Times New Roman" w:hAnsi="Times New Roman"/>
          <w:sz w:val="24"/>
          <w:szCs w:val="24"/>
        </w:rPr>
        <w:t>1/11.09.2017 г.</w:t>
      </w:r>
      <w:r w:rsidR="00B00E28" w:rsidRPr="005F3DB6">
        <w:rPr>
          <w:rFonts w:ascii="Times New Roman" w:hAnsi="Times New Roman"/>
          <w:sz w:val="24"/>
          <w:szCs w:val="24"/>
        </w:rPr>
        <w:t>,</w:t>
      </w:r>
      <w:r w:rsidR="00A9672F" w:rsidRPr="005F3DB6">
        <w:rPr>
          <w:rFonts w:ascii="Times New Roman" w:hAnsi="Times New Roman"/>
          <w:sz w:val="24"/>
          <w:szCs w:val="24"/>
        </w:rPr>
        <w:t xml:space="preserve"> </w:t>
      </w:r>
      <w:r w:rsidR="00632E2B" w:rsidRPr="005F3DB6">
        <w:rPr>
          <w:rFonts w:ascii="Times New Roman" w:hAnsi="Times New Roman"/>
          <w:sz w:val="24"/>
          <w:szCs w:val="24"/>
        </w:rPr>
        <w:t xml:space="preserve">Заповед № </w:t>
      </w:r>
      <w:r w:rsidR="00A9672F" w:rsidRPr="005F3DB6">
        <w:rPr>
          <w:rFonts w:ascii="Times New Roman" w:hAnsi="Times New Roman"/>
          <w:sz w:val="24"/>
          <w:szCs w:val="24"/>
        </w:rPr>
        <w:t>РД-224/23.04.2018 г.</w:t>
      </w:r>
      <w:r w:rsidR="00632E2B" w:rsidRPr="005F3DB6">
        <w:rPr>
          <w:rFonts w:ascii="Times New Roman" w:hAnsi="Times New Roman"/>
          <w:sz w:val="24"/>
          <w:szCs w:val="24"/>
        </w:rPr>
        <w:t xml:space="preserve">, Заповед № </w:t>
      </w:r>
      <w:r w:rsidR="00B00E28" w:rsidRPr="005F3DB6">
        <w:rPr>
          <w:rFonts w:ascii="Times New Roman" w:hAnsi="Times New Roman"/>
          <w:sz w:val="24"/>
          <w:szCs w:val="24"/>
        </w:rPr>
        <w:t>РД-401/22.05.2019 г.</w:t>
      </w:r>
      <w:r w:rsidR="0062536C" w:rsidRPr="005F3DB6">
        <w:rPr>
          <w:rFonts w:ascii="Times New Roman" w:hAnsi="Times New Roman"/>
          <w:sz w:val="24"/>
          <w:szCs w:val="24"/>
        </w:rPr>
        <w:t xml:space="preserve"> </w:t>
      </w:r>
      <w:r w:rsidR="00632E2B" w:rsidRPr="005F3DB6">
        <w:rPr>
          <w:rFonts w:ascii="Times New Roman" w:hAnsi="Times New Roman"/>
          <w:sz w:val="24"/>
          <w:szCs w:val="24"/>
        </w:rPr>
        <w:t xml:space="preserve">и Заповед № РД-145/14.02.2020 г. </w:t>
      </w:r>
      <w:r w:rsidR="0062536C" w:rsidRPr="005F3DB6">
        <w:rPr>
          <w:rFonts w:ascii="Times New Roman" w:hAnsi="Times New Roman"/>
          <w:sz w:val="24"/>
          <w:szCs w:val="24"/>
        </w:rPr>
        <w:t>на министъра на околната среда и водите</w:t>
      </w:r>
      <w:r w:rsidR="00241C47" w:rsidRPr="005F3DB6">
        <w:rPr>
          <w:rFonts w:ascii="Times New Roman" w:hAnsi="Times New Roman"/>
          <w:sz w:val="24"/>
          <w:szCs w:val="24"/>
        </w:rPr>
        <w:t xml:space="preserve">, която в </w:t>
      </w:r>
      <w:r w:rsidR="00B66801" w:rsidRPr="005F3DB6">
        <w:rPr>
          <w:rFonts w:ascii="Times New Roman" w:hAnsi="Times New Roman"/>
          <w:sz w:val="24"/>
          <w:szCs w:val="24"/>
        </w:rPr>
        <w:t xml:space="preserve">останалите </w:t>
      </w:r>
      <w:r w:rsidR="00241C47" w:rsidRPr="005F3DB6">
        <w:rPr>
          <w:rFonts w:ascii="Times New Roman" w:hAnsi="Times New Roman"/>
          <w:sz w:val="24"/>
          <w:szCs w:val="24"/>
        </w:rPr>
        <w:t>си част</w:t>
      </w:r>
      <w:r w:rsidR="00B66801" w:rsidRPr="005F3DB6">
        <w:rPr>
          <w:rFonts w:ascii="Times New Roman" w:hAnsi="Times New Roman"/>
          <w:sz w:val="24"/>
          <w:szCs w:val="24"/>
        </w:rPr>
        <w:t>и</w:t>
      </w:r>
      <w:r w:rsidR="00241C47" w:rsidRPr="005F3DB6">
        <w:rPr>
          <w:rFonts w:ascii="Times New Roman" w:hAnsi="Times New Roman"/>
          <w:sz w:val="24"/>
          <w:szCs w:val="24"/>
        </w:rPr>
        <w:t xml:space="preserve"> остава непроменена</w:t>
      </w:r>
      <w:r w:rsidRPr="005F3DB6">
        <w:rPr>
          <w:rFonts w:ascii="Times New Roman" w:hAnsi="Times New Roman"/>
          <w:sz w:val="24"/>
          <w:szCs w:val="24"/>
        </w:rPr>
        <w:t>.</w:t>
      </w:r>
    </w:p>
    <w:p w14:paraId="784D8F7A" w14:textId="77777777" w:rsidR="00AC5156" w:rsidRDefault="00AC5156" w:rsidP="002375B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4D1A4D" w14:textId="144A0FD1" w:rsidR="00780C9E" w:rsidRPr="005F3DB6" w:rsidRDefault="00B83A3D" w:rsidP="002375BC">
      <w:pPr>
        <w:spacing w:after="0"/>
        <w:rPr>
          <w:rFonts w:ascii="Times New Roman" w:hAnsi="Times New Roman"/>
          <w:b/>
          <w:sz w:val="24"/>
          <w:szCs w:val="24"/>
        </w:rPr>
      </w:pPr>
      <w:r w:rsidRPr="005F3DB6">
        <w:rPr>
          <w:rFonts w:ascii="Times New Roman" w:hAnsi="Times New Roman"/>
          <w:b/>
          <w:sz w:val="24"/>
          <w:szCs w:val="24"/>
        </w:rPr>
        <w:t>ЕМИЛ ДИМИТРОВ</w:t>
      </w:r>
    </w:p>
    <w:p w14:paraId="7CB0E971" w14:textId="2803D3D5" w:rsidR="00A73973" w:rsidRPr="00766D96" w:rsidRDefault="00780C9E" w:rsidP="002375B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B0372">
        <w:rPr>
          <w:rFonts w:ascii="Times New Roman" w:hAnsi="Times New Roman"/>
          <w:i/>
          <w:sz w:val="24"/>
          <w:szCs w:val="24"/>
        </w:rPr>
        <w:t>Министър на околната среда и водите</w:t>
      </w:r>
      <w:bookmarkStart w:id="1" w:name="_GoBack"/>
      <w:bookmarkEnd w:id="1"/>
    </w:p>
    <w:sectPr w:rsidR="00A73973" w:rsidRPr="00766D96" w:rsidSect="00F85F0D">
      <w:headerReference w:type="default" r:id="rId8"/>
      <w:headerReference w:type="first" r:id="rId9"/>
      <w:footerReference w:type="first" r:id="rId10"/>
      <w:pgSz w:w="11906" w:h="16838"/>
      <w:pgMar w:top="1135" w:right="92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7C20" w14:textId="77777777" w:rsidR="001C0D10" w:rsidRDefault="001C0D10" w:rsidP="00344A2F">
      <w:pPr>
        <w:spacing w:after="0" w:line="240" w:lineRule="auto"/>
      </w:pPr>
      <w:r>
        <w:separator/>
      </w:r>
    </w:p>
  </w:endnote>
  <w:endnote w:type="continuationSeparator" w:id="0">
    <w:p w14:paraId="3CD6018F" w14:textId="77777777" w:rsidR="001C0D10" w:rsidRDefault="001C0D10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3796" w14:textId="77777777" w:rsidR="00814834" w:rsidRDefault="00814834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CF9E5" wp14:editId="0DBB90E6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984BFFA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814834" w:rsidRPr="00492363" w14:paraId="33FE41BA" w14:textId="77777777" w:rsidTr="00814834">
      <w:trPr>
        <w:trHeight w:val="1013"/>
      </w:trPr>
      <w:tc>
        <w:tcPr>
          <w:tcW w:w="2356" w:type="dxa"/>
          <w:hideMark/>
        </w:tcPr>
        <w:p w14:paraId="679441B1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6FB27EB3" wp14:editId="2DB38D3E">
                <wp:extent cx="1828800" cy="7239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3DA91917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14:paraId="1B344F84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14:paraId="40DB2B5B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14:paraId="331B28F0" w14:textId="77777777" w:rsidR="00814834" w:rsidRPr="00492363" w:rsidRDefault="00814834" w:rsidP="00814834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5C3E52DF" wp14:editId="5DFE1C90">
                <wp:extent cx="371475" cy="371475"/>
                <wp:effectExtent l="0" t="0" r="9525" b="952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C3B70" w14:textId="77777777" w:rsidR="00814834" w:rsidRDefault="00814834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0D1B" w14:textId="77777777" w:rsidR="001C0D10" w:rsidRDefault="001C0D10" w:rsidP="00344A2F">
      <w:pPr>
        <w:spacing w:after="0" w:line="240" w:lineRule="auto"/>
      </w:pPr>
      <w:r>
        <w:separator/>
      </w:r>
    </w:p>
  </w:footnote>
  <w:footnote w:type="continuationSeparator" w:id="0">
    <w:p w14:paraId="7B29DF03" w14:textId="77777777" w:rsidR="001C0D10" w:rsidRDefault="001C0D10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E216" w14:textId="77777777" w:rsidR="00814834" w:rsidRDefault="00814834" w:rsidP="00BD7727">
    <w:pPr>
      <w:pStyle w:val="Header"/>
      <w:jc w:val="center"/>
    </w:pPr>
  </w:p>
  <w:p w14:paraId="274B2C20" w14:textId="77777777" w:rsidR="00814834" w:rsidRDefault="00814834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22DE" w14:textId="77777777" w:rsidR="00814834" w:rsidRDefault="00814834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27C72AA8" wp14:editId="1EBC3C96">
          <wp:extent cx="895350" cy="781050"/>
          <wp:effectExtent l="0" t="0" r="0" b="0"/>
          <wp:docPr id="17" name="Picture 17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C7D6F" w14:textId="77777777" w:rsidR="00814834" w:rsidRDefault="00814834" w:rsidP="009A3CC2">
    <w:pPr>
      <w:pStyle w:val="Header"/>
      <w:jc w:val="center"/>
    </w:pPr>
  </w:p>
  <w:p w14:paraId="0954DC8D" w14:textId="77777777" w:rsidR="00814834" w:rsidRDefault="00814834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14:paraId="179DBCCE" w14:textId="77777777" w:rsidR="00814834" w:rsidRDefault="00814834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14:paraId="1960EB6D" w14:textId="77777777" w:rsidR="00814834" w:rsidRDefault="00814834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14:paraId="36347E1A" w14:textId="77777777" w:rsidR="00814834" w:rsidRPr="00BD7727" w:rsidRDefault="00814834" w:rsidP="009A3CC2">
    <w:pPr>
      <w:pStyle w:val="Header"/>
    </w:pPr>
    <w:r w:rsidRPr="00BD7727">
      <w:t xml:space="preserve"> </w:t>
    </w:r>
  </w:p>
  <w:p w14:paraId="16D68C8E" w14:textId="77777777" w:rsidR="00814834" w:rsidRDefault="00814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AF7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955C7"/>
    <w:multiLevelType w:val="hybridMultilevel"/>
    <w:tmpl w:val="4B8A6234"/>
    <w:lvl w:ilvl="0" w:tplc="3A82E7E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987BC1"/>
    <w:multiLevelType w:val="hybridMultilevel"/>
    <w:tmpl w:val="CE7CEA5E"/>
    <w:lvl w:ilvl="0" w:tplc="6F2A05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F2A0546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D4FDE"/>
    <w:multiLevelType w:val="hybridMultilevel"/>
    <w:tmpl w:val="7A62627A"/>
    <w:lvl w:ilvl="0" w:tplc="6382D64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4832CA"/>
    <w:multiLevelType w:val="hybridMultilevel"/>
    <w:tmpl w:val="AB046AF2"/>
    <w:lvl w:ilvl="0" w:tplc="CEA408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4C19B4"/>
    <w:multiLevelType w:val="hybridMultilevel"/>
    <w:tmpl w:val="37422D94"/>
    <w:lvl w:ilvl="0" w:tplc="26C250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295830"/>
    <w:multiLevelType w:val="hybridMultilevel"/>
    <w:tmpl w:val="396A1E62"/>
    <w:lvl w:ilvl="0" w:tplc="14C4F7E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C3878B3"/>
    <w:multiLevelType w:val="hybridMultilevel"/>
    <w:tmpl w:val="5D18DD36"/>
    <w:lvl w:ilvl="0" w:tplc="2110C56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3A75CD"/>
    <w:multiLevelType w:val="hybridMultilevel"/>
    <w:tmpl w:val="A9EEB2E4"/>
    <w:lvl w:ilvl="0" w:tplc="50901B8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5C556BF"/>
    <w:multiLevelType w:val="hybridMultilevel"/>
    <w:tmpl w:val="B6F2D526"/>
    <w:lvl w:ilvl="0" w:tplc="A3BAC222">
      <w:start w:val="1"/>
      <w:numFmt w:val="upperRoman"/>
      <w:suff w:val="nothing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C8841F2C">
      <w:numFmt w:val="bullet"/>
      <w:lvlText w:val="-"/>
      <w:lvlJc w:val="left"/>
      <w:pPr>
        <w:ind w:left="1662" w:hanging="375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8609A4"/>
    <w:multiLevelType w:val="hybridMultilevel"/>
    <w:tmpl w:val="6AA0D7FC"/>
    <w:lvl w:ilvl="0" w:tplc="6CF453B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4F4BFC"/>
    <w:multiLevelType w:val="hybridMultilevel"/>
    <w:tmpl w:val="BA48EE14"/>
    <w:lvl w:ilvl="0" w:tplc="6F2A05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7202A9"/>
    <w:multiLevelType w:val="hybridMultilevel"/>
    <w:tmpl w:val="7AE2C6A4"/>
    <w:lvl w:ilvl="0" w:tplc="6CF453B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263990"/>
    <w:multiLevelType w:val="hybridMultilevel"/>
    <w:tmpl w:val="EF3EC9CE"/>
    <w:lvl w:ilvl="0" w:tplc="6F2A05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02674"/>
    <w:multiLevelType w:val="hybridMultilevel"/>
    <w:tmpl w:val="B28ADDB8"/>
    <w:lvl w:ilvl="0" w:tplc="773CC00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A75306"/>
    <w:multiLevelType w:val="hybridMultilevel"/>
    <w:tmpl w:val="2AAEC36C"/>
    <w:lvl w:ilvl="0" w:tplc="0244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DD0A52"/>
    <w:multiLevelType w:val="hybridMultilevel"/>
    <w:tmpl w:val="4E8A8CD6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73406B"/>
    <w:multiLevelType w:val="hybridMultilevel"/>
    <w:tmpl w:val="B928D49A"/>
    <w:lvl w:ilvl="0" w:tplc="A36A9780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1087F"/>
    <w:rsid w:val="00012873"/>
    <w:rsid w:val="000157CB"/>
    <w:rsid w:val="000216DD"/>
    <w:rsid w:val="00022BBA"/>
    <w:rsid w:val="0002589D"/>
    <w:rsid w:val="00026386"/>
    <w:rsid w:val="000301F7"/>
    <w:rsid w:val="00030B2E"/>
    <w:rsid w:val="000322DE"/>
    <w:rsid w:val="00043E92"/>
    <w:rsid w:val="00045B38"/>
    <w:rsid w:val="00056FF1"/>
    <w:rsid w:val="000602B5"/>
    <w:rsid w:val="00065622"/>
    <w:rsid w:val="000715F8"/>
    <w:rsid w:val="00076A15"/>
    <w:rsid w:val="000805AB"/>
    <w:rsid w:val="00083D1F"/>
    <w:rsid w:val="0008447B"/>
    <w:rsid w:val="00092FC9"/>
    <w:rsid w:val="0009372D"/>
    <w:rsid w:val="00096B12"/>
    <w:rsid w:val="000A1CA9"/>
    <w:rsid w:val="000A1D10"/>
    <w:rsid w:val="000A77A3"/>
    <w:rsid w:val="000C082F"/>
    <w:rsid w:val="000D1103"/>
    <w:rsid w:val="000D78DE"/>
    <w:rsid w:val="000E2BDF"/>
    <w:rsid w:val="00101B7F"/>
    <w:rsid w:val="00103119"/>
    <w:rsid w:val="00104E68"/>
    <w:rsid w:val="0011639A"/>
    <w:rsid w:val="00120D79"/>
    <w:rsid w:val="0012568D"/>
    <w:rsid w:val="0013262E"/>
    <w:rsid w:val="00140796"/>
    <w:rsid w:val="0014348A"/>
    <w:rsid w:val="0014474F"/>
    <w:rsid w:val="0014712E"/>
    <w:rsid w:val="00147F4C"/>
    <w:rsid w:val="001634A7"/>
    <w:rsid w:val="00164B96"/>
    <w:rsid w:val="00182DD2"/>
    <w:rsid w:val="001850E9"/>
    <w:rsid w:val="001A1B71"/>
    <w:rsid w:val="001A33C4"/>
    <w:rsid w:val="001A3998"/>
    <w:rsid w:val="001A3CC2"/>
    <w:rsid w:val="001A5B4A"/>
    <w:rsid w:val="001A6798"/>
    <w:rsid w:val="001B7A3D"/>
    <w:rsid w:val="001C0D10"/>
    <w:rsid w:val="001C24CA"/>
    <w:rsid w:val="001C6D8F"/>
    <w:rsid w:val="001D510F"/>
    <w:rsid w:val="001D5AB3"/>
    <w:rsid w:val="001D6824"/>
    <w:rsid w:val="001E649D"/>
    <w:rsid w:val="00201B4F"/>
    <w:rsid w:val="00207815"/>
    <w:rsid w:val="00210A8E"/>
    <w:rsid w:val="002124E4"/>
    <w:rsid w:val="00216912"/>
    <w:rsid w:val="00217A2C"/>
    <w:rsid w:val="002375BC"/>
    <w:rsid w:val="00241C47"/>
    <w:rsid w:val="00253896"/>
    <w:rsid w:val="002643F6"/>
    <w:rsid w:val="0027519E"/>
    <w:rsid w:val="002925CF"/>
    <w:rsid w:val="00294C50"/>
    <w:rsid w:val="002A1517"/>
    <w:rsid w:val="002A6A63"/>
    <w:rsid w:val="002B6F37"/>
    <w:rsid w:val="002C2761"/>
    <w:rsid w:val="002E4853"/>
    <w:rsid w:val="002F271C"/>
    <w:rsid w:val="002F58D3"/>
    <w:rsid w:val="00302701"/>
    <w:rsid w:val="00312CF3"/>
    <w:rsid w:val="0032167C"/>
    <w:rsid w:val="003234F6"/>
    <w:rsid w:val="003240EB"/>
    <w:rsid w:val="00324C11"/>
    <w:rsid w:val="00340C27"/>
    <w:rsid w:val="00344A2F"/>
    <w:rsid w:val="00355335"/>
    <w:rsid w:val="00367E69"/>
    <w:rsid w:val="00380D91"/>
    <w:rsid w:val="003826FE"/>
    <w:rsid w:val="00385727"/>
    <w:rsid w:val="00386005"/>
    <w:rsid w:val="003A0F79"/>
    <w:rsid w:val="003A5906"/>
    <w:rsid w:val="003A7013"/>
    <w:rsid w:val="003A7C16"/>
    <w:rsid w:val="003B189B"/>
    <w:rsid w:val="003B6B35"/>
    <w:rsid w:val="003D4CD3"/>
    <w:rsid w:val="003E146C"/>
    <w:rsid w:val="003E3CD0"/>
    <w:rsid w:val="003E5A60"/>
    <w:rsid w:val="003F7347"/>
    <w:rsid w:val="004135A6"/>
    <w:rsid w:val="004214BE"/>
    <w:rsid w:val="004310D6"/>
    <w:rsid w:val="004315FB"/>
    <w:rsid w:val="004413D7"/>
    <w:rsid w:val="0044259C"/>
    <w:rsid w:val="00444E7E"/>
    <w:rsid w:val="004467F7"/>
    <w:rsid w:val="00455E2F"/>
    <w:rsid w:val="00460619"/>
    <w:rsid w:val="00465C94"/>
    <w:rsid w:val="00474FF0"/>
    <w:rsid w:val="00487942"/>
    <w:rsid w:val="00492363"/>
    <w:rsid w:val="004A17F1"/>
    <w:rsid w:val="004A3CA2"/>
    <w:rsid w:val="004B370C"/>
    <w:rsid w:val="004B63AE"/>
    <w:rsid w:val="004C343E"/>
    <w:rsid w:val="004C6FDE"/>
    <w:rsid w:val="004D2676"/>
    <w:rsid w:val="004D3F1A"/>
    <w:rsid w:val="004D72BE"/>
    <w:rsid w:val="004E37DD"/>
    <w:rsid w:val="004E795E"/>
    <w:rsid w:val="004F71B7"/>
    <w:rsid w:val="005012C4"/>
    <w:rsid w:val="00511D3F"/>
    <w:rsid w:val="00514F92"/>
    <w:rsid w:val="00541ECA"/>
    <w:rsid w:val="00553F57"/>
    <w:rsid w:val="00556EBD"/>
    <w:rsid w:val="00557EC6"/>
    <w:rsid w:val="00567022"/>
    <w:rsid w:val="005745E4"/>
    <w:rsid w:val="00586DC4"/>
    <w:rsid w:val="005973FD"/>
    <w:rsid w:val="005A0912"/>
    <w:rsid w:val="005A26BB"/>
    <w:rsid w:val="005C3CC9"/>
    <w:rsid w:val="005D2532"/>
    <w:rsid w:val="005D45A6"/>
    <w:rsid w:val="005D7977"/>
    <w:rsid w:val="005E2B77"/>
    <w:rsid w:val="005F3DB6"/>
    <w:rsid w:val="005F4E60"/>
    <w:rsid w:val="00602CF8"/>
    <w:rsid w:val="00602E1B"/>
    <w:rsid w:val="0060751E"/>
    <w:rsid w:val="006200D3"/>
    <w:rsid w:val="00621AA1"/>
    <w:rsid w:val="00623E5F"/>
    <w:rsid w:val="00624BEA"/>
    <w:rsid w:val="0062536C"/>
    <w:rsid w:val="00632E2B"/>
    <w:rsid w:val="00635561"/>
    <w:rsid w:val="00644782"/>
    <w:rsid w:val="00650605"/>
    <w:rsid w:val="006522B4"/>
    <w:rsid w:val="00653EC0"/>
    <w:rsid w:val="00657613"/>
    <w:rsid w:val="00682109"/>
    <w:rsid w:val="00682223"/>
    <w:rsid w:val="006853C5"/>
    <w:rsid w:val="00693A74"/>
    <w:rsid w:val="0069484D"/>
    <w:rsid w:val="006A1E33"/>
    <w:rsid w:val="006A29D4"/>
    <w:rsid w:val="006B0372"/>
    <w:rsid w:val="006B1FED"/>
    <w:rsid w:val="006B2EA0"/>
    <w:rsid w:val="006C52B5"/>
    <w:rsid w:val="006C6918"/>
    <w:rsid w:val="006C6AC3"/>
    <w:rsid w:val="006D52DD"/>
    <w:rsid w:val="006D5E4B"/>
    <w:rsid w:val="006D7BC4"/>
    <w:rsid w:val="006E7C91"/>
    <w:rsid w:val="006F7C4F"/>
    <w:rsid w:val="00704414"/>
    <w:rsid w:val="0070538D"/>
    <w:rsid w:val="007131A6"/>
    <w:rsid w:val="007139BA"/>
    <w:rsid w:val="007164A5"/>
    <w:rsid w:val="007367E8"/>
    <w:rsid w:val="00741F19"/>
    <w:rsid w:val="0074373A"/>
    <w:rsid w:val="00746A28"/>
    <w:rsid w:val="00750DDE"/>
    <w:rsid w:val="007512A1"/>
    <w:rsid w:val="007607CA"/>
    <w:rsid w:val="00761A43"/>
    <w:rsid w:val="00763835"/>
    <w:rsid w:val="00766C49"/>
    <w:rsid w:val="00766D96"/>
    <w:rsid w:val="00770A86"/>
    <w:rsid w:val="0077212F"/>
    <w:rsid w:val="00772538"/>
    <w:rsid w:val="007736AE"/>
    <w:rsid w:val="00773D91"/>
    <w:rsid w:val="00777ED1"/>
    <w:rsid w:val="00780C9E"/>
    <w:rsid w:val="00790F47"/>
    <w:rsid w:val="007A0F25"/>
    <w:rsid w:val="007A611F"/>
    <w:rsid w:val="007B5F5D"/>
    <w:rsid w:val="007D39DC"/>
    <w:rsid w:val="007E0659"/>
    <w:rsid w:val="008110FD"/>
    <w:rsid w:val="00812DEA"/>
    <w:rsid w:val="00814834"/>
    <w:rsid w:val="00820591"/>
    <w:rsid w:val="00833AA5"/>
    <w:rsid w:val="00835726"/>
    <w:rsid w:val="00836917"/>
    <w:rsid w:val="00845466"/>
    <w:rsid w:val="0084735A"/>
    <w:rsid w:val="0085175C"/>
    <w:rsid w:val="008818F0"/>
    <w:rsid w:val="008901FE"/>
    <w:rsid w:val="008A3498"/>
    <w:rsid w:val="008A3D51"/>
    <w:rsid w:val="008B259F"/>
    <w:rsid w:val="008E1B36"/>
    <w:rsid w:val="008E6976"/>
    <w:rsid w:val="008F01E0"/>
    <w:rsid w:val="008F06D9"/>
    <w:rsid w:val="00900F08"/>
    <w:rsid w:val="009105F8"/>
    <w:rsid w:val="009127B8"/>
    <w:rsid w:val="009209D0"/>
    <w:rsid w:val="00923809"/>
    <w:rsid w:val="009252AB"/>
    <w:rsid w:val="00934FB1"/>
    <w:rsid w:val="009356C0"/>
    <w:rsid w:val="00940E6C"/>
    <w:rsid w:val="00945709"/>
    <w:rsid w:val="00951EEB"/>
    <w:rsid w:val="00953D13"/>
    <w:rsid w:val="009659F2"/>
    <w:rsid w:val="00975A28"/>
    <w:rsid w:val="00997BE3"/>
    <w:rsid w:val="009A3661"/>
    <w:rsid w:val="009A3CC2"/>
    <w:rsid w:val="009A747B"/>
    <w:rsid w:val="009B2729"/>
    <w:rsid w:val="009B4B4A"/>
    <w:rsid w:val="009B688C"/>
    <w:rsid w:val="009D0DFB"/>
    <w:rsid w:val="009D21CB"/>
    <w:rsid w:val="009D3FB7"/>
    <w:rsid w:val="009D4660"/>
    <w:rsid w:val="009E7734"/>
    <w:rsid w:val="009F247B"/>
    <w:rsid w:val="009F72C3"/>
    <w:rsid w:val="00A26446"/>
    <w:rsid w:val="00A419EB"/>
    <w:rsid w:val="00A4684E"/>
    <w:rsid w:val="00A50983"/>
    <w:rsid w:val="00A73973"/>
    <w:rsid w:val="00A75AB1"/>
    <w:rsid w:val="00A76243"/>
    <w:rsid w:val="00A76B27"/>
    <w:rsid w:val="00A91E74"/>
    <w:rsid w:val="00A95E86"/>
    <w:rsid w:val="00A9672F"/>
    <w:rsid w:val="00A9787A"/>
    <w:rsid w:val="00AA14B0"/>
    <w:rsid w:val="00AA2637"/>
    <w:rsid w:val="00AA3D36"/>
    <w:rsid w:val="00AA5AAD"/>
    <w:rsid w:val="00AB0836"/>
    <w:rsid w:val="00AB1C0D"/>
    <w:rsid w:val="00AC0DFD"/>
    <w:rsid w:val="00AC3E66"/>
    <w:rsid w:val="00AC5156"/>
    <w:rsid w:val="00AC7365"/>
    <w:rsid w:val="00AD3EF0"/>
    <w:rsid w:val="00AD552C"/>
    <w:rsid w:val="00AD591C"/>
    <w:rsid w:val="00AD79C4"/>
    <w:rsid w:val="00AF4368"/>
    <w:rsid w:val="00AF452F"/>
    <w:rsid w:val="00B00ABF"/>
    <w:rsid w:val="00B00E28"/>
    <w:rsid w:val="00B01F5C"/>
    <w:rsid w:val="00B04F14"/>
    <w:rsid w:val="00B05CB8"/>
    <w:rsid w:val="00B06E99"/>
    <w:rsid w:val="00B16DB9"/>
    <w:rsid w:val="00B17380"/>
    <w:rsid w:val="00B21EF2"/>
    <w:rsid w:val="00B25638"/>
    <w:rsid w:val="00B3350F"/>
    <w:rsid w:val="00B435FB"/>
    <w:rsid w:val="00B45E68"/>
    <w:rsid w:val="00B513EC"/>
    <w:rsid w:val="00B615BF"/>
    <w:rsid w:val="00B66801"/>
    <w:rsid w:val="00B734E9"/>
    <w:rsid w:val="00B83A3D"/>
    <w:rsid w:val="00B87F35"/>
    <w:rsid w:val="00BA2213"/>
    <w:rsid w:val="00BA570A"/>
    <w:rsid w:val="00BB1D36"/>
    <w:rsid w:val="00BB4D6C"/>
    <w:rsid w:val="00BC4F09"/>
    <w:rsid w:val="00BD2C20"/>
    <w:rsid w:val="00BD2EE0"/>
    <w:rsid w:val="00BD50E7"/>
    <w:rsid w:val="00BD7727"/>
    <w:rsid w:val="00BD7D81"/>
    <w:rsid w:val="00BE4D09"/>
    <w:rsid w:val="00BF7D19"/>
    <w:rsid w:val="00C162EA"/>
    <w:rsid w:val="00C20C6B"/>
    <w:rsid w:val="00C23505"/>
    <w:rsid w:val="00C24057"/>
    <w:rsid w:val="00C37351"/>
    <w:rsid w:val="00C47C28"/>
    <w:rsid w:val="00C525A1"/>
    <w:rsid w:val="00C57F6A"/>
    <w:rsid w:val="00C813F6"/>
    <w:rsid w:val="00C82B66"/>
    <w:rsid w:val="00C8575E"/>
    <w:rsid w:val="00CB6D5A"/>
    <w:rsid w:val="00CB7142"/>
    <w:rsid w:val="00CD54EF"/>
    <w:rsid w:val="00CE31A6"/>
    <w:rsid w:val="00CE7ACA"/>
    <w:rsid w:val="00CF3A48"/>
    <w:rsid w:val="00CF78FA"/>
    <w:rsid w:val="00D22B86"/>
    <w:rsid w:val="00D32393"/>
    <w:rsid w:val="00D37AD1"/>
    <w:rsid w:val="00D52904"/>
    <w:rsid w:val="00D536A4"/>
    <w:rsid w:val="00D555BE"/>
    <w:rsid w:val="00D65B1C"/>
    <w:rsid w:val="00D73746"/>
    <w:rsid w:val="00D77C61"/>
    <w:rsid w:val="00D80CA4"/>
    <w:rsid w:val="00D8147C"/>
    <w:rsid w:val="00D83B3C"/>
    <w:rsid w:val="00D87CD6"/>
    <w:rsid w:val="00D97A62"/>
    <w:rsid w:val="00D97B7D"/>
    <w:rsid w:val="00DA0F6E"/>
    <w:rsid w:val="00DA7EF8"/>
    <w:rsid w:val="00DB76A1"/>
    <w:rsid w:val="00DC1584"/>
    <w:rsid w:val="00DD2E63"/>
    <w:rsid w:val="00DE140B"/>
    <w:rsid w:val="00DE3086"/>
    <w:rsid w:val="00DE4485"/>
    <w:rsid w:val="00DE4C5C"/>
    <w:rsid w:val="00E01E60"/>
    <w:rsid w:val="00E04FC4"/>
    <w:rsid w:val="00E10C0D"/>
    <w:rsid w:val="00E11DB5"/>
    <w:rsid w:val="00E14C86"/>
    <w:rsid w:val="00E154AB"/>
    <w:rsid w:val="00E31887"/>
    <w:rsid w:val="00E33134"/>
    <w:rsid w:val="00E35C76"/>
    <w:rsid w:val="00E3678A"/>
    <w:rsid w:val="00E440F8"/>
    <w:rsid w:val="00E47ED3"/>
    <w:rsid w:val="00E5044B"/>
    <w:rsid w:val="00E53C56"/>
    <w:rsid w:val="00E54B02"/>
    <w:rsid w:val="00E54BD9"/>
    <w:rsid w:val="00E6784E"/>
    <w:rsid w:val="00E81568"/>
    <w:rsid w:val="00E869DF"/>
    <w:rsid w:val="00E93BA2"/>
    <w:rsid w:val="00EA0625"/>
    <w:rsid w:val="00EA0DB9"/>
    <w:rsid w:val="00EA6E3E"/>
    <w:rsid w:val="00EF2FF1"/>
    <w:rsid w:val="00F02815"/>
    <w:rsid w:val="00F03C59"/>
    <w:rsid w:val="00F1218B"/>
    <w:rsid w:val="00F12C7C"/>
    <w:rsid w:val="00F21C51"/>
    <w:rsid w:val="00F23F26"/>
    <w:rsid w:val="00F35906"/>
    <w:rsid w:val="00F4131B"/>
    <w:rsid w:val="00F500BA"/>
    <w:rsid w:val="00F67200"/>
    <w:rsid w:val="00F706DB"/>
    <w:rsid w:val="00F7363C"/>
    <w:rsid w:val="00F77E91"/>
    <w:rsid w:val="00F85F0D"/>
    <w:rsid w:val="00F87DBB"/>
    <w:rsid w:val="00F93D38"/>
    <w:rsid w:val="00F95053"/>
    <w:rsid w:val="00FA3AA4"/>
    <w:rsid w:val="00FA7BBB"/>
    <w:rsid w:val="00FB22D7"/>
    <w:rsid w:val="00FB2EEE"/>
    <w:rsid w:val="00FB3AD4"/>
    <w:rsid w:val="00FB4070"/>
    <w:rsid w:val="00FB78AE"/>
    <w:rsid w:val="00FC7B33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0DA07"/>
  <w15:docId w15:val="{659F674D-9009-4A43-AB7A-0EFD5CE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07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796"/>
    <w:rPr>
      <w:b/>
      <w:bCs/>
      <w:sz w:val="20"/>
      <w:szCs w:val="20"/>
    </w:rPr>
  </w:style>
  <w:style w:type="paragraph" w:styleId="NoSpacing">
    <w:name w:val="No Spacing"/>
    <w:uiPriority w:val="99"/>
    <w:qFormat/>
    <w:rsid w:val="002F271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2F271C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paragraph" w:customStyle="1" w:styleId="tbl-txt">
    <w:name w:val="tbl-txt"/>
    <w:basedOn w:val="Normal"/>
    <w:rsid w:val="0004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8E9D-4217-4127-92E6-25F0549B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Maria Chenkova</cp:lastModifiedBy>
  <cp:revision>4</cp:revision>
  <cp:lastPrinted>2020-02-10T12:00:00Z</cp:lastPrinted>
  <dcterms:created xsi:type="dcterms:W3CDTF">2020-04-30T08:14:00Z</dcterms:created>
  <dcterms:modified xsi:type="dcterms:W3CDTF">2020-05-07T07:39:00Z</dcterms:modified>
</cp:coreProperties>
</file>