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3D4311">
        <w:rPr>
          <w:b/>
          <w:sz w:val="24"/>
          <w:szCs w:val="24"/>
          <w:lang w:val="bg-BG" w:eastAsia="ar-SA"/>
        </w:rPr>
        <w:t>2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177B1" w:rsidRDefault="003D4311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 w:rsidRPr="003177B1">
        <w:rPr>
          <w:b/>
          <w:sz w:val="24"/>
          <w:szCs w:val="24"/>
          <w:lang w:val="bg-BG" w:eastAsia="ar-SA"/>
        </w:rPr>
        <w:t>Обособена позиция №2</w:t>
      </w:r>
      <w:r w:rsidR="003E1557" w:rsidRPr="003177B1">
        <w:rPr>
          <w:b/>
          <w:sz w:val="24"/>
          <w:szCs w:val="24"/>
          <w:lang w:val="bg-BG" w:eastAsia="ar-SA"/>
        </w:rPr>
        <w:t xml:space="preserve"> </w:t>
      </w:r>
      <w:r w:rsidRPr="003177B1">
        <w:rPr>
          <w:b/>
          <w:sz w:val="24"/>
          <w:szCs w:val="24"/>
          <w:lang w:val="bg-BG" w:eastAsia="ar-SA"/>
        </w:rPr>
        <w:t>„Консултантски услуги от Експерт „Политически науки и международни отношения“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804E54" w:rsidP="00804E54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29568C"/>
    <w:rsid w:val="003177B1"/>
    <w:rsid w:val="003748BF"/>
    <w:rsid w:val="003D4311"/>
    <w:rsid w:val="003E1557"/>
    <w:rsid w:val="004855E6"/>
    <w:rsid w:val="005F56B3"/>
    <w:rsid w:val="0066310E"/>
    <w:rsid w:val="00804E54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1088B-6EF5-41B8-9853-6757779D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5</cp:revision>
  <dcterms:created xsi:type="dcterms:W3CDTF">2017-10-18T12:13:00Z</dcterms:created>
  <dcterms:modified xsi:type="dcterms:W3CDTF">2017-10-26T11:37:00Z</dcterms:modified>
</cp:coreProperties>
</file>