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topFromText="573" w:bottomFromText="200" w:vertAnchor="page" w:horzAnchor="margin" w:tblpXSpec="center" w:tblpY="879"/>
        <w:tblOverlap w:val="never"/>
        <w:tblW w:w="10827" w:type="dxa"/>
        <w:tblBorders>
          <w:insideH w:val="thinThickSmallGap" w:sz="18" w:space="0" w:color="1F497D"/>
        </w:tblBorders>
        <w:tblLayout w:type="fixed"/>
        <w:tblLook w:val="01E0" w:firstRow="1" w:lastRow="1" w:firstColumn="1" w:lastColumn="1" w:noHBand="0" w:noVBand="0"/>
      </w:tblPr>
      <w:tblGrid>
        <w:gridCol w:w="7532"/>
        <w:gridCol w:w="3295"/>
      </w:tblGrid>
      <w:tr w:rsidR="008E5F0D" w:rsidRPr="008E5F0D" w:rsidTr="008E5F0D">
        <w:trPr>
          <w:trHeight w:val="482"/>
        </w:trPr>
        <w:tc>
          <w:tcPr>
            <w:tcW w:w="7532" w:type="dxa"/>
            <w:vAlign w:val="center"/>
          </w:tcPr>
          <w:p w:rsidR="008E5F0D" w:rsidRPr="004A38FC" w:rsidRDefault="004A38FC" w:rsidP="008E5F0D">
            <w:pPr>
              <w:tabs>
                <w:tab w:val="center" w:pos="4536"/>
                <w:tab w:val="right" w:pos="9072"/>
              </w:tabs>
              <w:suppressAutoHyphens w:val="0"/>
              <w:spacing w:line="276" w:lineRule="auto"/>
              <w:jc w:val="center"/>
              <w:rPr>
                <w:rFonts w:ascii="Calibri" w:eastAsia="Times New Roman" w:hAnsi="Calibri"/>
                <w:b/>
                <w:sz w:val="16"/>
                <w:szCs w:val="16"/>
                <w:lang w:eastAsia="bg-BG"/>
              </w:rPr>
            </w:pPr>
            <w:bookmarkStart w:id="0" w:name="_GoBack"/>
            <w:bookmarkEnd w:id="0"/>
            <w:r>
              <w:rPr>
                <w:rFonts w:ascii="Calibri" w:eastAsia="Times New Roman" w:hAnsi="Calibri"/>
                <w:b/>
                <w:sz w:val="16"/>
                <w:szCs w:val="16"/>
                <w:lang w:eastAsia="bg-BG"/>
              </w:rPr>
              <w:t>-</w:t>
            </w:r>
          </w:p>
        </w:tc>
        <w:tc>
          <w:tcPr>
            <w:tcW w:w="3295" w:type="dxa"/>
            <w:hideMark/>
          </w:tcPr>
          <w:p w:rsidR="008E5F0D" w:rsidRPr="008E5F0D" w:rsidRDefault="008E5F0D" w:rsidP="008E5F0D">
            <w:pPr>
              <w:tabs>
                <w:tab w:val="center" w:pos="4536"/>
                <w:tab w:val="right" w:pos="9072"/>
              </w:tabs>
              <w:suppressAutoHyphens w:val="0"/>
              <w:spacing w:before="120" w:line="276" w:lineRule="auto"/>
              <w:jc w:val="center"/>
              <w:rPr>
                <w:rFonts w:eastAsia="Times New Roman"/>
                <w:b/>
                <w:lang w:eastAsia="bg-BG"/>
              </w:rPr>
            </w:pPr>
            <w:r w:rsidRPr="008E5F0D">
              <w:rPr>
                <w:rFonts w:eastAsia="Times New Roman"/>
                <w:b/>
                <w:lang w:eastAsia="bg-BG"/>
              </w:rPr>
              <w:t>Приложение № 4</w:t>
            </w:r>
            <w:r w:rsidR="002610CE">
              <w:rPr>
                <w:rFonts w:eastAsia="Times New Roman"/>
                <w:b/>
                <w:lang w:eastAsia="bg-BG"/>
              </w:rPr>
              <w:t>.1</w:t>
            </w:r>
            <w:r w:rsidRPr="008E5F0D">
              <w:rPr>
                <w:rFonts w:eastAsia="Times New Roman"/>
                <w:b/>
                <w:lang w:eastAsia="bg-BG"/>
              </w:rPr>
              <w:t xml:space="preserve"> - образец</w:t>
            </w:r>
          </w:p>
        </w:tc>
      </w:tr>
    </w:tbl>
    <w:p w:rsidR="004D2CA4" w:rsidRDefault="004D2CA4" w:rsidP="008E5F0D">
      <w:pPr>
        <w:suppressAutoHyphens w:val="0"/>
        <w:spacing w:before="120"/>
        <w:jc w:val="center"/>
        <w:rPr>
          <w:rFonts w:eastAsia="Times New Roman"/>
          <w:b/>
          <w:bCs/>
          <w:lang w:eastAsia="bg-BG"/>
        </w:rPr>
      </w:pPr>
    </w:p>
    <w:p w:rsidR="008E5F0D" w:rsidRPr="008E5F0D" w:rsidRDefault="008E5F0D" w:rsidP="008E5F0D">
      <w:pPr>
        <w:suppressAutoHyphens w:val="0"/>
        <w:spacing w:before="120"/>
        <w:jc w:val="center"/>
        <w:rPr>
          <w:rFonts w:eastAsia="Times New Roman"/>
          <w:b/>
          <w:bCs/>
          <w:lang w:eastAsia="bg-BG"/>
        </w:rPr>
      </w:pPr>
      <w:r w:rsidRPr="008E5F0D">
        <w:rPr>
          <w:rFonts w:eastAsia="Times New Roman"/>
          <w:b/>
          <w:bCs/>
          <w:lang w:eastAsia="bg-BG"/>
        </w:rPr>
        <w:t>ТЕХНИЧЕСКО ПРЕДЛОЖЕНИЕ</w:t>
      </w:r>
    </w:p>
    <w:p w:rsidR="008E5F0D" w:rsidRDefault="008E5F0D" w:rsidP="008E5F0D">
      <w:pPr>
        <w:suppressAutoHyphens w:val="0"/>
        <w:spacing w:before="120"/>
        <w:jc w:val="center"/>
        <w:rPr>
          <w:rFonts w:eastAsia="Times New Roman"/>
          <w:b/>
          <w:bCs/>
          <w:lang w:eastAsia="bg-BG"/>
        </w:rPr>
      </w:pPr>
    </w:p>
    <w:p w:rsidR="004D2CA4" w:rsidRPr="008E5F0D" w:rsidRDefault="004D2CA4" w:rsidP="008E5F0D">
      <w:pPr>
        <w:suppressAutoHyphens w:val="0"/>
        <w:spacing w:before="120"/>
        <w:jc w:val="center"/>
        <w:rPr>
          <w:rFonts w:eastAsia="Times New Roman"/>
          <w:b/>
          <w:bCs/>
          <w:lang w:eastAsia="bg-BG"/>
        </w:rPr>
      </w:pPr>
    </w:p>
    <w:tbl>
      <w:tblPr>
        <w:tblW w:w="0" w:type="auto"/>
        <w:jc w:val="center"/>
        <w:tblLook w:val="04A0" w:firstRow="1" w:lastRow="0" w:firstColumn="1" w:lastColumn="0" w:noHBand="0" w:noVBand="1"/>
      </w:tblPr>
      <w:tblGrid>
        <w:gridCol w:w="9010"/>
      </w:tblGrid>
      <w:tr w:rsidR="0088696E" w:rsidRPr="008E5F0D" w:rsidTr="002610CE">
        <w:trPr>
          <w:jc w:val="center"/>
        </w:trPr>
        <w:tc>
          <w:tcPr>
            <w:tcW w:w="9010" w:type="dxa"/>
            <w:vAlign w:val="center"/>
            <w:hideMark/>
          </w:tcPr>
          <w:p w:rsidR="0088696E" w:rsidRPr="003F2FFE" w:rsidRDefault="00B60684" w:rsidP="005C7340">
            <w:pPr>
              <w:suppressAutoHyphens w:val="0"/>
              <w:spacing w:before="60" w:after="60"/>
              <w:jc w:val="center"/>
              <w:rPr>
                <w:rFonts w:eastAsia="Times New Roman"/>
                <w:b/>
                <w:bCs/>
                <w:color w:val="000000"/>
                <w:lang w:eastAsia="bg-BG"/>
              </w:rPr>
            </w:pPr>
            <w:r>
              <w:rPr>
                <w:rFonts w:eastAsia="Times New Roman"/>
                <w:b/>
                <w:bCs/>
                <w:color w:val="000000"/>
                <w:lang w:eastAsia="bg-BG"/>
              </w:rPr>
              <w:t xml:space="preserve">Обществена поръчка с предмет: </w:t>
            </w:r>
            <w:r w:rsidR="005C7340" w:rsidRPr="005C7340">
              <w:rPr>
                <w:rFonts w:eastAsia="Times New Roman"/>
                <w:b/>
                <w:bCs/>
                <w:color w:val="000000"/>
                <w:lang w:eastAsia="bg-BG"/>
              </w:rPr>
              <w:t xml:space="preserve">„Доставка на софтуер, периферна и компютърна техника за нуждите на ОПОС 2014-2020“, с </w:t>
            </w:r>
            <w:r w:rsidR="005C7340">
              <w:rPr>
                <w:rFonts w:eastAsia="Times New Roman"/>
                <w:b/>
                <w:bCs/>
                <w:color w:val="000000"/>
                <w:lang w:eastAsia="bg-BG"/>
              </w:rPr>
              <w:t>включени позиции, както следва:</w:t>
            </w:r>
          </w:p>
        </w:tc>
      </w:tr>
    </w:tbl>
    <w:p w:rsidR="002610CE" w:rsidRPr="002610CE" w:rsidRDefault="002610CE" w:rsidP="002610CE">
      <w:pPr>
        <w:suppressAutoHyphens w:val="0"/>
        <w:spacing w:before="60" w:after="60"/>
        <w:jc w:val="center"/>
        <w:rPr>
          <w:rFonts w:eastAsia="Times New Roman"/>
          <w:b/>
          <w:bCs/>
          <w:color w:val="000000"/>
          <w:lang w:eastAsia="bg-BG"/>
        </w:rPr>
      </w:pPr>
      <w:r>
        <w:rPr>
          <w:rFonts w:eastAsia="Times New Roman"/>
          <w:b/>
          <w:bCs/>
          <w:color w:val="000000"/>
          <w:lang w:eastAsia="bg-BG"/>
        </w:rPr>
        <w:t>За ОБОСОБЕНА ПОЗИЦИЯ</w:t>
      </w:r>
      <w:r w:rsidR="005C7340">
        <w:rPr>
          <w:rFonts w:eastAsia="Times New Roman"/>
          <w:b/>
          <w:bCs/>
          <w:color w:val="000000"/>
          <w:lang w:eastAsia="bg-BG"/>
        </w:rPr>
        <w:t xml:space="preserve"> № 1 </w:t>
      </w:r>
      <w:r w:rsidR="005C7340" w:rsidRPr="005C7340">
        <w:rPr>
          <w:rFonts w:eastAsia="Times New Roman"/>
          <w:b/>
          <w:bCs/>
          <w:color w:val="000000"/>
          <w:lang w:eastAsia="bg-BG"/>
        </w:rPr>
        <w:t>„Доставка на програмно осигуряване (софтуер)“</w:t>
      </w:r>
    </w:p>
    <w:p w:rsidR="008E5F0D" w:rsidRDefault="008E5F0D" w:rsidP="008E5F0D">
      <w:pPr>
        <w:suppressAutoHyphens w:val="0"/>
        <w:spacing w:before="120"/>
        <w:rPr>
          <w:rFonts w:eastAsia="Times New Roman"/>
          <w:bCs/>
          <w:sz w:val="22"/>
          <w:szCs w:val="22"/>
          <w:lang w:eastAsia="bg-BG"/>
        </w:rPr>
      </w:pPr>
    </w:p>
    <w:p w:rsidR="008E5F0D" w:rsidRPr="008E5F0D" w:rsidRDefault="008E5F0D" w:rsidP="008E5F0D">
      <w:pPr>
        <w:suppressAutoHyphens w:val="0"/>
        <w:spacing w:before="120"/>
        <w:jc w:val="both"/>
        <w:rPr>
          <w:rFonts w:eastAsia="Times New Roman"/>
          <w:bCs/>
          <w:sz w:val="22"/>
          <w:szCs w:val="22"/>
          <w:lang w:eastAsia="bg-BG"/>
        </w:rPr>
      </w:pPr>
      <w:r w:rsidRPr="008E5F0D">
        <w:rPr>
          <w:rFonts w:eastAsia="Times New Roman"/>
          <w:bCs/>
          <w:sz w:val="22"/>
          <w:szCs w:val="22"/>
          <w:lang w:eastAsia="bg-BG"/>
        </w:rPr>
        <w:t>Наименование на участника:_______________________________________________________</w:t>
      </w:r>
    </w:p>
    <w:p w:rsidR="008E5F0D" w:rsidRPr="008E5F0D" w:rsidRDefault="008E5F0D" w:rsidP="008E5F0D">
      <w:pPr>
        <w:suppressAutoHyphens w:val="0"/>
        <w:spacing w:before="120"/>
        <w:jc w:val="both"/>
        <w:rPr>
          <w:rFonts w:eastAsia="Times New Roman"/>
          <w:bCs/>
          <w:sz w:val="22"/>
          <w:szCs w:val="22"/>
          <w:lang w:eastAsia="bg-BG"/>
        </w:rPr>
      </w:pPr>
      <w:r w:rsidRPr="008E5F0D">
        <w:rPr>
          <w:rFonts w:eastAsia="Times New Roman"/>
          <w:bCs/>
          <w:sz w:val="22"/>
          <w:szCs w:val="22"/>
          <w:lang w:eastAsia="bg-BG"/>
        </w:rPr>
        <w:t>Седалище и адрес на управление: __________________________________________________</w:t>
      </w:r>
    </w:p>
    <w:p w:rsidR="008E5F0D" w:rsidRPr="008E5F0D" w:rsidRDefault="008E5F0D" w:rsidP="008E5F0D">
      <w:pPr>
        <w:suppressAutoHyphens w:val="0"/>
        <w:spacing w:before="120"/>
        <w:jc w:val="both"/>
        <w:rPr>
          <w:rFonts w:eastAsia="Times New Roman"/>
          <w:bCs/>
          <w:sz w:val="22"/>
          <w:szCs w:val="22"/>
          <w:lang w:eastAsia="bg-BG"/>
        </w:rPr>
      </w:pPr>
      <w:r w:rsidRPr="008E5F0D">
        <w:rPr>
          <w:rFonts w:eastAsia="Times New Roman"/>
          <w:bCs/>
          <w:sz w:val="22"/>
          <w:szCs w:val="22"/>
          <w:lang w:eastAsia="bg-BG"/>
        </w:rPr>
        <w:t>Представляван от: _______________________________________________________________</w:t>
      </w:r>
    </w:p>
    <w:p w:rsidR="008E5F0D" w:rsidRPr="008E5F0D" w:rsidRDefault="008E5F0D" w:rsidP="008E5F0D">
      <w:pPr>
        <w:suppressAutoHyphens w:val="0"/>
        <w:spacing w:before="120"/>
        <w:jc w:val="both"/>
        <w:rPr>
          <w:rFonts w:eastAsia="Times New Roman"/>
          <w:bCs/>
          <w:sz w:val="22"/>
          <w:szCs w:val="22"/>
          <w:lang w:eastAsia="bg-BG"/>
        </w:rPr>
      </w:pPr>
      <w:r w:rsidRPr="008E5F0D">
        <w:rPr>
          <w:rFonts w:eastAsia="Times New Roman"/>
          <w:bCs/>
          <w:sz w:val="22"/>
          <w:szCs w:val="22"/>
          <w:lang w:eastAsia="bg-BG"/>
        </w:rPr>
        <w:t>В качеството му/й на:_____________________________________________________________</w:t>
      </w:r>
    </w:p>
    <w:p w:rsidR="008E5F0D" w:rsidRPr="008E5F0D" w:rsidRDefault="008E5F0D" w:rsidP="008E5F0D">
      <w:pPr>
        <w:suppressAutoHyphens w:val="0"/>
        <w:spacing w:before="120"/>
        <w:jc w:val="both"/>
        <w:rPr>
          <w:rFonts w:eastAsia="Times New Roman"/>
          <w:bCs/>
          <w:sz w:val="22"/>
          <w:szCs w:val="22"/>
          <w:lang w:eastAsia="bg-BG"/>
        </w:rPr>
      </w:pPr>
      <w:r w:rsidRPr="008E5F0D">
        <w:rPr>
          <w:rFonts w:eastAsia="Times New Roman"/>
          <w:bCs/>
          <w:sz w:val="22"/>
          <w:szCs w:val="22"/>
          <w:lang w:eastAsia="bg-BG"/>
        </w:rPr>
        <w:t>ЕИК/Булстат: ___________________________________________________________________</w:t>
      </w:r>
    </w:p>
    <w:p w:rsidR="008E5F0D" w:rsidRPr="008E5F0D" w:rsidRDefault="008E5F0D" w:rsidP="008E5F0D">
      <w:pPr>
        <w:suppressAutoHyphens w:val="0"/>
        <w:spacing w:before="120"/>
        <w:jc w:val="both"/>
        <w:rPr>
          <w:rFonts w:eastAsia="Times New Roman"/>
          <w:bCs/>
          <w:sz w:val="22"/>
          <w:szCs w:val="22"/>
          <w:lang w:eastAsia="bg-BG"/>
        </w:rPr>
      </w:pPr>
      <w:r w:rsidRPr="008E5F0D">
        <w:rPr>
          <w:rFonts w:eastAsia="Times New Roman"/>
          <w:bCs/>
          <w:sz w:val="22"/>
          <w:szCs w:val="22"/>
          <w:lang w:val="en-US" w:eastAsia="bg-BG"/>
        </w:rPr>
        <w:t>BIC</w:t>
      </w:r>
      <w:r w:rsidRPr="008E5F0D">
        <w:rPr>
          <w:rFonts w:eastAsia="Times New Roman"/>
          <w:bCs/>
          <w:sz w:val="22"/>
          <w:szCs w:val="22"/>
          <w:lang w:eastAsia="bg-BG"/>
        </w:rPr>
        <w:t xml:space="preserve">, </w:t>
      </w:r>
      <w:r w:rsidRPr="008E5F0D">
        <w:rPr>
          <w:rFonts w:eastAsia="Times New Roman"/>
          <w:bCs/>
          <w:sz w:val="22"/>
          <w:szCs w:val="22"/>
          <w:lang w:val="en-US" w:eastAsia="bg-BG"/>
        </w:rPr>
        <w:t>IBAN</w:t>
      </w:r>
      <w:r w:rsidRPr="008E5F0D">
        <w:rPr>
          <w:rFonts w:eastAsia="Times New Roman"/>
          <w:bCs/>
          <w:sz w:val="22"/>
          <w:szCs w:val="22"/>
          <w:lang w:eastAsia="bg-BG"/>
        </w:rPr>
        <w:t>: _____________________________________________________________________</w:t>
      </w:r>
    </w:p>
    <w:p w:rsidR="008E5F0D" w:rsidRPr="008E5F0D" w:rsidRDefault="008E5F0D" w:rsidP="008E5F0D">
      <w:pPr>
        <w:suppressAutoHyphens w:val="0"/>
        <w:spacing w:before="120"/>
        <w:jc w:val="both"/>
        <w:rPr>
          <w:rFonts w:eastAsia="Times New Roman"/>
          <w:bCs/>
          <w:sz w:val="22"/>
          <w:szCs w:val="22"/>
          <w:lang w:eastAsia="bg-BG"/>
        </w:rPr>
      </w:pPr>
      <w:r w:rsidRPr="008E5F0D">
        <w:rPr>
          <w:rFonts w:eastAsia="Times New Roman"/>
          <w:bCs/>
          <w:sz w:val="22"/>
          <w:szCs w:val="22"/>
          <w:lang w:eastAsia="bg-BG"/>
        </w:rPr>
        <w:t>Точен адрес за кореспонденция: ___________________________________________________</w:t>
      </w:r>
    </w:p>
    <w:p w:rsidR="008E5F0D" w:rsidRPr="008E5F0D" w:rsidRDefault="008E5F0D" w:rsidP="008E5F0D">
      <w:pPr>
        <w:suppressAutoHyphens w:val="0"/>
        <w:spacing w:before="120"/>
        <w:jc w:val="both"/>
        <w:rPr>
          <w:rFonts w:eastAsia="Times New Roman"/>
          <w:bCs/>
          <w:sz w:val="22"/>
          <w:szCs w:val="22"/>
          <w:lang w:eastAsia="bg-BG"/>
        </w:rPr>
      </w:pPr>
      <w:r w:rsidRPr="008E5F0D">
        <w:rPr>
          <w:rFonts w:eastAsia="Times New Roman"/>
          <w:bCs/>
          <w:sz w:val="22"/>
          <w:szCs w:val="22"/>
          <w:lang w:eastAsia="bg-BG"/>
        </w:rPr>
        <w:t>Телефонен номер: _______________________________________________________________</w:t>
      </w:r>
    </w:p>
    <w:p w:rsidR="008E5F0D" w:rsidRPr="008E5F0D" w:rsidRDefault="008E5F0D" w:rsidP="008E5F0D">
      <w:pPr>
        <w:suppressAutoHyphens w:val="0"/>
        <w:spacing w:before="120"/>
        <w:jc w:val="both"/>
        <w:rPr>
          <w:rFonts w:eastAsia="Times New Roman"/>
          <w:bCs/>
          <w:sz w:val="22"/>
          <w:szCs w:val="22"/>
          <w:lang w:eastAsia="bg-BG"/>
        </w:rPr>
      </w:pPr>
      <w:r w:rsidRPr="008E5F0D">
        <w:rPr>
          <w:rFonts w:eastAsia="Times New Roman"/>
          <w:bCs/>
          <w:sz w:val="22"/>
          <w:szCs w:val="22"/>
          <w:lang w:eastAsia="bg-BG"/>
        </w:rPr>
        <w:t>Факс номер: ____________________________________________________________________</w:t>
      </w:r>
    </w:p>
    <w:p w:rsidR="008E5F0D" w:rsidRPr="008E5F0D" w:rsidRDefault="008E5F0D" w:rsidP="008E5F0D">
      <w:pPr>
        <w:suppressAutoHyphens w:val="0"/>
        <w:spacing w:before="120"/>
        <w:jc w:val="both"/>
        <w:rPr>
          <w:rFonts w:eastAsia="Times New Roman"/>
          <w:bCs/>
          <w:sz w:val="22"/>
          <w:szCs w:val="22"/>
          <w:lang w:eastAsia="bg-BG"/>
        </w:rPr>
      </w:pPr>
      <w:r w:rsidRPr="008E5F0D">
        <w:rPr>
          <w:rFonts w:eastAsia="Times New Roman"/>
          <w:bCs/>
          <w:sz w:val="22"/>
          <w:szCs w:val="22"/>
          <w:lang w:val="en-US" w:eastAsia="bg-BG"/>
        </w:rPr>
        <w:t>e mail:</w:t>
      </w:r>
      <w:r w:rsidRPr="008E5F0D">
        <w:rPr>
          <w:rFonts w:eastAsia="Times New Roman"/>
          <w:bCs/>
          <w:sz w:val="22"/>
          <w:szCs w:val="22"/>
          <w:lang w:eastAsia="bg-BG"/>
        </w:rPr>
        <w:t xml:space="preserve"> _________________________________________________________________________</w:t>
      </w:r>
    </w:p>
    <w:p w:rsidR="008E5F0D" w:rsidRDefault="008E5F0D" w:rsidP="008E5F0D">
      <w:pPr>
        <w:suppressAutoHyphens w:val="0"/>
        <w:rPr>
          <w:rFonts w:eastAsia="Times New Roman"/>
          <w:b/>
          <w:lang w:eastAsia="en-US"/>
        </w:rPr>
      </w:pPr>
    </w:p>
    <w:p w:rsidR="008E5F0D" w:rsidRPr="002610CE" w:rsidRDefault="008E5F0D" w:rsidP="005C7340">
      <w:pPr>
        <w:spacing w:before="60"/>
        <w:jc w:val="both"/>
        <w:rPr>
          <w:rFonts w:eastAsia="Calibri"/>
          <w:lang w:eastAsia="en-US"/>
        </w:rPr>
      </w:pPr>
      <w:r w:rsidRPr="008E5F0D">
        <w:rPr>
          <w:rFonts w:eastAsia="Times New Roman"/>
          <w:lang w:eastAsia="fr-FR"/>
        </w:rPr>
        <w:t xml:space="preserve">С настоящото, Ви представяме нашето техническо предложение за участие </w:t>
      </w:r>
      <w:r w:rsidR="00323E08">
        <w:rPr>
          <w:rFonts w:eastAsia="Times New Roman"/>
          <w:lang w:eastAsia="fr-FR"/>
        </w:rPr>
        <w:t xml:space="preserve">в обществена поръчка с предмет: </w:t>
      </w:r>
      <w:r w:rsidR="005C7340" w:rsidRPr="005C7340">
        <w:rPr>
          <w:rFonts w:eastAsia="Calibri"/>
          <w:lang w:eastAsia="en-US"/>
        </w:rPr>
        <w:t>„Доставка на софтуер, периферна и компютърна техника з</w:t>
      </w:r>
      <w:r w:rsidR="005C7340">
        <w:rPr>
          <w:rFonts w:eastAsia="Calibri"/>
          <w:lang w:eastAsia="en-US"/>
        </w:rPr>
        <w:t xml:space="preserve">а нуждите на ОПОС 2014-2020“, </w:t>
      </w:r>
      <w:r w:rsidR="002610CE" w:rsidRPr="002610CE">
        <w:rPr>
          <w:rFonts w:eastAsia="Calibri"/>
          <w:b/>
          <w:u w:val="single"/>
          <w:lang w:eastAsia="en-US"/>
        </w:rPr>
        <w:t xml:space="preserve">за Обособена позиция </w:t>
      </w:r>
      <w:r w:rsidR="005C7340">
        <w:rPr>
          <w:rFonts w:eastAsia="Calibri"/>
          <w:b/>
          <w:u w:val="single"/>
          <w:lang w:eastAsia="en-US"/>
        </w:rPr>
        <w:t>№</w:t>
      </w:r>
      <w:r w:rsidR="002610CE" w:rsidRPr="002610CE">
        <w:rPr>
          <w:rFonts w:eastAsia="Calibri"/>
          <w:b/>
          <w:u w:val="single"/>
          <w:lang w:eastAsia="en-US"/>
        </w:rPr>
        <w:t>1</w:t>
      </w:r>
      <w:r w:rsidR="005C7340">
        <w:rPr>
          <w:rFonts w:eastAsia="Calibri"/>
          <w:b/>
          <w:lang w:eastAsia="en-US"/>
        </w:rPr>
        <w:t xml:space="preserve"> </w:t>
      </w:r>
      <w:r w:rsidR="005C7340" w:rsidRPr="005C7340">
        <w:rPr>
          <w:rFonts w:eastAsia="Calibri"/>
          <w:lang w:eastAsia="en-US"/>
        </w:rPr>
        <w:t>„Доставка на п</w:t>
      </w:r>
      <w:r w:rsidR="005C7340">
        <w:rPr>
          <w:rFonts w:eastAsia="Calibri"/>
          <w:lang w:eastAsia="en-US"/>
        </w:rPr>
        <w:t>рограмно осигуряване (софтуер)“</w:t>
      </w:r>
      <w:r w:rsidRPr="008E5F0D">
        <w:rPr>
          <w:rFonts w:eastAsia="Calibri"/>
          <w:bCs/>
          <w:lang w:eastAsia="fr-FR"/>
        </w:rPr>
        <w:t>,</w:t>
      </w:r>
      <w:r w:rsidRPr="008E5F0D">
        <w:rPr>
          <w:rFonts w:eastAsia="Times New Roman"/>
          <w:b/>
          <w:lang w:eastAsia="fr-FR"/>
        </w:rPr>
        <w:t xml:space="preserve"> </w:t>
      </w:r>
      <w:r w:rsidRPr="008E5F0D">
        <w:rPr>
          <w:rFonts w:eastAsia="Times New Roman"/>
          <w:lang w:eastAsia="en-US"/>
        </w:rPr>
        <w:t>като правим следните обвързващи предложения за изпълнението й:</w:t>
      </w:r>
      <w:r w:rsidRPr="008E5F0D">
        <w:rPr>
          <w:rFonts w:eastAsia="Times New Roman"/>
          <w:color w:val="000000"/>
          <w:lang w:eastAsia="en-US"/>
        </w:rPr>
        <w:t xml:space="preserve"> </w:t>
      </w:r>
    </w:p>
    <w:p w:rsidR="004D2CA4" w:rsidRDefault="008E5F0D" w:rsidP="004D2CA4">
      <w:pPr>
        <w:suppressAutoHyphens w:val="0"/>
        <w:spacing w:before="120"/>
        <w:ind w:firstLine="567"/>
        <w:jc w:val="both"/>
        <w:rPr>
          <w:rFonts w:eastAsia="Times New Roman"/>
          <w:lang w:eastAsia="en-US"/>
        </w:rPr>
      </w:pPr>
      <w:r w:rsidRPr="008E5F0D">
        <w:rPr>
          <w:rFonts w:eastAsia="Times New Roman"/>
          <w:b/>
          <w:lang w:eastAsia="en-US"/>
        </w:rPr>
        <w:t xml:space="preserve">І. </w:t>
      </w:r>
      <w:r w:rsidR="004D2CA4" w:rsidRPr="008E5F0D">
        <w:rPr>
          <w:rFonts w:eastAsia="Times New Roman"/>
          <w:lang w:eastAsia="en-US"/>
        </w:rPr>
        <w:t>Предлагаме да изпълним поръчката в пълно съответствие с Техническата спецификация, изискванията на възложителя и действащата нормативна уредба. Декларираме, че сме съгласни с поставените от Вас условия и ги приемаме без възражения.</w:t>
      </w:r>
    </w:p>
    <w:p w:rsidR="00F430BD" w:rsidRDefault="005C7340" w:rsidP="00F430BD">
      <w:pPr>
        <w:suppressAutoHyphens w:val="0"/>
        <w:spacing w:before="120"/>
        <w:ind w:firstLine="567"/>
        <w:jc w:val="both"/>
        <w:rPr>
          <w:rFonts w:eastAsia="Times New Roman"/>
          <w:lang w:eastAsia="en-US"/>
        </w:rPr>
      </w:pPr>
      <w:r w:rsidRPr="00F430BD">
        <w:rPr>
          <w:rFonts w:eastAsia="Times New Roman"/>
          <w:b/>
          <w:lang w:val="en-US" w:eastAsia="en-US"/>
        </w:rPr>
        <w:t>I.1</w:t>
      </w:r>
      <w:r>
        <w:rPr>
          <w:rFonts w:eastAsia="Times New Roman"/>
          <w:lang w:val="en-US" w:eastAsia="en-US"/>
        </w:rPr>
        <w:t xml:space="preserve"> </w:t>
      </w:r>
      <w:r>
        <w:rPr>
          <w:rFonts w:eastAsia="Times New Roman"/>
          <w:lang w:eastAsia="en-US"/>
        </w:rPr>
        <w:t xml:space="preserve">Предлагаме </w:t>
      </w:r>
      <w:r w:rsidR="00F430BD" w:rsidRPr="00F430BD">
        <w:rPr>
          <w:rFonts w:eastAsia="Times New Roman"/>
          <w:lang w:eastAsia="en-US"/>
        </w:rPr>
        <w:t xml:space="preserve">Срокът за изпълнение на </w:t>
      </w:r>
      <w:r w:rsidR="00F430BD" w:rsidRPr="00F430BD">
        <w:rPr>
          <w:rFonts w:eastAsia="Times New Roman"/>
          <w:b/>
          <w:lang w:eastAsia="en-US"/>
        </w:rPr>
        <w:t>Дейност 1</w:t>
      </w:r>
      <w:r w:rsidR="00F430BD" w:rsidRPr="00F430BD">
        <w:rPr>
          <w:rFonts w:eastAsia="Times New Roman"/>
          <w:lang w:eastAsia="en-US"/>
        </w:rPr>
        <w:t xml:space="preserve"> „Доставка“ </w:t>
      </w:r>
      <w:r w:rsidR="003A668A">
        <w:rPr>
          <w:rFonts w:eastAsia="Times New Roman"/>
          <w:lang w:eastAsia="en-US"/>
        </w:rPr>
        <w:t xml:space="preserve">от </w:t>
      </w:r>
      <w:r w:rsidR="003A668A">
        <w:rPr>
          <w:rFonts w:eastAsia="Times New Roman"/>
          <w:lang w:val="en-US" w:eastAsia="en-US"/>
        </w:rPr>
        <w:t>_______</w:t>
      </w:r>
      <w:r w:rsidR="003A668A">
        <w:rPr>
          <w:rFonts w:eastAsia="Times New Roman"/>
          <w:lang w:eastAsia="en-US"/>
        </w:rPr>
        <w:t xml:space="preserve"> (словом</w:t>
      </w:r>
      <w:r w:rsidR="003A668A">
        <w:rPr>
          <w:rFonts w:eastAsia="Times New Roman"/>
          <w:lang w:val="en-US" w:eastAsia="en-US"/>
        </w:rPr>
        <w:t xml:space="preserve"> ______</w:t>
      </w:r>
      <w:r w:rsidR="003A668A">
        <w:rPr>
          <w:rFonts w:eastAsia="Times New Roman"/>
          <w:lang w:eastAsia="en-US"/>
        </w:rPr>
        <w:t>)</w:t>
      </w:r>
      <w:r w:rsidR="003A668A">
        <w:rPr>
          <w:rFonts w:eastAsia="Times New Roman"/>
          <w:lang w:val="en-US" w:eastAsia="en-US"/>
        </w:rPr>
        <w:t xml:space="preserve"> </w:t>
      </w:r>
      <w:r w:rsidR="00F430BD" w:rsidRPr="00F430BD">
        <w:rPr>
          <w:rFonts w:eastAsia="Times New Roman"/>
          <w:b/>
          <w:lang w:eastAsia="en-US"/>
        </w:rPr>
        <w:t xml:space="preserve"> календарни дни</w:t>
      </w:r>
      <w:r w:rsidR="00F430BD" w:rsidRPr="00F430BD">
        <w:rPr>
          <w:rFonts w:eastAsia="Times New Roman"/>
          <w:lang w:eastAsia="en-US"/>
        </w:rPr>
        <w:t>, считано от влизане в сила на договора.</w:t>
      </w:r>
    </w:p>
    <w:p w:rsidR="003A668A" w:rsidRDefault="003A668A" w:rsidP="003A668A">
      <w:pPr>
        <w:suppressAutoHyphens w:val="0"/>
        <w:spacing w:before="120"/>
        <w:ind w:firstLine="567"/>
        <w:jc w:val="both"/>
        <w:rPr>
          <w:rFonts w:eastAsia="Times New Roman"/>
          <w:lang w:eastAsia="en-US"/>
        </w:rPr>
      </w:pPr>
      <w:r w:rsidRPr="00F430BD">
        <w:rPr>
          <w:rFonts w:eastAsia="Times New Roman"/>
          <w:b/>
          <w:lang w:val="en-US" w:eastAsia="en-US"/>
        </w:rPr>
        <w:t>I</w:t>
      </w:r>
      <w:r>
        <w:rPr>
          <w:rFonts w:eastAsia="Times New Roman"/>
          <w:b/>
          <w:lang w:val="en-US" w:eastAsia="en-US"/>
        </w:rPr>
        <w:t>.</w:t>
      </w:r>
      <w:r>
        <w:rPr>
          <w:rFonts w:eastAsia="Times New Roman"/>
          <w:b/>
          <w:lang w:eastAsia="en-US"/>
        </w:rPr>
        <w:t>2</w:t>
      </w:r>
      <w:r>
        <w:rPr>
          <w:rFonts w:eastAsia="Times New Roman"/>
          <w:lang w:val="en-US" w:eastAsia="en-US"/>
        </w:rPr>
        <w:t xml:space="preserve"> </w:t>
      </w:r>
      <w:r>
        <w:rPr>
          <w:rFonts w:eastAsia="Times New Roman"/>
          <w:lang w:eastAsia="en-US"/>
        </w:rPr>
        <w:t xml:space="preserve">Предлагаме </w:t>
      </w:r>
      <w:r w:rsidRPr="00F430BD">
        <w:rPr>
          <w:rFonts w:eastAsia="Times New Roman"/>
          <w:lang w:eastAsia="en-US"/>
        </w:rPr>
        <w:t xml:space="preserve">Срокът за изпълнение на </w:t>
      </w:r>
      <w:r w:rsidRPr="00F430BD">
        <w:rPr>
          <w:rFonts w:eastAsia="Times New Roman"/>
          <w:b/>
          <w:lang w:eastAsia="en-US"/>
        </w:rPr>
        <w:t>Дейност 2</w:t>
      </w:r>
      <w:r w:rsidRPr="00F430BD">
        <w:rPr>
          <w:rFonts w:eastAsia="Times New Roman"/>
          <w:lang w:eastAsia="en-US"/>
        </w:rPr>
        <w:t xml:space="preserve"> „Интеграция на Abbyy Finereader 14 Corporate в среда на Възложителя“</w:t>
      </w:r>
      <w:r>
        <w:rPr>
          <w:rFonts w:eastAsia="Times New Roman"/>
          <w:lang w:eastAsia="en-US"/>
        </w:rPr>
        <w:t xml:space="preserve"> от </w:t>
      </w:r>
      <w:r>
        <w:rPr>
          <w:rFonts w:eastAsia="Times New Roman"/>
          <w:lang w:val="en-US" w:eastAsia="en-US"/>
        </w:rPr>
        <w:t>_______</w:t>
      </w:r>
      <w:r>
        <w:rPr>
          <w:rFonts w:eastAsia="Times New Roman"/>
          <w:lang w:eastAsia="en-US"/>
        </w:rPr>
        <w:t xml:space="preserve"> (словом</w:t>
      </w:r>
      <w:r>
        <w:rPr>
          <w:rFonts w:eastAsia="Times New Roman"/>
          <w:lang w:val="en-US" w:eastAsia="en-US"/>
        </w:rPr>
        <w:t xml:space="preserve"> ______</w:t>
      </w:r>
      <w:r>
        <w:rPr>
          <w:rFonts w:eastAsia="Times New Roman"/>
          <w:lang w:eastAsia="en-US"/>
        </w:rPr>
        <w:t>)</w:t>
      </w:r>
      <w:r>
        <w:rPr>
          <w:rFonts w:eastAsia="Times New Roman"/>
          <w:lang w:val="en-US" w:eastAsia="en-US"/>
        </w:rPr>
        <w:t xml:space="preserve"> </w:t>
      </w:r>
      <w:r w:rsidRPr="00F430BD">
        <w:rPr>
          <w:rFonts w:eastAsia="Times New Roman"/>
          <w:b/>
          <w:lang w:eastAsia="en-US"/>
        </w:rPr>
        <w:t xml:space="preserve"> календарни дни</w:t>
      </w:r>
      <w:r w:rsidR="007F46E3">
        <w:rPr>
          <w:rFonts w:eastAsia="Times New Roman"/>
          <w:lang w:eastAsia="en-US"/>
        </w:rPr>
        <w:t>, считано от датата на доставката.</w:t>
      </w:r>
    </w:p>
    <w:p w:rsidR="003A668A" w:rsidRPr="002D7481" w:rsidRDefault="003A668A" w:rsidP="002D7481">
      <w:pPr>
        <w:suppressAutoHyphens w:val="0"/>
        <w:spacing w:before="120"/>
        <w:jc w:val="both"/>
        <w:rPr>
          <w:rFonts w:eastAsia="Times New Roman"/>
          <w:sz w:val="22"/>
          <w:szCs w:val="22"/>
          <w:lang w:eastAsia="en-US"/>
        </w:rPr>
      </w:pPr>
      <w:r w:rsidRPr="002D7481">
        <w:rPr>
          <w:rFonts w:eastAsia="Times New Roman"/>
          <w:b/>
          <w:sz w:val="22"/>
          <w:szCs w:val="22"/>
          <w:lang w:eastAsia="en-US"/>
        </w:rPr>
        <w:t>Забележка:</w:t>
      </w:r>
      <w:r w:rsidRPr="002D7481">
        <w:rPr>
          <w:rFonts w:eastAsia="Times New Roman"/>
          <w:sz w:val="22"/>
          <w:szCs w:val="22"/>
          <w:lang w:eastAsia="en-US"/>
        </w:rPr>
        <w:t xml:space="preserve"> Участникът следва да посочи срокове в календарни дни, в цяло число.</w:t>
      </w:r>
    </w:p>
    <w:p w:rsidR="00492080" w:rsidRPr="002D7481" w:rsidRDefault="00F430BD" w:rsidP="00492080">
      <w:pPr>
        <w:suppressAutoHyphens w:val="0"/>
        <w:spacing w:before="60"/>
        <w:jc w:val="both"/>
        <w:rPr>
          <w:rFonts w:eastAsia="Times New Roman"/>
          <w:sz w:val="22"/>
          <w:szCs w:val="22"/>
          <w:lang w:eastAsia="en-US"/>
        </w:rPr>
      </w:pPr>
      <w:r w:rsidRPr="00F430BD">
        <w:rPr>
          <w:rFonts w:eastAsia="Calibri"/>
          <w:sz w:val="22"/>
          <w:szCs w:val="22"/>
          <w:lang w:eastAsia="en-US"/>
        </w:rPr>
        <w:t xml:space="preserve">Срокът за изпълнение на </w:t>
      </w:r>
      <w:r w:rsidRPr="00F430BD">
        <w:rPr>
          <w:rFonts w:eastAsia="Calibri"/>
          <w:b/>
          <w:sz w:val="22"/>
          <w:szCs w:val="22"/>
          <w:lang w:eastAsia="en-US"/>
        </w:rPr>
        <w:t>Дейност 1</w:t>
      </w:r>
      <w:r w:rsidRPr="00F430BD">
        <w:rPr>
          <w:rFonts w:eastAsia="Calibri"/>
          <w:sz w:val="22"/>
          <w:szCs w:val="22"/>
          <w:lang w:eastAsia="en-US"/>
        </w:rPr>
        <w:t xml:space="preserve"> „Доставка“ не може да бъде </w:t>
      </w:r>
      <w:r w:rsidRPr="00F430BD">
        <w:rPr>
          <w:rFonts w:eastAsia="Calibri"/>
          <w:b/>
          <w:sz w:val="22"/>
          <w:szCs w:val="22"/>
          <w:lang w:eastAsia="en-US"/>
        </w:rPr>
        <w:t>по-кратък от 1 (един) календарен ден и съответно по-дълъг от 30 (тридесет) календарни дни</w:t>
      </w:r>
      <w:r w:rsidRPr="00F430BD">
        <w:rPr>
          <w:rFonts w:eastAsia="Calibri"/>
          <w:sz w:val="22"/>
          <w:szCs w:val="22"/>
          <w:lang w:eastAsia="en-US"/>
        </w:rPr>
        <w:t>, считано от влизане в сила на договора.</w:t>
      </w:r>
      <w:r w:rsidR="00492080" w:rsidRPr="00492080">
        <w:rPr>
          <w:rFonts w:eastAsia="Times New Roman"/>
          <w:sz w:val="22"/>
          <w:szCs w:val="22"/>
          <w:lang w:eastAsia="en-US"/>
        </w:rPr>
        <w:t xml:space="preserve"> </w:t>
      </w:r>
      <w:r w:rsidR="00492080" w:rsidRPr="002D7481">
        <w:rPr>
          <w:rFonts w:eastAsia="Times New Roman"/>
          <w:sz w:val="22"/>
          <w:szCs w:val="22"/>
          <w:lang w:eastAsia="en-US"/>
        </w:rPr>
        <w:t>В срока на доставка се включва всички софтуерни продукти в обхвата на обособената позиция.</w:t>
      </w:r>
    </w:p>
    <w:p w:rsidR="00F430BD" w:rsidRPr="00F430BD" w:rsidRDefault="00F430BD" w:rsidP="002D7481">
      <w:pPr>
        <w:suppressAutoHyphens w:val="0"/>
        <w:spacing w:before="60"/>
        <w:jc w:val="both"/>
        <w:rPr>
          <w:rFonts w:eastAsia="Calibri"/>
          <w:sz w:val="22"/>
          <w:szCs w:val="22"/>
          <w:lang w:eastAsia="en-US"/>
        </w:rPr>
      </w:pPr>
    </w:p>
    <w:p w:rsidR="00F430BD" w:rsidRDefault="00F430BD" w:rsidP="002D7481">
      <w:pPr>
        <w:suppressAutoHyphens w:val="0"/>
        <w:spacing w:before="60"/>
        <w:jc w:val="both"/>
        <w:rPr>
          <w:rFonts w:eastAsia="Calibri"/>
          <w:sz w:val="22"/>
          <w:szCs w:val="22"/>
          <w:lang w:eastAsia="en-US"/>
        </w:rPr>
      </w:pPr>
      <w:r w:rsidRPr="00F430BD">
        <w:rPr>
          <w:rFonts w:eastAsia="Calibri"/>
          <w:sz w:val="22"/>
          <w:szCs w:val="22"/>
          <w:lang w:eastAsia="en-US"/>
        </w:rPr>
        <w:lastRenderedPageBreak/>
        <w:t xml:space="preserve">Срокът за изпълнение на </w:t>
      </w:r>
      <w:r w:rsidRPr="00F430BD">
        <w:rPr>
          <w:rFonts w:eastAsia="Calibri"/>
          <w:b/>
          <w:sz w:val="22"/>
          <w:szCs w:val="22"/>
          <w:lang w:eastAsia="en-US"/>
        </w:rPr>
        <w:t>Дейност 2</w:t>
      </w:r>
      <w:r w:rsidRPr="00F430BD">
        <w:rPr>
          <w:rFonts w:eastAsia="Calibri"/>
          <w:sz w:val="22"/>
          <w:szCs w:val="22"/>
          <w:lang w:eastAsia="en-US"/>
        </w:rPr>
        <w:t xml:space="preserve"> „</w:t>
      </w:r>
      <w:r w:rsidRPr="00F430BD">
        <w:rPr>
          <w:rFonts w:eastAsia="Times New Roman"/>
          <w:color w:val="000000"/>
          <w:sz w:val="22"/>
          <w:szCs w:val="22"/>
          <w:lang w:eastAsia="bg-BG"/>
        </w:rPr>
        <w:t>Интеграция на Abbyy Finereader 14 Corporate в среда на Възложителя“</w:t>
      </w:r>
      <w:r w:rsidRPr="00F430BD">
        <w:rPr>
          <w:rFonts w:eastAsia="Calibri"/>
          <w:sz w:val="22"/>
          <w:szCs w:val="22"/>
          <w:lang w:eastAsia="en-US"/>
        </w:rPr>
        <w:t xml:space="preserve"> не може да бъде </w:t>
      </w:r>
      <w:r w:rsidRPr="00F430BD">
        <w:rPr>
          <w:rFonts w:eastAsia="Calibri"/>
          <w:b/>
          <w:sz w:val="22"/>
          <w:szCs w:val="22"/>
          <w:lang w:eastAsia="en-US"/>
        </w:rPr>
        <w:t>по-кратък от 1 (един) календарен ден и съответно по-дълъг от 30 (тридесет) календарни дни</w:t>
      </w:r>
      <w:r w:rsidR="007F46E3">
        <w:rPr>
          <w:rFonts w:eastAsia="Calibri"/>
          <w:sz w:val="22"/>
          <w:szCs w:val="22"/>
          <w:lang w:eastAsia="en-US"/>
        </w:rPr>
        <w:t>.</w:t>
      </w:r>
    </w:p>
    <w:p w:rsidR="007F46E3" w:rsidRPr="007F46E3" w:rsidRDefault="007F46E3" w:rsidP="007F46E3">
      <w:pPr>
        <w:suppressAutoHyphens w:val="0"/>
        <w:spacing w:before="60"/>
        <w:jc w:val="both"/>
        <w:rPr>
          <w:rFonts w:eastAsia="Calibri"/>
          <w:sz w:val="22"/>
          <w:szCs w:val="22"/>
          <w:lang w:eastAsia="en-US"/>
        </w:rPr>
      </w:pPr>
      <w:r w:rsidRPr="007F46E3">
        <w:rPr>
          <w:rFonts w:eastAsia="Calibri"/>
          <w:sz w:val="22"/>
          <w:szCs w:val="22"/>
          <w:lang w:eastAsia="en-US"/>
        </w:rPr>
        <w:t>Датата на двустранния приемо-предавателен протокол, в който се удостове</w:t>
      </w:r>
      <w:r w:rsidRPr="007F46E3">
        <w:rPr>
          <w:rFonts w:eastAsia="Calibri"/>
          <w:sz w:val="22"/>
          <w:szCs w:val="22"/>
          <w:lang w:eastAsia="en-US"/>
        </w:rPr>
        <w:softHyphen/>
        <w:t>рява съответствието на пълното, качествено и в срок изпълнение на доставката според изискванията на Възложителя се счита за дата на доставката и начална дата за изпълнението на Дейност 2.</w:t>
      </w:r>
    </w:p>
    <w:p w:rsidR="006871F1" w:rsidRDefault="006871F1" w:rsidP="004D2CA4">
      <w:pPr>
        <w:suppressAutoHyphens w:val="0"/>
        <w:spacing w:before="120"/>
        <w:ind w:firstLine="567"/>
        <w:jc w:val="both"/>
        <w:rPr>
          <w:rFonts w:eastAsia="Times New Roman"/>
          <w:lang w:eastAsia="en-US"/>
        </w:rPr>
      </w:pPr>
      <w:r w:rsidRPr="00F430BD">
        <w:rPr>
          <w:rFonts w:eastAsia="Times New Roman"/>
          <w:b/>
          <w:lang w:val="en-US" w:eastAsia="en-US"/>
        </w:rPr>
        <w:t>I</w:t>
      </w:r>
      <w:r>
        <w:rPr>
          <w:rFonts w:eastAsia="Times New Roman"/>
          <w:b/>
          <w:lang w:val="en-US" w:eastAsia="en-US"/>
        </w:rPr>
        <w:t>.</w:t>
      </w:r>
      <w:r>
        <w:rPr>
          <w:rFonts w:eastAsia="Times New Roman"/>
          <w:b/>
          <w:lang w:eastAsia="en-US"/>
        </w:rPr>
        <w:t>3</w:t>
      </w:r>
      <w:r>
        <w:rPr>
          <w:rFonts w:eastAsia="Times New Roman"/>
          <w:lang w:val="en-US" w:eastAsia="en-US"/>
        </w:rPr>
        <w:t xml:space="preserve"> </w:t>
      </w:r>
      <w:r>
        <w:rPr>
          <w:rFonts w:eastAsia="Times New Roman"/>
          <w:lang w:eastAsia="en-US"/>
        </w:rPr>
        <w:t>Прилагаме следната обосновка п</w:t>
      </w:r>
      <w:r w:rsidRPr="006871F1">
        <w:rPr>
          <w:rFonts w:eastAsia="Times New Roman"/>
          <w:lang w:eastAsia="en-US"/>
        </w:rPr>
        <w:t>о какъв начин и посредством какви ресурси (технически, човешки) ще постигне</w:t>
      </w:r>
      <w:r>
        <w:rPr>
          <w:rFonts w:eastAsia="Times New Roman"/>
          <w:lang w:eastAsia="en-US"/>
        </w:rPr>
        <w:t>м изпълнение на предложените</w:t>
      </w:r>
      <w:r w:rsidRPr="006871F1">
        <w:rPr>
          <w:rFonts w:eastAsia="Times New Roman"/>
          <w:lang w:eastAsia="en-US"/>
        </w:rPr>
        <w:t xml:space="preserve"> от </w:t>
      </w:r>
      <w:r>
        <w:rPr>
          <w:rFonts w:eastAsia="Times New Roman"/>
          <w:lang w:eastAsia="en-US"/>
        </w:rPr>
        <w:t>нас</w:t>
      </w:r>
      <w:r w:rsidRPr="006871F1">
        <w:rPr>
          <w:rFonts w:eastAsia="Times New Roman"/>
          <w:lang w:eastAsia="en-US"/>
        </w:rPr>
        <w:t xml:space="preserve"> срок</w:t>
      </w:r>
      <w:r>
        <w:rPr>
          <w:rFonts w:eastAsia="Times New Roman"/>
          <w:lang w:eastAsia="en-US"/>
        </w:rPr>
        <w:t>ове съответно по т.</w:t>
      </w:r>
      <w:r>
        <w:rPr>
          <w:rFonts w:eastAsia="Times New Roman"/>
          <w:lang w:val="en-US" w:eastAsia="en-US"/>
        </w:rPr>
        <w:t xml:space="preserve">I.1 </w:t>
      </w:r>
      <w:r>
        <w:rPr>
          <w:rFonts w:eastAsia="Times New Roman"/>
          <w:lang w:eastAsia="en-US"/>
        </w:rPr>
        <w:t>и по т.</w:t>
      </w:r>
      <w:r>
        <w:rPr>
          <w:rFonts w:eastAsia="Times New Roman"/>
          <w:lang w:val="en-US" w:eastAsia="en-US"/>
        </w:rPr>
        <w:t>I.2</w:t>
      </w:r>
      <w:r>
        <w:rPr>
          <w:rFonts w:eastAsia="Times New Roman"/>
          <w:lang w:eastAsia="en-US"/>
        </w:rPr>
        <w:t>, както следва:</w:t>
      </w:r>
    </w:p>
    <w:p w:rsidR="005C7340" w:rsidRDefault="006871F1" w:rsidP="006871F1">
      <w:pPr>
        <w:suppressAutoHyphens w:val="0"/>
        <w:jc w:val="both"/>
        <w:rPr>
          <w:rFonts w:eastAsia="Times New Roman"/>
          <w:lang w:val="en-US" w:eastAsia="en-US"/>
        </w:rPr>
      </w:pPr>
      <w:r>
        <w:rPr>
          <w:rFonts w:eastAsia="Times New Roman"/>
          <w:lang w:val="en-US" w:eastAsia="en-US"/>
        </w:rPr>
        <w:t>_________________________________________________________________</w:t>
      </w:r>
      <w:r w:rsidR="00EC6CFA">
        <w:rPr>
          <w:rFonts w:eastAsia="Times New Roman"/>
          <w:lang w:val="en-US" w:eastAsia="en-US"/>
        </w:rPr>
        <w:t>____</w:t>
      </w:r>
      <w:r>
        <w:rPr>
          <w:rFonts w:eastAsia="Times New Roman"/>
          <w:lang w:val="en-US" w:eastAsia="en-US"/>
        </w:rPr>
        <w:t>_____</w:t>
      </w:r>
    </w:p>
    <w:p w:rsidR="006871F1" w:rsidRDefault="006871F1" w:rsidP="006871F1">
      <w:pPr>
        <w:suppressAutoHyphens w:val="0"/>
        <w:jc w:val="both"/>
        <w:rPr>
          <w:rFonts w:eastAsia="Times New Roman"/>
          <w:lang w:eastAsia="en-US"/>
        </w:rPr>
      </w:pPr>
      <w:r>
        <w:rPr>
          <w:rFonts w:eastAsia="Times New Roman"/>
          <w:lang w:val="en-US" w:eastAsia="en-US"/>
        </w:rPr>
        <w:t>________________________________________________________________</w:t>
      </w:r>
      <w:r w:rsidR="00EC6CFA">
        <w:rPr>
          <w:rFonts w:eastAsia="Times New Roman"/>
          <w:lang w:val="en-US" w:eastAsia="en-US"/>
        </w:rPr>
        <w:t>____</w:t>
      </w:r>
      <w:r>
        <w:rPr>
          <w:rFonts w:eastAsia="Times New Roman"/>
          <w:lang w:val="en-US" w:eastAsia="en-US"/>
        </w:rPr>
        <w:t>______</w:t>
      </w:r>
    </w:p>
    <w:p w:rsidR="006871F1" w:rsidRPr="00EC6CFA" w:rsidRDefault="00EC6CFA" w:rsidP="00EC6CFA">
      <w:pPr>
        <w:suppressAutoHyphens w:val="0"/>
        <w:spacing w:before="120"/>
        <w:jc w:val="both"/>
        <w:rPr>
          <w:rFonts w:eastAsia="Times New Roman"/>
          <w:sz w:val="22"/>
          <w:szCs w:val="22"/>
          <w:lang w:eastAsia="en-US"/>
        </w:rPr>
      </w:pPr>
      <w:r w:rsidRPr="00EC6CFA">
        <w:rPr>
          <w:rFonts w:eastAsia="Times New Roman"/>
          <w:b/>
          <w:sz w:val="22"/>
          <w:szCs w:val="22"/>
          <w:lang w:eastAsia="en-US"/>
        </w:rPr>
        <w:t xml:space="preserve">Забележка: </w:t>
      </w:r>
      <w:r w:rsidR="006871F1" w:rsidRPr="00EC6CFA">
        <w:rPr>
          <w:rFonts w:eastAsia="Times New Roman"/>
          <w:sz w:val="22"/>
          <w:szCs w:val="22"/>
          <w:lang w:eastAsia="en-US"/>
        </w:rPr>
        <w:t xml:space="preserve">Всеки </w:t>
      </w:r>
      <w:r>
        <w:rPr>
          <w:rFonts w:eastAsia="Times New Roman"/>
          <w:sz w:val="22"/>
          <w:szCs w:val="22"/>
          <w:lang w:eastAsia="en-US"/>
        </w:rPr>
        <w:t>участник</w:t>
      </w:r>
      <w:r w:rsidR="006871F1" w:rsidRPr="00EC6CFA">
        <w:rPr>
          <w:rFonts w:eastAsia="Times New Roman"/>
          <w:sz w:val="22"/>
          <w:szCs w:val="22"/>
          <w:lang w:eastAsia="en-US"/>
        </w:rPr>
        <w:t xml:space="preserve"> трябва да обоснове в своето техническо предложение по какъв начин и посредством какви ресурси (технически, човешки) ще постигне изпълнение на предложеният от него срок за</w:t>
      </w:r>
      <w:r>
        <w:rPr>
          <w:rFonts w:eastAsia="Times New Roman"/>
          <w:sz w:val="22"/>
          <w:szCs w:val="22"/>
          <w:lang w:eastAsia="en-US"/>
        </w:rPr>
        <w:t xml:space="preserve"> доставка и предложеният от него срок за</w:t>
      </w:r>
      <w:r w:rsidR="006871F1" w:rsidRPr="00EC6CFA">
        <w:rPr>
          <w:rFonts w:eastAsia="Times New Roman"/>
          <w:sz w:val="22"/>
          <w:szCs w:val="22"/>
          <w:lang w:eastAsia="en-US"/>
        </w:rPr>
        <w:t xml:space="preserve"> инсталиране, тестване и пускане в експлоатация на Abbyy Finereader 14 Corporate в среда на Възложителя.</w:t>
      </w:r>
    </w:p>
    <w:p w:rsidR="002610CE" w:rsidRPr="00075017" w:rsidRDefault="008E5F0D" w:rsidP="002610CE">
      <w:pPr>
        <w:tabs>
          <w:tab w:val="left" w:pos="0"/>
        </w:tabs>
        <w:suppressAutoHyphens w:val="0"/>
        <w:spacing w:before="120"/>
        <w:ind w:firstLine="567"/>
        <w:jc w:val="both"/>
        <w:rPr>
          <w:rFonts w:eastAsia="Times New Roman"/>
          <w:lang w:eastAsia="fr-FR"/>
        </w:rPr>
      </w:pPr>
      <w:r w:rsidRPr="008E5F0D">
        <w:rPr>
          <w:rFonts w:eastAsia="Times New Roman"/>
          <w:b/>
          <w:lang w:eastAsia="bg-BG"/>
        </w:rPr>
        <w:t>I</w:t>
      </w:r>
      <w:r w:rsidRPr="008E5F0D">
        <w:rPr>
          <w:rFonts w:eastAsia="Times New Roman"/>
          <w:b/>
          <w:lang w:eastAsia="en-US"/>
        </w:rPr>
        <w:t>І.</w:t>
      </w:r>
      <w:r w:rsidRPr="008E5F0D">
        <w:rPr>
          <w:rFonts w:eastAsia="Times New Roman"/>
          <w:lang w:eastAsia="bg-BG"/>
        </w:rPr>
        <w:t xml:space="preserve"> Декларираме, че сме съгласни със срока на валидност на офертата</w:t>
      </w:r>
      <w:r w:rsidRPr="008E5F0D">
        <w:rPr>
          <w:rFonts w:eastAsia="Calibri"/>
          <w:lang w:eastAsia="bg-BG"/>
        </w:rPr>
        <w:t xml:space="preserve"> до</w:t>
      </w:r>
      <w:r w:rsidR="002610CE">
        <w:rPr>
          <w:rFonts w:eastAsia="Times New Roman"/>
          <w:lang w:eastAsia="fr-FR"/>
        </w:rPr>
        <w:t xml:space="preserve"> 6 (шест) месеца, </w:t>
      </w:r>
      <w:r w:rsidR="002610CE" w:rsidRPr="00075017">
        <w:rPr>
          <w:rFonts w:eastAsia="Times New Roman"/>
          <w:lang w:eastAsia="fr-FR"/>
        </w:rPr>
        <w:t>считано от датата, която е посочена за дата за получаване на офертата.</w:t>
      </w:r>
    </w:p>
    <w:p w:rsidR="008E5F0D" w:rsidRPr="008E5F0D" w:rsidRDefault="008E5F0D" w:rsidP="002610CE">
      <w:pPr>
        <w:tabs>
          <w:tab w:val="left" w:pos="0"/>
        </w:tabs>
        <w:suppressAutoHyphens w:val="0"/>
        <w:spacing w:before="120"/>
        <w:ind w:firstLine="567"/>
        <w:jc w:val="both"/>
        <w:rPr>
          <w:rFonts w:eastAsia="Calibri"/>
          <w:lang w:val="ru-RU" w:eastAsia="en-US"/>
        </w:rPr>
      </w:pPr>
      <w:r w:rsidRPr="008E5F0D">
        <w:rPr>
          <w:rFonts w:eastAsia="Times New Roman"/>
          <w:b/>
          <w:lang w:val="en-US" w:eastAsia="en-US"/>
        </w:rPr>
        <w:t>III.</w:t>
      </w:r>
      <w:r w:rsidRPr="008E5F0D">
        <w:rPr>
          <w:rFonts w:eastAsia="Calibri"/>
          <w:lang w:eastAsia="en-US"/>
        </w:rPr>
        <w:t xml:space="preserve"> Декларираме, че сме </w:t>
      </w:r>
      <w:r w:rsidRPr="008E5F0D">
        <w:rPr>
          <w:rFonts w:eastAsia="Calibri"/>
          <w:lang w:val="ru-RU" w:eastAsia="en-US"/>
        </w:rPr>
        <w:t xml:space="preserve">съгласни със съдържанието </w:t>
      </w:r>
      <w:r w:rsidR="002610CE">
        <w:rPr>
          <w:rFonts w:eastAsia="Calibri"/>
          <w:lang w:val="ru-RU" w:eastAsia="en-US"/>
        </w:rPr>
        <w:t>на приложения проект на договор</w:t>
      </w:r>
      <w:r w:rsidRPr="008E5F0D">
        <w:rPr>
          <w:rFonts w:eastAsia="Calibri"/>
          <w:lang w:val="ru-RU" w:eastAsia="en-US"/>
        </w:rPr>
        <w:t xml:space="preserve"> и приемаме клаузите в него.</w:t>
      </w:r>
    </w:p>
    <w:p w:rsidR="008E5F0D" w:rsidRDefault="008E5F0D" w:rsidP="008E5F0D">
      <w:pPr>
        <w:suppressAutoHyphens w:val="0"/>
        <w:spacing w:before="120"/>
        <w:ind w:firstLine="567"/>
        <w:jc w:val="both"/>
        <w:rPr>
          <w:rFonts w:eastAsia="Times New Roman"/>
          <w:color w:val="000000"/>
          <w:lang w:eastAsia="bg-BG"/>
        </w:rPr>
      </w:pPr>
      <w:r w:rsidRPr="008E5F0D">
        <w:rPr>
          <w:rFonts w:eastAsia="Calibri"/>
          <w:b/>
          <w:lang w:val="en-US" w:eastAsia="en-US"/>
        </w:rPr>
        <w:t>IV</w:t>
      </w:r>
      <w:r w:rsidRPr="008E5F0D">
        <w:rPr>
          <w:rFonts w:eastAsia="Calibri"/>
          <w:b/>
          <w:lang w:eastAsia="en-US"/>
        </w:rPr>
        <w:t>.</w:t>
      </w:r>
      <w:r w:rsidRPr="008E5F0D">
        <w:rPr>
          <w:rFonts w:eastAsia="Calibri"/>
          <w:lang w:eastAsia="en-US"/>
        </w:rPr>
        <w:t xml:space="preserve"> Декларираме, </w:t>
      </w:r>
      <w:r w:rsidRPr="008E5F0D">
        <w:rPr>
          <w:rFonts w:eastAsia="Times New Roman"/>
          <w:color w:val="000000"/>
          <w:lang w:eastAsia="bg-BG"/>
        </w:rPr>
        <w:t>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8E5F0D">
        <w:rPr>
          <w:rFonts w:eastAsia="Times New Roman"/>
          <w:color w:val="000000"/>
          <w:lang w:val="en-US" w:eastAsia="bg-BG"/>
        </w:rPr>
        <w:t>.</w:t>
      </w:r>
    </w:p>
    <w:p w:rsidR="00107B5C" w:rsidRDefault="008E5F0D" w:rsidP="00107B5C">
      <w:pPr>
        <w:suppressAutoHyphens w:val="0"/>
        <w:spacing w:before="120"/>
        <w:ind w:firstLine="567"/>
        <w:jc w:val="both"/>
        <w:rPr>
          <w:rFonts w:eastAsia="Times New Roman"/>
          <w:lang w:val="en-US" w:eastAsia="en-US"/>
        </w:rPr>
      </w:pPr>
      <w:r w:rsidRPr="008E5F0D">
        <w:rPr>
          <w:rFonts w:eastAsia="Times New Roman"/>
          <w:b/>
          <w:lang w:eastAsia="bg-BG"/>
        </w:rPr>
        <w:t>V</w:t>
      </w:r>
      <w:r w:rsidRPr="008E5F0D">
        <w:rPr>
          <w:rFonts w:eastAsia="Times New Roman"/>
          <w:b/>
          <w:lang w:eastAsia="en-US"/>
        </w:rPr>
        <w:t>.</w:t>
      </w:r>
      <w:r w:rsidRPr="008E5F0D">
        <w:rPr>
          <w:rFonts w:eastAsia="Times New Roman"/>
          <w:lang w:eastAsia="en-US"/>
        </w:rPr>
        <w:t xml:space="preserve"> За обезпечаване изпълнението на задълженията си по договора за възлагане на обществената поръчка, преди подписването на договора ще предоставим на Възложителя гаранция за изпълнение в размер на </w:t>
      </w:r>
      <w:r w:rsidR="00092EE6">
        <w:rPr>
          <w:rFonts w:eastAsia="Times New Roman"/>
          <w:b/>
          <w:lang w:eastAsia="en-US"/>
        </w:rPr>
        <w:t>5</w:t>
      </w:r>
      <w:r w:rsidRPr="008E5F0D">
        <w:rPr>
          <w:rFonts w:eastAsia="Times New Roman"/>
          <w:b/>
          <w:lang w:eastAsia="en-US"/>
        </w:rPr>
        <w:t>%</w:t>
      </w:r>
      <w:r w:rsidRPr="008E5F0D">
        <w:rPr>
          <w:rFonts w:eastAsia="Times New Roman"/>
          <w:lang w:eastAsia="en-US"/>
        </w:rPr>
        <w:t xml:space="preserve"> </w:t>
      </w:r>
      <w:r w:rsidRPr="008E5F0D">
        <w:rPr>
          <w:rFonts w:eastAsia="Times New Roman"/>
          <w:lang w:eastAsia="bg-BG"/>
        </w:rPr>
        <w:t xml:space="preserve">от </w:t>
      </w:r>
      <w:r w:rsidR="00092EE6">
        <w:rPr>
          <w:rFonts w:eastAsia="Times New Roman"/>
          <w:lang w:eastAsia="bg-BG"/>
        </w:rPr>
        <w:t>общата цена</w:t>
      </w:r>
      <w:r w:rsidR="002C4CD4" w:rsidRPr="002C4CD4">
        <w:rPr>
          <w:rFonts w:eastAsia="Times New Roman"/>
          <w:lang w:eastAsia="bg-BG"/>
        </w:rPr>
        <w:t xml:space="preserve"> по договора</w:t>
      </w:r>
      <w:r w:rsidR="008651F8">
        <w:rPr>
          <w:rFonts w:eastAsia="Times New Roman"/>
          <w:lang w:eastAsia="bg-BG"/>
        </w:rPr>
        <w:t xml:space="preserve"> </w:t>
      </w:r>
      <w:r w:rsidRPr="008E5F0D">
        <w:rPr>
          <w:rFonts w:eastAsia="Times New Roman"/>
          <w:lang w:eastAsia="bg-BG"/>
        </w:rPr>
        <w:t>без ДДС</w:t>
      </w:r>
      <w:r w:rsidRPr="008E5F0D">
        <w:rPr>
          <w:rFonts w:eastAsia="Times New Roman"/>
          <w:lang w:val="en-US" w:eastAsia="en-US"/>
        </w:rPr>
        <w:t xml:space="preserve"> </w:t>
      </w:r>
      <w:r w:rsidRPr="008E5F0D">
        <w:rPr>
          <w:rFonts w:eastAsia="Times New Roman"/>
          <w:lang w:eastAsia="en-US"/>
        </w:rPr>
        <w:t>при условията посочени в документацията за обществена поръчка.</w:t>
      </w:r>
    </w:p>
    <w:p w:rsidR="00107B5C" w:rsidRPr="00330CA3" w:rsidRDefault="00107B5C" w:rsidP="00107B5C">
      <w:pPr>
        <w:suppressAutoHyphens w:val="0"/>
        <w:spacing w:before="120"/>
        <w:ind w:firstLine="567"/>
        <w:jc w:val="both"/>
        <w:rPr>
          <w:rFonts w:eastAsia="Times New Roman"/>
          <w:iCs/>
          <w:szCs w:val="20"/>
          <w:lang w:eastAsia="bg-BG"/>
        </w:rPr>
      </w:pPr>
      <w:r w:rsidRPr="00107B5C">
        <w:rPr>
          <w:rFonts w:eastAsia="Times New Roman"/>
          <w:b/>
          <w:iCs/>
          <w:szCs w:val="20"/>
          <w:lang w:val="en-US" w:eastAsia="bg-BG"/>
        </w:rPr>
        <w:t>VI.</w:t>
      </w:r>
      <w:r>
        <w:rPr>
          <w:rFonts w:eastAsia="Times New Roman"/>
          <w:iCs/>
          <w:szCs w:val="20"/>
          <w:lang w:val="en-US" w:eastAsia="bg-BG"/>
        </w:rPr>
        <w:t xml:space="preserve"> </w:t>
      </w:r>
      <w:r>
        <w:rPr>
          <w:rFonts w:eastAsia="Times New Roman"/>
          <w:iCs/>
          <w:szCs w:val="20"/>
          <w:lang w:eastAsia="bg-BG"/>
        </w:rPr>
        <w:t xml:space="preserve">Декларираме, че сме </w:t>
      </w:r>
      <w:r w:rsidRPr="00330CA3">
        <w:rPr>
          <w:rFonts w:eastAsia="Times New Roman"/>
          <w:iCs/>
          <w:szCs w:val="20"/>
          <w:lang w:eastAsia="bg-BG"/>
        </w:rPr>
        <w:t xml:space="preserve">оторизирани от производителя на </w:t>
      </w:r>
      <w:r>
        <w:rPr>
          <w:rFonts w:eastAsia="Times New Roman"/>
          <w:iCs/>
          <w:szCs w:val="20"/>
          <w:lang w:eastAsia="bg-BG"/>
        </w:rPr>
        <w:t>софтуерните продукти/ неговия официален представител</w:t>
      </w:r>
      <w:r w:rsidRPr="00330CA3">
        <w:rPr>
          <w:rFonts w:eastAsia="Times New Roman"/>
          <w:iCs/>
          <w:szCs w:val="20"/>
          <w:lang w:eastAsia="bg-BG"/>
        </w:rPr>
        <w:t xml:space="preserve"> за територията на България за продажба за предлаганите продукти</w:t>
      </w:r>
      <w:r>
        <w:rPr>
          <w:rFonts w:eastAsia="Times New Roman"/>
          <w:iCs/>
          <w:szCs w:val="20"/>
          <w:lang w:eastAsia="bg-BG"/>
        </w:rPr>
        <w:t xml:space="preserve"> (техника/оборудване), за което представяме</w:t>
      </w:r>
      <w:r w:rsidRPr="00330CA3">
        <w:rPr>
          <w:rFonts w:eastAsia="Times New Roman"/>
          <w:iCs/>
          <w:szCs w:val="20"/>
          <w:lang w:eastAsia="bg-BG"/>
        </w:rPr>
        <w:t xml:space="preserve"> заверено копие на оторизационно писмо</w:t>
      </w:r>
      <w:r>
        <w:rPr>
          <w:rFonts w:eastAsia="Times New Roman"/>
          <w:iCs/>
          <w:szCs w:val="20"/>
          <w:lang w:val="en-US" w:eastAsia="bg-BG"/>
        </w:rPr>
        <w:t xml:space="preserve"> </w:t>
      </w:r>
      <w:r>
        <w:rPr>
          <w:rFonts w:eastAsia="Times New Roman"/>
          <w:iCs/>
          <w:szCs w:val="20"/>
          <w:lang w:eastAsia="bg-BG"/>
        </w:rPr>
        <w:t xml:space="preserve">№ </w:t>
      </w:r>
      <w:r>
        <w:rPr>
          <w:rFonts w:eastAsia="Times New Roman"/>
          <w:iCs/>
          <w:szCs w:val="20"/>
          <w:lang w:val="en-US" w:eastAsia="bg-BG"/>
        </w:rPr>
        <w:t>__________</w:t>
      </w:r>
      <w:r w:rsidRPr="00330CA3">
        <w:rPr>
          <w:rFonts w:eastAsia="Times New Roman"/>
          <w:iCs/>
          <w:szCs w:val="20"/>
          <w:lang w:eastAsia="bg-BG"/>
        </w:rPr>
        <w:t xml:space="preserve"> от</w:t>
      </w:r>
      <w:r>
        <w:rPr>
          <w:rFonts w:eastAsia="Times New Roman"/>
          <w:iCs/>
          <w:szCs w:val="20"/>
          <w:lang w:eastAsia="bg-BG"/>
        </w:rPr>
        <w:t xml:space="preserve"> дата </w:t>
      </w:r>
      <w:r>
        <w:rPr>
          <w:rFonts w:eastAsia="Times New Roman"/>
          <w:iCs/>
          <w:szCs w:val="20"/>
          <w:lang w:val="en-US" w:eastAsia="bg-BG"/>
        </w:rPr>
        <w:t xml:space="preserve">_________ </w:t>
      </w:r>
      <w:r>
        <w:rPr>
          <w:rFonts w:eastAsia="Times New Roman"/>
          <w:iCs/>
          <w:szCs w:val="20"/>
          <w:lang w:eastAsia="bg-BG"/>
        </w:rPr>
        <w:t xml:space="preserve">издадено от </w:t>
      </w:r>
      <w:r>
        <w:rPr>
          <w:rFonts w:eastAsia="Times New Roman"/>
          <w:iCs/>
          <w:szCs w:val="20"/>
          <w:lang w:val="en-US" w:eastAsia="bg-BG"/>
        </w:rPr>
        <w:t xml:space="preserve">______________ </w:t>
      </w:r>
      <w:r>
        <w:rPr>
          <w:rFonts w:eastAsia="Times New Roman"/>
          <w:iCs/>
          <w:szCs w:val="20"/>
          <w:lang w:eastAsia="bg-BG"/>
        </w:rPr>
        <w:t xml:space="preserve">който е </w:t>
      </w:r>
      <w:r w:rsidRPr="00330CA3">
        <w:rPr>
          <w:rFonts w:eastAsia="Times New Roman"/>
          <w:iCs/>
          <w:szCs w:val="20"/>
          <w:lang w:eastAsia="bg-BG"/>
        </w:rPr>
        <w:t>производител на пред</w:t>
      </w:r>
      <w:r>
        <w:rPr>
          <w:rFonts w:eastAsia="Times New Roman"/>
          <w:iCs/>
          <w:szCs w:val="20"/>
          <w:lang w:eastAsia="bg-BG"/>
        </w:rPr>
        <w:t>лаганите продукти/ негов официален представител</w:t>
      </w:r>
      <w:r w:rsidRPr="00330CA3">
        <w:rPr>
          <w:rFonts w:eastAsia="Times New Roman"/>
          <w:iCs/>
          <w:szCs w:val="20"/>
          <w:lang w:eastAsia="bg-BG"/>
        </w:rPr>
        <w:t xml:space="preserve"> за </w:t>
      </w:r>
      <w:r>
        <w:rPr>
          <w:rFonts w:eastAsia="Times New Roman"/>
          <w:iCs/>
          <w:szCs w:val="20"/>
          <w:lang w:eastAsia="bg-BG"/>
        </w:rPr>
        <w:t xml:space="preserve">територията България. </w:t>
      </w:r>
      <w:r w:rsidRPr="00107B5C">
        <w:rPr>
          <w:rFonts w:eastAsia="Times New Roman"/>
          <w:iCs/>
          <w:sz w:val="20"/>
          <w:szCs w:val="20"/>
          <w:lang w:eastAsia="bg-BG"/>
        </w:rPr>
        <w:t>(ненужното се зачертава)</w:t>
      </w:r>
    </w:p>
    <w:p w:rsidR="00AB5840" w:rsidRPr="00AB5840" w:rsidRDefault="00107B5C" w:rsidP="00AB5840">
      <w:pPr>
        <w:suppressAutoHyphens w:val="0"/>
        <w:spacing w:before="120"/>
        <w:jc w:val="both"/>
        <w:rPr>
          <w:rFonts w:eastAsia="Times New Roman"/>
          <w:b/>
          <w:sz w:val="22"/>
          <w:szCs w:val="22"/>
          <w:lang w:eastAsia="en-US"/>
        </w:rPr>
      </w:pPr>
      <w:r w:rsidRPr="00EC6CFA">
        <w:rPr>
          <w:rFonts w:eastAsia="Times New Roman"/>
          <w:b/>
          <w:sz w:val="22"/>
          <w:szCs w:val="22"/>
          <w:lang w:eastAsia="en-US"/>
        </w:rPr>
        <w:t xml:space="preserve">Забележка: </w:t>
      </w:r>
      <w:r w:rsidR="00AB5840" w:rsidRPr="00AB5840">
        <w:rPr>
          <w:rFonts w:eastAsia="Times New Roman"/>
          <w:iCs/>
          <w:sz w:val="22"/>
          <w:szCs w:val="22"/>
          <w:lang w:eastAsia="en-US"/>
        </w:rPr>
        <w:t>За изпълнението на поръчката участниците следва да са оторизирани от производителя на софтуерните продукти или техните официални представители за територията на България за продажба за предлаганите продукти, за което представят към техническото си предложение заверено копие на оторизационно писмо от съответния производител на предлаганите продукти или от техните официални представители за територията България, за пр</w:t>
      </w:r>
      <w:r w:rsidR="00562139">
        <w:rPr>
          <w:rFonts w:eastAsia="Times New Roman"/>
          <w:iCs/>
          <w:sz w:val="22"/>
          <w:szCs w:val="22"/>
          <w:lang w:eastAsia="en-US"/>
        </w:rPr>
        <w:t>авото на участника за продажба н</w:t>
      </w:r>
      <w:r w:rsidR="00AB5840" w:rsidRPr="00AB5840">
        <w:rPr>
          <w:rFonts w:eastAsia="Times New Roman"/>
          <w:iCs/>
          <w:sz w:val="22"/>
          <w:szCs w:val="22"/>
          <w:lang w:eastAsia="en-US"/>
        </w:rPr>
        <w:t>а същите</w:t>
      </w:r>
      <w:r w:rsidR="00AB5840">
        <w:rPr>
          <w:rFonts w:eastAsia="Times New Roman"/>
          <w:iCs/>
          <w:sz w:val="22"/>
          <w:szCs w:val="22"/>
          <w:lang w:eastAsia="en-US"/>
        </w:rPr>
        <w:t>.</w:t>
      </w:r>
    </w:p>
    <w:p w:rsidR="005C7340" w:rsidRPr="005C7340" w:rsidRDefault="005C7340" w:rsidP="00AB5840">
      <w:pPr>
        <w:suppressAutoHyphens w:val="0"/>
        <w:spacing w:before="120"/>
        <w:ind w:firstLine="567"/>
        <w:jc w:val="both"/>
      </w:pPr>
      <w:r>
        <w:rPr>
          <w:rFonts w:eastAsia="Times New Roman"/>
          <w:b/>
          <w:lang w:val="en-US" w:eastAsia="en-US"/>
        </w:rPr>
        <w:t>V</w:t>
      </w:r>
      <w:r w:rsidR="00107B5C">
        <w:rPr>
          <w:rFonts w:eastAsia="Times New Roman"/>
          <w:b/>
          <w:lang w:val="en-US" w:eastAsia="en-US"/>
        </w:rPr>
        <w:t>I</w:t>
      </w:r>
      <w:r w:rsidR="00E343A4" w:rsidRPr="008B7972">
        <w:rPr>
          <w:rFonts w:eastAsia="Times New Roman"/>
          <w:b/>
          <w:lang w:val="en-US" w:eastAsia="en-US"/>
        </w:rPr>
        <w:t>I.</w:t>
      </w:r>
      <w:r w:rsidR="00E343A4" w:rsidRPr="008B7972">
        <w:rPr>
          <w:rFonts w:eastAsia="Times New Roman"/>
          <w:lang w:val="en-US" w:eastAsia="en-US"/>
        </w:rPr>
        <w:t xml:space="preserve"> </w:t>
      </w:r>
      <w:r w:rsidR="00E343A4" w:rsidRPr="008B7972">
        <w:rPr>
          <w:rFonts w:eastAsia="Times New Roman"/>
          <w:lang w:eastAsia="bg-BG"/>
        </w:rPr>
        <w:t xml:space="preserve">За изпълнение </w:t>
      </w:r>
      <w:r w:rsidR="00AB5840">
        <w:rPr>
          <w:rFonts w:eastAsia="Times New Roman"/>
          <w:color w:val="000000"/>
          <w:lang w:eastAsia="bg-BG"/>
        </w:rPr>
        <w:t xml:space="preserve">на настоящата поръчка предлагам следното </w:t>
      </w:r>
      <w:r w:rsidR="00AB5840">
        <w:t>предложение</w:t>
      </w:r>
      <w:r w:rsidRPr="005C7340">
        <w:rPr>
          <w:rFonts w:eastAsia="Times New Roman"/>
          <w:color w:val="000000"/>
          <w:lang w:eastAsia="bg-BG"/>
        </w:rPr>
        <w:t xml:space="preserve"> в съответствие с Техническата спецификация и изискванията на Възложителя:</w:t>
      </w:r>
    </w:p>
    <w:p w:rsidR="005C7340" w:rsidRPr="005C7340" w:rsidRDefault="005C7340" w:rsidP="00AB5840">
      <w:pPr>
        <w:tabs>
          <w:tab w:val="left" w:pos="900"/>
        </w:tabs>
        <w:suppressAutoHyphens w:val="0"/>
        <w:jc w:val="both"/>
        <w:rPr>
          <w:rFonts w:eastAsia="Times New Roman"/>
          <w:color w:val="000000"/>
          <w:lang w:eastAsia="bg-BG"/>
        </w:rPr>
      </w:pPr>
    </w:p>
    <w:tbl>
      <w:tblPr>
        <w:tblW w:w="9214" w:type="dxa"/>
        <w:tblInd w:w="-72" w:type="dxa"/>
        <w:tblLayout w:type="fixed"/>
        <w:tblCellMar>
          <w:left w:w="70" w:type="dxa"/>
          <w:right w:w="70" w:type="dxa"/>
        </w:tblCellMar>
        <w:tblLook w:val="04A0" w:firstRow="1" w:lastRow="0" w:firstColumn="1" w:lastColumn="0" w:noHBand="0" w:noVBand="1"/>
      </w:tblPr>
      <w:tblGrid>
        <w:gridCol w:w="436"/>
        <w:gridCol w:w="2258"/>
        <w:gridCol w:w="283"/>
        <w:gridCol w:w="5387"/>
        <w:gridCol w:w="850"/>
      </w:tblGrid>
      <w:tr w:rsidR="009D4B80" w:rsidRPr="005C7340" w:rsidTr="009D4B80">
        <w:trPr>
          <w:trHeight w:val="555"/>
          <w:tblHeader/>
        </w:trPr>
        <w:tc>
          <w:tcPr>
            <w:tcW w:w="43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D4B80" w:rsidRPr="005C7340" w:rsidRDefault="009D4B80" w:rsidP="005C7340">
            <w:pPr>
              <w:tabs>
                <w:tab w:val="left" w:pos="900"/>
              </w:tabs>
              <w:suppressAutoHyphens w:val="0"/>
              <w:jc w:val="center"/>
              <w:rPr>
                <w:b/>
                <w:bCs/>
                <w:kern w:val="2"/>
                <w:sz w:val="22"/>
                <w:szCs w:val="22"/>
                <w:lang w:eastAsia="zh-CN"/>
              </w:rPr>
            </w:pPr>
            <w:r w:rsidRPr="005C7340">
              <w:rPr>
                <w:b/>
                <w:bCs/>
                <w:kern w:val="2"/>
                <w:sz w:val="22"/>
                <w:szCs w:val="22"/>
                <w:lang w:eastAsia="zh-CN"/>
              </w:rPr>
              <w:t>№</w:t>
            </w:r>
          </w:p>
        </w:tc>
        <w:tc>
          <w:tcPr>
            <w:tcW w:w="8778" w:type="dxa"/>
            <w:gridSpan w:val="4"/>
            <w:tcBorders>
              <w:top w:val="single" w:sz="4" w:space="0" w:color="auto"/>
              <w:left w:val="nil"/>
              <w:bottom w:val="single" w:sz="4" w:space="0" w:color="auto"/>
              <w:right w:val="single" w:sz="4" w:space="0" w:color="auto"/>
            </w:tcBorders>
            <w:shd w:val="clear" w:color="auto" w:fill="D9D9D9"/>
            <w:noWrap/>
            <w:vAlign w:val="center"/>
            <w:hideMark/>
          </w:tcPr>
          <w:p w:rsidR="009D4B80" w:rsidRPr="007D55E9" w:rsidRDefault="009D4B80" w:rsidP="005C7340">
            <w:pPr>
              <w:tabs>
                <w:tab w:val="left" w:pos="900"/>
              </w:tabs>
              <w:suppressAutoHyphens w:val="0"/>
              <w:jc w:val="center"/>
              <w:rPr>
                <w:b/>
                <w:kern w:val="2"/>
                <w:lang w:val="en-AU" w:eastAsia="zh-CN"/>
              </w:rPr>
            </w:pPr>
            <w:r w:rsidRPr="007D55E9">
              <w:rPr>
                <w:b/>
                <w:kern w:val="2"/>
                <w:lang w:val="en-AU" w:eastAsia="zh-CN"/>
              </w:rPr>
              <w:t xml:space="preserve">Предложение на </w:t>
            </w:r>
            <w:r w:rsidRPr="007D55E9">
              <w:rPr>
                <w:b/>
                <w:kern w:val="2"/>
                <w:lang w:eastAsia="zh-CN"/>
              </w:rPr>
              <w:t>участника</w:t>
            </w:r>
          </w:p>
        </w:tc>
      </w:tr>
      <w:tr w:rsidR="009D4B80" w:rsidRPr="005C7340" w:rsidTr="002D77C7">
        <w:trPr>
          <w:trHeight w:val="697"/>
          <w:tblHeader/>
        </w:trPr>
        <w:tc>
          <w:tcPr>
            <w:tcW w:w="436" w:type="dxa"/>
            <w:vMerge/>
            <w:tcBorders>
              <w:left w:val="single" w:sz="4" w:space="0" w:color="auto"/>
              <w:bottom w:val="single" w:sz="4" w:space="0" w:color="auto"/>
              <w:right w:val="single" w:sz="4" w:space="0" w:color="auto"/>
            </w:tcBorders>
            <w:shd w:val="clear" w:color="auto" w:fill="D9D9D9"/>
            <w:vAlign w:val="center"/>
          </w:tcPr>
          <w:p w:rsidR="009D4B80" w:rsidRPr="005C7340" w:rsidRDefault="009D4B80" w:rsidP="005C7340">
            <w:pPr>
              <w:tabs>
                <w:tab w:val="left" w:pos="900"/>
              </w:tabs>
              <w:suppressAutoHyphens w:val="0"/>
              <w:jc w:val="center"/>
              <w:rPr>
                <w:b/>
                <w:bCs/>
                <w:kern w:val="2"/>
                <w:sz w:val="22"/>
                <w:szCs w:val="22"/>
                <w:lang w:eastAsia="zh-CN"/>
              </w:rPr>
            </w:pPr>
          </w:p>
        </w:tc>
        <w:tc>
          <w:tcPr>
            <w:tcW w:w="2258" w:type="dxa"/>
            <w:tcBorders>
              <w:top w:val="single" w:sz="4" w:space="0" w:color="auto"/>
              <w:left w:val="nil"/>
              <w:bottom w:val="single" w:sz="4" w:space="0" w:color="auto"/>
              <w:right w:val="single" w:sz="4" w:space="0" w:color="auto"/>
            </w:tcBorders>
            <w:shd w:val="clear" w:color="auto" w:fill="D9D9D9"/>
            <w:noWrap/>
            <w:vAlign w:val="center"/>
          </w:tcPr>
          <w:p w:rsidR="009D4B80" w:rsidRPr="007D55E9" w:rsidRDefault="00AF64D7" w:rsidP="005C7340">
            <w:pPr>
              <w:tabs>
                <w:tab w:val="left" w:pos="900"/>
              </w:tabs>
              <w:suppressAutoHyphens w:val="0"/>
              <w:jc w:val="center"/>
              <w:rPr>
                <w:b/>
                <w:kern w:val="2"/>
                <w:lang w:eastAsia="zh-CN"/>
              </w:rPr>
            </w:pPr>
            <w:r w:rsidRPr="007D55E9">
              <w:rPr>
                <w:b/>
                <w:kern w:val="2"/>
                <w:lang w:eastAsia="zh-CN"/>
              </w:rPr>
              <w:t>вид продукт</w:t>
            </w:r>
          </w:p>
        </w:tc>
        <w:tc>
          <w:tcPr>
            <w:tcW w:w="5670" w:type="dxa"/>
            <w:gridSpan w:val="2"/>
            <w:tcBorders>
              <w:top w:val="single" w:sz="4" w:space="0" w:color="auto"/>
              <w:left w:val="nil"/>
              <w:bottom w:val="single" w:sz="4" w:space="0" w:color="auto"/>
              <w:right w:val="single" w:sz="4" w:space="0" w:color="auto"/>
            </w:tcBorders>
            <w:shd w:val="clear" w:color="auto" w:fill="D9D9D9"/>
            <w:vAlign w:val="center"/>
          </w:tcPr>
          <w:p w:rsidR="009D4B80" w:rsidRPr="007D55E9" w:rsidRDefault="009D4B80" w:rsidP="005C7340">
            <w:pPr>
              <w:tabs>
                <w:tab w:val="left" w:pos="900"/>
              </w:tabs>
              <w:suppressAutoHyphens w:val="0"/>
              <w:jc w:val="center"/>
              <w:rPr>
                <w:b/>
                <w:bCs/>
                <w:kern w:val="2"/>
                <w:lang w:eastAsia="zh-CN"/>
              </w:rPr>
            </w:pPr>
            <w:r w:rsidRPr="007D55E9">
              <w:rPr>
                <w:rFonts w:eastAsia="Times New Roman"/>
                <w:b/>
                <w:lang w:eastAsia="bg-BG"/>
              </w:rPr>
              <w:t>описание/технически характеристики/изисквания</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9D4B80" w:rsidRPr="007D55E9" w:rsidRDefault="009D4B80" w:rsidP="005C7340">
            <w:pPr>
              <w:tabs>
                <w:tab w:val="left" w:pos="900"/>
              </w:tabs>
              <w:suppressAutoHyphens w:val="0"/>
              <w:jc w:val="center"/>
              <w:rPr>
                <w:b/>
                <w:bCs/>
                <w:kern w:val="2"/>
                <w:lang w:eastAsia="zh-CN"/>
              </w:rPr>
            </w:pPr>
            <w:r w:rsidRPr="007D55E9">
              <w:rPr>
                <w:b/>
                <w:bCs/>
                <w:kern w:val="2"/>
                <w:lang w:eastAsia="zh-CN"/>
              </w:rPr>
              <w:t>брой</w:t>
            </w:r>
          </w:p>
        </w:tc>
      </w:tr>
      <w:tr w:rsidR="009D4B80" w:rsidRPr="005C7340" w:rsidTr="002D77C7">
        <w:trPr>
          <w:trHeight w:val="697"/>
          <w:tblHead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9D4B80" w:rsidRPr="005C7340" w:rsidRDefault="009D4B80" w:rsidP="005C7340">
            <w:pPr>
              <w:tabs>
                <w:tab w:val="left" w:pos="900"/>
              </w:tabs>
              <w:suppressAutoHyphens w:val="0"/>
              <w:jc w:val="center"/>
              <w:rPr>
                <w:b/>
                <w:bCs/>
                <w:kern w:val="2"/>
                <w:sz w:val="22"/>
                <w:szCs w:val="22"/>
                <w:lang w:eastAsia="zh-CN"/>
              </w:rPr>
            </w:pPr>
            <w:r>
              <w:rPr>
                <w:b/>
                <w:bCs/>
                <w:kern w:val="2"/>
                <w:sz w:val="22"/>
                <w:szCs w:val="22"/>
                <w:lang w:eastAsia="zh-CN"/>
              </w:rPr>
              <w:t>1</w:t>
            </w:r>
          </w:p>
        </w:tc>
        <w:tc>
          <w:tcPr>
            <w:tcW w:w="2258" w:type="dxa"/>
            <w:tcBorders>
              <w:top w:val="single" w:sz="4" w:space="0" w:color="auto"/>
              <w:left w:val="nil"/>
              <w:bottom w:val="single" w:sz="4" w:space="0" w:color="auto"/>
              <w:right w:val="single" w:sz="4" w:space="0" w:color="auto"/>
            </w:tcBorders>
            <w:shd w:val="clear" w:color="auto" w:fill="auto"/>
            <w:noWrap/>
            <w:vAlign w:val="center"/>
          </w:tcPr>
          <w:p w:rsidR="009D4B80" w:rsidRPr="006044A2" w:rsidRDefault="009D4B80" w:rsidP="005C7340">
            <w:pPr>
              <w:tabs>
                <w:tab w:val="left" w:pos="900"/>
              </w:tabs>
              <w:suppressAutoHyphens w:val="0"/>
              <w:jc w:val="center"/>
              <w:rPr>
                <w:b/>
                <w:kern w:val="2"/>
                <w:lang w:eastAsia="zh-CN"/>
              </w:rPr>
            </w:pPr>
            <w:r w:rsidRPr="006044A2">
              <w:rPr>
                <w:rStyle w:val="shorttext"/>
              </w:rPr>
              <w:t xml:space="preserve">Офис пакет MS Office 2019 Home </w:t>
            </w:r>
            <w:r w:rsidRPr="006044A2">
              <w:rPr>
                <w:rStyle w:val="shorttext"/>
                <w:rFonts w:ascii="SimSun" w:hAnsi="SimSun" w:hint="eastAsia"/>
              </w:rPr>
              <w:t>&amp;</w:t>
            </w:r>
            <w:r w:rsidRPr="006044A2">
              <w:rPr>
                <w:rStyle w:val="shorttext"/>
              </w:rPr>
              <w:t xml:space="preserve"> Business</w:t>
            </w:r>
          </w:p>
        </w:tc>
        <w:tc>
          <w:tcPr>
            <w:tcW w:w="5670" w:type="dxa"/>
            <w:gridSpan w:val="2"/>
            <w:tcBorders>
              <w:top w:val="single" w:sz="4" w:space="0" w:color="auto"/>
              <w:left w:val="nil"/>
              <w:bottom w:val="single" w:sz="4" w:space="0" w:color="auto"/>
              <w:right w:val="single" w:sz="4" w:space="0" w:color="auto"/>
            </w:tcBorders>
            <w:shd w:val="clear" w:color="auto" w:fill="auto"/>
            <w:vAlign w:val="center"/>
          </w:tcPr>
          <w:p w:rsidR="009D4B80" w:rsidRPr="005C7340" w:rsidRDefault="009D4B80" w:rsidP="005C7340">
            <w:pPr>
              <w:tabs>
                <w:tab w:val="left" w:pos="900"/>
              </w:tabs>
              <w:suppressAutoHyphens w:val="0"/>
              <w:jc w:val="center"/>
              <w:rPr>
                <w:rFonts w:eastAsia="Times New Roman"/>
                <w:b/>
                <w:sz w:val="22"/>
                <w:szCs w:val="22"/>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B80" w:rsidRPr="005C7340" w:rsidRDefault="009D4B80" w:rsidP="005C7340">
            <w:pPr>
              <w:tabs>
                <w:tab w:val="left" w:pos="900"/>
              </w:tabs>
              <w:suppressAutoHyphens w:val="0"/>
              <w:jc w:val="center"/>
              <w:rPr>
                <w:b/>
                <w:bCs/>
                <w:kern w:val="2"/>
                <w:sz w:val="22"/>
                <w:szCs w:val="22"/>
                <w:lang w:eastAsia="zh-CN"/>
              </w:rPr>
            </w:pPr>
            <w:r>
              <w:rPr>
                <w:b/>
                <w:bCs/>
                <w:kern w:val="2"/>
                <w:sz w:val="22"/>
                <w:szCs w:val="22"/>
                <w:lang w:eastAsia="zh-CN"/>
              </w:rPr>
              <w:t>125</w:t>
            </w:r>
          </w:p>
        </w:tc>
      </w:tr>
      <w:tr w:rsidR="009D4B80" w:rsidRPr="005C7340" w:rsidTr="00EF4743">
        <w:trPr>
          <w:trHeight w:val="555"/>
          <w:tblHeader/>
        </w:trPr>
        <w:tc>
          <w:tcPr>
            <w:tcW w:w="43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D4B80" w:rsidRPr="007D55E9" w:rsidRDefault="009D4B80" w:rsidP="00EF4743">
            <w:pPr>
              <w:tabs>
                <w:tab w:val="left" w:pos="900"/>
              </w:tabs>
              <w:suppressAutoHyphens w:val="0"/>
              <w:jc w:val="center"/>
              <w:rPr>
                <w:b/>
                <w:bCs/>
                <w:kern w:val="2"/>
                <w:lang w:eastAsia="zh-CN"/>
              </w:rPr>
            </w:pPr>
            <w:r w:rsidRPr="007D55E9">
              <w:rPr>
                <w:b/>
                <w:bCs/>
                <w:kern w:val="2"/>
                <w:lang w:eastAsia="zh-CN"/>
              </w:rPr>
              <w:lastRenderedPageBreak/>
              <w:t>№</w:t>
            </w:r>
          </w:p>
        </w:tc>
        <w:tc>
          <w:tcPr>
            <w:tcW w:w="8778" w:type="dxa"/>
            <w:gridSpan w:val="4"/>
            <w:tcBorders>
              <w:top w:val="single" w:sz="4" w:space="0" w:color="auto"/>
              <w:left w:val="nil"/>
              <w:bottom w:val="single" w:sz="4" w:space="0" w:color="auto"/>
              <w:right w:val="single" w:sz="4" w:space="0" w:color="auto"/>
            </w:tcBorders>
            <w:shd w:val="clear" w:color="auto" w:fill="D9D9D9"/>
            <w:noWrap/>
            <w:vAlign w:val="center"/>
            <w:hideMark/>
          </w:tcPr>
          <w:p w:rsidR="009D4B80" w:rsidRPr="007D55E9" w:rsidRDefault="009D4B80" w:rsidP="00EF4743">
            <w:pPr>
              <w:tabs>
                <w:tab w:val="left" w:pos="900"/>
              </w:tabs>
              <w:suppressAutoHyphens w:val="0"/>
              <w:jc w:val="center"/>
              <w:rPr>
                <w:b/>
                <w:kern w:val="2"/>
                <w:lang w:val="en-AU" w:eastAsia="zh-CN"/>
              </w:rPr>
            </w:pPr>
            <w:r w:rsidRPr="007D55E9">
              <w:rPr>
                <w:b/>
                <w:kern w:val="2"/>
                <w:lang w:val="en-AU" w:eastAsia="zh-CN"/>
              </w:rPr>
              <w:t xml:space="preserve">Предложение на </w:t>
            </w:r>
            <w:r w:rsidRPr="007D55E9">
              <w:rPr>
                <w:b/>
                <w:kern w:val="2"/>
                <w:lang w:eastAsia="zh-CN"/>
              </w:rPr>
              <w:t>участника</w:t>
            </w:r>
          </w:p>
        </w:tc>
      </w:tr>
      <w:tr w:rsidR="009D4B80" w:rsidRPr="005C7340" w:rsidTr="002D77C7">
        <w:trPr>
          <w:trHeight w:val="697"/>
          <w:tblHeader/>
        </w:trPr>
        <w:tc>
          <w:tcPr>
            <w:tcW w:w="436" w:type="dxa"/>
            <w:vMerge/>
            <w:tcBorders>
              <w:left w:val="single" w:sz="4" w:space="0" w:color="auto"/>
              <w:bottom w:val="single" w:sz="4" w:space="0" w:color="auto"/>
              <w:right w:val="single" w:sz="4" w:space="0" w:color="auto"/>
            </w:tcBorders>
            <w:shd w:val="clear" w:color="auto" w:fill="D9D9D9"/>
            <w:vAlign w:val="center"/>
          </w:tcPr>
          <w:p w:rsidR="009D4B80" w:rsidRPr="007D55E9" w:rsidRDefault="009D4B80" w:rsidP="00EF4743">
            <w:pPr>
              <w:tabs>
                <w:tab w:val="left" w:pos="900"/>
              </w:tabs>
              <w:suppressAutoHyphens w:val="0"/>
              <w:jc w:val="center"/>
              <w:rPr>
                <w:b/>
                <w:bCs/>
                <w:kern w:val="2"/>
                <w:lang w:eastAsia="zh-CN"/>
              </w:rPr>
            </w:pPr>
          </w:p>
        </w:tc>
        <w:tc>
          <w:tcPr>
            <w:tcW w:w="2541" w:type="dxa"/>
            <w:gridSpan w:val="2"/>
            <w:tcBorders>
              <w:top w:val="single" w:sz="4" w:space="0" w:color="auto"/>
              <w:left w:val="nil"/>
              <w:bottom w:val="single" w:sz="4" w:space="0" w:color="auto"/>
              <w:right w:val="single" w:sz="4" w:space="0" w:color="auto"/>
            </w:tcBorders>
            <w:shd w:val="clear" w:color="auto" w:fill="D9D9D9"/>
            <w:noWrap/>
            <w:vAlign w:val="center"/>
          </w:tcPr>
          <w:p w:rsidR="009D4B80" w:rsidRPr="007D55E9" w:rsidRDefault="00AF64D7" w:rsidP="00EF4743">
            <w:pPr>
              <w:tabs>
                <w:tab w:val="left" w:pos="900"/>
              </w:tabs>
              <w:suppressAutoHyphens w:val="0"/>
              <w:jc w:val="center"/>
              <w:rPr>
                <w:b/>
                <w:kern w:val="2"/>
                <w:lang w:eastAsia="zh-CN"/>
              </w:rPr>
            </w:pPr>
            <w:r w:rsidRPr="007D55E9">
              <w:rPr>
                <w:b/>
                <w:kern w:val="2"/>
                <w:lang w:eastAsia="zh-CN"/>
              </w:rPr>
              <w:t>вид продукт</w:t>
            </w:r>
          </w:p>
        </w:tc>
        <w:tc>
          <w:tcPr>
            <w:tcW w:w="5387" w:type="dxa"/>
            <w:tcBorders>
              <w:top w:val="single" w:sz="4" w:space="0" w:color="auto"/>
              <w:left w:val="nil"/>
              <w:bottom w:val="single" w:sz="4" w:space="0" w:color="auto"/>
              <w:right w:val="single" w:sz="4" w:space="0" w:color="auto"/>
            </w:tcBorders>
            <w:shd w:val="clear" w:color="auto" w:fill="D9D9D9"/>
            <w:vAlign w:val="center"/>
          </w:tcPr>
          <w:p w:rsidR="009D4B80" w:rsidRPr="007D55E9" w:rsidRDefault="009D4B80" w:rsidP="00EF4743">
            <w:pPr>
              <w:tabs>
                <w:tab w:val="left" w:pos="900"/>
              </w:tabs>
              <w:suppressAutoHyphens w:val="0"/>
              <w:jc w:val="center"/>
              <w:rPr>
                <w:b/>
                <w:bCs/>
                <w:kern w:val="2"/>
                <w:lang w:eastAsia="zh-CN"/>
              </w:rPr>
            </w:pPr>
            <w:r w:rsidRPr="007D55E9">
              <w:rPr>
                <w:rFonts w:eastAsia="Times New Roman"/>
                <w:b/>
                <w:lang w:eastAsia="bg-BG"/>
              </w:rPr>
              <w:t>описание/технически характеристики/изисквания</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9D4B80" w:rsidRPr="007D55E9" w:rsidRDefault="009D4B80" w:rsidP="00EF4743">
            <w:pPr>
              <w:tabs>
                <w:tab w:val="left" w:pos="900"/>
              </w:tabs>
              <w:suppressAutoHyphens w:val="0"/>
              <w:jc w:val="center"/>
              <w:rPr>
                <w:b/>
                <w:bCs/>
                <w:kern w:val="2"/>
                <w:lang w:eastAsia="zh-CN"/>
              </w:rPr>
            </w:pPr>
            <w:r w:rsidRPr="007D55E9">
              <w:rPr>
                <w:b/>
                <w:bCs/>
                <w:kern w:val="2"/>
                <w:lang w:eastAsia="zh-CN"/>
              </w:rPr>
              <w:t>брой</w:t>
            </w:r>
          </w:p>
        </w:tc>
      </w:tr>
      <w:tr w:rsidR="009D4B80" w:rsidRPr="005C7340" w:rsidTr="002D77C7">
        <w:trPr>
          <w:trHeight w:val="697"/>
          <w:tblHead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9D4B80" w:rsidRPr="005C7340" w:rsidRDefault="009D4B80" w:rsidP="005C7340">
            <w:pPr>
              <w:tabs>
                <w:tab w:val="left" w:pos="900"/>
              </w:tabs>
              <w:suppressAutoHyphens w:val="0"/>
              <w:jc w:val="center"/>
              <w:rPr>
                <w:b/>
                <w:bCs/>
                <w:kern w:val="2"/>
                <w:sz w:val="22"/>
                <w:szCs w:val="22"/>
                <w:lang w:eastAsia="zh-CN"/>
              </w:rPr>
            </w:pPr>
            <w:r>
              <w:rPr>
                <w:b/>
                <w:bCs/>
                <w:kern w:val="2"/>
                <w:sz w:val="22"/>
                <w:szCs w:val="22"/>
                <w:lang w:eastAsia="zh-CN"/>
              </w:rPr>
              <w:t>2</w:t>
            </w:r>
          </w:p>
        </w:tc>
        <w:tc>
          <w:tcPr>
            <w:tcW w:w="2541" w:type="dxa"/>
            <w:gridSpan w:val="2"/>
            <w:tcBorders>
              <w:top w:val="single" w:sz="4" w:space="0" w:color="auto"/>
              <w:left w:val="nil"/>
              <w:bottom w:val="single" w:sz="4" w:space="0" w:color="auto"/>
              <w:right w:val="single" w:sz="4" w:space="0" w:color="auto"/>
            </w:tcBorders>
            <w:shd w:val="clear" w:color="auto" w:fill="auto"/>
            <w:noWrap/>
            <w:vAlign w:val="center"/>
          </w:tcPr>
          <w:p w:rsidR="009D4B80" w:rsidRPr="006044A2" w:rsidRDefault="009D4B80" w:rsidP="002A2C5B">
            <w:pPr>
              <w:tabs>
                <w:tab w:val="left" w:pos="900"/>
              </w:tabs>
              <w:suppressAutoHyphens w:val="0"/>
              <w:spacing w:before="60" w:after="60"/>
              <w:jc w:val="center"/>
              <w:rPr>
                <w:b/>
                <w:kern w:val="2"/>
                <w:lang w:eastAsia="zh-CN"/>
              </w:rPr>
            </w:pPr>
            <w:r w:rsidRPr="006044A2">
              <w:rPr>
                <w:rStyle w:val="shorttext"/>
              </w:rPr>
              <w:t>AutoCAD LT 2019 Commercial New Single-user ELD 3-Year Subscription</w:t>
            </w:r>
          </w:p>
        </w:tc>
        <w:tc>
          <w:tcPr>
            <w:tcW w:w="5387" w:type="dxa"/>
            <w:tcBorders>
              <w:top w:val="single" w:sz="4" w:space="0" w:color="auto"/>
              <w:left w:val="nil"/>
              <w:bottom w:val="single" w:sz="4" w:space="0" w:color="auto"/>
              <w:right w:val="single" w:sz="4" w:space="0" w:color="auto"/>
            </w:tcBorders>
            <w:shd w:val="clear" w:color="auto" w:fill="auto"/>
            <w:vAlign w:val="center"/>
          </w:tcPr>
          <w:p w:rsidR="009D4B80" w:rsidRPr="005C7340" w:rsidRDefault="009D4B80" w:rsidP="005C7340">
            <w:pPr>
              <w:tabs>
                <w:tab w:val="left" w:pos="900"/>
              </w:tabs>
              <w:suppressAutoHyphens w:val="0"/>
              <w:jc w:val="center"/>
              <w:rPr>
                <w:rFonts w:eastAsia="Times New Roman"/>
                <w:b/>
                <w:sz w:val="22"/>
                <w:szCs w:val="22"/>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B80" w:rsidRPr="005C7340" w:rsidRDefault="009D4B80" w:rsidP="005C7340">
            <w:pPr>
              <w:tabs>
                <w:tab w:val="left" w:pos="900"/>
              </w:tabs>
              <w:suppressAutoHyphens w:val="0"/>
              <w:jc w:val="center"/>
              <w:rPr>
                <w:b/>
                <w:bCs/>
                <w:kern w:val="2"/>
                <w:sz w:val="22"/>
                <w:szCs w:val="22"/>
                <w:lang w:eastAsia="zh-CN"/>
              </w:rPr>
            </w:pPr>
            <w:r>
              <w:rPr>
                <w:b/>
                <w:bCs/>
                <w:kern w:val="2"/>
                <w:sz w:val="22"/>
                <w:szCs w:val="22"/>
                <w:lang w:eastAsia="zh-CN"/>
              </w:rPr>
              <w:t>5</w:t>
            </w:r>
          </w:p>
        </w:tc>
      </w:tr>
      <w:tr w:rsidR="009D4B80" w:rsidRPr="005C7340" w:rsidTr="002D77C7">
        <w:trPr>
          <w:trHeight w:val="697"/>
          <w:tblHead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9D4B80" w:rsidRPr="005C7340" w:rsidRDefault="009D4B80" w:rsidP="008A38C6">
            <w:pPr>
              <w:tabs>
                <w:tab w:val="left" w:pos="900"/>
              </w:tabs>
              <w:suppressAutoHyphens w:val="0"/>
              <w:jc w:val="center"/>
              <w:rPr>
                <w:b/>
                <w:bCs/>
                <w:kern w:val="2"/>
                <w:sz w:val="22"/>
                <w:szCs w:val="22"/>
                <w:lang w:eastAsia="zh-CN"/>
              </w:rPr>
            </w:pPr>
            <w:r>
              <w:rPr>
                <w:b/>
                <w:bCs/>
                <w:kern w:val="2"/>
                <w:sz w:val="22"/>
                <w:szCs w:val="22"/>
                <w:lang w:eastAsia="zh-CN"/>
              </w:rPr>
              <w:t>3</w:t>
            </w:r>
          </w:p>
        </w:tc>
        <w:tc>
          <w:tcPr>
            <w:tcW w:w="2541" w:type="dxa"/>
            <w:gridSpan w:val="2"/>
            <w:tcBorders>
              <w:top w:val="single" w:sz="4" w:space="0" w:color="auto"/>
              <w:left w:val="nil"/>
              <w:bottom w:val="single" w:sz="4" w:space="0" w:color="auto"/>
              <w:right w:val="single" w:sz="4" w:space="0" w:color="auto"/>
            </w:tcBorders>
            <w:shd w:val="clear" w:color="auto" w:fill="auto"/>
            <w:noWrap/>
            <w:vAlign w:val="center"/>
          </w:tcPr>
          <w:p w:rsidR="009D4B80" w:rsidRPr="006044A2" w:rsidRDefault="009D4B80" w:rsidP="002A2C5B">
            <w:pPr>
              <w:tabs>
                <w:tab w:val="left" w:pos="900"/>
              </w:tabs>
              <w:suppressAutoHyphens w:val="0"/>
              <w:spacing w:before="60" w:after="60"/>
              <w:jc w:val="center"/>
              <w:rPr>
                <w:b/>
                <w:kern w:val="2"/>
                <w:lang w:eastAsia="zh-CN"/>
              </w:rPr>
            </w:pPr>
            <w:r w:rsidRPr="006044A2">
              <w:rPr>
                <w:rStyle w:val="shorttext"/>
              </w:rPr>
              <w:t>Abbyy Finereader 14 Corporate, licenses Upgrade Assurance, 3 year</w:t>
            </w:r>
          </w:p>
        </w:tc>
        <w:tc>
          <w:tcPr>
            <w:tcW w:w="5387" w:type="dxa"/>
            <w:tcBorders>
              <w:top w:val="single" w:sz="4" w:space="0" w:color="auto"/>
              <w:left w:val="nil"/>
              <w:bottom w:val="single" w:sz="4" w:space="0" w:color="auto"/>
              <w:right w:val="single" w:sz="4" w:space="0" w:color="auto"/>
            </w:tcBorders>
            <w:shd w:val="clear" w:color="auto" w:fill="auto"/>
            <w:vAlign w:val="center"/>
          </w:tcPr>
          <w:p w:rsidR="009D4B80" w:rsidRPr="005C7340" w:rsidRDefault="009D4B80" w:rsidP="008A38C6">
            <w:pPr>
              <w:tabs>
                <w:tab w:val="left" w:pos="900"/>
              </w:tabs>
              <w:suppressAutoHyphens w:val="0"/>
              <w:jc w:val="center"/>
              <w:rPr>
                <w:rFonts w:eastAsia="Times New Roman"/>
                <w:b/>
                <w:sz w:val="22"/>
                <w:szCs w:val="22"/>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B80" w:rsidRPr="005C7340" w:rsidRDefault="009D4B80" w:rsidP="008A38C6">
            <w:pPr>
              <w:tabs>
                <w:tab w:val="left" w:pos="900"/>
              </w:tabs>
              <w:suppressAutoHyphens w:val="0"/>
              <w:jc w:val="center"/>
              <w:rPr>
                <w:b/>
                <w:bCs/>
                <w:kern w:val="2"/>
                <w:sz w:val="22"/>
                <w:szCs w:val="22"/>
                <w:lang w:eastAsia="zh-CN"/>
              </w:rPr>
            </w:pPr>
            <w:r>
              <w:rPr>
                <w:b/>
                <w:bCs/>
                <w:kern w:val="2"/>
                <w:sz w:val="22"/>
                <w:szCs w:val="22"/>
                <w:lang w:eastAsia="zh-CN"/>
              </w:rPr>
              <w:t>30</w:t>
            </w:r>
          </w:p>
        </w:tc>
      </w:tr>
    </w:tbl>
    <w:p w:rsidR="0012352A" w:rsidRPr="00200FF4" w:rsidRDefault="00E343A4" w:rsidP="00200FF4">
      <w:pPr>
        <w:suppressAutoHyphens w:val="0"/>
        <w:spacing w:before="240"/>
        <w:ind w:left="-142"/>
        <w:jc w:val="both"/>
        <w:rPr>
          <w:rFonts w:eastAsia="Times New Roman"/>
          <w:b/>
          <w:bCs/>
          <w:sz w:val="22"/>
          <w:szCs w:val="22"/>
          <w:lang w:val="en-US" w:eastAsia="bg-BG"/>
        </w:rPr>
      </w:pPr>
      <w:r w:rsidRPr="00200FF4">
        <w:rPr>
          <w:rFonts w:eastAsia="Times New Roman"/>
          <w:b/>
          <w:bCs/>
          <w:sz w:val="22"/>
          <w:szCs w:val="22"/>
          <w:lang w:eastAsia="bg-BG"/>
        </w:rPr>
        <w:t>Забележка:</w:t>
      </w:r>
      <w:r w:rsidR="00200FF4">
        <w:rPr>
          <w:rFonts w:eastAsia="Times New Roman"/>
          <w:b/>
          <w:bCs/>
          <w:sz w:val="22"/>
          <w:szCs w:val="22"/>
          <w:lang w:val="en-US" w:eastAsia="bg-BG"/>
        </w:rPr>
        <w:t xml:space="preserve"> </w:t>
      </w:r>
      <w:r w:rsidR="0012352A">
        <w:rPr>
          <w:rFonts w:eastAsia="Times New Roman"/>
          <w:bCs/>
          <w:sz w:val="22"/>
          <w:szCs w:val="22"/>
          <w:lang w:eastAsia="bg-BG"/>
        </w:rPr>
        <w:t>У</w:t>
      </w:r>
      <w:r w:rsidR="0012352A" w:rsidRPr="0012352A">
        <w:rPr>
          <w:rFonts w:eastAsia="Times New Roman"/>
          <w:bCs/>
          <w:sz w:val="22"/>
          <w:szCs w:val="22"/>
          <w:lang w:val="en-US" w:eastAsia="bg-BG"/>
        </w:rPr>
        <w:t>частниците следва да предложат предложение в съответствие с Техническата спецификация и изискванията на Възложителя. По своя преценка участниците може да предложат по-добри характеристики на софтуерните продукти от описаното в Техническата спецификация. За по-добри характеристики се считат тези, които имат показатели над минималните изисквания на Възложителя.</w:t>
      </w:r>
    </w:p>
    <w:p w:rsidR="0012352A" w:rsidRDefault="0012352A" w:rsidP="00865393">
      <w:pPr>
        <w:tabs>
          <w:tab w:val="left" w:pos="0"/>
          <w:tab w:val="num" w:pos="1980"/>
        </w:tabs>
        <w:suppressAutoHyphens w:val="0"/>
        <w:spacing w:before="60"/>
        <w:ind w:left="-142"/>
        <w:jc w:val="both"/>
        <w:rPr>
          <w:rFonts w:eastAsia="Times New Roman"/>
          <w:b/>
          <w:noProof/>
          <w:sz w:val="22"/>
          <w:szCs w:val="22"/>
          <w:lang w:val="ru-RU" w:eastAsia="bg-BG"/>
        </w:rPr>
      </w:pPr>
    </w:p>
    <w:p w:rsidR="006E3EB4" w:rsidRPr="00743DFD" w:rsidRDefault="006E3EB4" w:rsidP="00865393">
      <w:pPr>
        <w:tabs>
          <w:tab w:val="left" w:pos="0"/>
          <w:tab w:val="num" w:pos="1980"/>
        </w:tabs>
        <w:suppressAutoHyphens w:val="0"/>
        <w:spacing w:before="60"/>
        <w:ind w:left="-142"/>
        <w:jc w:val="both"/>
        <w:rPr>
          <w:rFonts w:eastAsia="Times New Roman"/>
          <w:b/>
          <w:noProof/>
          <w:sz w:val="22"/>
          <w:szCs w:val="22"/>
          <w:lang w:val="ru-RU" w:eastAsia="bg-BG"/>
        </w:rPr>
      </w:pPr>
      <w:r w:rsidRPr="00743DFD">
        <w:rPr>
          <w:rFonts w:eastAsia="Times New Roman"/>
          <w:b/>
          <w:noProof/>
          <w:sz w:val="22"/>
          <w:szCs w:val="22"/>
          <w:lang w:val="ru-RU" w:eastAsia="bg-BG"/>
        </w:rPr>
        <w:t>Участник,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 107, т. 2, б.</w:t>
      </w:r>
      <w:r w:rsidRPr="00743DFD">
        <w:rPr>
          <w:rFonts w:eastAsia="Times New Roman"/>
          <w:b/>
          <w:noProof/>
          <w:sz w:val="22"/>
          <w:szCs w:val="22"/>
          <w:lang w:val="en-US" w:eastAsia="bg-BG"/>
        </w:rPr>
        <w:t>”</w:t>
      </w:r>
      <w:r w:rsidRPr="00743DFD">
        <w:rPr>
          <w:rFonts w:eastAsia="Times New Roman"/>
          <w:b/>
          <w:noProof/>
          <w:sz w:val="22"/>
          <w:szCs w:val="22"/>
          <w:lang w:val="ru-RU" w:eastAsia="bg-BG"/>
        </w:rPr>
        <w:t>а</w:t>
      </w:r>
      <w:r w:rsidRPr="00743DFD">
        <w:rPr>
          <w:rFonts w:eastAsia="Times New Roman"/>
          <w:b/>
          <w:noProof/>
          <w:sz w:val="22"/>
          <w:szCs w:val="22"/>
          <w:lang w:val="en-US" w:eastAsia="bg-BG"/>
        </w:rPr>
        <w:t>”</w:t>
      </w:r>
      <w:r w:rsidRPr="00743DFD">
        <w:rPr>
          <w:rFonts w:eastAsia="Times New Roman"/>
          <w:b/>
          <w:noProof/>
          <w:sz w:val="22"/>
          <w:szCs w:val="22"/>
          <w:lang w:val="ru-RU" w:eastAsia="bg-BG"/>
        </w:rPr>
        <w:t xml:space="preserve"> от ЗОП.</w:t>
      </w:r>
    </w:p>
    <w:p w:rsidR="006E3EB4" w:rsidRPr="00BE6885" w:rsidRDefault="006E3EB4" w:rsidP="00865393">
      <w:pPr>
        <w:suppressAutoHyphens w:val="0"/>
        <w:spacing w:before="60"/>
        <w:ind w:left="-142"/>
        <w:jc w:val="both"/>
        <w:rPr>
          <w:rFonts w:eastAsia="Times New Roman"/>
          <w:bCs/>
          <w:sz w:val="22"/>
          <w:szCs w:val="22"/>
          <w:lang w:eastAsia="bg-BG"/>
        </w:rPr>
      </w:pPr>
      <w:r w:rsidRPr="00BE6885">
        <w:rPr>
          <w:rFonts w:eastAsia="Times New Roman"/>
          <w:bCs/>
          <w:sz w:val="22"/>
          <w:szCs w:val="22"/>
          <w:lang w:eastAsia="bg-BG"/>
        </w:rPr>
        <w:t>Техническото предложение следва да бъде подписано от лицето, което самостоятелно представлява съответния стопански субект или от надлежно упълномощено от него лице с нотариално заверено пълномощно.</w:t>
      </w:r>
    </w:p>
    <w:p w:rsidR="006E3EB4" w:rsidRDefault="006E3EB4" w:rsidP="008E5F0D">
      <w:pPr>
        <w:tabs>
          <w:tab w:val="left" w:pos="0"/>
        </w:tabs>
        <w:suppressAutoHyphens w:val="0"/>
        <w:spacing w:before="120" w:line="360" w:lineRule="auto"/>
        <w:ind w:firstLine="567"/>
        <w:jc w:val="both"/>
        <w:rPr>
          <w:rFonts w:eastAsia="Calibri"/>
          <w:lang w:eastAsia="en-US"/>
        </w:rPr>
      </w:pPr>
    </w:p>
    <w:p w:rsidR="008E5F0D" w:rsidRPr="008E5F0D" w:rsidRDefault="008E5F0D" w:rsidP="008E5F0D">
      <w:pPr>
        <w:tabs>
          <w:tab w:val="left" w:pos="0"/>
        </w:tabs>
        <w:suppressAutoHyphens w:val="0"/>
        <w:spacing w:before="120" w:line="360" w:lineRule="auto"/>
        <w:ind w:firstLine="567"/>
        <w:jc w:val="both"/>
        <w:rPr>
          <w:rFonts w:eastAsia="Calibri"/>
          <w:lang w:eastAsia="en-US"/>
        </w:rPr>
      </w:pPr>
      <w:r w:rsidRPr="008E5F0D">
        <w:rPr>
          <w:rFonts w:eastAsia="Calibri"/>
          <w:lang w:eastAsia="en-US"/>
        </w:rPr>
        <w:t>Известна ми е отговорността по чл. 313 от Наказателния кодекс.</w:t>
      </w:r>
    </w:p>
    <w:p w:rsidR="00EF72EA" w:rsidRDefault="00EF72EA" w:rsidP="00221BC8">
      <w:pPr>
        <w:tabs>
          <w:tab w:val="left" w:pos="0"/>
        </w:tabs>
        <w:suppressAutoHyphens w:val="0"/>
        <w:spacing w:after="120"/>
        <w:ind w:firstLine="567"/>
        <w:jc w:val="both"/>
        <w:rPr>
          <w:rFonts w:eastAsia="Times New Roman"/>
          <w:b/>
          <w:bCs/>
          <w:lang w:eastAsia="bg-BG"/>
        </w:rPr>
      </w:pPr>
    </w:p>
    <w:p w:rsidR="008E5F0D" w:rsidRPr="008E5F0D" w:rsidRDefault="008E5F0D" w:rsidP="00221BC8">
      <w:pPr>
        <w:tabs>
          <w:tab w:val="left" w:pos="0"/>
        </w:tabs>
        <w:suppressAutoHyphens w:val="0"/>
        <w:spacing w:after="120"/>
        <w:ind w:firstLine="567"/>
        <w:jc w:val="both"/>
        <w:rPr>
          <w:rFonts w:eastAsia="Times New Roman"/>
          <w:b/>
          <w:bCs/>
          <w:lang w:eastAsia="bg-BG"/>
        </w:rPr>
      </w:pPr>
      <w:r w:rsidRPr="008E5F0D">
        <w:rPr>
          <w:rFonts w:eastAsia="Times New Roman"/>
          <w:b/>
          <w:bCs/>
          <w:lang w:eastAsia="bg-BG"/>
        </w:rPr>
        <w:t xml:space="preserve">Приложение: </w:t>
      </w:r>
    </w:p>
    <w:p w:rsidR="00A530B9" w:rsidRPr="00C376C4" w:rsidRDefault="00AB5840" w:rsidP="00A530B9">
      <w:pPr>
        <w:pStyle w:val="ListParagraph"/>
        <w:numPr>
          <w:ilvl w:val="0"/>
          <w:numId w:val="8"/>
        </w:numPr>
        <w:rPr>
          <w:rFonts w:eastAsia="Times New Roman"/>
          <w:lang w:eastAsia="bg-BG"/>
        </w:rPr>
      </w:pPr>
      <w:r>
        <w:rPr>
          <w:rFonts w:eastAsia="Times New Roman"/>
          <w:lang w:eastAsia="bg-BG"/>
        </w:rPr>
        <w:t>Заверено копие на Оторизационно писмо</w:t>
      </w:r>
      <w:r w:rsidR="00A530B9" w:rsidRPr="00C376C4">
        <w:rPr>
          <w:rFonts w:eastAsia="Times New Roman"/>
          <w:lang w:eastAsia="bg-BG"/>
        </w:rPr>
        <w:t>.</w:t>
      </w:r>
    </w:p>
    <w:p w:rsidR="008E5F0D" w:rsidRPr="00CE6975" w:rsidRDefault="008E5F0D" w:rsidP="00A530B9">
      <w:pPr>
        <w:pStyle w:val="ListParagraph"/>
        <w:numPr>
          <w:ilvl w:val="0"/>
          <w:numId w:val="8"/>
        </w:numPr>
        <w:tabs>
          <w:tab w:val="left" w:pos="0"/>
        </w:tabs>
        <w:suppressAutoHyphens w:val="0"/>
        <w:spacing w:before="120" w:after="120"/>
        <w:ind w:left="924" w:hanging="357"/>
        <w:jc w:val="both"/>
        <w:rPr>
          <w:rFonts w:eastAsia="Times New Roman"/>
          <w:i/>
          <w:lang w:eastAsia="bg-BG"/>
        </w:rPr>
      </w:pPr>
      <w:r w:rsidRPr="00CE6975">
        <w:rPr>
          <w:rFonts w:eastAsia="Times New Roman"/>
          <w:lang w:eastAsia="bg-BG"/>
        </w:rPr>
        <w:t xml:space="preserve">Документ за упълномощаване </w:t>
      </w:r>
      <w:r w:rsidRPr="00CE6975">
        <w:rPr>
          <w:rFonts w:eastAsia="Times New Roman"/>
          <w:i/>
          <w:lang w:eastAsia="bg-BG"/>
        </w:rPr>
        <w:t>(ако е приложимо).</w:t>
      </w:r>
    </w:p>
    <w:p w:rsidR="00EF72EA" w:rsidRDefault="00EF72EA" w:rsidP="00221BC8">
      <w:pPr>
        <w:tabs>
          <w:tab w:val="left" w:pos="0"/>
        </w:tabs>
        <w:suppressAutoHyphens w:val="0"/>
        <w:spacing w:after="120"/>
        <w:ind w:firstLine="567"/>
        <w:jc w:val="both"/>
        <w:rPr>
          <w:rFonts w:eastAsia="Times New Roman"/>
          <w:i/>
          <w:lang w:eastAsia="bg-BG"/>
        </w:rPr>
      </w:pPr>
    </w:p>
    <w:p w:rsidR="006D5D3E" w:rsidRDefault="006D5D3E" w:rsidP="00221BC8">
      <w:pPr>
        <w:tabs>
          <w:tab w:val="left" w:pos="0"/>
        </w:tabs>
        <w:suppressAutoHyphens w:val="0"/>
        <w:spacing w:after="120"/>
        <w:ind w:firstLine="567"/>
        <w:jc w:val="both"/>
        <w:rPr>
          <w:rFonts w:eastAsia="Times New Roman"/>
          <w:i/>
          <w:lang w:eastAsia="bg-BG"/>
        </w:rPr>
      </w:pPr>
    </w:p>
    <w:p w:rsidR="006D5D3E" w:rsidRPr="008E5F0D" w:rsidRDefault="006D5D3E" w:rsidP="00221BC8">
      <w:pPr>
        <w:tabs>
          <w:tab w:val="left" w:pos="0"/>
        </w:tabs>
        <w:suppressAutoHyphens w:val="0"/>
        <w:spacing w:after="120"/>
        <w:ind w:firstLine="567"/>
        <w:jc w:val="both"/>
        <w:rPr>
          <w:rFonts w:eastAsia="Times New Roman"/>
          <w:i/>
          <w:lang w:eastAsia="bg-BG"/>
        </w:rPr>
      </w:pPr>
    </w:p>
    <w:tbl>
      <w:tblPr>
        <w:tblW w:w="9240" w:type="dxa"/>
        <w:tblInd w:w="75" w:type="dxa"/>
        <w:tblLayout w:type="fixed"/>
        <w:tblCellMar>
          <w:left w:w="0" w:type="dxa"/>
          <w:right w:w="0" w:type="dxa"/>
        </w:tblCellMar>
        <w:tblLook w:val="04A0" w:firstRow="1" w:lastRow="0" w:firstColumn="1" w:lastColumn="0" w:noHBand="0" w:noVBand="1"/>
      </w:tblPr>
      <w:tblGrid>
        <w:gridCol w:w="7965"/>
        <w:gridCol w:w="1275"/>
      </w:tblGrid>
      <w:tr w:rsidR="008E5F0D" w:rsidRPr="008E5F0D" w:rsidTr="008E5F0D">
        <w:tc>
          <w:tcPr>
            <w:tcW w:w="7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5F0D" w:rsidRPr="008E5F0D" w:rsidRDefault="008E5F0D" w:rsidP="008E5F0D">
            <w:pPr>
              <w:suppressAutoHyphens w:val="0"/>
              <w:spacing w:before="120" w:line="276" w:lineRule="auto"/>
              <w:jc w:val="both"/>
              <w:rPr>
                <w:rFonts w:eastAsia="Times New Roman"/>
                <w:color w:val="000000"/>
                <w:lang w:eastAsia="bg-BG"/>
              </w:rPr>
            </w:pPr>
            <w:r w:rsidRPr="008E5F0D">
              <w:rPr>
                <w:rFonts w:eastAsia="Times New Roman"/>
                <w:color w:val="000000"/>
                <w:lang w:eastAsia="bg-BG"/>
              </w:rPr>
              <w:t xml:space="preserve">Дата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E5F0D" w:rsidRPr="008E5F0D" w:rsidRDefault="008E5F0D" w:rsidP="008E5F0D">
            <w:pPr>
              <w:suppressAutoHyphens w:val="0"/>
              <w:spacing w:before="120" w:line="276" w:lineRule="auto"/>
              <w:jc w:val="both"/>
              <w:rPr>
                <w:rFonts w:eastAsia="Times New Roman"/>
                <w:color w:val="000000"/>
                <w:lang w:val="en-US" w:eastAsia="bg-BG"/>
              </w:rPr>
            </w:pPr>
          </w:p>
        </w:tc>
      </w:tr>
      <w:tr w:rsidR="008E5F0D" w:rsidRPr="008E5F0D" w:rsidTr="008E5F0D">
        <w:tc>
          <w:tcPr>
            <w:tcW w:w="79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5F0D" w:rsidRPr="008E5F0D" w:rsidRDefault="008E5F0D" w:rsidP="008E5F0D">
            <w:pPr>
              <w:suppressAutoHyphens w:val="0"/>
              <w:spacing w:before="120" w:line="276" w:lineRule="auto"/>
              <w:jc w:val="both"/>
              <w:rPr>
                <w:rFonts w:eastAsia="Times New Roman"/>
                <w:color w:val="000000"/>
                <w:lang w:eastAsia="bg-BG"/>
              </w:rPr>
            </w:pPr>
            <w:r w:rsidRPr="008E5F0D">
              <w:rPr>
                <w:rFonts w:eastAsia="Times New Roman"/>
                <w:color w:val="000000"/>
                <w:lang w:eastAsia="bg-BG"/>
              </w:rPr>
              <w:t>Име и фамилия</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E5F0D" w:rsidRPr="008E5F0D" w:rsidRDefault="008E5F0D" w:rsidP="008E5F0D">
            <w:pPr>
              <w:suppressAutoHyphens w:val="0"/>
              <w:spacing w:before="120" w:line="276" w:lineRule="auto"/>
              <w:jc w:val="both"/>
              <w:rPr>
                <w:rFonts w:eastAsia="Times New Roman"/>
                <w:color w:val="000000"/>
                <w:lang w:eastAsia="bg-BG"/>
              </w:rPr>
            </w:pPr>
          </w:p>
        </w:tc>
      </w:tr>
      <w:tr w:rsidR="008E5F0D" w:rsidRPr="008E5F0D" w:rsidTr="008E5F0D">
        <w:tc>
          <w:tcPr>
            <w:tcW w:w="79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5F0D" w:rsidRPr="008E5F0D" w:rsidRDefault="008E5F0D" w:rsidP="008E5F0D">
            <w:pPr>
              <w:suppressAutoHyphens w:val="0"/>
              <w:spacing w:before="120" w:line="276" w:lineRule="auto"/>
              <w:jc w:val="both"/>
              <w:rPr>
                <w:rFonts w:eastAsia="Times New Roman"/>
                <w:color w:val="000000"/>
                <w:lang w:eastAsia="bg-BG"/>
              </w:rPr>
            </w:pPr>
            <w:r w:rsidRPr="008E5F0D">
              <w:rPr>
                <w:rFonts w:eastAsia="Times New Roman"/>
                <w:color w:val="000000"/>
                <w:lang w:eastAsia="bg-BG"/>
              </w:rPr>
              <w:t xml:space="preserve">Подпис на лицето </w:t>
            </w:r>
            <w:r w:rsidRPr="008E5F0D">
              <w:rPr>
                <w:rFonts w:eastAsia="Times New Roman"/>
                <w:lang w:eastAsia="en-US"/>
              </w:rPr>
              <w:t>(и печат)</w:t>
            </w:r>
            <w:r w:rsidRPr="008E5F0D">
              <w:rPr>
                <w:rFonts w:eastAsia="Times New Roman"/>
                <w:color w:val="000000"/>
                <w:lang w:eastAsia="bg-BG"/>
              </w:rPr>
              <w:t xml:space="preserve"> </w:t>
            </w:r>
            <w:r w:rsidRPr="008E5F0D">
              <w:rPr>
                <w:rFonts w:eastAsia="Times New Roman"/>
                <w:color w:val="000000"/>
                <w:lang w:val="en-US" w:eastAsia="bg-BG"/>
              </w:rPr>
              <w:t>(</w:t>
            </w:r>
            <w:r w:rsidRPr="008E5F0D">
              <w:rPr>
                <w:rFonts w:eastAsia="Times New Roman"/>
                <w:i/>
                <w:color w:val="000000"/>
                <w:lang w:eastAsia="bg-BG"/>
              </w:rPr>
              <w:t>законен представител на участника или от надлежно упълномощено лице</w:t>
            </w:r>
            <w:r w:rsidRPr="008E5F0D">
              <w:rPr>
                <w:rFonts w:eastAsia="Times New Roman"/>
                <w:color w:val="000000"/>
                <w:lang w:val="en-US" w:eastAsia="bg-BG"/>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E5F0D" w:rsidRPr="008E5F0D" w:rsidRDefault="008E5F0D" w:rsidP="008E5F0D">
            <w:pPr>
              <w:suppressAutoHyphens w:val="0"/>
              <w:spacing w:before="120" w:line="276" w:lineRule="auto"/>
              <w:jc w:val="both"/>
              <w:rPr>
                <w:rFonts w:eastAsia="Times New Roman"/>
                <w:color w:val="000000"/>
                <w:lang w:eastAsia="bg-BG"/>
              </w:rPr>
            </w:pPr>
          </w:p>
        </w:tc>
      </w:tr>
    </w:tbl>
    <w:p w:rsidR="0063057B" w:rsidRPr="000C55FB" w:rsidRDefault="0063057B" w:rsidP="007E280A">
      <w:pPr>
        <w:tabs>
          <w:tab w:val="left" w:pos="0"/>
        </w:tabs>
        <w:suppressAutoHyphens w:val="0"/>
        <w:spacing w:before="120" w:line="360" w:lineRule="auto"/>
        <w:jc w:val="both"/>
      </w:pPr>
    </w:p>
    <w:sectPr w:rsidR="0063057B" w:rsidRPr="000C55FB" w:rsidSect="008E5F0D">
      <w:footerReference w:type="default" r:id="rId9"/>
      <w:pgSz w:w="11906" w:h="16838"/>
      <w:pgMar w:top="1134" w:right="1416"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E2" w:rsidRDefault="000A67E2" w:rsidP="00C92B5F">
      <w:r>
        <w:separator/>
      </w:r>
    </w:p>
  </w:endnote>
  <w:endnote w:type="continuationSeparator" w:id="0">
    <w:p w:rsidR="000A67E2" w:rsidRDefault="000A67E2" w:rsidP="00C9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13306720"/>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C92B5F" w:rsidRPr="00C92B5F" w:rsidRDefault="00C92B5F">
            <w:pPr>
              <w:pStyle w:val="Footer"/>
              <w:jc w:val="right"/>
              <w:rPr>
                <w:sz w:val="20"/>
                <w:szCs w:val="20"/>
              </w:rPr>
            </w:pPr>
            <w:r w:rsidRPr="00C92B5F">
              <w:rPr>
                <w:sz w:val="20"/>
                <w:szCs w:val="20"/>
              </w:rPr>
              <w:t xml:space="preserve">Page </w:t>
            </w:r>
            <w:r w:rsidRPr="00C92B5F">
              <w:rPr>
                <w:b/>
                <w:bCs/>
                <w:sz w:val="20"/>
                <w:szCs w:val="20"/>
              </w:rPr>
              <w:fldChar w:fldCharType="begin"/>
            </w:r>
            <w:r w:rsidRPr="00C92B5F">
              <w:rPr>
                <w:b/>
                <w:bCs/>
                <w:sz w:val="20"/>
                <w:szCs w:val="20"/>
              </w:rPr>
              <w:instrText xml:space="preserve"> PAGE </w:instrText>
            </w:r>
            <w:r w:rsidRPr="00C92B5F">
              <w:rPr>
                <w:b/>
                <w:bCs/>
                <w:sz w:val="20"/>
                <w:szCs w:val="20"/>
              </w:rPr>
              <w:fldChar w:fldCharType="separate"/>
            </w:r>
            <w:r w:rsidR="001C340A">
              <w:rPr>
                <w:b/>
                <w:bCs/>
                <w:noProof/>
                <w:sz w:val="20"/>
                <w:szCs w:val="20"/>
              </w:rPr>
              <w:t>1</w:t>
            </w:r>
            <w:r w:rsidRPr="00C92B5F">
              <w:rPr>
                <w:b/>
                <w:bCs/>
                <w:sz w:val="20"/>
                <w:szCs w:val="20"/>
              </w:rPr>
              <w:fldChar w:fldCharType="end"/>
            </w:r>
            <w:r w:rsidRPr="00C92B5F">
              <w:rPr>
                <w:sz w:val="20"/>
                <w:szCs w:val="20"/>
              </w:rPr>
              <w:t xml:space="preserve"> of </w:t>
            </w:r>
            <w:r w:rsidRPr="00C92B5F">
              <w:rPr>
                <w:b/>
                <w:bCs/>
                <w:sz w:val="20"/>
                <w:szCs w:val="20"/>
              </w:rPr>
              <w:fldChar w:fldCharType="begin"/>
            </w:r>
            <w:r w:rsidRPr="00C92B5F">
              <w:rPr>
                <w:b/>
                <w:bCs/>
                <w:sz w:val="20"/>
                <w:szCs w:val="20"/>
              </w:rPr>
              <w:instrText xml:space="preserve"> NUMPAGES  </w:instrText>
            </w:r>
            <w:r w:rsidRPr="00C92B5F">
              <w:rPr>
                <w:b/>
                <w:bCs/>
                <w:sz w:val="20"/>
                <w:szCs w:val="20"/>
              </w:rPr>
              <w:fldChar w:fldCharType="separate"/>
            </w:r>
            <w:r w:rsidR="001C340A">
              <w:rPr>
                <w:b/>
                <w:bCs/>
                <w:noProof/>
                <w:sz w:val="20"/>
                <w:szCs w:val="20"/>
              </w:rPr>
              <w:t>3</w:t>
            </w:r>
            <w:r w:rsidRPr="00C92B5F">
              <w:rPr>
                <w:b/>
                <w:bCs/>
                <w:sz w:val="20"/>
                <w:szCs w:val="20"/>
              </w:rPr>
              <w:fldChar w:fldCharType="end"/>
            </w:r>
          </w:p>
        </w:sdtContent>
      </w:sdt>
    </w:sdtContent>
  </w:sdt>
  <w:p w:rsidR="00C92B5F" w:rsidRDefault="00C92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E2" w:rsidRDefault="000A67E2" w:rsidP="00C92B5F">
      <w:r>
        <w:separator/>
      </w:r>
    </w:p>
  </w:footnote>
  <w:footnote w:type="continuationSeparator" w:id="0">
    <w:p w:rsidR="000A67E2" w:rsidRDefault="000A67E2" w:rsidP="00C92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12B3B"/>
    <w:multiLevelType w:val="hybridMultilevel"/>
    <w:tmpl w:val="9C5040B6"/>
    <w:lvl w:ilvl="0" w:tplc="926A79B6">
      <w:numFmt w:val="bullet"/>
      <w:lvlText w:val="-"/>
      <w:lvlJc w:val="left"/>
      <w:pPr>
        <w:ind w:left="1317" w:hanging="75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nsid w:val="36E0631E"/>
    <w:multiLevelType w:val="hybridMultilevel"/>
    <w:tmpl w:val="7D385CFA"/>
    <w:lvl w:ilvl="0" w:tplc="8A36CF70">
      <w:start w:val="1"/>
      <w:numFmt w:val="bullet"/>
      <w:lvlText w:val=""/>
      <w:lvlJc w:val="left"/>
      <w:pPr>
        <w:ind w:left="1287" w:hanging="360"/>
      </w:pPr>
      <w:rPr>
        <w:rFonts w:ascii="Wingdings" w:hAnsi="Wingdings" w:hint="default"/>
        <w:b/>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
    <w:nsid w:val="6A7B504B"/>
    <w:multiLevelType w:val="hybridMultilevel"/>
    <w:tmpl w:val="E73EC07A"/>
    <w:lvl w:ilvl="0" w:tplc="8A36CF70">
      <w:start w:val="1"/>
      <w:numFmt w:val="bullet"/>
      <w:lvlText w:val=""/>
      <w:lvlJc w:val="left"/>
      <w:pPr>
        <w:tabs>
          <w:tab w:val="num" w:pos="720"/>
        </w:tabs>
        <w:ind w:left="720" w:hanging="360"/>
      </w:pPr>
      <w:rPr>
        <w:rFonts w:ascii="Wingdings" w:hAnsi="Wingdings" w:hint="default"/>
        <w:b/>
      </w:rPr>
    </w:lvl>
    <w:lvl w:ilvl="1" w:tplc="0402000F">
      <w:start w:val="1"/>
      <w:numFmt w:val="decimal"/>
      <w:lvlText w:val="%2."/>
      <w:lvlJc w:val="left"/>
      <w:pPr>
        <w:tabs>
          <w:tab w:val="num" w:pos="1440"/>
        </w:tabs>
        <w:ind w:left="1440" w:hanging="360"/>
      </w:p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
    <w:nsid w:val="6C455BCF"/>
    <w:multiLevelType w:val="hybridMultilevel"/>
    <w:tmpl w:val="1772B074"/>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6EB56B6F"/>
    <w:multiLevelType w:val="hybridMultilevel"/>
    <w:tmpl w:val="B44081E8"/>
    <w:lvl w:ilvl="0" w:tplc="12B2B306">
      <w:start w:val="1"/>
      <w:numFmt w:val="decimal"/>
      <w:lvlText w:val="%1."/>
      <w:lvlJc w:val="left"/>
      <w:pPr>
        <w:ind w:left="930" w:hanging="360"/>
      </w:pPr>
      <w:rPr>
        <w:rFonts w:hint="default"/>
        <w:b/>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5">
    <w:nsid w:val="73320B6F"/>
    <w:multiLevelType w:val="hybridMultilevel"/>
    <w:tmpl w:val="97DA25DA"/>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73706453"/>
    <w:multiLevelType w:val="hybridMultilevel"/>
    <w:tmpl w:val="0792C94C"/>
    <w:lvl w:ilvl="0" w:tplc="F45CFC0C">
      <w:start w:val="1"/>
      <w:numFmt w:val="decimal"/>
      <w:lvlText w:val="%1."/>
      <w:lvlJc w:val="left"/>
      <w:pPr>
        <w:ind w:left="927" w:hanging="360"/>
      </w:pPr>
      <w:rPr>
        <w:rFonts w:hint="default"/>
        <w:b/>
        <w:i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nsid w:val="7D0877C8"/>
    <w:multiLevelType w:val="hybridMultilevel"/>
    <w:tmpl w:val="388CC146"/>
    <w:lvl w:ilvl="0" w:tplc="1DA6EE52">
      <w:start w:val="1"/>
      <w:numFmt w:val="decimal"/>
      <w:lvlText w:val="%1."/>
      <w:lvlJc w:val="left"/>
      <w:pPr>
        <w:ind w:left="1800" w:hanging="360"/>
      </w:pPr>
      <w:rPr>
        <w:rFonts w:hint="default"/>
        <w:b w:val="0"/>
        <w:i w:val="0"/>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lvlOverride w:ilvl="0"/>
    <w:lvlOverride w:ilvl="1">
      <w:startOverride w:val="1"/>
    </w:lvlOverride>
    <w:lvlOverride w:ilvl="2"/>
    <w:lvlOverride w:ilvl="3"/>
    <w:lvlOverride w:ilvl="4"/>
    <w:lvlOverride w:ilvl="5"/>
    <w:lvlOverride w:ilvl="6"/>
    <w:lvlOverride w:ilvl="7"/>
    <w:lvlOverride w:ilvl="8"/>
  </w:num>
  <w:num w:numId="2">
    <w:abstractNumId w:val="5"/>
  </w:num>
  <w:num w:numId="3">
    <w:abstractNumId w:val="2"/>
  </w:num>
  <w:num w:numId="4">
    <w:abstractNumId w:val="1"/>
  </w:num>
  <w:num w:numId="5">
    <w:abstractNumId w:val="0"/>
  </w:num>
  <w:num w:numId="6">
    <w:abstractNumId w:val="4"/>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2F"/>
    <w:rsid w:val="000121EE"/>
    <w:rsid w:val="00015537"/>
    <w:rsid w:val="000176B9"/>
    <w:rsid w:val="000234B8"/>
    <w:rsid w:val="000279D6"/>
    <w:rsid w:val="00084A2A"/>
    <w:rsid w:val="00092EE6"/>
    <w:rsid w:val="000A67E2"/>
    <w:rsid w:val="000B5AF8"/>
    <w:rsid w:val="000C55FB"/>
    <w:rsid w:val="000D64DC"/>
    <w:rsid w:val="00107B5C"/>
    <w:rsid w:val="00112E42"/>
    <w:rsid w:val="0012352A"/>
    <w:rsid w:val="0012596A"/>
    <w:rsid w:val="001354EA"/>
    <w:rsid w:val="00141AFE"/>
    <w:rsid w:val="00151A84"/>
    <w:rsid w:val="0015212E"/>
    <w:rsid w:val="00176ADC"/>
    <w:rsid w:val="0018631A"/>
    <w:rsid w:val="00196952"/>
    <w:rsid w:val="001A05CB"/>
    <w:rsid w:val="001C340A"/>
    <w:rsid w:val="001E2386"/>
    <w:rsid w:val="00200FF4"/>
    <w:rsid w:val="00221BC8"/>
    <w:rsid w:val="0024305C"/>
    <w:rsid w:val="00255598"/>
    <w:rsid w:val="002575E6"/>
    <w:rsid w:val="00257EF6"/>
    <w:rsid w:val="002610CE"/>
    <w:rsid w:val="0027395F"/>
    <w:rsid w:val="002A2C5B"/>
    <w:rsid w:val="002A67F1"/>
    <w:rsid w:val="002B03EF"/>
    <w:rsid w:val="002B564E"/>
    <w:rsid w:val="002B5F48"/>
    <w:rsid w:val="002C4CD4"/>
    <w:rsid w:val="002D7481"/>
    <w:rsid w:val="002D77C7"/>
    <w:rsid w:val="00310583"/>
    <w:rsid w:val="00312976"/>
    <w:rsid w:val="0031358A"/>
    <w:rsid w:val="00323E08"/>
    <w:rsid w:val="0033082C"/>
    <w:rsid w:val="00330CA3"/>
    <w:rsid w:val="003418F3"/>
    <w:rsid w:val="00352893"/>
    <w:rsid w:val="00353172"/>
    <w:rsid w:val="003569B3"/>
    <w:rsid w:val="0036757D"/>
    <w:rsid w:val="003A668A"/>
    <w:rsid w:val="003D31A9"/>
    <w:rsid w:val="003F2FFE"/>
    <w:rsid w:val="00411B14"/>
    <w:rsid w:val="00420577"/>
    <w:rsid w:val="0045227B"/>
    <w:rsid w:val="00452E53"/>
    <w:rsid w:val="00472EFE"/>
    <w:rsid w:val="00484519"/>
    <w:rsid w:val="00492080"/>
    <w:rsid w:val="0049784B"/>
    <w:rsid w:val="004A38FC"/>
    <w:rsid w:val="004D1117"/>
    <w:rsid w:val="004D2CA4"/>
    <w:rsid w:val="004F7BE7"/>
    <w:rsid w:val="0050082E"/>
    <w:rsid w:val="00501100"/>
    <w:rsid w:val="00512C36"/>
    <w:rsid w:val="00524C9C"/>
    <w:rsid w:val="00532F57"/>
    <w:rsid w:val="00553C65"/>
    <w:rsid w:val="00560A32"/>
    <w:rsid w:val="00562139"/>
    <w:rsid w:val="00564C11"/>
    <w:rsid w:val="00565970"/>
    <w:rsid w:val="00575779"/>
    <w:rsid w:val="00592D4F"/>
    <w:rsid w:val="0059371D"/>
    <w:rsid w:val="005C5535"/>
    <w:rsid w:val="005C7340"/>
    <w:rsid w:val="005E28A9"/>
    <w:rsid w:val="005E5BD3"/>
    <w:rsid w:val="005E60C9"/>
    <w:rsid w:val="005F3087"/>
    <w:rsid w:val="006044A2"/>
    <w:rsid w:val="00624E7F"/>
    <w:rsid w:val="0063057B"/>
    <w:rsid w:val="00643ACA"/>
    <w:rsid w:val="0065681E"/>
    <w:rsid w:val="0065729A"/>
    <w:rsid w:val="006844F3"/>
    <w:rsid w:val="006871F1"/>
    <w:rsid w:val="006C62D2"/>
    <w:rsid w:val="006D3E80"/>
    <w:rsid w:val="006D5D3E"/>
    <w:rsid w:val="006E3EB4"/>
    <w:rsid w:val="006E7837"/>
    <w:rsid w:val="006F6A63"/>
    <w:rsid w:val="00710250"/>
    <w:rsid w:val="007255CF"/>
    <w:rsid w:val="00743DFD"/>
    <w:rsid w:val="00750882"/>
    <w:rsid w:val="007657AE"/>
    <w:rsid w:val="00772C78"/>
    <w:rsid w:val="00794115"/>
    <w:rsid w:val="007B35E4"/>
    <w:rsid w:val="007D056C"/>
    <w:rsid w:val="007D55E9"/>
    <w:rsid w:val="007E280A"/>
    <w:rsid w:val="007F46E3"/>
    <w:rsid w:val="00801BBC"/>
    <w:rsid w:val="00821508"/>
    <w:rsid w:val="00834756"/>
    <w:rsid w:val="008651F8"/>
    <w:rsid w:val="00865393"/>
    <w:rsid w:val="0088696E"/>
    <w:rsid w:val="00892B6C"/>
    <w:rsid w:val="008955EE"/>
    <w:rsid w:val="008A392F"/>
    <w:rsid w:val="008C223E"/>
    <w:rsid w:val="008C45E5"/>
    <w:rsid w:val="008C7888"/>
    <w:rsid w:val="008D6B79"/>
    <w:rsid w:val="008E2ACB"/>
    <w:rsid w:val="008E2D33"/>
    <w:rsid w:val="008E5F0D"/>
    <w:rsid w:val="009170F2"/>
    <w:rsid w:val="009465E0"/>
    <w:rsid w:val="00981357"/>
    <w:rsid w:val="009D4B80"/>
    <w:rsid w:val="009E2DC3"/>
    <w:rsid w:val="009E63F3"/>
    <w:rsid w:val="009F6408"/>
    <w:rsid w:val="00A24D4D"/>
    <w:rsid w:val="00A412F4"/>
    <w:rsid w:val="00A44A05"/>
    <w:rsid w:val="00A470CF"/>
    <w:rsid w:val="00A530B9"/>
    <w:rsid w:val="00A5564D"/>
    <w:rsid w:val="00A7288F"/>
    <w:rsid w:val="00A9030C"/>
    <w:rsid w:val="00AB57E3"/>
    <w:rsid w:val="00AB5840"/>
    <w:rsid w:val="00AD0D65"/>
    <w:rsid w:val="00AF3E03"/>
    <w:rsid w:val="00AF43CE"/>
    <w:rsid w:val="00AF64D7"/>
    <w:rsid w:val="00B03A19"/>
    <w:rsid w:val="00B10330"/>
    <w:rsid w:val="00B42E84"/>
    <w:rsid w:val="00B60684"/>
    <w:rsid w:val="00B75FCE"/>
    <w:rsid w:val="00B77B6B"/>
    <w:rsid w:val="00B87265"/>
    <w:rsid w:val="00BA3BCD"/>
    <w:rsid w:val="00BB30EF"/>
    <w:rsid w:val="00BE6885"/>
    <w:rsid w:val="00BF325C"/>
    <w:rsid w:val="00C239CC"/>
    <w:rsid w:val="00C258D3"/>
    <w:rsid w:val="00C30C78"/>
    <w:rsid w:val="00C376C4"/>
    <w:rsid w:val="00C4372C"/>
    <w:rsid w:val="00C56133"/>
    <w:rsid w:val="00C7186E"/>
    <w:rsid w:val="00C76CC2"/>
    <w:rsid w:val="00C92B5F"/>
    <w:rsid w:val="00CA1D69"/>
    <w:rsid w:val="00CA3B61"/>
    <w:rsid w:val="00CB5AFF"/>
    <w:rsid w:val="00CD0463"/>
    <w:rsid w:val="00CD28CE"/>
    <w:rsid w:val="00CD4BA3"/>
    <w:rsid w:val="00CE6975"/>
    <w:rsid w:val="00CF5F46"/>
    <w:rsid w:val="00D032D7"/>
    <w:rsid w:val="00D26FD3"/>
    <w:rsid w:val="00D35B1F"/>
    <w:rsid w:val="00D65BE2"/>
    <w:rsid w:val="00D806A0"/>
    <w:rsid w:val="00D917EF"/>
    <w:rsid w:val="00DB5F72"/>
    <w:rsid w:val="00DB6672"/>
    <w:rsid w:val="00DC78D9"/>
    <w:rsid w:val="00DF1845"/>
    <w:rsid w:val="00E05679"/>
    <w:rsid w:val="00E16E77"/>
    <w:rsid w:val="00E17B1C"/>
    <w:rsid w:val="00E343A4"/>
    <w:rsid w:val="00E37B8F"/>
    <w:rsid w:val="00E55F32"/>
    <w:rsid w:val="00EB4E20"/>
    <w:rsid w:val="00EC6CFA"/>
    <w:rsid w:val="00ED3A69"/>
    <w:rsid w:val="00EF72EA"/>
    <w:rsid w:val="00F02EAA"/>
    <w:rsid w:val="00F05669"/>
    <w:rsid w:val="00F430BD"/>
    <w:rsid w:val="00F5021A"/>
    <w:rsid w:val="00F62035"/>
    <w:rsid w:val="00F64775"/>
    <w:rsid w:val="00F75A0F"/>
    <w:rsid w:val="00FA6720"/>
    <w:rsid w:val="00FB03BA"/>
    <w:rsid w:val="00FB2E55"/>
    <w:rsid w:val="00FB360F"/>
    <w:rsid w:val="00FB5A4C"/>
    <w:rsid w:val="00FB6965"/>
    <w:rsid w:val="00FE2887"/>
    <w:rsid w:val="00FF3F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92F"/>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92F"/>
    <w:pPr>
      <w:ind w:left="708"/>
    </w:pPr>
  </w:style>
  <w:style w:type="paragraph" w:customStyle="1" w:styleId="CharCharChar2">
    <w:name w:val="Char Char Char2"/>
    <w:basedOn w:val="Normal"/>
    <w:uiPriority w:val="99"/>
    <w:rsid w:val="008A392F"/>
    <w:pPr>
      <w:tabs>
        <w:tab w:val="left" w:pos="709"/>
      </w:tabs>
    </w:pPr>
    <w:rPr>
      <w:rFonts w:ascii="Tahoma" w:hAnsi="Tahoma" w:cs="Tahoma"/>
      <w:lang w:val="pl-PL"/>
    </w:rPr>
  </w:style>
  <w:style w:type="character" w:customStyle="1" w:styleId="FontStyle82">
    <w:name w:val="Font Style82"/>
    <w:uiPriority w:val="99"/>
    <w:rsid w:val="008A392F"/>
    <w:rPr>
      <w:rFonts w:ascii="Times New Roman" w:hAnsi="Times New Roman" w:cs="Times New Roman"/>
      <w:sz w:val="22"/>
      <w:szCs w:val="22"/>
    </w:rPr>
  </w:style>
  <w:style w:type="paragraph" w:styleId="BodyText">
    <w:name w:val="Body Text"/>
    <w:basedOn w:val="Normal"/>
    <w:link w:val="BodyTextChar"/>
    <w:rsid w:val="00DC78D9"/>
    <w:pPr>
      <w:suppressAutoHyphens w:val="0"/>
      <w:jc w:val="both"/>
    </w:pPr>
    <w:rPr>
      <w:rFonts w:eastAsia="Times New Roman"/>
      <w:lang w:eastAsia="en-US"/>
    </w:rPr>
  </w:style>
  <w:style w:type="character" w:customStyle="1" w:styleId="BodyTextChar">
    <w:name w:val="Body Text Char"/>
    <w:basedOn w:val="DefaultParagraphFont"/>
    <w:link w:val="BodyText"/>
    <w:rsid w:val="00DC78D9"/>
    <w:rPr>
      <w:rFonts w:ascii="Times New Roman" w:eastAsia="Times New Roman" w:hAnsi="Times New Roman" w:cs="Times New Roman"/>
      <w:sz w:val="24"/>
      <w:szCs w:val="24"/>
    </w:rPr>
  </w:style>
  <w:style w:type="paragraph" w:styleId="NormalIndent">
    <w:name w:val="Normal Indent"/>
    <w:basedOn w:val="Normal"/>
    <w:semiHidden/>
    <w:rsid w:val="00CD28CE"/>
    <w:pPr>
      <w:widowControl w:val="0"/>
      <w:suppressAutoHyphens w:val="0"/>
      <w:autoSpaceDE w:val="0"/>
      <w:autoSpaceDN w:val="0"/>
      <w:ind w:firstLine="680"/>
      <w:jc w:val="both"/>
    </w:pPr>
    <w:rPr>
      <w:rFonts w:eastAsia="Times New Roman"/>
      <w:lang w:eastAsia="bg-BG"/>
    </w:rPr>
  </w:style>
  <w:style w:type="paragraph" w:customStyle="1" w:styleId="CharChar1Char">
    <w:name w:val="Char Char1 Char"/>
    <w:basedOn w:val="Normal"/>
    <w:semiHidden/>
    <w:rsid w:val="00AD0D65"/>
    <w:pPr>
      <w:tabs>
        <w:tab w:val="left" w:pos="709"/>
      </w:tabs>
      <w:suppressAutoHyphens w:val="0"/>
    </w:pPr>
    <w:rPr>
      <w:rFonts w:ascii="Futura Bk" w:eastAsia="Times New Roman" w:hAnsi="Futura Bk"/>
      <w:sz w:val="20"/>
      <w:lang w:val="pl-PL" w:eastAsia="pl-PL"/>
    </w:rPr>
  </w:style>
  <w:style w:type="paragraph" w:customStyle="1" w:styleId="BodyTextgorskatexnika">
    <w:name w:val="Body Text.gorska texnika"/>
    <w:basedOn w:val="Normal"/>
    <w:rsid w:val="00AD0D65"/>
    <w:pPr>
      <w:jc w:val="both"/>
    </w:pPr>
    <w:rPr>
      <w:rFonts w:eastAsia="Times New Roman"/>
      <w:szCs w:val="20"/>
    </w:rPr>
  </w:style>
  <w:style w:type="paragraph" w:customStyle="1" w:styleId="aa0">
    <w:name w:val="aa0"/>
    <w:basedOn w:val="Normal"/>
    <w:autoRedefine/>
    <w:rsid w:val="00524C9C"/>
    <w:pPr>
      <w:tabs>
        <w:tab w:val="left" w:pos="9214"/>
        <w:tab w:val="left" w:pos="9356"/>
      </w:tabs>
      <w:suppressAutoHyphens w:val="0"/>
      <w:ind w:firstLine="709"/>
      <w:jc w:val="both"/>
    </w:pPr>
    <w:rPr>
      <w:rFonts w:eastAsia="Calibri"/>
      <w:color w:val="FF0000"/>
      <w:lang w:eastAsia="bg-BG"/>
    </w:rPr>
  </w:style>
  <w:style w:type="paragraph" w:customStyle="1" w:styleId="CharCharCharCharCharCharCharCharCharCharCharCharCharChar">
    <w:name w:val="Char Char Char Знак Char Char Char Char Char Char Char Char Char Знак Знак Char Char"/>
    <w:basedOn w:val="Normal"/>
    <w:rsid w:val="00E16E77"/>
    <w:pPr>
      <w:tabs>
        <w:tab w:val="left" w:pos="709"/>
      </w:tabs>
      <w:suppressAutoHyphens w:val="0"/>
    </w:pPr>
    <w:rPr>
      <w:rFonts w:ascii="Tahoma" w:eastAsia="Times New Roman" w:hAnsi="Tahoma"/>
      <w:lang w:val="pl-PL" w:eastAsia="pl-PL"/>
    </w:rPr>
  </w:style>
  <w:style w:type="paragraph" w:styleId="BalloonText">
    <w:name w:val="Balloon Text"/>
    <w:basedOn w:val="Normal"/>
    <w:link w:val="BalloonTextChar"/>
    <w:uiPriority w:val="99"/>
    <w:semiHidden/>
    <w:unhideWhenUsed/>
    <w:rsid w:val="001E2386"/>
    <w:rPr>
      <w:rFonts w:ascii="Tahoma" w:hAnsi="Tahoma" w:cs="Tahoma"/>
      <w:sz w:val="16"/>
      <w:szCs w:val="16"/>
    </w:rPr>
  </w:style>
  <w:style w:type="character" w:customStyle="1" w:styleId="BalloonTextChar">
    <w:name w:val="Balloon Text Char"/>
    <w:basedOn w:val="DefaultParagraphFont"/>
    <w:link w:val="BalloonText"/>
    <w:uiPriority w:val="99"/>
    <w:semiHidden/>
    <w:rsid w:val="001E2386"/>
    <w:rPr>
      <w:rFonts w:ascii="Tahoma" w:eastAsia="SimSun" w:hAnsi="Tahoma" w:cs="Tahoma"/>
      <w:sz w:val="16"/>
      <w:szCs w:val="16"/>
      <w:lang w:eastAsia="ar-SA"/>
    </w:rPr>
  </w:style>
  <w:style w:type="paragraph" w:customStyle="1" w:styleId="CharCharCharCharCharCharCharCharCharCharCharCharCharChar0">
    <w:name w:val="Char Char Char Знак Char Char Char Char Char Char Char Char Char Знак Знак Char Char"/>
    <w:basedOn w:val="Normal"/>
    <w:rsid w:val="002575E6"/>
    <w:pPr>
      <w:tabs>
        <w:tab w:val="left" w:pos="709"/>
      </w:tabs>
      <w:suppressAutoHyphens w:val="0"/>
    </w:pPr>
    <w:rPr>
      <w:rFonts w:ascii="Tahoma" w:eastAsia="Times New Roman" w:hAnsi="Tahoma"/>
      <w:lang w:val="pl-PL" w:eastAsia="pl-PL"/>
    </w:rPr>
  </w:style>
  <w:style w:type="paragraph" w:styleId="Header">
    <w:name w:val="header"/>
    <w:basedOn w:val="Normal"/>
    <w:link w:val="HeaderChar"/>
    <w:uiPriority w:val="99"/>
    <w:unhideWhenUsed/>
    <w:rsid w:val="00C92B5F"/>
    <w:pPr>
      <w:tabs>
        <w:tab w:val="center" w:pos="4536"/>
        <w:tab w:val="right" w:pos="9072"/>
      </w:tabs>
    </w:pPr>
  </w:style>
  <w:style w:type="character" w:customStyle="1" w:styleId="HeaderChar">
    <w:name w:val="Header Char"/>
    <w:basedOn w:val="DefaultParagraphFont"/>
    <w:link w:val="Header"/>
    <w:uiPriority w:val="99"/>
    <w:rsid w:val="00C92B5F"/>
    <w:rPr>
      <w:rFonts w:ascii="Times New Roman" w:eastAsia="SimSun" w:hAnsi="Times New Roman" w:cs="Times New Roman"/>
      <w:sz w:val="24"/>
      <w:szCs w:val="24"/>
      <w:lang w:eastAsia="ar-SA"/>
    </w:rPr>
  </w:style>
  <w:style w:type="paragraph" w:styleId="Footer">
    <w:name w:val="footer"/>
    <w:basedOn w:val="Normal"/>
    <w:link w:val="FooterChar"/>
    <w:uiPriority w:val="99"/>
    <w:unhideWhenUsed/>
    <w:rsid w:val="00C92B5F"/>
    <w:pPr>
      <w:tabs>
        <w:tab w:val="center" w:pos="4536"/>
        <w:tab w:val="right" w:pos="9072"/>
      </w:tabs>
    </w:pPr>
  </w:style>
  <w:style w:type="character" w:customStyle="1" w:styleId="FooterChar">
    <w:name w:val="Footer Char"/>
    <w:basedOn w:val="DefaultParagraphFont"/>
    <w:link w:val="Footer"/>
    <w:uiPriority w:val="99"/>
    <w:rsid w:val="00C92B5F"/>
    <w:rPr>
      <w:rFonts w:ascii="Times New Roman" w:eastAsia="SimSun" w:hAnsi="Times New Roman" w:cs="Times New Roman"/>
      <w:sz w:val="24"/>
      <w:szCs w:val="24"/>
      <w:lang w:eastAsia="ar-SA"/>
    </w:rPr>
  </w:style>
  <w:style w:type="paragraph" w:styleId="BodyTextIndent">
    <w:name w:val="Body Text Indent"/>
    <w:basedOn w:val="Normal"/>
    <w:link w:val="BodyTextIndentChar"/>
    <w:uiPriority w:val="99"/>
    <w:semiHidden/>
    <w:unhideWhenUsed/>
    <w:rsid w:val="006871F1"/>
    <w:pPr>
      <w:spacing w:after="120"/>
      <w:ind w:left="283"/>
    </w:pPr>
  </w:style>
  <w:style w:type="character" w:customStyle="1" w:styleId="BodyTextIndentChar">
    <w:name w:val="Body Text Indent Char"/>
    <w:basedOn w:val="DefaultParagraphFont"/>
    <w:link w:val="BodyTextIndent"/>
    <w:uiPriority w:val="99"/>
    <w:semiHidden/>
    <w:rsid w:val="006871F1"/>
    <w:rPr>
      <w:rFonts w:ascii="Times New Roman" w:eastAsia="SimSun" w:hAnsi="Times New Roman" w:cs="Times New Roman"/>
      <w:sz w:val="24"/>
      <w:szCs w:val="24"/>
      <w:lang w:eastAsia="ar-SA"/>
    </w:rPr>
  </w:style>
  <w:style w:type="character" w:customStyle="1" w:styleId="shorttext">
    <w:name w:val="short_text"/>
    <w:uiPriority w:val="99"/>
    <w:rsid w:val="009D4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92F"/>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92F"/>
    <w:pPr>
      <w:ind w:left="708"/>
    </w:pPr>
  </w:style>
  <w:style w:type="paragraph" w:customStyle="1" w:styleId="CharCharChar2">
    <w:name w:val="Char Char Char2"/>
    <w:basedOn w:val="Normal"/>
    <w:uiPriority w:val="99"/>
    <w:rsid w:val="008A392F"/>
    <w:pPr>
      <w:tabs>
        <w:tab w:val="left" w:pos="709"/>
      </w:tabs>
    </w:pPr>
    <w:rPr>
      <w:rFonts w:ascii="Tahoma" w:hAnsi="Tahoma" w:cs="Tahoma"/>
      <w:lang w:val="pl-PL"/>
    </w:rPr>
  </w:style>
  <w:style w:type="character" w:customStyle="1" w:styleId="FontStyle82">
    <w:name w:val="Font Style82"/>
    <w:uiPriority w:val="99"/>
    <w:rsid w:val="008A392F"/>
    <w:rPr>
      <w:rFonts w:ascii="Times New Roman" w:hAnsi="Times New Roman" w:cs="Times New Roman"/>
      <w:sz w:val="22"/>
      <w:szCs w:val="22"/>
    </w:rPr>
  </w:style>
  <w:style w:type="paragraph" w:styleId="BodyText">
    <w:name w:val="Body Text"/>
    <w:basedOn w:val="Normal"/>
    <w:link w:val="BodyTextChar"/>
    <w:rsid w:val="00DC78D9"/>
    <w:pPr>
      <w:suppressAutoHyphens w:val="0"/>
      <w:jc w:val="both"/>
    </w:pPr>
    <w:rPr>
      <w:rFonts w:eastAsia="Times New Roman"/>
      <w:lang w:eastAsia="en-US"/>
    </w:rPr>
  </w:style>
  <w:style w:type="character" w:customStyle="1" w:styleId="BodyTextChar">
    <w:name w:val="Body Text Char"/>
    <w:basedOn w:val="DefaultParagraphFont"/>
    <w:link w:val="BodyText"/>
    <w:rsid w:val="00DC78D9"/>
    <w:rPr>
      <w:rFonts w:ascii="Times New Roman" w:eastAsia="Times New Roman" w:hAnsi="Times New Roman" w:cs="Times New Roman"/>
      <w:sz w:val="24"/>
      <w:szCs w:val="24"/>
    </w:rPr>
  </w:style>
  <w:style w:type="paragraph" w:styleId="NormalIndent">
    <w:name w:val="Normal Indent"/>
    <w:basedOn w:val="Normal"/>
    <w:semiHidden/>
    <w:rsid w:val="00CD28CE"/>
    <w:pPr>
      <w:widowControl w:val="0"/>
      <w:suppressAutoHyphens w:val="0"/>
      <w:autoSpaceDE w:val="0"/>
      <w:autoSpaceDN w:val="0"/>
      <w:ind w:firstLine="680"/>
      <w:jc w:val="both"/>
    </w:pPr>
    <w:rPr>
      <w:rFonts w:eastAsia="Times New Roman"/>
      <w:lang w:eastAsia="bg-BG"/>
    </w:rPr>
  </w:style>
  <w:style w:type="paragraph" w:customStyle="1" w:styleId="CharChar1Char">
    <w:name w:val="Char Char1 Char"/>
    <w:basedOn w:val="Normal"/>
    <w:semiHidden/>
    <w:rsid w:val="00AD0D65"/>
    <w:pPr>
      <w:tabs>
        <w:tab w:val="left" w:pos="709"/>
      </w:tabs>
      <w:suppressAutoHyphens w:val="0"/>
    </w:pPr>
    <w:rPr>
      <w:rFonts w:ascii="Futura Bk" w:eastAsia="Times New Roman" w:hAnsi="Futura Bk"/>
      <w:sz w:val="20"/>
      <w:lang w:val="pl-PL" w:eastAsia="pl-PL"/>
    </w:rPr>
  </w:style>
  <w:style w:type="paragraph" w:customStyle="1" w:styleId="BodyTextgorskatexnika">
    <w:name w:val="Body Text.gorska texnika"/>
    <w:basedOn w:val="Normal"/>
    <w:rsid w:val="00AD0D65"/>
    <w:pPr>
      <w:jc w:val="both"/>
    </w:pPr>
    <w:rPr>
      <w:rFonts w:eastAsia="Times New Roman"/>
      <w:szCs w:val="20"/>
    </w:rPr>
  </w:style>
  <w:style w:type="paragraph" w:customStyle="1" w:styleId="aa0">
    <w:name w:val="aa0"/>
    <w:basedOn w:val="Normal"/>
    <w:autoRedefine/>
    <w:rsid w:val="00524C9C"/>
    <w:pPr>
      <w:tabs>
        <w:tab w:val="left" w:pos="9214"/>
        <w:tab w:val="left" w:pos="9356"/>
      </w:tabs>
      <w:suppressAutoHyphens w:val="0"/>
      <w:ind w:firstLine="709"/>
      <w:jc w:val="both"/>
    </w:pPr>
    <w:rPr>
      <w:rFonts w:eastAsia="Calibri"/>
      <w:color w:val="FF0000"/>
      <w:lang w:eastAsia="bg-BG"/>
    </w:rPr>
  </w:style>
  <w:style w:type="paragraph" w:customStyle="1" w:styleId="CharCharCharCharCharCharCharCharCharCharCharCharCharChar">
    <w:name w:val="Char Char Char Знак Char Char Char Char Char Char Char Char Char Знак Знак Char Char"/>
    <w:basedOn w:val="Normal"/>
    <w:rsid w:val="00E16E77"/>
    <w:pPr>
      <w:tabs>
        <w:tab w:val="left" w:pos="709"/>
      </w:tabs>
      <w:suppressAutoHyphens w:val="0"/>
    </w:pPr>
    <w:rPr>
      <w:rFonts w:ascii="Tahoma" w:eastAsia="Times New Roman" w:hAnsi="Tahoma"/>
      <w:lang w:val="pl-PL" w:eastAsia="pl-PL"/>
    </w:rPr>
  </w:style>
  <w:style w:type="paragraph" w:styleId="BalloonText">
    <w:name w:val="Balloon Text"/>
    <w:basedOn w:val="Normal"/>
    <w:link w:val="BalloonTextChar"/>
    <w:uiPriority w:val="99"/>
    <w:semiHidden/>
    <w:unhideWhenUsed/>
    <w:rsid w:val="001E2386"/>
    <w:rPr>
      <w:rFonts w:ascii="Tahoma" w:hAnsi="Tahoma" w:cs="Tahoma"/>
      <w:sz w:val="16"/>
      <w:szCs w:val="16"/>
    </w:rPr>
  </w:style>
  <w:style w:type="character" w:customStyle="1" w:styleId="BalloonTextChar">
    <w:name w:val="Balloon Text Char"/>
    <w:basedOn w:val="DefaultParagraphFont"/>
    <w:link w:val="BalloonText"/>
    <w:uiPriority w:val="99"/>
    <w:semiHidden/>
    <w:rsid w:val="001E2386"/>
    <w:rPr>
      <w:rFonts w:ascii="Tahoma" w:eastAsia="SimSun" w:hAnsi="Tahoma" w:cs="Tahoma"/>
      <w:sz w:val="16"/>
      <w:szCs w:val="16"/>
      <w:lang w:eastAsia="ar-SA"/>
    </w:rPr>
  </w:style>
  <w:style w:type="paragraph" w:customStyle="1" w:styleId="CharCharCharCharCharCharCharCharCharCharCharCharCharChar0">
    <w:name w:val="Char Char Char Знак Char Char Char Char Char Char Char Char Char Знак Знак Char Char"/>
    <w:basedOn w:val="Normal"/>
    <w:rsid w:val="002575E6"/>
    <w:pPr>
      <w:tabs>
        <w:tab w:val="left" w:pos="709"/>
      </w:tabs>
      <w:suppressAutoHyphens w:val="0"/>
    </w:pPr>
    <w:rPr>
      <w:rFonts w:ascii="Tahoma" w:eastAsia="Times New Roman" w:hAnsi="Tahoma"/>
      <w:lang w:val="pl-PL" w:eastAsia="pl-PL"/>
    </w:rPr>
  </w:style>
  <w:style w:type="paragraph" w:styleId="Header">
    <w:name w:val="header"/>
    <w:basedOn w:val="Normal"/>
    <w:link w:val="HeaderChar"/>
    <w:uiPriority w:val="99"/>
    <w:unhideWhenUsed/>
    <w:rsid w:val="00C92B5F"/>
    <w:pPr>
      <w:tabs>
        <w:tab w:val="center" w:pos="4536"/>
        <w:tab w:val="right" w:pos="9072"/>
      </w:tabs>
    </w:pPr>
  </w:style>
  <w:style w:type="character" w:customStyle="1" w:styleId="HeaderChar">
    <w:name w:val="Header Char"/>
    <w:basedOn w:val="DefaultParagraphFont"/>
    <w:link w:val="Header"/>
    <w:uiPriority w:val="99"/>
    <w:rsid w:val="00C92B5F"/>
    <w:rPr>
      <w:rFonts w:ascii="Times New Roman" w:eastAsia="SimSun" w:hAnsi="Times New Roman" w:cs="Times New Roman"/>
      <w:sz w:val="24"/>
      <w:szCs w:val="24"/>
      <w:lang w:eastAsia="ar-SA"/>
    </w:rPr>
  </w:style>
  <w:style w:type="paragraph" w:styleId="Footer">
    <w:name w:val="footer"/>
    <w:basedOn w:val="Normal"/>
    <w:link w:val="FooterChar"/>
    <w:uiPriority w:val="99"/>
    <w:unhideWhenUsed/>
    <w:rsid w:val="00C92B5F"/>
    <w:pPr>
      <w:tabs>
        <w:tab w:val="center" w:pos="4536"/>
        <w:tab w:val="right" w:pos="9072"/>
      </w:tabs>
    </w:pPr>
  </w:style>
  <w:style w:type="character" w:customStyle="1" w:styleId="FooterChar">
    <w:name w:val="Footer Char"/>
    <w:basedOn w:val="DefaultParagraphFont"/>
    <w:link w:val="Footer"/>
    <w:uiPriority w:val="99"/>
    <w:rsid w:val="00C92B5F"/>
    <w:rPr>
      <w:rFonts w:ascii="Times New Roman" w:eastAsia="SimSun" w:hAnsi="Times New Roman" w:cs="Times New Roman"/>
      <w:sz w:val="24"/>
      <w:szCs w:val="24"/>
      <w:lang w:eastAsia="ar-SA"/>
    </w:rPr>
  </w:style>
  <w:style w:type="paragraph" w:styleId="BodyTextIndent">
    <w:name w:val="Body Text Indent"/>
    <w:basedOn w:val="Normal"/>
    <w:link w:val="BodyTextIndentChar"/>
    <w:uiPriority w:val="99"/>
    <w:semiHidden/>
    <w:unhideWhenUsed/>
    <w:rsid w:val="006871F1"/>
    <w:pPr>
      <w:spacing w:after="120"/>
      <w:ind w:left="283"/>
    </w:pPr>
  </w:style>
  <w:style w:type="character" w:customStyle="1" w:styleId="BodyTextIndentChar">
    <w:name w:val="Body Text Indent Char"/>
    <w:basedOn w:val="DefaultParagraphFont"/>
    <w:link w:val="BodyTextIndent"/>
    <w:uiPriority w:val="99"/>
    <w:semiHidden/>
    <w:rsid w:val="006871F1"/>
    <w:rPr>
      <w:rFonts w:ascii="Times New Roman" w:eastAsia="SimSun" w:hAnsi="Times New Roman" w:cs="Times New Roman"/>
      <w:sz w:val="24"/>
      <w:szCs w:val="24"/>
      <w:lang w:eastAsia="ar-SA"/>
    </w:rPr>
  </w:style>
  <w:style w:type="character" w:customStyle="1" w:styleId="shorttext">
    <w:name w:val="short_text"/>
    <w:uiPriority w:val="99"/>
    <w:rsid w:val="009D4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70452-6FF9-4799-B4CC-882992B4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1012</Words>
  <Characters>5770</Characters>
  <Application>Microsoft Office Word</Application>
  <DocSecurity>0</DocSecurity>
  <Lines>48</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MGaydarzhiev</dc:creator>
  <cp:lastModifiedBy>user</cp:lastModifiedBy>
  <cp:revision>22</cp:revision>
  <cp:lastPrinted>2019-01-28T10:14:00Z</cp:lastPrinted>
  <dcterms:created xsi:type="dcterms:W3CDTF">2019-01-17T14:30:00Z</dcterms:created>
  <dcterms:modified xsi:type="dcterms:W3CDTF">2019-01-28T10:14:00Z</dcterms:modified>
</cp:coreProperties>
</file>