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0B4" w:rsidRPr="003E7543" w:rsidRDefault="00FC50B4" w:rsidP="00FC50B4">
      <w:pPr>
        <w:suppressAutoHyphens w:val="0"/>
        <w:spacing w:before="120"/>
        <w:jc w:val="both"/>
        <w:rPr>
          <w:rFonts w:eastAsia="Times New Roman"/>
          <w:bCs/>
          <w:szCs w:val="22"/>
          <w:lang w:eastAsia="bg-BG"/>
        </w:rPr>
      </w:pPr>
      <w:r w:rsidRPr="003E7543">
        <w:rPr>
          <w:rFonts w:eastAsia="Times New Roman"/>
          <w:bCs/>
          <w:szCs w:val="22"/>
          <w:lang w:eastAsia="bg-BG"/>
        </w:rPr>
        <w:t>Наименование на участника:_______________________________________________________</w:t>
      </w:r>
    </w:p>
    <w:p w:rsidR="00FC50B4" w:rsidRPr="003E7543" w:rsidRDefault="00FC50B4" w:rsidP="00FC50B4">
      <w:pPr>
        <w:suppressAutoHyphens w:val="0"/>
        <w:spacing w:before="120"/>
        <w:jc w:val="both"/>
        <w:rPr>
          <w:rFonts w:eastAsia="Times New Roman"/>
          <w:bCs/>
          <w:szCs w:val="22"/>
          <w:lang w:eastAsia="bg-BG"/>
        </w:rPr>
      </w:pPr>
      <w:r w:rsidRPr="003E7543">
        <w:rPr>
          <w:rFonts w:eastAsia="Times New Roman"/>
          <w:bCs/>
          <w:szCs w:val="22"/>
          <w:lang w:eastAsia="bg-BG"/>
        </w:rPr>
        <w:t>Седалище и адрес на управление: __________________________________________________</w:t>
      </w:r>
    </w:p>
    <w:p w:rsidR="00FC50B4" w:rsidRPr="003E7543" w:rsidRDefault="00FC50B4" w:rsidP="00FC50B4">
      <w:pPr>
        <w:suppressAutoHyphens w:val="0"/>
        <w:spacing w:before="120"/>
        <w:jc w:val="both"/>
        <w:rPr>
          <w:rFonts w:eastAsia="Times New Roman"/>
          <w:bCs/>
          <w:szCs w:val="22"/>
          <w:lang w:eastAsia="bg-BG"/>
        </w:rPr>
      </w:pPr>
      <w:r w:rsidRPr="003E7543">
        <w:rPr>
          <w:rFonts w:eastAsia="Times New Roman"/>
          <w:bCs/>
          <w:szCs w:val="22"/>
          <w:lang w:eastAsia="bg-BG"/>
        </w:rPr>
        <w:t>Представляван от: _______________________________________________________________</w:t>
      </w:r>
    </w:p>
    <w:p w:rsidR="00FC50B4" w:rsidRPr="003E7543" w:rsidRDefault="00FC50B4" w:rsidP="00FC50B4">
      <w:pPr>
        <w:suppressAutoHyphens w:val="0"/>
        <w:spacing w:before="120"/>
        <w:jc w:val="both"/>
        <w:rPr>
          <w:rFonts w:eastAsia="Times New Roman"/>
          <w:bCs/>
          <w:szCs w:val="22"/>
          <w:lang w:eastAsia="bg-BG"/>
        </w:rPr>
      </w:pPr>
      <w:r w:rsidRPr="003E7543">
        <w:rPr>
          <w:rFonts w:eastAsia="Times New Roman"/>
          <w:bCs/>
          <w:szCs w:val="22"/>
          <w:lang w:eastAsia="bg-BG"/>
        </w:rPr>
        <w:t>В качеството му/й на:_____________________________________________________________</w:t>
      </w:r>
    </w:p>
    <w:p w:rsidR="00FC50B4" w:rsidRPr="003E7543" w:rsidRDefault="00FC50B4" w:rsidP="00FC50B4">
      <w:pPr>
        <w:suppressAutoHyphens w:val="0"/>
        <w:spacing w:before="120"/>
        <w:jc w:val="both"/>
        <w:rPr>
          <w:rFonts w:eastAsia="Times New Roman"/>
          <w:bCs/>
          <w:szCs w:val="22"/>
          <w:lang w:eastAsia="bg-BG"/>
        </w:rPr>
      </w:pPr>
      <w:r w:rsidRPr="003E7543">
        <w:rPr>
          <w:rFonts w:eastAsia="Times New Roman"/>
          <w:bCs/>
          <w:szCs w:val="22"/>
          <w:lang w:eastAsia="bg-BG"/>
        </w:rPr>
        <w:t>ЕИК/Булстат: ___________________________________________________________________</w:t>
      </w:r>
    </w:p>
    <w:p w:rsidR="00FC50B4" w:rsidRPr="003E7543" w:rsidRDefault="00FC50B4" w:rsidP="00FC50B4">
      <w:pPr>
        <w:suppressAutoHyphens w:val="0"/>
        <w:spacing w:before="120"/>
        <w:jc w:val="both"/>
        <w:rPr>
          <w:rFonts w:eastAsia="Times New Roman"/>
          <w:bCs/>
          <w:szCs w:val="22"/>
          <w:lang w:eastAsia="bg-BG"/>
        </w:rPr>
      </w:pPr>
      <w:r w:rsidRPr="003E7543">
        <w:rPr>
          <w:rFonts w:eastAsia="Times New Roman"/>
          <w:bCs/>
          <w:szCs w:val="22"/>
          <w:lang w:val="en-US" w:eastAsia="bg-BG"/>
        </w:rPr>
        <w:t>BIC</w:t>
      </w:r>
      <w:r w:rsidRPr="003E7543">
        <w:rPr>
          <w:rFonts w:eastAsia="Times New Roman"/>
          <w:bCs/>
          <w:szCs w:val="22"/>
          <w:lang w:eastAsia="bg-BG"/>
        </w:rPr>
        <w:t xml:space="preserve">, </w:t>
      </w:r>
      <w:r w:rsidRPr="003E7543">
        <w:rPr>
          <w:rFonts w:eastAsia="Times New Roman"/>
          <w:bCs/>
          <w:szCs w:val="22"/>
          <w:lang w:val="en-US" w:eastAsia="bg-BG"/>
        </w:rPr>
        <w:t>IBAN</w:t>
      </w:r>
      <w:r w:rsidRPr="003E7543">
        <w:rPr>
          <w:rFonts w:eastAsia="Times New Roman"/>
          <w:bCs/>
          <w:szCs w:val="22"/>
          <w:lang w:eastAsia="bg-BG"/>
        </w:rPr>
        <w:t>: _____________________________________________________________________</w:t>
      </w:r>
    </w:p>
    <w:p w:rsidR="00FC50B4" w:rsidRPr="003E7543" w:rsidRDefault="00FC50B4" w:rsidP="00FC50B4">
      <w:pPr>
        <w:suppressAutoHyphens w:val="0"/>
        <w:spacing w:before="120"/>
        <w:jc w:val="both"/>
        <w:rPr>
          <w:rFonts w:eastAsia="Times New Roman"/>
          <w:bCs/>
          <w:szCs w:val="22"/>
          <w:lang w:eastAsia="bg-BG"/>
        </w:rPr>
      </w:pPr>
      <w:r w:rsidRPr="003E7543">
        <w:rPr>
          <w:rFonts w:eastAsia="Times New Roman"/>
          <w:bCs/>
          <w:szCs w:val="22"/>
          <w:lang w:eastAsia="bg-BG"/>
        </w:rPr>
        <w:t>Точен адрес за кореспонденция: ___________________________________________________</w:t>
      </w:r>
    </w:p>
    <w:p w:rsidR="00FC50B4" w:rsidRPr="003E7543" w:rsidRDefault="00FC50B4" w:rsidP="00FC50B4">
      <w:pPr>
        <w:suppressAutoHyphens w:val="0"/>
        <w:spacing w:before="120"/>
        <w:jc w:val="both"/>
        <w:rPr>
          <w:rFonts w:eastAsia="Times New Roman"/>
          <w:bCs/>
          <w:szCs w:val="22"/>
          <w:lang w:eastAsia="bg-BG"/>
        </w:rPr>
      </w:pPr>
      <w:r w:rsidRPr="003E7543">
        <w:rPr>
          <w:rFonts w:eastAsia="Times New Roman"/>
          <w:bCs/>
          <w:szCs w:val="22"/>
          <w:lang w:eastAsia="bg-BG"/>
        </w:rPr>
        <w:t>Телефонен номер: _______________________________________________________________</w:t>
      </w:r>
    </w:p>
    <w:p w:rsidR="00FC50B4" w:rsidRPr="003E7543" w:rsidRDefault="00FC50B4" w:rsidP="00FC50B4">
      <w:pPr>
        <w:suppressAutoHyphens w:val="0"/>
        <w:spacing w:before="120"/>
        <w:jc w:val="both"/>
        <w:rPr>
          <w:rFonts w:eastAsia="Times New Roman"/>
          <w:bCs/>
          <w:szCs w:val="22"/>
          <w:lang w:eastAsia="bg-BG"/>
        </w:rPr>
      </w:pPr>
      <w:r w:rsidRPr="003E7543">
        <w:rPr>
          <w:rFonts w:eastAsia="Times New Roman"/>
          <w:bCs/>
          <w:szCs w:val="22"/>
          <w:lang w:eastAsia="bg-BG"/>
        </w:rPr>
        <w:t>Факс номер: ____________________________________________________________________</w:t>
      </w:r>
    </w:p>
    <w:p w:rsidR="00FC50B4" w:rsidRPr="003E7543" w:rsidRDefault="00FC50B4" w:rsidP="00FC50B4">
      <w:pPr>
        <w:suppressAutoHyphens w:val="0"/>
        <w:spacing w:before="120"/>
        <w:jc w:val="both"/>
        <w:rPr>
          <w:rFonts w:eastAsia="Times New Roman"/>
          <w:bCs/>
          <w:szCs w:val="22"/>
          <w:lang w:eastAsia="bg-BG"/>
        </w:rPr>
      </w:pPr>
      <w:proofErr w:type="gramStart"/>
      <w:r w:rsidRPr="003E7543">
        <w:rPr>
          <w:rFonts w:eastAsia="Times New Roman"/>
          <w:bCs/>
          <w:szCs w:val="22"/>
          <w:lang w:val="en-US" w:eastAsia="bg-BG"/>
        </w:rPr>
        <w:t>e</w:t>
      </w:r>
      <w:proofErr w:type="gramEnd"/>
      <w:r w:rsidRPr="003E7543">
        <w:rPr>
          <w:rFonts w:eastAsia="Times New Roman"/>
          <w:bCs/>
          <w:szCs w:val="22"/>
          <w:lang w:val="en-US" w:eastAsia="bg-BG"/>
        </w:rPr>
        <w:t xml:space="preserve"> mail:</w:t>
      </w:r>
      <w:r w:rsidRPr="003E7543">
        <w:rPr>
          <w:rFonts w:eastAsia="Times New Roman"/>
          <w:bCs/>
          <w:szCs w:val="22"/>
          <w:lang w:eastAsia="bg-BG"/>
        </w:rPr>
        <w:t xml:space="preserve"> _________________________________________________________________________</w:t>
      </w:r>
    </w:p>
    <w:p w:rsidR="00FC50B4" w:rsidRDefault="00FC50B4" w:rsidP="00FC50B4">
      <w:pPr>
        <w:rPr>
          <w:b/>
          <w:bCs/>
          <w:lang w:eastAsia="bg-BG"/>
        </w:rPr>
      </w:pPr>
    </w:p>
    <w:p w:rsidR="00FC50B4" w:rsidRPr="00E73EA0" w:rsidRDefault="00FC50B4" w:rsidP="00FC50B4">
      <w:pPr>
        <w:jc w:val="center"/>
        <w:rPr>
          <w:rFonts w:eastAsia="Times New Roman"/>
          <w:color w:val="000000"/>
          <w:sz w:val="28"/>
          <w:szCs w:val="22"/>
          <w:lang w:eastAsia="en-US"/>
        </w:rPr>
      </w:pPr>
      <w:r w:rsidRPr="00E73EA0">
        <w:rPr>
          <w:b/>
          <w:bCs/>
          <w:sz w:val="28"/>
          <w:lang w:eastAsia="bg-BG"/>
        </w:rPr>
        <w:t>ТЕХНИЧЕСКО ПРЕДЛОЖЕНИЕ</w:t>
      </w:r>
    </w:p>
    <w:p w:rsidR="00FC50B4" w:rsidRDefault="00FC50B4" w:rsidP="00FC50B4">
      <w:pPr>
        <w:jc w:val="both"/>
        <w:rPr>
          <w:rFonts w:eastAsia="Times New Roman"/>
          <w:color w:val="000000"/>
          <w:szCs w:val="22"/>
          <w:lang w:eastAsia="en-US"/>
        </w:rPr>
      </w:pPr>
    </w:p>
    <w:p w:rsidR="00FC50B4" w:rsidRDefault="00FC50B4" w:rsidP="00B42968">
      <w:pPr>
        <w:spacing w:before="60"/>
        <w:jc w:val="both"/>
        <w:rPr>
          <w:szCs w:val="40"/>
        </w:rPr>
      </w:pPr>
      <w:r>
        <w:rPr>
          <w:rFonts w:eastAsia="Times New Roman"/>
          <w:b/>
          <w:bCs/>
          <w:color w:val="000000"/>
          <w:lang w:eastAsia="bg-BG"/>
        </w:rPr>
        <w:t xml:space="preserve">Обществена поръчка с предмет: </w:t>
      </w:r>
      <w:r w:rsidRPr="00CE1C2F">
        <w:rPr>
          <w:szCs w:val="40"/>
          <w:lang w:eastAsia="bg-BG"/>
        </w:rPr>
        <w:t>„</w:t>
      </w:r>
      <w:r w:rsidRPr="00CE1C2F">
        <w:rPr>
          <w:szCs w:val="40"/>
        </w:rPr>
        <w:t>Доставка на униформено теренно зимно и лятно облекло и обувки за персонала на национални паркове „Пирин”, „Рила”, „Централен Балкан” и девет регионални инспекции по околна среда и води по обособени позиции както следва: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1 – Доставка на 175 бр. специални летни теренни комплекта от яке и два панталона и 175 бр. специални зимни теренни комплекта от яке и панталон;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 xml:space="preserve">Обособена позиция № 2 – Доставка на 175 </w:t>
      </w:r>
      <w:proofErr w:type="spellStart"/>
      <w:r w:rsidRPr="00CE1C2F">
        <w:rPr>
          <w:szCs w:val="40"/>
        </w:rPr>
        <w:t>чф</w:t>
      </w:r>
      <w:proofErr w:type="spellEnd"/>
      <w:r w:rsidRPr="00CE1C2F">
        <w:rPr>
          <w:szCs w:val="40"/>
        </w:rPr>
        <w:t xml:space="preserve">. зимни и 175 </w:t>
      </w:r>
      <w:proofErr w:type="spellStart"/>
      <w:r w:rsidRPr="00CE1C2F">
        <w:rPr>
          <w:szCs w:val="40"/>
        </w:rPr>
        <w:t>чф</w:t>
      </w:r>
      <w:proofErr w:type="spellEnd"/>
      <w:r w:rsidRPr="00CE1C2F">
        <w:rPr>
          <w:szCs w:val="40"/>
        </w:rPr>
        <w:t>. летни планински обувки;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3 - Доставка на топли долни дрехи;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4 – Доставка на 350 бр. ризи с къс ръкав;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5 – Доставка на 350 бр. тениски с къс ръкав;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 xml:space="preserve">Обособена позиция № 6 – Доставка на 175 бр. поларни пуловери; Обособена позиция № 7 – Доставка на 175 </w:t>
      </w:r>
      <w:proofErr w:type="spellStart"/>
      <w:r w:rsidRPr="00CE1C2F">
        <w:rPr>
          <w:szCs w:val="40"/>
        </w:rPr>
        <w:t>чф</w:t>
      </w:r>
      <w:proofErr w:type="spellEnd"/>
      <w:r w:rsidRPr="00CE1C2F">
        <w:rPr>
          <w:szCs w:val="40"/>
        </w:rPr>
        <w:t>. ръкавици;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8 – Доставка на 175 бр. шапки“</w:t>
      </w:r>
    </w:p>
    <w:p w:rsidR="00FC50B4" w:rsidRDefault="00FC50B4" w:rsidP="00B42968">
      <w:pPr>
        <w:spacing w:before="60"/>
        <w:jc w:val="both"/>
        <w:rPr>
          <w:szCs w:val="40"/>
        </w:rPr>
      </w:pPr>
    </w:p>
    <w:p w:rsidR="00FC50B4" w:rsidRPr="00C86D24" w:rsidRDefault="00FC50B4" w:rsidP="00B42968">
      <w:pPr>
        <w:spacing w:before="60"/>
        <w:jc w:val="both"/>
        <w:rPr>
          <w:rFonts w:eastAsia="Times New Roman"/>
          <w:b/>
          <w:color w:val="000000"/>
          <w:szCs w:val="22"/>
          <w:lang w:eastAsia="en-US"/>
        </w:rPr>
      </w:pPr>
      <w:r>
        <w:rPr>
          <w:rFonts w:eastAsia="Times New Roman"/>
          <w:b/>
          <w:bCs/>
          <w:color w:val="000000"/>
          <w:lang w:eastAsia="bg-BG"/>
        </w:rPr>
        <w:t xml:space="preserve">За ОБОСОБЕНА ПОЗИЦИЯ № 2 </w:t>
      </w:r>
      <w:r w:rsidR="00B42968">
        <w:rPr>
          <w:rFonts w:eastAsia="Times New Roman"/>
          <w:b/>
          <w:bCs/>
          <w:color w:val="000000"/>
          <w:lang w:eastAsia="bg-BG"/>
        </w:rPr>
        <w:t>„</w:t>
      </w:r>
      <w:r w:rsidR="00C86D24" w:rsidRPr="00C86D24">
        <w:rPr>
          <w:b/>
          <w:szCs w:val="40"/>
        </w:rPr>
        <w:t xml:space="preserve">Доставка на 175 </w:t>
      </w:r>
      <w:proofErr w:type="spellStart"/>
      <w:r w:rsidR="00C86D24" w:rsidRPr="00C86D24">
        <w:rPr>
          <w:b/>
          <w:szCs w:val="40"/>
        </w:rPr>
        <w:t>чф</w:t>
      </w:r>
      <w:proofErr w:type="spellEnd"/>
      <w:r w:rsidR="00C86D24" w:rsidRPr="00C86D24">
        <w:rPr>
          <w:b/>
          <w:szCs w:val="40"/>
        </w:rPr>
        <w:t xml:space="preserve">. зимни и 175 </w:t>
      </w:r>
      <w:proofErr w:type="spellStart"/>
      <w:r w:rsidR="00C86D24" w:rsidRPr="00C86D24">
        <w:rPr>
          <w:b/>
          <w:szCs w:val="40"/>
        </w:rPr>
        <w:t>чф</w:t>
      </w:r>
      <w:proofErr w:type="spellEnd"/>
      <w:r w:rsidR="00C86D24" w:rsidRPr="00C86D24">
        <w:rPr>
          <w:b/>
          <w:szCs w:val="40"/>
        </w:rPr>
        <w:t>. летни планински обувки</w:t>
      </w:r>
      <w:r w:rsidR="00B42968">
        <w:rPr>
          <w:b/>
          <w:szCs w:val="40"/>
        </w:rPr>
        <w:t>“</w:t>
      </w:r>
    </w:p>
    <w:p w:rsidR="00FC50B4" w:rsidRPr="00E73EA0" w:rsidRDefault="00FC50B4" w:rsidP="00B42968">
      <w:pPr>
        <w:spacing w:before="60"/>
        <w:ind w:firstLine="567"/>
        <w:jc w:val="both"/>
      </w:pPr>
      <w:r w:rsidRPr="00E73EA0">
        <w:t xml:space="preserve">След </w:t>
      </w:r>
      <w:r w:rsidRPr="00E73EA0">
        <w:rPr>
          <w:rFonts w:eastAsia="Times New Roman"/>
          <w:lang w:eastAsia="en-US"/>
        </w:rPr>
        <w:t>като се запознахме</w:t>
      </w:r>
      <w:r w:rsidRPr="00E73EA0">
        <w:t xml:space="preserve"> с документацията за о</w:t>
      </w:r>
      <w:r w:rsidRPr="00E73EA0">
        <w:rPr>
          <w:lang w:eastAsia="bg-BG"/>
        </w:rPr>
        <w:t>бществена поръчка</w:t>
      </w:r>
      <w:r w:rsidRPr="00E73EA0">
        <w:t xml:space="preserve"> в открита процедура за възлагане на обществена поръчка с посочения по-горе предмет, </w:t>
      </w:r>
      <w:r w:rsidRPr="00E73EA0">
        <w:rPr>
          <w:rFonts w:eastAsia="Times New Roman"/>
          <w:lang w:eastAsia="bg-BG"/>
        </w:rPr>
        <w:t xml:space="preserve">поемаме ангажимент да изпълним доставката </w:t>
      </w:r>
      <w:r w:rsidRPr="00E73EA0">
        <w:rPr>
          <w:b/>
        </w:rPr>
        <w:t>по обособена позиция №</w:t>
      </w:r>
      <w:r w:rsidRPr="00E73EA0">
        <w:t xml:space="preserve"> </w:t>
      </w:r>
      <w:r w:rsidR="00C86D24">
        <w:rPr>
          <w:b/>
        </w:rPr>
        <w:t>2</w:t>
      </w:r>
      <w:r w:rsidRPr="00E73EA0">
        <w:t xml:space="preserve"> </w:t>
      </w:r>
      <w:r w:rsidRPr="00E73EA0">
        <w:rPr>
          <w:rFonts w:eastAsia="Times New Roman"/>
          <w:lang w:eastAsia="bg-BG"/>
        </w:rPr>
        <w:t>в съответствие с техническите спецификации и изисквания,</w:t>
      </w:r>
      <w:r w:rsidRPr="00E73EA0">
        <w:rPr>
          <w:rFonts w:eastAsia="Times New Roman"/>
          <w:lang w:eastAsia="en-US"/>
        </w:rPr>
        <w:t xml:space="preserve"> като</w:t>
      </w:r>
      <w:r w:rsidRPr="00E73EA0">
        <w:rPr>
          <w:rFonts w:eastAsia="Times New Roman"/>
          <w:lang w:eastAsia="bg-BG"/>
        </w:rPr>
        <w:t xml:space="preserve"> представяме на Вашето внимание настоящото предложение за </w:t>
      </w:r>
      <w:r w:rsidRPr="00E73EA0">
        <w:rPr>
          <w:rFonts w:eastAsia="Times New Roman"/>
          <w:lang w:eastAsia="en-US" w:bidi="en-US"/>
        </w:rPr>
        <w:t>изпълнение</w:t>
      </w:r>
      <w:r w:rsidRPr="00E73EA0">
        <w:rPr>
          <w:rFonts w:eastAsia="Times New Roman"/>
          <w:lang w:eastAsia="bg-BG"/>
        </w:rPr>
        <w:t xml:space="preserve"> на поръчката,</w:t>
      </w:r>
      <w:r w:rsidRPr="00E73EA0">
        <w:rPr>
          <w:rFonts w:eastAsia="Times New Roman"/>
          <w:lang w:eastAsia="en-US"/>
        </w:rPr>
        <w:t xml:space="preserve"> </w:t>
      </w:r>
      <w:r w:rsidRPr="00E73EA0">
        <w:rPr>
          <w:rFonts w:eastAsia="Times New Roman"/>
          <w:lang w:eastAsia="bg-BG"/>
        </w:rPr>
        <w:t>както следва:</w:t>
      </w:r>
    </w:p>
    <w:p w:rsidR="00FC50B4" w:rsidRPr="00E73EA0" w:rsidRDefault="00FC50B4" w:rsidP="00B42968">
      <w:pPr>
        <w:spacing w:before="60"/>
        <w:ind w:firstLine="567"/>
        <w:jc w:val="both"/>
      </w:pPr>
      <w:r w:rsidRPr="00E73EA0">
        <w:rPr>
          <w:rFonts w:eastAsia="Times New Roman"/>
          <w:b/>
          <w:lang w:eastAsia="en-US"/>
        </w:rPr>
        <w:t>1.</w:t>
      </w:r>
      <w:r w:rsidRPr="00E73EA0">
        <w:rPr>
          <w:rFonts w:eastAsia="Times New Roman"/>
          <w:lang w:eastAsia="en-US"/>
        </w:rPr>
        <w:t xml:space="preserve"> </w:t>
      </w:r>
      <w:r w:rsidRPr="00E73EA0">
        <w:t>Съгласно техническите изисквания и спецификации на възложителя предлаганите от нас артикули имат следните характеристики:</w:t>
      </w:r>
    </w:p>
    <w:p w:rsidR="008A392F" w:rsidRPr="00DA3D53" w:rsidRDefault="008A392F" w:rsidP="00B42968">
      <w:pPr>
        <w:tabs>
          <w:tab w:val="num" w:pos="567"/>
          <w:tab w:val="num" w:pos="1492"/>
        </w:tabs>
        <w:suppressAutoHyphens w:val="0"/>
        <w:spacing w:before="60"/>
        <w:ind w:firstLine="567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602C47" w:rsidRDefault="00602C47" w:rsidP="00B42968">
      <w:pPr>
        <w:spacing w:before="60"/>
        <w:ind w:firstLine="567"/>
        <w:jc w:val="both"/>
        <w:rPr>
          <w:b/>
          <w:lang w:eastAsia="bg-BG"/>
        </w:rPr>
      </w:pPr>
      <w:r w:rsidRPr="00DA3D53">
        <w:rPr>
          <w:b/>
          <w:lang w:eastAsia="bg-BG"/>
        </w:rPr>
        <w:t>1.</w:t>
      </w:r>
      <w:proofErr w:type="spellStart"/>
      <w:r w:rsidRPr="00DA3D53">
        <w:rPr>
          <w:b/>
          <w:lang w:eastAsia="bg-BG"/>
        </w:rPr>
        <w:t>1</w:t>
      </w:r>
      <w:proofErr w:type="spellEnd"/>
      <w:r w:rsidRPr="00DA3D53">
        <w:rPr>
          <w:b/>
          <w:lang w:eastAsia="bg-BG"/>
        </w:rPr>
        <w:t xml:space="preserve">. </w:t>
      </w:r>
      <w:r w:rsidR="00A91BC9" w:rsidRPr="00C21CE1">
        <w:rPr>
          <w:b/>
          <w:lang w:eastAsia="bg-BG"/>
        </w:rPr>
        <w:t xml:space="preserve">Зимните </w:t>
      </w:r>
      <w:r w:rsidR="00E67A64" w:rsidRPr="00C21CE1">
        <w:rPr>
          <w:b/>
        </w:rPr>
        <w:t>планински</w:t>
      </w:r>
      <w:r w:rsidR="00E67A64" w:rsidRPr="00C21CE1">
        <w:rPr>
          <w:b/>
          <w:lang w:eastAsia="bg-BG"/>
        </w:rPr>
        <w:t xml:space="preserve"> </w:t>
      </w:r>
      <w:r w:rsidR="00A91BC9" w:rsidRPr="00C21CE1">
        <w:rPr>
          <w:b/>
          <w:lang w:eastAsia="bg-BG"/>
        </w:rPr>
        <w:t>обувки</w:t>
      </w:r>
      <w:r w:rsidR="00AD2E56">
        <w:rPr>
          <w:b/>
          <w:lang w:eastAsia="bg-BG"/>
        </w:rPr>
        <w:t xml:space="preserve"> - </w:t>
      </w:r>
      <w:r w:rsidR="00AD2E56" w:rsidRPr="00C86D24">
        <w:rPr>
          <w:b/>
          <w:szCs w:val="40"/>
        </w:rPr>
        <w:t xml:space="preserve">175 </w:t>
      </w:r>
      <w:proofErr w:type="spellStart"/>
      <w:r w:rsidR="00AD2E56" w:rsidRPr="00C86D24">
        <w:rPr>
          <w:b/>
          <w:szCs w:val="40"/>
        </w:rPr>
        <w:t>чф</w:t>
      </w:r>
      <w:proofErr w:type="spellEnd"/>
      <w:r w:rsidR="00AD2E56" w:rsidRPr="00C86D24">
        <w:rPr>
          <w:b/>
          <w:szCs w:val="40"/>
        </w:rPr>
        <w:t>.</w:t>
      </w:r>
    </w:p>
    <w:p w:rsidR="00C86D24" w:rsidRPr="00A91BC9" w:rsidRDefault="00C86D24" w:rsidP="00B42968">
      <w:pPr>
        <w:spacing w:before="60"/>
        <w:ind w:firstLine="567"/>
        <w:jc w:val="both"/>
        <w:rPr>
          <w:b/>
        </w:rPr>
      </w:pP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2268"/>
        <w:gridCol w:w="4395"/>
        <w:gridCol w:w="3685"/>
      </w:tblGrid>
      <w:tr w:rsidR="00C86D24" w:rsidRPr="00C86D24" w:rsidTr="005E7674">
        <w:tc>
          <w:tcPr>
            <w:tcW w:w="2268" w:type="dxa"/>
          </w:tcPr>
          <w:p w:rsidR="007172EB" w:rsidRPr="002F794A" w:rsidRDefault="00602C47" w:rsidP="002F794A">
            <w:pPr>
              <w:tabs>
                <w:tab w:val="num" w:pos="1492"/>
              </w:tabs>
              <w:suppressAutoHyphens w:val="0"/>
              <w:spacing w:before="60" w:line="276" w:lineRule="auto"/>
              <w:jc w:val="center"/>
              <w:rPr>
                <w:b/>
              </w:rPr>
            </w:pPr>
            <w:r w:rsidRPr="002F794A">
              <w:rPr>
                <w:b/>
              </w:rPr>
              <w:t>Параметър</w:t>
            </w:r>
          </w:p>
        </w:tc>
        <w:tc>
          <w:tcPr>
            <w:tcW w:w="4395" w:type="dxa"/>
          </w:tcPr>
          <w:p w:rsidR="007172EB" w:rsidRPr="002F794A" w:rsidRDefault="00602C47" w:rsidP="002F794A">
            <w:pPr>
              <w:tabs>
                <w:tab w:val="num" w:pos="1492"/>
              </w:tabs>
              <w:suppressAutoHyphens w:val="0"/>
              <w:spacing w:before="60" w:line="276" w:lineRule="auto"/>
              <w:jc w:val="center"/>
              <w:rPr>
                <w:b/>
              </w:rPr>
            </w:pPr>
            <w:r w:rsidRPr="002F794A">
              <w:rPr>
                <w:b/>
              </w:rPr>
              <w:t>Показатели съгласно</w:t>
            </w:r>
            <w:r w:rsidR="007172EB" w:rsidRPr="002F794A">
              <w:rPr>
                <w:b/>
              </w:rPr>
              <w:t xml:space="preserve"> техническа спецификация на възложителя</w:t>
            </w:r>
          </w:p>
        </w:tc>
        <w:tc>
          <w:tcPr>
            <w:tcW w:w="3685" w:type="dxa"/>
          </w:tcPr>
          <w:p w:rsidR="007172EB" w:rsidRPr="002F794A" w:rsidRDefault="00602C47" w:rsidP="002F794A">
            <w:pPr>
              <w:tabs>
                <w:tab w:val="num" w:pos="1492"/>
              </w:tabs>
              <w:suppressAutoHyphens w:val="0"/>
              <w:spacing w:before="60" w:line="276" w:lineRule="auto"/>
              <w:jc w:val="center"/>
              <w:rPr>
                <w:b/>
              </w:rPr>
            </w:pPr>
            <w:r w:rsidRPr="002F794A">
              <w:rPr>
                <w:b/>
              </w:rPr>
              <w:t>Показатели</w:t>
            </w:r>
            <w:r w:rsidR="007172EB" w:rsidRPr="002F794A">
              <w:rPr>
                <w:b/>
              </w:rPr>
              <w:t xml:space="preserve"> на предложения от изпълнителя артикул</w:t>
            </w:r>
          </w:p>
        </w:tc>
      </w:tr>
      <w:tr w:rsidR="00C86D24" w:rsidRPr="00C86D24" w:rsidTr="005E7674">
        <w:tc>
          <w:tcPr>
            <w:tcW w:w="2268" w:type="dxa"/>
          </w:tcPr>
          <w:p w:rsidR="007172EB" w:rsidRPr="002F794A" w:rsidRDefault="00A91BC9" w:rsidP="002F794A">
            <w:pPr>
              <w:widowControl w:val="0"/>
              <w:tabs>
                <w:tab w:val="left" w:pos="1260"/>
                <w:tab w:val="left" w:pos="6645"/>
              </w:tabs>
              <w:suppressAutoHyphens w:val="0"/>
              <w:autoSpaceDE w:val="0"/>
              <w:autoSpaceDN w:val="0"/>
              <w:adjustRightInd w:val="0"/>
              <w:spacing w:before="60"/>
              <w:jc w:val="both"/>
            </w:pPr>
            <w:r w:rsidRPr="002F794A">
              <w:rPr>
                <w:rFonts w:eastAsia="Times New Roman"/>
                <w:b/>
                <w:lang w:eastAsia="bg-BG"/>
              </w:rPr>
              <w:t>Горна част</w:t>
            </w:r>
          </w:p>
        </w:tc>
        <w:tc>
          <w:tcPr>
            <w:tcW w:w="4395" w:type="dxa"/>
          </w:tcPr>
          <w:p w:rsidR="007172EB" w:rsidRPr="002F794A" w:rsidRDefault="00A91BC9" w:rsidP="002F794A">
            <w:pPr>
              <w:tabs>
                <w:tab w:val="num" w:pos="1492"/>
              </w:tabs>
              <w:suppressAutoHyphens w:val="0"/>
              <w:spacing w:before="60" w:line="276" w:lineRule="auto"/>
              <w:jc w:val="both"/>
              <w:rPr>
                <w:rFonts w:eastAsia="Times New Roman"/>
                <w:lang w:eastAsia="bg-BG"/>
              </w:rPr>
            </w:pPr>
            <w:r w:rsidRPr="002F794A">
              <w:rPr>
                <w:rFonts w:eastAsia="Times New Roman"/>
                <w:lang w:eastAsia="bg-BG"/>
              </w:rPr>
              <w:t>Естествена кожа</w:t>
            </w:r>
          </w:p>
          <w:p w:rsidR="00B42968" w:rsidRPr="002F794A" w:rsidRDefault="00B42968" w:rsidP="002F794A">
            <w:pPr>
              <w:tabs>
                <w:tab w:val="num" w:pos="1492"/>
              </w:tabs>
              <w:suppressAutoHyphens w:val="0"/>
              <w:spacing w:before="60" w:line="276" w:lineRule="auto"/>
              <w:jc w:val="both"/>
              <w:rPr>
                <w:rFonts w:eastAsia="Times New Roman"/>
                <w:lang w:eastAsia="bg-BG"/>
              </w:rPr>
            </w:pPr>
            <w:r w:rsidRPr="002F794A">
              <w:rPr>
                <w:rFonts w:eastAsia="Times New Roman"/>
                <w:lang w:eastAsia="bg-BG"/>
              </w:rPr>
              <w:t>Протектор от гума на цялата обувка</w:t>
            </w:r>
          </w:p>
          <w:p w:rsidR="00B42968" w:rsidRPr="002F794A" w:rsidRDefault="00B42968" w:rsidP="002F794A">
            <w:pPr>
              <w:tabs>
                <w:tab w:val="num" w:pos="1492"/>
              </w:tabs>
              <w:suppressAutoHyphens w:val="0"/>
              <w:spacing w:before="60" w:line="276" w:lineRule="auto"/>
              <w:jc w:val="both"/>
            </w:pPr>
            <w:r w:rsidRPr="002F794A">
              <w:rPr>
                <w:rFonts w:eastAsia="Times New Roman"/>
                <w:lang w:eastAsia="bg-BG"/>
              </w:rPr>
              <w:t>Водоустойчива и дишаща мембрана</w:t>
            </w:r>
          </w:p>
        </w:tc>
        <w:tc>
          <w:tcPr>
            <w:tcW w:w="3685" w:type="dxa"/>
          </w:tcPr>
          <w:p w:rsidR="007172EB" w:rsidRPr="002F794A" w:rsidRDefault="007172EB" w:rsidP="002F794A">
            <w:pPr>
              <w:tabs>
                <w:tab w:val="num" w:pos="1492"/>
              </w:tabs>
              <w:suppressAutoHyphens w:val="0"/>
              <w:spacing w:before="60" w:line="276" w:lineRule="auto"/>
              <w:jc w:val="both"/>
            </w:pPr>
          </w:p>
        </w:tc>
      </w:tr>
      <w:tr w:rsidR="00B42968" w:rsidRPr="00C86D24" w:rsidTr="005E7674">
        <w:tc>
          <w:tcPr>
            <w:tcW w:w="2268" w:type="dxa"/>
          </w:tcPr>
          <w:p w:rsidR="00B42968" w:rsidRPr="002F794A" w:rsidRDefault="00B42968" w:rsidP="002F794A">
            <w:pPr>
              <w:widowControl w:val="0"/>
              <w:tabs>
                <w:tab w:val="left" w:pos="1260"/>
                <w:tab w:val="left" w:pos="6645"/>
              </w:tabs>
              <w:suppressAutoHyphens w:val="0"/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/>
                <w:b/>
                <w:lang w:eastAsia="bg-BG"/>
              </w:rPr>
            </w:pPr>
            <w:r w:rsidRPr="002F794A">
              <w:rPr>
                <w:rFonts w:eastAsia="Times New Roman"/>
                <w:b/>
                <w:lang w:eastAsia="bg-BG"/>
              </w:rPr>
              <w:t>Подметка</w:t>
            </w:r>
          </w:p>
        </w:tc>
        <w:tc>
          <w:tcPr>
            <w:tcW w:w="4395" w:type="dxa"/>
          </w:tcPr>
          <w:p w:rsidR="00B42968" w:rsidRPr="002F794A" w:rsidRDefault="00B42968" w:rsidP="002F794A">
            <w:pPr>
              <w:spacing w:before="60"/>
              <w:rPr>
                <w:lang w:eastAsia="bg-BG"/>
              </w:rPr>
            </w:pPr>
            <w:proofErr w:type="spellStart"/>
            <w:r w:rsidRPr="002F794A">
              <w:rPr>
                <w:rFonts w:eastAsia="Times New Roman"/>
                <w:lang w:eastAsia="bg-BG"/>
              </w:rPr>
              <w:t>Противоплъзгаща</w:t>
            </w:r>
            <w:proofErr w:type="spellEnd"/>
            <w:r w:rsidRPr="002F794A">
              <w:rPr>
                <w:rFonts w:eastAsia="Times New Roman"/>
                <w:lang w:eastAsia="bg-BG"/>
              </w:rPr>
              <w:t>, подходяща за зимни условия</w:t>
            </w:r>
            <w:r w:rsidRPr="002F794A">
              <w:rPr>
                <w:lang w:eastAsia="bg-BG"/>
              </w:rPr>
              <w:t xml:space="preserve"> </w:t>
            </w:r>
          </w:p>
          <w:p w:rsidR="00B42968" w:rsidRPr="002F794A" w:rsidRDefault="00E86C49" w:rsidP="002F794A">
            <w:pPr>
              <w:spacing w:before="60"/>
              <w:rPr>
                <w:b/>
                <w:lang w:eastAsia="bg-BG"/>
              </w:rPr>
            </w:pPr>
            <w:r w:rsidRPr="00C7757B">
              <w:rPr>
                <w:lang w:eastAsia="bg-BG"/>
              </w:rPr>
              <w:t>Дълбок грайфер</w:t>
            </w:r>
            <w:r>
              <w:rPr>
                <w:lang w:eastAsia="bg-BG"/>
              </w:rPr>
              <w:t xml:space="preserve"> ≥ 5 mm</w:t>
            </w:r>
          </w:p>
          <w:p w:rsidR="00B42968" w:rsidRPr="002F794A" w:rsidRDefault="00B42968" w:rsidP="002F794A">
            <w:pPr>
              <w:tabs>
                <w:tab w:val="num" w:pos="1492"/>
              </w:tabs>
              <w:suppressAutoHyphens w:val="0"/>
              <w:spacing w:before="60" w:line="276" w:lineRule="auto"/>
              <w:jc w:val="both"/>
              <w:rPr>
                <w:rFonts w:eastAsia="Times New Roman"/>
                <w:lang w:eastAsia="bg-BG"/>
              </w:rPr>
            </w:pPr>
            <w:r w:rsidRPr="002F794A">
              <w:rPr>
                <w:rFonts w:eastAsia="Times New Roman"/>
                <w:lang w:eastAsia="bg-BG"/>
              </w:rPr>
              <w:lastRenderedPageBreak/>
              <w:t>Добро сцепление върху мокра скала и при използване в кални условия и киша</w:t>
            </w:r>
          </w:p>
        </w:tc>
        <w:tc>
          <w:tcPr>
            <w:tcW w:w="3685" w:type="dxa"/>
          </w:tcPr>
          <w:p w:rsidR="00B42968" w:rsidRPr="002F794A" w:rsidRDefault="00B42968" w:rsidP="002F794A">
            <w:pPr>
              <w:tabs>
                <w:tab w:val="num" w:pos="1492"/>
              </w:tabs>
              <w:suppressAutoHyphens w:val="0"/>
              <w:spacing w:before="60" w:line="276" w:lineRule="auto"/>
              <w:jc w:val="both"/>
            </w:pPr>
          </w:p>
        </w:tc>
      </w:tr>
      <w:tr w:rsidR="00C86D24" w:rsidRPr="00C86D24" w:rsidTr="005E7674">
        <w:tc>
          <w:tcPr>
            <w:tcW w:w="2268" w:type="dxa"/>
          </w:tcPr>
          <w:p w:rsidR="00602C47" w:rsidRPr="002F794A" w:rsidRDefault="005E7674" w:rsidP="002F794A">
            <w:pPr>
              <w:keepNext/>
              <w:spacing w:before="60"/>
              <w:jc w:val="both"/>
              <w:rPr>
                <w:lang w:eastAsia="bg-BG"/>
              </w:rPr>
            </w:pPr>
            <w:r w:rsidRPr="002F794A">
              <w:rPr>
                <w:rFonts w:eastAsia="Times New Roman"/>
                <w:b/>
                <w:lang w:eastAsia="bg-BG"/>
              </w:rPr>
              <w:lastRenderedPageBreak/>
              <w:t>Кройка</w:t>
            </w:r>
          </w:p>
        </w:tc>
        <w:tc>
          <w:tcPr>
            <w:tcW w:w="4395" w:type="dxa"/>
          </w:tcPr>
          <w:p w:rsidR="00994627" w:rsidRPr="002F794A" w:rsidRDefault="005E7674" w:rsidP="002F794A">
            <w:pPr>
              <w:spacing w:before="60"/>
              <w:rPr>
                <w:lang w:eastAsia="bg-BG"/>
              </w:rPr>
            </w:pPr>
            <w:r w:rsidRPr="002F794A">
              <w:rPr>
                <w:rFonts w:eastAsia="Times New Roman"/>
                <w:lang w:eastAsia="bg-BG"/>
              </w:rPr>
              <w:t>Протектор от гума на цялата обувка</w:t>
            </w:r>
            <w:r w:rsidRPr="002F794A">
              <w:rPr>
                <w:lang w:eastAsia="bg-BG"/>
              </w:rPr>
              <w:t xml:space="preserve"> </w:t>
            </w:r>
            <w:r w:rsidRPr="002F794A">
              <w:rPr>
                <w:rFonts w:eastAsia="Times New Roman"/>
                <w:lang w:eastAsia="bg-BG"/>
              </w:rPr>
              <w:t>Висока, поддържаща глезена</w:t>
            </w:r>
          </w:p>
          <w:p w:rsidR="005E7674" w:rsidRPr="002F794A" w:rsidRDefault="005E7674" w:rsidP="002F794A">
            <w:pPr>
              <w:keepNext/>
              <w:spacing w:before="60"/>
              <w:jc w:val="both"/>
              <w:rPr>
                <w:rFonts w:eastAsia="Times New Roman"/>
                <w:lang w:eastAsia="bg-BG"/>
              </w:rPr>
            </w:pPr>
            <w:r w:rsidRPr="002F794A">
              <w:rPr>
                <w:rFonts w:eastAsia="Times New Roman"/>
                <w:lang w:eastAsia="bg-BG"/>
              </w:rPr>
              <w:t>Водоустойчива и дишаща мембрана</w:t>
            </w:r>
            <w:r w:rsidRPr="002F794A">
              <w:rPr>
                <w:b/>
                <w:lang w:eastAsia="bg-BG"/>
              </w:rPr>
              <w:t xml:space="preserve"> </w:t>
            </w:r>
            <w:r w:rsidRPr="002F794A">
              <w:rPr>
                <w:rFonts w:eastAsia="Times New Roman"/>
                <w:lang w:eastAsia="bg-BG"/>
              </w:rPr>
              <w:t>Подложка за контрол на обема, разположена под стелката, даваща възможност за точна адаптация на обема на обувката за левия и десния крак</w:t>
            </w:r>
          </w:p>
          <w:p w:rsidR="007F2E3F" w:rsidRPr="002F794A" w:rsidRDefault="005E7674" w:rsidP="002F794A">
            <w:pPr>
              <w:keepNext/>
              <w:spacing w:before="60"/>
              <w:jc w:val="both"/>
              <w:rPr>
                <w:b/>
                <w:lang w:eastAsia="bg-BG"/>
              </w:rPr>
            </w:pPr>
            <w:proofErr w:type="spellStart"/>
            <w:r w:rsidRPr="002F794A">
              <w:rPr>
                <w:rFonts w:eastAsia="Times New Roman"/>
                <w:lang w:eastAsia="bg-BG"/>
              </w:rPr>
              <w:t>Поларена</w:t>
            </w:r>
            <w:proofErr w:type="spellEnd"/>
            <w:r w:rsidRPr="002F794A">
              <w:rPr>
                <w:rFonts w:eastAsia="Times New Roman"/>
                <w:lang w:eastAsia="bg-BG"/>
              </w:rPr>
              <w:t xml:space="preserve"> подплата</w:t>
            </w:r>
          </w:p>
        </w:tc>
        <w:tc>
          <w:tcPr>
            <w:tcW w:w="3685" w:type="dxa"/>
          </w:tcPr>
          <w:p w:rsidR="00602C47" w:rsidRPr="002F794A" w:rsidRDefault="00602C47" w:rsidP="002F794A">
            <w:pPr>
              <w:tabs>
                <w:tab w:val="num" w:pos="1492"/>
              </w:tabs>
              <w:suppressAutoHyphens w:val="0"/>
              <w:spacing w:before="60" w:line="276" w:lineRule="auto"/>
              <w:jc w:val="both"/>
            </w:pPr>
          </w:p>
        </w:tc>
      </w:tr>
    </w:tbl>
    <w:p w:rsidR="007172EB" w:rsidRPr="00E67A64" w:rsidRDefault="007172EB" w:rsidP="005E7674">
      <w:pPr>
        <w:tabs>
          <w:tab w:val="num" w:pos="1492"/>
        </w:tabs>
        <w:suppressAutoHyphens w:val="0"/>
        <w:spacing w:after="12" w:line="276" w:lineRule="auto"/>
        <w:jc w:val="both"/>
      </w:pPr>
    </w:p>
    <w:p w:rsidR="00A07776" w:rsidRPr="00E67A64" w:rsidRDefault="00A07776" w:rsidP="005E7674">
      <w:pPr>
        <w:tabs>
          <w:tab w:val="num" w:pos="1492"/>
        </w:tabs>
        <w:suppressAutoHyphens w:val="0"/>
        <w:spacing w:after="12" w:line="276" w:lineRule="auto"/>
        <w:ind w:firstLine="567"/>
        <w:jc w:val="both"/>
        <w:rPr>
          <w:b/>
        </w:rPr>
      </w:pPr>
      <w:r w:rsidRPr="00E67A64">
        <w:rPr>
          <w:b/>
        </w:rPr>
        <w:t xml:space="preserve">1.2. </w:t>
      </w:r>
      <w:r w:rsidR="00C20F7C" w:rsidRPr="00E67A64">
        <w:rPr>
          <w:b/>
        </w:rPr>
        <w:t>Летни планински обувки</w:t>
      </w:r>
      <w:r w:rsidR="00AD2E56">
        <w:rPr>
          <w:b/>
        </w:rPr>
        <w:t xml:space="preserve"> </w:t>
      </w:r>
      <w:r w:rsidR="00AD2E56" w:rsidRPr="00C86D24">
        <w:rPr>
          <w:b/>
          <w:szCs w:val="40"/>
        </w:rPr>
        <w:t xml:space="preserve">175 </w:t>
      </w:r>
      <w:proofErr w:type="spellStart"/>
      <w:r w:rsidR="00AD2E56" w:rsidRPr="00C86D24">
        <w:rPr>
          <w:b/>
          <w:szCs w:val="40"/>
        </w:rPr>
        <w:t>чф</w:t>
      </w:r>
      <w:proofErr w:type="spellEnd"/>
      <w:r w:rsidR="00AD2E56" w:rsidRPr="00C86D24">
        <w:rPr>
          <w:b/>
          <w:szCs w:val="40"/>
        </w:rPr>
        <w:t>.</w:t>
      </w:r>
    </w:p>
    <w:p w:rsidR="00B42968" w:rsidRPr="00FE60CD" w:rsidRDefault="00B42968" w:rsidP="005E7674">
      <w:pPr>
        <w:tabs>
          <w:tab w:val="num" w:pos="1492"/>
        </w:tabs>
        <w:suppressAutoHyphens w:val="0"/>
        <w:spacing w:after="12" w:line="276" w:lineRule="auto"/>
        <w:jc w:val="both"/>
        <w:rPr>
          <w:b/>
        </w:rPr>
      </w:pP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2268"/>
        <w:gridCol w:w="4395"/>
        <w:gridCol w:w="3685"/>
      </w:tblGrid>
      <w:tr w:rsidR="00FE60CD" w:rsidRPr="00FE60CD" w:rsidTr="005E7674">
        <w:tc>
          <w:tcPr>
            <w:tcW w:w="2268" w:type="dxa"/>
          </w:tcPr>
          <w:p w:rsidR="00A07776" w:rsidRPr="002F794A" w:rsidRDefault="00A07776" w:rsidP="002F794A">
            <w:pPr>
              <w:tabs>
                <w:tab w:val="num" w:pos="1492"/>
              </w:tabs>
              <w:suppressAutoHyphens w:val="0"/>
              <w:spacing w:before="60" w:line="276" w:lineRule="auto"/>
              <w:jc w:val="center"/>
              <w:rPr>
                <w:b/>
              </w:rPr>
            </w:pPr>
            <w:r w:rsidRPr="002F794A">
              <w:rPr>
                <w:b/>
              </w:rPr>
              <w:t>Параметър</w:t>
            </w:r>
          </w:p>
        </w:tc>
        <w:tc>
          <w:tcPr>
            <w:tcW w:w="4395" w:type="dxa"/>
          </w:tcPr>
          <w:p w:rsidR="00A07776" w:rsidRPr="002F794A" w:rsidRDefault="00A07776" w:rsidP="002F794A">
            <w:pPr>
              <w:tabs>
                <w:tab w:val="num" w:pos="1492"/>
              </w:tabs>
              <w:suppressAutoHyphens w:val="0"/>
              <w:spacing w:before="60" w:line="276" w:lineRule="auto"/>
              <w:jc w:val="center"/>
              <w:rPr>
                <w:b/>
              </w:rPr>
            </w:pPr>
            <w:r w:rsidRPr="002F794A">
              <w:rPr>
                <w:b/>
              </w:rPr>
              <w:t>Показатели съгласно техническа спецификация на възложителя</w:t>
            </w:r>
          </w:p>
        </w:tc>
        <w:tc>
          <w:tcPr>
            <w:tcW w:w="3685" w:type="dxa"/>
          </w:tcPr>
          <w:p w:rsidR="00A07776" w:rsidRPr="002F794A" w:rsidRDefault="00A07776" w:rsidP="002F794A">
            <w:pPr>
              <w:tabs>
                <w:tab w:val="num" w:pos="1492"/>
              </w:tabs>
              <w:suppressAutoHyphens w:val="0"/>
              <w:spacing w:before="60" w:line="276" w:lineRule="auto"/>
              <w:jc w:val="center"/>
              <w:rPr>
                <w:b/>
              </w:rPr>
            </w:pPr>
            <w:r w:rsidRPr="002F794A">
              <w:rPr>
                <w:b/>
              </w:rPr>
              <w:t>Показатели на предложения от изпълнителя артикул</w:t>
            </w:r>
          </w:p>
        </w:tc>
      </w:tr>
      <w:tr w:rsidR="00FE60CD" w:rsidRPr="00FE60CD" w:rsidTr="005E7674">
        <w:tc>
          <w:tcPr>
            <w:tcW w:w="2268" w:type="dxa"/>
          </w:tcPr>
          <w:p w:rsidR="00A07776" w:rsidRPr="002F794A" w:rsidRDefault="00E67A64" w:rsidP="002F794A">
            <w:pPr>
              <w:tabs>
                <w:tab w:val="num" w:pos="1492"/>
              </w:tabs>
              <w:suppressAutoHyphens w:val="0"/>
              <w:spacing w:before="60" w:line="276" w:lineRule="auto"/>
              <w:rPr>
                <w:lang w:eastAsia="bg-BG"/>
              </w:rPr>
            </w:pPr>
            <w:r w:rsidRPr="002F794A">
              <w:rPr>
                <w:rFonts w:eastAsia="Times New Roman"/>
                <w:b/>
                <w:lang w:eastAsia="bg-BG"/>
              </w:rPr>
              <w:t>Горна част</w:t>
            </w:r>
          </w:p>
        </w:tc>
        <w:tc>
          <w:tcPr>
            <w:tcW w:w="4395" w:type="dxa"/>
          </w:tcPr>
          <w:p w:rsidR="00C20F7C" w:rsidRPr="002F794A" w:rsidRDefault="00E67A64" w:rsidP="002F794A">
            <w:pPr>
              <w:pStyle w:val="Style1"/>
              <w:spacing w:before="60"/>
              <w:ind w:firstLine="0"/>
              <w:rPr>
                <w:b w:val="0"/>
                <w:lang w:eastAsia="en-US"/>
              </w:rPr>
            </w:pPr>
            <w:r w:rsidRPr="002F794A">
              <w:rPr>
                <w:b w:val="0"/>
                <w:lang w:eastAsia="en-US"/>
              </w:rPr>
              <w:t xml:space="preserve">Естествен импрегниран велур 2.0 мм в съчетание с </w:t>
            </w:r>
            <w:proofErr w:type="spellStart"/>
            <w:r w:rsidRPr="002F794A">
              <w:rPr>
                <w:b w:val="0"/>
                <w:lang w:eastAsia="en-US"/>
              </w:rPr>
              <w:t>кордура</w:t>
            </w:r>
            <w:proofErr w:type="spellEnd"/>
            <w:r w:rsidRPr="002F794A">
              <w:rPr>
                <w:b w:val="0"/>
                <w:lang w:eastAsia="en-US"/>
              </w:rPr>
              <w:t>, водоустойчива и дишаща</w:t>
            </w:r>
          </w:p>
          <w:p w:rsidR="00E67A64" w:rsidRPr="002F794A" w:rsidRDefault="00E67A64" w:rsidP="002F794A">
            <w:pPr>
              <w:suppressAutoHyphens w:val="0"/>
              <w:spacing w:before="60"/>
              <w:jc w:val="both"/>
              <w:rPr>
                <w:rFonts w:eastAsia="Times New Roman"/>
                <w:lang w:eastAsia="en-US"/>
              </w:rPr>
            </w:pPr>
            <w:r w:rsidRPr="002F794A">
              <w:rPr>
                <w:rFonts w:eastAsia="Times New Roman"/>
                <w:lang w:eastAsia="en-US"/>
              </w:rPr>
              <w:t>Със защитена предна част (гумирана)</w:t>
            </w:r>
          </w:p>
          <w:p w:rsidR="00A07776" w:rsidRPr="002F794A" w:rsidRDefault="00E67A64" w:rsidP="002F794A">
            <w:pPr>
              <w:suppressAutoHyphens w:val="0"/>
              <w:spacing w:before="60"/>
              <w:jc w:val="both"/>
              <w:rPr>
                <w:rFonts w:eastAsia="Times New Roman"/>
                <w:iCs/>
              </w:rPr>
            </w:pPr>
            <w:r w:rsidRPr="002F794A">
              <w:rPr>
                <w:rFonts w:eastAsia="Times New Roman"/>
                <w:iCs/>
              </w:rPr>
              <w:t>Водонепромокаема</w:t>
            </w:r>
          </w:p>
          <w:p w:rsidR="00E67A64" w:rsidRPr="002F794A" w:rsidRDefault="00E67A64" w:rsidP="002F794A">
            <w:pPr>
              <w:suppressAutoHyphens w:val="0"/>
              <w:spacing w:before="60"/>
              <w:jc w:val="both"/>
              <w:rPr>
                <w:iCs/>
              </w:rPr>
            </w:pPr>
            <w:r w:rsidRPr="002F794A">
              <w:rPr>
                <w:rFonts w:eastAsia="Times New Roman"/>
                <w:lang w:eastAsia="en-US"/>
              </w:rPr>
              <w:t>Допълнителен</w:t>
            </w:r>
            <w:r w:rsidRPr="002F794A">
              <w:rPr>
                <w:rFonts w:eastAsia="Times New Roman"/>
                <w:lang w:val="en-US" w:eastAsia="en-US"/>
              </w:rPr>
              <w:t xml:space="preserve"> </w:t>
            </w:r>
            <w:r w:rsidRPr="002F794A">
              <w:rPr>
                <w:rFonts w:eastAsia="Times New Roman"/>
                <w:lang w:eastAsia="en-US"/>
              </w:rPr>
              <w:t>протектор</w:t>
            </w:r>
            <w:r w:rsidRPr="002F794A">
              <w:rPr>
                <w:rFonts w:eastAsia="Times New Roman"/>
                <w:lang w:val="en-US" w:eastAsia="en-US"/>
              </w:rPr>
              <w:t xml:space="preserve"> </w:t>
            </w:r>
            <w:r w:rsidRPr="002F794A">
              <w:rPr>
                <w:rFonts w:eastAsia="Times New Roman"/>
                <w:lang w:eastAsia="en-US"/>
              </w:rPr>
              <w:t>в предната част и на петата</w:t>
            </w:r>
            <w:r w:rsidRPr="002F794A">
              <w:rPr>
                <w:rFonts w:eastAsia="Times New Roman"/>
                <w:lang w:val="en-US" w:eastAsia="en-US"/>
              </w:rPr>
              <w:t xml:space="preserve"> </w:t>
            </w:r>
            <w:r w:rsidRPr="002F794A">
              <w:rPr>
                <w:rFonts w:eastAsia="Times New Roman"/>
                <w:lang w:eastAsia="en-US"/>
              </w:rPr>
              <w:t>за ефективна защита от удари в скали</w:t>
            </w:r>
          </w:p>
        </w:tc>
        <w:tc>
          <w:tcPr>
            <w:tcW w:w="3685" w:type="dxa"/>
          </w:tcPr>
          <w:p w:rsidR="00A07776" w:rsidRPr="002F794A" w:rsidRDefault="00A07776" w:rsidP="002F794A">
            <w:pPr>
              <w:tabs>
                <w:tab w:val="num" w:pos="1492"/>
              </w:tabs>
              <w:suppressAutoHyphens w:val="0"/>
              <w:spacing w:before="60" w:line="276" w:lineRule="auto"/>
              <w:jc w:val="both"/>
            </w:pPr>
          </w:p>
        </w:tc>
      </w:tr>
      <w:tr w:rsidR="00FE60CD" w:rsidRPr="00FE60CD" w:rsidTr="005E7674">
        <w:tc>
          <w:tcPr>
            <w:tcW w:w="2268" w:type="dxa"/>
          </w:tcPr>
          <w:p w:rsidR="00A07776" w:rsidRPr="002F794A" w:rsidRDefault="00E67A64" w:rsidP="002F794A">
            <w:pPr>
              <w:tabs>
                <w:tab w:val="num" w:pos="1492"/>
              </w:tabs>
              <w:suppressAutoHyphens w:val="0"/>
              <w:spacing w:before="60" w:line="276" w:lineRule="auto"/>
              <w:rPr>
                <w:lang w:eastAsia="bg-BG"/>
              </w:rPr>
            </w:pPr>
            <w:r w:rsidRPr="002F794A">
              <w:rPr>
                <w:rFonts w:eastAsia="Times New Roman"/>
                <w:b/>
                <w:lang w:eastAsia="en-US"/>
              </w:rPr>
              <w:t>Подметка</w:t>
            </w:r>
          </w:p>
        </w:tc>
        <w:tc>
          <w:tcPr>
            <w:tcW w:w="4395" w:type="dxa"/>
          </w:tcPr>
          <w:p w:rsidR="00E67A64" w:rsidRPr="002F794A" w:rsidRDefault="00E67A64" w:rsidP="002F794A">
            <w:pPr>
              <w:suppressAutoHyphens w:val="0"/>
              <w:spacing w:before="60"/>
              <w:jc w:val="both"/>
              <w:rPr>
                <w:rFonts w:eastAsia="Times New Roman"/>
                <w:lang w:eastAsia="en-US"/>
              </w:rPr>
            </w:pPr>
            <w:r w:rsidRPr="002F794A">
              <w:rPr>
                <w:rFonts w:eastAsia="Times New Roman"/>
                <w:lang w:eastAsia="en-US"/>
              </w:rPr>
              <w:t xml:space="preserve">Мека </w:t>
            </w:r>
          </w:p>
          <w:p w:rsidR="00E67A64" w:rsidRPr="002F794A" w:rsidRDefault="00E67A64" w:rsidP="002F794A">
            <w:pPr>
              <w:suppressAutoHyphens w:val="0"/>
              <w:spacing w:before="60"/>
              <w:jc w:val="both"/>
              <w:rPr>
                <w:rFonts w:eastAsia="Times New Roman"/>
                <w:lang w:eastAsia="en-US"/>
              </w:rPr>
            </w:pPr>
            <w:r w:rsidRPr="002F794A">
              <w:rPr>
                <w:rFonts w:eastAsia="Times New Roman"/>
                <w:lang w:eastAsia="en-US"/>
              </w:rPr>
              <w:t xml:space="preserve">Изработена от специален материал срещу </w:t>
            </w:r>
            <w:proofErr w:type="spellStart"/>
            <w:r w:rsidRPr="002F794A">
              <w:rPr>
                <w:rFonts w:eastAsia="Times New Roman"/>
                <w:lang w:eastAsia="en-US"/>
              </w:rPr>
              <w:t>приплъзване</w:t>
            </w:r>
            <w:proofErr w:type="spellEnd"/>
          </w:p>
          <w:p w:rsidR="00A07776" w:rsidRPr="002F794A" w:rsidRDefault="00B741AE" w:rsidP="002F794A">
            <w:pPr>
              <w:suppressAutoHyphens w:val="0"/>
              <w:spacing w:before="60"/>
              <w:jc w:val="both"/>
              <w:rPr>
                <w:iCs/>
              </w:rPr>
            </w:pPr>
            <w:r w:rsidRPr="00C7757B">
              <w:rPr>
                <w:rFonts w:eastAsia="Calibri"/>
                <w:iCs/>
                <w:lang w:eastAsia="bg-BG"/>
              </w:rPr>
              <w:t>С дълбок грайфер</w:t>
            </w:r>
            <w:r>
              <w:rPr>
                <w:rFonts w:eastAsia="Calibri"/>
                <w:iCs/>
                <w:lang w:eastAsia="bg-BG"/>
              </w:rPr>
              <w:t xml:space="preserve"> ≥ 4 mm</w:t>
            </w:r>
            <w:r w:rsidRPr="00C7757B">
              <w:rPr>
                <w:rFonts w:eastAsia="Calibri"/>
                <w:iCs/>
                <w:lang w:eastAsia="bg-BG"/>
              </w:rPr>
              <w:t>, с добро сцепление върху мокра скала и при използване в кални условия</w:t>
            </w:r>
            <w:bookmarkStart w:id="0" w:name="_GoBack"/>
            <w:bookmarkEnd w:id="0"/>
          </w:p>
        </w:tc>
        <w:tc>
          <w:tcPr>
            <w:tcW w:w="3685" w:type="dxa"/>
          </w:tcPr>
          <w:p w:rsidR="00A07776" w:rsidRPr="002F794A" w:rsidRDefault="00A07776" w:rsidP="002F794A">
            <w:pPr>
              <w:tabs>
                <w:tab w:val="num" w:pos="1492"/>
              </w:tabs>
              <w:suppressAutoHyphens w:val="0"/>
              <w:spacing w:before="60" w:line="276" w:lineRule="auto"/>
              <w:jc w:val="both"/>
            </w:pPr>
          </w:p>
        </w:tc>
      </w:tr>
      <w:tr w:rsidR="00FE60CD" w:rsidRPr="00FE60CD" w:rsidTr="005E7674">
        <w:tc>
          <w:tcPr>
            <w:tcW w:w="2268" w:type="dxa"/>
          </w:tcPr>
          <w:p w:rsidR="00A07776" w:rsidRPr="002F794A" w:rsidRDefault="00E67A64" w:rsidP="002F794A">
            <w:pPr>
              <w:tabs>
                <w:tab w:val="num" w:pos="1492"/>
              </w:tabs>
              <w:suppressAutoHyphens w:val="0"/>
              <w:spacing w:before="60" w:line="276" w:lineRule="auto"/>
            </w:pPr>
            <w:r w:rsidRPr="002F794A">
              <w:rPr>
                <w:rFonts w:eastAsia="Calibri"/>
                <w:b/>
                <w:iCs/>
                <w:lang w:eastAsia="bg-BG"/>
              </w:rPr>
              <w:t>Кройка</w:t>
            </w:r>
          </w:p>
        </w:tc>
        <w:tc>
          <w:tcPr>
            <w:tcW w:w="4395" w:type="dxa"/>
          </w:tcPr>
          <w:p w:rsidR="00A07776" w:rsidRPr="002F794A" w:rsidRDefault="00E67A64" w:rsidP="002F794A">
            <w:pPr>
              <w:tabs>
                <w:tab w:val="num" w:pos="1492"/>
              </w:tabs>
              <w:suppressAutoHyphens w:val="0"/>
              <w:spacing w:before="60"/>
              <w:rPr>
                <w:lang w:eastAsia="en-US"/>
              </w:rPr>
            </w:pPr>
            <w:r w:rsidRPr="002F794A">
              <w:rPr>
                <w:rFonts w:eastAsia="Times New Roman"/>
                <w:lang w:eastAsia="bg-BG"/>
              </w:rPr>
              <w:t>средно висока, поддържаща глезена</w:t>
            </w:r>
          </w:p>
          <w:p w:rsidR="00E67A64" w:rsidRPr="002F794A" w:rsidRDefault="00E67A64" w:rsidP="002F794A">
            <w:pPr>
              <w:tabs>
                <w:tab w:val="num" w:pos="1492"/>
              </w:tabs>
              <w:suppressAutoHyphens w:val="0"/>
              <w:spacing w:before="60"/>
              <w:rPr>
                <w:lang w:eastAsia="bg-BG"/>
              </w:rPr>
            </w:pPr>
            <w:r w:rsidRPr="002F794A">
              <w:rPr>
                <w:rFonts w:eastAsia="Times New Roman"/>
                <w:lang w:eastAsia="bg-BG"/>
              </w:rPr>
              <w:t>Допълнителен протектор в предната част и на петата</w:t>
            </w:r>
            <w:r w:rsidRPr="002F794A">
              <w:rPr>
                <w:lang w:eastAsia="bg-BG"/>
              </w:rPr>
              <w:t xml:space="preserve"> </w:t>
            </w:r>
          </w:p>
          <w:p w:rsidR="00C20F7C" w:rsidRPr="002F794A" w:rsidRDefault="00E67A64" w:rsidP="002F794A">
            <w:pPr>
              <w:pStyle w:val="ListParagraph"/>
              <w:spacing w:before="60"/>
              <w:ind w:left="0"/>
            </w:pPr>
            <w:r w:rsidRPr="002F794A">
              <w:rPr>
                <w:rFonts w:eastAsia="Calibri"/>
                <w:lang w:eastAsia="bg-BG"/>
              </w:rPr>
              <w:t>Подложка за контрол на обема, разположена под стелката, даваща възможност за точна адаптация на обема на обувката за левия и десния крак</w:t>
            </w:r>
          </w:p>
        </w:tc>
        <w:tc>
          <w:tcPr>
            <w:tcW w:w="3685" w:type="dxa"/>
          </w:tcPr>
          <w:p w:rsidR="00A07776" w:rsidRPr="002F794A" w:rsidRDefault="00A07776" w:rsidP="002F794A">
            <w:pPr>
              <w:tabs>
                <w:tab w:val="num" w:pos="1492"/>
              </w:tabs>
              <w:suppressAutoHyphens w:val="0"/>
              <w:spacing w:before="60" w:line="276" w:lineRule="auto"/>
              <w:jc w:val="both"/>
            </w:pPr>
          </w:p>
        </w:tc>
      </w:tr>
    </w:tbl>
    <w:p w:rsidR="00AE0893" w:rsidRPr="00FE60CD" w:rsidRDefault="00AE0893" w:rsidP="00BD76E4">
      <w:pPr>
        <w:tabs>
          <w:tab w:val="num" w:pos="1492"/>
        </w:tabs>
        <w:suppressAutoHyphens w:val="0"/>
        <w:spacing w:after="12" w:line="276" w:lineRule="auto"/>
        <w:jc w:val="both"/>
        <w:rPr>
          <w:b/>
        </w:rPr>
      </w:pPr>
    </w:p>
    <w:p w:rsidR="00561A50" w:rsidRPr="00FE60CD" w:rsidRDefault="008A392F" w:rsidP="00FE60CD">
      <w:pPr>
        <w:tabs>
          <w:tab w:val="num" w:pos="567"/>
          <w:tab w:val="num" w:pos="1492"/>
        </w:tabs>
        <w:suppressAutoHyphens w:val="0"/>
        <w:spacing w:before="60"/>
        <w:ind w:firstLine="567"/>
        <w:jc w:val="both"/>
      </w:pPr>
      <w:r w:rsidRPr="00FE60CD">
        <w:rPr>
          <w:b/>
        </w:rPr>
        <w:t>2.</w:t>
      </w:r>
      <w:r w:rsidR="00734138" w:rsidRPr="00FE60CD">
        <w:t xml:space="preserve"> </w:t>
      </w:r>
      <w:r w:rsidR="00522C74" w:rsidRPr="00FE60CD">
        <w:t xml:space="preserve">Задължаваме се да осигурим </w:t>
      </w:r>
      <w:r w:rsidR="00561A50" w:rsidRPr="00FE60CD">
        <w:t xml:space="preserve">гаранционно обслужване на </w:t>
      </w:r>
      <w:r w:rsidR="004A65D1" w:rsidRPr="00FE60CD">
        <w:t>зимните планински обувки</w:t>
      </w:r>
      <w:r w:rsidR="00522C74" w:rsidRPr="00FE60CD">
        <w:t xml:space="preserve"> за срок от </w:t>
      </w:r>
      <w:r w:rsidR="00FE60CD" w:rsidRPr="00FE60CD">
        <w:rPr>
          <w:lang w:val="en-US"/>
        </w:rPr>
        <w:t>_______</w:t>
      </w:r>
      <w:r w:rsidR="00522C74" w:rsidRPr="00FE60CD">
        <w:t xml:space="preserve"> години</w:t>
      </w:r>
      <w:r w:rsidR="00561A50" w:rsidRPr="00FE60CD">
        <w:t>, и за л</w:t>
      </w:r>
      <w:r w:rsidR="004A65D1" w:rsidRPr="00FE60CD">
        <w:t>етните планински обувки</w:t>
      </w:r>
      <w:r w:rsidR="00561A50" w:rsidRPr="00FE60CD">
        <w:t xml:space="preserve"> за срок от </w:t>
      </w:r>
      <w:r w:rsidR="00FE60CD" w:rsidRPr="00FE60CD">
        <w:rPr>
          <w:lang w:val="en-US"/>
        </w:rPr>
        <w:t>______</w:t>
      </w:r>
      <w:r w:rsidR="00561A50" w:rsidRPr="00FE60CD">
        <w:t xml:space="preserve"> години. </w:t>
      </w:r>
    </w:p>
    <w:p w:rsidR="00625912" w:rsidRPr="00FE60CD" w:rsidRDefault="00561A50" w:rsidP="00FE60CD">
      <w:pPr>
        <w:tabs>
          <w:tab w:val="num" w:pos="567"/>
          <w:tab w:val="num" w:pos="1492"/>
        </w:tabs>
        <w:suppressAutoHyphens w:val="0"/>
        <w:spacing w:before="60"/>
        <w:ind w:firstLine="567"/>
        <w:jc w:val="both"/>
      </w:pPr>
      <w:r w:rsidRPr="00FE60CD">
        <w:rPr>
          <w:b/>
        </w:rPr>
        <w:t xml:space="preserve">2.1. </w:t>
      </w:r>
      <w:r w:rsidR="00522C74" w:rsidRPr="00FE60CD">
        <w:t xml:space="preserve">В рамките на гаранционния срок </w:t>
      </w:r>
      <w:r w:rsidRPr="00FE60CD">
        <w:t xml:space="preserve">ще отстраняваме </w:t>
      </w:r>
      <w:r w:rsidR="00625912" w:rsidRPr="00FE60CD">
        <w:t>за своя сметка повредите и проявили се скрити дефект</w:t>
      </w:r>
      <w:r w:rsidR="004A65D1" w:rsidRPr="00FE60CD">
        <w:t>и на обувките</w:t>
      </w:r>
      <w:r w:rsidR="00625912" w:rsidRPr="00FE60CD">
        <w:t xml:space="preserve"> в срокове както следва:</w:t>
      </w:r>
    </w:p>
    <w:p w:rsidR="00522C74" w:rsidRPr="00FE60CD" w:rsidRDefault="00625912" w:rsidP="00FE60CD">
      <w:pPr>
        <w:tabs>
          <w:tab w:val="num" w:pos="567"/>
          <w:tab w:val="num" w:pos="1492"/>
        </w:tabs>
        <w:suppressAutoHyphens w:val="0"/>
        <w:spacing w:before="60"/>
        <w:ind w:firstLine="567"/>
        <w:jc w:val="both"/>
      </w:pPr>
      <w:r w:rsidRPr="00FE60CD">
        <w:t>- в</w:t>
      </w:r>
      <w:r w:rsidR="00522C74" w:rsidRPr="00FE60CD">
        <w:t xml:space="preserve"> рамките на 3 дни след приема</w:t>
      </w:r>
      <w:r w:rsidRPr="00FE60CD">
        <w:t>не на рекламацията, когато проблемът е отстраним;</w:t>
      </w:r>
    </w:p>
    <w:p w:rsidR="00522C74" w:rsidRPr="00FE60CD" w:rsidRDefault="00625912" w:rsidP="00FE60CD">
      <w:pPr>
        <w:widowControl w:val="0"/>
        <w:spacing w:before="60"/>
        <w:ind w:firstLine="567"/>
        <w:jc w:val="both"/>
      </w:pPr>
      <w:r w:rsidRPr="00FE60CD">
        <w:t>- в</w:t>
      </w:r>
      <w:r w:rsidR="00522C74" w:rsidRPr="00FE60CD">
        <w:t xml:space="preserve"> рамките на 5 дни от приемане на рекламацията</w:t>
      </w:r>
      <w:r w:rsidR="004A65D1" w:rsidRPr="00FE60CD">
        <w:t xml:space="preserve"> дефектните обувки ще бъдат</w:t>
      </w:r>
      <w:r w:rsidRPr="00FE60CD">
        <w:t xml:space="preserve"> подменен</w:t>
      </w:r>
      <w:r w:rsidR="004A65D1" w:rsidRPr="00FE60CD">
        <w:t>и</w:t>
      </w:r>
      <w:r w:rsidR="00522C74" w:rsidRPr="00FE60CD">
        <w:t xml:space="preserve"> с нов</w:t>
      </w:r>
      <w:r w:rsidR="004A65D1" w:rsidRPr="00FE60CD">
        <w:t>и</w:t>
      </w:r>
      <w:r w:rsidR="00522C74" w:rsidRPr="00FE60CD">
        <w:t>, к</w:t>
      </w:r>
      <w:r w:rsidRPr="00FE60CD">
        <w:t>огато проблема е неотстраним.</w:t>
      </w:r>
    </w:p>
    <w:p w:rsidR="002E1638" w:rsidRPr="00FE60CD" w:rsidRDefault="008C45E5" w:rsidP="00FE60CD">
      <w:pPr>
        <w:tabs>
          <w:tab w:val="num" w:pos="567"/>
          <w:tab w:val="num" w:pos="1492"/>
        </w:tabs>
        <w:suppressAutoHyphens w:val="0"/>
        <w:spacing w:before="60"/>
        <w:ind w:firstLine="567"/>
        <w:jc w:val="both"/>
        <w:rPr>
          <w:rFonts w:eastAsia="Times New Roman"/>
          <w:lang w:eastAsia="en-US"/>
        </w:rPr>
      </w:pPr>
      <w:r w:rsidRPr="00FE60CD">
        <w:rPr>
          <w:rFonts w:eastAsia="Times New Roman"/>
          <w:b/>
          <w:lang w:eastAsia="en-US"/>
        </w:rPr>
        <w:lastRenderedPageBreak/>
        <w:t xml:space="preserve">3. </w:t>
      </w:r>
      <w:r w:rsidR="004A65D1" w:rsidRPr="00FE60CD">
        <w:rPr>
          <w:rFonts w:eastAsia="Times New Roman"/>
          <w:lang w:eastAsia="en-US"/>
        </w:rPr>
        <w:t>Доставката на планинските обувки</w:t>
      </w:r>
      <w:r w:rsidR="00D650A0" w:rsidRPr="00FE60CD">
        <w:rPr>
          <w:rFonts w:eastAsia="Times New Roman"/>
          <w:lang w:eastAsia="en-US"/>
        </w:rPr>
        <w:t xml:space="preserve"> в пълен диапазон размери и в количествата съгласно Техническите спецификации и изисквания, ще бъде извършена до всички обекти на Възложителя за срок от </w:t>
      </w:r>
      <w:r w:rsidR="00FE60CD" w:rsidRPr="00FE60CD">
        <w:rPr>
          <w:rFonts w:eastAsia="Times New Roman"/>
          <w:lang w:val="en-US" w:eastAsia="en-US"/>
        </w:rPr>
        <w:t>________</w:t>
      </w:r>
      <w:r w:rsidR="00D650A0" w:rsidRPr="00FE60CD">
        <w:rPr>
          <w:rFonts w:eastAsia="Times New Roman"/>
          <w:lang w:eastAsia="en-US"/>
        </w:rPr>
        <w:t xml:space="preserve"> дни, считано от датата на подписване на договора. </w:t>
      </w:r>
    </w:p>
    <w:p w:rsidR="00FE60CD" w:rsidRPr="00FE60CD" w:rsidRDefault="00FE60CD" w:rsidP="004A65D1">
      <w:pPr>
        <w:tabs>
          <w:tab w:val="num" w:pos="567"/>
          <w:tab w:val="num" w:pos="1492"/>
        </w:tabs>
        <w:suppressAutoHyphens w:val="0"/>
        <w:spacing w:after="12"/>
        <w:ind w:firstLine="567"/>
        <w:jc w:val="both"/>
        <w:rPr>
          <w:rFonts w:eastAsia="Times New Roman"/>
          <w:lang w:val="en-US" w:eastAsia="en-US"/>
        </w:rPr>
      </w:pPr>
      <w:r w:rsidRPr="00FE60CD">
        <w:rPr>
          <w:rFonts w:eastAsia="Times New Roman"/>
          <w:b/>
          <w:lang w:val="en-US" w:eastAsia="en-US"/>
        </w:rPr>
        <w:t>4</w:t>
      </w:r>
      <w:r w:rsidRPr="00FE60CD">
        <w:rPr>
          <w:rFonts w:eastAsia="Times New Roman"/>
          <w:b/>
          <w:lang w:eastAsia="en-US"/>
        </w:rPr>
        <w:t>.</w:t>
      </w:r>
      <w:r>
        <w:rPr>
          <w:rFonts w:eastAsia="Times New Roman"/>
          <w:lang w:eastAsia="en-US"/>
        </w:rPr>
        <w:t xml:space="preserve"> </w:t>
      </w:r>
      <w:r w:rsidRPr="008E5F0D">
        <w:rPr>
          <w:rFonts w:eastAsia="Times New Roman"/>
          <w:lang w:eastAsia="en-US"/>
        </w:rPr>
        <w:t xml:space="preserve">За обезпечаване изпълнението на задълженията си по договора за възлагане на обществената поръчка, преди подписването на договора ще предоставим на Възложителя гаранция за изпълнение в размер на </w:t>
      </w:r>
      <w:r>
        <w:rPr>
          <w:rFonts w:eastAsia="Times New Roman"/>
          <w:b/>
          <w:lang w:eastAsia="en-US"/>
        </w:rPr>
        <w:t>5</w:t>
      </w:r>
      <w:r w:rsidRPr="008E5F0D">
        <w:rPr>
          <w:rFonts w:eastAsia="Times New Roman"/>
          <w:b/>
          <w:lang w:eastAsia="en-US"/>
        </w:rPr>
        <w:t>%</w:t>
      </w:r>
      <w:r w:rsidRPr="008E5F0D">
        <w:rPr>
          <w:rFonts w:eastAsia="Times New Roman"/>
          <w:lang w:eastAsia="en-US"/>
        </w:rPr>
        <w:t xml:space="preserve"> </w:t>
      </w:r>
      <w:r w:rsidRPr="008E5F0D">
        <w:rPr>
          <w:rFonts w:eastAsia="Times New Roman"/>
          <w:lang w:eastAsia="bg-BG"/>
        </w:rPr>
        <w:t xml:space="preserve">от </w:t>
      </w:r>
      <w:r>
        <w:rPr>
          <w:rFonts w:eastAsia="Times New Roman"/>
          <w:lang w:eastAsia="bg-BG"/>
        </w:rPr>
        <w:t xml:space="preserve">общата </w:t>
      </w:r>
      <w:r w:rsidR="00731FBF">
        <w:rPr>
          <w:rFonts w:eastAsia="Times New Roman"/>
          <w:lang w:eastAsia="bg-BG"/>
        </w:rPr>
        <w:t>стойност</w:t>
      </w:r>
      <w:r w:rsidRPr="002C4CD4">
        <w:rPr>
          <w:rFonts w:eastAsia="Times New Roman"/>
          <w:lang w:eastAsia="bg-BG"/>
        </w:rPr>
        <w:t xml:space="preserve"> по договора</w:t>
      </w:r>
      <w:r>
        <w:rPr>
          <w:rFonts w:eastAsia="Times New Roman"/>
          <w:lang w:eastAsia="bg-BG"/>
        </w:rPr>
        <w:t xml:space="preserve"> </w:t>
      </w:r>
      <w:r w:rsidRPr="008E5F0D">
        <w:rPr>
          <w:rFonts w:eastAsia="Times New Roman"/>
          <w:lang w:eastAsia="bg-BG"/>
        </w:rPr>
        <w:t xml:space="preserve">без </w:t>
      </w:r>
      <w:r w:rsidR="00731FBF">
        <w:rPr>
          <w:rFonts w:eastAsia="Times New Roman"/>
          <w:lang w:eastAsia="bg-BG"/>
        </w:rPr>
        <w:t xml:space="preserve">включен </w:t>
      </w:r>
      <w:r w:rsidRPr="008E5F0D">
        <w:rPr>
          <w:rFonts w:eastAsia="Times New Roman"/>
          <w:lang w:eastAsia="bg-BG"/>
        </w:rPr>
        <w:t>ДДС</w:t>
      </w:r>
      <w:r w:rsidRPr="008E5F0D">
        <w:rPr>
          <w:rFonts w:eastAsia="Times New Roman"/>
          <w:lang w:val="en-US" w:eastAsia="en-US"/>
        </w:rPr>
        <w:t xml:space="preserve"> </w:t>
      </w:r>
      <w:r w:rsidRPr="008E5F0D">
        <w:rPr>
          <w:rFonts w:eastAsia="Times New Roman"/>
          <w:lang w:eastAsia="en-US"/>
        </w:rPr>
        <w:t>при условията посочени в документацията за обществена поръчка.</w:t>
      </w:r>
    </w:p>
    <w:p w:rsidR="00731FBF" w:rsidRPr="003E3F10" w:rsidRDefault="00731FBF" w:rsidP="00731FBF">
      <w:pPr>
        <w:tabs>
          <w:tab w:val="left" w:pos="0"/>
          <w:tab w:val="num" w:pos="1980"/>
        </w:tabs>
        <w:suppressAutoHyphens w:val="0"/>
        <w:spacing w:before="60"/>
        <w:ind w:firstLine="567"/>
        <w:jc w:val="both"/>
        <w:rPr>
          <w:rFonts w:eastAsia="Times New Roman"/>
          <w:noProof/>
          <w:lang w:val="ru-RU" w:eastAsia="bg-BG"/>
        </w:rPr>
      </w:pPr>
      <w:r w:rsidRPr="003E3F10">
        <w:rPr>
          <w:rFonts w:eastAsia="Times New Roman"/>
          <w:noProof/>
          <w:lang w:val="ru-RU" w:eastAsia="bg-BG"/>
        </w:rPr>
        <w:t xml:space="preserve">По своя преценка участниците могат да предложат по-добри характеристики на </w:t>
      </w:r>
      <w:r>
        <w:rPr>
          <w:rFonts w:eastAsia="Times New Roman"/>
          <w:noProof/>
          <w:lang w:val="ru-RU" w:eastAsia="bg-BG"/>
        </w:rPr>
        <w:t>артикулите</w:t>
      </w:r>
      <w:r w:rsidRPr="003E3F10">
        <w:rPr>
          <w:rFonts w:eastAsia="Times New Roman"/>
          <w:noProof/>
          <w:lang w:val="ru-RU" w:eastAsia="bg-BG"/>
        </w:rPr>
        <w:t xml:space="preserve"> от описаното в Техническата спецификация. За по-добри характеристики се считат тези, които имат показатели над минималните изисквания на Възложителя.</w:t>
      </w:r>
    </w:p>
    <w:p w:rsidR="00731FBF" w:rsidRPr="004C6B38" w:rsidRDefault="00731FBF" w:rsidP="00731FBF">
      <w:pPr>
        <w:suppressAutoHyphens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rFonts w:eastAsia="Times New Roman"/>
          <w:lang w:eastAsia="bg-BG"/>
        </w:rPr>
      </w:pPr>
      <w:r w:rsidRPr="003E3F10">
        <w:rPr>
          <w:rFonts w:eastAsia="Times New Roman"/>
          <w:noProof/>
          <w:lang w:val="ru-RU" w:eastAsia="bg-BG"/>
        </w:rPr>
        <w:t xml:space="preserve">Участникът задължително прилага към техническото си предложение: </w:t>
      </w:r>
      <w:r w:rsidRPr="00E9131C">
        <w:rPr>
          <w:rFonts w:eastAsia="Times New Roman"/>
          <w:lang w:eastAsia="bg-BG"/>
        </w:rPr>
        <w:t xml:space="preserve">мостри на </w:t>
      </w:r>
      <w:r w:rsidRPr="00E9131C">
        <w:rPr>
          <w:rFonts w:eastAsia="Times New Roman"/>
        </w:rPr>
        <w:t>артикулите</w:t>
      </w:r>
      <w:r w:rsidRPr="003E3F10">
        <w:rPr>
          <w:rFonts w:eastAsia="Times New Roman"/>
          <w:noProof/>
          <w:lang w:val="ru-RU" w:eastAsia="bg-BG"/>
        </w:rPr>
        <w:t xml:space="preserve">, предмет на възлагане, отговарящи по минимални изисквания, характеристики и параметри посочени в </w:t>
      </w:r>
      <w:r w:rsidRPr="00E9131C">
        <w:rPr>
          <w:rFonts w:eastAsia="Times New Roman"/>
          <w:lang w:eastAsia="en-US"/>
        </w:rPr>
        <w:t xml:space="preserve">Приложение №1 </w:t>
      </w:r>
      <w:r w:rsidRPr="004D4A5E">
        <w:rPr>
          <w:rFonts w:eastAsia="Times New Roman"/>
          <w:lang w:eastAsia="en-US"/>
        </w:rPr>
        <w:t>„</w:t>
      </w:r>
      <w:r w:rsidRPr="004D4A5E">
        <w:rPr>
          <w:rFonts w:eastAsia="Times New Roman"/>
        </w:rPr>
        <w:t>Технически спецификации и изисквания</w:t>
      </w:r>
      <w:r w:rsidRPr="004D4A5E">
        <w:rPr>
          <w:rFonts w:eastAsia="Times New Roman"/>
          <w:lang w:eastAsia="en-US"/>
        </w:rPr>
        <w:t>“ към</w:t>
      </w:r>
      <w:r w:rsidRPr="00E9131C">
        <w:rPr>
          <w:rFonts w:eastAsia="Times New Roman"/>
          <w:lang w:eastAsia="en-US"/>
        </w:rPr>
        <w:t xml:space="preserve"> документацията за обществената поръчка</w:t>
      </w:r>
      <w:r w:rsidRPr="003E3F10">
        <w:rPr>
          <w:rFonts w:eastAsia="Times New Roman"/>
          <w:noProof/>
          <w:lang w:val="ru-RU" w:eastAsia="bg-BG"/>
        </w:rPr>
        <w:t xml:space="preserve">. </w:t>
      </w:r>
      <w:r w:rsidRPr="004C6B38">
        <w:rPr>
          <w:rFonts w:eastAsia="Times New Roman"/>
          <w:noProof/>
          <w:lang w:val="en-US" w:eastAsia="bg-BG"/>
        </w:rPr>
        <w:t xml:space="preserve">Към всяка от мострите следва да е приложен етикет с наименованието на участника, обособената позиция, за която участва и наименованието на </w:t>
      </w:r>
      <w:r w:rsidRPr="004C6B38">
        <w:rPr>
          <w:rFonts w:eastAsia="Times New Roman"/>
          <w:noProof/>
          <w:lang w:eastAsia="bg-BG"/>
        </w:rPr>
        <w:t>артикула</w:t>
      </w:r>
      <w:r w:rsidRPr="004C6B38">
        <w:rPr>
          <w:rFonts w:eastAsia="Times New Roman"/>
          <w:noProof/>
          <w:lang w:val="en-US" w:eastAsia="bg-BG"/>
        </w:rPr>
        <w:t>.</w:t>
      </w:r>
    </w:p>
    <w:p w:rsidR="00731FBF" w:rsidRPr="0012450C" w:rsidRDefault="00731FBF" w:rsidP="00731FBF">
      <w:pPr>
        <w:suppressAutoHyphens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rFonts w:eastAsia="Times New Roman"/>
          <w:lang w:eastAsia="bg-BG"/>
        </w:rPr>
      </w:pPr>
      <w:r w:rsidRPr="0012450C">
        <w:rPr>
          <w:rFonts w:eastAsia="Times New Roman"/>
          <w:lang w:eastAsia="bg-BG"/>
        </w:rPr>
        <w:t xml:space="preserve">На основание чл. 32 от ППЗОП, мострите ще бъдат използвани с цел изследване и установяване на съответствието им спрямо минималните изисквания на Възложителя от Техническа спецификация за всеки отделен артикул, както и с цел преценка дали са спазени посочените изисквания. В резултат на проверката на мострите няма да бъде нарушена тяхната цялост или търговски вид. </w:t>
      </w:r>
    </w:p>
    <w:p w:rsidR="00731FBF" w:rsidRPr="004C6B38" w:rsidRDefault="00731FBF" w:rsidP="00731FBF">
      <w:pPr>
        <w:tabs>
          <w:tab w:val="left" w:pos="0"/>
          <w:tab w:val="num" w:pos="1980"/>
        </w:tabs>
        <w:suppressAutoHyphens w:val="0"/>
        <w:spacing w:before="60"/>
        <w:ind w:firstLine="567"/>
        <w:jc w:val="both"/>
        <w:rPr>
          <w:rFonts w:eastAsia="Times New Roman"/>
          <w:noProof/>
          <w:lang w:val="ru-RU" w:eastAsia="bg-BG"/>
        </w:rPr>
      </w:pPr>
      <w:r w:rsidRPr="00046D5C">
        <w:rPr>
          <w:lang w:eastAsia="bg-BG"/>
        </w:rPr>
        <w:t xml:space="preserve">Качеството на доставените при изпълнението на договора </w:t>
      </w:r>
      <w:r w:rsidRPr="004C6B38">
        <w:rPr>
          <w:lang w:eastAsia="bg-BG"/>
        </w:rPr>
        <w:t>артикули</w:t>
      </w:r>
      <w:r w:rsidRPr="00046D5C">
        <w:rPr>
          <w:lang w:eastAsia="bg-BG"/>
        </w:rPr>
        <w:t xml:space="preserve"> следва да бъде минимум еквивалентно на това на представените мостри с офертата на Участника, определен за Изпълнител.</w:t>
      </w:r>
    </w:p>
    <w:p w:rsidR="00731FBF" w:rsidRPr="003E3F10" w:rsidRDefault="00731FBF" w:rsidP="00731FBF">
      <w:pPr>
        <w:tabs>
          <w:tab w:val="left" w:pos="0"/>
          <w:tab w:val="num" w:pos="1980"/>
        </w:tabs>
        <w:suppressAutoHyphens w:val="0"/>
        <w:spacing w:before="60"/>
        <w:ind w:firstLine="567"/>
        <w:jc w:val="both"/>
        <w:rPr>
          <w:rFonts w:eastAsia="Times New Roman"/>
          <w:b/>
          <w:noProof/>
          <w:lang w:val="ru-RU" w:eastAsia="bg-BG"/>
        </w:rPr>
      </w:pPr>
      <w:r w:rsidRPr="003E3F10">
        <w:rPr>
          <w:rFonts w:eastAsia="Times New Roman"/>
          <w:b/>
          <w:noProof/>
          <w:lang w:val="ru-RU" w:eastAsia="bg-BG"/>
        </w:rPr>
        <w:t>Участник, който не представи Техническо предложение или то не отговаря на обявените условия на поръчката, ще бъде отстранен от участие в процедурата по възлагане на обществената поръчка на основание чл. 107, т. 2, б.</w:t>
      </w:r>
      <w:r w:rsidRPr="003E3F10">
        <w:rPr>
          <w:rFonts w:eastAsia="Times New Roman"/>
          <w:b/>
          <w:noProof/>
          <w:lang w:val="en-US" w:eastAsia="bg-BG"/>
        </w:rPr>
        <w:t>”</w:t>
      </w:r>
      <w:r w:rsidRPr="003E3F10">
        <w:rPr>
          <w:rFonts w:eastAsia="Times New Roman"/>
          <w:b/>
          <w:noProof/>
          <w:lang w:val="ru-RU" w:eastAsia="bg-BG"/>
        </w:rPr>
        <w:t>а</w:t>
      </w:r>
      <w:r w:rsidRPr="003E3F10">
        <w:rPr>
          <w:rFonts w:eastAsia="Times New Roman"/>
          <w:b/>
          <w:noProof/>
          <w:lang w:val="en-US" w:eastAsia="bg-BG"/>
        </w:rPr>
        <w:t>”</w:t>
      </w:r>
      <w:r w:rsidRPr="003E3F10">
        <w:rPr>
          <w:rFonts w:eastAsia="Times New Roman"/>
          <w:b/>
          <w:noProof/>
          <w:lang w:val="ru-RU" w:eastAsia="bg-BG"/>
        </w:rPr>
        <w:t xml:space="preserve"> от ЗОП.</w:t>
      </w:r>
    </w:p>
    <w:p w:rsidR="00731FBF" w:rsidRPr="004C6B38" w:rsidRDefault="00731FBF" w:rsidP="00731FBF">
      <w:pPr>
        <w:suppressAutoHyphens w:val="0"/>
        <w:spacing w:before="60"/>
        <w:ind w:firstLine="567"/>
        <w:jc w:val="both"/>
        <w:rPr>
          <w:rFonts w:eastAsia="Times New Roman"/>
          <w:bCs/>
          <w:lang w:eastAsia="bg-BG"/>
        </w:rPr>
      </w:pPr>
      <w:r w:rsidRPr="004C6B38">
        <w:rPr>
          <w:lang w:eastAsia="bg-BG"/>
        </w:rPr>
        <w:t>Техническото предложение следва да бъде подписано от лицето, което самостоятелно представлява съответния стопански субект или от надлежно упълномощено от него лице с нотариално заверено пълномощно.</w:t>
      </w:r>
    </w:p>
    <w:p w:rsidR="00731FBF" w:rsidRDefault="00731FBF" w:rsidP="00731FBF">
      <w:pPr>
        <w:tabs>
          <w:tab w:val="left" w:pos="0"/>
        </w:tabs>
        <w:suppressAutoHyphens w:val="0"/>
        <w:spacing w:before="60"/>
        <w:ind w:firstLine="567"/>
        <w:jc w:val="both"/>
        <w:rPr>
          <w:rFonts w:eastAsia="Calibri"/>
          <w:lang w:eastAsia="en-US"/>
        </w:rPr>
      </w:pPr>
    </w:p>
    <w:p w:rsidR="00731FBF" w:rsidRPr="003E3F10" w:rsidRDefault="00731FBF" w:rsidP="00731FBF">
      <w:pPr>
        <w:tabs>
          <w:tab w:val="left" w:pos="0"/>
        </w:tabs>
        <w:suppressAutoHyphens w:val="0"/>
        <w:spacing w:before="60"/>
        <w:ind w:firstLine="567"/>
        <w:jc w:val="both"/>
        <w:rPr>
          <w:rFonts w:eastAsia="Calibri"/>
          <w:lang w:eastAsia="en-US"/>
        </w:rPr>
      </w:pPr>
      <w:r w:rsidRPr="003E3F10">
        <w:rPr>
          <w:rFonts w:eastAsia="Calibri"/>
          <w:lang w:eastAsia="en-US"/>
        </w:rPr>
        <w:t>Известна ми е отговорността по чл. 313 от Наказателния кодекс.</w:t>
      </w:r>
    </w:p>
    <w:p w:rsidR="00731FBF" w:rsidRDefault="00731FBF" w:rsidP="00731FBF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Times New Roman"/>
          <w:b/>
          <w:bCs/>
          <w:lang w:eastAsia="bg-BG"/>
        </w:rPr>
      </w:pPr>
    </w:p>
    <w:p w:rsidR="00731FBF" w:rsidRDefault="00731FBF" w:rsidP="00731FBF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Times New Roman"/>
          <w:b/>
          <w:bCs/>
          <w:lang w:eastAsia="bg-BG"/>
        </w:rPr>
      </w:pPr>
      <w:r w:rsidRPr="008E5F0D">
        <w:rPr>
          <w:rFonts w:eastAsia="Times New Roman"/>
          <w:b/>
          <w:bCs/>
          <w:lang w:eastAsia="bg-BG"/>
        </w:rPr>
        <w:t>Приложение:</w:t>
      </w:r>
    </w:p>
    <w:p w:rsidR="00731FBF" w:rsidRDefault="00731FBF" w:rsidP="00731FBF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Times New Roman"/>
        </w:rPr>
      </w:pPr>
      <w:r w:rsidRPr="004C6B38">
        <w:rPr>
          <w:rFonts w:eastAsia="Times New Roman"/>
          <w:b/>
        </w:rPr>
        <w:t>1.</w:t>
      </w:r>
      <w:r>
        <w:rPr>
          <w:rFonts w:eastAsia="Times New Roman"/>
        </w:rPr>
        <w:t xml:space="preserve"> </w:t>
      </w:r>
      <w:r w:rsidRPr="00981A46">
        <w:rPr>
          <w:rFonts w:eastAsia="Times New Roman"/>
        </w:rPr>
        <w:t xml:space="preserve">Мостри на артикулите по обособени позиции № </w:t>
      </w:r>
      <w:r w:rsidR="00B5418D">
        <w:rPr>
          <w:rFonts w:eastAsia="Times New Roman"/>
        </w:rPr>
        <w:t>2</w:t>
      </w:r>
      <w:r>
        <w:rPr>
          <w:rFonts w:eastAsia="Times New Roman"/>
        </w:rPr>
        <w:t>;</w:t>
      </w:r>
    </w:p>
    <w:p w:rsidR="00731FBF" w:rsidRPr="00566DB7" w:rsidRDefault="00731FBF" w:rsidP="00731FBF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color w:val="000000"/>
          <w:highlight w:val="yellow"/>
          <w:lang w:eastAsia="bg-BG"/>
        </w:rPr>
      </w:pPr>
      <w:r w:rsidRPr="004C6B38">
        <w:rPr>
          <w:rFonts w:eastAsia="Verdana-Italic"/>
          <w:b/>
          <w:color w:val="000000"/>
          <w:shd w:val="clear" w:color="auto" w:fill="FFFFFF" w:themeFill="background1"/>
          <w:lang w:eastAsia="bg-BG"/>
        </w:rPr>
        <w:t>2.</w:t>
      </w:r>
      <w:r w:rsidRPr="004C6B38">
        <w:rPr>
          <w:rFonts w:eastAsia="Verdana-Italic"/>
          <w:b/>
          <w:color w:val="000000"/>
          <w:lang w:eastAsia="bg-BG"/>
        </w:rPr>
        <w:t xml:space="preserve"> </w:t>
      </w:r>
      <w:r w:rsidRPr="002D25CA">
        <w:rPr>
          <w:rFonts w:eastAsia="Times New Roman"/>
        </w:rPr>
        <w:t>Техническите спецификации или сертификатите за качество, както и другите представени релевантни документи (протоколи от изпитване и др.) към мострите, удостоверяващи съответствието на влаганите в съответния артикул материали с посочените в техническите спецификации и изисквания на възложителя параметри</w:t>
      </w:r>
      <w:r>
        <w:rPr>
          <w:rFonts w:eastAsia="Times New Roman"/>
        </w:rPr>
        <w:t>.</w:t>
      </w:r>
    </w:p>
    <w:p w:rsidR="00731FBF" w:rsidRPr="00B5418D" w:rsidRDefault="00731FBF" w:rsidP="00B5418D">
      <w:pPr>
        <w:tabs>
          <w:tab w:val="left" w:pos="0"/>
        </w:tabs>
        <w:suppressAutoHyphens w:val="0"/>
        <w:spacing w:before="60" w:after="120"/>
        <w:jc w:val="both"/>
        <w:rPr>
          <w:rFonts w:eastAsia="Times New Roman"/>
          <w:lang w:eastAsia="bg-BG"/>
        </w:rPr>
      </w:pPr>
    </w:p>
    <w:tbl>
      <w:tblPr>
        <w:tblW w:w="924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5"/>
        <w:gridCol w:w="1275"/>
      </w:tblGrid>
      <w:tr w:rsidR="00731FBF" w:rsidRPr="00DF1677" w:rsidTr="00802DE4">
        <w:tc>
          <w:tcPr>
            <w:tcW w:w="7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BF" w:rsidRPr="00DF1677" w:rsidRDefault="00731FBF" w:rsidP="00802DE4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DF1677">
              <w:rPr>
                <w:rFonts w:eastAsia="Times New Roman"/>
                <w:color w:val="000000"/>
                <w:lang w:eastAsia="bg-BG"/>
              </w:rPr>
              <w:t xml:space="preserve">Дата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FBF" w:rsidRPr="00DF1677" w:rsidRDefault="00731FBF" w:rsidP="00802DE4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val="en-US" w:eastAsia="bg-BG"/>
              </w:rPr>
            </w:pPr>
          </w:p>
        </w:tc>
      </w:tr>
      <w:tr w:rsidR="00731FBF" w:rsidRPr="00DF1677" w:rsidTr="00802DE4">
        <w:tc>
          <w:tcPr>
            <w:tcW w:w="7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BF" w:rsidRPr="00DF1677" w:rsidRDefault="00731FBF" w:rsidP="00802DE4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DF1677">
              <w:rPr>
                <w:rFonts w:eastAsia="Times New Roman"/>
                <w:color w:val="000000"/>
                <w:lang w:eastAsia="bg-BG"/>
              </w:rPr>
              <w:t>Име и фамилия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FBF" w:rsidRPr="00DF1677" w:rsidRDefault="00731FBF" w:rsidP="00802DE4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731FBF" w:rsidRPr="00DF1677" w:rsidTr="00802DE4">
        <w:tc>
          <w:tcPr>
            <w:tcW w:w="7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BF" w:rsidRPr="00DF1677" w:rsidRDefault="00731FBF" w:rsidP="00802DE4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DF1677">
              <w:rPr>
                <w:rFonts w:eastAsia="Times New Roman"/>
                <w:color w:val="000000"/>
                <w:lang w:eastAsia="bg-BG"/>
              </w:rPr>
              <w:t xml:space="preserve">Подпис на лицето </w:t>
            </w:r>
            <w:r w:rsidRPr="00DF1677">
              <w:rPr>
                <w:rFonts w:eastAsia="Times New Roman"/>
                <w:lang w:eastAsia="en-US"/>
              </w:rPr>
              <w:t>(и печат)</w:t>
            </w:r>
            <w:r w:rsidRPr="00DF1677">
              <w:rPr>
                <w:rFonts w:eastAsia="Times New Roman"/>
                <w:color w:val="000000"/>
                <w:lang w:eastAsia="bg-BG"/>
              </w:rPr>
              <w:t xml:space="preserve"> </w:t>
            </w:r>
            <w:r w:rsidRPr="00DF1677">
              <w:rPr>
                <w:rFonts w:eastAsia="Times New Roman"/>
                <w:color w:val="000000"/>
                <w:lang w:val="en-US" w:eastAsia="bg-BG"/>
              </w:rPr>
              <w:t>(</w:t>
            </w:r>
            <w:r w:rsidRPr="00DF1677">
              <w:rPr>
                <w:rFonts w:eastAsia="Times New Roman"/>
                <w:i/>
                <w:color w:val="000000"/>
                <w:lang w:eastAsia="bg-BG"/>
              </w:rPr>
              <w:t>законен представител на участника или от надлежно упълномощено лице подписало ЕЕДОП с посочен в него обхват на представителната му власт)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FBF" w:rsidRPr="00DF1677" w:rsidRDefault="00731FBF" w:rsidP="00802DE4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</w:tbl>
    <w:p w:rsidR="00411B14" w:rsidRPr="00DA3D53" w:rsidRDefault="00411B14" w:rsidP="009378BC">
      <w:pPr>
        <w:tabs>
          <w:tab w:val="num" w:pos="567"/>
          <w:tab w:val="num" w:pos="1492"/>
        </w:tabs>
        <w:suppressAutoHyphens w:val="0"/>
        <w:spacing w:after="20"/>
        <w:jc w:val="both"/>
        <w:rPr>
          <w:noProof/>
        </w:rPr>
      </w:pPr>
    </w:p>
    <w:sectPr w:rsidR="00411B14" w:rsidRPr="00DA3D53" w:rsidSect="008A392F">
      <w:headerReference w:type="default" r:id="rId8"/>
      <w:footerReference w:type="default" r:id="rId9"/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4BA" w:rsidRDefault="00F804BA" w:rsidP="00FC50B4">
      <w:r>
        <w:separator/>
      </w:r>
    </w:p>
  </w:endnote>
  <w:endnote w:type="continuationSeparator" w:id="0">
    <w:p w:rsidR="00F804BA" w:rsidRDefault="00F804BA" w:rsidP="00FC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27271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4A5E" w:rsidRDefault="004D4A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41A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4BA" w:rsidRDefault="00F804BA" w:rsidP="00FC50B4">
      <w:r>
        <w:separator/>
      </w:r>
    </w:p>
  </w:footnote>
  <w:footnote w:type="continuationSeparator" w:id="0">
    <w:p w:rsidR="00F804BA" w:rsidRDefault="00F804BA" w:rsidP="00FC5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0B4" w:rsidRDefault="00FC50B4" w:rsidP="00FC50B4">
    <w:pPr>
      <w:pStyle w:val="Header"/>
      <w:jc w:val="right"/>
    </w:pPr>
    <w:r w:rsidRPr="00CA55CB">
      <w:rPr>
        <w:rFonts w:eastAsia="Times New Roman"/>
        <w:b/>
        <w:color w:val="000000"/>
        <w:lang w:eastAsia="en-US"/>
      </w:rPr>
      <w:t xml:space="preserve">Приложение № </w:t>
    </w:r>
    <w:r w:rsidRPr="00CA55CB">
      <w:rPr>
        <w:rFonts w:eastAsia="Times New Roman"/>
        <w:b/>
        <w:color w:val="000000"/>
        <w:lang w:val="en-US" w:eastAsia="en-US"/>
      </w:rPr>
      <w:t>4</w:t>
    </w:r>
    <w:r w:rsidRPr="00CA55CB">
      <w:rPr>
        <w:rFonts w:eastAsia="Times New Roman"/>
        <w:b/>
        <w:color w:val="000000"/>
        <w:lang w:eastAsia="en-US"/>
      </w:rPr>
      <w:t>.</w:t>
    </w:r>
    <w:r>
      <w:rPr>
        <w:rFonts w:eastAsia="Times New Roman"/>
        <w:b/>
        <w:color w:val="000000"/>
        <w:lang w:eastAsia="en-US"/>
      </w:rPr>
      <w:t>2</w:t>
    </w:r>
    <w:r w:rsidRPr="00CA55CB">
      <w:rPr>
        <w:rFonts w:eastAsia="Times New Roman"/>
        <w:b/>
        <w:color w:val="000000"/>
        <w:lang w:val="en-US" w:eastAsia="en-US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B4221"/>
    <w:multiLevelType w:val="hybridMultilevel"/>
    <w:tmpl w:val="197852FA"/>
    <w:lvl w:ilvl="0" w:tplc="C4B85FF0">
      <w:start w:val="1"/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4B95563E"/>
    <w:multiLevelType w:val="hybridMultilevel"/>
    <w:tmpl w:val="7D9C529A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22041"/>
    <w:rsid w:val="000B5AF8"/>
    <w:rsid w:val="001132D9"/>
    <w:rsid w:val="00153AEF"/>
    <w:rsid w:val="001C47DD"/>
    <w:rsid w:val="001D58EB"/>
    <w:rsid w:val="0025034E"/>
    <w:rsid w:val="00256269"/>
    <w:rsid w:val="00275135"/>
    <w:rsid w:val="002E1638"/>
    <w:rsid w:val="002F794A"/>
    <w:rsid w:val="003569B3"/>
    <w:rsid w:val="0036757D"/>
    <w:rsid w:val="00411B14"/>
    <w:rsid w:val="00420577"/>
    <w:rsid w:val="004639AE"/>
    <w:rsid w:val="004933A2"/>
    <w:rsid w:val="004A65D1"/>
    <w:rsid w:val="004D4A5E"/>
    <w:rsid w:val="00522C74"/>
    <w:rsid w:val="00532D11"/>
    <w:rsid w:val="00561A50"/>
    <w:rsid w:val="0056342D"/>
    <w:rsid w:val="005C509B"/>
    <w:rsid w:val="005E7674"/>
    <w:rsid w:val="005F1C1E"/>
    <w:rsid w:val="00602C47"/>
    <w:rsid w:val="00625912"/>
    <w:rsid w:val="0063057B"/>
    <w:rsid w:val="00631061"/>
    <w:rsid w:val="0065729A"/>
    <w:rsid w:val="006C0416"/>
    <w:rsid w:val="00715324"/>
    <w:rsid w:val="007172EB"/>
    <w:rsid w:val="00731FBF"/>
    <w:rsid w:val="00734138"/>
    <w:rsid w:val="007D4DAE"/>
    <w:rsid w:val="007F2E3F"/>
    <w:rsid w:val="00891706"/>
    <w:rsid w:val="008A392F"/>
    <w:rsid w:val="008C45E5"/>
    <w:rsid w:val="008E4034"/>
    <w:rsid w:val="008F1A85"/>
    <w:rsid w:val="009378BC"/>
    <w:rsid w:val="00994627"/>
    <w:rsid w:val="00A07776"/>
    <w:rsid w:val="00A91BC9"/>
    <w:rsid w:val="00AD105B"/>
    <w:rsid w:val="00AD2E56"/>
    <w:rsid w:val="00AE0893"/>
    <w:rsid w:val="00B27363"/>
    <w:rsid w:val="00B42968"/>
    <w:rsid w:val="00B43370"/>
    <w:rsid w:val="00B5418D"/>
    <w:rsid w:val="00B741AE"/>
    <w:rsid w:val="00B87265"/>
    <w:rsid w:val="00B878B4"/>
    <w:rsid w:val="00BB30EF"/>
    <w:rsid w:val="00BB3EFE"/>
    <w:rsid w:val="00BD50B0"/>
    <w:rsid w:val="00BD76E4"/>
    <w:rsid w:val="00BE4B20"/>
    <w:rsid w:val="00C20F7C"/>
    <w:rsid w:val="00C44719"/>
    <w:rsid w:val="00C54426"/>
    <w:rsid w:val="00C7053D"/>
    <w:rsid w:val="00C8292C"/>
    <w:rsid w:val="00C86D24"/>
    <w:rsid w:val="00CA0790"/>
    <w:rsid w:val="00CB7B1A"/>
    <w:rsid w:val="00D650A0"/>
    <w:rsid w:val="00D9419E"/>
    <w:rsid w:val="00DA3D53"/>
    <w:rsid w:val="00DC78D9"/>
    <w:rsid w:val="00E67A64"/>
    <w:rsid w:val="00E86C49"/>
    <w:rsid w:val="00F051D7"/>
    <w:rsid w:val="00F804BA"/>
    <w:rsid w:val="00FC50B4"/>
    <w:rsid w:val="00FE2C95"/>
    <w:rsid w:val="00FE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6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1Char">
    <w:name w:val="Char Char Char Char Char1 Char"/>
    <w:basedOn w:val="Normal"/>
    <w:rsid w:val="00256269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table" w:styleId="TableGrid">
    <w:name w:val="Table Grid"/>
    <w:basedOn w:val="TableNormal"/>
    <w:uiPriority w:val="59"/>
    <w:rsid w:val="0071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7F2E3F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Normal11pt">
    <w:name w:val="Normal + 11 pt"/>
    <w:aliases w:val="Italic"/>
    <w:basedOn w:val="Normal"/>
    <w:rsid w:val="00B43370"/>
    <w:pPr>
      <w:suppressAutoHyphens w:val="0"/>
    </w:pPr>
    <w:rPr>
      <w:rFonts w:eastAsia="Calibri"/>
      <w:lang w:eastAsia="bg-BG"/>
    </w:rPr>
  </w:style>
  <w:style w:type="character" w:styleId="Strong">
    <w:name w:val="Strong"/>
    <w:uiPriority w:val="22"/>
    <w:qFormat/>
    <w:rsid w:val="005F1C1E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22C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22C74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Heading2"/>
    <w:link w:val="Style1Char"/>
    <w:qFormat/>
    <w:rsid w:val="00994627"/>
    <w:pPr>
      <w:keepLines w:val="0"/>
      <w:spacing w:before="0"/>
      <w:ind w:firstLine="708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character" w:customStyle="1" w:styleId="Style1Char">
    <w:name w:val="Style1 Char"/>
    <w:link w:val="Style1"/>
    <w:rsid w:val="0099462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FC50B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50B4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FC50B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0B4"/>
    <w:rPr>
      <w:rFonts w:ascii="Times New Roman" w:eastAsia="SimSu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6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1Char">
    <w:name w:val="Char Char Char Char Char1 Char"/>
    <w:basedOn w:val="Normal"/>
    <w:rsid w:val="00256269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table" w:styleId="TableGrid">
    <w:name w:val="Table Grid"/>
    <w:basedOn w:val="TableNormal"/>
    <w:uiPriority w:val="59"/>
    <w:rsid w:val="0071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7F2E3F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Normal11pt">
    <w:name w:val="Normal + 11 pt"/>
    <w:aliases w:val="Italic"/>
    <w:basedOn w:val="Normal"/>
    <w:rsid w:val="00B43370"/>
    <w:pPr>
      <w:suppressAutoHyphens w:val="0"/>
    </w:pPr>
    <w:rPr>
      <w:rFonts w:eastAsia="Calibri"/>
      <w:lang w:eastAsia="bg-BG"/>
    </w:rPr>
  </w:style>
  <w:style w:type="character" w:styleId="Strong">
    <w:name w:val="Strong"/>
    <w:uiPriority w:val="22"/>
    <w:qFormat/>
    <w:rsid w:val="005F1C1E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22C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22C74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Heading2"/>
    <w:link w:val="Style1Char"/>
    <w:qFormat/>
    <w:rsid w:val="00994627"/>
    <w:pPr>
      <w:keepLines w:val="0"/>
      <w:spacing w:before="0"/>
      <w:ind w:firstLine="708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character" w:customStyle="1" w:styleId="Style1Char">
    <w:name w:val="Style1 Char"/>
    <w:link w:val="Style1"/>
    <w:rsid w:val="0099462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FC50B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50B4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FC50B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0B4"/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UserName</cp:lastModifiedBy>
  <cp:revision>16</cp:revision>
  <dcterms:created xsi:type="dcterms:W3CDTF">2015-09-11T14:53:00Z</dcterms:created>
  <dcterms:modified xsi:type="dcterms:W3CDTF">2019-07-04T16:41:00Z</dcterms:modified>
</cp:coreProperties>
</file>