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8E5F0D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6E" w:rsidRPr="003F2FFE" w:rsidRDefault="00B60684" w:rsidP="003F2FF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„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Предоставяне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услуги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осигуряване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експертни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лица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управлението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и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ОП</w:t>
            </w:r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>О</w:t>
            </w:r>
            <w:proofErr w:type="spellStart"/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>колна</w:t>
            </w:r>
            <w:proofErr w:type="spellEnd"/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среда</w:t>
            </w:r>
            <w:r w:rsidR="003F2FFE" w:rsidRPr="003F2FFE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="003F2FFE" w:rsidRP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2014 -2020г.“ </w:t>
            </w:r>
            <w:r w:rsidR="003F2FF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(ОПОС)</w:t>
            </w:r>
          </w:p>
        </w:tc>
      </w:tr>
    </w:tbl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Pr="004D2CA4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8E5F0D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44407B" w:rsidRPr="003F2FFE" w:rsidRDefault="0044407B" w:rsidP="0044407B">
      <w:pPr>
        <w:spacing w:before="120"/>
        <w:ind w:firstLine="567"/>
        <w:jc w:val="both"/>
        <w:rPr>
          <w:rFonts w:eastAsia="Times New Roman"/>
          <w:b/>
          <w:lang w:eastAsia="bg-BG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>
        <w:rPr>
          <w:rFonts w:eastAsia="Times New Roman"/>
          <w:lang w:eastAsia="fr-FR"/>
        </w:rPr>
        <w:t xml:space="preserve">в обществена поръчка с предмет: </w:t>
      </w:r>
      <w:r w:rsidRPr="003F2FFE">
        <w:rPr>
          <w:rFonts w:eastAsia="Times New Roman"/>
          <w:b/>
          <w:lang w:val="en-US" w:eastAsia="bg-BG"/>
        </w:rPr>
        <w:t>„</w:t>
      </w:r>
      <w:proofErr w:type="spellStart"/>
      <w:r w:rsidRPr="003F2FFE">
        <w:rPr>
          <w:rFonts w:eastAsia="Times New Roman"/>
          <w:b/>
          <w:lang w:val="en-US" w:eastAsia="bg-BG"/>
        </w:rPr>
        <w:t>Предоставяне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на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услуги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за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осигуряване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на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технически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и </w:t>
      </w:r>
      <w:proofErr w:type="spellStart"/>
      <w:r w:rsidRPr="003F2FFE">
        <w:rPr>
          <w:rFonts w:eastAsia="Times New Roman"/>
          <w:b/>
          <w:lang w:val="en-US" w:eastAsia="bg-BG"/>
        </w:rPr>
        <w:t>експертни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лица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за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управлението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и </w:t>
      </w:r>
      <w:proofErr w:type="spellStart"/>
      <w:r w:rsidRPr="003F2FFE">
        <w:rPr>
          <w:rFonts w:eastAsia="Times New Roman"/>
          <w:b/>
          <w:lang w:val="en-US" w:eastAsia="bg-BG"/>
        </w:rPr>
        <w:t>изпълнението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</w:t>
      </w:r>
      <w:proofErr w:type="spellStart"/>
      <w:r w:rsidRPr="003F2FFE">
        <w:rPr>
          <w:rFonts w:eastAsia="Times New Roman"/>
          <w:b/>
          <w:lang w:val="en-US" w:eastAsia="bg-BG"/>
        </w:rPr>
        <w:t>на</w:t>
      </w:r>
      <w:proofErr w:type="spellEnd"/>
      <w:r w:rsidRPr="003F2FFE">
        <w:rPr>
          <w:rFonts w:eastAsia="Times New Roman"/>
          <w:b/>
          <w:lang w:val="en-US" w:eastAsia="bg-BG"/>
        </w:rPr>
        <w:t xml:space="preserve"> ОП</w:t>
      </w:r>
      <w:r w:rsidRPr="003F2FFE">
        <w:rPr>
          <w:rFonts w:eastAsia="Times New Roman"/>
          <w:b/>
          <w:lang w:eastAsia="bg-BG"/>
        </w:rPr>
        <w:t xml:space="preserve"> „</w:t>
      </w:r>
      <w:r w:rsidRPr="003F2FFE">
        <w:rPr>
          <w:rFonts w:eastAsia="Times New Roman"/>
          <w:b/>
          <w:lang w:val="en-US" w:eastAsia="bg-BG"/>
        </w:rPr>
        <w:t>О</w:t>
      </w:r>
      <w:proofErr w:type="spellStart"/>
      <w:r w:rsidRPr="003F2FFE">
        <w:rPr>
          <w:rFonts w:eastAsia="Times New Roman"/>
          <w:b/>
          <w:lang w:eastAsia="bg-BG"/>
        </w:rPr>
        <w:t>колна</w:t>
      </w:r>
      <w:proofErr w:type="spellEnd"/>
      <w:r w:rsidRPr="003F2FFE">
        <w:rPr>
          <w:rFonts w:eastAsia="Times New Roman"/>
          <w:b/>
          <w:lang w:eastAsia="bg-BG"/>
        </w:rPr>
        <w:t xml:space="preserve"> среда</w:t>
      </w:r>
      <w:r w:rsidRPr="003F2FFE">
        <w:rPr>
          <w:rFonts w:eastAsia="Times New Roman"/>
          <w:b/>
          <w:lang w:val="en-US" w:eastAsia="bg-BG"/>
        </w:rPr>
        <w:t xml:space="preserve"> </w:t>
      </w:r>
      <w:r w:rsidRPr="003F2FFE">
        <w:rPr>
          <w:rFonts w:eastAsia="Times New Roman"/>
          <w:b/>
          <w:bCs/>
          <w:lang w:eastAsia="bg-BG"/>
        </w:rPr>
        <w:t xml:space="preserve">2014 -2020г.“ </w:t>
      </w:r>
      <w:r>
        <w:rPr>
          <w:rFonts w:eastAsia="Times New Roman"/>
          <w:b/>
          <w:lang w:eastAsia="bg-BG"/>
        </w:rPr>
        <w:t xml:space="preserve"> (ОПОС)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4407B" w:rsidRDefault="0044407B" w:rsidP="0044407B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44407B" w:rsidRPr="006D7273" w:rsidRDefault="0044407B" w:rsidP="0044407B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</w:t>
      </w:r>
      <w:r w:rsidRPr="008E5F0D">
        <w:rPr>
          <w:rFonts w:eastAsia="Calibri"/>
          <w:lang w:eastAsia="en-US"/>
        </w:rPr>
        <w:t xml:space="preserve">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44407B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BF325C">
        <w:rPr>
          <w:rFonts w:eastAsia="Times New Roman"/>
          <w:b/>
          <w:lang w:val="en-US" w:eastAsia="en-US"/>
        </w:rPr>
        <w:t>2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2C4CD4" w:rsidRPr="002C4CD4">
        <w:rPr>
          <w:rFonts w:eastAsia="Times New Roman"/>
          <w:lang w:eastAsia="bg-BG"/>
        </w:rPr>
        <w:t>максимално допустимата стойност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4F7BE7" w:rsidRPr="004F7BE7" w:rsidRDefault="0044407B" w:rsidP="004F7BE7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353172">
        <w:rPr>
          <w:rFonts w:eastAsia="Times New Roman"/>
          <w:b/>
          <w:lang w:val="en-US" w:eastAsia="en-US"/>
        </w:rPr>
        <w:t>I</w:t>
      </w:r>
      <w:r w:rsidR="008651F8">
        <w:rPr>
          <w:rFonts w:eastAsia="Times New Roman"/>
          <w:b/>
          <w:lang w:val="en-US" w:eastAsia="en-US"/>
        </w:rPr>
        <w:t>V</w:t>
      </w:r>
      <w:r w:rsidR="00353172" w:rsidRPr="00353172">
        <w:rPr>
          <w:rFonts w:eastAsia="Times New Roman"/>
          <w:b/>
          <w:lang w:val="en-US" w:eastAsia="en-US"/>
        </w:rPr>
        <w:t>.</w:t>
      </w:r>
      <w:r w:rsidR="00353172">
        <w:rPr>
          <w:rFonts w:eastAsia="Times New Roman"/>
          <w:lang w:val="en-US" w:eastAsia="en-US"/>
        </w:rPr>
        <w:t xml:space="preserve"> </w:t>
      </w:r>
      <w:r w:rsidR="004F7BE7" w:rsidRPr="004F7BE7">
        <w:rPr>
          <w:rFonts w:eastAsia="Times New Roman"/>
          <w:lang w:eastAsia="bg-BG"/>
        </w:rPr>
        <w:t>Предлагаме срок</w:t>
      </w:r>
      <w:r w:rsidR="004F7BE7">
        <w:rPr>
          <w:rFonts w:eastAsia="Times New Roman"/>
          <w:lang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за </w:t>
      </w:r>
      <w:r w:rsidR="004F7BE7" w:rsidRPr="004F7BE7">
        <w:rPr>
          <w:rFonts w:eastAsia="Times New Roman"/>
          <w:bCs/>
          <w:lang w:eastAsia="bg-BG"/>
        </w:rPr>
        <w:t>подбор и назначаване</w:t>
      </w:r>
      <w:r w:rsidR="009E63F3" w:rsidRPr="009E63F3">
        <w:rPr>
          <w:bCs/>
        </w:rPr>
        <w:t xml:space="preserve"> </w:t>
      </w:r>
      <w:r w:rsidR="009E63F3">
        <w:rPr>
          <w:bCs/>
        </w:rPr>
        <w:t>на 1 (едно) лице</w:t>
      </w:r>
      <w:r w:rsidR="004F7BE7" w:rsidRPr="004F7BE7">
        <w:rPr>
          <w:rFonts w:eastAsia="Times New Roman"/>
          <w:bCs/>
          <w:lang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от </w:t>
      </w:r>
      <w:r w:rsidR="004F7BE7" w:rsidRPr="004F7BE7">
        <w:rPr>
          <w:rFonts w:eastAsia="Times New Roman"/>
          <w:b/>
          <w:lang w:val="en-US" w:eastAsia="bg-BG"/>
        </w:rPr>
        <w:t>________</w:t>
      </w:r>
      <w:r w:rsidR="004F7BE7">
        <w:rPr>
          <w:rFonts w:eastAsia="Times New Roman"/>
          <w:b/>
          <w:lang w:eastAsia="bg-BG"/>
        </w:rPr>
        <w:t xml:space="preserve"> </w:t>
      </w:r>
      <w:r w:rsidR="00743DFD">
        <w:rPr>
          <w:rFonts w:eastAsia="Times New Roman"/>
          <w:b/>
          <w:lang w:eastAsia="bg-BG"/>
        </w:rPr>
        <w:t xml:space="preserve">работни </w:t>
      </w:r>
      <w:r w:rsidR="004F7BE7">
        <w:rPr>
          <w:rFonts w:eastAsia="Times New Roman"/>
          <w:b/>
          <w:lang w:eastAsia="bg-BG"/>
        </w:rPr>
        <w:t>дни</w:t>
      </w:r>
      <w:r w:rsidR="004F7BE7" w:rsidRPr="004F7BE7">
        <w:rPr>
          <w:rFonts w:eastAsia="Times New Roman"/>
          <w:b/>
          <w:lang w:eastAsia="bg-BG"/>
        </w:rPr>
        <w:t xml:space="preserve"> (словом</w:t>
      </w:r>
      <w:r w:rsidR="004F7BE7" w:rsidRPr="004F7BE7">
        <w:rPr>
          <w:rFonts w:eastAsia="Times New Roman"/>
          <w:b/>
          <w:lang w:val="en-US" w:eastAsia="bg-BG"/>
        </w:rPr>
        <w:t>______</w:t>
      </w:r>
      <w:r w:rsidR="00743DFD">
        <w:rPr>
          <w:rFonts w:eastAsia="Times New Roman"/>
          <w:b/>
          <w:lang w:eastAsia="bg-BG"/>
        </w:rPr>
        <w:t xml:space="preserve">работни </w:t>
      </w:r>
      <w:r w:rsidR="004F7BE7">
        <w:rPr>
          <w:rFonts w:eastAsia="Times New Roman"/>
          <w:b/>
          <w:lang w:eastAsia="bg-BG"/>
        </w:rPr>
        <w:t>дни</w:t>
      </w:r>
      <w:r w:rsidR="004F7BE7" w:rsidRPr="004F7BE7">
        <w:rPr>
          <w:rFonts w:eastAsia="Times New Roman"/>
          <w:b/>
          <w:lang w:eastAsia="bg-BG"/>
        </w:rPr>
        <w:t>)</w:t>
      </w:r>
      <w:r w:rsidR="004F7BE7" w:rsidRPr="004F7BE7">
        <w:rPr>
          <w:rFonts w:eastAsia="Times New Roman"/>
          <w:lang w:eastAsia="bg-BG"/>
        </w:rPr>
        <w:t>, считано от датата на подаване на заявката от страна на Възложителя</w:t>
      </w:r>
      <w:r w:rsidR="004F7BE7" w:rsidRPr="004F7BE7">
        <w:rPr>
          <w:rFonts w:eastAsia="Times New Roman"/>
          <w:lang w:val="en-US" w:eastAsia="bg-BG"/>
        </w:rPr>
        <w:t xml:space="preserve"> </w:t>
      </w:r>
      <w:r w:rsidR="004F7BE7" w:rsidRPr="004F7BE7">
        <w:rPr>
          <w:rFonts w:eastAsia="Times New Roman"/>
          <w:lang w:eastAsia="bg-BG"/>
        </w:rPr>
        <w:t xml:space="preserve">за всяко едно лице </w:t>
      </w:r>
      <w:r w:rsidR="004F7BE7" w:rsidRPr="004F7BE7">
        <w:rPr>
          <w:rFonts w:eastAsia="Times New Roman"/>
          <w:lang w:val="en-US" w:eastAsia="bg-BG"/>
        </w:rPr>
        <w:t xml:space="preserve">с </w:t>
      </w:r>
      <w:proofErr w:type="spellStart"/>
      <w:r w:rsidR="004F7BE7" w:rsidRPr="004F7BE7">
        <w:rPr>
          <w:rFonts w:eastAsia="Times New Roman"/>
          <w:lang w:val="en-US" w:eastAsia="bg-BG"/>
        </w:rPr>
        <w:t>конкретно</w:t>
      </w:r>
      <w:proofErr w:type="spellEnd"/>
      <w:r w:rsidR="004F7BE7" w:rsidRPr="004F7BE7">
        <w:rPr>
          <w:rFonts w:eastAsia="Times New Roman"/>
          <w:lang w:val="en-US" w:eastAsia="bg-BG"/>
        </w:rPr>
        <w:t xml:space="preserve"> </w:t>
      </w:r>
      <w:proofErr w:type="spellStart"/>
      <w:r w:rsidR="004F7BE7" w:rsidRPr="004F7BE7">
        <w:rPr>
          <w:rFonts w:eastAsia="Times New Roman"/>
          <w:lang w:val="en-US" w:eastAsia="bg-BG"/>
        </w:rPr>
        <w:t>посочена</w:t>
      </w:r>
      <w:proofErr w:type="spellEnd"/>
      <w:r w:rsidR="004F7BE7" w:rsidRPr="004F7BE7">
        <w:rPr>
          <w:rFonts w:eastAsia="Times New Roman"/>
          <w:lang w:val="en-US" w:eastAsia="bg-BG"/>
        </w:rPr>
        <w:t xml:space="preserve"> </w:t>
      </w:r>
      <w:proofErr w:type="spellStart"/>
      <w:r w:rsidR="004F7BE7" w:rsidRPr="004F7BE7">
        <w:rPr>
          <w:rFonts w:eastAsia="Times New Roman"/>
          <w:lang w:val="en-US" w:eastAsia="bg-BG"/>
        </w:rPr>
        <w:t>позиция</w:t>
      </w:r>
      <w:proofErr w:type="spellEnd"/>
      <w:r w:rsidR="004F7BE7" w:rsidRPr="004F7BE7">
        <w:rPr>
          <w:rFonts w:eastAsia="Times New Roman"/>
          <w:lang w:val="en-US" w:eastAsia="bg-BG"/>
        </w:rPr>
        <w:t>/</w:t>
      </w:r>
      <w:proofErr w:type="spellStart"/>
      <w:r w:rsidR="004F7BE7" w:rsidRPr="004F7BE7">
        <w:rPr>
          <w:rFonts w:eastAsia="Times New Roman"/>
          <w:lang w:val="en-US" w:eastAsia="bg-BG"/>
        </w:rPr>
        <w:t>длъжност</w:t>
      </w:r>
      <w:proofErr w:type="spellEnd"/>
      <w:r w:rsidR="004F7BE7" w:rsidRPr="004F7BE7">
        <w:rPr>
          <w:rFonts w:eastAsia="Times New Roman"/>
          <w:lang w:eastAsia="bg-BG"/>
        </w:rPr>
        <w:t>.</w:t>
      </w:r>
    </w:p>
    <w:p w:rsidR="004F7BE7" w:rsidRDefault="004F7BE7" w:rsidP="008E5F0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</w:p>
    <w:p w:rsidR="004F7BE7" w:rsidRPr="003418F3" w:rsidRDefault="004F7BE7" w:rsidP="004F7BE7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3418F3">
        <w:rPr>
          <w:rFonts w:eastAsia="Times New Roman"/>
          <w:bCs/>
          <w:sz w:val="22"/>
          <w:szCs w:val="22"/>
          <w:u w:val="single"/>
          <w:lang w:eastAsia="bg-BG"/>
        </w:rPr>
        <w:lastRenderedPageBreak/>
        <w:t>Забележка:</w:t>
      </w:r>
    </w:p>
    <w:p w:rsidR="002A451D" w:rsidRPr="002A451D" w:rsidRDefault="002A451D" w:rsidP="002A451D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bg-BG"/>
        </w:rPr>
      </w:pPr>
      <w:r w:rsidRPr="002A451D">
        <w:rPr>
          <w:rFonts w:eastAsia="Times New Roman"/>
          <w:sz w:val="22"/>
          <w:szCs w:val="22"/>
          <w:lang w:eastAsia="bg-BG"/>
        </w:rPr>
        <w:t>У</w:t>
      </w:r>
      <w:r w:rsidRPr="002A451D">
        <w:rPr>
          <w:rFonts w:eastAsia="Times New Roman"/>
          <w:sz w:val="22"/>
          <w:szCs w:val="22"/>
          <w:lang w:eastAsia="bg-BG"/>
        </w:rPr>
        <w:t>част</w:t>
      </w:r>
      <w:r w:rsidRPr="002A451D">
        <w:rPr>
          <w:rFonts w:eastAsia="Times New Roman"/>
          <w:sz w:val="22"/>
          <w:szCs w:val="22"/>
          <w:lang w:eastAsia="bg-BG"/>
        </w:rPr>
        <w:t>ниците</w:t>
      </w:r>
      <w:r w:rsidRPr="002A451D">
        <w:rPr>
          <w:rFonts w:eastAsia="Times New Roman"/>
          <w:sz w:val="22"/>
          <w:szCs w:val="22"/>
          <w:lang w:eastAsia="bg-BG"/>
        </w:rPr>
        <w:t xml:space="preserve"> следва да декларира</w:t>
      </w:r>
      <w:r w:rsidRPr="002A451D">
        <w:rPr>
          <w:rFonts w:eastAsia="Times New Roman"/>
          <w:sz w:val="22"/>
          <w:szCs w:val="22"/>
          <w:lang w:eastAsia="bg-BG"/>
        </w:rPr>
        <w:t>т</w:t>
      </w:r>
      <w:r w:rsidRPr="002A451D">
        <w:rPr>
          <w:rFonts w:eastAsia="Times New Roman"/>
          <w:sz w:val="22"/>
          <w:szCs w:val="22"/>
          <w:lang w:eastAsia="bg-BG"/>
        </w:rPr>
        <w:t xml:space="preserve"> обстоятелствата посочени в т.I÷III от образеца в съответствие с Техническата спецификация и изискванията на Възложителя.</w:t>
      </w:r>
    </w:p>
    <w:p w:rsidR="00743DFD" w:rsidRPr="00743DFD" w:rsidRDefault="00743DFD" w:rsidP="00743DFD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bg-BG"/>
        </w:rPr>
      </w:pPr>
      <w:r w:rsidRPr="00743DFD">
        <w:rPr>
          <w:rFonts w:eastAsia="Times New Roman"/>
          <w:sz w:val="22"/>
          <w:szCs w:val="22"/>
          <w:lang w:eastAsia="bg-BG"/>
        </w:rPr>
        <w:t>В т.</w:t>
      </w:r>
      <w:r w:rsidR="002A451D" w:rsidRPr="002A451D">
        <w:rPr>
          <w:rFonts w:eastAsia="Times New Roman"/>
          <w:sz w:val="22"/>
          <w:szCs w:val="22"/>
          <w:lang w:val="en-US" w:eastAsia="bg-BG"/>
        </w:rPr>
        <w:t xml:space="preserve"> </w:t>
      </w:r>
      <w:r w:rsidR="002A451D">
        <w:rPr>
          <w:rFonts w:eastAsia="Times New Roman"/>
          <w:sz w:val="22"/>
          <w:szCs w:val="22"/>
          <w:lang w:val="en-US" w:eastAsia="bg-BG"/>
        </w:rPr>
        <w:t>I</w:t>
      </w:r>
      <w:r w:rsidRPr="00743DFD">
        <w:rPr>
          <w:rFonts w:eastAsia="Times New Roman"/>
          <w:sz w:val="22"/>
          <w:szCs w:val="22"/>
          <w:lang w:val="en-US" w:eastAsia="bg-BG"/>
        </w:rPr>
        <w:t>V</w:t>
      </w:r>
      <w:r w:rsidR="002A451D">
        <w:rPr>
          <w:rFonts w:eastAsia="Times New Roman"/>
          <w:sz w:val="22"/>
          <w:szCs w:val="22"/>
          <w:lang w:eastAsia="bg-BG"/>
        </w:rPr>
        <w:t xml:space="preserve"> </w:t>
      </w:r>
      <w:bookmarkStart w:id="0" w:name="_GoBack"/>
      <w:bookmarkEnd w:id="0"/>
      <w:r w:rsidRPr="00743DFD">
        <w:rPr>
          <w:rFonts w:eastAsia="Times New Roman"/>
          <w:sz w:val="22"/>
          <w:szCs w:val="22"/>
          <w:lang w:eastAsia="bg-BG"/>
        </w:rPr>
        <w:t xml:space="preserve">участниците следва да предложат срок за </w:t>
      </w:r>
      <w:r w:rsidRPr="00743DFD">
        <w:rPr>
          <w:rFonts w:eastAsia="Times New Roman"/>
          <w:bCs/>
          <w:sz w:val="22"/>
          <w:szCs w:val="22"/>
          <w:lang w:eastAsia="bg-BG"/>
        </w:rPr>
        <w:t>подбор и назначаване</w:t>
      </w:r>
      <w:r w:rsidR="009E63F3" w:rsidRPr="009E63F3">
        <w:rPr>
          <w:bCs/>
        </w:rPr>
        <w:t xml:space="preserve"> </w:t>
      </w:r>
      <w:r w:rsidR="009E63F3" w:rsidRPr="009E63F3">
        <w:rPr>
          <w:rFonts w:eastAsia="Times New Roman"/>
          <w:bCs/>
          <w:sz w:val="22"/>
          <w:szCs w:val="22"/>
          <w:lang w:eastAsia="bg-BG"/>
        </w:rPr>
        <w:t>на 1 (едно) лице</w:t>
      </w:r>
      <w:r w:rsidRPr="00743DFD">
        <w:rPr>
          <w:rFonts w:eastAsia="Times New Roman"/>
          <w:sz w:val="22"/>
          <w:szCs w:val="22"/>
          <w:lang w:eastAsia="bg-BG"/>
        </w:rPr>
        <w:t xml:space="preserve">, който да не е повече от </w:t>
      </w:r>
      <w:r w:rsidRPr="00743DFD">
        <w:rPr>
          <w:rFonts w:eastAsia="Times New Roman"/>
          <w:b/>
          <w:sz w:val="22"/>
          <w:szCs w:val="22"/>
          <w:lang w:eastAsia="bg-BG"/>
        </w:rPr>
        <w:t xml:space="preserve">20 (двадесет) работни дни и не по-малко от </w:t>
      </w:r>
      <w:r w:rsidRPr="00743DFD">
        <w:rPr>
          <w:rFonts w:eastAsia="Times New Roman"/>
          <w:b/>
          <w:sz w:val="22"/>
          <w:szCs w:val="22"/>
          <w:lang w:val="en-US" w:eastAsia="bg-BG"/>
        </w:rPr>
        <w:t>5</w:t>
      </w:r>
      <w:r w:rsidRPr="00743DFD">
        <w:rPr>
          <w:rFonts w:eastAsia="Times New Roman"/>
          <w:b/>
          <w:sz w:val="22"/>
          <w:szCs w:val="22"/>
          <w:lang w:eastAsia="bg-BG"/>
        </w:rPr>
        <w:t xml:space="preserve"> (пет) работни дни, </w:t>
      </w:r>
      <w:r w:rsidRPr="00743DFD">
        <w:rPr>
          <w:rFonts w:eastAsia="Times New Roman"/>
          <w:sz w:val="22"/>
          <w:szCs w:val="22"/>
          <w:lang w:eastAsia="bg-BG"/>
        </w:rPr>
        <w:t>считано от датата на подаване на заявката от страна на Възложителя</w:t>
      </w:r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r w:rsidRPr="00743DFD">
        <w:rPr>
          <w:rFonts w:eastAsia="Times New Roman"/>
          <w:sz w:val="22"/>
          <w:szCs w:val="22"/>
          <w:lang w:eastAsia="bg-BG"/>
        </w:rPr>
        <w:t xml:space="preserve">за всяко едно лице </w:t>
      </w:r>
      <w:r w:rsidRPr="00743DFD">
        <w:rPr>
          <w:rFonts w:eastAsia="Times New Roman"/>
          <w:sz w:val="22"/>
          <w:szCs w:val="22"/>
          <w:lang w:val="en-US" w:eastAsia="bg-BG"/>
        </w:rPr>
        <w:t xml:space="preserve">с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конкретно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посочена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позиция</w:t>
      </w:r>
      <w:proofErr w:type="spellEnd"/>
      <w:r w:rsidRPr="00743DFD">
        <w:rPr>
          <w:rFonts w:eastAsia="Times New Roman"/>
          <w:sz w:val="22"/>
          <w:szCs w:val="22"/>
          <w:lang w:val="en-US" w:eastAsia="bg-BG"/>
        </w:rPr>
        <w:t>/</w:t>
      </w:r>
      <w:proofErr w:type="spellStart"/>
      <w:r w:rsidRPr="00743DFD">
        <w:rPr>
          <w:rFonts w:eastAsia="Times New Roman"/>
          <w:sz w:val="22"/>
          <w:szCs w:val="22"/>
          <w:lang w:val="en-US" w:eastAsia="bg-BG"/>
        </w:rPr>
        <w:t>длъжност</w:t>
      </w:r>
      <w:proofErr w:type="spellEnd"/>
      <w:r w:rsidRPr="00743DFD">
        <w:rPr>
          <w:rFonts w:eastAsia="Times New Roman"/>
          <w:sz w:val="22"/>
          <w:szCs w:val="22"/>
          <w:lang w:eastAsia="bg-BG"/>
        </w:rPr>
        <w:t>.</w:t>
      </w:r>
    </w:p>
    <w:p w:rsidR="0031358A" w:rsidRPr="0031358A" w:rsidRDefault="0031358A" w:rsidP="0031358A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31358A">
        <w:rPr>
          <w:rFonts w:eastAsia="Times New Roman"/>
          <w:sz w:val="22"/>
          <w:szCs w:val="22"/>
          <w:lang w:eastAsia="bg-BG"/>
        </w:rPr>
        <w:t>Участниците следва да имат предвид, че в</w:t>
      </w:r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зависимост</w:t>
      </w:r>
      <w:proofErr w:type="spellEnd"/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от</w:t>
      </w:r>
      <w:proofErr w:type="spellEnd"/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sz w:val="22"/>
          <w:szCs w:val="22"/>
          <w:lang w:val="en-US" w:eastAsia="bg-BG"/>
        </w:rPr>
        <w:t>потребности</w:t>
      </w:r>
      <w:proofErr w:type="spellEnd"/>
      <w:r w:rsidRPr="0031358A">
        <w:rPr>
          <w:rFonts w:eastAsia="Times New Roman"/>
          <w:sz w:val="22"/>
          <w:szCs w:val="22"/>
          <w:lang w:eastAsia="bg-BG"/>
        </w:rPr>
        <w:t>те на</w:t>
      </w:r>
      <w:r w:rsidRPr="0031358A">
        <w:rPr>
          <w:rFonts w:eastAsia="Times New Roman"/>
          <w:sz w:val="22"/>
          <w:szCs w:val="22"/>
          <w:lang w:val="en-US" w:eastAsia="bg-BG"/>
        </w:rPr>
        <w:t xml:space="preserve"> </w:t>
      </w:r>
      <w:r w:rsidRPr="0031358A">
        <w:rPr>
          <w:rFonts w:eastAsia="Times New Roman"/>
          <w:sz w:val="22"/>
          <w:szCs w:val="22"/>
          <w:lang w:eastAsia="bg-BG"/>
        </w:rPr>
        <w:t>Възложителя, на една и съща дата би могло да се подадат повече от една заявка за започване на процедура за подбор и назначаване за съответните</w:t>
      </w:r>
      <w:r w:rsidRPr="0031358A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31358A">
        <w:rPr>
          <w:rFonts w:eastAsia="Times New Roman"/>
          <w:bCs/>
          <w:sz w:val="22"/>
          <w:szCs w:val="22"/>
          <w:lang w:val="en-US" w:eastAsia="bg-BG"/>
        </w:rPr>
        <w:t>техническ</w:t>
      </w:r>
      <w:proofErr w:type="spellEnd"/>
      <w:r w:rsidRPr="0031358A">
        <w:rPr>
          <w:rFonts w:eastAsia="Times New Roman"/>
          <w:bCs/>
          <w:sz w:val="22"/>
          <w:szCs w:val="22"/>
          <w:lang w:eastAsia="bg-BG"/>
        </w:rPr>
        <w:t>и/експертни</w:t>
      </w:r>
      <w:r w:rsidRPr="0031358A">
        <w:rPr>
          <w:rFonts w:eastAsia="Times New Roman"/>
          <w:sz w:val="22"/>
          <w:szCs w:val="22"/>
          <w:lang w:eastAsia="bg-BG"/>
        </w:rPr>
        <w:t xml:space="preserve"> лица. </w:t>
      </w:r>
    </w:p>
    <w:p w:rsidR="00743DFD" w:rsidRDefault="00743DFD" w:rsidP="004D1117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43DFD">
        <w:rPr>
          <w:rFonts w:eastAsia="Times New Roman"/>
          <w:sz w:val="22"/>
          <w:szCs w:val="22"/>
          <w:lang w:eastAsia="bg-BG"/>
        </w:rPr>
        <w:t>Участниците посочват срока за подбор и назначаване</w:t>
      </w:r>
      <w:r w:rsidR="009E63F3" w:rsidRPr="009E63F3">
        <w:rPr>
          <w:rFonts w:eastAsia="Times New Roman"/>
          <w:bCs/>
          <w:lang w:eastAsia="bg-BG"/>
        </w:rPr>
        <w:t xml:space="preserve"> </w:t>
      </w:r>
      <w:r w:rsidR="009E63F3" w:rsidRPr="009E63F3">
        <w:rPr>
          <w:rFonts w:eastAsia="Times New Roman"/>
          <w:bCs/>
          <w:sz w:val="22"/>
          <w:szCs w:val="22"/>
          <w:lang w:eastAsia="bg-BG"/>
        </w:rPr>
        <w:t>на 1 (едно) лице</w:t>
      </w:r>
      <w:r w:rsidRPr="00743DFD">
        <w:rPr>
          <w:rFonts w:eastAsia="Times New Roman"/>
          <w:sz w:val="22"/>
          <w:szCs w:val="22"/>
          <w:lang w:eastAsia="bg-BG"/>
        </w:rPr>
        <w:t xml:space="preserve">, </w:t>
      </w:r>
      <w:r w:rsidRPr="00D032D7">
        <w:rPr>
          <w:rFonts w:eastAsia="Times New Roman"/>
          <w:b/>
          <w:sz w:val="22"/>
          <w:szCs w:val="22"/>
          <w:lang w:eastAsia="bg-BG"/>
        </w:rPr>
        <w:t>задължително</w:t>
      </w:r>
      <w:r>
        <w:rPr>
          <w:rFonts w:eastAsia="Times New Roman"/>
          <w:sz w:val="22"/>
          <w:szCs w:val="22"/>
          <w:lang w:eastAsia="bg-BG"/>
        </w:rPr>
        <w:t xml:space="preserve"> </w:t>
      </w:r>
      <w:r w:rsidRPr="00743DFD">
        <w:rPr>
          <w:rFonts w:eastAsia="Times New Roman"/>
          <w:sz w:val="22"/>
          <w:szCs w:val="22"/>
          <w:lang w:eastAsia="bg-BG"/>
        </w:rPr>
        <w:t>в цяло число, в работни дни.</w:t>
      </w:r>
    </w:p>
    <w:p w:rsidR="004D1117" w:rsidRPr="00743DFD" w:rsidRDefault="004D1117" w:rsidP="004D1117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>
        <w:rPr>
          <w:rFonts w:eastAsia="Times New Roman"/>
          <w:sz w:val="22"/>
          <w:szCs w:val="22"/>
          <w:lang w:eastAsia="bg-BG"/>
        </w:rPr>
        <w:t>Срокът за подбор и назначаване представлява показател за техническа оценка (ТО) от методиката за оценка на офертите.</w:t>
      </w:r>
    </w:p>
    <w:p w:rsidR="0011693A" w:rsidRDefault="00743DFD" w:rsidP="0011693A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en-US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11693A" w:rsidRPr="0011693A" w:rsidRDefault="0011693A" w:rsidP="0011693A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743DFD" w:rsidRDefault="00743DF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12E42"/>
    <w:rsid w:val="0011693A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451D"/>
    <w:rsid w:val="002A67F1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4407B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53C65"/>
    <w:rsid w:val="00564C11"/>
    <w:rsid w:val="00565970"/>
    <w:rsid w:val="00575779"/>
    <w:rsid w:val="0059371D"/>
    <w:rsid w:val="005E28A9"/>
    <w:rsid w:val="005E5BD3"/>
    <w:rsid w:val="005E60C9"/>
    <w:rsid w:val="00624E7F"/>
    <w:rsid w:val="0063057B"/>
    <w:rsid w:val="00643ACA"/>
    <w:rsid w:val="0065729A"/>
    <w:rsid w:val="006C62D2"/>
    <w:rsid w:val="006D3E80"/>
    <w:rsid w:val="006F6A63"/>
    <w:rsid w:val="00710250"/>
    <w:rsid w:val="00743DFD"/>
    <w:rsid w:val="00750882"/>
    <w:rsid w:val="00772C78"/>
    <w:rsid w:val="007B35E4"/>
    <w:rsid w:val="007E280A"/>
    <w:rsid w:val="00801BBC"/>
    <w:rsid w:val="008651F8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2E68-247D-407C-A76F-B8E525E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25</cp:revision>
  <cp:lastPrinted>2016-06-27T10:30:00Z</cp:lastPrinted>
  <dcterms:created xsi:type="dcterms:W3CDTF">2017-10-06T09:28:00Z</dcterms:created>
  <dcterms:modified xsi:type="dcterms:W3CDTF">2019-12-19T11:23:00Z</dcterms:modified>
</cp:coreProperties>
</file>