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Наименование на участника: 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Представляван от: 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В качеството му/й на: 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ЕИК/Булстат: _____________________________________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</w:pPr>
      <w:r w:rsidRPr="005F4F39">
        <w:t>Точен адрес за кореспонденция: 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Телефонен номер: _________________________________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Факс номер: ______________________________________</w:t>
      </w:r>
      <w:r w:rsidR="008D317C" w:rsidRPr="005F4F39">
        <w:t>_______________________________</w:t>
      </w:r>
    </w:p>
    <w:p w:rsidR="00411B14" w:rsidRPr="005F4F39" w:rsidRDefault="005F4F39" w:rsidP="0059011C">
      <w:pPr>
        <w:jc w:val="both"/>
      </w:pPr>
      <w:proofErr w:type="gramStart"/>
      <w:r w:rsidRPr="005F4F39">
        <w:rPr>
          <w:lang w:val="en-US"/>
        </w:rPr>
        <w:t>e</w:t>
      </w:r>
      <w:proofErr w:type="gramEnd"/>
      <w:r w:rsidRPr="005F4F39">
        <w:t xml:space="preserve"> </w:t>
      </w:r>
      <w:r w:rsidR="00411B14" w:rsidRPr="005F4F39">
        <w:rPr>
          <w:lang w:val="en-US"/>
        </w:rPr>
        <w:t>mail:</w:t>
      </w:r>
      <w:r w:rsidR="00411B14" w:rsidRPr="005F4F39">
        <w:t xml:space="preserve"> ___________________________________________</w:t>
      </w:r>
      <w:r w:rsidR="008D317C" w:rsidRPr="005F4F39">
        <w:t>_______________________________</w:t>
      </w:r>
    </w:p>
    <w:p w:rsidR="008D317C" w:rsidRPr="005F4F39" w:rsidRDefault="008D317C" w:rsidP="0059011C">
      <w:pPr>
        <w:jc w:val="both"/>
      </w:pP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5F4F39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5F4F39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146491" w:rsidRPr="00D56103" w:rsidRDefault="00D56103" w:rsidP="00146491">
      <w:pPr>
        <w:tabs>
          <w:tab w:val="left" w:pos="8080"/>
        </w:tabs>
        <w:spacing w:before="120"/>
        <w:jc w:val="center"/>
        <w:rPr>
          <w:rFonts w:eastAsia="Times New Roman"/>
          <w:b/>
        </w:rPr>
      </w:pPr>
      <w:r w:rsidRPr="00D56103">
        <w:rPr>
          <w:b/>
          <w:bCs/>
          <w:bdr w:val="none" w:sz="0" w:space="0" w:color="auto" w:frame="1"/>
          <w:lang w:eastAsia="bg-BG"/>
        </w:rPr>
        <w:t xml:space="preserve">„Услуги по предоставяне на обновявания за притежавани от </w:t>
      </w:r>
      <w:r w:rsidRPr="00D56103">
        <w:rPr>
          <w:b/>
          <w:bCs/>
        </w:rPr>
        <w:t>Министерство на околната среда и водите – Централна администрация (</w:t>
      </w:r>
      <w:r w:rsidRPr="00D56103">
        <w:rPr>
          <w:b/>
          <w:bCs/>
          <w:bdr w:val="none" w:sz="0" w:space="0" w:color="auto" w:frame="1"/>
          <w:lang w:eastAsia="bg-BG"/>
        </w:rPr>
        <w:t>МОСВ-ЦА</w:t>
      </w:r>
      <w:r w:rsidRPr="00D56103">
        <w:rPr>
          <w:b/>
          <w:bCs/>
        </w:rPr>
        <w:t>)</w:t>
      </w:r>
      <w:r w:rsidRPr="00D56103">
        <w:rPr>
          <w:b/>
          <w:bCs/>
          <w:bdr w:val="none" w:sz="0" w:space="0" w:color="auto" w:frame="1"/>
          <w:lang w:eastAsia="bg-BG"/>
        </w:rPr>
        <w:t xml:space="preserve"> софтуерни лицензи за виртуализация“</w:t>
      </w:r>
    </w:p>
    <w:p w:rsidR="00CE6006" w:rsidRPr="005F4F39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5F4F39" w:rsidRDefault="00CE6006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en-US"/>
        </w:rPr>
      </w:pPr>
      <w:r w:rsidRPr="005F4F39">
        <w:rPr>
          <w:rFonts w:eastAsia="Times New Roman"/>
          <w:b/>
          <w:bCs/>
          <w:lang w:eastAsia="bg-BG"/>
        </w:rPr>
        <w:t>УВАЖАЕМИ ДАМИ И ГОСПОДА,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en-US"/>
        </w:rPr>
        <w:t>В отговор на обява за събиране на оферти с предмет:</w:t>
      </w:r>
      <w:r w:rsidRPr="005F4F39">
        <w:t xml:space="preserve"> </w:t>
      </w:r>
      <w:r w:rsidR="00D56103" w:rsidRPr="00535F0D">
        <w:rPr>
          <w:bCs/>
          <w:bdr w:val="none" w:sz="0" w:space="0" w:color="auto" w:frame="1"/>
          <w:lang w:eastAsia="bg-BG"/>
        </w:rPr>
        <w:t xml:space="preserve">„Услуги по предоставяне на обновявания за притежавани от </w:t>
      </w:r>
      <w:r w:rsidR="00D56103" w:rsidRPr="00535F0D">
        <w:rPr>
          <w:bCs/>
        </w:rPr>
        <w:t>Министерство на околната среда и водите – Централна администрация (</w:t>
      </w:r>
      <w:r w:rsidR="00D56103" w:rsidRPr="00535F0D">
        <w:rPr>
          <w:bCs/>
          <w:bdr w:val="none" w:sz="0" w:space="0" w:color="auto" w:frame="1"/>
          <w:lang w:eastAsia="bg-BG"/>
        </w:rPr>
        <w:t>МОСВ-ЦА</w:t>
      </w:r>
      <w:r w:rsidR="00D56103" w:rsidRPr="00535F0D">
        <w:rPr>
          <w:bCs/>
        </w:rPr>
        <w:t>)</w:t>
      </w:r>
      <w:r w:rsidR="00D56103" w:rsidRPr="00535F0D">
        <w:rPr>
          <w:bCs/>
          <w:bdr w:val="none" w:sz="0" w:space="0" w:color="auto" w:frame="1"/>
          <w:lang w:eastAsia="bg-BG"/>
        </w:rPr>
        <w:t xml:space="preserve"> софтуерни лицензи за виртуализация“</w:t>
      </w:r>
      <w:r w:rsidRPr="005F4F39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795C37" w:rsidRPr="005F4F39" w:rsidRDefault="00795C37" w:rsidP="00795C37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5F4F39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5F4F39">
        <w:rPr>
          <w:position w:val="5"/>
          <w:lang w:eastAsia="bg-BG"/>
        </w:rPr>
        <w:t xml:space="preserve"> е __________ лв. (словом: _________) лева без включен ДДС и</w:t>
      </w:r>
      <w:r w:rsidRPr="005F4F39">
        <w:rPr>
          <w:b/>
          <w:position w:val="5"/>
          <w:lang w:eastAsia="bg-BG"/>
        </w:rPr>
        <w:t xml:space="preserve"> </w:t>
      </w:r>
      <w:r w:rsidRPr="005F4F39">
        <w:rPr>
          <w:position w:val="5"/>
          <w:lang w:eastAsia="bg-BG"/>
        </w:rPr>
        <w:t>____________ лв. (словом: ________) лева с включен ДДС.</w:t>
      </w: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bg-BG"/>
        </w:rPr>
      </w:pP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en-US"/>
        </w:rPr>
      </w:pPr>
      <w:r w:rsidRPr="005F4F39">
        <w:rPr>
          <w:lang w:eastAsia="bg-BG"/>
        </w:rPr>
        <w:t xml:space="preserve">Предлаганата от нас обща цена </w:t>
      </w:r>
      <w:r w:rsidRPr="005F4F39">
        <w:rPr>
          <w:lang w:eastAsia="en-US"/>
        </w:rPr>
        <w:t>за изпълнение на обществена поръчка е формирана, както следва:</w:t>
      </w:r>
    </w:p>
    <w:p w:rsidR="002A1714" w:rsidRPr="005F4F39" w:rsidRDefault="002A1714" w:rsidP="00795C37">
      <w:pPr>
        <w:tabs>
          <w:tab w:val="left" w:pos="851"/>
        </w:tabs>
        <w:ind w:firstLine="567"/>
        <w:jc w:val="both"/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662"/>
        <w:gridCol w:w="2409"/>
      </w:tblGrid>
      <w:tr w:rsidR="005413D6" w:rsidRPr="005F4F39" w:rsidTr="007849FB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D6" w:rsidRPr="005F4F39" w:rsidRDefault="005413D6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F4F39">
              <w:rPr>
                <w:b/>
                <w:lang w:eastAsia="bg-BG"/>
              </w:rPr>
              <w:t>№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D6" w:rsidRPr="005F4F39" w:rsidRDefault="005413D6" w:rsidP="005413D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F4F39">
              <w:rPr>
                <w:rFonts w:eastAsia="Times New Roman"/>
                <w:b/>
                <w:lang w:eastAsia="bg-BG"/>
              </w:rPr>
              <w:t xml:space="preserve">Вид и обхват на дейностите предмет на </w:t>
            </w:r>
            <w:r>
              <w:rPr>
                <w:rFonts w:eastAsia="Times New Roman"/>
                <w:b/>
                <w:lang w:eastAsia="bg-BG"/>
              </w:rPr>
              <w:t>поръчката</w:t>
            </w:r>
          </w:p>
        </w:tc>
      </w:tr>
      <w:tr w:rsidR="005413D6" w:rsidRPr="005F4F39" w:rsidTr="00507358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D6" w:rsidRPr="005F4F39" w:rsidRDefault="005413D6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D6" w:rsidRPr="005F4F39" w:rsidRDefault="005413D6" w:rsidP="003F02C3">
            <w:pPr>
              <w:tabs>
                <w:tab w:val="left" w:pos="33"/>
                <w:tab w:val="left" w:pos="317"/>
              </w:tabs>
              <w:spacing w:before="80"/>
              <w:ind w:left="33" w:right="75"/>
              <w:jc w:val="both"/>
              <w:rPr>
                <w:lang w:eastAsia="bg-BG"/>
              </w:rPr>
            </w:pPr>
            <w:r w:rsidRPr="00FA100B">
              <w:rPr>
                <w:lang w:eastAsia="bg-BG"/>
              </w:rPr>
              <w:t>Продължаване/подновяване на техническата поддръжка (</w:t>
            </w:r>
            <w:proofErr w:type="spellStart"/>
            <w:r w:rsidRPr="00FA100B">
              <w:rPr>
                <w:lang w:eastAsia="bg-BG"/>
              </w:rPr>
              <w:t>Basic</w:t>
            </w:r>
            <w:proofErr w:type="spellEnd"/>
            <w:r w:rsidRPr="00FA100B">
              <w:rPr>
                <w:lang w:eastAsia="bg-BG"/>
              </w:rPr>
              <w:t xml:space="preserve"> </w:t>
            </w:r>
            <w:proofErr w:type="spellStart"/>
            <w:r w:rsidRPr="00FA100B">
              <w:rPr>
                <w:lang w:eastAsia="bg-BG"/>
              </w:rPr>
              <w:t>Support</w:t>
            </w:r>
            <w:proofErr w:type="spellEnd"/>
            <w:r w:rsidRPr="00FA100B">
              <w:rPr>
                <w:lang w:eastAsia="bg-BG"/>
              </w:rPr>
              <w:t>/</w:t>
            </w:r>
            <w:proofErr w:type="spellStart"/>
            <w:r w:rsidRPr="00FA100B">
              <w:rPr>
                <w:lang w:eastAsia="bg-BG"/>
              </w:rPr>
              <w:t>Subscription</w:t>
            </w:r>
            <w:proofErr w:type="spellEnd"/>
            <w:r w:rsidRPr="00FA100B">
              <w:rPr>
                <w:lang w:eastAsia="bg-BG"/>
              </w:rPr>
              <w:t xml:space="preserve">), предоставяна от производителя </w:t>
            </w:r>
            <w:proofErr w:type="spellStart"/>
            <w:r w:rsidRPr="00FA100B">
              <w:rPr>
                <w:lang w:eastAsia="bg-BG"/>
              </w:rPr>
              <w:t>VMware</w:t>
            </w:r>
            <w:proofErr w:type="spellEnd"/>
            <w:r w:rsidRPr="00FA100B">
              <w:rPr>
                <w:lang w:eastAsia="bg-BG"/>
              </w:rPr>
              <w:t xml:space="preserve"> на МОСВ-ЦА за период от 1 година. Към момента МОСВ-ЦА притежава следните активни поддръжки:</w:t>
            </w:r>
          </w:p>
          <w:p w:rsidR="005413D6" w:rsidRDefault="005413D6" w:rsidP="003F02C3">
            <w:pPr>
              <w:widowControl w:val="0"/>
              <w:suppressAutoHyphens w:val="0"/>
              <w:spacing w:line="278" w:lineRule="exact"/>
              <w:jc w:val="both"/>
              <w:rPr>
                <w:rFonts w:eastAsia="Times New Roman"/>
                <w:color w:val="000000"/>
                <w:lang w:eastAsia="bg-BG"/>
              </w:rPr>
            </w:pPr>
            <w:r w:rsidRPr="007E6E67">
              <w:rPr>
                <w:rFonts w:eastAsia="Times New Roman"/>
                <w:b/>
                <w:color w:val="000000"/>
                <w:lang w:eastAsia="bg-BG"/>
              </w:rPr>
              <w:t>1.</w:t>
            </w:r>
            <w:r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Basic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Support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>/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Subscription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VMware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vCenter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Server 6 Standard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for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vSphere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6 (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Per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Instance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)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for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1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year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(P/N VCS6-STD-G-SSS-C)</w:t>
            </w:r>
          </w:p>
          <w:p w:rsidR="005413D6" w:rsidRDefault="005413D6" w:rsidP="003F02C3">
            <w:pPr>
              <w:widowControl w:val="0"/>
              <w:suppressAutoHyphens w:val="0"/>
              <w:spacing w:line="278" w:lineRule="exact"/>
              <w:jc w:val="both"/>
              <w:rPr>
                <w:color w:val="000000"/>
                <w:lang w:eastAsia="bg-BG"/>
              </w:rPr>
            </w:pP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Contract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ID: 42420280,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End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D56103">
              <w:rPr>
                <w:rFonts w:eastAsia="Times New Roman"/>
                <w:color w:val="000000"/>
                <w:lang w:eastAsia="bg-BG"/>
              </w:rPr>
              <w:t>Date</w:t>
            </w:r>
            <w:proofErr w:type="spellEnd"/>
            <w:r w:rsidRPr="00D56103">
              <w:rPr>
                <w:rFonts w:eastAsia="Times New Roman"/>
                <w:color w:val="000000"/>
                <w:lang w:eastAsia="bg-BG"/>
              </w:rPr>
              <w:t>: 2018-04-28</w:t>
            </w:r>
            <w:r>
              <w:rPr>
                <w:rFonts w:eastAsia="Times New Roman"/>
                <w:color w:val="000000"/>
                <w:lang w:eastAsia="bg-BG"/>
              </w:rPr>
              <w:t xml:space="preserve"> – </w:t>
            </w:r>
            <w:r w:rsidRPr="00FA100B">
              <w:rPr>
                <w:color w:val="000000"/>
                <w:lang w:eastAsia="bg-BG"/>
              </w:rPr>
              <w:t>1</w:t>
            </w:r>
            <w:r>
              <w:rPr>
                <w:color w:val="000000"/>
                <w:lang w:eastAsia="bg-BG"/>
              </w:rPr>
              <w:t xml:space="preserve"> брой;</w:t>
            </w:r>
          </w:p>
          <w:p w:rsidR="005413D6" w:rsidRPr="007E6E67" w:rsidRDefault="005413D6" w:rsidP="003F02C3">
            <w:pPr>
              <w:widowControl w:val="0"/>
              <w:suppressAutoHyphens w:val="0"/>
              <w:spacing w:line="278" w:lineRule="exact"/>
              <w:ind w:right="240"/>
              <w:jc w:val="both"/>
              <w:rPr>
                <w:rFonts w:eastAsia="Times New Roman"/>
                <w:color w:val="000000"/>
                <w:lang w:eastAsia="bg-BG"/>
              </w:rPr>
            </w:pPr>
            <w:r w:rsidRPr="007E6E67">
              <w:rPr>
                <w:rFonts w:eastAsia="Times New Roman"/>
                <w:b/>
                <w:color w:val="000000"/>
                <w:lang w:eastAsia="bg-BG"/>
              </w:rPr>
              <w:t>2.</w:t>
            </w:r>
            <w:r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Basic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Support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>/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Subscription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VMware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vSphere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6 Enterprise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Plus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for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1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processor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for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1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year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(P/N VS6-EPL-G-SSS-C)</w:t>
            </w:r>
          </w:p>
          <w:p w:rsidR="005413D6" w:rsidRDefault="005413D6" w:rsidP="003F02C3">
            <w:pPr>
              <w:widowControl w:val="0"/>
              <w:suppressAutoHyphens w:val="0"/>
              <w:spacing w:line="278" w:lineRule="exact"/>
              <w:jc w:val="both"/>
              <w:rPr>
                <w:color w:val="000000"/>
                <w:lang w:eastAsia="bg-BG"/>
              </w:rPr>
            </w:pP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Contract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ID: 42420280,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End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Date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>: 2018-04-28</w:t>
            </w:r>
            <w:r>
              <w:rPr>
                <w:rFonts w:eastAsia="Times New Roman"/>
                <w:color w:val="000000"/>
                <w:lang w:eastAsia="bg-BG"/>
              </w:rPr>
              <w:t xml:space="preserve"> – </w:t>
            </w:r>
            <w:r w:rsidRPr="00FA100B">
              <w:rPr>
                <w:color w:val="000000"/>
                <w:lang w:eastAsia="bg-BG"/>
              </w:rPr>
              <w:t>14</w:t>
            </w:r>
            <w:r>
              <w:rPr>
                <w:color w:val="000000"/>
                <w:lang w:eastAsia="bg-BG"/>
              </w:rPr>
              <w:t xml:space="preserve"> броя;</w:t>
            </w:r>
          </w:p>
          <w:p w:rsidR="005413D6" w:rsidRPr="007E6E67" w:rsidRDefault="005413D6" w:rsidP="003F02C3">
            <w:pPr>
              <w:widowControl w:val="0"/>
              <w:spacing w:line="278" w:lineRule="exact"/>
              <w:ind w:right="240"/>
              <w:jc w:val="both"/>
              <w:rPr>
                <w:rFonts w:eastAsia="Times New Roman"/>
                <w:color w:val="000000"/>
                <w:lang w:eastAsia="bg-BG"/>
              </w:rPr>
            </w:pPr>
            <w:r w:rsidRPr="007E6E67">
              <w:rPr>
                <w:b/>
                <w:color w:val="000000"/>
                <w:lang w:eastAsia="bg-BG"/>
              </w:rPr>
              <w:t>3.</w:t>
            </w:r>
            <w:r>
              <w:rPr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Basic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Support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>/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Subscription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VMware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vSphere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6 Enterprise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Plus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for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1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processor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for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1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year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(P/N VS6-EPL-G-SSS-C)</w:t>
            </w:r>
          </w:p>
          <w:p w:rsidR="005413D6" w:rsidRPr="005F4F39" w:rsidRDefault="005413D6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Contract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ID: 465420998,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End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Pr="007E6E67">
              <w:rPr>
                <w:rFonts w:eastAsia="Times New Roman"/>
                <w:color w:val="000000"/>
                <w:lang w:eastAsia="bg-BG"/>
              </w:rPr>
              <w:t>Date</w:t>
            </w:r>
            <w:proofErr w:type="spellEnd"/>
            <w:r w:rsidRPr="007E6E67">
              <w:rPr>
                <w:rFonts w:eastAsia="Times New Roman"/>
                <w:color w:val="000000"/>
                <w:lang w:eastAsia="bg-BG"/>
              </w:rPr>
              <w:t>: 2018-06-26</w:t>
            </w:r>
            <w:r>
              <w:rPr>
                <w:rFonts w:eastAsia="Times New Roman"/>
                <w:color w:val="000000"/>
                <w:lang w:eastAsia="bg-BG"/>
              </w:rPr>
              <w:t xml:space="preserve"> – </w:t>
            </w:r>
            <w:r w:rsidRPr="00FA100B">
              <w:rPr>
                <w:color w:val="000000"/>
                <w:lang w:eastAsia="bg-BG"/>
              </w:rPr>
              <w:t>2</w:t>
            </w:r>
            <w:r>
              <w:rPr>
                <w:color w:val="000000"/>
                <w:lang w:eastAsia="bg-BG"/>
              </w:rPr>
              <w:t xml:space="preserve"> броя</w:t>
            </w:r>
          </w:p>
        </w:tc>
      </w:tr>
      <w:tr w:rsidR="0008310B" w:rsidRPr="005F4F39" w:rsidTr="003F02C3">
        <w:trPr>
          <w:trHeight w:val="42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5F4F39" w:rsidRDefault="0008310B" w:rsidP="00D56103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F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Обща цена за изпълнение в лв. без ДДС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5F4F39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  <w:tr w:rsidR="0008310B" w:rsidRPr="005F4F39" w:rsidTr="003F02C3">
        <w:trPr>
          <w:trHeight w:val="42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5F4F39" w:rsidRDefault="0008310B" w:rsidP="002A1714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5F4F39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  <w:tr w:rsidR="0008310B" w:rsidRPr="005F4F39" w:rsidTr="003F02C3">
        <w:trPr>
          <w:trHeight w:val="42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5F4F39" w:rsidRDefault="0008310B" w:rsidP="00D56103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 цена за изпълнение в лв. с ДДС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5F4F39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</w:tbl>
    <w:p w:rsidR="00CE6006" w:rsidRPr="005F4F39" w:rsidRDefault="00CE6006" w:rsidP="00CE6006">
      <w:pPr>
        <w:suppressAutoHyphens w:val="0"/>
        <w:spacing w:line="276" w:lineRule="auto"/>
        <w:jc w:val="both"/>
        <w:rPr>
          <w:rFonts w:eastAsia="Times New Roman"/>
          <w:b/>
          <w:lang w:eastAsia="en-US"/>
        </w:rPr>
      </w:pPr>
    </w:p>
    <w:p w:rsidR="000B675E" w:rsidRPr="003F02C3" w:rsidRDefault="000B675E" w:rsidP="003F02C3">
      <w:pPr>
        <w:tabs>
          <w:tab w:val="left" w:pos="567"/>
        </w:tabs>
        <w:spacing w:before="120"/>
        <w:ind w:firstLine="567"/>
        <w:jc w:val="both"/>
        <w:rPr>
          <w:i/>
          <w:lang w:eastAsia="en-US"/>
        </w:rPr>
      </w:pPr>
      <w:r w:rsidRPr="003F02C3">
        <w:rPr>
          <w:b/>
          <w:lang w:eastAsia="en-US"/>
        </w:rPr>
        <w:t>Забележка:</w:t>
      </w:r>
      <w:r w:rsidRPr="003F02C3">
        <w:rPr>
          <w:lang w:eastAsia="en-US"/>
        </w:rPr>
        <w:t xml:space="preserve"> </w:t>
      </w:r>
      <w:r w:rsidRPr="003F02C3">
        <w:rPr>
          <w:i/>
          <w:lang w:eastAsia="en-US"/>
        </w:rPr>
        <w:t xml:space="preserve">При разминаване </w:t>
      </w:r>
      <w:r w:rsidR="00F04971" w:rsidRPr="003F02C3">
        <w:rPr>
          <w:i/>
          <w:lang w:eastAsia="en-US"/>
        </w:rPr>
        <w:t xml:space="preserve">и </w:t>
      </w:r>
      <w:r w:rsidR="00F04971" w:rsidRPr="00A874E3">
        <w:rPr>
          <w:rFonts w:eastAsia="Times New Roman"/>
          <w:i/>
          <w:lang w:val="ru-RU" w:eastAsia="bg-BG"/>
        </w:rPr>
        <w:t xml:space="preserve">несъответствие </w:t>
      </w:r>
      <w:r w:rsidRPr="003F02C3">
        <w:rPr>
          <w:i/>
          <w:lang w:eastAsia="en-US"/>
        </w:rPr>
        <w:t>между посочен</w:t>
      </w:r>
      <w:r w:rsidR="00F04971" w:rsidRPr="003F02C3">
        <w:rPr>
          <w:i/>
          <w:lang w:eastAsia="en-US"/>
        </w:rPr>
        <w:t>ата</w:t>
      </w:r>
      <w:r w:rsidRPr="003F02C3">
        <w:rPr>
          <w:i/>
          <w:lang w:eastAsia="en-US"/>
        </w:rPr>
        <w:t xml:space="preserve"> </w:t>
      </w:r>
      <w:r w:rsidR="00F04971" w:rsidRPr="00A874E3">
        <w:rPr>
          <w:rFonts w:eastAsia="Times New Roman"/>
          <w:i/>
          <w:lang w:val="ru-RU" w:eastAsia="bg-BG"/>
        </w:rPr>
        <w:t xml:space="preserve">с цифри и изписаната с думи цена </w:t>
      </w:r>
      <w:r w:rsidR="00F04971" w:rsidRPr="003F02C3">
        <w:rPr>
          <w:i/>
          <w:lang w:eastAsia="en-US"/>
        </w:rPr>
        <w:t xml:space="preserve">за достоверна </w:t>
      </w:r>
      <w:r w:rsidR="00F04971" w:rsidRPr="00A874E3">
        <w:rPr>
          <w:rFonts w:eastAsia="Times New Roman"/>
          <w:i/>
          <w:lang w:val="ru-RU" w:eastAsia="bg-BG"/>
        </w:rPr>
        <w:t xml:space="preserve">ще се </w:t>
      </w:r>
      <w:r w:rsidR="00F04971" w:rsidRPr="003F02C3">
        <w:rPr>
          <w:rFonts w:eastAsia="Times New Roman"/>
          <w:i/>
          <w:lang w:val="ru-RU" w:eastAsia="bg-BG"/>
        </w:rPr>
        <w:t>приема</w:t>
      </w:r>
      <w:r w:rsidR="00F04971" w:rsidRPr="00A874E3">
        <w:rPr>
          <w:rFonts w:eastAsia="Times New Roman"/>
          <w:i/>
          <w:lang w:val="ru-RU" w:eastAsia="bg-BG"/>
        </w:rPr>
        <w:t xml:space="preserve"> цената, изписана с думи</w:t>
      </w:r>
      <w:r w:rsidR="00F04971" w:rsidRPr="003F02C3">
        <w:rPr>
          <w:rFonts w:eastAsia="Times New Roman"/>
          <w:i/>
          <w:lang w:val="ru-RU" w:eastAsia="bg-BG"/>
        </w:rPr>
        <w:t>.</w:t>
      </w:r>
      <w:r w:rsidR="003F02C3">
        <w:rPr>
          <w:rFonts w:eastAsia="Times New Roman"/>
          <w:lang w:val="ru-RU" w:eastAsia="bg-BG"/>
        </w:rPr>
        <w:t xml:space="preserve"> </w:t>
      </w:r>
      <w:r w:rsidRPr="003F02C3">
        <w:rPr>
          <w:i/>
        </w:rPr>
        <w:t xml:space="preserve">Цената се представя </w:t>
      </w:r>
      <w:r w:rsidR="00A874E3" w:rsidRPr="00A874E3">
        <w:rPr>
          <w:bCs/>
        </w:rPr>
        <w:t>български лева</w:t>
      </w:r>
      <w:r w:rsidRPr="003F02C3">
        <w:rPr>
          <w:i/>
        </w:rPr>
        <w:t xml:space="preserve">, с точност до втория знак след десетичната запетая и включва всички разходи за изпълнение </w:t>
      </w:r>
      <w:r w:rsidRPr="003F02C3">
        <w:rPr>
          <w:i/>
          <w:lang w:eastAsia="bg-BG"/>
        </w:rPr>
        <w:t xml:space="preserve">на </w:t>
      </w:r>
      <w:r w:rsidR="00F04971" w:rsidRPr="003F02C3">
        <w:rPr>
          <w:i/>
          <w:lang w:eastAsia="bg-BG"/>
        </w:rPr>
        <w:t>поръчката</w:t>
      </w:r>
      <w:r w:rsidRPr="003F02C3">
        <w:rPr>
          <w:i/>
          <w:lang w:eastAsia="bg-BG"/>
        </w:rPr>
        <w:t xml:space="preserve"> </w:t>
      </w:r>
      <w:r w:rsidR="00F04971" w:rsidRPr="003F02C3">
        <w:rPr>
          <w:i/>
          <w:lang w:eastAsia="bg-BG"/>
        </w:rPr>
        <w:t>в съответствие с</w:t>
      </w:r>
      <w:r w:rsidRPr="003F02C3">
        <w:rPr>
          <w:i/>
          <w:lang w:eastAsia="bg-BG"/>
        </w:rPr>
        <w:t xml:space="preserve"> описан</w:t>
      </w:r>
      <w:r w:rsidR="00F04971" w:rsidRPr="003F02C3">
        <w:rPr>
          <w:i/>
          <w:lang w:eastAsia="bg-BG"/>
        </w:rPr>
        <w:t>ото</w:t>
      </w:r>
      <w:r w:rsidRPr="003F02C3">
        <w:rPr>
          <w:i/>
          <w:lang w:eastAsia="bg-BG"/>
        </w:rPr>
        <w:t xml:space="preserve"> в Техническата спецификация</w:t>
      </w:r>
      <w:r w:rsidRPr="003F02C3">
        <w:rPr>
          <w:i/>
        </w:rPr>
        <w:t>.</w:t>
      </w:r>
    </w:p>
    <w:p w:rsidR="000B675E" w:rsidRPr="003F02C3" w:rsidRDefault="000B675E" w:rsidP="003F02C3">
      <w:pPr>
        <w:spacing w:before="120"/>
        <w:ind w:firstLine="567"/>
        <w:jc w:val="both"/>
        <w:rPr>
          <w:lang w:eastAsia="bg-BG"/>
        </w:rPr>
      </w:pPr>
      <w:r w:rsidRPr="003F02C3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0B675E" w:rsidRPr="003F02C3" w:rsidRDefault="000B675E" w:rsidP="003F02C3">
      <w:pPr>
        <w:spacing w:before="120"/>
        <w:ind w:firstLine="567"/>
        <w:jc w:val="both"/>
        <w:rPr>
          <w:b/>
          <w:u w:val="single"/>
          <w:lang w:eastAsia="bg-BG"/>
        </w:rPr>
      </w:pPr>
      <w:r w:rsidRPr="003F02C3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iCs/>
          <w:lang w:eastAsia="en-US"/>
        </w:rPr>
      </w:pPr>
      <w:r w:rsidRPr="003F02C3">
        <w:rPr>
          <w:lang w:eastAsia="en-US"/>
        </w:rPr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0B675E" w:rsidRPr="003F02C3" w:rsidRDefault="000B675E" w:rsidP="003F02C3">
      <w:pPr>
        <w:tabs>
          <w:tab w:val="left" w:pos="0"/>
        </w:tabs>
        <w:spacing w:before="120"/>
        <w:ind w:firstLine="567"/>
        <w:jc w:val="both"/>
      </w:pPr>
      <w:r w:rsidRPr="003F02C3">
        <w:t xml:space="preserve">Заявяваме, че валидността на предложението ни е до </w:t>
      </w:r>
      <w:r w:rsidR="006456B9">
        <w:t>28</w:t>
      </w:r>
      <w:bookmarkStart w:id="0" w:name="_GoBack"/>
      <w:bookmarkEnd w:id="0"/>
      <w:r w:rsidR="003F02C3" w:rsidRPr="003F02C3">
        <w:t>.04.2018 г.</w:t>
      </w:r>
      <w:r w:rsidR="003F02C3" w:rsidRPr="003F02C3">
        <w:rPr>
          <w:b/>
        </w:rPr>
        <w:t xml:space="preserve"> </w:t>
      </w:r>
      <w:r w:rsidRPr="003F02C3">
        <w:t>и ще остане обвързващо за нас, като може да бъде прието по всяко време преди изтичане на този срок.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bCs/>
          <w:lang w:eastAsia="en-US"/>
        </w:rPr>
      </w:pPr>
      <w:r w:rsidRPr="003F02C3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46491" w:rsidRPr="005F4F39" w:rsidRDefault="00146491" w:rsidP="000B675E">
      <w:pPr>
        <w:widowControl w:val="0"/>
        <w:shd w:val="clear" w:color="auto" w:fill="FFFFFF"/>
        <w:suppressAutoHyphens w:val="0"/>
        <w:spacing w:before="180" w:after="245" w:line="278" w:lineRule="exact"/>
        <w:ind w:right="240"/>
        <w:jc w:val="both"/>
        <w:rPr>
          <w:rFonts w:eastAsia="Times New Roman"/>
          <w:lang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0B675E" w:rsidRPr="005F4F39" w:rsidTr="0015093E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val="en-US"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Подпис на лицето </w:t>
            </w:r>
            <w:r w:rsidRPr="005F4F39">
              <w:rPr>
                <w:lang w:eastAsia="en-US"/>
              </w:rPr>
              <w:t>(и печат)</w:t>
            </w:r>
          </w:p>
          <w:p w:rsidR="000B675E" w:rsidRPr="005F4F39" w:rsidRDefault="000B675E" w:rsidP="0015093E">
            <w:pPr>
              <w:jc w:val="both"/>
              <w:rPr>
                <w:lang w:val="en-US" w:eastAsia="bg-BG"/>
              </w:rPr>
            </w:pPr>
            <w:r w:rsidRPr="005F4F39">
              <w:rPr>
                <w:lang w:val="en-US" w:eastAsia="bg-BG"/>
              </w:rPr>
              <w:t>(</w:t>
            </w:r>
            <w:r w:rsidRPr="005F4F39">
              <w:rPr>
                <w:i/>
                <w:lang w:eastAsia="bg-BG"/>
              </w:rPr>
              <w:t>законен представител на участника или от надлежно упълномощено лице</w:t>
            </w:r>
            <w:r w:rsidRPr="005F4F39">
              <w:rPr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</w:p>
        </w:tc>
      </w:tr>
    </w:tbl>
    <w:p w:rsidR="005E52FF" w:rsidRPr="005F4F39" w:rsidRDefault="005E52FF" w:rsidP="00DB2787">
      <w:pPr>
        <w:widowControl w:val="0"/>
        <w:rPr>
          <w:rFonts w:eastAsia="Times New Roman"/>
          <w:b/>
          <w:lang w:eastAsia="en-US"/>
        </w:rPr>
      </w:pPr>
    </w:p>
    <w:sectPr w:rsidR="005E52FF" w:rsidRPr="005F4F39" w:rsidSect="005413D6">
      <w:footerReference w:type="default" r:id="rId9"/>
      <w:headerReference w:type="first" r:id="rId10"/>
      <w:pgSz w:w="11906" w:h="16838"/>
      <w:pgMar w:top="709" w:right="851" w:bottom="85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0A" w:rsidRDefault="00534E0A" w:rsidP="00242F3A">
      <w:r>
        <w:separator/>
      </w:r>
    </w:p>
  </w:endnote>
  <w:endnote w:type="continuationSeparator" w:id="0">
    <w:p w:rsidR="00534E0A" w:rsidRDefault="00534E0A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0A" w:rsidRDefault="00534E0A" w:rsidP="00242F3A">
      <w:r>
        <w:separator/>
      </w:r>
    </w:p>
  </w:footnote>
  <w:footnote w:type="continuationSeparator" w:id="0">
    <w:p w:rsidR="00534E0A" w:rsidRDefault="00534E0A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9" w:rsidRDefault="005F4F39" w:rsidP="00D56103">
    <w:pPr>
      <w:pStyle w:val="Header"/>
      <w:jc w:val="center"/>
      <w:rPr>
        <w:sz w:val="22"/>
        <w:szCs w:val="22"/>
      </w:rPr>
    </w:pPr>
    <w:r w:rsidRPr="00BF6BBF">
      <w:rPr>
        <w:sz w:val="22"/>
        <w:szCs w:val="22"/>
      </w:rPr>
      <w:t xml:space="preserve">Обществена поръчка с предмет </w:t>
    </w:r>
    <w:r w:rsidR="00D56103" w:rsidRPr="00535F0D">
      <w:rPr>
        <w:bCs/>
        <w:bdr w:val="none" w:sz="0" w:space="0" w:color="auto" w:frame="1"/>
        <w:lang w:eastAsia="bg-BG"/>
      </w:rPr>
      <w:t xml:space="preserve">„Услуги по предоставяне на обновявания за притежавани от </w:t>
    </w:r>
    <w:r w:rsidR="00D56103" w:rsidRPr="00535F0D">
      <w:rPr>
        <w:bCs/>
      </w:rPr>
      <w:t>Министерство на околната среда и водите – Централна администрация (</w:t>
    </w:r>
    <w:r w:rsidR="00D56103" w:rsidRPr="00535F0D">
      <w:rPr>
        <w:bCs/>
        <w:bdr w:val="none" w:sz="0" w:space="0" w:color="auto" w:frame="1"/>
        <w:lang w:eastAsia="bg-BG"/>
      </w:rPr>
      <w:t>МОСВ-ЦА</w:t>
    </w:r>
    <w:r w:rsidR="00D56103" w:rsidRPr="00535F0D">
      <w:rPr>
        <w:bCs/>
      </w:rPr>
      <w:t>)</w:t>
    </w:r>
    <w:r w:rsidR="00D56103" w:rsidRPr="00535F0D">
      <w:rPr>
        <w:bCs/>
        <w:bdr w:val="none" w:sz="0" w:space="0" w:color="auto" w:frame="1"/>
        <w:lang w:eastAsia="bg-BG"/>
      </w:rPr>
      <w:t xml:space="preserve"> софтуерни лицензи за виртуализация“</w:t>
    </w:r>
  </w:p>
  <w:p w:rsidR="005F4F39" w:rsidRDefault="005F4F39" w:rsidP="005F4F39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rPr>
        <w:sz w:val="20"/>
        <w:szCs w:val="20"/>
      </w:rPr>
    </w:pPr>
  </w:p>
  <w:p w:rsidR="005F4F39" w:rsidRDefault="005F4F39" w:rsidP="005F4F39">
    <w:pPr>
      <w:pStyle w:val="Header"/>
      <w:jc w:val="right"/>
      <w:rPr>
        <w:bCs/>
        <w:i/>
        <w:sz w:val="22"/>
      </w:rPr>
    </w:pPr>
  </w:p>
  <w:p w:rsidR="004C6AAD" w:rsidRDefault="005F4F39" w:rsidP="005413D6">
    <w:pPr>
      <w:pStyle w:val="Header"/>
      <w:jc w:val="right"/>
    </w:pPr>
    <w:r w:rsidRPr="00AB5DD5">
      <w:rPr>
        <w:bCs/>
        <w:i/>
      </w:rPr>
      <w:t xml:space="preserve">Приложение № </w:t>
    </w:r>
    <w:r w:rsidR="00D56103">
      <w:rPr>
        <w:bCs/>
        <w:i/>
      </w:rPr>
      <w:t>3</w:t>
    </w:r>
    <w:r w:rsidRPr="00AB5DD5">
      <w:rPr>
        <w:bCs/>
        <w:i/>
      </w:rPr>
      <w:t xml:space="preserve"> (образец)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70C6"/>
    <w:rsid w:val="000646B2"/>
    <w:rsid w:val="000773CC"/>
    <w:rsid w:val="0008310B"/>
    <w:rsid w:val="00087043"/>
    <w:rsid w:val="00092ABA"/>
    <w:rsid w:val="000B5AF8"/>
    <w:rsid w:val="000B675E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6B25"/>
    <w:rsid w:val="00242F3A"/>
    <w:rsid w:val="002722ED"/>
    <w:rsid w:val="002A1714"/>
    <w:rsid w:val="002A2935"/>
    <w:rsid w:val="002B5F48"/>
    <w:rsid w:val="002F0780"/>
    <w:rsid w:val="00341533"/>
    <w:rsid w:val="003569B3"/>
    <w:rsid w:val="0035712D"/>
    <w:rsid w:val="0036092B"/>
    <w:rsid w:val="00365AA4"/>
    <w:rsid w:val="0036757D"/>
    <w:rsid w:val="003768DC"/>
    <w:rsid w:val="003F02C3"/>
    <w:rsid w:val="00410A25"/>
    <w:rsid w:val="00411B14"/>
    <w:rsid w:val="00420577"/>
    <w:rsid w:val="00430CDB"/>
    <w:rsid w:val="00491674"/>
    <w:rsid w:val="004B56CD"/>
    <w:rsid w:val="004C6AAD"/>
    <w:rsid w:val="004D1B98"/>
    <w:rsid w:val="00534E0A"/>
    <w:rsid w:val="005413D6"/>
    <w:rsid w:val="00553C65"/>
    <w:rsid w:val="0059011C"/>
    <w:rsid w:val="005B0862"/>
    <w:rsid w:val="005E118F"/>
    <w:rsid w:val="005E52FF"/>
    <w:rsid w:val="005F4F39"/>
    <w:rsid w:val="0060012C"/>
    <w:rsid w:val="00607F3B"/>
    <w:rsid w:val="0063057B"/>
    <w:rsid w:val="006456B9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7E6E67"/>
    <w:rsid w:val="00816354"/>
    <w:rsid w:val="00851AA7"/>
    <w:rsid w:val="00864C7A"/>
    <w:rsid w:val="008A392F"/>
    <w:rsid w:val="008B0D56"/>
    <w:rsid w:val="008C45E5"/>
    <w:rsid w:val="008D317C"/>
    <w:rsid w:val="008E2ACB"/>
    <w:rsid w:val="008F2AC7"/>
    <w:rsid w:val="00900A15"/>
    <w:rsid w:val="009062D3"/>
    <w:rsid w:val="009424EE"/>
    <w:rsid w:val="009502EC"/>
    <w:rsid w:val="00955E6D"/>
    <w:rsid w:val="00976096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874E3"/>
    <w:rsid w:val="00A9030C"/>
    <w:rsid w:val="00AB23EA"/>
    <w:rsid w:val="00AD0D65"/>
    <w:rsid w:val="00B10330"/>
    <w:rsid w:val="00B77B6B"/>
    <w:rsid w:val="00B87265"/>
    <w:rsid w:val="00BB30EF"/>
    <w:rsid w:val="00BC34EE"/>
    <w:rsid w:val="00C511DA"/>
    <w:rsid w:val="00C61594"/>
    <w:rsid w:val="00CD28CE"/>
    <w:rsid w:val="00CE4758"/>
    <w:rsid w:val="00CE6006"/>
    <w:rsid w:val="00D166EB"/>
    <w:rsid w:val="00D279A2"/>
    <w:rsid w:val="00D35B1F"/>
    <w:rsid w:val="00D56103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F04971"/>
    <w:rsid w:val="00F055B3"/>
    <w:rsid w:val="00F52388"/>
    <w:rsid w:val="00F62035"/>
    <w:rsid w:val="00F64775"/>
    <w:rsid w:val="00F73E3C"/>
    <w:rsid w:val="00F75A0F"/>
    <w:rsid w:val="00F849DC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7FD8-0C35-42CF-87C5-54751E0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32</cp:revision>
  <cp:lastPrinted>2018-03-09T12:16:00Z</cp:lastPrinted>
  <dcterms:created xsi:type="dcterms:W3CDTF">2016-07-04T08:26:00Z</dcterms:created>
  <dcterms:modified xsi:type="dcterms:W3CDTF">2018-03-15T13:12:00Z</dcterms:modified>
</cp:coreProperties>
</file>