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5F" w:rsidRDefault="008C015F" w:rsidP="00486AEF">
      <w:pPr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486AEF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791382" w:rsidRPr="00791382" w:rsidTr="001F634D">
        <w:trPr>
          <w:jc w:val="center"/>
        </w:trPr>
        <w:tc>
          <w:tcPr>
            <w:tcW w:w="9010" w:type="dxa"/>
            <w:vAlign w:val="center"/>
            <w:hideMark/>
          </w:tcPr>
          <w:p w:rsidR="00791382" w:rsidRPr="00486AEF" w:rsidRDefault="00791382" w:rsidP="00486AEF">
            <w:pPr>
              <w:spacing w:before="60"/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486AEF" w:rsidRPr="00486AEF">
              <w:rPr>
                <w:rFonts w:eastAsia="Calibri"/>
                <w:sz w:val="24"/>
                <w:szCs w:val="24"/>
                <w:lang w:val="bg-BG" w:eastAsia="en-US"/>
              </w:rPr>
              <w:t xml:space="preserve">„Техническо обезпечаване на изпълнението на проект №BG16M1OP002-4.0020-0001 „Създаването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 с включени </w:t>
            </w:r>
            <w:r w:rsidR="00486AEF">
              <w:rPr>
                <w:rFonts w:eastAsia="Calibri"/>
                <w:sz w:val="24"/>
                <w:szCs w:val="24"/>
                <w:lang w:val="bg-BG" w:eastAsia="en-US"/>
              </w:rPr>
              <w:t>две обособени позиции</w:t>
            </w:r>
          </w:p>
        </w:tc>
      </w:tr>
    </w:tbl>
    <w:p w:rsidR="00791382" w:rsidRPr="00791382" w:rsidRDefault="0042007B" w:rsidP="00791382">
      <w:pPr>
        <w:spacing w:before="60" w:after="60"/>
        <w:jc w:val="center"/>
        <w:rPr>
          <w:b/>
          <w:bCs/>
          <w:color w:val="000000"/>
          <w:sz w:val="24"/>
          <w:szCs w:val="24"/>
          <w:lang w:val="bg-BG" w:eastAsia="bg-BG"/>
        </w:rPr>
      </w:pPr>
      <w:r>
        <w:rPr>
          <w:b/>
          <w:bCs/>
          <w:color w:val="000000"/>
          <w:sz w:val="24"/>
          <w:szCs w:val="24"/>
          <w:lang w:val="bg-BG" w:eastAsia="bg-BG"/>
        </w:rPr>
        <w:t>За ОБОСОБЕНА ПОЗИЦИЯ № 2</w:t>
      </w:r>
      <w:r w:rsidR="00791382" w:rsidRPr="00791382">
        <w:rPr>
          <w:b/>
          <w:bCs/>
          <w:color w:val="000000"/>
          <w:sz w:val="24"/>
          <w:szCs w:val="24"/>
          <w:lang w:val="bg-BG" w:eastAsia="bg-BG"/>
        </w:rPr>
        <w:t xml:space="preserve"> „Доставка на </w:t>
      </w:r>
      <w:r>
        <w:rPr>
          <w:b/>
          <w:bCs/>
          <w:color w:val="000000"/>
          <w:sz w:val="24"/>
          <w:szCs w:val="24"/>
          <w:lang w:val="bg-BG" w:eastAsia="bg-BG"/>
        </w:rPr>
        <w:t>периферна</w:t>
      </w:r>
      <w:r w:rsidR="00791382" w:rsidRPr="00791382">
        <w:rPr>
          <w:b/>
          <w:bCs/>
          <w:color w:val="000000"/>
          <w:sz w:val="24"/>
          <w:szCs w:val="24"/>
          <w:lang w:val="bg-BG" w:eastAsia="bg-BG"/>
        </w:rPr>
        <w:t xml:space="preserve"> техника“</w:t>
      </w:r>
    </w:p>
    <w:p w:rsidR="008C015F" w:rsidRDefault="008C015F" w:rsidP="005D6F6A">
      <w:pPr>
        <w:spacing w:before="360"/>
        <w:rPr>
          <w:b/>
          <w:sz w:val="24"/>
          <w:szCs w:val="24"/>
          <w:lang w:val="bg-BG" w:eastAsia="bg-BG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C015F" w:rsidRDefault="008C015F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42007B">
        <w:rPr>
          <w:b/>
          <w:sz w:val="24"/>
          <w:szCs w:val="24"/>
          <w:lang w:val="bg-BG" w:eastAsia="en-US"/>
        </w:rPr>
        <w:t>а Обособена позиция 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88071C" w:rsidRPr="0088071C">
        <w:rPr>
          <w:b/>
          <w:bCs/>
          <w:sz w:val="24"/>
          <w:szCs w:val="24"/>
          <w:lang w:val="bg-BG" w:eastAsia="en-US"/>
        </w:rPr>
        <w:t xml:space="preserve">„Доставка на </w:t>
      </w:r>
      <w:r w:rsidR="0042007B">
        <w:rPr>
          <w:b/>
          <w:bCs/>
          <w:sz w:val="24"/>
          <w:szCs w:val="24"/>
          <w:lang w:val="bg-BG" w:eastAsia="en-US"/>
        </w:rPr>
        <w:t>периферна</w:t>
      </w:r>
      <w:r w:rsidR="0088071C" w:rsidRPr="0088071C">
        <w:rPr>
          <w:b/>
          <w:bCs/>
          <w:sz w:val="24"/>
          <w:szCs w:val="24"/>
          <w:lang w:val="bg-BG" w:eastAsia="en-US"/>
        </w:rPr>
        <w:t xml:space="preserve"> техника“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4C744E" w:rsidRPr="004C744E" w:rsidRDefault="004C744E" w:rsidP="004C744E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4C744E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4C744E">
        <w:rPr>
          <w:b/>
          <w:position w:val="5"/>
          <w:sz w:val="24"/>
          <w:szCs w:val="24"/>
          <w:lang w:val="ru-RU" w:eastAsia="bg-BG"/>
        </w:rPr>
        <w:t>та обща</w:t>
      </w:r>
      <w:r w:rsidRPr="004C744E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4C744E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 w:rsidRPr="004C744E"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4C744E">
        <w:rPr>
          <w:position w:val="5"/>
          <w:sz w:val="24"/>
          <w:szCs w:val="24"/>
          <w:lang w:val="en-US" w:eastAsia="bg-BG"/>
        </w:rPr>
        <w:t xml:space="preserve"> </w:t>
      </w:r>
      <w:r w:rsidRPr="004C744E">
        <w:rPr>
          <w:position w:val="5"/>
          <w:sz w:val="24"/>
          <w:szCs w:val="24"/>
          <w:lang w:val="ru-RU" w:eastAsia="bg-BG"/>
        </w:rPr>
        <w:t>е</w:t>
      </w:r>
      <w:r w:rsidRPr="004C744E">
        <w:rPr>
          <w:position w:val="5"/>
          <w:sz w:val="24"/>
          <w:szCs w:val="24"/>
          <w:lang w:val="en-US" w:eastAsia="bg-BG"/>
        </w:rPr>
        <w:t xml:space="preserve"> _________ л</w:t>
      </w:r>
      <w:r w:rsidRPr="004C744E">
        <w:rPr>
          <w:position w:val="5"/>
          <w:sz w:val="24"/>
          <w:szCs w:val="24"/>
          <w:lang w:val="bg-BG" w:eastAsia="bg-BG"/>
        </w:rPr>
        <w:t>в</w:t>
      </w:r>
      <w:r w:rsidRPr="004C744E">
        <w:rPr>
          <w:position w:val="5"/>
          <w:sz w:val="24"/>
          <w:szCs w:val="24"/>
          <w:lang w:val="ru-RU" w:eastAsia="bg-BG"/>
        </w:rPr>
        <w:t xml:space="preserve"> (словом</w:t>
      </w:r>
      <w:r w:rsidRPr="004C744E">
        <w:rPr>
          <w:position w:val="5"/>
          <w:sz w:val="24"/>
          <w:szCs w:val="24"/>
          <w:lang w:val="en-US" w:eastAsia="bg-BG"/>
        </w:rPr>
        <w:t>_________</w:t>
      </w:r>
      <w:r w:rsidRPr="004C744E"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 w:rsidRPr="004C744E"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4C744E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 w:rsidRPr="004C744E"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4C744E">
        <w:rPr>
          <w:position w:val="5"/>
          <w:sz w:val="24"/>
          <w:szCs w:val="24"/>
          <w:lang w:val="en-US" w:eastAsia="bg-BG"/>
        </w:rPr>
        <w:t>включен</w:t>
      </w:r>
      <w:proofErr w:type="spellEnd"/>
      <w:r w:rsidRPr="004C744E">
        <w:rPr>
          <w:position w:val="5"/>
          <w:sz w:val="24"/>
          <w:szCs w:val="24"/>
          <w:lang w:val="en-US" w:eastAsia="bg-BG"/>
        </w:rPr>
        <w:t xml:space="preserve"> </w:t>
      </w:r>
      <w:r w:rsidRPr="004C744E"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продукти</w:t>
      </w:r>
      <w:r w:rsidR="007149DD">
        <w:rPr>
          <w:position w:val="5"/>
          <w:sz w:val="24"/>
          <w:szCs w:val="24"/>
          <w:lang w:val="ru-RU" w:eastAsia="bg-BG"/>
        </w:rPr>
        <w:t>/техника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1701"/>
        <w:gridCol w:w="1875"/>
      </w:tblGrid>
      <w:tr w:rsidR="00442AAA" w:rsidRPr="00442AAA" w:rsidTr="008C015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42AAA" w:rsidRPr="00442AAA" w:rsidRDefault="00427A6C" w:rsidP="00E03B8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03B89">
              <w:rPr>
                <w:b/>
                <w:sz w:val="24"/>
                <w:szCs w:val="24"/>
                <w:lang w:val="bg-BG" w:eastAsia="bg-BG"/>
              </w:rPr>
              <w:t>продукт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/техника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DA092E">
              <w:rPr>
                <w:b/>
                <w:position w:val="5"/>
                <w:sz w:val="24"/>
                <w:szCs w:val="24"/>
                <w:lang w:val="ru-RU" w:eastAsia="bg-BG"/>
              </w:rPr>
              <w:t>продукт/техника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8C015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86AEF" w:rsidRPr="00791382" w:rsidTr="008C015F">
        <w:trPr>
          <w:trHeight w:val="374"/>
        </w:trPr>
        <w:tc>
          <w:tcPr>
            <w:tcW w:w="567" w:type="dxa"/>
            <w:vAlign w:val="center"/>
          </w:tcPr>
          <w:p w:rsidR="00486AEF" w:rsidRPr="00F80BA2" w:rsidRDefault="00486AEF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2"/>
                <w:szCs w:val="22"/>
                <w:lang w:val="ru-RU" w:eastAsia="bg-BG"/>
              </w:rPr>
            </w:pPr>
            <w:r w:rsidRPr="00F80BA2">
              <w:rPr>
                <w:position w:val="5"/>
                <w:sz w:val="22"/>
                <w:szCs w:val="22"/>
                <w:lang w:val="ru-RU" w:eastAsia="bg-BG"/>
              </w:rPr>
              <w:t>1</w:t>
            </w:r>
          </w:p>
        </w:tc>
        <w:tc>
          <w:tcPr>
            <w:tcW w:w="3828" w:type="dxa"/>
            <w:vAlign w:val="center"/>
          </w:tcPr>
          <w:p w:rsidR="00486AEF" w:rsidRPr="00C75073" w:rsidRDefault="00C75073" w:rsidP="00C75073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Документен</w:t>
            </w:r>
            <w:proofErr w:type="spellEnd"/>
            <w:r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скенер</w:t>
            </w:r>
            <w:proofErr w:type="spellEnd"/>
          </w:p>
        </w:tc>
        <w:tc>
          <w:tcPr>
            <w:tcW w:w="1275" w:type="dxa"/>
            <w:vAlign w:val="center"/>
          </w:tcPr>
          <w:p w:rsidR="00486AEF" w:rsidRPr="000F5C56" w:rsidRDefault="00C75073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val="bg-BG" w:eastAsia="zh-CN"/>
              </w:rPr>
            </w:pPr>
            <w:r>
              <w:rPr>
                <w:b/>
                <w:bCs/>
                <w:kern w:val="2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701" w:type="dxa"/>
          </w:tcPr>
          <w:p w:rsidR="00486AEF" w:rsidRPr="00791382" w:rsidRDefault="00486AEF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875" w:type="dxa"/>
          </w:tcPr>
          <w:p w:rsidR="00486AEF" w:rsidRPr="00791382" w:rsidRDefault="00486AEF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86AEF" w:rsidRPr="00791382" w:rsidTr="008C015F">
        <w:tc>
          <w:tcPr>
            <w:tcW w:w="567" w:type="dxa"/>
            <w:vAlign w:val="center"/>
          </w:tcPr>
          <w:p w:rsidR="00486AEF" w:rsidRPr="00F80BA2" w:rsidRDefault="00486AEF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2"/>
                <w:szCs w:val="22"/>
                <w:lang w:val="ru-RU" w:eastAsia="bg-BG"/>
              </w:rPr>
            </w:pPr>
            <w:r w:rsidRPr="00F80BA2">
              <w:rPr>
                <w:position w:val="5"/>
                <w:sz w:val="22"/>
                <w:szCs w:val="22"/>
                <w:lang w:val="ru-RU" w:eastAsia="bg-BG"/>
              </w:rPr>
              <w:t>2</w:t>
            </w:r>
          </w:p>
        </w:tc>
        <w:tc>
          <w:tcPr>
            <w:tcW w:w="3828" w:type="dxa"/>
            <w:vAlign w:val="center"/>
          </w:tcPr>
          <w:p w:rsidR="00486AEF" w:rsidRPr="00C75073" w:rsidRDefault="00C75073" w:rsidP="00C75073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Черно</w:t>
            </w:r>
            <w:proofErr w:type="spellEnd"/>
            <w:r>
              <w:rPr>
                <w:b/>
                <w:kern w:val="2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бял</w:t>
            </w:r>
            <w:proofErr w:type="spellEnd"/>
            <w:r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лазерен</w:t>
            </w:r>
            <w:proofErr w:type="spellEnd"/>
            <w:r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принтер</w:t>
            </w:r>
            <w:proofErr w:type="spellEnd"/>
          </w:p>
        </w:tc>
        <w:tc>
          <w:tcPr>
            <w:tcW w:w="1275" w:type="dxa"/>
            <w:vAlign w:val="center"/>
          </w:tcPr>
          <w:p w:rsidR="00486AEF" w:rsidRPr="00486AEF" w:rsidRDefault="00C75073" w:rsidP="001F634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701" w:type="dxa"/>
          </w:tcPr>
          <w:p w:rsidR="00486AEF" w:rsidRPr="00791382" w:rsidRDefault="00486AEF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875" w:type="dxa"/>
          </w:tcPr>
          <w:p w:rsidR="00486AEF" w:rsidRPr="00791382" w:rsidRDefault="00486AEF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F69F4" w:rsidRPr="00791382" w:rsidTr="008C015F">
        <w:tc>
          <w:tcPr>
            <w:tcW w:w="567" w:type="dxa"/>
            <w:vAlign w:val="center"/>
          </w:tcPr>
          <w:p w:rsidR="003F69F4" w:rsidRPr="00F80BA2" w:rsidRDefault="003F69F4" w:rsidP="008D7954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2"/>
                <w:szCs w:val="22"/>
                <w:lang w:val="ru-RU" w:eastAsia="bg-BG"/>
              </w:rPr>
            </w:pPr>
            <w:r w:rsidRPr="00F80BA2">
              <w:rPr>
                <w:position w:val="5"/>
                <w:sz w:val="22"/>
                <w:szCs w:val="22"/>
                <w:lang w:val="ru-RU" w:eastAsia="bg-BG"/>
              </w:rPr>
              <w:t>3</w:t>
            </w:r>
          </w:p>
        </w:tc>
        <w:tc>
          <w:tcPr>
            <w:tcW w:w="3828" w:type="dxa"/>
            <w:vAlign w:val="center"/>
          </w:tcPr>
          <w:p w:rsidR="003F69F4" w:rsidRPr="00C75073" w:rsidRDefault="003F69F4" w:rsidP="000E3C2A">
            <w:pPr>
              <w:tabs>
                <w:tab w:val="left" w:pos="900"/>
              </w:tabs>
              <w:spacing w:after="60"/>
              <w:jc w:val="center"/>
              <w:rPr>
                <w:b/>
                <w:kern w:val="2"/>
                <w:sz w:val="24"/>
                <w:szCs w:val="24"/>
                <w:lang w:val="bg-BG" w:eastAsia="zh-CN"/>
              </w:rPr>
            </w:pPr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 xml:space="preserve">А3 </w:t>
            </w: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цветно</w:t>
            </w:r>
            <w:proofErr w:type="spellEnd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лазер</w:t>
            </w:r>
            <w:r>
              <w:rPr>
                <w:b/>
                <w:kern w:val="2"/>
                <w:sz w:val="24"/>
                <w:szCs w:val="24"/>
                <w:lang w:eastAsia="zh-CN"/>
              </w:rPr>
              <w:t>но</w:t>
            </w:r>
            <w:proofErr w:type="spellEnd"/>
            <w:r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мултифункционално</w:t>
            </w:r>
            <w:proofErr w:type="spellEnd"/>
            <w:r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b/>
                <w:kern w:val="2"/>
                <w:sz w:val="24"/>
                <w:szCs w:val="24"/>
                <w:lang w:eastAsia="zh-CN"/>
              </w:rPr>
              <w:t>устройство</w:t>
            </w:r>
            <w:proofErr w:type="spellEnd"/>
          </w:p>
        </w:tc>
        <w:tc>
          <w:tcPr>
            <w:tcW w:w="1275" w:type="dxa"/>
            <w:vAlign w:val="center"/>
          </w:tcPr>
          <w:p w:rsidR="003F69F4" w:rsidRPr="00486AEF" w:rsidRDefault="003F69F4" w:rsidP="008D795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701" w:type="dxa"/>
          </w:tcPr>
          <w:p w:rsidR="003F69F4" w:rsidRPr="00791382" w:rsidRDefault="003F69F4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875" w:type="dxa"/>
          </w:tcPr>
          <w:p w:rsidR="003F69F4" w:rsidRPr="00791382" w:rsidRDefault="003F69F4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8C015F" w:rsidRDefault="008C015F">
      <w: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701"/>
        <w:gridCol w:w="1875"/>
      </w:tblGrid>
      <w:tr w:rsidR="008C015F" w:rsidRPr="00442AAA" w:rsidTr="008C015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C015F" w:rsidRPr="00442AAA" w:rsidRDefault="008C015F" w:rsidP="000A7D0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C015F" w:rsidRPr="00442AAA" w:rsidRDefault="008C015F" w:rsidP="000A7D0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продукт/техника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C015F" w:rsidRPr="00442AAA" w:rsidRDefault="008C015F" w:rsidP="000A7D0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C015F" w:rsidRPr="00442AAA" w:rsidRDefault="008C015F" w:rsidP="000A7D0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8C015F" w:rsidRPr="00442AAA" w:rsidRDefault="008C015F" w:rsidP="000A7D0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продукт/техника без ДДС</w:t>
            </w:r>
          </w:p>
        </w:tc>
      </w:tr>
      <w:tr w:rsidR="008C015F" w:rsidRPr="00D70980" w:rsidTr="008C015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C015F" w:rsidRPr="00D70980" w:rsidRDefault="008C015F" w:rsidP="000A7D06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C015F" w:rsidRPr="00D70980" w:rsidRDefault="008C015F" w:rsidP="000A7D06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C015F" w:rsidRPr="00D70980" w:rsidRDefault="008C015F" w:rsidP="000A7D06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C015F" w:rsidRPr="00D70980" w:rsidRDefault="008C015F" w:rsidP="000A7D06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8C015F" w:rsidRPr="00D70980" w:rsidRDefault="008C015F" w:rsidP="000A7D06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BD7CC5" w:rsidRPr="00791382" w:rsidTr="00F430A1">
        <w:trPr>
          <w:trHeight w:val="1237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BD7CC5" w:rsidRPr="008C015F" w:rsidRDefault="00BD7CC5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2"/>
                <w:szCs w:val="22"/>
                <w:lang w:val="ru-RU" w:eastAsia="bg-BG"/>
              </w:rPr>
            </w:pPr>
            <w:r w:rsidRPr="008C015F">
              <w:rPr>
                <w:b/>
                <w:position w:val="5"/>
                <w:sz w:val="22"/>
                <w:szCs w:val="22"/>
                <w:lang w:val="ru-RU" w:eastAsia="bg-BG"/>
              </w:rPr>
              <w:t>2.1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BD7CC5" w:rsidRPr="00486AEF" w:rsidRDefault="00BD7CC5" w:rsidP="006307B7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073">
              <w:rPr>
                <w:b/>
                <w:bCs/>
                <w:kern w:val="2"/>
                <w:sz w:val="24"/>
                <w:szCs w:val="24"/>
                <w:lang w:val="bg-BG" w:eastAsia="zh-CN"/>
              </w:rPr>
              <w:t>Консумативи за черно/бял лазерен принтер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BD7CC5" w:rsidRPr="008C015F" w:rsidRDefault="008C015F" w:rsidP="008C015F">
            <w:pPr>
              <w:spacing w:before="60"/>
              <w:jc w:val="center"/>
              <w:rPr>
                <w:color w:val="595959" w:themeColor="text1" w:themeTint="A6"/>
                <w:sz w:val="22"/>
                <w:szCs w:val="22"/>
                <w:lang w:val="bg-BG" w:eastAsia="bg-BG"/>
              </w:rPr>
            </w:pPr>
            <w:r>
              <w:rPr>
                <w:color w:val="595959" w:themeColor="text1" w:themeTint="A6"/>
                <w:sz w:val="22"/>
                <w:szCs w:val="22"/>
                <w:lang w:val="bg-BG" w:eastAsia="bg-BG"/>
              </w:rPr>
              <w:t xml:space="preserve">Брой съгласно Техническо </w:t>
            </w:r>
            <w:r w:rsidRPr="008C015F">
              <w:rPr>
                <w:color w:val="595959" w:themeColor="text1" w:themeTint="A6"/>
                <w:sz w:val="22"/>
                <w:szCs w:val="22"/>
                <w:lang w:val="bg-BG" w:eastAsia="bg-BG"/>
              </w:rPr>
              <w:t>предложение</w:t>
            </w:r>
            <w:r>
              <w:rPr>
                <w:color w:val="595959" w:themeColor="text1" w:themeTint="A6"/>
                <w:sz w:val="22"/>
                <w:szCs w:val="22"/>
                <w:lang w:val="bg-BG" w:eastAsia="bg-BG"/>
              </w:rPr>
              <w:t xml:space="preserve">, в зависимост от изискване за </w:t>
            </w:r>
            <w:r w:rsidRPr="008C015F">
              <w:rPr>
                <w:color w:val="595959" w:themeColor="text1" w:themeTint="A6"/>
                <w:sz w:val="22"/>
                <w:szCs w:val="22"/>
                <w:lang w:val="bg-BG" w:eastAsia="bg-BG"/>
              </w:rPr>
              <w:t>минимален брой отпечатани страници</w:t>
            </w:r>
          </w:p>
        </w:tc>
        <w:tc>
          <w:tcPr>
            <w:tcW w:w="1701" w:type="dxa"/>
            <w:shd w:val="clear" w:color="auto" w:fill="FFFFFF" w:themeFill="background1"/>
          </w:tcPr>
          <w:p w:rsidR="00BD7CC5" w:rsidRPr="00791382" w:rsidRDefault="00BD7CC5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875" w:type="dxa"/>
            <w:vMerge w:val="restart"/>
            <w:shd w:val="clear" w:color="auto" w:fill="FFFFFF" w:themeFill="background1"/>
            <w:vAlign w:val="center"/>
          </w:tcPr>
          <w:p w:rsidR="00BD7CC5" w:rsidRPr="00F80BA2" w:rsidRDefault="00BD7CC5" w:rsidP="008C015F">
            <w:pPr>
              <w:tabs>
                <w:tab w:val="left" w:pos="900"/>
              </w:tabs>
              <w:spacing w:before="60"/>
              <w:jc w:val="center"/>
              <w:rPr>
                <w:color w:val="595959" w:themeColor="text1" w:themeTint="A6"/>
                <w:sz w:val="22"/>
                <w:szCs w:val="22"/>
                <w:lang w:val="bg-BG" w:eastAsia="bg-BG"/>
              </w:rPr>
            </w:pPr>
            <w:r>
              <w:rPr>
                <w:color w:val="595959" w:themeColor="text1" w:themeTint="A6"/>
                <w:sz w:val="22"/>
                <w:szCs w:val="22"/>
                <w:lang w:val="bg-BG" w:eastAsia="bg-BG"/>
              </w:rPr>
              <w:t xml:space="preserve">Общата цена за предложени консумативи не трябва да надхвърля стойността определена за тях от </w:t>
            </w:r>
            <w:r>
              <w:rPr>
                <w:b/>
                <w:color w:val="595959" w:themeColor="text1" w:themeTint="A6"/>
                <w:sz w:val="22"/>
                <w:szCs w:val="22"/>
                <w:lang w:val="bg-BG" w:eastAsia="bg-BG"/>
              </w:rPr>
              <w:t xml:space="preserve">30 000 </w:t>
            </w:r>
            <w:proofErr w:type="spellStart"/>
            <w:r>
              <w:rPr>
                <w:b/>
                <w:color w:val="595959" w:themeColor="text1" w:themeTint="A6"/>
                <w:sz w:val="22"/>
                <w:szCs w:val="22"/>
                <w:lang w:val="bg-BG" w:eastAsia="bg-BG"/>
              </w:rPr>
              <w:t>лв</w:t>
            </w:r>
            <w:proofErr w:type="spellEnd"/>
            <w:r w:rsidRPr="00F80BA2">
              <w:rPr>
                <w:b/>
                <w:color w:val="595959" w:themeColor="text1" w:themeTint="A6"/>
                <w:sz w:val="22"/>
                <w:szCs w:val="22"/>
                <w:lang w:val="bg-BG" w:eastAsia="bg-BG"/>
              </w:rPr>
              <w:t xml:space="preserve"> без ДДС</w:t>
            </w:r>
            <w:r>
              <w:rPr>
                <w:color w:val="595959" w:themeColor="text1" w:themeTint="A6"/>
                <w:sz w:val="22"/>
                <w:szCs w:val="22"/>
                <w:lang w:val="bg-BG" w:eastAsia="bg-BG"/>
              </w:rPr>
              <w:t>.</w:t>
            </w:r>
          </w:p>
        </w:tc>
      </w:tr>
      <w:tr w:rsidR="00BD7CC5" w:rsidRPr="00791382" w:rsidTr="00F430A1">
        <w:trPr>
          <w:trHeight w:val="1281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BD7CC5" w:rsidRPr="008C015F" w:rsidRDefault="00BD7CC5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2"/>
                <w:szCs w:val="22"/>
                <w:lang w:val="ru-RU" w:eastAsia="bg-BG"/>
              </w:rPr>
            </w:pPr>
            <w:r w:rsidRPr="008C015F">
              <w:rPr>
                <w:b/>
                <w:position w:val="5"/>
                <w:sz w:val="22"/>
                <w:szCs w:val="22"/>
                <w:lang w:val="ru-RU" w:eastAsia="bg-BG"/>
              </w:rPr>
              <w:t>3.1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BD7CC5" w:rsidRPr="00486AEF" w:rsidRDefault="00BD7CC5" w:rsidP="006307B7">
            <w:pPr>
              <w:tabs>
                <w:tab w:val="left" w:pos="90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Консумативи</w:t>
            </w:r>
            <w:proofErr w:type="spellEnd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за</w:t>
            </w:r>
            <w:proofErr w:type="spellEnd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 xml:space="preserve"> А3 </w:t>
            </w: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цветно</w:t>
            </w:r>
            <w:proofErr w:type="spellEnd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лазерно</w:t>
            </w:r>
            <w:proofErr w:type="spellEnd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мултифункционално</w:t>
            </w:r>
            <w:proofErr w:type="spellEnd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073">
              <w:rPr>
                <w:b/>
                <w:kern w:val="2"/>
                <w:sz w:val="24"/>
                <w:szCs w:val="24"/>
                <w:lang w:eastAsia="zh-CN"/>
              </w:rPr>
              <w:t>устройство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D7CC5" w:rsidRPr="00911504" w:rsidRDefault="00BD7CC5" w:rsidP="001F634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D7CC5" w:rsidRPr="00791382" w:rsidRDefault="00BD7CC5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875" w:type="dxa"/>
            <w:vMerge/>
            <w:shd w:val="clear" w:color="auto" w:fill="FFFFFF" w:themeFill="background1"/>
          </w:tcPr>
          <w:p w:rsidR="00BD7CC5" w:rsidRPr="00791382" w:rsidRDefault="00BD7CC5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F69F4" w:rsidTr="008C015F"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3F69F4" w:rsidRPr="00E75F42" w:rsidRDefault="003F69F4" w:rsidP="000F5C5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</w:t>
            </w:r>
            <w:r w:rsidR="000A7071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(сума по т.1+т.2+т.3+т.2.1+т.3.1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1875" w:type="dxa"/>
            <w:shd w:val="clear" w:color="auto" w:fill="FFFFFF" w:themeFill="background1"/>
          </w:tcPr>
          <w:p w:rsidR="003F69F4" w:rsidRDefault="003F69F4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201081" w:rsidRDefault="00201081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911504" w:rsidRPr="00911504" w:rsidRDefault="00911504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 xml:space="preserve">В Колона 3 участникът посочва броя консумативи съгласно броя посочен в Техническото </w:t>
      </w:r>
      <w:r w:rsidR="00BD7CC5">
        <w:rPr>
          <w:sz w:val="22"/>
          <w:szCs w:val="22"/>
          <w:lang w:val="bg-BG" w:eastAsia="bg-BG"/>
        </w:rPr>
        <w:t xml:space="preserve">му </w:t>
      </w:r>
      <w:r>
        <w:rPr>
          <w:sz w:val="22"/>
          <w:szCs w:val="22"/>
          <w:lang w:val="bg-BG" w:eastAsia="bg-BG"/>
        </w:rPr>
        <w:t>предложение – Приложение 4.2 (образец).</w:t>
      </w:r>
      <w:r w:rsidR="00BD7CC5">
        <w:rPr>
          <w:sz w:val="22"/>
          <w:szCs w:val="22"/>
          <w:lang w:val="bg-BG" w:eastAsia="bg-BG"/>
        </w:rPr>
        <w:t xml:space="preserve"> Броят зависи от </w:t>
      </w:r>
      <w:r w:rsidR="00BD7CC5" w:rsidRPr="00BD7CC5">
        <w:rPr>
          <w:sz w:val="22"/>
          <w:szCs w:val="22"/>
          <w:lang w:val="bg-BG" w:eastAsia="bg-BG"/>
        </w:rPr>
        <w:t>изискването за минимален брой отпечатани страници</w:t>
      </w:r>
      <w:r w:rsidR="00BD7CC5">
        <w:rPr>
          <w:sz w:val="22"/>
          <w:szCs w:val="22"/>
          <w:lang w:val="bg-BG" w:eastAsia="bg-BG"/>
        </w:rPr>
        <w:t>.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>за един брой по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0A7071">
        <w:rPr>
          <w:sz w:val="22"/>
          <w:szCs w:val="22"/>
          <w:lang w:val="bg-BG" w:eastAsia="bg-BG"/>
        </w:rPr>
        <w:t>/консуматив</w:t>
      </w:r>
      <w:r w:rsidR="00BC4473">
        <w:rPr>
          <w:sz w:val="22"/>
          <w:szCs w:val="22"/>
          <w:lang w:val="bg-BG" w:eastAsia="bg-BG"/>
        </w:rPr>
        <w:t xml:space="preserve"> включен в обхвата на доставката по Дейност 1;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0A7071">
        <w:rPr>
          <w:sz w:val="22"/>
          <w:szCs w:val="22"/>
          <w:lang w:val="bg-BG" w:eastAsia="bg-BG"/>
        </w:rPr>
        <w:t>/консуматив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BA7628" w:rsidRDefault="00BA7628" w:rsidP="004F5FA8">
      <w:pPr>
        <w:autoSpaceDE w:val="0"/>
        <w:autoSpaceDN w:val="0"/>
        <w:adjustRightInd w:val="0"/>
        <w:spacing w:before="60"/>
        <w:jc w:val="both"/>
        <w:rPr>
          <w:sz w:val="22"/>
          <w:szCs w:val="22"/>
          <w:lang w:val="bg-BG"/>
        </w:rPr>
      </w:pPr>
      <w:r w:rsidRPr="00BA7628">
        <w:rPr>
          <w:sz w:val="22"/>
          <w:szCs w:val="22"/>
          <w:lang w:val="bg-BG"/>
        </w:rPr>
        <w:t>В ценовото предложение посочената обща цена за изпълнение на поръчката следва да се разпредели по цени за съответн</w:t>
      </w:r>
      <w:r>
        <w:rPr>
          <w:sz w:val="22"/>
          <w:szCs w:val="22"/>
          <w:lang w:val="bg-BG"/>
        </w:rPr>
        <w:t>ите продукти/техника</w:t>
      </w:r>
      <w:r w:rsidR="000A7071">
        <w:rPr>
          <w:sz w:val="22"/>
          <w:szCs w:val="22"/>
          <w:lang w:val="bg-BG"/>
        </w:rPr>
        <w:t>/консумативи</w:t>
      </w:r>
      <w:r w:rsidRPr="00BA7628">
        <w:rPr>
          <w:sz w:val="22"/>
          <w:szCs w:val="22"/>
          <w:lang w:val="bg-BG"/>
        </w:rPr>
        <w:t xml:space="preserve"> от обхвата на поръчката като сумата им следва да отговаря на общата цена.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F80BA2" w:rsidRDefault="00A75B57" w:rsidP="00F80BA2">
      <w:pPr>
        <w:autoSpaceDE w:val="0"/>
        <w:autoSpaceDN w:val="0"/>
        <w:adjustRightInd w:val="0"/>
        <w:spacing w:before="60"/>
        <w:jc w:val="both"/>
        <w:rPr>
          <w:rFonts w:eastAsia="Calibri"/>
          <w:sz w:val="22"/>
          <w:szCs w:val="22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C75073">
        <w:rPr>
          <w:b/>
          <w:bCs/>
          <w:sz w:val="22"/>
          <w:szCs w:val="22"/>
          <w:lang w:val="bg-BG" w:eastAsia="en-US"/>
        </w:rPr>
        <w:t>ожителя за Обособена позиция № 2</w:t>
      </w:r>
      <w:r w:rsidR="000F5C56">
        <w:rPr>
          <w:b/>
          <w:bCs/>
          <w:sz w:val="22"/>
          <w:szCs w:val="22"/>
          <w:lang w:val="bg-BG" w:eastAsia="en-US"/>
        </w:rPr>
        <w:t xml:space="preserve"> е </w:t>
      </w:r>
      <w:r w:rsidR="005A7B2E" w:rsidRPr="005A7B2E">
        <w:rPr>
          <w:b/>
          <w:bCs/>
          <w:sz w:val="22"/>
          <w:szCs w:val="22"/>
          <w:lang w:val="bg-BG" w:eastAsia="en-US"/>
        </w:rPr>
        <w:t xml:space="preserve">47 415.00 </w:t>
      </w:r>
      <w:proofErr w:type="spellStart"/>
      <w:r w:rsidR="005A7B2E" w:rsidRPr="005A7B2E">
        <w:rPr>
          <w:b/>
          <w:bCs/>
          <w:sz w:val="22"/>
          <w:szCs w:val="22"/>
          <w:lang w:val="bg-BG" w:eastAsia="en-US"/>
        </w:rPr>
        <w:t>лв</w:t>
      </w:r>
      <w:proofErr w:type="spellEnd"/>
      <w:r w:rsidR="005A7B2E" w:rsidRPr="005A7B2E">
        <w:rPr>
          <w:b/>
          <w:bCs/>
          <w:sz w:val="22"/>
          <w:szCs w:val="22"/>
          <w:lang w:val="bg-BG" w:eastAsia="en-US"/>
        </w:rPr>
        <w:t xml:space="preserve"> </w:t>
      </w:r>
      <w:r w:rsidR="00F80BA2" w:rsidRPr="005A7B2E">
        <w:rPr>
          <w:bCs/>
          <w:sz w:val="22"/>
          <w:szCs w:val="22"/>
          <w:lang w:val="bg-BG" w:eastAsia="en-US"/>
        </w:rPr>
        <w:t xml:space="preserve">без </w:t>
      </w:r>
      <w:r w:rsidR="005A7B2E" w:rsidRPr="005A7B2E">
        <w:rPr>
          <w:bCs/>
          <w:sz w:val="22"/>
          <w:szCs w:val="22"/>
          <w:lang w:val="bg-BG" w:eastAsia="en-US"/>
        </w:rPr>
        <w:t xml:space="preserve">включен </w:t>
      </w:r>
      <w:r w:rsidR="00F80BA2" w:rsidRPr="005A7B2E">
        <w:rPr>
          <w:bCs/>
          <w:sz w:val="22"/>
          <w:szCs w:val="22"/>
          <w:lang w:val="bg-BG" w:eastAsia="en-US"/>
        </w:rPr>
        <w:t>ДДС</w:t>
      </w:r>
      <w:r w:rsidR="00F80BA2">
        <w:rPr>
          <w:b/>
          <w:bCs/>
          <w:sz w:val="22"/>
          <w:szCs w:val="22"/>
          <w:lang w:val="bg-BG" w:eastAsia="en-US"/>
        </w:rPr>
        <w:t xml:space="preserve">, </w:t>
      </w:r>
      <w:r w:rsidR="00F80BA2" w:rsidRPr="00F80BA2">
        <w:rPr>
          <w:rFonts w:eastAsia="Calibri"/>
          <w:sz w:val="22"/>
          <w:szCs w:val="22"/>
          <w:lang w:val="bg-BG" w:eastAsia="en-US"/>
        </w:rPr>
        <w:t xml:space="preserve">която се разпределя, както следва: за продукти/техника стойността е </w:t>
      </w:r>
      <w:r w:rsidR="005A7B2E">
        <w:rPr>
          <w:rFonts w:eastAsia="Calibri"/>
          <w:b/>
          <w:sz w:val="22"/>
          <w:szCs w:val="22"/>
          <w:lang w:val="bg-BG" w:eastAsia="en-US"/>
        </w:rPr>
        <w:t xml:space="preserve">17 415.00 </w:t>
      </w:r>
      <w:proofErr w:type="spellStart"/>
      <w:r w:rsidR="005A7B2E">
        <w:rPr>
          <w:rFonts w:eastAsia="Calibri"/>
          <w:b/>
          <w:sz w:val="22"/>
          <w:szCs w:val="22"/>
          <w:lang w:val="bg-BG" w:eastAsia="en-US"/>
        </w:rPr>
        <w:t>лв</w:t>
      </w:r>
      <w:proofErr w:type="spellEnd"/>
      <w:r w:rsidR="00F80BA2" w:rsidRPr="00F80BA2">
        <w:rPr>
          <w:rFonts w:eastAsia="Calibri"/>
          <w:sz w:val="22"/>
          <w:szCs w:val="22"/>
          <w:lang w:val="bg-BG" w:eastAsia="en-US"/>
        </w:rPr>
        <w:t xml:space="preserve"> без включен ДДС и за консумативи към тях стойността е </w:t>
      </w:r>
      <w:r w:rsidR="005A7B2E" w:rsidRPr="005A7B2E">
        <w:rPr>
          <w:rFonts w:eastAsia="Calibri"/>
          <w:b/>
          <w:sz w:val="22"/>
          <w:szCs w:val="22"/>
          <w:lang w:val="bg-BG" w:eastAsia="en-US"/>
        </w:rPr>
        <w:t xml:space="preserve">30 000.00 </w:t>
      </w:r>
      <w:r w:rsidR="005A7B2E">
        <w:rPr>
          <w:rFonts w:eastAsia="Calibri"/>
          <w:b/>
          <w:sz w:val="22"/>
          <w:szCs w:val="22"/>
          <w:lang w:val="bg-BG" w:eastAsia="en-US"/>
        </w:rPr>
        <w:t xml:space="preserve"> </w:t>
      </w:r>
      <w:proofErr w:type="spellStart"/>
      <w:r w:rsidR="005A7B2E">
        <w:rPr>
          <w:rFonts w:eastAsia="Calibri"/>
          <w:b/>
          <w:sz w:val="22"/>
          <w:szCs w:val="22"/>
          <w:lang w:val="bg-BG" w:eastAsia="en-US"/>
        </w:rPr>
        <w:t>лв</w:t>
      </w:r>
      <w:proofErr w:type="spellEnd"/>
      <w:r w:rsidR="005A7B2E">
        <w:rPr>
          <w:rFonts w:eastAsia="Calibri"/>
          <w:b/>
          <w:sz w:val="22"/>
          <w:szCs w:val="22"/>
          <w:lang w:val="bg-BG" w:eastAsia="en-US"/>
        </w:rPr>
        <w:t xml:space="preserve"> </w:t>
      </w:r>
      <w:r w:rsidR="00F80BA2" w:rsidRPr="00F80BA2">
        <w:rPr>
          <w:rFonts w:eastAsia="Calibri"/>
          <w:sz w:val="22"/>
          <w:szCs w:val="22"/>
          <w:lang w:val="bg-BG" w:eastAsia="en-US"/>
        </w:rPr>
        <w:t>без включен ДДС.</w:t>
      </w:r>
    </w:p>
    <w:p w:rsidR="00F80BA2" w:rsidRPr="00F80BA2" w:rsidRDefault="00F80BA2" w:rsidP="00F80BA2">
      <w:pPr>
        <w:autoSpaceDE w:val="0"/>
        <w:autoSpaceDN w:val="0"/>
        <w:adjustRightInd w:val="0"/>
        <w:spacing w:before="60"/>
        <w:jc w:val="both"/>
        <w:rPr>
          <w:b/>
          <w:sz w:val="22"/>
          <w:szCs w:val="22"/>
          <w:lang w:val="bg-BG"/>
        </w:rPr>
      </w:pPr>
      <w:r w:rsidRPr="00F80BA2">
        <w:rPr>
          <w:b/>
          <w:sz w:val="22"/>
          <w:szCs w:val="22"/>
          <w:lang w:val="bg-BG"/>
        </w:rPr>
        <w:t xml:space="preserve">Общата предложена цена за позициите за консумативи по т.2.1 и по т.3.1 обозначени в </w:t>
      </w:r>
      <w:r w:rsidR="008C015F">
        <w:rPr>
          <w:b/>
          <w:sz w:val="22"/>
          <w:szCs w:val="22"/>
          <w:lang w:val="bg-BG"/>
        </w:rPr>
        <w:t>син</w:t>
      </w:r>
      <w:r w:rsidRPr="00F80BA2">
        <w:rPr>
          <w:b/>
          <w:sz w:val="22"/>
          <w:szCs w:val="22"/>
          <w:lang w:val="bg-BG"/>
        </w:rPr>
        <w:t xml:space="preserve"> фон</w:t>
      </w:r>
      <w:r w:rsidR="00BB58AF">
        <w:rPr>
          <w:b/>
          <w:sz w:val="22"/>
          <w:szCs w:val="22"/>
          <w:lang w:val="bg-BG"/>
        </w:rPr>
        <w:t xml:space="preserve"> в таблицата</w:t>
      </w:r>
      <w:r w:rsidRPr="00F80BA2">
        <w:rPr>
          <w:b/>
          <w:sz w:val="22"/>
          <w:szCs w:val="22"/>
          <w:lang w:val="bg-BG"/>
        </w:rPr>
        <w:t xml:space="preserve"> не може да надхвърля стойността определена за тях в прогнозната стойност по Обо</w:t>
      </w:r>
      <w:r w:rsidR="005A7B2E">
        <w:rPr>
          <w:b/>
          <w:sz w:val="22"/>
          <w:szCs w:val="22"/>
          <w:lang w:val="bg-BG"/>
        </w:rPr>
        <w:t>собена позиция №2, а именно: 30 000,00</w:t>
      </w:r>
      <w:r w:rsidR="00BB58AF">
        <w:rPr>
          <w:b/>
          <w:sz w:val="22"/>
          <w:szCs w:val="22"/>
          <w:lang w:val="bg-BG"/>
        </w:rPr>
        <w:t xml:space="preserve"> </w:t>
      </w:r>
      <w:proofErr w:type="spellStart"/>
      <w:r w:rsidR="00BB58AF">
        <w:rPr>
          <w:b/>
          <w:sz w:val="22"/>
          <w:szCs w:val="22"/>
          <w:lang w:val="bg-BG"/>
        </w:rPr>
        <w:t>лв</w:t>
      </w:r>
      <w:proofErr w:type="spellEnd"/>
      <w:r w:rsidR="00BB58AF">
        <w:rPr>
          <w:b/>
          <w:sz w:val="22"/>
          <w:szCs w:val="22"/>
          <w:lang w:val="bg-BG"/>
        </w:rPr>
        <w:t xml:space="preserve"> без включен ДДС.</w:t>
      </w:r>
    </w:p>
    <w:p w:rsidR="00964789" w:rsidRPr="00964789" w:rsidRDefault="00964789" w:rsidP="00964789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964789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позиция, включително несъобразено с разпределението на прогнозната стойност за обособена позиция №2 ще бъде отстранен от участие в процедурата по възлагане на обществената поръчка на основание чл. 107, т. 2, б.</w:t>
      </w:r>
      <w:r w:rsidRPr="00964789">
        <w:rPr>
          <w:b/>
          <w:sz w:val="22"/>
          <w:szCs w:val="22"/>
          <w:lang w:val="en-US"/>
        </w:rPr>
        <w:t>”</w:t>
      </w:r>
      <w:r w:rsidRPr="00964789">
        <w:rPr>
          <w:b/>
          <w:sz w:val="22"/>
          <w:szCs w:val="22"/>
          <w:lang w:val="ru-RU"/>
        </w:rPr>
        <w:t>а</w:t>
      </w:r>
      <w:r w:rsidRPr="00964789">
        <w:rPr>
          <w:b/>
          <w:sz w:val="22"/>
          <w:szCs w:val="22"/>
          <w:lang w:val="en-US"/>
        </w:rPr>
        <w:t>”</w:t>
      </w:r>
      <w:r w:rsidRPr="00964789">
        <w:rPr>
          <w:b/>
          <w:sz w:val="22"/>
          <w:szCs w:val="22"/>
          <w:lang w:val="ru-RU"/>
        </w:rPr>
        <w:t xml:space="preserve"> от ЗОП.</w:t>
      </w:r>
    </w:p>
    <w:p w:rsidR="00964789" w:rsidRDefault="00964789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F2767E" w:rsidRDefault="00F2767E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F2767E" w:rsidRDefault="00F2767E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F2767E" w:rsidRDefault="00F2767E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F2767E" w:rsidRDefault="00F2767E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bookmarkStart w:id="0" w:name="_GoBack"/>
      <w:bookmarkEnd w:id="0"/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201081" w:rsidRDefault="00201081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201081" w:rsidRDefault="00201081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7A" w:rsidRDefault="009E267A">
      <w:r>
        <w:separator/>
      </w:r>
    </w:p>
  </w:endnote>
  <w:endnote w:type="continuationSeparator" w:id="0">
    <w:p w:rsidR="009E267A" w:rsidRDefault="009E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67E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7A" w:rsidRDefault="009E267A">
      <w:r>
        <w:separator/>
      </w:r>
    </w:p>
  </w:footnote>
  <w:footnote w:type="continuationSeparator" w:id="0">
    <w:p w:rsidR="009E267A" w:rsidRDefault="009E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42007B">
      <w:rPr>
        <w:rFonts w:eastAsia="Calibri"/>
        <w:b/>
        <w:bCs/>
        <w:sz w:val="24"/>
        <w:szCs w:val="24"/>
        <w:lang w:val="bg-BG" w:eastAsia="en-US"/>
      </w:rPr>
      <w:t>.2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A7071"/>
    <w:rsid w:val="000C130B"/>
    <w:rsid w:val="000C2CEC"/>
    <w:rsid w:val="000D25E1"/>
    <w:rsid w:val="000D2A59"/>
    <w:rsid w:val="000D7FBD"/>
    <w:rsid w:val="000E3C2A"/>
    <w:rsid w:val="000F185F"/>
    <w:rsid w:val="000F212C"/>
    <w:rsid w:val="000F5C56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201081"/>
    <w:rsid w:val="0020193F"/>
    <w:rsid w:val="002027CC"/>
    <w:rsid w:val="00205331"/>
    <w:rsid w:val="002139B9"/>
    <w:rsid w:val="00216183"/>
    <w:rsid w:val="00224249"/>
    <w:rsid w:val="00235D2C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69F4"/>
    <w:rsid w:val="00401187"/>
    <w:rsid w:val="0042007B"/>
    <w:rsid w:val="00427292"/>
    <w:rsid w:val="00427A6C"/>
    <w:rsid w:val="00440460"/>
    <w:rsid w:val="00442AAA"/>
    <w:rsid w:val="00452540"/>
    <w:rsid w:val="004659E1"/>
    <w:rsid w:val="00486AEF"/>
    <w:rsid w:val="004A42B7"/>
    <w:rsid w:val="004B0AE9"/>
    <w:rsid w:val="004B0B0B"/>
    <w:rsid w:val="004C3216"/>
    <w:rsid w:val="004C408F"/>
    <w:rsid w:val="004C744E"/>
    <w:rsid w:val="004F4156"/>
    <w:rsid w:val="004F5FA8"/>
    <w:rsid w:val="00510E0D"/>
    <w:rsid w:val="00511223"/>
    <w:rsid w:val="00514C2D"/>
    <w:rsid w:val="00515AB8"/>
    <w:rsid w:val="0052194A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A7B2E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4675A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49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0C13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C015F"/>
    <w:rsid w:val="008E3F24"/>
    <w:rsid w:val="008E72CF"/>
    <w:rsid w:val="008F5614"/>
    <w:rsid w:val="00904FD8"/>
    <w:rsid w:val="00907A0C"/>
    <w:rsid w:val="00911504"/>
    <w:rsid w:val="00924534"/>
    <w:rsid w:val="009269CD"/>
    <w:rsid w:val="00930CA4"/>
    <w:rsid w:val="00932A37"/>
    <w:rsid w:val="009442FD"/>
    <w:rsid w:val="009621B4"/>
    <w:rsid w:val="009635E2"/>
    <w:rsid w:val="00964789"/>
    <w:rsid w:val="009662E2"/>
    <w:rsid w:val="00977304"/>
    <w:rsid w:val="009A2857"/>
    <w:rsid w:val="009B13C8"/>
    <w:rsid w:val="009B70FC"/>
    <w:rsid w:val="009C79A3"/>
    <w:rsid w:val="009D0C97"/>
    <w:rsid w:val="009E267A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511B"/>
    <w:rsid w:val="00AE46ED"/>
    <w:rsid w:val="00AF306A"/>
    <w:rsid w:val="00B13087"/>
    <w:rsid w:val="00B2126A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907C4"/>
    <w:rsid w:val="00BA7628"/>
    <w:rsid w:val="00BB24B6"/>
    <w:rsid w:val="00BB58AF"/>
    <w:rsid w:val="00BC4473"/>
    <w:rsid w:val="00BC6A22"/>
    <w:rsid w:val="00BD3A1F"/>
    <w:rsid w:val="00BD45DE"/>
    <w:rsid w:val="00BD7CC5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75073"/>
    <w:rsid w:val="00C834D7"/>
    <w:rsid w:val="00CA1BF1"/>
    <w:rsid w:val="00CA3B7F"/>
    <w:rsid w:val="00CC3FBA"/>
    <w:rsid w:val="00CE1736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2767E"/>
    <w:rsid w:val="00F430A1"/>
    <w:rsid w:val="00F4481E"/>
    <w:rsid w:val="00F51384"/>
    <w:rsid w:val="00F55658"/>
    <w:rsid w:val="00F56D32"/>
    <w:rsid w:val="00F61025"/>
    <w:rsid w:val="00F80BA2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78F9-15A1-419D-806D-11E66BF0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7</cp:revision>
  <dcterms:created xsi:type="dcterms:W3CDTF">2019-08-23T14:58:00Z</dcterms:created>
  <dcterms:modified xsi:type="dcterms:W3CDTF">2019-08-28T09:40:00Z</dcterms:modified>
</cp:coreProperties>
</file>