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2" w:rsidRDefault="00665C52" w:rsidP="00665C5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ЦЕНОВО ПРЕДЛОЖЕНИЕ</w:t>
      </w:r>
    </w:p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65C52" w:rsidTr="00665C52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2" w:rsidRDefault="00665C52" w:rsidP="002B641E">
            <w:pPr>
              <w:suppressAutoHyphens w:val="0"/>
              <w:spacing w:before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1644EF" w:rsidRPr="0060015A">
              <w:rPr>
                <w:b/>
                <w:bCs/>
              </w:rPr>
              <w:t>„</w:t>
            </w:r>
            <w:r w:rsidR="001644EF" w:rsidRPr="0060015A">
              <w:rPr>
                <w:b/>
              </w:rPr>
              <w:t xml:space="preserve">Изготвяне на Шести национален доклад 2014-2018 към Конвенцията за биологично разнообразие, разработване и издаване на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</w:t>
            </w:r>
            <w:r w:rsidR="001644EF" w:rsidRPr="0060015A">
              <w:rPr>
                <w:b/>
                <w:bCs/>
              </w:rPr>
              <w:t>2020 – 2024</w:t>
            </w:r>
            <w:r w:rsidR="001644EF" w:rsidRPr="0060015A">
              <w:rPr>
                <w:b/>
              </w:rPr>
              <w:t xml:space="preserve"> г.“</w:t>
            </w:r>
          </w:p>
        </w:tc>
      </w:tr>
    </w:tbl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eastAsia="bg-BG"/>
        </w:rPr>
        <w:t>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BIC</w:t>
      </w:r>
      <w:r>
        <w:rPr>
          <w:rFonts w:eastAsia="Times New Roman"/>
          <w:bCs/>
          <w:sz w:val="22"/>
          <w:szCs w:val="22"/>
          <w:lang w:eastAsia="bg-BG"/>
        </w:rPr>
        <w:t xml:space="preserve">, </w:t>
      </w:r>
      <w:r>
        <w:rPr>
          <w:rFonts w:eastAsia="Times New Roman"/>
          <w:bCs/>
          <w:sz w:val="22"/>
          <w:szCs w:val="22"/>
          <w:lang w:val="en-US" w:eastAsia="bg-BG"/>
        </w:rPr>
        <w:t>IBAN</w:t>
      </w:r>
      <w:r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>
        <w:rPr>
          <w:rFonts w:eastAsia="Times New Roman"/>
          <w:bCs/>
          <w:sz w:val="22"/>
          <w:szCs w:val="22"/>
          <w:lang w:eastAsia="bg-BG"/>
        </w:rPr>
        <w:t>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proofErr w:type="gramStart"/>
      <w:r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665C52" w:rsidRPr="001644EF" w:rsidRDefault="00665C52" w:rsidP="002B641E">
      <w:pPr>
        <w:spacing w:before="20"/>
        <w:ind w:firstLine="567"/>
        <w:jc w:val="both"/>
        <w:rPr>
          <w:rFonts w:eastAsia="Times New Roman"/>
          <w:lang w:eastAsia="bg-BG"/>
        </w:rPr>
      </w:pPr>
      <w:r w:rsidRPr="001644EF">
        <w:rPr>
          <w:rFonts w:eastAsia="Times New Roman"/>
          <w:b/>
          <w:lang w:eastAsia="bg-BG"/>
        </w:rPr>
        <w:t>I.</w:t>
      </w:r>
      <w:r w:rsidRPr="001644EF">
        <w:rPr>
          <w:rFonts w:eastAsia="Times New Roman"/>
          <w:lang w:eastAsia="bg-BG"/>
        </w:rPr>
        <w:t xml:space="preserve"> 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поръчката, в съответствие с посочените изисквания, както и всякакви други изисквания в нормативната уредба, които са задължителни за спазване.</w:t>
      </w:r>
    </w:p>
    <w:p w:rsidR="00665C52" w:rsidRPr="001644EF" w:rsidRDefault="00665C52" w:rsidP="002B641E">
      <w:pPr>
        <w:spacing w:before="20"/>
        <w:ind w:firstLine="567"/>
        <w:jc w:val="both"/>
        <w:rPr>
          <w:rFonts w:eastAsia="Calibri"/>
          <w:bCs/>
          <w:noProof/>
          <w:lang w:eastAsia="bg-BG"/>
        </w:rPr>
      </w:pPr>
      <w:r w:rsidRPr="001644EF">
        <w:rPr>
          <w:rFonts w:eastAsia="Times New Roman"/>
          <w:b/>
          <w:lang w:eastAsia="en-US"/>
        </w:rPr>
        <w:t>II.</w:t>
      </w:r>
      <w:r w:rsidRPr="001644EF">
        <w:rPr>
          <w:rFonts w:eastAsia="Times New Roman"/>
          <w:lang w:eastAsia="en-US"/>
        </w:rPr>
        <w:t xml:space="preserve"> 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 w:rsidRPr="001644EF">
        <w:rPr>
          <w:color w:val="000000"/>
        </w:rPr>
        <w:t>в съответствие с техническото ни предложение</w:t>
      </w:r>
      <w:r w:rsidRPr="001644EF">
        <w:t>, както следва:</w:t>
      </w:r>
    </w:p>
    <w:p w:rsidR="00665C52" w:rsidRPr="001644EF" w:rsidRDefault="00665C52" w:rsidP="002B641E">
      <w:pPr>
        <w:spacing w:before="20"/>
        <w:ind w:firstLine="567"/>
        <w:jc w:val="both"/>
        <w:rPr>
          <w:rFonts w:eastAsia="Calibri"/>
          <w:bCs/>
          <w:noProof/>
          <w:lang w:eastAsia="bg-BG"/>
        </w:rPr>
      </w:pPr>
      <w:r w:rsidRPr="001644EF">
        <w:rPr>
          <w:b/>
        </w:rPr>
        <w:t>Предлаганата обща цена за изпълнение</w:t>
      </w:r>
      <w:r w:rsidRPr="001644EF">
        <w:t xml:space="preserve"> е _________ лв (словом</w:t>
      </w:r>
      <w:r w:rsidR="001644EF">
        <w:t xml:space="preserve">: </w:t>
      </w:r>
      <w:r w:rsidRPr="001644EF">
        <w:t>_________) лева без включен ДДС.</w:t>
      </w:r>
    </w:p>
    <w:p w:rsidR="00665C52" w:rsidRPr="001644EF" w:rsidRDefault="00665C52" w:rsidP="002B641E">
      <w:pPr>
        <w:spacing w:before="20"/>
        <w:ind w:firstLine="567"/>
        <w:jc w:val="both"/>
        <w:rPr>
          <w:rFonts w:eastAsia="Calibri"/>
          <w:bCs/>
          <w:noProof/>
          <w:lang w:eastAsia="bg-BG"/>
        </w:rPr>
      </w:pPr>
      <w:r w:rsidRPr="001644EF">
        <w:rPr>
          <w:b/>
        </w:rPr>
        <w:t>Предлаганата обща цена за изпълнение</w:t>
      </w:r>
      <w:r w:rsidRPr="001644EF">
        <w:t xml:space="preserve"> е _________ лв (словом</w:t>
      </w:r>
      <w:r w:rsidR="001644EF">
        <w:t xml:space="preserve">: </w:t>
      </w:r>
      <w:r w:rsidRPr="001644EF">
        <w:t>_________) лева с включен ДДС.</w:t>
      </w:r>
    </w:p>
    <w:p w:rsidR="00665C52" w:rsidRDefault="00665C52" w:rsidP="002B641E">
      <w:pPr>
        <w:tabs>
          <w:tab w:val="left" w:pos="993"/>
        </w:tabs>
        <w:spacing w:before="20"/>
        <w:ind w:firstLine="567"/>
        <w:jc w:val="both"/>
        <w:rPr>
          <w:rFonts w:eastAsia="Calibri"/>
          <w:bCs/>
          <w:noProof/>
          <w:lang w:eastAsia="bg-BG"/>
        </w:rPr>
      </w:pPr>
      <w:r>
        <w:rPr>
          <w:b/>
          <w:iCs/>
          <w:color w:val="000000"/>
          <w:lang w:val="en-US"/>
        </w:rPr>
        <w:t>III.</w:t>
      </w:r>
      <w:r>
        <w:rPr>
          <w:iCs/>
          <w:color w:val="000000"/>
          <w:lang w:val="en-US"/>
        </w:rPr>
        <w:t xml:space="preserve"> </w:t>
      </w:r>
      <w:r>
        <w:rPr>
          <w:iCs/>
          <w:color w:val="000000"/>
          <w:lang w:val="ru-RU"/>
        </w:rPr>
        <w:t>Приемаме, че:</w:t>
      </w:r>
    </w:p>
    <w:p w:rsidR="00665C52" w:rsidRDefault="00665C52" w:rsidP="002B641E">
      <w:pPr>
        <w:numPr>
          <w:ilvl w:val="0"/>
          <w:numId w:val="9"/>
        </w:numPr>
        <w:tabs>
          <w:tab w:val="left" w:pos="993"/>
        </w:tabs>
        <w:spacing w:before="20"/>
        <w:ind w:left="0" w:firstLine="567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Посочената от нас обща цена е окончателна и не подлежи на </w:t>
      </w:r>
      <w:r>
        <w:rPr>
          <w:bCs/>
          <w:iCs/>
          <w:color w:val="000000"/>
        </w:rPr>
        <w:t>увеличение/промяна</w:t>
      </w:r>
      <w:r>
        <w:rPr>
          <w:iCs/>
          <w:color w:val="000000"/>
          <w:lang w:val="ru-RU"/>
        </w:rPr>
        <w:t xml:space="preserve"> за срока на действие на договора</w:t>
      </w:r>
      <w:r>
        <w:rPr>
          <w:iCs/>
          <w:color w:val="000000"/>
        </w:rPr>
        <w:t>;</w:t>
      </w:r>
    </w:p>
    <w:p w:rsidR="00665C52" w:rsidRDefault="00665C52" w:rsidP="002B641E">
      <w:pPr>
        <w:numPr>
          <w:ilvl w:val="0"/>
          <w:numId w:val="9"/>
        </w:numPr>
        <w:tabs>
          <w:tab w:val="left" w:pos="993"/>
        </w:tabs>
        <w:spacing w:before="20"/>
        <w:ind w:left="0" w:firstLine="567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Възложителят заплаща за възложена и действително изпълнена и приета услуга;</w:t>
      </w:r>
    </w:p>
    <w:p w:rsidR="00665C52" w:rsidRDefault="00665C52" w:rsidP="002B641E">
      <w:pPr>
        <w:numPr>
          <w:ilvl w:val="0"/>
          <w:numId w:val="9"/>
        </w:numPr>
        <w:tabs>
          <w:tab w:val="left" w:pos="993"/>
        </w:tabs>
        <w:spacing w:before="20"/>
        <w:ind w:left="0" w:firstLine="567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Посочената от нас обща цена включва всички разходи за изпълнение на предмета на поръчката</w:t>
      </w:r>
      <w:r>
        <w:rPr>
          <w:iCs/>
          <w:color w:val="000000"/>
        </w:rPr>
        <w:t xml:space="preserve">. </w:t>
      </w:r>
    </w:p>
    <w:p w:rsidR="00665C52" w:rsidRDefault="00665C52" w:rsidP="002B641E">
      <w:pPr>
        <w:numPr>
          <w:ilvl w:val="0"/>
          <w:numId w:val="9"/>
        </w:numPr>
        <w:tabs>
          <w:tab w:val="left" w:pos="993"/>
        </w:tabs>
        <w:spacing w:before="20"/>
        <w:ind w:left="0" w:firstLine="567"/>
        <w:jc w:val="both"/>
        <w:rPr>
          <w:iCs/>
          <w:color w:val="000000"/>
          <w:lang w:val="ru-RU"/>
        </w:rPr>
      </w:pPr>
      <w:r>
        <w:rPr>
          <w:iCs/>
          <w:color w:val="000000"/>
        </w:rPr>
        <w:t>Единствено и само ние ще бъдем отговорни за евентуално допуснати грешки или пропуски в изчисленията на предложената от нас обща цена.</w:t>
      </w:r>
    </w:p>
    <w:p w:rsidR="00665C52" w:rsidRDefault="00242795" w:rsidP="00242795">
      <w:pPr>
        <w:tabs>
          <w:tab w:val="left" w:pos="993"/>
        </w:tabs>
        <w:spacing w:before="120"/>
        <w:ind w:firstLine="567"/>
        <w:jc w:val="both"/>
        <w:rPr>
          <w:bCs/>
          <w:iCs/>
          <w:color w:val="000000"/>
          <w:sz w:val="22"/>
          <w:szCs w:val="20"/>
        </w:rPr>
      </w:pPr>
      <w:r w:rsidRPr="00091330">
        <w:rPr>
          <w:b/>
          <w:iCs/>
          <w:color w:val="000000"/>
          <w:sz w:val="22"/>
          <w:szCs w:val="20"/>
          <w:u w:val="single"/>
        </w:rPr>
        <w:t>Забележка:</w:t>
      </w:r>
      <w:r w:rsidRPr="00091330">
        <w:rPr>
          <w:iCs/>
          <w:color w:val="000000"/>
          <w:sz w:val="22"/>
          <w:szCs w:val="20"/>
        </w:rPr>
        <w:t xml:space="preserve"> </w:t>
      </w:r>
      <w:r w:rsidR="0080762B" w:rsidRPr="00091330">
        <w:rPr>
          <w:rFonts w:eastAsia="Times New Roman"/>
          <w:iCs/>
          <w:color w:val="000000"/>
          <w:sz w:val="22"/>
          <w:szCs w:val="20"/>
          <w:lang w:eastAsia="en-US"/>
        </w:rPr>
        <w:t>При разлика в посочените цени, изписани с цифри и думи, възложителят ще приема за верни написаните с думи.</w:t>
      </w:r>
      <w:r w:rsidR="0080762B" w:rsidRPr="00091330">
        <w:rPr>
          <w:rFonts w:eastAsia="Times New Roman"/>
          <w:i/>
          <w:iCs/>
          <w:color w:val="000000"/>
          <w:sz w:val="22"/>
          <w:szCs w:val="20"/>
          <w:lang w:eastAsia="en-US"/>
        </w:rPr>
        <w:t xml:space="preserve"> </w:t>
      </w:r>
      <w:r w:rsidRPr="00091330">
        <w:rPr>
          <w:bCs/>
          <w:iCs/>
          <w:color w:val="000000"/>
          <w:sz w:val="22"/>
          <w:szCs w:val="20"/>
        </w:rPr>
        <w:t>Ценовото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2B641E" w:rsidRPr="00091330" w:rsidRDefault="002B641E" w:rsidP="002B641E">
      <w:pPr>
        <w:tabs>
          <w:tab w:val="left" w:pos="993"/>
        </w:tabs>
        <w:spacing w:before="120"/>
        <w:jc w:val="both"/>
        <w:rPr>
          <w:iCs/>
          <w:color w:val="000000"/>
          <w:sz w:val="22"/>
          <w:szCs w:val="20"/>
        </w:rPr>
      </w:pPr>
      <w:bookmarkStart w:id="0" w:name="_GoBack"/>
      <w:bookmarkEnd w:id="0"/>
    </w:p>
    <w:tbl>
      <w:tblPr>
        <w:tblW w:w="952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  <w:gridCol w:w="1417"/>
      </w:tblGrid>
      <w:tr w:rsidR="00665C52" w:rsidTr="002B641E">
        <w:trPr>
          <w:trHeight w:val="54"/>
        </w:trPr>
        <w:tc>
          <w:tcPr>
            <w:tcW w:w="8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 w:rsidP="002B641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 w:rsidP="002B641E">
            <w:pPr>
              <w:jc w:val="both"/>
              <w:rPr>
                <w:iCs/>
                <w:color w:val="000000"/>
                <w:lang w:val="en-US"/>
              </w:rPr>
            </w:pPr>
          </w:p>
        </w:tc>
      </w:tr>
      <w:tr w:rsidR="00665C52" w:rsidTr="002B641E">
        <w:trPr>
          <w:trHeight w:val="255"/>
        </w:trPr>
        <w:tc>
          <w:tcPr>
            <w:tcW w:w="8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 w:rsidP="002B641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Име и фамилия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 w:rsidP="002B641E">
            <w:pPr>
              <w:jc w:val="both"/>
              <w:rPr>
                <w:iCs/>
                <w:color w:val="000000"/>
              </w:rPr>
            </w:pPr>
          </w:p>
        </w:tc>
      </w:tr>
      <w:tr w:rsidR="00665C52" w:rsidTr="002B641E">
        <w:tc>
          <w:tcPr>
            <w:tcW w:w="8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 w:rsidP="002B641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Подпис на лицето (и печат)</w:t>
            </w:r>
          </w:p>
          <w:p w:rsidR="00665C52" w:rsidRDefault="00665C52" w:rsidP="002B641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lang w:val="en-US"/>
              </w:rPr>
              <w:t>(</w:t>
            </w:r>
            <w:r>
              <w:rPr>
                <w:i/>
                <w:iCs/>
                <w:color w:val="000000"/>
              </w:rPr>
              <w:t>законен представител на участника или от надлежно упълномощено лице</w:t>
            </w:r>
            <w:r>
              <w:rPr>
                <w:i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 w:rsidP="002B641E">
            <w:pPr>
              <w:jc w:val="both"/>
              <w:rPr>
                <w:iCs/>
                <w:color w:val="000000"/>
              </w:rPr>
            </w:pPr>
          </w:p>
        </w:tc>
      </w:tr>
    </w:tbl>
    <w:p w:rsidR="009C69ED" w:rsidRPr="00665C52" w:rsidRDefault="009C69ED" w:rsidP="00091330"/>
    <w:sectPr w:rsidR="009C69ED" w:rsidRPr="00665C52" w:rsidSect="00091330">
      <w:headerReference w:type="default" r:id="rId8"/>
      <w:footerReference w:type="default" r:id="rId9"/>
      <w:pgSz w:w="11906" w:h="16838"/>
      <w:pgMar w:top="814" w:right="1274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DF" w:rsidRDefault="00EC1CDF" w:rsidP="00643017">
      <w:r>
        <w:separator/>
      </w:r>
    </w:p>
  </w:endnote>
  <w:endnote w:type="continuationSeparator" w:id="0">
    <w:p w:rsidR="00EC1CDF" w:rsidRDefault="00EC1CDF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418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796" w:rsidRDefault="006A2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DF" w:rsidRDefault="00EC1CDF" w:rsidP="00643017">
      <w:r>
        <w:separator/>
      </w:r>
    </w:p>
  </w:footnote>
  <w:footnote w:type="continuationSeparator" w:id="0">
    <w:p w:rsidR="00EC1CDF" w:rsidRDefault="00EC1CDF" w:rsidP="0064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Pr="001644EF" w:rsidRDefault="001644EF" w:rsidP="001644EF">
    <w:pPr>
      <w:pStyle w:val="Header"/>
      <w:jc w:val="right"/>
    </w:pPr>
    <w:r>
      <w:rPr>
        <w:rFonts w:eastAsia="Times New Roman"/>
        <w:b/>
        <w:lang w:eastAsia="bg-BG"/>
      </w:rPr>
      <w:t xml:space="preserve">Приложение № </w:t>
    </w:r>
    <w:r>
      <w:rPr>
        <w:rFonts w:eastAsia="Times New Roman"/>
        <w:b/>
        <w:lang w:val="en-US" w:eastAsia="bg-BG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664"/>
    <w:multiLevelType w:val="hybridMultilevel"/>
    <w:tmpl w:val="8048B4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5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7">
    <w:nsid w:val="7B8326F5"/>
    <w:multiLevelType w:val="hybridMultilevel"/>
    <w:tmpl w:val="227EAB6E"/>
    <w:lvl w:ilvl="0" w:tplc="443657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418C8"/>
    <w:rsid w:val="00063553"/>
    <w:rsid w:val="00067B42"/>
    <w:rsid w:val="00076D3F"/>
    <w:rsid w:val="00091330"/>
    <w:rsid w:val="000A1467"/>
    <w:rsid w:val="000A7AE9"/>
    <w:rsid w:val="000B5AF8"/>
    <w:rsid w:val="000F12F9"/>
    <w:rsid w:val="00100769"/>
    <w:rsid w:val="001216F4"/>
    <w:rsid w:val="001644EF"/>
    <w:rsid w:val="0016509D"/>
    <w:rsid w:val="001805BC"/>
    <w:rsid w:val="001B6748"/>
    <w:rsid w:val="00210801"/>
    <w:rsid w:val="00217E86"/>
    <w:rsid w:val="0022272D"/>
    <w:rsid w:val="00240382"/>
    <w:rsid w:val="00242795"/>
    <w:rsid w:val="00253F5C"/>
    <w:rsid w:val="0026423C"/>
    <w:rsid w:val="0026718F"/>
    <w:rsid w:val="00267C42"/>
    <w:rsid w:val="002859E3"/>
    <w:rsid w:val="00287741"/>
    <w:rsid w:val="002A75B9"/>
    <w:rsid w:val="002B641E"/>
    <w:rsid w:val="00341290"/>
    <w:rsid w:val="003569B3"/>
    <w:rsid w:val="0036757D"/>
    <w:rsid w:val="003B5B07"/>
    <w:rsid w:val="003C2AE0"/>
    <w:rsid w:val="003D71A9"/>
    <w:rsid w:val="003F56BE"/>
    <w:rsid w:val="00411B14"/>
    <w:rsid w:val="00420380"/>
    <w:rsid w:val="00420577"/>
    <w:rsid w:val="004672D8"/>
    <w:rsid w:val="004810B0"/>
    <w:rsid w:val="004A052C"/>
    <w:rsid w:val="004B0EA7"/>
    <w:rsid w:val="004B54CA"/>
    <w:rsid w:val="004D72B7"/>
    <w:rsid w:val="00502A8C"/>
    <w:rsid w:val="005250EC"/>
    <w:rsid w:val="005442E9"/>
    <w:rsid w:val="00562CA8"/>
    <w:rsid w:val="00566D69"/>
    <w:rsid w:val="00573501"/>
    <w:rsid w:val="005A3B0E"/>
    <w:rsid w:val="005B172F"/>
    <w:rsid w:val="005B5203"/>
    <w:rsid w:val="005E2FE9"/>
    <w:rsid w:val="00602E46"/>
    <w:rsid w:val="00620691"/>
    <w:rsid w:val="0063057B"/>
    <w:rsid w:val="00643017"/>
    <w:rsid w:val="0065729A"/>
    <w:rsid w:val="00661C90"/>
    <w:rsid w:val="00665C52"/>
    <w:rsid w:val="006906C8"/>
    <w:rsid w:val="00692EDA"/>
    <w:rsid w:val="0069561B"/>
    <w:rsid w:val="006A2796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D52"/>
    <w:rsid w:val="00776E08"/>
    <w:rsid w:val="00777833"/>
    <w:rsid w:val="007A4A1D"/>
    <w:rsid w:val="007C54C3"/>
    <w:rsid w:val="007D3364"/>
    <w:rsid w:val="007D590F"/>
    <w:rsid w:val="007F0C10"/>
    <w:rsid w:val="007F65C8"/>
    <w:rsid w:val="00801DF2"/>
    <w:rsid w:val="0080762B"/>
    <w:rsid w:val="00825054"/>
    <w:rsid w:val="00864D25"/>
    <w:rsid w:val="0089472D"/>
    <w:rsid w:val="008A392F"/>
    <w:rsid w:val="008C45E5"/>
    <w:rsid w:val="008D0439"/>
    <w:rsid w:val="008D1DA0"/>
    <w:rsid w:val="008E0A2C"/>
    <w:rsid w:val="00920A80"/>
    <w:rsid w:val="009C69ED"/>
    <w:rsid w:val="00A70C2C"/>
    <w:rsid w:val="00A848A9"/>
    <w:rsid w:val="00AB79B8"/>
    <w:rsid w:val="00AD3ADA"/>
    <w:rsid w:val="00AD5352"/>
    <w:rsid w:val="00B02E16"/>
    <w:rsid w:val="00B548BB"/>
    <w:rsid w:val="00B87265"/>
    <w:rsid w:val="00BB30EF"/>
    <w:rsid w:val="00BD17DC"/>
    <w:rsid w:val="00BD501F"/>
    <w:rsid w:val="00BE5FD5"/>
    <w:rsid w:val="00BF5489"/>
    <w:rsid w:val="00BF6029"/>
    <w:rsid w:val="00C11AB5"/>
    <w:rsid w:val="00C77F33"/>
    <w:rsid w:val="00CA209D"/>
    <w:rsid w:val="00CE3E89"/>
    <w:rsid w:val="00D27F12"/>
    <w:rsid w:val="00D347BC"/>
    <w:rsid w:val="00D717F9"/>
    <w:rsid w:val="00D87042"/>
    <w:rsid w:val="00DC5436"/>
    <w:rsid w:val="00DC78D9"/>
    <w:rsid w:val="00DE1DE4"/>
    <w:rsid w:val="00DE44D1"/>
    <w:rsid w:val="00DE6945"/>
    <w:rsid w:val="00E37D76"/>
    <w:rsid w:val="00E42EC2"/>
    <w:rsid w:val="00E62D81"/>
    <w:rsid w:val="00E7150C"/>
    <w:rsid w:val="00E7444A"/>
    <w:rsid w:val="00E77B61"/>
    <w:rsid w:val="00EC1CDF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2019-07-09T08:56:00Z</dcterms:modified>
</cp:coreProperties>
</file>