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2" w:rsidRDefault="00665C52" w:rsidP="00665C52">
      <w:pPr>
        <w:jc w:val="right"/>
        <w:rPr>
          <w:rFonts w:eastAsia="Times New Roman"/>
          <w:b/>
          <w:color w:val="000000"/>
          <w:lang w:eastAsia="en-US"/>
        </w:rPr>
      </w:pPr>
      <w:bookmarkStart w:id="0" w:name="_GoBack"/>
      <w:bookmarkEnd w:id="0"/>
      <w:r>
        <w:rPr>
          <w:rFonts w:eastAsia="Times New Roman"/>
          <w:b/>
          <w:color w:val="000000"/>
          <w:lang w:val="en-US" w:eastAsia="en-US"/>
        </w:rPr>
        <w:t>П</w:t>
      </w:r>
      <w:proofErr w:type="spellStart"/>
      <w:r>
        <w:rPr>
          <w:rFonts w:eastAsia="Times New Roman"/>
          <w:b/>
          <w:color w:val="000000"/>
          <w:lang w:eastAsia="en-US"/>
        </w:rPr>
        <w:t>риложение</w:t>
      </w:r>
      <w:proofErr w:type="spellEnd"/>
      <w:r>
        <w:rPr>
          <w:rFonts w:eastAsia="Times New Roman"/>
          <w:b/>
          <w:color w:val="000000"/>
          <w:lang w:val="en-US" w:eastAsia="en-US"/>
        </w:rPr>
        <w:t xml:space="preserve"> № </w:t>
      </w:r>
      <w:r>
        <w:rPr>
          <w:rFonts w:eastAsia="Times New Roman"/>
          <w:b/>
          <w:color w:val="000000"/>
          <w:lang w:eastAsia="en-US"/>
        </w:rPr>
        <w:t>5</w:t>
      </w:r>
    </w:p>
    <w:p w:rsidR="00665C52" w:rsidRDefault="00665C52" w:rsidP="00665C52">
      <w:pPr>
        <w:jc w:val="both"/>
        <w:rPr>
          <w:rFonts w:eastAsia="Times New Roman"/>
          <w:color w:val="000000"/>
          <w:lang w:eastAsia="en-US"/>
        </w:rPr>
      </w:pPr>
    </w:p>
    <w:p w:rsidR="00665C52" w:rsidRDefault="00665C52" w:rsidP="00665C5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665C52" w:rsidRDefault="00665C52" w:rsidP="00665C5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>
        <w:rPr>
          <w:rFonts w:eastAsia="Times New Roman"/>
          <w:b/>
          <w:bCs/>
          <w:lang w:eastAsia="bg-BG"/>
        </w:rPr>
        <w:t>ЦЕНОВО ПРЕДЛОЖЕНИЕ</w:t>
      </w:r>
    </w:p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65C52" w:rsidTr="00665C52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2" w:rsidRDefault="00665C52">
            <w:pPr>
              <w:suppressAutoHyphens w:val="0"/>
              <w:spacing w:before="60" w:after="6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662EA2">
              <w:rPr>
                <w:rFonts w:eastAsia="Calibri"/>
                <w:b/>
                <w:lang w:eastAsia="en-US"/>
              </w:rPr>
              <w:t>„</w:t>
            </w:r>
            <w:r w:rsidR="00662EA2" w:rsidRPr="00532DA2">
              <w:rPr>
                <w:rFonts w:eastAsia="Calibri"/>
                <w:b/>
                <w:lang w:eastAsia="en-US"/>
              </w:rPr>
              <w:t>Публикуване на рекламно-информационни материали  за популяризиране на ОПОС 2014-2020 г. в печатни издания и интернет медии“</w:t>
            </w:r>
          </w:p>
        </w:tc>
      </w:tr>
    </w:tbl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665C52" w:rsidRDefault="00665C52" w:rsidP="00665C52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  <w:t>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В качеството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>
        <w:rPr>
          <w:rFonts w:eastAsia="Times New Roman"/>
          <w:bCs/>
          <w:sz w:val="22"/>
          <w:szCs w:val="22"/>
          <w:lang w:eastAsia="bg-BG"/>
        </w:rPr>
        <w:t>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val="en-US" w:eastAsia="bg-BG"/>
        </w:rPr>
        <w:t>BIC</w:t>
      </w:r>
      <w:r>
        <w:rPr>
          <w:rFonts w:eastAsia="Times New Roman"/>
          <w:bCs/>
          <w:sz w:val="22"/>
          <w:szCs w:val="22"/>
          <w:lang w:eastAsia="bg-BG"/>
        </w:rPr>
        <w:t xml:space="preserve">, </w:t>
      </w:r>
      <w:r>
        <w:rPr>
          <w:rFonts w:eastAsia="Times New Roman"/>
          <w:bCs/>
          <w:sz w:val="22"/>
          <w:szCs w:val="22"/>
          <w:lang w:val="en-US" w:eastAsia="bg-BG"/>
        </w:rPr>
        <w:t>IBAN</w:t>
      </w:r>
      <w:r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>
        <w:rPr>
          <w:rFonts w:eastAsia="Times New Roman"/>
          <w:bCs/>
          <w:sz w:val="22"/>
          <w:szCs w:val="22"/>
          <w:lang w:eastAsia="bg-BG"/>
        </w:rPr>
        <w:t>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>
        <w:rPr>
          <w:rFonts w:eastAsia="Times New Roman"/>
          <w:bCs/>
          <w:sz w:val="22"/>
          <w:szCs w:val="22"/>
          <w:lang w:eastAsia="bg-BG"/>
        </w:rPr>
        <w:t>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665C52" w:rsidRDefault="00665C52" w:rsidP="00665C52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665C52" w:rsidRDefault="00665C52" w:rsidP="00665C52">
      <w:pPr>
        <w:spacing w:before="120"/>
        <w:ind w:left="-142"/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eastAsia="bg-BG"/>
        </w:rPr>
        <w:t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</w:t>
      </w:r>
      <w:r>
        <w:rPr>
          <w:rFonts w:eastAsia="Times New Roman"/>
          <w:lang w:val="en-US" w:eastAsia="bg-BG"/>
        </w:rPr>
        <w:t>,</w:t>
      </w:r>
      <w:r>
        <w:rPr>
          <w:rFonts w:eastAsia="Times New Roman"/>
          <w:lang w:eastAsia="bg-BG"/>
        </w:rPr>
        <w:t xml:space="preserve"> в съответствие с посочените изисквания, както и всякакви други изисквания в нормативната уредба, които са задължителни за спазване.</w:t>
      </w:r>
    </w:p>
    <w:p w:rsidR="00665C52" w:rsidRDefault="00665C52" w:rsidP="00665C52">
      <w:pPr>
        <w:spacing w:before="120"/>
        <w:ind w:left="-142"/>
        <w:jc w:val="both"/>
        <w:rPr>
          <w:rFonts w:eastAsia="Times New Roman"/>
          <w:b/>
          <w:lang w:eastAsia="en-US"/>
        </w:rPr>
      </w:pPr>
    </w:p>
    <w:p w:rsidR="00665C52" w:rsidRDefault="00665C52" w:rsidP="00665C5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>
        <w:rPr>
          <w:rFonts w:eastAsia="Times New Roman"/>
          <w:lang w:eastAsia="en-US"/>
        </w:rPr>
        <w:t xml:space="preserve">Заявяваме, че желаем да изпълним настоящата обществена поръчка при условията, посочени в документацията и приложенията към нея със следното ценово предложение </w:t>
      </w:r>
      <w:r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665C52" w:rsidRDefault="00665C52" w:rsidP="00EE0FF3">
      <w:pPr>
        <w:spacing w:before="120" w:line="360" w:lineRule="auto"/>
        <w:ind w:left="-142"/>
        <w:jc w:val="both"/>
        <w:rPr>
          <w:rFonts w:eastAsia="Calibri"/>
          <w:bCs/>
          <w:noProof/>
          <w:lang w:eastAsia="bg-BG"/>
        </w:rPr>
      </w:pPr>
      <w:proofErr w:type="spellStart"/>
      <w:proofErr w:type="gramStart"/>
      <w:r>
        <w:rPr>
          <w:b/>
          <w:lang w:val="en-US"/>
        </w:rPr>
        <w:t>Предлагана</w:t>
      </w:r>
      <w:proofErr w:type="spellEnd"/>
      <w:r>
        <w:rPr>
          <w:b/>
          <w:lang w:val="ru-RU"/>
        </w:rPr>
        <w:t>та обща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цена</w:t>
      </w:r>
      <w:proofErr w:type="spellEnd"/>
      <w:r>
        <w:rPr>
          <w:b/>
        </w:rPr>
        <w:t xml:space="preserve"> за изпълнение</w:t>
      </w:r>
      <w:r w:rsidR="00C77B0D">
        <w:rPr>
          <w:b/>
        </w:rPr>
        <w:t xml:space="preserve"> на поръчката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 w:rsidRPr="00EE0FF3">
        <w:rPr>
          <w:b/>
          <w:lang w:val="ru-RU"/>
        </w:rPr>
        <w:t>без</w:t>
      </w:r>
      <w:r w:rsidRPr="00EE0FF3">
        <w:rPr>
          <w:b/>
          <w:lang w:val="en-US"/>
        </w:rPr>
        <w:t xml:space="preserve"> </w:t>
      </w:r>
      <w:proofErr w:type="spellStart"/>
      <w:r w:rsidRPr="00EE0FF3">
        <w:rPr>
          <w:b/>
          <w:lang w:val="en-US"/>
        </w:rPr>
        <w:t>включен</w:t>
      </w:r>
      <w:proofErr w:type="spellEnd"/>
      <w:r w:rsidRPr="00EE0FF3">
        <w:rPr>
          <w:b/>
          <w:lang w:val="en-US"/>
        </w:rPr>
        <w:t xml:space="preserve"> </w:t>
      </w:r>
      <w:r w:rsidR="00EE0FF3" w:rsidRPr="00EE0FF3">
        <w:rPr>
          <w:b/>
        </w:rPr>
        <w:t>ДДС</w:t>
      </w:r>
      <w:r w:rsidR="00EE0FF3">
        <w:t xml:space="preserve"> и съответно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 w:rsidRPr="00EE0FF3">
        <w:rPr>
          <w:b/>
          <w:lang w:val="ru-RU"/>
        </w:rPr>
        <w:t>с</w:t>
      </w:r>
      <w:r w:rsidRPr="00EE0FF3">
        <w:rPr>
          <w:b/>
          <w:lang w:val="en-US"/>
        </w:rPr>
        <w:t xml:space="preserve"> </w:t>
      </w:r>
      <w:proofErr w:type="spellStart"/>
      <w:r w:rsidRPr="00EE0FF3">
        <w:rPr>
          <w:b/>
          <w:lang w:val="en-US"/>
        </w:rPr>
        <w:t>включен</w:t>
      </w:r>
      <w:proofErr w:type="spellEnd"/>
      <w:r w:rsidRPr="00EE0FF3">
        <w:rPr>
          <w:b/>
          <w:lang w:val="en-US"/>
        </w:rPr>
        <w:t xml:space="preserve"> </w:t>
      </w:r>
      <w:r w:rsidRPr="00EE0FF3">
        <w:rPr>
          <w:b/>
        </w:rPr>
        <w:t>ДДС</w:t>
      </w:r>
      <w:r>
        <w:t>.</w:t>
      </w:r>
      <w:proofErr w:type="gramEnd"/>
    </w:p>
    <w:p w:rsidR="00FB0A8D" w:rsidRPr="00EE0FF3" w:rsidRDefault="00F137C1" w:rsidP="00665C52">
      <w:pPr>
        <w:spacing w:before="120"/>
        <w:ind w:left="-142"/>
        <w:jc w:val="both"/>
        <w:rPr>
          <w:iCs/>
          <w:color w:val="000000"/>
        </w:rPr>
      </w:pPr>
      <w:r w:rsidRPr="00EE0FF3">
        <w:rPr>
          <w:iCs/>
          <w:color w:val="000000"/>
        </w:rPr>
        <w:t>Предлаганата обща цена</w:t>
      </w:r>
      <w:r w:rsidR="00FE0347">
        <w:rPr>
          <w:iCs/>
          <w:color w:val="000000"/>
        </w:rPr>
        <w:t xml:space="preserve"> за изпълнение на поръчката</w:t>
      </w:r>
      <w:r w:rsidRPr="00EE0FF3">
        <w:rPr>
          <w:iCs/>
          <w:color w:val="000000"/>
        </w:rPr>
        <w:t xml:space="preserve"> се разпределя по дейности, както следва:</w:t>
      </w:r>
    </w:p>
    <w:p w:rsidR="0039039C" w:rsidRDefault="0039039C" w:rsidP="0039039C">
      <w:pPr>
        <w:spacing w:before="120" w:line="360" w:lineRule="auto"/>
        <w:ind w:left="-142"/>
        <w:jc w:val="both"/>
      </w:pPr>
      <w:r w:rsidRPr="0039039C">
        <w:rPr>
          <w:rFonts w:eastAsia="Times New Roman"/>
          <w:lang w:val="ru-RU" w:eastAsia="bg-BG"/>
        </w:rPr>
        <w:t xml:space="preserve">- </w:t>
      </w:r>
      <w:r w:rsidRPr="0039039C">
        <w:rPr>
          <w:rFonts w:eastAsia="Times New Roman"/>
          <w:b/>
          <w:lang w:val="ru-RU" w:eastAsia="bg-BG"/>
        </w:rPr>
        <w:t xml:space="preserve">за Дейност 1 </w:t>
      </w:r>
      <w:proofErr w:type="spellStart"/>
      <w:r w:rsidRPr="00D03CDB">
        <w:rPr>
          <w:b/>
          <w:lang w:val="en-US"/>
        </w:rPr>
        <w:t>цена</w:t>
      </w:r>
      <w:proofErr w:type="spellEnd"/>
      <w:r w:rsidRPr="00D03CDB">
        <w:rPr>
          <w:b/>
        </w:rPr>
        <w:t>та за изпълнение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 w:rsidRPr="00EE0FF3">
        <w:rPr>
          <w:b/>
          <w:lang w:val="ru-RU"/>
        </w:rPr>
        <w:t>без</w:t>
      </w:r>
      <w:r w:rsidRPr="00EE0FF3">
        <w:rPr>
          <w:b/>
          <w:lang w:val="en-US"/>
        </w:rPr>
        <w:t xml:space="preserve"> </w:t>
      </w:r>
      <w:proofErr w:type="spellStart"/>
      <w:r w:rsidRPr="00EE0FF3">
        <w:rPr>
          <w:b/>
          <w:lang w:val="en-US"/>
        </w:rPr>
        <w:t>включен</w:t>
      </w:r>
      <w:proofErr w:type="spellEnd"/>
      <w:r w:rsidRPr="00EE0FF3">
        <w:rPr>
          <w:b/>
          <w:lang w:val="en-US"/>
        </w:rPr>
        <w:t xml:space="preserve"> </w:t>
      </w:r>
      <w:r w:rsidRPr="00EE0FF3">
        <w:rPr>
          <w:b/>
        </w:rPr>
        <w:t>ДДС</w:t>
      </w:r>
      <w:r>
        <w:t xml:space="preserve"> и съответно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 w:rsidRPr="00EE0FF3">
        <w:rPr>
          <w:b/>
          <w:lang w:val="ru-RU"/>
        </w:rPr>
        <w:t>с</w:t>
      </w:r>
      <w:r w:rsidRPr="00EE0FF3">
        <w:rPr>
          <w:b/>
          <w:lang w:val="en-US"/>
        </w:rPr>
        <w:t xml:space="preserve"> </w:t>
      </w:r>
      <w:proofErr w:type="spellStart"/>
      <w:r w:rsidRPr="00EE0FF3">
        <w:rPr>
          <w:b/>
          <w:lang w:val="en-US"/>
        </w:rPr>
        <w:t>включен</w:t>
      </w:r>
      <w:proofErr w:type="spellEnd"/>
      <w:r w:rsidRPr="00EE0FF3">
        <w:rPr>
          <w:b/>
          <w:lang w:val="en-US"/>
        </w:rPr>
        <w:t xml:space="preserve"> </w:t>
      </w:r>
      <w:r w:rsidRPr="00EE0FF3">
        <w:rPr>
          <w:b/>
        </w:rPr>
        <w:t>ДДС</w:t>
      </w:r>
      <w:r>
        <w:t>.</w:t>
      </w:r>
    </w:p>
    <w:p w:rsidR="00C77B0D" w:rsidRDefault="00C77B0D" w:rsidP="00C77B0D">
      <w:pPr>
        <w:spacing w:before="120" w:line="360" w:lineRule="auto"/>
        <w:ind w:left="-142"/>
        <w:jc w:val="both"/>
      </w:pPr>
      <w:r>
        <w:rPr>
          <w:rFonts w:eastAsia="Times New Roman"/>
          <w:lang w:val="ru-RU" w:eastAsia="bg-BG"/>
        </w:rPr>
        <w:t xml:space="preserve">- </w:t>
      </w:r>
      <w:r w:rsidRPr="00D03CDB">
        <w:rPr>
          <w:rFonts w:eastAsia="Times New Roman"/>
          <w:b/>
          <w:lang w:val="ru-RU" w:eastAsia="bg-BG"/>
        </w:rPr>
        <w:t>за Дейност 2</w:t>
      </w:r>
      <w:r w:rsidRPr="00D03CDB">
        <w:rPr>
          <w:b/>
          <w:lang w:val="en-US"/>
        </w:rPr>
        <w:t xml:space="preserve"> </w:t>
      </w:r>
      <w:proofErr w:type="spellStart"/>
      <w:r w:rsidRPr="00D03CDB">
        <w:rPr>
          <w:b/>
          <w:lang w:val="en-US"/>
        </w:rPr>
        <w:t>цена</w:t>
      </w:r>
      <w:proofErr w:type="spellEnd"/>
      <w:r w:rsidRPr="00D03CDB">
        <w:rPr>
          <w:b/>
        </w:rPr>
        <w:t>та за изпълнение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 w:rsidRPr="00EE0FF3">
        <w:rPr>
          <w:b/>
          <w:lang w:val="ru-RU"/>
        </w:rPr>
        <w:t>без</w:t>
      </w:r>
      <w:r w:rsidRPr="00EE0FF3">
        <w:rPr>
          <w:b/>
          <w:lang w:val="en-US"/>
        </w:rPr>
        <w:t xml:space="preserve"> </w:t>
      </w:r>
      <w:proofErr w:type="spellStart"/>
      <w:r w:rsidRPr="00EE0FF3">
        <w:rPr>
          <w:b/>
          <w:lang w:val="en-US"/>
        </w:rPr>
        <w:t>включен</w:t>
      </w:r>
      <w:proofErr w:type="spellEnd"/>
      <w:r w:rsidRPr="00EE0FF3">
        <w:rPr>
          <w:b/>
          <w:lang w:val="en-US"/>
        </w:rPr>
        <w:t xml:space="preserve"> </w:t>
      </w:r>
      <w:r w:rsidRPr="00EE0FF3">
        <w:rPr>
          <w:b/>
        </w:rPr>
        <w:t>ДДС</w:t>
      </w:r>
      <w:r>
        <w:t xml:space="preserve"> и съответно</w:t>
      </w:r>
      <w:r>
        <w:rPr>
          <w:lang w:val="en-US"/>
        </w:rPr>
        <w:t xml:space="preserve"> </w:t>
      </w:r>
      <w:r>
        <w:rPr>
          <w:lang w:val="ru-RU"/>
        </w:rPr>
        <w:t>е</w:t>
      </w:r>
      <w:r>
        <w:rPr>
          <w:lang w:val="en-US"/>
        </w:rPr>
        <w:t xml:space="preserve"> _________ л</w:t>
      </w:r>
      <w:r>
        <w:t>в</w:t>
      </w:r>
      <w:r>
        <w:rPr>
          <w:lang w:val="ru-RU"/>
        </w:rPr>
        <w:t xml:space="preserve"> (словом</w:t>
      </w:r>
      <w:r>
        <w:rPr>
          <w:lang w:val="en-US"/>
        </w:rPr>
        <w:t>_________</w:t>
      </w:r>
      <w:r>
        <w:rPr>
          <w:lang w:val="ru-RU"/>
        </w:rPr>
        <w:t xml:space="preserve">) </w:t>
      </w:r>
      <w:proofErr w:type="spellStart"/>
      <w:r>
        <w:rPr>
          <w:lang w:val="en-US"/>
        </w:rPr>
        <w:t>лева</w:t>
      </w:r>
      <w:proofErr w:type="spellEnd"/>
      <w:r>
        <w:rPr>
          <w:lang w:val="en-US"/>
        </w:rPr>
        <w:t xml:space="preserve"> </w:t>
      </w:r>
      <w:r w:rsidRPr="00EE0FF3">
        <w:rPr>
          <w:b/>
          <w:lang w:val="ru-RU"/>
        </w:rPr>
        <w:t>с</w:t>
      </w:r>
      <w:r w:rsidRPr="00EE0FF3">
        <w:rPr>
          <w:b/>
          <w:lang w:val="en-US"/>
        </w:rPr>
        <w:t xml:space="preserve"> </w:t>
      </w:r>
      <w:proofErr w:type="spellStart"/>
      <w:r w:rsidRPr="00EE0FF3">
        <w:rPr>
          <w:b/>
          <w:lang w:val="en-US"/>
        </w:rPr>
        <w:t>включен</w:t>
      </w:r>
      <w:proofErr w:type="spellEnd"/>
      <w:r w:rsidRPr="00EE0FF3">
        <w:rPr>
          <w:b/>
          <w:lang w:val="en-US"/>
        </w:rPr>
        <w:t xml:space="preserve"> </w:t>
      </w:r>
      <w:r w:rsidRPr="00EE0FF3">
        <w:rPr>
          <w:b/>
        </w:rPr>
        <w:t>ДДС</w:t>
      </w:r>
      <w:r>
        <w:t>.</w:t>
      </w:r>
    </w:p>
    <w:p w:rsidR="00665C52" w:rsidRDefault="00665C52" w:rsidP="00665C52">
      <w:pPr>
        <w:spacing w:before="120"/>
        <w:ind w:left="-142"/>
        <w:jc w:val="both"/>
        <w:rPr>
          <w:rFonts w:eastAsia="Calibri"/>
          <w:bCs/>
          <w:noProof/>
          <w:lang w:eastAsia="bg-BG"/>
        </w:rPr>
      </w:pPr>
      <w:r>
        <w:rPr>
          <w:b/>
          <w:iCs/>
          <w:color w:val="000000"/>
          <w:lang w:val="en-US"/>
        </w:rPr>
        <w:lastRenderedPageBreak/>
        <w:t>III.</w:t>
      </w:r>
      <w:r>
        <w:rPr>
          <w:iCs/>
          <w:color w:val="000000"/>
          <w:lang w:val="en-US"/>
        </w:rPr>
        <w:t xml:space="preserve"> </w:t>
      </w:r>
      <w:r>
        <w:rPr>
          <w:iCs/>
          <w:color w:val="000000"/>
          <w:lang w:val="ru-RU"/>
        </w:rPr>
        <w:t>Приемаме, че:</w:t>
      </w:r>
    </w:p>
    <w:p w:rsidR="00FE0347" w:rsidRDefault="00665C52" w:rsidP="00FE0347">
      <w:pPr>
        <w:numPr>
          <w:ilvl w:val="0"/>
          <w:numId w:val="9"/>
        </w:numPr>
        <w:spacing w:before="120"/>
        <w:ind w:left="142" w:hanging="284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Посочената от нас обща цена е окончателна и не подлежи на </w:t>
      </w:r>
      <w:r>
        <w:rPr>
          <w:bCs/>
          <w:iCs/>
          <w:color w:val="000000"/>
        </w:rPr>
        <w:t>увеличение/промяна</w:t>
      </w:r>
      <w:r>
        <w:rPr>
          <w:iCs/>
          <w:color w:val="000000"/>
          <w:lang w:val="ru-RU"/>
        </w:rPr>
        <w:t xml:space="preserve"> за срока на действие на договора</w:t>
      </w:r>
      <w:r>
        <w:rPr>
          <w:iCs/>
          <w:color w:val="000000"/>
        </w:rPr>
        <w:t>;</w:t>
      </w:r>
    </w:p>
    <w:p w:rsidR="00FE0347" w:rsidRDefault="00665C52" w:rsidP="00FE0347">
      <w:pPr>
        <w:numPr>
          <w:ilvl w:val="0"/>
          <w:numId w:val="9"/>
        </w:numPr>
        <w:spacing w:before="120"/>
        <w:ind w:left="142" w:hanging="284"/>
        <w:jc w:val="both"/>
        <w:rPr>
          <w:iCs/>
          <w:color w:val="000000"/>
          <w:lang w:val="ru-RU"/>
        </w:rPr>
      </w:pPr>
      <w:r w:rsidRPr="00FE0347">
        <w:rPr>
          <w:iCs/>
          <w:color w:val="000000"/>
          <w:lang w:val="ru-RU"/>
        </w:rPr>
        <w:t>Възложителят заплаща за възложена и действително изпълнена и приета услуга;</w:t>
      </w:r>
    </w:p>
    <w:p w:rsidR="00FE0347" w:rsidRPr="00FE0347" w:rsidRDefault="00665C52" w:rsidP="00FE0347">
      <w:pPr>
        <w:numPr>
          <w:ilvl w:val="0"/>
          <w:numId w:val="9"/>
        </w:numPr>
        <w:spacing w:before="120"/>
        <w:ind w:left="142" w:hanging="284"/>
        <w:jc w:val="both"/>
        <w:rPr>
          <w:iCs/>
          <w:color w:val="000000"/>
          <w:lang w:val="ru-RU"/>
        </w:rPr>
      </w:pPr>
      <w:r w:rsidRPr="00FE0347">
        <w:rPr>
          <w:iCs/>
          <w:color w:val="000000"/>
          <w:lang w:val="ru-RU"/>
        </w:rPr>
        <w:t>Посочената от нас обща цена включва всички разходи за изпълнение на предмета на поръчката</w:t>
      </w:r>
      <w:r w:rsidR="00FE0347">
        <w:rPr>
          <w:iCs/>
          <w:color w:val="000000"/>
        </w:rPr>
        <w:t>.</w:t>
      </w:r>
    </w:p>
    <w:p w:rsidR="00665C52" w:rsidRPr="00FE0347" w:rsidRDefault="00665C52" w:rsidP="00FE0347">
      <w:pPr>
        <w:numPr>
          <w:ilvl w:val="0"/>
          <w:numId w:val="9"/>
        </w:numPr>
        <w:spacing w:before="120"/>
        <w:ind w:left="142" w:hanging="284"/>
        <w:jc w:val="both"/>
        <w:rPr>
          <w:iCs/>
          <w:color w:val="000000"/>
          <w:lang w:val="ru-RU"/>
        </w:rPr>
      </w:pPr>
      <w:r w:rsidRPr="00FE0347">
        <w:rPr>
          <w:iCs/>
          <w:color w:val="000000"/>
        </w:rPr>
        <w:t>Единствено и само ние ще бъдем отговорни за евентуално допуснати грешки или пропуски в изчисленията на предложената от нас обща цена.</w:t>
      </w:r>
    </w:p>
    <w:p w:rsidR="00665C52" w:rsidRDefault="00665C52" w:rsidP="00665C5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2C1E99" w:rsidRPr="00C77B0D" w:rsidRDefault="002C1E99" w:rsidP="002C1E99">
      <w:pPr>
        <w:spacing w:before="120"/>
        <w:ind w:left="-142"/>
        <w:jc w:val="both"/>
        <w:rPr>
          <w:rFonts w:eastAsia="Calibri"/>
          <w:b/>
          <w:bCs/>
          <w:noProof/>
          <w:lang w:eastAsia="bg-BG"/>
        </w:rPr>
      </w:pPr>
      <w:r w:rsidRPr="00C77B0D">
        <w:rPr>
          <w:rFonts w:eastAsia="Calibri"/>
          <w:b/>
          <w:bCs/>
          <w:noProof/>
          <w:lang w:eastAsia="bg-BG"/>
        </w:rPr>
        <w:t>Забележка:</w:t>
      </w:r>
    </w:p>
    <w:p w:rsidR="002C1E99" w:rsidRPr="00A96DB2" w:rsidRDefault="002C1E99" w:rsidP="002C1E99">
      <w:pPr>
        <w:spacing w:before="60"/>
        <w:ind w:left="-142"/>
        <w:jc w:val="both"/>
        <w:rPr>
          <w:rFonts w:eastAsia="Calibri"/>
          <w:bCs/>
          <w:noProof/>
          <w:sz w:val="22"/>
          <w:szCs w:val="22"/>
          <w:lang w:eastAsia="bg-BG"/>
        </w:rPr>
      </w:pPr>
      <w:r w:rsidRPr="00A96DB2">
        <w:rPr>
          <w:rFonts w:eastAsia="Calibri"/>
          <w:bCs/>
          <w:noProof/>
          <w:sz w:val="22"/>
          <w:szCs w:val="22"/>
          <w:lang w:eastAsia="bg-BG"/>
        </w:rPr>
        <w:t>Сумата от предложените от участника цени за изпълнение на Дейност 1 и Дейност 2 следва да е еднаква с предложената обща цена за изпълнение на поръчката.</w:t>
      </w:r>
    </w:p>
    <w:p w:rsidR="002C1E99" w:rsidRPr="0039039C" w:rsidRDefault="002C1E99" w:rsidP="002C1E99">
      <w:pPr>
        <w:spacing w:before="60"/>
        <w:ind w:left="-142"/>
        <w:jc w:val="both"/>
        <w:rPr>
          <w:rFonts w:eastAsia="Calibri"/>
          <w:bCs/>
          <w:noProof/>
          <w:sz w:val="22"/>
          <w:szCs w:val="22"/>
          <w:lang w:eastAsia="bg-BG"/>
        </w:rPr>
      </w:pPr>
      <w:r w:rsidRPr="00A96DB2">
        <w:rPr>
          <w:rFonts w:eastAsia="Calibri"/>
          <w:bCs/>
          <w:noProof/>
          <w:sz w:val="22"/>
          <w:szCs w:val="22"/>
          <w:lang w:eastAsia="bg-BG"/>
        </w:rPr>
        <w:t xml:space="preserve">Общата прогнозна стойност </w:t>
      </w:r>
      <w:proofErr w:type="spellStart"/>
      <w:r w:rsidRPr="0039039C">
        <w:rPr>
          <w:rFonts w:eastAsia="Times New Roman"/>
          <w:sz w:val="22"/>
          <w:szCs w:val="22"/>
          <w:lang w:val="en-AU" w:eastAsia="bg-BG"/>
        </w:rPr>
        <w:t>на</w:t>
      </w:r>
      <w:proofErr w:type="spellEnd"/>
      <w:r w:rsidRPr="0039039C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39039C">
        <w:rPr>
          <w:rFonts w:eastAsia="Times New Roman"/>
          <w:sz w:val="22"/>
          <w:szCs w:val="22"/>
          <w:lang w:val="en-AU" w:eastAsia="bg-BG"/>
        </w:rPr>
        <w:t>поръчката</w:t>
      </w:r>
      <w:proofErr w:type="spellEnd"/>
      <w:r w:rsidRPr="0039039C">
        <w:rPr>
          <w:rFonts w:eastAsia="Times New Roman"/>
          <w:sz w:val="22"/>
          <w:szCs w:val="22"/>
          <w:lang w:val="en-AU" w:eastAsia="bg-BG"/>
        </w:rPr>
        <w:t xml:space="preserve"> е</w:t>
      </w:r>
      <w:r w:rsidRPr="0039039C">
        <w:rPr>
          <w:rFonts w:eastAsia="Times New Roman"/>
          <w:sz w:val="22"/>
          <w:szCs w:val="22"/>
          <w:lang w:eastAsia="bg-BG"/>
        </w:rPr>
        <w:t xml:space="preserve"> </w:t>
      </w:r>
      <w:r w:rsidRPr="0039039C">
        <w:rPr>
          <w:rFonts w:eastAsia="Calibri"/>
          <w:b/>
          <w:sz w:val="22"/>
          <w:szCs w:val="22"/>
          <w:lang w:eastAsia="bg-BG"/>
        </w:rPr>
        <w:t>263 444</w:t>
      </w:r>
      <w:r w:rsidRPr="0039039C">
        <w:rPr>
          <w:rFonts w:eastAsia="Calibri"/>
          <w:sz w:val="22"/>
          <w:szCs w:val="22"/>
          <w:lang w:eastAsia="bg-BG"/>
        </w:rPr>
        <w:t xml:space="preserve"> </w:t>
      </w:r>
      <w:proofErr w:type="spellStart"/>
      <w:r w:rsidRPr="0039039C">
        <w:rPr>
          <w:rFonts w:eastAsia="Times New Roman"/>
          <w:b/>
          <w:sz w:val="22"/>
          <w:szCs w:val="22"/>
          <w:lang w:eastAsia="bg-BG"/>
        </w:rPr>
        <w:t>лв</w:t>
      </w:r>
      <w:proofErr w:type="spellEnd"/>
      <w:r w:rsidRPr="00A96DB2">
        <w:rPr>
          <w:rFonts w:eastAsia="Times New Roman"/>
          <w:sz w:val="22"/>
          <w:szCs w:val="22"/>
          <w:lang w:val="ru-RU" w:eastAsia="bg-BG"/>
        </w:rPr>
        <w:t xml:space="preserve"> </w:t>
      </w:r>
      <w:r w:rsidRPr="0039039C">
        <w:rPr>
          <w:rFonts w:eastAsia="Times New Roman"/>
          <w:sz w:val="22"/>
          <w:szCs w:val="22"/>
          <w:lang w:val="ru-RU" w:eastAsia="bg-BG"/>
        </w:rPr>
        <w:t>без включен ДДС</w:t>
      </w:r>
      <w:r w:rsidRPr="00A96DB2">
        <w:rPr>
          <w:rFonts w:eastAsia="Times New Roman"/>
          <w:sz w:val="22"/>
          <w:szCs w:val="22"/>
          <w:lang w:val="ru-RU" w:eastAsia="bg-BG"/>
        </w:rPr>
        <w:t xml:space="preserve">, </w:t>
      </w:r>
      <w:r w:rsidRPr="0039039C">
        <w:rPr>
          <w:rFonts w:eastAsia="Times New Roman"/>
          <w:sz w:val="22"/>
          <w:szCs w:val="22"/>
          <w:lang w:val="ru-RU" w:eastAsia="bg-BG"/>
        </w:rPr>
        <w:t>която е разпределена, както следва:</w:t>
      </w:r>
    </w:p>
    <w:p w:rsidR="002C1E99" w:rsidRPr="0039039C" w:rsidRDefault="002C1E99" w:rsidP="002C1E99">
      <w:pPr>
        <w:suppressAutoHyphens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39039C">
        <w:rPr>
          <w:rFonts w:eastAsia="Times New Roman"/>
          <w:sz w:val="22"/>
          <w:szCs w:val="22"/>
          <w:lang w:val="ru-RU" w:eastAsia="bg-BG"/>
        </w:rPr>
        <w:t xml:space="preserve">- за Дейност 1 прогнозната стойност е </w:t>
      </w:r>
      <w:r w:rsidRPr="0039039C">
        <w:rPr>
          <w:rFonts w:eastAsia="Times New Roman"/>
          <w:b/>
          <w:sz w:val="22"/>
          <w:szCs w:val="22"/>
          <w:lang w:val="ru-RU" w:eastAsia="bg-BG"/>
        </w:rPr>
        <w:t>116 000 лв</w:t>
      </w:r>
      <w:r w:rsidRPr="0039039C">
        <w:rPr>
          <w:rFonts w:eastAsia="Times New Roman"/>
          <w:sz w:val="22"/>
          <w:szCs w:val="22"/>
          <w:lang w:val="ru-RU" w:eastAsia="bg-BG"/>
        </w:rPr>
        <w:t xml:space="preserve"> без включен ДДС;</w:t>
      </w:r>
    </w:p>
    <w:p w:rsidR="002C1E99" w:rsidRPr="0039039C" w:rsidRDefault="002C1E99" w:rsidP="002C1E99">
      <w:pPr>
        <w:suppressAutoHyphens w:val="0"/>
        <w:spacing w:before="60"/>
        <w:jc w:val="both"/>
        <w:rPr>
          <w:rFonts w:eastAsia="Times New Roman"/>
          <w:sz w:val="22"/>
          <w:szCs w:val="22"/>
          <w:lang w:val="ru-RU" w:eastAsia="bg-BG"/>
        </w:rPr>
      </w:pPr>
      <w:r w:rsidRPr="0039039C">
        <w:rPr>
          <w:rFonts w:eastAsia="Times New Roman"/>
          <w:sz w:val="22"/>
          <w:szCs w:val="22"/>
          <w:lang w:val="ru-RU" w:eastAsia="bg-BG"/>
        </w:rPr>
        <w:t xml:space="preserve">- за Дейност 2 прогнозната стойност е </w:t>
      </w:r>
      <w:r w:rsidRPr="0039039C">
        <w:rPr>
          <w:rFonts w:eastAsia="Times New Roman"/>
          <w:b/>
          <w:sz w:val="22"/>
          <w:szCs w:val="22"/>
          <w:lang w:val="ru-RU" w:eastAsia="bg-BG"/>
        </w:rPr>
        <w:t>147 444 лв</w:t>
      </w:r>
      <w:r w:rsidRPr="0039039C">
        <w:rPr>
          <w:rFonts w:eastAsia="Times New Roman"/>
          <w:sz w:val="22"/>
          <w:szCs w:val="22"/>
          <w:lang w:val="ru-RU" w:eastAsia="bg-BG"/>
        </w:rPr>
        <w:t xml:space="preserve"> без включен ДДС.</w:t>
      </w:r>
    </w:p>
    <w:p w:rsidR="002C1E99" w:rsidRPr="0039039C" w:rsidRDefault="002C1E99" w:rsidP="002C1E99">
      <w:pPr>
        <w:spacing w:before="60"/>
        <w:ind w:left="-142"/>
        <w:jc w:val="both"/>
        <w:rPr>
          <w:rFonts w:eastAsia="Times New Roman"/>
          <w:sz w:val="22"/>
          <w:szCs w:val="22"/>
          <w:lang w:val="en-US" w:eastAsia="bg-BG"/>
        </w:rPr>
      </w:pPr>
      <w:r w:rsidRPr="0039039C">
        <w:rPr>
          <w:rFonts w:eastAsia="Times New Roman"/>
          <w:sz w:val="22"/>
          <w:szCs w:val="22"/>
          <w:lang w:val="ru-RU" w:eastAsia="bg-BG"/>
        </w:rPr>
        <w:t>Участник, чието ценово предложение, надвишава гореописаната обща прогнозна стой</w:t>
      </w:r>
      <w:r w:rsidRPr="0039039C">
        <w:rPr>
          <w:rFonts w:eastAsia="Times New Roman"/>
          <w:sz w:val="22"/>
          <w:szCs w:val="22"/>
          <w:lang w:val="en-US" w:eastAsia="bg-BG"/>
        </w:rPr>
        <w:softHyphen/>
      </w:r>
      <w:r w:rsidRPr="0039039C">
        <w:rPr>
          <w:rFonts w:eastAsia="Times New Roman"/>
          <w:sz w:val="22"/>
          <w:szCs w:val="22"/>
          <w:lang w:val="ru-RU" w:eastAsia="bg-BG"/>
        </w:rPr>
        <w:t>ност на поръчката и не е съобразено с посочените прогнозни стойности на Дейност 1 и Дейност 2 ще бъде отстранен от участие.</w:t>
      </w:r>
    </w:p>
    <w:p w:rsidR="002C1E99" w:rsidRPr="002C1E99" w:rsidRDefault="002C1E99" w:rsidP="002C1E99">
      <w:pPr>
        <w:spacing w:before="120"/>
        <w:ind w:left="-142"/>
        <w:jc w:val="both"/>
        <w:rPr>
          <w:bCs/>
          <w:iCs/>
          <w:color w:val="000000"/>
          <w:sz w:val="22"/>
          <w:szCs w:val="22"/>
        </w:rPr>
      </w:pPr>
      <w:r w:rsidRPr="002C1E99">
        <w:rPr>
          <w:bCs/>
          <w:iCs/>
          <w:color w:val="000000"/>
          <w:sz w:val="22"/>
          <w:szCs w:val="22"/>
        </w:rPr>
        <w:t xml:space="preserve">Участник, който не представи ценово предложение, или то не отговаря </w:t>
      </w:r>
      <w:r>
        <w:rPr>
          <w:bCs/>
          <w:iCs/>
          <w:color w:val="000000"/>
          <w:sz w:val="22"/>
          <w:szCs w:val="22"/>
        </w:rPr>
        <w:t>на обявените усло</w:t>
      </w:r>
      <w:r w:rsidR="00EA4E4E">
        <w:rPr>
          <w:bCs/>
          <w:iCs/>
          <w:color w:val="000000"/>
          <w:sz w:val="22"/>
          <w:szCs w:val="22"/>
        </w:rPr>
        <w:t>вия на поръчката</w:t>
      </w:r>
      <w:r w:rsidRPr="002C1E99">
        <w:rPr>
          <w:bCs/>
          <w:iCs/>
          <w:color w:val="000000"/>
          <w:sz w:val="22"/>
          <w:szCs w:val="22"/>
        </w:rPr>
        <w:t xml:space="preserve"> ще бъде отстранен на основание чл.107, т.2а.</w:t>
      </w:r>
    </w:p>
    <w:p w:rsidR="002C1E99" w:rsidRPr="00F137C1" w:rsidRDefault="002C1E99" w:rsidP="002C1E99">
      <w:pPr>
        <w:spacing w:before="120"/>
        <w:ind w:left="-142"/>
        <w:jc w:val="both"/>
        <w:rPr>
          <w:b/>
          <w:iCs/>
          <w:color w:val="000000"/>
        </w:rPr>
      </w:pPr>
    </w:p>
    <w:p w:rsidR="00665C52" w:rsidRDefault="00665C52" w:rsidP="00665C5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665C52" w:rsidRDefault="00665C52" w:rsidP="00665C52">
      <w:pPr>
        <w:spacing w:after="12" w:line="276" w:lineRule="auto"/>
        <w:jc w:val="both"/>
        <w:rPr>
          <w:iCs/>
          <w:color w:val="000000"/>
        </w:rPr>
      </w:pPr>
    </w:p>
    <w:tbl>
      <w:tblPr>
        <w:tblW w:w="952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8"/>
        <w:gridCol w:w="1417"/>
      </w:tblGrid>
      <w:tr w:rsidR="00665C52" w:rsidTr="00665C52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  <w:lang w:val="en-US"/>
              </w:rPr>
            </w:pPr>
          </w:p>
        </w:tc>
      </w:tr>
      <w:tr w:rsidR="00665C52" w:rsidTr="00665C52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>
            <w:pPr>
              <w:spacing w:before="120" w:after="120" w:line="276" w:lineRule="auto"/>
              <w:jc w:val="both"/>
              <w:rPr>
                <w:iCs/>
                <w:color w:val="000000"/>
              </w:rPr>
            </w:pPr>
          </w:p>
        </w:tc>
      </w:tr>
      <w:tr w:rsidR="00665C52" w:rsidTr="00665C52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C52" w:rsidRDefault="00665C52">
            <w:pPr>
              <w:spacing w:after="12"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Подпис на лицето (и печат)</w:t>
            </w:r>
          </w:p>
          <w:p w:rsidR="00665C52" w:rsidRDefault="00665C52">
            <w:pPr>
              <w:spacing w:after="12" w:line="276" w:lineRule="auto"/>
              <w:jc w:val="both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lang w:val="en-US"/>
              </w:rPr>
              <w:t>(</w:t>
            </w:r>
            <w:r>
              <w:rPr>
                <w:i/>
                <w:iCs/>
                <w:color w:val="000000"/>
              </w:rPr>
              <w:t>законен представител на участника или от надлежно упълномощено лице</w:t>
            </w:r>
            <w:r>
              <w:rPr>
                <w:iCs/>
                <w:color w:val="000000"/>
                <w:lang w:val="en-US"/>
              </w:rPr>
              <w:t>)</w:t>
            </w:r>
            <w:r>
              <w:rPr>
                <w:iCs/>
                <w:color w:val="000000"/>
                <w:lang w:val="ru-RU"/>
              </w:rPr>
              <w:t xml:space="preserve"> </w:t>
            </w:r>
          </w:p>
          <w:p w:rsidR="00665C52" w:rsidRDefault="00665C52">
            <w:pPr>
              <w:spacing w:line="276" w:lineRule="auto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Ценовото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52" w:rsidRDefault="00665C52">
            <w:pPr>
              <w:spacing w:after="12" w:line="276" w:lineRule="auto"/>
              <w:jc w:val="both"/>
              <w:rPr>
                <w:iCs/>
                <w:color w:val="000000"/>
              </w:rPr>
            </w:pPr>
          </w:p>
        </w:tc>
      </w:tr>
    </w:tbl>
    <w:p w:rsidR="00665C52" w:rsidRDefault="00665C52" w:rsidP="00665C52">
      <w:pPr>
        <w:spacing w:after="12" w:line="276" w:lineRule="auto"/>
        <w:jc w:val="both"/>
        <w:rPr>
          <w:iCs/>
          <w:color w:val="000000"/>
        </w:rPr>
      </w:pPr>
    </w:p>
    <w:p w:rsidR="00665C52" w:rsidRDefault="00665C52" w:rsidP="00665C52">
      <w:pPr>
        <w:spacing w:after="12" w:line="276" w:lineRule="auto"/>
        <w:jc w:val="both"/>
        <w:rPr>
          <w:iCs/>
          <w:color w:val="000000"/>
          <w:lang w:val="en-US"/>
        </w:rPr>
      </w:pPr>
    </w:p>
    <w:p w:rsidR="009C69ED" w:rsidRPr="00665C52" w:rsidRDefault="009C69ED" w:rsidP="00665C52"/>
    <w:sectPr w:rsidR="009C69ED" w:rsidRPr="00665C52" w:rsidSect="00D87042">
      <w:footerReference w:type="default" r:id="rId8"/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2E" w:rsidRDefault="00CF5C2E" w:rsidP="00643017">
      <w:r>
        <w:separator/>
      </w:r>
    </w:p>
  </w:endnote>
  <w:endnote w:type="continuationSeparator" w:id="0">
    <w:p w:rsidR="00CF5C2E" w:rsidRDefault="00CF5C2E" w:rsidP="0064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3296238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B341A" w:rsidRPr="007B341A" w:rsidRDefault="007B341A">
            <w:pPr>
              <w:pStyle w:val="Footer"/>
              <w:jc w:val="right"/>
              <w:rPr>
                <w:sz w:val="22"/>
                <w:szCs w:val="22"/>
              </w:rPr>
            </w:pPr>
            <w:proofErr w:type="spellStart"/>
            <w:r w:rsidRPr="007B341A">
              <w:rPr>
                <w:sz w:val="22"/>
                <w:szCs w:val="22"/>
              </w:rPr>
              <w:t>Page</w:t>
            </w:r>
            <w:proofErr w:type="spellEnd"/>
            <w:r w:rsidRPr="007B341A">
              <w:rPr>
                <w:sz w:val="22"/>
                <w:szCs w:val="22"/>
              </w:rPr>
              <w:t xml:space="preserve"> </w:t>
            </w:r>
            <w:r w:rsidRPr="007B341A">
              <w:rPr>
                <w:b/>
                <w:bCs/>
                <w:sz w:val="22"/>
                <w:szCs w:val="22"/>
              </w:rPr>
              <w:fldChar w:fldCharType="begin"/>
            </w:r>
            <w:r w:rsidRPr="007B341A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7B341A">
              <w:rPr>
                <w:b/>
                <w:bCs/>
                <w:sz w:val="22"/>
                <w:szCs w:val="22"/>
              </w:rPr>
              <w:fldChar w:fldCharType="separate"/>
            </w:r>
            <w:r w:rsidR="00AC417F">
              <w:rPr>
                <w:b/>
                <w:bCs/>
                <w:noProof/>
                <w:sz w:val="22"/>
                <w:szCs w:val="22"/>
              </w:rPr>
              <w:t>1</w:t>
            </w:r>
            <w:r w:rsidRPr="007B341A">
              <w:rPr>
                <w:b/>
                <w:bCs/>
                <w:sz w:val="22"/>
                <w:szCs w:val="22"/>
              </w:rPr>
              <w:fldChar w:fldCharType="end"/>
            </w:r>
            <w:r w:rsidRPr="007B341A">
              <w:rPr>
                <w:sz w:val="22"/>
                <w:szCs w:val="22"/>
              </w:rPr>
              <w:t xml:space="preserve"> of </w:t>
            </w:r>
            <w:r w:rsidRPr="007B341A">
              <w:rPr>
                <w:b/>
                <w:bCs/>
                <w:sz w:val="22"/>
                <w:szCs w:val="22"/>
              </w:rPr>
              <w:fldChar w:fldCharType="begin"/>
            </w:r>
            <w:r w:rsidRPr="007B341A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7B341A">
              <w:rPr>
                <w:b/>
                <w:bCs/>
                <w:sz w:val="22"/>
                <w:szCs w:val="22"/>
              </w:rPr>
              <w:fldChar w:fldCharType="separate"/>
            </w:r>
            <w:r w:rsidR="00AC417F">
              <w:rPr>
                <w:b/>
                <w:bCs/>
                <w:noProof/>
                <w:sz w:val="22"/>
                <w:szCs w:val="22"/>
              </w:rPr>
              <w:t>2</w:t>
            </w:r>
            <w:r w:rsidRPr="007B341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43017" w:rsidRDefault="00643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2E" w:rsidRDefault="00CF5C2E" w:rsidP="00643017">
      <w:r>
        <w:separator/>
      </w:r>
    </w:p>
  </w:footnote>
  <w:footnote w:type="continuationSeparator" w:id="0">
    <w:p w:rsidR="00CF5C2E" w:rsidRDefault="00CF5C2E" w:rsidP="0064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2">
    <w:nsid w:val="25B962E5"/>
    <w:multiLevelType w:val="hybridMultilevel"/>
    <w:tmpl w:val="994EEB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B0664"/>
    <w:multiLevelType w:val="hybridMultilevel"/>
    <w:tmpl w:val="8048B42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5">
    <w:nsid w:val="46724D8D"/>
    <w:multiLevelType w:val="hybridMultilevel"/>
    <w:tmpl w:val="27C8AA7C"/>
    <w:lvl w:ilvl="0" w:tplc="84D8F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7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418C8"/>
    <w:rsid w:val="00063553"/>
    <w:rsid w:val="00067B42"/>
    <w:rsid w:val="00076D3F"/>
    <w:rsid w:val="000A1467"/>
    <w:rsid w:val="000A7AE9"/>
    <w:rsid w:val="000B5AF8"/>
    <w:rsid w:val="000F12F9"/>
    <w:rsid w:val="00100769"/>
    <w:rsid w:val="001216F4"/>
    <w:rsid w:val="001630F2"/>
    <w:rsid w:val="0016509D"/>
    <w:rsid w:val="001805BC"/>
    <w:rsid w:val="001B6748"/>
    <w:rsid w:val="00210801"/>
    <w:rsid w:val="00217E86"/>
    <w:rsid w:val="0022272D"/>
    <w:rsid w:val="00240382"/>
    <w:rsid w:val="00253F5C"/>
    <w:rsid w:val="0026423C"/>
    <w:rsid w:val="0026718F"/>
    <w:rsid w:val="00267C42"/>
    <w:rsid w:val="002859E3"/>
    <w:rsid w:val="00287741"/>
    <w:rsid w:val="002A75B9"/>
    <w:rsid w:val="002C1E99"/>
    <w:rsid w:val="00341290"/>
    <w:rsid w:val="003569B3"/>
    <w:rsid w:val="0036757D"/>
    <w:rsid w:val="0039039C"/>
    <w:rsid w:val="003B5B07"/>
    <w:rsid w:val="003C2AE0"/>
    <w:rsid w:val="003D71A9"/>
    <w:rsid w:val="00411B14"/>
    <w:rsid w:val="00420380"/>
    <w:rsid w:val="00420577"/>
    <w:rsid w:val="004672D8"/>
    <w:rsid w:val="004A052C"/>
    <w:rsid w:val="004B0EA7"/>
    <w:rsid w:val="004D72B7"/>
    <w:rsid w:val="00502A8C"/>
    <w:rsid w:val="005250EC"/>
    <w:rsid w:val="005442E9"/>
    <w:rsid w:val="00562CA8"/>
    <w:rsid w:val="00566D69"/>
    <w:rsid w:val="00573501"/>
    <w:rsid w:val="005A3B0E"/>
    <w:rsid w:val="005B172F"/>
    <w:rsid w:val="005B5203"/>
    <w:rsid w:val="005E2FE9"/>
    <w:rsid w:val="00602E46"/>
    <w:rsid w:val="00620691"/>
    <w:rsid w:val="0063057B"/>
    <w:rsid w:val="00643017"/>
    <w:rsid w:val="0065729A"/>
    <w:rsid w:val="00661C90"/>
    <w:rsid w:val="00662EA2"/>
    <w:rsid w:val="00665C52"/>
    <w:rsid w:val="006906C8"/>
    <w:rsid w:val="00692EDA"/>
    <w:rsid w:val="0069561B"/>
    <w:rsid w:val="006A48F2"/>
    <w:rsid w:val="006B6797"/>
    <w:rsid w:val="006D2D64"/>
    <w:rsid w:val="00701C2D"/>
    <w:rsid w:val="00712F68"/>
    <w:rsid w:val="00720588"/>
    <w:rsid w:val="00737F99"/>
    <w:rsid w:val="007556C8"/>
    <w:rsid w:val="0076356B"/>
    <w:rsid w:val="00775D52"/>
    <w:rsid w:val="00777833"/>
    <w:rsid w:val="007A4A1D"/>
    <w:rsid w:val="007B341A"/>
    <w:rsid w:val="007C54C3"/>
    <w:rsid w:val="007D3364"/>
    <w:rsid w:val="007F0C10"/>
    <w:rsid w:val="007F65C8"/>
    <w:rsid w:val="00801DF2"/>
    <w:rsid w:val="00825054"/>
    <w:rsid w:val="00864D25"/>
    <w:rsid w:val="0089472D"/>
    <w:rsid w:val="008A392F"/>
    <w:rsid w:val="008C45E5"/>
    <w:rsid w:val="008D0439"/>
    <w:rsid w:val="008D1DA0"/>
    <w:rsid w:val="008E0A2C"/>
    <w:rsid w:val="00920A80"/>
    <w:rsid w:val="009C69ED"/>
    <w:rsid w:val="00A70C2C"/>
    <w:rsid w:val="00A848A9"/>
    <w:rsid w:val="00A96DB2"/>
    <w:rsid w:val="00AB79B8"/>
    <w:rsid w:val="00AC417F"/>
    <w:rsid w:val="00AD3ADA"/>
    <w:rsid w:val="00B02E16"/>
    <w:rsid w:val="00B548BB"/>
    <w:rsid w:val="00B87265"/>
    <w:rsid w:val="00BB30EF"/>
    <w:rsid w:val="00BD17DC"/>
    <w:rsid w:val="00BD501F"/>
    <w:rsid w:val="00BE5FD5"/>
    <w:rsid w:val="00BF5489"/>
    <w:rsid w:val="00BF6029"/>
    <w:rsid w:val="00C11AB5"/>
    <w:rsid w:val="00C77B0D"/>
    <w:rsid w:val="00C77F33"/>
    <w:rsid w:val="00CE3E89"/>
    <w:rsid w:val="00CF5C2E"/>
    <w:rsid w:val="00D03CDB"/>
    <w:rsid w:val="00D27F12"/>
    <w:rsid w:val="00D347BC"/>
    <w:rsid w:val="00D717F9"/>
    <w:rsid w:val="00D87042"/>
    <w:rsid w:val="00DC5436"/>
    <w:rsid w:val="00DC78D9"/>
    <w:rsid w:val="00DE1DE4"/>
    <w:rsid w:val="00DE44D1"/>
    <w:rsid w:val="00DE6945"/>
    <w:rsid w:val="00E37D76"/>
    <w:rsid w:val="00E42EC2"/>
    <w:rsid w:val="00E62D81"/>
    <w:rsid w:val="00E7150C"/>
    <w:rsid w:val="00E7444A"/>
    <w:rsid w:val="00E77B61"/>
    <w:rsid w:val="00EA4E4E"/>
    <w:rsid w:val="00ED23D2"/>
    <w:rsid w:val="00EE0FF3"/>
    <w:rsid w:val="00EE703F"/>
    <w:rsid w:val="00F137C1"/>
    <w:rsid w:val="00F21100"/>
    <w:rsid w:val="00F24881"/>
    <w:rsid w:val="00F53A4A"/>
    <w:rsid w:val="00F614CF"/>
    <w:rsid w:val="00F87D41"/>
    <w:rsid w:val="00FB0A8D"/>
    <w:rsid w:val="00FE0347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NoSpacing">
    <w:name w:val="No Spacing"/>
    <w:link w:val="NoSpacingChar"/>
    <w:uiPriority w:val="1"/>
    <w:qFormat/>
    <w:rsid w:val="001B6748"/>
    <w:pPr>
      <w:spacing w:after="0" w:line="240" w:lineRule="auto"/>
      <w:jc w:val="both"/>
    </w:pPr>
    <w:rPr>
      <w:rFonts w:ascii="Verdana" w:eastAsia="Calibri" w:hAnsi="Verdana" w:cs="Verdana"/>
      <w:lang w:val="en-US"/>
    </w:rPr>
  </w:style>
  <w:style w:type="character" w:customStyle="1" w:styleId="NoSpacingChar">
    <w:name w:val="No Spacing Char"/>
    <w:link w:val="NoSpacing"/>
    <w:uiPriority w:val="1"/>
    <w:rsid w:val="001B6748"/>
    <w:rPr>
      <w:rFonts w:ascii="Verdana" w:eastAsia="Calibri" w:hAnsi="Verdana" w:cs="Verdan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6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69E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430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1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2017-10-26T10:37:00Z</dcterms:created>
  <dcterms:modified xsi:type="dcterms:W3CDTF">2018-08-28T09:44:00Z</dcterms:modified>
</cp:coreProperties>
</file>