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7613" w14:textId="77777777" w:rsidR="00640EDD" w:rsidRDefault="00B03E7C" w:rsidP="00640EDD">
      <w:pPr>
        <w:jc w:val="center"/>
        <w:rPr>
          <w:rFonts w:ascii="Times New Roman" w:hAnsi="Times New Roman"/>
          <w:bCs/>
          <w:sz w:val="28"/>
          <w:szCs w:val="28"/>
          <w:bdr w:val="none" w:sz="0" w:space="0" w:color="auto" w:frame="1"/>
          <w:lang w:val="bg-BG" w:eastAsia="bg-BG"/>
        </w:rPr>
      </w:pPr>
      <w:r w:rsidRPr="00670890">
        <w:rPr>
          <w:rFonts w:ascii="Times New Roman" w:hAnsi="Times New Roman"/>
          <w:bCs/>
          <w:sz w:val="28"/>
          <w:szCs w:val="28"/>
          <w:bdr w:val="none" w:sz="0" w:space="0" w:color="auto" w:frame="1"/>
          <w:lang w:val="bg-BG" w:eastAsia="bg-BG"/>
        </w:rPr>
        <w:t xml:space="preserve">Техническа спецификация </w:t>
      </w:r>
    </w:p>
    <w:p w14:paraId="56089671" w14:textId="77777777" w:rsidR="00640EDD" w:rsidRDefault="00B03E7C" w:rsidP="00640EDD">
      <w:pPr>
        <w:jc w:val="center"/>
        <w:rPr>
          <w:rFonts w:ascii="Times New Roman" w:hAnsi="Times New Roman"/>
          <w:bCs/>
          <w:sz w:val="28"/>
          <w:szCs w:val="28"/>
          <w:bdr w:val="none" w:sz="0" w:space="0" w:color="auto" w:frame="1"/>
          <w:lang w:val="bg-BG" w:eastAsia="bg-BG"/>
        </w:rPr>
      </w:pPr>
      <w:r w:rsidRPr="00670890">
        <w:rPr>
          <w:rFonts w:ascii="Times New Roman" w:hAnsi="Times New Roman"/>
          <w:bCs/>
          <w:sz w:val="28"/>
          <w:szCs w:val="28"/>
          <w:bdr w:val="none" w:sz="0" w:space="0" w:color="auto" w:frame="1"/>
          <w:lang w:val="bg-BG" w:eastAsia="bg-BG"/>
        </w:rPr>
        <w:t xml:space="preserve">за </w:t>
      </w:r>
    </w:p>
    <w:p w14:paraId="3526EBCE" w14:textId="56B76E20" w:rsidR="00E8219B" w:rsidRPr="007D54F2" w:rsidRDefault="00B03E7C" w:rsidP="00640EDD">
      <w:pPr>
        <w:jc w:val="center"/>
        <w:rPr>
          <w:sz w:val="28"/>
          <w:szCs w:val="28"/>
          <w:lang w:val="bg-BG"/>
        </w:rPr>
      </w:pPr>
      <w:r w:rsidRPr="00670890">
        <w:rPr>
          <w:rFonts w:ascii="Times New Roman" w:hAnsi="Times New Roman"/>
          <w:bCs/>
          <w:sz w:val="28"/>
          <w:szCs w:val="28"/>
          <w:bdr w:val="none" w:sz="0" w:space="0" w:color="auto" w:frame="1"/>
          <w:lang w:val="bg-BG" w:eastAsia="bg-BG"/>
        </w:rPr>
        <w:t>„</w:t>
      </w:r>
      <w:r w:rsidR="00640EDD" w:rsidRPr="00640EDD">
        <w:rPr>
          <w:rFonts w:ascii="Times New Roman" w:hAnsi="Times New Roman"/>
          <w:bCs/>
          <w:sz w:val="28"/>
          <w:szCs w:val="28"/>
          <w:bdr w:val="none" w:sz="0" w:space="0" w:color="auto" w:frame="1"/>
          <w:lang w:val="bg-BG" w:eastAsia="bg-BG"/>
        </w:rPr>
        <w:t>Доставка, гаранционна поддръжка, инсталация, конфигурация и интеграция към ИТ инфраструктурата на Възложителя на два броя сървъри и един брой дисков масив</w:t>
      </w:r>
      <w:r w:rsidRPr="00670890">
        <w:rPr>
          <w:rFonts w:ascii="Times New Roman" w:hAnsi="Times New Roman"/>
          <w:bCs/>
          <w:sz w:val="28"/>
          <w:szCs w:val="28"/>
          <w:bdr w:val="none" w:sz="0" w:space="0" w:color="auto" w:frame="1"/>
          <w:lang w:val="bg-BG" w:eastAsia="bg-BG"/>
        </w:rPr>
        <w:t>“</w:t>
      </w:r>
    </w:p>
    <w:p w14:paraId="31311C2C" w14:textId="77777777" w:rsidR="00B03E7C" w:rsidRPr="007D54F2" w:rsidRDefault="00B03E7C" w:rsidP="00B03E7C">
      <w:pPr>
        <w:rPr>
          <w:lang w:val="bg-BG"/>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070"/>
        <w:gridCol w:w="6791"/>
      </w:tblGrid>
      <w:tr w:rsidR="003D0CBB" w:rsidRPr="00670890" w14:paraId="176EAE26" w14:textId="77777777" w:rsidTr="0019512A">
        <w:tc>
          <w:tcPr>
            <w:tcW w:w="9571" w:type="dxa"/>
            <w:gridSpan w:val="3"/>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tcPr>
          <w:p w14:paraId="441291C3" w14:textId="77777777" w:rsidR="003D0CBB" w:rsidRPr="00A06031" w:rsidRDefault="003D0CBB" w:rsidP="00381FA7">
            <w:pPr>
              <w:pStyle w:val="ListParagraph"/>
              <w:numPr>
                <w:ilvl w:val="0"/>
                <w:numId w:val="1"/>
              </w:numPr>
              <w:spacing w:after="0" w:line="312" w:lineRule="auto"/>
              <w:rPr>
                <w:rFonts w:ascii="Times New Roman" w:eastAsia="Times New Roman" w:hAnsi="Times New Roman" w:cs="Times New Roman"/>
                <w:b/>
                <w:color w:val="202124"/>
                <w:sz w:val="24"/>
                <w:szCs w:val="24"/>
                <w:lang w:val="bg-BG"/>
              </w:rPr>
            </w:pPr>
            <w:r w:rsidRPr="00A06031">
              <w:rPr>
                <w:rFonts w:ascii="Times New Roman" w:eastAsia="Times New Roman" w:hAnsi="Times New Roman" w:cs="Times New Roman"/>
                <w:b/>
                <w:color w:val="202124"/>
                <w:sz w:val="24"/>
                <w:szCs w:val="24"/>
                <w:lang w:val="bg-BG"/>
              </w:rPr>
              <w:t>Сървъри – 2 броя</w:t>
            </w:r>
          </w:p>
        </w:tc>
      </w:tr>
      <w:tr w:rsidR="003D0CBB" w:rsidRPr="00670890" w14:paraId="5E98F168" w14:textId="77777777" w:rsidTr="0019512A">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1BA626"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1B814"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ПАРАМЕТРИ</w:t>
            </w:r>
          </w:p>
        </w:tc>
        <w:tc>
          <w:tcPr>
            <w:tcW w:w="6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F9A8C"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МИНИМАЛНИ ТЕХНИЧЕСКИ ИЗИСКВАНИЯ</w:t>
            </w:r>
          </w:p>
        </w:tc>
      </w:tr>
      <w:tr w:rsidR="003D0CBB" w:rsidRPr="00670890" w14:paraId="104C645E" w14:textId="77777777" w:rsidTr="0019512A">
        <w:tc>
          <w:tcPr>
            <w:tcW w:w="7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090F"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1.1.</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D25BF8"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Шаси</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7A1EF28F"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се монтира в точно 19 инча сървърен шкаф</w:t>
            </w:r>
          </w:p>
        </w:tc>
      </w:tr>
      <w:tr w:rsidR="003D0CBB" w:rsidRPr="00670890" w14:paraId="2581B917" w14:textId="77777777" w:rsidTr="0019512A">
        <w:tc>
          <w:tcPr>
            <w:tcW w:w="710" w:type="dxa"/>
            <w:vMerge/>
            <w:tcBorders>
              <w:top w:val="nil"/>
              <w:left w:val="single" w:sz="8" w:space="0" w:color="auto"/>
              <w:bottom w:val="single" w:sz="8" w:space="0" w:color="auto"/>
              <w:right w:val="single" w:sz="8" w:space="0" w:color="auto"/>
            </w:tcBorders>
            <w:vAlign w:val="center"/>
            <w:hideMark/>
          </w:tcPr>
          <w:p w14:paraId="5DB32CE8"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3DCEBA6A"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3ED25132"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Да е с размер максимум 1 </w:t>
            </w:r>
            <w:proofErr w:type="spellStart"/>
            <w:r w:rsidRPr="00A06031">
              <w:rPr>
                <w:rFonts w:ascii="Times New Roman" w:eastAsia="Times New Roman" w:hAnsi="Times New Roman" w:cs="Times New Roman"/>
                <w:color w:val="202124"/>
                <w:sz w:val="24"/>
                <w:szCs w:val="24"/>
                <w:lang w:val="bg-BG"/>
              </w:rPr>
              <w:t>RUs</w:t>
            </w:r>
            <w:proofErr w:type="spellEnd"/>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Rack</w:t>
            </w:r>
            <w:proofErr w:type="spellEnd"/>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Units</w:t>
            </w:r>
            <w:proofErr w:type="spellEnd"/>
            <w:r w:rsidRPr="00A06031">
              <w:rPr>
                <w:rFonts w:ascii="Times New Roman" w:eastAsia="Times New Roman" w:hAnsi="Times New Roman" w:cs="Times New Roman"/>
                <w:color w:val="202124"/>
                <w:sz w:val="24"/>
                <w:szCs w:val="24"/>
                <w:lang w:val="bg-BG"/>
              </w:rPr>
              <w:t>)</w:t>
            </w:r>
          </w:p>
        </w:tc>
      </w:tr>
      <w:tr w:rsidR="003D0CBB" w:rsidRPr="00670890" w14:paraId="10498797" w14:textId="77777777" w:rsidTr="0019512A">
        <w:tc>
          <w:tcPr>
            <w:tcW w:w="7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67D98"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1.2.</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2D330C"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Оперативна памет</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530C0C87"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поддържа DDR4 памет</w:t>
            </w:r>
          </w:p>
        </w:tc>
      </w:tr>
      <w:tr w:rsidR="003D0CBB" w:rsidRPr="00670890" w14:paraId="0E534E17" w14:textId="77777777" w:rsidTr="0019512A">
        <w:tc>
          <w:tcPr>
            <w:tcW w:w="710" w:type="dxa"/>
            <w:vMerge/>
            <w:tcBorders>
              <w:top w:val="nil"/>
              <w:left w:val="single" w:sz="8" w:space="0" w:color="auto"/>
              <w:bottom w:val="single" w:sz="8" w:space="0" w:color="auto"/>
              <w:right w:val="single" w:sz="8" w:space="0" w:color="auto"/>
            </w:tcBorders>
            <w:vAlign w:val="center"/>
            <w:hideMark/>
          </w:tcPr>
          <w:p w14:paraId="6FE35896"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7FCA5D30"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1165ED75"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бъдат инсталирани 256 GB оперативна памет</w:t>
            </w:r>
          </w:p>
        </w:tc>
      </w:tr>
      <w:tr w:rsidR="003D0CBB" w:rsidRPr="00670890" w14:paraId="1CA046AC" w14:textId="77777777" w:rsidTr="0019512A">
        <w:tc>
          <w:tcPr>
            <w:tcW w:w="710" w:type="dxa"/>
            <w:vMerge/>
            <w:tcBorders>
              <w:top w:val="nil"/>
              <w:left w:val="single" w:sz="8" w:space="0" w:color="auto"/>
              <w:bottom w:val="single" w:sz="8" w:space="0" w:color="auto"/>
              <w:right w:val="single" w:sz="8" w:space="0" w:color="auto"/>
            </w:tcBorders>
            <w:vAlign w:val="center"/>
            <w:hideMark/>
          </w:tcPr>
          <w:p w14:paraId="2CE77EC1"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47F68702"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57A629D9"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поддържа минимум 768 GB оперативна памет</w:t>
            </w:r>
          </w:p>
        </w:tc>
      </w:tr>
      <w:tr w:rsidR="003D0CBB" w:rsidRPr="00670890" w14:paraId="4BC852E7" w14:textId="77777777" w:rsidTr="0019512A">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3E9FC"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5F4368C"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Процесор</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74DD7611"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има инсталирани 2 броя процесора всеки със следните минимални параметри:</w:t>
            </w:r>
          </w:p>
          <w:p w14:paraId="6F0768E1"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     - 2.1 </w:t>
            </w:r>
            <w:proofErr w:type="spellStart"/>
            <w:r w:rsidRPr="00A06031">
              <w:rPr>
                <w:rFonts w:ascii="Times New Roman" w:eastAsia="Times New Roman" w:hAnsi="Times New Roman" w:cs="Times New Roman"/>
                <w:color w:val="202124"/>
                <w:sz w:val="24"/>
                <w:szCs w:val="24"/>
                <w:lang w:val="bg-BG"/>
              </w:rPr>
              <w:t>GHz</w:t>
            </w:r>
            <w:proofErr w:type="spellEnd"/>
            <w:r w:rsidRPr="00A06031">
              <w:rPr>
                <w:rFonts w:ascii="Times New Roman" w:eastAsia="Times New Roman" w:hAnsi="Times New Roman" w:cs="Times New Roman"/>
                <w:color w:val="202124"/>
                <w:sz w:val="24"/>
                <w:szCs w:val="24"/>
                <w:lang w:val="bg-BG"/>
              </w:rPr>
              <w:t>;</w:t>
            </w:r>
          </w:p>
          <w:p w14:paraId="0A4F5F93"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- 11 MB кеш памет;</w:t>
            </w:r>
          </w:p>
          <w:p w14:paraId="22124A2B"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- 8 ядра.</w:t>
            </w:r>
          </w:p>
          <w:p w14:paraId="32B41D34"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proofErr w:type="spellStart"/>
            <w:r w:rsidRPr="00A06031">
              <w:rPr>
                <w:rFonts w:ascii="Times New Roman" w:eastAsia="Times New Roman" w:hAnsi="Times New Roman" w:cs="Times New Roman"/>
                <w:color w:val="202124"/>
                <w:sz w:val="24"/>
                <w:szCs w:val="24"/>
                <w:lang w:val="bg-BG"/>
              </w:rPr>
              <w:t>Virtualization</w:t>
            </w:r>
            <w:proofErr w:type="spellEnd"/>
            <w:r w:rsidRPr="00A06031">
              <w:rPr>
                <w:rFonts w:ascii="Times New Roman" w:eastAsia="Times New Roman" w:hAnsi="Times New Roman" w:cs="Times New Roman"/>
                <w:color w:val="202124"/>
                <w:sz w:val="24"/>
                <w:szCs w:val="24"/>
                <w:lang w:val="bg-BG"/>
              </w:rPr>
              <w:t xml:space="preserve"> Technology:</w:t>
            </w:r>
          </w:p>
          <w:p w14:paraId="42D1159A" w14:textId="77777777" w:rsidR="003D0CBB" w:rsidRPr="00A06031" w:rsidRDefault="003D0CBB" w:rsidP="003D0CBB">
            <w:pPr>
              <w:spacing w:after="0" w:line="312" w:lineRule="auto"/>
              <w:ind w:left="441"/>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Intel (VT-x) или AMD-V</w:t>
            </w:r>
          </w:p>
          <w:p w14:paraId="6A369A3F" w14:textId="77777777" w:rsidR="003D0CBB" w:rsidRPr="00A06031" w:rsidRDefault="003D0CBB" w:rsidP="003D0CBB">
            <w:pPr>
              <w:spacing w:after="0" w:line="312" w:lineRule="auto"/>
              <w:ind w:left="441"/>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Directed</w:t>
            </w:r>
            <w:proofErr w:type="spellEnd"/>
            <w:r w:rsidRPr="00A06031">
              <w:rPr>
                <w:rFonts w:ascii="Times New Roman" w:eastAsia="Times New Roman" w:hAnsi="Times New Roman" w:cs="Times New Roman"/>
                <w:color w:val="202124"/>
                <w:sz w:val="24"/>
                <w:szCs w:val="24"/>
                <w:lang w:val="bg-BG"/>
              </w:rPr>
              <w:t xml:space="preserve"> I/O (VT-d) или  AMD V 2.0</w:t>
            </w:r>
          </w:p>
        </w:tc>
      </w:tr>
      <w:tr w:rsidR="003D0CBB" w:rsidRPr="00670890" w14:paraId="48FE2182" w14:textId="77777777" w:rsidTr="0019512A">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156F6"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11FC8D"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Разширителен порт</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56127740"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Най-малко 1 х 16 full-height-PCIe-3</w:t>
            </w:r>
          </w:p>
          <w:p w14:paraId="1D75BDC6"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Най-малко 1 свободен слот за инсталация на мрежов адаптер на дънна платка (LOM) с поддръжка на 10 </w:t>
            </w:r>
            <w:proofErr w:type="spellStart"/>
            <w:r w:rsidRPr="00A06031">
              <w:rPr>
                <w:rFonts w:ascii="Times New Roman" w:eastAsia="Times New Roman" w:hAnsi="Times New Roman" w:cs="Times New Roman"/>
                <w:color w:val="202124"/>
                <w:sz w:val="24"/>
                <w:szCs w:val="24"/>
                <w:lang w:val="bg-BG"/>
              </w:rPr>
              <w:t>Gb</w:t>
            </w:r>
            <w:proofErr w:type="spellEnd"/>
            <w:r w:rsidRPr="00A06031">
              <w:rPr>
                <w:rFonts w:ascii="Times New Roman" w:eastAsia="Times New Roman" w:hAnsi="Times New Roman" w:cs="Times New Roman"/>
                <w:color w:val="202124"/>
                <w:sz w:val="24"/>
                <w:szCs w:val="24"/>
                <w:lang w:val="bg-BG"/>
              </w:rPr>
              <w:t xml:space="preserve"> адаптери</w:t>
            </w:r>
          </w:p>
        </w:tc>
      </w:tr>
      <w:tr w:rsidR="003D0CBB" w:rsidRPr="00670890" w14:paraId="663ECE2E" w14:textId="77777777" w:rsidTr="0019512A">
        <w:tc>
          <w:tcPr>
            <w:tcW w:w="7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84421"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1.5.</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3A7FE7"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Съхранение на данни</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5849998F"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поддържа следните видове твърди дискове:</w:t>
            </w:r>
          </w:p>
          <w:p w14:paraId="1A94D838"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LFF/SFF (3.5"/2.5")</w:t>
            </w:r>
          </w:p>
          <w:p w14:paraId="5B37AAF1"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SAS</w:t>
            </w:r>
          </w:p>
          <w:p w14:paraId="01A5CE26"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SATA</w:t>
            </w:r>
          </w:p>
          <w:p w14:paraId="50E23F2D"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 SSD</w:t>
            </w:r>
          </w:p>
          <w:p w14:paraId="129E841B"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     - </w:t>
            </w:r>
            <w:proofErr w:type="spellStart"/>
            <w:r w:rsidRPr="00A06031">
              <w:rPr>
                <w:rFonts w:ascii="Times New Roman" w:eastAsia="Times New Roman" w:hAnsi="Times New Roman" w:cs="Times New Roman"/>
                <w:color w:val="202124"/>
                <w:sz w:val="24"/>
                <w:szCs w:val="24"/>
                <w:lang w:val="bg-BG"/>
              </w:rPr>
              <w:t>NVMe</w:t>
            </w:r>
            <w:proofErr w:type="spellEnd"/>
          </w:p>
        </w:tc>
      </w:tr>
      <w:tr w:rsidR="003D0CBB" w:rsidRPr="00670890" w14:paraId="04D511C5" w14:textId="77777777" w:rsidTr="0019512A">
        <w:tc>
          <w:tcPr>
            <w:tcW w:w="710" w:type="dxa"/>
            <w:vMerge/>
            <w:tcBorders>
              <w:top w:val="nil"/>
              <w:left w:val="single" w:sz="8" w:space="0" w:color="auto"/>
              <w:bottom w:val="single" w:sz="8" w:space="0" w:color="auto"/>
              <w:right w:val="single" w:sz="8" w:space="0" w:color="auto"/>
            </w:tcBorders>
            <w:vAlign w:val="center"/>
            <w:hideMark/>
          </w:tcPr>
          <w:p w14:paraId="1278BAC4"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3CA1B4F0"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22A73CD2"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Най-малко 2xUSB 3.0/ </w:t>
            </w:r>
          </w:p>
        </w:tc>
      </w:tr>
      <w:tr w:rsidR="003D0CBB" w:rsidRPr="00670890" w14:paraId="78665EC0" w14:textId="77777777" w:rsidTr="0019512A">
        <w:tc>
          <w:tcPr>
            <w:tcW w:w="710" w:type="dxa"/>
            <w:vMerge/>
            <w:tcBorders>
              <w:top w:val="nil"/>
              <w:left w:val="single" w:sz="8" w:space="0" w:color="auto"/>
              <w:bottom w:val="single" w:sz="8" w:space="0" w:color="auto"/>
              <w:right w:val="single" w:sz="8" w:space="0" w:color="auto"/>
            </w:tcBorders>
            <w:vAlign w:val="center"/>
            <w:hideMark/>
          </w:tcPr>
          <w:p w14:paraId="7D175EFF"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04A451D4"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2EE3E8CA"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Да бъдат инсталирани 2 броя M.2 карти с капацитет най-малко по 240 GB всеки </w:t>
            </w:r>
          </w:p>
        </w:tc>
      </w:tr>
      <w:tr w:rsidR="003D0CBB" w:rsidRPr="00670890" w14:paraId="37DE28A0" w14:textId="77777777" w:rsidTr="0019512A">
        <w:tc>
          <w:tcPr>
            <w:tcW w:w="7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DF5FF" w14:textId="77777777" w:rsidR="003D0CBB" w:rsidRPr="007D54F2" w:rsidRDefault="003D0CBB" w:rsidP="0019512A">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1.6.</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E2F00E"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Комуникационна</w:t>
            </w:r>
          </w:p>
          <w:p w14:paraId="7C2040AB" w14:textId="77777777" w:rsidR="003D0CBB" w:rsidRPr="007D54F2" w:rsidRDefault="003D0CBB" w:rsidP="003D0CBB">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lastRenderedPageBreak/>
              <w:t>свързаност</w:t>
            </w: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7C5DDC6C"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lastRenderedPageBreak/>
              <w:t xml:space="preserve">Да има минимум 2 x 1 </w:t>
            </w:r>
            <w:proofErr w:type="spellStart"/>
            <w:r w:rsidRPr="00A06031">
              <w:rPr>
                <w:rFonts w:ascii="Times New Roman" w:eastAsia="Times New Roman" w:hAnsi="Times New Roman" w:cs="Times New Roman"/>
                <w:color w:val="202124"/>
                <w:sz w:val="24"/>
                <w:szCs w:val="24"/>
                <w:lang w:val="bg-BG"/>
              </w:rPr>
              <w:t>Gbps</w:t>
            </w:r>
            <w:proofErr w:type="spellEnd"/>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Ethernet</w:t>
            </w:r>
            <w:proofErr w:type="spellEnd"/>
            <w:r w:rsidRPr="00A06031">
              <w:rPr>
                <w:rFonts w:ascii="Times New Roman" w:eastAsia="Times New Roman" w:hAnsi="Times New Roman" w:cs="Times New Roman"/>
                <w:color w:val="202124"/>
                <w:sz w:val="24"/>
                <w:szCs w:val="24"/>
                <w:lang w:val="bg-BG"/>
              </w:rPr>
              <w:t xml:space="preserve"> порта</w:t>
            </w:r>
          </w:p>
        </w:tc>
      </w:tr>
      <w:tr w:rsidR="003D0CBB" w:rsidRPr="00670890" w14:paraId="51932648" w14:textId="77777777" w:rsidTr="00661091">
        <w:tc>
          <w:tcPr>
            <w:tcW w:w="710" w:type="dxa"/>
            <w:vMerge/>
            <w:tcBorders>
              <w:top w:val="nil"/>
              <w:left w:val="single" w:sz="8" w:space="0" w:color="auto"/>
              <w:bottom w:val="single" w:sz="4" w:space="0" w:color="auto"/>
              <w:right w:val="single" w:sz="8" w:space="0" w:color="auto"/>
            </w:tcBorders>
            <w:vAlign w:val="center"/>
            <w:hideMark/>
          </w:tcPr>
          <w:p w14:paraId="60C952AC" w14:textId="77777777" w:rsidR="003D0CBB" w:rsidRPr="007D54F2" w:rsidRDefault="003D0CBB" w:rsidP="0019512A">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4" w:space="0" w:color="auto"/>
              <w:right w:val="single" w:sz="8" w:space="0" w:color="auto"/>
            </w:tcBorders>
            <w:vAlign w:val="center"/>
            <w:hideMark/>
          </w:tcPr>
          <w:p w14:paraId="26757471" w14:textId="77777777" w:rsidR="003D0CBB" w:rsidRPr="007D54F2" w:rsidRDefault="003D0CBB" w:rsidP="003D0CBB">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4" w:space="0" w:color="auto"/>
              <w:right w:val="single" w:sz="8" w:space="0" w:color="auto"/>
            </w:tcBorders>
            <w:tcMar>
              <w:top w:w="0" w:type="dxa"/>
              <w:left w:w="108" w:type="dxa"/>
              <w:bottom w:w="0" w:type="dxa"/>
              <w:right w:w="108" w:type="dxa"/>
            </w:tcMar>
            <w:hideMark/>
          </w:tcPr>
          <w:p w14:paraId="0300D25F" w14:textId="77777777" w:rsidR="003D0CBB" w:rsidRPr="00A06031" w:rsidRDefault="003D0CBB" w:rsidP="003D0CBB">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Да има отделен мрежов за интерфейс за управление поддържащ стандарта IPMI 2.0 през </w:t>
            </w:r>
            <w:proofErr w:type="spellStart"/>
            <w:r w:rsidRPr="00A06031">
              <w:rPr>
                <w:rFonts w:ascii="Times New Roman" w:eastAsia="Times New Roman" w:hAnsi="Times New Roman" w:cs="Times New Roman"/>
                <w:color w:val="202124"/>
                <w:sz w:val="24"/>
                <w:szCs w:val="24"/>
                <w:lang w:val="bg-BG"/>
              </w:rPr>
              <w:t>web</w:t>
            </w:r>
            <w:proofErr w:type="spellEnd"/>
            <w:r w:rsidRPr="00A06031">
              <w:rPr>
                <w:rFonts w:ascii="Times New Roman" w:eastAsia="Times New Roman" w:hAnsi="Times New Roman" w:cs="Times New Roman"/>
                <w:color w:val="202124"/>
                <w:sz w:val="24"/>
                <w:szCs w:val="24"/>
                <w:lang w:val="bg-BG"/>
              </w:rPr>
              <w:t xml:space="preserve"> и KVM (</w:t>
            </w:r>
            <w:proofErr w:type="spellStart"/>
            <w:r w:rsidRPr="00A06031">
              <w:rPr>
                <w:rFonts w:ascii="Times New Roman" w:eastAsia="Times New Roman" w:hAnsi="Times New Roman" w:cs="Times New Roman"/>
                <w:color w:val="202124"/>
                <w:sz w:val="24"/>
                <w:szCs w:val="24"/>
                <w:lang w:val="bg-BG"/>
              </w:rPr>
              <w:t>keyboard</w:t>
            </w:r>
            <w:proofErr w:type="spellEnd"/>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video</w:t>
            </w:r>
            <w:proofErr w:type="spellEnd"/>
            <w:r w:rsidRPr="00A06031">
              <w:rPr>
                <w:rFonts w:ascii="Times New Roman" w:eastAsia="Times New Roman" w:hAnsi="Times New Roman" w:cs="Times New Roman"/>
                <w:color w:val="202124"/>
                <w:sz w:val="24"/>
                <w:szCs w:val="24"/>
                <w:lang w:val="bg-BG"/>
              </w:rPr>
              <w:t xml:space="preserve">, </w:t>
            </w:r>
            <w:proofErr w:type="spellStart"/>
            <w:r w:rsidRPr="00A06031">
              <w:rPr>
                <w:rFonts w:ascii="Times New Roman" w:eastAsia="Times New Roman" w:hAnsi="Times New Roman" w:cs="Times New Roman"/>
                <w:color w:val="202124"/>
                <w:sz w:val="24"/>
                <w:szCs w:val="24"/>
                <w:lang w:val="bg-BG"/>
              </w:rPr>
              <w:t>monitor</w:t>
            </w:r>
            <w:proofErr w:type="spellEnd"/>
            <w:r w:rsidRPr="00A06031">
              <w:rPr>
                <w:rFonts w:ascii="Times New Roman" w:eastAsia="Times New Roman" w:hAnsi="Times New Roman" w:cs="Times New Roman"/>
                <w:color w:val="202124"/>
                <w:sz w:val="24"/>
                <w:szCs w:val="24"/>
                <w:lang w:val="bg-BG"/>
              </w:rPr>
              <w:t>) достъп</w:t>
            </w:r>
          </w:p>
        </w:tc>
      </w:tr>
      <w:tr w:rsidR="00774B72" w:rsidRPr="00670890" w14:paraId="7D752464" w14:textId="77777777" w:rsidTr="00661091">
        <w:tc>
          <w:tcPr>
            <w:tcW w:w="710" w:type="dxa"/>
            <w:tcBorders>
              <w:top w:val="single" w:sz="4" w:space="0" w:color="auto"/>
              <w:left w:val="single" w:sz="4" w:space="0" w:color="auto"/>
              <w:bottom w:val="single" w:sz="4" w:space="0" w:color="auto"/>
              <w:right w:val="single" w:sz="4" w:space="0" w:color="auto"/>
            </w:tcBorders>
          </w:tcPr>
          <w:p w14:paraId="109E009D" w14:textId="227931EA" w:rsidR="00774B72" w:rsidRPr="007D54F2" w:rsidRDefault="00774B72" w:rsidP="00774B72">
            <w:pPr>
              <w:spacing w:after="0" w:line="240"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1.7.</w:t>
            </w:r>
          </w:p>
        </w:tc>
        <w:tc>
          <w:tcPr>
            <w:tcW w:w="2070" w:type="dxa"/>
            <w:tcBorders>
              <w:top w:val="single" w:sz="4" w:space="0" w:color="auto"/>
              <w:left w:val="single" w:sz="4" w:space="0" w:color="auto"/>
              <w:bottom w:val="single" w:sz="4" w:space="0" w:color="auto"/>
              <w:right w:val="single" w:sz="4" w:space="0" w:color="auto"/>
            </w:tcBorders>
          </w:tcPr>
          <w:p w14:paraId="188A4873" w14:textId="5F09C72F" w:rsidR="00774B72" w:rsidRPr="007D54F2" w:rsidRDefault="00774B72" w:rsidP="00774B72">
            <w:pPr>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Кабели</w:t>
            </w:r>
          </w:p>
        </w:tc>
        <w:tc>
          <w:tcPr>
            <w:tcW w:w="6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A35A" w14:textId="77777777" w:rsidR="00910B68" w:rsidRDefault="00774B72" w:rsidP="00910B68">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xml:space="preserve">Всички необходими оптични кабели за резервирано свързване на всеки от контролерите на система в SAN средата. Всички необходими мрежови кабели за свързване към LAN. </w:t>
            </w:r>
            <w:r w:rsidR="00910B68" w:rsidRPr="00A06031">
              <w:rPr>
                <w:rFonts w:ascii="Times New Roman" w:eastAsia="Times New Roman" w:hAnsi="Times New Roman" w:cs="Times New Roman"/>
                <w:color w:val="000000"/>
                <w:sz w:val="24"/>
                <w:szCs w:val="24"/>
                <w:lang w:val="bg-BG"/>
              </w:rPr>
              <w:t xml:space="preserve">Минимална дължина на кабелите 7 метра към </w:t>
            </w:r>
            <w:r w:rsidR="00910B68" w:rsidRPr="00A06031">
              <w:rPr>
                <w:rFonts w:ascii="Times New Roman" w:eastAsia="Times New Roman" w:hAnsi="Times New Roman" w:cs="Times New Roman"/>
                <w:color w:val="000000"/>
                <w:sz w:val="24"/>
                <w:szCs w:val="24"/>
              </w:rPr>
              <w:t>SAN</w:t>
            </w:r>
            <w:r w:rsidR="00910B68" w:rsidRPr="00A06031">
              <w:rPr>
                <w:rFonts w:ascii="Times New Roman" w:eastAsia="Times New Roman" w:hAnsi="Times New Roman" w:cs="Times New Roman"/>
                <w:color w:val="000000"/>
                <w:sz w:val="24"/>
                <w:szCs w:val="24"/>
                <w:lang w:val="bg-BG"/>
              </w:rPr>
              <w:t xml:space="preserve"> и 10 метра към </w:t>
            </w:r>
            <w:r w:rsidR="00910B68" w:rsidRPr="00A06031">
              <w:rPr>
                <w:rFonts w:ascii="Times New Roman" w:eastAsia="Times New Roman" w:hAnsi="Times New Roman" w:cs="Times New Roman"/>
                <w:color w:val="000000"/>
                <w:sz w:val="24"/>
                <w:szCs w:val="24"/>
              </w:rPr>
              <w:t>LAN.</w:t>
            </w:r>
            <w:r w:rsidR="00910B68" w:rsidRPr="00A06031">
              <w:rPr>
                <w:rFonts w:ascii="Times New Roman" w:eastAsia="Times New Roman" w:hAnsi="Times New Roman" w:cs="Times New Roman"/>
                <w:color w:val="000000"/>
                <w:sz w:val="24"/>
                <w:szCs w:val="24"/>
                <w:lang w:val="bg-BG"/>
              </w:rPr>
              <w:t xml:space="preserve"> </w:t>
            </w:r>
          </w:p>
          <w:p w14:paraId="0C0A2D36" w14:textId="44A7B348" w:rsidR="00774B72" w:rsidRPr="00774B72" w:rsidRDefault="00774B72" w:rsidP="00910B68">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Всички необходими кабели за свързване към електрическо захранване.</w:t>
            </w:r>
            <w:r>
              <w:rPr>
                <w:rFonts w:ascii="Times New Roman" w:eastAsia="Times New Roman" w:hAnsi="Times New Roman" w:cs="Times New Roman"/>
                <w:color w:val="000000"/>
                <w:sz w:val="24"/>
                <w:szCs w:val="24"/>
              </w:rPr>
              <w:t xml:space="preserve"> </w:t>
            </w:r>
          </w:p>
        </w:tc>
      </w:tr>
      <w:tr w:rsidR="00774B72" w:rsidRPr="00670890" w14:paraId="5B2F2BA3" w14:textId="77777777" w:rsidTr="00661091">
        <w:tc>
          <w:tcPr>
            <w:tcW w:w="7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30729A" w14:textId="1E7C9768" w:rsidR="00774B72" w:rsidRPr="007D54F2" w:rsidRDefault="00774B72" w:rsidP="00774B72">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1.8.</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EA92B46" w14:textId="77777777" w:rsidR="00774B72" w:rsidRPr="007D54F2" w:rsidRDefault="00774B72" w:rsidP="00774B72">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Операционна система</w:t>
            </w:r>
          </w:p>
        </w:tc>
        <w:tc>
          <w:tcPr>
            <w:tcW w:w="679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AEE1883" w14:textId="77777777" w:rsidR="00774B72" w:rsidRPr="00A06031" w:rsidRDefault="00774B72" w:rsidP="00774B72">
            <w:pPr>
              <w:spacing w:after="0" w:line="312" w:lineRule="auto"/>
              <w:jc w:val="both"/>
              <w:rPr>
                <w:rFonts w:ascii="Times New Roman" w:eastAsia="Times New Roman" w:hAnsi="Times New Roman" w:cs="Times New Roman"/>
                <w:color w:val="202124"/>
                <w:sz w:val="24"/>
                <w:szCs w:val="24"/>
                <w:lang w:val="bg-BG"/>
              </w:rPr>
            </w:pPr>
            <w:proofErr w:type="spellStart"/>
            <w:r w:rsidRPr="00A06031">
              <w:rPr>
                <w:rFonts w:ascii="Times New Roman" w:eastAsia="Times New Roman" w:hAnsi="Times New Roman" w:cs="Times New Roman"/>
                <w:color w:val="202124"/>
                <w:sz w:val="24"/>
                <w:szCs w:val="24"/>
                <w:lang w:val="bg-BG"/>
              </w:rPr>
              <w:t>VMWare</w:t>
            </w:r>
            <w:proofErr w:type="spellEnd"/>
            <w:r w:rsidRPr="00A06031">
              <w:rPr>
                <w:rFonts w:ascii="Times New Roman" w:eastAsia="Times New Roman" w:hAnsi="Times New Roman" w:cs="Times New Roman"/>
                <w:color w:val="202124"/>
                <w:sz w:val="24"/>
                <w:szCs w:val="24"/>
                <w:lang w:val="bg-BG"/>
              </w:rPr>
              <w:t xml:space="preserve"> Enterprise </w:t>
            </w:r>
            <w:proofErr w:type="spellStart"/>
            <w:r w:rsidRPr="00A06031">
              <w:rPr>
                <w:rFonts w:ascii="Times New Roman" w:eastAsia="Times New Roman" w:hAnsi="Times New Roman" w:cs="Times New Roman"/>
                <w:color w:val="202124"/>
                <w:sz w:val="24"/>
                <w:szCs w:val="24"/>
                <w:lang w:val="bg-BG"/>
              </w:rPr>
              <w:t>Plus</w:t>
            </w:r>
            <w:proofErr w:type="spellEnd"/>
          </w:p>
        </w:tc>
      </w:tr>
      <w:tr w:rsidR="00774B72" w:rsidRPr="00670890" w14:paraId="52F70F20" w14:textId="77777777" w:rsidTr="00774B72">
        <w:trPr>
          <w:trHeight w:val="765"/>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9E215" w14:textId="2CC92981" w:rsidR="00774B72" w:rsidRPr="007D54F2" w:rsidRDefault="00774B72" w:rsidP="00774B72">
            <w:pPr>
              <w:spacing w:after="0" w:line="312" w:lineRule="auto"/>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1.9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31F9C" w14:textId="77777777" w:rsidR="00774B72" w:rsidRPr="007D54F2" w:rsidRDefault="00774B72" w:rsidP="00774B72">
            <w:pPr>
              <w:spacing w:after="0" w:line="312" w:lineRule="auto"/>
              <w:jc w:val="both"/>
              <w:rPr>
                <w:rFonts w:ascii="Roboto" w:eastAsia="Times New Roman" w:hAnsi="Roboto" w:cs="Arial"/>
                <w:color w:val="202124"/>
                <w:sz w:val="24"/>
                <w:szCs w:val="24"/>
                <w:lang w:val="bg-BG"/>
              </w:rPr>
            </w:pPr>
            <w:r w:rsidRPr="007D54F2">
              <w:rPr>
                <w:rFonts w:ascii="Times New Roman" w:eastAsia="Times New Roman" w:hAnsi="Times New Roman" w:cs="Times New Roman"/>
                <w:color w:val="202124"/>
                <w:sz w:val="24"/>
                <w:szCs w:val="24"/>
                <w:lang w:val="bg-BG"/>
              </w:rPr>
              <w:t>Захранване</w:t>
            </w:r>
          </w:p>
        </w:tc>
        <w:tc>
          <w:tcPr>
            <w:tcW w:w="6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097A9" w14:textId="77777777" w:rsidR="00774B72" w:rsidRPr="00A06031" w:rsidRDefault="00774B72" w:rsidP="00774B72">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Да има инсталирани 2 захранващи блока, които да поддържат функцията </w:t>
            </w:r>
            <w:proofErr w:type="spellStart"/>
            <w:r w:rsidRPr="00A06031">
              <w:rPr>
                <w:rFonts w:ascii="Times New Roman" w:eastAsia="Times New Roman" w:hAnsi="Times New Roman" w:cs="Times New Roman"/>
                <w:color w:val="202124"/>
                <w:sz w:val="24"/>
                <w:szCs w:val="24"/>
                <w:lang w:val="bg-BG"/>
              </w:rPr>
              <w:t>hot-swap</w:t>
            </w:r>
            <w:proofErr w:type="spellEnd"/>
          </w:p>
        </w:tc>
      </w:tr>
      <w:tr w:rsidR="00774B72" w:rsidRPr="00774B72" w14:paraId="67A27180" w14:textId="77777777" w:rsidTr="00DF3356">
        <w:tc>
          <w:tcPr>
            <w:tcW w:w="71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05B309" w14:textId="77777777" w:rsidR="00774B72" w:rsidRPr="00774B72" w:rsidRDefault="00774B72" w:rsidP="00774B72">
            <w:pPr>
              <w:spacing w:after="0" w:line="312" w:lineRule="auto"/>
              <w:rPr>
                <w:rFonts w:ascii="Times New Roman" w:eastAsia="Times New Roman" w:hAnsi="Times New Roman" w:cs="Times New Roman"/>
                <w:color w:val="202124"/>
                <w:sz w:val="24"/>
                <w:szCs w:val="24"/>
                <w:lang w:val="bg-BG"/>
              </w:rPr>
            </w:pPr>
          </w:p>
          <w:p w14:paraId="6B0C2B92" w14:textId="3BB26F15" w:rsidR="00774B72" w:rsidRPr="00774B72" w:rsidRDefault="00774B72" w:rsidP="00774B72">
            <w:pPr>
              <w:spacing w:after="0" w:line="312" w:lineRule="auto"/>
              <w:ind w:hanging="30"/>
              <w:jc w:val="both"/>
              <w:rPr>
                <w:rFonts w:ascii="Times New Roman" w:eastAsia="Times New Roman" w:hAnsi="Times New Roman" w:cs="Times New Roman"/>
                <w:color w:val="202124"/>
                <w:sz w:val="24"/>
                <w:szCs w:val="24"/>
                <w:lang w:val="bg-BG"/>
              </w:rPr>
            </w:pPr>
            <w:r w:rsidRPr="00670890">
              <w:rPr>
                <w:rFonts w:ascii="Times New Roman" w:eastAsia="Times New Roman" w:hAnsi="Times New Roman" w:cs="Times New Roman"/>
                <w:color w:val="202124"/>
                <w:sz w:val="24"/>
                <w:szCs w:val="24"/>
                <w:lang w:val="bg-BG"/>
              </w:rPr>
              <w:t> </w:t>
            </w:r>
            <w:r w:rsidRPr="004E0DBB">
              <w:rPr>
                <w:rFonts w:ascii="Times New Roman" w:eastAsia="Times New Roman" w:hAnsi="Times New Roman" w:cs="Times New Roman"/>
                <w:color w:val="202124"/>
                <w:sz w:val="24"/>
                <w:szCs w:val="24"/>
                <w:lang w:val="bg-BG"/>
              </w:rPr>
              <w:t>1.</w:t>
            </w:r>
            <w:r w:rsidRPr="00670890">
              <w:rPr>
                <w:rFonts w:ascii="Times New Roman" w:eastAsia="Times New Roman" w:hAnsi="Times New Roman" w:cs="Times New Roman"/>
                <w:color w:val="202124"/>
                <w:sz w:val="24"/>
                <w:szCs w:val="24"/>
                <w:lang w:val="bg-BG"/>
              </w:rPr>
              <w:t>10</w:t>
            </w:r>
          </w:p>
        </w:tc>
        <w:tc>
          <w:tcPr>
            <w:tcW w:w="207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CF05DEC" w14:textId="77777777" w:rsidR="00774B72" w:rsidRPr="00774B72" w:rsidRDefault="00774B72" w:rsidP="00774B72">
            <w:pPr>
              <w:spacing w:after="0" w:line="312" w:lineRule="auto"/>
              <w:rPr>
                <w:rFonts w:ascii="Times New Roman" w:eastAsia="Times New Roman" w:hAnsi="Times New Roman" w:cs="Times New Roman"/>
                <w:color w:val="202124"/>
                <w:sz w:val="24"/>
                <w:szCs w:val="24"/>
                <w:lang w:val="bg-BG"/>
              </w:rPr>
            </w:pPr>
            <w:r w:rsidRPr="007D54F2">
              <w:rPr>
                <w:rFonts w:ascii="Times New Roman" w:eastAsia="Times New Roman" w:hAnsi="Times New Roman" w:cs="Times New Roman"/>
                <w:color w:val="202124"/>
                <w:sz w:val="24"/>
                <w:szCs w:val="24"/>
                <w:lang w:val="bg-BG"/>
              </w:rPr>
              <w:t>Охлаждане</w:t>
            </w:r>
          </w:p>
        </w:tc>
        <w:tc>
          <w:tcPr>
            <w:tcW w:w="67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C501781" w14:textId="77777777" w:rsidR="00774B72" w:rsidRPr="00A06031" w:rsidRDefault="00774B72" w:rsidP="00774B72">
            <w:pPr>
              <w:spacing w:after="0" w:line="312" w:lineRule="auto"/>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Да има охлаждащи вентилатори оразмерени към хардуерната конфигурация</w:t>
            </w:r>
          </w:p>
        </w:tc>
      </w:tr>
      <w:tr w:rsidR="00774B72" w:rsidRPr="00670890" w14:paraId="34FE6A77" w14:textId="77777777" w:rsidTr="00DF3356">
        <w:tc>
          <w:tcPr>
            <w:tcW w:w="710" w:type="dxa"/>
            <w:vMerge/>
            <w:tcBorders>
              <w:top w:val="nil"/>
              <w:left w:val="single" w:sz="8" w:space="0" w:color="auto"/>
              <w:bottom w:val="single" w:sz="8" w:space="0" w:color="auto"/>
              <w:right w:val="single" w:sz="8" w:space="0" w:color="auto"/>
            </w:tcBorders>
          </w:tcPr>
          <w:p w14:paraId="5DE919D5" w14:textId="77777777" w:rsidR="00774B72" w:rsidRPr="007D54F2" w:rsidRDefault="00774B72" w:rsidP="00774B72">
            <w:pPr>
              <w:spacing w:after="0" w:line="240" w:lineRule="auto"/>
              <w:rPr>
                <w:rFonts w:ascii="Roboto" w:eastAsia="Times New Roman" w:hAnsi="Roboto" w:cs="Arial"/>
                <w:color w:val="202124"/>
                <w:sz w:val="24"/>
                <w:szCs w:val="24"/>
                <w:lang w:val="bg-BG"/>
              </w:rPr>
            </w:pPr>
          </w:p>
        </w:tc>
        <w:tc>
          <w:tcPr>
            <w:tcW w:w="2070" w:type="dxa"/>
            <w:vMerge/>
            <w:tcBorders>
              <w:top w:val="nil"/>
              <w:left w:val="nil"/>
              <w:bottom w:val="single" w:sz="8" w:space="0" w:color="auto"/>
              <w:right w:val="single" w:sz="8" w:space="0" w:color="auto"/>
            </w:tcBorders>
            <w:vAlign w:val="center"/>
            <w:hideMark/>
          </w:tcPr>
          <w:p w14:paraId="5290F484" w14:textId="77777777" w:rsidR="00774B72" w:rsidRPr="007D54F2" w:rsidRDefault="00774B72" w:rsidP="00774B72">
            <w:pPr>
              <w:spacing w:after="0" w:line="240" w:lineRule="auto"/>
              <w:rPr>
                <w:rFonts w:ascii="Roboto" w:eastAsia="Times New Roman" w:hAnsi="Roboto" w:cs="Arial"/>
                <w:color w:val="202124"/>
                <w:sz w:val="24"/>
                <w:szCs w:val="24"/>
                <w:lang w:val="bg-BG"/>
              </w:rPr>
            </w:pPr>
          </w:p>
        </w:tc>
        <w:tc>
          <w:tcPr>
            <w:tcW w:w="6791" w:type="dxa"/>
            <w:tcBorders>
              <w:top w:val="nil"/>
              <w:left w:val="nil"/>
              <w:bottom w:val="single" w:sz="8" w:space="0" w:color="auto"/>
              <w:right w:val="single" w:sz="8" w:space="0" w:color="auto"/>
            </w:tcBorders>
            <w:tcMar>
              <w:top w:w="0" w:type="dxa"/>
              <w:left w:w="108" w:type="dxa"/>
              <w:bottom w:w="0" w:type="dxa"/>
              <w:right w:w="108" w:type="dxa"/>
            </w:tcMar>
            <w:hideMark/>
          </w:tcPr>
          <w:p w14:paraId="1E015AA0" w14:textId="77777777" w:rsidR="00774B72" w:rsidRPr="00A06031" w:rsidRDefault="00774B72" w:rsidP="00774B72">
            <w:pPr>
              <w:spacing w:after="0" w:line="312"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202124"/>
                <w:sz w:val="24"/>
                <w:szCs w:val="24"/>
                <w:lang w:val="bg-BG"/>
              </w:rPr>
              <w:t xml:space="preserve">Вентилаторите да поддържат функцията </w:t>
            </w:r>
            <w:proofErr w:type="spellStart"/>
            <w:r w:rsidRPr="00A06031">
              <w:rPr>
                <w:rFonts w:ascii="Times New Roman" w:eastAsia="Times New Roman" w:hAnsi="Times New Roman" w:cs="Times New Roman"/>
                <w:color w:val="202124"/>
                <w:sz w:val="24"/>
                <w:szCs w:val="24"/>
                <w:lang w:val="bg-BG"/>
              </w:rPr>
              <w:t>hot-swap</w:t>
            </w:r>
            <w:proofErr w:type="spellEnd"/>
          </w:p>
        </w:tc>
      </w:tr>
      <w:tr w:rsidR="00774B72" w:rsidRPr="00670890" w14:paraId="11F0C1C4" w14:textId="77777777" w:rsidTr="00774B72">
        <w:tc>
          <w:tcPr>
            <w:tcW w:w="7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F4735DE" w14:textId="475C5A8F" w:rsidR="00774B72" w:rsidRPr="00670890" w:rsidRDefault="00774B72" w:rsidP="00774B72">
            <w:pPr>
              <w:spacing w:after="0" w:line="312" w:lineRule="auto"/>
              <w:rPr>
                <w:rFonts w:ascii="Roboto" w:eastAsia="Times New Roman" w:hAnsi="Roboto" w:cs="Arial"/>
                <w:color w:val="202124"/>
                <w:sz w:val="24"/>
                <w:szCs w:val="24"/>
                <w:lang w:val="bg-BG"/>
              </w:rPr>
            </w:pPr>
            <w:r w:rsidRPr="006C4407">
              <w:rPr>
                <w:rFonts w:ascii="Times New Roman" w:eastAsia="Times New Roman" w:hAnsi="Times New Roman" w:cs="Times New Roman"/>
                <w:color w:val="202124"/>
                <w:sz w:val="24"/>
                <w:szCs w:val="24"/>
                <w:lang w:val="bg-BG"/>
              </w:rPr>
              <w:t>1.11</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09EA48F0" w14:textId="77777777" w:rsidR="00774B72" w:rsidRPr="004E0DBB" w:rsidRDefault="00774B72" w:rsidP="00774B72">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Гаранционен срок и поддръжка от изпълнителя</w:t>
            </w:r>
          </w:p>
        </w:tc>
        <w:tc>
          <w:tcPr>
            <w:tcW w:w="6791" w:type="dxa"/>
            <w:tcBorders>
              <w:top w:val="nil"/>
              <w:left w:val="nil"/>
              <w:bottom w:val="single" w:sz="4" w:space="0" w:color="auto"/>
              <w:right w:val="single" w:sz="8" w:space="0" w:color="auto"/>
            </w:tcBorders>
            <w:tcMar>
              <w:top w:w="0" w:type="dxa"/>
              <w:left w:w="108" w:type="dxa"/>
              <w:bottom w:w="0" w:type="dxa"/>
              <w:right w:w="108" w:type="dxa"/>
            </w:tcMar>
          </w:tcPr>
          <w:p w14:paraId="7BFCD701" w14:textId="77777777"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Минимум 36 месеца, в рамките на 24/7 с време на реакция за отстраняване на възникнал проблем до 4 часа от получаване на уведомление.</w:t>
            </w:r>
          </w:p>
          <w:p w14:paraId="2DD14DEE" w14:textId="77777777"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Подмяна на всички дефектирали части.</w:t>
            </w:r>
          </w:p>
          <w:p w14:paraId="51A77402" w14:textId="77777777"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xml:space="preserve">- Време за подмяна на дефектирала част – следващ работен ден след постъпване на заявката. </w:t>
            </w:r>
          </w:p>
          <w:p w14:paraId="201A54AF" w14:textId="4314699F"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xml:space="preserve">- Осигуряване на най-нови версии на драйвери, </w:t>
            </w:r>
            <w:proofErr w:type="spellStart"/>
            <w:r w:rsidRPr="00A06031">
              <w:rPr>
                <w:rFonts w:ascii="Times New Roman" w:eastAsia="Times New Roman" w:hAnsi="Times New Roman" w:cs="Times New Roman"/>
                <w:color w:val="000000"/>
                <w:sz w:val="24"/>
                <w:szCs w:val="24"/>
                <w:lang w:val="bg-BG"/>
              </w:rPr>
              <w:t>фърмуеър</w:t>
            </w:r>
            <w:proofErr w:type="spellEnd"/>
            <w:r w:rsidRPr="00A06031">
              <w:rPr>
                <w:rFonts w:ascii="Times New Roman" w:eastAsia="Times New Roman" w:hAnsi="Times New Roman" w:cs="Times New Roman"/>
                <w:color w:val="000000"/>
                <w:sz w:val="24"/>
                <w:szCs w:val="24"/>
                <w:lang w:val="bg-BG"/>
              </w:rPr>
              <w:t>, системен софтуер</w:t>
            </w:r>
            <w:r w:rsidR="00921862">
              <w:rPr>
                <w:rFonts w:ascii="Times New Roman" w:eastAsia="Times New Roman" w:hAnsi="Times New Roman" w:cs="Times New Roman"/>
                <w:color w:val="000000"/>
                <w:sz w:val="24"/>
                <w:szCs w:val="24"/>
                <w:lang w:val="bg-BG"/>
              </w:rPr>
              <w:t>, операционна система,</w:t>
            </w:r>
            <w:r w:rsidRPr="00A06031">
              <w:rPr>
                <w:rFonts w:ascii="Times New Roman" w:eastAsia="Times New Roman" w:hAnsi="Times New Roman" w:cs="Times New Roman"/>
                <w:color w:val="000000"/>
                <w:sz w:val="24"/>
                <w:szCs w:val="24"/>
                <w:lang w:val="bg-BG"/>
              </w:rPr>
              <w:t xml:space="preserve"> и софтуер за управление, както и актуализацията им минимум два пъти годишно.</w:t>
            </w:r>
          </w:p>
          <w:p w14:paraId="2D2F7CE4" w14:textId="77777777"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Поддръжка минимум по телефон, през Интернет и на място при клиента.</w:t>
            </w:r>
          </w:p>
          <w:p w14:paraId="11D6FCF7" w14:textId="2EEB5E58"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xml:space="preserve">- Възможност за автоматично известяване към изпълнителя (производителя) и възложителя при </w:t>
            </w:r>
            <w:r w:rsidRPr="00640EDD">
              <w:rPr>
                <w:rFonts w:ascii="Times New Roman" w:eastAsia="Times New Roman" w:hAnsi="Times New Roman" w:cs="Times New Roman"/>
                <w:color w:val="000000"/>
                <w:sz w:val="24"/>
                <w:szCs w:val="24"/>
                <w:lang w:val="bg-BG"/>
              </w:rPr>
              <w:t>възникнал проблем с</w:t>
            </w:r>
            <w:r w:rsidR="00E33BD8" w:rsidRPr="00640EDD">
              <w:rPr>
                <w:rFonts w:ascii="Times New Roman" w:eastAsia="Times New Roman" w:hAnsi="Times New Roman" w:cs="Times New Roman"/>
                <w:color w:val="000000"/>
                <w:sz w:val="24"/>
                <w:szCs w:val="24"/>
                <w:lang w:val="bg-BG"/>
              </w:rPr>
              <w:t>ъс</w:t>
            </w:r>
            <w:r w:rsidRPr="00640EDD">
              <w:rPr>
                <w:rFonts w:ascii="Times New Roman" w:eastAsia="Times New Roman" w:hAnsi="Times New Roman" w:cs="Times New Roman"/>
                <w:color w:val="000000"/>
                <w:sz w:val="24"/>
                <w:szCs w:val="24"/>
                <w:lang w:val="bg-BG"/>
              </w:rPr>
              <w:t xml:space="preserve"> с</w:t>
            </w:r>
            <w:r w:rsidR="00E33BD8" w:rsidRPr="00640EDD">
              <w:rPr>
                <w:rFonts w:ascii="Times New Roman" w:eastAsia="Times New Roman" w:hAnsi="Times New Roman" w:cs="Times New Roman"/>
                <w:color w:val="000000"/>
                <w:sz w:val="24"/>
                <w:szCs w:val="24"/>
                <w:lang w:val="bg-BG"/>
              </w:rPr>
              <w:t>ървъра</w:t>
            </w:r>
            <w:r w:rsidRPr="00640EDD">
              <w:rPr>
                <w:rFonts w:ascii="Times New Roman" w:eastAsia="Times New Roman" w:hAnsi="Times New Roman" w:cs="Times New Roman"/>
                <w:color w:val="000000"/>
                <w:sz w:val="24"/>
                <w:szCs w:val="24"/>
                <w:lang w:val="bg-BG"/>
              </w:rPr>
              <w:t>.</w:t>
            </w:r>
          </w:p>
          <w:p w14:paraId="7FB343CD" w14:textId="77777777"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Всички възникнали разходи по гаранционната поддръжка са за сметка на изпълнителя в рамките на срока на гаранционното обслужване (цените на труда, резервните части, транспорта и всички други необходими за изпълнението му разходи) и възложителя не дължи отделно възнаграждение за тях.</w:t>
            </w:r>
          </w:p>
          <w:p w14:paraId="1B3D18E5" w14:textId="58E7CADC" w:rsidR="00774B72" w:rsidRPr="00A06031" w:rsidRDefault="00774B72" w:rsidP="00774B72">
            <w:pPr>
              <w:keepNext/>
              <w:spacing w:after="0" w:line="240" w:lineRule="auto"/>
              <w:jc w:val="both"/>
              <w:rPr>
                <w:rFonts w:ascii="Times New Roman" w:eastAsia="Times New Roman" w:hAnsi="Times New Roman" w:cs="Times New Roman"/>
                <w:color w:val="202124"/>
                <w:sz w:val="24"/>
                <w:szCs w:val="24"/>
                <w:lang w:val="bg-BG"/>
              </w:rPr>
            </w:pPr>
            <w:r w:rsidRPr="00A06031">
              <w:rPr>
                <w:rFonts w:ascii="Times New Roman" w:eastAsia="Times New Roman" w:hAnsi="Times New Roman" w:cs="Times New Roman"/>
                <w:color w:val="000000"/>
                <w:sz w:val="24"/>
                <w:szCs w:val="24"/>
                <w:lang w:val="bg-BG"/>
              </w:rPr>
              <w:t>- Датата, на която започва да тече уговореният гаранционен срок е първата след датата на протокола, удостоверяващ доставката на сървърите.</w:t>
            </w:r>
          </w:p>
        </w:tc>
      </w:tr>
      <w:tr w:rsidR="00774B72" w:rsidRPr="00670890" w14:paraId="15AB4C81" w14:textId="77777777" w:rsidTr="0019512A">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634FF" w14:textId="1EBCC685" w:rsidR="00774B72" w:rsidRPr="00774B72" w:rsidRDefault="00774B72" w:rsidP="00774B72">
            <w:pPr>
              <w:spacing w:after="0" w:line="312"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1.12</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C0EB4" w14:textId="77777777" w:rsidR="00774B72" w:rsidRPr="006C4407" w:rsidRDefault="00774B72" w:rsidP="00774B72">
            <w:pPr>
              <w:keepNext/>
              <w:spacing w:after="0" w:line="240" w:lineRule="auto"/>
              <w:rPr>
                <w:rFonts w:ascii="Times New Roman" w:eastAsia="Times New Roman" w:hAnsi="Times New Roman" w:cs="Times New Roman"/>
                <w:color w:val="000000"/>
                <w:sz w:val="24"/>
                <w:szCs w:val="24"/>
                <w:lang w:val="bg-BG"/>
              </w:rPr>
            </w:pPr>
            <w:r w:rsidRPr="006C4407">
              <w:rPr>
                <w:rFonts w:ascii="Times New Roman" w:eastAsia="Times New Roman" w:hAnsi="Times New Roman" w:cs="Times New Roman"/>
                <w:color w:val="000000"/>
                <w:sz w:val="24"/>
                <w:szCs w:val="24"/>
                <w:lang w:val="bg-BG"/>
              </w:rPr>
              <w:t>Съпътстващи услуги по инсталация и конфигурация</w:t>
            </w:r>
          </w:p>
        </w:tc>
        <w:tc>
          <w:tcPr>
            <w:tcW w:w="6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CD0BB" w14:textId="192EA734"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Доставчикът следва да извърши, в срок до 10 (десет) работни дни след датата на доставката:</w:t>
            </w:r>
            <w:r w:rsidRPr="00A06031">
              <w:rPr>
                <w:rFonts w:ascii="Times New Roman" w:eastAsia="Times New Roman" w:hAnsi="Times New Roman" w:cs="Times New Roman"/>
                <w:color w:val="000000"/>
                <w:sz w:val="24"/>
                <w:szCs w:val="24"/>
                <w:lang w:val="bg-BG"/>
              </w:rPr>
              <w:br/>
              <w:t>- монтаж на сървърите в шкаф на Възложителя.</w:t>
            </w:r>
          </w:p>
          <w:p w14:paraId="424BCA63" w14:textId="77777777"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 първоначална инсталация и конфигурация на сървърите;</w:t>
            </w:r>
            <w:r w:rsidRPr="00A06031">
              <w:rPr>
                <w:rFonts w:ascii="Times New Roman" w:eastAsia="Times New Roman" w:hAnsi="Times New Roman" w:cs="Times New Roman"/>
                <w:color w:val="000000"/>
                <w:sz w:val="24"/>
                <w:szCs w:val="24"/>
                <w:lang w:val="bg-BG"/>
              </w:rPr>
              <w:br/>
              <w:t xml:space="preserve">- свързване на сървърите към съществуващата SAN инфраструктура и присъединяването им към виртуалната </w:t>
            </w:r>
            <w:r w:rsidRPr="00A06031">
              <w:rPr>
                <w:rFonts w:ascii="Times New Roman" w:eastAsia="Times New Roman" w:hAnsi="Times New Roman" w:cs="Times New Roman"/>
                <w:color w:val="000000"/>
                <w:sz w:val="24"/>
                <w:szCs w:val="24"/>
                <w:lang w:val="bg-BG"/>
              </w:rPr>
              <w:lastRenderedPageBreak/>
              <w:t xml:space="preserve">среда, базирана на </w:t>
            </w:r>
            <w:proofErr w:type="spellStart"/>
            <w:r w:rsidRPr="00A06031">
              <w:rPr>
                <w:rFonts w:ascii="Times New Roman" w:eastAsia="Times New Roman" w:hAnsi="Times New Roman" w:cs="Times New Roman"/>
                <w:color w:val="000000"/>
                <w:sz w:val="24"/>
                <w:szCs w:val="24"/>
                <w:lang w:val="bg-BG"/>
              </w:rPr>
              <w:t>VMWare</w:t>
            </w:r>
            <w:proofErr w:type="spellEnd"/>
            <w:r w:rsidRPr="00A06031">
              <w:rPr>
                <w:rFonts w:ascii="Times New Roman" w:eastAsia="Times New Roman" w:hAnsi="Times New Roman" w:cs="Times New Roman"/>
                <w:color w:val="000000"/>
                <w:sz w:val="24"/>
                <w:szCs w:val="24"/>
                <w:lang w:val="bg-BG"/>
              </w:rPr>
              <w:t>(</w:t>
            </w:r>
            <w:r w:rsidRPr="00A06031">
              <w:rPr>
                <w:rFonts w:ascii="Times New Roman" w:eastAsia="Times New Roman" w:hAnsi="Times New Roman" w:cs="Times New Roman"/>
                <w:color w:val="000000"/>
                <w:sz w:val="24"/>
                <w:szCs w:val="24"/>
              </w:rPr>
              <w:t xml:space="preserve">, </w:t>
            </w:r>
            <w:r w:rsidRPr="00A06031">
              <w:rPr>
                <w:rFonts w:ascii="Times New Roman" w:eastAsia="Times New Roman" w:hAnsi="Times New Roman" w:cs="Times New Roman"/>
                <w:color w:val="000000"/>
                <w:sz w:val="24"/>
                <w:szCs w:val="24"/>
                <w:lang w:val="bg-BG"/>
              </w:rPr>
              <w:t>която е в актуална версия и в поддръжка по производителя).</w:t>
            </w:r>
          </w:p>
          <w:p w14:paraId="57605865" w14:textId="33D9B6EF"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 конфигуриране на дублирани пътища за достъп на сървърите до SAN инфраструктура;</w:t>
            </w:r>
          </w:p>
          <w:p w14:paraId="262BF8F4" w14:textId="0F4EFC47"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 конфигуриране на сървърите в нов/отделен сървърен клъстер;</w:t>
            </w:r>
          </w:p>
          <w:p w14:paraId="49CF9468" w14:textId="723545CC"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rPr>
              <w:t>-</w:t>
            </w:r>
            <w:r w:rsidRPr="00A06031">
              <w:rPr>
                <w:rFonts w:ascii="Times New Roman" w:eastAsia="Times New Roman" w:hAnsi="Times New Roman" w:cs="Times New Roman"/>
                <w:color w:val="000000"/>
                <w:sz w:val="24"/>
                <w:szCs w:val="24"/>
                <w:lang w:val="bg-BG"/>
              </w:rPr>
              <w:t xml:space="preserve">конфигурация на съществуваща </w:t>
            </w:r>
            <w:r w:rsidRPr="00A06031">
              <w:rPr>
                <w:rFonts w:ascii="Times New Roman" w:eastAsia="Times New Roman" w:hAnsi="Times New Roman" w:cs="Times New Roman"/>
                <w:color w:val="000000"/>
                <w:sz w:val="24"/>
                <w:szCs w:val="24"/>
              </w:rPr>
              <w:t xml:space="preserve">SAN </w:t>
            </w:r>
            <w:r w:rsidRPr="00A06031">
              <w:rPr>
                <w:rFonts w:ascii="Times New Roman" w:eastAsia="Times New Roman" w:hAnsi="Times New Roman" w:cs="Times New Roman"/>
                <w:color w:val="000000"/>
                <w:sz w:val="24"/>
                <w:szCs w:val="24"/>
                <w:lang w:val="bg-BG"/>
              </w:rPr>
              <w:t xml:space="preserve">инфраструктура – </w:t>
            </w:r>
            <w:proofErr w:type="spellStart"/>
            <w:r w:rsidRPr="00A06031">
              <w:rPr>
                <w:rFonts w:ascii="Times New Roman" w:eastAsia="Times New Roman" w:hAnsi="Times New Roman" w:cs="Times New Roman"/>
                <w:color w:val="000000"/>
                <w:sz w:val="24"/>
                <w:szCs w:val="24"/>
              </w:rPr>
              <w:t>Zonning</w:t>
            </w:r>
            <w:proofErr w:type="spellEnd"/>
            <w:r w:rsidRPr="00A06031">
              <w:rPr>
                <w:rFonts w:ascii="Times New Roman" w:eastAsia="Times New Roman" w:hAnsi="Times New Roman" w:cs="Times New Roman"/>
                <w:color w:val="000000"/>
                <w:sz w:val="24"/>
                <w:szCs w:val="24"/>
              </w:rPr>
              <w:t xml:space="preserve"> </w:t>
            </w:r>
            <w:r w:rsidRPr="00A06031">
              <w:rPr>
                <w:rFonts w:ascii="Times New Roman" w:eastAsia="Times New Roman" w:hAnsi="Times New Roman" w:cs="Times New Roman"/>
                <w:color w:val="000000"/>
                <w:sz w:val="24"/>
                <w:szCs w:val="24"/>
                <w:lang w:val="bg-BG"/>
              </w:rPr>
              <w:t xml:space="preserve">и/или </w:t>
            </w:r>
            <w:r w:rsidRPr="00A06031">
              <w:rPr>
                <w:rFonts w:ascii="Times New Roman" w:eastAsia="Times New Roman" w:hAnsi="Times New Roman" w:cs="Times New Roman"/>
                <w:color w:val="000000"/>
                <w:sz w:val="24"/>
                <w:szCs w:val="24"/>
              </w:rPr>
              <w:t>Masking</w:t>
            </w:r>
            <w:r w:rsidRPr="00A06031">
              <w:rPr>
                <w:rFonts w:ascii="Times New Roman" w:eastAsia="Times New Roman" w:hAnsi="Times New Roman" w:cs="Times New Roman"/>
                <w:color w:val="000000"/>
                <w:sz w:val="24"/>
                <w:szCs w:val="24"/>
                <w:lang w:val="bg-BG"/>
              </w:rPr>
              <w:t>, където е необходимо;</w:t>
            </w:r>
          </w:p>
          <w:p w14:paraId="7CC880DA" w14:textId="380EEDA8"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w:t>
            </w:r>
            <w:r w:rsidRPr="00A06031">
              <w:rPr>
                <w:rFonts w:ascii="Times New Roman" w:eastAsia="Times New Roman" w:hAnsi="Times New Roman" w:cs="Times New Roman"/>
                <w:color w:val="000000"/>
                <w:sz w:val="24"/>
                <w:szCs w:val="24"/>
              </w:rPr>
              <w:t xml:space="preserve">Host Mapping </w:t>
            </w:r>
            <w:r w:rsidRPr="00A06031">
              <w:rPr>
                <w:rFonts w:ascii="Times New Roman" w:eastAsia="Times New Roman" w:hAnsi="Times New Roman" w:cs="Times New Roman"/>
                <w:color w:val="000000"/>
                <w:sz w:val="24"/>
                <w:szCs w:val="24"/>
                <w:lang w:val="bg-BG"/>
              </w:rPr>
              <w:t>към и от съществуващите дискови масиви (3броя);</w:t>
            </w:r>
          </w:p>
          <w:p w14:paraId="3320B9DA" w14:textId="31F7D65F"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-Тестване и проверка за успешна конфигурация на сървърен клъстер.</w:t>
            </w:r>
          </w:p>
          <w:p w14:paraId="0BE7D075" w14:textId="2771CD26"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 xml:space="preserve">- свързване на сървърите към съществуващата </w:t>
            </w:r>
            <w:r w:rsidRPr="00A06031">
              <w:rPr>
                <w:rFonts w:ascii="Times New Roman" w:eastAsia="Times New Roman" w:hAnsi="Times New Roman" w:cs="Times New Roman"/>
                <w:color w:val="000000"/>
                <w:sz w:val="24"/>
                <w:szCs w:val="24"/>
              </w:rPr>
              <w:t xml:space="preserve">LAN </w:t>
            </w:r>
            <w:r w:rsidRPr="00A06031">
              <w:rPr>
                <w:rFonts w:ascii="Times New Roman" w:eastAsia="Times New Roman" w:hAnsi="Times New Roman" w:cs="Times New Roman"/>
                <w:color w:val="000000"/>
                <w:sz w:val="24"/>
                <w:szCs w:val="24"/>
                <w:lang w:val="bg-BG"/>
              </w:rPr>
              <w:t xml:space="preserve">инфраструктура: </w:t>
            </w:r>
            <w:proofErr w:type="spellStart"/>
            <w:r w:rsidRPr="00A06031">
              <w:rPr>
                <w:rFonts w:ascii="Times New Roman" w:eastAsia="Times New Roman" w:hAnsi="Times New Roman" w:cs="Times New Roman"/>
                <w:color w:val="000000"/>
                <w:sz w:val="24"/>
                <w:szCs w:val="24"/>
                <w:lang w:val="bg-BG"/>
              </w:rPr>
              <w:t>internal</w:t>
            </w:r>
            <w:proofErr w:type="spellEnd"/>
            <w:r w:rsidRPr="00A06031">
              <w:rPr>
                <w:rFonts w:ascii="Times New Roman" w:eastAsia="Times New Roman" w:hAnsi="Times New Roman" w:cs="Times New Roman"/>
                <w:color w:val="000000"/>
                <w:sz w:val="24"/>
                <w:szCs w:val="24"/>
                <w:lang w:val="bg-BG"/>
              </w:rPr>
              <w:t xml:space="preserve"> LAN, </w:t>
            </w:r>
            <w:proofErr w:type="spellStart"/>
            <w:r w:rsidRPr="00A06031">
              <w:rPr>
                <w:rFonts w:ascii="Times New Roman" w:eastAsia="Times New Roman" w:hAnsi="Times New Roman" w:cs="Times New Roman"/>
                <w:color w:val="000000"/>
                <w:sz w:val="24"/>
                <w:szCs w:val="24"/>
                <w:lang w:val="bg-BG"/>
              </w:rPr>
              <w:t>Public</w:t>
            </w:r>
            <w:proofErr w:type="spellEnd"/>
            <w:r w:rsidRPr="00A06031">
              <w:rPr>
                <w:rFonts w:ascii="Times New Roman" w:eastAsia="Times New Roman" w:hAnsi="Times New Roman" w:cs="Times New Roman"/>
                <w:color w:val="000000"/>
                <w:sz w:val="24"/>
                <w:szCs w:val="24"/>
                <w:lang w:val="bg-BG"/>
              </w:rPr>
              <w:t xml:space="preserve"> DMZ, </w:t>
            </w:r>
            <w:proofErr w:type="spellStart"/>
            <w:r w:rsidRPr="00A06031">
              <w:rPr>
                <w:rFonts w:ascii="Times New Roman" w:eastAsia="Times New Roman" w:hAnsi="Times New Roman" w:cs="Times New Roman"/>
                <w:color w:val="000000"/>
                <w:sz w:val="24"/>
                <w:szCs w:val="24"/>
                <w:lang w:val="bg-BG"/>
              </w:rPr>
              <w:t>Internal</w:t>
            </w:r>
            <w:proofErr w:type="spellEnd"/>
            <w:r w:rsidRPr="00A06031">
              <w:rPr>
                <w:rFonts w:ascii="Times New Roman" w:eastAsia="Times New Roman" w:hAnsi="Times New Roman" w:cs="Times New Roman"/>
                <w:color w:val="000000"/>
                <w:sz w:val="24"/>
                <w:szCs w:val="24"/>
                <w:lang w:val="bg-BG"/>
              </w:rPr>
              <w:t xml:space="preserve"> DMZ.</w:t>
            </w:r>
          </w:p>
          <w:p w14:paraId="53D7E446" w14:textId="5AAF3D11"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 xml:space="preserve">Осигуряване на всички необходими интерфейси и кабели за физическа свързаност на сървърите към </w:t>
            </w:r>
            <w:r w:rsidRPr="00A06031">
              <w:rPr>
                <w:rFonts w:ascii="Times New Roman" w:eastAsia="Times New Roman" w:hAnsi="Times New Roman" w:cs="Times New Roman"/>
                <w:color w:val="000000"/>
                <w:sz w:val="24"/>
                <w:szCs w:val="24"/>
              </w:rPr>
              <w:t xml:space="preserve">SAN </w:t>
            </w:r>
            <w:r w:rsidRPr="00A06031">
              <w:rPr>
                <w:rFonts w:ascii="Times New Roman" w:eastAsia="Times New Roman" w:hAnsi="Times New Roman" w:cs="Times New Roman"/>
                <w:color w:val="000000"/>
                <w:sz w:val="24"/>
                <w:szCs w:val="24"/>
                <w:lang w:val="bg-BG"/>
              </w:rPr>
              <w:t xml:space="preserve">и </w:t>
            </w:r>
            <w:r w:rsidRPr="00A06031">
              <w:rPr>
                <w:rFonts w:ascii="Times New Roman" w:eastAsia="Times New Roman" w:hAnsi="Times New Roman" w:cs="Times New Roman"/>
                <w:color w:val="000000"/>
                <w:sz w:val="24"/>
                <w:szCs w:val="24"/>
              </w:rPr>
              <w:t xml:space="preserve">LAN </w:t>
            </w:r>
            <w:r w:rsidRPr="00A06031">
              <w:rPr>
                <w:rFonts w:ascii="Times New Roman" w:eastAsia="Times New Roman" w:hAnsi="Times New Roman" w:cs="Times New Roman"/>
                <w:color w:val="000000"/>
                <w:sz w:val="24"/>
                <w:szCs w:val="24"/>
                <w:lang w:val="bg-BG"/>
              </w:rPr>
              <w:t xml:space="preserve">инфраструктурата. Минимална дължина на кабелите 7 метра към </w:t>
            </w:r>
            <w:r w:rsidRPr="00A06031">
              <w:rPr>
                <w:rFonts w:ascii="Times New Roman" w:eastAsia="Times New Roman" w:hAnsi="Times New Roman" w:cs="Times New Roman"/>
                <w:color w:val="000000"/>
                <w:sz w:val="24"/>
                <w:szCs w:val="24"/>
              </w:rPr>
              <w:t>SAN</w:t>
            </w:r>
            <w:r w:rsidRPr="00A06031">
              <w:rPr>
                <w:rFonts w:ascii="Times New Roman" w:eastAsia="Times New Roman" w:hAnsi="Times New Roman" w:cs="Times New Roman"/>
                <w:color w:val="000000"/>
                <w:sz w:val="24"/>
                <w:szCs w:val="24"/>
                <w:lang w:val="bg-BG"/>
              </w:rPr>
              <w:t xml:space="preserve"> и 10 метра към </w:t>
            </w:r>
            <w:r w:rsidRPr="00A06031">
              <w:rPr>
                <w:rFonts w:ascii="Times New Roman" w:eastAsia="Times New Roman" w:hAnsi="Times New Roman" w:cs="Times New Roman"/>
                <w:color w:val="000000"/>
                <w:sz w:val="24"/>
                <w:szCs w:val="24"/>
              </w:rPr>
              <w:t>LAN.</w:t>
            </w:r>
            <w:r w:rsidRPr="00A06031">
              <w:rPr>
                <w:rFonts w:ascii="Times New Roman" w:eastAsia="Times New Roman" w:hAnsi="Times New Roman" w:cs="Times New Roman"/>
                <w:color w:val="000000"/>
                <w:sz w:val="24"/>
                <w:szCs w:val="24"/>
                <w:lang w:val="bg-BG"/>
              </w:rPr>
              <w:t xml:space="preserve"> </w:t>
            </w:r>
          </w:p>
          <w:p w14:paraId="2CE24375" w14:textId="1E433C08"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r w:rsidRPr="00A06031">
              <w:rPr>
                <w:rFonts w:ascii="Times New Roman" w:eastAsia="Times New Roman" w:hAnsi="Times New Roman" w:cs="Times New Roman"/>
                <w:color w:val="000000"/>
                <w:sz w:val="24"/>
                <w:szCs w:val="24"/>
                <w:lang w:val="bg-BG"/>
              </w:rPr>
              <w:t>-Миграция на критични за нормалната работоспособност на ИТ средата в МОСВ-ЦА виртуални машини (5-10 бр.) към новодоставеното оборудване, при максимално време за прекъсване на предоставяните от тях услуги до два часа.</w:t>
            </w:r>
          </w:p>
          <w:p w14:paraId="1AC1BE39" w14:textId="179D6DC2" w:rsidR="00774B72" w:rsidRPr="00A06031" w:rsidRDefault="00774B72" w:rsidP="00774B72">
            <w:pPr>
              <w:keepNext/>
              <w:spacing w:after="0" w:line="240" w:lineRule="auto"/>
              <w:rPr>
                <w:rFonts w:ascii="Times New Roman" w:eastAsia="Times New Roman" w:hAnsi="Times New Roman" w:cs="Times New Roman"/>
                <w:color w:val="000000"/>
                <w:sz w:val="24"/>
                <w:szCs w:val="24"/>
                <w:lang w:val="bg-BG"/>
              </w:rPr>
            </w:pPr>
          </w:p>
        </w:tc>
      </w:tr>
    </w:tbl>
    <w:p w14:paraId="67A2A264" w14:textId="77777777" w:rsidR="00B03E7C" w:rsidRPr="00670890" w:rsidRDefault="00B03E7C" w:rsidP="00B03E7C">
      <w:pPr>
        <w:rPr>
          <w:rFonts w:ascii="Times New Roman" w:eastAsia="Times New Roman" w:hAnsi="Times New Roman" w:cs="Times New Roman"/>
          <w:color w:val="202124"/>
          <w:sz w:val="24"/>
          <w:szCs w:val="24"/>
          <w:lang w:val="bg-BG"/>
        </w:rPr>
      </w:pPr>
    </w:p>
    <w:tbl>
      <w:tblPr>
        <w:tblW w:w="9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4"/>
        <w:gridCol w:w="2476"/>
        <w:gridCol w:w="5760"/>
      </w:tblGrid>
      <w:tr w:rsidR="00B03E7C" w:rsidRPr="00670890" w14:paraId="649E0F06" w14:textId="77777777" w:rsidTr="0019512A">
        <w:tc>
          <w:tcPr>
            <w:tcW w:w="96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CB2A3" w14:textId="77777777" w:rsidR="00B03E7C" w:rsidRPr="00670890" w:rsidRDefault="003D0CBB" w:rsidP="00A36023">
            <w:pPr>
              <w:keepNext/>
              <w:spacing w:after="0" w:line="240" w:lineRule="auto"/>
              <w:ind w:left="284"/>
              <w:jc w:val="both"/>
              <w:rPr>
                <w:rFonts w:ascii="Roboto" w:eastAsia="Times New Roman" w:hAnsi="Roboto" w:cs="Arial"/>
                <w:color w:val="202124"/>
                <w:sz w:val="24"/>
                <w:szCs w:val="24"/>
                <w:lang w:val="bg-BG"/>
              </w:rPr>
            </w:pPr>
            <w:r w:rsidRPr="004E0DBB">
              <w:rPr>
                <w:rFonts w:ascii="Times New Roman" w:eastAsia="Times New Roman" w:hAnsi="Times New Roman" w:cs="Times New Roman"/>
                <w:b/>
                <w:bCs/>
                <w:color w:val="000000"/>
                <w:sz w:val="24"/>
                <w:szCs w:val="24"/>
                <w:lang w:val="bg-BG"/>
              </w:rPr>
              <w:lastRenderedPageBreak/>
              <w:t>2</w:t>
            </w:r>
            <w:r w:rsidR="00B03E7C" w:rsidRPr="004E0DBB">
              <w:rPr>
                <w:rFonts w:ascii="Times New Roman" w:eastAsia="Times New Roman" w:hAnsi="Times New Roman" w:cs="Times New Roman"/>
                <w:b/>
                <w:bCs/>
                <w:color w:val="000000"/>
                <w:sz w:val="24"/>
                <w:szCs w:val="24"/>
                <w:lang w:val="bg-BG"/>
              </w:rPr>
              <w:t>.</w:t>
            </w:r>
            <w:r w:rsidR="00B03E7C" w:rsidRPr="004E0DBB">
              <w:rPr>
                <w:rFonts w:ascii="Times New Roman" w:eastAsia="Times New Roman" w:hAnsi="Times New Roman" w:cs="Times New Roman"/>
                <w:b/>
                <w:bCs/>
                <w:color w:val="000000"/>
                <w:sz w:val="14"/>
                <w:szCs w:val="14"/>
                <w:lang w:val="bg-BG"/>
              </w:rPr>
              <w:t xml:space="preserve">   </w:t>
            </w:r>
            <w:r w:rsidR="00B03E7C" w:rsidRPr="004E0DBB">
              <w:rPr>
                <w:rFonts w:ascii="Times New Roman" w:eastAsia="Times New Roman" w:hAnsi="Times New Roman" w:cs="Times New Roman"/>
                <w:b/>
                <w:bCs/>
                <w:color w:val="000000"/>
                <w:sz w:val="24"/>
                <w:szCs w:val="24"/>
                <w:lang w:val="bg-BG"/>
              </w:rPr>
              <w:t>Дисков масив (</w:t>
            </w:r>
            <w:proofErr w:type="spellStart"/>
            <w:r w:rsidR="00B03E7C" w:rsidRPr="004E0DBB">
              <w:rPr>
                <w:rFonts w:ascii="Times New Roman" w:eastAsia="Times New Roman" w:hAnsi="Times New Roman" w:cs="Times New Roman"/>
                <w:b/>
                <w:bCs/>
                <w:color w:val="000000"/>
                <w:sz w:val="24"/>
                <w:szCs w:val="24"/>
                <w:lang w:val="bg-BG"/>
              </w:rPr>
              <w:t>storage</w:t>
            </w:r>
            <w:proofErr w:type="spellEnd"/>
            <w:r w:rsidR="00B03E7C" w:rsidRPr="004E0DBB">
              <w:rPr>
                <w:rFonts w:ascii="Times New Roman" w:eastAsia="Times New Roman" w:hAnsi="Times New Roman" w:cs="Times New Roman"/>
                <w:b/>
                <w:bCs/>
                <w:color w:val="000000"/>
                <w:sz w:val="24"/>
                <w:szCs w:val="24"/>
                <w:lang w:val="bg-BG"/>
              </w:rPr>
              <w:t>)</w:t>
            </w:r>
            <w:r w:rsidRPr="00670890">
              <w:rPr>
                <w:rFonts w:ascii="Times New Roman" w:eastAsia="Times New Roman" w:hAnsi="Times New Roman" w:cs="Times New Roman"/>
                <w:b/>
                <w:bCs/>
                <w:color w:val="000000"/>
                <w:sz w:val="24"/>
                <w:szCs w:val="24"/>
                <w:lang w:val="bg-BG"/>
              </w:rPr>
              <w:t xml:space="preserve"> – 1 брой</w:t>
            </w:r>
          </w:p>
        </w:tc>
      </w:tr>
      <w:tr w:rsidR="00B03E7C" w:rsidRPr="00670890" w14:paraId="255340BA" w14:textId="77777777" w:rsidTr="0019512A">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34408" w14:textId="77777777" w:rsidR="00B03E7C" w:rsidRPr="004E0DBB" w:rsidRDefault="00B03E7C" w:rsidP="00E10BA3">
            <w:pPr>
              <w:keepNext/>
              <w:spacing w:after="0" w:line="240" w:lineRule="auto"/>
              <w:ind w:left="284" w:hanging="314"/>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Позиция</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59B21" w14:textId="77777777" w:rsidR="00B03E7C" w:rsidRPr="004E0DBB" w:rsidRDefault="00B03E7C" w:rsidP="00E10BA3">
            <w:pPr>
              <w:keepNext/>
              <w:spacing w:after="0" w:line="240" w:lineRule="auto"/>
              <w:ind w:left="284" w:hanging="284"/>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Параметър</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D31FB" w14:textId="77777777" w:rsidR="00B03E7C" w:rsidRPr="004E0DBB" w:rsidRDefault="00B03E7C" w:rsidP="00E10BA3">
            <w:pPr>
              <w:keepNext/>
              <w:spacing w:after="0" w:line="240" w:lineRule="auto"/>
              <w:ind w:left="284" w:hanging="298"/>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Изисквания към параметрите</w:t>
            </w:r>
          </w:p>
        </w:tc>
      </w:tr>
      <w:tr w:rsidR="00B03E7C" w:rsidRPr="00670890" w14:paraId="58EC1D18" w14:textId="77777777" w:rsidTr="0019512A">
        <w:trPr>
          <w:trHeight w:val="55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6D6AD" w14:textId="39D279FF" w:rsidR="00B03E7C" w:rsidRPr="004E0DBB" w:rsidRDefault="00956669"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68608"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Производител / Модел / Продуктов номер</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0E348"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Да се специфицират</w:t>
            </w:r>
          </w:p>
        </w:tc>
      </w:tr>
      <w:tr w:rsidR="00B03E7C" w:rsidRPr="00670890" w14:paraId="38ED6016" w14:textId="77777777" w:rsidTr="0019512A">
        <w:trPr>
          <w:trHeight w:val="55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4F6AF" w14:textId="1E85AED1"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89707"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Архитектура</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6C056"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Архитектура с дублиране на всички компоненти, без единична точка на отказ. Да позволява подмяна/надграждане на всеки един компонент без спиране на работата.</w:t>
            </w:r>
          </w:p>
        </w:tc>
      </w:tr>
      <w:tr w:rsidR="00B03E7C" w:rsidRPr="00670890" w14:paraId="47854C0A" w14:textId="77777777" w:rsidTr="0019512A">
        <w:trPr>
          <w:trHeight w:val="302"/>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BF25B" w14:textId="018ADED2" w:rsidR="00B03E7C" w:rsidRPr="004E0DBB" w:rsidRDefault="003D33A2" w:rsidP="004E0DBB">
            <w:pPr>
              <w:keepNext/>
              <w:spacing w:after="0" w:line="240" w:lineRule="auto"/>
              <w:jc w:val="both"/>
              <w:rPr>
                <w:rFonts w:ascii="Times New Roman" w:eastAsia="Times New Roman" w:hAnsi="Times New Roman" w:cs="Times New Roman"/>
                <w:color w:val="000000"/>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.3.</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D2FAC"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Контролери</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AD68B"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Минимум 2 броя с взаимно осигуряване, </w:t>
            </w:r>
            <w:proofErr w:type="spellStart"/>
            <w:r w:rsidRPr="004E0DBB">
              <w:rPr>
                <w:rFonts w:ascii="Times New Roman" w:eastAsia="Times New Roman" w:hAnsi="Times New Roman" w:cs="Times New Roman"/>
                <w:color w:val="000000"/>
                <w:sz w:val="24"/>
                <w:szCs w:val="24"/>
                <w:lang w:val="bg-BG"/>
              </w:rPr>
              <w:t>Active</w:t>
            </w:r>
            <w:proofErr w:type="spellEnd"/>
            <w:r w:rsidRPr="004E0DBB">
              <w:rPr>
                <w:rFonts w:ascii="Times New Roman" w:eastAsia="Times New Roman" w:hAnsi="Times New Roman" w:cs="Times New Roman"/>
                <w:color w:val="000000"/>
                <w:sz w:val="24"/>
                <w:szCs w:val="24"/>
                <w:lang w:val="bg-BG"/>
              </w:rPr>
              <w:t>/</w:t>
            </w:r>
            <w:proofErr w:type="spellStart"/>
            <w:r w:rsidRPr="004E0DBB">
              <w:rPr>
                <w:rFonts w:ascii="Times New Roman" w:eastAsia="Times New Roman" w:hAnsi="Times New Roman" w:cs="Times New Roman"/>
                <w:color w:val="000000"/>
                <w:sz w:val="24"/>
                <w:szCs w:val="24"/>
                <w:lang w:val="bg-BG"/>
              </w:rPr>
              <w:t>Active</w:t>
            </w:r>
            <w:proofErr w:type="spellEnd"/>
          </w:p>
        </w:tc>
      </w:tr>
      <w:tr w:rsidR="00B03E7C" w:rsidRPr="00670890" w14:paraId="4FCDC2DF" w14:textId="77777777" w:rsidTr="0019512A">
        <w:trPr>
          <w:trHeight w:val="55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308A7" w14:textId="66DF39DD"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.4.</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FD385"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Кеш памет за запис и четене на дисковата система</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281E3"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Минимум 48GB, ако системата поддържа разширение на кеш паметта с SSD дискове за четене и запис и минимум 128 GB ако системата поддържа SSD дискове за разширение на кеш паметта само за четене или не поддържа разширение.</w:t>
            </w:r>
          </w:p>
        </w:tc>
      </w:tr>
      <w:tr w:rsidR="00B03E7C" w:rsidRPr="00670890" w14:paraId="0BDB93A6" w14:textId="77777777" w:rsidTr="0019512A">
        <w:trPr>
          <w:trHeight w:val="55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9C3F3" w14:textId="6C6DF6ED"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.5.</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EFA13"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Разширение на кеш паметта</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C789A"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Системата да бъде доставена с минимум 200 GB използваема кеш памет за четене и писане или минимум 400 GB кеш памет само за четене, чрез използване на SSD дискове, както и необходимите </w:t>
            </w:r>
            <w:proofErr w:type="spellStart"/>
            <w:r w:rsidRPr="004E0DBB">
              <w:rPr>
                <w:rFonts w:ascii="Times New Roman" w:eastAsia="Times New Roman" w:hAnsi="Times New Roman" w:cs="Times New Roman"/>
                <w:color w:val="000000"/>
                <w:sz w:val="24"/>
                <w:szCs w:val="24"/>
                <w:lang w:val="bg-BG"/>
              </w:rPr>
              <w:t>Hot</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spare</w:t>
            </w:r>
            <w:proofErr w:type="spellEnd"/>
            <w:r w:rsidRPr="004E0DBB">
              <w:rPr>
                <w:rFonts w:ascii="Times New Roman" w:eastAsia="Times New Roman" w:hAnsi="Times New Roman" w:cs="Times New Roman"/>
                <w:color w:val="000000"/>
                <w:sz w:val="24"/>
                <w:szCs w:val="24"/>
                <w:lang w:val="bg-BG"/>
              </w:rPr>
              <w:t xml:space="preserve"> SSD дискове.</w:t>
            </w:r>
          </w:p>
        </w:tc>
      </w:tr>
      <w:tr w:rsidR="00B03E7C" w:rsidRPr="00670890" w14:paraId="5ACD3E13" w14:textId="77777777" w:rsidTr="0019512A">
        <w:trPr>
          <w:trHeight w:val="55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C09C5" w14:textId="068A20A9"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.6.</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F8277"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Контролери – </w:t>
            </w:r>
            <w:proofErr w:type="spellStart"/>
            <w:r w:rsidRPr="004E0DBB">
              <w:rPr>
                <w:rFonts w:ascii="Times New Roman" w:eastAsia="Times New Roman" w:hAnsi="Times New Roman" w:cs="Times New Roman"/>
                <w:color w:val="000000"/>
                <w:sz w:val="24"/>
                <w:szCs w:val="24"/>
                <w:lang w:val="bg-BG"/>
              </w:rPr>
              <w:t>host</w:t>
            </w:r>
            <w:proofErr w:type="spellEnd"/>
            <w:r w:rsidRPr="004E0DBB">
              <w:rPr>
                <w:rFonts w:ascii="Times New Roman" w:eastAsia="Times New Roman" w:hAnsi="Times New Roman" w:cs="Times New Roman"/>
                <w:color w:val="000000"/>
                <w:sz w:val="24"/>
                <w:szCs w:val="24"/>
                <w:lang w:val="bg-BG"/>
              </w:rPr>
              <w:t xml:space="preserve"> интерфейс</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CD60B"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Системата да разполага с минимум 4 FC порта със скорост не по-малка от 16 </w:t>
            </w:r>
            <w:proofErr w:type="spellStart"/>
            <w:r w:rsidRPr="004E0DBB">
              <w:rPr>
                <w:rFonts w:ascii="Times New Roman" w:eastAsia="Times New Roman" w:hAnsi="Times New Roman" w:cs="Times New Roman"/>
                <w:color w:val="000000"/>
                <w:sz w:val="24"/>
                <w:szCs w:val="24"/>
                <w:lang w:val="bg-BG"/>
              </w:rPr>
              <w:t>Gbps</w:t>
            </w:r>
            <w:proofErr w:type="spellEnd"/>
            <w:r w:rsidRPr="004E0DBB">
              <w:rPr>
                <w:rFonts w:ascii="Times New Roman" w:eastAsia="Times New Roman" w:hAnsi="Times New Roman" w:cs="Times New Roman"/>
                <w:color w:val="000000"/>
                <w:sz w:val="24"/>
                <w:szCs w:val="24"/>
                <w:lang w:val="bg-BG"/>
              </w:rPr>
              <w:t xml:space="preserve"> на порт за връзка към мрежата за данни. </w:t>
            </w:r>
          </w:p>
          <w:p w14:paraId="613C2110"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Минимален общ брой на портовете за връзка от всички възможни типове към хостове – 20.</w:t>
            </w:r>
          </w:p>
        </w:tc>
      </w:tr>
      <w:tr w:rsidR="00B03E7C" w:rsidRPr="00670890" w14:paraId="639A000C"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341E3" w14:textId="180135AE"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.7.</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352EB"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Поддържани протоколи от системата</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0D6B8"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FC, </w:t>
            </w:r>
            <w:proofErr w:type="spellStart"/>
            <w:r w:rsidRPr="004E0DBB">
              <w:rPr>
                <w:rFonts w:ascii="Times New Roman" w:eastAsia="Times New Roman" w:hAnsi="Times New Roman" w:cs="Times New Roman"/>
                <w:color w:val="000000"/>
                <w:sz w:val="24"/>
                <w:szCs w:val="24"/>
                <w:lang w:val="bg-BG"/>
              </w:rPr>
              <w:t>iSCSI</w:t>
            </w:r>
            <w:proofErr w:type="spellEnd"/>
            <w:r w:rsidRPr="004E0DBB">
              <w:rPr>
                <w:rFonts w:ascii="Times New Roman" w:eastAsia="Times New Roman" w:hAnsi="Times New Roman" w:cs="Times New Roman"/>
                <w:color w:val="000000"/>
                <w:sz w:val="24"/>
                <w:szCs w:val="24"/>
                <w:lang w:val="bg-BG"/>
              </w:rPr>
              <w:t>, CIFS, NFS, SMB</w:t>
            </w:r>
          </w:p>
        </w:tc>
      </w:tr>
      <w:tr w:rsidR="00B03E7C" w:rsidRPr="00670890" w14:paraId="523EDF9C"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0B6D6" w14:textId="0266F498"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.8.</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2E77E"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RAID нива на защита на данните на предложената конфигурация</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785A5"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Минимум поддръжка на 1, 5, 6,10/(1+0) нива RAID.</w:t>
            </w:r>
          </w:p>
        </w:tc>
      </w:tr>
      <w:tr w:rsidR="00B03E7C" w:rsidRPr="00670890" w14:paraId="75F8999D"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54740" w14:textId="2E035A1C"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.9.</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B4B73"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Поддържани от предложената конфигурация интерфейси към дисковете</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A5585"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Минимум поддръжка на SSD, SAS и NL-SAS/ SATA дискове.</w:t>
            </w:r>
          </w:p>
          <w:p w14:paraId="075F8186"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Всички дискове да са с резервирани 6Gbps/12 </w:t>
            </w:r>
            <w:proofErr w:type="spellStart"/>
            <w:r w:rsidRPr="004E0DBB">
              <w:rPr>
                <w:rFonts w:ascii="Times New Roman" w:eastAsia="Times New Roman" w:hAnsi="Times New Roman" w:cs="Times New Roman"/>
                <w:color w:val="000000"/>
                <w:sz w:val="24"/>
                <w:szCs w:val="24"/>
                <w:lang w:val="bg-BG"/>
              </w:rPr>
              <w:t>Gbps</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двупортови</w:t>
            </w:r>
            <w:proofErr w:type="spellEnd"/>
            <w:r w:rsidRPr="004E0DBB">
              <w:rPr>
                <w:rFonts w:ascii="Times New Roman" w:eastAsia="Times New Roman" w:hAnsi="Times New Roman" w:cs="Times New Roman"/>
                <w:color w:val="000000"/>
                <w:sz w:val="24"/>
                <w:szCs w:val="24"/>
                <w:lang w:val="bg-BG"/>
              </w:rPr>
              <w:t>) интерфейси.</w:t>
            </w:r>
          </w:p>
        </w:tc>
      </w:tr>
      <w:tr w:rsidR="00B03E7C" w:rsidRPr="00670890" w14:paraId="7704AD87"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A151E" w14:textId="3684FCFF"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.10.</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90E1E"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Поддържани от предложената конфигурация видове дискове</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F7627"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Да поддържа SAS, NL-SAS/SATA, Flash/Enterprise SSD дискове в една система. Дисковете да са с възможност за подмяна по време на работа (</w:t>
            </w:r>
            <w:proofErr w:type="spellStart"/>
            <w:r w:rsidRPr="004E0DBB">
              <w:rPr>
                <w:rFonts w:ascii="Times New Roman" w:eastAsia="Times New Roman" w:hAnsi="Times New Roman" w:cs="Times New Roman"/>
                <w:color w:val="000000"/>
                <w:sz w:val="24"/>
                <w:szCs w:val="24"/>
                <w:lang w:val="bg-BG"/>
              </w:rPr>
              <w:t>hot</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swap</w:t>
            </w:r>
            <w:proofErr w:type="spellEnd"/>
            <w:r w:rsidRPr="004E0DBB">
              <w:rPr>
                <w:rFonts w:ascii="Times New Roman" w:eastAsia="Times New Roman" w:hAnsi="Times New Roman" w:cs="Times New Roman"/>
                <w:color w:val="000000"/>
                <w:sz w:val="24"/>
                <w:szCs w:val="24"/>
                <w:lang w:val="bg-BG"/>
              </w:rPr>
              <w:t>).</w:t>
            </w:r>
          </w:p>
        </w:tc>
      </w:tr>
      <w:tr w:rsidR="00B03E7C" w:rsidRPr="00670890" w14:paraId="05CA25B8"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1FB73" w14:textId="12481D12"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.11.</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8115D"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Брой дискове при инсталиран максимален брой разширителни шасита за дискове на предложената конфигурация</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F0B88"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Системата да поддържа разширяване над 140 диска само чрез добавяне на допълнителни дискове и шасита за тях.</w:t>
            </w:r>
          </w:p>
        </w:tc>
      </w:tr>
      <w:tr w:rsidR="00B03E7C" w:rsidRPr="00670890" w14:paraId="466B3E14" w14:textId="77777777" w:rsidTr="0019512A">
        <w:trPr>
          <w:trHeight w:val="1206"/>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5B7FF" w14:textId="772137F9"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lastRenderedPageBreak/>
              <w:t>2</w:t>
            </w:r>
            <w:r w:rsidR="00B03E7C" w:rsidRPr="004E0DBB">
              <w:rPr>
                <w:rFonts w:ascii="Times New Roman" w:eastAsia="Times New Roman" w:hAnsi="Times New Roman" w:cs="Times New Roman"/>
                <w:color w:val="000000"/>
                <w:sz w:val="24"/>
                <w:szCs w:val="24"/>
                <w:lang w:val="bg-BG"/>
              </w:rPr>
              <w:t>.12.</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0754C"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Дискове в предложената конфигурация</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0BF45"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Предложената конфигурация трябва да съдържа: </w:t>
            </w:r>
          </w:p>
          <w:p w14:paraId="6F16B206"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 поне 38 еднакви диска (включително </w:t>
            </w:r>
            <w:proofErr w:type="spellStart"/>
            <w:r w:rsidRPr="004E0DBB">
              <w:rPr>
                <w:rFonts w:ascii="Times New Roman" w:eastAsia="Times New Roman" w:hAnsi="Times New Roman" w:cs="Times New Roman"/>
                <w:color w:val="000000"/>
                <w:sz w:val="24"/>
                <w:szCs w:val="24"/>
                <w:lang w:val="bg-BG"/>
              </w:rPr>
              <w:t>Hot</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Spares</w:t>
            </w:r>
            <w:proofErr w:type="spellEnd"/>
            <w:r w:rsidRPr="004E0DBB">
              <w:rPr>
                <w:rFonts w:ascii="Times New Roman" w:eastAsia="Times New Roman" w:hAnsi="Times New Roman" w:cs="Times New Roman"/>
                <w:color w:val="000000"/>
                <w:sz w:val="24"/>
                <w:szCs w:val="24"/>
                <w:lang w:val="bg-BG"/>
              </w:rPr>
              <w:t xml:space="preserve">) от тип SAS, с минимален капацитет от 600GB и скорост на въртене 15k </w:t>
            </w:r>
            <w:proofErr w:type="spellStart"/>
            <w:r w:rsidRPr="004E0DBB">
              <w:rPr>
                <w:rFonts w:ascii="Times New Roman" w:eastAsia="Times New Roman" w:hAnsi="Times New Roman" w:cs="Times New Roman"/>
                <w:color w:val="000000"/>
                <w:sz w:val="24"/>
                <w:szCs w:val="24"/>
                <w:lang w:val="bg-BG"/>
              </w:rPr>
              <w:t>rpm</w:t>
            </w:r>
            <w:proofErr w:type="spellEnd"/>
            <w:r w:rsidRPr="004E0DBB">
              <w:rPr>
                <w:rFonts w:ascii="Times New Roman" w:eastAsia="Times New Roman" w:hAnsi="Times New Roman" w:cs="Times New Roman"/>
                <w:color w:val="000000"/>
                <w:sz w:val="24"/>
                <w:szCs w:val="24"/>
                <w:lang w:val="bg-BG"/>
              </w:rPr>
              <w:t>.</w:t>
            </w:r>
          </w:p>
          <w:p w14:paraId="54B888F7"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 Поне 11 SSD диска с капацитет минимум 400GB </w:t>
            </w:r>
            <w:proofErr w:type="spellStart"/>
            <w:r w:rsidRPr="004E0DBB">
              <w:rPr>
                <w:rFonts w:ascii="Times New Roman" w:eastAsia="Times New Roman" w:hAnsi="Times New Roman" w:cs="Times New Roman"/>
                <w:color w:val="000000"/>
                <w:sz w:val="24"/>
                <w:szCs w:val="24"/>
                <w:lang w:val="bg-BG"/>
              </w:rPr>
              <w:t>aко</w:t>
            </w:r>
            <w:proofErr w:type="spellEnd"/>
            <w:r w:rsidRPr="004E0DBB">
              <w:rPr>
                <w:rFonts w:ascii="Times New Roman" w:eastAsia="Times New Roman" w:hAnsi="Times New Roman" w:cs="Times New Roman"/>
                <w:color w:val="000000"/>
                <w:sz w:val="24"/>
                <w:szCs w:val="24"/>
                <w:lang w:val="bg-BG"/>
              </w:rPr>
              <w:t xml:space="preserve"> дисковата система поддържа разширение на кеш паметта с SSD дискове за четене и писане, или минимум 21 SSD диска с капацитет 400GB ако системата не подържа разширение на кеш паметта с SSD дискове или поддържа разширение с SSD дискове само за четене.</w:t>
            </w:r>
          </w:p>
        </w:tc>
      </w:tr>
      <w:tr w:rsidR="00B03E7C" w:rsidRPr="00670890" w14:paraId="56FCAE41" w14:textId="77777777" w:rsidTr="0019512A">
        <w:trPr>
          <w:trHeight w:val="2695"/>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950A5" w14:textId="07F75272"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.13.</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79972"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Функционални възможности на системата, включени в предложената конфигурация</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6532C"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Минимум функции:</w:t>
            </w:r>
          </w:p>
          <w:p w14:paraId="5B51B7FE"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Динамично разширение на LUN</w:t>
            </w:r>
          </w:p>
          <w:p w14:paraId="690C7DFD"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Локални копия на данните на логическо устройство чрез клониране и моментна снимка (</w:t>
            </w:r>
            <w:proofErr w:type="spellStart"/>
            <w:r w:rsidRPr="004E0DBB">
              <w:rPr>
                <w:rFonts w:ascii="Times New Roman" w:eastAsia="Times New Roman" w:hAnsi="Times New Roman" w:cs="Times New Roman"/>
                <w:color w:val="000000"/>
                <w:sz w:val="24"/>
                <w:szCs w:val="24"/>
                <w:lang w:val="bg-BG"/>
              </w:rPr>
              <w:t>snapshot</w:t>
            </w:r>
            <w:proofErr w:type="spellEnd"/>
            <w:r w:rsidRPr="004E0DBB">
              <w:rPr>
                <w:rFonts w:ascii="Times New Roman" w:eastAsia="Times New Roman" w:hAnsi="Times New Roman" w:cs="Times New Roman"/>
                <w:color w:val="000000"/>
                <w:sz w:val="24"/>
                <w:szCs w:val="24"/>
                <w:lang w:val="bg-BG"/>
              </w:rPr>
              <w:t>).</w:t>
            </w:r>
          </w:p>
          <w:p w14:paraId="1F4A3046"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 xml:space="preserve">Динамично LUN </w:t>
            </w:r>
            <w:proofErr w:type="spellStart"/>
            <w:r w:rsidRPr="004E0DBB">
              <w:rPr>
                <w:rFonts w:ascii="Times New Roman" w:eastAsia="Times New Roman" w:hAnsi="Times New Roman" w:cs="Times New Roman"/>
                <w:color w:val="000000"/>
                <w:sz w:val="24"/>
                <w:szCs w:val="24"/>
                <w:lang w:val="bg-BG"/>
              </w:rPr>
              <w:t>провизиране</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Dynamic</w:t>
            </w:r>
            <w:proofErr w:type="spellEnd"/>
            <w:r w:rsidRPr="004E0DBB">
              <w:rPr>
                <w:rFonts w:ascii="Times New Roman" w:eastAsia="Times New Roman" w:hAnsi="Times New Roman" w:cs="Times New Roman"/>
                <w:color w:val="000000"/>
                <w:sz w:val="24"/>
                <w:szCs w:val="24"/>
                <w:lang w:val="bg-BG"/>
              </w:rPr>
              <w:t>/</w:t>
            </w:r>
            <w:proofErr w:type="spellStart"/>
            <w:r w:rsidRPr="004E0DBB">
              <w:rPr>
                <w:rFonts w:ascii="Times New Roman" w:eastAsia="Times New Roman" w:hAnsi="Times New Roman" w:cs="Times New Roman"/>
                <w:color w:val="000000"/>
                <w:sz w:val="24"/>
                <w:szCs w:val="24"/>
                <w:lang w:val="bg-BG"/>
              </w:rPr>
              <w:t>Thin</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Provisioning</w:t>
            </w:r>
            <w:proofErr w:type="spellEnd"/>
            <w:r w:rsidRPr="004E0DBB">
              <w:rPr>
                <w:rFonts w:ascii="Times New Roman" w:eastAsia="Times New Roman" w:hAnsi="Times New Roman" w:cs="Times New Roman"/>
                <w:color w:val="000000"/>
                <w:sz w:val="24"/>
                <w:szCs w:val="24"/>
                <w:lang w:val="bg-BG"/>
              </w:rPr>
              <w:t>).</w:t>
            </w:r>
          </w:p>
          <w:p w14:paraId="7C2AAD57"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670890">
              <w:rPr>
                <w:rFonts w:ascii="Symbol" w:eastAsia="Times New Roman" w:hAnsi="Symbol" w:cs="Arial"/>
                <w:color w:val="000000"/>
                <w:sz w:val="24"/>
                <w:szCs w:val="24"/>
                <w:lang w:val="bg-BG"/>
              </w:rPr>
              <w:t></w:t>
            </w:r>
            <w:r w:rsidRPr="00670890">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Софтуер за следене на натоварването и ресурсите на дисковия масив, който има възможност за справки назад във времето и следене на тенденции.</w:t>
            </w:r>
          </w:p>
          <w:p w14:paraId="0C48E07D"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Софтуер за динамично преместване на най-използваните данни към най-високо производителните дискове (</w:t>
            </w:r>
            <w:proofErr w:type="spellStart"/>
            <w:r w:rsidRPr="004E0DBB">
              <w:rPr>
                <w:rFonts w:ascii="Times New Roman" w:eastAsia="Times New Roman" w:hAnsi="Times New Roman" w:cs="Times New Roman"/>
                <w:color w:val="000000"/>
                <w:sz w:val="24"/>
                <w:szCs w:val="24"/>
                <w:lang w:val="bg-BG"/>
              </w:rPr>
              <w:t>Automated</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Tiering</w:t>
            </w:r>
            <w:proofErr w:type="spellEnd"/>
            <w:r w:rsidRPr="004E0DBB">
              <w:rPr>
                <w:rFonts w:ascii="Times New Roman" w:eastAsia="Times New Roman" w:hAnsi="Times New Roman" w:cs="Times New Roman"/>
                <w:color w:val="000000"/>
                <w:sz w:val="24"/>
                <w:szCs w:val="24"/>
                <w:lang w:val="bg-BG"/>
              </w:rPr>
              <w:t>).</w:t>
            </w:r>
          </w:p>
          <w:p w14:paraId="62D8D4E1"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Включени лицензи за синхронна и асинхронна репликация.</w:t>
            </w:r>
          </w:p>
          <w:p w14:paraId="336BA1CB"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 xml:space="preserve">Поддръжка на </w:t>
            </w:r>
            <w:proofErr w:type="spellStart"/>
            <w:r w:rsidRPr="004E0DBB">
              <w:rPr>
                <w:rFonts w:ascii="Times New Roman" w:eastAsia="Times New Roman" w:hAnsi="Times New Roman" w:cs="Times New Roman"/>
                <w:color w:val="000000"/>
                <w:sz w:val="24"/>
                <w:szCs w:val="24"/>
                <w:lang w:val="bg-BG"/>
              </w:rPr>
              <w:t>VMware</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vVols</w:t>
            </w:r>
            <w:proofErr w:type="spellEnd"/>
            <w:r w:rsidRPr="004E0DBB">
              <w:rPr>
                <w:rFonts w:ascii="Times New Roman" w:eastAsia="Times New Roman" w:hAnsi="Times New Roman" w:cs="Times New Roman"/>
                <w:color w:val="000000"/>
                <w:sz w:val="24"/>
                <w:szCs w:val="24"/>
                <w:lang w:val="bg-BG"/>
              </w:rPr>
              <w:t>.</w:t>
            </w:r>
          </w:p>
          <w:p w14:paraId="432AAB5C"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Symbol" w:eastAsia="Times New Roman" w:hAnsi="Symbol" w:cs="Arial"/>
                <w:color w:val="000000"/>
                <w:sz w:val="24"/>
                <w:szCs w:val="24"/>
                <w:lang w:val="bg-BG"/>
              </w:rPr>
              <w:t></w:t>
            </w:r>
            <w:r w:rsidRPr="004E0DBB">
              <w:rPr>
                <w:rFonts w:ascii="Times New Roman" w:eastAsia="Times New Roman" w:hAnsi="Times New Roman" w:cs="Times New Roman"/>
                <w:color w:val="000000"/>
                <w:sz w:val="14"/>
                <w:szCs w:val="14"/>
                <w:lang w:val="bg-BG"/>
              </w:rPr>
              <w:t xml:space="preserve">  </w:t>
            </w:r>
            <w:r w:rsidRPr="004E0DBB">
              <w:rPr>
                <w:rFonts w:ascii="Times New Roman" w:eastAsia="Times New Roman" w:hAnsi="Times New Roman" w:cs="Times New Roman"/>
                <w:color w:val="000000"/>
                <w:sz w:val="24"/>
                <w:szCs w:val="24"/>
                <w:lang w:val="bg-BG"/>
              </w:rPr>
              <w:t xml:space="preserve">Наличие на </w:t>
            </w:r>
            <w:proofErr w:type="spellStart"/>
            <w:r w:rsidRPr="004E0DBB">
              <w:rPr>
                <w:rFonts w:ascii="Times New Roman" w:eastAsia="Times New Roman" w:hAnsi="Times New Roman" w:cs="Times New Roman"/>
                <w:color w:val="000000"/>
                <w:sz w:val="24"/>
                <w:szCs w:val="24"/>
                <w:lang w:val="bg-BG"/>
              </w:rPr>
              <w:t>QoS</w:t>
            </w:r>
            <w:proofErr w:type="spellEnd"/>
          </w:p>
        </w:tc>
      </w:tr>
      <w:tr w:rsidR="00B03E7C" w:rsidRPr="00670890" w14:paraId="1EF73CF4"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B5D88B" w14:textId="6544FF33"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.14.</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119AB"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Поддържани операционни системи</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2B8C5"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Минимум: Microsoft Windows Server 2016, Microsoft Windows Server 2016 R2,Microsoft Windows Server 2012, Microsoft Windows Server 2012 R2, Windows Server 2008, Windows Server 2008 R2, </w:t>
            </w:r>
            <w:proofErr w:type="spellStart"/>
            <w:r w:rsidRPr="004E0DBB">
              <w:rPr>
                <w:rFonts w:ascii="Times New Roman" w:eastAsia="Times New Roman" w:hAnsi="Times New Roman" w:cs="Times New Roman"/>
                <w:color w:val="000000"/>
                <w:sz w:val="24"/>
                <w:szCs w:val="24"/>
                <w:lang w:val="bg-BG"/>
              </w:rPr>
              <w:t>Linux</w:t>
            </w:r>
            <w:proofErr w:type="spellEnd"/>
            <w:r w:rsidRPr="004E0DBB">
              <w:rPr>
                <w:rFonts w:ascii="Times New Roman" w:eastAsia="Times New Roman" w:hAnsi="Times New Roman" w:cs="Times New Roman"/>
                <w:color w:val="000000"/>
                <w:sz w:val="24"/>
                <w:szCs w:val="24"/>
                <w:lang w:val="bg-BG"/>
              </w:rPr>
              <w:t xml:space="preserve">, IBM AIX, </w:t>
            </w:r>
            <w:proofErr w:type="spellStart"/>
            <w:r w:rsidRPr="004E0DBB">
              <w:rPr>
                <w:rFonts w:ascii="Times New Roman" w:eastAsia="Times New Roman" w:hAnsi="Times New Roman" w:cs="Times New Roman"/>
                <w:color w:val="000000"/>
                <w:sz w:val="24"/>
                <w:szCs w:val="24"/>
                <w:lang w:val="bg-BG"/>
              </w:rPr>
              <w:t>Oracle</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Solaris</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VMware</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ESXi</w:t>
            </w:r>
            <w:proofErr w:type="spellEnd"/>
            <w:r w:rsidRPr="004E0DBB">
              <w:rPr>
                <w:rFonts w:ascii="Times New Roman" w:eastAsia="Times New Roman" w:hAnsi="Times New Roman" w:cs="Times New Roman"/>
                <w:color w:val="000000"/>
                <w:sz w:val="24"/>
                <w:szCs w:val="24"/>
                <w:lang w:val="bg-BG"/>
              </w:rPr>
              <w:t xml:space="preserve">, Microsoft </w:t>
            </w:r>
            <w:proofErr w:type="spellStart"/>
            <w:r w:rsidRPr="004E0DBB">
              <w:rPr>
                <w:rFonts w:ascii="Times New Roman" w:eastAsia="Times New Roman" w:hAnsi="Times New Roman" w:cs="Times New Roman"/>
                <w:color w:val="000000"/>
                <w:sz w:val="24"/>
                <w:szCs w:val="24"/>
                <w:lang w:val="bg-BG"/>
              </w:rPr>
              <w:t>Hyper</w:t>
            </w:r>
            <w:proofErr w:type="spellEnd"/>
            <w:r w:rsidRPr="004E0DBB">
              <w:rPr>
                <w:rFonts w:ascii="Times New Roman" w:eastAsia="Times New Roman" w:hAnsi="Times New Roman" w:cs="Times New Roman"/>
                <w:color w:val="000000"/>
                <w:sz w:val="24"/>
                <w:szCs w:val="24"/>
                <w:lang w:val="bg-BG"/>
              </w:rPr>
              <w:t>-V.</w:t>
            </w:r>
          </w:p>
        </w:tc>
      </w:tr>
      <w:tr w:rsidR="00B03E7C" w:rsidRPr="00670890" w14:paraId="1329F75E"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A18E3" w14:textId="33986353"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.15.</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97170"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Управление и наблюдение</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1BFA4"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Включен софтуер за отдалечено и локално управление и наблюдение с GUI/</w:t>
            </w:r>
            <w:proofErr w:type="spellStart"/>
            <w:r w:rsidRPr="004E0DBB">
              <w:rPr>
                <w:rFonts w:ascii="Times New Roman" w:eastAsia="Times New Roman" w:hAnsi="Times New Roman" w:cs="Times New Roman"/>
                <w:color w:val="000000"/>
                <w:sz w:val="24"/>
                <w:szCs w:val="24"/>
                <w:lang w:val="bg-BG"/>
              </w:rPr>
              <w:t>Web</w:t>
            </w:r>
            <w:proofErr w:type="spellEnd"/>
            <w:r w:rsidRPr="004E0DBB">
              <w:rPr>
                <w:rFonts w:ascii="Times New Roman" w:eastAsia="Times New Roman" w:hAnsi="Times New Roman" w:cs="Times New Roman"/>
                <w:color w:val="000000"/>
                <w:sz w:val="24"/>
                <w:szCs w:val="24"/>
                <w:lang w:val="bg-BG"/>
              </w:rPr>
              <w:t xml:space="preserve"> и CLI потребителски интерфейс.</w:t>
            </w:r>
          </w:p>
          <w:p w14:paraId="2AF1A3E9"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Софтуерът да позволява минимум конфигуриране на логически дялове, хостове, RAID нива и достъп на хостовете, репликация и мониторинг на производителността на системата.</w:t>
            </w:r>
          </w:p>
        </w:tc>
      </w:tr>
      <w:tr w:rsidR="00B03E7C" w:rsidRPr="00670890" w14:paraId="0ABB3DA4"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37CD5" w14:textId="15E976F5"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.16.</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8CD3F"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Конфигурация на захранващите блокове</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6C9DE"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Резервирани N+1, сменяеми по време на работа на машината.</w:t>
            </w:r>
          </w:p>
        </w:tc>
      </w:tr>
      <w:tr w:rsidR="00B03E7C" w:rsidRPr="00670890" w14:paraId="1DC92E88" w14:textId="77777777" w:rsidTr="0019512A">
        <w:trPr>
          <w:trHeight w:val="301"/>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876F2" w14:textId="6B6B71AA"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.17.</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80EDC"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Система за охлаждане</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EEBCE"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Резервирана, сменяема по време на работа на машината.</w:t>
            </w:r>
          </w:p>
        </w:tc>
      </w:tr>
      <w:tr w:rsidR="00B03E7C" w:rsidRPr="00670890" w14:paraId="43C7D57B"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AD213" w14:textId="25522F7B"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lastRenderedPageBreak/>
              <w:t>2</w:t>
            </w:r>
            <w:r w:rsidR="00B03E7C" w:rsidRPr="004E0DBB">
              <w:rPr>
                <w:rFonts w:ascii="Times New Roman" w:eastAsia="Times New Roman" w:hAnsi="Times New Roman" w:cs="Times New Roman"/>
                <w:color w:val="000000"/>
                <w:sz w:val="24"/>
                <w:szCs w:val="24"/>
                <w:lang w:val="bg-BG"/>
              </w:rPr>
              <w:t>.18.</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A055C"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Кабели</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D8D2A" w14:textId="77777777" w:rsidR="00C40066" w:rsidRPr="00A06031" w:rsidRDefault="00B03E7C" w:rsidP="00C4006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xml:space="preserve">Всички необходими оптични кабели за резервирано свързване на всеки от контролерите на система в SAN средата. Всички необходими мрежови кабели за свързване към LAN. </w:t>
            </w:r>
            <w:r w:rsidR="00C40066" w:rsidRPr="00A06031">
              <w:rPr>
                <w:rFonts w:ascii="Times New Roman" w:eastAsia="Times New Roman" w:hAnsi="Times New Roman" w:cs="Times New Roman"/>
                <w:color w:val="000000"/>
                <w:sz w:val="24"/>
                <w:szCs w:val="24"/>
                <w:lang w:val="bg-BG"/>
              </w:rPr>
              <w:t xml:space="preserve">Минимална дължина на кабелите 7 метра към </w:t>
            </w:r>
            <w:r w:rsidR="00C40066" w:rsidRPr="00A06031">
              <w:rPr>
                <w:rFonts w:ascii="Times New Roman" w:eastAsia="Times New Roman" w:hAnsi="Times New Roman" w:cs="Times New Roman"/>
                <w:color w:val="000000"/>
                <w:sz w:val="24"/>
                <w:szCs w:val="24"/>
              </w:rPr>
              <w:t>SAN</w:t>
            </w:r>
            <w:r w:rsidR="00C40066" w:rsidRPr="00A06031">
              <w:rPr>
                <w:rFonts w:ascii="Times New Roman" w:eastAsia="Times New Roman" w:hAnsi="Times New Roman" w:cs="Times New Roman"/>
                <w:color w:val="000000"/>
                <w:sz w:val="24"/>
                <w:szCs w:val="24"/>
                <w:lang w:val="bg-BG"/>
              </w:rPr>
              <w:t xml:space="preserve"> и 10 метра към </w:t>
            </w:r>
            <w:r w:rsidR="00C40066" w:rsidRPr="00A06031">
              <w:rPr>
                <w:rFonts w:ascii="Times New Roman" w:eastAsia="Times New Roman" w:hAnsi="Times New Roman" w:cs="Times New Roman"/>
                <w:color w:val="000000"/>
                <w:sz w:val="24"/>
                <w:szCs w:val="24"/>
              </w:rPr>
              <w:t>LAN.</w:t>
            </w:r>
            <w:r w:rsidR="00C40066" w:rsidRPr="00A06031">
              <w:rPr>
                <w:rFonts w:ascii="Times New Roman" w:eastAsia="Times New Roman" w:hAnsi="Times New Roman" w:cs="Times New Roman"/>
                <w:color w:val="000000"/>
                <w:sz w:val="24"/>
                <w:szCs w:val="24"/>
                <w:lang w:val="bg-BG"/>
              </w:rPr>
              <w:t xml:space="preserve"> </w:t>
            </w:r>
          </w:p>
          <w:p w14:paraId="131C67D3" w14:textId="6CF28321" w:rsidR="00B03E7C" w:rsidRPr="00C40066" w:rsidRDefault="00B03E7C" w:rsidP="00A36023">
            <w:pPr>
              <w:keepNext/>
              <w:spacing w:after="0" w:line="240" w:lineRule="auto"/>
              <w:jc w:val="both"/>
              <w:rPr>
                <w:rFonts w:ascii="Roboto" w:eastAsia="Times New Roman" w:hAnsi="Roboto" w:cs="Arial"/>
                <w:color w:val="202124"/>
                <w:sz w:val="24"/>
                <w:szCs w:val="24"/>
              </w:rPr>
            </w:pPr>
            <w:r w:rsidRPr="004E0DBB">
              <w:rPr>
                <w:rFonts w:ascii="Times New Roman" w:eastAsia="Times New Roman" w:hAnsi="Times New Roman" w:cs="Times New Roman"/>
                <w:color w:val="000000"/>
                <w:sz w:val="24"/>
                <w:szCs w:val="24"/>
                <w:lang w:val="bg-BG"/>
              </w:rPr>
              <w:t>Всички необходими кабели за свързване към електрическо захранване.</w:t>
            </w:r>
            <w:r w:rsidR="00C40066">
              <w:rPr>
                <w:rFonts w:ascii="Times New Roman" w:eastAsia="Times New Roman" w:hAnsi="Times New Roman" w:cs="Times New Roman"/>
                <w:color w:val="000000"/>
                <w:sz w:val="24"/>
                <w:szCs w:val="24"/>
              </w:rPr>
              <w:t xml:space="preserve"> </w:t>
            </w:r>
          </w:p>
        </w:tc>
      </w:tr>
      <w:tr w:rsidR="00B03E7C" w:rsidRPr="00670890" w14:paraId="236B3927"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5A2A1" w14:textId="2217FB81"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.19.</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CD740"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proofErr w:type="spellStart"/>
            <w:r w:rsidRPr="004E0DBB">
              <w:rPr>
                <w:rFonts w:ascii="Times New Roman" w:eastAsia="Times New Roman" w:hAnsi="Times New Roman" w:cs="Times New Roman"/>
                <w:color w:val="000000"/>
                <w:sz w:val="24"/>
                <w:szCs w:val="24"/>
                <w:lang w:val="bg-BG"/>
              </w:rPr>
              <w:t>Форм</w:t>
            </w:r>
            <w:proofErr w:type="spellEnd"/>
            <w:r w:rsidRPr="004E0DBB">
              <w:rPr>
                <w:rFonts w:ascii="Times New Roman" w:eastAsia="Times New Roman" w:hAnsi="Times New Roman" w:cs="Times New Roman"/>
                <w:color w:val="000000"/>
                <w:sz w:val="24"/>
                <w:szCs w:val="24"/>
                <w:lang w:val="bg-BG"/>
              </w:rPr>
              <w:t xml:space="preserve"> фактор</w:t>
            </w:r>
          </w:p>
          <w:p w14:paraId="52EA8725"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proofErr w:type="spellStart"/>
            <w:r w:rsidRPr="004E0DBB">
              <w:rPr>
                <w:rFonts w:ascii="Times New Roman" w:eastAsia="Times New Roman" w:hAnsi="Times New Roman" w:cs="Times New Roman"/>
                <w:color w:val="000000"/>
                <w:sz w:val="24"/>
                <w:szCs w:val="24"/>
                <w:lang w:val="bg-BG"/>
              </w:rPr>
              <w:t>Rack</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Mountable</w:t>
            </w:r>
            <w:proofErr w:type="spellEnd"/>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F6891"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Дисковата система да бъде за вграждане в наличен шкаф на възложителя (Dell 42U </w:t>
            </w:r>
            <w:proofErr w:type="spellStart"/>
            <w:r w:rsidRPr="004E0DBB">
              <w:rPr>
                <w:rFonts w:ascii="Times New Roman" w:eastAsia="Times New Roman" w:hAnsi="Times New Roman" w:cs="Times New Roman"/>
                <w:color w:val="000000"/>
                <w:sz w:val="24"/>
                <w:szCs w:val="24"/>
                <w:lang w:val="bg-BG"/>
              </w:rPr>
              <w:t>Rack</w:t>
            </w:r>
            <w:proofErr w:type="spellEnd"/>
            <w:r w:rsidRPr="004E0DBB">
              <w:rPr>
                <w:rFonts w:ascii="Times New Roman" w:eastAsia="Times New Roman" w:hAnsi="Times New Roman" w:cs="Times New Roman"/>
                <w:color w:val="000000"/>
                <w:sz w:val="24"/>
                <w:szCs w:val="24"/>
                <w:lang w:val="bg-BG"/>
              </w:rPr>
              <w:t xml:space="preserve"> 4210 </w:t>
            </w:r>
            <w:proofErr w:type="spellStart"/>
            <w:r w:rsidRPr="004E0DBB">
              <w:rPr>
                <w:rFonts w:ascii="Times New Roman" w:eastAsia="Times New Roman" w:hAnsi="Times New Roman" w:cs="Times New Roman"/>
                <w:color w:val="000000"/>
                <w:sz w:val="24"/>
                <w:szCs w:val="24"/>
                <w:lang w:val="bg-BG"/>
              </w:rPr>
              <w:t>Base</w:t>
            </w:r>
            <w:proofErr w:type="spellEnd"/>
            <w:r w:rsidRPr="004E0DBB">
              <w:rPr>
                <w:rFonts w:ascii="Times New Roman" w:eastAsia="Times New Roman" w:hAnsi="Times New Roman" w:cs="Times New Roman"/>
                <w:color w:val="000000"/>
                <w:sz w:val="24"/>
                <w:szCs w:val="24"/>
                <w:lang w:val="bg-BG"/>
              </w:rPr>
              <w:t>), окомплектована с всички аксесоари за монтаж от производителя.</w:t>
            </w:r>
          </w:p>
        </w:tc>
      </w:tr>
      <w:tr w:rsidR="00B03E7C" w:rsidRPr="00670890" w14:paraId="3726DC4C" w14:textId="77777777" w:rsidTr="0019512A">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C42AA" w14:textId="78F54966" w:rsidR="00B03E7C" w:rsidRPr="004E0DBB" w:rsidRDefault="003D33A2" w:rsidP="004E0DBB">
            <w:pPr>
              <w:keepNext/>
              <w:spacing w:after="0" w:line="240" w:lineRule="auto"/>
              <w:jc w:val="both"/>
              <w:rPr>
                <w:rFonts w:ascii="Roboto" w:eastAsia="Times New Roman" w:hAnsi="Roboto" w:cs="Arial"/>
                <w:color w:val="202124"/>
                <w:sz w:val="24"/>
                <w:szCs w:val="24"/>
                <w:lang w:val="bg-BG"/>
              </w:rPr>
            </w:pPr>
            <w:r w:rsidRPr="00670890">
              <w:rPr>
                <w:rFonts w:ascii="Times New Roman" w:eastAsia="Times New Roman" w:hAnsi="Times New Roman" w:cs="Times New Roman"/>
                <w:color w:val="000000"/>
                <w:sz w:val="24"/>
                <w:szCs w:val="24"/>
                <w:lang w:val="bg-BG"/>
              </w:rPr>
              <w:t>2</w:t>
            </w:r>
            <w:r w:rsidR="00B03E7C" w:rsidRPr="004E0DBB">
              <w:rPr>
                <w:rFonts w:ascii="Times New Roman" w:eastAsia="Times New Roman" w:hAnsi="Times New Roman" w:cs="Times New Roman"/>
                <w:color w:val="000000"/>
                <w:sz w:val="24"/>
                <w:szCs w:val="24"/>
                <w:lang w:val="bg-BG"/>
              </w:rPr>
              <w:t>.20.</w:t>
            </w:r>
            <w:r w:rsidR="00B03E7C" w:rsidRPr="004E0DBB">
              <w:rPr>
                <w:rFonts w:ascii="Times New Roman" w:eastAsia="Times New Roman" w:hAnsi="Times New Roman" w:cs="Times New Roman"/>
                <w:color w:val="000000"/>
                <w:sz w:val="14"/>
                <w:szCs w:val="14"/>
                <w:lang w:val="bg-BG"/>
              </w:rPr>
              <w:t xml:space="preserve">  </w:t>
            </w:r>
            <w:r w:rsidR="00B03E7C" w:rsidRPr="004E0DBB">
              <w:rPr>
                <w:rFonts w:ascii="Times New Roman" w:eastAsia="Times New Roman" w:hAnsi="Times New Roman" w:cs="Times New Roman"/>
                <w:color w:val="000000"/>
                <w:sz w:val="24"/>
                <w:szCs w:val="24"/>
                <w:lang w:val="bg-BG"/>
              </w:rPr>
              <w:t> </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6681F" w14:textId="77777777" w:rsidR="00B03E7C" w:rsidRPr="004E0DBB" w:rsidRDefault="00B03E7C" w:rsidP="00A36023">
            <w:pPr>
              <w:keepNext/>
              <w:spacing w:after="0" w:line="240" w:lineRule="auto"/>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Сертификации</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54A79" w14:textId="77777777" w:rsidR="00B03E7C" w:rsidRPr="004E0DBB" w:rsidRDefault="00B03E7C" w:rsidP="00A36023">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CE </w:t>
            </w:r>
            <w:proofErr w:type="spellStart"/>
            <w:r w:rsidRPr="004E0DBB">
              <w:rPr>
                <w:rFonts w:ascii="Times New Roman" w:eastAsia="Times New Roman" w:hAnsi="Times New Roman" w:cs="Times New Roman"/>
                <w:color w:val="000000"/>
                <w:sz w:val="24"/>
                <w:szCs w:val="24"/>
                <w:lang w:val="bg-BG"/>
              </w:rPr>
              <w:t>Mark</w:t>
            </w:r>
            <w:proofErr w:type="spellEnd"/>
            <w:r w:rsidRPr="004E0DBB">
              <w:rPr>
                <w:rFonts w:ascii="Times New Roman" w:eastAsia="Times New Roman" w:hAnsi="Times New Roman" w:cs="Times New Roman"/>
                <w:color w:val="000000"/>
                <w:sz w:val="24"/>
                <w:szCs w:val="24"/>
                <w:lang w:val="bg-BG"/>
              </w:rPr>
              <w:t xml:space="preserve">, </w:t>
            </w:r>
            <w:proofErr w:type="spellStart"/>
            <w:r w:rsidRPr="004E0DBB">
              <w:rPr>
                <w:rFonts w:ascii="Times New Roman" w:eastAsia="Times New Roman" w:hAnsi="Times New Roman" w:cs="Times New Roman"/>
                <w:color w:val="000000"/>
                <w:sz w:val="24"/>
                <w:szCs w:val="24"/>
                <w:lang w:val="bg-BG"/>
              </w:rPr>
              <w:t>RoHS</w:t>
            </w:r>
            <w:proofErr w:type="spellEnd"/>
          </w:p>
        </w:tc>
      </w:tr>
      <w:tr w:rsidR="00956669" w:rsidRPr="00670890" w14:paraId="2B3AEB7E" w14:textId="77777777" w:rsidTr="00CA4EE4">
        <w:trPr>
          <w:trHeight w:val="570"/>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E2F5E" w14:textId="77777777" w:rsidR="00956669" w:rsidRPr="004E0DBB" w:rsidDel="00956669" w:rsidRDefault="003D33A2" w:rsidP="00956669">
            <w:pPr>
              <w:keepNext/>
              <w:spacing w:after="0" w:line="240" w:lineRule="auto"/>
              <w:jc w:val="both"/>
              <w:rPr>
                <w:rFonts w:ascii="Times New Roman" w:eastAsia="Times New Roman" w:hAnsi="Times New Roman" w:cs="Times New Roman"/>
                <w:color w:val="000000"/>
                <w:sz w:val="24"/>
                <w:szCs w:val="24"/>
                <w:lang w:val="bg-BG"/>
              </w:rPr>
            </w:pPr>
            <w:r w:rsidRPr="00670890">
              <w:rPr>
                <w:rFonts w:ascii="Times New Roman" w:eastAsia="Times New Roman" w:hAnsi="Times New Roman" w:cs="Times New Roman"/>
                <w:color w:val="000000"/>
                <w:sz w:val="24"/>
                <w:szCs w:val="24"/>
                <w:lang w:val="bg-BG"/>
              </w:rPr>
              <w:t>2</w:t>
            </w:r>
            <w:r w:rsidR="00956669" w:rsidRPr="00670890">
              <w:rPr>
                <w:rFonts w:ascii="Times New Roman" w:eastAsia="Times New Roman" w:hAnsi="Times New Roman" w:cs="Times New Roman"/>
                <w:color w:val="000000"/>
                <w:sz w:val="24"/>
                <w:szCs w:val="24"/>
                <w:lang w:val="bg-BG"/>
              </w:rPr>
              <w:t>.21.</w:t>
            </w:r>
          </w:p>
        </w:tc>
        <w:tc>
          <w:tcPr>
            <w:tcW w:w="2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C083C" w14:textId="77777777" w:rsidR="00956669" w:rsidRPr="004E0DBB" w:rsidRDefault="00956669" w:rsidP="00956669">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Гаранционен срок и поддръжка от изпълнителя</w:t>
            </w:r>
          </w:p>
        </w:tc>
        <w:tc>
          <w:tcPr>
            <w:tcW w:w="5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AC87"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Минимум 36 месеца, в рамките на 24/7 с време на реакция за отстраняване на възникнал проблем до 4 часа от получаване на уведомление.</w:t>
            </w:r>
          </w:p>
          <w:p w14:paraId="053BA2DE"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Подмяна на всички дефектирали части.</w:t>
            </w:r>
          </w:p>
          <w:p w14:paraId="5BE3E0BC"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 Време за подмяна на дефектирала част – следващ работен ден след постъпване на заявката. </w:t>
            </w:r>
          </w:p>
          <w:p w14:paraId="50316E14"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xml:space="preserve">- Осигуряване на най-нови версии на драйвери, </w:t>
            </w:r>
            <w:proofErr w:type="spellStart"/>
            <w:r w:rsidRPr="004E0DBB">
              <w:rPr>
                <w:rFonts w:ascii="Times New Roman" w:eastAsia="Times New Roman" w:hAnsi="Times New Roman" w:cs="Times New Roman"/>
                <w:color w:val="000000"/>
                <w:sz w:val="24"/>
                <w:szCs w:val="24"/>
                <w:lang w:val="bg-BG"/>
              </w:rPr>
              <w:t>фърмуеър</w:t>
            </w:r>
            <w:proofErr w:type="spellEnd"/>
            <w:r w:rsidRPr="004E0DBB">
              <w:rPr>
                <w:rFonts w:ascii="Times New Roman" w:eastAsia="Times New Roman" w:hAnsi="Times New Roman" w:cs="Times New Roman"/>
                <w:color w:val="000000"/>
                <w:sz w:val="24"/>
                <w:szCs w:val="24"/>
                <w:lang w:val="bg-BG"/>
              </w:rPr>
              <w:t>, системен софтуер и софтуер за управление, както и актуализацията им минимум два пъти годишно.</w:t>
            </w:r>
          </w:p>
          <w:p w14:paraId="1358D0AE"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Поддръжка минимум по телефон, през Интернет и на място при клиента.</w:t>
            </w:r>
          </w:p>
          <w:p w14:paraId="514A6DC4"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Възможност за автоматично известяване към изпълнителя (производителя) и възложителя при възникнал проблем с дисковия масив (</w:t>
            </w:r>
            <w:proofErr w:type="spellStart"/>
            <w:r w:rsidRPr="004E0DBB">
              <w:rPr>
                <w:rFonts w:ascii="Times New Roman" w:eastAsia="Times New Roman" w:hAnsi="Times New Roman" w:cs="Times New Roman"/>
                <w:color w:val="000000"/>
                <w:sz w:val="24"/>
                <w:szCs w:val="24"/>
                <w:lang w:val="bg-BG"/>
              </w:rPr>
              <w:t>сториджа</w:t>
            </w:r>
            <w:proofErr w:type="spellEnd"/>
            <w:r w:rsidRPr="004E0DBB">
              <w:rPr>
                <w:rFonts w:ascii="Times New Roman" w:eastAsia="Times New Roman" w:hAnsi="Times New Roman" w:cs="Times New Roman"/>
                <w:color w:val="000000"/>
                <w:sz w:val="24"/>
                <w:szCs w:val="24"/>
                <w:lang w:val="bg-BG"/>
              </w:rPr>
              <w:t>).</w:t>
            </w:r>
          </w:p>
          <w:p w14:paraId="2F61C7C7" w14:textId="77777777" w:rsidR="00956669" w:rsidRPr="004E0DBB" w:rsidRDefault="00956669" w:rsidP="00956669">
            <w:pPr>
              <w:keepNext/>
              <w:spacing w:after="0" w:line="240" w:lineRule="auto"/>
              <w:jc w:val="both"/>
              <w:rPr>
                <w:rFonts w:ascii="Roboto" w:eastAsia="Times New Roman" w:hAnsi="Roboto" w:cs="Arial"/>
                <w:color w:val="202124"/>
                <w:sz w:val="24"/>
                <w:szCs w:val="24"/>
                <w:lang w:val="bg-BG"/>
              </w:rPr>
            </w:pPr>
            <w:r w:rsidRPr="004E0DBB">
              <w:rPr>
                <w:rFonts w:ascii="Times New Roman" w:eastAsia="Times New Roman" w:hAnsi="Times New Roman" w:cs="Times New Roman"/>
                <w:color w:val="000000"/>
                <w:sz w:val="24"/>
                <w:szCs w:val="24"/>
                <w:lang w:val="bg-BG"/>
              </w:rPr>
              <w:t>- Всички възникнали разходи по гаранционната поддръжка са за сметка на изпълнителя в рамките на срока на гаранционното обслужване (цените на труда, резервните части, транспорта и всички други необходими за изпълнението му разходи) и възложителя не дължи отделно възнаграждение за тях.</w:t>
            </w:r>
          </w:p>
          <w:p w14:paraId="5539F362" w14:textId="3BB8FA5C" w:rsidR="00956669" w:rsidRPr="004E0DBB" w:rsidRDefault="00956669" w:rsidP="00956669">
            <w:pPr>
              <w:keepNext/>
              <w:spacing w:after="0" w:line="240" w:lineRule="auto"/>
              <w:jc w:val="both"/>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xml:space="preserve">- Датата, на която започва да тече уговореният гаранционен срок е първата след датата на протокола удостоверяващ </w:t>
            </w:r>
            <w:r w:rsidR="00CA4EE4">
              <w:rPr>
                <w:rFonts w:ascii="Times New Roman" w:eastAsia="Times New Roman" w:hAnsi="Times New Roman" w:cs="Times New Roman"/>
                <w:color w:val="000000"/>
                <w:sz w:val="24"/>
                <w:szCs w:val="24"/>
                <w:lang w:val="bg-BG"/>
              </w:rPr>
              <w:t>доставката на дисковият масив.</w:t>
            </w:r>
          </w:p>
        </w:tc>
      </w:tr>
      <w:tr w:rsidR="00C316B6" w:rsidRPr="00670890" w14:paraId="45D117E1" w14:textId="77777777" w:rsidTr="00CA4EE4">
        <w:trPr>
          <w:trHeight w:val="57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69020A" w14:textId="77777777" w:rsidR="00C316B6" w:rsidRPr="004E0DBB" w:rsidRDefault="00C316B6" w:rsidP="00C316B6">
            <w:pPr>
              <w:keepNext/>
              <w:spacing w:after="0" w:line="240" w:lineRule="auto"/>
              <w:jc w:val="both"/>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lastRenderedPageBreak/>
              <w:t>2.22.</w:t>
            </w:r>
          </w:p>
        </w:tc>
        <w:tc>
          <w:tcPr>
            <w:tcW w:w="24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7FF520" w14:textId="77777777" w:rsidR="00C316B6" w:rsidRPr="004E0DBB" w:rsidRDefault="00C316B6" w:rsidP="00C316B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Съпътстващи услуги по инсталация и конфигурация</w:t>
            </w:r>
          </w:p>
        </w:tc>
        <w:tc>
          <w:tcPr>
            <w:tcW w:w="57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EBAF01" w14:textId="77777777" w:rsidR="00C316B6" w:rsidRPr="004E0DBB" w:rsidRDefault="00C316B6" w:rsidP="00C316B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Доставчикът следва да извърши, в срок до 10 (десет) работни дни след датата на доставката:</w:t>
            </w:r>
            <w:r w:rsidRPr="004E0DBB">
              <w:rPr>
                <w:rFonts w:ascii="Times New Roman" w:eastAsia="Times New Roman" w:hAnsi="Times New Roman" w:cs="Times New Roman"/>
                <w:color w:val="000000"/>
                <w:sz w:val="24"/>
                <w:szCs w:val="24"/>
                <w:lang w:val="bg-BG"/>
              </w:rPr>
              <w:br/>
              <w:t xml:space="preserve">- монтаж на дисковия масив в </w:t>
            </w:r>
            <w:proofErr w:type="spellStart"/>
            <w:r w:rsidRPr="004E0DBB">
              <w:rPr>
                <w:rFonts w:ascii="Times New Roman" w:eastAsia="Times New Roman" w:hAnsi="Times New Roman" w:cs="Times New Roman"/>
                <w:color w:val="000000"/>
                <w:sz w:val="24"/>
                <w:szCs w:val="24"/>
                <w:lang w:val="bg-BG"/>
              </w:rPr>
              <w:t>щкаф</w:t>
            </w:r>
            <w:proofErr w:type="spellEnd"/>
            <w:r w:rsidRPr="004E0DBB">
              <w:rPr>
                <w:rFonts w:ascii="Times New Roman" w:eastAsia="Times New Roman" w:hAnsi="Times New Roman" w:cs="Times New Roman"/>
                <w:color w:val="000000"/>
                <w:sz w:val="24"/>
                <w:szCs w:val="24"/>
                <w:lang w:val="bg-BG"/>
              </w:rPr>
              <w:t xml:space="preserve"> на Възложителя.</w:t>
            </w:r>
          </w:p>
          <w:p w14:paraId="21026436" w14:textId="77777777" w:rsidR="004E0DBB" w:rsidRPr="004E0DBB" w:rsidRDefault="00C316B6" w:rsidP="00C316B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xml:space="preserve">- първоначална инсталация и конфигурация на дисковия масив: </w:t>
            </w:r>
            <w:r w:rsidR="008901BB" w:rsidRPr="004E0DBB">
              <w:rPr>
                <w:rFonts w:ascii="Times New Roman" w:eastAsia="Times New Roman" w:hAnsi="Times New Roman" w:cs="Times New Roman"/>
                <w:color w:val="000000"/>
                <w:sz w:val="24"/>
                <w:szCs w:val="24"/>
              </w:rPr>
              <w:t>Storage Pools,</w:t>
            </w:r>
            <w:r w:rsidR="00E24D68" w:rsidRPr="004E0DBB">
              <w:rPr>
                <w:rFonts w:ascii="Times New Roman" w:eastAsia="Times New Roman" w:hAnsi="Times New Roman" w:cs="Times New Roman"/>
                <w:color w:val="000000"/>
                <w:sz w:val="24"/>
                <w:szCs w:val="24"/>
              </w:rPr>
              <w:t xml:space="preserve"> Protection Policies,</w:t>
            </w:r>
            <w:r w:rsidR="008901BB" w:rsidRPr="004E0DBB">
              <w:rPr>
                <w:rFonts w:ascii="Times New Roman" w:eastAsia="Times New Roman" w:hAnsi="Times New Roman" w:cs="Times New Roman"/>
                <w:color w:val="000000"/>
                <w:sz w:val="24"/>
                <w:szCs w:val="24"/>
              </w:rPr>
              <w:t xml:space="preserve"> Volumes</w:t>
            </w:r>
            <w:r w:rsidR="00E24D68" w:rsidRPr="004E0DBB">
              <w:rPr>
                <w:rFonts w:ascii="Times New Roman" w:eastAsia="Times New Roman" w:hAnsi="Times New Roman" w:cs="Times New Roman"/>
                <w:color w:val="000000"/>
                <w:sz w:val="24"/>
                <w:szCs w:val="24"/>
              </w:rPr>
              <w:t xml:space="preserve"> </w:t>
            </w:r>
            <w:r w:rsidR="00E24D68" w:rsidRPr="004E0DBB">
              <w:rPr>
                <w:rFonts w:ascii="Times New Roman" w:eastAsia="Times New Roman" w:hAnsi="Times New Roman" w:cs="Times New Roman"/>
                <w:color w:val="000000"/>
                <w:sz w:val="24"/>
                <w:szCs w:val="24"/>
                <w:lang w:val="bg-BG"/>
              </w:rPr>
              <w:t xml:space="preserve">и </w:t>
            </w:r>
            <w:r w:rsidR="00E24D68" w:rsidRPr="004E0DBB">
              <w:rPr>
                <w:rFonts w:ascii="Times New Roman" w:eastAsia="Times New Roman" w:hAnsi="Times New Roman" w:cs="Times New Roman"/>
                <w:color w:val="000000"/>
                <w:sz w:val="24"/>
                <w:szCs w:val="24"/>
              </w:rPr>
              <w:t>Host Mappings</w:t>
            </w:r>
            <w:r w:rsidRPr="004E0DBB">
              <w:rPr>
                <w:rFonts w:ascii="Times New Roman" w:eastAsia="Times New Roman" w:hAnsi="Times New Roman" w:cs="Times New Roman"/>
                <w:color w:val="000000"/>
                <w:sz w:val="24"/>
                <w:szCs w:val="24"/>
                <w:lang w:val="bg-BG"/>
              </w:rPr>
              <w:t xml:space="preserve"> </w:t>
            </w:r>
          </w:p>
          <w:p w14:paraId="4CA5A63C" w14:textId="42074F71" w:rsidR="00C316B6" w:rsidRPr="004E0DBB" w:rsidRDefault="00C316B6" w:rsidP="00C316B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свързване на масива</w:t>
            </w:r>
            <w:r w:rsidR="004E0DBB" w:rsidRPr="004E0DBB">
              <w:rPr>
                <w:rFonts w:ascii="Times New Roman" w:eastAsia="Times New Roman" w:hAnsi="Times New Roman" w:cs="Times New Roman"/>
                <w:color w:val="000000"/>
                <w:sz w:val="24"/>
                <w:szCs w:val="24"/>
                <w:lang w:val="bg-BG"/>
              </w:rPr>
              <w:t xml:space="preserve"> към съществуващата SAN инфраструктура и присъединяването му към виртуалната среда, базирана на </w:t>
            </w:r>
            <w:proofErr w:type="spellStart"/>
            <w:r w:rsidR="004E0DBB" w:rsidRPr="004E0DBB">
              <w:rPr>
                <w:rFonts w:ascii="Times New Roman" w:eastAsia="Times New Roman" w:hAnsi="Times New Roman" w:cs="Times New Roman"/>
                <w:color w:val="000000"/>
                <w:sz w:val="24"/>
                <w:szCs w:val="24"/>
                <w:lang w:val="bg-BG"/>
              </w:rPr>
              <w:t>VMWare</w:t>
            </w:r>
            <w:proofErr w:type="spellEnd"/>
            <w:r w:rsidR="004E0DBB" w:rsidRPr="004E0DBB">
              <w:rPr>
                <w:rFonts w:ascii="Times New Roman" w:eastAsia="Times New Roman" w:hAnsi="Times New Roman" w:cs="Times New Roman"/>
                <w:color w:val="000000"/>
                <w:sz w:val="24"/>
                <w:szCs w:val="24"/>
                <w:lang w:val="bg-BG"/>
              </w:rPr>
              <w:t>(</w:t>
            </w:r>
            <w:r w:rsidR="004E0DBB" w:rsidRPr="004E0DBB">
              <w:rPr>
                <w:rFonts w:ascii="Times New Roman" w:eastAsia="Times New Roman" w:hAnsi="Times New Roman" w:cs="Times New Roman"/>
                <w:color w:val="000000"/>
                <w:sz w:val="24"/>
                <w:szCs w:val="24"/>
              </w:rPr>
              <w:t xml:space="preserve">, </w:t>
            </w:r>
            <w:r w:rsidR="004E0DBB" w:rsidRPr="004E0DBB">
              <w:rPr>
                <w:rFonts w:ascii="Times New Roman" w:eastAsia="Times New Roman" w:hAnsi="Times New Roman" w:cs="Times New Roman"/>
                <w:color w:val="000000"/>
                <w:sz w:val="24"/>
                <w:szCs w:val="24"/>
                <w:lang w:val="bg-BG"/>
              </w:rPr>
              <w:t>която е в актуална версия и в поддръжка по производителя)</w:t>
            </w:r>
            <w:r w:rsidRPr="004E0DBB">
              <w:rPr>
                <w:rFonts w:ascii="Times New Roman" w:eastAsia="Times New Roman" w:hAnsi="Times New Roman" w:cs="Times New Roman"/>
                <w:color w:val="000000"/>
                <w:sz w:val="24"/>
                <w:szCs w:val="24"/>
                <w:lang w:val="bg-BG"/>
              </w:rPr>
              <w:t>;</w:t>
            </w:r>
            <w:r w:rsidRPr="004E0DBB">
              <w:rPr>
                <w:rFonts w:ascii="Times New Roman" w:eastAsia="Times New Roman" w:hAnsi="Times New Roman" w:cs="Times New Roman"/>
                <w:color w:val="000000"/>
                <w:sz w:val="24"/>
                <w:szCs w:val="24"/>
                <w:lang w:val="bg-BG"/>
              </w:rPr>
              <w:br/>
              <w:t>- конфигуриране на дублирани пътища за достъп до SAN инфраструктурата;</w:t>
            </w:r>
          </w:p>
          <w:p w14:paraId="388DB1AA" w14:textId="77777777" w:rsidR="004E0DBB" w:rsidRDefault="00C316B6" w:rsidP="00C316B6">
            <w:pPr>
              <w:keepNext/>
              <w:spacing w:after="0" w:line="240" w:lineRule="auto"/>
              <w:rPr>
                <w:rFonts w:ascii="Times New Roman" w:eastAsia="Times New Roman" w:hAnsi="Times New Roman" w:cs="Times New Roman"/>
                <w:color w:val="000000"/>
                <w:sz w:val="24"/>
                <w:szCs w:val="24"/>
                <w:lang w:val="bg-BG"/>
              </w:rPr>
            </w:pPr>
            <w:r w:rsidRPr="004E0DBB">
              <w:rPr>
                <w:rFonts w:ascii="Times New Roman" w:eastAsia="Times New Roman" w:hAnsi="Times New Roman" w:cs="Times New Roman"/>
                <w:color w:val="000000"/>
                <w:sz w:val="24"/>
                <w:szCs w:val="24"/>
                <w:lang w:val="bg-BG"/>
              </w:rPr>
              <w:t xml:space="preserve"> - презентиране на масива към налични и интегрирани към виртуалната среда три броя сървърни клъстера (всеки от който се състои от 2 бр. сървъри)</w:t>
            </w:r>
            <w:r w:rsidR="004E0DBB">
              <w:rPr>
                <w:rFonts w:ascii="Times New Roman" w:eastAsia="Times New Roman" w:hAnsi="Times New Roman" w:cs="Times New Roman"/>
                <w:color w:val="000000"/>
                <w:sz w:val="24"/>
                <w:szCs w:val="24"/>
                <w:lang w:val="bg-BG"/>
              </w:rPr>
              <w:t>;</w:t>
            </w:r>
          </w:p>
          <w:p w14:paraId="032B94EF" w14:textId="0BC25919" w:rsidR="00C316B6" w:rsidRPr="004E0DBB" w:rsidRDefault="00774B72" w:rsidP="00C316B6">
            <w:pPr>
              <w:keepNext/>
              <w:spacing w:after="0" w:line="240" w:lineRule="auto"/>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w:t>
            </w:r>
            <w:r w:rsidR="00CD40E4" w:rsidRPr="004E0DBB">
              <w:rPr>
                <w:rFonts w:ascii="Times New Roman" w:eastAsia="Times New Roman" w:hAnsi="Times New Roman" w:cs="Times New Roman"/>
                <w:color w:val="000000"/>
                <w:sz w:val="24"/>
                <w:szCs w:val="24"/>
                <w:lang w:val="bg-BG"/>
              </w:rPr>
              <w:t xml:space="preserve">- миграция на данни от настоящо използван дисков масив </w:t>
            </w:r>
            <w:r w:rsidR="00CC4FC9" w:rsidRPr="004E0DBB">
              <w:rPr>
                <w:rFonts w:ascii="Times New Roman" w:eastAsia="Times New Roman" w:hAnsi="Times New Roman" w:cs="Times New Roman"/>
                <w:color w:val="000000"/>
                <w:sz w:val="24"/>
                <w:szCs w:val="24"/>
              </w:rPr>
              <w:t xml:space="preserve">EMC </w:t>
            </w:r>
            <w:r w:rsidR="00CD40E4" w:rsidRPr="004E0DBB">
              <w:rPr>
                <w:rFonts w:ascii="Times New Roman" w:eastAsia="Times New Roman" w:hAnsi="Times New Roman" w:cs="Times New Roman"/>
                <w:color w:val="000000"/>
                <w:sz w:val="24"/>
                <w:szCs w:val="24"/>
                <w:lang w:val="bg-BG"/>
              </w:rPr>
              <w:t>VNX 5300</w:t>
            </w:r>
            <w:r w:rsidR="008475C8">
              <w:rPr>
                <w:rFonts w:ascii="Times New Roman" w:eastAsia="Times New Roman" w:hAnsi="Times New Roman" w:cs="Times New Roman"/>
                <w:color w:val="000000"/>
                <w:sz w:val="24"/>
                <w:szCs w:val="24"/>
                <w:lang w:val="bg-BG"/>
              </w:rPr>
              <w:t>,</w:t>
            </w:r>
            <w:r w:rsidR="00565193" w:rsidRPr="004E0DBB">
              <w:rPr>
                <w:rFonts w:ascii="Times New Roman" w:eastAsia="Times New Roman" w:hAnsi="Times New Roman" w:cs="Times New Roman"/>
                <w:color w:val="000000"/>
                <w:sz w:val="24"/>
                <w:szCs w:val="24"/>
                <w:lang w:val="bg-BG"/>
              </w:rPr>
              <w:t xml:space="preserve"> които не е част от виртуалната среда. В техническото си предложение участникът следва да опише подход за осъществяване на тази </w:t>
            </w:r>
            <w:proofErr w:type="spellStart"/>
            <w:r w:rsidR="00565193" w:rsidRPr="004E0DBB">
              <w:rPr>
                <w:rFonts w:ascii="Times New Roman" w:eastAsia="Times New Roman" w:hAnsi="Times New Roman" w:cs="Times New Roman"/>
                <w:color w:val="000000"/>
                <w:sz w:val="24"/>
                <w:szCs w:val="24"/>
                <w:lang w:val="bg-BG"/>
              </w:rPr>
              <w:t>поддейност</w:t>
            </w:r>
            <w:proofErr w:type="spellEnd"/>
            <w:r w:rsidR="00565193" w:rsidRPr="004E0DBB">
              <w:rPr>
                <w:rFonts w:ascii="Times New Roman" w:eastAsia="Times New Roman" w:hAnsi="Times New Roman" w:cs="Times New Roman"/>
                <w:color w:val="000000"/>
                <w:sz w:val="24"/>
                <w:szCs w:val="24"/>
                <w:lang w:val="bg-BG"/>
              </w:rPr>
              <w:t>.</w:t>
            </w:r>
          </w:p>
          <w:p w14:paraId="39FD4F1E" w14:textId="503391D3" w:rsidR="00C316B6" w:rsidRPr="004E0DBB" w:rsidRDefault="00C316B6" w:rsidP="00C316B6">
            <w:pPr>
              <w:keepNext/>
              <w:spacing w:after="0" w:line="240" w:lineRule="auto"/>
              <w:jc w:val="both"/>
              <w:rPr>
                <w:rFonts w:ascii="Times New Roman" w:eastAsia="Times New Roman" w:hAnsi="Times New Roman" w:cs="Times New Roman"/>
                <w:color w:val="000000"/>
                <w:sz w:val="24"/>
                <w:szCs w:val="24"/>
                <w:lang w:val="bg-BG"/>
              </w:rPr>
            </w:pPr>
          </w:p>
        </w:tc>
      </w:tr>
    </w:tbl>
    <w:p w14:paraId="7132C4D9" w14:textId="77777777" w:rsidR="00962DB5" w:rsidRDefault="00962DB5" w:rsidP="00962DB5">
      <w:pPr>
        <w:keepNext/>
        <w:spacing w:after="0" w:line="240" w:lineRule="auto"/>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Пояснения:</w:t>
      </w:r>
    </w:p>
    <w:p w14:paraId="5601E41F" w14:textId="4C1F43BA" w:rsidR="003D33A2" w:rsidRDefault="00962DB5" w:rsidP="00962DB5">
      <w:pPr>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Основни елементи на </w:t>
      </w:r>
      <w:r w:rsidRPr="006C4407">
        <w:rPr>
          <w:rFonts w:ascii="Times New Roman" w:eastAsia="Times New Roman" w:hAnsi="Times New Roman" w:cs="Times New Roman"/>
          <w:color w:val="000000"/>
          <w:sz w:val="24"/>
          <w:szCs w:val="24"/>
        </w:rPr>
        <w:t xml:space="preserve">SAN </w:t>
      </w:r>
      <w:r w:rsidRPr="006C4407">
        <w:rPr>
          <w:rFonts w:ascii="Times New Roman" w:eastAsia="Times New Roman" w:hAnsi="Times New Roman" w:cs="Times New Roman"/>
          <w:color w:val="000000"/>
          <w:sz w:val="24"/>
          <w:szCs w:val="24"/>
          <w:lang w:val="bg-BG"/>
        </w:rPr>
        <w:t>инфраструктура</w:t>
      </w:r>
      <w:r w:rsidR="00D11D44">
        <w:rPr>
          <w:rFonts w:ascii="Times New Roman" w:eastAsia="Times New Roman" w:hAnsi="Times New Roman" w:cs="Times New Roman"/>
          <w:color w:val="000000"/>
          <w:sz w:val="24"/>
          <w:szCs w:val="24"/>
          <w:lang w:val="bg-BG"/>
        </w:rPr>
        <w:t>та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val="bg-BG"/>
        </w:rPr>
        <w:t>бр.</w:t>
      </w:r>
      <w:r>
        <w:rPr>
          <w:rFonts w:ascii="Times New Roman" w:eastAsia="Times New Roman" w:hAnsi="Times New Roman" w:cs="Times New Roman"/>
          <w:color w:val="000000"/>
          <w:sz w:val="24"/>
          <w:szCs w:val="24"/>
        </w:rPr>
        <w:t xml:space="preserve">SAN </w:t>
      </w:r>
      <w:r>
        <w:rPr>
          <w:rFonts w:ascii="Times New Roman" w:eastAsia="Times New Roman" w:hAnsi="Times New Roman" w:cs="Times New Roman"/>
          <w:color w:val="000000"/>
          <w:sz w:val="24"/>
          <w:szCs w:val="24"/>
          <w:lang w:val="bg-BG"/>
        </w:rPr>
        <w:t xml:space="preserve">комутатор </w:t>
      </w:r>
      <w:r>
        <w:rPr>
          <w:rFonts w:ascii="Times New Roman" w:eastAsia="Times New Roman" w:hAnsi="Times New Roman" w:cs="Times New Roman"/>
          <w:color w:val="000000"/>
          <w:sz w:val="24"/>
          <w:szCs w:val="24"/>
        </w:rPr>
        <w:t>Brocade 6505 (</w:t>
      </w:r>
      <w:r>
        <w:rPr>
          <w:rFonts w:ascii="Times New Roman" w:eastAsia="Times New Roman" w:hAnsi="Times New Roman" w:cs="Times New Roman"/>
          <w:color w:val="000000"/>
          <w:sz w:val="24"/>
          <w:szCs w:val="24"/>
          <w:lang w:val="bg-BG"/>
        </w:rPr>
        <w:t xml:space="preserve">210-40281) всеки, от които с 12 броя свободни активни портове </w:t>
      </w:r>
      <w:r>
        <w:rPr>
          <w:rFonts w:ascii="Times New Roman" w:eastAsia="Times New Roman" w:hAnsi="Times New Roman" w:cs="Times New Roman"/>
          <w:color w:val="000000"/>
          <w:sz w:val="24"/>
          <w:szCs w:val="24"/>
        </w:rPr>
        <w:t>Fiber Channel</w:t>
      </w:r>
      <w:r>
        <w:rPr>
          <w:rFonts w:ascii="Times New Roman" w:eastAsia="Times New Roman" w:hAnsi="Times New Roman" w:cs="Times New Roman"/>
          <w:color w:val="000000"/>
          <w:sz w:val="24"/>
          <w:szCs w:val="24"/>
          <w:lang w:val="bg-BG"/>
        </w:rPr>
        <w:t>.</w:t>
      </w:r>
    </w:p>
    <w:p w14:paraId="31B8C1A2" w14:textId="77777777" w:rsidR="00640EDD" w:rsidRDefault="00640EDD" w:rsidP="00962DB5">
      <w:pPr>
        <w:rPr>
          <w:rFonts w:ascii="Times New Roman" w:eastAsia="Times New Roman" w:hAnsi="Times New Roman" w:cs="Times New Roman"/>
          <w:color w:val="000000"/>
          <w:sz w:val="24"/>
          <w:szCs w:val="24"/>
          <w:u w:val="single"/>
          <w:lang w:val="bg-BG"/>
        </w:rPr>
      </w:pPr>
    </w:p>
    <w:p w14:paraId="4207F6A8" w14:textId="22805E92" w:rsidR="00640EDD" w:rsidRPr="00640EDD" w:rsidRDefault="00640EDD" w:rsidP="00962DB5">
      <w:pPr>
        <w:rPr>
          <w:rFonts w:ascii="Times New Roman" w:eastAsia="Times New Roman" w:hAnsi="Times New Roman" w:cs="Times New Roman"/>
          <w:color w:val="000000"/>
          <w:sz w:val="24"/>
          <w:szCs w:val="24"/>
          <w:u w:val="single"/>
          <w:lang w:val="bg-BG"/>
        </w:rPr>
      </w:pPr>
      <w:r w:rsidRPr="00640EDD">
        <w:rPr>
          <w:rFonts w:ascii="Times New Roman" w:eastAsia="Times New Roman" w:hAnsi="Times New Roman" w:cs="Times New Roman"/>
          <w:color w:val="000000"/>
          <w:sz w:val="24"/>
          <w:szCs w:val="24"/>
          <w:u w:val="single"/>
          <w:lang w:val="bg-BG"/>
        </w:rPr>
        <w:t>При изпълнение на поръчката от Изпълнителят се изисква:</w:t>
      </w:r>
    </w:p>
    <w:p w14:paraId="704C71AF" w14:textId="738E207A" w:rsidR="0088342E" w:rsidRPr="008475C8" w:rsidRDefault="0088342E" w:rsidP="008475C8">
      <w:pPr>
        <w:pStyle w:val="ListParagraph"/>
        <w:numPr>
          <w:ilvl w:val="1"/>
          <w:numId w:val="2"/>
        </w:numPr>
        <w:tabs>
          <w:tab w:val="left" w:pos="851"/>
        </w:tabs>
        <w:spacing w:after="0" w:line="276" w:lineRule="auto"/>
        <w:jc w:val="both"/>
        <w:rPr>
          <w:rFonts w:ascii="Times New Roman" w:eastAsia="Calibri" w:hAnsi="Times New Roman" w:cs="Times New Roman"/>
          <w:sz w:val="24"/>
          <w:szCs w:val="24"/>
          <w:lang w:val="bg-BG"/>
        </w:rPr>
      </w:pPr>
      <w:r w:rsidRPr="008475C8">
        <w:rPr>
          <w:rFonts w:ascii="Times New Roman" w:eastAsia="Calibri" w:hAnsi="Times New Roman" w:cs="Times New Roman"/>
          <w:sz w:val="24"/>
          <w:szCs w:val="24"/>
          <w:lang w:val="bg-BG"/>
        </w:rPr>
        <w:t>(</w:t>
      </w:r>
      <w:r w:rsidR="008475C8">
        <w:rPr>
          <w:rFonts w:ascii="Times New Roman" w:eastAsia="Calibri" w:hAnsi="Times New Roman" w:cs="Times New Roman"/>
          <w:sz w:val="24"/>
          <w:szCs w:val="24"/>
          <w:lang w:val="bg-BG"/>
        </w:rPr>
        <w:t>А</w:t>
      </w:r>
      <w:r w:rsidRPr="008475C8">
        <w:rPr>
          <w:rFonts w:ascii="Times New Roman" w:eastAsia="Calibri" w:hAnsi="Times New Roman" w:cs="Times New Roman"/>
          <w:sz w:val="24"/>
          <w:szCs w:val="24"/>
          <w:lang w:val="bg-BG"/>
        </w:rPr>
        <w:t>ко не е производител), трябва да е оторизиран от производителя/</w:t>
      </w:r>
      <w:proofErr w:type="spellStart"/>
      <w:r w:rsidRPr="008475C8">
        <w:rPr>
          <w:rFonts w:ascii="Times New Roman" w:eastAsia="Calibri" w:hAnsi="Times New Roman" w:cs="Times New Roman"/>
          <w:sz w:val="24"/>
          <w:szCs w:val="24"/>
          <w:lang w:val="bg-BG"/>
        </w:rPr>
        <w:t>ите</w:t>
      </w:r>
      <w:proofErr w:type="spellEnd"/>
      <w:r w:rsidRPr="008475C8">
        <w:rPr>
          <w:rFonts w:ascii="Times New Roman" w:eastAsia="Calibri" w:hAnsi="Times New Roman" w:cs="Times New Roman"/>
          <w:sz w:val="24"/>
          <w:szCs w:val="24"/>
          <w:lang w:val="bg-BG"/>
        </w:rPr>
        <w:t xml:space="preserve"> или от негов официален представител за Р. България да извършва доставка и сервиз за предложеното оборудване</w:t>
      </w:r>
      <w:r w:rsidRPr="008475C8">
        <w:rPr>
          <w:rFonts w:ascii="Times New Roman" w:eastAsia="Calibri" w:hAnsi="Times New Roman" w:cs="Times New Roman"/>
          <w:color w:val="FF0000"/>
          <w:sz w:val="24"/>
          <w:szCs w:val="24"/>
          <w:lang w:val="bg-BG"/>
        </w:rPr>
        <w:t xml:space="preserve">. </w:t>
      </w:r>
      <w:r w:rsidRPr="008475C8">
        <w:rPr>
          <w:rFonts w:ascii="Times New Roman" w:eastAsia="Calibri" w:hAnsi="Times New Roman" w:cs="Times New Roman"/>
          <w:sz w:val="24"/>
          <w:szCs w:val="24"/>
          <w:lang w:val="bg-BG"/>
        </w:rPr>
        <w:t>В случаите когато оторизацията не е от производителя, а от негов официален представител за България, участниците следва да представят документ</w:t>
      </w:r>
      <w:r w:rsidR="00277CD3">
        <w:rPr>
          <w:rFonts w:ascii="Times New Roman" w:eastAsia="Calibri" w:hAnsi="Times New Roman" w:cs="Times New Roman"/>
          <w:sz w:val="24"/>
          <w:szCs w:val="24"/>
          <w:lang w:val="bg-BG"/>
        </w:rPr>
        <w:t>,</w:t>
      </w:r>
      <w:r w:rsidRPr="008475C8">
        <w:rPr>
          <w:rFonts w:ascii="Times New Roman" w:eastAsia="Calibri" w:hAnsi="Times New Roman" w:cs="Times New Roman"/>
          <w:sz w:val="24"/>
          <w:szCs w:val="24"/>
          <w:lang w:val="bg-BG"/>
        </w:rPr>
        <w:t xml:space="preserve"> доказващ че официалният представител е упълномощен от производителя да издава </w:t>
      </w:r>
      <w:proofErr w:type="spellStart"/>
      <w:r w:rsidRPr="008475C8">
        <w:rPr>
          <w:rFonts w:ascii="Times New Roman" w:eastAsia="Calibri" w:hAnsi="Times New Roman" w:cs="Times New Roman"/>
          <w:sz w:val="24"/>
          <w:szCs w:val="24"/>
          <w:lang w:val="bg-BG"/>
        </w:rPr>
        <w:t>оторизационни</w:t>
      </w:r>
      <w:proofErr w:type="spellEnd"/>
      <w:r w:rsidRPr="008475C8">
        <w:rPr>
          <w:rFonts w:ascii="Times New Roman" w:eastAsia="Calibri" w:hAnsi="Times New Roman" w:cs="Times New Roman"/>
          <w:sz w:val="24"/>
          <w:szCs w:val="24"/>
          <w:lang w:val="bg-BG"/>
        </w:rPr>
        <w:t xml:space="preserve"> писма от негово име. </w:t>
      </w:r>
    </w:p>
    <w:p w14:paraId="3FB2474D" w14:textId="0C35BC64" w:rsidR="0088342E" w:rsidRPr="008475C8" w:rsidRDefault="008475C8" w:rsidP="008475C8">
      <w:pPr>
        <w:pStyle w:val="ListParagraph"/>
        <w:numPr>
          <w:ilvl w:val="1"/>
          <w:numId w:val="2"/>
        </w:numPr>
        <w:tabs>
          <w:tab w:val="left" w:pos="142"/>
          <w:tab w:val="left" w:pos="284"/>
          <w:tab w:val="left" w:pos="851"/>
          <w:tab w:val="left" w:pos="10773"/>
        </w:tabs>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С</w:t>
      </w:r>
      <w:r w:rsidR="0088342E" w:rsidRPr="008475C8">
        <w:rPr>
          <w:rFonts w:ascii="Times New Roman" w:eastAsia="Calibri" w:hAnsi="Times New Roman" w:cs="Times New Roman"/>
          <w:sz w:val="24"/>
          <w:szCs w:val="24"/>
          <w:lang w:val="bg-BG"/>
        </w:rPr>
        <w:t xml:space="preserve">ледва да прилага система за управление на сигурността на информацията съгласно стандарта ЕN ISO 27001 или еквивалентен с обхват в областта на монтаж, въвеждане в експлоатация и поддръжка на сървърно и комуникационно оборудване. 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ЕN ISO 27001 или еквивалентен. </w:t>
      </w:r>
    </w:p>
    <w:p w14:paraId="35663136" w14:textId="480751AD" w:rsidR="0088342E" w:rsidRPr="008475C8" w:rsidRDefault="008475C8" w:rsidP="008475C8">
      <w:pPr>
        <w:pStyle w:val="ListParagraph"/>
        <w:numPr>
          <w:ilvl w:val="1"/>
          <w:numId w:val="2"/>
        </w:numPr>
        <w:tabs>
          <w:tab w:val="left" w:pos="142"/>
          <w:tab w:val="left" w:pos="284"/>
          <w:tab w:val="left" w:pos="851"/>
          <w:tab w:val="left" w:pos="10773"/>
        </w:tabs>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С</w:t>
      </w:r>
      <w:r w:rsidR="0088342E" w:rsidRPr="008475C8">
        <w:rPr>
          <w:rFonts w:ascii="Times New Roman" w:eastAsia="Calibri" w:hAnsi="Times New Roman" w:cs="Times New Roman"/>
          <w:sz w:val="24"/>
          <w:szCs w:val="24"/>
          <w:lang w:val="bg-BG"/>
        </w:rPr>
        <w:t xml:space="preserve">ледва да прилага система за управление на услугите съгласно стандарта ЕN ISO 20000-1 или еквивалентен с обхват за въвеждане в експлоатация и поддръжка на сървърно и комуникационно оборудване. 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ЕN ISO 20000-1 или еквивалентен .  </w:t>
      </w:r>
    </w:p>
    <w:sectPr w:rsidR="0088342E" w:rsidRPr="008475C8" w:rsidSect="0017320E">
      <w:headerReference w:type="even" r:id="rId7"/>
      <w:headerReference w:type="default" r:id="rId8"/>
      <w:footerReference w:type="even" r:id="rId9"/>
      <w:footerReference w:type="default" r:id="rId10"/>
      <w:headerReference w:type="first" r:id="rId11"/>
      <w:footerReference w:type="first" r:id="rId12"/>
      <w:pgSz w:w="11909" w:h="16834" w:code="9"/>
      <w:pgMar w:top="1411" w:right="907" w:bottom="1411"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D2D3" w14:textId="77777777" w:rsidR="005971BF" w:rsidRDefault="005971BF" w:rsidP="00B03E7C">
      <w:pPr>
        <w:spacing w:after="0" w:line="240" w:lineRule="auto"/>
      </w:pPr>
      <w:r>
        <w:separator/>
      </w:r>
    </w:p>
  </w:endnote>
  <w:endnote w:type="continuationSeparator" w:id="0">
    <w:p w14:paraId="3C50D22D" w14:textId="77777777" w:rsidR="005971BF" w:rsidRDefault="005971BF" w:rsidP="00B0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3C85" w14:textId="77777777" w:rsidR="00710311" w:rsidRDefault="00710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43381"/>
      <w:docPartObj>
        <w:docPartGallery w:val="Page Numbers (Bottom of Page)"/>
        <w:docPartUnique/>
      </w:docPartObj>
    </w:sdtPr>
    <w:sdtEndPr>
      <w:rPr>
        <w:noProof/>
      </w:rPr>
    </w:sdtEndPr>
    <w:sdtContent>
      <w:bookmarkStart w:id="0" w:name="_GoBack" w:displacedByCustomXml="prev"/>
      <w:bookmarkEnd w:id="0" w:displacedByCustomXml="prev"/>
      <w:p w14:paraId="1D827C42" w14:textId="0C3EA0E4" w:rsidR="00710311" w:rsidRDefault="007103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10746" w14:textId="77777777" w:rsidR="00710311" w:rsidRDefault="00710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B4A8" w14:textId="77777777" w:rsidR="00710311" w:rsidRDefault="0071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45EE" w14:textId="77777777" w:rsidR="005971BF" w:rsidRDefault="005971BF" w:rsidP="00B03E7C">
      <w:pPr>
        <w:spacing w:after="0" w:line="240" w:lineRule="auto"/>
      </w:pPr>
      <w:r>
        <w:separator/>
      </w:r>
    </w:p>
  </w:footnote>
  <w:footnote w:type="continuationSeparator" w:id="0">
    <w:p w14:paraId="54B7CB46" w14:textId="77777777" w:rsidR="005971BF" w:rsidRDefault="005971BF" w:rsidP="00B0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FE4" w14:textId="77777777" w:rsidR="00710311" w:rsidRDefault="0071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9C3" w14:textId="77777777" w:rsidR="00710311" w:rsidRDefault="00710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9670" w14:textId="26EECA6D" w:rsidR="0017320E" w:rsidRPr="0017320E" w:rsidRDefault="0017320E" w:rsidP="0017320E">
    <w:pPr>
      <w:pStyle w:val="Header"/>
      <w:jc w:val="right"/>
      <w:rPr>
        <w:rFonts w:ascii="Times New Roman" w:hAnsi="Times New Roman" w:cs="Times New Roman"/>
        <w:sz w:val="28"/>
        <w:szCs w:val="28"/>
        <w:lang w:val="bg-BG"/>
      </w:rPr>
    </w:pPr>
    <w:r w:rsidRPr="0017320E">
      <w:rPr>
        <w:rFonts w:ascii="Times New Roman" w:hAnsi="Times New Roman" w:cs="Times New Roman"/>
        <w:sz w:val="28"/>
        <w:szCs w:val="28"/>
        <w:lang w:val="bg-BG"/>
      </w:rPr>
      <w:t>Приложение1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DEE"/>
    <w:multiLevelType w:val="hybridMultilevel"/>
    <w:tmpl w:val="2DC2B9A2"/>
    <w:lvl w:ilvl="0" w:tplc="A0CEAABA">
      <w:start w:val="4"/>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6041B"/>
    <w:multiLevelType w:val="hybridMultilevel"/>
    <w:tmpl w:val="354AACD2"/>
    <w:lvl w:ilvl="0" w:tplc="DC40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D568AC"/>
    <w:multiLevelType w:val="multilevel"/>
    <w:tmpl w:val="FE383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102B12"/>
    <w:multiLevelType w:val="multilevel"/>
    <w:tmpl w:val="F49CA7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7D505F3"/>
    <w:multiLevelType w:val="hybridMultilevel"/>
    <w:tmpl w:val="EE9A241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F0BE6"/>
    <w:multiLevelType w:val="hybridMultilevel"/>
    <w:tmpl w:val="2E44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AE"/>
    <w:rsid w:val="00037037"/>
    <w:rsid w:val="0004156F"/>
    <w:rsid w:val="00042EAA"/>
    <w:rsid w:val="00072F64"/>
    <w:rsid w:val="00122236"/>
    <w:rsid w:val="0017320E"/>
    <w:rsid w:val="0019512A"/>
    <w:rsid w:val="001A656A"/>
    <w:rsid w:val="001D11B2"/>
    <w:rsid w:val="00277CD3"/>
    <w:rsid w:val="002F2EB1"/>
    <w:rsid w:val="00381FA7"/>
    <w:rsid w:val="003D0CBB"/>
    <w:rsid w:val="003D24E1"/>
    <w:rsid w:val="003D33A2"/>
    <w:rsid w:val="003F5882"/>
    <w:rsid w:val="004E0DBB"/>
    <w:rsid w:val="00505B19"/>
    <w:rsid w:val="00515615"/>
    <w:rsid w:val="005555CD"/>
    <w:rsid w:val="00565193"/>
    <w:rsid w:val="005971BF"/>
    <w:rsid w:val="005E6DA3"/>
    <w:rsid w:val="00630FFD"/>
    <w:rsid w:val="00640EDD"/>
    <w:rsid w:val="00661091"/>
    <w:rsid w:val="00670890"/>
    <w:rsid w:val="006C4407"/>
    <w:rsid w:val="006F6059"/>
    <w:rsid w:val="0070519C"/>
    <w:rsid w:val="00710311"/>
    <w:rsid w:val="00774B72"/>
    <w:rsid w:val="007D54F2"/>
    <w:rsid w:val="007E07AE"/>
    <w:rsid w:val="00817F46"/>
    <w:rsid w:val="008475C8"/>
    <w:rsid w:val="00875543"/>
    <w:rsid w:val="0088342E"/>
    <w:rsid w:val="008901BB"/>
    <w:rsid w:val="00910B68"/>
    <w:rsid w:val="00921862"/>
    <w:rsid w:val="00945E91"/>
    <w:rsid w:val="00956669"/>
    <w:rsid w:val="00962DB5"/>
    <w:rsid w:val="00996B81"/>
    <w:rsid w:val="009B57C0"/>
    <w:rsid w:val="00A06031"/>
    <w:rsid w:val="00B03E7C"/>
    <w:rsid w:val="00B8404B"/>
    <w:rsid w:val="00C316B6"/>
    <w:rsid w:val="00C40066"/>
    <w:rsid w:val="00C449BA"/>
    <w:rsid w:val="00C62035"/>
    <w:rsid w:val="00CA4EE4"/>
    <w:rsid w:val="00CC4FC9"/>
    <w:rsid w:val="00CD40E4"/>
    <w:rsid w:val="00D11D44"/>
    <w:rsid w:val="00E10BA3"/>
    <w:rsid w:val="00E2229B"/>
    <w:rsid w:val="00E24D68"/>
    <w:rsid w:val="00E33BD8"/>
    <w:rsid w:val="00E47C80"/>
    <w:rsid w:val="00E8219B"/>
    <w:rsid w:val="00F6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04F"/>
  <w15:chartTrackingRefBased/>
  <w15:docId w15:val="{CC608B8C-C2D9-4088-B7A9-AB3330A9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7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3E7C"/>
  </w:style>
  <w:style w:type="paragraph" w:styleId="Footer">
    <w:name w:val="footer"/>
    <w:basedOn w:val="Normal"/>
    <w:link w:val="FooterChar"/>
    <w:uiPriority w:val="99"/>
    <w:unhideWhenUsed/>
    <w:rsid w:val="00B03E7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3E7C"/>
  </w:style>
  <w:style w:type="paragraph" w:styleId="ListParagraph">
    <w:name w:val="List Paragraph"/>
    <w:basedOn w:val="Normal"/>
    <w:uiPriority w:val="34"/>
    <w:qFormat/>
    <w:rsid w:val="00381FA7"/>
    <w:pPr>
      <w:ind w:left="720"/>
      <w:contextualSpacing/>
    </w:pPr>
  </w:style>
  <w:style w:type="paragraph" w:styleId="BalloonText">
    <w:name w:val="Balloon Text"/>
    <w:basedOn w:val="Normal"/>
    <w:link w:val="BalloonTextChar"/>
    <w:uiPriority w:val="99"/>
    <w:semiHidden/>
    <w:unhideWhenUsed/>
    <w:rsid w:val="00956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9647">
      <w:bodyDiv w:val="1"/>
      <w:marLeft w:val="0"/>
      <w:marRight w:val="0"/>
      <w:marTop w:val="0"/>
      <w:marBottom w:val="0"/>
      <w:divBdr>
        <w:top w:val="none" w:sz="0" w:space="0" w:color="auto"/>
        <w:left w:val="none" w:sz="0" w:space="0" w:color="auto"/>
        <w:bottom w:val="none" w:sz="0" w:space="0" w:color="auto"/>
        <w:right w:val="none" w:sz="0" w:space="0" w:color="auto"/>
      </w:divBdr>
      <w:divsChild>
        <w:div w:id="715399064">
          <w:marLeft w:val="0"/>
          <w:marRight w:val="0"/>
          <w:marTop w:val="0"/>
          <w:marBottom w:val="0"/>
          <w:divBdr>
            <w:top w:val="none" w:sz="0" w:space="0" w:color="auto"/>
            <w:left w:val="none" w:sz="0" w:space="0" w:color="auto"/>
            <w:bottom w:val="none" w:sz="0" w:space="0" w:color="auto"/>
            <w:right w:val="none" w:sz="0" w:space="0" w:color="auto"/>
          </w:divBdr>
          <w:divsChild>
            <w:div w:id="800150945">
              <w:marLeft w:val="0"/>
              <w:marRight w:val="0"/>
              <w:marTop w:val="0"/>
              <w:marBottom w:val="0"/>
              <w:divBdr>
                <w:top w:val="none" w:sz="0" w:space="0" w:color="auto"/>
                <w:left w:val="none" w:sz="0" w:space="0" w:color="auto"/>
                <w:bottom w:val="none" w:sz="0" w:space="0" w:color="auto"/>
                <w:right w:val="none" w:sz="0" w:space="0" w:color="auto"/>
              </w:divBdr>
              <w:divsChild>
                <w:div w:id="1411611044">
                  <w:marLeft w:val="0"/>
                  <w:marRight w:val="0"/>
                  <w:marTop w:val="0"/>
                  <w:marBottom w:val="0"/>
                  <w:divBdr>
                    <w:top w:val="none" w:sz="0" w:space="0" w:color="auto"/>
                    <w:left w:val="none" w:sz="0" w:space="0" w:color="auto"/>
                    <w:bottom w:val="none" w:sz="0" w:space="0" w:color="auto"/>
                    <w:right w:val="none" w:sz="0" w:space="0" w:color="auto"/>
                  </w:divBdr>
                  <w:divsChild>
                    <w:div w:id="761684561">
                      <w:marLeft w:val="0"/>
                      <w:marRight w:val="0"/>
                      <w:marTop w:val="0"/>
                      <w:marBottom w:val="0"/>
                      <w:divBdr>
                        <w:top w:val="none" w:sz="0" w:space="0" w:color="auto"/>
                        <w:left w:val="none" w:sz="0" w:space="0" w:color="auto"/>
                        <w:bottom w:val="none" w:sz="0" w:space="0" w:color="auto"/>
                        <w:right w:val="none" w:sz="0" w:space="0" w:color="auto"/>
                      </w:divBdr>
                      <w:divsChild>
                        <w:div w:id="259335392">
                          <w:marLeft w:val="0"/>
                          <w:marRight w:val="0"/>
                          <w:marTop w:val="0"/>
                          <w:marBottom w:val="0"/>
                          <w:divBdr>
                            <w:top w:val="none" w:sz="0" w:space="0" w:color="auto"/>
                            <w:left w:val="none" w:sz="0" w:space="0" w:color="auto"/>
                            <w:bottom w:val="none" w:sz="0" w:space="0" w:color="auto"/>
                            <w:right w:val="none" w:sz="0" w:space="0" w:color="auto"/>
                          </w:divBdr>
                          <w:divsChild>
                            <w:div w:id="1530756779">
                              <w:marLeft w:val="0"/>
                              <w:marRight w:val="0"/>
                              <w:marTop w:val="0"/>
                              <w:marBottom w:val="0"/>
                              <w:divBdr>
                                <w:top w:val="none" w:sz="0" w:space="0" w:color="auto"/>
                                <w:left w:val="none" w:sz="0" w:space="0" w:color="auto"/>
                                <w:bottom w:val="none" w:sz="0" w:space="0" w:color="auto"/>
                                <w:right w:val="none" w:sz="0" w:space="0" w:color="auto"/>
                              </w:divBdr>
                              <w:divsChild>
                                <w:div w:id="950548773">
                                  <w:marLeft w:val="0"/>
                                  <w:marRight w:val="0"/>
                                  <w:marTop w:val="0"/>
                                  <w:marBottom w:val="0"/>
                                  <w:divBdr>
                                    <w:top w:val="none" w:sz="0" w:space="0" w:color="auto"/>
                                    <w:left w:val="none" w:sz="0" w:space="0" w:color="auto"/>
                                    <w:bottom w:val="none" w:sz="0" w:space="0" w:color="auto"/>
                                    <w:right w:val="none" w:sz="0" w:space="0" w:color="auto"/>
                                  </w:divBdr>
                                  <w:divsChild>
                                    <w:div w:id="2117360521">
                                      <w:marLeft w:val="0"/>
                                      <w:marRight w:val="0"/>
                                      <w:marTop w:val="0"/>
                                      <w:marBottom w:val="0"/>
                                      <w:divBdr>
                                        <w:top w:val="none" w:sz="0" w:space="0" w:color="auto"/>
                                        <w:left w:val="none" w:sz="0" w:space="0" w:color="auto"/>
                                        <w:bottom w:val="none" w:sz="0" w:space="0" w:color="auto"/>
                                        <w:right w:val="none" w:sz="0" w:space="0" w:color="auto"/>
                                      </w:divBdr>
                                      <w:divsChild>
                                        <w:div w:id="1899628798">
                                          <w:marLeft w:val="0"/>
                                          <w:marRight w:val="0"/>
                                          <w:marTop w:val="0"/>
                                          <w:marBottom w:val="0"/>
                                          <w:divBdr>
                                            <w:top w:val="none" w:sz="0" w:space="0" w:color="auto"/>
                                            <w:left w:val="none" w:sz="0" w:space="0" w:color="auto"/>
                                            <w:bottom w:val="none" w:sz="0" w:space="0" w:color="auto"/>
                                            <w:right w:val="none" w:sz="0" w:space="0" w:color="auto"/>
                                          </w:divBdr>
                                          <w:divsChild>
                                            <w:div w:id="123936036">
                                              <w:marLeft w:val="0"/>
                                              <w:marRight w:val="0"/>
                                              <w:marTop w:val="0"/>
                                              <w:marBottom w:val="0"/>
                                              <w:divBdr>
                                                <w:top w:val="none" w:sz="0" w:space="0" w:color="auto"/>
                                                <w:left w:val="none" w:sz="0" w:space="0" w:color="auto"/>
                                                <w:bottom w:val="none" w:sz="0" w:space="0" w:color="auto"/>
                                                <w:right w:val="none" w:sz="0" w:space="0" w:color="auto"/>
                                              </w:divBdr>
                                              <w:divsChild>
                                                <w:div w:id="1123499659">
                                                  <w:marLeft w:val="15"/>
                                                  <w:marRight w:val="15"/>
                                                  <w:marTop w:val="15"/>
                                                  <w:marBottom w:val="15"/>
                                                  <w:divBdr>
                                                    <w:top w:val="single" w:sz="6" w:space="2" w:color="4D90FE"/>
                                                    <w:left w:val="single" w:sz="6" w:space="2" w:color="4D90FE"/>
                                                    <w:bottom w:val="single" w:sz="6" w:space="2" w:color="4D90FE"/>
                                                    <w:right w:val="single" w:sz="6" w:space="0" w:color="4D90FE"/>
                                                  </w:divBdr>
                                                  <w:divsChild>
                                                    <w:div w:id="388502040">
                                                      <w:marLeft w:val="0"/>
                                                      <w:marRight w:val="0"/>
                                                      <w:marTop w:val="0"/>
                                                      <w:marBottom w:val="0"/>
                                                      <w:divBdr>
                                                        <w:top w:val="none" w:sz="0" w:space="0" w:color="auto"/>
                                                        <w:left w:val="none" w:sz="0" w:space="0" w:color="auto"/>
                                                        <w:bottom w:val="none" w:sz="0" w:space="0" w:color="auto"/>
                                                        <w:right w:val="none" w:sz="0" w:space="0" w:color="auto"/>
                                                      </w:divBdr>
                                                      <w:divsChild>
                                                        <w:div w:id="610433633">
                                                          <w:marLeft w:val="0"/>
                                                          <w:marRight w:val="0"/>
                                                          <w:marTop w:val="0"/>
                                                          <w:marBottom w:val="0"/>
                                                          <w:divBdr>
                                                            <w:top w:val="none" w:sz="0" w:space="0" w:color="auto"/>
                                                            <w:left w:val="none" w:sz="0" w:space="0" w:color="auto"/>
                                                            <w:bottom w:val="none" w:sz="0" w:space="0" w:color="auto"/>
                                                            <w:right w:val="none" w:sz="0" w:space="0" w:color="auto"/>
                                                          </w:divBdr>
                                                          <w:divsChild>
                                                            <w:div w:id="1466969252">
                                                              <w:marLeft w:val="0"/>
                                                              <w:marRight w:val="0"/>
                                                              <w:marTop w:val="0"/>
                                                              <w:marBottom w:val="0"/>
                                                              <w:divBdr>
                                                                <w:top w:val="none" w:sz="0" w:space="0" w:color="auto"/>
                                                                <w:left w:val="none" w:sz="0" w:space="0" w:color="auto"/>
                                                                <w:bottom w:val="none" w:sz="0" w:space="0" w:color="auto"/>
                                                                <w:right w:val="none" w:sz="0" w:space="0" w:color="auto"/>
                                                              </w:divBdr>
                                                              <w:divsChild>
                                                                <w:div w:id="810638735">
                                                                  <w:marLeft w:val="0"/>
                                                                  <w:marRight w:val="0"/>
                                                                  <w:marTop w:val="0"/>
                                                                  <w:marBottom w:val="0"/>
                                                                  <w:divBdr>
                                                                    <w:top w:val="none" w:sz="0" w:space="0" w:color="auto"/>
                                                                    <w:left w:val="none" w:sz="0" w:space="0" w:color="auto"/>
                                                                    <w:bottom w:val="none" w:sz="0" w:space="0" w:color="auto"/>
                                                                    <w:right w:val="none" w:sz="0" w:space="0" w:color="auto"/>
                                                                  </w:divBdr>
                                                                  <w:divsChild>
                                                                    <w:div w:id="606087949">
                                                                      <w:marLeft w:val="0"/>
                                                                      <w:marRight w:val="0"/>
                                                                      <w:marTop w:val="0"/>
                                                                      <w:marBottom w:val="0"/>
                                                                      <w:divBdr>
                                                                        <w:top w:val="none" w:sz="0" w:space="0" w:color="auto"/>
                                                                        <w:left w:val="none" w:sz="0" w:space="0" w:color="auto"/>
                                                                        <w:bottom w:val="none" w:sz="0" w:space="0" w:color="auto"/>
                                                                        <w:right w:val="none" w:sz="0" w:space="0" w:color="auto"/>
                                                                      </w:divBdr>
                                                                      <w:divsChild>
                                                                        <w:div w:id="1525048993">
                                                                          <w:marLeft w:val="0"/>
                                                                          <w:marRight w:val="0"/>
                                                                          <w:marTop w:val="0"/>
                                                                          <w:marBottom w:val="0"/>
                                                                          <w:divBdr>
                                                                            <w:top w:val="none" w:sz="0" w:space="0" w:color="auto"/>
                                                                            <w:left w:val="none" w:sz="0" w:space="0" w:color="auto"/>
                                                                            <w:bottom w:val="none" w:sz="0" w:space="0" w:color="auto"/>
                                                                            <w:right w:val="none" w:sz="0" w:space="0" w:color="auto"/>
                                                                          </w:divBdr>
                                                                          <w:divsChild>
                                                                            <w:div w:id="1549486161">
                                                                              <w:marLeft w:val="0"/>
                                                                              <w:marRight w:val="0"/>
                                                                              <w:marTop w:val="0"/>
                                                                              <w:marBottom w:val="0"/>
                                                                              <w:divBdr>
                                                                                <w:top w:val="none" w:sz="0" w:space="0" w:color="auto"/>
                                                                                <w:left w:val="none" w:sz="0" w:space="0" w:color="auto"/>
                                                                                <w:bottom w:val="none" w:sz="0" w:space="0" w:color="auto"/>
                                                                                <w:right w:val="none" w:sz="0" w:space="0" w:color="auto"/>
                                                                              </w:divBdr>
                                                                              <w:divsChild>
                                                                                <w:div w:id="1647012106">
                                                                                  <w:marLeft w:val="0"/>
                                                                                  <w:marRight w:val="0"/>
                                                                                  <w:marTop w:val="0"/>
                                                                                  <w:marBottom w:val="0"/>
                                                                                  <w:divBdr>
                                                                                    <w:top w:val="none" w:sz="0" w:space="0" w:color="auto"/>
                                                                                    <w:left w:val="none" w:sz="0" w:space="0" w:color="auto"/>
                                                                                    <w:bottom w:val="none" w:sz="0" w:space="0" w:color="auto"/>
                                                                                    <w:right w:val="none" w:sz="0" w:space="0" w:color="auto"/>
                                                                                  </w:divBdr>
                                                                                  <w:divsChild>
                                                                                    <w:div w:id="1743792393">
                                                                                      <w:marLeft w:val="0"/>
                                                                                      <w:marRight w:val="0"/>
                                                                                      <w:marTop w:val="0"/>
                                                                                      <w:marBottom w:val="0"/>
                                                                                      <w:divBdr>
                                                                                        <w:top w:val="none" w:sz="0" w:space="0" w:color="auto"/>
                                                                                        <w:left w:val="none" w:sz="0" w:space="0" w:color="auto"/>
                                                                                        <w:bottom w:val="none" w:sz="0" w:space="0" w:color="auto"/>
                                                                                        <w:right w:val="none" w:sz="0" w:space="0" w:color="auto"/>
                                                                                      </w:divBdr>
                                                                                      <w:divsChild>
                                                                                        <w:div w:id="397097424">
                                                                                          <w:marLeft w:val="0"/>
                                                                                          <w:marRight w:val="60"/>
                                                                                          <w:marTop w:val="0"/>
                                                                                          <w:marBottom w:val="0"/>
                                                                                          <w:divBdr>
                                                                                            <w:top w:val="none" w:sz="0" w:space="0" w:color="auto"/>
                                                                                            <w:left w:val="none" w:sz="0" w:space="0" w:color="auto"/>
                                                                                            <w:bottom w:val="none" w:sz="0" w:space="0" w:color="auto"/>
                                                                                            <w:right w:val="none" w:sz="0" w:space="0" w:color="auto"/>
                                                                                          </w:divBdr>
                                                                                          <w:divsChild>
                                                                                            <w:div w:id="1248348532">
                                                                                              <w:marLeft w:val="0"/>
                                                                                              <w:marRight w:val="120"/>
                                                                                              <w:marTop w:val="0"/>
                                                                                              <w:marBottom w:val="150"/>
                                                                                              <w:divBdr>
                                                                                                <w:top w:val="single" w:sz="2" w:space="0" w:color="EFEFEF"/>
                                                                                                <w:left w:val="single" w:sz="6" w:space="0" w:color="EFEFEF"/>
                                                                                                <w:bottom w:val="single" w:sz="6" w:space="0" w:color="E2E2E2"/>
                                                                                                <w:right w:val="single" w:sz="6" w:space="0" w:color="EFEFEF"/>
                                                                                              </w:divBdr>
                                                                                              <w:divsChild>
                                                                                                <w:div w:id="273639320">
                                                                                                  <w:marLeft w:val="0"/>
                                                                                                  <w:marRight w:val="0"/>
                                                                                                  <w:marTop w:val="0"/>
                                                                                                  <w:marBottom w:val="0"/>
                                                                                                  <w:divBdr>
                                                                                                    <w:top w:val="none" w:sz="0" w:space="0" w:color="auto"/>
                                                                                                    <w:left w:val="none" w:sz="0" w:space="0" w:color="auto"/>
                                                                                                    <w:bottom w:val="none" w:sz="0" w:space="0" w:color="auto"/>
                                                                                                    <w:right w:val="none" w:sz="0" w:space="0" w:color="auto"/>
                                                                                                  </w:divBdr>
                                                                                                  <w:divsChild>
                                                                                                    <w:div w:id="1796022024">
                                                                                                      <w:marLeft w:val="0"/>
                                                                                                      <w:marRight w:val="0"/>
                                                                                                      <w:marTop w:val="0"/>
                                                                                                      <w:marBottom w:val="0"/>
                                                                                                      <w:divBdr>
                                                                                                        <w:top w:val="none" w:sz="0" w:space="0" w:color="auto"/>
                                                                                                        <w:left w:val="none" w:sz="0" w:space="0" w:color="auto"/>
                                                                                                        <w:bottom w:val="none" w:sz="0" w:space="0" w:color="auto"/>
                                                                                                        <w:right w:val="none" w:sz="0" w:space="0" w:color="auto"/>
                                                                                                      </w:divBdr>
                                                                                                      <w:divsChild>
                                                                                                        <w:div w:id="186220375">
                                                                                                          <w:marLeft w:val="0"/>
                                                                                                          <w:marRight w:val="0"/>
                                                                                                          <w:marTop w:val="0"/>
                                                                                                          <w:marBottom w:val="0"/>
                                                                                                          <w:divBdr>
                                                                                                            <w:top w:val="none" w:sz="0" w:space="0" w:color="auto"/>
                                                                                                            <w:left w:val="none" w:sz="0" w:space="0" w:color="auto"/>
                                                                                                            <w:bottom w:val="none" w:sz="0" w:space="0" w:color="auto"/>
                                                                                                            <w:right w:val="none" w:sz="0" w:space="0" w:color="auto"/>
                                                                                                          </w:divBdr>
                                                                                                          <w:divsChild>
                                                                                                            <w:div w:id="268855387">
                                                                                                              <w:marLeft w:val="0"/>
                                                                                                              <w:marRight w:val="0"/>
                                                                                                              <w:marTop w:val="0"/>
                                                                                                              <w:marBottom w:val="0"/>
                                                                                                              <w:divBdr>
                                                                                                                <w:top w:val="none" w:sz="0" w:space="0" w:color="auto"/>
                                                                                                                <w:left w:val="none" w:sz="0" w:space="0" w:color="auto"/>
                                                                                                                <w:bottom w:val="none" w:sz="0" w:space="0" w:color="auto"/>
                                                                                                                <w:right w:val="none" w:sz="0" w:space="0" w:color="auto"/>
                                                                                                              </w:divBdr>
                                                                                                              <w:divsChild>
                                                                                                                <w:div w:id="53433961">
                                                                                                                  <w:marLeft w:val="0"/>
                                                                                                                  <w:marRight w:val="0"/>
                                                                                                                  <w:marTop w:val="0"/>
                                                                                                                  <w:marBottom w:val="0"/>
                                                                                                                  <w:divBdr>
                                                                                                                    <w:top w:val="none" w:sz="0" w:space="4" w:color="auto"/>
                                                                                                                    <w:left w:val="none" w:sz="0" w:space="0" w:color="auto"/>
                                                                                                                    <w:bottom w:val="none" w:sz="0" w:space="4" w:color="auto"/>
                                                                                                                    <w:right w:val="none" w:sz="0" w:space="0" w:color="auto"/>
                                                                                                                  </w:divBdr>
                                                                                                                  <w:divsChild>
                                                                                                                    <w:div w:id="1873223609">
                                                                                                                      <w:marLeft w:val="0"/>
                                                                                                                      <w:marRight w:val="0"/>
                                                                                                                      <w:marTop w:val="0"/>
                                                                                                                      <w:marBottom w:val="0"/>
                                                                                                                      <w:divBdr>
                                                                                                                        <w:top w:val="none" w:sz="0" w:space="0" w:color="auto"/>
                                                                                                                        <w:left w:val="none" w:sz="0" w:space="0" w:color="auto"/>
                                                                                                                        <w:bottom w:val="none" w:sz="0" w:space="0" w:color="auto"/>
                                                                                                                        <w:right w:val="none" w:sz="0" w:space="0" w:color="auto"/>
                                                                                                                      </w:divBdr>
                                                                                                                      <w:divsChild>
                                                                                                                        <w:div w:id="2138529161">
                                                                                                                          <w:marLeft w:val="225"/>
                                                                                                                          <w:marRight w:val="225"/>
                                                                                                                          <w:marTop w:val="75"/>
                                                                                                                          <w:marBottom w:val="75"/>
                                                                                                                          <w:divBdr>
                                                                                                                            <w:top w:val="none" w:sz="0" w:space="0" w:color="auto"/>
                                                                                                                            <w:left w:val="none" w:sz="0" w:space="0" w:color="auto"/>
                                                                                                                            <w:bottom w:val="none" w:sz="0" w:space="0" w:color="auto"/>
                                                                                                                            <w:right w:val="none" w:sz="0" w:space="0" w:color="auto"/>
                                                                                                                          </w:divBdr>
                                                                                                                          <w:divsChild>
                                                                                                                            <w:div w:id="223108269">
                                                                                                                              <w:marLeft w:val="0"/>
                                                                                                                              <w:marRight w:val="0"/>
                                                                                                                              <w:marTop w:val="0"/>
                                                                                                                              <w:marBottom w:val="0"/>
                                                                                                                              <w:divBdr>
                                                                                                                                <w:top w:val="single" w:sz="6" w:space="0" w:color="auto"/>
                                                                                                                                <w:left w:val="single" w:sz="6" w:space="0" w:color="auto"/>
                                                                                                                                <w:bottom w:val="single" w:sz="6" w:space="0" w:color="auto"/>
                                                                                                                                <w:right w:val="single" w:sz="6" w:space="0" w:color="auto"/>
                                                                                                                              </w:divBdr>
                                                                                                                              <w:divsChild>
                                                                                                                                <w:div w:id="441261982">
                                                                                                                                  <w:marLeft w:val="0"/>
                                                                                                                                  <w:marRight w:val="0"/>
                                                                                                                                  <w:marTop w:val="0"/>
                                                                                                                                  <w:marBottom w:val="0"/>
                                                                                                                                  <w:divBdr>
                                                                                                                                    <w:top w:val="none" w:sz="0" w:space="0" w:color="auto"/>
                                                                                                                                    <w:left w:val="none" w:sz="0" w:space="0" w:color="auto"/>
                                                                                                                                    <w:bottom w:val="none" w:sz="0" w:space="0" w:color="auto"/>
                                                                                                                                    <w:right w:val="none" w:sz="0" w:space="0" w:color="auto"/>
                                                                                                                                  </w:divBdr>
                                                                                                                                  <w:divsChild>
                                                                                                                                    <w:div w:id="1190871515">
                                                                                                                                      <w:marLeft w:val="0"/>
                                                                                                                                      <w:marRight w:val="0"/>
                                                                                                                                      <w:marTop w:val="0"/>
                                                                                                                                      <w:marBottom w:val="0"/>
                                                                                                                                      <w:divBdr>
                                                                                                                                        <w:top w:val="none" w:sz="0" w:space="0" w:color="auto"/>
                                                                                                                                        <w:left w:val="none" w:sz="0" w:space="0" w:color="auto"/>
                                                                                                                                        <w:bottom w:val="none" w:sz="0" w:space="0" w:color="auto"/>
                                                                                                                                        <w:right w:val="none" w:sz="0" w:space="0" w:color="auto"/>
                                                                                                                                      </w:divBdr>
                                                                                                                                      <w:divsChild>
                                                                                                                                        <w:div w:id="1896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17811">
      <w:bodyDiv w:val="1"/>
      <w:marLeft w:val="0"/>
      <w:marRight w:val="0"/>
      <w:marTop w:val="0"/>
      <w:marBottom w:val="0"/>
      <w:divBdr>
        <w:top w:val="none" w:sz="0" w:space="0" w:color="auto"/>
        <w:left w:val="none" w:sz="0" w:space="0" w:color="auto"/>
        <w:bottom w:val="none" w:sz="0" w:space="0" w:color="auto"/>
        <w:right w:val="none" w:sz="0" w:space="0" w:color="auto"/>
      </w:divBdr>
      <w:divsChild>
        <w:div w:id="281958749">
          <w:marLeft w:val="0"/>
          <w:marRight w:val="0"/>
          <w:marTop w:val="0"/>
          <w:marBottom w:val="0"/>
          <w:divBdr>
            <w:top w:val="none" w:sz="0" w:space="0" w:color="auto"/>
            <w:left w:val="none" w:sz="0" w:space="0" w:color="auto"/>
            <w:bottom w:val="none" w:sz="0" w:space="0" w:color="auto"/>
            <w:right w:val="none" w:sz="0" w:space="0" w:color="auto"/>
          </w:divBdr>
          <w:divsChild>
            <w:div w:id="11953283">
              <w:marLeft w:val="0"/>
              <w:marRight w:val="0"/>
              <w:marTop w:val="0"/>
              <w:marBottom w:val="0"/>
              <w:divBdr>
                <w:top w:val="none" w:sz="0" w:space="0" w:color="auto"/>
                <w:left w:val="none" w:sz="0" w:space="0" w:color="auto"/>
                <w:bottom w:val="none" w:sz="0" w:space="0" w:color="auto"/>
                <w:right w:val="none" w:sz="0" w:space="0" w:color="auto"/>
              </w:divBdr>
              <w:divsChild>
                <w:div w:id="778258697">
                  <w:marLeft w:val="0"/>
                  <w:marRight w:val="0"/>
                  <w:marTop w:val="0"/>
                  <w:marBottom w:val="0"/>
                  <w:divBdr>
                    <w:top w:val="none" w:sz="0" w:space="0" w:color="auto"/>
                    <w:left w:val="none" w:sz="0" w:space="0" w:color="auto"/>
                    <w:bottom w:val="none" w:sz="0" w:space="0" w:color="auto"/>
                    <w:right w:val="none" w:sz="0" w:space="0" w:color="auto"/>
                  </w:divBdr>
                  <w:divsChild>
                    <w:div w:id="1632861424">
                      <w:marLeft w:val="0"/>
                      <w:marRight w:val="0"/>
                      <w:marTop w:val="0"/>
                      <w:marBottom w:val="0"/>
                      <w:divBdr>
                        <w:top w:val="none" w:sz="0" w:space="0" w:color="auto"/>
                        <w:left w:val="none" w:sz="0" w:space="0" w:color="auto"/>
                        <w:bottom w:val="none" w:sz="0" w:space="0" w:color="auto"/>
                        <w:right w:val="none" w:sz="0" w:space="0" w:color="auto"/>
                      </w:divBdr>
                      <w:divsChild>
                        <w:div w:id="14621977">
                          <w:marLeft w:val="0"/>
                          <w:marRight w:val="0"/>
                          <w:marTop w:val="0"/>
                          <w:marBottom w:val="0"/>
                          <w:divBdr>
                            <w:top w:val="none" w:sz="0" w:space="0" w:color="auto"/>
                            <w:left w:val="none" w:sz="0" w:space="0" w:color="auto"/>
                            <w:bottom w:val="none" w:sz="0" w:space="0" w:color="auto"/>
                            <w:right w:val="none" w:sz="0" w:space="0" w:color="auto"/>
                          </w:divBdr>
                          <w:divsChild>
                            <w:div w:id="1878085624">
                              <w:marLeft w:val="0"/>
                              <w:marRight w:val="0"/>
                              <w:marTop w:val="0"/>
                              <w:marBottom w:val="0"/>
                              <w:divBdr>
                                <w:top w:val="none" w:sz="0" w:space="0" w:color="auto"/>
                                <w:left w:val="none" w:sz="0" w:space="0" w:color="auto"/>
                                <w:bottom w:val="none" w:sz="0" w:space="0" w:color="auto"/>
                                <w:right w:val="none" w:sz="0" w:space="0" w:color="auto"/>
                              </w:divBdr>
                              <w:divsChild>
                                <w:div w:id="1317489605">
                                  <w:marLeft w:val="0"/>
                                  <w:marRight w:val="0"/>
                                  <w:marTop w:val="0"/>
                                  <w:marBottom w:val="0"/>
                                  <w:divBdr>
                                    <w:top w:val="none" w:sz="0" w:space="0" w:color="auto"/>
                                    <w:left w:val="none" w:sz="0" w:space="0" w:color="auto"/>
                                    <w:bottom w:val="none" w:sz="0" w:space="0" w:color="auto"/>
                                    <w:right w:val="none" w:sz="0" w:space="0" w:color="auto"/>
                                  </w:divBdr>
                                  <w:divsChild>
                                    <w:div w:id="1198278533">
                                      <w:marLeft w:val="0"/>
                                      <w:marRight w:val="0"/>
                                      <w:marTop w:val="0"/>
                                      <w:marBottom w:val="0"/>
                                      <w:divBdr>
                                        <w:top w:val="none" w:sz="0" w:space="0" w:color="auto"/>
                                        <w:left w:val="none" w:sz="0" w:space="0" w:color="auto"/>
                                        <w:bottom w:val="none" w:sz="0" w:space="0" w:color="auto"/>
                                        <w:right w:val="none" w:sz="0" w:space="0" w:color="auto"/>
                                      </w:divBdr>
                                      <w:divsChild>
                                        <w:div w:id="1079712001">
                                          <w:marLeft w:val="0"/>
                                          <w:marRight w:val="0"/>
                                          <w:marTop w:val="0"/>
                                          <w:marBottom w:val="0"/>
                                          <w:divBdr>
                                            <w:top w:val="none" w:sz="0" w:space="0" w:color="auto"/>
                                            <w:left w:val="none" w:sz="0" w:space="0" w:color="auto"/>
                                            <w:bottom w:val="none" w:sz="0" w:space="0" w:color="auto"/>
                                            <w:right w:val="none" w:sz="0" w:space="0" w:color="auto"/>
                                          </w:divBdr>
                                          <w:divsChild>
                                            <w:div w:id="2080666787">
                                              <w:marLeft w:val="0"/>
                                              <w:marRight w:val="0"/>
                                              <w:marTop w:val="0"/>
                                              <w:marBottom w:val="0"/>
                                              <w:divBdr>
                                                <w:top w:val="none" w:sz="0" w:space="0" w:color="auto"/>
                                                <w:left w:val="none" w:sz="0" w:space="0" w:color="auto"/>
                                                <w:bottom w:val="none" w:sz="0" w:space="0" w:color="auto"/>
                                                <w:right w:val="none" w:sz="0" w:space="0" w:color="auto"/>
                                              </w:divBdr>
                                              <w:divsChild>
                                                <w:div w:id="1818759823">
                                                  <w:marLeft w:val="15"/>
                                                  <w:marRight w:val="15"/>
                                                  <w:marTop w:val="15"/>
                                                  <w:marBottom w:val="15"/>
                                                  <w:divBdr>
                                                    <w:top w:val="single" w:sz="6" w:space="2" w:color="4D90FE"/>
                                                    <w:left w:val="single" w:sz="6" w:space="2" w:color="4D90FE"/>
                                                    <w:bottom w:val="single" w:sz="6" w:space="2" w:color="4D90FE"/>
                                                    <w:right w:val="single" w:sz="6" w:space="0" w:color="4D90FE"/>
                                                  </w:divBdr>
                                                  <w:divsChild>
                                                    <w:div w:id="101069787">
                                                      <w:marLeft w:val="0"/>
                                                      <w:marRight w:val="0"/>
                                                      <w:marTop w:val="0"/>
                                                      <w:marBottom w:val="0"/>
                                                      <w:divBdr>
                                                        <w:top w:val="none" w:sz="0" w:space="0" w:color="auto"/>
                                                        <w:left w:val="none" w:sz="0" w:space="0" w:color="auto"/>
                                                        <w:bottom w:val="none" w:sz="0" w:space="0" w:color="auto"/>
                                                        <w:right w:val="none" w:sz="0" w:space="0" w:color="auto"/>
                                                      </w:divBdr>
                                                      <w:divsChild>
                                                        <w:div w:id="997929040">
                                                          <w:marLeft w:val="0"/>
                                                          <w:marRight w:val="0"/>
                                                          <w:marTop w:val="0"/>
                                                          <w:marBottom w:val="0"/>
                                                          <w:divBdr>
                                                            <w:top w:val="none" w:sz="0" w:space="0" w:color="auto"/>
                                                            <w:left w:val="none" w:sz="0" w:space="0" w:color="auto"/>
                                                            <w:bottom w:val="none" w:sz="0" w:space="0" w:color="auto"/>
                                                            <w:right w:val="none" w:sz="0" w:space="0" w:color="auto"/>
                                                          </w:divBdr>
                                                          <w:divsChild>
                                                            <w:div w:id="576792770">
                                                              <w:marLeft w:val="0"/>
                                                              <w:marRight w:val="0"/>
                                                              <w:marTop w:val="0"/>
                                                              <w:marBottom w:val="0"/>
                                                              <w:divBdr>
                                                                <w:top w:val="none" w:sz="0" w:space="0" w:color="auto"/>
                                                                <w:left w:val="none" w:sz="0" w:space="0" w:color="auto"/>
                                                                <w:bottom w:val="none" w:sz="0" w:space="0" w:color="auto"/>
                                                                <w:right w:val="none" w:sz="0" w:space="0" w:color="auto"/>
                                                              </w:divBdr>
                                                              <w:divsChild>
                                                                <w:div w:id="1922979206">
                                                                  <w:marLeft w:val="0"/>
                                                                  <w:marRight w:val="0"/>
                                                                  <w:marTop w:val="0"/>
                                                                  <w:marBottom w:val="0"/>
                                                                  <w:divBdr>
                                                                    <w:top w:val="none" w:sz="0" w:space="0" w:color="auto"/>
                                                                    <w:left w:val="none" w:sz="0" w:space="0" w:color="auto"/>
                                                                    <w:bottom w:val="none" w:sz="0" w:space="0" w:color="auto"/>
                                                                    <w:right w:val="none" w:sz="0" w:space="0" w:color="auto"/>
                                                                  </w:divBdr>
                                                                  <w:divsChild>
                                                                    <w:div w:id="1385525362">
                                                                      <w:marLeft w:val="0"/>
                                                                      <w:marRight w:val="0"/>
                                                                      <w:marTop w:val="0"/>
                                                                      <w:marBottom w:val="0"/>
                                                                      <w:divBdr>
                                                                        <w:top w:val="none" w:sz="0" w:space="0" w:color="auto"/>
                                                                        <w:left w:val="none" w:sz="0" w:space="0" w:color="auto"/>
                                                                        <w:bottom w:val="none" w:sz="0" w:space="0" w:color="auto"/>
                                                                        <w:right w:val="none" w:sz="0" w:space="0" w:color="auto"/>
                                                                      </w:divBdr>
                                                                      <w:divsChild>
                                                                        <w:div w:id="313726917">
                                                                          <w:marLeft w:val="0"/>
                                                                          <w:marRight w:val="0"/>
                                                                          <w:marTop w:val="0"/>
                                                                          <w:marBottom w:val="0"/>
                                                                          <w:divBdr>
                                                                            <w:top w:val="none" w:sz="0" w:space="0" w:color="auto"/>
                                                                            <w:left w:val="none" w:sz="0" w:space="0" w:color="auto"/>
                                                                            <w:bottom w:val="none" w:sz="0" w:space="0" w:color="auto"/>
                                                                            <w:right w:val="none" w:sz="0" w:space="0" w:color="auto"/>
                                                                          </w:divBdr>
                                                                          <w:divsChild>
                                                                            <w:div w:id="1832334353">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482896604">
                                                                                      <w:marLeft w:val="0"/>
                                                                                      <w:marRight w:val="0"/>
                                                                                      <w:marTop w:val="0"/>
                                                                                      <w:marBottom w:val="0"/>
                                                                                      <w:divBdr>
                                                                                        <w:top w:val="none" w:sz="0" w:space="0" w:color="auto"/>
                                                                                        <w:left w:val="none" w:sz="0" w:space="0" w:color="auto"/>
                                                                                        <w:bottom w:val="none" w:sz="0" w:space="0" w:color="auto"/>
                                                                                        <w:right w:val="none" w:sz="0" w:space="0" w:color="auto"/>
                                                                                      </w:divBdr>
                                                                                      <w:divsChild>
                                                                                        <w:div w:id="607086660">
                                                                                          <w:marLeft w:val="0"/>
                                                                                          <w:marRight w:val="60"/>
                                                                                          <w:marTop w:val="0"/>
                                                                                          <w:marBottom w:val="0"/>
                                                                                          <w:divBdr>
                                                                                            <w:top w:val="none" w:sz="0" w:space="0" w:color="auto"/>
                                                                                            <w:left w:val="none" w:sz="0" w:space="0" w:color="auto"/>
                                                                                            <w:bottom w:val="none" w:sz="0" w:space="0" w:color="auto"/>
                                                                                            <w:right w:val="none" w:sz="0" w:space="0" w:color="auto"/>
                                                                                          </w:divBdr>
                                                                                          <w:divsChild>
                                                                                            <w:div w:id="1787582978">
                                                                                              <w:marLeft w:val="0"/>
                                                                                              <w:marRight w:val="120"/>
                                                                                              <w:marTop w:val="0"/>
                                                                                              <w:marBottom w:val="150"/>
                                                                                              <w:divBdr>
                                                                                                <w:top w:val="single" w:sz="2" w:space="0" w:color="EFEFEF"/>
                                                                                                <w:left w:val="single" w:sz="6" w:space="0" w:color="EFEFEF"/>
                                                                                                <w:bottom w:val="single" w:sz="6" w:space="0" w:color="E2E2E2"/>
                                                                                                <w:right w:val="single" w:sz="6" w:space="0" w:color="EFEFEF"/>
                                                                                              </w:divBdr>
                                                                                              <w:divsChild>
                                                                                                <w:div w:id="355814808">
                                                                                                  <w:marLeft w:val="0"/>
                                                                                                  <w:marRight w:val="0"/>
                                                                                                  <w:marTop w:val="0"/>
                                                                                                  <w:marBottom w:val="0"/>
                                                                                                  <w:divBdr>
                                                                                                    <w:top w:val="none" w:sz="0" w:space="0" w:color="auto"/>
                                                                                                    <w:left w:val="none" w:sz="0" w:space="0" w:color="auto"/>
                                                                                                    <w:bottom w:val="none" w:sz="0" w:space="0" w:color="auto"/>
                                                                                                    <w:right w:val="none" w:sz="0" w:space="0" w:color="auto"/>
                                                                                                  </w:divBdr>
                                                                                                  <w:divsChild>
                                                                                                    <w:div w:id="2087872153">
                                                                                                      <w:marLeft w:val="0"/>
                                                                                                      <w:marRight w:val="0"/>
                                                                                                      <w:marTop w:val="0"/>
                                                                                                      <w:marBottom w:val="0"/>
                                                                                                      <w:divBdr>
                                                                                                        <w:top w:val="none" w:sz="0" w:space="0" w:color="auto"/>
                                                                                                        <w:left w:val="none" w:sz="0" w:space="0" w:color="auto"/>
                                                                                                        <w:bottom w:val="none" w:sz="0" w:space="0" w:color="auto"/>
                                                                                                        <w:right w:val="none" w:sz="0" w:space="0" w:color="auto"/>
                                                                                                      </w:divBdr>
                                                                                                      <w:divsChild>
                                                                                                        <w:div w:id="88743821">
                                                                                                          <w:marLeft w:val="0"/>
                                                                                                          <w:marRight w:val="0"/>
                                                                                                          <w:marTop w:val="0"/>
                                                                                                          <w:marBottom w:val="0"/>
                                                                                                          <w:divBdr>
                                                                                                            <w:top w:val="none" w:sz="0" w:space="0" w:color="auto"/>
                                                                                                            <w:left w:val="none" w:sz="0" w:space="0" w:color="auto"/>
                                                                                                            <w:bottom w:val="none" w:sz="0" w:space="0" w:color="auto"/>
                                                                                                            <w:right w:val="none" w:sz="0" w:space="0" w:color="auto"/>
                                                                                                          </w:divBdr>
                                                                                                          <w:divsChild>
                                                                                                            <w:div w:id="1382902525">
                                                                                                              <w:marLeft w:val="0"/>
                                                                                                              <w:marRight w:val="0"/>
                                                                                                              <w:marTop w:val="0"/>
                                                                                                              <w:marBottom w:val="0"/>
                                                                                                              <w:divBdr>
                                                                                                                <w:top w:val="none" w:sz="0" w:space="0" w:color="auto"/>
                                                                                                                <w:left w:val="none" w:sz="0" w:space="0" w:color="auto"/>
                                                                                                                <w:bottom w:val="none" w:sz="0" w:space="0" w:color="auto"/>
                                                                                                                <w:right w:val="none" w:sz="0" w:space="0" w:color="auto"/>
                                                                                                              </w:divBdr>
                                                                                                              <w:divsChild>
                                                                                                                <w:div w:id="177933251">
                                                                                                                  <w:marLeft w:val="0"/>
                                                                                                                  <w:marRight w:val="0"/>
                                                                                                                  <w:marTop w:val="0"/>
                                                                                                                  <w:marBottom w:val="0"/>
                                                                                                                  <w:divBdr>
                                                                                                                    <w:top w:val="none" w:sz="0" w:space="4" w:color="auto"/>
                                                                                                                    <w:left w:val="none" w:sz="0" w:space="0" w:color="auto"/>
                                                                                                                    <w:bottom w:val="none" w:sz="0" w:space="4" w:color="auto"/>
                                                                                                                    <w:right w:val="none" w:sz="0" w:space="0" w:color="auto"/>
                                                                                                                  </w:divBdr>
                                                                                                                  <w:divsChild>
                                                                                                                    <w:div w:id="881097550">
                                                                                                                      <w:marLeft w:val="0"/>
                                                                                                                      <w:marRight w:val="0"/>
                                                                                                                      <w:marTop w:val="0"/>
                                                                                                                      <w:marBottom w:val="0"/>
                                                                                                                      <w:divBdr>
                                                                                                                        <w:top w:val="none" w:sz="0" w:space="0" w:color="auto"/>
                                                                                                                        <w:left w:val="none" w:sz="0" w:space="0" w:color="auto"/>
                                                                                                                        <w:bottom w:val="none" w:sz="0" w:space="0" w:color="auto"/>
                                                                                                                        <w:right w:val="none" w:sz="0" w:space="0" w:color="auto"/>
                                                                                                                      </w:divBdr>
                                                                                                                      <w:divsChild>
                                                                                                                        <w:div w:id="507718870">
                                                                                                                          <w:marLeft w:val="225"/>
                                                                                                                          <w:marRight w:val="225"/>
                                                                                                                          <w:marTop w:val="75"/>
                                                                                                                          <w:marBottom w:val="75"/>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single" w:sz="6" w:space="0" w:color="auto"/>
                                                                                                                                <w:left w:val="single" w:sz="6" w:space="0" w:color="auto"/>
                                                                                                                                <w:bottom w:val="single" w:sz="6" w:space="0" w:color="auto"/>
                                                                                                                                <w:right w:val="single" w:sz="6" w:space="0" w:color="auto"/>
                                                                                                                              </w:divBdr>
                                                                                                                              <w:divsChild>
                                                                                                                                <w:div w:id="1530097805">
                                                                                                                                  <w:marLeft w:val="0"/>
                                                                                                                                  <w:marRight w:val="0"/>
                                                                                                                                  <w:marTop w:val="0"/>
                                                                                                                                  <w:marBottom w:val="0"/>
                                                                                                                                  <w:divBdr>
                                                                                                                                    <w:top w:val="none" w:sz="0" w:space="0" w:color="auto"/>
                                                                                                                                    <w:left w:val="none" w:sz="0" w:space="0" w:color="auto"/>
                                                                                                                                    <w:bottom w:val="none" w:sz="0" w:space="0" w:color="auto"/>
                                                                                                                                    <w:right w:val="none" w:sz="0" w:space="0" w:color="auto"/>
                                                                                                                                  </w:divBdr>
                                                                                                                                  <w:divsChild>
                                                                                                                                    <w:div w:id="1364744527">
                                                                                                                                      <w:marLeft w:val="0"/>
                                                                                                                                      <w:marRight w:val="0"/>
                                                                                                                                      <w:marTop w:val="0"/>
                                                                                                                                      <w:marBottom w:val="0"/>
                                                                                                                                      <w:divBdr>
                                                                                                                                        <w:top w:val="none" w:sz="0" w:space="0" w:color="auto"/>
                                                                                                                                        <w:left w:val="none" w:sz="0" w:space="0" w:color="auto"/>
                                                                                                                                        <w:bottom w:val="none" w:sz="0" w:space="0" w:color="auto"/>
                                                                                                                                        <w:right w:val="none" w:sz="0" w:space="0" w:color="auto"/>
                                                                                                                                      </w:divBdr>
                                                                                                                                      <w:divsChild>
                                                                                                                                        <w:div w:id="9152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Windows User</cp:lastModifiedBy>
  <cp:revision>5</cp:revision>
  <cp:lastPrinted>2019-06-13T12:40:00Z</cp:lastPrinted>
  <dcterms:created xsi:type="dcterms:W3CDTF">2019-08-02T13:39:00Z</dcterms:created>
  <dcterms:modified xsi:type="dcterms:W3CDTF">2019-08-05T10:26:00Z</dcterms:modified>
</cp:coreProperties>
</file>