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9442FD" w:rsidRPr="00F56E34" w:rsidTr="000D7FBD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9442FD" w:rsidRPr="00F56E34" w:rsidRDefault="009442FD" w:rsidP="000D7FBD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9442FD" w:rsidRPr="00F56E34" w:rsidRDefault="009442FD" w:rsidP="000D7FBD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9442FD" w:rsidRPr="00F56E34" w:rsidRDefault="009442FD" w:rsidP="000D7FBD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9442FD" w:rsidRPr="00F56E34" w:rsidRDefault="009442FD" w:rsidP="000D7FBD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9442FD" w:rsidRPr="00F56E34" w:rsidTr="000D7FBD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9442FD" w:rsidRDefault="009442FD" w:rsidP="000D7FBD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9442FD" w:rsidRPr="005801B7" w:rsidRDefault="009442FD" w:rsidP="000D7FBD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bg-BG" w:eastAsia="bg-BG"/>
              </w:rPr>
              <w:t>8</w:t>
            </w:r>
          </w:p>
        </w:tc>
      </w:tr>
    </w:tbl>
    <w:p w:rsidR="009442FD" w:rsidRDefault="009442FD" w:rsidP="009442FD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9442FD" w:rsidRPr="006F23B2" w:rsidRDefault="009442FD" w:rsidP="006F23B2">
      <w:pPr>
        <w:rPr>
          <w:b/>
          <w:position w:val="8"/>
          <w:sz w:val="28"/>
          <w:szCs w:val="28"/>
          <w:lang w:val="bg-BG" w:eastAsia="bg-BG"/>
        </w:rPr>
      </w:pP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81396A" w:rsidP="00932A37">
      <w:pPr>
        <w:rPr>
          <w:bCs/>
          <w:sz w:val="22"/>
          <w:szCs w:val="22"/>
          <w:lang w:val="bg-BG" w:eastAsia="bg-BG"/>
        </w:rPr>
      </w:pPr>
      <w:proofErr w:type="gramStart"/>
      <w:r>
        <w:rPr>
          <w:bCs/>
          <w:sz w:val="22"/>
          <w:szCs w:val="22"/>
          <w:lang w:val="en-US" w:eastAsia="bg-BG"/>
        </w:rPr>
        <w:t>e</w:t>
      </w:r>
      <w:r>
        <w:rPr>
          <w:bCs/>
          <w:sz w:val="22"/>
          <w:szCs w:val="22"/>
          <w:lang w:val="bg-BG" w:eastAsia="bg-BG"/>
        </w:rPr>
        <w:t>-</w:t>
      </w:r>
      <w:r w:rsidR="00932A37" w:rsidRPr="00CF30BE">
        <w:rPr>
          <w:bCs/>
          <w:sz w:val="22"/>
          <w:szCs w:val="22"/>
          <w:lang w:val="en-US" w:eastAsia="bg-BG"/>
        </w:rPr>
        <w:t>mail</w:t>
      </w:r>
      <w:proofErr w:type="gramEnd"/>
      <w:r w:rsidR="00932A37" w:rsidRPr="00CF30BE">
        <w:rPr>
          <w:bCs/>
          <w:sz w:val="22"/>
          <w:szCs w:val="22"/>
          <w:lang w:val="en-US" w:eastAsia="bg-BG"/>
        </w:rPr>
        <w:t>:</w:t>
      </w:r>
      <w:r w:rsidR="00932A37"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 w:rsidR="00932A37">
        <w:rPr>
          <w:bCs/>
          <w:sz w:val="22"/>
          <w:szCs w:val="22"/>
          <w:lang w:val="bg-BG" w:eastAsia="bg-BG"/>
        </w:rPr>
        <w:t>_</w:t>
      </w:r>
    </w:p>
    <w:p w:rsidR="00932A37" w:rsidRDefault="00932A37" w:rsidP="00932A37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932A37" w:rsidRDefault="00932A37" w:rsidP="00932A37">
      <w:pPr>
        <w:ind w:left="3600" w:firstLine="720"/>
        <w:rPr>
          <w:b/>
          <w:sz w:val="24"/>
          <w:szCs w:val="24"/>
          <w:lang w:val="bg-BG" w:eastAsia="en-US"/>
        </w:rPr>
      </w:pPr>
    </w:p>
    <w:p w:rsidR="00932A37" w:rsidRPr="003B5BB8" w:rsidRDefault="00932A37" w:rsidP="00932A37">
      <w:pPr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932A37" w:rsidRPr="00BF138C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932A37" w:rsidRPr="003B5BB8" w:rsidRDefault="00932A37" w:rsidP="00932A37">
      <w:pPr>
        <w:rPr>
          <w:sz w:val="24"/>
          <w:szCs w:val="24"/>
          <w:lang w:val="bg-BG" w:eastAsia="en-US"/>
        </w:rPr>
      </w:pPr>
    </w:p>
    <w:p w:rsidR="00932A37" w:rsidRPr="003B5BB8" w:rsidRDefault="00932A37" w:rsidP="00932A37">
      <w:pPr>
        <w:rPr>
          <w:sz w:val="24"/>
          <w:szCs w:val="24"/>
          <w:lang w:val="bg-BG" w:eastAsia="en-US"/>
        </w:rPr>
      </w:pPr>
    </w:p>
    <w:p w:rsidR="00932A37" w:rsidRDefault="00932A37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ЦЕНОВО ПРЕДЛОЖЕНИЕ </w:t>
      </w: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ЗА ИЗПЪЛНЕНИЕ НА ОБЩЕСТВЕНА ПОРЪЧКА ПО РЕДА НА ГЛАВА ОСМА „А“ ОТ ЗОП </w:t>
      </w:r>
    </w:p>
    <w:p w:rsidR="00932A37" w:rsidRPr="00FD6A1D" w:rsidRDefault="00932A37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932A37" w:rsidRPr="00FD6A1D" w:rsidTr="000D7FBD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7" w:rsidRPr="00FD6A1D" w:rsidRDefault="00932A37" w:rsidP="000D7FB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37" w:rsidRPr="00FD6A1D" w:rsidRDefault="00C30AB1" w:rsidP="000D7FBD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C30AB1">
              <w:rPr>
                <w:rFonts w:eastAsia="SimSun"/>
                <w:sz w:val="24"/>
                <w:szCs w:val="24"/>
                <w:lang w:val="bg-BG" w:eastAsia="ar-SA"/>
              </w:rPr>
              <w:t>„Осигуряване на техническо и материално обезпечаване на Комитета за наблюдение на Оперативна програма „Околна среда“ през 2016 г.“</w:t>
            </w:r>
          </w:p>
        </w:tc>
      </w:tr>
    </w:tbl>
    <w:p w:rsidR="009442FD" w:rsidRPr="00932A37" w:rsidRDefault="009442FD" w:rsidP="00932A37">
      <w:pPr>
        <w:rPr>
          <w:b/>
          <w:position w:val="8"/>
          <w:sz w:val="28"/>
          <w:szCs w:val="28"/>
          <w:lang w:val="bg-BG" w:eastAsia="bg-BG"/>
        </w:rPr>
      </w:pPr>
    </w:p>
    <w:p w:rsidR="00932A37" w:rsidRDefault="00932A37" w:rsidP="00932A37">
      <w:pPr>
        <w:ind w:firstLine="720"/>
        <w:rPr>
          <w:b/>
          <w:position w:val="8"/>
          <w:sz w:val="28"/>
          <w:szCs w:val="28"/>
          <w:lang w:val="bg-BG" w:eastAsia="bg-BG"/>
        </w:rPr>
      </w:pPr>
    </w:p>
    <w:p w:rsidR="009442FD" w:rsidRPr="00BF5551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9442FD" w:rsidRPr="00BF5551" w:rsidRDefault="00932A37" w:rsidP="00932A37">
      <w:pPr>
        <w:spacing w:line="360" w:lineRule="auto"/>
        <w:ind w:firstLine="708"/>
        <w:rPr>
          <w:b/>
          <w:sz w:val="24"/>
          <w:szCs w:val="24"/>
          <w:lang w:val="bg-BG" w:eastAsia="bg-BG"/>
        </w:rPr>
      </w:pPr>
      <w:r w:rsidRPr="00BF5551">
        <w:rPr>
          <w:b/>
          <w:sz w:val="24"/>
          <w:szCs w:val="24"/>
          <w:lang w:val="bg-BG" w:eastAsia="bg-BG"/>
        </w:rPr>
        <w:t>УВАЖАЕМИ ДАМИ И ГОСПОДА</w:t>
      </w:r>
      <w:r>
        <w:rPr>
          <w:b/>
          <w:sz w:val="24"/>
          <w:szCs w:val="24"/>
          <w:lang w:val="bg-BG" w:eastAsia="bg-BG"/>
        </w:rPr>
        <w:t>,</w:t>
      </w:r>
    </w:p>
    <w:p w:rsidR="009442FD" w:rsidRPr="00BF5551" w:rsidRDefault="009442FD" w:rsidP="003006A1">
      <w:pPr>
        <w:ind w:firstLine="708"/>
        <w:jc w:val="both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9442FD" w:rsidRPr="00BF5551" w:rsidRDefault="009442FD" w:rsidP="003006A1">
      <w:pPr>
        <w:ind w:firstLine="851"/>
        <w:jc w:val="both"/>
        <w:rPr>
          <w:sz w:val="16"/>
          <w:szCs w:val="16"/>
          <w:lang w:val="ru-RU" w:eastAsia="bg-BG"/>
        </w:rPr>
      </w:pPr>
    </w:p>
    <w:p w:rsidR="009442FD" w:rsidRPr="00BF5551" w:rsidRDefault="009442FD" w:rsidP="003006A1">
      <w:pPr>
        <w:tabs>
          <w:tab w:val="left" w:pos="540"/>
        </w:tabs>
        <w:jc w:val="both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>Във връзка с обявената обществена поръчка, Ви представяме нашето ценово предложение, както следва:</w:t>
      </w:r>
    </w:p>
    <w:p w:rsidR="009442FD" w:rsidRDefault="009442FD" w:rsidP="003006A1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ru-RU" w:eastAsia="bg-BG"/>
        </w:rPr>
      </w:pP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lastRenderedPageBreak/>
        <w:t>Предлагана</w:t>
      </w:r>
      <w:proofErr w:type="spellEnd"/>
      <w:r w:rsidRPr="00BF5551">
        <w:rPr>
          <w:b/>
          <w:position w:val="5"/>
          <w:sz w:val="24"/>
          <w:szCs w:val="24"/>
          <w:lang w:val="ru-RU" w:eastAsia="bg-BG"/>
        </w:rPr>
        <w:t>та обща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 w:rsidR="003006A1">
        <w:rPr>
          <w:b/>
          <w:position w:val="5"/>
          <w:sz w:val="24"/>
          <w:szCs w:val="24"/>
          <w:lang w:val="bg-BG" w:eastAsia="bg-BG"/>
        </w:rPr>
        <w:t xml:space="preserve"> з</w:t>
      </w:r>
      <w:r w:rsidR="00E40240">
        <w:rPr>
          <w:b/>
          <w:position w:val="5"/>
          <w:sz w:val="24"/>
          <w:szCs w:val="24"/>
          <w:lang w:val="bg-BG" w:eastAsia="bg-BG"/>
        </w:rPr>
        <w:t>а изпълнение на настоящата поръ</w:t>
      </w:r>
      <w:r w:rsidR="003006A1">
        <w:rPr>
          <w:b/>
          <w:position w:val="5"/>
          <w:sz w:val="24"/>
          <w:szCs w:val="24"/>
          <w:lang w:val="bg-BG" w:eastAsia="bg-BG"/>
        </w:rPr>
        <w:t>чка</w:t>
      </w:r>
      <w:r w:rsidR="00E40240">
        <w:rPr>
          <w:b/>
          <w:position w:val="5"/>
          <w:sz w:val="24"/>
          <w:szCs w:val="24"/>
          <w:lang w:val="bg-BG" w:eastAsia="bg-BG"/>
        </w:rPr>
        <w:t>та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……………..</w:t>
      </w:r>
      <w:r w:rsidR="003006A1">
        <w:rPr>
          <w:position w:val="5"/>
          <w:sz w:val="24"/>
          <w:szCs w:val="24"/>
          <w:lang w:val="en-US" w:eastAsia="bg-BG"/>
        </w:rPr>
        <w:t xml:space="preserve"> </w:t>
      </w:r>
      <w:proofErr w:type="gramStart"/>
      <w:r w:rsidR="003006A1">
        <w:rPr>
          <w:position w:val="5"/>
          <w:sz w:val="24"/>
          <w:szCs w:val="24"/>
          <w:lang w:val="en-US" w:eastAsia="bg-BG"/>
        </w:rPr>
        <w:t>л</w:t>
      </w:r>
      <w:r w:rsidR="003006A1">
        <w:rPr>
          <w:position w:val="5"/>
          <w:sz w:val="24"/>
          <w:szCs w:val="24"/>
          <w:lang w:val="bg-BG" w:eastAsia="bg-BG"/>
        </w:rPr>
        <w:t>в</w:t>
      </w:r>
      <w:proofErr w:type="gramEnd"/>
      <w:r w:rsidR="003E420A">
        <w:rPr>
          <w:position w:val="5"/>
          <w:sz w:val="24"/>
          <w:szCs w:val="24"/>
          <w:lang w:val="bg-BG" w:eastAsia="bg-BG"/>
        </w:rPr>
        <w:t>.</w:t>
      </w:r>
      <w:r w:rsidR="003006A1"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 w:rsidR="003006A1">
        <w:rPr>
          <w:position w:val="5"/>
          <w:sz w:val="24"/>
          <w:szCs w:val="24"/>
          <w:lang w:val="ru-RU" w:eastAsia="bg-BG"/>
        </w:rPr>
        <w:t xml:space="preserve">………) </w:t>
      </w:r>
      <w:proofErr w:type="spellStart"/>
      <w:r w:rsidR="003006A1"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position w:val="5"/>
          <w:sz w:val="24"/>
          <w:szCs w:val="24"/>
          <w:lang w:val="en-US" w:eastAsia="bg-BG"/>
        </w:rPr>
        <w:t>включен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ДДС</w:t>
      </w:r>
      <w:r w:rsidRPr="00BF5551">
        <w:rPr>
          <w:position w:val="5"/>
          <w:sz w:val="24"/>
          <w:szCs w:val="24"/>
          <w:lang w:val="ru-RU" w:eastAsia="bg-BG"/>
        </w:rPr>
        <w:t xml:space="preserve">  и</w:t>
      </w:r>
      <w:r w:rsidRPr="00BF5551">
        <w:rPr>
          <w:b/>
          <w:position w:val="5"/>
          <w:sz w:val="24"/>
          <w:szCs w:val="24"/>
          <w:lang w:val="ru-RU" w:eastAsia="bg-BG"/>
        </w:rPr>
        <w:t xml:space="preserve">  </w:t>
      </w:r>
      <w:r w:rsidR="003006A1">
        <w:rPr>
          <w:position w:val="5"/>
          <w:sz w:val="24"/>
          <w:szCs w:val="24"/>
          <w:lang w:val="ru-RU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……………..</w:t>
      </w:r>
      <w:r w:rsidR="003006A1">
        <w:rPr>
          <w:position w:val="5"/>
          <w:sz w:val="24"/>
          <w:szCs w:val="24"/>
          <w:lang w:val="en-US" w:eastAsia="bg-BG"/>
        </w:rPr>
        <w:t xml:space="preserve"> </w:t>
      </w:r>
      <w:proofErr w:type="gramStart"/>
      <w:r w:rsidR="003006A1">
        <w:rPr>
          <w:position w:val="5"/>
          <w:sz w:val="24"/>
          <w:szCs w:val="24"/>
          <w:lang w:val="en-US" w:eastAsia="bg-BG"/>
        </w:rPr>
        <w:t>л</w:t>
      </w:r>
      <w:r w:rsidR="003006A1">
        <w:rPr>
          <w:position w:val="5"/>
          <w:sz w:val="24"/>
          <w:szCs w:val="24"/>
          <w:lang w:val="bg-BG" w:eastAsia="bg-BG"/>
        </w:rPr>
        <w:t>в</w:t>
      </w:r>
      <w:proofErr w:type="gramEnd"/>
      <w:r w:rsidR="003E420A">
        <w:rPr>
          <w:position w:val="5"/>
          <w:sz w:val="24"/>
          <w:szCs w:val="24"/>
          <w:lang w:val="bg-BG" w:eastAsia="bg-BG"/>
        </w:rPr>
        <w:t>.</w:t>
      </w:r>
      <w:r w:rsidR="003006A1"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 w:rsidR="003006A1">
        <w:rPr>
          <w:position w:val="5"/>
          <w:sz w:val="24"/>
          <w:szCs w:val="24"/>
          <w:lang w:val="en-US" w:eastAsia="bg-BG"/>
        </w:rPr>
        <w:t xml:space="preserve"> </w:t>
      </w:r>
      <w:r w:rsidR="003006A1">
        <w:rPr>
          <w:position w:val="5"/>
          <w:sz w:val="24"/>
          <w:szCs w:val="24"/>
          <w:lang w:val="ru-RU" w:eastAsia="bg-BG"/>
        </w:rPr>
        <w:t xml:space="preserve">……) </w:t>
      </w:r>
      <w:proofErr w:type="spellStart"/>
      <w:r w:rsidR="003006A1"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с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position w:val="5"/>
          <w:sz w:val="24"/>
          <w:szCs w:val="24"/>
          <w:lang w:val="en-US" w:eastAsia="bg-BG"/>
        </w:rPr>
        <w:t>включен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ДДС</w:t>
      </w:r>
      <w:r w:rsidR="00E40240">
        <w:rPr>
          <w:position w:val="5"/>
          <w:sz w:val="24"/>
          <w:szCs w:val="24"/>
          <w:lang w:val="bg-BG" w:eastAsia="bg-BG"/>
        </w:rPr>
        <w:t>.</w:t>
      </w:r>
    </w:p>
    <w:p w:rsidR="00E40240" w:rsidRDefault="00E40240" w:rsidP="003006A1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ru-RU" w:eastAsia="bg-BG"/>
        </w:rPr>
      </w:pPr>
      <w:r>
        <w:rPr>
          <w:position w:val="5"/>
          <w:sz w:val="24"/>
          <w:szCs w:val="24"/>
          <w:lang w:val="ru-RU" w:eastAsia="bg-BG"/>
        </w:rPr>
        <w:t>Предлаганата от нас обща цена включва следните цени по дейности:</w:t>
      </w:r>
    </w:p>
    <w:p w:rsidR="005F7372" w:rsidRDefault="005F7372" w:rsidP="009F1CE1">
      <w:pPr>
        <w:tabs>
          <w:tab w:val="left" w:pos="0"/>
          <w:tab w:val="left" w:pos="1418"/>
        </w:tabs>
        <w:suppressAutoHyphens/>
        <w:jc w:val="right"/>
        <w:rPr>
          <w:position w:val="5"/>
          <w:sz w:val="24"/>
          <w:szCs w:val="24"/>
          <w:lang w:val="ru-RU"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276"/>
        <w:gridCol w:w="850"/>
        <w:gridCol w:w="1134"/>
        <w:gridCol w:w="1166"/>
      </w:tblGrid>
      <w:tr w:rsidR="009F1CE1" w:rsidTr="000D7FBD">
        <w:tc>
          <w:tcPr>
            <w:tcW w:w="9354" w:type="dxa"/>
            <w:gridSpan w:val="6"/>
            <w:shd w:val="clear" w:color="auto" w:fill="A6A6A6" w:themeFill="background1" w:themeFillShade="A6"/>
            <w:vAlign w:val="center"/>
          </w:tcPr>
          <w:p w:rsidR="009F1CE1" w:rsidRPr="009F1CE1" w:rsidRDefault="009F1CE1" w:rsidP="009F1CE1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</w:p>
        </w:tc>
      </w:tr>
      <w:tr w:rsidR="005F7372" w:rsidTr="00AA03D9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E40240">
              <w:rPr>
                <w:b/>
                <w:position w:val="5"/>
                <w:sz w:val="24"/>
                <w:szCs w:val="24"/>
                <w:lang w:val="ru-RU" w:eastAsia="bg-BG"/>
              </w:rPr>
              <w:t>№</w:t>
            </w:r>
          </w:p>
        </w:tc>
        <w:tc>
          <w:tcPr>
            <w:tcW w:w="4394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E40240">
              <w:rPr>
                <w:b/>
                <w:position w:val="5"/>
                <w:sz w:val="24"/>
                <w:szCs w:val="24"/>
                <w:lang w:val="ru-RU" w:eastAsia="bg-BG"/>
              </w:rPr>
              <w:t>Дейност от обхвата на поръчката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suppressAutoHyphens/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E40240">
              <w:rPr>
                <w:b/>
                <w:bCs/>
                <w:sz w:val="22"/>
                <w:szCs w:val="22"/>
                <w:lang w:val="bg-BG" w:eastAsia="bg-BG"/>
              </w:rPr>
              <w:t>Единична цена без ДДС</w:t>
            </w:r>
          </w:p>
        </w:tc>
        <w:tc>
          <w:tcPr>
            <w:tcW w:w="850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suppressAutoHyphens/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E40240">
              <w:rPr>
                <w:b/>
                <w:bCs/>
                <w:sz w:val="22"/>
                <w:szCs w:val="22"/>
                <w:lang w:val="bg-BG" w:eastAsia="bg-BG"/>
              </w:rPr>
              <w:t>Брой</w:t>
            </w:r>
            <w:r w:rsidR="005F7372">
              <w:rPr>
                <w:b/>
                <w:bCs/>
                <w:sz w:val="22"/>
                <w:szCs w:val="22"/>
                <w:lang w:val="bg-BG" w:eastAsia="bg-BG"/>
              </w:rPr>
              <w:t xml:space="preserve"> съби</w:t>
            </w:r>
            <w:r w:rsidR="005F7372">
              <w:rPr>
                <w:b/>
                <w:bCs/>
                <w:sz w:val="22"/>
                <w:szCs w:val="22"/>
                <w:lang w:val="bg-BG" w:eastAsia="bg-BG"/>
              </w:rPr>
              <w:softHyphen/>
              <w:t>тия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>
              <w:rPr>
                <w:b/>
                <w:position w:val="5"/>
                <w:sz w:val="24"/>
                <w:szCs w:val="24"/>
                <w:lang w:val="ru-RU" w:eastAsia="bg-BG"/>
              </w:rPr>
              <w:t>Обща цена без ДДС</w:t>
            </w:r>
          </w:p>
        </w:tc>
        <w:tc>
          <w:tcPr>
            <w:tcW w:w="1166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>
              <w:rPr>
                <w:b/>
                <w:position w:val="5"/>
                <w:sz w:val="24"/>
                <w:szCs w:val="24"/>
                <w:lang w:val="ru-RU" w:eastAsia="bg-BG"/>
              </w:rPr>
              <w:t>Обща цена с ДДС</w:t>
            </w:r>
          </w:p>
        </w:tc>
      </w:tr>
      <w:tr w:rsidR="005F7372" w:rsidRPr="003B3C04" w:rsidTr="00AA03D9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1</w:t>
            </w:r>
          </w:p>
        </w:tc>
        <w:tc>
          <w:tcPr>
            <w:tcW w:w="4394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2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3</w:t>
            </w:r>
          </w:p>
        </w:tc>
        <w:tc>
          <w:tcPr>
            <w:tcW w:w="850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4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en-US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5=3</w:t>
            </w:r>
            <w:r w:rsidRPr="003B3C04">
              <w:rPr>
                <w:position w:val="5"/>
                <w:sz w:val="22"/>
                <w:szCs w:val="22"/>
                <w:lang w:val="en-US" w:eastAsia="bg-BG"/>
              </w:rPr>
              <w:t>x4</w:t>
            </w:r>
          </w:p>
        </w:tc>
        <w:tc>
          <w:tcPr>
            <w:tcW w:w="1166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en-US" w:eastAsia="bg-BG"/>
              </w:rPr>
            </w:pPr>
            <w:r w:rsidRPr="003B3C04">
              <w:rPr>
                <w:position w:val="5"/>
                <w:sz w:val="22"/>
                <w:szCs w:val="22"/>
                <w:lang w:val="en-US" w:eastAsia="bg-BG"/>
              </w:rPr>
              <w:t>6</w:t>
            </w:r>
            <w:r w:rsidRPr="003B3C04">
              <w:rPr>
                <w:position w:val="5"/>
                <w:sz w:val="22"/>
                <w:szCs w:val="22"/>
                <w:lang w:val="bg-BG" w:eastAsia="bg-BG"/>
              </w:rPr>
              <w:t>=</w:t>
            </w:r>
            <w:r w:rsidRPr="003B3C04">
              <w:rPr>
                <w:position w:val="5"/>
                <w:sz w:val="22"/>
                <w:szCs w:val="22"/>
                <w:lang w:val="en-US" w:eastAsia="bg-BG"/>
              </w:rPr>
              <w:t>5x</w:t>
            </w:r>
            <w:r w:rsidRPr="003B3C04">
              <w:rPr>
                <w:position w:val="5"/>
                <w:sz w:val="22"/>
                <w:szCs w:val="22"/>
                <w:lang w:val="bg-BG" w:eastAsia="bg-BG"/>
              </w:rPr>
              <w:t>1,2</w:t>
            </w:r>
          </w:p>
        </w:tc>
      </w:tr>
      <w:tr w:rsidR="00E40240" w:rsidTr="00AA03D9">
        <w:tc>
          <w:tcPr>
            <w:tcW w:w="534" w:type="dxa"/>
            <w:vAlign w:val="center"/>
          </w:tcPr>
          <w:p w:rsidR="00E40240" w:rsidRPr="00AA03D9" w:rsidRDefault="00AA03D9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4394" w:type="dxa"/>
            <w:vAlign w:val="center"/>
          </w:tcPr>
          <w:p w:rsidR="00E40240" w:rsidRPr="00E40240" w:rsidRDefault="00AA03D9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E40240">
              <w:rPr>
                <w:sz w:val="24"/>
                <w:szCs w:val="24"/>
                <w:lang w:val="bg-BG" w:eastAsia="ar-SA"/>
              </w:rPr>
              <w:t>Организиране на изнесени заседания и работни срещи на Комитета за наблю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E40240">
              <w:rPr>
                <w:sz w:val="24"/>
                <w:szCs w:val="24"/>
                <w:lang w:val="bg-BG" w:eastAsia="ar-SA"/>
              </w:rPr>
              <w:t>дение на ОПОС извън град София</w:t>
            </w:r>
            <w:r w:rsidR="003B3C04"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1276" w:type="dxa"/>
            <w:vAlign w:val="center"/>
          </w:tcPr>
          <w:p w:rsidR="00E40240" w:rsidRPr="006F23B2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highlight w:val="yellow"/>
                <w:lang w:val="ru-RU" w:eastAsia="bg-BG"/>
              </w:rPr>
            </w:pPr>
            <w:r w:rsidRPr="00C43962">
              <w:rPr>
                <w:color w:val="808080" w:themeColor="background1" w:themeShade="80"/>
                <w:lang w:val="bg-BG" w:eastAsia="bg-BG"/>
              </w:rPr>
              <w:t>п</w:t>
            </w:r>
            <w:r w:rsidR="005F7372" w:rsidRPr="00C43962">
              <w:rPr>
                <w:color w:val="808080" w:themeColor="background1" w:themeShade="80"/>
                <w:lang w:val="bg-BG" w:eastAsia="bg-BG"/>
              </w:rPr>
              <w:t>осочва</w:t>
            </w:r>
            <w:r w:rsidRPr="00C43962">
              <w:rPr>
                <w:color w:val="808080" w:themeColor="background1" w:themeShade="80"/>
                <w:lang w:val="bg-BG" w:eastAsia="bg-BG"/>
              </w:rPr>
              <w:t xml:space="preserve"> се</w:t>
            </w:r>
            <w:r w:rsidR="005F7372" w:rsidRPr="00C43962">
              <w:rPr>
                <w:color w:val="808080" w:themeColor="background1" w:themeShade="80"/>
                <w:lang w:val="bg-BG" w:eastAsia="bg-BG"/>
              </w:rPr>
              <w:t xml:space="preserve"> </w:t>
            </w:r>
            <w:r w:rsidR="009F1CE1" w:rsidRPr="00C43962">
              <w:rPr>
                <w:color w:val="808080" w:themeColor="background1" w:themeShade="80"/>
                <w:lang w:val="bg-BG" w:eastAsia="bg-BG"/>
              </w:rPr>
              <w:t>сумата получена в Т</w:t>
            </w:r>
            <w:r w:rsidR="005F7372" w:rsidRPr="00C43962">
              <w:rPr>
                <w:color w:val="808080" w:themeColor="background1" w:themeShade="80"/>
                <w:lang w:val="bg-BG" w:eastAsia="bg-BG"/>
              </w:rPr>
              <w:t>аблица 1</w:t>
            </w:r>
            <w:r w:rsidR="009F1CE1" w:rsidRPr="00C43962">
              <w:rPr>
                <w:color w:val="808080" w:themeColor="background1" w:themeShade="80"/>
                <w:lang w:val="bg-BG" w:eastAsia="bg-BG"/>
              </w:rPr>
              <w:t>.1</w:t>
            </w:r>
            <w:r w:rsidR="006F23B2" w:rsidRPr="00C43962">
              <w:rPr>
                <w:color w:val="808080" w:themeColor="background1" w:themeShade="80"/>
                <w:lang w:val="bg-BG" w:eastAsia="bg-BG"/>
              </w:rPr>
              <w:t xml:space="preserve"> в колона 6</w:t>
            </w:r>
          </w:p>
        </w:tc>
        <w:tc>
          <w:tcPr>
            <w:tcW w:w="850" w:type="dxa"/>
            <w:vAlign w:val="center"/>
          </w:tcPr>
          <w:p w:rsidR="00E40240" w:rsidRPr="00AA03D9" w:rsidRDefault="00AA03D9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AA03D9">
              <w:rPr>
                <w:b/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134" w:type="dxa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66" w:type="dxa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E93C75" w:rsidTr="00AA03D9">
        <w:tc>
          <w:tcPr>
            <w:tcW w:w="534" w:type="dxa"/>
            <w:vAlign w:val="center"/>
          </w:tcPr>
          <w:p w:rsidR="00E93C75" w:rsidRPr="00AA03D9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4394" w:type="dxa"/>
            <w:vAlign w:val="center"/>
          </w:tcPr>
          <w:p w:rsidR="00E93C75" w:rsidRPr="00E93C75" w:rsidRDefault="00E93C75" w:rsidP="00E93C75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E93C75">
              <w:rPr>
                <w:sz w:val="24"/>
                <w:szCs w:val="24"/>
                <w:lang w:val="bg-BG" w:eastAsia="ar-SA"/>
              </w:rPr>
              <w:t>Организиране на заседания на Комитета за наблюдение на ОПОС в град София</w:t>
            </w:r>
            <w:r w:rsidRPr="00E93C75">
              <w:rPr>
                <w:position w:val="5"/>
                <w:sz w:val="24"/>
                <w:szCs w:val="24"/>
                <w:lang w:val="ru-RU" w:eastAsia="bg-BG"/>
              </w:rPr>
              <w:t>.</w:t>
            </w:r>
          </w:p>
        </w:tc>
        <w:tc>
          <w:tcPr>
            <w:tcW w:w="1276" w:type="dxa"/>
            <w:vAlign w:val="center"/>
          </w:tcPr>
          <w:p w:rsidR="00E93C75" w:rsidRPr="00E40240" w:rsidRDefault="00E93C75" w:rsidP="000D7FBD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>се сумата получена в Таблица 1.2</w:t>
            </w:r>
            <w:r w:rsidR="006F23B2">
              <w:rPr>
                <w:color w:val="808080" w:themeColor="background1" w:themeShade="80"/>
                <w:lang w:val="bg-BG" w:eastAsia="bg-BG"/>
              </w:rPr>
              <w:t xml:space="preserve"> в колона 6</w:t>
            </w:r>
          </w:p>
        </w:tc>
        <w:tc>
          <w:tcPr>
            <w:tcW w:w="850" w:type="dxa"/>
            <w:vAlign w:val="center"/>
          </w:tcPr>
          <w:p w:rsidR="00E93C75" w:rsidRPr="00AA03D9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AA03D9">
              <w:rPr>
                <w:b/>
                <w:position w:val="5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134" w:type="dxa"/>
            <w:vAlign w:val="center"/>
          </w:tcPr>
          <w:p w:rsidR="00E93C75" w:rsidRPr="00E40240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66" w:type="dxa"/>
            <w:vAlign w:val="center"/>
          </w:tcPr>
          <w:p w:rsidR="00E93C75" w:rsidRPr="00E40240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E93C75" w:rsidTr="00AA03D9">
        <w:tc>
          <w:tcPr>
            <w:tcW w:w="534" w:type="dxa"/>
            <w:vAlign w:val="center"/>
          </w:tcPr>
          <w:p w:rsidR="00E93C75" w:rsidRPr="00AA03D9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4394" w:type="dxa"/>
            <w:vAlign w:val="center"/>
          </w:tcPr>
          <w:p w:rsidR="00E93C75" w:rsidRPr="00E40240" w:rsidRDefault="00E93C75" w:rsidP="00E93C75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E93C75">
              <w:rPr>
                <w:position w:val="5"/>
                <w:sz w:val="24"/>
                <w:szCs w:val="24"/>
                <w:lang w:val="ru-RU" w:eastAsia="bg-BG"/>
              </w:rPr>
              <w:t>Организиране на работни срещи в град София</w:t>
            </w:r>
            <w:r>
              <w:rPr>
                <w:position w:val="5"/>
                <w:sz w:val="24"/>
                <w:szCs w:val="24"/>
                <w:lang w:val="ru-RU" w:eastAsia="bg-BG"/>
              </w:rPr>
              <w:t>.</w:t>
            </w:r>
          </w:p>
        </w:tc>
        <w:tc>
          <w:tcPr>
            <w:tcW w:w="1276" w:type="dxa"/>
            <w:vAlign w:val="center"/>
          </w:tcPr>
          <w:p w:rsidR="00E93C75" w:rsidRPr="00E40240" w:rsidRDefault="00E93C75" w:rsidP="000D7FBD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>осочва</w:t>
            </w:r>
            <w:r>
              <w:rPr>
                <w:color w:val="808080" w:themeColor="background1" w:themeShade="80"/>
                <w:lang w:val="bg-BG" w:eastAsia="bg-BG"/>
              </w:rPr>
              <w:t xml:space="preserve"> се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</w:t>
            </w:r>
            <w:r>
              <w:rPr>
                <w:color w:val="808080" w:themeColor="background1" w:themeShade="80"/>
                <w:lang w:val="bg-BG" w:eastAsia="bg-BG"/>
              </w:rPr>
              <w:t>сумата получена в Таблица 1.3</w:t>
            </w:r>
            <w:r w:rsidR="006F23B2">
              <w:rPr>
                <w:color w:val="808080" w:themeColor="background1" w:themeShade="80"/>
                <w:lang w:val="bg-BG" w:eastAsia="bg-BG"/>
              </w:rPr>
              <w:t xml:space="preserve"> в колона 6</w:t>
            </w:r>
          </w:p>
        </w:tc>
        <w:tc>
          <w:tcPr>
            <w:tcW w:w="850" w:type="dxa"/>
            <w:vAlign w:val="center"/>
          </w:tcPr>
          <w:p w:rsidR="00E93C75" w:rsidRPr="00AA03D9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AA03D9">
              <w:rPr>
                <w:b/>
                <w:position w:val="5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134" w:type="dxa"/>
            <w:vAlign w:val="center"/>
          </w:tcPr>
          <w:p w:rsidR="00E93C75" w:rsidRPr="00E40240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66" w:type="dxa"/>
            <w:vAlign w:val="center"/>
          </w:tcPr>
          <w:p w:rsidR="00E93C75" w:rsidRPr="00E40240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</w:tbl>
    <w:p w:rsidR="009442FD" w:rsidRDefault="009442FD" w:rsidP="003006A1">
      <w:pPr>
        <w:ind w:right="-180" w:firstLine="708"/>
        <w:jc w:val="both"/>
        <w:rPr>
          <w:sz w:val="24"/>
          <w:szCs w:val="24"/>
          <w:lang w:val="en-US" w:eastAsia="bg-BG"/>
        </w:rPr>
      </w:pPr>
    </w:p>
    <w:p w:rsidR="009442FD" w:rsidRDefault="009442FD" w:rsidP="0059313D">
      <w:pPr>
        <w:ind w:right="-180"/>
        <w:jc w:val="both"/>
        <w:rPr>
          <w:b/>
          <w:sz w:val="24"/>
          <w:szCs w:val="24"/>
          <w:lang w:val="en-US" w:eastAsia="bg-BG"/>
        </w:rPr>
      </w:pPr>
      <w:r w:rsidRPr="0059313D">
        <w:rPr>
          <w:b/>
          <w:sz w:val="24"/>
          <w:szCs w:val="24"/>
          <w:lang w:val="bg-BG" w:eastAsia="bg-BG"/>
        </w:rPr>
        <w:t>Предл</w:t>
      </w:r>
      <w:r w:rsidR="00AA03D9">
        <w:rPr>
          <w:b/>
          <w:sz w:val="24"/>
          <w:szCs w:val="24"/>
          <w:lang w:val="bg-BG" w:eastAsia="bg-BG"/>
        </w:rPr>
        <w:t>аганата единична цена без ДДС за изпълнението на Дейност 1</w:t>
      </w:r>
      <w:r w:rsidR="003B3C04">
        <w:rPr>
          <w:b/>
          <w:sz w:val="24"/>
          <w:szCs w:val="24"/>
          <w:lang w:val="en-US" w:eastAsia="bg-BG"/>
        </w:rPr>
        <w:t xml:space="preserve"> </w:t>
      </w:r>
      <w:r w:rsidR="003B3C04">
        <w:rPr>
          <w:b/>
          <w:sz w:val="24"/>
          <w:szCs w:val="24"/>
          <w:lang w:val="bg-BG" w:eastAsia="bg-BG"/>
        </w:rPr>
        <w:t>„</w:t>
      </w:r>
      <w:r w:rsidR="003B3C04" w:rsidRPr="00E40240">
        <w:rPr>
          <w:sz w:val="24"/>
          <w:szCs w:val="24"/>
          <w:lang w:val="bg-BG" w:eastAsia="ar-SA"/>
        </w:rPr>
        <w:t>Организиране на изнесени заседания и работни срещи на Комитета за наблю</w:t>
      </w:r>
      <w:r w:rsidR="003B3C04">
        <w:rPr>
          <w:sz w:val="24"/>
          <w:szCs w:val="24"/>
          <w:lang w:val="bg-BG" w:eastAsia="ar-SA"/>
        </w:rPr>
        <w:softHyphen/>
      </w:r>
      <w:r w:rsidR="003B3C04" w:rsidRPr="00E40240">
        <w:rPr>
          <w:sz w:val="24"/>
          <w:szCs w:val="24"/>
          <w:lang w:val="bg-BG" w:eastAsia="ar-SA"/>
        </w:rPr>
        <w:t>дение на ОПОС извън град София</w:t>
      </w:r>
      <w:r w:rsidR="003B3C04">
        <w:rPr>
          <w:sz w:val="24"/>
          <w:szCs w:val="24"/>
          <w:lang w:val="bg-BG" w:eastAsia="ar-SA"/>
        </w:rPr>
        <w:t>“</w:t>
      </w:r>
      <w:r w:rsidR="0059313D" w:rsidRPr="0059313D">
        <w:rPr>
          <w:b/>
          <w:sz w:val="24"/>
          <w:szCs w:val="24"/>
          <w:lang w:val="bg-BG" w:eastAsia="bg-BG"/>
        </w:rPr>
        <w:t xml:space="preserve"> се формира</w:t>
      </w:r>
      <w:r w:rsidRPr="0059313D">
        <w:rPr>
          <w:b/>
          <w:sz w:val="24"/>
          <w:szCs w:val="24"/>
          <w:lang w:val="bg-BG" w:eastAsia="bg-BG"/>
        </w:rPr>
        <w:t xml:space="preserve"> </w:t>
      </w:r>
      <w:r w:rsidR="0059313D">
        <w:rPr>
          <w:b/>
          <w:sz w:val="24"/>
          <w:szCs w:val="24"/>
          <w:lang w:val="bg-BG" w:eastAsia="bg-BG"/>
        </w:rPr>
        <w:t>въз основа на</w:t>
      </w:r>
      <w:r w:rsidRPr="0059313D">
        <w:rPr>
          <w:b/>
          <w:sz w:val="24"/>
          <w:szCs w:val="24"/>
          <w:lang w:val="bg-BG" w:eastAsia="bg-BG"/>
        </w:rPr>
        <w:t xml:space="preserve"> единични цени без ДДС</w:t>
      </w:r>
      <w:r w:rsidR="0059313D">
        <w:rPr>
          <w:b/>
          <w:sz w:val="24"/>
          <w:szCs w:val="24"/>
          <w:lang w:val="bg-BG" w:eastAsia="bg-BG"/>
        </w:rPr>
        <w:t xml:space="preserve"> по следния начин</w:t>
      </w:r>
      <w:r w:rsidRPr="0059313D">
        <w:rPr>
          <w:b/>
          <w:sz w:val="24"/>
          <w:szCs w:val="24"/>
          <w:lang w:val="bg-BG" w:eastAsia="bg-BG"/>
        </w:rPr>
        <w:t>:</w:t>
      </w:r>
    </w:p>
    <w:p w:rsidR="0059313D" w:rsidRDefault="0059313D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992"/>
        <w:gridCol w:w="1276"/>
        <w:gridCol w:w="1134"/>
      </w:tblGrid>
      <w:tr w:rsidR="009F1CE1" w:rsidRPr="00F56D32" w:rsidTr="000D7FBD">
        <w:tc>
          <w:tcPr>
            <w:tcW w:w="9640" w:type="dxa"/>
            <w:gridSpan w:val="6"/>
            <w:shd w:val="clear" w:color="auto" w:fill="A6A6A6" w:themeFill="background1" w:themeFillShade="A6"/>
            <w:vAlign w:val="center"/>
          </w:tcPr>
          <w:p w:rsidR="009F1CE1" w:rsidRPr="00BF13B0" w:rsidRDefault="009F1CE1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>.1</w:t>
            </w:r>
          </w:p>
        </w:tc>
      </w:tr>
      <w:tr w:rsidR="00A1599F" w:rsidRPr="00F56D32" w:rsidTr="004B0AE9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761F7F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761F7F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Категория разходи </w:t>
            </w:r>
            <w:r w:rsidR="003D3B43">
              <w:rPr>
                <w:b/>
                <w:bCs/>
                <w:sz w:val="22"/>
                <w:szCs w:val="22"/>
                <w:lang w:val="bg-BG" w:eastAsia="bg-BG"/>
              </w:rPr>
              <w:t xml:space="preserve">по </w:t>
            </w:r>
            <w:proofErr w:type="spellStart"/>
            <w:r w:rsidR="003D3B43">
              <w:rPr>
                <w:b/>
                <w:bCs/>
                <w:sz w:val="22"/>
                <w:szCs w:val="22"/>
                <w:lang w:val="bg-BG" w:eastAsia="bg-BG"/>
              </w:rPr>
              <w:t>поддейности</w:t>
            </w:r>
            <w:proofErr w:type="spellEnd"/>
            <w:r w:rsidR="003D3B43">
              <w:rPr>
                <w:b/>
                <w:bCs/>
                <w:sz w:val="22"/>
                <w:szCs w:val="22"/>
                <w:lang w:val="bg-BG" w:eastAsia="bg-BG"/>
              </w:rPr>
              <w:t xml:space="preserve"> от </w:t>
            </w:r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>обхвата на Дейност 1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761F7F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 w:rsidR="009F1CE1"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CF2550" w:rsidRPr="00F56D32" w:rsidRDefault="00A1599F" w:rsidP="00A1599F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 w:rsidR="00F61025"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CF2550" w:rsidRPr="00F61025" w:rsidRDefault="00A1599F" w:rsidP="00761F7F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 w:rsidR="00F61025">
              <w:rPr>
                <w:b/>
                <w:sz w:val="22"/>
                <w:szCs w:val="22"/>
                <w:lang w:val="bg-BG" w:eastAsia="bg-BG"/>
              </w:rPr>
              <w:softHyphen/>
            </w:r>
            <w:r>
              <w:rPr>
                <w:b/>
                <w:sz w:val="22"/>
                <w:szCs w:val="22"/>
                <w:lang w:val="bg-BG" w:eastAsia="bg-BG"/>
              </w:rPr>
              <w:t>лен брой участници</w:t>
            </w:r>
            <w:r w:rsidR="00F61025">
              <w:rPr>
                <w:b/>
                <w:sz w:val="22"/>
                <w:szCs w:val="22"/>
                <w:lang w:val="en-US" w:eastAsia="bg-BG"/>
              </w:rPr>
              <w:t>/</w:t>
            </w:r>
            <w:r w:rsidR="00F61025"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CF2550" w:rsidRPr="00BF13B0" w:rsidRDefault="00CF2550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A1599F" w:rsidRPr="00F56D32" w:rsidTr="004B0AE9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CF2550" w:rsidRPr="00BF13B0" w:rsidRDefault="00A1599F" w:rsidP="00F56D32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CF2550" w:rsidRPr="00BF13B0" w:rsidRDefault="00A1599F" w:rsidP="00F56D32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</w:t>
            </w:r>
            <w:r w:rsidR="00F61025">
              <w:rPr>
                <w:b/>
                <w:sz w:val="22"/>
                <w:szCs w:val="22"/>
                <w:lang w:val="bg-BG" w:eastAsia="bg-BG"/>
              </w:rPr>
              <w:t>3</w:t>
            </w:r>
            <w:r w:rsidR="00F61025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="00CF2550"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A1599F" w:rsidTr="004B0AE9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B717BD">
              <w:rPr>
                <w:sz w:val="24"/>
                <w:szCs w:val="24"/>
                <w:lang w:val="bg-BG" w:eastAsia="bg-BG"/>
              </w:rPr>
              <w:t>1.1</w:t>
            </w:r>
          </w:p>
        </w:tc>
        <w:tc>
          <w:tcPr>
            <w:tcW w:w="4536" w:type="dxa"/>
          </w:tcPr>
          <w:p w:rsidR="00CF2550" w:rsidRDefault="00CF255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зала с капацитет </w:t>
            </w:r>
            <w:r>
              <w:rPr>
                <w:sz w:val="24"/>
                <w:szCs w:val="24"/>
                <w:lang w:val="bg-BG" w:eastAsia="ar-SA"/>
              </w:rPr>
              <w:t>от минимум 70 места в хотел категория 5 звезди за 2 дни включително осигуряване два пъти на ден на минерална вода в залата.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CF2550" w:rsidRDefault="00CF255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F61025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CF2550" w:rsidRDefault="00CF2550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1599F" w:rsidTr="004B0AE9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1.2</w:t>
            </w:r>
          </w:p>
        </w:tc>
        <w:tc>
          <w:tcPr>
            <w:tcW w:w="4536" w:type="dxa"/>
          </w:tcPr>
          <w:p w:rsidR="00CF2550" w:rsidRPr="00B717BD" w:rsidRDefault="00CF2550" w:rsidP="00BD45DE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  <w:r w:rsidRPr="00B717BD">
              <w:rPr>
                <w:sz w:val="24"/>
                <w:szCs w:val="24"/>
                <w:lang w:val="bg-BG" w:eastAsia="bg-BG"/>
              </w:rPr>
              <w:t>Осигуряване на техника, оборуд</w:t>
            </w:r>
            <w:r w:rsidR="00DB49BD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ване, зах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ранване и озвуча</w:t>
            </w:r>
            <w:r w:rsidR="00DB49BD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ване на залата, коя</w:t>
            </w:r>
            <w:r w:rsidR="004B0AE9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то след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 да включва като минимум: 1 брой екран, 1 брой мултимедия, 1 б</w:t>
            </w:r>
            <w:r>
              <w:rPr>
                <w:sz w:val="24"/>
                <w:szCs w:val="24"/>
                <w:lang w:val="bg-BG" w:eastAsia="bg-BG"/>
              </w:rPr>
              <w:t>рой лаптоп, интернет връзка</w:t>
            </w:r>
            <w:r w:rsidRPr="00B717BD">
              <w:rPr>
                <w:sz w:val="24"/>
                <w:szCs w:val="24"/>
                <w:lang w:val="bg-BG" w:eastAsia="bg-BG"/>
              </w:rPr>
              <w:t>, до 6 стацио</w:t>
            </w:r>
            <w:r w:rsidR="004B0AE9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нар</w:t>
            </w:r>
            <w:r w:rsidR="004B0AE9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ни мик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ро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фона на президиума, 28 ст</w:t>
            </w:r>
            <w:r>
              <w:rPr>
                <w:sz w:val="24"/>
                <w:szCs w:val="24"/>
                <w:lang w:val="bg-BG" w:eastAsia="bg-BG"/>
              </w:rPr>
              <w:t>а</w:t>
            </w:r>
            <w:r w:rsidR="004B0AE9">
              <w:rPr>
                <w:sz w:val="24"/>
                <w:szCs w:val="24"/>
                <w:lang w:val="bg-BG" w:eastAsia="bg-BG"/>
              </w:rPr>
              <w:softHyphen/>
            </w:r>
            <w:r>
              <w:rPr>
                <w:sz w:val="24"/>
                <w:szCs w:val="24"/>
                <w:lang w:val="bg-BG" w:eastAsia="bg-BG"/>
              </w:rPr>
              <w:t>цио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>
              <w:rPr>
                <w:sz w:val="24"/>
                <w:szCs w:val="24"/>
                <w:lang w:val="bg-BG" w:eastAsia="bg-BG"/>
              </w:rPr>
              <w:t>нарни микрофона</w:t>
            </w:r>
            <w:r w:rsidRPr="00B717BD">
              <w:rPr>
                <w:sz w:val="24"/>
                <w:szCs w:val="24"/>
                <w:lang w:val="bg-BG" w:eastAsia="bg-BG"/>
              </w:rPr>
              <w:t>, 2 подвижни микро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ф</w:t>
            </w:r>
            <w:r>
              <w:rPr>
                <w:sz w:val="24"/>
                <w:szCs w:val="24"/>
                <w:lang w:val="bg-BG" w:eastAsia="bg-BG"/>
              </w:rPr>
              <w:t>она.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CF2550" w:rsidRDefault="00CF255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F61025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CF2550" w:rsidRDefault="00CF2550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F137EB" w:rsidRPr="00F56D32" w:rsidTr="00F137EB">
        <w:tc>
          <w:tcPr>
            <w:tcW w:w="568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в съ</w:t>
            </w:r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>ответствие с обхвата на Дейност 1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 w:rsidR="00ED5F6C"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F137EB" w:rsidRPr="00F61025" w:rsidRDefault="00F137EB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137EB" w:rsidRPr="00BF13B0" w:rsidRDefault="00F137EB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F137EB" w:rsidRPr="00F56D32" w:rsidTr="00F137EB">
        <w:tc>
          <w:tcPr>
            <w:tcW w:w="568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F137EB" w:rsidRPr="00BF13B0" w:rsidRDefault="00F137EB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137EB" w:rsidRPr="00BF13B0" w:rsidRDefault="00F137EB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A1599F" w:rsidTr="004B0AE9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1.3</w:t>
            </w:r>
          </w:p>
        </w:tc>
        <w:tc>
          <w:tcPr>
            <w:tcW w:w="4536" w:type="dxa"/>
          </w:tcPr>
          <w:p w:rsidR="00CF2550" w:rsidRDefault="00CF255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Осигуряване на </w:t>
            </w:r>
            <w:r w:rsidRPr="00B717BD">
              <w:rPr>
                <w:sz w:val="24"/>
                <w:szCs w:val="24"/>
                <w:lang w:val="bg-BG" w:eastAsia="bg-BG"/>
              </w:rPr>
              <w:t>система за превод – преносима преводаческа кабина или вградени кабини, минимум 55 броя слушалки за превод</w:t>
            </w:r>
            <w:r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CF2550" w:rsidRDefault="00CF255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F61025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CF2550" w:rsidRDefault="00CF2550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1599F" w:rsidTr="00F137EB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1.4</w:t>
            </w:r>
          </w:p>
        </w:tc>
        <w:tc>
          <w:tcPr>
            <w:tcW w:w="4536" w:type="dxa"/>
          </w:tcPr>
          <w:p w:rsidR="00CF2550" w:rsidRDefault="00CF255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аудио запис на събитието </w:t>
            </w:r>
            <w:r>
              <w:rPr>
                <w:sz w:val="24"/>
                <w:szCs w:val="24"/>
                <w:lang w:val="bg-BG" w:eastAsia="ar-SA"/>
              </w:rPr>
              <w:t xml:space="preserve">за всеки от двата дни на провеждането му на два езика – български език и английски език </w:t>
            </w:r>
            <w:r w:rsidRPr="000B5F60">
              <w:rPr>
                <w:sz w:val="24"/>
                <w:szCs w:val="24"/>
                <w:lang w:val="bg-BG" w:eastAsia="ar-SA"/>
              </w:rPr>
              <w:t>и техническа поддръжка на техни</w:t>
            </w:r>
            <w:r w:rsidR="00DB49BD"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ката</w:t>
            </w:r>
            <w:r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CF2550" w:rsidRDefault="00CF255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F61025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CF2550" w:rsidRDefault="00CF2550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1599F" w:rsidTr="00F137EB">
        <w:tc>
          <w:tcPr>
            <w:tcW w:w="568" w:type="dxa"/>
            <w:vAlign w:val="center"/>
          </w:tcPr>
          <w:p w:rsidR="00CF2550" w:rsidRPr="00C43962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C43962">
              <w:rPr>
                <w:sz w:val="24"/>
                <w:szCs w:val="24"/>
                <w:lang w:val="bg-BG" w:eastAsia="bg-BG"/>
              </w:rPr>
              <w:t>1.5</w:t>
            </w:r>
          </w:p>
        </w:tc>
        <w:tc>
          <w:tcPr>
            <w:tcW w:w="4536" w:type="dxa"/>
            <w:vAlign w:val="center"/>
          </w:tcPr>
          <w:p w:rsidR="00CF2550" w:rsidRPr="00C43962" w:rsidRDefault="00CF2550" w:rsidP="00BF13B0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43962">
              <w:rPr>
                <w:sz w:val="24"/>
                <w:szCs w:val="24"/>
                <w:lang w:val="bg-BG" w:eastAsia="ar-SA"/>
              </w:rPr>
              <w:t>Осигуряване на комплект от химикалка и бележник за записки (15 листа, формат А4) за всеки участник.</w:t>
            </w:r>
          </w:p>
        </w:tc>
        <w:tc>
          <w:tcPr>
            <w:tcW w:w="1134" w:type="dxa"/>
            <w:vAlign w:val="center"/>
          </w:tcPr>
          <w:p w:rsidR="00CF2550" w:rsidRPr="00C43962" w:rsidRDefault="0059465C" w:rsidP="00B717BD">
            <w:pPr>
              <w:spacing w:before="60" w:after="60"/>
              <w:jc w:val="center"/>
              <w:rPr>
                <w:lang w:val="bg-BG" w:eastAsia="bg-BG"/>
              </w:rPr>
            </w:pPr>
            <w:r w:rsidRPr="00C43962">
              <w:rPr>
                <w:color w:val="808080" w:themeColor="background1" w:themeShade="80"/>
                <w:lang w:val="bg-BG" w:eastAsia="bg-BG"/>
              </w:rPr>
              <w:t>п</w:t>
            </w:r>
            <w:r w:rsidR="00610A57" w:rsidRPr="00C43962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 w:rsidRPr="00C43962"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="00610A57" w:rsidRPr="00C43962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 w:rsidRPr="00C43962">
              <w:rPr>
                <w:color w:val="808080" w:themeColor="background1" w:themeShade="80"/>
                <w:lang w:val="bg-BG" w:eastAsia="bg-BG"/>
              </w:rPr>
              <w:t xml:space="preserve"> един</w:t>
            </w:r>
            <w:r w:rsidR="00610A57" w:rsidRPr="00C43962">
              <w:rPr>
                <w:color w:val="808080" w:themeColor="background1" w:themeShade="80"/>
                <w:lang w:val="bg-BG" w:eastAsia="bg-BG"/>
              </w:rPr>
              <w:t xml:space="preserve"> комплект</w:t>
            </w:r>
          </w:p>
        </w:tc>
        <w:tc>
          <w:tcPr>
            <w:tcW w:w="992" w:type="dxa"/>
            <w:vAlign w:val="center"/>
          </w:tcPr>
          <w:p w:rsidR="00CF2550" w:rsidRPr="00C43962" w:rsidRDefault="006F23B2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43962"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6F23B2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43962"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1599F" w:rsidTr="00F137EB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1.6</w:t>
            </w:r>
          </w:p>
        </w:tc>
        <w:tc>
          <w:tcPr>
            <w:tcW w:w="4536" w:type="dxa"/>
          </w:tcPr>
          <w:p w:rsidR="00CF2550" w:rsidRDefault="00CF255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кафе-пауза,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кафе, чай, сметана, минерална вода, </w:t>
            </w:r>
            <w:r>
              <w:rPr>
                <w:sz w:val="24"/>
                <w:szCs w:val="24"/>
                <w:lang w:val="bg-BG" w:eastAsia="ar-SA"/>
              </w:rPr>
              <w:t>нату</w:t>
            </w:r>
            <w:r w:rsidR="0059465C">
              <w:rPr>
                <w:sz w:val="24"/>
                <w:szCs w:val="24"/>
                <w:lang w:val="bg-BG" w:eastAsia="ar-SA"/>
              </w:rPr>
              <w:softHyphen/>
            </w:r>
            <w:r>
              <w:rPr>
                <w:sz w:val="24"/>
                <w:szCs w:val="24"/>
                <w:lang w:val="bg-BG" w:eastAsia="ar-SA"/>
              </w:rPr>
              <w:t>рален сок, сладки и соленки за всеки участник.</w:t>
            </w:r>
          </w:p>
        </w:tc>
        <w:tc>
          <w:tcPr>
            <w:tcW w:w="1134" w:type="dxa"/>
            <w:vAlign w:val="center"/>
          </w:tcPr>
          <w:p w:rsidR="00CF2550" w:rsidRDefault="0059465C" w:rsidP="00001010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кафе-пауза за </w:t>
            </w:r>
            <w:r w:rsidR="00001010">
              <w:rPr>
                <w:color w:val="808080" w:themeColor="background1" w:themeShade="80"/>
                <w:lang w:val="bg-BG" w:eastAsia="bg-BG"/>
              </w:rPr>
              <w:t xml:space="preserve">един </w:t>
            </w:r>
            <w:r>
              <w:rPr>
                <w:color w:val="808080" w:themeColor="background1" w:themeShade="80"/>
                <w:lang w:val="bg-BG" w:eastAsia="bg-BG"/>
              </w:rPr>
              <w:t>участник</w:t>
            </w:r>
          </w:p>
        </w:tc>
        <w:tc>
          <w:tcPr>
            <w:tcW w:w="992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276" w:type="dxa"/>
            <w:vAlign w:val="center"/>
          </w:tcPr>
          <w:p w:rsidR="00CF2550" w:rsidRDefault="0059465C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CF2550" w:rsidRDefault="00CF2550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CA1BF1" w:rsidTr="00F137EB">
        <w:tc>
          <w:tcPr>
            <w:tcW w:w="568" w:type="dxa"/>
            <w:vAlign w:val="center"/>
          </w:tcPr>
          <w:p w:rsidR="00CA1BF1" w:rsidRPr="00B717BD" w:rsidRDefault="00CA1BF1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1.7</w:t>
            </w:r>
          </w:p>
        </w:tc>
        <w:tc>
          <w:tcPr>
            <w:tcW w:w="4536" w:type="dxa"/>
          </w:tcPr>
          <w:p w:rsidR="00CA1BF1" w:rsidRDefault="00CA1BF1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>2 (два) обяда и 1 (една) вечеря на блок-маса,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безалко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хол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ни напитки, минерална в</w:t>
            </w:r>
            <w:r>
              <w:rPr>
                <w:sz w:val="24"/>
                <w:szCs w:val="24"/>
                <w:lang w:val="bg-BG" w:eastAsia="ar-SA"/>
              </w:rPr>
              <w:t>ода,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салати, топли и студени предяс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тия, основни ястия, гарнитури, плодове, десерти</w:t>
            </w:r>
            <w:r>
              <w:rPr>
                <w:sz w:val="24"/>
                <w:szCs w:val="24"/>
                <w:lang w:val="bg-BG" w:eastAsia="ar-SA"/>
              </w:rPr>
              <w:t xml:space="preserve"> за всеки участник.</w:t>
            </w:r>
          </w:p>
        </w:tc>
        <w:tc>
          <w:tcPr>
            <w:tcW w:w="1134" w:type="dxa"/>
            <w:vAlign w:val="center"/>
          </w:tcPr>
          <w:p w:rsidR="00CA1BF1" w:rsidRDefault="00CA1BF1" w:rsidP="00001010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 w:rsidR="00025BB4">
              <w:rPr>
                <w:color w:val="808080" w:themeColor="background1" w:themeShade="80"/>
                <w:lang w:val="bg-BG" w:eastAsia="bg-BG"/>
              </w:rPr>
              <w:t xml:space="preserve"> обя</w:t>
            </w:r>
            <w:r>
              <w:rPr>
                <w:color w:val="808080" w:themeColor="background1" w:themeShade="80"/>
                <w:lang w:val="bg-BG" w:eastAsia="bg-BG"/>
              </w:rPr>
              <w:t xml:space="preserve">д/вечеря за </w:t>
            </w:r>
            <w:r w:rsidR="00001010">
              <w:rPr>
                <w:color w:val="808080" w:themeColor="background1" w:themeShade="80"/>
                <w:lang w:val="bg-BG" w:eastAsia="bg-BG"/>
              </w:rPr>
              <w:t>един</w:t>
            </w:r>
            <w:r>
              <w:rPr>
                <w:color w:val="808080" w:themeColor="background1" w:themeShade="80"/>
                <w:lang w:val="bg-BG" w:eastAsia="bg-BG"/>
              </w:rPr>
              <w:t xml:space="preserve"> участник</w:t>
            </w:r>
          </w:p>
        </w:tc>
        <w:tc>
          <w:tcPr>
            <w:tcW w:w="992" w:type="dxa"/>
            <w:vAlign w:val="center"/>
          </w:tcPr>
          <w:p w:rsidR="00CA1BF1" w:rsidRDefault="00CA1BF1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3</w:t>
            </w:r>
          </w:p>
          <w:p w:rsidR="00CA1BF1" w:rsidRDefault="00113376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(2 броя обя</w:t>
            </w:r>
            <w:r w:rsidR="00CA1BF1" w:rsidRPr="00CA1BF1">
              <w:rPr>
                <w:sz w:val="22"/>
                <w:szCs w:val="22"/>
                <w:lang w:val="bg-BG" w:eastAsia="bg-BG"/>
              </w:rPr>
              <w:t>д и 1 брой вечеря)</w:t>
            </w:r>
          </w:p>
        </w:tc>
        <w:tc>
          <w:tcPr>
            <w:tcW w:w="1276" w:type="dxa"/>
            <w:vAlign w:val="center"/>
          </w:tcPr>
          <w:p w:rsidR="00CA1BF1" w:rsidRDefault="00CA1BF1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CA1BF1" w:rsidRDefault="00CA1BF1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01010" w:rsidTr="00F137EB">
        <w:tc>
          <w:tcPr>
            <w:tcW w:w="568" w:type="dxa"/>
            <w:vAlign w:val="center"/>
          </w:tcPr>
          <w:p w:rsidR="00001010" w:rsidRPr="00B717BD" w:rsidRDefault="0000101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1.8</w:t>
            </w:r>
          </w:p>
        </w:tc>
        <w:tc>
          <w:tcPr>
            <w:tcW w:w="4536" w:type="dxa"/>
          </w:tcPr>
          <w:p w:rsidR="00001010" w:rsidRDefault="0000101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ru-RU" w:eastAsia="ar-SA"/>
              </w:rPr>
              <w:t>Осигуряване на 1</w:t>
            </w:r>
            <w:r>
              <w:rPr>
                <w:sz w:val="24"/>
                <w:szCs w:val="24"/>
                <w:lang w:val="ru-RU" w:eastAsia="ar-SA"/>
              </w:rPr>
              <w:t xml:space="preserve"> (една)</w:t>
            </w:r>
            <w:r w:rsidRPr="000B5F60">
              <w:rPr>
                <w:sz w:val="24"/>
                <w:szCs w:val="24"/>
                <w:lang w:val="ru-RU" w:eastAsia="ar-SA"/>
              </w:rPr>
              <w:t xml:space="preserve"> нощувка </w:t>
            </w:r>
            <w:r>
              <w:rPr>
                <w:sz w:val="24"/>
                <w:szCs w:val="24"/>
                <w:lang w:val="bg-BG" w:eastAsia="ar-SA"/>
              </w:rPr>
              <w:t>в хотела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(</w:t>
            </w:r>
            <w:r w:rsidRPr="000B5F60">
              <w:rPr>
                <w:sz w:val="24"/>
                <w:szCs w:val="24"/>
                <w:lang w:val="bg-BG" w:eastAsia="ar-SA"/>
              </w:rPr>
              <w:t>категория 5</w:t>
            </w:r>
            <w:r>
              <w:rPr>
                <w:sz w:val="24"/>
                <w:szCs w:val="24"/>
                <w:lang w:val="bg-BG" w:eastAsia="ar-SA"/>
              </w:rPr>
              <w:t xml:space="preserve"> звезди), в който се провежда събитието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ru-RU" w:eastAsia="ar-SA"/>
              </w:rPr>
              <w:t xml:space="preserve">с включена </w:t>
            </w:r>
            <w:r w:rsidRPr="000B5F60">
              <w:rPr>
                <w:sz w:val="24"/>
                <w:szCs w:val="24"/>
                <w:lang w:val="ru-RU" w:eastAsia="ar-SA"/>
              </w:rPr>
              <w:t>закуска</w:t>
            </w:r>
            <w:r>
              <w:rPr>
                <w:sz w:val="24"/>
                <w:szCs w:val="24"/>
                <w:lang w:val="ru-RU" w:eastAsia="ar-SA"/>
              </w:rPr>
              <w:t xml:space="preserve"> като се осигури </w:t>
            </w:r>
            <w:r w:rsidRPr="000B5F60">
              <w:rPr>
                <w:sz w:val="24"/>
                <w:szCs w:val="24"/>
                <w:lang w:val="ru-RU" w:eastAsia="ar-SA"/>
              </w:rPr>
              <w:t>единично ползване</w:t>
            </w:r>
            <w:r>
              <w:rPr>
                <w:sz w:val="24"/>
                <w:szCs w:val="24"/>
                <w:lang w:val="ru-RU" w:eastAsia="ar-SA"/>
              </w:rPr>
              <w:t xml:space="preserve"> на стая</w:t>
            </w:r>
            <w:r w:rsidRPr="000B5F60">
              <w:rPr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sz w:val="24"/>
                <w:szCs w:val="24"/>
                <w:lang w:val="ru-RU" w:eastAsia="ar-SA"/>
              </w:rPr>
              <w:t>за всеки от участниците.</w:t>
            </w:r>
          </w:p>
        </w:tc>
        <w:tc>
          <w:tcPr>
            <w:tcW w:w="1134" w:type="dxa"/>
            <w:vAlign w:val="center"/>
          </w:tcPr>
          <w:p w:rsidR="00001010" w:rsidRDefault="0000101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нощувка за един участник</w:t>
            </w:r>
          </w:p>
        </w:tc>
        <w:tc>
          <w:tcPr>
            <w:tcW w:w="992" w:type="dxa"/>
            <w:vAlign w:val="center"/>
          </w:tcPr>
          <w:p w:rsidR="00001010" w:rsidRDefault="0000101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01010" w:rsidRDefault="00001010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01010" w:rsidRDefault="00001010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01010" w:rsidTr="00F137EB">
        <w:tc>
          <w:tcPr>
            <w:tcW w:w="568" w:type="dxa"/>
            <w:vAlign w:val="center"/>
          </w:tcPr>
          <w:p w:rsidR="00001010" w:rsidRPr="00B717BD" w:rsidRDefault="0010088A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1.9 </w:t>
            </w:r>
          </w:p>
        </w:tc>
        <w:tc>
          <w:tcPr>
            <w:tcW w:w="4536" w:type="dxa"/>
          </w:tcPr>
          <w:p w:rsidR="00001010" w:rsidRDefault="0010088A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 т</w:t>
            </w:r>
            <w:r>
              <w:rPr>
                <w:sz w:val="24"/>
                <w:szCs w:val="24"/>
                <w:lang w:val="bg-BG" w:eastAsia="ar-SA"/>
              </w:rPr>
              <w:t xml:space="preserve">ранспорт с автобус оборудван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с </w:t>
            </w:r>
            <w:proofErr w:type="spellStart"/>
            <w:r w:rsidRPr="000B5F60">
              <w:rPr>
                <w:sz w:val="24"/>
                <w:szCs w:val="24"/>
                <w:lang w:val="bg-BG" w:eastAsia="ar-SA"/>
              </w:rPr>
              <w:t>климатик</w:t>
            </w:r>
            <w:proofErr w:type="spellEnd"/>
            <w:r>
              <w:rPr>
                <w:sz w:val="24"/>
                <w:szCs w:val="24"/>
                <w:lang w:val="bg-BG" w:eastAsia="ar-SA"/>
              </w:rPr>
              <w:t xml:space="preserve"> за минимум 50 участника – от град София до мястото на събитието и обратно, както и включен вътрешен транспорт за посещение на обекти.</w:t>
            </w:r>
          </w:p>
        </w:tc>
        <w:tc>
          <w:tcPr>
            <w:tcW w:w="1134" w:type="dxa"/>
            <w:vAlign w:val="center"/>
          </w:tcPr>
          <w:p w:rsidR="00001010" w:rsidRDefault="0010088A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транспорта за 1 километър </w:t>
            </w:r>
          </w:p>
        </w:tc>
        <w:tc>
          <w:tcPr>
            <w:tcW w:w="992" w:type="dxa"/>
            <w:vAlign w:val="center"/>
          </w:tcPr>
          <w:p w:rsidR="00001010" w:rsidRDefault="0010088A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01010" w:rsidRDefault="0010088A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600 км</w:t>
            </w:r>
            <w:r w:rsidR="006F23B2">
              <w:rPr>
                <w:b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001010" w:rsidRDefault="00001010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ED5F6C" w:rsidRDefault="00ED5F6C">
      <w:r>
        <w:br w:type="page"/>
      </w: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1134"/>
        <w:gridCol w:w="992"/>
        <w:gridCol w:w="1276"/>
        <w:gridCol w:w="1134"/>
      </w:tblGrid>
      <w:tr w:rsidR="00ED5F6C" w:rsidRPr="00F56D32" w:rsidTr="00ED5F6C">
        <w:tc>
          <w:tcPr>
            <w:tcW w:w="710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в съ</w:t>
            </w:r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>ответствие с обхвата на Дейност 1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D5F6C" w:rsidRPr="00F61025" w:rsidRDefault="00ED5F6C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F6C" w:rsidRPr="00BF13B0" w:rsidRDefault="00ED5F6C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ED5F6C" w:rsidRPr="00F56D32" w:rsidTr="00ED5F6C">
        <w:tc>
          <w:tcPr>
            <w:tcW w:w="710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D5F6C" w:rsidRPr="00BF13B0" w:rsidRDefault="00ED5F6C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D5F6C" w:rsidRPr="00BF13B0" w:rsidRDefault="00ED5F6C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766078" w:rsidTr="00ED5F6C">
        <w:tc>
          <w:tcPr>
            <w:tcW w:w="710" w:type="dxa"/>
            <w:vAlign w:val="center"/>
          </w:tcPr>
          <w:p w:rsidR="00766078" w:rsidRDefault="00766078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1.10</w:t>
            </w:r>
          </w:p>
        </w:tc>
        <w:tc>
          <w:tcPr>
            <w:tcW w:w="4394" w:type="dxa"/>
          </w:tcPr>
          <w:p w:rsidR="00766078" w:rsidRPr="008D56F3" w:rsidRDefault="00B13087" w:rsidP="00B717BD">
            <w:pPr>
              <w:spacing w:before="60" w:after="60"/>
              <w:jc w:val="both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ru-RU" w:eastAsia="bg-BG"/>
              </w:rPr>
              <w:t>Аранжиране (</w:t>
            </w:r>
            <w:r>
              <w:rPr>
                <w:sz w:val="24"/>
                <w:szCs w:val="24"/>
                <w:lang w:val="en-US" w:eastAsia="bg-BG"/>
              </w:rPr>
              <w:t>branding)</w:t>
            </w:r>
            <w:r>
              <w:rPr>
                <w:sz w:val="24"/>
                <w:szCs w:val="24"/>
                <w:lang w:val="ru-RU" w:eastAsia="bg-BG"/>
              </w:rPr>
              <w:t xml:space="preserve"> на рекламни материали на ОПОС,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и</w:t>
            </w:r>
            <w:r w:rsidR="00DB74D9" w:rsidRPr="00BF5551">
              <w:rPr>
                <w:color w:val="000000"/>
                <w:sz w:val="22"/>
                <w:szCs w:val="22"/>
                <w:lang w:val="bg-BG" w:eastAsia="bg-BG"/>
              </w:rPr>
              <w:t xml:space="preserve">зготвяне и поставяне на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указателни </w:t>
            </w:r>
            <w:r w:rsidR="00DB74D9" w:rsidRPr="00BF5551">
              <w:rPr>
                <w:color w:val="000000"/>
                <w:sz w:val="22"/>
                <w:szCs w:val="22"/>
                <w:lang w:val="bg-BG" w:eastAsia="bg-BG"/>
              </w:rPr>
              <w:t>табе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ли,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sz w:val="24"/>
                <w:szCs w:val="24"/>
                <w:lang w:val="ru-RU" w:eastAsia="bg-BG"/>
              </w:rPr>
              <w:t>о</w:t>
            </w:r>
            <w:r w:rsidRPr="000B5F60">
              <w:rPr>
                <w:sz w:val="24"/>
                <w:szCs w:val="24"/>
                <w:lang w:val="ru-RU" w:eastAsia="bg-BG"/>
              </w:rPr>
              <w:t>сигу</w:t>
            </w:r>
            <w:r>
              <w:rPr>
                <w:sz w:val="24"/>
                <w:szCs w:val="24"/>
                <w:lang w:val="ru-RU" w:eastAsia="bg-BG"/>
              </w:rPr>
              <w:softHyphen/>
            </w:r>
            <w:r w:rsidRPr="000B5F60">
              <w:rPr>
                <w:sz w:val="24"/>
                <w:szCs w:val="24"/>
                <w:lang w:val="ru-RU" w:eastAsia="bg-BG"/>
              </w:rPr>
              <w:t>ряв</w:t>
            </w:r>
            <w:r>
              <w:rPr>
                <w:sz w:val="24"/>
                <w:szCs w:val="24"/>
                <w:lang w:val="ru-RU" w:eastAsia="bg-BG"/>
              </w:rPr>
              <w:t>ане на представител/и на участника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за посрещане, реги</w:t>
            </w:r>
            <w:r>
              <w:rPr>
                <w:sz w:val="24"/>
                <w:szCs w:val="24"/>
                <w:lang w:val="ru-RU" w:eastAsia="bg-BG"/>
              </w:rPr>
              <w:t>страция и настаня</w:t>
            </w:r>
            <w:r>
              <w:rPr>
                <w:sz w:val="24"/>
                <w:szCs w:val="24"/>
                <w:lang w:val="ru-RU" w:eastAsia="bg-BG"/>
              </w:rPr>
              <w:softHyphen/>
              <w:t>ване на участниците</w:t>
            </w:r>
            <w:r w:rsidR="00DB74D9">
              <w:rPr>
                <w:color w:val="000000"/>
                <w:sz w:val="22"/>
                <w:szCs w:val="22"/>
                <w:lang w:val="bg-BG" w:eastAsia="bg-BG"/>
              </w:rPr>
              <w:t>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о</w:t>
            </w:r>
            <w:r w:rsidRPr="000B5F60">
              <w:rPr>
                <w:sz w:val="24"/>
                <w:szCs w:val="24"/>
                <w:lang w:val="bg-BG" w:eastAsia="ar-SA"/>
              </w:rPr>
              <w:t>комплектоване и разпространение на пакети с рекламно-информационни материали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="00DB74D9" w:rsidRPr="00BF5551">
              <w:rPr>
                <w:color w:val="000000"/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</w:p>
        </w:tc>
        <w:tc>
          <w:tcPr>
            <w:tcW w:w="1134" w:type="dxa"/>
            <w:vAlign w:val="center"/>
          </w:tcPr>
          <w:p w:rsidR="00766078" w:rsidRDefault="00766078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766078" w:rsidRDefault="00766078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766078" w:rsidRDefault="00766078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766078" w:rsidTr="00ED5F6C">
        <w:tc>
          <w:tcPr>
            <w:tcW w:w="710" w:type="dxa"/>
            <w:vAlign w:val="center"/>
          </w:tcPr>
          <w:p w:rsidR="00766078" w:rsidRPr="00B717BD" w:rsidRDefault="00766078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1.11</w:t>
            </w:r>
          </w:p>
        </w:tc>
        <w:tc>
          <w:tcPr>
            <w:tcW w:w="4394" w:type="dxa"/>
          </w:tcPr>
          <w:p w:rsidR="00766078" w:rsidRDefault="00766078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8D56F3">
              <w:rPr>
                <w:sz w:val="24"/>
                <w:szCs w:val="24"/>
                <w:lang w:val="bg-BG" w:eastAsia="ar-SA"/>
              </w:rPr>
              <w:t>1 брой зала</w:t>
            </w:r>
            <w:r>
              <w:rPr>
                <w:sz w:val="24"/>
                <w:szCs w:val="24"/>
                <w:lang w:val="bg-BG" w:eastAsia="ar-SA"/>
              </w:rPr>
              <w:t>,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за 1 ден</w:t>
            </w:r>
            <w:r>
              <w:rPr>
                <w:sz w:val="24"/>
                <w:szCs w:val="24"/>
                <w:lang w:val="bg-BG" w:eastAsia="ar-SA"/>
              </w:rPr>
              <w:t>,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с капацитет ми</w:t>
            </w:r>
            <w:r>
              <w:rPr>
                <w:sz w:val="24"/>
                <w:szCs w:val="24"/>
                <w:lang w:val="bg-BG" w:eastAsia="ar-SA"/>
              </w:rPr>
              <w:t>нимум 20 места в хотела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(</w:t>
            </w:r>
            <w:r w:rsidRPr="000B5F60">
              <w:rPr>
                <w:sz w:val="24"/>
                <w:szCs w:val="24"/>
                <w:lang w:val="bg-BG" w:eastAsia="ar-SA"/>
              </w:rPr>
              <w:t>категория 5</w:t>
            </w:r>
            <w:r>
              <w:rPr>
                <w:sz w:val="24"/>
                <w:szCs w:val="24"/>
                <w:lang w:val="bg-BG" w:eastAsia="ar-SA"/>
              </w:rPr>
              <w:t xml:space="preserve"> звезди), в който се провежда събитието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и зареждане с минерална вода на зал</w:t>
            </w:r>
            <w:r>
              <w:rPr>
                <w:sz w:val="24"/>
                <w:szCs w:val="24"/>
                <w:lang w:val="bg-BG" w:eastAsia="ar-SA"/>
              </w:rPr>
              <w:t>ата.</w:t>
            </w:r>
          </w:p>
        </w:tc>
        <w:tc>
          <w:tcPr>
            <w:tcW w:w="1134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766078" w:rsidTr="005F7372">
        <w:tc>
          <w:tcPr>
            <w:tcW w:w="8506" w:type="dxa"/>
            <w:gridSpan w:val="5"/>
            <w:shd w:val="clear" w:color="auto" w:fill="A6A6A6" w:themeFill="background1" w:themeFillShade="A6"/>
          </w:tcPr>
          <w:p w:rsidR="00766078" w:rsidRDefault="00766078" w:rsidP="00113376">
            <w:pPr>
              <w:spacing w:before="60" w:after="60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Цена за 1 брой събитие по Дейност 1 (сума</w:t>
            </w:r>
            <w:r w:rsidR="00113376">
              <w:rPr>
                <w:b/>
                <w:sz w:val="24"/>
                <w:szCs w:val="24"/>
                <w:lang w:val="bg-BG" w:eastAsia="bg-BG"/>
              </w:rPr>
              <w:t>та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 w:rsidR="00113376">
              <w:rPr>
                <w:b/>
                <w:sz w:val="24"/>
                <w:szCs w:val="24"/>
                <w:lang w:val="bg-BG" w:eastAsia="bg-BG"/>
              </w:rPr>
              <w:t xml:space="preserve">на цените в колона 6, съответно по </w:t>
            </w:r>
            <w:r>
              <w:rPr>
                <w:b/>
                <w:sz w:val="24"/>
                <w:szCs w:val="24"/>
                <w:lang w:val="bg-BG" w:eastAsia="bg-BG"/>
              </w:rPr>
              <w:t>т.1.1+т.1.2+т.1.3+т.1.4+т1.5+т.1.6+т.1.7+т.1.8+т.1.9+т.1.10+т.1.11)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0D7FBD" w:rsidRDefault="000D7FBD" w:rsidP="000D7FBD">
      <w:pPr>
        <w:ind w:right="-180"/>
        <w:jc w:val="both"/>
        <w:rPr>
          <w:lang w:val="bg-BG"/>
        </w:rPr>
      </w:pPr>
    </w:p>
    <w:p w:rsidR="000D7FBD" w:rsidRDefault="000D7FBD" w:rsidP="00113376">
      <w:pPr>
        <w:ind w:right="-180"/>
        <w:jc w:val="both"/>
        <w:rPr>
          <w:b/>
          <w:sz w:val="24"/>
          <w:szCs w:val="24"/>
          <w:lang w:val="bg-BG" w:eastAsia="bg-BG"/>
        </w:rPr>
      </w:pPr>
      <w:r w:rsidRPr="0059313D">
        <w:rPr>
          <w:b/>
          <w:sz w:val="24"/>
          <w:szCs w:val="24"/>
          <w:lang w:val="bg-BG" w:eastAsia="bg-BG"/>
        </w:rPr>
        <w:t>Предл</w:t>
      </w:r>
      <w:r>
        <w:rPr>
          <w:b/>
          <w:sz w:val="24"/>
          <w:szCs w:val="24"/>
          <w:lang w:val="bg-BG" w:eastAsia="bg-BG"/>
        </w:rPr>
        <w:t>аганата единична цена без ДДС за изпълнението на Дейност 2</w:t>
      </w:r>
      <w:r>
        <w:rPr>
          <w:b/>
          <w:sz w:val="24"/>
          <w:szCs w:val="24"/>
          <w:lang w:val="en-US" w:eastAsia="bg-BG"/>
        </w:rPr>
        <w:t xml:space="preserve"> </w:t>
      </w:r>
      <w:r>
        <w:rPr>
          <w:b/>
          <w:sz w:val="24"/>
          <w:szCs w:val="24"/>
          <w:lang w:val="bg-BG" w:eastAsia="bg-BG"/>
        </w:rPr>
        <w:t>„</w:t>
      </w:r>
      <w:r w:rsidR="006C5FBE" w:rsidRPr="006C5FBE">
        <w:rPr>
          <w:sz w:val="24"/>
          <w:szCs w:val="24"/>
          <w:lang w:val="bg-BG" w:eastAsia="ar-SA"/>
        </w:rPr>
        <w:t>Организиране на заседания на Комитета за наблюдение на ОПОС в град София</w:t>
      </w:r>
      <w:r>
        <w:rPr>
          <w:sz w:val="24"/>
          <w:szCs w:val="24"/>
          <w:lang w:val="bg-BG" w:eastAsia="ar-SA"/>
        </w:rPr>
        <w:t>“</w:t>
      </w:r>
      <w:r w:rsidRPr="0059313D">
        <w:rPr>
          <w:b/>
          <w:sz w:val="24"/>
          <w:szCs w:val="24"/>
          <w:lang w:val="bg-BG" w:eastAsia="bg-BG"/>
        </w:rPr>
        <w:t xml:space="preserve"> се формира </w:t>
      </w:r>
      <w:r>
        <w:rPr>
          <w:b/>
          <w:sz w:val="24"/>
          <w:szCs w:val="24"/>
          <w:lang w:val="bg-BG" w:eastAsia="bg-BG"/>
        </w:rPr>
        <w:t>въз основа на</w:t>
      </w:r>
      <w:r w:rsidRPr="0059313D">
        <w:rPr>
          <w:b/>
          <w:sz w:val="24"/>
          <w:szCs w:val="24"/>
          <w:lang w:val="bg-BG" w:eastAsia="bg-BG"/>
        </w:rPr>
        <w:t xml:space="preserve"> единични цени без ДДС</w:t>
      </w:r>
      <w:r>
        <w:rPr>
          <w:b/>
          <w:sz w:val="24"/>
          <w:szCs w:val="24"/>
          <w:lang w:val="bg-BG" w:eastAsia="bg-BG"/>
        </w:rPr>
        <w:t xml:space="preserve"> по следния начин</w:t>
      </w:r>
      <w:r w:rsidRPr="0059313D">
        <w:rPr>
          <w:b/>
          <w:sz w:val="24"/>
          <w:szCs w:val="24"/>
          <w:lang w:val="bg-BG" w:eastAsia="bg-BG"/>
        </w:rPr>
        <w:t>:</w:t>
      </w:r>
    </w:p>
    <w:p w:rsidR="000F212C" w:rsidRPr="00113376" w:rsidRDefault="000F212C" w:rsidP="00113376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992"/>
        <w:gridCol w:w="1276"/>
        <w:gridCol w:w="1134"/>
      </w:tblGrid>
      <w:tr w:rsidR="000D7FBD" w:rsidRPr="00F56D32" w:rsidTr="000D7FBD">
        <w:tc>
          <w:tcPr>
            <w:tcW w:w="9640" w:type="dxa"/>
            <w:gridSpan w:val="6"/>
            <w:shd w:val="clear" w:color="auto" w:fill="A6A6A6" w:themeFill="background1" w:themeFillShade="A6"/>
            <w:vAlign w:val="center"/>
          </w:tcPr>
          <w:p w:rsidR="000D7FBD" w:rsidRPr="00BF13B0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>.2</w:t>
            </w:r>
          </w:p>
        </w:tc>
      </w:tr>
      <w:tr w:rsidR="000D7FBD" w:rsidRPr="00F56D32" w:rsidTr="000D7FBD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Категория разходи по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</w:t>
            </w:r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>ддейности</w:t>
            </w:r>
            <w:proofErr w:type="spellEnd"/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 xml:space="preserve"> от обхвата на Дейност 2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0D7FBD" w:rsidRPr="00F61025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0D7FBD" w:rsidRPr="00BF13B0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0D7FBD" w:rsidRPr="00F56D32" w:rsidTr="000D7FBD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0D7FBD" w:rsidRPr="00BF13B0" w:rsidRDefault="000D7FBD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0D7FBD" w:rsidRPr="00BF13B0" w:rsidRDefault="000D7FBD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0D7FBD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Pr="00B717BD">
              <w:rPr>
                <w:sz w:val="24"/>
                <w:szCs w:val="24"/>
                <w:lang w:val="bg-BG" w:eastAsia="bg-BG"/>
              </w:rPr>
              <w:t>.1</w:t>
            </w:r>
          </w:p>
        </w:tc>
        <w:tc>
          <w:tcPr>
            <w:tcW w:w="4536" w:type="dxa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зала с капацитет </w:t>
            </w:r>
            <w:r>
              <w:rPr>
                <w:sz w:val="24"/>
                <w:szCs w:val="24"/>
                <w:lang w:val="bg-BG" w:eastAsia="ar-SA"/>
              </w:rPr>
              <w:t>от минимум 70 места в хотел категория 5 звезди за 2</w:t>
            </w:r>
            <w:r w:rsidR="00B345C2">
              <w:rPr>
                <w:sz w:val="24"/>
                <w:szCs w:val="24"/>
                <w:lang w:val="bg-BG" w:eastAsia="ar-SA"/>
              </w:rPr>
              <w:t xml:space="preserve"> дни включително осигуряване 2</w:t>
            </w:r>
            <w:r>
              <w:rPr>
                <w:sz w:val="24"/>
                <w:szCs w:val="24"/>
                <w:lang w:val="bg-BG" w:eastAsia="ar-SA"/>
              </w:rPr>
              <w:t xml:space="preserve"> пъти на ден на минерална вода в залата.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0D7FBD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2.2</w:t>
            </w:r>
          </w:p>
        </w:tc>
        <w:tc>
          <w:tcPr>
            <w:tcW w:w="4536" w:type="dxa"/>
          </w:tcPr>
          <w:p w:rsidR="000D7FBD" w:rsidRPr="00B717BD" w:rsidRDefault="000D7FBD" w:rsidP="000D7FB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  <w:r w:rsidRPr="00B717BD">
              <w:rPr>
                <w:sz w:val="24"/>
                <w:szCs w:val="24"/>
                <w:lang w:val="bg-BG" w:eastAsia="bg-BG"/>
              </w:rPr>
              <w:t>Осигуряване на техника, оборуд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ване, зах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ранване и озвуча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ване на залата, коя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то след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 да включва като минимум: 1 брой екран, 1 брой мултимедия, 1 б</w:t>
            </w:r>
            <w:r>
              <w:rPr>
                <w:sz w:val="24"/>
                <w:szCs w:val="24"/>
                <w:lang w:val="bg-BG" w:eastAsia="bg-BG"/>
              </w:rPr>
              <w:t>рой лаптоп, интернет връзка</w:t>
            </w:r>
            <w:r w:rsidRPr="00B717BD">
              <w:rPr>
                <w:sz w:val="24"/>
                <w:szCs w:val="24"/>
                <w:lang w:val="bg-BG" w:eastAsia="bg-BG"/>
              </w:rPr>
              <w:t>, до 6 стацио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нар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ни мик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ро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фона на президиума, 28 ст</w:t>
            </w:r>
            <w:r>
              <w:rPr>
                <w:sz w:val="24"/>
                <w:szCs w:val="24"/>
                <w:lang w:val="bg-BG" w:eastAsia="bg-BG"/>
              </w:rPr>
              <w:t>а</w:t>
            </w:r>
            <w:r>
              <w:rPr>
                <w:sz w:val="24"/>
                <w:szCs w:val="24"/>
                <w:lang w:val="bg-BG" w:eastAsia="bg-BG"/>
              </w:rPr>
              <w:softHyphen/>
              <w:t>цио</w:t>
            </w:r>
            <w:r>
              <w:rPr>
                <w:sz w:val="24"/>
                <w:szCs w:val="24"/>
                <w:lang w:val="bg-BG" w:eastAsia="bg-BG"/>
              </w:rPr>
              <w:softHyphen/>
              <w:t>нарни микрофона</w:t>
            </w:r>
            <w:r w:rsidRPr="00B717BD">
              <w:rPr>
                <w:sz w:val="24"/>
                <w:szCs w:val="24"/>
                <w:lang w:val="bg-BG" w:eastAsia="bg-BG"/>
              </w:rPr>
              <w:t>, 2 подвижни микро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ф</w:t>
            </w:r>
            <w:r>
              <w:rPr>
                <w:sz w:val="24"/>
                <w:szCs w:val="24"/>
                <w:lang w:val="bg-BG" w:eastAsia="bg-BG"/>
              </w:rPr>
              <w:t>она.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.3</w:t>
            </w:r>
          </w:p>
        </w:tc>
        <w:tc>
          <w:tcPr>
            <w:tcW w:w="4536" w:type="dxa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Осигуряване на </w:t>
            </w:r>
            <w:r w:rsidRPr="00B717BD">
              <w:rPr>
                <w:sz w:val="24"/>
                <w:szCs w:val="24"/>
                <w:lang w:val="bg-BG" w:eastAsia="bg-BG"/>
              </w:rPr>
              <w:t>система за превод – преносима преводаческа кабина или вградени кабини, минимум 55 броя слушалки за превод</w:t>
            </w:r>
            <w:r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B345C2" w:rsidRPr="00F56D32" w:rsidTr="00521948">
        <w:tc>
          <w:tcPr>
            <w:tcW w:w="568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в съответствие с обхвата на Дейност 2 съгласно Техническата спецификация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345C2" w:rsidRPr="00F61025" w:rsidRDefault="00B345C2" w:rsidP="00521948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BF13B0" w:rsidRDefault="00B345C2" w:rsidP="00521948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B345C2" w:rsidRPr="00F56D32" w:rsidTr="00521948">
        <w:tc>
          <w:tcPr>
            <w:tcW w:w="568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345C2" w:rsidRPr="00BF13B0" w:rsidRDefault="00B345C2" w:rsidP="00521948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345C2" w:rsidRPr="00BF13B0" w:rsidRDefault="00B345C2" w:rsidP="00521948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.4</w:t>
            </w:r>
          </w:p>
        </w:tc>
        <w:tc>
          <w:tcPr>
            <w:tcW w:w="4536" w:type="dxa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аудио запис на събитието </w:t>
            </w:r>
            <w:r>
              <w:rPr>
                <w:sz w:val="24"/>
                <w:szCs w:val="24"/>
                <w:lang w:val="bg-BG" w:eastAsia="ar-SA"/>
              </w:rPr>
              <w:t xml:space="preserve">за всеки от двата дни на провеждането му на два езика – български език и английски език </w:t>
            </w:r>
            <w:r w:rsidRPr="000B5F60">
              <w:rPr>
                <w:sz w:val="24"/>
                <w:szCs w:val="24"/>
                <w:lang w:val="bg-BG" w:eastAsia="ar-SA"/>
              </w:rPr>
              <w:t>и техническа поддръжка на техни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ката</w:t>
            </w:r>
            <w:r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.5</w:t>
            </w:r>
          </w:p>
        </w:tc>
        <w:tc>
          <w:tcPr>
            <w:tcW w:w="4536" w:type="dxa"/>
            <w:vAlign w:val="center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E009C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комплект от</w:t>
            </w:r>
            <w:r w:rsidRPr="00CE009C">
              <w:rPr>
                <w:sz w:val="24"/>
                <w:szCs w:val="24"/>
                <w:lang w:val="bg-BG" w:eastAsia="ar-SA"/>
              </w:rPr>
              <w:t xml:space="preserve"> химикалк</w:t>
            </w:r>
            <w:r>
              <w:rPr>
                <w:sz w:val="24"/>
                <w:szCs w:val="24"/>
                <w:lang w:val="bg-BG" w:eastAsia="ar-SA"/>
              </w:rPr>
              <w:t>а и бележник за записки</w:t>
            </w:r>
            <w:r w:rsidRPr="00CE009C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(15 листа, формат А4) за всеки участник.</w:t>
            </w:r>
          </w:p>
        </w:tc>
        <w:tc>
          <w:tcPr>
            <w:tcW w:w="1134" w:type="dxa"/>
            <w:vAlign w:val="center"/>
          </w:tcPr>
          <w:p w:rsidR="000D7FBD" w:rsidRPr="00610A57" w:rsidRDefault="000D7FBD" w:rsidP="000D7FBD">
            <w:pPr>
              <w:spacing w:before="60" w:after="60"/>
              <w:jc w:val="center"/>
              <w:rPr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един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комплект</w:t>
            </w:r>
          </w:p>
        </w:tc>
        <w:tc>
          <w:tcPr>
            <w:tcW w:w="992" w:type="dxa"/>
            <w:vAlign w:val="center"/>
          </w:tcPr>
          <w:p w:rsidR="000D7FBD" w:rsidRDefault="006F23B2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6F23B2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25BB4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.6</w:t>
            </w:r>
          </w:p>
        </w:tc>
        <w:tc>
          <w:tcPr>
            <w:tcW w:w="4536" w:type="dxa"/>
            <w:vAlign w:val="center"/>
          </w:tcPr>
          <w:p w:rsidR="000D7FBD" w:rsidRDefault="000D7FBD" w:rsidP="00025BB4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кафе-пауза,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кафе, чай, сметана, минерална вода, </w:t>
            </w:r>
            <w:r>
              <w:rPr>
                <w:sz w:val="24"/>
                <w:szCs w:val="24"/>
                <w:lang w:val="bg-BG" w:eastAsia="ar-SA"/>
              </w:rPr>
              <w:t>нату</w:t>
            </w:r>
            <w:r>
              <w:rPr>
                <w:sz w:val="24"/>
                <w:szCs w:val="24"/>
                <w:lang w:val="bg-BG" w:eastAsia="ar-SA"/>
              </w:rPr>
              <w:softHyphen/>
              <w:t>рален сок, сладки и соленки за всеки участник.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кафе-пауза за един участник</w:t>
            </w:r>
          </w:p>
        </w:tc>
        <w:tc>
          <w:tcPr>
            <w:tcW w:w="992" w:type="dxa"/>
            <w:vAlign w:val="center"/>
          </w:tcPr>
          <w:p w:rsidR="000D7FBD" w:rsidRDefault="00DD710B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.7</w:t>
            </w:r>
          </w:p>
        </w:tc>
        <w:tc>
          <w:tcPr>
            <w:tcW w:w="4536" w:type="dxa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 w:rsidR="00B52AE0">
              <w:rPr>
                <w:sz w:val="24"/>
                <w:szCs w:val="24"/>
                <w:lang w:val="bg-BG" w:eastAsia="ar-SA"/>
              </w:rPr>
              <w:t>1 (един) обяд</w:t>
            </w:r>
            <w:r>
              <w:rPr>
                <w:sz w:val="24"/>
                <w:szCs w:val="24"/>
                <w:lang w:val="bg-BG" w:eastAsia="ar-SA"/>
              </w:rPr>
              <w:t xml:space="preserve"> на блок-маса,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безалко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хол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ни напитки, минерална в</w:t>
            </w:r>
            <w:r>
              <w:rPr>
                <w:sz w:val="24"/>
                <w:szCs w:val="24"/>
                <w:lang w:val="bg-BG" w:eastAsia="ar-SA"/>
              </w:rPr>
              <w:t>ода,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салати, топли и студени предяс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тия, основни ястия, гарнитури, плодове, десерти</w:t>
            </w:r>
            <w:r>
              <w:rPr>
                <w:sz w:val="24"/>
                <w:szCs w:val="24"/>
                <w:lang w:val="bg-BG" w:eastAsia="ar-SA"/>
              </w:rPr>
              <w:t xml:space="preserve"> за всеки участник.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 w:rsidR="00DD710B">
              <w:rPr>
                <w:color w:val="808080" w:themeColor="background1" w:themeShade="80"/>
                <w:lang w:val="bg-BG" w:eastAsia="bg-BG"/>
              </w:rPr>
              <w:t xml:space="preserve"> обяд</w:t>
            </w:r>
            <w:r>
              <w:rPr>
                <w:color w:val="808080" w:themeColor="background1" w:themeShade="80"/>
                <w:lang w:val="bg-BG" w:eastAsia="bg-BG"/>
              </w:rPr>
              <w:t xml:space="preserve"> за един участник</w:t>
            </w:r>
          </w:p>
        </w:tc>
        <w:tc>
          <w:tcPr>
            <w:tcW w:w="992" w:type="dxa"/>
            <w:vAlign w:val="center"/>
          </w:tcPr>
          <w:p w:rsidR="000D7FBD" w:rsidRDefault="00DD710B" w:rsidP="00DD710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D439E7" w:rsidTr="000D7FBD">
        <w:tc>
          <w:tcPr>
            <w:tcW w:w="568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2.8</w:t>
            </w:r>
          </w:p>
        </w:tc>
        <w:tc>
          <w:tcPr>
            <w:tcW w:w="4536" w:type="dxa"/>
          </w:tcPr>
          <w:p w:rsidR="00D439E7" w:rsidRPr="000B5F60" w:rsidRDefault="00D439E7" w:rsidP="000D7FBD">
            <w:pPr>
              <w:spacing w:before="60" w:after="60"/>
              <w:jc w:val="both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ru-RU" w:eastAsia="bg-BG"/>
              </w:rPr>
              <w:t>Аранжиране (</w:t>
            </w:r>
            <w:r>
              <w:rPr>
                <w:sz w:val="24"/>
                <w:szCs w:val="24"/>
                <w:lang w:val="en-US" w:eastAsia="bg-BG"/>
              </w:rPr>
              <w:t>branding)</w:t>
            </w:r>
            <w:r>
              <w:rPr>
                <w:sz w:val="24"/>
                <w:szCs w:val="24"/>
                <w:lang w:val="ru-RU" w:eastAsia="bg-BG"/>
              </w:rPr>
              <w:t xml:space="preserve"> на рекламни материали на ОПОС,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и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 xml:space="preserve">зготвяне и поставяне на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указателни 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>табе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ли,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sz w:val="24"/>
                <w:szCs w:val="24"/>
                <w:lang w:val="ru-RU" w:eastAsia="bg-BG"/>
              </w:rPr>
              <w:t>о</w:t>
            </w:r>
            <w:r w:rsidRPr="000B5F60">
              <w:rPr>
                <w:sz w:val="24"/>
                <w:szCs w:val="24"/>
                <w:lang w:val="ru-RU" w:eastAsia="bg-BG"/>
              </w:rPr>
              <w:t>сигу</w:t>
            </w:r>
            <w:r>
              <w:rPr>
                <w:sz w:val="24"/>
                <w:szCs w:val="24"/>
                <w:lang w:val="ru-RU" w:eastAsia="bg-BG"/>
              </w:rPr>
              <w:softHyphen/>
            </w:r>
            <w:r w:rsidRPr="000B5F60">
              <w:rPr>
                <w:sz w:val="24"/>
                <w:szCs w:val="24"/>
                <w:lang w:val="ru-RU" w:eastAsia="bg-BG"/>
              </w:rPr>
              <w:t>ряв</w:t>
            </w:r>
            <w:r>
              <w:rPr>
                <w:sz w:val="24"/>
                <w:szCs w:val="24"/>
                <w:lang w:val="ru-RU" w:eastAsia="bg-BG"/>
              </w:rPr>
              <w:t>ане на представител/и на участника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за посрещане, реги</w:t>
            </w:r>
            <w:r>
              <w:rPr>
                <w:sz w:val="24"/>
                <w:szCs w:val="24"/>
                <w:lang w:val="ru-RU" w:eastAsia="bg-BG"/>
              </w:rPr>
              <w:t>страция и настаня</w:t>
            </w:r>
            <w:r>
              <w:rPr>
                <w:sz w:val="24"/>
                <w:szCs w:val="24"/>
                <w:lang w:val="ru-RU" w:eastAsia="bg-BG"/>
              </w:rPr>
              <w:softHyphen/>
              <w:t>ване на участниците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о</w:t>
            </w:r>
            <w:r w:rsidRPr="000B5F60">
              <w:rPr>
                <w:sz w:val="24"/>
                <w:szCs w:val="24"/>
                <w:lang w:val="bg-BG" w:eastAsia="ar-SA"/>
              </w:rPr>
              <w:t>комплектоване и разпространение на пакети с рекламно-информационни материали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</w:p>
        </w:tc>
        <w:tc>
          <w:tcPr>
            <w:tcW w:w="1134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color w:val="808080" w:themeColor="background1" w:themeShade="80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D439E7" w:rsidRDefault="00D439E7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D439E7" w:rsidRDefault="00D439E7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D439E7" w:rsidTr="00C02552">
        <w:tc>
          <w:tcPr>
            <w:tcW w:w="568" w:type="dxa"/>
            <w:vAlign w:val="center"/>
          </w:tcPr>
          <w:p w:rsidR="00D439E7" w:rsidRPr="00B717BD" w:rsidRDefault="00D439E7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2.9</w:t>
            </w:r>
          </w:p>
        </w:tc>
        <w:tc>
          <w:tcPr>
            <w:tcW w:w="4536" w:type="dxa"/>
          </w:tcPr>
          <w:p w:rsidR="00D439E7" w:rsidRDefault="00D439E7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8D56F3">
              <w:rPr>
                <w:sz w:val="24"/>
                <w:szCs w:val="24"/>
                <w:lang w:val="bg-BG" w:eastAsia="ar-SA"/>
              </w:rPr>
              <w:t>1 брой зала</w:t>
            </w:r>
            <w:r>
              <w:rPr>
                <w:sz w:val="24"/>
                <w:szCs w:val="24"/>
                <w:lang w:val="bg-BG" w:eastAsia="ar-SA"/>
              </w:rPr>
              <w:t>,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за 1 ден</w:t>
            </w:r>
            <w:r>
              <w:rPr>
                <w:sz w:val="24"/>
                <w:szCs w:val="24"/>
                <w:lang w:val="bg-BG" w:eastAsia="ar-SA"/>
              </w:rPr>
              <w:t>,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с капацитет ми</w:t>
            </w:r>
            <w:r>
              <w:rPr>
                <w:sz w:val="24"/>
                <w:szCs w:val="24"/>
                <w:lang w:val="bg-BG" w:eastAsia="ar-SA"/>
              </w:rPr>
              <w:t>нимум 20 места в хотела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(</w:t>
            </w:r>
            <w:r w:rsidRPr="000B5F60">
              <w:rPr>
                <w:sz w:val="24"/>
                <w:szCs w:val="24"/>
                <w:lang w:val="bg-BG" w:eastAsia="ar-SA"/>
              </w:rPr>
              <w:t>категория 5</w:t>
            </w:r>
            <w:r>
              <w:rPr>
                <w:sz w:val="24"/>
                <w:szCs w:val="24"/>
                <w:lang w:val="bg-BG" w:eastAsia="ar-SA"/>
              </w:rPr>
              <w:t xml:space="preserve"> звезди), в който се провежда събитието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и зареждане с минерална вода на зал</w:t>
            </w:r>
            <w:r>
              <w:rPr>
                <w:sz w:val="24"/>
                <w:szCs w:val="24"/>
                <w:lang w:val="bg-BG" w:eastAsia="ar-SA"/>
              </w:rPr>
              <w:t>ата.</w:t>
            </w:r>
          </w:p>
        </w:tc>
        <w:tc>
          <w:tcPr>
            <w:tcW w:w="1134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D439E7" w:rsidTr="000D7FBD">
        <w:tc>
          <w:tcPr>
            <w:tcW w:w="8506" w:type="dxa"/>
            <w:gridSpan w:val="5"/>
            <w:shd w:val="clear" w:color="auto" w:fill="A6A6A6" w:themeFill="background1" w:themeFillShade="A6"/>
          </w:tcPr>
          <w:p w:rsidR="00D439E7" w:rsidRDefault="00D439E7" w:rsidP="00113376">
            <w:pPr>
              <w:spacing w:before="60" w:after="60"/>
              <w:jc w:val="right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Цена за 1 брой събитие по Дейност 2 (</w:t>
            </w:r>
            <w:r w:rsidR="00113376">
              <w:rPr>
                <w:b/>
                <w:sz w:val="24"/>
                <w:szCs w:val="24"/>
                <w:lang w:val="bg-BG" w:eastAsia="bg-BG"/>
              </w:rPr>
              <w:t xml:space="preserve">сумата на цените в колона 6, съответно по </w:t>
            </w:r>
            <w:r>
              <w:rPr>
                <w:b/>
                <w:sz w:val="24"/>
                <w:szCs w:val="24"/>
                <w:lang w:val="bg-BG" w:eastAsia="bg-BG"/>
              </w:rPr>
              <w:t>т.2.1+т.2.2+т.2.3+т.2.4+т2.5+т.2.6+т.2.7+т.2.8+т.2.9)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0D7FBD" w:rsidRDefault="000D7FBD">
      <w:pPr>
        <w:rPr>
          <w:lang w:val="bg-BG"/>
        </w:rPr>
      </w:pPr>
    </w:p>
    <w:p w:rsidR="000D7FBD" w:rsidRPr="000D7FBD" w:rsidRDefault="000D7FBD">
      <w:pPr>
        <w:rPr>
          <w:lang w:val="bg-BG"/>
        </w:rPr>
      </w:pPr>
    </w:p>
    <w:p w:rsidR="0059313D" w:rsidRDefault="0059313D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p w:rsidR="00007127" w:rsidRDefault="00007127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p w:rsidR="00007127" w:rsidRPr="0059313D" w:rsidRDefault="00007127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p w:rsidR="006C5FBE" w:rsidRDefault="006C5FBE" w:rsidP="009442FD">
      <w:pPr>
        <w:spacing w:before="120" w:after="120"/>
        <w:ind w:right="-180"/>
        <w:jc w:val="both"/>
        <w:rPr>
          <w:sz w:val="24"/>
          <w:szCs w:val="24"/>
          <w:lang w:val="bg-BG" w:eastAsia="bg-BG"/>
        </w:rPr>
      </w:pPr>
    </w:p>
    <w:p w:rsidR="006C5FBE" w:rsidRDefault="006C5FBE" w:rsidP="006C5FBE">
      <w:pPr>
        <w:ind w:right="-180"/>
        <w:jc w:val="both"/>
        <w:rPr>
          <w:b/>
          <w:sz w:val="24"/>
          <w:szCs w:val="24"/>
          <w:lang w:val="en-US" w:eastAsia="bg-BG"/>
        </w:rPr>
      </w:pPr>
      <w:r w:rsidRPr="0059313D">
        <w:rPr>
          <w:b/>
          <w:sz w:val="24"/>
          <w:szCs w:val="24"/>
          <w:lang w:val="bg-BG" w:eastAsia="bg-BG"/>
        </w:rPr>
        <w:lastRenderedPageBreak/>
        <w:t>Предл</w:t>
      </w:r>
      <w:r>
        <w:rPr>
          <w:b/>
          <w:sz w:val="24"/>
          <w:szCs w:val="24"/>
          <w:lang w:val="bg-BG" w:eastAsia="bg-BG"/>
        </w:rPr>
        <w:t>аганата единична цена без ДДС за изпълнението на Дейност 3</w:t>
      </w:r>
      <w:r>
        <w:rPr>
          <w:b/>
          <w:sz w:val="24"/>
          <w:szCs w:val="24"/>
          <w:lang w:val="en-US" w:eastAsia="bg-BG"/>
        </w:rPr>
        <w:t xml:space="preserve"> </w:t>
      </w:r>
      <w:r w:rsidRPr="006C5FBE">
        <w:rPr>
          <w:sz w:val="24"/>
          <w:szCs w:val="24"/>
          <w:lang w:val="bg-BG" w:eastAsia="bg-BG"/>
        </w:rPr>
        <w:t>„</w:t>
      </w:r>
      <w:r w:rsidRPr="006C5FBE">
        <w:rPr>
          <w:sz w:val="24"/>
          <w:szCs w:val="24"/>
          <w:lang w:val="bg-BG" w:eastAsia="ar-SA"/>
        </w:rPr>
        <w:t>Организиране на работни срещи в град София“</w:t>
      </w:r>
      <w:r w:rsidRPr="0059313D">
        <w:rPr>
          <w:b/>
          <w:sz w:val="24"/>
          <w:szCs w:val="24"/>
          <w:lang w:val="bg-BG" w:eastAsia="bg-BG"/>
        </w:rPr>
        <w:t xml:space="preserve"> се формира </w:t>
      </w:r>
      <w:r>
        <w:rPr>
          <w:b/>
          <w:sz w:val="24"/>
          <w:szCs w:val="24"/>
          <w:lang w:val="bg-BG" w:eastAsia="bg-BG"/>
        </w:rPr>
        <w:t>въз основа на</w:t>
      </w:r>
      <w:r w:rsidRPr="0059313D">
        <w:rPr>
          <w:b/>
          <w:sz w:val="24"/>
          <w:szCs w:val="24"/>
          <w:lang w:val="bg-BG" w:eastAsia="bg-BG"/>
        </w:rPr>
        <w:t xml:space="preserve"> единични цени без ДДС</w:t>
      </w:r>
      <w:r>
        <w:rPr>
          <w:b/>
          <w:sz w:val="24"/>
          <w:szCs w:val="24"/>
          <w:lang w:val="bg-BG" w:eastAsia="bg-BG"/>
        </w:rPr>
        <w:t xml:space="preserve"> по следния начин</w:t>
      </w:r>
      <w:r w:rsidRPr="0059313D">
        <w:rPr>
          <w:b/>
          <w:sz w:val="24"/>
          <w:szCs w:val="24"/>
          <w:lang w:val="bg-BG" w:eastAsia="bg-BG"/>
        </w:rPr>
        <w:t>:</w:t>
      </w:r>
    </w:p>
    <w:p w:rsidR="006C5FBE" w:rsidRDefault="006C5FBE" w:rsidP="006C5FBE">
      <w:pPr>
        <w:rPr>
          <w:lang w:val="bg-BG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992"/>
        <w:gridCol w:w="1276"/>
        <w:gridCol w:w="1134"/>
      </w:tblGrid>
      <w:tr w:rsidR="006C5FBE" w:rsidRPr="00F56D32" w:rsidTr="00AB743E">
        <w:tc>
          <w:tcPr>
            <w:tcW w:w="9640" w:type="dxa"/>
            <w:gridSpan w:val="6"/>
            <w:shd w:val="clear" w:color="auto" w:fill="A6A6A6" w:themeFill="background1" w:themeFillShade="A6"/>
            <w:vAlign w:val="center"/>
          </w:tcPr>
          <w:p w:rsidR="006C5FBE" w:rsidRPr="00BF13B0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>.3</w:t>
            </w:r>
          </w:p>
        </w:tc>
      </w:tr>
      <w:tr w:rsidR="006C5FBE" w:rsidRPr="00F56D32" w:rsidTr="00AB743E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Категория разходи по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от обхвата на Дейност 3 съгласно Техническата спецификация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6C5FBE" w:rsidRPr="00F61025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BF13B0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6C5FBE" w:rsidRPr="00F56D32" w:rsidTr="00AB743E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6C5FBE" w:rsidRPr="00BF13B0" w:rsidRDefault="006C5FBE" w:rsidP="00AB743E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6C5FBE" w:rsidRPr="00BF13B0" w:rsidRDefault="006C5FBE" w:rsidP="00AB743E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6C5FBE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</w:t>
            </w:r>
            <w:r w:rsidRPr="00B717BD">
              <w:rPr>
                <w:sz w:val="24"/>
                <w:szCs w:val="24"/>
                <w:lang w:val="bg-BG" w:eastAsia="bg-BG"/>
              </w:rPr>
              <w:t>.1</w:t>
            </w:r>
          </w:p>
        </w:tc>
        <w:tc>
          <w:tcPr>
            <w:tcW w:w="4536" w:type="dxa"/>
          </w:tcPr>
          <w:p w:rsidR="006C5FBE" w:rsidRDefault="006C5FBE" w:rsidP="00AB743E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зала с капацитет </w:t>
            </w:r>
            <w:r>
              <w:rPr>
                <w:sz w:val="24"/>
                <w:szCs w:val="24"/>
                <w:lang w:val="bg-BG" w:eastAsia="ar-SA"/>
              </w:rPr>
              <w:t>от минимум 70 места в хотел категория 5 звезди за 1 ден включително осигуряване 2 пъти на ден на минерална вода в залата.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6C5FBE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3.2</w:t>
            </w:r>
          </w:p>
        </w:tc>
        <w:tc>
          <w:tcPr>
            <w:tcW w:w="4536" w:type="dxa"/>
          </w:tcPr>
          <w:p w:rsidR="006C5FBE" w:rsidRPr="00B717BD" w:rsidRDefault="006C5FBE" w:rsidP="00AB743E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 техника, оборудване, захранване и озвучаване</w:t>
            </w:r>
            <w:r>
              <w:rPr>
                <w:sz w:val="24"/>
                <w:szCs w:val="24"/>
                <w:lang w:val="bg-BG" w:eastAsia="ar-SA"/>
              </w:rPr>
              <w:t xml:space="preserve"> на залата</w:t>
            </w:r>
            <w:r w:rsidRPr="000B5F60">
              <w:rPr>
                <w:sz w:val="24"/>
                <w:szCs w:val="24"/>
                <w:lang w:val="bg-BG" w:eastAsia="ar-SA"/>
              </w:rPr>
              <w:t>, която следва да включва като минимум</w:t>
            </w:r>
            <w:r>
              <w:rPr>
                <w:sz w:val="24"/>
                <w:szCs w:val="24"/>
                <w:lang w:val="bg-BG" w:eastAsia="ar-SA"/>
              </w:rPr>
              <w:t xml:space="preserve">: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1 </w:t>
            </w:r>
            <w:r>
              <w:rPr>
                <w:sz w:val="24"/>
                <w:szCs w:val="24"/>
                <w:lang w:val="bg-BG" w:eastAsia="ar-SA"/>
              </w:rPr>
              <w:t xml:space="preserve">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екран,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мултимедия,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>лаптоп, интернет</w:t>
            </w:r>
            <w:r>
              <w:rPr>
                <w:sz w:val="24"/>
                <w:szCs w:val="24"/>
                <w:lang w:val="bg-BG" w:eastAsia="ar-SA"/>
              </w:rPr>
              <w:t xml:space="preserve"> връзка</w:t>
            </w:r>
            <w:r w:rsidRPr="000B5F60">
              <w:rPr>
                <w:sz w:val="24"/>
                <w:szCs w:val="24"/>
                <w:lang w:val="bg-BG" w:eastAsia="ar-SA"/>
              </w:rPr>
              <w:t>, до 6 стационарни мик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ро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фон</w:t>
            </w:r>
            <w:r>
              <w:rPr>
                <w:sz w:val="24"/>
                <w:szCs w:val="24"/>
                <w:lang w:val="bg-BG" w:eastAsia="ar-SA"/>
              </w:rPr>
              <w:t>а на президиума и до 3 под</w:t>
            </w:r>
            <w:r>
              <w:rPr>
                <w:sz w:val="24"/>
                <w:szCs w:val="24"/>
                <w:lang w:val="bg-BG" w:eastAsia="ar-SA"/>
              </w:rPr>
              <w:softHyphen/>
              <w:t>виж</w:t>
            </w:r>
            <w:r>
              <w:rPr>
                <w:sz w:val="24"/>
                <w:szCs w:val="24"/>
                <w:lang w:val="bg-BG" w:eastAsia="ar-SA"/>
              </w:rPr>
              <w:softHyphen/>
              <w:t xml:space="preserve">ни </w:t>
            </w:r>
            <w:r w:rsidRPr="000B5F60">
              <w:rPr>
                <w:sz w:val="24"/>
                <w:szCs w:val="24"/>
                <w:lang w:val="bg-BG" w:eastAsia="ar-SA"/>
              </w:rPr>
              <w:t>микрофона</w:t>
            </w:r>
            <w:r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3F1D91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3.3</w:t>
            </w:r>
          </w:p>
        </w:tc>
        <w:tc>
          <w:tcPr>
            <w:tcW w:w="4536" w:type="dxa"/>
            <w:vAlign w:val="center"/>
          </w:tcPr>
          <w:p w:rsidR="006C5FBE" w:rsidRDefault="006C5FBE" w:rsidP="00AB743E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E009C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комплект от</w:t>
            </w:r>
            <w:r w:rsidRPr="00CE009C">
              <w:rPr>
                <w:sz w:val="24"/>
                <w:szCs w:val="24"/>
                <w:lang w:val="bg-BG" w:eastAsia="ar-SA"/>
              </w:rPr>
              <w:t xml:space="preserve"> химикалк</w:t>
            </w:r>
            <w:r>
              <w:rPr>
                <w:sz w:val="24"/>
                <w:szCs w:val="24"/>
                <w:lang w:val="bg-BG" w:eastAsia="ar-SA"/>
              </w:rPr>
              <w:t>а и бележник за записки</w:t>
            </w:r>
            <w:r w:rsidRPr="00CE009C">
              <w:rPr>
                <w:sz w:val="24"/>
                <w:szCs w:val="24"/>
                <w:lang w:val="bg-BG" w:eastAsia="ar-SA"/>
              </w:rPr>
              <w:t xml:space="preserve"> </w:t>
            </w:r>
            <w:r w:rsidR="003F1D91">
              <w:rPr>
                <w:sz w:val="24"/>
                <w:szCs w:val="24"/>
                <w:lang w:val="bg-BG" w:eastAsia="ar-SA"/>
              </w:rPr>
              <w:t>(30</w:t>
            </w:r>
            <w:r>
              <w:rPr>
                <w:sz w:val="24"/>
                <w:szCs w:val="24"/>
                <w:lang w:val="bg-BG" w:eastAsia="ar-SA"/>
              </w:rPr>
              <w:t xml:space="preserve"> листа, формат А4) за всеки участник.</w:t>
            </w:r>
          </w:p>
        </w:tc>
        <w:tc>
          <w:tcPr>
            <w:tcW w:w="1134" w:type="dxa"/>
            <w:vAlign w:val="center"/>
          </w:tcPr>
          <w:p w:rsidR="006C5FBE" w:rsidRPr="00610A57" w:rsidRDefault="006C5FBE" w:rsidP="00AB743E">
            <w:pPr>
              <w:spacing w:before="60" w:after="60"/>
              <w:jc w:val="center"/>
              <w:rPr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един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комплект</w:t>
            </w:r>
          </w:p>
        </w:tc>
        <w:tc>
          <w:tcPr>
            <w:tcW w:w="992" w:type="dxa"/>
            <w:vAlign w:val="center"/>
          </w:tcPr>
          <w:p w:rsidR="006C5FBE" w:rsidRDefault="006F23B2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F23B2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 xml:space="preserve">70 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3F1D91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3.4</w:t>
            </w:r>
          </w:p>
        </w:tc>
        <w:tc>
          <w:tcPr>
            <w:tcW w:w="4536" w:type="dxa"/>
            <w:vAlign w:val="center"/>
          </w:tcPr>
          <w:p w:rsidR="006C5FBE" w:rsidRDefault="006C5FBE" w:rsidP="00AB743E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кафе-пауза,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кафе, чай, сметана, минерална вода, </w:t>
            </w:r>
            <w:r>
              <w:rPr>
                <w:sz w:val="24"/>
                <w:szCs w:val="24"/>
                <w:lang w:val="bg-BG" w:eastAsia="ar-SA"/>
              </w:rPr>
              <w:t>нату</w:t>
            </w:r>
            <w:r>
              <w:rPr>
                <w:sz w:val="24"/>
                <w:szCs w:val="24"/>
                <w:lang w:val="bg-BG" w:eastAsia="ar-SA"/>
              </w:rPr>
              <w:softHyphen/>
              <w:t>рален сок, сладки и соленки за всеки участник.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кафе-пау</w:t>
            </w:r>
            <w:r w:rsidR="003F1D91">
              <w:rPr>
                <w:color w:val="808080" w:themeColor="background1" w:themeShade="80"/>
                <w:lang w:val="bg-BG" w:eastAsia="bg-BG"/>
              </w:rPr>
              <w:softHyphen/>
            </w:r>
            <w:r>
              <w:rPr>
                <w:color w:val="808080" w:themeColor="background1" w:themeShade="80"/>
                <w:lang w:val="bg-BG" w:eastAsia="bg-BG"/>
              </w:rPr>
              <w:t>за за един участник</w:t>
            </w: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3F1D91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3.5</w:t>
            </w:r>
          </w:p>
        </w:tc>
        <w:tc>
          <w:tcPr>
            <w:tcW w:w="4536" w:type="dxa"/>
          </w:tcPr>
          <w:p w:rsidR="006C5FBE" w:rsidRDefault="006C5FBE" w:rsidP="00AB743E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>1 (един) обяд на блок-маса,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безалко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хол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ни напитки, минерална в</w:t>
            </w:r>
            <w:r>
              <w:rPr>
                <w:sz w:val="24"/>
                <w:szCs w:val="24"/>
                <w:lang w:val="bg-BG" w:eastAsia="ar-SA"/>
              </w:rPr>
              <w:t>ода,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салати, топли и студени предяс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тия, основни ястия, гарнитури, плодове, десерти</w:t>
            </w:r>
            <w:r>
              <w:rPr>
                <w:sz w:val="24"/>
                <w:szCs w:val="24"/>
                <w:lang w:val="bg-BG" w:eastAsia="ar-SA"/>
              </w:rPr>
              <w:t xml:space="preserve"> за всеки участник.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обяд за един участник</w:t>
            </w: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Default="003F1D91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3.6</w:t>
            </w:r>
          </w:p>
        </w:tc>
        <w:tc>
          <w:tcPr>
            <w:tcW w:w="4536" w:type="dxa"/>
          </w:tcPr>
          <w:p w:rsidR="006C5FBE" w:rsidRPr="000B5F60" w:rsidRDefault="006C5FBE" w:rsidP="00AB743E">
            <w:pPr>
              <w:spacing w:before="60" w:after="60"/>
              <w:jc w:val="both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ru-RU" w:eastAsia="bg-BG"/>
              </w:rPr>
              <w:t>Аранжиране (</w:t>
            </w:r>
            <w:r>
              <w:rPr>
                <w:sz w:val="24"/>
                <w:szCs w:val="24"/>
                <w:lang w:val="en-US" w:eastAsia="bg-BG"/>
              </w:rPr>
              <w:t>branding)</w:t>
            </w:r>
            <w:r>
              <w:rPr>
                <w:sz w:val="24"/>
                <w:szCs w:val="24"/>
                <w:lang w:val="ru-RU" w:eastAsia="bg-BG"/>
              </w:rPr>
              <w:t xml:space="preserve"> на рекламни мате</w:t>
            </w:r>
            <w:r w:rsidR="003F1D91">
              <w:rPr>
                <w:sz w:val="24"/>
                <w:szCs w:val="24"/>
                <w:lang w:val="ru-RU" w:eastAsia="bg-BG"/>
              </w:rPr>
              <w:softHyphen/>
            </w:r>
            <w:r>
              <w:rPr>
                <w:sz w:val="24"/>
                <w:szCs w:val="24"/>
                <w:lang w:val="ru-RU" w:eastAsia="bg-BG"/>
              </w:rPr>
              <w:t>риа</w:t>
            </w:r>
            <w:r w:rsidR="003F1D91">
              <w:rPr>
                <w:sz w:val="24"/>
                <w:szCs w:val="24"/>
                <w:lang w:val="ru-RU" w:eastAsia="bg-BG"/>
              </w:rPr>
              <w:softHyphen/>
            </w:r>
            <w:r>
              <w:rPr>
                <w:sz w:val="24"/>
                <w:szCs w:val="24"/>
                <w:lang w:val="ru-RU" w:eastAsia="bg-BG"/>
              </w:rPr>
              <w:t xml:space="preserve">ли на ОПОС,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и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 xml:space="preserve">зготвяне и поставяне на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указателни 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>табе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ли,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sz w:val="24"/>
                <w:szCs w:val="24"/>
                <w:lang w:val="ru-RU" w:eastAsia="bg-BG"/>
              </w:rPr>
              <w:t>о</w:t>
            </w:r>
            <w:r w:rsidRPr="000B5F60">
              <w:rPr>
                <w:sz w:val="24"/>
                <w:szCs w:val="24"/>
                <w:lang w:val="ru-RU" w:eastAsia="bg-BG"/>
              </w:rPr>
              <w:t>сигу</w:t>
            </w:r>
            <w:r>
              <w:rPr>
                <w:sz w:val="24"/>
                <w:szCs w:val="24"/>
                <w:lang w:val="ru-RU" w:eastAsia="bg-BG"/>
              </w:rPr>
              <w:softHyphen/>
            </w:r>
            <w:r w:rsidRPr="000B5F60">
              <w:rPr>
                <w:sz w:val="24"/>
                <w:szCs w:val="24"/>
                <w:lang w:val="ru-RU" w:eastAsia="bg-BG"/>
              </w:rPr>
              <w:t>ряв</w:t>
            </w:r>
            <w:r>
              <w:rPr>
                <w:sz w:val="24"/>
                <w:szCs w:val="24"/>
                <w:lang w:val="ru-RU" w:eastAsia="bg-BG"/>
              </w:rPr>
              <w:t>ане на пред</w:t>
            </w:r>
            <w:r w:rsidR="003F1D91">
              <w:rPr>
                <w:sz w:val="24"/>
                <w:szCs w:val="24"/>
                <w:lang w:val="ru-RU" w:eastAsia="bg-BG"/>
              </w:rPr>
              <w:softHyphen/>
            </w:r>
            <w:r>
              <w:rPr>
                <w:sz w:val="24"/>
                <w:szCs w:val="24"/>
                <w:lang w:val="ru-RU" w:eastAsia="bg-BG"/>
              </w:rPr>
              <w:t>ставител/и на участника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за посрещане, реги</w:t>
            </w:r>
            <w:r>
              <w:rPr>
                <w:sz w:val="24"/>
                <w:szCs w:val="24"/>
                <w:lang w:val="ru-RU" w:eastAsia="bg-BG"/>
              </w:rPr>
              <w:t>страция и настаня</w:t>
            </w:r>
            <w:r>
              <w:rPr>
                <w:sz w:val="24"/>
                <w:szCs w:val="24"/>
                <w:lang w:val="ru-RU" w:eastAsia="bg-BG"/>
              </w:rPr>
              <w:softHyphen/>
              <w:t>ване на участни</w:t>
            </w:r>
            <w:r w:rsidR="003F1D91">
              <w:rPr>
                <w:sz w:val="24"/>
                <w:szCs w:val="24"/>
                <w:lang w:val="ru-RU" w:eastAsia="bg-BG"/>
              </w:rPr>
              <w:softHyphen/>
            </w:r>
            <w:r>
              <w:rPr>
                <w:sz w:val="24"/>
                <w:szCs w:val="24"/>
                <w:lang w:val="ru-RU" w:eastAsia="bg-BG"/>
              </w:rPr>
              <w:t>ците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о</w:t>
            </w:r>
            <w:r w:rsidRPr="000B5F60">
              <w:rPr>
                <w:sz w:val="24"/>
                <w:szCs w:val="24"/>
                <w:lang w:val="bg-BG" w:eastAsia="ar-SA"/>
              </w:rPr>
              <w:t>комплектоване и разпространение на пакети с рекламно-информационни материали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  <w:r w:rsidR="003F1D91">
              <w:rPr>
                <w:color w:val="000000"/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color w:val="808080" w:themeColor="background1" w:themeShade="80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8506" w:type="dxa"/>
            <w:gridSpan w:val="5"/>
            <w:shd w:val="clear" w:color="auto" w:fill="A6A6A6" w:themeFill="background1" w:themeFillShade="A6"/>
          </w:tcPr>
          <w:p w:rsidR="006C5FBE" w:rsidRDefault="006C5FBE" w:rsidP="00113376">
            <w:pPr>
              <w:spacing w:before="60" w:after="60"/>
              <w:jc w:val="right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 xml:space="preserve">Цена за 1 брой събитие по Дейност </w:t>
            </w:r>
            <w:r w:rsidR="00C20ADA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 (</w:t>
            </w:r>
            <w:r w:rsidR="00113376">
              <w:rPr>
                <w:b/>
                <w:sz w:val="24"/>
                <w:szCs w:val="24"/>
                <w:lang w:val="bg-BG" w:eastAsia="bg-BG"/>
              </w:rPr>
              <w:t xml:space="preserve">сумата на цените в колона 6, съответно по </w:t>
            </w:r>
            <w:r>
              <w:rPr>
                <w:b/>
                <w:sz w:val="24"/>
                <w:szCs w:val="24"/>
                <w:lang w:val="bg-BG" w:eastAsia="bg-BG"/>
              </w:rPr>
              <w:t>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.1+т.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.2+т.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.3+т.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.4+т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.5+т.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3.6</w:t>
            </w:r>
            <w:r>
              <w:rPr>
                <w:b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3E420A" w:rsidRDefault="003E420A" w:rsidP="009442FD">
      <w:pPr>
        <w:spacing w:before="120" w:after="120"/>
        <w:ind w:right="-180"/>
        <w:jc w:val="both"/>
        <w:rPr>
          <w:sz w:val="24"/>
          <w:szCs w:val="24"/>
          <w:lang w:val="bg-BG" w:eastAsia="bg-BG"/>
        </w:rPr>
      </w:pPr>
    </w:p>
    <w:p w:rsidR="003E420A" w:rsidRPr="003E420A" w:rsidRDefault="003E420A" w:rsidP="009442FD">
      <w:pPr>
        <w:spacing w:before="120" w:after="120"/>
        <w:ind w:right="-180"/>
        <w:jc w:val="both"/>
        <w:rPr>
          <w:i/>
          <w:sz w:val="24"/>
          <w:szCs w:val="24"/>
          <w:lang w:val="bg-BG" w:eastAsia="bg-BG"/>
        </w:rPr>
      </w:pPr>
      <w:bookmarkStart w:id="0" w:name="_GoBack"/>
      <w:r w:rsidRPr="003E420A">
        <w:rPr>
          <w:b/>
          <w:i/>
          <w:sz w:val="24"/>
          <w:szCs w:val="24"/>
          <w:lang w:val="bg-BG" w:eastAsia="bg-BG"/>
        </w:rPr>
        <w:lastRenderedPageBreak/>
        <w:t>Забележка:</w:t>
      </w:r>
      <w:bookmarkEnd w:id="0"/>
      <w:r w:rsidRPr="003E420A">
        <w:rPr>
          <w:i/>
          <w:sz w:val="24"/>
          <w:szCs w:val="24"/>
          <w:lang w:val="bg-BG" w:eastAsia="bg-BG"/>
        </w:rPr>
        <w:t xml:space="preserve"> В таблици 1.1, </w:t>
      </w:r>
      <w:proofErr w:type="spellStart"/>
      <w:r w:rsidRPr="003E420A">
        <w:rPr>
          <w:i/>
          <w:sz w:val="24"/>
          <w:szCs w:val="24"/>
          <w:lang w:val="bg-BG" w:eastAsia="bg-BG"/>
        </w:rPr>
        <w:t>1</w:t>
      </w:r>
      <w:proofErr w:type="spellEnd"/>
      <w:r w:rsidRPr="003E420A">
        <w:rPr>
          <w:i/>
          <w:sz w:val="24"/>
          <w:szCs w:val="24"/>
          <w:lang w:val="bg-BG" w:eastAsia="bg-BG"/>
        </w:rPr>
        <w:t xml:space="preserve">.2 и 1.3 стойностите в колона 6 – „Обща цена без ДДС“ се получават като се умножат съответните стойности от колони 3, 4 и 5. </w:t>
      </w:r>
    </w:p>
    <w:p w:rsidR="003F1D91" w:rsidRDefault="0032642A" w:rsidP="009442FD">
      <w:pPr>
        <w:spacing w:before="120" w:after="120"/>
        <w:ind w:right="-180"/>
        <w:jc w:val="both"/>
        <w:rPr>
          <w:sz w:val="24"/>
          <w:szCs w:val="24"/>
          <w:lang w:val="bg-BG" w:eastAsia="bg-BG"/>
        </w:rPr>
      </w:pPr>
      <w:r w:rsidRPr="0032642A">
        <w:rPr>
          <w:sz w:val="24"/>
          <w:szCs w:val="24"/>
          <w:lang w:val="bg-BG" w:eastAsia="bg-BG"/>
        </w:rPr>
        <w:t>Приемаме, че зададеният брой участници/разстояние (км) посочени в колона 5 от таблица 1.1, таблица 1.2 и таблица 1.3 е максимален. Броят на участниците/разстоянието (в км) за всяка дейност от обхвата на услугата ще бъдат определяни предварително със заявка от страна на Възложителя в рамките на посочения максимален брой/количество (колона 5), като цената за всяко съб</w:t>
      </w:r>
      <w:r>
        <w:rPr>
          <w:sz w:val="24"/>
          <w:szCs w:val="24"/>
          <w:lang w:val="bg-BG" w:eastAsia="bg-BG"/>
        </w:rPr>
        <w:t xml:space="preserve">итие се формира </w:t>
      </w:r>
      <w:r w:rsidRPr="0032642A">
        <w:rPr>
          <w:sz w:val="24"/>
          <w:szCs w:val="24"/>
          <w:lang w:val="bg-BG" w:eastAsia="bg-BG"/>
        </w:rPr>
        <w:t xml:space="preserve">въз основа на </w:t>
      </w:r>
      <w:proofErr w:type="spellStart"/>
      <w:r w:rsidRPr="0032642A">
        <w:rPr>
          <w:sz w:val="24"/>
          <w:szCs w:val="24"/>
          <w:lang w:val="bg-BG" w:eastAsia="bg-BG"/>
        </w:rPr>
        <w:t>поддейности</w:t>
      </w:r>
      <w:proofErr w:type="spellEnd"/>
      <w:r w:rsidRPr="0032642A">
        <w:rPr>
          <w:sz w:val="24"/>
          <w:szCs w:val="24"/>
          <w:lang w:val="bg-BG" w:eastAsia="bg-BG"/>
        </w:rPr>
        <w:t>, като действителния разход се определя от реалния брой участници/изминати километри и посочената единична цена от участника в колона 3.</w:t>
      </w:r>
    </w:p>
    <w:p w:rsidR="009442FD" w:rsidRPr="004B4B46" w:rsidRDefault="009442FD" w:rsidP="009442FD">
      <w:pPr>
        <w:spacing w:before="120" w:after="120"/>
        <w:ind w:right="-180"/>
        <w:jc w:val="both"/>
        <w:rPr>
          <w:sz w:val="24"/>
          <w:szCs w:val="24"/>
          <w:lang w:val="bg-BG" w:eastAsia="bg-BG"/>
        </w:rPr>
      </w:pPr>
      <w:r w:rsidRPr="004B4B46">
        <w:rPr>
          <w:sz w:val="24"/>
          <w:szCs w:val="24"/>
          <w:lang w:val="bg-BG" w:eastAsia="bg-BG"/>
        </w:rPr>
        <w:t>В цената се включват всички разходи на Изпълнителя за изпълнение на всички дейности</w:t>
      </w:r>
      <w:r w:rsidR="003F1D91">
        <w:rPr>
          <w:sz w:val="24"/>
          <w:szCs w:val="24"/>
          <w:lang w:val="bg-BG" w:eastAsia="bg-BG"/>
        </w:rPr>
        <w:t xml:space="preserve"> и </w:t>
      </w:r>
      <w:proofErr w:type="spellStart"/>
      <w:r w:rsidR="003F1D91">
        <w:rPr>
          <w:sz w:val="24"/>
          <w:szCs w:val="24"/>
          <w:lang w:val="bg-BG" w:eastAsia="bg-BG"/>
        </w:rPr>
        <w:t>поддейности</w:t>
      </w:r>
      <w:proofErr w:type="spellEnd"/>
      <w:r w:rsidRPr="004B4B46">
        <w:rPr>
          <w:sz w:val="24"/>
          <w:szCs w:val="24"/>
          <w:lang w:val="bg-BG" w:eastAsia="bg-BG"/>
        </w:rPr>
        <w:t xml:space="preserve"> </w:t>
      </w:r>
      <w:r w:rsidR="003F1D91">
        <w:rPr>
          <w:sz w:val="24"/>
          <w:szCs w:val="24"/>
          <w:lang w:val="bg-BG" w:eastAsia="bg-BG"/>
        </w:rPr>
        <w:t xml:space="preserve">от обхвата на услугата </w:t>
      </w:r>
      <w:r w:rsidRPr="004B4B46">
        <w:rPr>
          <w:sz w:val="24"/>
          <w:szCs w:val="24"/>
          <w:lang w:val="bg-BG" w:eastAsia="bg-BG"/>
        </w:rPr>
        <w:t>описани в Техническата спецификация.</w:t>
      </w:r>
    </w:p>
    <w:p w:rsidR="003F1D91" w:rsidRDefault="003F1D91" w:rsidP="003F1D91">
      <w:pPr>
        <w:spacing w:before="240"/>
        <w:rPr>
          <w:sz w:val="24"/>
          <w:szCs w:val="24"/>
          <w:lang w:val="bg-BG" w:eastAsia="bg-BG"/>
        </w:rPr>
      </w:pPr>
    </w:p>
    <w:p w:rsidR="009442FD" w:rsidRPr="00BF5551" w:rsidRDefault="009442FD" w:rsidP="003F1D91">
      <w:pPr>
        <w:spacing w:before="240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>Дата:.........................г.</w:t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  <w:t>Подпис и печат:...............................</w:t>
      </w:r>
    </w:p>
    <w:p w:rsidR="009442FD" w:rsidRPr="00BF5551" w:rsidRDefault="009442FD" w:rsidP="003F1D91">
      <w:pPr>
        <w:spacing w:before="24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>гр. ………………….</w:t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bg-BG" w:eastAsia="bg-BG"/>
        </w:rPr>
        <w:t>/…………………../</w:t>
      </w:r>
    </w:p>
    <w:p w:rsidR="000D7FBD" w:rsidRPr="009442FD" w:rsidRDefault="009442FD" w:rsidP="009442FD">
      <w:pPr>
        <w:ind w:firstLine="720"/>
        <w:jc w:val="both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bg-BG" w:eastAsia="bg-BG"/>
        </w:rPr>
        <w:t>(</w:t>
      </w:r>
      <w:r w:rsidRPr="00BF5551">
        <w:rPr>
          <w:i/>
          <w:sz w:val="24"/>
          <w:szCs w:val="24"/>
          <w:lang w:val="bg-BG" w:eastAsia="bg-BG"/>
        </w:rPr>
        <w:t>име и фамилия</w:t>
      </w:r>
      <w:r w:rsidRPr="00BF5551">
        <w:rPr>
          <w:sz w:val="24"/>
          <w:szCs w:val="24"/>
          <w:lang w:val="bg-BG" w:eastAsia="bg-BG"/>
        </w:rPr>
        <w:t>)</w:t>
      </w:r>
    </w:p>
    <w:sectPr w:rsidR="000D7FBD" w:rsidRPr="009442FD" w:rsidSect="006F23B2"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6E3" w:rsidRDefault="007D36E3">
      <w:r>
        <w:separator/>
      </w:r>
    </w:p>
  </w:endnote>
  <w:endnote w:type="continuationSeparator" w:id="0">
    <w:p w:rsidR="007D36E3" w:rsidRDefault="007D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420A">
      <w:rPr>
        <w:rStyle w:val="PageNumber"/>
        <w:noProof/>
      </w:rPr>
      <w:t>7</w: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6E3" w:rsidRDefault="007D36E3">
      <w:r>
        <w:separator/>
      </w:r>
    </w:p>
  </w:footnote>
  <w:footnote w:type="continuationSeparator" w:id="0">
    <w:p w:rsidR="007D36E3" w:rsidRDefault="007D3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1010"/>
    <w:rsid w:val="00007127"/>
    <w:rsid w:val="00025BB4"/>
    <w:rsid w:val="000C2CEC"/>
    <w:rsid w:val="000D25E1"/>
    <w:rsid w:val="000D7FBD"/>
    <w:rsid w:val="000F212C"/>
    <w:rsid w:val="0010088A"/>
    <w:rsid w:val="00113376"/>
    <w:rsid w:val="0014120D"/>
    <w:rsid w:val="001B28A5"/>
    <w:rsid w:val="00237778"/>
    <w:rsid w:val="002D29FD"/>
    <w:rsid w:val="002F2700"/>
    <w:rsid w:val="003006A1"/>
    <w:rsid w:val="003031D0"/>
    <w:rsid w:val="0032642A"/>
    <w:rsid w:val="003B3C04"/>
    <w:rsid w:val="003D3B43"/>
    <w:rsid w:val="003E420A"/>
    <w:rsid w:val="003E723D"/>
    <w:rsid w:val="003F1D91"/>
    <w:rsid w:val="004B0AE9"/>
    <w:rsid w:val="005413FA"/>
    <w:rsid w:val="005718FB"/>
    <w:rsid w:val="0059313D"/>
    <w:rsid w:val="0059465C"/>
    <w:rsid w:val="005E0CC7"/>
    <w:rsid w:val="005E0D31"/>
    <w:rsid w:val="005E45CC"/>
    <w:rsid w:val="005F7372"/>
    <w:rsid w:val="00610A57"/>
    <w:rsid w:val="006C5FBE"/>
    <w:rsid w:val="006F23B2"/>
    <w:rsid w:val="00700FC0"/>
    <w:rsid w:val="0073448A"/>
    <w:rsid w:val="00761F7F"/>
    <w:rsid w:val="00766078"/>
    <w:rsid w:val="007D36E3"/>
    <w:rsid w:val="007E335A"/>
    <w:rsid w:val="0081396A"/>
    <w:rsid w:val="008E3F24"/>
    <w:rsid w:val="008E72CF"/>
    <w:rsid w:val="00932A37"/>
    <w:rsid w:val="009442FD"/>
    <w:rsid w:val="009D0C97"/>
    <w:rsid w:val="009E7AD8"/>
    <w:rsid w:val="009F1CE1"/>
    <w:rsid w:val="00A1599F"/>
    <w:rsid w:val="00AA03D9"/>
    <w:rsid w:val="00B13087"/>
    <w:rsid w:val="00B345C2"/>
    <w:rsid w:val="00B4679C"/>
    <w:rsid w:val="00B52AE0"/>
    <w:rsid w:val="00B717BD"/>
    <w:rsid w:val="00BD45DE"/>
    <w:rsid w:val="00BF13B0"/>
    <w:rsid w:val="00BF7E87"/>
    <w:rsid w:val="00C02552"/>
    <w:rsid w:val="00C20ADA"/>
    <w:rsid w:val="00C30AB1"/>
    <w:rsid w:val="00C43962"/>
    <w:rsid w:val="00C64AE9"/>
    <w:rsid w:val="00CA1BF1"/>
    <w:rsid w:val="00CF2550"/>
    <w:rsid w:val="00D439E7"/>
    <w:rsid w:val="00DB49BD"/>
    <w:rsid w:val="00DB74D9"/>
    <w:rsid w:val="00DD710B"/>
    <w:rsid w:val="00E40240"/>
    <w:rsid w:val="00E93C75"/>
    <w:rsid w:val="00ED5F6C"/>
    <w:rsid w:val="00F137EB"/>
    <w:rsid w:val="00F56D32"/>
    <w:rsid w:val="00F6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C81CD-9D14-48BD-BA98-AA56A930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5</cp:revision>
  <dcterms:created xsi:type="dcterms:W3CDTF">2016-02-09T12:34:00Z</dcterms:created>
  <dcterms:modified xsi:type="dcterms:W3CDTF">2016-02-11T15:07:00Z</dcterms:modified>
</cp:coreProperties>
</file>