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Default="00DC78D9" w:rsidP="008A392F">
      <w:pPr>
        <w:jc w:val="right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val="en-US" w:eastAsia="en-US"/>
        </w:rPr>
        <w:t>П</w:t>
      </w:r>
      <w:proofErr w:type="spellStart"/>
      <w:r>
        <w:rPr>
          <w:rFonts w:eastAsia="Times New Roman"/>
          <w:color w:val="000000"/>
          <w:lang w:eastAsia="en-US"/>
        </w:rPr>
        <w:t>риложение</w:t>
      </w:r>
      <w:proofErr w:type="spellEnd"/>
      <w:r w:rsidR="008A392F" w:rsidRPr="00DC78D9">
        <w:rPr>
          <w:rFonts w:eastAsia="Times New Roman"/>
          <w:color w:val="000000"/>
          <w:lang w:val="en-US" w:eastAsia="en-US"/>
        </w:rPr>
        <w:t xml:space="preserve"> № </w:t>
      </w:r>
      <w:r w:rsidR="00ED23D2">
        <w:rPr>
          <w:rFonts w:eastAsia="Times New Roman"/>
          <w:color w:val="000000"/>
          <w:lang w:eastAsia="en-US"/>
        </w:rPr>
        <w:t>5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8A392F" w:rsidRDefault="008A392F" w:rsidP="008A392F">
      <w:pPr>
        <w:spacing w:after="12" w:line="276" w:lineRule="auto"/>
        <w:ind w:right="70"/>
        <w:jc w:val="center"/>
      </w:pPr>
    </w:p>
    <w:p w:rsidR="005442E9" w:rsidRPr="00903927" w:rsidRDefault="005442E9" w:rsidP="008A392F">
      <w:pPr>
        <w:spacing w:after="12" w:line="276" w:lineRule="auto"/>
        <w:ind w:right="70"/>
        <w:jc w:val="center"/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E62D81" w:rsidRDefault="00E62D81" w:rsidP="00E62D81">
      <w:pPr>
        <w:pStyle w:val="NormalIndent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8A392F" w:rsidRPr="00692EDA" w:rsidRDefault="00E62D81" w:rsidP="00692EDA">
      <w:pPr>
        <w:pStyle w:val="BodyTextgorskatexnika"/>
        <w:tabs>
          <w:tab w:val="left" w:pos="8080"/>
        </w:tabs>
        <w:jc w:val="center"/>
        <w:rPr>
          <w:b/>
          <w:szCs w:val="24"/>
          <w:lang w:val="en-US"/>
        </w:rPr>
      </w:pPr>
      <w:r>
        <w:rPr>
          <w:b/>
          <w:bCs/>
        </w:rPr>
        <w:t xml:space="preserve">изпълнение на обществена поръчка с предмет </w:t>
      </w:r>
      <w:r w:rsidR="00692EDA" w:rsidRPr="005C67CD">
        <w:rPr>
          <w:b/>
          <w:color w:val="000000"/>
          <w:spacing w:val="13"/>
          <w:szCs w:val="24"/>
        </w:rPr>
        <w:t>„</w:t>
      </w:r>
      <w:r w:rsidR="00692EDA" w:rsidRPr="005C67CD">
        <w:rPr>
          <w:b/>
          <w:szCs w:val="24"/>
        </w:rPr>
        <w:t xml:space="preserve">Извършване на ремонтно-строителни работи на административна и обслужваща сграда на МОСВ, намиращи се в гр. София, ул. „Уилям </w:t>
      </w:r>
      <w:proofErr w:type="spellStart"/>
      <w:r w:rsidR="00692EDA" w:rsidRPr="005C67CD">
        <w:rPr>
          <w:b/>
          <w:szCs w:val="24"/>
        </w:rPr>
        <w:t>Гладстон</w:t>
      </w:r>
      <w:proofErr w:type="spellEnd"/>
      <w:r w:rsidR="00692EDA" w:rsidRPr="005C67CD">
        <w:rPr>
          <w:b/>
          <w:szCs w:val="24"/>
        </w:rPr>
        <w:t>” № 67“</w:t>
      </w:r>
    </w:p>
    <w:p w:rsidR="008A392F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5442E9" w:rsidRPr="00243BE2" w:rsidRDefault="005442E9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ED23D2" w:rsidRPr="00243BE2" w:rsidRDefault="00ED23D2" w:rsidP="00ED23D2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Pr="00243BE2">
        <w:rPr>
          <w:rFonts w:eastAsia="Times New Roman"/>
          <w:b/>
          <w:bCs/>
          <w:lang w:eastAsia="en-US"/>
        </w:rPr>
        <w:t>,</w:t>
      </w:r>
    </w:p>
    <w:p w:rsidR="00ED23D2" w:rsidRDefault="00ED23D2" w:rsidP="00ED23D2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5442E9" w:rsidRPr="0016509D" w:rsidRDefault="00E62D81" w:rsidP="0016509D">
      <w:pPr>
        <w:shd w:val="clear" w:color="auto" w:fill="FFFFFF"/>
        <w:ind w:firstLine="567"/>
        <w:jc w:val="both"/>
        <w:rPr>
          <w:lang w:val="ru-RU"/>
        </w:rPr>
      </w:pPr>
      <w:proofErr w:type="gramStart"/>
      <w:r>
        <w:rPr>
          <w:lang w:val="ru-RU"/>
        </w:rPr>
        <w:t xml:space="preserve">В отговор на </w:t>
      </w:r>
      <w:proofErr w:type="spellStart"/>
      <w:r>
        <w:rPr>
          <w:lang w:val="ru-RU"/>
        </w:rPr>
        <w:t>обява</w:t>
      </w:r>
      <w:proofErr w:type="spellEnd"/>
      <w:r>
        <w:rPr>
          <w:lang w:val="ru-RU"/>
        </w:rPr>
        <w:t xml:space="preserve"> </w:t>
      </w:r>
      <w:r w:rsidR="00BD17DC">
        <w:rPr>
          <w:lang w:val="ru-RU"/>
        </w:rPr>
        <w:t xml:space="preserve">за </w:t>
      </w:r>
      <w:proofErr w:type="spellStart"/>
      <w:r w:rsidR="00BD17DC">
        <w:rPr>
          <w:lang w:val="ru-RU"/>
        </w:rPr>
        <w:t>събиране</w:t>
      </w:r>
      <w:proofErr w:type="spellEnd"/>
      <w:r w:rsidR="00BD17DC">
        <w:rPr>
          <w:lang w:val="ru-RU"/>
        </w:rPr>
        <w:t xml:space="preserve"> на </w:t>
      </w:r>
      <w:proofErr w:type="spellStart"/>
      <w:r w:rsidR="00BD17DC">
        <w:rPr>
          <w:lang w:val="ru-RU"/>
        </w:rPr>
        <w:t>оферти</w:t>
      </w:r>
      <w:proofErr w:type="spellEnd"/>
      <w:r w:rsidR="00BD17DC">
        <w:rPr>
          <w:lang w:val="ru-RU"/>
        </w:rPr>
        <w:t xml:space="preserve"> с</w:t>
      </w:r>
      <w:r>
        <w:rPr>
          <w:lang w:val="ru-RU"/>
        </w:rPr>
        <w:t xml:space="preserve"> № ……</w:t>
      </w:r>
      <w:r w:rsidR="00BD17DC">
        <w:rPr>
          <w:lang w:val="en-US"/>
        </w:rPr>
        <w:t>………..</w:t>
      </w:r>
      <w:r>
        <w:rPr>
          <w:lang w:val="ru-RU"/>
        </w:rPr>
        <w:t>…… от …………… 2016 г.,</w:t>
      </w:r>
      <w:r w:rsidR="00ED23D2">
        <w:t xml:space="preserve"> </w:t>
      </w:r>
      <w:r w:rsidR="00ED23D2" w:rsidRPr="00B51F34">
        <w:t>заявяваме, че желаем</w:t>
      </w:r>
      <w:r w:rsidR="00ED23D2">
        <w:rPr>
          <w:lang w:val="ru-RU"/>
        </w:rPr>
        <w:t xml:space="preserve"> да </w:t>
      </w:r>
      <w:proofErr w:type="spellStart"/>
      <w:r w:rsidR="00ED23D2">
        <w:rPr>
          <w:lang w:val="ru-RU"/>
        </w:rPr>
        <w:t>изпълним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поръчката</w:t>
      </w:r>
      <w:proofErr w:type="spellEnd"/>
      <w:r w:rsidR="00ED23D2" w:rsidRPr="00B90EBB">
        <w:rPr>
          <w:lang w:val="ru-RU"/>
        </w:rPr>
        <w:t xml:space="preserve"> при </w:t>
      </w:r>
      <w:proofErr w:type="spellStart"/>
      <w:r w:rsidR="00ED23D2" w:rsidRPr="00B90EBB">
        <w:rPr>
          <w:lang w:val="ru-RU"/>
        </w:rPr>
        <w:t>условията</w:t>
      </w:r>
      <w:proofErr w:type="spellEnd"/>
      <w:r w:rsidR="00ED23D2" w:rsidRPr="00B90EBB">
        <w:rPr>
          <w:lang w:val="ru-RU"/>
        </w:rPr>
        <w:t xml:space="preserve">, </w:t>
      </w:r>
      <w:r w:rsidR="00ED23D2" w:rsidRPr="00B90EBB">
        <w:t>посочени в публичната покана</w:t>
      </w:r>
      <w:r w:rsidR="00ED23D2" w:rsidRPr="00B90EBB">
        <w:rPr>
          <w:lang w:val="ru-RU"/>
        </w:rPr>
        <w:t xml:space="preserve"> </w:t>
      </w:r>
      <w:r w:rsidR="00ED23D2">
        <w:rPr>
          <w:lang w:val="ru-RU"/>
        </w:rPr>
        <w:t xml:space="preserve">и </w:t>
      </w:r>
      <w:proofErr w:type="spellStart"/>
      <w:r w:rsidR="00ED23D2">
        <w:rPr>
          <w:lang w:val="ru-RU"/>
        </w:rPr>
        <w:t>приложенията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към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нея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със</w:t>
      </w:r>
      <w:proofErr w:type="spellEnd"/>
      <w:r w:rsidR="00ED23D2" w:rsidRPr="00B90EBB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следното</w:t>
      </w:r>
      <w:proofErr w:type="spellEnd"/>
      <w:r w:rsidR="00ED23D2">
        <w:t xml:space="preserve"> ценово</w:t>
      </w:r>
      <w:r w:rsidR="00ED23D2" w:rsidRPr="00B90EBB">
        <w:rPr>
          <w:lang w:val="ru-RU"/>
        </w:rPr>
        <w:t xml:space="preserve"> предложение:</w:t>
      </w:r>
      <w:proofErr w:type="gramEnd"/>
    </w:p>
    <w:p w:rsidR="00E62D81" w:rsidRDefault="00E62D81" w:rsidP="00E62D81">
      <w:pPr>
        <w:numPr>
          <w:ilvl w:val="0"/>
          <w:numId w:val="1"/>
        </w:numPr>
        <w:tabs>
          <w:tab w:val="left" w:pos="851"/>
        </w:tabs>
        <w:suppressAutoHyphens w:val="0"/>
        <w:spacing w:line="276" w:lineRule="auto"/>
        <w:ind w:left="0" w:firstLine="567"/>
        <w:jc w:val="both"/>
      </w:pPr>
      <w:r w:rsidRPr="00930BEF">
        <w:t>П</w:t>
      </w:r>
      <w:r w:rsidRPr="00F46994">
        <w:rPr>
          <w:color w:val="000000"/>
        </w:rPr>
        <w:t>редлагаме да изпълним поръчката в съответствие с техническото ни предложение</w:t>
      </w:r>
      <w:r>
        <w:t xml:space="preserve"> п</w:t>
      </w:r>
      <w:r w:rsidRPr="00F46994">
        <w:t>ри</w:t>
      </w:r>
      <w:r>
        <w:t xml:space="preserve"> цени, както следва: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5"/>
        <w:gridCol w:w="6120"/>
        <w:gridCol w:w="540"/>
        <w:gridCol w:w="990"/>
        <w:gridCol w:w="720"/>
        <w:gridCol w:w="810"/>
      </w:tblGrid>
      <w:tr w:rsidR="00D347BC" w:rsidRPr="00271C4F" w:rsidTr="00D347BC">
        <w:trPr>
          <w:trHeight w:val="93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BC" w:rsidRPr="008E0A2C" w:rsidRDefault="00D347BC" w:rsidP="00F248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0A2C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BC" w:rsidRPr="00271C4F" w:rsidRDefault="00D347BC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Вид СМР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BC" w:rsidRDefault="00D347BC" w:rsidP="00F24881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М</w:t>
            </w:r>
            <w:r w:rsidRPr="00271C4F">
              <w:rPr>
                <w:b/>
                <w:bCs/>
                <w:color w:val="000000"/>
              </w:rPr>
              <w:t>я</w:t>
            </w:r>
            <w:proofErr w:type="spellEnd"/>
          </w:p>
          <w:p w:rsidR="00D347BC" w:rsidRDefault="00D347BC" w:rsidP="00F248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</w:t>
            </w:r>
          </w:p>
          <w:p w:rsidR="00D347BC" w:rsidRDefault="00D347BC" w:rsidP="00F248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</w:t>
            </w:r>
          </w:p>
          <w:p w:rsidR="00D347BC" w:rsidRPr="00271C4F" w:rsidRDefault="00D347BC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BC" w:rsidRPr="00271C4F" w:rsidRDefault="00D347BC" w:rsidP="00F24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</w:t>
            </w:r>
            <w:r w:rsidRPr="00271C4F">
              <w:rPr>
                <w:b/>
                <w:bCs/>
                <w:color w:val="000000"/>
                <w:sz w:val="22"/>
                <w:szCs w:val="22"/>
              </w:rPr>
              <w:t>оли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271C4F">
              <w:rPr>
                <w:b/>
                <w:bCs/>
                <w:color w:val="000000"/>
                <w:sz w:val="22"/>
                <w:szCs w:val="22"/>
              </w:rPr>
              <w:t>чество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47BC" w:rsidRPr="00FD4F03" w:rsidRDefault="00D347BC" w:rsidP="00C97D8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proofErr w:type="spellStart"/>
            <w:r>
              <w:rPr>
                <w:lang w:eastAsia="bg-BG"/>
              </w:rPr>
              <w:t>Еди-нична</w:t>
            </w:r>
            <w:proofErr w:type="spellEnd"/>
            <w:r>
              <w:rPr>
                <w:lang w:eastAsia="bg-BG"/>
              </w:rPr>
              <w:t xml:space="preserve"> цена без ДДС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47BC" w:rsidRDefault="00D347BC" w:rsidP="00C97D8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 xml:space="preserve">Обща </w:t>
            </w:r>
            <w:proofErr w:type="spellStart"/>
            <w:r>
              <w:rPr>
                <w:lang w:eastAsia="bg-BG"/>
              </w:rPr>
              <w:t>стой-ност</w:t>
            </w:r>
            <w:proofErr w:type="spellEnd"/>
          </w:p>
          <w:p w:rsidR="00D347BC" w:rsidRPr="00FD4F03" w:rsidRDefault="00D347BC" w:rsidP="00C97D8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без ДДС</w:t>
            </w:r>
          </w:p>
        </w:tc>
      </w:tr>
      <w:tr w:rsidR="00D347BC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7BC" w:rsidRPr="00D347BC" w:rsidRDefault="00D347BC" w:rsidP="00F248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7BC" w:rsidRPr="00271C4F" w:rsidRDefault="00D347BC" w:rsidP="00F24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7BC" w:rsidRPr="00271C4F" w:rsidRDefault="00D347BC" w:rsidP="00F248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7BC" w:rsidRPr="00271C4F" w:rsidRDefault="00D347BC" w:rsidP="00D347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7BC" w:rsidRPr="00271C4F" w:rsidRDefault="00D347BC" w:rsidP="00D347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7BC" w:rsidRPr="00271C4F" w:rsidRDefault="00D347BC" w:rsidP="00D347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0A2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1C4F">
              <w:rPr>
                <w:b/>
                <w:bCs/>
                <w:color w:val="000000"/>
                <w:sz w:val="22"/>
                <w:szCs w:val="22"/>
              </w:rPr>
              <w:t>ОСНОВНА АДМИНИСТРАТИВНА СГРАДА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1C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5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881" w:rsidRPr="008E0A2C" w:rsidRDefault="00F24881" w:rsidP="00F2488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ПАРТЕР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</w:t>
            </w:r>
            <w:r w:rsidRPr="00271C4F">
              <w:rPr>
                <w:b/>
                <w:bCs/>
                <w:color w:val="000000"/>
              </w:rPr>
              <w:t>емонтажни</w:t>
            </w:r>
            <w:proofErr w:type="spellEnd"/>
            <w:r w:rsidRPr="00271C4F">
              <w:rPr>
                <w:b/>
                <w:bCs/>
                <w:color w:val="000000"/>
              </w:rPr>
              <w:t xml:space="preserve"> работи Информационен център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6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емонтаж на дървена ламперия и вградени гардероби в коридор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148.00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 xml:space="preserve">емонтаж на съществуваща подова настилка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39.90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емонтаж на съществуващи врати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Демонтаж на осветителни тела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АС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Изкърпване на мазилка по стени и тавани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 xml:space="preserve"> 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453.80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Шпакловка по стени и тавани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216.10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Шпакловка по стени и тавани - изкърпване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237.70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0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Подготовка на стени и тавани за </w:t>
            </w: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1328.34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5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стени, цвят, </w:t>
            </w:r>
            <w:proofErr w:type="spellStart"/>
            <w:r w:rsidRPr="00271C4F">
              <w:rPr>
                <w:color w:val="000000"/>
              </w:rPr>
              <w:t>трикраткно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796.34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тавани, трикратно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532.00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Блажно боядисване, бяло, трикратно, радиатори и тръби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98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 xml:space="preserve">оставка и монтаж на </w:t>
            </w:r>
            <w:proofErr w:type="spellStart"/>
            <w:r w:rsidRPr="00271C4F">
              <w:rPr>
                <w:color w:val="000000"/>
              </w:rPr>
              <w:t>щендерна</w:t>
            </w:r>
            <w:proofErr w:type="spellEnd"/>
            <w:r w:rsidRPr="00271C4F">
              <w:rPr>
                <w:color w:val="000000"/>
              </w:rPr>
              <w:t xml:space="preserve"> стена от </w:t>
            </w:r>
            <w:proofErr w:type="spellStart"/>
            <w:r w:rsidRPr="00271C4F">
              <w:rPr>
                <w:color w:val="000000"/>
              </w:rPr>
              <w:t>гипсокартон</w:t>
            </w:r>
            <w:proofErr w:type="spellEnd"/>
            <w:r w:rsidRPr="00271C4F">
              <w:rPr>
                <w:color w:val="000000"/>
              </w:rPr>
              <w:t xml:space="preserve"> GKB12,5мм-два пласта картон, дебелина на стената 15см, изолация от минерална вата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7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и монтаж на интериорна врата, МДФ,  90/200, вкл. изкърпване около касите, монтаж на </w:t>
            </w:r>
            <w:proofErr w:type="spellStart"/>
            <w:r w:rsidRPr="00271C4F">
              <w:rPr>
                <w:color w:val="000000"/>
              </w:rPr>
              <w:t>обков</w:t>
            </w:r>
            <w:proofErr w:type="spellEnd"/>
            <w:r w:rsidRPr="00271C4F">
              <w:rPr>
                <w:color w:val="000000"/>
              </w:rPr>
              <w:t xml:space="preserve"> и первази, </w:t>
            </w:r>
            <w:proofErr w:type="spellStart"/>
            <w:r w:rsidRPr="00271C4F">
              <w:rPr>
                <w:color w:val="000000"/>
              </w:rPr>
              <w:t>прогонка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Пренос,  натоварване и  извозване  на  стр. отпадъци – 20 км. транспортно разстояние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ПЪРВИ ЕТАЖ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АС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41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Шлайфане и полиране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6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Pr="00271C4F">
              <w:rPr>
                <w:color w:val="000000"/>
              </w:rPr>
              <w:t>астиране</w:t>
            </w:r>
            <w:proofErr w:type="spellEnd"/>
            <w:r w:rsidRPr="00271C4F">
              <w:rPr>
                <w:color w:val="000000"/>
              </w:rPr>
              <w:t xml:space="preserve"> и лакиране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Изкърпване на мазилка по стени и тавани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 xml:space="preserve"> 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230.00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6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Подготовка на стени и тавани за </w:t>
            </w: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774.00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6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стени, цвят, </w:t>
            </w:r>
            <w:proofErr w:type="spellStart"/>
            <w:r w:rsidRPr="00271C4F">
              <w:rPr>
                <w:color w:val="000000"/>
              </w:rPr>
              <w:t>трикраткно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тавани, трикратно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354.00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Блажно боядисване, бяло, трикратно, радиатори и тръби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Пренос,  натоварване и  извозване  на  стр. отпадъци – 20 км. транспортно разстояние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ВТОРИ ЕТАЖ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proofErr w:type="spellStart"/>
            <w:r w:rsidRPr="00271C4F">
              <w:rPr>
                <w:b/>
                <w:bCs/>
                <w:color w:val="000000"/>
              </w:rPr>
              <w:t>Демонтажни</w:t>
            </w:r>
            <w:proofErr w:type="spellEnd"/>
            <w:r w:rsidRPr="00271C4F">
              <w:rPr>
                <w:b/>
                <w:bCs/>
                <w:color w:val="000000"/>
              </w:rPr>
              <w:t xml:space="preserve"> работи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емонтаж врати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АС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41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Шлайфане и полиране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Pr="00271C4F">
              <w:rPr>
                <w:color w:val="000000"/>
              </w:rPr>
              <w:t>астиране</w:t>
            </w:r>
            <w:proofErr w:type="spellEnd"/>
            <w:r w:rsidRPr="00271C4F">
              <w:rPr>
                <w:color w:val="000000"/>
              </w:rPr>
              <w:t xml:space="preserve"> и лакиране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2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и монтаж на интериорна врата, МДФ,  90/200, вкл. изкърпване около касите, монтаж на </w:t>
            </w:r>
            <w:proofErr w:type="spellStart"/>
            <w:r w:rsidRPr="00271C4F">
              <w:rPr>
                <w:color w:val="000000"/>
              </w:rPr>
              <w:t>обков</w:t>
            </w:r>
            <w:proofErr w:type="spellEnd"/>
            <w:r w:rsidRPr="00271C4F">
              <w:rPr>
                <w:color w:val="000000"/>
              </w:rPr>
              <w:t xml:space="preserve"> и первази, </w:t>
            </w:r>
            <w:proofErr w:type="spellStart"/>
            <w:r w:rsidRPr="00271C4F">
              <w:rPr>
                <w:color w:val="000000"/>
              </w:rPr>
              <w:t>прогонка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Шпакловка по стени и тавани-изкърпване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690.00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9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lastRenderedPageBreak/>
              <w:t> 28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Подготовка на стени и тавани за </w:t>
            </w: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1010.00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стени, цвят, </w:t>
            </w:r>
            <w:proofErr w:type="spellStart"/>
            <w:r w:rsidRPr="00271C4F">
              <w:rPr>
                <w:color w:val="000000"/>
              </w:rPr>
              <w:t>трикраткно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690.00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тавани, трикратно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320.00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Блажно боядисване, бяло, трикратно, радиатори и тръби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155.00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Пренос,  натоварване и  извозване  на  стр. отпадъци – 20 км. транспортно разстояние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ТРЕТИ ЕТАЖ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proofErr w:type="spellStart"/>
            <w:r w:rsidRPr="00271C4F">
              <w:rPr>
                <w:b/>
                <w:bCs/>
                <w:color w:val="000000"/>
              </w:rPr>
              <w:t>Демонтажни</w:t>
            </w:r>
            <w:proofErr w:type="spellEnd"/>
            <w:r w:rsidRPr="00271C4F">
              <w:rPr>
                <w:b/>
                <w:bCs/>
                <w:color w:val="000000"/>
              </w:rPr>
              <w:t xml:space="preserve"> работи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емонтаж врати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АС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Шлайфане и полиране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6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Pr="00271C4F">
              <w:rPr>
                <w:color w:val="000000"/>
              </w:rPr>
              <w:t>астиране</w:t>
            </w:r>
            <w:proofErr w:type="spellEnd"/>
            <w:r w:rsidRPr="00271C4F">
              <w:rPr>
                <w:color w:val="000000"/>
              </w:rPr>
              <w:t xml:space="preserve"> и лакиране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9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и монтаж на интериорна врата, МДФ,  90/200, вкл. изкърпване около касите, монтаж на </w:t>
            </w:r>
            <w:proofErr w:type="spellStart"/>
            <w:r w:rsidRPr="00271C4F">
              <w:rPr>
                <w:color w:val="000000"/>
              </w:rPr>
              <w:t>обков</w:t>
            </w:r>
            <w:proofErr w:type="spellEnd"/>
            <w:r w:rsidRPr="00271C4F">
              <w:rPr>
                <w:color w:val="000000"/>
              </w:rPr>
              <w:t xml:space="preserve"> и первази, </w:t>
            </w:r>
            <w:proofErr w:type="spellStart"/>
            <w:r w:rsidRPr="00271C4F">
              <w:rPr>
                <w:color w:val="000000"/>
              </w:rPr>
              <w:t>прогонка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Шпакловка по стени и тавани-изкърпване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690.00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0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Подготовка на стени и тавани за </w:t>
            </w: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1010.00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39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стени, цвят, </w:t>
            </w:r>
            <w:proofErr w:type="spellStart"/>
            <w:r w:rsidRPr="00271C4F">
              <w:rPr>
                <w:color w:val="000000"/>
              </w:rPr>
              <w:t>трикраткно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690.00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тавани, трикратно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320.00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Блажно боядисване, бяло, трикратно, радиатори и тръби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155.00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Пренос,  натоварване и  извозване  на  стр. отпадъци – 20 км. транспортно разстояние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ЧЕТВЪРТИ ЕТАЖ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proofErr w:type="spellStart"/>
            <w:r w:rsidRPr="00271C4F">
              <w:rPr>
                <w:b/>
                <w:bCs/>
                <w:color w:val="000000"/>
              </w:rPr>
              <w:t>Демонтажни</w:t>
            </w:r>
            <w:proofErr w:type="spellEnd"/>
            <w:r w:rsidRPr="00271C4F">
              <w:rPr>
                <w:b/>
                <w:bCs/>
                <w:color w:val="000000"/>
              </w:rPr>
              <w:t xml:space="preserve"> работи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емонтаж врати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АС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Шлайфане и полиране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Pr="00271C4F">
              <w:rPr>
                <w:color w:val="000000"/>
              </w:rPr>
              <w:t>астиране</w:t>
            </w:r>
            <w:proofErr w:type="spellEnd"/>
            <w:r w:rsidRPr="00271C4F">
              <w:rPr>
                <w:color w:val="000000"/>
              </w:rPr>
              <w:t xml:space="preserve"> и лакиране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7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и монтаж на интериорна врата, МДФ,  90/200, вкл. изкърпване около касите, монтаж на </w:t>
            </w:r>
            <w:proofErr w:type="spellStart"/>
            <w:r w:rsidRPr="00271C4F">
              <w:rPr>
                <w:color w:val="000000"/>
              </w:rPr>
              <w:t>обков</w:t>
            </w:r>
            <w:proofErr w:type="spellEnd"/>
            <w:r w:rsidRPr="00271C4F">
              <w:rPr>
                <w:color w:val="000000"/>
              </w:rPr>
              <w:t xml:space="preserve"> и первази, </w:t>
            </w:r>
            <w:proofErr w:type="spellStart"/>
            <w:r w:rsidRPr="00271C4F">
              <w:rPr>
                <w:color w:val="000000"/>
              </w:rPr>
              <w:t>прогонка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Шпакловка по стени и тавани-изкърпване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690.00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8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Подготовка на стени и тавани за </w:t>
            </w: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1010.00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49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стени, цвят, </w:t>
            </w:r>
            <w:proofErr w:type="spellStart"/>
            <w:r w:rsidRPr="00271C4F">
              <w:rPr>
                <w:color w:val="000000"/>
              </w:rPr>
              <w:t>трикраткно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690.00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тавани, трикратно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320.00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Блажно боядисване, бяло, трикратно, радиатори и тръби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155.00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Пренос,  натоварване и  извозване  на  стр. отпадъци – 20 км. транспортно разстояние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71C4F">
              <w:rPr>
                <w:b/>
                <w:bCs/>
                <w:color w:val="000000"/>
                <w:sz w:val="28"/>
                <w:szCs w:val="28"/>
              </w:rPr>
              <w:t>ПЕТИ ЕТАЖ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proofErr w:type="spellStart"/>
            <w:r w:rsidRPr="00271C4F">
              <w:rPr>
                <w:b/>
                <w:bCs/>
                <w:color w:val="000000"/>
              </w:rPr>
              <w:t>Демонтажни</w:t>
            </w:r>
            <w:proofErr w:type="spellEnd"/>
            <w:r w:rsidRPr="00271C4F">
              <w:rPr>
                <w:b/>
                <w:bCs/>
                <w:color w:val="000000"/>
              </w:rPr>
              <w:t xml:space="preserve"> работи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емонтаж врати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АС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Шлайфане и полиране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44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lastRenderedPageBreak/>
              <w:t> 55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Pr="00271C4F">
              <w:rPr>
                <w:color w:val="000000"/>
              </w:rPr>
              <w:t>астиране</w:t>
            </w:r>
            <w:proofErr w:type="spellEnd"/>
            <w:r w:rsidRPr="00271C4F">
              <w:rPr>
                <w:color w:val="000000"/>
              </w:rPr>
              <w:t xml:space="preserve"> и лакиране на мозаечна настилка по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7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и монтаж на интериорна врата, МДФ,  90/200, вкл. изкърпване около касите, монтаж на </w:t>
            </w:r>
            <w:proofErr w:type="spellStart"/>
            <w:r w:rsidRPr="00271C4F">
              <w:rPr>
                <w:color w:val="000000"/>
              </w:rPr>
              <w:t>обков</w:t>
            </w:r>
            <w:proofErr w:type="spellEnd"/>
            <w:r w:rsidRPr="00271C4F">
              <w:rPr>
                <w:color w:val="000000"/>
              </w:rPr>
              <w:t xml:space="preserve"> и первази, </w:t>
            </w:r>
            <w:proofErr w:type="spellStart"/>
            <w:r w:rsidRPr="00271C4F">
              <w:rPr>
                <w:color w:val="000000"/>
              </w:rPr>
              <w:t>прогонка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Шпакловка по стени и тавани-изкърпване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7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Подготовка на стени и тавани за </w:t>
            </w: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800.00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59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стени, цвят, </w:t>
            </w:r>
            <w:proofErr w:type="spellStart"/>
            <w:r w:rsidRPr="00271C4F">
              <w:rPr>
                <w:color w:val="000000"/>
              </w:rPr>
              <w:t>трикраткно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тавани, трикратно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6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Блажно боядисване, бяло, трикратно, радиатори и тръби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Пренос,  натоварване и  извозване  на  стр. отпадъци – 20 км. транспортно разстояние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22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0A2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ОБСЛУЖВАЩА </w:t>
            </w:r>
            <w:r w:rsidRPr="00271C4F">
              <w:rPr>
                <w:b/>
                <w:bCs/>
                <w:color w:val="000000"/>
              </w:rPr>
              <w:t>СГРАДА ВЪТРЕШЕН ДВОР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22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881" w:rsidRPr="008E0A2C" w:rsidRDefault="00F24881" w:rsidP="00F2488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ПАРТЕР (СУТЕРЕН)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proofErr w:type="spellStart"/>
            <w:r w:rsidRPr="00271C4F">
              <w:rPr>
                <w:b/>
                <w:bCs/>
                <w:color w:val="000000"/>
              </w:rPr>
              <w:t>Демонтажни</w:t>
            </w:r>
            <w:proofErr w:type="spellEnd"/>
            <w:r w:rsidRPr="00271C4F">
              <w:rPr>
                <w:b/>
                <w:bCs/>
                <w:color w:val="000000"/>
              </w:rPr>
              <w:t xml:space="preserve"> работи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Демонтаж на ключове и контакти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41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Демонтаж на </w:t>
            </w:r>
            <w:proofErr w:type="spellStart"/>
            <w:r w:rsidRPr="00271C4F">
              <w:rPr>
                <w:color w:val="000000"/>
              </w:rPr>
              <w:t>гипсокартон</w:t>
            </w:r>
            <w:proofErr w:type="spellEnd"/>
            <w:r w:rsidRPr="00271C4F">
              <w:rPr>
                <w:color w:val="000000"/>
              </w:rPr>
              <w:t xml:space="preserve"> по стени и тавани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290.00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0A2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АС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1C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Полагане на свързващ контактен грунд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192.00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Очукване на мазилки по стени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240.00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4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0F6DAE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Обработка на подове и стени с кристализираща хидроизолация тип </w:t>
            </w:r>
            <w:proofErr w:type="spellStart"/>
            <w:r w:rsidRPr="00271C4F">
              <w:rPr>
                <w:color w:val="000000"/>
              </w:rPr>
              <w:t>Церазит</w:t>
            </w:r>
            <w:proofErr w:type="spellEnd"/>
            <w:r w:rsidRPr="00271C4F">
              <w:rPr>
                <w:color w:val="000000"/>
              </w:rPr>
              <w:t xml:space="preserve"> CR 90</w:t>
            </w:r>
            <w:r>
              <w:rPr>
                <w:color w:val="000000"/>
              </w:rPr>
              <w:t xml:space="preserve"> или еквивалентен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240.00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Стъргане</w:t>
            </w:r>
            <w:proofErr w:type="spellEnd"/>
            <w:r w:rsidRPr="00271C4F">
              <w:rPr>
                <w:color w:val="000000"/>
              </w:rPr>
              <w:t xml:space="preserve"> на боя по стени и тавани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69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Изкърпване на мазилка по стени и тавани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 xml:space="preserve"> 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Шпакловка по стени и тавани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54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и монтаж на </w:t>
            </w:r>
            <w:proofErr w:type="spellStart"/>
            <w:r w:rsidRPr="00271C4F">
              <w:rPr>
                <w:color w:val="000000"/>
              </w:rPr>
              <w:t>гипсокартон</w:t>
            </w:r>
            <w:proofErr w:type="spellEnd"/>
            <w:r w:rsidRPr="00271C4F">
              <w:rPr>
                <w:color w:val="000000"/>
              </w:rPr>
              <w:t xml:space="preserve"> 12,5 мм , </w:t>
            </w:r>
            <w:proofErr w:type="spellStart"/>
            <w:r w:rsidRPr="00271C4F">
              <w:rPr>
                <w:color w:val="000000"/>
              </w:rPr>
              <w:t>предстенна</w:t>
            </w:r>
            <w:proofErr w:type="spellEnd"/>
            <w:r w:rsidRPr="00271C4F">
              <w:rPr>
                <w:color w:val="000000"/>
              </w:rPr>
              <w:t xml:space="preserve"> обшивка, вкл. всичко необходимо за полагане на латекс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290.00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43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Подготовка на стени и тавани за </w:t>
            </w: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810.00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стени, цвят, </w:t>
            </w:r>
            <w:proofErr w:type="spellStart"/>
            <w:r w:rsidRPr="00271C4F">
              <w:rPr>
                <w:color w:val="000000"/>
              </w:rPr>
              <w:t>трикраткно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515.00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тавани, трикратно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295.00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Обръщане по </w:t>
            </w:r>
            <w:proofErr w:type="spellStart"/>
            <w:r w:rsidRPr="00271C4F">
              <w:rPr>
                <w:color w:val="000000"/>
              </w:rPr>
              <w:t>странц</w:t>
            </w:r>
            <w:proofErr w:type="spellEnd"/>
            <w:r w:rsidRPr="00271C4F">
              <w:rPr>
                <w:color w:val="000000"/>
              </w:rPr>
              <w:t xml:space="preserve"> с </w:t>
            </w:r>
            <w:proofErr w:type="spellStart"/>
            <w:r w:rsidRPr="00271C4F">
              <w:rPr>
                <w:color w:val="000000"/>
              </w:rPr>
              <w:t>алум</w:t>
            </w:r>
            <w:proofErr w:type="spellEnd"/>
            <w:r w:rsidRPr="00271C4F">
              <w:rPr>
                <w:color w:val="000000"/>
              </w:rPr>
              <w:t xml:space="preserve">. предпазна </w:t>
            </w:r>
            <w:proofErr w:type="spellStart"/>
            <w:r w:rsidRPr="00271C4F">
              <w:rPr>
                <w:color w:val="000000"/>
              </w:rPr>
              <w:t>лайстна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л.м.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180.00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Пренос,  натоварване и  извозване  на  стр. отпадъци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Вентилация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9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271C4F">
              <w:rPr>
                <w:color w:val="000000"/>
              </w:rPr>
              <w:t>робиване на отвори 30х60 см в тухлени стени с дебелина 50см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98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 xml:space="preserve">оставка и монтаж на </w:t>
            </w:r>
            <w:proofErr w:type="spellStart"/>
            <w:r w:rsidRPr="00271C4F">
              <w:rPr>
                <w:color w:val="000000"/>
              </w:rPr>
              <w:t>въздуховод</w:t>
            </w:r>
            <w:proofErr w:type="spellEnd"/>
            <w:r w:rsidRPr="00271C4F">
              <w:rPr>
                <w:color w:val="000000"/>
              </w:rPr>
              <w:t xml:space="preserve"> - поцинкована ламарина, сечение 20х50см, включително носеща конструкция, кривки, </w:t>
            </w:r>
            <w:proofErr w:type="spellStart"/>
            <w:r w:rsidRPr="00271C4F">
              <w:rPr>
                <w:color w:val="000000"/>
              </w:rPr>
              <w:t>колена</w:t>
            </w:r>
            <w:proofErr w:type="spellEnd"/>
            <w:r w:rsidRPr="00271C4F">
              <w:rPr>
                <w:color w:val="000000"/>
              </w:rPr>
              <w:t>, уплътнители и други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r w:rsidRPr="008E0A2C">
              <w:rPr>
                <w:color w:val="000000"/>
                <w:sz w:val="22"/>
                <w:szCs w:val="22"/>
              </w:rPr>
              <w:t>л.м.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35.00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79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оставка и монтаж на канален вентилатор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9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оставка и монтаж на всмукателни решетки, 20х40см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271C4F">
              <w:rPr>
                <w:color w:val="000000"/>
              </w:rPr>
              <w:t xml:space="preserve">уск и </w:t>
            </w:r>
            <w:proofErr w:type="spellStart"/>
            <w:r w:rsidRPr="00271C4F">
              <w:rPr>
                <w:color w:val="000000"/>
              </w:rPr>
              <w:t>наладка</w:t>
            </w:r>
            <w:proofErr w:type="spellEnd"/>
            <w:r w:rsidRPr="00271C4F">
              <w:rPr>
                <w:color w:val="000000"/>
              </w:rPr>
              <w:t xml:space="preserve"> на вентилационна система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71C4F">
              <w:rPr>
                <w:b/>
                <w:bCs/>
                <w:color w:val="000000"/>
                <w:sz w:val="28"/>
                <w:szCs w:val="28"/>
              </w:rPr>
              <w:t>ПЪРВИ ЕТАЖ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proofErr w:type="spellStart"/>
            <w:r w:rsidRPr="00271C4F">
              <w:rPr>
                <w:b/>
                <w:bCs/>
                <w:color w:val="000000"/>
              </w:rPr>
              <w:t>Демонтажни</w:t>
            </w:r>
            <w:proofErr w:type="spellEnd"/>
            <w:r w:rsidRPr="00271C4F">
              <w:rPr>
                <w:b/>
                <w:bCs/>
                <w:color w:val="000000"/>
              </w:rPr>
              <w:t xml:space="preserve"> работи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lastRenderedPageBreak/>
              <w:t> 82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Демонтаж на осветителни тела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Демонтаж на ключове и контакти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30.00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</w:rPr>
            </w:pPr>
            <w:r w:rsidRPr="00271C4F">
              <w:rPr>
                <w:b/>
                <w:bCs/>
                <w:color w:val="000000"/>
              </w:rPr>
              <w:t>Част АС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Доставка и монтаж на ПВЦ первази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r w:rsidRPr="008E0A2C">
              <w:rPr>
                <w:color w:val="000000"/>
                <w:sz w:val="22"/>
                <w:szCs w:val="22"/>
              </w:rPr>
              <w:t>л.м.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0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Шлайфане и полиране на настилка по офиси и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6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Pr="00271C4F">
              <w:rPr>
                <w:color w:val="000000"/>
              </w:rPr>
              <w:t>астиране</w:t>
            </w:r>
            <w:proofErr w:type="spellEnd"/>
            <w:r w:rsidRPr="00271C4F">
              <w:rPr>
                <w:color w:val="000000"/>
              </w:rPr>
              <w:t xml:space="preserve"> и лакиране на настилка по офиси и коридори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5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и монтаж на </w:t>
            </w:r>
            <w:proofErr w:type="spellStart"/>
            <w:r w:rsidRPr="00271C4F">
              <w:rPr>
                <w:color w:val="000000"/>
              </w:rPr>
              <w:t>износоустойчива</w:t>
            </w:r>
            <w:proofErr w:type="spellEnd"/>
            <w:r w:rsidRPr="00271C4F">
              <w:rPr>
                <w:color w:val="000000"/>
              </w:rPr>
              <w:t xml:space="preserve"> ПВЦ настилка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Стъргане</w:t>
            </w:r>
            <w:proofErr w:type="spellEnd"/>
            <w:r w:rsidRPr="00271C4F">
              <w:rPr>
                <w:color w:val="000000"/>
              </w:rPr>
              <w:t xml:space="preserve"> на боя по стени и тавани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7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89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Подготовка на стени и тавани за </w:t>
            </w: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стени, цвят, </w:t>
            </w:r>
            <w:proofErr w:type="spellStart"/>
            <w:r w:rsidRPr="00271C4F">
              <w:rPr>
                <w:color w:val="000000"/>
              </w:rPr>
              <w:t>трикраткно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proofErr w:type="spellStart"/>
            <w:r w:rsidRPr="00271C4F">
              <w:rPr>
                <w:color w:val="000000"/>
              </w:rPr>
              <w:t>Латексово</w:t>
            </w:r>
            <w:proofErr w:type="spellEnd"/>
            <w:r w:rsidRPr="00271C4F">
              <w:rPr>
                <w:color w:val="000000"/>
              </w:rPr>
              <w:t xml:space="preserve"> боядисване по тавани, трикратно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Блажно боядисване, бяло, трикратно, радиатори и тръби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5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и монтаж на интериорна врата, МДФ,  90/200, вкл. изкърпване около касите, монтаж на </w:t>
            </w:r>
            <w:proofErr w:type="spellStart"/>
            <w:r w:rsidRPr="00271C4F">
              <w:rPr>
                <w:color w:val="000000"/>
              </w:rPr>
              <w:t>обков</w:t>
            </w:r>
            <w:proofErr w:type="spellEnd"/>
            <w:r w:rsidRPr="00271C4F">
              <w:rPr>
                <w:color w:val="000000"/>
              </w:rPr>
              <w:t xml:space="preserve"> и первази, </w:t>
            </w:r>
            <w:proofErr w:type="spellStart"/>
            <w:r w:rsidRPr="00271C4F">
              <w:rPr>
                <w:color w:val="000000"/>
              </w:rPr>
              <w:t>прогонка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75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71C4F">
              <w:rPr>
                <w:color w:val="000000"/>
              </w:rPr>
              <w:t>емонтаж на съществуваща, доставка и монтаж на нова, петкамерна, ПВЦ дограма, прозорец-еднокрил 160/150см, двуслоен стъклопакет 24мм, бяло-бяло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Пренос,  натоварване и  извозване  на  стр. отпадъци – 20 км. транспортно разстояние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1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5847E2" w:rsidRDefault="00F24881" w:rsidP="00F2488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Част ЕЛ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56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 xml:space="preserve">Доставка  на  осветително  тяло ЛОТ 4х18 </w:t>
            </w:r>
            <w:proofErr w:type="spellStart"/>
            <w:r w:rsidRPr="00271C4F">
              <w:rPr>
                <w:color w:val="000000"/>
              </w:rPr>
              <w:t>вт</w:t>
            </w:r>
            <w:proofErr w:type="spellEnd"/>
            <w:r w:rsidRPr="00271C4F">
              <w:rPr>
                <w:color w:val="000000"/>
              </w:rPr>
              <w:t xml:space="preserve">., открит монтаж, </w:t>
            </w:r>
            <w:proofErr w:type="spellStart"/>
            <w:r w:rsidRPr="00271C4F">
              <w:rPr>
                <w:color w:val="000000"/>
              </w:rPr>
              <w:t>дуосхема</w:t>
            </w:r>
            <w:proofErr w:type="spellEnd"/>
            <w:r w:rsidRPr="00271C4F">
              <w:rPr>
                <w:color w:val="000000"/>
              </w:rPr>
              <w:t>, електронно запалване, IP 21 и  монтаж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97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</w:rPr>
            </w:pPr>
            <w:r w:rsidRPr="00271C4F">
              <w:rPr>
                <w:color w:val="000000"/>
              </w:rPr>
              <w:t>Монтаж  на  ключ обикновен -скрита инсталация 5А/250V, IP 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4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color w:val="000000"/>
                <w:sz w:val="20"/>
                <w:szCs w:val="20"/>
              </w:rPr>
            </w:pPr>
            <w:r w:rsidRPr="008E0A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71C4F">
              <w:rPr>
                <w:b/>
                <w:bCs/>
                <w:color w:val="000000"/>
                <w:sz w:val="28"/>
                <w:szCs w:val="28"/>
              </w:rPr>
              <w:t>РЕМОНТ ПОКРИВ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</w:rPr>
            </w:pPr>
            <w:r w:rsidRPr="00271C4F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98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Демонтаж на керемиди без сортиране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99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Демонтаж на дървени летви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Демонтаж на черна мушама по покрив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Демонтаж на дървена обшивка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Подмяна на ламаринена обшивка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98.00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5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271C4F">
              <w:rPr>
                <w:color w:val="000000"/>
                <w:sz w:val="22"/>
                <w:szCs w:val="22"/>
              </w:rPr>
              <w:t xml:space="preserve">емонтаж на стари, доставка и монтаж на нови покривни прозорци-табакера, 60х120см, вкл. всички необходими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закладни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 xml:space="preserve"> части и детайли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proofErr w:type="spellStart"/>
            <w:r w:rsidRPr="00271C4F">
              <w:rPr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271C4F">
              <w:rPr>
                <w:color w:val="000000"/>
                <w:sz w:val="22"/>
                <w:szCs w:val="22"/>
              </w:rPr>
              <w:t>оставка и монтаж на капаци за керамични керемиди - нови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л.м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271C4F">
              <w:rPr>
                <w:color w:val="000000"/>
                <w:sz w:val="22"/>
                <w:szCs w:val="22"/>
              </w:rPr>
              <w:t>оставка и монтаж на керамични керемиди - нови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Доставка и монтаж на покривно фолио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Доставка и монтаж на дървена обшивка - OSB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Доставка и монтаж летви за керемиди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л.м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732.00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3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 xml:space="preserve">Демонтаж, доставка и монтаж на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олуци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>, висящи, поцинковани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sz w:val="22"/>
                <w:szCs w:val="22"/>
              </w:rPr>
            </w:pPr>
            <w:r w:rsidRPr="00271C4F">
              <w:rPr>
                <w:sz w:val="22"/>
                <w:szCs w:val="22"/>
              </w:rPr>
              <w:t>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Демонтаж, доставка и монтаж на водосточни тръби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40.00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3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Демонтаж, доставка и монтаж на казанчета от поцинкована ламарина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61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Събиране в чували, пренасяне ръчно, извозване и депониране на строителни отпадъци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8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lastRenderedPageBreak/>
              <w:t> 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271C4F">
              <w:rPr>
                <w:color w:val="000000"/>
                <w:sz w:val="22"/>
                <w:szCs w:val="22"/>
              </w:rPr>
              <w:t xml:space="preserve">оставка, монтаж и демонтаж на инвентарно тръбно скеле по фасада на сграда към ул. У.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 xml:space="preserve">, мин 80%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заталпено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>, с предпазна мрежа и проход за пешеходци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м2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510.00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347BC">
        <w:trPr>
          <w:trHeight w:val="116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</w:t>
            </w:r>
            <w:r w:rsidRPr="00271C4F">
              <w:rPr>
                <w:color w:val="000000"/>
                <w:sz w:val="22"/>
                <w:szCs w:val="22"/>
              </w:rPr>
              <w:t xml:space="preserve">зготвяне на проект за монтаж на инвентарно тръбно скеле по фасада към ул. У.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 xml:space="preserve">, с проход за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пешаходци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 xml:space="preserve">, предпазна мрежа и минимум 80%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заталпено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>, заверен по надлежния начин от правоспособни лица по реда на ЗУТ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71C4F">
              <w:rPr>
                <w:color w:val="000000"/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717F9">
        <w:trPr>
          <w:trHeight w:val="1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271C4F">
              <w:rPr>
                <w:color w:val="000000"/>
                <w:sz w:val="22"/>
                <w:szCs w:val="22"/>
              </w:rPr>
              <w:t xml:space="preserve">ъгласуване със съответните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институтции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 xml:space="preserve">, заплащане на административни такси и получаване на разрешителни документи за изготвен проект за монтаж на инвентарно тръбно скеле по фасада към ул. У.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 xml:space="preserve">, с проход за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пешаходци</w:t>
            </w:r>
            <w:proofErr w:type="spellEnd"/>
            <w:r w:rsidRPr="00271C4F">
              <w:rPr>
                <w:color w:val="000000"/>
                <w:sz w:val="22"/>
                <w:szCs w:val="22"/>
              </w:rPr>
              <w:t xml:space="preserve">, предпазна мрежа и минимум 80% </w:t>
            </w:r>
            <w:proofErr w:type="spellStart"/>
            <w:r w:rsidRPr="00271C4F">
              <w:rPr>
                <w:color w:val="000000"/>
                <w:sz w:val="22"/>
                <w:szCs w:val="22"/>
              </w:rPr>
              <w:t>заталпено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71C4F">
              <w:rPr>
                <w:color w:val="000000"/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4881" w:rsidRPr="00271C4F" w:rsidTr="00D717F9">
        <w:trPr>
          <w:trHeight w:val="55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8E0A2C" w:rsidRDefault="00F24881" w:rsidP="00F24881">
            <w:pPr>
              <w:jc w:val="center"/>
              <w:rPr>
                <w:sz w:val="20"/>
                <w:szCs w:val="20"/>
              </w:rPr>
            </w:pPr>
            <w:r w:rsidRPr="008E0A2C">
              <w:rPr>
                <w:sz w:val="20"/>
                <w:szCs w:val="20"/>
              </w:rPr>
              <w:t> 116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  <w:r w:rsidRPr="00271C4F">
              <w:rPr>
                <w:color w:val="000000"/>
                <w:sz w:val="22"/>
                <w:szCs w:val="22"/>
              </w:rPr>
              <w:t>ротоарно право за монтаж на инвентарно тръбно скеле за срок един месец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71C4F">
              <w:rPr>
                <w:color w:val="000000"/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  <w:r w:rsidRPr="00271C4F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81" w:rsidRPr="00271C4F" w:rsidRDefault="00F24881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717F9" w:rsidRPr="00271C4F" w:rsidTr="00D717F9">
        <w:trPr>
          <w:trHeight w:val="55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F9" w:rsidRPr="008E0A2C" w:rsidRDefault="00D717F9" w:rsidP="00F2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F9" w:rsidRDefault="00D717F9" w:rsidP="00F24881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Обща стойност на ценовото предложение (сумата на колона 6)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F9" w:rsidRPr="00271C4F" w:rsidRDefault="00D717F9" w:rsidP="00F248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F9" w:rsidRPr="00271C4F" w:rsidRDefault="00D717F9" w:rsidP="00D71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7F9" w:rsidRDefault="00D717F9" w:rsidP="00D717F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717F9" w:rsidRPr="00271C4F" w:rsidRDefault="00D717F9" w:rsidP="00D71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7F9" w:rsidRDefault="00D717F9" w:rsidP="00F24881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D717F9" w:rsidRPr="00271C4F" w:rsidRDefault="00D717F9" w:rsidP="00F248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……..</w:t>
            </w:r>
          </w:p>
        </w:tc>
      </w:tr>
    </w:tbl>
    <w:p w:rsidR="007D3364" w:rsidRDefault="007D3364" w:rsidP="00E62D81">
      <w:pPr>
        <w:tabs>
          <w:tab w:val="left" w:pos="567"/>
        </w:tabs>
        <w:suppressAutoHyphens w:val="0"/>
        <w:spacing w:line="360" w:lineRule="auto"/>
        <w:jc w:val="both"/>
        <w:rPr>
          <w:rFonts w:eastAsia="Times New Roman"/>
          <w:lang w:eastAsia="en-US"/>
        </w:rPr>
      </w:pPr>
      <w:bookmarkStart w:id="0" w:name="_GoBack"/>
      <w:bookmarkEnd w:id="0"/>
    </w:p>
    <w:p w:rsidR="00EE703F" w:rsidRPr="00E62D81" w:rsidRDefault="00EE703F" w:rsidP="00E62D81">
      <w:pPr>
        <w:tabs>
          <w:tab w:val="left" w:pos="567"/>
        </w:tabs>
        <w:suppressAutoHyphens w:val="0"/>
        <w:spacing w:line="36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Словом: ………………………………………………………………………… лв. без ДДС.</w:t>
      </w:r>
    </w:p>
    <w:p w:rsidR="005442E9" w:rsidRDefault="00EE703F" w:rsidP="00BF6029">
      <w:pPr>
        <w:tabs>
          <w:tab w:val="left" w:pos="567"/>
        </w:tabs>
        <w:ind w:firstLine="567"/>
        <w:jc w:val="both"/>
      </w:pPr>
      <w:r>
        <w:rPr>
          <w:b/>
          <w:spacing w:val="-1"/>
        </w:rPr>
        <w:t>2</w:t>
      </w:r>
      <w:r w:rsidR="00ED23D2">
        <w:rPr>
          <w:b/>
          <w:spacing w:val="-1"/>
        </w:rPr>
        <w:t xml:space="preserve">. </w:t>
      </w:r>
      <w:r w:rsidR="005442E9">
        <w:rPr>
          <w:spacing w:val="-1"/>
        </w:rPr>
        <w:t xml:space="preserve">Декларираме, че предложените от нас </w:t>
      </w:r>
      <w:r w:rsidR="00BF6029">
        <w:rPr>
          <w:spacing w:val="-1"/>
        </w:rPr>
        <w:t>цени включват всички разходи за изпълнение на поръчката</w:t>
      </w:r>
      <w:r w:rsidR="005442E9">
        <w:t xml:space="preserve"> и </w:t>
      </w:r>
      <w:r w:rsidR="005442E9">
        <w:rPr>
          <w:b/>
        </w:rPr>
        <w:t>няма да бъдат променяни за срока на договора</w:t>
      </w:r>
      <w:r w:rsidR="005442E9" w:rsidRPr="004550E7">
        <w:t>.</w:t>
      </w:r>
    </w:p>
    <w:p w:rsidR="005442E9" w:rsidRPr="004550E7" w:rsidRDefault="005442E9" w:rsidP="007D3364">
      <w:pPr>
        <w:spacing w:after="12"/>
        <w:jc w:val="both"/>
        <w:rPr>
          <w:lang w:val="en-US"/>
        </w:rPr>
      </w:pPr>
    </w:p>
    <w:p w:rsidR="005442E9" w:rsidRPr="00AA32CA" w:rsidRDefault="005442E9" w:rsidP="005442E9">
      <w:pPr>
        <w:spacing w:after="12" w:line="276" w:lineRule="auto"/>
        <w:ind w:firstLine="567"/>
        <w:jc w:val="both"/>
        <w:rPr>
          <w:color w:val="000000"/>
        </w:rPr>
      </w:pPr>
      <w:r w:rsidRPr="00AA32CA">
        <w:rPr>
          <w:color w:val="000000"/>
        </w:rPr>
        <w:t>Приемаме, че единствено и само ние ще бъдем отговорни за евентуално допуснати грешки или пропуск</w:t>
      </w:r>
      <w:r>
        <w:rPr>
          <w:color w:val="000000"/>
        </w:rPr>
        <w:t>и в изчисленията на предложените</w:t>
      </w:r>
      <w:r w:rsidRPr="00AA32CA">
        <w:rPr>
          <w:color w:val="000000"/>
        </w:rPr>
        <w:t xml:space="preserve"> от нас цени.</w:t>
      </w:r>
    </w:p>
    <w:p w:rsidR="005442E9" w:rsidRPr="00AA32CA" w:rsidRDefault="005442E9" w:rsidP="005442E9">
      <w:pPr>
        <w:tabs>
          <w:tab w:val="left" w:pos="851"/>
        </w:tabs>
        <w:suppressAutoHyphens w:val="0"/>
        <w:spacing w:after="12" w:line="276" w:lineRule="auto"/>
        <w:ind w:firstLine="567"/>
        <w:jc w:val="both"/>
        <w:rPr>
          <w:rFonts w:eastAsia="Calibri"/>
          <w:lang w:eastAsia="en-US"/>
        </w:rPr>
      </w:pPr>
    </w:p>
    <w:p w:rsidR="005442E9" w:rsidRPr="007D3364" w:rsidRDefault="005442E9" w:rsidP="007D3364">
      <w:pPr>
        <w:spacing w:after="12" w:line="276" w:lineRule="auto"/>
        <w:ind w:firstLine="540"/>
        <w:jc w:val="both"/>
        <w:rPr>
          <w:color w:val="000000"/>
        </w:rPr>
      </w:pPr>
    </w:p>
    <w:p w:rsidR="005442E9" w:rsidRDefault="005442E9" w:rsidP="00B87265">
      <w:pPr>
        <w:spacing w:after="100" w:afterAutospacing="1"/>
        <w:ind w:firstLine="567"/>
        <w:jc w:val="both"/>
      </w:pPr>
    </w:p>
    <w:p w:rsidR="008A392F" w:rsidRPr="007D3364" w:rsidRDefault="008A392F" w:rsidP="007D3364">
      <w:pPr>
        <w:spacing w:after="100" w:afterAutospacing="1"/>
        <w:ind w:firstLine="567"/>
        <w:jc w:val="both"/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noProof/>
        </w:rPr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BF6029" w:rsidRDefault="00BF6029" w:rsidP="00BF6029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>
        <w:rPr>
          <w:rFonts w:eastAsia="Times New Roman"/>
          <w:bCs/>
          <w:lang w:eastAsia="en-US"/>
        </w:rPr>
        <w:t>:</w:t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  <w:t>…………………………...........</w:t>
      </w:r>
    </w:p>
    <w:p w:rsidR="00BF6029" w:rsidRPr="00BB30EF" w:rsidRDefault="00BF6029" w:rsidP="00BF6029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BF6029" w:rsidRPr="00BB30EF" w:rsidTr="00F24881">
        <w:tc>
          <w:tcPr>
            <w:tcW w:w="4261" w:type="dxa"/>
          </w:tcPr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F6029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BF6029" w:rsidRPr="00BB30EF" w:rsidTr="00F24881">
        <w:tc>
          <w:tcPr>
            <w:tcW w:w="4261" w:type="dxa"/>
          </w:tcPr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F6029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BF6029" w:rsidRPr="00BB30EF" w:rsidTr="00F24881">
        <w:tc>
          <w:tcPr>
            <w:tcW w:w="4261" w:type="dxa"/>
          </w:tcPr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8A392F" w:rsidRPr="00BB30EF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sectPr w:rsidR="008A392F" w:rsidRPr="00BB30EF" w:rsidSect="008A392F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63553"/>
    <w:rsid w:val="000B5AF8"/>
    <w:rsid w:val="000F12F9"/>
    <w:rsid w:val="0016509D"/>
    <w:rsid w:val="00253F5C"/>
    <w:rsid w:val="0026423C"/>
    <w:rsid w:val="003569B3"/>
    <w:rsid w:val="0036757D"/>
    <w:rsid w:val="00411B14"/>
    <w:rsid w:val="00420380"/>
    <w:rsid w:val="00420577"/>
    <w:rsid w:val="004B0EA7"/>
    <w:rsid w:val="005442E9"/>
    <w:rsid w:val="00602E46"/>
    <w:rsid w:val="0063057B"/>
    <w:rsid w:val="0065729A"/>
    <w:rsid w:val="00692EDA"/>
    <w:rsid w:val="007D3364"/>
    <w:rsid w:val="008A392F"/>
    <w:rsid w:val="008C45E5"/>
    <w:rsid w:val="008E0A2C"/>
    <w:rsid w:val="00B87265"/>
    <w:rsid w:val="00BB30EF"/>
    <w:rsid w:val="00BD17DC"/>
    <w:rsid w:val="00BF6029"/>
    <w:rsid w:val="00D347BC"/>
    <w:rsid w:val="00D717F9"/>
    <w:rsid w:val="00DC78D9"/>
    <w:rsid w:val="00DE1DE4"/>
    <w:rsid w:val="00E62D81"/>
    <w:rsid w:val="00ED23D2"/>
    <w:rsid w:val="00EE703F"/>
    <w:rsid w:val="00F24881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9</cp:revision>
  <cp:lastPrinted>2016-05-17T05:03:00Z</cp:lastPrinted>
  <dcterms:created xsi:type="dcterms:W3CDTF">2015-08-25T05:06:00Z</dcterms:created>
  <dcterms:modified xsi:type="dcterms:W3CDTF">2016-05-27T06:46:00Z</dcterms:modified>
</cp:coreProperties>
</file>