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Pr="000C55FB" w:rsidRDefault="00DC78D9" w:rsidP="008A392F">
      <w:pPr>
        <w:jc w:val="right"/>
        <w:rPr>
          <w:rFonts w:eastAsia="Times New Roman"/>
          <w:color w:val="000000"/>
          <w:lang w:eastAsia="en-US"/>
        </w:rPr>
      </w:pPr>
      <w:r w:rsidRPr="000C55FB">
        <w:rPr>
          <w:rFonts w:eastAsia="Times New Roman"/>
          <w:color w:val="000000"/>
          <w:lang w:eastAsia="en-US"/>
        </w:rPr>
        <w:t>Приложение</w:t>
      </w:r>
      <w:r w:rsidR="008A392F" w:rsidRPr="000C55FB">
        <w:rPr>
          <w:rFonts w:eastAsia="Times New Roman"/>
          <w:color w:val="000000"/>
          <w:lang w:eastAsia="en-US"/>
        </w:rPr>
        <w:t xml:space="preserve"> № </w:t>
      </w:r>
      <w:r w:rsidR="00F75A0F" w:rsidRPr="000C55FB">
        <w:rPr>
          <w:rFonts w:eastAsia="Times New Roman"/>
          <w:color w:val="000000"/>
          <w:lang w:eastAsia="en-US"/>
        </w:rPr>
        <w:t>4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Pr="000C55FB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Pr="000C55FB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Pr="000C55FB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 w:rsidRPr="000C55FB"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Pr="000C55FB" w:rsidRDefault="00420577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 xml:space="preserve">BIC, IBAN: </w:t>
      </w:r>
      <w:r w:rsidR="00411B14" w:rsidRPr="000C55FB">
        <w:rPr>
          <w:sz w:val="22"/>
          <w:szCs w:val="22"/>
        </w:rPr>
        <w:t>_______________________________________________________________________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Телефонен номер: 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>Факс номер: ______________________________________________________________________</w:t>
      </w:r>
    </w:p>
    <w:p w:rsidR="00411B14" w:rsidRPr="000C55FB" w:rsidRDefault="00411B14" w:rsidP="00420577">
      <w:pPr>
        <w:jc w:val="both"/>
        <w:rPr>
          <w:sz w:val="22"/>
          <w:szCs w:val="22"/>
        </w:rPr>
      </w:pPr>
      <w:r w:rsidRPr="000C55FB">
        <w:rPr>
          <w:sz w:val="22"/>
          <w:szCs w:val="22"/>
        </w:rPr>
        <w:t xml:space="preserve">e </w:t>
      </w:r>
      <w:proofErr w:type="spellStart"/>
      <w:r w:rsidRPr="000C55FB">
        <w:rPr>
          <w:sz w:val="22"/>
          <w:szCs w:val="22"/>
        </w:rPr>
        <w:t>mail</w:t>
      </w:r>
      <w:proofErr w:type="spellEnd"/>
      <w:r w:rsidRPr="000C55FB">
        <w:rPr>
          <w:sz w:val="22"/>
          <w:szCs w:val="22"/>
        </w:rPr>
        <w:t>: ___________________________________________________________________________</w:t>
      </w:r>
    </w:p>
    <w:p w:rsidR="00411B14" w:rsidRPr="000C55FB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Pr="000C55FB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0C55FB" w:rsidRDefault="008A392F" w:rsidP="008A392F">
      <w:pPr>
        <w:spacing w:after="12" w:line="276" w:lineRule="auto"/>
        <w:ind w:right="70"/>
        <w:jc w:val="center"/>
      </w:pPr>
    </w:p>
    <w:p w:rsidR="008A392F" w:rsidRPr="000C55FB" w:rsidRDefault="008A392F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0C55FB">
        <w:rPr>
          <w:b/>
          <w:bCs/>
          <w:lang w:eastAsia="bg-BG"/>
        </w:rPr>
        <w:t>ТЕХНИЧЕСКО ПРЕДЛОЖЕНИЕ</w:t>
      </w:r>
    </w:p>
    <w:p w:rsidR="00CD28CE" w:rsidRPr="000C55FB" w:rsidRDefault="00CD28CE" w:rsidP="00CD28CE">
      <w:pPr>
        <w:pStyle w:val="NormalIndent"/>
        <w:ind w:firstLine="0"/>
        <w:jc w:val="center"/>
        <w:rPr>
          <w:b/>
          <w:bCs/>
        </w:rPr>
      </w:pPr>
      <w:r w:rsidRPr="000C55FB">
        <w:rPr>
          <w:b/>
          <w:bCs/>
        </w:rPr>
        <w:t xml:space="preserve">за </w:t>
      </w:r>
    </w:p>
    <w:p w:rsidR="00FB2E55" w:rsidRPr="000C55FB" w:rsidRDefault="00CD28CE" w:rsidP="006F18FC">
      <w:pPr>
        <w:pStyle w:val="BodyTextgorskatexnika"/>
        <w:tabs>
          <w:tab w:val="left" w:pos="8080"/>
        </w:tabs>
        <w:jc w:val="center"/>
        <w:rPr>
          <w:b/>
          <w:bCs/>
        </w:rPr>
      </w:pPr>
      <w:r w:rsidRPr="000C55FB">
        <w:rPr>
          <w:b/>
          <w:bCs/>
        </w:rPr>
        <w:t>изпълнение на обществена поръчка с предмет</w:t>
      </w:r>
      <w:r w:rsidR="00FB2E55" w:rsidRPr="000C55FB">
        <w:rPr>
          <w:b/>
          <w:bCs/>
        </w:rPr>
        <w:t>:</w:t>
      </w:r>
    </w:p>
    <w:p w:rsidR="008A392F" w:rsidRDefault="00444FA6" w:rsidP="006F18FC">
      <w:pPr>
        <w:suppressAutoHyphens w:val="0"/>
        <w:spacing w:after="120" w:line="276" w:lineRule="auto"/>
        <w:jc w:val="center"/>
        <w:rPr>
          <w:rFonts w:eastAsia="Times New Roman"/>
          <w:b/>
          <w:bCs/>
          <w:szCs w:val="20"/>
        </w:rPr>
      </w:pPr>
      <w:r w:rsidRPr="00444FA6">
        <w:rPr>
          <w:rFonts w:eastAsia="Times New Roman"/>
          <w:b/>
          <w:bCs/>
          <w:szCs w:val="20"/>
        </w:rPr>
        <w:t>„Удължаване на гаранционна поддръжка на система от защитни стени и софтуер за мониторинг и управление на мрежова инфраструктура“</w:t>
      </w:r>
    </w:p>
    <w:p w:rsidR="006F18FC" w:rsidRPr="000C55FB" w:rsidRDefault="006F18FC" w:rsidP="006F18FC">
      <w:pPr>
        <w:suppressAutoHyphens w:val="0"/>
        <w:spacing w:after="120" w:line="276" w:lineRule="auto"/>
        <w:jc w:val="center"/>
        <w:rPr>
          <w:rFonts w:eastAsia="Times New Roman"/>
          <w:b/>
          <w:bCs/>
          <w:lang w:eastAsia="en-US"/>
        </w:rPr>
      </w:pPr>
    </w:p>
    <w:p w:rsidR="008A392F" w:rsidRPr="000C55FB" w:rsidRDefault="00F75A0F" w:rsidP="000C55FB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 w:rsidRPr="000C55FB">
        <w:rPr>
          <w:rFonts w:eastAsia="Times New Roman"/>
          <w:b/>
          <w:bCs/>
          <w:lang w:eastAsia="en-US"/>
        </w:rPr>
        <w:t>УВАЖАЕМ</w:t>
      </w:r>
      <w:r w:rsidR="005E60C9">
        <w:rPr>
          <w:rFonts w:eastAsia="Times New Roman"/>
          <w:b/>
          <w:bCs/>
          <w:lang w:eastAsia="en-US"/>
        </w:rPr>
        <w:t>И ДАМИ И ГОСПОДА</w:t>
      </w:r>
      <w:r w:rsidR="008A392F" w:rsidRPr="000C55FB">
        <w:rPr>
          <w:rFonts w:eastAsia="Times New Roman"/>
          <w:b/>
          <w:bCs/>
          <w:lang w:eastAsia="en-US"/>
        </w:rPr>
        <w:t>,</w:t>
      </w:r>
    </w:p>
    <w:p w:rsidR="00FB2E55" w:rsidRPr="000C55FB" w:rsidRDefault="00CD28CE" w:rsidP="000C55FB">
      <w:pPr>
        <w:shd w:val="clear" w:color="auto" w:fill="FFFFFF"/>
        <w:ind w:firstLine="567"/>
        <w:jc w:val="both"/>
        <w:rPr>
          <w:rFonts w:eastAsia="Times New Roman"/>
        </w:rPr>
      </w:pPr>
      <w:r w:rsidRPr="000C55FB">
        <w:t>В отговор на обява за събиране на оферти</w:t>
      </w:r>
      <w:r w:rsidR="00750882" w:rsidRPr="000C55FB">
        <w:t xml:space="preserve"> с</w:t>
      </w:r>
      <w:r w:rsidRPr="000C55FB">
        <w:t xml:space="preserve"> № </w:t>
      </w:r>
      <w:r w:rsidR="00FB2E55" w:rsidRPr="000C55FB">
        <w:t>___________</w:t>
      </w:r>
      <w:r w:rsidRPr="000C55FB">
        <w:t xml:space="preserve"> от </w:t>
      </w:r>
      <w:r w:rsidR="00FB2E55" w:rsidRPr="000C55FB">
        <w:t>__________</w:t>
      </w:r>
      <w:r w:rsidRPr="000C55FB">
        <w:t xml:space="preserve"> 2016 г.</w:t>
      </w:r>
      <w:r w:rsidR="00D35B1F" w:rsidRPr="000C55FB">
        <w:t>,</w:t>
      </w:r>
      <w:r w:rsidR="00F75A0F" w:rsidRPr="000C55FB">
        <w:t xml:space="preserve"> заявяваме, че желаем да изпълним поръчката при условията, </w:t>
      </w:r>
      <w:r w:rsidR="00D35B1F" w:rsidRPr="000C55FB">
        <w:t>посочени в обявата и приложената към нея информация</w:t>
      </w:r>
      <w:r w:rsidR="002A67F1" w:rsidRPr="000C55FB">
        <w:t xml:space="preserve">, </w:t>
      </w:r>
      <w:r w:rsidR="000C55FB">
        <w:t>със следното техническо предложение</w:t>
      </w:r>
      <w:r w:rsidR="00524C9C" w:rsidRPr="000C55FB">
        <w:t>:</w:t>
      </w:r>
    </w:p>
    <w:p w:rsidR="00811F7A" w:rsidRDefault="002A67F1" w:rsidP="00811F7A">
      <w:pPr>
        <w:suppressAutoHyphens w:val="0"/>
        <w:ind w:firstLine="567"/>
        <w:jc w:val="both"/>
      </w:pPr>
      <w:r w:rsidRPr="000C55FB">
        <w:rPr>
          <w:b/>
        </w:rPr>
        <w:t>1</w:t>
      </w:r>
      <w:r w:rsidR="00524C9C" w:rsidRPr="000C55FB">
        <w:rPr>
          <w:b/>
        </w:rPr>
        <w:t>.</w:t>
      </w:r>
      <w:r w:rsidR="00FA6720" w:rsidRPr="000C55FB">
        <w:t xml:space="preserve"> </w:t>
      </w:r>
      <w:r w:rsidR="005E1893">
        <w:t>Приемаме срока за извършването на услугите, предмет на обществената поръчка да е, както следва:</w:t>
      </w:r>
    </w:p>
    <w:p w:rsidR="005E1893" w:rsidRPr="00811F7A" w:rsidRDefault="007A0D76" w:rsidP="00811F7A">
      <w:pPr>
        <w:suppressAutoHyphens w:val="0"/>
        <w:ind w:firstLine="567"/>
        <w:jc w:val="both"/>
      </w:pPr>
      <w:r>
        <w:rPr>
          <w:rFonts w:eastAsia="Times New Roman"/>
          <w:b/>
          <w:lang w:eastAsia="en-US"/>
        </w:rPr>
        <w:t>(</w:t>
      </w:r>
      <w:r w:rsidR="00811F7A">
        <w:rPr>
          <w:rFonts w:eastAsia="Times New Roman"/>
          <w:b/>
          <w:lang w:eastAsia="en-US"/>
        </w:rPr>
        <w:t xml:space="preserve">а) </w:t>
      </w:r>
      <w:r w:rsidR="005E1893" w:rsidRPr="005E1893">
        <w:rPr>
          <w:rFonts w:eastAsia="Times New Roman"/>
          <w:lang w:eastAsia="en-US"/>
        </w:rPr>
        <w:t xml:space="preserve">Срокът за извършване на подновяването/продължаването </w:t>
      </w:r>
      <w:r w:rsidR="00811F7A" w:rsidRPr="00811F7A">
        <w:rPr>
          <w:rFonts w:eastAsia="Times New Roman"/>
          <w:lang w:eastAsia="en-US"/>
        </w:rPr>
        <w:t xml:space="preserve">на хардуерна и софтуерна поддръжка на система от защитни стени базирана на оборудване </w:t>
      </w:r>
      <w:proofErr w:type="spellStart"/>
      <w:r w:rsidR="00811F7A" w:rsidRPr="00811F7A">
        <w:rPr>
          <w:rFonts w:eastAsia="Times New Roman"/>
          <w:lang w:eastAsia="en-US"/>
        </w:rPr>
        <w:t>Check</w:t>
      </w:r>
      <w:proofErr w:type="spellEnd"/>
      <w:r w:rsidR="00811F7A" w:rsidRPr="00811F7A">
        <w:rPr>
          <w:rFonts w:eastAsia="Times New Roman"/>
          <w:lang w:eastAsia="en-US"/>
        </w:rPr>
        <w:t xml:space="preserve"> Point, използвана от Централната администрация на Министерство на околната среда и водите</w:t>
      </w:r>
      <w:r>
        <w:rPr>
          <w:rFonts w:eastAsia="Times New Roman"/>
          <w:lang w:eastAsia="en-US"/>
        </w:rPr>
        <w:t>,</w:t>
      </w:r>
      <w:r w:rsidR="00811F7A">
        <w:rPr>
          <w:rFonts w:eastAsia="Times New Roman"/>
          <w:lang w:eastAsia="en-US"/>
        </w:rPr>
        <w:t xml:space="preserve"> </w:t>
      </w:r>
      <w:r w:rsidR="005E1893" w:rsidRPr="0070231F">
        <w:rPr>
          <w:rFonts w:eastAsia="Times New Roman"/>
          <w:b/>
          <w:lang w:eastAsia="en-US"/>
        </w:rPr>
        <w:t>е до 15 (петнадесет) работни дни</w:t>
      </w:r>
      <w:r w:rsidR="00F26A3B">
        <w:rPr>
          <w:rFonts w:eastAsia="Times New Roman"/>
          <w:b/>
          <w:lang w:eastAsia="en-US"/>
        </w:rPr>
        <w:t>,</w:t>
      </w:r>
      <w:r w:rsidR="005E1893" w:rsidRPr="0070231F">
        <w:rPr>
          <w:rFonts w:eastAsia="Times New Roman"/>
          <w:b/>
          <w:lang w:eastAsia="en-US"/>
        </w:rPr>
        <w:t xml:space="preserve"> считано от датата на сключването на договора.</w:t>
      </w:r>
    </w:p>
    <w:p w:rsidR="005E1893" w:rsidRPr="00FC20BD" w:rsidRDefault="007A0D76" w:rsidP="005E1893">
      <w:pPr>
        <w:suppressAutoHyphens w:val="0"/>
        <w:ind w:firstLine="567"/>
        <w:jc w:val="both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(</w:t>
      </w:r>
      <w:r w:rsidR="00D42B51">
        <w:rPr>
          <w:rFonts w:eastAsia="Times New Roman"/>
          <w:b/>
          <w:lang w:eastAsia="en-US"/>
        </w:rPr>
        <w:t>б</w:t>
      </w:r>
      <w:r w:rsidR="005E1893" w:rsidRPr="005E1893">
        <w:rPr>
          <w:rFonts w:eastAsia="Times New Roman"/>
          <w:b/>
          <w:lang w:eastAsia="en-US"/>
        </w:rPr>
        <w:t xml:space="preserve">) </w:t>
      </w:r>
      <w:r w:rsidR="005E1893" w:rsidRPr="005E1893">
        <w:rPr>
          <w:rFonts w:eastAsia="Times New Roman"/>
          <w:lang w:eastAsia="en-US"/>
        </w:rPr>
        <w:t>Срокът за изпълнение</w:t>
      </w:r>
      <w:r w:rsidR="00CB5D4D">
        <w:rPr>
          <w:rFonts w:eastAsia="Times New Roman"/>
          <w:lang w:eastAsia="en-US"/>
        </w:rPr>
        <w:t xml:space="preserve"> на</w:t>
      </w:r>
      <w:r w:rsidR="005E1893" w:rsidRPr="005E1893">
        <w:rPr>
          <w:rFonts w:eastAsia="Times New Roman"/>
          <w:lang w:eastAsia="en-US"/>
        </w:rPr>
        <w:t xml:space="preserve"> </w:t>
      </w:r>
      <w:r w:rsidR="00CB5D4D">
        <w:rPr>
          <w:rFonts w:eastAsia="Times New Roman"/>
          <w:lang w:eastAsia="en-US"/>
        </w:rPr>
        <w:t>п</w:t>
      </w:r>
      <w:r w:rsidR="00CB5D4D" w:rsidRPr="00CB5D4D">
        <w:rPr>
          <w:rFonts w:eastAsia="Times New Roman"/>
          <w:lang w:eastAsia="en-US"/>
        </w:rPr>
        <w:t>оддръжка</w:t>
      </w:r>
      <w:r w:rsidR="00CB5D4D">
        <w:rPr>
          <w:rFonts w:eastAsia="Times New Roman"/>
          <w:lang w:eastAsia="en-US"/>
        </w:rPr>
        <w:t>та</w:t>
      </w:r>
      <w:r w:rsidR="00CB5D4D" w:rsidRPr="00CB5D4D">
        <w:rPr>
          <w:rFonts w:eastAsia="Times New Roman"/>
          <w:lang w:eastAsia="en-US"/>
        </w:rPr>
        <w:t xml:space="preserve"> на хардуера за 3 броя устройства </w:t>
      </w:r>
      <w:proofErr w:type="spellStart"/>
      <w:r w:rsidR="00CB5D4D" w:rsidRPr="00CB5D4D">
        <w:rPr>
          <w:rFonts w:eastAsia="Times New Roman"/>
          <w:lang w:eastAsia="en-US"/>
        </w:rPr>
        <w:t>Check</w:t>
      </w:r>
      <w:proofErr w:type="spellEnd"/>
      <w:r w:rsidR="00CB5D4D" w:rsidRPr="00CB5D4D">
        <w:rPr>
          <w:rFonts w:eastAsia="Times New Roman"/>
          <w:lang w:eastAsia="en-US"/>
        </w:rPr>
        <w:t xml:space="preserve"> Point 4400 и 2 броя у</w:t>
      </w:r>
      <w:r w:rsidR="00CB5D4D">
        <w:rPr>
          <w:rFonts w:eastAsia="Times New Roman"/>
          <w:lang w:eastAsia="en-US"/>
        </w:rPr>
        <w:t xml:space="preserve">стройства </w:t>
      </w:r>
      <w:proofErr w:type="spellStart"/>
      <w:r w:rsidR="00CB5D4D">
        <w:rPr>
          <w:rFonts w:eastAsia="Times New Roman"/>
          <w:lang w:eastAsia="en-US"/>
        </w:rPr>
        <w:t>Check</w:t>
      </w:r>
      <w:proofErr w:type="spellEnd"/>
      <w:r w:rsidR="00CB5D4D">
        <w:rPr>
          <w:rFonts w:eastAsia="Times New Roman"/>
          <w:lang w:eastAsia="en-US"/>
        </w:rPr>
        <w:t xml:space="preserve"> Point 1120 NGTP и на</w:t>
      </w:r>
      <w:r w:rsidR="00CB5D4D" w:rsidRPr="00CB5D4D">
        <w:rPr>
          <w:rFonts w:eastAsia="Times New Roman"/>
          <w:lang w:eastAsia="en-US"/>
        </w:rPr>
        <w:t xml:space="preserve"> </w:t>
      </w:r>
      <w:r w:rsidR="00CB5D4D">
        <w:rPr>
          <w:rFonts w:eastAsia="Times New Roman"/>
          <w:lang w:eastAsia="en-US"/>
        </w:rPr>
        <w:t>п</w:t>
      </w:r>
      <w:r w:rsidR="00CB5D4D" w:rsidRPr="00CB5D4D">
        <w:rPr>
          <w:rFonts w:eastAsia="Times New Roman"/>
          <w:lang w:eastAsia="en-US"/>
        </w:rPr>
        <w:t>оддръжка</w:t>
      </w:r>
      <w:r w:rsidR="00CB5D4D">
        <w:rPr>
          <w:rFonts w:eastAsia="Times New Roman"/>
          <w:lang w:eastAsia="en-US"/>
        </w:rPr>
        <w:t>та на софтуера</w:t>
      </w:r>
      <w:r w:rsidR="0017382D">
        <w:rPr>
          <w:rFonts w:eastAsia="Times New Roman"/>
          <w:lang w:eastAsia="en-US"/>
        </w:rPr>
        <w:t>,</w:t>
      </w:r>
      <w:r w:rsidR="0070231F">
        <w:rPr>
          <w:rFonts w:eastAsia="Times New Roman"/>
          <w:lang w:eastAsia="en-US"/>
        </w:rPr>
        <w:t xml:space="preserve"> </w:t>
      </w:r>
      <w:r w:rsidR="0017382D">
        <w:rPr>
          <w:rFonts w:eastAsia="Times New Roman"/>
          <w:lang w:eastAsia="en-US"/>
        </w:rPr>
        <w:t>която включва услуги</w:t>
      </w:r>
      <w:r w:rsidR="0017382D" w:rsidRPr="0017382D">
        <w:rPr>
          <w:rFonts w:eastAsia="Times New Roman"/>
          <w:lang w:eastAsia="en-US"/>
        </w:rPr>
        <w:t xml:space="preserve"> предоставяни директно от производителя, посочени в Техническата спецификация към обществената поръчка</w:t>
      </w:r>
      <w:r w:rsidR="0017382D">
        <w:rPr>
          <w:rFonts w:eastAsia="Times New Roman"/>
          <w:lang w:eastAsia="en-US"/>
        </w:rPr>
        <w:t>,</w:t>
      </w:r>
      <w:r w:rsidR="0017382D" w:rsidRPr="0017382D">
        <w:rPr>
          <w:rFonts w:eastAsia="Times New Roman"/>
          <w:b/>
          <w:lang w:eastAsia="en-US"/>
        </w:rPr>
        <w:t xml:space="preserve"> </w:t>
      </w:r>
      <w:r w:rsidR="005E1893" w:rsidRPr="00FC20BD">
        <w:rPr>
          <w:rFonts w:eastAsia="Times New Roman"/>
          <w:b/>
          <w:lang w:eastAsia="en-US"/>
        </w:rPr>
        <w:t xml:space="preserve">е до 20.08.2019 г. </w:t>
      </w:r>
    </w:p>
    <w:p w:rsidR="005E1893" w:rsidRPr="005E1893" w:rsidRDefault="007A0D76" w:rsidP="005E1893">
      <w:pPr>
        <w:suppressAutoHyphens w:val="0"/>
        <w:ind w:firstLine="567"/>
        <w:jc w:val="both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(</w:t>
      </w:r>
      <w:r w:rsidR="00D42B51">
        <w:rPr>
          <w:rFonts w:eastAsia="Times New Roman"/>
          <w:b/>
          <w:lang w:eastAsia="en-US"/>
        </w:rPr>
        <w:t>в</w:t>
      </w:r>
      <w:r w:rsidR="005E1893" w:rsidRPr="005E1893">
        <w:rPr>
          <w:rFonts w:eastAsia="Times New Roman"/>
          <w:b/>
          <w:lang w:eastAsia="en-US"/>
        </w:rPr>
        <w:t xml:space="preserve">) </w:t>
      </w:r>
      <w:r w:rsidR="00844042" w:rsidRPr="00844042">
        <w:rPr>
          <w:rFonts w:eastAsia="Times New Roman"/>
          <w:lang w:eastAsia="en-US"/>
        </w:rPr>
        <w:t>Срокът за пред</w:t>
      </w:r>
      <w:r w:rsidR="00265794" w:rsidRPr="00844042">
        <w:rPr>
          <w:rFonts w:eastAsia="Times New Roman"/>
          <w:lang w:eastAsia="en-US"/>
        </w:rPr>
        <w:t>оставяне</w:t>
      </w:r>
      <w:r w:rsidR="00265794" w:rsidRPr="00265794">
        <w:rPr>
          <w:rFonts w:eastAsia="Times New Roman"/>
          <w:lang w:eastAsia="en-US"/>
        </w:rPr>
        <w:t xml:space="preserve"> на технически</w:t>
      </w:r>
      <w:r w:rsidR="00265794">
        <w:rPr>
          <w:rFonts w:eastAsia="Times New Roman"/>
          <w:lang w:eastAsia="en-US"/>
        </w:rPr>
        <w:t xml:space="preserve"> консултации</w:t>
      </w:r>
      <w:r w:rsidR="00265794" w:rsidRPr="00265794">
        <w:rPr>
          <w:rFonts w:eastAsia="Times New Roman"/>
          <w:lang w:eastAsia="en-US"/>
        </w:rPr>
        <w:t>, които включват  не по-малко от 36 консултантски човекочаса за проверка за коректност на политиките за сигурност, прилагане на добри практики при конфигуриране/</w:t>
      </w:r>
      <w:proofErr w:type="spellStart"/>
      <w:r w:rsidR="00265794" w:rsidRPr="00265794">
        <w:rPr>
          <w:rFonts w:eastAsia="Times New Roman"/>
          <w:lang w:eastAsia="en-US"/>
        </w:rPr>
        <w:t>преконфигуриране</w:t>
      </w:r>
      <w:proofErr w:type="spellEnd"/>
      <w:r w:rsidR="00265794" w:rsidRPr="00265794">
        <w:rPr>
          <w:rFonts w:eastAsia="Times New Roman"/>
          <w:lang w:eastAsia="en-US"/>
        </w:rPr>
        <w:t xml:space="preserve"> на модулите за сигурност, разрешаване на казуси, свързани с функционирането на модулите за сигурност, оказване на помощ за възстановяване на коректно функциониране на модулите за сигурност, възстановяване от архив, извършване на пълен или частичен </w:t>
      </w:r>
      <w:r w:rsidR="00844042">
        <w:rPr>
          <w:rFonts w:eastAsia="Times New Roman"/>
          <w:lang w:eastAsia="en-US"/>
        </w:rPr>
        <w:t xml:space="preserve">одит на политиките за сигурност </w:t>
      </w:r>
      <w:r w:rsidR="005E1893" w:rsidRPr="00844042">
        <w:rPr>
          <w:rFonts w:eastAsia="Times New Roman"/>
          <w:b/>
          <w:lang w:eastAsia="en-US"/>
        </w:rPr>
        <w:t xml:space="preserve">е </w:t>
      </w:r>
      <w:r w:rsidR="00844042">
        <w:rPr>
          <w:rFonts w:eastAsia="Times New Roman"/>
          <w:b/>
          <w:lang w:eastAsia="en-US"/>
        </w:rPr>
        <w:t xml:space="preserve">за </w:t>
      </w:r>
      <w:r w:rsidR="005E1893" w:rsidRPr="00844042">
        <w:rPr>
          <w:rFonts w:eastAsia="Times New Roman"/>
          <w:b/>
          <w:lang w:eastAsia="en-US"/>
        </w:rPr>
        <w:t>1 (една) година</w:t>
      </w:r>
      <w:r w:rsidR="00F26A3B">
        <w:rPr>
          <w:rFonts w:eastAsia="Times New Roman"/>
          <w:b/>
          <w:lang w:eastAsia="en-US"/>
        </w:rPr>
        <w:t>,</w:t>
      </w:r>
      <w:r w:rsidR="005E1893" w:rsidRPr="00844042">
        <w:rPr>
          <w:rFonts w:eastAsia="Times New Roman"/>
          <w:b/>
          <w:lang w:eastAsia="en-US"/>
        </w:rPr>
        <w:t xml:space="preserve"> считано от датата на сключване на договора</w:t>
      </w:r>
      <w:r w:rsidR="005E1893" w:rsidRPr="005E1893">
        <w:rPr>
          <w:rFonts w:eastAsia="Times New Roman"/>
          <w:lang w:eastAsia="en-US"/>
        </w:rPr>
        <w:t>.</w:t>
      </w:r>
    </w:p>
    <w:p w:rsidR="00FA6720" w:rsidRPr="000C55FB" w:rsidRDefault="00FA6720" w:rsidP="000C55FB">
      <w:pPr>
        <w:suppressAutoHyphens w:val="0"/>
        <w:ind w:firstLine="567"/>
        <w:jc w:val="both"/>
        <w:rPr>
          <w:rFonts w:eastAsia="Calibri"/>
        </w:rPr>
      </w:pPr>
    </w:p>
    <w:p w:rsidR="00524C9C" w:rsidRPr="000C55FB" w:rsidRDefault="002A67F1" w:rsidP="000C55FB">
      <w:pPr>
        <w:suppressAutoHyphens w:val="0"/>
        <w:spacing w:before="120"/>
        <w:ind w:firstLine="567"/>
        <w:jc w:val="both"/>
      </w:pPr>
      <w:r w:rsidRPr="000C55FB">
        <w:rPr>
          <w:rFonts w:eastAsia="Calibri"/>
          <w:b/>
          <w:noProof/>
          <w:lang w:eastAsia="bg-BG"/>
        </w:rPr>
        <w:t>2</w:t>
      </w:r>
      <w:r w:rsidR="00524C9C" w:rsidRPr="000C55FB">
        <w:rPr>
          <w:rFonts w:eastAsia="Calibri"/>
          <w:b/>
          <w:noProof/>
          <w:lang w:eastAsia="bg-BG"/>
        </w:rPr>
        <w:t xml:space="preserve">. </w:t>
      </w:r>
      <w:r w:rsidR="00524C9C" w:rsidRPr="000C55FB">
        <w:rPr>
          <w:rFonts w:eastAsia="Calibri"/>
          <w:noProof/>
          <w:lang w:eastAsia="bg-BG"/>
        </w:rPr>
        <w:t>Мястото на изпълнение на поръчката</w:t>
      </w:r>
      <w:r w:rsidR="00524C9C" w:rsidRPr="000C55FB">
        <w:rPr>
          <w:rFonts w:eastAsia="Calibri"/>
          <w:b/>
          <w:noProof/>
          <w:lang w:eastAsia="bg-BG"/>
        </w:rPr>
        <w:t xml:space="preserve"> </w:t>
      </w:r>
      <w:r w:rsidR="004B0C9E">
        <w:rPr>
          <w:rFonts w:eastAsia="Calibri"/>
          <w:noProof/>
          <w:lang w:eastAsia="bg-BG"/>
        </w:rPr>
        <w:t xml:space="preserve">е </w:t>
      </w:r>
      <w:r w:rsidR="006F18FC">
        <w:rPr>
          <w:rFonts w:eastAsia="Calibri"/>
          <w:noProof/>
          <w:lang w:eastAsia="bg-BG"/>
        </w:rPr>
        <w:t>с</w:t>
      </w:r>
      <w:r w:rsidR="004B0C9E" w:rsidRPr="004B0C9E">
        <w:rPr>
          <w:rFonts w:eastAsia="Calibri"/>
          <w:noProof/>
          <w:lang w:eastAsia="bg-BG"/>
        </w:rPr>
        <w:t>градата на Централната администрация на Министерство на околната среда и водите с адрес: гр. София, бул. „Княгина Мария Луиза“ № 22.</w:t>
      </w:r>
    </w:p>
    <w:p w:rsidR="0050082E" w:rsidRPr="000C55FB" w:rsidRDefault="005E60C9" w:rsidP="000C55FB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="0050082E" w:rsidRPr="000C55FB">
        <w:rPr>
          <w:rFonts w:eastAsia="Times New Roman"/>
          <w:b/>
          <w:lang w:eastAsia="en-US"/>
        </w:rPr>
        <w:t>.</w:t>
      </w:r>
      <w:r w:rsidR="00E16E77" w:rsidRPr="000C55FB">
        <w:rPr>
          <w:rFonts w:eastAsia="Times New Roman"/>
          <w:b/>
          <w:lang w:eastAsia="en-US"/>
        </w:rPr>
        <w:t xml:space="preserve"> </w:t>
      </w:r>
      <w:r w:rsidR="00E16E77" w:rsidRPr="000C55FB">
        <w:rPr>
          <w:lang w:eastAsia="en-US"/>
        </w:rPr>
        <w:t xml:space="preserve"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</w:t>
      </w:r>
      <w:r w:rsidR="00E16E77" w:rsidRPr="000C55FB">
        <w:rPr>
          <w:lang w:eastAsia="en-US"/>
        </w:rPr>
        <w:lastRenderedPageBreak/>
        <w:t>във връзка с изпълнението на договора, вк</w:t>
      </w:r>
      <w:bookmarkStart w:id="0" w:name="_GoBack"/>
      <w:bookmarkEnd w:id="0"/>
      <w:r w:rsidR="00E16E77" w:rsidRPr="000C55FB">
        <w:rPr>
          <w:lang w:eastAsia="en-US"/>
        </w:rPr>
        <w:t>лючително след изпълнението му или при прекратяването му.</w:t>
      </w:r>
    </w:p>
    <w:p w:rsidR="009170F2" w:rsidRDefault="004B0C9E" w:rsidP="000C55FB">
      <w:pPr>
        <w:tabs>
          <w:tab w:val="left" w:pos="900"/>
        </w:tabs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4</w:t>
      </w:r>
      <w:r w:rsidR="000C55FB" w:rsidRPr="000C55FB">
        <w:rPr>
          <w:rFonts w:eastAsia="Times New Roman"/>
          <w:b/>
          <w:lang w:eastAsia="en-US"/>
        </w:rPr>
        <w:t xml:space="preserve">. </w:t>
      </w:r>
      <w:r w:rsidR="009170F2" w:rsidRPr="000C55FB">
        <w:rPr>
          <w:rFonts w:eastAsia="Times New Roman"/>
          <w:lang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D24334" w:rsidRDefault="002C7F4E" w:rsidP="000C55FB">
      <w:pPr>
        <w:tabs>
          <w:tab w:val="left" w:pos="900"/>
        </w:tabs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 w:rsidRPr="00301BA4">
        <w:rPr>
          <w:rFonts w:eastAsia="Times New Roman"/>
          <w:b/>
          <w:lang w:eastAsia="en-US"/>
        </w:rPr>
        <w:t>5.</w:t>
      </w:r>
      <w:r w:rsidR="00D24334">
        <w:rPr>
          <w:rFonts w:eastAsia="Times New Roman"/>
          <w:lang w:eastAsia="en-US"/>
        </w:rPr>
        <w:t xml:space="preserve"> Предлагаме предоставяните</w:t>
      </w:r>
      <w:r>
        <w:rPr>
          <w:rFonts w:eastAsia="Times New Roman"/>
          <w:lang w:eastAsia="en-US"/>
        </w:rPr>
        <w:t xml:space="preserve"> технически</w:t>
      </w:r>
      <w:r w:rsidR="00FA2B96">
        <w:rPr>
          <w:rFonts w:eastAsia="Times New Roman"/>
          <w:lang w:eastAsia="en-US"/>
        </w:rPr>
        <w:t>те</w:t>
      </w:r>
      <w:r>
        <w:rPr>
          <w:rFonts w:eastAsia="Times New Roman"/>
          <w:lang w:eastAsia="en-US"/>
        </w:rPr>
        <w:t xml:space="preserve"> консултации</w:t>
      </w:r>
      <w:r w:rsidR="00D24334" w:rsidRPr="00D24334">
        <w:rPr>
          <w:rFonts w:eastAsia="Times New Roman"/>
          <w:lang w:eastAsia="en-US"/>
        </w:rPr>
        <w:t xml:space="preserve"> по т. 1, буква „в“ от настоящото техническо предложение</w:t>
      </w:r>
      <w:r w:rsidR="00FA2B96">
        <w:rPr>
          <w:rFonts w:eastAsia="Times New Roman"/>
          <w:lang w:eastAsia="en-US"/>
        </w:rPr>
        <w:t xml:space="preserve"> </w:t>
      </w:r>
      <w:r w:rsidR="00D24334">
        <w:rPr>
          <w:rFonts w:eastAsia="Times New Roman"/>
          <w:lang w:eastAsia="en-US"/>
        </w:rPr>
        <w:t xml:space="preserve">да </w:t>
      </w:r>
      <w:r>
        <w:rPr>
          <w:rFonts w:eastAsia="Times New Roman"/>
          <w:lang w:eastAsia="en-US"/>
        </w:rPr>
        <w:t xml:space="preserve">включват ………………(словом……….) </w:t>
      </w:r>
      <w:r w:rsidR="00EC09D6">
        <w:rPr>
          <w:rFonts w:eastAsia="Times New Roman"/>
          <w:lang w:eastAsia="en-US"/>
        </w:rPr>
        <w:t>консултантски човекочаса</w:t>
      </w:r>
      <w:r w:rsidR="00F123CB">
        <w:rPr>
          <w:rFonts w:eastAsia="Times New Roman"/>
          <w:lang w:eastAsia="en-US"/>
        </w:rPr>
        <w:t>.</w:t>
      </w:r>
      <w:r w:rsidR="00C520E7">
        <w:rPr>
          <w:rFonts w:eastAsia="Times New Roman"/>
          <w:lang w:eastAsia="en-US"/>
        </w:rPr>
        <w:t xml:space="preserve"> </w:t>
      </w:r>
    </w:p>
    <w:p w:rsidR="00EC09D6" w:rsidRPr="00F26A3B" w:rsidRDefault="00EC09D6" w:rsidP="000C55FB">
      <w:pPr>
        <w:tabs>
          <w:tab w:val="left" w:pos="900"/>
        </w:tabs>
        <w:suppressAutoHyphens w:val="0"/>
        <w:spacing w:before="120"/>
        <w:ind w:firstLine="567"/>
        <w:jc w:val="both"/>
        <w:rPr>
          <w:rFonts w:eastAsia="Times New Roman"/>
          <w:i/>
          <w:lang w:eastAsia="en-US"/>
        </w:rPr>
      </w:pPr>
      <w:r w:rsidRPr="00D00B93">
        <w:rPr>
          <w:rFonts w:eastAsia="Times New Roman"/>
          <w:b/>
          <w:i/>
          <w:lang w:eastAsia="en-US"/>
        </w:rPr>
        <w:t>Заб</w:t>
      </w:r>
      <w:r w:rsidR="00D00B93" w:rsidRPr="00D00B93">
        <w:rPr>
          <w:rFonts w:eastAsia="Times New Roman"/>
          <w:b/>
          <w:i/>
          <w:lang w:eastAsia="en-US"/>
        </w:rPr>
        <w:t xml:space="preserve">ележка. </w:t>
      </w:r>
      <w:r w:rsidR="00D00B93" w:rsidRPr="00F26A3B">
        <w:rPr>
          <w:rFonts w:eastAsia="Times New Roman"/>
          <w:i/>
          <w:lang w:eastAsia="en-US"/>
        </w:rPr>
        <w:t>Предоставените</w:t>
      </w:r>
      <w:r w:rsidRPr="00F26A3B">
        <w:rPr>
          <w:rFonts w:eastAsia="Times New Roman"/>
          <w:i/>
          <w:lang w:eastAsia="en-US"/>
        </w:rPr>
        <w:t xml:space="preserve"> технически консултации следва да бъдат не по-малко от 36 </w:t>
      </w:r>
      <w:r w:rsidR="00D00B93" w:rsidRPr="00F26A3B">
        <w:rPr>
          <w:rFonts w:eastAsia="Times New Roman"/>
          <w:i/>
          <w:lang w:eastAsia="en-US"/>
        </w:rPr>
        <w:t>консултантски човекочаса.</w:t>
      </w:r>
    </w:p>
    <w:p w:rsidR="006F18FC" w:rsidRPr="000242A7" w:rsidRDefault="00301BA4" w:rsidP="006F18FC">
      <w:pPr>
        <w:suppressAutoHyphens w:val="0"/>
        <w:spacing w:before="120"/>
        <w:ind w:firstLine="567"/>
        <w:jc w:val="both"/>
        <w:rPr>
          <w:rFonts w:eastAsia="Times New Roman"/>
          <w:lang w:val="ru-RU" w:eastAsia="en-US"/>
        </w:rPr>
      </w:pPr>
      <w:r>
        <w:rPr>
          <w:rFonts w:eastAsia="Times New Roman"/>
          <w:b/>
          <w:lang w:eastAsia="en-US"/>
        </w:rPr>
        <w:t>6</w:t>
      </w:r>
      <w:r w:rsidR="006F18FC" w:rsidRPr="00C648E5">
        <w:rPr>
          <w:rFonts w:eastAsia="Times New Roman"/>
          <w:b/>
          <w:lang w:eastAsia="en-US"/>
        </w:rPr>
        <w:t>.</w:t>
      </w:r>
      <w:r w:rsidR="006F18FC" w:rsidRPr="00C648E5">
        <w:rPr>
          <w:rFonts w:eastAsia="Times New Roman"/>
          <w:b/>
          <w:lang w:val="ru-RU" w:eastAsia="en-US"/>
        </w:rPr>
        <w:t xml:space="preserve"> </w:t>
      </w:r>
      <w:r w:rsidR="006F18FC" w:rsidRPr="00C648E5">
        <w:rPr>
          <w:rFonts w:eastAsia="Times New Roman"/>
          <w:lang w:val="ru-RU" w:eastAsia="en-US"/>
        </w:rPr>
        <w:t xml:space="preserve">При изпълнение на поръчката </w:t>
      </w:r>
      <w:r w:rsidR="006F18FC" w:rsidRPr="000242A7">
        <w:rPr>
          <w:rFonts w:eastAsia="Times New Roman"/>
          <w:i/>
          <w:lang w:val="ru-RU" w:eastAsia="en-US"/>
        </w:rPr>
        <w:t>няма да използваме</w:t>
      </w:r>
      <w:r w:rsidR="006F18FC" w:rsidRPr="000242A7">
        <w:rPr>
          <w:rFonts w:eastAsia="Times New Roman"/>
          <w:b/>
          <w:i/>
          <w:lang w:val="ru-RU" w:eastAsia="en-US"/>
        </w:rPr>
        <w:t>/</w:t>
      </w:r>
      <w:r w:rsidR="006F18FC" w:rsidRPr="000242A7">
        <w:rPr>
          <w:rFonts w:eastAsia="Times New Roman"/>
          <w:i/>
          <w:lang w:val="ru-RU" w:eastAsia="en-US"/>
        </w:rPr>
        <w:t>ще използваме подизпълнител</w:t>
      </w:r>
      <w:r w:rsidR="006F18FC" w:rsidRPr="00C648E5">
        <w:rPr>
          <w:rFonts w:eastAsia="Times New Roman"/>
          <w:lang w:val="ru-RU" w:eastAsia="en-US"/>
        </w:rPr>
        <w:t xml:space="preserve">. </w:t>
      </w:r>
      <w:r w:rsidR="006F18FC" w:rsidRPr="000242A7">
        <w:rPr>
          <w:rFonts w:eastAsia="Times New Roman"/>
          <w:b/>
          <w:i/>
          <w:lang w:val="ru-RU" w:eastAsia="en-US"/>
        </w:rPr>
        <w:t>(ненужното се зачертава)</w:t>
      </w:r>
      <w:r w:rsidR="006F18FC" w:rsidRPr="000242A7">
        <w:rPr>
          <w:rFonts w:eastAsia="Times New Roman"/>
          <w:lang w:val="ru-RU" w:eastAsia="en-US"/>
        </w:rPr>
        <w:t>.</w:t>
      </w:r>
      <w:r w:rsidR="006F18FC">
        <w:rPr>
          <w:rFonts w:eastAsia="Times New Roman"/>
          <w:lang w:val="ru-RU" w:eastAsia="en-US"/>
        </w:rPr>
        <w:t xml:space="preserve"> </w:t>
      </w:r>
      <w:r w:rsidR="006F18FC" w:rsidRPr="00C648E5">
        <w:rPr>
          <w:rFonts w:eastAsia="Times New Roman"/>
          <w:lang w:val="ru-RU" w:eastAsia="en-US"/>
        </w:rPr>
        <w:t xml:space="preserve">Декларация от подизпълнителя по образец прилагаме към техническото предложение. </w:t>
      </w:r>
    </w:p>
    <w:p w:rsidR="000C55FB" w:rsidRDefault="00301BA4" w:rsidP="000C55FB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7</w:t>
      </w:r>
      <w:r w:rsidR="000C55FB" w:rsidRPr="000C55FB">
        <w:rPr>
          <w:rFonts w:eastAsia="Times New Roman"/>
          <w:b/>
          <w:lang w:eastAsia="en-US"/>
        </w:rPr>
        <w:t>.</w:t>
      </w:r>
      <w:r w:rsidR="000C55FB" w:rsidRPr="000C55FB">
        <w:rPr>
          <w:rFonts w:eastAsia="Times New Roman"/>
          <w:lang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5% </w:t>
      </w:r>
      <w:r w:rsidR="000C55FB" w:rsidRPr="009170F2">
        <w:rPr>
          <w:rFonts w:eastAsia="Times New Roman"/>
          <w:lang w:eastAsia="bg-BG"/>
        </w:rPr>
        <w:t xml:space="preserve">(пет процента) </w:t>
      </w:r>
      <w:r w:rsidR="0027395F" w:rsidRPr="0027395F">
        <w:rPr>
          <w:rFonts w:eastAsia="Times New Roman"/>
          <w:lang w:eastAsia="en-US"/>
        </w:rPr>
        <w:t>максималната</w:t>
      </w:r>
      <w:r w:rsidR="0027395F" w:rsidRPr="0027395F">
        <w:rPr>
          <w:rFonts w:eastAsia="Times New Roman"/>
          <w:lang w:eastAsia="bg-BG"/>
        </w:rPr>
        <w:t xml:space="preserve"> цена на договора без включен ДДС</w:t>
      </w:r>
      <w:r w:rsidR="0027395F" w:rsidRPr="000C55FB">
        <w:rPr>
          <w:rFonts w:eastAsia="Times New Roman"/>
          <w:lang w:eastAsia="en-US"/>
        </w:rPr>
        <w:t xml:space="preserve"> </w:t>
      </w:r>
      <w:r w:rsidR="006F18FC">
        <w:rPr>
          <w:rFonts w:eastAsia="Times New Roman"/>
          <w:lang w:eastAsia="bg-BG"/>
        </w:rPr>
        <w:t>със срок на валидност най-</w:t>
      </w:r>
      <w:r w:rsidR="0027395F" w:rsidRPr="0027395F">
        <w:rPr>
          <w:rFonts w:eastAsia="Times New Roman"/>
          <w:lang w:eastAsia="bg-BG"/>
        </w:rPr>
        <w:t>малко 30 (тридесет) дни след срока за изпълнение на договора</w:t>
      </w:r>
      <w:r w:rsidR="0027395F" w:rsidRPr="000C55FB">
        <w:rPr>
          <w:rFonts w:eastAsia="Times New Roman"/>
          <w:lang w:eastAsia="en-US"/>
        </w:rPr>
        <w:t xml:space="preserve"> </w:t>
      </w:r>
      <w:r w:rsidR="0027395F">
        <w:rPr>
          <w:rFonts w:eastAsia="Times New Roman"/>
          <w:lang w:eastAsia="en-US"/>
        </w:rPr>
        <w:t>и</w:t>
      </w:r>
      <w:r w:rsidR="0027395F">
        <w:rPr>
          <w:rFonts w:eastAsia="Times New Roman"/>
          <w:lang w:val="en-US" w:eastAsia="en-US"/>
        </w:rPr>
        <w:t xml:space="preserve"> </w:t>
      </w:r>
      <w:r w:rsidR="000C55FB" w:rsidRPr="000C55FB">
        <w:rPr>
          <w:rFonts w:eastAsia="Times New Roman"/>
          <w:lang w:eastAsia="en-US"/>
        </w:rPr>
        <w:t xml:space="preserve">при условията посочени в </w:t>
      </w:r>
      <w:r w:rsidR="000C55FB" w:rsidRPr="000C55FB">
        <w:t>обявата и приложената към нея информация</w:t>
      </w:r>
      <w:r w:rsidR="000C55FB" w:rsidRPr="000C55FB">
        <w:rPr>
          <w:rFonts w:eastAsia="Times New Roman"/>
          <w:lang w:eastAsia="en-US"/>
        </w:rPr>
        <w:t xml:space="preserve">. </w:t>
      </w:r>
    </w:p>
    <w:p w:rsidR="000C55FB" w:rsidRPr="000C55FB" w:rsidRDefault="00301BA4" w:rsidP="000C55FB">
      <w:pPr>
        <w:suppressAutoHyphens w:val="0"/>
        <w:spacing w:before="120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8</w:t>
      </w:r>
      <w:r w:rsidR="000C55FB" w:rsidRPr="000C55FB">
        <w:rPr>
          <w:rFonts w:eastAsia="Times New Roman"/>
          <w:b/>
          <w:lang w:eastAsia="en-US"/>
        </w:rPr>
        <w:t>.</w:t>
      </w:r>
      <w:r w:rsidR="000C55FB" w:rsidRPr="000C55FB">
        <w:rPr>
          <w:rFonts w:eastAsia="Times New Roman"/>
          <w:lang w:eastAsia="en-US"/>
        </w:rPr>
        <w:t xml:space="preserve"> Приемаме предложения начин на извършване на плащан</w:t>
      </w:r>
      <w:r w:rsidR="004B0C9E">
        <w:rPr>
          <w:rFonts w:eastAsia="Times New Roman"/>
          <w:lang w:eastAsia="en-US"/>
        </w:rPr>
        <w:t>ето,</w:t>
      </w:r>
      <w:r w:rsidR="000C55FB" w:rsidRPr="000C55FB">
        <w:rPr>
          <w:rFonts w:eastAsia="Times New Roman"/>
          <w:lang w:eastAsia="en-US"/>
        </w:rPr>
        <w:t xml:space="preserve"> посочен в </w:t>
      </w:r>
      <w:r w:rsidR="000C55FB" w:rsidRPr="000C55FB">
        <w:t>обявата и приложената към нея информация</w:t>
      </w:r>
      <w:r w:rsidR="000C55FB" w:rsidRPr="000C55FB">
        <w:rPr>
          <w:rFonts w:eastAsia="Times New Roman"/>
          <w:lang w:eastAsia="en-US"/>
        </w:rPr>
        <w:t>.</w:t>
      </w:r>
    </w:p>
    <w:p w:rsidR="00524C9C" w:rsidRPr="000C55FB" w:rsidRDefault="00301BA4" w:rsidP="000C55FB">
      <w:pPr>
        <w:suppressAutoHyphens w:val="0"/>
        <w:spacing w:before="120"/>
        <w:ind w:firstLine="567"/>
        <w:jc w:val="both"/>
        <w:rPr>
          <w:rFonts w:eastAsia="Times New Roman"/>
          <w:position w:val="8"/>
          <w:lang w:eastAsia="bg-BG"/>
        </w:rPr>
      </w:pPr>
      <w:r>
        <w:rPr>
          <w:rFonts w:eastAsia="Times New Roman"/>
          <w:b/>
          <w:position w:val="8"/>
          <w:lang w:eastAsia="bg-BG"/>
        </w:rPr>
        <w:t>9</w:t>
      </w:r>
      <w:r w:rsidR="00DB5F72" w:rsidRPr="000C55FB">
        <w:rPr>
          <w:rFonts w:eastAsia="Times New Roman"/>
          <w:b/>
          <w:position w:val="8"/>
          <w:lang w:eastAsia="bg-BG"/>
        </w:rPr>
        <w:t xml:space="preserve">. </w:t>
      </w:r>
      <w:r w:rsidR="00524C9C" w:rsidRPr="000C55FB">
        <w:rPr>
          <w:rFonts w:eastAsia="Times New Roman"/>
          <w:position w:val="8"/>
          <w:lang w:eastAsia="bg-BG"/>
        </w:rPr>
        <w:t xml:space="preserve">Декларираме, че сме запознати с условията на обществената поръчка, включително </w:t>
      </w:r>
      <w:r w:rsidR="00E05679" w:rsidRPr="000C55FB">
        <w:rPr>
          <w:rFonts w:eastAsia="Times New Roman"/>
          <w:position w:val="8"/>
          <w:lang w:eastAsia="bg-BG"/>
        </w:rPr>
        <w:t xml:space="preserve">и с приложения към обявата </w:t>
      </w:r>
      <w:r w:rsidR="00524C9C" w:rsidRPr="000C55FB">
        <w:rPr>
          <w:rFonts w:eastAsia="Times New Roman"/>
          <w:position w:val="8"/>
          <w:lang w:eastAsia="bg-BG"/>
        </w:rPr>
        <w:t xml:space="preserve">проект на договор, </w:t>
      </w:r>
      <w:r w:rsidR="00E05679" w:rsidRPr="000C55FB">
        <w:rPr>
          <w:rFonts w:eastAsia="Times New Roman"/>
          <w:position w:val="8"/>
          <w:lang w:eastAsia="bg-BG"/>
        </w:rPr>
        <w:t xml:space="preserve">приемаме безусловно неговите клаузи </w:t>
      </w:r>
      <w:r w:rsidR="00DB5F72" w:rsidRPr="000C55FB">
        <w:rPr>
          <w:rFonts w:eastAsia="Times New Roman"/>
          <w:position w:val="8"/>
          <w:lang w:eastAsia="bg-BG"/>
        </w:rPr>
        <w:t xml:space="preserve">и </w:t>
      </w:r>
      <w:r w:rsidR="00524C9C" w:rsidRPr="000C55FB">
        <w:rPr>
          <w:rFonts w:eastAsia="Times New Roman"/>
          <w:position w:val="8"/>
          <w:lang w:eastAsia="bg-BG"/>
        </w:rPr>
        <w:t>сме съгласни да изпълним обществената поръчка в пълния й обем при тези условия.</w:t>
      </w:r>
    </w:p>
    <w:p w:rsidR="008A392F" w:rsidRPr="000C55FB" w:rsidRDefault="00301BA4" w:rsidP="000C55FB">
      <w:pPr>
        <w:tabs>
          <w:tab w:val="num" w:pos="0"/>
        </w:tabs>
        <w:suppressAutoHyphens w:val="0"/>
        <w:spacing w:after="12" w:line="276" w:lineRule="auto"/>
        <w:ind w:firstLine="567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10</w:t>
      </w:r>
      <w:r w:rsidR="008A392F" w:rsidRPr="000C55FB">
        <w:rPr>
          <w:rFonts w:eastAsia="Times New Roman"/>
          <w:b/>
          <w:lang w:eastAsia="en-US"/>
        </w:rPr>
        <w:t>.</w:t>
      </w:r>
      <w:r w:rsidR="00FE2887" w:rsidRPr="000C55FB">
        <w:rPr>
          <w:rFonts w:eastAsia="Times New Roman"/>
          <w:lang w:eastAsia="en-US"/>
        </w:rPr>
        <w:t xml:space="preserve"> Декларираме, че</w:t>
      </w:r>
      <w:r w:rsidR="008A392F" w:rsidRPr="000C55FB">
        <w:rPr>
          <w:rFonts w:eastAsia="Times New Roman"/>
          <w:lang w:eastAsia="en-US"/>
        </w:rPr>
        <w:t xml:space="preserve"> валидността </w:t>
      </w:r>
      <w:r w:rsidR="00FE2887" w:rsidRPr="000C55FB">
        <w:rPr>
          <w:rFonts w:eastAsia="Times New Roman"/>
          <w:lang w:eastAsia="en-US"/>
        </w:rPr>
        <w:t>на нашето предложение е</w:t>
      </w:r>
      <w:r w:rsidR="00553C65" w:rsidRPr="000C55FB">
        <w:rPr>
          <w:rFonts w:eastAsia="Times New Roman"/>
          <w:lang w:eastAsia="en-US"/>
        </w:rPr>
        <w:t xml:space="preserve"> </w:t>
      </w:r>
      <w:r w:rsidR="00F123CB">
        <w:rPr>
          <w:rFonts w:eastAsia="Times New Roman"/>
          <w:lang w:eastAsia="en-US"/>
        </w:rPr>
        <w:t>до 26.10.2016 г.</w:t>
      </w:r>
      <w:r w:rsidR="008A392F" w:rsidRPr="000C55FB">
        <w:rPr>
          <w:rFonts w:eastAsia="Times New Roman"/>
          <w:lang w:eastAsia="en-US"/>
        </w:rPr>
        <w:t xml:space="preserve"> и </w:t>
      </w:r>
      <w:r w:rsidR="00BB30EF" w:rsidRPr="000C55FB">
        <w:rPr>
          <w:rFonts w:eastAsia="Times New Roman"/>
          <w:lang w:eastAsia="en-US"/>
        </w:rPr>
        <w:t xml:space="preserve">то </w:t>
      </w:r>
      <w:r w:rsidR="008A392F" w:rsidRPr="000C55FB">
        <w:rPr>
          <w:rFonts w:eastAsia="Times New Roman"/>
          <w:lang w:eastAsia="en-US"/>
        </w:rPr>
        <w:t>ще остане обвързващо за нас, като може да бъде прието по всяко време преди изтичане на този срок.</w:t>
      </w:r>
      <w:r w:rsidR="00FA6720" w:rsidRPr="000C55FB">
        <w:rPr>
          <w:rFonts w:eastAsia="Times New Roman"/>
          <w:lang w:eastAsia="en-US"/>
        </w:rPr>
        <w:t xml:space="preserve"> </w:t>
      </w:r>
    </w:p>
    <w:p w:rsidR="00E16E77" w:rsidRPr="000C55FB" w:rsidRDefault="00E16E77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</w:p>
    <w:p w:rsidR="00B77B6B" w:rsidRPr="000C55FB" w:rsidRDefault="00B77B6B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lang w:eastAsia="en-US"/>
        </w:rPr>
      </w:pPr>
      <w:r w:rsidRPr="000C55FB">
        <w:rPr>
          <w:rFonts w:eastAsia="Times New Roman"/>
          <w:b/>
          <w:lang w:eastAsia="en-US"/>
        </w:rPr>
        <w:t>Приложения:</w:t>
      </w:r>
    </w:p>
    <w:p w:rsidR="00A7288F" w:rsidRDefault="00EB4E20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i/>
          <w:lang w:val="en-US" w:eastAsia="en-US"/>
        </w:rPr>
      </w:pPr>
      <w:r w:rsidRPr="000C55FB">
        <w:rPr>
          <w:rFonts w:eastAsia="Times New Roman"/>
          <w:b/>
          <w:lang w:eastAsia="en-US"/>
        </w:rPr>
        <w:t>1</w:t>
      </w:r>
      <w:r w:rsidR="00A7288F" w:rsidRPr="000C55FB">
        <w:rPr>
          <w:rFonts w:eastAsia="Times New Roman"/>
          <w:b/>
          <w:lang w:eastAsia="en-US"/>
        </w:rPr>
        <w:t>.</w:t>
      </w:r>
      <w:r w:rsidR="00A7288F" w:rsidRPr="000C55FB">
        <w:rPr>
          <w:rFonts w:eastAsia="Times New Roman"/>
          <w:lang w:eastAsia="en-US"/>
        </w:rPr>
        <w:t xml:space="preserve"> </w:t>
      </w:r>
      <w:r w:rsidR="00A7288F" w:rsidRPr="000C55FB">
        <w:rPr>
          <w:position w:val="5"/>
          <w:lang w:eastAsia="bg-BG"/>
        </w:rPr>
        <w:t>Нотариално заверено пълномощно на лицето, подписващо офертата</w:t>
      </w:r>
      <w:r w:rsidR="001A05CB" w:rsidRPr="000C55FB">
        <w:rPr>
          <w:position w:val="5"/>
          <w:lang w:eastAsia="bg-BG"/>
        </w:rPr>
        <w:t xml:space="preserve"> </w:t>
      </w:r>
      <w:r w:rsidR="001A05CB" w:rsidRPr="000C55FB">
        <w:rPr>
          <w:b/>
          <w:i/>
          <w:position w:val="5"/>
          <w:lang w:eastAsia="bg-BG"/>
        </w:rPr>
        <w:t xml:space="preserve">(прилага се когато офертата не е подписана от </w:t>
      </w:r>
      <w:r w:rsidR="005E60C9" w:rsidRPr="000C55FB">
        <w:rPr>
          <w:b/>
          <w:i/>
          <w:position w:val="5"/>
          <w:lang w:eastAsia="bg-BG"/>
        </w:rPr>
        <w:t>представляващия</w:t>
      </w:r>
      <w:r w:rsidR="001A05CB" w:rsidRPr="000C55FB">
        <w:rPr>
          <w:b/>
          <w:i/>
          <w:position w:val="5"/>
          <w:lang w:eastAsia="bg-BG"/>
        </w:rPr>
        <w:t xml:space="preserve"> участника)</w:t>
      </w:r>
      <w:r w:rsidR="00A7288F" w:rsidRPr="000C55FB">
        <w:rPr>
          <w:rFonts w:eastAsia="Times New Roman"/>
          <w:b/>
          <w:i/>
          <w:lang w:eastAsia="en-US"/>
        </w:rPr>
        <w:t xml:space="preserve"> </w:t>
      </w:r>
      <w:r w:rsidR="00DD192A">
        <w:rPr>
          <w:rFonts w:eastAsia="Times New Roman"/>
          <w:b/>
          <w:i/>
          <w:lang w:eastAsia="en-US"/>
        </w:rPr>
        <w:t>;</w:t>
      </w:r>
    </w:p>
    <w:p w:rsidR="00C648E5" w:rsidRPr="00C648E5" w:rsidRDefault="00C648E5" w:rsidP="00C648E5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i/>
          <w:lang w:eastAsia="en-US"/>
        </w:rPr>
      </w:pPr>
      <w:r w:rsidRPr="00C648E5">
        <w:rPr>
          <w:rFonts w:eastAsia="Times New Roman"/>
          <w:b/>
          <w:i/>
          <w:lang w:val="en-US" w:eastAsia="en-US"/>
        </w:rPr>
        <w:t>2.</w:t>
      </w:r>
      <w:r w:rsidRPr="00C648E5">
        <w:rPr>
          <w:rFonts w:eastAsia="Times New Roman"/>
          <w:i/>
          <w:lang w:val="en-US" w:eastAsia="en-US"/>
        </w:rPr>
        <w:t xml:space="preserve"> </w:t>
      </w:r>
      <w:r w:rsidRPr="00C648E5">
        <w:rPr>
          <w:rFonts w:eastAsia="Times New Roman"/>
          <w:i/>
          <w:lang w:eastAsia="en-US"/>
        </w:rPr>
        <w:t xml:space="preserve">Декларация от подизълнител </w:t>
      </w:r>
      <w:r w:rsidRPr="00D5784B">
        <w:rPr>
          <w:rFonts w:eastAsia="Times New Roman"/>
          <w:i/>
          <w:lang w:eastAsia="en-US"/>
        </w:rPr>
        <w:t>по образец № 6</w:t>
      </w:r>
      <w:r w:rsidRPr="00C648E5">
        <w:rPr>
          <w:rFonts w:eastAsia="Times New Roman"/>
          <w:i/>
          <w:lang w:eastAsia="en-US"/>
        </w:rPr>
        <w:t xml:space="preserve"> към обявата</w:t>
      </w:r>
      <w:r>
        <w:rPr>
          <w:rFonts w:eastAsia="Times New Roman"/>
          <w:b/>
          <w:i/>
          <w:lang w:eastAsia="en-US"/>
        </w:rPr>
        <w:t xml:space="preserve"> </w:t>
      </w:r>
      <w:r w:rsidRPr="00C648E5">
        <w:rPr>
          <w:rFonts w:eastAsia="Times New Roman"/>
          <w:b/>
          <w:i/>
          <w:lang w:eastAsia="en-US"/>
        </w:rPr>
        <w:t xml:space="preserve">(прилага се когато в т. </w:t>
      </w:r>
      <w:r w:rsidR="006F18FC">
        <w:rPr>
          <w:rFonts w:eastAsia="Times New Roman"/>
          <w:b/>
          <w:i/>
          <w:lang w:eastAsia="en-US"/>
        </w:rPr>
        <w:t>5</w:t>
      </w:r>
      <w:r w:rsidRPr="00C648E5">
        <w:rPr>
          <w:rFonts w:eastAsia="Times New Roman"/>
          <w:b/>
          <w:i/>
          <w:lang w:eastAsia="en-US"/>
        </w:rPr>
        <w:t xml:space="preserve"> е заявено използване на подизпълнител)</w:t>
      </w:r>
      <w:r>
        <w:rPr>
          <w:rFonts w:eastAsia="Times New Roman"/>
          <w:b/>
          <w:i/>
          <w:lang w:eastAsia="en-US"/>
        </w:rPr>
        <w:t>;</w:t>
      </w:r>
    </w:p>
    <w:p w:rsidR="00C648E5" w:rsidRPr="00C648E5" w:rsidRDefault="00C648E5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i/>
          <w:lang w:eastAsia="en-US"/>
        </w:rPr>
      </w:pPr>
    </w:p>
    <w:p w:rsidR="00C648E5" w:rsidRPr="00C648E5" w:rsidRDefault="00C648E5" w:rsidP="0045227B">
      <w:pPr>
        <w:tabs>
          <w:tab w:val="num" w:pos="-142"/>
          <w:tab w:val="num" w:pos="851"/>
        </w:tabs>
        <w:suppressAutoHyphens w:val="0"/>
        <w:spacing w:after="12" w:line="276" w:lineRule="auto"/>
        <w:ind w:firstLine="567"/>
        <w:jc w:val="both"/>
        <w:rPr>
          <w:rFonts w:eastAsia="Times New Roman"/>
          <w:b/>
          <w:i/>
          <w:lang w:val="en-US" w:eastAsia="en-US"/>
        </w:rPr>
      </w:pPr>
    </w:p>
    <w:p w:rsidR="008A392F" w:rsidRPr="000C55F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0C55FB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0C55FB">
        <w:rPr>
          <w:rFonts w:eastAsia="Times New Roman"/>
          <w:bCs/>
          <w:lang w:eastAsia="en-US"/>
        </w:rPr>
        <w:t>Подпис и печат</w:t>
      </w:r>
      <w:r w:rsidR="001A05CB" w:rsidRPr="000C55FB">
        <w:rPr>
          <w:rFonts w:eastAsia="Times New Roman"/>
          <w:bCs/>
          <w:lang w:eastAsia="en-US"/>
        </w:rPr>
        <w:t>:</w:t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1A05CB" w:rsidRPr="000C55FB">
        <w:rPr>
          <w:rFonts w:eastAsia="Times New Roman"/>
          <w:bCs/>
          <w:lang w:eastAsia="en-US"/>
        </w:rPr>
        <w:tab/>
      </w:r>
      <w:r w:rsidR="0045227B" w:rsidRPr="000C55FB">
        <w:rPr>
          <w:rFonts w:eastAsia="Times New Roman"/>
          <w:bCs/>
          <w:lang w:eastAsia="en-US"/>
        </w:rPr>
        <w:t>_______________________________</w:t>
      </w:r>
    </w:p>
    <w:p w:rsidR="00B10330" w:rsidRPr="000C55FB" w:rsidRDefault="00B10330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</w:t>
            </w:r>
            <w:r w:rsidR="001A05CB" w:rsidRPr="000C55FB">
              <w:rPr>
                <w:rFonts w:eastAsia="Times New Roman"/>
                <w:lang w:eastAsia="en-US"/>
              </w:rPr>
              <w:t xml:space="preserve"> 2016 година</w:t>
            </w:r>
          </w:p>
          <w:p w:rsidR="00B10330" w:rsidRPr="000C55FB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________________________________</w:t>
            </w:r>
          </w:p>
          <w:p w:rsidR="00B10330" w:rsidRPr="000C55FB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0C55FB" w:rsidRDefault="0045227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0C55FB">
              <w:rPr>
                <w:rFonts w:eastAsia="Times New Roman"/>
                <w:lang w:eastAsia="en-US"/>
              </w:rPr>
              <w:t>_________________________________</w:t>
            </w:r>
          </w:p>
        </w:tc>
      </w:tr>
      <w:tr w:rsidR="008A392F" w:rsidRPr="000C55FB" w:rsidTr="006E7A95"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0C55FB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Pr="000C55FB" w:rsidRDefault="0063057B" w:rsidP="008A392F"/>
    <w:sectPr w:rsidR="0063057B" w:rsidRPr="000C55FB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12B3B"/>
    <w:multiLevelType w:val="hybridMultilevel"/>
    <w:tmpl w:val="9C5040B6"/>
    <w:lvl w:ilvl="0" w:tplc="926A79B6">
      <w:numFmt w:val="bullet"/>
      <w:lvlText w:val="-"/>
      <w:lvlJc w:val="left"/>
      <w:pPr>
        <w:ind w:left="1317" w:hanging="75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36E0631E"/>
    <w:multiLevelType w:val="hybridMultilevel"/>
    <w:tmpl w:val="7D385CFA"/>
    <w:lvl w:ilvl="0" w:tplc="8A36CF7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A7B504B"/>
    <w:multiLevelType w:val="hybridMultilevel"/>
    <w:tmpl w:val="E73EC07A"/>
    <w:lvl w:ilvl="0" w:tplc="8A36CF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B56B6F"/>
    <w:multiLevelType w:val="hybridMultilevel"/>
    <w:tmpl w:val="B44081E8"/>
    <w:lvl w:ilvl="0" w:tplc="12B2B306">
      <w:start w:val="1"/>
      <w:numFmt w:val="decimal"/>
      <w:lvlText w:val="%1."/>
      <w:lvlJc w:val="left"/>
      <w:pPr>
        <w:ind w:left="93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73320B6F"/>
    <w:multiLevelType w:val="hybridMultilevel"/>
    <w:tmpl w:val="97DA25D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D0877C8"/>
    <w:multiLevelType w:val="hybridMultilevel"/>
    <w:tmpl w:val="388CC146"/>
    <w:lvl w:ilvl="0" w:tplc="1DA6EE5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21EE"/>
    <w:rsid w:val="00015537"/>
    <w:rsid w:val="000176B9"/>
    <w:rsid w:val="000242A7"/>
    <w:rsid w:val="000B5AF8"/>
    <w:rsid w:val="000C55FB"/>
    <w:rsid w:val="000D64DC"/>
    <w:rsid w:val="00112E42"/>
    <w:rsid w:val="0012596A"/>
    <w:rsid w:val="001639A2"/>
    <w:rsid w:val="0017382D"/>
    <w:rsid w:val="0018631A"/>
    <w:rsid w:val="00196952"/>
    <w:rsid w:val="001A05CB"/>
    <w:rsid w:val="001E2386"/>
    <w:rsid w:val="0024305C"/>
    <w:rsid w:val="00265794"/>
    <w:rsid w:val="0027395F"/>
    <w:rsid w:val="002A67F1"/>
    <w:rsid w:val="002B5F48"/>
    <w:rsid w:val="002C7F4E"/>
    <w:rsid w:val="00301BA4"/>
    <w:rsid w:val="0033082C"/>
    <w:rsid w:val="003569B3"/>
    <w:rsid w:val="0036757D"/>
    <w:rsid w:val="00392CF4"/>
    <w:rsid w:val="00411B14"/>
    <w:rsid w:val="00420577"/>
    <w:rsid w:val="00444FA6"/>
    <w:rsid w:val="0045227B"/>
    <w:rsid w:val="004B0C9E"/>
    <w:rsid w:val="004C6DC9"/>
    <w:rsid w:val="0050082E"/>
    <w:rsid w:val="00524C9C"/>
    <w:rsid w:val="00553C65"/>
    <w:rsid w:val="005546D1"/>
    <w:rsid w:val="00565970"/>
    <w:rsid w:val="005E1893"/>
    <w:rsid w:val="005E28A9"/>
    <w:rsid w:val="005E5BD3"/>
    <w:rsid w:val="005E60C9"/>
    <w:rsid w:val="0063057B"/>
    <w:rsid w:val="00643ACA"/>
    <w:rsid w:val="0065729A"/>
    <w:rsid w:val="006D3E80"/>
    <w:rsid w:val="006F18FC"/>
    <w:rsid w:val="0070231F"/>
    <w:rsid w:val="00750882"/>
    <w:rsid w:val="007A0D76"/>
    <w:rsid w:val="007D2A38"/>
    <w:rsid w:val="00811F7A"/>
    <w:rsid w:val="00844042"/>
    <w:rsid w:val="008A392F"/>
    <w:rsid w:val="008B1664"/>
    <w:rsid w:val="008C223E"/>
    <w:rsid w:val="008C3F1D"/>
    <w:rsid w:val="008C45E5"/>
    <w:rsid w:val="008C7888"/>
    <w:rsid w:val="008E2ACB"/>
    <w:rsid w:val="008E2D33"/>
    <w:rsid w:val="009170F2"/>
    <w:rsid w:val="00954D3F"/>
    <w:rsid w:val="00981357"/>
    <w:rsid w:val="00A5564D"/>
    <w:rsid w:val="00A7288F"/>
    <w:rsid w:val="00A9030C"/>
    <w:rsid w:val="00AB2343"/>
    <w:rsid w:val="00AD0D65"/>
    <w:rsid w:val="00B10330"/>
    <w:rsid w:val="00B77B6B"/>
    <w:rsid w:val="00B87265"/>
    <w:rsid w:val="00BB30EF"/>
    <w:rsid w:val="00C30C78"/>
    <w:rsid w:val="00C520E7"/>
    <w:rsid w:val="00C648E5"/>
    <w:rsid w:val="00CB5AFF"/>
    <w:rsid w:val="00CB5D4D"/>
    <w:rsid w:val="00CD0463"/>
    <w:rsid w:val="00CD28CE"/>
    <w:rsid w:val="00D00B93"/>
    <w:rsid w:val="00D24334"/>
    <w:rsid w:val="00D35B1F"/>
    <w:rsid w:val="00D42B51"/>
    <w:rsid w:val="00D5784B"/>
    <w:rsid w:val="00D917EF"/>
    <w:rsid w:val="00DB5F72"/>
    <w:rsid w:val="00DC78D9"/>
    <w:rsid w:val="00DD192A"/>
    <w:rsid w:val="00E05679"/>
    <w:rsid w:val="00E16E77"/>
    <w:rsid w:val="00E26383"/>
    <w:rsid w:val="00EB4E20"/>
    <w:rsid w:val="00EC09D6"/>
    <w:rsid w:val="00EC3360"/>
    <w:rsid w:val="00F123CB"/>
    <w:rsid w:val="00F26A3B"/>
    <w:rsid w:val="00F62035"/>
    <w:rsid w:val="00F64775"/>
    <w:rsid w:val="00F75A0F"/>
    <w:rsid w:val="00FA2B96"/>
    <w:rsid w:val="00FA6720"/>
    <w:rsid w:val="00FB2D60"/>
    <w:rsid w:val="00FB2E55"/>
    <w:rsid w:val="00FB6965"/>
    <w:rsid w:val="00FC20BD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customStyle="1" w:styleId="aa0">
    <w:name w:val="aa0"/>
    <w:basedOn w:val="Normal"/>
    <w:autoRedefine/>
    <w:rsid w:val="00524C9C"/>
    <w:pPr>
      <w:tabs>
        <w:tab w:val="left" w:pos="9214"/>
        <w:tab w:val="left" w:pos="9356"/>
      </w:tabs>
      <w:suppressAutoHyphens w:val="0"/>
      <w:ind w:firstLine="709"/>
      <w:jc w:val="both"/>
    </w:pPr>
    <w:rPr>
      <w:rFonts w:eastAsia="Calibri"/>
      <w:color w:val="FF0000"/>
      <w:lang w:eastAsia="bg-BG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E16E7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386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81B9B-6ECD-42D8-BF0F-9A365675A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MGaydarzhiev</dc:creator>
  <cp:lastModifiedBy>admin</cp:lastModifiedBy>
  <cp:revision>7</cp:revision>
  <cp:lastPrinted>2016-08-18T08:45:00Z</cp:lastPrinted>
  <dcterms:created xsi:type="dcterms:W3CDTF">2016-08-11T13:50:00Z</dcterms:created>
  <dcterms:modified xsi:type="dcterms:W3CDTF">2016-08-18T09:11:00Z</dcterms:modified>
</cp:coreProperties>
</file>