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7F6F0" w14:textId="1466A70A" w:rsidR="004C5058" w:rsidRPr="004C5058" w:rsidRDefault="004C5058" w:rsidP="004C5058">
      <w:pPr>
        <w:ind w:left="2832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4C505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Техническо предложение</w:t>
      </w:r>
    </w:p>
    <w:p w14:paraId="1E34484B" w14:textId="56C62ED3" w:rsidR="004C5058" w:rsidRDefault="004C5058"/>
    <w:tbl>
      <w:tblPr>
        <w:tblStyle w:val="TableGrid"/>
        <w:tblpPr w:leftFromText="141" w:rightFromText="141" w:vertAnchor="text" w:tblpX="-714" w:tblpY="1"/>
        <w:tblOverlap w:val="never"/>
        <w:tblW w:w="10773" w:type="dxa"/>
        <w:tblInd w:w="0" w:type="dxa"/>
        <w:tblLook w:val="04A0" w:firstRow="1" w:lastRow="0" w:firstColumn="1" w:lastColumn="0" w:noHBand="0" w:noVBand="1"/>
      </w:tblPr>
      <w:tblGrid>
        <w:gridCol w:w="578"/>
        <w:gridCol w:w="5654"/>
        <w:gridCol w:w="4541"/>
      </w:tblGrid>
      <w:tr w:rsidR="004C5058" w14:paraId="278138F2" w14:textId="77777777" w:rsidTr="00654873">
        <w:trPr>
          <w:trHeight w:val="1119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C29C" w14:textId="77777777" w:rsidR="004C5058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ред</w:t>
            </w:r>
            <w:proofErr w:type="spellEnd"/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B410" w14:textId="77777777" w:rsidR="004C5058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Изискано от Възложителя:</w:t>
            </w:r>
          </w:p>
          <w:p w14:paraId="32CB980A" w14:textId="77777777" w:rsidR="004C5058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(Артикул; размери: дължина/ширина(дълбочина)/височина см)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8363" w14:textId="77777777" w:rsidR="004C5058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Размери на артикула, предложени от Участника: дължина/ширина(дълбочина)/височина см</w:t>
            </w:r>
          </w:p>
        </w:tc>
      </w:tr>
      <w:tr w:rsidR="004C5058" w14:paraId="2AE05BB1" w14:textId="77777777" w:rsidTr="00654873">
        <w:trPr>
          <w:trHeight w:val="1103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566F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B4D7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[ОМБ 4] Бюро, плот ПДЧ мин. 25 мм, корпус ПДЧ мин. 18 мм, стъпки за предпазване от надраскване на подовите настилки; размери: 140/70/75 см ± 10%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981D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Бюро, плот ПДЧ  25 мм, корпус ПДЧ  18 мм, стъпки за предпазване от надраскване на подовите настилки; размери: 126/63/68 см </w:t>
            </w:r>
          </w:p>
        </w:tc>
      </w:tr>
      <w:tr w:rsidR="004C5058" w14:paraId="5535C2B2" w14:textId="77777777" w:rsidTr="00654873">
        <w:trPr>
          <w:trHeight w:val="990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4FE4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DFAD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[ОМБ17] Гардероб с 2 врати, крило с 4 рафта и крило с лост, ПДЧ мин. 18 мм; размери: 80/50/180 см ± 10%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E7CF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Гардероб с 2 врати, крило с 4 рафта и крило с лост, ПДЧ  18 мм; размери: 72/45/162 см </w:t>
            </w:r>
          </w:p>
        </w:tc>
      </w:tr>
      <w:tr w:rsidR="004C5058" w14:paraId="0235D4B4" w14:textId="77777777" w:rsidTr="00654873">
        <w:trPr>
          <w:trHeight w:val="977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FFFB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0771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[ОМБ18] Гардероб с 2 врати, с 4 рафта, ПДЧ мин. 18 мм; размери: 80/50/180 см ± 10%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49ED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Гардероб с 2 врати, с 4 рафта, ПДЧ  18 мм; размери: 72/45/162 см </w:t>
            </w:r>
          </w:p>
        </w:tc>
      </w:tr>
      <w:tr w:rsidR="004C5058" w14:paraId="0AB3C4D4" w14:textId="77777777" w:rsidTr="00654873">
        <w:trPr>
          <w:trHeight w:val="991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BB6E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5417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[ОМБ23] Библиотека с 5 рафта, 2/5 врати, ПДЧ мин. 18 мм; размери: 80/40/200 см ± 10%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BAC4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Библиотека с 5 рафта, 2/5 врати, ПДЧ  18 мм; размери: 72/36/180 см </w:t>
            </w:r>
          </w:p>
        </w:tc>
      </w:tr>
      <w:tr w:rsidR="004C5058" w14:paraId="7C88AC20" w14:textId="77777777" w:rsidTr="00654873">
        <w:trPr>
          <w:trHeight w:val="1119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A167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C295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[ОМБ41] Контейнер за бюро с 4 чекмеджета, със заключване, на колела, ПДЧ мин. 18 мм; размери: 40/50/65 см ± 10%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C9FC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Контейнер за бюро с 4 чекмеджета, със заключване, на колела, ПДЧ  18 мм; размери: 36/45/59 см </w:t>
            </w:r>
          </w:p>
        </w:tc>
      </w:tr>
      <w:tr w:rsidR="004C5058" w14:paraId="68C4147D" w14:textId="77777777" w:rsidTr="00654873">
        <w:trPr>
          <w:trHeight w:val="1426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30D4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E965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[ОМБ68] Стол директорски, тапицерия текстил, с амортисьор,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пoдлaĸътници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мeтaлни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c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ĸoжeни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пaдoвe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метална основа на кръстачката,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кopигиpaнe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нa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виcoчинaтa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нa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ceдeнe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люлeeщa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фyнĸция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колела; товароносимост: до 130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ĸг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79E5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Стол директорски, тапицерия текстил, с амортисьор,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пoдлaĸътници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мeтaлни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c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ĸoжeни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пaдoвe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метална основа на кръстачката,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кopигиpaнe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нa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виcoчинaтa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нa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ceдeнe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люлeeщa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фyнĸция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колела; товароносимост: 130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ĸг</w:t>
            </w:r>
            <w:proofErr w:type="spellEnd"/>
          </w:p>
        </w:tc>
      </w:tr>
      <w:tr w:rsidR="004C5058" w14:paraId="59941E67" w14:textId="77777777" w:rsidTr="00654873">
        <w:trPr>
          <w:trHeight w:val="1003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87F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E7FF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[ОМБ74] Стол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посетителски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тапицерия текстил, без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подлакътници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, метални крака; товароносимост: до 100 кг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DC87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Стол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посетителски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тапицерия текстил, без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подлакътници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, метални крака; товароносимост: 100 кг</w:t>
            </w:r>
          </w:p>
        </w:tc>
      </w:tr>
      <w:tr w:rsidR="004C5058" w14:paraId="3F4F6C97" w14:textId="77777777" w:rsidTr="00654873">
        <w:trPr>
          <w:trHeight w:val="705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3CD2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113E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[ОМБ85] Шкаф метален с 3 рафта, със заключване; размери: 90/40/185 см ± 10%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3FE8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Шкаф метален с 3 рафта, със заключване; размери: 81/36/167 см </w:t>
            </w:r>
          </w:p>
        </w:tc>
      </w:tr>
      <w:tr w:rsidR="004C5058" w14:paraId="5069AEE7" w14:textId="77777777" w:rsidTr="00654873">
        <w:trPr>
          <w:trHeight w:val="701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B75E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7B2C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[ОМБ87] Шкаф метален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кардекс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1x4 чекмеджета, със заключване; размери: 65/45/135 см ± 10%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21A7" w14:textId="77777777" w:rsidR="004C5058" w:rsidRPr="008441E2" w:rsidRDefault="004C5058" w:rsidP="00654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Шкаф метален </w:t>
            </w:r>
            <w:proofErr w:type="spellStart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кардекс</w:t>
            </w:r>
            <w:proofErr w:type="spellEnd"/>
            <w:r w:rsidRPr="008441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1x4 чекмеджета, със заключване; размери: 59/41/122 см </w:t>
            </w:r>
          </w:p>
        </w:tc>
      </w:tr>
    </w:tbl>
    <w:p w14:paraId="0BFF3CBB" w14:textId="77777777" w:rsidR="004C5058" w:rsidRDefault="004C5058"/>
    <w:sectPr w:rsidR="004C50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84774" w14:textId="77777777" w:rsidR="004C5058" w:rsidRDefault="004C5058" w:rsidP="004C5058">
      <w:pPr>
        <w:spacing w:after="0" w:line="240" w:lineRule="auto"/>
      </w:pPr>
      <w:r>
        <w:separator/>
      </w:r>
    </w:p>
  </w:endnote>
  <w:endnote w:type="continuationSeparator" w:id="0">
    <w:p w14:paraId="7F0C45FC" w14:textId="77777777" w:rsidR="004C5058" w:rsidRDefault="004C5058" w:rsidP="004C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51A10" w14:textId="77777777" w:rsidR="004C5058" w:rsidRDefault="004C5058" w:rsidP="004C5058">
      <w:pPr>
        <w:spacing w:after="0" w:line="240" w:lineRule="auto"/>
      </w:pPr>
      <w:r>
        <w:separator/>
      </w:r>
    </w:p>
  </w:footnote>
  <w:footnote w:type="continuationSeparator" w:id="0">
    <w:p w14:paraId="0BFEDED5" w14:textId="77777777" w:rsidR="004C5058" w:rsidRDefault="004C5058" w:rsidP="004C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DCDAC" w14:textId="62D5EAC5" w:rsidR="004C5058" w:rsidRDefault="004C5058">
    <w:pPr>
      <w:pStyle w:val="Header"/>
    </w:pPr>
  </w:p>
  <w:p w14:paraId="439C654D" w14:textId="61E71DBA" w:rsidR="004C5058" w:rsidRDefault="004C5058">
    <w:pPr>
      <w:pStyle w:val="Header"/>
    </w:pPr>
  </w:p>
  <w:p w14:paraId="4E97F278" w14:textId="77777777" w:rsidR="004C5058" w:rsidRDefault="004C5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78"/>
    <w:rsid w:val="004C5058"/>
    <w:rsid w:val="008441E2"/>
    <w:rsid w:val="00B92970"/>
    <w:rsid w:val="00D7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FE98A2"/>
  <w15:chartTrackingRefBased/>
  <w15:docId w15:val="{86F340C1-4B81-42F8-9F0C-77EE0EFC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1E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1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058"/>
  </w:style>
  <w:style w:type="paragraph" w:styleId="Footer">
    <w:name w:val="footer"/>
    <w:basedOn w:val="Normal"/>
    <w:link w:val="FooterChar"/>
    <w:uiPriority w:val="99"/>
    <w:unhideWhenUsed/>
    <w:rsid w:val="004C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7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zop_2@office1bg.onmicrosoft.com</dc:creator>
  <cp:keywords/>
  <dc:description/>
  <cp:lastModifiedBy>zop_2@office1bg.onmicrosoft.com</cp:lastModifiedBy>
  <cp:revision>3</cp:revision>
  <dcterms:created xsi:type="dcterms:W3CDTF">2020-11-20T11:33:00Z</dcterms:created>
  <dcterms:modified xsi:type="dcterms:W3CDTF">2020-11-20T11:41:00Z</dcterms:modified>
</cp:coreProperties>
</file>