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6125" w14:textId="77777777" w:rsidR="008A5FC6" w:rsidRPr="008A5FC6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06009326" w14:textId="77777777" w:rsidR="008A5FC6" w:rsidRPr="008A5FC6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F19CFF3" w14:textId="77777777" w:rsidR="008A5FC6" w:rsidRPr="008A5FC6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C4B917D" w14:textId="77777777" w:rsidR="008A5FC6" w:rsidRPr="008A5FC6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A195E0B" w14:textId="77777777" w:rsidR="008A5FC6" w:rsidRPr="008A5FC6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A39D318" w14:textId="47F80372" w:rsidR="008A5FC6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10A91072" w14:textId="40E8ABB2" w:rsidR="002D349F" w:rsidRDefault="002D349F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90FB40A" w14:textId="2A7ABE73" w:rsidR="002D349F" w:rsidRDefault="002D349F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41E8FAF3" w14:textId="21F00675" w:rsidR="002D349F" w:rsidRDefault="002D349F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1034899A" w14:textId="77777777" w:rsidR="002D349F" w:rsidRPr="008A5FC6" w:rsidRDefault="002D349F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7640660" w14:textId="77777777" w:rsidR="008A5FC6" w:rsidRPr="005F5D2C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en-US"/>
        </w:rPr>
      </w:pPr>
      <w:r w:rsidRPr="005F5D2C">
        <w:rPr>
          <w:rFonts w:ascii="Times New Roman" w:eastAsia="Calibri" w:hAnsi="Times New Roman" w:cs="Times New Roman"/>
          <w:b/>
          <w:sz w:val="32"/>
          <w:szCs w:val="24"/>
        </w:rPr>
        <w:t>Документация</w:t>
      </w:r>
    </w:p>
    <w:p w14:paraId="335575BB" w14:textId="77777777" w:rsidR="008A5FC6" w:rsidRPr="005F5D2C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F5D2C">
        <w:rPr>
          <w:rFonts w:ascii="Times New Roman" w:eastAsia="Calibri" w:hAnsi="Times New Roman" w:cs="Times New Roman"/>
          <w:b/>
          <w:sz w:val="32"/>
          <w:szCs w:val="24"/>
        </w:rPr>
        <w:t xml:space="preserve">за резултатите от консултациите с обществеността и със заинтересовани и засегнати органи и лица, </w:t>
      </w:r>
    </w:p>
    <w:p w14:paraId="70924D24" w14:textId="0DE838CB" w:rsidR="008A5FC6" w:rsidRPr="005F5D2C" w:rsidRDefault="008A5FC6" w:rsidP="008A5F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F5D2C">
        <w:rPr>
          <w:rFonts w:ascii="Times New Roman" w:eastAsia="Calibri" w:hAnsi="Times New Roman" w:cs="Times New Roman"/>
          <w:b/>
          <w:sz w:val="32"/>
          <w:szCs w:val="24"/>
        </w:rPr>
        <w:t>в т.ч. справка с мотиви за приемане или не на получените мнения и предложения</w:t>
      </w:r>
      <w:r w:rsidR="00FA67AF">
        <w:rPr>
          <w:rFonts w:ascii="Times New Roman" w:eastAsia="Calibri" w:hAnsi="Times New Roman" w:cs="Times New Roman"/>
          <w:b/>
          <w:sz w:val="32"/>
          <w:szCs w:val="24"/>
        </w:rPr>
        <w:t xml:space="preserve">, </w:t>
      </w:r>
      <w:r w:rsidR="00FA67AF" w:rsidRPr="00FA67AF">
        <w:rPr>
          <w:rFonts w:ascii="Times New Roman" w:eastAsia="Calibri" w:hAnsi="Times New Roman" w:cs="Times New Roman"/>
          <w:b/>
          <w:sz w:val="32"/>
          <w:szCs w:val="24"/>
        </w:rPr>
        <w:t>както и мотивите за възлагането/отказа от възлагането на допълването или преценяването за продължаване на консултациите по смисъла на чл. 22 от Наредбата за ЕО</w:t>
      </w:r>
    </w:p>
    <w:p w14:paraId="37A63F7C" w14:textId="77777777" w:rsidR="008A5FC6" w:rsidRPr="00FA67AF" w:rsidRDefault="008A5FC6" w:rsidP="00FA67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FDE56FA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0FBBBA59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2FE88FD2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07E23A91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0CED86E6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0F5CDE34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78C530A7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3FE8669C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51B556E5" w14:textId="77777777" w:rsidR="008A5FC6" w:rsidRPr="00711CBE" w:rsidRDefault="008A5FC6" w:rsidP="008A5FC6">
      <w:pPr>
        <w:rPr>
          <w:rFonts w:ascii="Calibri" w:eastAsia="Calibri" w:hAnsi="Calibri" w:cs="Times New Roman"/>
          <w:highlight w:val="yellow"/>
        </w:rPr>
      </w:pPr>
    </w:p>
    <w:p w14:paraId="3508D28C" w14:textId="2E8215A2" w:rsidR="002D349F" w:rsidRDefault="002D349F" w:rsidP="008A5FC6">
      <w:pPr>
        <w:rPr>
          <w:rFonts w:ascii="Calibri" w:eastAsia="Calibri" w:hAnsi="Calibri" w:cs="Times New Roman"/>
          <w:highlight w:val="yellow"/>
        </w:rPr>
      </w:pPr>
    </w:p>
    <w:p w14:paraId="4F84BA59" w14:textId="77777777" w:rsidR="002D349F" w:rsidRPr="00711CBE" w:rsidRDefault="002D349F" w:rsidP="008A5FC6">
      <w:pPr>
        <w:rPr>
          <w:rFonts w:ascii="Calibri" w:eastAsia="Calibri" w:hAnsi="Calibri" w:cs="Times New Roman"/>
          <w:highlight w:val="yellow"/>
        </w:rPr>
      </w:pPr>
    </w:p>
    <w:p w14:paraId="313F9DBD" w14:textId="681F628A" w:rsidR="008A5FC6" w:rsidRPr="005F5D2C" w:rsidRDefault="008A5FC6" w:rsidP="008A5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B07DE">
        <w:rPr>
          <w:rFonts w:ascii="Times New Roman" w:eastAsia="Calibri" w:hAnsi="Times New Roman" w:cs="Times New Roman"/>
          <w:b/>
          <w:sz w:val="24"/>
        </w:rPr>
        <w:t>20</w:t>
      </w:r>
      <w:r w:rsidR="005F5D2C" w:rsidRPr="00FB07DE">
        <w:rPr>
          <w:rFonts w:ascii="Times New Roman" w:eastAsia="Calibri" w:hAnsi="Times New Roman" w:cs="Times New Roman"/>
          <w:b/>
          <w:sz w:val="24"/>
        </w:rPr>
        <w:t>2</w:t>
      </w:r>
      <w:r w:rsidR="00AA3520" w:rsidRPr="00FB07DE">
        <w:rPr>
          <w:rFonts w:ascii="Times New Roman" w:eastAsia="Calibri" w:hAnsi="Times New Roman" w:cs="Times New Roman"/>
          <w:b/>
          <w:sz w:val="24"/>
          <w:lang w:val="en-US"/>
        </w:rPr>
        <w:t>2</w:t>
      </w:r>
      <w:r w:rsidRPr="00FB07DE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70932516" w14:textId="77777777" w:rsidR="008A5FC6" w:rsidRPr="00711CBE" w:rsidRDefault="008A5FC6">
      <w:pPr>
        <w:rPr>
          <w:rFonts w:ascii="Times New Roman" w:eastAsia="Calibri" w:hAnsi="Times New Roman" w:cs="Times New Roman"/>
          <w:b/>
          <w:sz w:val="24"/>
          <w:highlight w:val="yellow"/>
        </w:rPr>
      </w:pPr>
      <w:r w:rsidRPr="00711CBE">
        <w:rPr>
          <w:rFonts w:ascii="Times New Roman" w:eastAsia="Calibri" w:hAnsi="Times New Roman" w:cs="Times New Roman"/>
          <w:b/>
          <w:sz w:val="24"/>
          <w:highlight w:val="yellow"/>
        </w:rPr>
        <w:br w:type="page"/>
      </w:r>
    </w:p>
    <w:p w14:paraId="3F80CC0C" w14:textId="2DB92441" w:rsidR="00DC2F7E" w:rsidRPr="002D349F" w:rsidRDefault="00227863" w:rsidP="00E808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49F">
        <w:rPr>
          <w:rFonts w:ascii="Times New Roman" w:eastAsia="Calibri" w:hAnsi="Times New Roman" w:cs="Times New Roman"/>
          <w:sz w:val="24"/>
          <w:szCs w:val="24"/>
        </w:rPr>
        <w:lastRenderedPageBreak/>
        <w:t>Съгласно изискванията на чл. 20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, ал. 1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D349F">
        <w:rPr>
          <w:rFonts w:ascii="Times New Roman" w:eastAsia="Calibri" w:hAnsi="Times New Roman" w:cs="Times New Roman"/>
          <w:i/>
          <w:iCs/>
          <w:sz w:val="24"/>
          <w:szCs w:val="24"/>
        </w:rPr>
        <w:t>Наредбата за условията и ред</w:t>
      </w:r>
      <w:r w:rsidR="00C0424A" w:rsidRPr="002D349F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2D34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извършване на екологична оценка на планове и програми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467" w:rsidRPr="002D349F">
        <w:rPr>
          <w:rFonts w:ascii="Times New Roman" w:eastAsia="Calibri" w:hAnsi="Times New Roman" w:cs="Times New Roman"/>
          <w:sz w:val="24"/>
          <w:szCs w:val="24"/>
        </w:rPr>
        <w:t xml:space="preserve">(Наредбата за ЕО) (ДВ. бр. 57 от 2 Юли 2004 г., посл. изм. ДВ. бр. 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70</w:t>
      </w:r>
      <w:r w:rsidR="00851467" w:rsidRPr="002D349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7</w:t>
      </w:r>
      <w:r w:rsidR="00851467" w:rsidRPr="002D349F">
        <w:rPr>
          <w:rFonts w:ascii="Times New Roman" w:eastAsia="Calibri" w:hAnsi="Times New Roman" w:cs="Times New Roman"/>
          <w:sz w:val="24"/>
          <w:szCs w:val="24"/>
        </w:rPr>
        <w:t xml:space="preserve"> Август 20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20</w:t>
      </w:r>
      <w:r w:rsidR="00851467" w:rsidRPr="002D349F">
        <w:rPr>
          <w:rFonts w:ascii="Times New Roman" w:eastAsia="Calibri" w:hAnsi="Times New Roman" w:cs="Times New Roman"/>
          <w:sz w:val="24"/>
          <w:szCs w:val="24"/>
        </w:rPr>
        <w:t xml:space="preserve"> г.)</w:t>
      </w:r>
      <w:r w:rsidR="00E10BE7" w:rsidRPr="002D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в периода от</w:t>
      </w:r>
      <w:r w:rsidR="00E80800"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.09.202</w:t>
      </w:r>
      <w:r w:rsidR="00E80800">
        <w:rPr>
          <w:rFonts w:ascii="Times New Roman" w:eastAsia="Calibri" w:hAnsi="Times New Roman" w:cs="Times New Roman"/>
          <w:sz w:val="24"/>
          <w:szCs w:val="24"/>
        </w:rPr>
        <w:t>2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 xml:space="preserve"> г. до </w:t>
      </w:r>
      <w:r w:rsidR="00E80800">
        <w:rPr>
          <w:rFonts w:ascii="Times New Roman" w:eastAsia="Calibri" w:hAnsi="Times New Roman" w:cs="Times New Roman"/>
          <w:sz w:val="24"/>
          <w:szCs w:val="24"/>
        </w:rPr>
        <w:t>0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9.10.202</w:t>
      </w:r>
      <w:r w:rsidR="00E80800">
        <w:rPr>
          <w:rFonts w:ascii="Times New Roman" w:eastAsia="Calibri" w:hAnsi="Times New Roman" w:cs="Times New Roman"/>
          <w:sz w:val="24"/>
          <w:szCs w:val="24"/>
        </w:rPr>
        <w:t>2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 xml:space="preserve"> г. бяха проведени консултации с обществеността, заинтересованите органи и трети лица по Доклада за екологична оценка </w:t>
      </w:r>
      <w:r w:rsidR="00E80800">
        <w:rPr>
          <w:rFonts w:ascii="Times New Roman" w:eastAsia="Calibri" w:hAnsi="Times New Roman" w:cs="Times New Roman"/>
          <w:sz w:val="24"/>
          <w:szCs w:val="24"/>
        </w:rPr>
        <w:t>на проекта на Национална стратегия за околна среда (НСОС) и План за действие към нея</w:t>
      </w:r>
      <w:r w:rsidR="0048715D">
        <w:rPr>
          <w:rFonts w:ascii="Times New Roman" w:eastAsia="Calibri" w:hAnsi="Times New Roman" w:cs="Times New Roman"/>
          <w:sz w:val="24"/>
          <w:szCs w:val="24"/>
        </w:rPr>
        <w:t xml:space="preserve"> (Вариант 1 и Вариант 2)</w:t>
      </w:r>
      <w:r w:rsidR="00DC2F7E" w:rsidRPr="002D349F">
        <w:rPr>
          <w:rFonts w:ascii="Times New Roman" w:eastAsia="Calibri" w:hAnsi="Times New Roman" w:cs="Times New Roman"/>
          <w:sz w:val="24"/>
          <w:szCs w:val="24"/>
        </w:rPr>
        <w:t>, в т.ч. и с компетентния орган по околна среда.</w:t>
      </w:r>
    </w:p>
    <w:p w14:paraId="5802BD7E" w14:textId="64876B25" w:rsidR="00F62BBA" w:rsidRPr="002D349F" w:rsidRDefault="00DC2F7E" w:rsidP="00046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За целта бе </w:t>
      </w:r>
      <w:r w:rsidR="00E10BE7" w:rsidRPr="002D349F">
        <w:rPr>
          <w:rFonts w:ascii="Times New Roman" w:eastAsia="Calibri" w:hAnsi="Times New Roman" w:cs="Times New Roman"/>
          <w:sz w:val="24"/>
          <w:szCs w:val="24"/>
        </w:rPr>
        <w:t>осигурен обществен достъп до проект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а на </w:t>
      </w:r>
      <w:r w:rsidR="00E80800">
        <w:rPr>
          <w:rFonts w:ascii="Times New Roman" w:eastAsia="Calibri" w:hAnsi="Times New Roman" w:cs="Times New Roman"/>
          <w:sz w:val="24"/>
          <w:szCs w:val="24"/>
        </w:rPr>
        <w:t xml:space="preserve">НСОС и Плана за действие към нея, </w:t>
      </w:r>
      <w:r w:rsidR="00D17487" w:rsidRPr="002D349F">
        <w:rPr>
          <w:rFonts w:ascii="Times New Roman" w:eastAsia="Calibri" w:hAnsi="Times New Roman" w:cs="Times New Roman"/>
          <w:sz w:val="24"/>
          <w:szCs w:val="24"/>
        </w:rPr>
        <w:t xml:space="preserve"> Доклада за Екологична оценка (ДЕО), вкл.</w:t>
      </w:r>
      <w:r w:rsidR="001F5C84" w:rsidRPr="002D349F">
        <w:rPr>
          <w:rFonts w:ascii="Times New Roman" w:eastAsia="Calibri" w:hAnsi="Times New Roman" w:cs="Times New Roman"/>
          <w:sz w:val="24"/>
          <w:szCs w:val="24"/>
        </w:rPr>
        <w:t xml:space="preserve"> приложенията му.</w:t>
      </w:r>
    </w:p>
    <w:p w14:paraId="3350FFB8" w14:textId="77777777" w:rsidR="00667ED5" w:rsidRDefault="001F5C84" w:rsidP="00046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80800">
        <w:rPr>
          <w:rFonts w:ascii="Times New Roman" w:eastAsia="Calibri" w:hAnsi="Times New Roman" w:cs="Times New Roman"/>
          <w:sz w:val="24"/>
          <w:szCs w:val="24"/>
        </w:rPr>
        <w:t>09</w:t>
      </w:r>
      <w:r w:rsidRPr="002D349F">
        <w:rPr>
          <w:rFonts w:ascii="Times New Roman" w:eastAsia="Calibri" w:hAnsi="Times New Roman" w:cs="Times New Roman"/>
          <w:sz w:val="24"/>
          <w:szCs w:val="24"/>
        </w:rPr>
        <w:t>.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>09</w:t>
      </w:r>
      <w:r w:rsidRPr="002D349F">
        <w:rPr>
          <w:rFonts w:ascii="Times New Roman" w:eastAsia="Calibri" w:hAnsi="Times New Roman" w:cs="Times New Roman"/>
          <w:sz w:val="24"/>
          <w:szCs w:val="24"/>
        </w:rPr>
        <w:t>.20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>2</w:t>
      </w:r>
      <w:r w:rsidR="00E80800">
        <w:rPr>
          <w:rFonts w:ascii="Times New Roman" w:eastAsia="Calibri" w:hAnsi="Times New Roman" w:cs="Times New Roman"/>
          <w:sz w:val="24"/>
          <w:szCs w:val="24"/>
        </w:rPr>
        <w:t>2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80800">
        <w:rPr>
          <w:rFonts w:ascii="Times New Roman" w:eastAsia="Calibri" w:hAnsi="Times New Roman" w:cs="Times New Roman"/>
          <w:sz w:val="24"/>
          <w:szCs w:val="24"/>
        </w:rPr>
        <w:t>Д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>ирекция „</w:t>
      </w:r>
      <w:r w:rsidR="00E8080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по въпросите на ЕС и международно сътрудничество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2D349F">
        <w:rPr>
          <w:rFonts w:ascii="Times New Roman" w:eastAsia="Calibri" w:hAnsi="Times New Roman" w:cs="Times New Roman"/>
          <w:sz w:val="24"/>
          <w:szCs w:val="24"/>
        </w:rPr>
        <w:t>(</w:t>
      </w:r>
      <w:r w:rsidR="00E80800">
        <w:rPr>
          <w:rFonts w:ascii="Times New Roman" w:eastAsia="Calibri" w:hAnsi="Times New Roman" w:cs="Times New Roman"/>
          <w:sz w:val="24"/>
          <w:szCs w:val="24"/>
        </w:rPr>
        <w:t>КВЕСМС</w:t>
      </w:r>
      <w:r w:rsidRPr="002D349F">
        <w:rPr>
          <w:rFonts w:ascii="Times New Roman" w:eastAsia="Calibri" w:hAnsi="Times New Roman" w:cs="Times New Roman"/>
          <w:sz w:val="24"/>
          <w:szCs w:val="24"/>
        </w:rPr>
        <w:t>) е публикувала на интернет страница</w:t>
      </w:r>
      <w:r w:rsidR="001332D7">
        <w:rPr>
          <w:rFonts w:ascii="Times New Roman" w:eastAsia="Calibri" w:hAnsi="Times New Roman" w:cs="Times New Roman"/>
          <w:sz w:val="24"/>
          <w:szCs w:val="24"/>
        </w:rPr>
        <w:t>: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800" w:rsidRPr="00E80800">
        <w:rPr>
          <w:rFonts w:ascii="Times New Roman" w:eastAsia="Calibri" w:hAnsi="Times New Roman" w:cs="Times New Roman"/>
          <w:sz w:val="24"/>
          <w:szCs w:val="24"/>
        </w:rPr>
        <w:t>https://www.moew.government.bg/bg/doklad-za-ekologichna-ocenka-na-nacionalna-strategiya-za-okolna-sreda-i-plan-za-dejstvie-kum-neya/</w:t>
      </w:r>
      <w:r w:rsidR="008820CB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</w:t>
      </w:r>
      <w:r w:rsidR="00963BBC" w:rsidRPr="002D349F">
        <w:rPr>
          <w:rFonts w:ascii="Times New Roman" w:eastAsia="Calibri" w:hAnsi="Times New Roman" w:cs="Times New Roman"/>
          <w:sz w:val="24"/>
          <w:szCs w:val="24"/>
        </w:rPr>
        <w:t xml:space="preserve">Съобщение за провеждане на консултации по </w:t>
      </w:r>
      <w:r w:rsidR="00667ED5">
        <w:rPr>
          <w:rFonts w:ascii="Times New Roman" w:eastAsia="Calibri" w:hAnsi="Times New Roman" w:cs="Times New Roman"/>
          <w:sz w:val="24"/>
          <w:szCs w:val="24"/>
        </w:rPr>
        <w:t>Доклад за е</w:t>
      </w:r>
      <w:r w:rsidR="00963BBC" w:rsidRPr="002D349F">
        <w:rPr>
          <w:rFonts w:ascii="Times New Roman" w:eastAsia="Calibri" w:hAnsi="Times New Roman" w:cs="Times New Roman"/>
          <w:sz w:val="24"/>
          <w:szCs w:val="24"/>
        </w:rPr>
        <w:t xml:space="preserve">кологична оценка </w:t>
      </w:r>
      <w:r w:rsidR="00667ED5">
        <w:rPr>
          <w:rFonts w:ascii="Times New Roman" w:eastAsia="Calibri" w:hAnsi="Times New Roman" w:cs="Times New Roman"/>
          <w:sz w:val="24"/>
          <w:szCs w:val="24"/>
        </w:rPr>
        <w:t xml:space="preserve">(ДЕО) </w:t>
      </w:r>
      <w:r w:rsidR="00963BBC" w:rsidRPr="002D34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67ED5">
        <w:rPr>
          <w:rFonts w:ascii="Times New Roman" w:eastAsia="Calibri" w:hAnsi="Times New Roman" w:cs="Times New Roman"/>
          <w:sz w:val="24"/>
          <w:szCs w:val="24"/>
        </w:rPr>
        <w:t>Национална стратегия за околна среда (НСОС) и План за действие към нея, вкл. приложенията към него.</w:t>
      </w:r>
    </w:p>
    <w:p w14:paraId="51138A90" w14:textId="69D3A3D5" w:rsidR="00020072" w:rsidRDefault="00020072" w:rsidP="00046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По реда на чл. 20, ал. 3 от Наредбата за ЕО бяха проведени консултации по ДЕО с </w:t>
      </w:r>
      <w:r w:rsidR="00C0424A" w:rsidRPr="002D349F">
        <w:rPr>
          <w:rFonts w:ascii="Times New Roman" w:eastAsia="Calibri" w:hAnsi="Times New Roman" w:cs="Times New Roman"/>
          <w:sz w:val="24"/>
          <w:szCs w:val="24"/>
        </w:rPr>
        <w:t>компетентния орган по чл. 4 (</w:t>
      </w:r>
      <w:r w:rsidRPr="002D349F">
        <w:rPr>
          <w:rFonts w:ascii="Times New Roman" w:eastAsia="Calibri" w:hAnsi="Times New Roman" w:cs="Times New Roman"/>
          <w:sz w:val="24"/>
          <w:szCs w:val="24"/>
        </w:rPr>
        <w:t>МОСВ</w:t>
      </w:r>
      <w:r w:rsidR="00C0424A" w:rsidRPr="002D349F">
        <w:rPr>
          <w:rFonts w:ascii="Times New Roman" w:eastAsia="Calibri" w:hAnsi="Times New Roman" w:cs="Times New Roman"/>
          <w:sz w:val="24"/>
          <w:szCs w:val="24"/>
        </w:rPr>
        <w:t>)</w:t>
      </w:r>
      <w:r w:rsidRPr="002D349F">
        <w:rPr>
          <w:rFonts w:ascii="Times New Roman" w:eastAsia="Calibri" w:hAnsi="Times New Roman" w:cs="Times New Roman"/>
          <w:sz w:val="24"/>
          <w:szCs w:val="24"/>
        </w:rPr>
        <w:t>, като бе предоставена документацията на хартиен и електронен носител за становище, заедно със Съобщението за провеждане на консултации.</w:t>
      </w:r>
      <w:r w:rsidR="006959E7" w:rsidRPr="002D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5E" w:rsidRPr="002D349F">
        <w:rPr>
          <w:rFonts w:ascii="Times New Roman" w:eastAsia="Calibri" w:hAnsi="Times New Roman" w:cs="Times New Roman"/>
          <w:sz w:val="24"/>
          <w:szCs w:val="24"/>
        </w:rPr>
        <w:t xml:space="preserve">Съобщението за провеждане на консултации бе предоставено до компетентния орган по чл. 4 (МОСВ) за сведение, а също така и за публикуване на интернет страницата му. </w:t>
      </w:r>
      <w:r w:rsidR="006959E7" w:rsidRPr="002D349F">
        <w:rPr>
          <w:rFonts w:ascii="Times New Roman" w:eastAsia="Calibri" w:hAnsi="Times New Roman" w:cs="Times New Roman"/>
          <w:sz w:val="24"/>
          <w:szCs w:val="24"/>
        </w:rPr>
        <w:t>До останалите заинтересовани институции, определени в Схемата за провеждане на консултации</w:t>
      </w:r>
      <w:r w:rsidR="006959E7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>бяха</w:t>
      </w:r>
      <w:r w:rsidR="006959E7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E475E" w:rsidRPr="002D349F">
        <w:rPr>
          <w:rFonts w:ascii="Times New Roman" w:eastAsia="Calibri" w:hAnsi="Times New Roman" w:cs="Times New Roman"/>
          <w:sz w:val="24"/>
          <w:szCs w:val="24"/>
        </w:rPr>
        <w:t xml:space="preserve">изпратени </w:t>
      </w:r>
      <w:r w:rsidR="006959E7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>у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>ведомителни писма</w:t>
      </w:r>
      <w:r w:rsidR="006959E7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>, з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>аедно</w:t>
      </w:r>
      <w:r w:rsidR="006959E7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F5D2C" w:rsidRPr="002D349F">
        <w:rPr>
          <w:rFonts w:ascii="Times New Roman" w:eastAsia="Calibri" w:hAnsi="Times New Roman" w:cs="Times New Roman"/>
          <w:sz w:val="24"/>
          <w:szCs w:val="24"/>
        </w:rPr>
        <w:t>със</w:t>
      </w:r>
      <w:r w:rsidR="006959E7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959E7" w:rsidRPr="002D349F">
        <w:rPr>
          <w:rFonts w:ascii="Times New Roman" w:eastAsia="Calibri" w:hAnsi="Times New Roman" w:cs="Times New Roman"/>
          <w:sz w:val="24"/>
          <w:szCs w:val="24"/>
        </w:rPr>
        <w:t>Съобщението за провеждане на консултации</w:t>
      </w:r>
      <w:r w:rsidR="00EB5A55" w:rsidRPr="002D349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CD5757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здравеопазването (МЗ);</w:t>
      </w:r>
    </w:p>
    <w:p w14:paraId="5E9C6CC3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регионалното развитие и благоустройството (МРРБ);</w:t>
      </w:r>
    </w:p>
    <w:p w14:paraId="32054B9C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транспорта, информационните технологии и съобщенията (МТИТС);</w:t>
      </w:r>
    </w:p>
    <w:p w14:paraId="10326030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земеделието (МЗм);</w:t>
      </w:r>
    </w:p>
    <w:p w14:paraId="77A0D3F9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вътрешните работи (МВР);</w:t>
      </w:r>
    </w:p>
    <w:p w14:paraId="6FF0DCAF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икономиката (МИ);</w:t>
      </w:r>
    </w:p>
    <w:p w14:paraId="064F0EB4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енергетиката (МЕ);</w:t>
      </w:r>
    </w:p>
    <w:p w14:paraId="21F3BCE0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Минситерство на образованието и науката (МОН);</w:t>
      </w:r>
    </w:p>
    <w:p w14:paraId="1EA19AAB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отбраната (МО);</w:t>
      </w:r>
    </w:p>
    <w:p w14:paraId="38B75BED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на младежта и спорта (ММС);</w:t>
      </w:r>
    </w:p>
    <w:p w14:paraId="6D4E69B6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правосъдието (МП);</w:t>
      </w:r>
    </w:p>
    <w:p w14:paraId="743A6A6B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труда и соациалната политика (МТСП);</w:t>
      </w:r>
    </w:p>
    <w:p w14:paraId="00117C18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туризма (МТ);</w:t>
      </w:r>
    </w:p>
    <w:p w14:paraId="39D24384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Министерство на финансите (МФ);</w:t>
      </w:r>
    </w:p>
    <w:p w14:paraId="5274EB88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Национален статистически институт (НСИ);</w:t>
      </w:r>
    </w:p>
    <w:p w14:paraId="6A7C99F1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Изпълнителна агенция по горите (ИАГ);</w:t>
      </w:r>
    </w:p>
    <w:p w14:paraId="492AB513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Българска академия на науките (БАН);</w:t>
      </w:r>
    </w:p>
    <w:p w14:paraId="067183C8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Икономически и социален съвет (ИСС).</w:t>
      </w:r>
    </w:p>
    <w:p w14:paraId="26E5CC2B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Изпълнителна агенция по околна среда (ИАОС);</w:t>
      </w:r>
    </w:p>
    <w:p w14:paraId="58D65FF7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Предприятие за управление на дейностите по опазване на околната среда (ПУДООС);</w:t>
      </w:r>
    </w:p>
    <w:p w14:paraId="332C7879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Национален доверителен екофонд (НДЕ);</w:t>
      </w:r>
    </w:p>
    <w:p w14:paraId="5EEBED72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Басейновите дирекции за управление на водите (БДУВ) (4 на брой, в т.ч. Дунавски район, Черноморски район, Източнобеломорски район и Западнобеломорски район);</w:t>
      </w:r>
    </w:p>
    <w:p w14:paraId="1C01107F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Регионални инспекции по околна среда и води (РИОСВ) (</w:t>
      </w:r>
      <w:bookmarkStart w:id="0" w:name="_Hlk106972092"/>
      <w:r w:rsidRPr="00667ED5">
        <w:rPr>
          <w:rFonts w:ascii="Times New Roman" w:eastAsia="Calibri" w:hAnsi="Times New Roman" w:cs="Times New Roman"/>
          <w:sz w:val="24"/>
          <w:szCs w:val="24"/>
        </w:rPr>
        <w:t>15 на брой, в т.ч. София, Враца, Монтана, Русе, Плевен, Шумен, Варна, Бургас, Смолян, Хасково, Стара Загора, Пазарджик, Пловдив, Благоевград и Велико Търново</w:t>
      </w:r>
      <w:bookmarkEnd w:id="0"/>
      <w:r w:rsidRPr="00667ED5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FE2A90F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7303503"/>
      <w:r w:rsidRPr="00667ED5">
        <w:rPr>
          <w:rFonts w:ascii="Times New Roman" w:eastAsia="Calibri" w:hAnsi="Times New Roman" w:cs="Times New Roman"/>
          <w:sz w:val="24"/>
          <w:szCs w:val="24"/>
        </w:rPr>
        <w:t>Национално сдружение на общините в Република България (НСОРБ);</w:t>
      </w:r>
    </w:p>
    <w:p w14:paraId="657C84E1" w14:textId="77777777" w:rsidR="00667ED5" w:rsidRPr="00667ED5" w:rsidRDefault="00667ED5" w:rsidP="00667ED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ED5">
        <w:rPr>
          <w:rFonts w:ascii="Times New Roman" w:eastAsia="Calibri" w:hAnsi="Times New Roman" w:cs="Times New Roman"/>
          <w:sz w:val="24"/>
          <w:szCs w:val="24"/>
        </w:rPr>
        <w:t>Асоциация на еколозите от общините в България (АСЕКОБ);</w:t>
      </w:r>
    </w:p>
    <w:bookmarkEnd w:id="1"/>
    <w:p w14:paraId="1038C531" w14:textId="41C6291B" w:rsidR="00262FC0" w:rsidRPr="002D349F" w:rsidRDefault="00115940" w:rsidP="00046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49F">
        <w:rPr>
          <w:rFonts w:ascii="Times New Roman" w:eastAsia="Calibri" w:hAnsi="Times New Roman" w:cs="Times New Roman"/>
          <w:sz w:val="24"/>
          <w:szCs w:val="24"/>
        </w:rPr>
        <w:t>Проектът на</w:t>
      </w:r>
      <w:r w:rsidR="0048715D">
        <w:rPr>
          <w:rFonts w:ascii="Times New Roman" w:eastAsia="Calibri" w:hAnsi="Times New Roman" w:cs="Times New Roman"/>
          <w:sz w:val="24"/>
          <w:szCs w:val="24"/>
        </w:rPr>
        <w:t xml:space="preserve"> НСОС и Планът за действие към нея</w:t>
      </w:r>
      <w:r w:rsidRPr="002D349F">
        <w:rPr>
          <w:rFonts w:ascii="Times New Roman" w:eastAsia="Calibri" w:hAnsi="Times New Roman" w:cs="Times New Roman"/>
          <w:sz w:val="24"/>
          <w:szCs w:val="24"/>
        </w:rPr>
        <w:t>, ДЕО с Нетехническото резюме, заедно с всички приложения към него, бяха на разположение на заинтересованите страни в сградата на</w:t>
      </w:r>
      <w:r w:rsidR="0048715D">
        <w:rPr>
          <w:rFonts w:ascii="Times New Roman" w:eastAsia="Calibri" w:hAnsi="Times New Roman" w:cs="Times New Roman"/>
          <w:sz w:val="24"/>
          <w:szCs w:val="24"/>
        </w:rPr>
        <w:t xml:space="preserve"> МОСВ</w:t>
      </w:r>
      <w:r w:rsidRPr="002D349F">
        <w:rPr>
          <w:rFonts w:ascii="Times New Roman" w:eastAsia="Calibri" w:hAnsi="Times New Roman" w:cs="Times New Roman"/>
          <w:sz w:val="24"/>
          <w:szCs w:val="24"/>
        </w:rPr>
        <w:t>, гр. София</w:t>
      </w:r>
      <w:r w:rsidR="0048715D">
        <w:rPr>
          <w:rFonts w:ascii="Times New Roman" w:eastAsia="Calibri" w:hAnsi="Times New Roman" w:cs="Times New Roman"/>
          <w:sz w:val="24"/>
          <w:szCs w:val="24"/>
        </w:rPr>
        <w:t xml:space="preserve"> 1000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715D">
        <w:rPr>
          <w:rFonts w:ascii="Times New Roman" w:eastAsia="Calibri" w:hAnsi="Times New Roman" w:cs="Times New Roman"/>
          <w:sz w:val="24"/>
          <w:szCs w:val="24"/>
        </w:rPr>
        <w:t>б</w:t>
      </w:r>
      <w:r w:rsidR="003D2A6F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ул. „</w:t>
      </w:r>
      <w:r w:rsidR="0048715D">
        <w:rPr>
          <w:rFonts w:ascii="Times New Roman" w:eastAsia="Calibri" w:hAnsi="Times New Roman" w:cs="Times New Roman"/>
          <w:sz w:val="24"/>
          <w:szCs w:val="24"/>
          <w:lang w:bidi="bg-BG"/>
        </w:rPr>
        <w:t>Мария Луиза</w:t>
      </w:r>
      <w:r w:rsidR="003D2A6F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“ </w:t>
      </w:r>
      <w:r w:rsidR="003D2A6F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48715D">
        <w:rPr>
          <w:rFonts w:ascii="Times New Roman" w:eastAsia="Calibri" w:hAnsi="Times New Roman" w:cs="Times New Roman"/>
          <w:sz w:val="24"/>
          <w:szCs w:val="24"/>
        </w:rPr>
        <w:t>22</w:t>
      </w:r>
      <w:r w:rsidR="003D2A6F" w:rsidRPr="002D349F">
        <w:rPr>
          <w:rFonts w:ascii="Times New Roman" w:eastAsia="Calibri" w:hAnsi="Times New Roman" w:cs="Times New Roman"/>
          <w:sz w:val="24"/>
          <w:szCs w:val="24"/>
        </w:rPr>
        <w:t xml:space="preserve">, всеки работен ден от </w:t>
      </w:r>
      <w:r w:rsidR="00FE12A4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9.</w:t>
      </w:r>
      <w:r w:rsidR="003D2A6F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0</w:t>
      </w:r>
      <w:r w:rsidR="00FE12A4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0 до 17.</w:t>
      </w:r>
      <w:r w:rsidR="0048715D">
        <w:rPr>
          <w:rFonts w:ascii="Times New Roman" w:eastAsia="Calibri" w:hAnsi="Times New Roman" w:cs="Times New Roman"/>
          <w:sz w:val="24"/>
          <w:szCs w:val="24"/>
          <w:lang w:bidi="bg-BG"/>
        </w:rPr>
        <w:t>0</w:t>
      </w:r>
      <w:r w:rsidR="00FE12A4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0 ч.</w:t>
      </w:r>
    </w:p>
    <w:p w14:paraId="6CF1AE42" w14:textId="78006BAA" w:rsidR="00FE12A4" w:rsidRPr="002D349F" w:rsidRDefault="00FE12A4" w:rsidP="00046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bg-BG"/>
        </w:rPr>
      </w:pPr>
      <w:r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Проектите на документите са публикувани на електронна страница</w:t>
      </w:r>
      <w:r w:rsidR="00E633E3">
        <w:rPr>
          <w:rFonts w:ascii="Times New Roman" w:eastAsia="Calibri" w:hAnsi="Times New Roman" w:cs="Times New Roman"/>
          <w:sz w:val="24"/>
          <w:szCs w:val="24"/>
          <w:lang w:bidi="bg-BG"/>
        </w:rPr>
        <w:t>:</w:t>
      </w:r>
      <w:r w:rsidR="0048715D">
        <w:t xml:space="preserve"> </w:t>
      </w:r>
      <w:r w:rsidR="0048715D" w:rsidRPr="00E80800">
        <w:rPr>
          <w:rFonts w:ascii="Times New Roman" w:eastAsia="Calibri" w:hAnsi="Times New Roman" w:cs="Times New Roman"/>
          <w:sz w:val="24"/>
          <w:szCs w:val="24"/>
        </w:rPr>
        <w:t>https://www.moew.government.bg/bg/doklad-za-ekologichna-ocenka-na-nacionalna-strategiya-za-okolna-sreda-i-plan-za-dejstvie-kum-neya/</w:t>
      </w:r>
      <w:r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.</w:t>
      </w:r>
    </w:p>
    <w:p w14:paraId="2E5AAE4D" w14:textId="0B0D0030" w:rsidR="00B8080D" w:rsidRPr="002D349F" w:rsidRDefault="00B8080D" w:rsidP="00046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Получените в резултат на консултациите становища, бележки и препоръки </w:t>
      </w:r>
      <w:r w:rsidR="002D349F"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Pr="002D349F">
        <w:rPr>
          <w:rFonts w:ascii="Times New Roman" w:eastAsia="Calibri" w:hAnsi="Times New Roman" w:cs="Times New Roman"/>
          <w:sz w:val="24"/>
          <w:szCs w:val="24"/>
        </w:rPr>
        <w:t>отразени в ДЕО.</w:t>
      </w:r>
      <w:r w:rsidR="003568F0">
        <w:rPr>
          <w:rFonts w:ascii="Times New Roman" w:eastAsia="Calibri" w:hAnsi="Times New Roman" w:cs="Times New Roman"/>
          <w:sz w:val="24"/>
          <w:szCs w:val="24"/>
        </w:rPr>
        <w:t xml:space="preserve"> Справка за проведените консултации и за изразените при консултациите мнения и предложения, както и за начина на отразяването им, е представена в </w:t>
      </w:r>
      <w:r w:rsidR="003568F0" w:rsidRPr="00356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</w:t>
      </w:r>
      <w:r w:rsidR="00A62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</w:t>
      </w:r>
      <w:r w:rsidR="0048715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62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2117" w:rsidRPr="00A62117">
        <w:rPr>
          <w:rFonts w:ascii="Times New Roman" w:eastAsia="Calibri" w:hAnsi="Times New Roman" w:cs="Times New Roman"/>
          <w:sz w:val="24"/>
          <w:szCs w:val="24"/>
        </w:rPr>
        <w:t>към ДЕО</w:t>
      </w:r>
      <w:r w:rsidR="003568F0">
        <w:rPr>
          <w:rFonts w:ascii="Times New Roman" w:eastAsia="Calibri" w:hAnsi="Times New Roman" w:cs="Times New Roman"/>
          <w:sz w:val="24"/>
          <w:szCs w:val="24"/>
        </w:rPr>
        <w:t>.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C63B6C" w14:textId="604D8B8D" w:rsidR="00264079" w:rsidRPr="008261E4" w:rsidRDefault="00264079" w:rsidP="00DE0529">
      <w:pPr>
        <w:pStyle w:val="ListParagraph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1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След консултациите </w:t>
      </w:r>
      <w:r w:rsidR="0048715D">
        <w:rPr>
          <w:rFonts w:ascii="Times New Roman" w:eastAsia="Calibri" w:hAnsi="Times New Roman" w:cs="Times New Roman"/>
          <w:sz w:val="24"/>
          <w:szCs w:val="24"/>
        </w:rPr>
        <w:t xml:space="preserve">е изготвен Вариант 3 (редуцирана версия на Вариант 2, в която отпадат мерки и се перифразират мерки, без да се променя същността им), който е с незначителни по същност промени спрямо Вариант 2. Във Вариант 3 не се въвеждат нови мерки, </w:t>
      </w:r>
      <w:r w:rsidR="00DE0529">
        <w:rPr>
          <w:rFonts w:ascii="Times New Roman" w:eastAsia="Calibri" w:hAnsi="Times New Roman" w:cs="Times New Roman"/>
          <w:sz w:val="24"/>
          <w:szCs w:val="24"/>
        </w:rPr>
        <w:t xml:space="preserve">т.е. не възникват никакви нови, необхванати от ДЕО, който е бил предмет на консултации, въздействия, </w:t>
      </w:r>
      <w:r w:rsidR="0048715D">
        <w:rPr>
          <w:rFonts w:ascii="Times New Roman" w:eastAsia="Calibri" w:hAnsi="Times New Roman" w:cs="Times New Roman"/>
          <w:sz w:val="24"/>
          <w:szCs w:val="24"/>
        </w:rPr>
        <w:t xml:space="preserve">а напротив, отпадат няколко мерки, </w:t>
      </w:r>
      <w:r w:rsidR="0048715D" w:rsidRPr="0048715D">
        <w:rPr>
          <w:rFonts w:ascii="Times New Roman" w:eastAsia="Calibri" w:hAnsi="Times New Roman" w:cs="Times New Roman"/>
          <w:sz w:val="24"/>
          <w:szCs w:val="24"/>
        </w:rPr>
        <w:t>поради дублиране на области на действие и съпътстващите ги мерки в две различни специфични цели</w:t>
      </w:r>
      <w:r w:rsidR="00DE0529">
        <w:rPr>
          <w:rFonts w:ascii="Times New Roman" w:eastAsia="Calibri" w:hAnsi="Times New Roman" w:cs="Times New Roman"/>
          <w:sz w:val="24"/>
          <w:szCs w:val="24"/>
        </w:rPr>
        <w:t xml:space="preserve"> (т.е. отпадат от едната специфична цел)</w:t>
      </w:r>
      <w:r w:rsidR="0048715D" w:rsidRPr="0048715D">
        <w:rPr>
          <w:rFonts w:ascii="Times New Roman" w:eastAsia="Calibri" w:hAnsi="Times New Roman" w:cs="Times New Roman"/>
          <w:sz w:val="24"/>
          <w:szCs w:val="24"/>
        </w:rPr>
        <w:t>, неприпознаването на мерки от администрацията, поради установяването наличието на мерки в нормативната уредба и др., което прави мерките нереализируеми.</w:t>
      </w:r>
      <w:r w:rsidR="00DE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1E4">
        <w:rPr>
          <w:rFonts w:ascii="Times New Roman" w:eastAsia="Calibri" w:hAnsi="Times New Roman" w:cs="Times New Roman"/>
          <w:sz w:val="24"/>
          <w:szCs w:val="24"/>
        </w:rPr>
        <w:t>Промените не са свързани с допълнително отрицателно въздействие върху околната среда и човешкото здраве.</w:t>
      </w:r>
    </w:p>
    <w:p w14:paraId="2F758F52" w14:textId="6A2AD4EE" w:rsidR="00603E0C" w:rsidRPr="008261E4" w:rsidRDefault="00603E0C" w:rsidP="00603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261E4">
        <w:rPr>
          <w:rFonts w:ascii="Times New Roman" w:eastAsia="Calibri" w:hAnsi="Times New Roman" w:cs="Times New Roman"/>
          <w:sz w:val="24"/>
        </w:rPr>
        <w:t xml:space="preserve">Отразените допълнения </w:t>
      </w:r>
      <w:r w:rsidR="00264079" w:rsidRPr="008261E4">
        <w:rPr>
          <w:rFonts w:ascii="Times New Roman" w:eastAsia="Calibri" w:hAnsi="Times New Roman" w:cs="Times New Roman"/>
          <w:sz w:val="24"/>
        </w:rPr>
        <w:t xml:space="preserve">в резултат на проведените консултации по </w:t>
      </w:r>
      <w:r w:rsidR="00DE0529">
        <w:rPr>
          <w:rFonts w:ascii="Times New Roman" w:eastAsia="Calibri" w:hAnsi="Times New Roman" w:cs="Times New Roman"/>
          <w:sz w:val="24"/>
        </w:rPr>
        <w:t>Варианти 1 и 2</w:t>
      </w:r>
      <w:r w:rsidR="00264079" w:rsidRPr="008261E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264079" w:rsidRPr="008261E4">
        <w:rPr>
          <w:rFonts w:ascii="Times New Roman" w:eastAsia="Calibri" w:hAnsi="Times New Roman" w:cs="Times New Roman"/>
          <w:sz w:val="24"/>
        </w:rPr>
        <w:t xml:space="preserve">на </w:t>
      </w:r>
      <w:r w:rsidR="00DE0529">
        <w:rPr>
          <w:rFonts w:ascii="Times New Roman" w:eastAsia="Calibri" w:hAnsi="Times New Roman" w:cs="Times New Roman"/>
          <w:sz w:val="24"/>
        </w:rPr>
        <w:t xml:space="preserve">НСОС и Плана за действие към нея </w:t>
      </w:r>
      <w:r w:rsidR="00264079" w:rsidRPr="008261E4">
        <w:rPr>
          <w:rFonts w:ascii="Times New Roman" w:eastAsia="Calibri" w:hAnsi="Times New Roman" w:cs="Times New Roman"/>
          <w:sz w:val="24"/>
        </w:rPr>
        <w:t xml:space="preserve">и допълването в ДЕО на </w:t>
      </w:r>
      <w:r w:rsidR="00DE0529">
        <w:rPr>
          <w:rFonts w:ascii="Times New Roman" w:eastAsia="Calibri" w:hAnsi="Times New Roman" w:cs="Times New Roman"/>
          <w:sz w:val="24"/>
          <w:szCs w:val="24"/>
        </w:rPr>
        <w:t>Вариант 3 (редуцирана версия на Вариант 2, в която отпадат мерки и се перифразират мерки, без да се променя същността им)</w:t>
      </w:r>
      <w:r w:rsidR="00DE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079" w:rsidRPr="008261E4">
        <w:rPr>
          <w:rFonts w:ascii="Times New Roman" w:eastAsia="Calibri" w:hAnsi="Times New Roman" w:cs="Times New Roman"/>
          <w:sz w:val="24"/>
        </w:rPr>
        <w:t xml:space="preserve">на </w:t>
      </w:r>
      <w:r w:rsidR="00DE0529">
        <w:rPr>
          <w:rFonts w:ascii="Times New Roman" w:eastAsia="Calibri" w:hAnsi="Times New Roman" w:cs="Times New Roman"/>
          <w:sz w:val="24"/>
        </w:rPr>
        <w:t xml:space="preserve">НСОС и Плана за действие към нея </w:t>
      </w:r>
      <w:r w:rsidRPr="008261E4">
        <w:rPr>
          <w:rFonts w:ascii="Times New Roman" w:eastAsia="Calibri" w:hAnsi="Times New Roman" w:cs="Times New Roman"/>
          <w:sz w:val="24"/>
        </w:rPr>
        <w:t xml:space="preserve">не променят изводите и заключенията от оценките, направени в ДЕО, който е бил предмет на консултации. </w:t>
      </w:r>
    </w:p>
    <w:p w14:paraId="0B8CB12C" w14:textId="550423C7" w:rsidR="00603E0C" w:rsidRPr="008261E4" w:rsidRDefault="00862902" w:rsidP="00603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1E4">
        <w:rPr>
          <w:rFonts w:ascii="Times New Roman" w:eastAsia="Calibri" w:hAnsi="Times New Roman" w:cs="Times New Roman"/>
          <w:sz w:val="24"/>
        </w:rPr>
        <w:t xml:space="preserve">В отделно </w:t>
      </w:r>
      <w:r w:rsidRPr="008261E4">
        <w:rPr>
          <w:rFonts w:ascii="Times New Roman" w:eastAsia="Calibri" w:hAnsi="Times New Roman" w:cs="Times New Roman"/>
          <w:b/>
          <w:bCs/>
          <w:sz w:val="24"/>
        </w:rPr>
        <w:t>Приложение 3.</w:t>
      </w:r>
      <w:r w:rsidR="00A62117" w:rsidRPr="008261E4">
        <w:rPr>
          <w:rFonts w:ascii="Times New Roman" w:eastAsia="Calibri" w:hAnsi="Times New Roman" w:cs="Times New Roman"/>
          <w:b/>
          <w:bCs/>
          <w:sz w:val="24"/>
        </w:rPr>
        <w:t xml:space="preserve">1 </w:t>
      </w:r>
      <w:r w:rsidR="00A62117" w:rsidRPr="008261E4">
        <w:rPr>
          <w:rFonts w:ascii="Times New Roman" w:eastAsia="Calibri" w:hAnsi="Times New Roman" w:cs="Times New Roman"/>
          <w:sz w:val="24"/>
        </w:rPr>
        <w:t>към насто</w:t>
      </w:r>
      <w:r w:rsidR="00264079" w:rsidRPr="008261E4">
        <w:rPr>
          <w:rFonts w:ascii="Times New Roman" w:eastAsia="Calibri" w:hAnsi="Times New Roman" w:cs="Times New Roman"/>
          <w:sz w:val="24"/>
        </w:rPr>
        <w:t>я</w:t>
      </w:r>
      <w:r w:rsidR="00A62117" w:rsidRPr="008261E4">
        <w:rPr>
          <w:rFonts w:ascii="Times New Roman" w:eastAsia="Calibri" w:hAnsi="Times New Roman" w:cs="Times New Roman"/>
          <w:sz w:val="24"/>
        </w:rPr>
        <w:t>щия документ</w:t>
      </w:r>
      <w:r w:rsidRPr="008261E4">
        <w:rPr>
          <w:rFonts w:ascii="Times New Roman" w:eastAsia="Calibri" w:hAnsi="Times New Roman" w:cs="Times New Roman"/>
          <w:sz w:val="24"/>
        </w:rPr>
        <w:t xml:space="preserve"> са представени мотивите на </w:t>
      </w:r>
      <w:r w:rsidR="00DE0529">
        <w:rPr>
          <w:rFonts w:ascii="Times New Roman" w:eastAsia="Calibri" w:hAnsi="Times New Roman" w:cs="Times New Roman"/>
          <w:sz w:val="24"/>
        </w:rPr>
        <w:t xml:space="preserve">Дирекция „КВЕСМС“ </w:t>
      </w:r>
      <w:r w:rsidRPr="008261E4">
        <w:rPr>
          <w:rFonts w:ascii="Times New Roman" w:eastAsia="Calibri" w:hAnsi="Times New Roman" w:cs="Times New Roman"/>
          <w:sz w:val="24"/>
        </w:rPr>
        <w:t xml:space="preserve">за възлагането на допълването </w:t>
      </w:r>
      <w:r w:rsidR="00264079" w:rsidRPr="008261E4">
        <w:rPr>
          <w:rFonts w:ascii="Times New Roman" w:eastAsia="Calibri" w:hAnsi="Times New Roman" w:cs="Times New Roman"/>
          <w:sz w:val="24"/>
        </w:rPr>
        <w:t xml:space="preserve">ДЕО и за липсата на необходимост от </w:t>
      </w:r>
      <w:r w:rsidRPr="008261E4">
        <w:rPr>
          <w:rFonts w:ascii="Times New Roman" w:eastAsia="Calibri" w:hAnsi="Times New Roman" w:cs="Times New Roman"/>
          <w:sz w:val="24"/>
        </w:rPr>
        <w:t>продължаване на консултациите по чл.</w:t>
      </w:r>
      <w:r w:rsidR="002B50E0">
        <w:rPr>
          <w:rFonts w:ascii="Times New Roman" w:eastAsia="Calibri" w:hAnsi="Times New Roman" w:cs="Times New Roman"/>
          <w:sz w:val="24"/>
        </w:rPr>
        <w:t xml:space="preserve"> </w:t>
      </w:r>
      <w:r w:rsidRPr="008261E4">
        <w:rPr>
          <w:rFonts w:ascii="Times New Roman" w:eastAsia="Calibri" w:hAnsi="Times New Roman" w:cs="Times New Roman"/>
          <w:sz w:val="24"/>
        </w:rPr>
        <w:t>22 от Наредбата за ЕО.</w:t>
      </w:r>
    </w:p>
    <w:p w14:paraId="5400AEDB" w14:textId="514AAFE3" w:rsidR="00602A7F" w:rsidRPr="002D349F" w:rsidRDefault="00602A7F" w:rsidP="00046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1E4">
        <w:rPr>
          <w:rFonts w:ascii="Times New Roman" w:eastAsia="Calibri" w:hAnsi="Times New Roman" w:cs="Times New Roman"/>
          <w:sz w:val="24"/>
          <w:szCs w:val="24"/>
        </w:rPr>
        <w:t>Възложителят внася до компетентния орган Искане за издаване на становище по ЕО по образец, съгласно Приложение № 5 от Наредбата за ЕО и осигурява достъп на компетентните органи и обществеността до ДЕО</w:t>
      </w:r>
      <w:r w:rsidR="001E426E" w:rsidRPr="002D349F">
        <w:rPr>
          <w:rFonts w:ascii="Times New Roman" w:eastAsia="Calibri" w:hAnsi="Times New Roman" w:cs="Times New Roman"/>
          <w:sz w:val="24"/>
          <w:szCs w:val="24"/>
        </w:rPr>
        <w:t>,</w:t>
      </w:r>
      <w:r w:rsidRPr="002D349F">
        <w:rPr>
          <w:rFonts w:ascii="Times New Roman" w:eastAsia="Calibri" w:hAnsi="Times New Roman" w:cs="Times New Roman"/>
          <w:sz w:val="24"/>
          <w:szCs w:val="24"/>
        </w:rPr>
        <w:t xml:space="preserve"> с всички приложения към </w:t>
      </w:r>
      <w:r w:rsidR="001E426E" w:rsidRPr="002D349F">
        <w:rPr>
          <w:rFonts w:ascii="Times New Roman" w:eastAsia="Calibri" w:hAnsi="Times New Roman" w:cs="Times New Roman"/>
          <w:sz w:val="24"/>
          <w:szCs w:val="24"/>
        </w:rPr>
        <w:t xml:space="preserve">него, и проекта на </w:t>
      </w:r>
      <w:r w:rsidR="00DE0529">
        <w:rPr>
          <w:rFonts w:ascii="Times New Roman" w:eastAsia="Calibri" w:hAnsi="Times New Roman" w:cs="Times New Roman"/>
          <w:sz w:val="24"/>
          <w:szCs w:val="24"/>
        </w:rPr>
        <w:t xml:space="preserve">НСОС и Плана за действие към нея </w:t>
      </w:r>
      <w:r w:rsidR="00632E17" w:rsidRPr="002D349F">
        <w:rPr>
          <w:rFonts w:ascii="Times New Roman" w:eastAsia="Calibri" w:hAnsi="Times New Roman" w:cs="Times New Roman"/>
          <w:sz w:val="24"/>
          <w:szCs w:val="24"/>
        </w:rPr>
        <w:t>на място – в сградата на</w:t>
      </w:r>
      <w:r w:rsidR="00DE0529">
        <w:rPr>
          <w:rFonts w:ascii="Times New Roman" w:eastAsia="Calibri" w:hAnsi="Times New Roman" w:cs="Times New Roman"/>
          <w:sz w:val="24"/>
          <w:szCs w:val="24"/>
        </w:rPr>
        <w:t xml:space="preserve"> МОСВ</w:t>
      </w:r>
      <w:r w:rsidR="00ED1BD1" w:rsidRPr="002D349F">
        <w:rPr>
          <w:rFonts w:ascii="Times New Roman" w:eastAsia="Calibri" w:hAnsi="Times New Roman" w:cs="Times New Roman"/>
          <w:sz w:val="24"/>
          <w:szCs w:val="24"/>
        </w:rPr>
        <w:t xml:space="preserve">, гр. София, </w:t>
      </w:r>
      <w:r w:rsidR="00DE0529">
        <w:rPr>
          <w:rFonts w:ascii="Times New Roman" w:eastAsia="Calibri" w:hAnsi="Times New Roman" w:cs="Times New Roman"/>
          <w:sz w:val="24"/>
          <w:szCs w:val="24"/>
        </w:rPr>
        <w:t>б</w:t>
      </w:r>
      <w:r w:rsidR="00ED1BD1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ул. „</w:t>
      </w:r>
      <w:r w:rsidR="00DE0529">
        <w:rPr>
          <w:rFonts w:ascii="Times New Roman" w:eastAsia="Calibri" w:hAnsi="Times New Roman" w:cs="Times New Roman"/>
          <w:sz w:val="24"/>
          <w:szCs w:val="24"/>
          <w:lang w:bidi="bg-BG"/>
        </w:rPr>
        <w:t>Мария Луиза</w:t>
      </w:r>
      <w:r w:rsidR="00ED1BD1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“ </w:t>
      </w:r>
      <w:r w:rsidR="00ED1BD1" w:rsidRPr="002D34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DE0529">
        <w:rPr>
          <w:rFonts w:ascii="Times New Roman" w:eastAsia="Calibri" w:hAnsi="Times New Roman" w:cs="Times New Roman"/>
          <w:sz w:val="24"/>
          <w:szCs w:val="24"/>
        </w:rPr>
        <w:t>22</w:t>
      </w:r>
      <w:r w:rsidR="00ED1BD1" w:rsidRPr="002D349F">
        <w:rPr>
          <w:rFonts w:ascii="Times New Roman" w:eastAsia="Calibri" w:hAnsi="Times New Roman" w:cs="Times New Roman"/>
          <w:sz w:val="24"/>
          <w:szCs w:val="24"/>
        </w:rPr>
        <w:t xml:space="preserve">, всеки работен ден от </w:t>
      </w:r>
      <w:r w:rsidR="00ED1BD1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9.00 до 17.</w:t>
      </w:r>
      <w:r w:rsidR="00DE0529">
        <w:rPr>
          <w:rFonts w:ascii="Times New Roman" w:eastAsia="Calibri" w:hAnsi="Times New Roman" w:cs="Times New Roman"/>
          <w:sz w:val="24"/>
          <w:szCs w:val="24"/>
          <w:lang w:bidi="bg-BG"/>
        </w:rPr>
        <w:t>00</w:t>
      </w:r>
      <w:r w:rsidR="00ED1BD1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ч</w:t>
      </w:r>
      <w:r w:rsidR="00632E17" w:rsidRPr="002D349F">
        <w:rPr>
          <w:rFonts w:ascii="Times New Roman" w:eastAsia="Calibri" w:hAnsi="Times New Roman" w:cs="Times New Roman"/>
          <w:sz w:val="24"/>
          <w:szCs w:val="24"/>
          <w:lang w:bidi="bg-BG"/>
        </w:rPr>
        <w:t>.</w:t>
      </w:r>
      <w:r w:rsidR="00632E17" w:rsidRPr="002D349F">
        <w:rPr>
          <w:rFonts w:ascii="Times New Roman" w:eastAsia="Calibri" w:hAnsi="Times New Roman" w:cs="Times New Roman"/>
          <w:sz w:val="24"/>
          <w:szCs w:val="24"/>
        </w:rPr>
        <w:t>, както и н</w:t>
      </w:r>
      <w:r w:rsidR="00761B15" w:rsidRPr="002D349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BE475E" w:rsidRPr="002D349F">
        <w:rPr>
          <w:rFonts w:ascii="Times New Roman" w:eastAsia="Calibri" w:hAnsi="Times New Roman" w:cs="Times New Roman"/>
          <w:sz w:val="24"/>
          <w:szCs w:val="24"/>
        </w:rPr>
        <w:t xml:space="preserve">електронната </w:t>
      </w:r>
      <w:r w:rsidR="002E1D64" w:rsidRPr="002D349F">
        <w:rPr>
          <w:rFonts w:ascii="Times New Roman" w:eastAsia="Calibri" w:hAnsi="Times New Roman" w:cs="Times New Roman"/>
          <w:sz w:val="24"/>
          <w:szCs w:val="24"/>
        </w:rPr>
        <w:t>страницата на</w:t>
      </w:r>
      <w:r w:rsidR="00DE0529">
        <w:rPr>
          <w:rFonts w:ascii="Times New Roman" w:eastAsia="Calibri" w:hAnsi="Times New Roman" w:cs="Times New Roman"/>
          <w:sz w:val="24"/>
          <w:szCs w:val="24"/>
        </w:rPr>
        <w:t xml:space="preserve"> МОСВ </w:t>
      </w:r>
      <w:r w:rsidR="002E1D64" w:rsidRPr="002D349F">
        <w:rPr>
          <w:rFonts w:ascii="Times New Roman" w:eastAsia="Calibri" w:hAnsi="Times New Roman" w:cs="Times New Roman"/>
          <w:sz w:val="24"/>
          <w:szCs w:val="24"/>
        </w:rPr>
        <w:t>–</w:t>
      </w:r>
      <w:r w:rsidR="007A4D6D" w:rsidRPr="002D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529" w:rsidRPr="00406BA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https://www.moew.government.bg/</w:t>
      </w:r>
      <w:r w:rsidR="007A4D6D" w:rsidRPr="002D349F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3940F57B" w14:textId="77777777" w:rsidR="00EB5A55" w:rsidRPr="002D349F" w:rsidRDefault="00632E17" w:rsidP="00632E17">
      <w:pPr>
        <w:rPr>
          <w:rFonts w:ascii="Times New Roman" w:eastAsia="Calibri" w:hAnsi="Times New Roman" w:cs="Times New Roman"/>
          <w:sz w:val="24"/>
          <w:highlight w:val="yellow"/>
        </w:rPr>
      </w:pPr>
      <w:r w:rsidRPr="002D349F">
        <w:rPr>
          <w:rFonts w:ascii="Times New Roman" w:eastAsia="Calibri" w:hAnsi="Times New Roman" w:cs="Times New Roman"/>
          <w:sz w:val="24"/>
          <w:highlight w:val="yellow"/>
        </w:rPr>
        <w:br w:type="page"/>
      </w:r>
    </w:p>
    <w:p w14:paraId="0C163512" w14:textId="77777777" w:rsidR="00EB5A55" w:rsidRPr="006919CF" w:rsidRDefault="00EB5A55" w:rsidP="00B53F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6919CF">
        <w:rPr>
          <w:rFonts w:ascii="Times New Roman" w:eastAsia="Calibri" w:hAnsi="Times New Roman" w:cs="Times New Roman"/>
          <w:b/>
          <w:sz w:val="24"/>
        </w:rPr>
        <w:lastRenderedPageBreak/>
        <w:t>ПРИЛОЖЕНИЯ:</w:t>
      </w:r>
    </w:p>
    <w:p w14:paraId="0EDD08F6" w14:textId="777DADE3" w:rsidR="00FA67AF" w:rsidRPr="00862902" w:rsidRDefault="00FA67AF" w:rsidP="00BB1F7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3.</w:t>
      </w:r>
      <w:r w:rsidR="00A6211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83E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862902" w:rsidRPr="00C83E9B">
        <w:rPr>
          <w:rFonts w:ascii="Times New Roman" w:hAnsi="Times New Roman" w:cs="Times New Roman"/>
          <w:sz w:val="24"/>
          <w:szCs w:val="24"/>
        </w:rPr>
        <w:t>Мотиви</w:t>
      </w:r>
      <w:r w:rsidR="00862902" w:rsidRPr="00862902">
        <w:rPr>
          <w:rFonts w:ascii="Times New Roman" w:hAnsi="Times New Roman" w:cs="Times New Roman"/>
          <w:sz w:val="24"/>
          <w:szCs w:val="24"/>
        </w:rPr>
        <w:t xml:space="preserve"> на </w:t>
      </w:r>
      <w:r w:rsidR="00DE0529">
        <w:rPr>
          <w:rFonts w:ascii="Times New Roman" w:hAnsi="Times New Roman" w:cs="Times New Roman"/>
          <w:sz w:val="24"/>
          <w:szCs w:val="24"/>
        </w:rPr>
        <w:t xml:space="preserve">Дирекция „КВЕСМС“ </w:t>
      </w:r>
      <w:r w:rsidR="00862902" w:rsidRPr="00862902">
        <w:rPr>
          <w:rFonts w:ascii="Times New Roman" w:hAnsi="Times New Roman" w:cs="Times New Roman"/>
          <w:sz w:val="24"/>
          <w:szCs w:val="24"/>
        </w:rPr>
        <w:t>за възлагането/отказа от възлагането на допълването или преценяването за продължаване на консултациите по чл.</w:t>
      </w:r>
      <w:r w:rsidR="00DE0529">
        <w:rPr>
          <w:rFonts w:ascii="Times New Roman" w:hAnsi="Times New Roman" w:cs="Times New Roman"/>
          <w:sz w:val="24"/>
          <w:szCs w:val="24"/>
        </w:rPr>
        <w:t xml:space="preserve"> </w:t>
      </w:r>
      <w:r w:rsidR="00862902" w:rsidRPr="00862902">
        <w:rPr>
          <w:rFonts w:ascii="Times New Roman" w:hAnsi="Times New Roman" w:cs="Times New Roman"/>
          <w:sz w:val="24"/>
          <w:szCs w:val="24"/>
        </w:rPr>
        <w:t>22 от Наредбата за ЕО</w:t>
      </w:r>
    </w:p>
    <w:sectPr w:rsidR="00FA67AF" w:rsidRPr="00862902" w:rsidSect="00780357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C87D" w14:textId="77777777" w:rsidR="00EA2119" w:rsidRDefault="00EA2119" w:rsidP="00E430B2">
      <w:pPr>
        <w:spacing w:after="0" w:line="240" w:lineRule="auto"/>
      </w:pPr>
      <w:r>
        <w:separator/>
      </w:r>
    </w:p>
  </w:endnote>
  <w:endnote w:type="continuationSeparator" w:id="0">
    <w:p w14:paraId="639B01D4" w14:textId="77777777" w:rsidR="00EA2119" w:rsidRDefault="00EA2119" w:rsidP="00E4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747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2E7F2" w14:textId="04A2B04D" w:rsidR="00E430B2" w:rsidRDefault="00E43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B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A90E39" w14:textId="77777777" w:rsidR="00E430B2" w:rsidRDefault="00E4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BEA0" w14:textId="77777777" w:rsidR="00EA2119" w:rsidRDefault="00EA2119" w:rsidP="00E430B2">
      <w:pPr>
        <w:spacing w:after="0" w:line="240" w:lineRule="auto"/>
      </w:pPr>
      <w:r>
        <w:separator/>
      </w:r>
    </w:p>
  </w:footnote>
  <w:footnote w:type="continuationSeparator" w:id="0">
    <w:p w14:paraId="0A2A97FD" w14:textId="77777777" w:rsidR="00EA2119" w:rsidRDefault="00EA2119" w:rsidP="00E4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123"/>
    <w:multiLevelType w:val="hybridMultilevel"/>
    <w:tmpl w:val="81F6474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0900CA"/>
    <w:multiLevelType w:val="hybridMultilevel"/>
    <w:tmpl w:val="CA00D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77F83"/>
    <w:multiLevelType w:val="hybridMultilevel"/>
    <w:tmpl w:val="99A24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6209E"/>
    <w:multiLevelType w:val="hybridMultilevel"/>
    <w:tmpl w:val="E726226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932758"/>
    <w:multiLevelType w:val="hybridMultilevel"/>
    <w:tmpl w:val="2E1AEA5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596759"/>
    <w:multiLevelType w:val="hybridMultilevel"/>
    <w:tmpl w:val="08C6E1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2DE1F9B"/>
    <w:multiLevelType w:val="hybridMultilevel"/>
    <w:tmpl w:val="5B228F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F3582C"/>
    <w:multiLevelType w:val="hybridMultilevel"/>
    <w:tmpl w:val="CF4A068A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40AD0"/>
    <w:multiLevelType w:val="hybridMultilevel"/>
    <w:tmpl w:val="6BFC0324"/>
    <w:lvl w:ilvl="0" w:tplc="61706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23EA"/>
    <w:multiLevelType w:val="hybridMultilevel"/>
    <w:tmpl w:val="F3440BAE"/>
    <w:lvl w:ilvl="0" w:tplc="08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412602DA"/>
    <w:multiLevelType w:val="hybridMultilevel"/>
    <w:tmpl w:val="181C71C8"/>
    <w:lvl w:ilvl="0" w:tplc="FDF64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F93AB6"/>
    <w:multiLevelType w:val="hybridMultilevel"/>
    <w:tmpl w:val="3D0EC2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462FE4"/>
    <w:multiLevelType w:val="hybridMultilevel"/>
    <w:tmpl w:val="FB602444"/>
    <w:lvl w:ilvl="0" w:tplc="53845D6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EFF75E5"/>
    <w:multiLevelType w:val="multilevel"/>
    <w:tmpl w:val="12466B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095777974">
    <w:abstractNumId w:val="11"/>
  </w:num>
  <w:num w:numId="2" w16cid:durableId="681248122">
    <w:abstractNumId w:val="3"/>
  </w:num>
  <w:num w:numId="3" w16cid:durableId="1305355602">
    <w:abstractNumId w:val="0"/>
  </w:num>
  <w:num w:numId="4" w16cid:durableId="1920404503">
    <w:abstractNumId w:val="12"/>
  </w:num>
  <w:num w:numId="5" w16cid:durableId="235211993">
    <w:abstractNumId w:val="10"/>
  </w:num>
  <w:num w:numId="6" w16cid:durableId="951786789">
    <w:abstractNumId w:val="1"/>
  </w:num>
  <w:num w:numId="7" w16cid:durableId="972060972">
    <w:abstractNumId w:val="6"/>
  </w:num>
  <w:num w:numId="8" w16cid:durableId="61954641">
    <w:abstractNumId w:val="9"/>
  </w:num>
  <w:num w:numId="9" w16cid:durableId="1244142093">
    <w:abstractNumId w:val="2"/>
  </w:num>
  <w:num w:numId="10" w16cid:durableId="2007584608">
    <w:abstractNumId w:val="13"/>
  </w:num>
  <w:num w:numId="11" w16cid:durableId="285627735">
    <w:abstractNumId w:val="4"/>
  </w:num>
  <w:num w:numId="12" w16cid:durableId="273173813">
    <w:abstractNumId w:val="8"/>
  </w:num>
  <w:num w:numId="13" w16cid:durableId="1977907512">
    <w:abstractNumId w:val="5"/>
  </w:num>
  <w:num w:numId="14" w16cid:durableId="1966347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D3C"/>
    <w:rsid w:val="00020072"/>
    <w:rsid w:val="00041F64"/>
    <w:rsid w:val="000465EF"/>
    <w:rsid w:val="0006602C"/>
    <w:rsid w:val="000C272E"/>
    <w:rsid w:val="00105F08"/>
    <w:rsid w:val="00115940"/>
    <w:rsid w:val="001332D7"/>
    <w:rsid w:val="00166182"/>
    <w:rsid w:val="00171593"/>
    <w:rsid w:val="00173106"/>
    <w:rsid w:val="00183114"/>
    <w:rsid w:val="001853F6"/>
    <w:rsid w:val="0019716B"/>
    <w:rsid w:val="001A6346"/>
    <w:rsid w:val="001B3BAA"/>
    <w:rsid w:val="001C5B18"/>
    <w:rsid w:val="001E426E"/>
    <w:rsid w:val="001F5C84"/>
    <w:rsid w:val="0022231B"/>
    <w:rsid w:val="00227863"/>
    <w:rsid w:val="00262BA7"/>
    <w:rsid w:val="00262FC0"/>
    <w:rsid w:val="00264079"/>
    <w:rsid w:val="002B40F8"/>
    <w:rsid w:val="002B50E0"/>
    <w:rsid w:val="002D349F"/>
    <w:rsid w:val="002E1D64"/>
    <w:rsid w:val="00335D5C"/>
    <w:rsid w:val="00336DBA"/>
    <w:rsid w:val="0034111E"/>
    <w:rsid w:val="003568F0"/>
    <w:rsid w:val="003D2A6F"/>
    <w:rsid w:val="003F07D1"/>
    <w:rsid w:val="00406BF7"/>
    <w:rsid w:val="00410E57"/>
    <w:rsid w:val="00442F04"/>
    <w:rsid w:val="004448BF"/>
    <w:rsid w:val="00466EA3"/>
    <w:rsid w:val="00475782"/>
    <w:rsid w:val="00481E3A"/>
    <w:rsid w:val="0048715D"/>
    <w:rsid w:val="004952A2"/>
    <w:rsid w:val="004F0BE0"/>
    <w:rsid w:val="0050235A"/>
    <w:rsid w:val="0050402F"/>
    <w:rsid w:val="00543935"/>
    <w:rsid w:val="00596EBB"/>
    <w:rsid w:val="005D0C92"/>
    <w:rsid w:val="005F5500"/>
    <w:rsid w:val="005F5D2C"/>
    <w:rsid w:val="005F70E5"/>
    <w:rsid w:val="00602A7F"/>
    <w:rsid w:val="00603E0C"/>
    <w:rsid w:val="00632E17"/>
    <w:rsid w:val="006422AC"/>
    <w:rsid w:val="00642522"/>
    <w:rsid w:val="00655DE5"/>
    <w:rsid w:val="00660DD3"/>
    <w:rsid w:val="00667ED5"/>
    <w:rsid w:val="00681AFC"/>
    <w:rsid w:val="00682DCE"/>
    <w:rsid w:val="00687529"/>
    <w:rsid w:val="006919CF"/>
    <w:rsid w:val="006959E7"/>
    <w:rsid w:val="006A0D3B"/>
    <w:rsid w:val="006A6BC5"/>
    <w:rsid w:val="00702812"/>
    <w:rsid w:val="00711664"/>
    <w:rsid w:val="00711CBE"/>
    <w:rsid w:val="007326A4"/>
    <w:rsid w:val="007429E2"/>
    <w:rsid w:val="00761B15"/>
    <w:rsid w:val="00780357"/>
    <w:rsid w:val="007A4D6D"/>
    <w:rsid w:val="007B5F19"/>
    <w:rsid w:val="007C6A19"/>
    <w:rsid w:val="007F1F1A"/>
    <w:rsid w:val="00821CD6"/>
    <w:rsid w:val="008261E4"/>
    <w:rsid w:val="00851467"/>
    <w:rsid w:val="00862902"/>
    <w:rsid w:val="008820CB"/>
    <w:rsid w:val="0088499D"/>
    <w:rsid w:val="00884C98"/>
    <w:rsid w:val="0089480C"/>
    <w:rsid w:val="008A5FC6"/>
    <w:rsid w:val="008B7457"/>
    <w:rsid w:val="008D5E9A"/>
    <w:rsid w:val="008E5384"/>
    <w:rsid w:val="008F4CA4"/>
    <w:rsid w:val="009004F1"/>
    <w:rsid w:val="00916775"/>
    <w:rsid w:val="00935300"/>
    <w:rsid w:val="00942ED8"/>
    <w:rsid w:val="00955C15"/>
    <w:rsid w:val="00963BBC"/>
    <w:rsid w:val="00A1318F"/>
    <w:rsid w:val="00A23B72"/>
    <w:rsid w:val="00A62117"/>
    <w:rsid w:val="00A644A9"/>
    <w:rsid w:val="00A72148"/>
    <w:rsid w:val="00A73758"/>
    <w:rsid w:val="00AA3520"/>
    <w:rsid w:val="00B033D6"/>
    <w:rsid w:val="00B3043F"/>
    <w:rsid w:val="00B53F69"/>
    <w:rsid w:val="00B67495"/>
    <w:rsid w:val="00B7502A"/>
    <w:rsid w:val="00B8080D"/>
    <w:rsid w:val="00B81207"/>
    <w:rsid w:val="00B81BC1"/>
    <w:rsid w:val="00B843AF"/>
    <w:rsid w:val="00B8537D"/>
    <w:rsid w:val="00B85B91"/>
    <w:rsid w:val="00BB1F7B"/>
    <w:rsid w:val="00BB7965"/>
    <w:rsid w:val="00BC007D"/>
    <w:rsid w:val="00BD32D2"/>
    <w:rsid w:val="00BE475E"/>
    <w:rsid w:val="00BF6CD0"/>
    <w:rsid w:val="00C0424A"/>
    <w:rsid w:val="00C32D92"/>
    <w:rsid w:val="00C61E94"/>
    <w:rsid w:val="00C706B9"/>
    <w:rsid w:val="00C82FC5"/>
    <w:rsid w:val="00C83E9B"/>
    <w:rsid w:val="00CA0DE7"/>
    <w:rsid w:val="00CF19E4"/>
    <w:rsid w:val="00CF5DEB"/>
    <w:rsid w:val="00D17487"/>
    <w:rsid w:val="00D373E6"/>
    <w:rsid w:val="00D66F73"/>
    <w:rsid w:val="00D71284"/>
    <w:rsid w:val="00D75381"/>
    <w:rsid w:val="00D8382C"/>
    <w:rsid w:val="00D83BA3"/>
    <w:rsid w:val="00DC2F7E"/>
    <w:rsid w:val="00DE0529"/>
    <w:rsid w:val="00DE60EC"/>
    <w:rsid w:val="00E0549A"/>
    <w:rsid w:val="00E10BE7"/>
    <w:rsid w:val="00E14C36"/>
    <w:rsid w:val="00E22D3C"/>
    <w:rsid w:val="00E35BE1"/>
    <w:rsid w:val="00E430B2"/>
    <w:rsid w:val="00E631CC"/>
    <w:rsid w:val="00E633E3"/>
    <w:rsid w:val="00E647A6"/>
    <w:rsid w:val="00E80800"/>
    <w:rsid w:val="00EA2119"/>
    <w:rsid w:val="00EB5A55"/>
    <w:rsid w:val="00ED1BD1"/>
    <w:rsid w:val="00F04D86"/>
    <w:rsid w:val="00F10AB7"/>
    <w:rsid w:val="00F11E93"/>
    <w:rsid w:val="00F553A1"/>
    <w:rsid w:val="00F62BBA"/>
    <w:rsid w:val="00F64DCC"/>
    <w:rsid w:val="00F80D7B"/>
    <w:rsid w:val="00FA55DC"/>
    <w:rsid w:val="00FA67AF"/>
    <w:rsid w:val="00FB07DE"/>
    <w:rsid w:val="00FB274F"/>
    <w:rsid w:val="00FE12A4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8547"/>
  <w15:docId w15:val="{A703749A-27D0-4E12-8969-E17387B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B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4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B2"/>
    <w:rPr>
      <w:lang w:val="bg-BG"/>
    </w:rPr>
  </w:style>
  <w:style w:type="character" w:styleId="Hyperlink">
    <w:name w:val="Hyperlink"/>
    <w:basedOn w:val="DefaultParagraphFont"/>
    <w:uiPriority w:val="99"/>
    <w:unhideWhenUsed/>
    <w:rsid w:val="00963B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114"/>
    <w:rPr>
      <w:color w:val="954F72" w:themeColor="followedHyperlink"/>
      <w:u w:val="single"/>
    </w:rPr>
  </w:style>
  <w:style w:type="paragraph" w:styleId="ListParagraph">
    <w:name w:val="List Paragraph"/>
    <w:aliases w:val="List Paragraph1,List1,List Paragraph11,List Paragraph111,Question,ПАРАГРАФ,Numbered list,Normal List,Endnote,Indent,_Bullet,Colorful List - Accent 11,Colorful List Accent 1,Colorful List - Accent 12,Абзац списка1,List Paragraph compact,Ha"/>
    <w:basedOn w:val="Normal"/>
    <w:link w:val="ListParagraphChar"/>
    <w:uiPriority w:val="34"/>
    <w:qFormat/>
    <w:rsid w:val="00B53F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9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9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A9"/>
    <w:rPr>
      <w:rFonts w:ascii="Segoe UI" w:hAnsi="Segoe UI" w:cs="Segoe UI"/>
      <w:sz w:val="18"/>
      <w:szCs w:val="18"/>
      <w:lang w:val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8820CB"/>
    <w:rPr>
      <w:color w:val="605E5C"/>
      <w:shd w:val="clear" w:color="auto" w:fill="E1DFDD"/>
    </w:rPr>
  </w:style>
  <w:style w:type="character" w:customStyle="1" w:styleId="samedocreference">
    <w:name w:val="samedocreference"/>
    <w:basedOn w:val="DefaultParagraphFont"/>
    <w:rsid w:val="00FA67AF"/>
  </w:style>
  <w:style w:type="paragraph" w:styleId="Revision">
    <w:name w:val="Revision"/>
    <w:hidden/>
    <w:uiPriority w:val="99"/>
    <w:semiHidden/>
    <w:rsid w:val="00335D5C"/>
    <w:pPr>
      <w:spacing w:after="0" w:line="240" w:lineRule="auto"/>
    </w:pPr>
    <w:rPr>
      <w:lang w:val="bg-BG"/>
    </w:rPr>
  </w:style>
  <w:style w:type="character" w:customStyle="1" w:styleId="ListParagraphChar">
    <w:name w:val="List Paragraph Char"/>
    <w:aliases w:val="List Paragraph1 Char,List1 Char,List Paragraph11 Char,List Paragraph111 Char,Question Char,ПАРАГРАФ Char,Numbered list Char,Normal List Char,Endnote Char,Indent Char,_Bullet Char,Colorful List - Accent 11 Char,Абзац списка1 Char"/>
    <w:link w:val="ListParagraph"/>
    <w:uiPriority w:val="34"/>
    <w:qFormat/>
    <w:locked/>
    <w:rsid w:val="0048715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917C-32D0-4819-B00F-B964188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</dc:creator>
  <cp:keywords/>
  <dc:description/>
  <cp:lastModifiedBy>user</cp:lastModifiedBy>
  <cp:revision>38</cp:revision>
  <cp:lastPrinted>2022-03-07T13:20:00Z</cp:lastPrinted>
  <dcterms:created xsi:type="dcterms:W3CDTF">2019-12-20T00:12:00Z</dcterms:created>
  <dcterms:modified xsi:type="dcterms:W3CDTF">2022-11-03T22:07:00Z</dcterms:modified>
</cp:coreProperties>
</file>