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3F" w:rsidRDefault="00AF733F" w:rsidP="00AF733F">
      <w:pPr>
        <w:pStyle w:val="BodyText3"/>
        <w:tabs>
          <w:tab w:val="left" w:pos="0"/>
        </w:tabs>
        <w:spacing w:after="0"/>
        <w:ind w:right="288"/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AF733F" w:rsidRDefault="00AF733F" w:rsidP="00AF733F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 Bold" w:hAnsi="Times New Roman Bold"/>
          <w:b/>
          <w:sz w:val="24"/>
          <w:szCs w:val="24"/>
          <w:lang w:val="en-US"/>
        </w:rPr>
      </w:pPr>
      <w:r w:rsidRPr="00324D5C">
        <w:rPr>
          <w:rFonts w:ascii="Times New Roman Bold" w:hAnsi="Times New Roman Bold"/>
          <w:b/>
          <w:sz w:val="24"/>
          <w:szCs w:val="24"/>
          <w:lang w:val="bg-BG"/>
        </w:rPr>
        <w:t>МИНИСТЕРСТВО НА ОКОЛНАТА СРЕДА И ВОДИТЕ</w:t>
      </w:r>
    </w:p>
    <w:p w:rsidR="00AF733F" w:rsidRDefault="00AF733F" w:rsidP="00AF733F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 Bold" w:hAnsi="Times New Roman Bold"/>
          <w:b/>
          <w:sz w:val="24"/>
          <w:szCs w:val="24"/>
          <w:lang w:val="en-US"/>
        </w:rPr>
      </w:pPr>
    </w:p>
    <w:p w:rsidR="00AF733F" w:rsidRPr="00CB57A8" w:rsidRDefault="00AF733F" w:rsidP="00AF733F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 Bold" w:hAnsi="Times New Roman Bold"/>
          <w:b/>
          <w:sz w:val="24"/>
          <w:szCs w:val="24"/>
          <w:lang w:val="bg-BG"/>
        </w:rPr>
      </w:pPr>
      <w:r w:rsidRPr="00CB57A8">
        <w:rPr>
          <w:rFonts w:ascii="Times New Roman Bold" w:hAnsi="Times New Roman Bold"/>
          <w:b/>
          <w:sz w:val="24"/>
          <w:szCs w:val="24"/>
          <w:lang w:val="bg-BG"/>
        </w:rPr>
        <w:t>МИНИСТЕРСТВО НА ЗДРАВЕОПАЗВАНЕТО</w:t>
      </w:r>
    </w:p>
    <w:p w:rsidR="00AF733F" w:rsidRDefault="00AF733F" w:rsidP="00AF733F">
      <w:pPr>
        <w:ind w:right="288"/>
      </w:pPr>
    </w:p>
    <w:p w:rsidR="00AF733F" w:rsidRPr="003A4B3A" w:rsidRDefault="00AF733F" w:rsidP="00AF733F">
      <w:pPr>
        <w:ind w:right="288"/>
        <w:rPr>
          <w:lang w:val="en-US"/>
        </w:rPr>
      </w:pPr>
    </w:p>
    <w:p w:rsidR="00AF733F" w:rsidRPr="00324D5C" w:rsidRDefault="00AF733F" w:rsidP="00AF733F">
      <w:pPr>
        <w:pStyle w:val="Style"/>
        <w:tabs>
          <w:tab w:val="left" w:pos="0"/>
          <w:tab w:val="left" w:pos="1440"/>
        </w:tabs>
        <w:ind w:right="288"/>
        <w:jc w:val="center"/>
        <w:rPr>
          <w:lang w:val="ru-RU"/>
        </w:rPr>
      </w:pPr>
      <w:r w:rsidRPr="00D34F8E">
        <w:rPr>
          <w:lang w:bidi="he-IL"/>
        </w:rPr>
        <w:t xml:space="preserve">Наредба за изменение и допълнение на </w:t>
      </w:r>
      <w:r w:rsidRPr="004628F2">
        <w:t xml:space="preserve">Наредба № </w:t>
      </w:r>
      <w:r>
        <w:t>2</w:t>
      </w:r>
      <w:r w:rsidRPr="004628F2">
        <w:t xml:space="preserve"> от 2</w:t>
      </w:r>
      <w:r>
        <w:t>3</w:t>
      </w:r>
      <w:r w:rsidRPr="004628F2">
        <w:t>.0</w:t>
      </w:r>
      <w:r>
        <w:t>7</w:t>
      </w:r>
      <w:r w:rsidRPr="004628F2">
        <w:t>.20</w:t>
      </w:r>
      <w:r>
        <w:t>1</w:t>
      </w:r>
      <w:r w:rsidRPr="004628F2">
        <w:t xml:space="preserve">4 г. за </w:t>
      </w:r>
      <w:r>
        <w:t>класификация на отпадъците</w:t>
      </w:r>
      <w:r w:rsidRPr="004628F2">
        <w:t xml:space="preserve"> (</w:t>
      </w:r>
      <w:proofErr w:type="spellStart"/>
      <w:r w:rsidRPr="004628F2">
        <w:t>обн</w:t>
      </w:r>
      <w:proofErr w:type="spellEnd"/>
      <w:r w:rsidRPr="004628F2">
        <w:t xml:space="preserve">., ДВ, бр. </w:t>
      </w:r>
      <w:r>
        <w:t>66</w:t>
      </w:r>
      <w:r w:rsidRPr="004628F2">
        <w:t xml:space="preserve"> от 20</w:t>
      </w:r>
      <w:r>
        <w:t>1</w:t>
      </w:r>
      <w:r w:rsidRPr="004628F2">
        <w:t>4 г.</w:t>
      </w:r>
      <w:r>
        <w:rPr>
          <w:lang w:val="x-none"/>
        </w:rPr>
        <w:t>, изм. и доп., бр. 32 от 21.04.2017 г.</w:t>
      </w:r>
      <w:r w:rsidRPr="004628F2">
        <w:t>)</w:t>
      </w:r>
    </w:p>
    <w:p w:rsidR="00AF733F" w:rsidRDefault="00AF733F" w:rsidP="00AF733F">
      <w:pPr>
        <w:ind w:right="288"/>
        <w:jc w:val="both"/>
        <w:rPr>
          <w:b/>
          <w:snapToGrid w:val="0"/>
          <w:lang w:eastAsia="en-US"/>
        </w:rPr>
      </w:pPr>
    </w:p>
    <w:p w:rsidR="00AF733F" w:rsidRDefault="00AF733F" w:rsidP="00AF733F">
      <w:pPr>
        <w:ind w:right="288"/>
        <w:jc w:val="both"/>
        <w:rPr>
          <w:b/>
          <w:snapToGrid w:val="0"/>
          <w:lang w:eastAsia="en-US"/>
        </w:rPr>
      </w:pPr>
    </w:p>
    <w:p w:rsidR="00AF733F" w:rsidRDefault="00AF733F" w:rsidP="00AF733F">
      <w:pPr>
        <w:ind w:right="288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§1.</w:t>
      </w:r>
      <w:r w:rsidRPr="000327C7">
        <w:t xml:space="preserve"> </w:t>
      </w:r>
      <w:r w:rsidRPr="00324D5C">
        <w:rPr>
          <w:snapToGrid w:val="0"/>
          <w:lang w:eastAsia="en-US"/>
        </w:rPr>
        <w:t xml:space="preserve">В </w:t>
      </w:r>
      <w:r>
        <w:rPr>
          <w:snapToGrid w:val="0"/>
          <w:lang w:eastAsia="en-US"/>
        </w:rPr>
        <w:t>чл. 7 се правят следните изменения и допълнения:</w:t>
      </w:r>
    </w:p>
    <w:p w:rsidR="00AF733F" w:rsidRDefault="00AF733F" w:rsidP="00AF733F">
      <w:pPr>
        <w:pStyle w:val="ListParagraph"/>
        <w:numPr>
          <w:ilvl w:val="0"/>
          <w:numId w:val="1"/>
        </w:numPr>
        <w:ind w:right="28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В ал. 1 се отменя т. 4;</w:t>
      </w:r>
    </w:p>
    <w:p w:rsidR="00AF733F" w:rsidRDefault="00AF733F" w:rsidP="00AF733F">
      <w:pPr>
        <w:pStyle w:val="ListParagraph"/>
        <w:numPr>
          <w:ilvl w:val="0"/>
          <w:numId w:val="1"/>
        </w:numPr>
        <w:ind w:right="28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Създава се ал. 6:</w:t>
      </w:r>
    </w:p>
    <w:p w:rsidR="00AF733F" w:rsidRDefault="00CA3244" w:rsidP="00AF733F">
      <w:pPr>
        <w:pStyle w:val="ListParagraph"/>
        <w:ind w:right="288"/>
        <w:jc w:val="both"/>
      </w:pPr>
      <w:r w:rsidRPr="00CA3244">
        <w:rPr>
          <w:snapToGrid w:val="0"/>
          <w:lang w:eastAsia="en-US"/>
        </w:rPr>
        <w:t>(</w:t>
      </w:r>
      <w:r>
        <w:rPr>
          <w:snapToGrid w:val="0"/>
          <w:lang w:eastAsia="en-US"/>
        </w:rPr>
        <w:t>6</w:t>
      </w:r>
      <w:r w:rsidRPr="00CA3244">
        <w:rPr>
          <w:snapToGrid w:val="0"/>
          <w:lang w:eastAsia="en-US"/>
        </w:rPr>
        <w:t>) За един и същ отпадък, който се образува от различни обекти на един и същ причинител на отпадъци на територията на една РИОСВ, се попълва само един работен лист.</w:t>
      </w:r>
      <w:r w:rsidR="001E1440">
        <w:t>“.</w:t>
      </w:r>
    </w:p>
    <w:p w:rsidR="001E1440" w:rsidRDefault="001E1440" w:rsidP="00AF733F">
      <w:pPr>
        <w:pStyle w:val="ListParagraph"/>
        <w:ind w:right="288"/>
        <w:jc w:val="both"/>
      </w:pPr>
    </w:p>
    <w:p w:rsidR="00932A1A" w:rsidRDefault="001E1440" w:rsidP="001E1440">
      <w:pPr>
        <w:ind w:right="288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§2. </w:t>
      </w:r>
      <w:r w:rsidR="00932A1A" w:rsidRPr="00D469BC">
        <w:rPr>
          <w:snapToGrid w:val="0"/>
          <w:lang w:eastAsia="en-US"/>
        </w:rPr>
        <w:t>Създава се чл. 9а:</w:t>
      </w:r>
    </w:p>
    <w:p w:rsidR="00932A1A" w:rsidRDefault="00932A1A" w:rsidP="001E1440">
      <w:pPr>
        <w:ind w:right="288"/>
        <w:jc w:val="both"/>
        <w:rPr>
          <w:snapToGrid w:val="0"/>
          <w:lang w:eastAsia="en-US"/>
        </w:rPr>
      </w:pPr>
    </w:p>
    <w:p w:rsidR="00E800AD" w:rsidRDefault="00932A1A" w:rsidP="00E800AD">
      <w:pPr>
        <w:widowControl w:val="0"/>
        <w:autoSpaceDE w:val="0"/>
        <w:autoSpaceDN w:val="0"/>
        <w:adjustRightInd w:val="0"/>
        <w:ind w:firstLine="480"/>
        <w:jc w:val="both"/>
      </w:pPr>
      <w:r>
        <w:rPr>
          <w:snapToGrid w:val="0"/>
          <w:lang w:eastAsia="en-US"/>
        </w:rPr>
        <w:t>„</w:t>
      </w:r>
      <w:r w:rsidR="00914F73">
        <w:t xml:space="preserve">Чл. </w:t>
      </w:r>
      <w:r w:rsidR="00E800AD">
        <w:t xml:space="preserve">9а (1) В случай, че класифициран отпадък, за който е утвърден работен лист, започне да се образува и от друг обект или обекти на един и същ причинител на отпадъци на територията на една РИОСВ, причинителят на отпадъка попълва в работния лист новите обекти и го представя в срока по чл. 7, ал. 1 за утвърждаване от директора на същата РИОСВ. </w:t>
      </w:r>
    </w:p>
    <w:p w:rsidR="00914F73" w:rsidRDefault="00E800AD" w:rsidP="00E800AD">
      <w:pPr>
        <w:widowControl w:val="0"/>
        <w:autoSpaceDE w:val="0"/>
        <w:autoSpaceDN w:val="0"/>
        <w:adjustRightInd w:val="0"/>
        <w:ind w:firstLine="480"/>
        <w:jc w:val="both"/>
      </w:pPr>
      <w:r>
        <w:t>(2) Директорът на РИОСВ прилага при необходимост чл. 7, ал. 2 - 5 и утвърждава работния лист с подпис и печат в 15-дневен срок от представянето му. Промяната се отразява служебно във втория екземпляр, който се съхранява в РИОСВ.</w:t>
      </w:r>
      <w:r w:rsidR="00914F73">
        <w:t>“</w:t>
      </w:r>
    </w:p>
    <w:p w:rsidR="00914F73" w:rsidRDefault="00914F73" w:rsidP="00914F73">
      <w:pPr>
        <w:widowControl w:val="0"/>
        <w:autoSpaceDE w:val="0"/>
        <w:autoSpaceDN w:val="0"/>
        <w:adjustRightInd w:val="0"/>
        <w:ind w:firstLine="480"/>
        <w:jc w:val="both"/>
      </w:pPr>
    </w:p>
    <w:p w:rsidR="009E6866" w:rsidRDefault="00914F73" w:rsidP="00D469BC">
      <w:pPr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§3. </w:t>
      </w:r>
      <w:r w:rsidR="009E6866">
        <w:rPr>
          <w:snapToGrid w:val="0"/>
          <w:lang w:eastAsia="en-US"/>
        </w:rPr>
        <w:t>В чл. 21 се правят следните изменения и допълнения:</w:t>
      </w:r>
    </w:p>
    <w:p w:rsidR="009E6866" w:rsidRDefault="009E6866" w:rsidP="009E68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Алинея 6 се изменя така:</w:t>
      </w:r>
    </w:p>
    <w:p w:rsidR="009E6866" w:rsidRDefault="009E6866" w:rsidP="00D469BC">
      <w:pPr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  <w:r w:rsidRPr="009E6866">
        <w:rPr>
          <w:snapToGrid w:val="0"/>
          <w:lang w:eastAsia="en-US"/>
        </w:rPr>
        <w:t>„(6) В случай, че образуването на отпадъка по ал. 1 бъде възобновено</w:t>
      </w:r>
      <w:r>
        <w:rPr>
          <w:snapToGrid w:val="0"/>
          <w:lang w:eastAsia="en-US"/>
        </w:rPr>
        <w:t>,</w:t>
      </w:r>
      <w:r w:rsidRPr="009E6866">
        <w:rPr>
          <w:snapToGrid w:val="0"/>
          <w:lang w:eastAsia="en-US"/>
        </w:rPr>
        <w:t xml:space="preserve"> причинителят на отпадъка попълва в работния лист обекта или обектите, от които е възобновено образуването на отпадъка</w:t>
      </w:r>
      <w:r>
        <w:rPr>
          <w:snapToGrid w:val="0"/>
          <w:lang w:eastAsia="en-US"/>
        </w:rPr>
        <w:t>,</w:t>
      </w:r>
      <w:r w:rsidRPr="009E6866">
        <w:rPr>
          <w:snapToGrid w:val="0"/>
          <w:lang w:eastAsia="en-US"/>
        </w:rPr>
        <w:t xml:space="preserve"> и го представя в срока по чл. 7, ал. 1 за утвърждаване от директора на РИОСВ. Промяната се отразява служебно във втория екземпляр, който се съхранява в РИОСВ.</w:t>
      </w:r>
      <w:r>
        <w:rPr>
          <w:snapToGrid w:val="0"/>
          <w:lang w:eastAsia="en-US"/>
        </w:rPr>
        <w:t>“</w:t>
      </w:r>
    </w:p>
    <w:p w:rsidR="009E6866" w:rsidRPr="009E6866" w:rsidRDefault="009E6866" w:rsidP="009E68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napToGrid w:val="0"/>
          <w:lang w:eastAsia="en-US"/>
        </w:rPr>
      </w:pPr>
      <w:r w:rsidRPr="009E6866">
        <w:rPr>
          <w:snapToGrid w:val="0"/>
          <w:lang w:eastAsia="en-US"/>
        </w:rPr>
        <w:t>Създава се ал. 7:</w:t>
      </w:r>
    </w:p>
    <w:p w:rsidR="009E6866" w:rsidRPr="009E6866" w:rsidRDefault="009E6866" w:rsidP="009E6866">
      <w:pPr>
        <w:pStyle w:val="ListParagraph"/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  <w:r w:rsidRPr="009E6866">
        <w:rPr>
          <w:snapToGrid w:val="0"/>
          <w:lang w:eastAsia="en-US"/>
        </w:rPr>
        <w:t xml:space="preserve">„(7) </w:t>
      </w:r>
      <w:r>
        <w:rPr>
          <w:snapToGrid w:val="0"/>
          <w:lang w:eastAsia="en-US"/>
        </w:rPr>
        <w:t>В случай, че при проверка на РИОСВ бъде констатирано, че не е преустановено образуването на отпадък, за който е подадено уведомление по приложение № 7, причинителят на отпадъка е длъжен да извърши отново класификация на отпадъка по реда на чл. 7.</w:t>
      </w:r>
    </w:p>
    <w:p w:rsidR="009E6866" w:rsidRDefault="009E6866" w:rsidP="00D469BC">
      <w:pPr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</w:p>
    <w:p w:rsidR="00914F73" w:rsidRDefault="009E6866" w:rsidP="00D469BC">
      <w:pPr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  <w:r w:rsidRPr="009E6866">
        <w:rPr>
          <w:b/>
          <w:snapToGrid w:val="0"/>
          <w:lang w:eastAsia="en-US"/>
        </w:rPr>
        <w:t>§ 4.</w:t>
      </w:r>
      <w:r>
        <w:rPr>
          <w:snapToGrid w:val="0"/>
          <w:lang w:eastAsia="en-US"/>
        </w:rPr>
        <w:t xml:space="preserve"> </w:t>
      </w:r>
      <w:r w:rsidR="00914F73" w:rsidRPr="004D6B74">
        <w:rPr>
          <w:snapToGrid w:val="0"/>
          <w:lang w:eastAsia="en-US"/>
        </w:rPr>
        <w:t xml:space="preserve">Създава се чл. </w:t>
      </w:r>
      <w:r w:rsidR="00914F73">
        <w:rPr>
          <w:snapToGrid w:val="0"/>
          <w:lang w:eastAsia="en-US"/>
        </w:rPr>
        <w:t>21</w:t>
      </w:r>
      <w:r w:rsidR="00914F73" w:rsidRPr="004D6B74">
        <w:rPr>
          <w:snapToGrid w:val="0"/>
          <w:lang w:eastAsia="en-US"/>
        </w:rPr>
        <w:t>а:</w:t>
      </w:r>
    </w:p>
    <w:p w:rsidR="00914F73" w:rsidRDefault="00914F73" w:rsidP="00D469BC">
      <w:pPr>
        <w:widowControl w:val="0"/>
        <w:autoSpaceDE w:val="0"/>
        <w:autoSpaceDN w:val="0"/>
        <w:adjustRightInd w:val="0"/>
        <w:jc w:val="both"/>
        <w:rPr>
          <w:snapToGrid w:val="0"/>
          <w:lang w:eastAsia="en-US"/>
        </w:rPr>
      </w:pPr>
    </w:p>
    <w:p w:rsidR="00914F73" w:rsidRDefault="00914F73" w:rsidP="00914F73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„Чл. 21а. (1) </w:t>
      </w:r>
      <w:r w:rsidR="00E800AD" w:rsidRPr="00E800AD">
        <w:t xml:space="preserve">В случай, че класифициран отпадък, за който е утвърден работен лист, престане да се образува от някой от обектите на един и същ причинител на отпадъци на територията на една РИОСВ, причинителят на отпадъка подава уведомление по образец </w:t>
      </w:r>
      <w:r w:rsidR="00E800AD" w:rsidRPr="00E800AD">
        <w:lastRenderedPageBreak/>
        <w:t>съгласно приложение № 7 до директора на същата РИОСВ, към което прилага работния лист за класификация на отпадъка с попълване на обекта, от който е преустановено образуването на отпадъка. Промяната се отразява служебно във втория екземпляр, който се съхранява в РИОСВ</w:t>
      </w:r>
      <w:r w:rsidR="00E800AD">
        <w:t>.</w:t>
      </w:r>
    </w:p>
    <w:p w:rsidR="00914F73" w:rsidRDefault="00914F73" w:rsidP="00914F73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(2) </w:t>
      </w:r>
      <w:r w:rsidR="00E800AD" w:rsidRPr="00E800AD">
        <w:t>В случаите по ал. 1 директорът на РИОСВ прилага чл. 21, ал. 2- 5</w:t>
      </w:r>
      <w:r>
        <w:t>.</w:t>
      </w:r>
    </w:p>
    <w:p w:rsidR="00914F73" w:rsidRPr="00914F73" w:rsidRDefault="00914F73" w:rsidP="00914F73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(3) </w:t>
      </w:r>
      <w:r w:rsidR="00E800AD" w:rsidRPr="00E800AD">
        <w:rPr>
          <w:lang w:val="x-none"/>
        </w:rPr>
        <w:t>В случай, че образуването на отпадъка по ал. 1 бъде възобновено, причинителят на отпадъка попълва в работния лист обекта или обектите, от които е възобновено образуването на отпадъка и го представя в срока по чл. 7, ал. 1 за утвърждаване от директора на РИОСВ. Промяната се отразява служебно във втория екземпляр, който се съхранява в РИОСВ.</w:t>
      </w:r>
      <w:r>
        <w:t>“</w:t>
      </w:r>
    </w:p>
    <w:p w:rsidR="00914F73" w:rsidRPr="007C764C" w:rsidRDefault="00914F73" w:rsidP="00D469BC">
      <w:pPr>
        <w:widowControl w:val="0"/>
        <w:autoSpaceDE w:val="0"/>
        <w:autoSpaceDN w:val="0"/>
        <w:adjustRightInd w:val="0"/>
        <w:jc w:val="both"/>
      </w:pPr>
    </w:p>
    <w:p w:rsidR="001E1440" w:rsidRDefault="007C428E" w:rsidP="007C428E">
      <w:pPr>
        <w:ind w:right="288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</w:t>
      </w:r>
      <w:r w:rsidR="00B21BFC">
        <w:rPr>
          <w:b/>
          <w:snapToGrid w:val="0"/>
          <w:lang w:eastAsia="en-US"/>
        </w:rPr>
        <w:t>5</w:t>
      </w:r>
      <w:r>
        <w:rPr>
          <w:b/>
          <w:snapToGrid w:val="0"/>
          <w:lang w:eastAsia="en-US"/>
        </w:rPr>
        <w:t>.</w:t>
      </w:r>
      <w:r w:rsidR="001E1440">
        <w:rPr>
          <w:b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П</w:t>
      </w:r>
      <w:r w:rsidR="001E1440">
        <w:rPr>
          <w:snapToGrid w:val="0"/>
          <w:lang w:eastAsia="en-US"/>
        </w:rPr>
        <w:t xml:space="preserve">риложение № 5 </w:t>
      </w:r>
      <w:r w:rsidR="001E1440" w:rsidRPr="001E1440">
        <w:rPr>
          <w:snapToGrid w:val="0"/>
          <w:lang w:eastAsia="en-US"/>
        </w:rPr>
        <w:t>към чл. 7, ал. 1, т. 1</w:t>
      </w:r>
      <w:r w:rsidR="00B21BFC">
        <w:rPr>
          <w:snapToGrid w:val="0"/>
          <w:lang w:eastAsia="en-US"/>
        </w:rPr>
        <w:t xml:space="preserve"> се изменя така:</w:t>
      </w:r>
    </w:p>
    <w:p w:rsidR="00B21BFC" w:rsidRDefault="00B21BFC" w:rsidP="007C428E">
      <w:pPr>
        <w:ind w:right="288"/>
        <w:jc w:val="both"/>
        <w:rPr>
          <w:snapToGrid w:val="0"/>
          <w:lang w:eastAsia="en-US"/>
        </w:rPr>
      </w:pPr>
    </w:p>
    <w:p w:rsidR="009A1C00" w:rsidRDefault="00B21BFC" w:rsidP="007C428E">
      <w:pPr>
        <w:ind w:right="288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„</w:t>
      </w: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РАБОТЕН ЛИСТ ЗА КЛАСИФИКАЦИЯ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НА ОТПАДЪЦИ</w:t>
            </w:r>
          </w:p>
        </w:tc>
      </w:tr>
    </w:tbl>
    <w:p w:rsidR="009A1C00" w:rsidRPr="009A1C00" w:rsidRDefault="009A1C00" w:rsidP="009A1C00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x-none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9A1C00" w:rsidRPr="009A1C00" w:rsidTr="009C360D">
        <w:trPr>
          <w:tblCellSpacing w:w="0" w:type="dxa"/>
        </w:trPr>
        <w:tc>
          <w:tcPr>
            <w:tcW w:w="10200" w:type="dxa"/>
            <w:vAlign w:val="center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b/>
                <w:bCs/>
                <w:lang w:val="x-none"/>
              </w:rPr>
            </w:pPr>
            <w:r w:rsidRPr="009A1C00">
              <w:rPr>
                <w:rFonts w:eastAsiaTheme="minorEastAsia"/>
                <w:b/>
                <w:bCs/>
                <w:lang w:val="x-none"/>
              </w:rPr>
              <w:t>I. Информация за причинителя на отпадъци</w:t>
            </w:r>
          </w:p>
        </w:tc>
      </w:tr>
    </w:tbl>
    <w:p w:rsidR="009A1C00" w:rsidRPr="009A1C00" w:rsidRDefault="009A1C00" w:rsidP="009A1C00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x-none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Търговец .................................................................................................................................................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.................................................................................................................................................................,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(наименование, ЕИК)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представляван от ...................................................................................................................................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 xml:space="preserve">(име, фамилия, длъжност, тел., факс, </w:t>
            </w:r>
            <w:proofErr w:type="spellStart"/>
            <w:r w:rsidRPr="009A1C00">
              <w:rPr>
                <w:rFonts w:eastAsiaTheme="minorEastAsia"/>
                <w:lang w:val="x-none"/>
              </w:rPr>
              <w:t>e-mail</w:t>
            </w:r>
            <w:proofErr w:type="spellEnd"/>
            <w:r w:rsidRPr="009A1C00">
              <w:rPr>
                <w:rFonts w:eastAsiaTheme="minorEastAsia"/>
                <w:lang w:val="x-none"/>
              </w:rPr>
              <w:t>)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Седалище на търговеца 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 xml:space="preserve">(адрес по съдебна регистрация – област, община, населено място, район, ул. №, пощенски код, тел., факс, </w:t>
            </w:r>
            <w:proofErr w:type="spellStart"/>
            <w:r w:rsidRPr="009A1C00">
              <w:rPr>
                <w:rFonts w:eastAsiaTheme="minorEastAsia"/>
                <w:lang w:val="x-none"/>
              </w:rPr>
              <w:t>e-mail</w:t>
            </w:r>
            <w:proofErr w:type="spellEnd"/>
            <w:r w:rsidRPr="009A1C00">
              <w:rPr>
                <w:rFonts w:eastAsiaTheme="minorEastAsia"/>
                <w:lang w:val="x-none"/>
              </w:rPr>
              <w:t>)</w:t>
            </w:r>
          </w:p>
        </w:tc>
      </w:tr>
    </w:tbl>
    <w:p w:rsidR="00B21BFC" w:rsidRDefault="00B21BFC" w:rsidP="007C428E">
      <w:pPr>
        <w:ind w:right="288"/>
        <w:jc w:val="both"/>
        <w:rPr>
          <w:snapToGrid w:val="0"/>
          <w:lang w:eastAsia="en-US"/>
        </w:rPr>
      </w:pPr>
    </w:p>
    <w:p w:rsidR="003D77EA" w:rsidRDefault="003D77EA" w:rsidP="001E1440">
      <w:pPr>
        <w:ind w:right="288"/>
        <w:jc w:val="both"/>
        <w:rPr>
          <w:snapToGrid w:val="0"/>
          <w:lang w:eastAsia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  <w:r>
              <w:rPr>
                <w:lang w:val="x-none"/>
              </w:rPr>
              <w:t>Местонахождение на обекта</w:t>
            </w:r>
            <w:r>
              <w:t>/обектите</w:t>
            </w: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Дата</w:t>
            </w:r>
          </w:p>
        </w:tc>
        <w:tc>
          <w:tcPr>
            <w:tcW w:w="3261" w:type="dxa"/>
          </w:tcPr>
          <w:p w:rsidR="00290E17" w:rsidRDefault="00290E17" w:rsidP="004B029E">
            <w:pPr>
              <w:ind w:right="288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Подпис </w:t>
            </w:r>
            <w:r w:rsidR="004B029E">
              <w:rPr>
                <w:snapToGrid w:val="0"/>
                <w:lang w:eastAsia="en-US"/>
              </w:rPr>
              <w:t xml:space="preserve">на директора на РИОСВ </w:t>
            </w:r>
            <w:r>
              <w:rPr>
                <w:snapToGrid w:val="0"/>
                <w:lang w:eastAsia="en-US"/>
              </w:rPr>
              <w:t xml:space="preserve">и печат </w:t>
            </w:r>
          </w:p>
        </w:tc>
      </w:tr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261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</w:tr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261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</w:tr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261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</w:tr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261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</w:tr>
      <w:tr w:rsidR="00290E17" w:rsidTr="00D469BC">
        <w:tc>
          <w:tcPr>
            <w:tcW w:w="3227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118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3261" w:type="dxa"/>
          </w:tcPr>
          <w:p w:rsidR="00290E17" w:rsidRDefault="00290E17" w:rsidP="001E1440">
            <w:pPr>
              <w:ind w:right="288"/>
              <w:jc w:val="both"/>
              <w:rPr>
                <w:snapToGrid w:val="0"/>
                <w:lang w:eastAsia="en-US"/>
              </w:rPr>
            </w:pPr>
          </w:p>
        </w:tc>
      </w:tr>
    </w:tbl>
    <w:p w:rsidR="003D77EA" w:rsidRDefault="003D77EA" w:rsidP="001E1440">
      <w:pPr>
        <w:ind w:right="288"/>
        <w:jc w:val="both"/>
        <w:rPr>
          <w:snapToGrid w:val="0"/>
          <w:lang w:eastAsia="en-US"/>
        </w:rPr>
      </w:pPr>
    </w:p>
    <w:p w:rsidR="00290E17" w:rsidRPr="00BD669F" w:rsidRDefault="00290E17" w:rsidP="001E1440">
      <w:pPr>
        <w:ind w:right="288"/>
        <w:jc w:val="both"/>
        <w:rPr>
          <w:snapToGrid w:val="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0E17" w:rsidTr="00290E17">
        <w:tc>
          <w:tcPr>
            <w:tcW w:w="3192" w:type="dxa"/>
          </w:tcPr>
          <w:p w:rsidR="00290E17" w:rsidRDefault="00290E17">
            <w:r>
              <w:rPr>
                <w:lang w:val="x-none"/>
              </w:rPr>
              <w:t>Местонахождение на обекта</w:t>
            </w:r>
            <w:r>
              <w:t>/обектите</w:t>
            </w:r>
          </w:p>
        </w:tc>
        <w:tc>
          <w:tcPr>
            <w:tcW w:w="3192" w:type="dxa"/>
          </w:tcPr>
          <w:p w:rsidR="00290E17" w:rsidRDefault="004B029E">
            <w:r>
              <w:rPr>
                <w:lang w:val="x-none"/>
              </w:rPr>
              <w:t>Дата, от която е преустановено образуването на отпадъка/дата на извършване на проверката по чл. 21, ал. 2</w:t>
            </w:r>
          </w:p>
        </w:tc>
        <w:tc>
          <w:tcPr>
            <w:tcW w:w="3192" w:type="dxa"/>
          </w:tcPr>
          <w:p w:rsidR="00290E17" w:rsidRDefault="004B029E">
            <w:r>
              <w:rPr>
                <w:snapToGrid w:val="0"/>
                <w:lang w:eastAsia="en-US"/>
              </w:rPr>
              <w:t>Подпис на директора на РИОСВ и печат</w:t>
            </w:r>
          </w:p>
        </w:tc>
      </w:tr>
      <w:tr w:rsidR="00290E17" w:rsidTr="00290E17"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</w:tr>
      <w:tr w:rsidR="00290E17" w:rsidTr="00290E17"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</w:tr>
      <w:tr w:rsidR="00290E17" w:rsidTr="00290E17"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</w:tr>
      <w:tr w:rsidR="00290E17" w:rsidTr="00290E17"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</w:tr>
      <w:tr w:rsidR="00290E17" w:rsidTr="00290E17"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  <w:tc>
          <w:tcPr>
            <w:tcW w:w="3192" w:type="dxa"/>
          </w:tcPr>
          <w:p w:rsidR="00290E17" w:rsidRDefault="00290E17"/>
        </w:tc>
      </w:tr>
    </w:tbl>
    <w:p w:rsidR="00DC7E98" w:rsidRDefault="00DC7E98"/>
    <w:p w:rsidR="009A1C00" w:rsidRDefault="009A1C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1C00" w:rsidTr="009C360D">
        <w:tc>
          <w:tcPr>
            <w:tcW w:w="3192" w:type="dxa"/>
          </w:tcPr>
          <w:p w:rsidR="009A1C00" w:rsidRDefault="009A1C00" w:rsidP="009C360D">
            <w:r>
              <w:rPr>
                <w:lang w:val="x-none"/>
              </w:rPr>
              <w:t>Местонахождение на обекта</w:t>
            </w:r>
            <w:r>
              <w:t>/обектите</w:t>
            </w:r>
          </w:p>
        </w:tc>
        <w:tc>
          <w:tcPr>
            <w:tcW w:w="3192" w:type="dxa"/>
          </w:tcPr>
          <w:p w:rsidR="009A1C00" w:rsidRDefault="009A1C00" w:rsidP="009C360D">
            <w:r>
              <w:rPr>
                <w:lang w:val="x-none"/>
              </w:rPr>
              <w:t xml:space="preserve">Дата, от която е </w:t>
            </w:r>
            <w:r>
              <w:t>възобновено</w:t>
            </w:r>
            <w:r>
              <w:rPr>
                <w:lang w:val="x-none"/>
              </w:rPr>
              <w:t xml:space="preserve"> образуването на отпадъка/дата на извършване на проверката по чл. 21, ал. 2</w:t>
            </w:r>
          </w:p>
        </w:tc>
        <w:tc>
          <w:tcPr>
            <w:tcW w:w="3192" w:type="dxa"/>
          </w:tcPr>
          <w:p w:rsidR="009A1C00" w:rsidRDefault="009A1C00" w:rsidP="009C360D">
            <w:r>
              <w:rPr>
                <w:snapToGrid w:val="0"/>
                <w:lang w:eastAsia="en-US"/>
              </w:rPr>
              <w:t>Подпис на директора на РИОСВ и печат</w:t>
            </w:r>
          </w:p>
        </w:tc>
      </w:tr>
      <w:tr w:rsidR="009A1C00" w:rsidTr="009C360D"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</w:tr>
      <w:tr w:rsidR="009A1C00" w:rsidTr="009C360D"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</w:tr>
      <w:tr w:rsidR="009A1C00" w:rsidTr="009C360D"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</w:tr>
      <w:tr w:rsidR="009A1C00" w:rsidTr="009C360D"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</w:tr>
      <w:tr w:rsidR="009A1C00" w:rsidTr="009C360D"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  <w:tc>
          <w:tcPr>
            <w:tcW w:w="3192" w:type="dxa"/>
          </w:tcPr>
          <w:p w:rsidR="009A1C00" w:rsidRDefault="009A1C00" w:rsidP="009C360D"/>
        </w:tc>
      </w:tr>
    </w:tbl>
    <w:p w:rsidR="009A1C00" w:rsidRDefault="009A1C00"/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Лице за контакти ..................................................................................................................................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 xml:space="preserve">(име, длъжност, тел., факс, </w:t>
            </w:r>
            <w:proofErr w:type="spellStart"/>
            <w:r w:rsidRPr="009A1C00">
              <w:rPr>
                <w:rFonts w:eastAsiaTheme="minorEastAsia"/>
                <w:lang w:val="x-none"/>
              </w:rPr>
              <w:t>e-mail</w:t>
            </w:r>
            <w:proofErr w:type="spellEnd"/>
            <w:r w:rsidRPr="009A1C00">
              <w:rPr>
                <w:rFonts w:eastAsiaTheme="minorEastAsia"/>
                <w:lang w:val="x-none"/>
              </w:rPr>
              <w:t>)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Кратко описание на отпадъка 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9A1C00" w:rsidRPr="009A1C00" w:rsidTr="009C360D">
        <w:trPr>
          <w:tblCellSpacing w:w="0" w:type="dxa"/>
        </w:trPr>
        <w:tc>
          <w:tcPr>
            <w:tcW w:w="10200" w:type="dxa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x-none"/>
              </w:rPr>
            </w:pPr>
            <w:r w:rsidRPr="009A1C00">
              <w:rPr>
                <w:rFonts w:eastAsiaTheme="minorEastAsia"/>
                <w:lang w:val="x-none"/>
              </w:rPr>
              <w:t>(вид отпадък, произход, дейност, от която се образува отпадъкът)</w:t>
            </w:r>
          </w:p>
        </w:tc>
      </w:tr>
    </w:tbl>
    <w:p w:rsidR="009A1C00" w:rsidRPr="009A1C00" w:rsidRDefault="009A1C00" w:rsidP="009A1C00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x-none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9A1C00" w:rsidRPr="009A1C00" w:rsidTr="009C360D">
        <w:trPr>
          <w:tblCellSpacing w:w="0" w:type="dxa"/>
        </w:trPr>
        <w:tc>
          <w:tcPr>
            <w:tcW w:w="10200" w:type="dxa"/>
            <w:vAlign w:val="center"/>
          </w:tcPr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eastAsiaTheme="minorEastAsia"/>
                <w:lang w:val="x-none"/>
              </w:rPr>
            </w:pPr>
          </w:p>
          <w:p w:rsidR="009A1C00" w:rsidRPr="009A1C00" w:rsidRDefault="009A1C00" w:rsidP="009A1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A1C00">
              <w:rPr>
                <w:rFonts w:eastAsiaTheme="minorEastAsia"/>
                <w:b/>
                <w:bCs/>
                <w:lang w:val="x-none"/>
              </w:rPr>
              <w:t>II. Избор на код на отпадъка от списъка по приложение № 1 от Наредбата за класификация на отпадъците</w:t>
            </w:r>
            <w:r>
              <w:rPr>
                <w:rFonts w:eastAsiaTheme="minorEastAsia"/>
                <w:b/>
                <w:bCs/>
              </w:rPr>
              <w:t xml:space="preserve"> “</w:t>
            </w:r>
          </w:p>
        </w:tc>
      </w:tr>
    </w:tbl>
    <w:p w:rsidR="009A1C00" w:rsidRDefault="009A1C00"/>
    <w:p w:rsidR="009A1C00" w:rsidRDefault="009A1C00"/>
    <w:p w:rsidR="009A1C00" w:rsidRDefault="009A1C00"/>
    <w:p w:rsidR="009A1C00" w:rsidRDefault="009A1C00"/>
    <w:p w:rsidR="009A1C00" w:rsidRDefault="009A1C00"/>
    <w:p w:rsidR="009A1C00" w:rsidRDefault="009A1C00"/>
    <w:p w:rsidR="009A1C00" w:rsidRDefault="009A1C00"/>
    <w:p w:rsidR="00776FFE" w:rsidRDefault="00776FFE" w:rsidP="009E6866">
      <w:pPr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>§</w:t>
      </w:r>
      <w:r w:rsidR="00B21BFC">
        <w:rPr>
          <w:b/>
          <w:snapToGrid w:val="0"/>
          <w:lang w:eastAsia="en-US"/>
        </w:rPr>
        <w:t>6</w:t>
      </w:r>
      <w:r>
        <w:rPr>
          <w:b/>
          <w:snapToGrid w:val="0"/>
          <w:lang w:eastAsia="en-US"/>
        </w:rPr>
        <w:t xml:space="preserve">. </w:t>
      </w:r>
      <w:r w:rsidR="009E6866" w:rsidRPr="009E6866">
        <w:rPr>
          <w:snapToGrid w:val="0"/>
          <w:lang w:eastAsia="en-US"/>
        </w:rPr>
        <w:t>В Приложение № 7 думите „Декларирам, че на площадката липсват източници, от които може да се образува отпадъкът“ следва да се заменят с: „Декларирам, че на обекта/обектите липсват източници, от които може да се образува отпадъкът</w:t>
      </w:r>
    </w:p>
    <w:p w:rsidR="009E6866" w:rsidRDefault="009E6866" w:rsidP="009E6866">
      <w:pPr>
        <w:jc w:val="both"/>
        <w:rPr>
          <w:snapToGrid w:val="0"/>
          <w:lang w:eastAsia="en-US"/>
        </w:rPr>
      </w:pPr>
    </w:p>
    <w:p w:rsidR="009E6866" w:rsidRPr="00B21BFC" w:rsidRDefault="00665BCF" w:rsidP="009E6866">
      <w:pPr>
        <w:jc w:val="both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ПРЕХОДНИ РАЗП</w:t>
      </w:r>
      <w:bookmarkStart w:id="0" w:name="_GoBack"/>
      <w:bookmarkEnd w:id="0"/>
      <w:r w:rsidR="009E6866" w:rsidRPr="00B21BFC">
        <w:rPr>
          <w:b/>
          <w:snapToGrid w:val="0"/>
          <w:lang w:eastAsia="en-US"/>
        </w:rPr>
        <w:t>ОРЕДБИ</w:t>
      </w:r>
    </w:p>
    <w:p w:rsidR="009E6866" w:rsidRDefault="009E6866" w:rsidP="009E6866">
      <w:pPr>
        <w:jc w:val="both"/>
        <w:rPr>
          <w:snapToGrid w:val="0"/>
          <w:lang w:eastAsia="en-US"/>
        </w:rPr>
      </w:pPr>
    </w:p>
    <w:p w:rsidR="009E6866" w:rsidRDefault="00B21BFC" w:rsidP="009E6866">
      <w:pPr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§7. </w:t>
      </w:r>
      <w:r w:rsidRPr="00B21BFC">
        <w:rPr>
          <w:snapToGrid w:val="0"/>
          <w:lang w:eastAsia="en-US"/>
        </w:rPr>
        <w:t>(1) В случаите по чл. 7, ал. 6, когато за всеки от обектите на един и същ причинител на отпадъци на територията на една РИОСВ е утвърден отделен работен лист, не се попълва и подава за утвърждаване от директора на РИОСВ нов работен лист за всички обекти.</w:t>
      </w:r>
    </w:p>
    <w:p w:rsidR="00B21BFC" w:rsidRDefault="00B21BFC" w:rsidP="009E6866">
      <w:pPr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(2) Алинея 1 не се прилага в случаите по чл.9а, ал. 1.</w:t>
      </w:r>
    </w:p>
    <w:p w:rsidR="00B21BFC" w:rsidRDefault="00B21BFC" w:rsidP="009E6866">
      <w:pPr>
        <w:jc w:val="both"/>
        <w:rPr>
          <w:snapToGrid w:val="0"/>
          <w:lang w:eastAsia="en-US"/>
        </w:rPr>
      </w:pPr>
    </w:p>
    <w:p w:rsidR="00B21BFC" w:rsidRPr="00B21BFC" w:rsidRDefault="00B21BFC" w:rsidP="009E6866">
      <w:pPr>
        <w:jc w:val="both"/>
      </w:pPr>
      <w:r w:rsidRPr="00B21BFC">
        <w:rPr>
          <w:b/>
          <w:snapToGrid w:val="0"/>
          <w:lang w:eastAsia="en-US"/>
        </w:rPr>
        <w:t>§</w:t>
      </w:r>
      <w:r>
        <w:rPr>
          <w:b/>
          <w:snapToGrid w:val="0"/>
          <w:lang w:eastAsia="en-US"/>
        </w:rPr>
        <w:t>8</w:t>
      </w:r>
      <w:r w:rsidRPr="00B21BFC">
        <w:rPr>
          <w:b/>
          <w:snapToGrid w:val="0"/>
          <w:lang w:eastAsia="en-US"/>
        </w:rPr>
        <w:t>.</w:t>
      </w:r>
      <w:r>
        <w:rPr>
          <w:snapToGrid w:val="0"/>
          <w:lang w:eastAsia="en-US"/>
        </w:rPr>
        <w:t xml:space="preserve"> Неприключилите производства по чл. 7 се довършват по досегашния ред.</w:t>
      </w:r>
    </w:p>
    <w:sectPr w:rsidR="00B21BFC" w:rsidRPr="00B21B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2A" w:rsidRDefault="00617A2A" w:rsidP="00AF733F">
      <w:r>
        <w:separator/>
      </w:r>
    </w:p>
  </w:endnote>
  <w:endnote w:type="continuationSeparator" w:id="0">
    <w:p w:rsidR="00617A2A" w:rsidRDefault="00617A2A" w:rsidP="00A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2A" w:rsidRDefault="00617A2A" w:rsidP="00AF733F">
      <w:r>
        <w:separator/>
      </w:r>
    </w:p>
  </w:footnote>
  <w:footnote w:type="continuationSeparator" w:id="0">
    <w:p w:rsidR="00617A2A" w:rsidRDefault="00617A2A" w:rsidP="00AF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3F" w:rsidRDefault="00AF733F" w:rsidP="00AF733F">
    <w:pPr>
      <w:pStyle w:val="Header"/>
      <w:jc w:val="right"/>
    </w:pPr>
    <w:r>
      <w:t>ПРОЕКТ!</w:t>
    </w:r>
  </w:p>
  <w:p w:rsidR="00AF733F" w:rsidRDefault="00AF7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272"/>
    <w:multiLevelType w:val="hybridMultilevel"/>
    <w:tmpl w:val="48A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4AE9"/>
    <w:multiLevelType w:val="hybridMultilevel"/>
    <w:tmpl w:val="2C123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F"/>
    <w:rsid w:val="0003019B"/>
    <w:rsid w:val="000B3D84"/>
    <w:rsid w:val="001569A4"/>
    <w:rsid w:val="001737CA"/>
    <w:rsid w:val="001E1440"/>
    <w:rsid w:val="00290E17"/>
    <w:rsid w:val="002C42FB"/>
    <w:rsid w:val="002E41D1"/>
    <w:rsid w:val="00331277"/>
    <w:rsid w:val="003475DC"/>
    <w:rsid w:val="003D4C5F"/>
    <w:rsid w:val="003D77EA"/>
    <w:rsid w:val="004A2970"/>
    <w:rsid w:val="004B029E"/>
    <w:rsid w:val="004F63A0"/>
    <w:rsid w:val="00521433"/>
    <w:rsid w:val="00543A77"/>
    <w:rsid w:val="00617A2A"/>
    <w:rsid w:val="00665BCF"/>
    <w:rsid w:val="006C36D2"/>
    <w:rsid w:val="00776FFE"/>
    <w:rsid w:val="007C428E"/>
    <w:rsid w:val="00813C3E"/>
    <w:rsid w:val="00914F73"/>
    <w:rsid w:val="00932A1A"/>
    <w:rsid w:val="009A1C00"/>
    <w:rsid w:val="009D3516"/>
    <w:rsid w:val="009E6866"/>
    <w:rsid w:val="00AF733F"/>
    <w:rsid w:val="00B21BFC"/>
    <w:rsid w:val="00BD669F"/>
    <w:rsid w:val="00C86039"/>
    <w:rsid w:val="00CA3244"/>
    <w:rsid w:val="00D469BC"/>
    <w:rsid w:val="00DA4A3B"/>
    <w:rsid w:val="00DA79F6"/>
    <w:rsid w:val="00DC7E98"/>
    <w:rsid w:val="00E2193D"/>
    <w:rsid w:val="00E800AD"/>
    <w:rsid w:val="00EE20B7"/>
    <w:rsid w:val="00F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1BAF-5675-4C8A-92D7-7D0B06DF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user</cp:lastModifiedBy>
  <cp:revision>7</cp:revision>
  <dcterms:created xsi:type="dcterms:W3CDTF">2017-11-08T13:13:00Z</dcterms:created>
  <dcterms:modified xsi:type="dcterms:W3CDTF">2017-11-08T14:37:00Z</dcterms:modified>
</cp:coreProperties>
</file>