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241B90">
                  <w:rPr>
                    <w:rFonts w:asciiTheme="majorHAnsi" w:hAnsiTheme="majorHAnsi" w:cstheme="majorHAnsi"/>
                    <w:sz w:val="56"/>
                    <w:szCs w:val="48"/>
                  </w:rPr>
                  <w:t>3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1981"/>
        <w:gridCol w:w="2138"/>
        <w:gridCol w:w="1883"/>
        <w:gridCol w:w="1726"/>
        <w:gridCol w:w="2001"/>
        <w:gridCol w:w="2276"/>
        <w:gridCol w:w="2472"/>
        <w:gridCol w:w="1530"/>
        <w:gridCol w:w="2058"/>
        <w:gridCol w:w="1668"/>
        <w:gridCol w:w="1571"/>
        <w:gridCol w:w="8"/>
      </w:tblGrid>
      <w:tr w:rsidR="0025382C" w:rsidTr="004A1DDC">
        <w:trPr>
          <w:trHeight w:val="420"/>
        </w:trPr>
        <w:tc>
          <w:tcPr>
            <w:tcW w:w="236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5382C" w:rsidRDefault="0025382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25382C" w:rsidTr="004A1DDC">
        <w:trPr>
          <w:trHeight w:val="353"/>
        </w:trPr>
        <w:tc>
          <w:tcPr>
            <w:tcW w:w="236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03.01.2026 г.</w:t>
            </w:r>
          </w:p>
        </w:tc>
      </w:tr>
      <w:tr w:rsidR="0025382C" w:rsidTr="004A1DDC">
        <w:trPr>
          <w:gridAfter w:val="1"/>
          <w:wAfter w:w="6" w:type="dxa"/>
          <w:trHeight w:val="293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25382C" w:rsidTr="004A1DDC">
        <w:trPr>
          <w:gridAfter w:val="1"/>
          <w:wAfter w:w="8" w:type="dxa"/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25382C" w:rsidTr="004A1DDC">
        <w:trPr>
          <w:gridAfter w:val="1"/>
          <w:wAfter w:w="6" w:type="dxa"/>
          <w:trHeight w:val="293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12,31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9,63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5,42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13,78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87,97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11,43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11,20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71,67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11,46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22,54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84,47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9,74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10,58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84,85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6,96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194,20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107,33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45,80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113,81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21,36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66,16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10,10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15,19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24,52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61,29</w:t>
            </w:r>
          </w:p>
        </w:tc>
      </w:tr>
      <w:tr w:rsidR="0025382C" w:rsidTr="00501631">
        <w:trPr>
          <w:gridAfter w:val="1"/>
          <w:wAfter w:w="8" w:type="dxa"/>
          <w:trHeight w:val="1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24,82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21,82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8,00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53,83</w:t>
            </w:r>
          </w:p>
        </w:tc>
      </w:tr>
      <w:tr w:rsidR="0025382C" w:rsidTr="004A1DDC">
        <w:trPr>
          <w:gridAfter w:val="1"/>
          <w:wAfter w:w="8" w:type="dxa"/>
          <w:trHeight w:val="293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8,79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17,05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85,33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3,28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12,27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47,78</w:t>
            </w:r>
          </w:p>
        </w:tc>
      </w:tr>
      <w:tr w:rsidR="0025382C" w:rsidTr="004A1DDC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7,74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64,80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2,73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53,84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3,03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12,81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62,91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10,21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13,67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7,50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92,65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12,82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9,24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20,31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69,89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40,68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23,58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9,65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15,93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20,25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9,46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70,96</w:t>
            </w:r>
          </w:p>
        </w:tc>
      </w:tr>
      <w:tr w:rsidR="0025382C" w:rsidTr="004A1DDC">
        <w:trPr>
          <w:gridAfter w:val="1"/>
          <w:wAfter w:w="8" w:type="dxa"/>
          <w:trHeight w:val="293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7,60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12,01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1,73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69,22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20,58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4,44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36,60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13,47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4830DE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30D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9,86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9,47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13,69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11,00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88,79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5,45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5,96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25382C" w:rsidTr="004A1DDC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6,26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3,83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8,63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19,88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43,41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81,85</w:t>
            </w:r>
          </w:p>
        </w:tc>
      </w:tr>
      <w:tr w:rsidR="0025382C" w:rsidTr="004A1DD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12,57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48,31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22,16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68,48</w:t>
            </w:r>
          </w:p>
        </w:tc>
      </w:tr>
      <w:tr w:rsidR="0025382C" w:rsidTr="004A1DDC">
        <w:trPr>
          <w:gridAfter w:val="1"/>
          <w:wAfter w:w="8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3,51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52,77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65,54</w:t>
            </w:r>
          </w:p>
        </w:tc>
      </w:tr>
      <w:tr w:rsidR="0025382C" w:rsidTr="004A1DDC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3,53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1,41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95,77</w:t>
            </w:r>
          </w:p>
        </w:tc>
      </w:tr>
      <w:tr w:rsidR="0025382C" w:rsidTr="004A1DDC">
        <w:trPr>
          <w:gridAfter w:val="1"/>
          <w:wAfter w:w="8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82C" w:rsidRDefault="002538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DE349D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49D">
              <w:rPr>
                <w:rFonts w:ascii="Arial" w:hAnsi="Arial" w:cs="Arial"/>
                <w:color w:val="auto"/>
                <w:sz w:val="20"/>
                <w:szCs w:val="20"/>
              </w:rPr>
              <w:t>15,27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Pr="00501631" w:rsidRDefault="0025382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631">
              <w:rPr>
                <w:rFonts w:ascii="Arial" w:hAnsi="Arial" w:cs="Arial"/>
                <w:color w:val="auto"/>
                <w:sz w:val="20"/>
                <w:szCs w:val="20"/>
              </w:rPr>
              <w:t>4,53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5382C" w:rsidRDefault="002538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84,60</w:t>
            </w:r>
          </w:p>
        </w:tc>
      </w:tr>
    </w:tbl>
    <w:p w:rsidR="003548E8" w:rsidRPr="00634F58" w:rsidRDefault="003548E8" w:rsidP="0025382C">
      <w:pPr>
        <w:tabs>
          <w:tab w:val="left" w:pos="1307"/>
        </w:tabs>
        <w:rPr>
          <w:lang w:val="bg-BG"/>
        </w:rPr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2F6FD9" w:rsidRPr="00C87ABC" w:rsidTr="00C87ABC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2F6FD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2F6FD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03.01.2026 г.</w:t>
            </w:r>
          </w:p>
        </w:tc>
      </w:tr>
      <w:tr w:rsidR="002F6FD9" w:rsidRPr="00C87ABC" w:rsidTr="00C87ABC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F6FD9" w:rsidRPr="00C87ABC" w:rsidTr="00C87ABC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87A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C87ABC" w:rsidRPr="00C87ABC" w:rsidTr="00C87AB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87ABC" w:rsidRPr="00C87ABC" w:rsidTr="00C87AB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7ABC" w:rsidRPr="00C87ABC" w:rsidRDefault="00C87ABC" w:rsidP="00C87AB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7AB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3132F6" w:rsidRDefault="006E3B5C" w:rsidP="003132F6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5C2E1E">
        <w:rPr>
          <w:rFonts w:cstheme="minorHAnsi"/>
          <w:color w:val="002060"/>
          <w:szCs w:val="28"/>
          <w:lang w:val="bg-BG"/>
        </w:rPr>
        <w:t>За периода от 00</w:t>
      </w:r>
      <w:r w:rsidRPr="005C2E1E">
        <w:rPr>
          <w:rFonts w:cstheme="minorHAnsi"/>
          <w:color w:val="002060"/>
          <w:szCs w:val="28"/>
        </w:rPr>
        <w:t>:</w:t>
      </w:r>
      <w:r w:rsidRPr="005C2E1E">
        <w:rPr>
          <w:rFonts w:cstheme="minorHAnsi"/>
          <w:color w:val="002060"/>
          <w:szCs w:val="28"/>
          <w:lang w:val="bg-BG"/>
        </w:rPr>
        <w:t>00 часа до 24</w:t>
      </w:r>
      <w:r>
        <w:rPr>
          <w:rFonts w:cstheme="minorHAnsi"/>
          <w:color w:val="002060"/>
          <w:szCs w:val="28"/>
        </w:rPr>
        <w:t xml:space="preserve">:00 часа на 03.01.2026 </w:t>
      </w:r>
      <w:r w:rsidRPr="005C2E1E">
        <w:rPr>
          <w:rFonts w:cstheme="minorHAnsi"/>
          <w:color w:val="002060"/>
          <w:szCs w:val="28"/>
        </w:rPr>
        <w:t>г. има регистриран</w:t>
      </w:r>
      <w:r w:rsidR="00B10050">
        <w:rPr>
          <w:rFonts w:cstheme="minorHAnsi"/>
          <w:color w:val="002060"/>
          <w:szCs w:val="28"/>
          <w:lang w:val="bg-BG"/>
        </w:rPr>
        <w:t>и</w:t>
      </w:r>
      <w:r>
        <w:rPr>
          <w:rFonts w:cstheme="minorHAnsi"/>
          <w:color w:val="002060"/>
          <w:szCs w:val="28"/>
        </w:rPr>
        <w:t xml:space="preserve"> превишение</w:t>
      </w:r>
      <w:r w:rsidRPr="005C2E1E">
        <w:rPr>
          <w:rFonts w:cstheme="minorHAnsi"/>
          <w:color w:val="002060"/>
          <w:szCs w:val="28"/>
        </w:rPr>
        <w:t xml:space="preserve"> на средноденонощната норма за фини прахови частици ФПЧ</w:t>
      </w:r>
      <w:r w:rsidRPr="005C2E1E">
        <w:rPr>
          <w:rFonts w:cstheme="minorHAnsi"/>
          <w:color w:val="002060"/>
          <w:szCs w:val="28"/>
          <w:vertAlign w:val="subscript"/>
        </w:rPr>
        <w:t>10</w:t>
      </w:r>
      <w:r>
        <w:rPr>
          <w:rFonts w:cstheme="minorHAnsi"/>
          <w:color w:val="002060"/>
          <w:szCs w:val="28"/>
        </w:rPr>
        <w:t xml:space="preserve"> в </w:t>
      </w:r>
      <w:r w:rsidR="00B10050">
        <w:rPr>
          <w:rFonts w:cstheme="minorHAnsi"/>
          <w:color w:val="002060"/>
          <w:szCs w:val="28"/>
          <w:lang w:val="bg-BG"/>
        </w:rPr>
        <w:t>два</w:t>
      </w:r>
      <w:r>
        <w:rPr>
          <w:rFonts w:cstheme="minorHAnsi"/>
          <w:color w:val="002060"/>
          <w:szCs w:val="28"/>
        </w:rPr>
        <w:t xml:space="preserve"> пункт</w:t>
      </w:r>
      <w:r w:rsidR="00B10050">
        <w:rPr>
          <w:rFonts w:cstheme="minorHAnsi"/>
          <w:color w:val="002060"/>
          <w:szCs w:val="28"/>
          <w:lang w:val="bg-BG"/>
        </w:rPr>
        <w:t>а</w:t>
      </w:r>
      <w:r>
        <w:rPr>
          <w:rFonts w:cstheme="minorHAnsi"/>
          <w:color w:val="002060"/>
          <w:szCs w:val="28"/>
          <w:lang w:val="bg-BG"/>
        </w:rPr>
        <w:t xml:space="preserve"> за мониторинг – </w:t>
      </w:r>
      <w:r w:rsidR="008B3997">
        <w:rPr>
          <w:rFonts w:eastAsia="Times New Roman" w:cstheme="minorHAnsi"/>
          <w:color w:val="002060"/>
          <w:szCs w:val="28"/>
          <w:lang w:val="bg-BG" w:eastAsia="bg-BG"/>
        </w:rPr>
        <w:t>„АИС Каменица“</w:t>
      </w:r>
      <w:r w:rsidR="00B10050">
        <w:rPr>
          <w:rFonts w:eastAsia="Times New Roman" w:cstheme="minorHAnsi"/>
          <w:color w:val="002060"/>
          <w:szCs w:val="28"/>
          <w:lang w:val="bg-BG" w:eastAsia="bg-BG"/>
        </w:rPr>
        <w:t xml:space="preserve"> – гр. Пловди</w:t>
      </w:r>
      <w:r w:rsidR="00F85D14">
        <w:rPr>
          <w:rFonts w:eastAsia="Times New Roman" w:cstheme="minorHAnsi"/>
          <w:color w:val="002060"/>
          <w:szCs w:val="28"/>
          <w:lang w:val="bg-BG" w:eastAsia="bg-BG"/>
        </w:rPr>
        <w:t>в</w:t>
      </w:r>
      <w:r w:rsidR="00B10050">
        <w:rPr>
          <w:rFonts w:eastAsia="Times New Roman" w:cstheme="minorHAnsi"/>
          <w:color w:val="002060"/>
          <w:szCs w:val="28"/>
          <w:lang w:val="bg-BG" w:eastAsia="bg-BG"/>
        </w:rPr>
        <w:t xml:space="preserve"> и </w:t>
      </w:r>
      <w:r w:rsidRPr="005C2E1E">
        <w:rPr>
          <w:rFonts w:cstheme="minorHAnsi"/>
          <w:color w:val="002060"/>
          <w:szCs w:val="28"/>
        </w:rPr>
        <w:t xml:space="preserve">„АИС </w:t>
      </w:r>
      <w:r w:rsidRPr="005C2E1E">
        <w:rPr>
          <w:rFonts w:cstheme="minorHAnsi"/>
          <w:color w:val="002060"/>
          <w:szCs w:val="28"/>
          <w:lang w:val="bg-BG"/>
        </w:rPr>
        <w:t>жк.</w:t>
      </w:r>
      <w:r w:rsidR="00725D6B">
        <w:rPr>
          <w:rFonts w:cstheme="minorHAnsi"/>
          <w:color w:val="002060"/>
          <w:szCs w:val="28"/>
        </w:rPr>
        <w:t xml:space="preserve"> </w:t>
      </w:r>
      <w:bookmarkStart w:id="1" w:name="_GoBack"/>
      <w:bookmarkEnd w:id="1"/>
      <w:r w:rsidRPr="005C2E1E">
        <w:rPr>
          <w:rFonts w:cstheme="minorHAnsi"/>
          <w:color w:val="002060"/>
          <w:szCs w:val="28"/>
          <w:lang w:val="bg-BG"/>
        </w:rPr>
        <w:t>Тракия</w:t>
      </w:r>
      <w:r w:rsidRPr="005C2E1E">
        <w:rPr>
          <w:rFonts w:cstheme="minorHAnsi"/>
          <w:color w:val="002060"/>
          <w:szCs w:val="28"/>
        </w:rPr>
        <w:t>“</w:t>
      </w:r>
      <w:r>
        <w:rPr>
          <w:rFonts w:cstheme="minorHAnsi"/>
          <w:color w:val="002060"/>
          <w:szCs w:val="28"/>
          <w:lang w:val="bg-BG"/>
        </w:rPr>
        <w:t xml:space="preserve"> – </w:t>
      </w:r>
      <w:r w:rsidRPr="005C2E1E">
        <w:rPr>
          <w:rFonts w:cstheme="minorHAnsi"/>
          <w:color w:val="002060"/>
          <w:szCs w:val="28"/>
          <w:lang w:val="bg-BG"/>
        </w:rPr>
        <w:t>гр.</w:t>
      </w:r>
      <w:r>
        <w:rPr>
          <w:rFonts w:cstheme="minorHAnsi"/>
          <w:color w:val="002060"/>
          <w:szCs w:val="28"/>
          <w:lang w:val="bg-BG"/>
        </w:rPr>
        <w:t xml:space="preserve"> Пловдив </w:t>
      </w:r>
      <w:r w:rsidRPr="005C2E1E">
        <w:rPr>
          <w:rFonts w:eastAsia="Times New Roman" w:cstheme="minorHAnsi"/>
          <w:color w:val="002060"/>
          <w:szCs w:val="28"/>
          <w:lang w:eastAsia="bg-BG"/>
        </w:rPr>
        <w:t>(СДН за ФПЧ</w:t>
      </w:r>
      <w:r w:rsidRPr="005C2E1E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не бива да бъде превишавана повече от 35 пъти в</w:t>
      </w:r>
      <w:r w:rsidR="003132F6" w:rsidRPr="003132F6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3132F6" w:rsidRPr="005C2E1E">
        <w:rPr>
          <w:rFonts w:eastAsia="Times New Roman" w:cstheme="minorHAnsi"/>
          <w:color w:val="002060"/>
          <w:szCs w:val="28"/>
          <w:lang w:eastAsia="bg-BG"/>
        </w:rPr>
        <w:t>в рамките на една календарна година за всеки отделен пункт за мониторинг).</w:t>
      </w:r>
    </w:p>
    <w:p w:rsidR="0027010E" w:rsidRDefault="0027010E" w:rsidP="00F16515">
      <w:pPr>
        <w:jc w:val="both"/>
        <w:rPr>
          <w:rFonts w:cstheme="minorHAnsi"/>
          <w:shd w:val="clear" w:color="auto" w:fill="FFFFFF"/>
        </w:rPr>
      </w:pPr>
    </w:p>
    <w:p w:rsidR="00F16515" w:rsidRDefault="00F16515" w:rsidP="00F16515">
      <w:pPr>
        <w:jc w:val="both"/>
        <w:rPr>
          <w:rFonts w:cstheme="minorHAnsi"/>
          <w:shd w:val="clear" w:color="auto" w:fill="FFFFFF"/>
        </w:rPr>
      </w:pPr>
      <w:r w:rsidRPr="00E4273C">
        <w:rPr>
          <w:rFonts w:cstheme="minorHAnsi"/>
          <w:shd w:val="clear" w:color="auto" w:fill="FFFFFF"/>
        </w:rPr>
        <w:t>РИОСВ Пловдив: Причината за превишенията на СДН за ФПЧ</w:t>
      </w:r>
      <w:r w:rsidRPr="00E4273C">
        <w:rPr>
          <w:rFonts w:cstheme="minorHAnsi"/>
          <w:shd w:val="clear" w:color="auto" w:fill="FFFFFF"/>
          <w:vertAlign w:val="subscript"/>
        </w:rPr>
        <w:t>10</w:t>
      </w:r>
      <w:r w:rsidRPr="00E4273C">
        <w:rPr>
          <w:rFonts w:cstheme="minorHAnsi"/>
          <w:shd w:val="clear" w:color="auto" w:fill="FFFFFF"/>
        </w:rPr>
        <w:t xml:space="preserve"> е съчетание на неблагоприятни метеорологични условия с интензивен трафик, както и отоплението на твърдо гориво.</w:t>
      </w:r>
      <w:r w:rsidRPr="00E4273C">
        <w:rPr>
          <w:rFonts w:cstheme="minorHAnsi"/>
        </w:rPr>
        <w:br/>
      </w:r>
    </w:p>
    <w:p w:rsidR="000F20B7" w:rsidRPr="000E16A0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0E16A0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0E16A0">
        <w:rPr>
          <w:rFonts w:eastAsia="Times New Roman" w:cstheme="minorHAnsi"/>
          <w:szCs w:val="28"/>
          <w:lang w:val="bg-BG" w:eastAsia="bg-BG"/>
        </w:rPr>
        <w:t>я</w:t>
      </w:r>
      <w:r w:rsidRPr="000E16A0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0E16A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E16A0">
        <w:rPr>
          <w:rFonts w:eastAsia="Times New Roman" w:cstheme="minorHAnsi"/>
          <w:szCs w:val="28"/>
          <w:lang w:eastAsia="bg-BG"/>
        </w:rPr>
        <w:t>). Оцветен</w:t>
      </w:r>
      <w:r w:rsidR="002B2827" w:rsidRPr="000E16A0">
        <w:rPr>
          <w:rFonts w:eastAsia="Times New Roman" w:cstheme="minorHAnsi"/>
          <w:szCs w:val="28"/>
          <w:lang w:val="bg-BG" w:eastAsia="bg-BG"/>
        </w:rPr>
        <w:t>ите</w:t>
      </w:r>
      <w:r w:rsidRPr="000E16A0">
        <w:rPr>
          <w:rFonts w:eastAsia="Times New Roman" w:cstheme="minorHAnsi"/>
          <w:szCs w:val="28"/>
          <w:lang w:eastAsia="bg-BG"/>
        </w:rPr>
        <w:t xml:space="preserve"> в червен</w:t>
      </w:r>
      <w:r w:rsidR="008A6497">
        <w:rPr>
          <w:rFonts w:eastAsia="Times New Roman" w:cstheme="minorHAnsi"/>
          <w:szCs w:val="28"/>
          <w:lang w:val="bg-BG" w:eastAsia="bg-BG"/>
        </w:rPr>
        <w:t xml:space="preserve"> и лилав</w:t>
      </w:r>
      <w:r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Pr="000E16A0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0E16A0">
        <w:rPr>
          <w:rFonts w:eastAsia="Times New Roman" w:cstheme="minorHAnsi"/>
          <w:szCs w:val="28"/>
          <w:lang w:val="bg-BG" w:eastAsia="bg-BG"/>
        </w:rPr>
        <w:t>и</w:t>
      </w:r>
      <w:r w:rsidRPr="000E16A0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0E16A0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0E16A0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0E16A0">
        <w:rPr>
          <w:rFonts w:eastAsia="Times New Roman" w:cstheme="minorHAnsi"/>
          <w:szCs w:val="28"/>
          <w:lang w:eastAsia="bg-BG"/>
        </w:rPr>
        <w:t xml:space="preserve"> </w:t>
      </w:r>
      <w:r w:rsidR="009C315A">
        <w:rPr>
          <w:rFonts w:eastAsia="Times New Roman" w:cstheme="minorHAnsi"/>
          <w:szCs w:val="28"/>
          <w:lang w:val="bg-BG" w:eastAsia="bg-BG"/>
        </w:rPr>
        <w:t>„АИС Копитото</w:t>
      </w:r>
      <w:r w:rsidR="00AC4702" w:rsidRPr="000E16A0">
        <w:rPr>
          <w:rFonts w:eastAsia="Times New Roman" w:cstheme="minorHAnsi"/>
          <w:szCs w:val="28"/>
          <w:lang w:val="bg-BG" w:eastAsia="bg-BG"/>
        </w:rPr>
        <w:t xml:space="preserve">“ – гр. София, </w:t>
      </w:r>
      <w:r w:rsidR="009C315A">
        <w:rPr>
          <w:rFonts w:eastAsia="Times New Roman" w:cstheme="minorHAnsi"/>
          <w:color w:val="002060"/>
          <w:szCs w:val="28"/>
          <w:lang w:val="bg-BG" w:eastAsia="bg-BG"/>
        </w:rPr>
        <w:t>„АИС Каменица“ – гр. Пловдив, „АИС ж.к. Тракия“ – гр. Пловдив</w:t>
      </w:r>
      <w:r w:rsidR="00AC4702" w:rsidRPr="000E16A0">
        <w:rPr>
          <w:rFonts w:eastAsia="Times New Roman" w:cstheme="minorHAnsi"/>
          <w:szCs w:val="28"/>
          <w:lang w:val="bg-BG" w:eastAsia="bg-BG"/>
        </w:rPr>
        <w:t>,</w:t>
      </w:r>
      <w:r w:rsidR="00021626"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0E16A0">
        <w:rPr>
          <w:rFonts w:eastAsia="Times New Roman" w:cstheme="minorHAnsi"/>
          <w:szCs w:val="28"/>
          <w:lang w:val="bg-BG" w:eastAsia="bg-BG"/>
        </w:rPr>
        <w:t>са</w:t>
      </w:r>
      <w:r w:rsidRPr="000E16A0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0F20B7" w:rsidRPr="00E4273C" w:rsidRDefault="000F20B7" w:rsidP="000F20B7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3E6A92" w:rsidRPr="00E4273C" w:rsidRDefault="00F96CD1" w:rsidP="00040969">
      <w:pPr>
        <w:jc w:val="both"/>
        <w:rPr>
          <w:rFonts w:eastAsia="Times New Roman" w:cstheme="minorHAnsi"/>
          <w:szCs w:val="28"/>
          <w:lang w:val="bg-BG" w:eastAsia="bg-BG"/>
        </w:rPr>
      </w:pPr>
      <w:r w:rsidRPr="00E4273C">
        <w:rPr>
          <w:rFonts w:cstheme="minorHAnsi"/>
          <w:shd w:val="clear" w:color="auto" w:fill="FFFFFF"/>
        </w:rPr>
        <w:t xml:space="preserve">РИОСВ Стара Загора: Няма данни от </w:t>
      </w:r>
      <w:r w:rsidR="00380111" w:rsidRPr="00E4273C">
        <w:rPr>
          <w:rFonts w:cstheme="minorHAnsi"/>
          <w:shd w:val="clear" w:color="auto" w:fill="FFFFFF"/>
          <w:lang w:val="bg-BG"/>
        </w:rPr>
        <w:t>„</w:t>
      </w:r>
      <w:r w:rsidR="00380111" w:rsidRPr="00E4273C">
        <w:rPr>
          <w:rFonts w:cstheme="minorHAnsi"/>
          <w:shd w:val="clear" w:color="auto" w:fill="FFFFFF"/>
        </w:rPr>
        <w:t>АИС Зелен клин</w:t>
      </w:r>
      <w:r w:rsidR="00380111" w:rsidRPr="00E4273C">
        <w:rPr>
          <w:rFonts w:cstheme="minorHAnsi"/>
          <w:shd w:val="clear" w:color="auto" w:fill="FFFFFF"/>
          <w:lang w:val="bg-BG"/>
        </w:rPr>
        <w:t>“ – гр. Стара Загора</w:t>
      </w:r>
      <w:r w:rsidRPr="00E4273C">
        <w:rPr>
          <w:rFonts w:cstheme="minorHAnsi"/>
          <w:shd w:val="clear" w:color="auto" w:fill="FFFFFF"/>
        </w:rPr>
        <w:t xml:space="preserve"> от 15:00 часа, поради технически причини.</w:t>
      </w:r>
      <w:r w:rsidRPr="00E4273C">
        <w:rPr>
          <w:rFonts w:cstheme="minorHAnsi"/>
        </w:rPr>
        <w:br/>
      </w:r>
      <w:r w:rsidRPr="00E4273C">
        <w:rPr>
          <w:rFonts w:cstheme="minorHAnsi"/>
          <w:shd w:val="clear" w:color="auto" w:fill="FFFFFF"/>
        </w:rPr>
        <w:t>РИОСВ Хасково: Поради повреда в автомати</w:t>
      </w:r>
      <w:r w:rsidR="00380111" w:rsidRPr="00E4273C">
        <w:rPr>
          <w:rFonts w:cstheme="minorHAnsi"/>
          <w:shd w:val="clear" w:color="auto" w:fill="FFFFFF"/>
        </w:rPr>
        <w:t>чния анализатор за ФПЧ</w:t>
      </w:r>
      <w:r w:rsidR="00380111" w:rsidRPr="00E4273C">
        <w:rPr>
          <w:rFonts w:cstheme="minorHAnsi"/>
          <w:shd w:val="clear" w:color="auto" w:fill="FFFFFF"/>
          <w:vertAlign w:val="subscript"/>
        </w:rPr>
        <w:t>10</w:t>
      </w:r>
      <w:r w:rsidR="00380111" w:rsidRPr="00E4273C">
        <w:rPr>
          <w:rFonts w:cstheme="minorHAnsi"/>
          <w:shd w:val="clear" w:color="auto" w:fill="FFFFFF"/>
        </w:rPr>
        <w:t xml:space="preserve"> в </w:t>
      </w:r>
      <w:r w:rsidR="00F11BA3">
        <w:rPr>
          <w:rFonts w:cstheme="minorHAnsi"/>
          <w:shd w:val="clear" w:color="auto" w:fill="FFFFFF"/>
          <w:lang w:val="bg-BG"/>
        </w:rPr>
        <w:t>„</w:t>
      </w:r>
      <w:r w:rsidR="00380111" w:rsidRPr="00E4273C">
        <w:rPr>
          <w:rFonts w:cstheme="minorHAnsi"/>
          <w:shd w:val="clear" w:color="auto" w:fill="FFFFFF"/>
        </w:rPr>
        <w:t>АИС Студен Кладенец</w:t>
      </w:r>
      <w:r w:rsidR="00380111" w:rsidRPr="00E4273C">
        <w:rPr>
          <w:rFonts w:cstheme="minorHAnsi"/>
          <w:shd w:val="clear" w:color="auto" w:fill="FFFFFF"/>
          <w:lang w:val="bg-BG"/>
        </w:rPr>
        <w:t>“ –</w:t>
      </w:r>
      <w:r w:rsidRPr="00E4273C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tbl>
      <w:tblPr>
        <w:tblpPr w:leftFromText="141" w:rightFromText="141" w:vertAnchor="page" w:horzAnchor="margin" w:tblpY="67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C1EEE" w:rsidTr="00BC1EE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C1EEE" w:rsidTr="00BC1EE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C1EEE" w:rsidTr="00BC1EE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0D2B6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0D2B6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0D2B6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0D2B6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24F76" w:rsidRDefault="00B24F76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24F76" w:rsidRDefault="00B24F76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24F76" w:rsidRDefault="00B24F76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B66" w:rsidRDefault="000D2B66">
      <w:pPr>
        <w:spacing w:line="240" w:lineRule="auto"/>
      </w:pPr>
      <w:r>
        <w:separator/>
      </w:r>
    </w:p>
  </w:endnote>
  <w:endnote w:type="continuationSeparator" w:id="0">
    <w:p w:rsidR="000D2B66" w:rsidRDefault="000D2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B66" w:rsidRDefault="000D2B66">
      <w:r>
        <w:separator/>
      </w:r>
    </w:p>
  </w:footnote>
  <w:footnote w:type="continuationSeparator" w:id="0">
    <w:p w:rsidR="000D2B66" w:rsidRDefault="000D2B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6F9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728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2B66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70E1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A3"/>
    <w:rsid w:val="00216DF2"/>
    <w:rsid w:val="002209BC"/>
    <w:rsid w:val="0022213E"/>
    <w:rsid w:val="00223458"/>
    <w:rsid w:val="002240FF"/>
    <w:rsid w:val="00224EC3"/>
    <w:rsid w:val="0022625A"/>
    <w:rsid w:val="0022639E"/>
    <w:rsid w:val="0022668F"/>
    <w:rsid w:val="0023019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C66"/>
    <w:rsid w:val="00240FBB"/>
    <w:rsid w:val="00241626"/>
    <w:rsid w:val="002418E9"/>
    <w:rsid w:val="00241B90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82C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10E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6FD9"/>
    <w:rsid w:val="002F7108"/>
    <w:rsid w:val="002F71AF"/>
    <w:rsid w:val="0030092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2F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3C90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111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77D50"/>
    <w:rsid w:val="004804DF"/>
    <w:rsid w:val="00480CD3"/>
    <w:rsid w:val="004830DE"/>
    <w:rsid w:val="004831BA"/>
    <w:rsid w:val="00484071"/>
    <w:rsid w:val="00484197"/>
    <w:rsid w:val="004849D0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DDC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1564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631"/>
    <w:rsid w:val="00501BC4"/>
    <w:rsid w:val="00502E80"/>
    <w:rsid w:val="0050315F"/>
    <w:rsid w:val="005037F0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6B6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F50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4F58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14EF"/>
    <w:rsid w:val="006B2853"/>
    <w:rsid w:val="006B2A1C"/>
    <w:rsid w:val="006B3E00"/>
    <w:rsid w:val="006B4015"/>
    <w:rsid w:val="006B4EE8"/>
    <w:rsid w:val="006B4FE6"/>
    <w:rsid w:val="006B5988"/>
    <w:rsid w:val="006B6289"/>
    <w:rsid w:val="006B62DD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3B5C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5D6B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A63"/>
    <w:rsid w:val="007D64F0"/>
    <w:rsid w:val="007D6E29"/>
    <w:rsid w:val="007D7EBB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497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3997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315A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38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875ED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BC2"/>
    <w:rsid w:val="00B06C82"/>
    <w:rsid w:val="00B0709C"/>
    <w:rsid w:val="00B078CC"/>
    <w:rsid w:val="00B07FF7"/>
    <w:rsid w:val="00B10050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707"/>
    <w:rsid w:val="00B20A72"/>
    <w:rsid w:val="00B2121A"/>
    <w:rsid w:val="00B21D07"/>
    <w:rsid w:val="00B22A95"/>
    <w:rsid w:val="00B231E5"/>
    <w:rsid w:val="00B23219"/>
    <w:rsid w:val="00B24F76"/>
    <w:rsid w:val="00B25294"/>
    <w:rsid w:val="00B25744"/>
    <w:rsid w:val="00B2799A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C95"/>
    <w:rsid w:val="00C82668"/>
    <w:rsid w:val="00C83168"/>
    <w:rsid w:val="00C83521"/>
    <w:rsid w:val="00C84130"/>
    <w:rsid w:val="00C8448A"/>
    <w:rsid w:val="00C86AF9"/>
    <w:rsid w:val="00C87ABC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209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4B57"/>
    <w:rsid w:val="00D8562F"/>
    <w:rsid w:val="00D86945"/>
    <w:rsid w:val="00D87238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49D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73C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BA3"/>
    <w:rsid w:val="00F11DCF"/>
    <w:rsid w:val="00F14076"/>
    <w:rsid w:val="00F159FF"/>
    <w:rsid w:val="00F162EA"/>
    <w:rsid w:val="00F16515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5D14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6CD1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55871B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BF2" w:rsidRDefault="006E4BF2">
      <w:pPr>
        <w:spacing w:line="240" w:lineRule="auto"/>
      </w:pPr>
      <w:r>
        <w:separator/>
      </w:r>
    </w:p>
  </w:endnote>
  <w:endnote w:type="continuationSeparator" w:id="0">
    <w:p w:rsidR="006E4BF2" w:rsidRDefault="006E4BF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BF2" w:rsidRDefault="006E4BF2">
      <w:pPr>
        <w:spacing w:after="0"/>
      </w:pPr>
      <w:r>
        <w:separator/>
      </w:r>
    </w:p>
  </w:footnote>
  <w:footnote w:type="continuationSeparator" w:id="0">
    <w:p w:rsidR="006E4BF2" w:rsidRDefault="006E4BF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90B1C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5F30"/>
    <w:rsid w:val="006C7D93"/>
    <w:rsid w:val="006D2A6C"/>
    <w:rsid w:val="006D3020"/>
    <w:rsid w:val="006D367D"/>
    <w:rsid w:val="006D716E"/>
    <w:rsid w:val="006E3581"/>
    <w:rsid w:val="006E4BF2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3ECA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67FA4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3D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9CA6A4-0984-415A-AE7C-08326176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2388</TotalTime>
  <Pages>5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2228</cp:revision>
  <cp:lastPrinted>2023-03-30T09:06:00Z</cp:lastPrinted>
  <dcterms:created xsi:type="dcterms:W3CDTF">2023-01-09T09:44:00Z</dcterms:created>
  <dcterms:modified xsi:type="dcterms:W3CDTF">2026-01-05T13:57:00Z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