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4D2ED2">
                  <w:rPr>
                    <w:rFonts w:asciiTheme="majorHAnsi" w:hAnsiTheme="majorHAnsi" w:cstheme="majorHAnsi"/>
                    <w:sz w:val="56"/>
                    <w:szCs w:val="48"/>
                  </w:rPr>
                  <w:t>15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8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1970"/>
        <w:gridCol w:w="2167"/>
        <w:gridCol w:w="1891"/>
        <w:gridCol w:w="1714"/>
        <w:gridCol w:w="2049"/>
        <w:gridCol w:w="2285"/>
        <w:gridCol w:w="2482"/>
        <w:gridCol w:w="1536"/>
        <w:gridCol w:w="2068"/>
        <w:gridCol w:w="1694"/>
        <w:gridCol w:w="1581"/>
      </w:tblGrid>
      <w:tr w:rsidR="00C527C6" w:rsidTr="00D82B98">
        <w:trPr>
          <w:trHeight w:val="420"/>
        </w:trPr>
        <w:tc>
          <w:tcPr>
            <w:tcW w:w="23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527C6" w:rsidRDefault="00C527C6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C527C6" w:rsidTr="00D82B98">
        <w:trPr>
          <w:trHeight w:val="351"/>
        </w:trPr>
        <w:tc>
          <w:tcPr>
            <w:tcW w:w="23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15.01.2026 г.</w:t>
            </w:r>
          </w:p>
        </w:tc>
      </w:tr>
      <w:tr w:rsidR="00C527C6" w:rsidTr="00D82B98">
        <w:trPr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C527C6" w:rsidTr="00D82B98">
        <w:trPr>
          <w:trHeight w:val="193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C527C6" w:rsidTr="00D82B98">
        <w:trPr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12,73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44,21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14,48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66,85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70,80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31,89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11,01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64,99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55,93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37,48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27,75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70,16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10,06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67,22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65,51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15,97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4,91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109,07</w:t>
            </w:r>
          </w:p>
        </w:tc>
      </w:tr>
      <w:tr w:rsidR="00D82B98" w:rsidTr="00D82B98">
        <w:trPr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48,97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95,32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62,84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8,27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2B98" w:rsidTr="00D82B98">
        <w:trPr>
          <w:trHeight w:val="510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17,96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14,39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59,10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7,42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17,69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42,11</w:t>
            </w:r>
          </w:p>
        </w:tc>
      </w:tr>
      <w:tr w:rsidR="00D82B98" w:rsidTr="00D82B98">
        <w:trPr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47,86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49786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  <w:r w:rsidR="00C527C6">
              <w:rPr>
                <w:rFonts w:ascii="Arial" w:hAnsi="Arial" w:cs="Arial"/>
                <w:color w:val="000000"/>
                <w:sz w:val="20"/>
                <w:szCs w:val="20"/>
              </w:rPr>
              <w:t>,12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12,09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88,23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5,25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55,15</w:t>
            </w:r>
          </w:p>
        </w:tc>
      </w:tr>
      <w:tr w:rsidR="00C527C6" w:rsidTr="00D82B98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47,71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57,53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10,47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66,93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57,84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42,04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11,92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37,33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13,51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18,17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65,80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DF321D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21D">
              <w:rPr>
                <w:rFonts w:ascii="Arial" w:hAnsi="Arial" w:cs="Arial"/>
                <w:color w:val="auto"/>
                <w:sz w:val="20"/>
                <w:szCs w:val="20"/>
              </w:rPr>
              <w:t>13,59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9,47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7,18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69,36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DF321D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21D">
              <w:rPr>
                <w:rFonts w:ascii="Arial" w:hAnsi="Arial" w:cs="Arial"/>
                <w:color w:val="auto"/>
                <w:sz w:val="20"/>
                <w:szCs w:val="20"/>
              </w:rPr>
              <w:t>39,40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7,04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45,46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BD2A3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2A3C">
              <w:rPr>
                <w:rFonts w:ascii="Arial" w:hAnsi="Arial" w:cs="Arial"/>
                <w:color w:val="auto"/>
                <w:sz w:val="20"/>
                <w:szCs w:val="20"/>
              </w:rPr>
              <w:t>61,37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DF321D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21D">
              <w:rPr>
                <w:rFonts w:ascii="Arial" w:hAnsi="Arial" w:cs="Arial"/>
                <w:color w:val="auto"/>
                <w:sz w:val="20"/>
                <w:szCs w:val="20"/>
              </w:rPr>
              <w:t>36,71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527C6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7C6" w:rsidTr="00D82B98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CC0AE1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0AE1">
              <w:rPr>
                <w:rFonts w:ascii="Arial" w:hAnsi="Arial" w:cs="Arial"/>
                <w:color w:val="auto"/>
                <w:sz w:val="20"/>
                <w:szCs w:val="20"/>
              </w:rPr>
              <w:t>24,40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CC0AE1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0AE1">
              <w:rPr>
                <w:rFonts w:ascii="Arial" w:hAnsi="Arial" w:cs="Arial"/>
                <w:color w:val="auto"/>
                <w:sz w:val="20"/>
                <w:szCs w:val="20"/>
              </w:rPr>
              <w:t>13,38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24,74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69,49</w:t>
            </w:r>
          </w:p>
        </w:tc>
      </w:tr>
      <w:tr w:rsidR="00D82B98" w:rsidTr="00D82B98">
        <w:trPr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CC0AE1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0AE1">
              <w:rPr>
                <w:rFonts w:ascii="Arial" w:hAnsi="Arial" w:cs="Arial"/>
                <w:color w:val="auto"/>
                <w:sz w:val="20"/>
                <w:szCs w:val="20"/>
              </w:rPr>
              <w:t>34,21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14,74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7,87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44,73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4,53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E70E0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E70E0">
              <w:rPr>
                <w:rFonts w:ascii="Arial" w:hAnsi="Arial" w:cs="Arial"/>
                <w:color w:val="auto"/>
                <w:sz w:val="20"/>
                <w:szCs w:val="20"/>
              </w:rPr>
              <w:t>31,55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90,63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0AE1">
              <w:rPr>
                <w:rFonts w:ascii="Arial" w:hAnsi="Arial" w:cs="Arial"/>
                <w:color w:val="auto"/>
                <w:sz w:val="20"/>
                <w:szCs w:val="20"/>
              </w:rPr>
              <w:t>11,06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17,96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3D0FB7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27,07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3D0FB7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78,88</w:t>
            </w:r>
          </w:p>
        </w:tc>
      </w:tr>
      <w:tr w:rsidR="00D82B98" w:rsidTr="00D82B98">
        <w:trPr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8,64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3D0FB7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6,03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3D0FB7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49,16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14,99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3D0FB7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82,24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3D0FB7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36,69</w:t>
            </w:r>
          </w:p>
        </w:tc>
      </w:tr>
      <w:tr w:rsidR="00C527C6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31,95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6,40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0FB7">
              <w:rPr>
                <w:rFonts w:ascii="Arial" w:hAnsi="Arial" w:cs="Arial"/>
                <w:color w:val="auto"/>
                <w:sz w:val="20"/>
                <w:szCs w:val="20"/>
              </w:rPr>
              <w:t>9,21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56,39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17,62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154,26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61,11</w:t>
            </w:r>
          </w:p>
        </w:tc>
      </w:tr>
      <w:tr w:rsidR="00C527C6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17,16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41,31</w:t>
            </w:r>
          </w:p>
        </w:tc>
      </w:tr>
      <w:tr w:rsidR="00D82B98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25,31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61,71</w:t>
            </w:r>
          </w:p>
        </w:tc>
      </w:tr>
      <w:tr w:rsidR="00C527C6" w:rsidTr="00D82B98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18,38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55,75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10,00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57,46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58,79</w:t>
            </w:r>
          </w:p>
        </w:tc>
      </w:tr>
      <w:tr w:rsidR="00C527C6" w:rsidTr="00D82B98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2,33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1,61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95,28</w:t>
            </w:r>
          </w:p>
        </w:tc>
      </w:tr>
      <w:tr w:rsidR="00D82B98" w:rsidTr="00D82B98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27C6" w:rsidRDefault="00C527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0AE1">
              <w:rPr>
                <w:rFonts w:ascii="Arial" w:hAnsi="Arial" w:cs="Arial"/>
                <w:color w:val="auto"/>
                <w:sz w:val="20"/>
                <w:szCs w:val="20"/>
              </w:rPr>
              <w:t>6,29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0B690C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B690C">
              <w:rPr>
                <w:rFonts w:ascii="Arial" w:hAnsi="Arial" w:cs="Arial"/>
                <w:color w:val="auto"/>
                <w:sz w:val="20"/>
                <w:szCs w:val="20"/>
              </w:rPr>
              <w:t>9,49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Default="00C527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6,07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527C6" w:rsidRPr="00A64CBB" w:rsidRDefault="00C527C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64CBB">
              <w:rPr>
                <w:rFonts w:ascii="Arial" w:hAnsi="Arial" w:cs="Arial"/>
                <w:color w:val="auto"/>
                <w:sz w:val="20"/>
                <w:szCs w:val="20"/>
              </w:rPr>
              <w:t>80,96</w:t>
            </w:r>
          </w:p>
        </w:tc>
      </w:tr>
    </w:tbl>
    <w:p w:rsidR="003548E8" w:rsidRDefault="003548E8" w:rsidP="00C527C6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6D7AE5" w:rsidRPr="006D7AE5" w:rsidTr="006D7AE5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013E4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013E4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15.01.2026 г.</w:t>
            </w:r>
          </w:p>
        </w:tc>
      </w:tr>
      <w:tr w:rsidR="006D7AE5" w:rsidRPr="006D7AE5" w:rsidTr="006D7AE5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D7AE5" w:rsidRPr="006D7AE5" w:rsidTr="006D7AE5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6D7AE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6D7AE5" w:rsidRPr="006D7AE5" w:rsidTr="006D7AE5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6D7AE5" w:rsidRPr="006D7AE5" w:rsidTr="006D7AE5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D7AE5" w:rsidRPr="006D7AE5" w:rsidRDefault="006D7AE5" w:rsidP="006D7AE5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D7AE5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8862BB" w:rsidRPr="002009B9" w:rsidRDefault="008862BB" w:rsidP="008862BB">
      <w:pPr>
        <w:jc w:val="both"/>
        <w:rPr>
          <w:rFonts w:cstheme="minorHAnsi"/>
          <w:szCs w:val="28"/>
        </w:rPr>
      </w:pPr>
    </w:p>
    <w:p w:rsidR="0038539F" w:rsidRPr="008A1839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bookmarkStart w:id="1" w:name="_GoBack"/>
      <w:r w:rsidRPr="008A1839">
        <w:rPr>
          <w:rFonts w:cstheme="minorHAnsi"/>
          <w:szCs w:val="28"/>
          <w:lang w:val="bg-BG"/>
        </w:rPr>
        <w:t>За периода от 00</w:t>
      </w:r>
      <w:r w:rsidRPr="008A1839">
        <w:rPr>
          <w:rFonts w:cstheme="minorHAnsi"/>
          <w:szCs w:val="28"/>
        </w:rPr>
        <w:t>:</w:t>
      </w:r>
      <w:r w:rsidRPr="008A1839">
        <w:rPr>
          <w:rFonts w:cstheme="minorHAnsi"/>
          <w:szCs w:val="28"/>
          <w:lang w:val="bg-BG"/>
        </w:rPr>
        <w:t>00 часа до 24</w:t>
      </w:r>
      <w:r w:rsidR="00DB5E49" w:rsidRPr="008A1839">
        <w:rPr>
          <w:rFonts w:cstheme="minorHAnsi"/>
          <w:szCs w:val="28"/>
        </w:rPr>
        <w:t>:00 часа на 15</w:t>
      </w:r>
      <w:r w:rsidRPr="008A1839">
        <w:rPr>
          <w:rFonts w:cstheme="minorHAnsi"/>
          <w:szCs w:val="28"/>
        </w:rPr>
        <w:t>.01.2026 г. има регистриран</w:t>
      </w:r>
      <w:r w:rsidR="00783D7C" w:rsidRPr="008A1839">
        <w:rPr>
          <w:rFonts w:cstheme="minorHAnsi"/>
          <w:szCs w:val="28"/>
          <w:lang w:val="bg-BG"/>
        </w:rPr>
        <w:t>и</w:t>
      </w:r>
      <w:r w:rsidR="00D66516" w:rsidRPr="008A1839">
        <w:rPr>
          <w:rFonts w:cstheme="minorHAnsi"/>
          <w:szCs w:val="28"/>
          <w:lang w:val="bg-BG"/>
        </w:rPr>
        <w:t xml:space="preserve"> </w:t>
      </w:r>
      <w:r w:rsidR="00783D7C" w:rsidRPr="008A1839">
        <w:rPr>
          <w:rFonts w:cstheme="minorHAnsi"/>
          <w:szCs w:val="28"/>
        </w:rPr>
        <w:t>превишени</w:t>
      </w:r>
      <w:r w:rsidR="00652539" w:rsidRPr="008A1839">
        <w:rPr>
          <w:rFonts w:cstheme="minorHAnsi"/>
          <w:szCs w:val="28"/>
          <w:lang w:val="bg-BG"/>
        </w:rPr>
        <w:t>я</w:t>
      </w:r>
      <w:r w:rsidR="00730693" w:rsidRPr="008A1839">
        <w:rPr>
          <w:rFonts w:cstheme="minorHAnsi"/>
          <w:szCs w:val="28"/>
        </w:rPr>
        <w:t xml:space="preserve"> </w:t>
      </w:r>
      <w:r w:rsidRPr="008A1839">
        <w:rPr>
          <w:rFonts w:cstheme="minorHAnsi"/>
          <w:szCs w:val="28"/>
        </w:rPr>
        <w:t>на средноденонощната норма за фини прахови частици ФПЧ</w:t>
      </w:r>
      <w:r w:rsidRPr="008A1839">
        <w:rPr>
          <w:rFonts w:cstheme="minorHAnsi"/>
          <w:szCs w:val="28"/>
          <w:vertAlign w:val="subscript"/>
        </w:rPr>
        <w:t>10</w:t>
      </w:r>
      <w:r w:rsidRPr="008A1839">
        <w:rPr>
          <w:rFonts w:cstheme="minorHAnsi"/>
          <w:szCs w:val="28"/>
        </w:rPr>
        <w:t xml:space="preserve"> в </w:t>
      </w:r>
      <w:r w:rsidR="00652539" w:rsidRPr="008A1839">
        <w:rPr>
          <w:rFonts w:cstheme="minorHAnsi"/>
          <w:szCs w:val="28"/>
          <w:lang w:val="bg-BG"/>
        </w:rPr>
        <w:t>два</w:t>
      </w:r>
      <w:r w:rsidRPr="008A1839">
        <w:rPr>
          <w:rFonts w:cstheme="minorHAnsi"/>
          <w:szCs w:val="28"/>
        </w:rPr>
        <w:t xml:space="preserve"> пункт</w:t>
      </w:r>
      <w:r w:rsidR="00652539" w:rsidRPr="008A1839">
        <w:rPr>
          <w:rFonts w:cstheme="minorHAnsi"/>
          <w:szCs w:val="28"/>
          <w:lang w:val="bg-BG"/>
        </w:rPr>
        <w:t>а</w:t>
      </w:r>
      <w:r w:rsidRPr="008A1839">
        <w:rPr>
          <w:rFonts w:cstheme="minorHAnsi"/>
          <w:szCs w:val="28"/>
          <w:lang w:val="bg-BG"/>
        </w:rPr>
        <w:t xml:space="preserve"> за мониторинг –</w:t>
      </w:r>
      <w:r w:rsidR="00D66516" w:rsidRPr="008A1839">
        <w:rPr>
          <w:rFonts w:cstheme="minorHAnsi"/>
          <w:szCs w:val="28"/>
        </w:rPr>
        <w:t xml:space="preserve"> </w:t>
      </w:r>
      <w:r w:rsidR="006A1BDB" w:rsidRPr="008A1839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Pr="008A1839">
        <w:rPr>
          <w:rFonts w:cstheme="minorHAnsi"/>
          <w:szCs w:val="28"/>
          <w:lang w:val="bg-BG"/>
        </w:rPr>
        <w:t xml:space="preserve"> </w:t>
      </w:r>
      <w:r w:rsidR="00123B7E" w:rsidRPr="008A1839">
        <w:rPr>
          <w:rFonts w:cstheme="minorHAnsi"/>
          <w:szCs w:val="28"/>
          <w:lang w:val="bg-BG"/>
        </w:rPr>
        <w:t xml:space="preserve"> и </w:t>
      </w:r>
      <w:r w:rsidR="00123B7E" w:rsidRPr="008A1839">
        <w:rPr>
          <w:rFonts w:eastAsia="Times New Roman" w:cstheme="minorHAnsi"/>
          <w:szCs w:val="28"/>
          <w:lang w:val="bg-BG" w:eastAsia="bg-BG"/>
        </w:rPr>
        <w:t xml:space="preserve">„АИС Раковски“ – гр. Димитровград </w:t>
      </w:r>
      <w:r w:rsidRPr="008A1839">
        <w:rPr>
          <w:rFonts w:eastAsia="Times New Roman" w:cstheme="minorHAnsi"/>
          <w:szCs w:val="28"/>
          <w:lang w:eastAsia="bg-BG"/>
        </w:rPr>
        <w:t>(СДН за ФПЧ</w:t>
      </w:r>
      <w:r w:rsidRPr="008A1839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8A1839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F875DC" w:rsidRPr="008A1839" w:rsidRDefault="00F875DC" w:rsidP="00D26826">
      <w:pPr>
        <w:jc w:val="both"/>
        <w:rPr>
          <w:rFonts w:cstheme="minorHAnsi"/>
          <w:shd w:val="clear" w:color="auto" w:fill="FFFFFF"/>
        </w:rPr>
      </w:pPr>
    </w:p>
    <w:p w:rsidR="005A311D" w:rsidRPr="008A1839" w:rsidRDefault="00486D4F" w:rsidP="002B295F">
      <w:pPr>
        <w:jc w:val="both"/>
        <w:rPr>
          <w:rFonts w:eastAsia="MS Mincho" w:cstheme="minorHAnsi"/>
          <w:bCs/>
          <w:szCs w:val="28"/>
        </w:rPr>
      </w:pPr>
      <w:r w:rsidRPr="008A1839">
        <w:rPr>
          <w:rFonts w:cstheme="minorHAnsi"/>
          <w:shd w:val="clear" w:color="auto" w:fill="FFFFFF"/>
          <w:lang w:val="bg-BG"/>
        </w:rPr>
        <w:t xml:space="preserve">По данни на </w:t>
      </w:r>
      <w:r w:rsidR="002A016B" w:rsidRPr="008A1839">
        <w:rPr>
          <w:rFonts w:cstheme="minorHAnsi"/>
          <w:shd w:val="clear" w:color="auto" w:fill="FFFFFF"/>
        </w:rPr>
        <w:t>РИОСВ София: По отношение на регистрираното превишение по показател ФПЧ</w:t>
      </w:r>
      <w:r w:rsidR="002A016B" w:rsidRPr="008A1839">
        <w:rPr>
          <w:rFonts w:cstheme="minorHAnsi"/>
          <w:shd w:val="clear" w:color="auto" w:fill="FFFFFF"/>
          <w:vertAlign w:val="subscript"/>
        </w:rPr>
        <w:t>10</w:t>
      </w:r>
      <w:r w:rsidR="002A016B" w:rsidRPr="008A1839">
        <w:rPr>
          <w:rFonts w:cstheme="minorHAnsi"/>
          <w:shd w:val="clear" w:color="auto" w:fill="FFFFFF"/>
        </w:rPr>
        <w:t xml:space="preserve"> в </w:t>
      </w:r>
      <w:r w:rsidR="00A05966" w:rsidRPr="008A1839">
        <w:rPr>
          <w:rFonts w:cstheme="minorHAnsi"/>
          <w:shd w:val="clear" w:color="auto" w:fill="FFFFFF"/>
          <w:lang w:val="bg-BG"/>
        </w:rPr>
        <w:t>„</w:t>
      </w:r>
      <w:r w:rsidR="00A05966" w:rsidRPr="008A1839">
        <w:rPr>
          <w:rFonts w:cstheme="minorHAnsi"/>
          <w:shd w:val="clear" w:color="auto" w:fill="FFFFFF"/>
        </w:rPr>
        <w:t xml:space="preserve">АИС </w:t>
      </w:r>
      <w:r w:rsidR="002A016B" w:rsidRPr="008A1839">
        <w:rPr>
          <w:rFonts w:cstheme="minorHAnsi"/>
          <w:shd w:val="clear" w:color="auto" w:fill="FFFFFF"/>
        </w:rPr>
        <w:t xml:space="preserve">Център“ </w:t>
      </w:r>
      <w:r w:rsidR="00A05966" w:rsidRPr="008A1839">
        <w:rPr>
          <w:rFonts w:cstheme="minorHAnsi"/>
          <w:shd w:val="clear" w:color="auto" w:fill="FFFFFF"/>
          <w:lang w:val="bg-BG"/>
        </w:rPr>
        <w:t xml:space="preserve">– гр. Перник </w:t>
      </w:r>
      <w:r w:rsidR="007E398D" w:rsidRPr="008A1839">
        <w:rPr>
          <w:rFonts w:cstheme="minorHAnsi"/>
          <w:shd w:val="clear" w:color="auto" w:fill="FFFFFF"/>
          <w:lang w:val="bg-BG"/>
        </w:rPr>
        <w:t>–</w:t>
      </w:r>
      <w:r w:rsidR="002A016B" w:rsidRPr="008A1839">
        <w:rPr>
          <w:rFonts w:cstheme="minorHAnsi"/>
          <w:shd w:val="clear" w:color="auto" w:fill="FFFFFF"/>
        </w:rPr>
        <w:t xml:space="preserve"> основни източници на замърсителя се явяват транспортът, пътната инфраструктура и строителството, съчетани с неблагоприятни метеорологични условия. Нередовното почистване на уличната мрежа също оказва значително влияние върху количеството регистриран прах.</w:t>
      </w:r>
    </w:p>
    <w:p w:rsidR="002A016B" w:rsidRPr="008A1839" w:rsidRDefault="002A016B" w:rsidP="00D26826">
      <w:pPr>
        <w:jc w:val="both"/>
        <w:rPr>
          <w:rFonts w:ascii="Calibri" w:eastAsia="MS Mincho" w:hAnsi="Calibri" w:cs="Calibri"/>
          <w:bCs/>
          <w:szCs w:val="28"/>
          <w:lang w:val="bg-BG"/>
        </w:rPr>
      </w:pPr>
    </w:p>
    <w:p w:rsidR="0038539F" w:rsidRPr="008A1839" w:rsidRDefault="00DC1F5F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8A1839">
        <w:rPr>
          <w:rFonts w:ascii="Calibri" w:eastAsia="MS Mincho" w:hAnsi="Calibri" w:cs="Calibri"/>
          <w:bCs/>
          <w:szCs w:val="28"/>
          <w:lang w:val="bg-BG"/>
        </w:rPr>
        <w:t xml:space="preserve">Регистрирана </w:t>
      </w:r>
      <w:r w:rsidR="0038539F" w:rsidRPr="008A1839">
        <w:rPr>
          <w:rFonts w:ascii="Calibri" w:eastAsia="MS Mincho" w:hAnsi="Calibri" w:cs="Calibri"/>
          <w:bCs/>
          <w:szCs w:val="28"/>
          <w:lang w:val="bg-BG"/>
        </w:rPr>
        <w:t>е средноденонощна стойност за ФПЧ</w:t>
      </w:r>
      <w:r w:rsidR="0038539F" w:rsidRPr="008A1839">
        <w:rPr>
          <w:rFonts w:ascii="Calibri" w:eastAsia="MS Mincho" w:hAnsi="Calibri" w:cs="Calibri"/>
          <w:bCs/>
          <w:szCs w:val="28"/>
          <w:vertAlign w:val="subscript"/>
          <w:lang w:val="bg-BG"/>
        </w:rPr>
        <w:t>2,5</w:t>
      </w:r>
      <w:r w:rsidR="0092748A" w:rsidRPr="008A1839">
        <w:rPr>
          <w:rFonts w:ascii="Calibri" w:eastAsia="MS Mincho" w:hAnsi="Calibri" w:cs="Calibri"/>
          <w:bCs/>
          <w:szCs w:val="28"/>
          <w:lang w:val="bg-BG"/>
        </w:rPr>
        <w:t xml:space="preserve"> в пункт </w:t>
      </w:r>
      <w:r w:rsidR="002833C6" w:rsidRPr="008A1839">
        <w:rPr>
          <w:rFonts w:ascii="Calibri" w:eastAsia="MS Mincho" w:hAnsi="Calibri" w:cs="Calibri"/>
          <w:bCs/>
          <w:szCs w:val="28"/>
          <w:lang w:val="bg-BG"/>
        </w:rPr>
        <w:t>„</w:t>
      </w:r>
      <w:r w:rsidR="006A1BDB" w:rsidRPr="008A1839">
        <w:rPr>
          <w:rFonts w:eastAsia="Times New Roman" w:cstheme="minorHAnsi"/>
          <w:szCs w:val="28"/>
          <w:lang w:val="bg-BG" w:eastAsia="bg-BG"/>
        </w:rPr>
        <w:t>АИС Възраждане“ – гр. Русе</w:t>
      </w:r>
      <w:r w:rsidR="0038539F" w:rsidRPr="008A1839">
        <w:rPr>
          <w:rFonts w:ascii="Calibri" w:eastAsia="Times New Roman" w:hAnsi="Calibri" w:cs="Times New Roman"/>
          <w:lang w:val="bg-BG" w:eastAsia="bg-BG"/>
        </w:rPr>
        <w:t xml:space="preserve">, която </w:t>
      </w:r>
      <w:r w:rsidR="0038539F" w:rsidRPr="008A1839">
        <w:rPr>
          <w:rFonts w:ascii="Calibri" w:eastAsia="MS Mincho" w:hAnsi="Calibri" w:cs="Calibri"/>
          <w:bCs/>
          <w:szCs w:val="28"/>
          <w:lang w:val="bg-BG"/>
        </w:rPr>
        <w:t>надхвърля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411F37" w:rsidRPr="008A1839" w:rsidRDefault="00411F37" w:rsidP="00D26826">
      <w:pPr>
        <w:jc w:val="both"/>
        <w:rPr>
          <w:rFonts w:cstheme="minorHAnsi"/>
          <w:szCs w:val="28"/>
          <w:lang w:val="bg-BG"/>
        </w:rPr>
      </w:pPr>
    </w:p>
    <w:p w:rsidR="001360AC" w:rsidRPr="008A1839" w:rsidRDefault="00C07F0D" w:rsidP="001360AC">
      <w:pPr>
        <w:jc w:val="both"/>
        <w:rPr>
          <w:rFonts w:cstheme="minorHAnsi"/>
          <w:szCs w:val="28"/>
          <w:lang w:val="bg-BG"/>
        </w:rPr>
      </w:pPr>
      <w:r w:rsidRPr="008A1839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8A1839">
        <w:rPr>
          <w:rFonts w:eastAsia="Times New Roman" w:cstheme="minorHAnsi"/>
          <w:szCs w:val="28"/>
          <w:lang w:val="bg-BG" w:eastAsia="bg-BG"/>
        </w:rPr>
        <w:t>я</w:t>
      </w:r>
      <w:r w:rsidRPr="008A1839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8A183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A1839">
        <w:rPr>
          <w:rFonts w:eastAsia="Times New Roman" w:cstheme="minorHAnsi"/>
          <w:szCs w:val="28"/>
          <w:lang w:eastAsia="bg-BG"/>
        </w:rPr>
        <w:t>). Оцветен</w:t>
      </w:r>
      <w:r w:rsidRPr="008A1839">
        <w:rPr>
          <w:rFonts w:eastAsia="Times New Roman" w:cstheme="minorHAnsi"/>
          <w:szCs w:val="28"/>
          <w:lang w:val="bg-BG" w:eastAsia="bg-BG"/>
        </w:rPr>
        <w:t>ите</w:t>
      </w:r>
      <w:r w:rsidRPr="008A1839">
        <w:rPr>
          <w:rFonts w:eastAsia="Times New Roman" w:cstheme="minorHAnsi"/>
          <w:szCs w:val="28"/>
          <w:lang w:eastAsia="bg-BG"/>
        </w:rPr>
        <w:t xml:space="preserve"> в червен</w:t>
      </w:r>
      <w:r w:rsidRPr="008A1839">
        <w:rPr>
          <w:rFonts w:eastAsia="Times New Roman" w:cstheme="minorHAnsi"/>
          <w:szCs w:val="28"/>
          <w:lang w:val="bg-BG" w:eastAsia="bg-BG"/>
        </w:rPr>
        <w:t xml:space="preserve"> </w:t>
      </w:r>
      <w:r w:rsidRPr="008A1839">
        <w:rPr>
          <w:rFonts w:eastAsia="Times New Roman" w:cstheme="minorHAnsi"/>
          <w:szCs w:val="28"/>
          <w:lang w:eastAsia="bg-BG"/>
        </w:rPr>
        <w:t>цвят стойност</w:t>
      </w:r>
      <w:r w:rsidRPr="008A1839">
        <w:rPr>
          <w:rFonts w:eastAsia="Times New Roman" w:cstheme="minorHAnsi"/>
          <w:szCs w:val="28"/>
          <w:lang w:val="bg-BG" w:eastAsia="bg-BG"/>
        </w:rPr>
        <w:t>и</w:t>
      </w:r>
      <w:r w:rsidRPr="008A1839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8A1839">
        <w:rPr>
          <w:rFonts w:eastAsia="Times New Roman" w:cstheme="minorHAnsi"/>
          <w:szCs w:val="28"/>
          <w:lang w:val="bg-BG" w:eastAsia="bg-BG"/>
        </w:rPr>
        <w:t xml:space="preserve">овете </w:t>
      </w:r>
      <w:r w:rsidR="00314C30" w:rsidRPr="008A1839">
        <w:rPr>
          <w:rFonts w:eastAsia="Times New Roman" w:cstheme="minorHAnsi"/>
          <w:szCs w:val="28"/>
          <w:lang w:val="bg-BG" w:eastAsia="bg-BG"/>
        </w:rPr>
        <w:t>–</w:t>
      </w:r>
      <w:r w:rsidR="00B26CE0" w:rsidRPr="008A1839">
        <w:rPr>
          <w:rFonts w:eastAsia="Times New Roman" w:cstheme="minorHAnsi"/>
          <w:szCs w:val="28"/>
          <w:lang w:val="bg-BG" w:eastAsia="bg-BG"/>
        </w:rPr>
        <w:t xml:space="preserve"> </w:t>
      </w:r>
      <w:r w:rsidR="00795A57" w:rsidRPr="008A1839">
        <w:rPr>
          <w:rFonts w:eastAsia="Times New Roman" w:cstheme="minorHAnsi"/>
          <w:szCs w:val="28"/>
          <w:lang w:val="bg-BG" w:eastAsia="bg-BG"/>
        </w:rPr>
        <w:t>„АИС Младост“ – гр. София, „АИС Надежда“ – гр. София, „АИС Хиподрума“ – гр. София, „АИС Дружба“ – гр. София, „АИС ИАОС/Павлово“ – гр. София, „АИС Каменица“ – гр. Пловдив</w:t>
      </w:r>
      <w:r w:rsidR="000E2603" w:rsidRPr="008A1839">
        <w:rPr>
          <w:rFonts w:eastAsia="Times New Roman" w:cstheme="minorHAnsi"/>
          <w:szCs w:val="28"/>
          <w:lang w:val="bg-BG" w:eastAsia="bg-BG"/>
        </w:rPr>
        <w:t>,</w:t>
      </w:r>
      <w:r w:rsidR="00795A57" w:rsidRPr="008A1839">
        <w:rPr>
          <w:rFonts w:eastAsia="Times New Roman" w:cstheme="minorHAnsi"/>
          <w:szCs w:val="28"/>
          <w:lang w:val="bg-BG" w:eastAsia="bg-BG"/>
        </w:rPr>
        <w:t xml:space="preserve"> „АИС СОУ Ангел Кънчев“ – гр.</w:t>
      </w:r>
      <w:r w:rsidR="00F50C94" w:rsidRPr="008A1839">
        <w:rPr>
          <w:rFonts w:eastAsia="Times New Roman" w:cstheme="minorHAnsi"/>
          <w:szCs w:val="28"/>
          <w:lang w:val="bg-BG" w:eastAsia="bg-BG"/>
        </w:rPr>
        <w:t xml:space="preserve"> Варна, </w:t>
      </w:r>
      <w:r w:rsidR="005E2ADB" w:rsidRPr="008A1839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381AA5" w:rsidRPr="008A1839">
        <w:rPr>
          <w:rFonts w:eastAsia="Times New Roman" w:cstheme="minorHAnsi"/>
          <w:szCs w:val="28"/>
          <w:lang w:eastAsia="bg-BG"/>
        </w:rPr>
        <w:t xml:space="preserve">S </w:t>
      </w:r>
      <w:r w:rsidR="001A4A9A" w:rsidRPr="008A1839">
        <w:rPr>
          <w:rFonts w:eastAsia="Times New Roman" w:cstheme="minorHAnsi"/>
          <w:szCs w:val="28"/>
          <w:lang w:val="bg-BG" w:eastAsia="bg-BG"/>
        </w:rPr>
        <w:t xml:space="preserve"> Свищов</w:t>
      </w:r>
      <w:r w:rsidR="00795A57" w:rsidRPr="008A1839">
        <w:rPr>
          <w:rFonts w:eastAsia="Times New Roman" w:cstheme="minorHAnsi"/>
          <w:szCs w:val="28"/>
          <w:lang w:val="bg-BG" w:eastAsia="bg-BG"/>
        </w:rPr>
        <w:t xml:space="preserve">“ – </w:t>
      </w:r>
      <w:r w:rsidR="001A4A9A" w:rsidRPr="008A1839">
        <w:rPr>
          <w:rFonts w:eastAsia="Times New Roman" w:cstheme="minorHAnsi"/>
          <w:szCs w:val="28"/>
          <w:lang w:val="bg-BG" w:eastAsia="bg-BG"/>
        </w:rPr>
        <w:t>гр. Свищов</w:t>
      </w:r>
      <w:r w:rsidR="00795A57" w:rsidRPr="008A1839">
        <w:rPr>
          <w:rFonts w:eastAsia="Times New Roman" w:cstheme="minorHAnsi"/>
          <w:szCs w:val="28"/>
          <w:lang w:val="bg-BG" w:eastAsia="bg-BG"/>
        </w:rPr>
        <w:t>,</w:t>
      </w:r>
      <w:r w:rsidR="001A4A9A" w:rsidRPr="008A1839">
        <w:rPr>
          <w:rFonts w:eastAsia="Times New Roman" w:cstheme="minorHAnsi"/>
          <w:szCs w:val="28"/>
          <w:lang w:val="bg-BG" w:eastAsia="bg-BG"/>
        </w:rPr>
        <w:t xml:space="preserve"> „АИС Зелен клин“ – гр. Стара Загора</w:t>
      </w:r>
      <w:r w:rsidR="009E3531" w:rsidRPr="008A1839">
        <w:rPr>
          <w:rFonts w:eastAsia="Times New Roman" w:cstheme="minorHAnsi"/>
          <w:szCs w:val="28"/>
          <w:lang w:val="bg-BG" w:eastAsia="bg-BG"/>
        </w:rPr>
        <w:t>,</w:t>
      </w:r>
      <w:r w:rsidR="00795A57" w:rsidRPr="008A1839">
        <w:rPr>
          <w:rFonts w:eastAsia="Times New Roman" w:cstheme="minorHAnsi"/>
          <w:szCs w:val="28"/>
          <w:lang w:val="bg-BG" w:eastAsia="bg-BG"/>
        </w:rPr>
        <w:t xml:space="preserve"> </w:t>
      </w:r>
      <w:r w:rsidR="00483F0B" w:rsidRPr="008A1839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D96BFB" w:rsidRPr="008A1839">
        <w:rPr>
          <w:rFonts w:eastAsia="Times New Roman" w:cstheme="minorHAnsi"/>
          <w:szCs w:val="28"/>
          <w:lang w:val="bg-BG" w:eastAsia="bg-BG"/>
        </w:rPr>
        <w:t xml:space="preserve">, </w:t>
      </w:r>
      <w:r w:rsidR="00795A57" w:rsidRPr="008A1839">
        <w:rPr>
          <w:rFonts w:eastAsia="Times New Roman" w:cstheme="minorHAnsi"/>
          <w:szCs w:val="28"/>
          <w:lang w:val="bg-BG" w:eastAsia="bg-BG"/>
        </w:rPr>
        <w:t>„АИС Рако</w:t>
      </w:r>
      <w:r w:rsidR="001A4A9A" w:rsidRPr="008A1839">
        <w:rPr>
          <w:rFonts w:eastAsia="Times New Roman" w:cstheme="minorHAnsi"/>
          <w:szCs w:val="28"/>
          <w:lang w:val="bg-BG" w:eastAsia="bg-BG"/>
        </w:rPr>
        <w:t xml:space="preserve">вски“ – гр. Димитровград, </w:t>
      </w:r>
      <w:r w:rsidR="00795A57" w:rsidRPr="008A1839">
        <w:rPr>
          <w:rFonts w:eastAsia="Times New Roman" w:cstheme="minorHAnsi"/>
          <w:szCs w:val="28"/>
          <w:lang w:val="bg-BG" w:eastAsia="bg-BG"/>
        </w:rPr>
        <w:t>„ДОАС РИОСВ“ – гр. Бургас и „АИС Несебър“ – гр. Несебър</w:t>
      </w:r>
      <w:r w:rsidR="009A25DB" w:rsidRPr="008A1839">
        <w:rPr>
          <w:rFonts w:eastAsia="Times New Roman" w:cstheme="minorHAnsi"/>
          <w:szCs w:val="28"/>
          <w:lang w:val="bg-BG" w:eastAsia="bg-BG"/>
        </w:rPr>
        <w:t>,</w:t>
      </w:r>
      <w:r w:rsidRPr="008A1839">
        <w:rPr>
          <w:rFonts w:eastAsia="Times New Roman" w:cstheme="minorHAnsi"/>
          <w:szCs w:val="28"/>
          <w:lang w:val="bg-BG" w:eastAsia="bg-BG"/>
        </w:rPr>
        <w:t xml:space="preserve"> </w:t>
      </w:r>
      <w:r w:rsidR="004F29A8" w:rsidRPr="008A1839">
        <w:rPr>
          <w:rFonts w:eastAsia="Times New Roman" w:cstheme="minorHAnsi"/>
          <w:szCs w:val="28"/>
          <w:lang w:val="bg-BG" w:eastAsia="bg-BG"/>
        </w:rPr>
        <w:t>к</w:t>
      </w:r>
      <w:r w:rsidR="001360AC" w:rsidRPr="008A1839">
        <w:rPr>
          <w:rFonts w:eastAsia="Times New Roman" w:cstheme="minorHAnsi"/>
          <w:szCs w:val="28"/>
          <w:lang w:val="bg-BG" w:eastAsia="bg-BG"/>
        </w:rPr>
        <w:t>акто и</w:t>
      </w:r>
      <w:r w:rsidR="001360AC" w:rsidRPr="008A1839">
        <w:rPr>
          <w:rFonts w:eastAsia="Times New Roman" w:cstheme="minorHAnsi"/>
          <w:szCs w:val="28"/>
          <w:lang w:eastAsia="bg-BG"/>
        </w:rPr>
        <w:t xml:space="preserve"> оцветен</w:t>
      </w:r>
      <w:r w:rsidR="001360AC" w:rsidRPr="008A1839">
        <w:rPr>
          <w:rFonts w:eastAsia="Times New Roman" w:cstheme="minorHAnsi"/>
          <w:szCs w:val="28"/>
          <w:lang w:val="bg-BG" w:eastAsia="bg-BG"/>
        </w:rPr>
        <w:t>ата</w:t>
      </w:r>
      <w:r w:rsidR="001360AC" w:rsidRPr="008A1839">
        <w:rPr>
          <w:rFonts w:eastAsia="Times New Roman" w:cstheme="minorHAnsi"/>
          <w:szCs w:val="28"/>
          <w:lang w:eastAsia="bg-BG"/>
        </w:rPr>
        <w:t xml:space="preserve"> в лилав</w:t>
      </w:r>
      <w:r w:rsidR="001360AC" w:rsidRPr="008A1839">
        <w:rPr>
          <w:rFonts w:eastAsia="Times New Roman" w:cstheme="minorHAnsi"/>
          <w:szCs w:val="28"/>
          <w:lang w:val="bg-BG" w:eastAsia="bg-BG"/>
        </w:rPr>
        <w:t xml:space="preserve"> </w:t>
      </w:r>
      <w:r w:rsidR="001360AC" w:rsidRPr="008A1839">
        <w:rPr>
          <w:rFonts w:eastAsia="Times New Roman" w:cstheme="minorHAnsi"/>
          <w:szCs w:val="28"/>
          <w:lang w:eastAsia="bg-BG"/>
        </w:rPr>
        <w:t xml:space="preserve">цвят </w:t>
      </w:r>
      <w:r w:rsidR="004F29A8" w:rsidRPr="008A1839">
        <w:rPr>
          <w:rFonts w:eastAsia="Times New Roman" w:cstheme="minorHAnsi"/>
          <w:szCs w:val="28"/>
          <w:lang w:val="bg-BG" w:eastAsia="bg-BG"/>
        </w:rPr>
        <w:t xml:space="preserve">стойност </w:t>
      </w:r>
      <w:r w:rsidR="004F29A8" w:rsidRPr="008A1839">
        <w:rPr>
          <w:rFonts w:eastAsia="Times New Roman" w:cstheme="minorHAnsi"/>
          <w:szCs w:val="28"/>
          <w:lang w:eastAsia="bg-BG"/>
        </w:rPr>
        <w:t>за</w:t>
      </w:r>
      <w:r w:rsidR="001360AC" w:rsidRPr="008A1839">
        <w:rPr>
          <w:rFonts w:eastAsia="Times New Roman" w:cstheme="minorHAnsi"/>
          <w:szCs w:val="28"/>
          <w:lang w:eastAsia="bg-BG"/>
        </w:rPr>
        <w:t xml:space="preserve"> пункт</w:t>
      </w:r>
      <w:r w:rsidR="001360AC" w:rsidRPr="008A1839">
        <w:rPr>
          <w:rFonts w:eastAsia="Times New Roman" w:cstheme="minorHAnsi"/>
          <w:szCs w:val="28"/>
          <w:lang w:val="bg-BG" w:eastAsia="bg-BG"/>
        </w:rPr>
        <w:t xml:space="preserve"> – „АИС Раковски“ – гр. Димитровград, са</w:t>
      </w:r>
      <w:r w:rsidR="001360AC" w:rsidRPr="008A1839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 w:rsidR="001360AC" w:rsidRPr="008A1839">
        <w:rPr>
          <w:rFonts w:eastAsia="Times New Roman" w:cstheme="minorHAnsi"/>
          <w:szCs w:val="28"/>
          <w:lang w:val="bg-BG" w:eastAsia="bg-BG"/>
        </w:rPr>
        <w:t>а.</w:t>
      </w:r>
    </w:p>
    <w:bookmarkEnd w:id="1"/>
    <w:p w:rsidR="001360AC" w:rsidRPr="00861B9F" w:rsidRDefault="001360AC" w:rsidP="001360AC">
      <w:pPr>
        <w:jc w:val="both"/>
        <w:rPr>
          <w:rFonts w:cstheme="minorHAnsi"/>
          <w:szCs w:val="28"/>
          <w:lang w:val="bg-BG"/>
        </w:rPr>
      </w:pPr>
    </w:p>
    <w:p w:rsidR="002D4096" w:rsidRPr="002F63F2" w:rsidRDefault="00A756C4" w:rsidP="00D26826">
      <w:pPr>
        <w:jc w:val="both"/>
        <w:rPr>
          <w:rFonts w:cstheme="minorHAnsi"/>
          <w:shd w:val="clear" w:color="auto" w:fill="FFFFFF"/>
          <w:lang w:val="bg-BG"/>
        </w:rPr>
      </w:pPr>
      <w:r w:rsidRPr="002F63F2">
        <w:rPr>
          <w:rFonts w:cstheme="minorHAnsi"/>
          <w:shd w:val="clear" w:color="auto" w:fill="FFFFFF"/>
        </w:rPr>
        <w:t xml:space="preserve">РИОСВ Велико Търново: Няма данни поради техническа профилактика в 12:00 часа от </w:t>
      </w:r>
      <w:r w:rsidR="00381AA5" w:rsidRPr="002F63F2">
        <w:rPr>
          <w:rFonts w:cstheme="minorHAnsi"/>
          <w:shd w:val="clear" w:color="auto" w:fill="FFFFFF"/>
          <w:lang w:val="bg-BG"/>
        </w:rPr>
        <w:t>„</w:t>
      </w:r>
      <w:r w:rsidR="00381AA5" w:rsidRPr="002F63F2">
        <w:rPr>
          <w:rFonts w:cstheme="minorHAnsi"/>
          <w:shd w:val="clear" w:color="auto" w:fill="FFFFFF"/>
        </w:rPr>
        <w:t>АИС Г</w:t>
      </w:r>
      <w:r w:rsidR="00381AA5" w:rsidRPr="002F63F2">
        <w:rPr>
          <w:rFonts w:cstheme="minorHAnsi"/>
          <w:shd w:val="clear" w:color="auto" w:fill="FFFFFF"/>
          <w:lang w:val="bg-BG"/>
        </w:rPr>
        <w:t>орна</w:t>
      </w:r>
      <w:r w:rsidR="00381AA5" w:rsidRPr="002F63F2">
        <w:rPr>
          <w:rFonts w:cstheme="minorHAnsi"/>
          <w:shd w:val="clear" w:color="auto" w:fill="FFFFFF"/>
        </w:rPr>
        <w:t xml:space="preserve"> Оряховица</w:t>
      </w:r>
      <w:r w:rsidR="00381AA5" w:rsidRPr="002F63F2">
        <w:rPr>
          <w:rFonts w:cstheme="minorHAnsi"/>
          <w:shd w:val="clear" w:color="auto" w:fill="FFFFFF"/>
          <w:lang w:val="bg-BG"/>
        </w:rPr>
        <w:t xml:space="preserve">“ – гр. </w:t>
      </w:r>
      <w:r w:rsidR="00381AA5" w:rsidRPr="002F63F2">
        <w:rPr>
          <w:rFonts w:cstheme="minorHAnsi"/>
          <w:shd w:val="clear" w:color="auto" w:fill="FFFFFF"/>
        </w:rPr>
        <w:t>Г</w:t>
      </w:r>
      <w:r w:rsidR="00381AA5" w:rsidRPr="002F63F2">
        <w:rPr>
          <w:rFonts w:cstheme="minorHAnsi"/>
          <w:shd w:val="clear" w:color="auto" w:fill="FFFFFF"/>
          <w:lang w:val="bg-BG"/>
        </w:rPr>
        <w:t>орна</w:t>
      </w:r>
      <w:r w:rsidR="00381AA5" w:rsidRPr="002F63F2">
        <w:rPr>
          <w:rFonts w:cstheme="minorHAnsi"/>
          <w:shd w:val="clear" w:color="auto" w:fill="FFFFFF"/>
        </w:rPr>
        <w:t xml:space="preserve"> Оряховица</w:t>
      </w:r>
      <w:r w:rsidR="00381AA5" w:rsidRPr="002F63F2">
        <w:rPr>
          <w:rFonts w:cstheme="minorHAnsi"/>
          <w:shd w:val="clear" w:color="auto" w:fill="FFFFFF"/>
          <w:lang w:val="bg-BG"/>
        </w:rPr>
        <w:t>.</w:t>
      </w:r>
      <w:r w:rsidRPr="002F63F2">
        <w:rPr>
          <w:rFonts w:cstheme="minorHAnsi"/>
        </w:rPr>
        <w:br/>
      </w:r>
      <w:r w:rsidRPr="002F63F2">
        <w:rPr>
          <w:rFonts w:cstheme="minorHAnsi"/>
          <w:shd w:val="clear" w:color="auto" w:fill="FFFFFF"/>
        </w:rPr>
        <w:t xml:space="preserve">Поради неблагоприятни метеорологични условия и спецификата на ДОАС метода, не са налични данни в 01:00 часа и от 4:00 до 6:00 часа от </w:t>
      </w:r>
      <w:r w:rsidR="00381AA5" w:rsidRPr="002F63F2">
        <w:rPr>
          <w:rFonts w:cstheme="minorHAnsi"/>
          <w:shd w:val="clear" w:color="auto" w:fill="FFFFFF"/>
          <w:lang w:val="bg-BG"/>
        </w:rPr>
        <w:t>„</w:t>
      </w:r>
      <w:r w:rsidR="00381AA5" w:rsidRPr="002F63F2">
        <w:rPr>
          <w:rFonts w:cstheme="minorHAnsi"/>
          <w:shd w:val="clear" w:color="auto" w:fill="FFFFFF"/>
        </w:rPr>
        <w:t>ДОАС S Свищов</w:t>
      </w:r>
      <w:r w:rsidR="00381AA5" w:rsidRPr="002F63F2">
        <w:rPr>
          <w:rFonts w:cstheme="minorHAnsi"/>
          <w:shd w:val="clear" w:color="auto" w:fill="FFFFFF"/>
          <w:lang w:val="bg-BG"/>
        </w:rPr>
        <w:t>“ – гр. Свищов</w:t>
      </w:r>
      <w:r w:rsidRPr="002F63F2">
        <w:rPr>
          <w:rFonts w:cstheme="minorHAnsi"/>
          <w:shd w:val="clear" w:color="auto" w:fill="FFFFFF"/>
        </w:rPr>
        <w:t>.</w:t>
      </w:r>
      <w:r w:rsidRPr="002F63F2">
        <w:rPr>
          <w:rFonts w:cstheme="minorHAnsi"/>
        </w:rPr>
        <w:br/>
      </w:r>
      <w:r w:rsidRPr="002F63F2">
        <w:rPr>
          <w:rFonts w:cstheme="minorHAnsi"/>
          <w:shd w:val="clear" w:color="auto" w:fill="FFFFFF"/>
        </w:rPr>
        <w:t>РИОСВ Монтана: По технически причи</w:t>
      </w:r>
      <w:r w:rsidR="006C6F83" w:rsidRPr="002F63F2">
        <w:rPr>
          <w:rFonts w:cstheme="minorHAnsi"/>
          <w:shd w:val="clear" w:color="auto" w:fill="FFFFFF"/>
        </w:rPr>
        <w:t xml:space="preserve">ни от 12:00 ч. няма данни за </w:t>
      </w:r>
      <w:r w:rsidR="006C6F83" w:rsidRPr="002F63F2">
        <w:rPr>
          <w:rFonts w:cstheme="minorHAnsi"/>
          <w:szCs w:val="28"/>
        </w:rPr>
        <w:t>серен диоксид (SO</w:t>
      </w:r>
      <w:r w:rsidR="006C6F83" w:rsidRPr="002F63F2">
        <w:rPr>
          <w:rFonts w:cstheme="minorHAnsi"/>
          <w:szCs w:val="28"/>
          <w:vertAlign w:val="subscript"/>
        </w:rPr>
        <w:t>2</w:t>
      </w:r>
      <w:r w:rsidR="006C6F83" w:rsidRPr="002F63F2">
        <w:rPr>
          <w:rFonts w:cstheme="minorHAnsi"/>
          <w:szCs w:val="28"/>
        </w:rPr>
        <w:t>)</w:t>
      </w:r>
      <w:r w:rsidR="006C6F83" w:rsidRPr="002F63F2">
        <w:rPr>
          <w:rFonts w:cstheme="minorHAnsi"/>
        </w:rPr>
        <w:t xml:space="preserve"> </w:t>
      </w:r>
      <w:r w:rsidRPr="002F63F2">
        <w:rPr>
          <w:rFonts w:cstheme="minorHAnsi"/>
          <w:shd w:val="clear" w:color="auto" w:fill="FFFFFF"/>
        </w:rPr>
        <w:t xml:space="preserve"> от</w:t>
      </w:r>
      <w:r w:rsidR="00381AA5" w:rsidRPr="002F63F2">
        <w:rPr>
          <w:rFonts w:cstheme="minorHAnsi"/>
          <w:shd w:val="clear" w:color="auto" w:fill="FFFFFF"/>
        </w:rPr>
        <w:t xml:space="preserve"> </w:t>
      </w:r>
      <w:r w:rsidR="00381AA5" w:rsidRPr="002F63F2">
        <w:rPr>
          <w:rFonts w:cstheme="minorHAnsi"/>
          <w:shd w:val="clear" w:color="auto" w:fill="FFFFFF"/>
          <w:lang w:val="bg-BG"/>
        </w:rPr>
        <w:t>„</w:t>
      </w:r>
      <w:r w:rsidR="00381AA5" w:rsidRPr="002F63F2">
        <w:rPr>
          <w:rFonts w:cstheme="minorHAnsi"/>
          <w:shd w:val="clear" w:color="auto" w:fill="FFFFFF"/>
        </w:rPr>
        <w:t>АИС Видин 2</w:t>
      </w:r>
      <w:r w:rsidR="00381AA5" w:rsidRPr="002F63F2">
        <w:rPr>
          <w:rFonts w:cstheme="minorHAnsi"/>
          <w:shd w:val="clear" w:color="auto" w:fill="FFFFFF"/>
          <w:lang w:val="bg-BG"/>
        </w:rPr>
        <w:t>“– гр. Видин</w:t>
      </w:r>
      <w:r w:rsidRPr="002F63F2">
        <w:rPr>
          <w:rFonts w:cstheme="minorHAnsi"/>
          <w:shd w:val="clear" w:color="auto" w:fill="FFFFFF"/>
        </w:rPr>
        <w:t>.</w:t>
      </w:r>
      <w:r w:rsidRPr="002F63F2">
        <w:rPr>
          <w:rFonts w:cstheme="minorHAnsi"/>
        </w:rPr>
        <w:br/>
      </w:r>
      <w:r w:rsidRPr="002F63F2">
        <w:rPr>
          <w:rFonts w:cstheme="minorHAnsi"/>
          <w:shd w:val="clear" w:color="auto" w:fill="FFFFFF"/>
        </w:rPr>
        <w:t xml:space="preserve">РИОСВ Плевен: Поради неблагоприятни метеорологични условия и спецификата на ДОАС метода, няма данни от </w:t>
      </w:r>
      <w:r w:rsidR="00381AA5" w:rsidRPr="002F63F2">
        <w:rPr>
          <w:rFonts w:cstheme="minorHAnsi"/>
          <w:shd w:val="clear" w:color="auto" w:fill="FFFFFF"/>
          <w:lang w:val="bg-BG"/>
        </w:rPr>
        <w:t>„</w:t>
      </w:r>
      <w:r w:rsidR="00381AA5" w:rsidRPr="002F63F2">
        <w:rPr>
          <w:rFonts w:cstheme="minorHAnsi"/>
          <w:shd w:val="clear" w:color="auto" w:fill="FFFFFF"/>
        </w:rPr>
        <w:t>ДОАС N Никопол</w:t>
      </w:r>
      <w:r w:rsidR="00381AA5" w:rsidRPr="002F63F2">
        <w:rPr>
          <w:rFonts w:cstheme="minorHAnsi"/>
          <w:shd w:val="clear" w:color="auto" w:fill="FFFFFF"/>
          <w:lang w:val="bg-BG"/>
        </w:rPr>
        <w:t>“– гр. Никопол</w:t>
      </w:r>
      <w:r w:rsidRPr="002F63F2">
        <w:rPr>
          <w:rFonts w:cstheme="minorHAnsi"/>
          <w:shd w:val="clear" w:color="auto" w:fill="FFFFFF"/>
        </w:rPr>
        <w:t xml:space="preserve"> за </w:t>
      </w:r>
      <w:r w:rsidR="00FF16F7" w:rsidRPr="002F63F2">
        <w:rPr>
          <w:rFonts w:eastAsia="Times New Roman" w:cstheme="minorHAnsi"/>
          <w:szCs w:val="28"/>
          <w:lang w:eastAsia="bg-BG"/>
        </w:rPr>
        <w:t>озон (О</w:t>
      </w:r>
      <w:r w:rsidR="00FF16F7" w:rsidRPr="002F63F2">
        <w:rPr>
          <w:rFonts w:eastAsia="Times New Roman" w:cstheme="minorHAnsi"/>
          <w:szCs w:val="28"/>
          <w:vertAlign w:val="subscript"/>
          <w:lang w:eastAsia="bg-BG"/>
        </w:rPr>
        <w:t>3</w:t>
      </w:r>
      <w:r w:rsidR="00FF16F7" w:rsidRPr="002F63F2">
        <w:rPr>
          <w:rFonts w:eastAsia="Times New Roman" w:cstheme="minorHAnsi"/>
          <w:szCs w:val="28"/>
          <w:lang w:eastAsia="bg-BG"/>
        </w:rPr>
        <w:t>)</w:t>
      </w:r>
      <w:r w:rsidRPr="002F63F2">
        <w:rPr>
          <w:rFonts w:cstheme="minorHAnsi"/>
          <w:shd w:val="clear" w:color="auto" w:fill="FFFFFF"/>
        </w:rPr>
        <w:t xml:space="preserve"> в периода от 03:00 часа до 07:00 часа</w:t>
      </w:r>
      <w:r w:rsidRPr="002F63F2">
        <w:rPr>
          <w:rFonts w:cstheme="minorHAnsi"/>
          <w:shd w:val="clear" w:color="auto" w:fill="FFFFFF"/>
          <w:lang w:val="bg-BG"/>
        </w:rPr>
        <w:t>.</w:t>
      </w:r>
    </w:p>
    <w:p w:rsidR="00411F37" w:rsidRPr="00861B9F" w:rsidRDefault="006A5FAB" w:rsidP="00D26826">
      <w:pPr>
        <w:jc w:val="both"/>
        <w:rPr>
          <w:rFonts w:cstheme="minorHAnsi"/>
          <w:shd w:val="clear" w:color="auto" w:fill="FFFFFF"/>
        </w:rPr>
      </w:pPr>
      <w:r w:rsidRPr="00861B9F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861B9F">
        <w:rPr>
          <w:rFonts w:cstheme="minorHAnsi"/>
          <w:shd w:val="clear" w:color="auto" w:fill="FFFFFF"/>
          <w:vertAlign w:val="subscript"/>
        </w:rPr>
        <w:t>10</w:t>
      </w:r>
      <w:r w:rsidRPr="00861B9F">
        <w:rPr>
          <w:rFonts w:cstheme="minorHAnsi"/>
          <w:shd w:val="clear" w:color="auto" w:fill="FFFFFF"/>
        </w:rPr>
        <w:t xml:space="preserve"> в АИС </w:t>
      </w:r>
      <w:r w:rsidRPr="00861B9F">
        <w:rPr>
          <w:rFonts w:cstheme="minorHAnsi"/>
          <w:shd w:val="clear" w:color="auto" w:fill="FFFFFF"/>
          <w:lang w:val="bg-BG"/>
        </w:rPr>
        <w:t>„</w:t>
      </w:r>
      <w:r w:rsidRPr="00861B9F">
        <w:rPr>
          <w:rFonts w:cstheme="minorHAnsi"/>
          <w:shd w:val="clear" w:color="auto" w:fill="FFFFFF"/>
        </w:rPr>
        <w:t>Студен Кладенец</w:t>
      </w:r>
      <w:r w:rsidRPr="00861B9F">
        <w:rPr>
          <w:rFonts w:cstheme="minorHAnsi"/>
          <w:shd w:val="clear" w:color="auto" w:fill="FFFFFF"/>
          <w:lang w:val="bg-BG"/>
        </w:rPr>
        <w:t>“ –</w:t>
      </w:r>
      <w:r w:rsidRPr="00861B9F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861B9F">
        <w:rPr>
          <w:rFonts w:cstheme="minorHAnsi"/>
          <w:shd w:val="clear" w:color="auto" w:fill="FFFFFF"/>
        </w:rPr>
        <w:t>а качество на атмосферния въздух</w:t>
      </w:r>
      <w:r w:rsidRPr="00861B9F">
        <w:rPr>
          <w:rFonts w:cstheme="minorHAnsi"/>
          <w:shd w:val="clear" w:color="auto" w:fill="FFFFFF"/>
        </w:rPr>
        <w:t>.</w:t>
      </w:r>
    </w:p>
    <w:p w:rsidR="00543110" w:rsidRPr="00861B9F" w:rsidRDefault="00543110" w:rsidP="00D26826">
      <w:pPr>
        <w:jc w:val="both"/>
        <w:rPr>
          <w:rFonts w:cstheme="minorHAnsi"/>
          <w:shd w:val="clear" w:color="auto" w:fill="FFFFFF"/>
        </w:rPr>
      </w:pPr>
    </w:p>
    <w:p w:rsidR="00EB1367" w:rsidRPr="00EF2390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6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C8206F" w:rsidTr="00C8206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C8206F" w:rsidTr="00C8206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C8206F" w:rsidTr="00C8206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234F1C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234F1C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234F1C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234F1C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8206F" w:rsidRDefault="00C8206F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8206F" w:rsidRDefault="00C8206F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0DB6274" wp14:editId="0B5CCEB7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0272FC67" wp14:editId="1049BE8F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F1C" w:rsidRDefault="00234F1C">
      <w:pPr>
        <w:spacing w:line="240" w:lineRule="auto"/>
      </w:pPr>
      <w:r>
        <w:separator/>
      </w:r>
    </w:p>
  </w:endnote>
  <w:endnote w:type="continuationSeparator" w:id="0">
    <w:p w:rsidR="00234F1C" w:rsidRDefault="00234F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F1C" w:rsidRDefault="00234F1C">
      <w:r>
        <w:separator/>
      </w:r>
    </w:p>
  </w:footnote>
  <w:footnote w:type="continuationSeparator" w:id="0">
    <w:p w:rsidR="00234F1C" w:rsidRDefault="00234F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2603"/>
    <w:rsid w:val="000E3E8A"/>
    <w:rsid w:val="000E3EA5"/>
    <w:rsid w:val="000E42E1"/>
    <w:rsid w:val="000E50F2"/>
    <w:rsid w:val="000E63C9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B2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3844"/>
    <w:rsid w:val="00273CD8"/>
    <w:rsid w:val="00273EA2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2ED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AD4"/>
    <w:rsid w:val="00665D04"/>
    <w:rsid w:val="006668FF"/>
    <w:rsid w:val="0066701F"/>
    <w:rsid w:val="00667596"/>
    <w:rsid w:val="00670DEE"/>
    <w:rsid w:val="00671651"/>
    <w:rsid w:val="00671CD2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A01D7"/>
    <w:rsid w:val="009A03C3"/>
    <w:rsid w:val="009A05D9"/>
    <w:rsid w:val="009A23E6"/>
    <w:rsid w:val="009A2418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6CE0"/>
    <w:rsid w:val="00B2799A"/>
    <w:rsid w:val="00B27A4D"/>
    <w:rsid w:val="00B308E3"/>
    <w:rsid w:val="00B30A56"/>
    <w:rsid w:val="00B32B32"/>
    <w:rsid w:val="00B330B8"/>
    <w:rsid w:val="00B33310"/>
    <w:rsid w:val="00B3333C"/>
    <w:rsid w:val="00B3363E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3AC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60E"/>
    <w:rsid w:val="00CA3B58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E3A"/>
    <w:rsid w:val="00D94F9D"/>
    <w:rsid w:val="00D951E7"/>
    <w:rsid w:val="00D9680F"/>
    <w:rsid w:val="00D96BFB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6FF" w:rsidRDefault="007076FF">
      <w:pPr>
        <w:spacing w:line="240" w:lineRule="auto"/>
      </w:pPr>
      <w:r>
        <w:separator/>
      </w:r>
    </w:p>
  </w:endnote>
  <w:endnote w:type="continuationSeparator" w:id="0">
    <w:p w:rsidR="007076FF" w:rsidRDefault="007076F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6FF" w:rsidRDefault="007076FF">
      <w:pPr>
        <w:spacing w:after="0"/>
      </w:pPr>
      <w:r>
        <w:separator/>
      </w:r>
    </w:p>
  </w:footnote>
  <w:footnote w:type="continuationSeparator" w:id="0">
    <w:p w:rsidR="007076FF" w:rsidRDefault="007076F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075533-9A68-48E0-B79D-21AEAC293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2640</TotalTime>
  <Pages>6</Pages>
  <Words>1836</Words>
  <Characters>10469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3061</cp:revision>
  <cp:lastPrinted>2023-03-30T09:06:00Z</cp:lastPrinted>
  <dcterms:created xsi:type="dcterms:W3CDTF">2023-01-09T09:44:00Z</dcterms:created>
  <dcterms:modified xsi:type="dcterms:W3CDTF">2026-01-16T10:47:00Z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