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46CF0">
                  <w:rPr>
                    <w:rFonts w:asciiTheme="majorHAnsi" w:hAnsiTheme="majorHAnsi" w:cstheme="majorHAnsi"/>
                    <w:sz w:val="56"/>
                    <w:szCs w:val="48"/>
                  </w:rPr>
                  <w:t>23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F63A85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1958"/>
        <w:gridCol w:w="2113"/>
        <w:gridCol w:w="1861"/>
        <w:gridCol w:w="1706"/>
        <w:gridCol w:w="1977"/>
        <w:gridCol w:w="2249"/>
        <w:gridCol w:w="2443"/>
        <w:gridCol w:w="1511"/>
        <w:gridCol w:w="2036"/>
        <w:gridCol w:w="1648"/>
        <w:gridCol w:w="1552"/>
        <w:gridCol w:w="6"/>
      </w:tblGrid>
      <w:tr w:rsidR="004555A1" w:rsidTr="001E1D49">
        <w:trPr>
          <w:trHeight w:val="371"/>
        </w:trPr>
        <w:tc>
          <w:tcPr>
            <w:tcW w:w="233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555A1" w:rsidRDefault="004555A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555A1" w:rsidTr="001E1D49">
        <w:trPr>
          <w:trHeight w:val="311"/>
        </w:trPr>
        <w:tc>
          <w:tcPr>
            <w:tcW w:w="233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23.12.2025 г.</w:t>
            </w:r>
          </w:p>
        </w:tc>
      </w:tr>
      <w:tr w:rsidR="004555A1" w:rsidTr="001E1D49">
        <w:trPr>
          <w:gridAfter w:val="1"/>
          <w:wAfter w:w="5" w:type="dxa"/>
          <w:trHeight w:val="258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1E1D49" w:rsidTr="001E1D49">
        <w:trPr>
          <w:gridAfter w:val="1"/>
          <w:wAfter w:w="6" w:type="dxa"/>
          <w:trHeight w:val="17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555A1" w:rsidTr="001E1D49">
        <w:trPr>
          <w:gridAfter w:val="1"/>
          <w:wAfter w:w="5" w:type="dxa"/>
          <w:trHeight w:val="258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11,95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14,23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35,52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25,50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31,43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46,71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22,02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39,09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43,96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38,49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18,48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102,16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45,70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32,64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57,63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55A1" w:rsidTr="001E1D49">
        <w:trPr>
          <w:gridAfter w:val="1"/>
          <w:wAfter w:w="5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13,70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38,73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3,82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17,64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26,95</w:t>
            </w:r>
          </w:p>
        </w:tc>
      </w:tr>
      <w:tr w:rsidR="001E1D49" w:rsidTr="001E1D49">
        <w:trPr>
          <w:gridAfter w:val="1"/>
          <w:wAfter w:w="6" w:type="dxa"/>
          <w:trHeight w:val="258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8,91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40,90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2,10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22,94</w:t>
            </w:r>
          </w:p>
        </w:tc>
      </w:tr>
      <w:tr w:rsidR="004555A1" w:rsidTr="001E1D49">
        <w:trPr>
          <w:gridAfter w:val="1"/>
          <w:wAfter w:w="5" w:type="dxa"/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16,</w:t>
            </w:r>
            <w:bookmarkStart w:id="1" w:name="_GoBack"/>
            <w:bookmarkEnd w:id="1"/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41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2,06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20,55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17,73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8,77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14,77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12,12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39,16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7,46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29,82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4,20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23,15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2B2AE6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2AE6">
              <w:rPr>
                <w:rFonts w:ascii="Arial" w:hAnsi="Arial" w:cs="Arial"/>
                <w:color w:val="auto"/>
                <w:sz w:val="20"/>
                <w:szCs w:val="20"/>
              </w:rPr>
              <w:t>33,69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55A1" w:rsidTr="001E1D49">
        <w:trPr>
          <w:gridAfter w:val="1"/>
          <w:wAfter w:w="5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55A1" w:rsidTr="001E1D49">
        <w:trPr>
          <w:gridAfter w:val="1"/>
          <w:wAfter w:w="6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0F0D29" w:themeColor="text1"/>
                <w:sz w:val="20"/>
                <w:szCs w:val="20"/>
              </w:rPr>
              <w:t>17,45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22,03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37,79</w:t>
            </w:r>
          </w:p>
        </w:tc>
      </w:tr>
      <w:tr w:rsidR="001E1D49" w:rsidTr="001E1D49">
        <w:trPr>
          <w:gridAfter w:val="1"/>
          <w:wAfter w:w="6" w:type="dxa"/>
          <w:trHeight w:val="258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0F0D29" w:themeColor="text1"/>
                <w:sz w:val="20"/>
                <w:szCs w:val="20"/>
              </w:rPr>
              <w:t>17,64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49,21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0F0D29" w:themeColor="text1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0F0D29" w:themeColor="text1"/>
                <w:sz w:val="20"/>
                <w:szCs w:val="20"/>
              </w:rPr>
              <w:t>4,76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22,95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57,65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54,68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555A1" w:rsidTr="001E1D49">
        <w:trPr>
          <w:gridAfter w:val="1"/>
          <w:wAfter w:w="5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55A1" w:rsidTr="001E1D49">
        <w:trPr>
          <w:gridAfter w:val="1"/>
          <w:wAfter w:w="5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17,18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67,30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15,72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16,28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33,19</w:t>
            </w:r>
          </w:p>
        </w:tc>
      </w:tr>
      <w:tr w:rsidR="004555A1" w:rsidTr="001E1D49">
        <w:trPr>
          <w:gridAfter w:val="1"/>
          <w:wAfter w:w="5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55A1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37,59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3,28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29,84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48,96</w:t>
            </w:r>
          </w:p>
        </w:tc>
      </w:tr>
      <w:tr w:rsidR="004555A1" w:rsidTr="001E1D49">
        <w:trPr>
          <w:gridAfter w:val="1"/>
          <w:wAfter w:w="5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15,64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12,29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34,09</w:t>
            </w:r>
          </w:p>
        </w:tc>
      </w:tr>
      <w:tr w:rsidR="001E1D49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18,12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38,87</w:t>
            </w:r>
          </w:p>
        </w:tc>
      </w:tr>
      <w:tr w:rsidR="004555A1" w:rsidTr="001E1D49">
        <w:trPr>
          <w:gridAfter w:val="1"/>
          <w:wAfter w:w="6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36,14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38,34</w:t>
            </w:r>
          </w:p>
        </w:tc>
      </w:tr>
      <w:tr w:rsidR="004555A1" w:rsidTr="001E1D49">
        <w:trPr>
          <w:gridAfter w:val="1"/>
          <w:wAfter w:w="5" w:type="dxa"/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3,03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88,52</w:t>
            </w:r>
          </w:p>
        </w:tc>
      </w:tr>
      <w:tr w:rsidR="001E1D49" w:rsidTr="001E1D49">
        <w:trPr>
          <w:gridAfter w:val="1"/>
          <w:wAfter w:w="6" w:type="dxa"/>
          <w:trHeight w:val="25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5A1" w:rsidRDefault="004555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Pr="00AE7E58" w:rsidRDefault="004555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E58">
              <w:rPr>
                <w:rFonts w:ascii="Arial" w:hAnsi="Arial" w:cs="Arial"/>
                <w:color w:val="auto"/>
                <w:sz w:val="20"/>
                <w:szCs w:val="20"/>
              </w:rPr>
              <w:t>4,65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55A1" w:rsidRDefault="004555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75,33</w:t>
            </w:r>
          </w:p>
        </w:tc>
      </w:tr>
    </w:tbl>
    <w:p w:rsidR="007B3260" w:rsidRDefault="007B3260" w:rsidP="004555A1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BF621C" w:rsidRPr="00BF621C" w:rsidTr="00BF621C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591B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591B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23.12.2025 г.</w:t>
            </w:r>
          </w:p>
        </w:tc>
      </w:tr>
      <w:tr w:rsidR="00BF621C" w:rsidRPr="00BF621C" w:rsidTr="00BF621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F621C" w:rsidRPr="00BF621C" w:rsidTr="00BF621C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F62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F621C" w:rsidRPr="00BF621C" w:rsidTr="00BF621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621C" w:rsidRPr="00BF621C" w:rsidRDefault="00BF621C" w:rsidP="00BF621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621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DB2699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746CF0">
        <w:rPr>
          <w:rFonts w:eastAsia="Times New Roman" w:cstheme="minorHAnsi"/>
          <w:szCs w:val="28"/>
          <w:lang w:val="bg-BG" w:eastAsia="bg-BG"/>
        </w:rPr>
        <w:t>23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022945">
        <w:rPr>
          <w:rFonts w:eastAsia="Times New Roman" w:cstheme="minorHAnsi"/>
          <w:szCs w:val="28"/>
          <w:lang w:eastAsia="bg-BG"/>
        </w:rPr>
        <w:t xml:space="preserve"> </w:t>
      </w:r>
      <w:r w:rsidR="003A3C9B">
        <w:rPr>
          <w:rFonts w:eastAsia="Times New Roman" w:cstheme="minorHAnsi"/>
          <w:szCs w:val="28"/>
          <w:lang w:eastAsia="bg-BG"/>
        </w:rPr>
        <w:t>г. има регистри</w:t>
      </w:r>
      <w:r w:rsidR="006A6D19">
        <w:rPr>
          <w:rFonts w:eastAsia="Times New Roman" w:cstheme="minorHAnsi"/>
          <w:szCs w:val="28"/>
          <w:lang w:val="bg-BG" w:eastAsia="bg-BG"/>
        </w:rPr>
        <w:t>рано</w:t>
      </w:r>
      <w:r w:rsidR="006A6D19">
        <w:rPr>
          <w:rFonts w:eastAsia="Times New Roman" w:cstheme="minorHAnsi"/>
          <w:szCs w:val="28"/>
          <w:lang w:eastAsia="bg-BG"/>
        </w:rPr>
        <w:t xml:space="preserve"> превишение</w:t>
      </w:r>
      <w:r w:rsidRPr="00622F11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в</w:t>
      </w:r>
      <w:r w:rsidRPr="00622F11">
        <w:rPr>
          <w:rFonts w:eastAsia="Times New Roman" w:cstheme="minorHAnsi"/>
          <w:bCs/>
          <w:szCs w:val="28"/>
          <w:lang w:eastAsia="bg-BG"/>
        </w:rPr>
        <w:t xml:space="preserve"> </w:t>
      </w:r>
      <w:r w:rsidR="006A6D19">
        <w:rPr>
          <w:rFonts w:eastAsia="Times New Roman" w:cstheme="minorHAnsi"/>
          <w:szCs w:val="28"/>
          <w:lang w:val="bg-BG" w:eastAsia="bg-BG"/>
        </w:rPr>
        <w:t>един</w:t>
      </w:r>
      <w:r w:rsidR="00297052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="006A6D19">
        <w:rPr>
          <w:rFonts w:eastAsia="Times New Roman" w:cstheme="minorHAnsi"/>
          <w:szCs w:val="28"/>
          <w:lang w:eastAsia="bg-BG"/>
        </w:rPr>
        <w:t>пункт</w:t>
      </w:r>
      <w:r w:rsidR="003A3C9B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8173EB">
        <w:rPr>
          <w:rFonts w:eastAsia="Times New Roman" w:cstheme="minorHAnsi"/>
          <w:szCs w:val="28"/>
          <w:lang w:val="bg-BG" w:eastAsia="bg-BG"/>
        </w:rPr>
        <w:t>–</w:t>
      </w:r>
      <w:r w:rsidR="001B3D3B"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="008173EB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 w:rsidR="00EE1704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(СДН за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622F11">
        <w:rPr>
          <w:rFonts w:eastAsia="Times New Roman" w:cstheme="minorHAnsi"/>
          <w:szCs w:val="28"/>
          <w:lang w:eastAsia="bg-BG"/>
        </w:rPr>
        <w:t>ки отделен пункт за мониторинг</w:t>
      </w:r>
      <w:r w:rsidR="00FA0EAE">
        <w:rPr>
          <w:rFonts w:eastAsia="Times New Roman" w:cstheme="minorHAnsi"/>
          <w:szCs w:val="28"/>
          <w:lang w:eastAsia="bg-BG"/>
        </w:rPr>
        <w:t>)</w:t>
      </w:r>
      <w:r w:rsidR="00F630DD">
        <w:rPr>
          <w:rFonts w:eastAsia="Times New Roman" w:cstheme="minorHAnsi"/>
          <w:szCs w:val="28"/>
          <w:lang w:val="bg-BG" w:eastAsia="bg-BG"/>
        </w:rPr>
        <w:t>.</w:t>
      </w:r>
    </w:p>
    <w:p w:rsidR="00A11FDA" w:rsidRPr="00622F11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622F11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622F11">
        <w:rPr>
          <w:rFonts w:ascii="Calibri" w:eastAsia="MS Mincho" w:hAnsi="Calibri" w:cs="Times New Roman"/>
          <w:bCs/>
        </w:rPr>
        <w:t>егистриран</w:t>
      </w:r>
      <w:r w:rsidR="001933FE">
        <w:rPr>
          <w:rFonts w:ascii="Calibri" w:eastAsia="MS Mincho" w:hAnsi="Calibri" w:cs="Times New Roman"/>
          <w:bCs/>
          <w:lang w:val="bg-BG"/>
        </w:rPr>
        <w:t>а е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="001933FE">
        <w:rPr>
          <w:rFonts w:ascii="Calibri" w:eastAsia="MS Mincho" w:hAnsi="Calibri" w:cs="Times New Roman"/>
          <w:bCs/>
        </w:rPr>
        <w:t>средноденонощна</w:t>
      </w:r>
      <w:r w:rsidRPr="00622F11">
        <w:rPr>
          <w:rFonts w:ascii="Calibri" w:eastAsia="MS Mincho" w:hAnsi="Calibri" w:cs="Times New Roman"/>
          <w:bCs/>
        </w:rPr>
        <w:t xml:space="preserve"> стойност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Pr="00622F11">
        <w:rPr>
          <w:rFonts w:ascii="Calibri" w:eastAsia="MS Mincho" w:hAnsi="Calibri" w:cs="Times New Roman"/>
          <w:bCs/>
        </w:rPr>
        <w:t>за ФПЧ</w:t>
      </w:r>
      <w:r w:rsidRPr="00622F11">
        <w:rPr>
          <w:rFonts w:ascii="Calibri" w:eastAsia="MS Mincho" w:hAnsi="Calibri" w:cs="Times New Roman"/>
          <w:bCs/>
          <w:vertAlign w:val="subscript"/>
        </w:rPr>
        <w:t>2,5</w:t>
      </w:r>
      <w:r w:rsidR="00C06ECB">
        <w:rPr>
          <w:rFonts w:ascii="Calibri" w:eastAsia="MS Mincho" w:hAnsi="Calibri" w:cs="Times New Roman"/>
          <w:bCs/>
        </w:rPr>
        <w:t xml:space="preserve"> в пункт</w:t>
      </w:r>
      <w:r w:rsidR="008657FE">
        <w:rPr>
          <w:rFonts w:ascii="Calibri" w:eastAsia="MS Mincho" w:hAnsi="Calibri" w:cs="Times New Roman"/>
          <w:bCs/>
          <w:lang w:val="bg-BG"/>
        </w:rPr>
        <w:t xml:space="preserve"> –</w:t>
      </w:r>
      <w:r w:rsidR="001933FE">
        <w:rPr>
          <w:rFonts w:eastAsia="Times New Roman" w:cstheme="minorHAnsi"/>
          <w:color w:val="002060"/>
          <w:szCs w:val="28"/>
          <w:lang w:val="bg-BG" w:eastAsia="bg-BG"/>
        </w:rPr>
        <w:t xml:space="preserve"> „АИС Хиподрума“ – гр. София</w:t>
      </w:r>
      <w:r w:rsidRPr="00622F11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1933FE">
        <w:rPr>
          <w:rFonts w:ascii="Calibri" w:eastAsia="Times New Roman" w:hAnsi="Calibri" w:cs="Times New Roman"/>
          <w:szCs w:val="24"/>
          <w:lang w:val="bg-BG" w:eastAsia="bg-BG"/>
        </w:rPr>
        <w:t>коя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622F11">
        <w:rPr>
          <w:rFonts w:ascii="Calibri" w:eastAsia="MS Mincho" w:hAnsi="Calibri" w:cs="Times New Roman"/>
          <w:bCs/>
        </w:rPr>
        <w:t>надхвърля стойността на средногодишната норма. Това не означава,</w:t>
      </w:r>
      <w:r w:rsidRPr="00622F11">
        <w:rPr>
          <w:rFonts w:ascii="Calibri" w:eastAsia="MS Mincho" w:hAnsi="Calibri" w:cs="Times New Roman"/>
          <w:bCs/>
          <w:lang w:val="bg-BG"/>
        </w:rPr>
        <w:t xml:space="preserve"> че</w:t>
      </w:r>
      <w:r w:rsidRPr="00622F11">
        <w:rPr>
          <w:rFonts w:ascii="Calibri" w:eastAsia="MS Mincho" w:hAnsi="Calibri" w:cs="Times New Roman"/>
          <w:bCs/>
        </w:rPr>
        <w:t xml:space="preserve"> </w:t>
      </w:r>
      <w:r w:rsidRPr="00622F11">
        <w:rPr>
          <w:rFonts w:ascii="Calibri" w:eastAsia="MS Mincho" w:hAnsi="Calibri" w:cs="Times New Roman"/>
          <w:bCs/>
          <w:lang w:val="bg-BG"/>
        </w:rPr>
        <w:t>опр</w:t>
      </w:r>
      <w:r w:rsidRPr="00622F11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622F11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622F11">
        <w:rPr>
          <w:rFonts w:ascii="Calibri" w:eastAsia="MS Mincho" w:hAnsi="Calibri" w:cs="Times New Roman"/>
          <w:bCs/>
          <w:lang w:val="bg-BG"/>
        </w:rPr>
        <w:t>.</w:t>
      </w:r>
    </w:p>
    <w:p w:rsidR="002F2C98" w:rsidRDefault="00383EEA" w:rsidP="00DF5F61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4080"/>
          <w:shd w:val="clear" w:color="auto" w:fill="FFFFFF"/>
        </w:rPr>
      </w:pPr>
      <w:r w:rsidRPr="00622F11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22F11">
        <w:rPr>
          <w:rFonts w:eastAsia="Times New Roman" w:cstheme="minorHAnsi"/>
          <w:szCs w:val="28"/>
          <w:lang w:val="bg-BG" w:eastAsia="bg-BG"/>
        </w:rPr>
        <w:t>я</w:t>
      </w:r>
      <w:r w:rsidRPr="00622F11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). Оцветен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ите </w:t>
      </w:r>
      <w:r w:rsidRPr="00622F11">
        <w:rPr>
          <w:rFonts w:eastAsia="Times New Roman" w:cstheme="minorHAnsi"/>
          <w:szCs w:val="28"/>
          <w:lang w:eastAsia="bg-BG"/>
        </w:rPr>
        <w:t>в червен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цвят стойност</w:t>
      </w:r>
      <w:r w:rsidRPr="00622F11">
        <w:rPr>
          <w:rFonts w:eastAsia="Times New Roman" w:cstheme="minorHAnsi"/>
          <w:szCs w:val="28"/>
          <w:lang w:val="bg-BG" w:eastAsia="bg-BG"/>
        </w:rPr>
        <w:t>и</w:t>
      </w:r>
      <w:r w:rsidRPr="00622F11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2F11">
        <w:rPr>
          <w:rFonts w:eastAsia="Times New Roman" w:cstheme="minorHAnsi"/>
          <w:szCs w:val="28"/>
          <w:lang w:val="bg-BG" w:eastAsia="bg-BG"/>
        </w:rPr>
        <w:t>овете</w:t>
      </w:r>
      <w:r w:rsidRPr="00622F11">
        <w:rPr>
          <w:rFonts w:eastAsia="Times New Roman" w:cstheme="minorHAnsi"/>
          <w:szCs w:val="28"/>
          <w:lang w:eastAsia="bg-BG"/>
        </w:rPr>
        <w:t xml:space="preserve"> –</w:t>
      </w:r>
      <w:r w:rsidR="006C458E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2433D8">
        <w:rPr>
          <w:rFonts w:eastAsia="Times New Roman" w:cstheme="minorHAnsi"/>
          <w:szCs w:val="28"/>
          <w:lang w:val="bg-BG" w:eastAsia="bg-BG"/>
        </w:rPr>
        <w:t>„АИС ИАОС/Павлово“ – гр. София</w:t>
      </w:r>
      <w:r w:rsidR="006C458E">
        <w:rPr>
          <w:rFonts w:eastAsia="Times New Roman" w:cstheme="minorHAnsi"/>
          <w:szCs w:val="28"/>
          <w:lang w:val="bg-BG" w:eastAsia="bg-BG"/>
        </w:rPr>
        <w:t>,</w:t>
      </w:r>
      <w:r w:rsidR="00D325AE">
        <w:rPr>
          <w:rFonts w:eastAsia="Times New Roman" w:cstheme="minorHAnsi"/>
          <w:szCs w:val="28"/>
          <w:lang w:val="bg-BG" w:eastAsia="bg-BG"/>
        </w:rPr>
        <w:t xml:space="preserve"> </w:t>
      </w:r>
      <w:r w:rsidR="006C458E">
        <w:rPr>
          <w:rFonts w:eastAsia="Times New Roman" w:cstheme="minorHAnsi"/>
          <w:color w:val="002060"/>
          <w:szCs w:val="28"/>
          <w:lang w:val="bg-BG" w:eastAsia="bg-BG"/>
        </w:rPr>
        <w:t xml:space="preserve">„АИС СОУ Ангел Кънчев“ – гр. Варна </w:t>
      </w:r>
      <w:r w:rsidR="00D325AE">
        <w:rPr>
          <w:rFonts w:eastAsia="Times New Roman" w:cstheme="minorHAnsi"/>
          <w:szCs w:val="28"/>
          <w:lang w:val="bg-BG" w:eastAsia="bg-BG"/>
        </w:rPr>
        <w:t>и</w:t>
      </w:r>
      <w:r w:rsidR="00D325AE" w:rsidRPr="00D325AE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6C458E" w:rsidRPr="004A4F93">
        <w:rPr>
          <w:rFonts w:eastAsia="Times New Roman" w:cstheme="minorHAnsi"/>
          <w:color w:val="002060"/>
          <w:szCs w:val="28"/>
          <w:lang w:val="bg-BG" w:eastAsia="bg-BG"/>
        </w:rPr>
        <w:t>„ДОАС РИОСВ “ – гр. Бургас</w:t>
      </w:r>
      <w:r w:rsidR="005C3C41" w:rsidRPr="001F2FA1">
        <w:rPr>
          <w:rFonts w:eastAsia="Times New Roman" w:cstheme="minorHAnsi"/>
          <w:szCs w:val="28"/>
          <w:lang w:val="bg-BG" w:eastAsia="bg-BG"/>
        </w:rPr>
        <w:t xml:space="preserve"> </w:t>
      </w:r>
      <w:r w:rsidRPr="001F2FA1">
        <w:rPr>
          <w:rFonts w:eastAsia="Times New Roman" w:cstheme="minorHAnsi"/>
          <w:szCs w:val="28"/>
          <w:lang w:val="bg-BG" w:eastAsia="bg-BG"/>
        </w:rPr>
        <w:t xml:space="preserve">са </w:t>
      </w:r>
      <w:r w:rsidRPr="001F2FA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1F2FA1">
        <w:rPr>
          <w:rFonts w:eastAsia="Times New Roman" w:cstheme="minorHAnsi"/>
          <w:szCs w:val="28"/>
          <w:lang w:val="bg-BG" w:eastAsia="bg-BG"/>
        </w:rPr>
        <w:t>а.</w:t>
      </w:r>
      <w:r w:rsidRPr="001F2FA1">
        <w:rPr>
          <w:rFonts w:cstheme="minorHAnsi"/>
        </w:rPr>
        <w:br/>
      </w:r>
    </w:p>
    <w:p w:rsidR="00625329" w:rsidRPr="00614114" w:rsidRDefault="00D445AE" w:rsidP="00A10EE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146731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="00625329" w:rsidRPr="00146731">
        <w:rPr>
          <w:rFonts w:cstheme="minorHAnsi"/>
          <w:shd w:val="clear" w:color="auto" w:fill="FFFFFF"/>
          <w:lang w:val="bg-BG"/>
        </w:rPr>
        <w:t>„</w:t>
      </w:r>
      <w:r w:rsidR="00625329" w:rsidRPr="00146731">
        <w:rPr>
          <w:rFonts w:cstheme="minorHAnsi"/>
          <w:shd w:val="clear" w:color="auto" w:fill="FFFFFF"/>
        </w:rPr>
        <w:t>АИС Студен Кладенец</w:t>
      </w:r>
      <w:r w:rsidR="00625329" w:rsidRPr="00146731">
        <w:rPr>
          <w:rFonts w:cstheme="minorHAnsi"/>
          <w:shd w:val="clear" w:color="auto" w:fill="FFFFFF"/>
          <w:lang w:val="bg-BG"/>
        </w:rPr>
        <w:t>“</w:t>
      </w:r>
      <w:r w:rsidR="00AD662B">
        <w:rPr>
          <w:rFonts w:cstheme="minorHAnsi"/>
          <w:shd w:val="clear" w:color="auto" w:fill="FFFFFF"/>
          <w:lang w:val="bg-BG"/>
        </w:rPr>
        <w:t xml:space="preserve"> </w:t>
      </w:r>
      <w:r w:rsidR="00625329" w:rsidRPr="00146731">
        <w:rPr>
          <w:rFonts w:cstheme="minorHAnsi"/>
          <w:shd w:val="clear" w:color="auto" w:fill="FFFFFF"/>
          <w:lang w:val="bg-BG"/>
        </w:rPr>
        <w:t>–</w:t>
      </w:r>
      <w:r w:rsidRPr="00146731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146731">
        <w:rPr>
          <w:rFonts w:cstheme="minorHAnsi"/>
        </w:rPr>
        <w:br/>
      </w:r>
    </w:p>
    <w:tbl>
      <w:tblPr>
        <w:tblpPr w:leftFromText="141" w:rightFromText="141" w:vertAnchor="page" w:horzAnchor="margin" w:tblpY="99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B4720" w:rsidTr="00EB472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B4720" w:rsidTr="00EB472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B4720" w:rsidTr="00EB472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8A115E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B472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4720" w:rsidTr="00EB472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4720" w:rsidTr="00EB472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4720" w:rsidTr="00EB472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8A115E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B472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4720" w:rsidTr="00EB472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8A115E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B472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4720" w:rsidTr="00EB472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4720" w:rsidTr="00EB472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8A115E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B472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4720" w:rsidTr="00EB472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4720" w:rsidRDefault="00EB4720" w:rsidP="00EB472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4720" w:rsidRDefault="00EB4720" w:rsidP="00EB472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445AE" w:rsidRPr="00146731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D445AE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EB4720" w:rsidRDefault="00EB4720" w:rsidP="00EB472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252E57D" wp14:editId="013AC49B">
            <wp:extent cx="219075" cy="219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B4720" w:rsidRDefault="00EB4720" w:rsidP="00EB472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69519C4" wp14:editId="610A5B87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15E" w:rsidRDefault="008A115E">
      <w:pPr>
        <w:spacing w:line="240" w:lineRule="auto"/>
      </w:pPr>
      <w:r>
        <w:separator/>
      </w:r>
    </w:p>
  </w:endnote>
  <w:endnote w:type="continuationSeparator" w:id="0">
    <w:p w:rsidR="008A115E" w:rsidRDefault="008A1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15E" w:rsidRDefault="008A115E">
      <w:r>
        <w:separator/>
      </w:r>
    </w:p>
  </w:footnote>
  <w:footnote w:type="continuationSeparator" w:id="0">
    <w:p w:rsidR="008A115E" w:rsidRDefault="008A1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2D0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1D49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AE6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5533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24BD"/>
    <w:rsid w:val="003F34FE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5A1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B9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D19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8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6CF0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C74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1FA5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15E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0AD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D8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1D15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E7E58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59E9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1C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C2D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2DF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B7E7C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720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4A7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54730E8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764" w:rsidRDefault="00891764">
      <w:pPr>
        <w:spacing w:line="240" w:lineRule="auto"/>
      </w:pPr>
      <w:r>
        <w:separator/>
      </w:r>
    </w:p>
  </w:endnote>
  <w:endnote w:type="continuationSeparator" w:id="0">
    <w:p w:rsidR="00891764" w:rsidRDefault="0089176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764" w:rsidRDefault="00891764">
      <w:pPr>
        <w:spacing w:after="0"/>
      </w:pPr>
      <w:r>
        <w:separator/>
      </w:r>
    </w:p>
  </w:footnote>
  <w:footnote w:type="continuationSeparator" w:id="0">
    <w:p w:rsidR="00891764" w:rsidRDefault="0089176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436B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4119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5A83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9176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37E8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46C9D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8BE7EC-DCBE-4EE4-AF48-DAD2AFF8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3392</TotalTime>
  <Pages>5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4997</cp:revision>
  <cp:lastPrinted>2023-03-30T09:06:00Z</cp:lastPrinted>
  <dcterms:created xsi:type="dcterms:W3CDTF">2023-01-09T09:44:00Z</dcterms:created>
  <dcterms:modified xsi:type="dcterms:W3CDTF">2025-12-29T12:34:00Z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