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2</w:t>
                </w:r>
                <w:r w:rsidR="000162D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4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F13C50" w:rsidTr="00F13C50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13C50" w:rsidRDefault="00F13C5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13C50" w:rsidTr="00F13C50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24.05.2026 г.</w:t>
            </w:r>
          </w:p>
        </w:tc>
      </w:tr>
      <w:tr w:rsidR="00F13C50" w:rsidTr="00F13C5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F13C50" w:rsidTr="00F13C50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13C50" w:rsidTr="00F13C5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104,43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6,88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106,38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92,09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14,05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93,00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134,98</w:t>
            </w:r>
          </w:p>
        </w:tc>
      </w:tr>
      <w:tr w:rsidR="00F13C50" w:rsidTr="00F13C5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83,37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13,68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11,94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91,35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36,63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34,78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59,38</w:t>
            </w:r>
          </w:p>
        </w:tc>
      </w:tr>
      <w:tr w:rsidR="00F13C50" w:rsidTr="00F13C5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52,61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94,61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43,18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54,10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12,90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95,85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93,33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99,40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14,36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82,02</w:t>
            </w:r>
          </w:p>
        </w:tc>
      </w:tr>
      <w:tr w:rsidR="00F13C50" w:rsidTr="00F13C5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63,58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44,87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9,56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19,95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101,20</w:t>
            </w:r>
          </w:p>
        </w:tc>
      </w:tr>
      <w:tr w:rsidR="00F13C50" w:rsidTr="00F13C50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58,76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108,72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77,83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14,15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11,72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84,00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58,27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82,09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99,60</w:t>
            </w:r>
          </w:p>
        </w:tc>
      </w:tr>
      <w:tr w:rsidR="00F13C50" w:rsidTr="00F13C50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100,53</w:t>
            </w:r>
          </w:p>
        </w:tc>
      </w:tr>
      <w:tr w:rsidR="00F13C50" w:rsidTr="00F13C50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3C50" w:rsidRDefault="00F13C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10,77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13C50" w:rsidRDefault="00F13C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114,65</w:t>
            </w:r>
          </w:p>
        </w:tc>
      </w:tr>
    </w:tbl>
    <w:p w:rsidR="003548E8" w:rsidRPr="00226FBF" w:rsidRDefault="003548E8" w:rsidP="0011705B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5D631D" w:rsidRPr="005D631D" w:rsidTr="005D631D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за периода от 00:00 часа до 24:00 часа на 24.05.2026 г.</w:t>
            </w:r>
          </w:p>
        </w:tc>
      </w:tr>
      <w:tr w:rsidR="005D631D" w:rsidRPr="005D631D" w:rsidTr="005D631D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SO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NO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ФПЧ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O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5D631D" w:rsidRPr="005D631D" w:rsidTr="005D631D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ПС за СЧН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350.0 µg/m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ПС за СДН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125.0 µg/m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ПС за СЧН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200.0 µg/m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ПС за СДН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50.0 µg/m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8ч норма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10.0 mg/m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t>ПИН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val="bg-BG" w:eastAsia="bg-BG"/>
              </w:rPr>
              <w:br/>
              <w:t>180.0 µg/m</w:t>
            </w:r>
            <w:r w:rsidRPr="005D631D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5D631D" w:rsidRPr="005D631D" w:rsidTr="005D631D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Несебър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1.64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5D631D" w:rsidRPr="005D631D" w:rsidRDefault="005D631D" w:rsidP="005D631D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5D631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2036E6" w:rsidRDefault="00216D9A" w:rsidP="00C42CF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r w:rsidRPr="00216D9A">
        <w:rPr>
          <w:rFonts w:eastAsia="Times New Roman" w:cstheme="minorHAnsi"/>
          <w:szCs w:val="28"/>
          <w:lang w:eastAsia="bg-BG"/>
        </w:rPr>
        <w:t>За периода о</w:t>
      </w:r>
      <w:r>
        <w:rPr>
          <w:rFonts w:eastAsia="Times New Roman" w:cstheme="minorHAnsi"/>
          <w:szCs w:val="28"/>
          <w:lang w:eastAsia="bg-BG"/>
        </w:rPr>
        <w:t>т 00:00 часа до 24:00 часа на 2</w:t>
      </w:r>
      <w:r>
        <w:rPr>
          <w:rFonts w:eastAsia="Times New Roman" w:cstheme="minorHAnsi"/>
          <w:szCs w:val="28"/>
          <w:lang w:val="bg-BG" w:eastAsia="bg-BG"/>
        </w:rPr>
        <w:t>4</w:t>
      </w:r>
      <w:r w:rsidRPr="00216D9A">
        <w:rPr>
          <w:rFonts w:eastAsia="Times New Roman" w:cstheme="minorHAnsi"/>
          <w:szCs w:val="28"/>
          <w:lang w:eastAsia="bg-BG"/>
        </w:rPr>
        <w:t xml:space="preserve">.05.2026г. има регистрирано превишение на средноденонощната норма за фини прахови частици ФПЧ10 в един пункт за мониторинг  - „АИС </w:t>
      </w:r>
      <w:r w:rsidRPr="00216D9A">
        <w:rPr>
          <w:rFonts w:eastAsia="Times New Roman" w:cstheme="minorHAnsi"/>
          <w:szCs w:val="28"/>
          <w:lang w:val="bg-BG" w:eastAsia="bg-BG"/>
        </w:rPr>
        <w:t>Несебър</w:t>
      </w:r>
      <w:r w:rsidRPr="00216D9A">
        <w:rPr>
          <w:rFonts w:eastAsia="Times New Roman" w:cstheme="minorHAnsi"/>
          <w:szCs w:val="28"/>
          <w:lang w:eastAsia="bg-BG"/>
        </w:rPr>
        <w:t xml:space="preserve">“ - гр. </w:t>
      </w:r>
      <w:r w:rsidRPr="00216D9A">
        <w:rPr>
          <w:rFonts w:eastAsia="Times New Roman" w:cstheme="minorHAnsi"/>
          <w:szCs w:val="28"/>
          <w:lang w:val="bg-BG" w:eastAsia="bg-BG"/>
        </w:rPr>
        <w:t>Несебър</w:t>
      </w:r>
      <w:r w:rsidRPr="00216D9A">
        <w:rPr>
          <w:rFonts w:eastAsia="Times New Roman" w:cstheme="minorHAnsi"/>
          <w:szCs w:val="28"/>
          <w:lang w:eastAsia="bg-BG"/>
        </w:rPr>
        <w:t xml:space="preserve"> (СДН за ФПЧ10 не бива да бъде превишавана повече от 35 пъти в рамките на една календарна година за всеки отделен пункт за мониторинг).</w:t>
      </w:r>
    </w:p>
    <w:p w:rsidR="002036E6" w:rsidRDefault="00216D9A" w:rsidP="00C42CF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r w:rsidRPr="00216D9A">
        <w:rPr>
          <w:rFonts w:eastAsia="Times New Roman" w:cstheme="minorHAnsi"/>
          <w:iCs/>
          <w:szCs w:val="28"/>
          <w:lang w:eastAsia="bg-BG"/>
        </w:rPr>
        <w:t>Няма регистрирано превишение на ПС за СЧН за азотен диоксид (NO2). Оцветенaта в червено стойност за този замърсител в пункт „</w:t>
      </w:r>
      <w:r w:rsidRPr="00216D9A">
        <w:rPr>
          <w:rFonts w:eastAsia="Times New Roman" w:cstheme="minorHAnsi"/>
          <w:szCs w:val="28"/>
          <w:lang w:val="bg-BG" w:eastAsia="bg-BG"/>
        </w:rPr>
        <w:t xml:space="preserve"> </w:t>
      </w:r>
      <w:r w:rsidRPr="00216D9A">
        <w:rPr>
          <w:rFonts w:eastAsia="Times New Roman" w:cstheme="minorHAnsi"/>
          <w:iCs/>
          <w:szCs w:val="28"/>
          <w:lang w:val="bg-BG" w:eastAsia="bg-BG"/>
        </w:rPr>
        <w:t>ДОАС РИОСВ“ –  гр. Бургас</w:t>
      </w:r>
      <w:r w:rsidRPr="00216D9A">
        <w:rPr>
          <w:rFonts w:eastAsia="Times New Roman" w:cstheme="minorHAnsi"/>
          <w:iCs/>
          <w:szCs w:val="28"/>
          <w:lang w:eastAsia="bg-BG"/>
        </w:rPr>
        <w:t xml:space="preserve"> е във връзка с възприетите цветове за Европейския индекс за качеството на въздуха.</w:t>
      </w:r>
    </w:p>
    <w:p w:rsidR="00C42CF1" w:rsidRDefault="00674E8D" w:rsidP="00C42CF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bookmarkStart w:id="1" w:name="_GoBack"/>
      <w:bookmarkEnd w:id="1"/>
      <w:r>
        <w:rPr>
          <w:rFonts w:eastAsia="Times New Roman" w:cstheme="minorHAnsi"/>
          <w:szCs w:val="28"/>
          <w:lang w:eastAsia="bg-BG"/>
        </w:rPr>
        <w:t>Оцветената</w:t>
      </w:r>
      <w:r w:rsidR="00C42CF1" w:rsidRPr="00AD7590">
        <w:rPr>
          <w:rFonts w:eastAsia="Times New Roman" w:cstheme="minorHAnsi"/>
          <w:szCs w:val="28"/>
          <w:lang w:eastAsia="bg-BG"/>
        </w:rPr>
        <w:t xml:space="preserve"> в червен</w:t>
      </w:r>
      <w:r w:rsidR="00C42CF1" w:rsidRPr="00AD7590">
        <w:rPr>
          <w:rFonts w:eastAsia="Times New Roman" w:cstheme="minorHAnsi"/>
          <w:szCs w:val="28"/>
          <w:lang w:val="bg-BG" w:eastAsia="bg-BG"/>
        </w:rPr>
        <w:t xml:space="preserve"> цвят</w:t>
      </w:r>
      <w:r w:rsidR="00C42CF1" w:rsidRPr="00AD7590">
        <w:rPr>
          <w:rFonts w:eastAsia="Times New Roman" w:cstheme="minorHAnsi"/>
          <w:szCs w:val="28"/>
          <w:lang w:eastAsia="bg-BG"/>
        </w:rPr>
        <w:t xml:space="preserve"> стойност за замърсителя озон (О</w:t>
      </w:r>
      <w:r w:rsidR="00C42CF1" w:rsidRPr="00AD7590">
        <w:rPr>
          <w:rFonts w:eastAsia="Times New Roman" w:cstheme="minorHAnsi"/>
          <w:szCs w:val="28"/>
          <w:vertAlign w:val="subscript"/>
          <w:lang w:eastAsia="bg-BG"/>
        </w:rPr>
        <w:t>3</w:t>
      </w:r>
      <w:r w:rsidR="00C42CF1" w:rsidRPr="00AD7590">
        <w:rPr>
          <w:rFonts w:eastAsia="Times New Roman" w:cstheme="minorHAnsi"/>
          <w:szCs w:val="28"/>
          <w:lang w:eastAsia="bg-BG"/>
        </w:rPr>
        <w:t>)</w:t>
      </w:r>
      <w:r w:rsidR="00C42CF1" w:rsidRPr="00AD7590">
        <w:rPr>
          <w:rFonts w:eastAsia="Times New Roman" w:cstheme="minorHAnsi"/>
          <w:szCs w:val="28"/>
          <w:lang w:val="bg-BG" w:eastAsia="bg-BG"/>
        </w:rPr>
        <w:t xml:space="preserve"> </w:t>
      </w:r>
      <w:r w:rsidR="00C42CF1" w:rsidRPr="00AD7590">
        <w:rPr>
          <w:rFonts w:eastAsia="Times New Roman" w:cstheme="minorHAnsi"/>
          <w:szCs w:val="28"/>
          <w:lang w:eastAsia="bg-BG"/>
        </w:rPr>
        <w:t>в пункт</w:t>
      </w:r>
      <w:r w:rsidR="00C42CF1" w:rsidRPr="00AD7590">
        <w:rPr>
          <w:rFonts w:eastAsia="Times New Roman" w:cstheme="minorHAnsi"/>
          <w:szCs w:val="28"/>
          <w:lang w:val="bg-BG" w:eastAsia="bg-BG"/>
        </w:rPr>
        <w:t xml:space="preserve"> </w:t>
      </w:r>
      <w:r w:rsidR="00C42CF1" w:rsidRPr="00AD7590">
        <w:rPr>
          <w:rFonts w:eastAsia="Times New Roman" w:cstheme="minorHAnsi"/>
          <w:szCs w:val="28"/>
          <w:lang w:eastAsia="bg-BG"/>
        </w:rPr>
        <w:t xml:space="preserve">„АИС </w:t>
      </w:r>
      <w:r w:rsidR="00C42CF1" w:rsidRPr="00AD7590">
        <w:rPr>
          <w:rFonts w:eastAsia="Times New Roman" w:cstheme="minorHAnsi"/>
          <w:szCs w:val="28"/>
          <w:lang w:val="bg-BG" w:eastAsia="bg-BG"/>
        </w:rPr>
        <w:t>Копитото</w:t>
      </w:r>
      <w:r w:rsidR="00C42CF1" w:rsidRPr="00AD7590">
        <w:rPr>
          <w:rFonts w:eastAsia="Times New Roman" w:cstheme="minorHAnsi"/>
          <w:szCs w:val="28"/>
          <w:lang w:eastAsia="bg-BG"/>
        </w:rPr>
        <w:t xml:space="preserve">“ – гр. </w:t>
      </w:r>
      <w:r w:rsidR="00C42CF1" w:rsidRPr="00AD7590">
        <w:rPr>
          <w:rFonts w:eastAsia="Times New Roman" w:cstheme="minorHAnsi"/>
          <w:szCs w:val="28"/>
          <w:lang w:val="bg-BG" w:eastAsia="bg-BG"/>
        </w:rPr>
        <w:t>София</w:t>
      </w:r>
      <w:r w:rsidR="00907514">
        <w:rPr>
          <w:rFonts w:eastAsia="Times New Roman" w:cstheme="minorHAnsi"/>
          <w:szCs w:val="28"/>
          <w:lang w:eastAsia="bg-BG"/>
        </w:rPr>
        <w:t xml:space="preserve"> е </w:t>
      </w:r>
      <w:r w:rsidR="00C42CF1" w:rsidRPr="00AD7590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въздуха.</w:t>
      </w:r>
    </w:p>
    <w:p w:rsidR="005D631D" w:rsidRPr="00932125" w:rsidRDefault="005D631D" w:rsidP="00C42CF1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r>
        <w:rPr>
          <w:rFonts w:eastAsia="Times New Roman" w:cstheme="minorHAnsi"/>
          <w:szCs w:val="28"/>
          <w:lang w:val="bg-BG" w:eastAsia="bg-BG"/>
        </w:rPr>
        <w:t xml:space="preserve">По данни на </w:t>
      </w:r>
      <w:r w:rsidRPr="005D631D">
        <w:rPr>
          <w:rFonts w:eastAsia="Times New Roman" w:cstheme="minorHAnsi"/>
          <w:szCs w:val="28"/>
          <w:lang w:eastAsia="bg-BG"/>
        </w:rPr>
        <w:t>РИОСВ</w:t>
      </w:r>
      <w:r>
        <w:rPr>
          <w:rFonts w:eastAsia="Times New Roman" w:cstheme="minorHAnsi"/>
          <w:szCs w:val="28"/>
          <w:lang w:eastAsia="bg-BG"/>
        </w:rPr>
        <w:t xml:space="preserve">-Бургас: </w:t>
      </w:r>
      <w:r>
        <w:rPr>
          <w:rFonts w:eastAsia="Times New Roman" w:cstheme="minorHAnsi"/>
          <w:szCs w:val="28"/>
          <w:lang w:val="bg-BG" w:eastAsia="bg-BG"/>
        </w:rPr>
        <w:t>н</w:t>
      </w:r>
      <w:r w:rsidRPr="005D631D">
        <w:rPr>
          <w:rFonts w:eastAsia="Times New Roman" w:cstheme="minorHAnsi"/>
          <w:szCs w:val="28"/>
          <w:lang w:eastAsia="bg-BG"/>
        </w:rPr>
        <w:t xml:space="preserve">а ул."Иван Вазов" в района на местоположинието на АИС "Несебър" се извършват строително-изкопни дейности по изпълнение на проект от водния цикъл на гр.Несебър по проект "Реконструкция на ВиК мрежата на гр.Несебър", което е предпоставка </w:t>
      </w:r>
      <w:r>
        <w:rPr>
          <w:rFonts w:eastAsia="Times New Roman" w:cstheme="minorHAnsi"/>
          <w:szCs w:val="28"/>
          <w:lang w:eastAsia="bg-BG"/>
        </w:rPr>
        <w:t>за завишените стойности на ФПЧ</w:t>
      </w:r>
      <w:r>
        <w:rPr>
          <w:rFonts w:eastAsia="Times New Roman" w:cstheme="minorHAnsi"/>
          <w:szCs w:val="28"/>
          <w:vertAlign w:val="subscript"/>
          <w:lang w:val="bg-BG" w:eastAsia="bg-BG"/>
        </w:rPr>
        <w:t>10</w:t>
      </w:r>
      <w:r w:rsidRPr="005D631D">
        <w:rPr>
          <w:rFonts w:eastAsia="Times New Roman" w:cstheme="minorHAnsi"/>
          <w:szCs w:val="28"/>
          <w:lang w:eastAsia="bg-BG"/>
        </w:rPr>
        <w:t>.</w:t>
      </w:r>
      <w:r w:rsidRPr="005D631D">
        <w:rPr>
          <w:rFonts w:eastAsia="Times New Roman" w:cstheme="minorHAnsi"/>
          <w:szCs w:val="28"/>
          <w:lang w:eastAsia="bg-BG"/>
        </w:rPr>
        <w:br/>
      </w:r>
      <w:r>
        <w:rPr>
          <w:rFonts w:eastAsia="Times New Roman" w:cstheme="minorHAnsi"/>
          <w:szCs w:val="28"/>
          <w:lang w:val="bg-BG" w:eastAsia="bg-BG"/>
        </w:rPr>
        <w:t xml:space="preserve">По данни на </w:t>
      </w:r>
      <w:r w:rsidRPr="005D631D">
        <w:rPr>
          <w:rFonts w:eastAsia="Times New Roman" w:cstheme="minorHAnsi"/>
          <w:szCs w:val="28"/>
          <w:lang w:eastAsia="bg-BG"/>
        </w:rPr>
        <w:t>РИОСВ</w:t>
      </w:r>
      <w:r>
        <w:rPr>
          <w:rFonts w:eastAsia="Times New Roman" w:cstheme="minorHAnsi"/>
          <w:szCs w:val="28"/>
          <w:lang w:val="bg-BG" w:eastAsia="bg-BG"/>
        </w:rPr>
        <w:t>-</w:t>
      </w:r>
      <w:r>
        <w:rPr>
          <w:rFonts w:eastAsia="Times New Roman" w:cstheme="minorHAnsi"/>
          <w:szCs w:val="28"/>
          <w:lang w:eastAsia="bg-BG"/>
        </w:rPr>
        <w:t xml:space="preserve">Велико Търново: </w:t>
      </w:r>
      <w:r>
        <w:rPr>
          <w:rFonts w:eastAsia="Times New Roman" w:cstheme="minorHAnsi"/>
          <w:szCs w:val="28"/>
          <w:lang w:val="bg-BG" w:eastAsia="bg-BG"/>
        </w:rPr>
        <w:t>н</w:t>
      </w:r>
      <w:r w:rsidRPr="005D631D">
        <w:rPr>
          <w:rFonts w:eastAsia="Times New Roman" w:cstheme="minorHAnsi"/>
          <w:szCs w:val="28"/>
          <w:lang w:eastAsia="bg-BG"/>
        </w:rPr>
        <w:t>яма данни по комуникационни причини от ДОАС Свищов.</w:t>
      </w:r>
      <w:r w:rsidRPr="005D631D">
        <w:rPr>
          <w:rFonts w:eastAsia="Times New Roman" w:cstheme="minorHAnsi"/>
          <w:szCs w:val="28"/>
          <w:lang w:eastAsia="bg-BG"/>
        </w:rPr>
        <w:br/>
      </w:r>
      <w:r>
        <w:rPr>
          <w:rFonts w:eastAsia="Times New Roman" w:cstheme="minorHAnsi"/>
          <w:szCs w:val="28"/>
          <w:lang w:val="bg-BG" w:eastAsia="bg-BG"/>
        </w:rPr>
        <w:t xml:space="preserve">По данни на </w:t>
      </w:r>
      <w:r w:rsidRPr="005D631D">
        <w:rPr>
          <w:rFonts w:eastAsia="Times New Roman" w:cstheme="minorHAnsi"/>
          <w:szCs w:val="28"/>
          <w:lang w:eastAsia="bg-BG"/>
        </w:rPr>
        <w:t>РИОСВ</w:t>
      </w:r>
      <w:r>
        <w:rPr>
          <w:rFonts w:eastAsia="Times New Roman" w:cstheme="minorHAnsi"/>
          <w:szCs w:val="28"/>
          <w:lang w:val="bg-BG" w:eastAsia="bg-BG"/>
        </w:rPr>
        <w:t>-</w:t>
      </w:r>
      <w:r w:rsidRPr="005D631D">
        <w:rPr>
          <w:rFonts w:eastAsia="Times New Roman" w:cstheme="minorHAnsi"/>
          <w:szCs w:val="28"/>
          <w:lang w:eastAsia="bg-BG"/>
        </w:rPr>
        <w:t>Монтан</w:t>
      </w:r>
      <w:r>
        <w:rPr>
          <w:rFonts w:eastAsia="Times New Roman" w:cstheme="minorHAnsi"/>
          <w:szCs w:val="28"/>
          <w:lang w:eastAsia="bg-BG"/>
        </w:rPr>
        <w:t>а: АИС Видин 2 няма данни за SO</w:t>
      </w:r>
      <w:r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Pr="005D631D">
        <w:rPr>
          <w:rFonts w:eastAsia="Times New Roman" w:cstheme="minorHAnsi"/>
          <w:szCs w:val="28"/>
          <w:lang w:eastAsia="bg-BG"/>
        </w:rPr>
        <w:t xml:space="preserve"> поради технически причини.</w:t>
      </w:r>
      <w:r w:rsidRPr="005D631D">
        <w:rPr>
          <w:rFonts w:eastAsia="Times New Roman" w:cstheme="minorHAnsi"/>
          <w:szCs w:val="28"/>
          <w:lang w:eastAsia="bg-BG"/>
        </w:rPr>
        <w:br/>
      </w:r>
      <w:r>
        <w:rPr>
          <w:rFonts w:eastAsia="Times New Roman" w:cstheme="minorHAnsi"/>
          <w:szCs w:val="28"/>
          <w:lang w:val="bg-BG" w:eastAsia="bg-BG"/>
        </w:rPr>
        <w:t xml:space="preserve">По данни на </w:t>
      </w:r>
      <w:r w:rsidRPr="005D631D">
        <w:rPr>
          <w:rFonts w:eastAsia="Times New Roman" w:cstheme="minorHAnsi"/>
          <w:szCs w:val="28"/>
          <w:lang w:eastAsia="bg-BG"/>
        </w:rPr>
        <w:t>РИОСВ</w:t>
      </w:r>
      <w:r>
        <w:rPr>
          <w:rFonts w:eastAsia="Times New Roman" w:cstheme="minorHAnsi"/>
          <w:szCs w:val="28"/>
          <w:lang w:val="bg-BG" w:eastAsia="bg-BG"/>
        </w:rPr>
        <w:t>-</w:t>
      </w:r>
      <w:r>
        <w:rPr>
          <w:rFonts w:eastAsia="Times New Roman" w:cstheme="minorHAnsi"/>
          <w:szCs w:val="28"/>
          <w:lang w:eastAsia="bg-BG"/>
        </w:rPr>
        <w:t xml:space="preserve">Плевен: </w:t>
      </w:r>
      <w:r>
        <w:rPr>
          <w:rFonts w:eastAsia="Times New Roman" w:cstheme="minorHAnsi"/>
          <w:szCs w:val="28"/>
          <w:lang w:val="bg-BG" w:eastAsia="bg-BG"/>
        </w:rPr>
        <w:t>н</w:t>
      </w:r>
      <w:r w:rsidRPr="005D631D">
        <w:rPr>
          <w:rFonts w:eastAsia="Times New Roman" w:cstheme="minorHAnsi"/>
          <w:szCs w:val="28"/>
          <w:lang w:eastAsia="bg-BG"/>
        </w:rPr>
        <w:t>яма данни по комуникационни причини от АИС Ловеч.</w:t>
      </w:r>
      <w:r w:rsidRPr="005D631D">
        <w:rPr>
          <w:rFonts w:eastAsia="Times New Roman" w:cstheme="minorHAnsi"/>
          <w:szCs w:val="28"/>
          <w:lang w:eastAsia="bg-BG"/>
        </w:rPr>
        <w:br/>
      </w:r>
      <w:r>
        <w:rPr>
          <w:rFonts w:eastAsia="Times New Roman" w:cstheme="minorHAnsi"/>
          <w:szCs w:val="28"/>
          <w:lang w:val="bg-BG" w:eastAsia="bg-BG"/>
        </w:rPr>
        <w:t xml:space="preserve">По данни на </w:t>
      </w:r>
      <w:r w:rsidRPr="005D631D">
        <w:rPr>
          <w:rFonts w:eastAsia="Times New Roman" w:cstheme="minorHAnsi"/>
          <w:szCs w:val="28"/>
          <w:lang w:eastAsia="bg-BG"/>
        </w:rPr>
        <w:t>РИОСВ</w:t>
      </w:r>
      <w:r>
        <w:rPr>
          <w:rFonts w:eastAsia="Times New Roman" w:cstheme="minorHAnsi"/>
          <w:szCs w:val="28"/>
          <w:lang w:val="bg-BG" w:eastAsia="bg-BG"/>
        </w:rPr>
        <w:t>-</w:t>
      </w:r>
      <w:r>
        <w:rPr>
          <w:rFonts w:eastAsia="Times New Roman" w:cstheme="minorHAnsi"/>
          <w:szCs w:val="28"/>
          <w:lang w:eastAsia="bg-BG"/>
        </w:rPr>
        <w:t xml:space="preserve">Русе: </w:t>
      </w:r>
      <w:r>
        <w:rPr>
          <w:rFonts w:eastAsia="Times New Roman" w:cstheme="minorHAnsi"/>
          <w:szCs w:val="28"/>
          <w:lang w:val="bg-BG" w:eastAsia="bg-BG"/>
        </w:rPr>
        <w:t>о</w:t>
      </w:r>
      <w:r w:rsidRPr="005D631D">
        <w:rPr>
          <w:rFonts w:eastAsia="Times New Roman" w:cstheme="minorHAnsi"/>
          <w:szCs w:val="28"/>
          <w:lang w:eastAsia="bg-BG"/>
        </w:rPr>
        <w:t>т пункт Силистра ДОАС S1 по комуникационни причини няма данни.</w:t>
      </w:r>
      <w:r w:rsidRPr="005D631D">
        <w:rPr>
          <w:rFonts w:eastAsia="Times New Roman" w:cstheme="minorHAnsi"/>
          <w:szCs w:val="28"/>
          <w:lang w:eastAsia="bg-BG"/>
        </w:rPr>
        <w:br/>
      </w:r>
      <w:r>
        <w:rPr>
          <w:rFonts w:eastAsia="Times New Roman" w:cstheme="minorHAnsi"/>
          <w:szCs w:val="28"/>
          <w:lang w:val="bg-BG" w:eastAsia="bg-BG"/>
        </w:rPr>
        <w:t xml:space="preserve">По данни на </w:t>
      </w:r>
      <w:r w:rsidRPr="005D631D">
        <w:rPr>
          <w:rFonts w:eastAsia="Times New Roman" w:cstheme="minorHAnsi"/>
          <w:szCs w:val="28"/>
          <w:lang w:eastAsia="bg-BG"/>
        </w:rPr>
        <w:t>РИОСВ</w:t>
      </w:r>
      <w:r>
        <w:rPr>
          <w:rFonts w:eastAsia="Times New Roman" w:cstheme="minorHAnsi"/>
          <w:szCs w:val="28"/>
          <w:lang w:val="bg-BG" w:eastAsia="bg-BG"/>
        </w:rPr>
        <w:t>-</w:t>
      </w:r>
      <w:r>
        <w:rPr>
          <w:rFonts w:eastAsia="Times New Roman" w:cstheme="minorHAnsi"/>
          <w:szCs w:val="28"/>
          <w:lang w:eastAsia="bg-BG"/>
        </w:rPr>
        <w:t xml:space="preserve">Стара Загора: </w:t>
      </w:r>
      <w:r>
        <w:rPr>
          <w:rFonts w:eastAsia="Times New Roman" w:cstheme="minorHAnsi"/>
          <w:szCs w:val="28"/>
          <w:lang w:val="bg-BG" w:eastAsia="bg-BG"/>
        </w:rPr>
        <w:t>н</w:t>
      </w:r>
      <w:r w:rsidRPr="005D631D">
        <w:rPr>
          <w:rFonts w:eastAsia="Times New Roman" w:cstheme="minorHAnsi"/>
          <w:szCs w:val="28"/>
          <w:lang w:eastAsia="bg-BG"/>
        </w:rPr>
        <w:t>яма данни по техни</w:t>
      </w:r>
      <w:r>
        <w:rPr>
          <w:rFonts w:eastAsia="Times New Roman" w:cstheme="minorHAnsi"/>
          <w:szCs w:val="28"/>
          <w:lang w:eastAsia="bg-BG"/>
        </w:rPr>
        <w:t>чески причини по показател ФПЧ</w:t>
      </w:r>
      <w:r>
        <w:rPr>
          <w:rFonts w:eastAsia="Times New Roman" w:cstheme="minorHAnsi"/>
          <w:szCs w:val="28"/>
          <w:vertAlign w:val="subscript"/>
          <w:lang w:val="bg-BG" w:eastAsia="bg-BG"/>
        </w:rPr>
        <w:t>10</w:t>
      </w:r>
      <w:r w:rsidR="00932125">
        <w:rPr>
          <w:rFonts w:eastAsia="Times New Roman" w:cstheme="minorHAnsi"/>
          <w:szCs w:val="28"/>
          <w:lang w:eastAsia="bg-BG"/>
        </w:rPr>
        <w:t xml:space="preserve"> от АИС Сливен.</w:t>
      </w:r>
    </w:p>
    <w:p w:rsidR="00C16B1C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  <w:r>
        <w:rPr>
          <w:rFonts w:cstheme="minorHAnsi"/>
          <w:shd w:val="clear" w:color="auto" w:fill="FFFFFF"/>
          <w:lang w:val="bg-BG"/>
        </w:rPr>
        <w:lastRenderedPageBreak/>
        <w:t xml:space="preserve">По данни на </w:t>
      </w:r>
      <w:r w:rsidR="00953D54" w:rsidRPr="00397FF7">
        <w:rPr>
          <w:rFonts w:cstheme="minorHAnsi"/>
          <w:shd w:val="clear" w:color="auto" w:fill="FFFFFF"/>
          <w:lang w:val="bg-BG"/>
        </w:rPr>
        <w:t>РИОСВ</w:t>
      </w:r>
      <w:r>
        <w:rPr>
          <w:rFonts w:cstheme="minorHAnsi"/>
          <w:shd w:val="clear" w:color="auto" w:fill="FFFFFF"/>
          <w:lang w:val="bg-BG"/>
        </w:rPr>
        <w:t>- Хасково: п</w:t>
      </w:r>
      <w:r w:rsidR="00953D54" w:rsidRPr="00397FF7">
        <w:rPr>
          <w:rFonts w:cstheme="minorHAnsi"/>
          <w:shd w:val="clear" w:color="auto" w:fill="FFFFFF"/>
          <w:lang w:val="bg-BG"/>
        </w:rPr>
        <w:t>оради повреда в автоматичния анализатор за ФПЧ</w:t>
      </w:r>
      <w:r w:rsidR="00953D54" w:rsidRPr="00397FF7">
        <w:rPr>
          <w:rFonts w:cstheme="minorHAnsi"/>
          <w:shd w:val="clear" w:color="auto" w:fill="FFFFFF"/>
          <w:vertAlign w:val="subscript"/>
          <w:lang w:val="bg-BG"/>
        </w:rPr>
        <w:t xml:space="preserve">10 </w:t>
      </w:r>
      <w:r w:rsidR="00953D54" w:rsidRPr="00397FF7">
        <w:rPr>
          <w:rFonts w:cstheme="minorHAnsi"/>
          <w:shd w:val="clear" w:color="auto" w:fill="FFFFFF"/>
          <w:lang w:val="bg-BG"/>
        </w:rPr>
        <w:t xml:space="preserve">в </w:t>
      </w:r>
      <w:r w:rsidR="00A6278E" w:rsidRPr="00397FF7">
        <w:rPr>
          <w:rFonts w:eastAsia="Times New Roman" w:cstheme="minorHAnsi"/>
          <w:szCs w:val="28"/>
          <w:lang w:val="bg-BG" w:eastAsia="bg-BG"/>
        </w:rPr>
        <w:t xml:space="preserve">„АИС Студен </w:t>
      </w:r>
      <w:r w:rsidR="00BA404B" w:rsidRPr="00397FF7">
        <w:rPr>
          <w:rFonts w:eastAsia="Times New Roman" w:cstheme="minorHAnsi"/>
          <w:szCs w:val="28"/>
          <w:lang w:val="bg-BG" w:eastAsia="bg-BG"/>
        </w:rPr>
        <w:t>к</w:t>
      </w:r>
      <w:r w:rsidR="00A6278E" w:rsidRPr="00397FF7">
        <w:rPr>
          <w:rFonts w:eastAsia="Times New Roman" w:cstheme="minorHAnsi"/>
          <w:szCs w:val="28"/>
          <w:lang w:val="bg-BG" w:eastAsia="bg-BG"/>
        </w:rPr>
        <w:t>ладенец“ – гр. Кърджали</w:t>
      </w:r>
      <w:r w:rsidR="00953D54" w:rsidRPr="00397FF7">
        <w:rPr>
          <w:rFonts w:cstheme="minorHAnsi"/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</w:p>
    <w:p w:rsidR="00932125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932125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932125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932125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932125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932125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932125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932125" w:rsidRPr="00397FF7" w:rsidRDefault="00932125" w:rsidP="00F51563">
      <w:pPr>
        <w:spacing w:before="240" w:after="240"/>
        <w:contextualSpacing/>
        <w:jc w:val="both"/>
        <w:rPr>
          <w:rFonts w:cstheme="minorHAnsi"/>
          <w:shd w:val="clear" w:color="auto" w:fill="FFFFFF"/>
          <w:lang w:val="bg-BG"/>
        </w:rPr>
      </w:pPr>
    </w:p>
    <w:p w:rsidR="00011A6A" w:rsidRPr="00397FF7" w:rsidRDefault="00011A6A" w:rsidP="00F51563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32125" w:rsidRDefault="00932125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32125" w:rsidRDefault="00932125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32125" w:rsidRDefault="00932125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865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F5630" w:rsidRPr="00226FBF" w:rsidTr="00932125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F5630" w:rsidRPr="00226FBF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9F5630" w:rsidRPr="00226FBF" w:rsidTr="00932125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F5630" w:rsidRPr="00226FBF" w:rsidTr="00932125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3B133B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32125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3212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3212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32125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3212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32125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3B133B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32125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3B133B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32125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3212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32125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F5630" w:rsidRPr="00226FBF" w:rsidTr="00932125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226FBF" w:rsidRDefault="003B133B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9F5630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F5630" w:rsidRPr="00226FBF" w:rsidTr="00932125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32125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F5630" w:rsidRPr="00C40C8B" w:rsidRDefault="009F5630" w:rsidP="00932125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F5630" w:rsidRPr="00C40C8B" w:rsidRDefault="009F5630" w:rsidP="00932125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061F1" w:rsidRDefault="009061F1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33B" w:rsidRDefault="003B133B">
      <w:pPr>
        <w:spacing w:line="240" w:lineRule="auto"/>
      </w:pPr>
      <w:r>
        <w:separator/>
      </w:r>
    </w:p>
  </w:endnote>
  <w:endnote w:type="continuationSeparator" w:id="0">
    <w:p w:rsidR="003B133B" w:rsidRDefault="003B1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33B" w:rsidRDefault="003B133B">
      <w:r>
        <w:separator/>
      </w:r>
    </w:p>
  </w:footnote>
  <w:footnote w:type="continuationSeparator" w:id="0">
    <w:p w:rsidR="003B133B" w:rsidRDefault="003B13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2D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6E6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9A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B70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2C8"/>
    <w:rsid w:val="003765EC"/>
    <w:rsid w:val="00377680"/>
    <w:rsid w:val="003778A5"/>
    <w:rsid w:val="00377B07"/>
    <w:rsid w:val="003804A3"/>
    <w:rsid w:val="003807E2"/>
    <w:rsid w:val="00380EA9"/>
    <w:rsid w:val="00381586"/>
    <w:rsid w:val="003817EA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3B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456D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233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0F6F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A7C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31D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1B5B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89A"/>
    <w:rsid w:val="008B5E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1F1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2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9EB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73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5F15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6A3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735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316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54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B75C3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3C50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978C5E6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E53" w:rsidRDefault="00864E53">
      <w:pPr>
        <w:spacing w:line="240" w:lineRule="auto"/>
      </w:pPr>
      <w:r>
        <w:separator/>
      </w:r>
    </w:p>
  </w:endnote>
  <w:endnote w:type="continuationSeparator" w:id="0">
    <w:p w:rsidR="00864E53" w:rsidRDefault="00864E53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E53" w:rsidRDefault="00864E53">
      <w:pPr>
        <w:spacing w:after="0"/>
      </w:pPr>
      <w:r>
        <w:separator/>
      </w:r>
    </w:p>
  </w:footnote>
  <w:footnote w:type="continuationSeparator" w:id="0">
    <w:p w:rsidR="00864E53" w:rsidRDefault="00864E53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9C9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0C77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4DB5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4E53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1A05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1355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099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24B3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277E55-CDF5-41CD-AA24-F478C6253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169</TotalTime>
  <Pages>6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402</cp:revision>
  <cp:lastPrinted>2023-03-30T09:06:00Z</cp:lastPrinted>
  <dcterms:created xsi:type="dcterms:W3CDTF">2026-05-13T11:33:00Z</dcterms:created>
  <dcterms:modified xsi:type="dcterms:W3CDTF">2026-05-26T09:33:00Z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