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8F2988">
                  <w:rPr>
                    <w:rFonts w:asciiTheme="majorHAnsi" w:hAnsiTheme="majorHAnsi" w:cstheme="majorHAnsi"/>
                    <w:sz w:val="56"/>
                    <w:szCs w:val="48"/>
                  </w:rPr>
                  <w:t>25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A33B0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0B26A3">
      <w:pPr>
        <w:tabs>
          <w:tab w:val="left" w:pos="1307"/>
        </w:tabs>
      </w:pPr>
    </w:p>
    <w:tbl>
      <w:tblPr>
        <w:tblW w:w="235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1945"/>
        <w:gridCol w:w="2140"/>
        <w:gridCol w:w="1867"/>
        <w:gridCol w:w="1692"/>
        <w:gridCol w:w="2023"/>
        <w:gridCol w:w="2256"/>
        <w:gridCol w:w="2451"/>
        <w:gridCol w:w="1517"/>
        <w:gridCol w:w="2039"/>
        <w:gridCol w:w="1673"/>
        <w:gridCol w:w="1559"/>
        <w:gridCol w:w="7"/>
      </w:tblGrid>
      <w:tr w:rsidR="000C6479" w:rsidTr="000C6479">
        <w:trPr>
          <w:trHeight w:val="419"/>
        </w:trPr>
        <w:tc>
          <w:tcPr>
            <w:tcW w:w="2352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C6479" w:rsidRDefault="000C6479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1670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C6479" w:rsidTr="000C6479">
        <w:trPr>
          <w:trHeight w:val="350"/>
        </w:trPr>
        <w:tc>
          <w:tcPr>
            <w:tcW w:w="2352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 25.11.2025 г.</w:t>
            </w:r>
          </w:p>
        </w:tc>
      </w:tr>
      <w:tr w:rsidR="000C6479" w:rsidTr="000C6479">
        <w:trPr>
          <w:gridAfter w:val="1"/>
          <w:wAfter w:w="4" w:type="dxa"/>
          <w:trHeight w:val="290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C6479" w:rsidTr="000C6479">
        <w:trPr>
          <w:gridAfter w:val="1"/>
          <w:wAfter w:w="7" w:type="dxa"/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C6479" w:rsidTr="000C6479">
        <w:trPr>
          <w:gridAfter w:val="1"/>
          <w:wAfter w:w="4" w:type="dxa"/>
          <w:trHeight w:val="290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34,89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12,35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12,27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49,80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6B1668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668">
              <w:rPr>
                <w:rFonts w:ascii="Arial" w:hAnsi="Arial" w:cs="Arial"/>
                <w:color w:val="auto"/>
                <w:sz w:val="20"/>
                <w:szCs w:val="20"/>
              </w:rPr>
              <w:t>34,71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38,01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17,68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13,78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55,20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6B1668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668">
              <w:rPr>
                <w:rFonts w:ascii="Arial" w:hAnsi="Arial" w:cs="Arial"/>
                <w:color w:val="auto"/>
                <w:sz w:val="20"/>
                <w:szCs w:val="20"/>
              </w:rPr>
              <w:t>18,68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39,95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18,12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63,11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6B1668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668">
              <w:rPr>
                <w:rFonts w:ascii="Arial" w:hAnsi="Arial" w:cs="Arial"/>
                <w:color w:val="auto"/>
                <w:sz w:val="20"/>
                <w:szCs w:val="20"/>
              </w:rPr>
              <w:t>42,03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8,91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6B1668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668">
              <w:rPr>
                <w:rFonts w:ascii="Arial" w:hAnsi="Arial" w:cs="Arial"/>
                <w:color w:val="auto"/>
                <w:sz w:val="20"/>
                <w:szCs w:val="20"/>
              </w:rPr>
              <w:t>21,28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7,74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6B1668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668">
              <w:rPr>
                <w:rFonts w:ascii="Arial" w:hAnsi="Arial" w:cs="Arial"/>
                <w:color w:val="auto"/>
                <w:sz w:val="20"/>
                <w:szCs w:val="20"/>
              </w:rPr>
              <w:t>97,69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38,45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55,81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6B1668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668">
              <w:rPr>
                <w:rFonts w:ascii="Arial" w:hAnsi="Arial" w:cs="Arial"/>
                <w:color w:val="auto"/>
                <w:sz w:val="20"/>
                <w:szCs w:val="20"/>
              </w:rPr>
              <w:t>22,54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65,34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6,89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25,48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12,24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133,49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70,62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6,89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12,99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A30B80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0B80">
              <w:rPr>
                <w:rFonts w:ascii="Arial" w:hAnsi="Arial" w:cs="Arial"/>
                <w:color w:val="auto"/>
                <w:sz w:val="20"/>
                <w:szCs w:val="20"/>
              </w:rPr>
              <w:t>43,87</w:t>
            </w:r>
          </w:p>
        </w:tc>
      </w:tr>
      <w:tr w:rsidR="000C6479" w:rsidTr="000C6479">
        <w:trPr>
          <w:gridAfter w:val="1"/>
          <w:wAfter w:w="7" w:type="dxa"/>
          <w:trHeight w:val="290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48,10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8,39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A30B80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0B80">
              <w:rPr>
                <w:rFonts w:ascii="Arial" w:hAnsi="Arial" w:cs="Arial"/>
                <w:color w:val="auto"/>
                <w:sz w:val="20"/>
                <w:szCs w:val="20"/>
              </w:rPr>
              <w:t>29,82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02543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2543">
              <w:rPr>
                <w:rFonts w:ascii="Arial" w:hAnsi="Arial" w:cs="Arial"/>
                <w:color w:val="auto"/>
                <w:sz w:val="20"/>
                <w:szCs w:val="20"/>
              </w:rPr>
              <w:t>2,46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A30B80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0B80">
              <w:rPr>
                <w:rFonts w:ascii="Arial" w:hAnsi="Arial" w:cs="Arial"/>
                <w:color w:val="auto"/>
                <w:sz w:val="20"/>
                <w:szCs w:val="20"/>
              </w:rPr>
              <w:t>31,52</w:t>
            </w:r>
          </w:p>
        </w:tc>
      </w:tr>
      <w:tr w:rsidR="000C6479" w:rsidTr="000C6479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4C7DF2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7DF2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94,95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A30B80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0B80">
              <w:rPr>
                <w:rFonts w:ascii="Arial" w:hAnsi="Arial" w:cs="Arial"/>
                <w:color w:val="auto"/>
                <w:sz w:val="20"/>
                <w:szCs w:val="20"/>
              </w:rPr>
              <w:t>54,27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4C7DF2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7DF2">
              <w:rPr>
                <w:rFonts w:ascii="Arial" w:hAnsi="Arial" w:cs="Arial"/>
                <w:color w:val="auto"/>
                <w:sz w:val="20"/>
                <w:szCs w:val="20"/>
              </w:rPr>
              <w:t>3,99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A30B80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0B80">
              <w:rPr>
                <w:rFonts w:ascii="Arial" w:hAnsi="Arial" w:cs="Arial"/>
                <w:color w:val="auto"/>
                <w:sz w:val="20"/>
                <w:szCs w:val="20"/>
              </w:rPr>
              <w:t>44,03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46,88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4C7DF2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7DF2">
              <w:rPr>
                <w:rFonts w:ascii="Arial" w:hAnsi="Arial" w:cs="Arial"/>
                <w:color w:val="auto"/>
                <w:sz w:val="20"/>
                <w:szCs w:val="20"/>
              </w:rPr>
              <w:t>10,06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34,74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A30B80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0B8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4C7DF2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7DF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A30B80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0B8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4C7DF2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7DF2">
              <w:rPr>
                <w:rFonts w:ascii="Arial" w:hAnsi="Arial" w:cs="Arial"/>
                <w:color w:val="auto"/>
                <w:sz w:val="20"/>
                <w:szCs w:val="20"/>
              </w:rPr>
              <w:t>4,73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BBA">
              <w:rPr>
                <w:rFonts w:ascii="Arial" w:hAnsi="Arial" w:cs="Arial"/>
                <w:color w:val="auto"/>
                <w:sz w:val="20"/>
                <w:szCs w:val="20"/>
              </w:rPr>
              <w:t>47,34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0565">
              <w:rPr>
                <w:rFonts w:ascii="Arial" w:hAnsi="Arial" w:cs="Arial"/>
                <w:color w:val="auto"/>
                <w:sz w:val="20"/>
                <w:szCs w:val="20"/>
              </w:rPr>
              <w:t>13,15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3F91">
              <w:rPr>
                <w:rFonts w:ascii="Arial" w:hAnsi="Arial" w:cs="Arial"/>
                <w:color w:val="auto"/>
                <w:sz w:val="20"/>
                <w:szCs w:val="20"/>
              </w:rPr>
              <w:t>6,94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73,12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22,48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652B">
              <w:rPr>
                <w:rFonts w:ascii="Arial" w:hAnsi="Arial" w:cs="Arial"/>
                <w:color w:val="auto"/>
                <w:sz w:val="20"/>
                <w:szCs w:val="20"/>
              </w:rPr>
              <w:t>4,46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57,30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60,46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23,68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FD343F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D343F">
              <w:rPr>
                <w:rFonts w:ascii="Arial" w:hAnsi="Arial" w:cs="Arial"/>
                <w:color w:val="auto"/>
                <w:sz w:val="20"/>
                <w:szCs w:val="20"/>
              </w:rPr>
              <w:t>10,11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479" w:rsidTr="002E652B">
        <w:trPr>
          <w:gridAfter w:val="1"/>
          <w:wAfter w:w="7" w:type="dxa"/>
          <w:trHeight w:val="6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FD343F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D343F">
              <w:rPr>
                <w:rFonts w:ascii="Arial" w:hAnsi="Arial" w:cs="Arial"/>
                <w:color w:val="auto"/>
                <w:sz w:val="20"/>
                <w:szCs w:val="20"/>
              </w:rPr>
              <w:t>11,93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E652B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652B">
              <w:rPr>
                <w:rFonts w:ascii="Arial" w:hAnsi="Arial" w:cs="Arial"/>
                <w:color w:val="auto"/>
                <w:sz w:val="20"/>
                <w:szCs w:val="20"/>
              </w:rPr>
              <w:t>8,49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65,59</w:t>
            </w:r>
          </w:p>
        </w:tc>
      </w:tr>
      <w:tr w:rsidR="000C6479" w:rsidTr="000C6479">
        <w:trPr>
          <w:gridAfter w:val="1"/>
          <w:wAfter w:w="7" w:type="dxa"/>
          <w:trHeight w:val="290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FD343F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D343F">
              <w:rPr>
                <w:rFonts w:ascii="Arial" w:hAnsi="Arial" w:cs="Arial"/>
                <w:color w:val="auto"/>
                <w:sz w:val="20"/>
                <w:szCs w:val="20"/>
              </w:rPr>
              <w:t>8,72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E652B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652B">
              <w:rPr>
                <w:rFonts w:ascii="Arial" w:hAnsi="Arial" w:cs="Arial"/>
                <w:color w:val="auto"/>
                <w:sz w:val="20"/>
                <w:szCs w:val="20"/>
              </w:rPr>
              <w:t>9,71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61,18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FD343F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D343F">
              <w:rPr>
                <w:rFonts w:ascii="Arial" w:hAnsi="Arial" w:cs="Arial"/>
                <w:color w:val="auto"/>
                <w:sz w:val="20"/>
                <w:szCs w:val="20"/>
              </w:rPr>
              <w:t>15,32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E652B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652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E652B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652B">
              <w:rPr>
                <w:rFonts w:ascii="Arial" w:hAnsi="Arial" w:cs="Arial"/>
                <w:color w:val="auto"/>
                <w:sz w:val="20"/>
                <w:szCs w:val="20"/>
              </w:rPr>
              <w:t>3,86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5516">
              <w:rPr>
                <w:rFonts w:ascii="Arial" w:hAnsi="Arial" w:cs="Arial"/>
                <w:color w:val="auto"/>
                <w:sz w:val="20"/>
                <w:szCs w:val="20"/>
              </w:rPr>
              <w:t>33,51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49,70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D343F">
              <w:rPr>
                <w:rFonts w:ascii="Arial" w:hAnsi="Arial" w:cs="Arial"/>
                <w:color w:val="auto"/>
                <w:sz w:val="20"/>
                <w:szCs w:val="20"/>
              </w:rPr>
              <w:t>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15,42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67,29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8,03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AD8">
              <w:rPr>
                <w:rFonts w:ascii="Arial" w:hAnsi="Arial" w:cs="Arial"/>
                <w:color w:val="auto"/>
                <w:sz w:val="20"/>
                <w:szCs w:val="20"/>
              </w:rPr>
              <w:t>5,87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18,05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5516">
              <w:rPr>
                <w:rFonts w:ascii="Arial" w:hAnsi="Arial" w:cs="Arial"/>
                <w:color w:val="auto"/>
                <w:sz w:val="20"/>
                <w:szCs w:val="20"/>
              </w:rPr>
              <w:t>48,09</w:t>
            </w:r>
          </w:p>
        </w:tc>
      </w:tr>
      <w:tr w:rsidR="000C6479" w:rsidTr="000C6479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34,20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6,72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D343F">
              <w:rPr>
                <w:rFonts w:ascii="Arial" w:hAnsi="Arial" w:cs="Arial"/>
                <w:color w:val="auto"/>
                <w:sz w:val="20"/>
                <w:szCs w:val="20"/>
              </w:rPr>
              <w:t>10,04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3,02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AD8">
              <w:rPr>
                <w:rFonts w:ascii="Arial" w:hAnsi="Arial" w:cs="Arial"/>
                <w:color w:val="auto"/>
                <w:sz w:val="20"/>
                <w:szCs w:val="20"/>
              </w:rPr>
              <w:t>7,83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39,39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19,60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C6479" w:rsidTr="000C6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12,80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88,10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737611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7611">
              <w:rPr>
                <w:rFonts w:ascii="Arial" w:hAnsi="Arial" w:cs="Arial"/>
                <w:color w:val="auto"/>
                <w:sz w:val="20"/>
                <w:szCs w:val="20"/>
              </w:rPr>
              <w:t>37,66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2D45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26,65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57,76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737611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7611">
              <w:rPr>
                <w:rFonts w:ascii="Arial" w:hAnsi="Arial" w:cs="Arial"/>
                <w:color w:val="auto"/>
                <w:sz w:val="20"/>
                <w:szCs w:val="20"/>
              </w:rPr>
              <w:t>49,76</w:t>
            </w:r>
          </w:p>
        </w:tc>
      </w:tr>
      <w:tr w:rsidR="000C6479" w:rsidTr="000C6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4,36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99,44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737611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7611">
              <w:rPr>
                <w:rFonts w:ascii="Arial" w:hAnsi="Arial" w:cs="Arial"/>
                <w:color w:val="auto"/>
                <w:sz w:val="20"/>
                <w:szCs w:val="20"/>
              </w:rPr>
              <w:t>41,19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2C4E1A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4E1A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737611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7611">
              <w:rPr>
                <w:rFonts w:ascii="Arial" w:hAnsi="Arial" w:cs="Arial"/>
                <w:color w:val="auto"/>
                <w:sz w:val="20"/>
                <w:szCs w:val="20"/>
              </w:rPr>
              <w:t>52,57</w:t>
            </w:r>
          </w:p>
        </w:tc>
      </w:tr>
      <w:tr w:rsidR="000C6479" w:rsidTr="000C6479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76D9F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76D9F">
              <w:rPr>
                <w:rFonts w:ascii="Arial" w:hAnsi="Arial" w:cs="Arial"/>
                <w:color w:val="auto"/>
                <w:sz w:val="20"/>
                <w:szCs w:val="20"/>
              </w:rPr>
              <w:t>1,48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1C6A56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6A56">
              <w:rPr>
                <w:rFonts w:ascii="Arial" w:hAnsi="Arial" w:cs="Arial"/>
                <w:color w:val="auto"/>
                <w:sz w:val="20"/>
                <w:szCs w:val="20"/>
              </w:rPr>
              <w:t>1,51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93,21</w:t>
            </w:r>
          </w:p>
        </w:tc>
      </w:tr>
      <w:tr w:rsidR="000C6479" w:rsidTr="000C6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479" w:rsidRDefault="000C64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2D45">
              <w:rPr>
                <w:rFonts w:ascii="Arial" w:hAnsi="Arial" w:cs="Arial"/>
                <w:color w:val="auto"/>
                <w:sz w:val="20"/>
                <w:szCs w:val="20"/>
              </w:rPr>
              <w:t>4,36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C76D9F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76D9F">
              <w:rPr>
                <w:rFonts w:ascii="Arial" w:hAnsi="Arial" w:cs="Arial"/>
                <w:color w:val="auto"/>
                <w:sz w:val="20"/>
                <w:szCs w:val="20"/>
              </w:rPr>
              <w:t>8,18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Pr="001C6A56" w:rsidRDefault="000C647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6A56">
              <w:rPr>
                <w:rFonts w:ascii="Arial" w:hAnsi="Arial" w:cs="Arial"/>
                <w:color w:val="auto"/>
                <w:sz w:val="20"/>
                <w:szCs w:val="20"/>
              </w:rPr>
              <w:t>1,90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6479" w:rsidRDefault="000C64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69,82</w:t>
            </w:r>
          </w:p>
        </w:tc>
      </w:tr>
    </w:tbl>
    <w:p w:rsidR="003548E8" w:rsidRDefault="003548E8" w:rsidP="000C6479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  <w:bookmarkStart w:id="1" w:name="_GoBack"/>
      <w:bookmarkEnd w:id="1"/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6278FB" w:rsidRPr="006278FB" w:rsidTr="006278F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за периода от 00:00 часа до 24:00 часа на 25.11.2025 г.</w:t>
            </w:r>
          </w:p>
        </w:tc>
      </w:tr>
      <w:tr w:rsidR="006278FB" w:rsidRPr="006278FB" w:rsidTr="006278F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6278FB" w:rsidRPr="006278FB" w:rsidTr="006278F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278FB" w:rsidRPr="007B1C63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7B1C63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6278FB" w:rsidRPr="006278FB" w:rsidTr="006278F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278FB" w:rsidRPr="006278FB" w:rsidRDefault="006278FB" w:rsidP="006278F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278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278FB" w:rsidRPr="006278FB" w:rsidRDefault="006278FB" w:rsidP="006278F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278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278FB" w:rsidRPr="006278FB" w:rsidRDefault="006278FB" w:rsidP="006278F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278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278FB" w:rsidRPr="006278FB" w:rsidRDefault="006278FB" w:rsidP="006278F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278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278FB" w:rsidRPr="006278FB" w:rsidRDefault="006278FB" w:rsidP="006278F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278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278FB" w:rsidRPr="006278FB" w:rsidRDefault="006278FB" w:rsidP="006278F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278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278FB" w:rsidRPr="006278FB" w:rsidRDefault="006278FB" w:rsidP="006278F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278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Pr="0052681A" w:rsidRDefault="004D3DE0" w:rsidP="00A076C4">
      <w:pPr>
        <w:jc w:val="both"/>
        <w:rPr>
          <w:rFonts w:cstheme="minorHAnsi"/>
          <w:szCs w:val="28"/>
        </w:rPr>
      </w:pPr>
    </w:p>
    <w:p w:rsidR="0087108F" w:rsidRPr="00C56317" w:rsidRDefault="000E1CC5" w:rsidP="0087108F">
      <w:pPr>
        <w:spacing w:after="200"/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C56317">
        <w:rPr>
          <w:rFonts w:eastAsia="Times New Roman" w:cstheme="minorHAnsi"/>
          <w:color w:val="002060"/>
          <w:szCs w:val="28"/>
          <w:lang w:eastAsia="bg-BG"/>
        </w:rPr>
        <w:t>За периода от 00:00 часа до 24:00 часа на 25.11.2025</w:t>
      </w:r>
      <w:r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 г.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има регистриран</w:t>
      </w:r>
      <w:r w:rsidRPr="00C56317">
        <w:rPr>
          <w:rFonts w:eastAsia="Times New Roman" w:cstheme="minorHAnsi"/>
          <w:color w:val="002060"/>
          <w:szCs w:val="28"/>
          <w:lang w:val="bg-BG" w:eastAsia="bg-BG"/>
        </w:rPr>
        <w:t>о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превишение на средноденонощната норма за фини прахови частици ФПЧ</w:t>
      </w:r>
      <w:r w:rsidRPr="00C56317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в</w:t>
      </w:r>
      <w:r w:rsidRPr="00C56317">
        <w:rPr>
          <w:rFonts w:eastAsia="Times New Roman" w:cstheme="minorHAnsi"/>
          <w:bCs/>
          <w:color w:val="002060"/>
          <w:szCs w:val="28"/>
          <w:lang w:val="bg-BG" w:eastAsia="bg-BG"/>
        </w:rPr>
        <w:t xml:space="preserve"> един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пункт</w:t>
      </w:r>
      <w:r w:rsidRPr="00C56317">
        <w:rPr>
          <w:rFonts w:eastAsia="Times New Roman" w:cstheme="minorHAnsi"/>
          <w:color w:val="002060"/>
          <w:szCs w:val="28"/>
          <w:lang w:val="bg-BG" w:eastAsia="bg-BG"/>
        </w:rPr>
        <w:t>а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за мониторинг </w:t>
      </w:r>
      <w:r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„АИС жк. Тракия“ – гр. Пловдив </w:t>
      </w:r>
      <w:r w:rsidRPr="00C56317">
        <w:rPr>
          <w:rFonts w:eastAsia="Times New Roman" w:cstheme="minorHAnsi"/>
          <w:color w:val="002060"/>
          <w:szCs w:val="28"/>
          <w:lang w:eastAsia="bg-BG"/>
        </w:rPr>
        <w:t>(СДН за ФПЧ</w:t>
      </w:r>
      <w:r w:rsidRPr="00C56317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не бива да бъде превишавана повече от 35 пъти в рамките</w:t>
      </w:r>
      <w:r w:rsidR="0087108F" w:rsidRPr="00C56317">
        <w:rPr>
          <w:rFonts w:eastAsia="Times New Roman" w:cstheme="minorHAnsi"/>
          <w:color w:val="002060"/>
          <w:szCs w:val="28"/>
          <w:lang w:eastAsia="bg-BG"/>
        </w:rPr>
        <w:t xml:space="preserve"> на една календарна година за всеки отделен пункт за мониторинг).</w:t>
      </w:r>
    </w:p>
    <w:p w:rsidR="008E23EA" w:rsidRPr="00C56317" w:rsidRDefault="008E23EA" w:rsidP="008E23EA">
      <w:pPr>
        <w:jc w:val="both"/>
        <w:rPr>
          <w:rFonts w:ascii="Calibri" w:eastAsia="MS Mincho" w:hAnsi="Calibri" w:cs="Calibri"/>
          <w:bCs/>
          <w:color w:val="002060"/>
          <w:szCs w:val="28"/>
        </w:rPr>
      </w:pPr>
      <w:r w:rsidRPr="00C56317">
        <w:rPr>
          <w:rFonts w:ascii="Calibri" w:eastAsia="MS Mincho" w:hAnsi="Calibri" w:cs="Calibri"/>
          <w:bCs/>
          <w:color w:val="002060"/>
          <w:szCs w:val="28"/>
        </w:rPr>
        <w:t>Регистриран</w:t>
      </w:r>
      <w:r w:rsidRPr="00C56317">
        <w:rPr>
          <w:rFonts w:ascii="Calibri" w:eastAsia="MS Mincho" w:hAnsi="Calibri" w:cs="Calibri"/>
          <w:bCs/>
          <w:color w:val="002060"/>
          <w:szCs w:val="28"/>
          <w:lang w:val="bg-BG"/>
        </w:rPr>
        <w:t>а</w:t>
      </w:r>
      <w:r w:rsidRPr="00C56317">
        <w:rPr>
          <w:rFonts w:ascii="Calibri" w:eastAsia="MS Mincho" w:hAnsi="Calibri" w:cs="Calibri"/>
          <w:bCs/>
          <w:color w:val="002060"/>
          <w:szCs w:val="28"/>
        </w:rPr>
        <w:t xml:space="preserve"> е средноденонощна стойност за ФПЧ</w:t>
      </w:r>
      <w:r w:rsidRPr="00C56317">
        <w:rPr>
          <w:rFonts w:ascii="Calibri" w:eastAsia="MS Mincho" w:hAnsi="Calibri" w:cs="Calibri"/>
          <w:bCs/>
          <w:color w:val="002060"/>
          <w:szCs w:val="28"/>
          <w:vertAlign w:val="subscript"/>
        </w:rPr>
        <w:t>2,5</w:t>
      </w:r>
      <w:r w:rsidRPr="00C56317">
        <w:rPr>
          <w:rFonts w:ascii="Calibri" w:eastAsia="MS Mincho" w:hAnsi="Calibri" w:cs="Calibri"/>
          <w:bCs/>
          <w:color w:val="002060"/>
          <w:szCs w:val="28"/>
        </w:rPr>
        <w:t xml:space="preserve"> в пункт </w:t>
      </w:r>
      <w:r w:rsidRPr="00C56317">
        <w:rPr>
          <w:rFonts w:ascii="Calibri" w:eastAsia="Times New Roman" w:hAnsi="Calibri" w:cs="Times New Roman"/>
          <w:color w:val="002060"/>
          <w:lang w:eastAsia="bg-BG"/>
        </w:rPr>
        <w:t>„</w:t>
      </w:r>
      <w:r w:rsidRPr="00C56317">
        <w:rPr>
          <w:rFonts w:ascii="Calibri" w:eastAsia="Times New Roman" w:hAnsi="Calibri" w:cs="Times New Roman"/>
          <w:color w:val="002060"/>
          <w:lang w:val="bg-BG" w:eastAsia="bg-BG"/>
        </w:rPr>
        <w:t>АИС Възраждане</w:t>
      </w:r>
      <w:r w:rsidRPr="00C56317">
        <w:rPr>
          <w:rFonts w:ascii="Calibri" w:eastAsia="Times New Roman" w:hAnsi="Calibri" w:cs="Times New Roman"/>
          <w:color w:val="002060"/>
          <w:lang w:eastAsia="bg-BG"/>
        </w:rPr>
        <w:t xml:space="preserve">“ – гр. </w:t>
      </w:r>
      <w:r w:rsidRPr="00C56317">
        <w:rPr>
          <w:rFonts w:ascii="Calibri" w:eastAsia="Times New Roman" w:hAnsi="Calibri" w:cs="Times New Roman"/>
          <w:color w:val="002060"/>
          <w:lang w:val="bg-BG" w:eastAsia="bg-BG"/>
        </w:rPr>
        <w:t xml:space="preserve">Русе, която </w:t>
      </w:r>
      <w:r w:rsidRPr="00C56317">
        <w:rPr>
          <w:rFonts w:ascii="Calibri" w:eastAsia="MS Mincho" w:hAnsi="Calibri" w:cs="Calibri"/>
          <w:bCs/>
          <w:color w:val="002060"/>
          <w:szCs w:val="28"/>
        </w:rPr>
        <w:t xml:space="preserve">надхвърля стойността на средногодишната норма. Това не означава, </w:t>
      </w:r>
      <w:r w:rsidRPr="00C56317">
        <w:rPr>
          <w:rFonts w:ascii="Calibri" w:eastAsia="MS Mincho" w:hAnsi="Calibri" w:cs="Calibri"/>
          <w:bCs/>
          <w:color w:val="002060"/>
          <w:szCs w:val="28"/>
          <w:lang w:val="bg-BG"/>
        </w:rPr>
        <w:t>че</w:t>
      </w:r>
      <w:r w:rsidRPr="00C56317">
        <w:rPr>
          <w:rFonts w:ascii="Calibri" w:eastAsia="MS Mincho" w:hAnsi="Calibri" w:cs="Calibri"/>
          <w:bCs/>
          <w:color w:val="002060"/>
          <w:szCs w:val="28"/>
        </w:rPr>
        <w:t xml:space="preserve"> </w:t>
      </w:r>
      <w:r w:rsidRPr="00C56317">
        <w:rPr>
          <w:rFonts w:ascii="Calibri" w:eastAsia="MS Mincho" w:hAnsi="Calibri" w:cs="Calibri"/>
          <w:bCs/>
          <w:color w:val="002060"/>
          <w:szCs w:val="28"/>
          <w:lang w:val="bg-BG"/>
        </w:rPr>
        <w:t>опр</w:t>
      </w:r>
      <w:r w:rsidRPr="00C56317">
        <w:rPr>
          <w:rFonts w:ascii="Calibri" w:eastAsia="MS Mincho" w:hAnsi="Calibri" w:cs="Calibri"/>
          <w:bCs/>
          <w:color w:val="002060"/>
          <w:szCs w:val="28"/>
        </w:rPr>
        <w:t>еделената в законодателството норма е превишена, тъй като тя е средногодишна.</w:t>
      </w:r>
    </w:p>
    <w:p w:rsidR="004D3DE0" w:rsidRPr="00C56317" w:rsidRDefault="004D3DE0" w:rsidP="000E1CC5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B94939" w:rsidRPr="00C56317" w:rsidRDefault="001C2EFB" w:rsidP="00B94939">
      <w:pPr>
        <w:jc w:val="both"/>
        <w:rPr>
          <w:rFonts w:cstheme="minorHAnsi"/>
          <w:color w:val="002060"/>
          <w:shd w:val="clear" w:color="auto" w:fill="FFFFFF"/>
        </w:rPr>
      </w:pPr>
      <w:r w:rsidRPr="00C56317">
        <w:rPr>
          <w:rFonts w:eastAsia="Times New Roman" w:cstheme="minorHAnsi"/>
          <w:color w:val="002060"/>
          <w:szCs w:val="28"/>
          <w:lang w:eastAsia="bg-BG"/>
        </w:rPr>
        <w:t>Няма регистрирани превишени</w:t>
      </w:r>
      <w:r w:rsidRPr="00C56317"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="009168CC" w:rsidRPr="00C56317">
        <w:rPr>
          <w:rFonts w:eastAsia="Times New Roman" w:cstheme="minorHAnsi"/>
          <w:color w:val="002060"/>
          <w:szCs w:val="28"/>
          <w:lang w:eastAsia="bg-BG"/>
        </w:rPr>
        <w:t xml:space="preserve"> на ПС за СЧН за азотен диоксид </w:t>
      </w:r>
      <w:r w:rsidRPr="00C56317">
        <w:rPr>
          <w:rFonts w:eastAsia="Times New Roman" w:cstheme="minorHAnsi"/>
          <w:color w:val="002060"/>
          <w:szCs w:val="28"/>
          <w:lang w:eastAsia="bg-BG"/>
        </w:rPr>
        <w:t>(NO</w:t>
      </w:r>
      <w:r w:rsidRPr="00C5631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C56317">
        <w:rPr>
          <w:rFonts w:eastAsia="Times New Roman" w:cstheme="minorHAnsi"/>
          <w:color w:val="002060"/>
          <w:szCs w:val="28"/>
          <w:lang w:eastAsia="bg-BG"/>
        </w:rPr>
        <w:t>). Оцветен</w:t>
      </w:r>
      <w:r w:rsidR="00BD1210" w:rsidRPr="00C56317">
        <w:rPr>
          <w:rFonts w:eastAsia="Times New Roman" w:cstheme="minorHAnsi"/>
          <w:color w:val="002060"/>
          <w:szCs w:val="28"/>
          <w:lang w:val="bg-BG" w:eastAsia="bg-BG"/>
        </w:rPr>
        <w:t>ите</w:t>
      </w:r>
      <w:r w:rsidR="004A328A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C56317">
        <w:rPr>
          <w:rFonts w:eastAsia="Times New Roman" w:cstheme="minorHAnsi"/>
          <w:color w:val="002060"/>
          <w:szCs w:val="28"/>
          <w:lang w:eastAsia="bg-BG"/>
        </w:rPr>
        <w:t>в червен</w:t>
      </w:r>
      <w:r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C56317">
        <w:rPr>
          <w:rFonts w:eastAsia="Times New Roman" w:cstheme="minorHAnsi"/>
          <w:color w:val="002060"/>
          <w:szCs w:val="28"/>
          <w:lang w:eastAsia="bg-BG"/>
        </w:rPr>
        <w:t>цвят стойност</w:t>
      </w:r>
      <w:r w:rsidR="00BD1210" w:rsidRPr="00C56317"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за този замърсител в пункт</w:t>
      </w:r>
      <w:r w:rsidR="00BD1210" w:rsidRPr="00C56317">
        <w:rPr>
          <w:rFonts w:eastAsia="Times New Roman" w:cstheme="minorHAnsi"/>
          <w:color w:val="002060"/>
          <w:szCs w:val="28"/>
          <w:lang w:val="bg-BG" w:eastAsia="bg-BG"/>
        </w:rPr>
        <w:t>овете</w:t>
      </w:r>
      <w:r w:rsidRPr="00C56317">
        <w:rPr>
          <w:rFonts w:eastAsia="Times New Roman" w:cstheme="minorHAnsi"/>
          <w:color w:val="002060"/>
          <w:szCs w:val="28"/>
          <w:lang w:eastAsia="bg-BG"/>
        </w:rPr>
        <w:t xml:space="preserve"> –</w:t>
      </w:r>
      <w:r w:rsidR="006B1607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366728" w:rsidRPr="00C56317">
        <w:rPr>
          <w:rFonts w:eastAsia="Times New Roman" w:cstheme="minorHAnsi"/>
          <w:color w:val="002060"/>
          <w:szCs w:val="28"/>
          <w:lang w:val="bg-BG" w:eastAsia="bg-BG"/>
        </w:rPr>
        <w:t>„АИС Младост“ – гр</w:t>
      </w:r>
      <w:r w:rsidR="002D423F" w:rsidRPr="00C56317">
        <w:rPr>
          <w:rFonts w:eastAsia="Times New Roman" w:cstheme="minorHAnsi"/>
          <w:color w:val="002060"/>
          <w:szCs w:val="28"/>
          <w:lang w:val="bg-BG" w:eastAsia="bg-BG"/>
        </w:rPr>
        <w:t>. София,</w:t>
      </w:r>
      <w:r w:rsidR="00366728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 „АИС Дружба“ – гр. София, „АИС </w:t>
      </w:r>
      <w:r w:rsidR="002D423F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ИАОС/Павлово“ – гр. София, </w:t>
      </w:r>
      <w:r w:rsidR="00366728" w:rsidRPr="00C56317">
        <w:rPr>
          <w:rFonts w:eastAsia="Times New Roman" w:cstheme="minorHAnsi"/>
          <w:color w:val="002060"/>
          <w:szCs w:val="28"/>
          <w:lang w:val="bg-BG" w:eastAsia="bg-BG"/>
        </w:rPr>
        <w:t>„АИС СОУ Ангел Кънчев“ – гр. Варна,</w:t>
      </w:r>
      <w:r w:rsidR="00BD1210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2D423F" w:rsidRPr="00C56317">
        <w:rPr>
          <w:rFonts w:eastAsia="Times New Roman" w:cstheme="minorHAnsi"/>
          <w:color w:val="002060"/>
          <w:szCs w:val="28"/>
          <w:lang w:val="bg-BG" w:eastAsia="bg-BG"/>
        </w:rPr>
        <w:t>„АИС Чайка“ – гр. Варна</w:t>
      </w:r>
      <w:r w:rsidR="00366728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, </w:t>
      </w:r>
      <w:r w:rsidR="00860773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„АИС Горна Оряховица“ – гр. Горна Оряховица, </w:t>
      </w:r>
      <w:r w:rsidR="005209B5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„АИС Зелен клин“ – гр. Стара Загора, </w:t>
      </w:r>
      <w:r w:rsidR="000935AB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„АИС Раковски“ – гр. Димитровград </w:t>
      </w:r>
      <w:r w:rsidR="005209B5" w:rsidRPr="00C56317">
        <w:rPr>
          <w:rFonts w:eastAsia="Times New Roman" w:cstheme="minorHAnsi"/>
          <w:color w:val="002060"/>
          <w:szCs w:val="28"/>
          <w:lang w:val="bg-BG" w:eastAsia="bg-BG"/>
        </w:rPr>
        <w:t>„АИС кв. Долно Езерово“ – гр. Бур</w:t>
      </w:r>
      <w:r w:rsidR="002D423F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гас, „ДОАС РИОСВ “ – гр. Бургас и </w:t>
      </w:r>
      <w:r w:rsidR="00D357B4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„АИС Несебър“ – гр. Несебър, </w:t>
      </w:r>
      <w:r w:rsidR="00E12893" w:rsidRPr="00C56317">
        <w:rPr>
          <w:rFonts w:eastAsia="Times New Roman" w:cstheme="minorHAnsi"/>
          <w:color w:val="002060"/>
          <w:szCs w:val="28"/>
          <w:lang w:val="bg-BG" w:eastAsia="bg-BG"/>
        </w:rPr>
        <w:t>са</w:t>
      </w:r>
      <w:r w:rsidR="000935AB" w:rsidRPr="00C56317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C56317">
        <w:rPr>
          <w:rFonts w:eastAsia="Times New Roman" w:cstheme="minorHAnsi"/>
          <w:color w:val="002060"/>
          <w:szCs w:val="28"/>
          <w:lang w:eastAsia="bg-BG"/>
        </w:rPr>
        <w:t>във връзка с възприетите цветове за Европейския</w:t>
      </w:r>
      <w:r w:rsidR="009E5892" w:rsidRPr="00C56317">
        <w:rPr>
          <w:rFonts w:eastAsia="Times New Roman" w:cstheme="minorHAnsi"/>
          <w:color w:val="002060"/>
          <w:szCs w:val="28"/>
          <w:lang w:eastAsia="bg-BG"/>
        </w:rPr>
        <w:t xml:space="preserve"> индекс за качеството на въздух</w:t>
      </w:r>
      <w:r w:rsidR="00AB10DA" w:rsidRPr="00C56317">
        <w:rPr>
          <w:rFonts w:eastAsia="Times New Roman" w:cstheme="minorHAnsi"/>
          <w:color w:val="002060"/>
          <w:szCs w:val="28"/>
          <w:lang w:val="bg-BG" w:eastAsia="bg-BG"/>
        </w:rPr>
        <w:t>а.</w:t>
      </w:r>
      <w:r w:rsidR="007802BD" w:rsidRPr="00C56317">
        <w:rPr>
          <w:rFonts w:cstheme="minorHAnsi"/>
          <w:color w:val="002060"/>
        </w:rPr>
        <w:br/>
      </w:r>
    </w:p>
    <w:p w:rsidR="0078067C" w:rsidRPr="00C56317" w:rsidRDefault="000F04F8" w:rsidP="00A076C4">
      <w:pPr>
        <w:spacing w:after="200"/>
        <w:jc w:val="both"/>
        <w:rPr>
          <w:rFonts w:cstheme="minorHAnsi"/>
          <w:color w:val="002060"/>
          <w:shd w:val="clear" w:color="auto" w:fill="FFFFFF"/>
        </w:rPr>
      </w:pPr>
      <w:r w:rsidRPr="00C56317">
        <w:rPr>
          <w:rFonts w:cstheme="minorHAnsi"/>
          <w:color w:val="002060"/>
          <w:shd w:val="clear" w:color="auto" w:fill="FFFFFF"/>
        </w:rPr>
        <w:t>РИОСВ Бургас: Поради влошени метеорологични условия (мъгла) няма данни за периода от 04:00 до 08:00 ч</w:t>
      </w:r>
      <w:r w:rsidR="00186012" w:rsidRPr="00C56317">
        <w:rPr>
          <w:rFonts w:cstheme="minorHAnsi"/>
          <w:color w:val="002060"/>
          <w:shd w:val="clear" w:color="auto" w:fill="FFFFFF"/>
          <w:lang w:val="bg-BG"/>
        </w:rPr>
        <w:t>аса</w:t>
      </w:r>
      <w:r w:rsidR="00186012" w:rsidRPr="00C56317">
        <w:rPr>
          <w:rFonts w:cstheme="minorHAnsi"/>
          <w:color w:val="002060"/>
          <w:shd w:val="clear" w:color="auto" w:fill="FFFFFF"/>
        </w:rPr>
        <w:t xml:space="preserve">. от </w:t>
      </w:r>
      <w:r w:rsidR="00186012" w:rsidRPr="00C56317">
        <w:rPr>
          <w:rFonts w:cstheme="minorHAnsi"/>
          <w:color w:val="002060"/>
          <w:shd w:val="clear" w:color="auto" w:fill="FFFFFF"/>
          <w:lang w:val="bg-BG"/>
        </w:rPr>
        <w:t>„</w:t>
      </w:r>
      <w:r w:rsidR="00186012" w:rsidRPr="00C56317">
        <w:rPr>
          <w:rFonts w:cstheme="minorHAnsi"/>
          <w:color w:val="002060"/>
          <w:shd w:val="clear" w:color="auto" w:fill="FFFFFF"/>
        </w:rPr>
        <w:t>ДОАС-РИОСВ</w:t>
      </w:r>
      <w:r w:rsidR="00186012" w:rsidRPr="00C56317">
        <w:rPr>
          <w:rFonts w:cstheme="minorHAnsi"/>
          <w:color w:val="002060"/>
          <w:shd w:val="clear" w:color="auto" w:fill="FFFFFF"/>
          <w:lang w:val="bg-BG"/>
        </w:rPr>
        <w:t>“ –</w:t>
      </w:r>
      <w:r w:rsidRPr="00C56317">
        <w:rPr>
          <w:rFonts w:cstheme="minorHAnsi"/>
          <w:color w:val="002060"/>
          <w:shd w:val="clear" w:color="auto" w:fill="FFFFFF"/>
        </w:rPr>
        <w:t xml:space="preserve"> гр. Бургас.</w:t>
      </w:r>
      <w:r w:rsidRPr="00C56317">
        <w:rPr>
          <w:rFonts w:cstheme="minorHAnsi"/>
          <w:color w:val="002060"/>
        </w:rPr>
        <w:br/>
      </w:r>
      <w:r w:rsidRPr="00C56317">
        <w:rPr>
          <w:rFonts w:cstheme="minorHAnsi"/>
          <w:color w:val="002060"/>
          <w:shd w:val="clear" w:color="auto" w:fill="FFFFFF"/>
        </w:rPr>
        <w:t>РИОСВ Варна: Поради технически причини до 06:00 часа няма данни за ФПЧ</w:t>
      </w:r>
      <w:r w:rsidRPr="00C56317">
        <w:rPr>
          <w:rFonts w:cstheme="minorHAnsi"/>
          <w:color w:val="002060"/>
          <w:shd w:val="clear" w:color="auto" w:fill="FFFFFF"/>
          <w:vertAlign w:val="subscript"/>
        </w:rPr>
        <w:t>10</w:t>
      </w:r>
      <w:r w:rsidRPr="00C56317">
        <w:rPr>
          <w:rFonts w:cstheme="minorHAnsi"/>
          <w:color w:val="002060"/>
          <w:shd w:val="clear" w:color="auto" w:fill="FFFFFF"/>
        </w:rPr>
        <w:t xml:space="preserve"> от </w:t>
      </w:r>
      <w:r w:rsidR="006D174E" w:rsidRPr="00C56317">
        <w:rPr>
          <w:rFonts w:cstheme="minorHAnsi"/>
          <w:color w:val="002060"/>
          <w:shd w:val="clear" w:color="auto" w:fill="FFFFFF"/>
          <w:lang w:val="bg-BG"/>
        </w:rPr>
        <w:t>„</w:t>
      </w:r>
      <w:r w:rsidR="006D174E" w:rsidRPr="00C56317">
        <w:rPr>
          <w:rFonts w:cstheme="minorHAnsi"/>
          <w:color w:val="002060"/>
          <w:shd w:val="clear" w:color="auto" w:fill="FFFFFF"/>
        </w:rPr>
        <w:t>АИС ОУ Хан Аспарух</w:t>
      </w:r>
      <w:r w:rsidR="006D174E" w:rsidRPr="00C56317">
        <w:rPr>
          <w:rFonts w:cstheme="minorHAnsi"/>
          <w:color w:val="002060"/>
          <w:shd w:val="clear" w:color="auto" w:fill="FFFFFF"/>
          <w:lang w:val="bg-BG"/>
        </w:rPr>
        <w:t>“ –</w:t>
      </w:r>
      <w:r w:rsidRPr="00C56317">
        <w:rPr>
          <w:rFonts w:cstheme="minorHAnsi"/>
          <w:color w:val="002060"/>
          <w:shd w:val="clear" w:color="auto" w:fill="FFFFFF"/>
        </w:rPr>
        <w:t xml:space="preserve"> гр. Добрич.</w:t>
      </w:r>
      <w:r w:rsidRPr="00C56317">
        <w:rPr>
          <w:rFonts w:cstheme="minorHAnsi"/>
          <w:color w:val="002060"/>
        </w:rPr>
        <w:br/>
      </w:r>
      <w:r w:rsidRPr="00C56317">
        <w:rPr>
          <w:rFonts w:cstheme="minorHAnsi"/>
          <w:color w:val="002060"/>
          <w:shd w:val="clear" w:color="auto" w:fill="FFFFFF"/>
        </w:rPr>
        <w:t xml:space="preserve">РИОСВ Велико Търново: Поради лоши метеорологични условия - мъгла няма данни от </w:t>
      </w:r>
      <w:r w:rsidR="005925E9" w:rsidRPr="00C56317">
        <w:rPr>
          <w:rFonts w:cstheme="minorHAnsi"/>
          <w:color w:val="002060"/>
          <w:shd w:val="clear" w:color="auto" w:fill="FFFFFF"/>
          <w:lang w:val="bg-BG"/>
        </w:rPr>
        <w:t>„</w:t>
      </w:r>
      <w:r w:rsidR="005925E9" w:rsidRPr="00C56317">
        <w:rPr>
          <w:rFonts w:cstheme="minorHAnsi"/>
          <w:color w:val="002060"/>
          <w:shd w:val="clear" w:color="auto" w:fill="FFFFFF"/>
        </w:rPr>
        <w:t xml:space="preserve">ДОАС </w:t>
      </w:r>
      <w:r w:rsidR="00E74F93" w:rsidRPr="00C56317">
        <w:rPr>
          <w:rFonts w:cstheme="minorHAnsi"/>
          <w:color w:val="002060"/>
          <w:shd w:val="clear" w:color="auto" w:fill="FFFFFF"/>
        </w:rPr>
        <w:t xml:space="preserve">S </w:t>
      </w:r>
      <w:r w:rsidR="005925E9" w:rsidRPr="00C56317">
        <w:rPr>
          <w:rFonts w:cstheme="minorHAnsi"/>
          <w:color w:val="002060"/>
          <w:shd w:val="clear" w:color="auto" w:fill="FFFFFF"/>
        </w:rPr>
        <w:t>Свищов”</w:t>
      </w:r>
      <w:r w:rsidR="00C369CB" w:rsidRPr="00C56317">
        <w:rPr>
          <w:rFonts w:cstheme="minorHAnsi"/>
          <w:color w:val="002060"/>
          <w:shd w:val="clear" w:color="auto" w:fill="FFFFFF"/>
          <w:lang w:val="bg-BG"/>
        </w:rPr>
        <w:t xml:space="preserve"> </w:t>
      </w:r>
      <w:r w:rsidR="003B7371" w:rsidRPr="00C56317">
        <w:rPr>
          <w:rFonts w:cstheme="minorHAnsi"/>
          <w:color w:val="002060"/>
          <w:shd w:val="clear" w:color="auto" w:fill="FFFFFF"/>
          <w:lang w:val="bg-BG"/>
        </w:rPr>
        <w:t>– гр. Сви</w:t>
      </w:r>
      <w:r w:rsidR="005925E9" w:rsidRPr="00C56317">
        <w:rPr>
          <w:rFonts w:cstheme="minorHAnsi"/>
          <w:color w:val="002060"/>
          <w:shd w:val="clear" w:color="auto" w:fill="FFFFFF"/>
          <w:lang w:val="bg-BG"/>
        </w:rPr>
        <w:t>щов</w:t>
      </w:r>
      <w:r w:rsidRPr="00C56317">
        <w:rPr>
          <w:rFonts w:cstheme="minorHAnsi"/>
          <w:color w:val="002060"/>
          <w:shd w:val="clear" w:color="auto" w:fill="FFFFFF"/>
        </w:rPr>
        <w:t xml:space="preserve"> от 02:00 до 04:00 и в 06:00 часа.</w:t>
      </w:r>
      <w:r w:rsidRPr="00C56317">
        <w:rPr>
          <w:rFonts w:cstheme="minorHAnsi"/>
          <w:color w:val="002060"/>
        </w:rPr>
        <w:br/>
      </w:r>
      <w:r w:rsidRPr="00C56317">
        <w:rPr>
          <w:rFonts w:cstheme="minorHAnsi"/>
          <w:color w:val="002060"/>
          <w:shd w:val="clear" w:color="auto" w:fill="FFFFFF"/>
        </w:rPr>
        <w:t>РИОСВ Враца: По техн</w:t>
      </w:r>
      <w:r w:rsidR="00351F1E" w:rsidRPr="00C56317">
        <w:rPr>
          <w:rFonts w:cstheme="minorHAnsi"/>
          <w:color w:val="002060"/>
          <w:shd w:val="clear" w:color="auto" w:fill="FFFFFF"/>
        </w:rPr>
        <w:t>ически причини няма данни за</w:t>
      </w:r>
      <w:r w:rsidR="00351F1E" w:rsidRPr="00C56317">
        <w:rPr>
          <w:rFonts w:cstheme="minorHAnsi"/>
          <w:color w:val="002060"/>
          <w:szCs w:val="28"/>
        </w:rPr>
        <w:t xml:space="preserve"> серен диоксид (SO</w:t>
      </w:r>
      <w:r w:rsidR="00351F1E" w:rsidRPr="00C56317">
        <w:rPr>
          <w:rFonts w:cstheme="minorHAnsi"/>
          <w:color w:val="002060"/>
          <w:szCs w:val="28"/>
          <w:vertAlign w:val="subscript"/>
        </w:rPr>
        <w:t>2</w:t>
      </w:r>
      <w:r w:rsidR="00351F1E" w:rsidRPr="00C56317">
        <w:rPr>
          <w:rFonts w:cstheme="minorHAnsi"/>
          <w:color w:val="002060"/>
          <w:szCs w:val="28"/>
        </w:rPr>
        <w:t>)</w:t>
      </w:r>
      <w:r w:rsidR="00351F1E" w:rsidRPr="00C56317">
        <w:rPr>
          <w:rFonts w:cstheme="minorHAnsi"/>
          <w:color w:val="002060"/>
        </w:rPr>
        <w:t xml:space="preserve"> </w:t>
      </w:r>
      <w:r w:rsidRPr="00C56317">
        <w:rPr>
          <w:rFonts w:cstheme="minorHAnsi"/>
          <w:color w:val="002060"/>
          <w:shd w:val="clear" w:color="auto" w:fill="FFFFFF"/>
        </w:rPr>
        <w:t xml:space="preserve">от </w:t>
      </w:r>
      <w:r w:rsidR="005925E9" w:rsidRPr="00C56317">
        <w:rPr>
          <w:rFonts w:cstheme="minorHAnsi"/>
          <w:color w:val="002060"/>
          <w:shd w:val="clear" w:color="auto" w:fill="FFFFFF"/>
          <w:lang w:val="bg-BG"/>
        </w:rPr>
        <w:t>„</w:t>
      </w:r>
      <w:r w:rsidR="005925E9" w:rsidRPr="00C56317">
        <w:rPr>
          <w:rFonts w:cstheme="minorHAnsi"/>
          <w:color w:val="002060"/>
          <w:shd w:val="clear" w:color="auto" w:fill="FFFFFF"/>
        </w:rPr>
        <w:t>АИС ЖП Гара</w:t>
      </w:r>
      <w:r w:rsidR="005925E9" w:rsidRPr="00C56317">
        <w:rPr>
          <w:rFonts w:cstheme="minorHAnsi"/>
          <w:color w:val="002060"/>
          <w:shd w:val="clear" w:color="auto" w:fill="FFFFFF"/>
          <w:lang w:val="bg-BG"/>
        </w:rPr>
        <w:t>“</w:t>
      </w:r>
      <w:r w:rsidR="00C369CB" w:rsidRPr="00C56317">
        <w:rPr>
          <w:rFonts w:cstheme="minorHAnsi"/>
          <w:color w:val="002060"/>
          <w:shd w:val="clear" w:color="auto" w:fill="FFFFFF"/>
          <w:lang w:val="bg-BG"/>
        </w:rPr>
        <w:t xml:space="preserve"> </w:t>
      </w:r>
      <w:r w:rsidR="005925E9" w:rsidRPr="00C56317">
        <w:rPr>
          <w:rFonts w:cstheme="minorHAnsi"/>
          <w:color w:val="002060"/>
          <w:shd w:val="clear" w:color="auto" w:fill="FFFFFF"/>
          <w:lang w:val="bg-BG"/>
        </w:rPr>
        <w:t>–</w:t>
      </w:r>
      <w:r w:rsidR="005925E9" w:rsidRPr="00C56317">
        <w:rPr>
          <w:rFonts w:cstheme="minorHAnsi"/>
          <w:color w:val="002060"/>
          <w:shd w:val="clear" w:color="auto" w:fill="FFFFFF"/>
        </w:rPr>
        <w:t xml:space="preserve"> </w:t>
      </w:r>
      <w:r w:rsidRPr="00C56317">
        <w:rPr>
          <w:rFonts w:cstheme="minorHAnsi"/>
          <w:color w:val="002060"/>
          <w:shd w:val="clear" w:color="auto" w:fill="FFFFFF"/>
        </w:rPr>
        <w:t>гр. Враца.</w:t>
      </w:r>
      <w:r w:rsidRPr="00C56317">
        <w:rPr>
          <w:rFonts w:cstheme="minorHAnsi"/>
          <w:color w:val="002060"/>
        </w:rPr>
        <w:br/>
      </w:r>
      <w:r w:rsidRPr="00C56317">
        <w:rPr>
          <w:rFonts w:cstheme="minorHAnsi"/>
          <w:color w:val="002060"/>
          <w:shd w:val="clear" w:color="auto" w:fill="FFFFFF"/>
        </w:rPr>
        <w:t>РИОСВ Пловдив: Причина за превишението е битово отопление, интензивен автомобилен транспорт и строителни дейности.</w:t>
      </w:r>
    </w:p>
    <w:p w:rsidR="009B6207" w:rsidRPr="00C56317" w:rsidRDefault="009B6207" w:rsidP="00A076C4">
      <w:pPr>
        <w:spacing w:after="200"/>
        <w:jc w:val="both"/>
        <w:rPr>
          <w:rFonts w:cstheme="minorHAnsi"/>
          <w:color w:val="002060"/>
          <w:shd w:val="clear" w:color="auto" w:fill="FFFFFF"/>
        </w:rPr>
      </w:pPr>
      <w:r w:rsidRPr="00C56317">
        <w:rPr>
          <w:rFonts w:cstheme="minorHAnsi"/>
          <w:color w:val="002060"/>
          <w:shd w:val="clear" w:color="auto" w:fill="FFFFFF"/>
        </w:rPr>
        <w:lastRenderedPageBreak/>
        <w:t>РИОСВ Хасково: Поради технически причини няма данни за ФПЧ</w:t>
      </w:r>
      <w:r w:rsidRPr="00C56317">
        <w:rPr>
          <w:rFonts w:cstheme="minorHAnsi"/>
          <w:color w:val="002060"/>
          <w:shd w:val="clear" w:color="auto" w:fill="FFFFFF"/>
          <w:vertAlign w:val="subscript"/>
        </w:rPr>
        <w:t xml:space="preserve">10 </w:t>
      </w:r>
      <w:r w:rsidRPr="00C56317">
        <w:rPr>
          <w:rFonts w:cstheme="minorHAnsi"/>
          <w:color w:val="002060"/>
          <w:shd w:val="clear" w:color="auto" w:fill="FFFFFF"/>
        </w:rPr>
        <w:t xml:space="preserve">от 01:00 до 24:00 часа от </w:t>
      </w:r>
      <w:r w:rsidR="009428C7" w:rsidRPr="00C56317">
        <w:rPr>
          <w:rFonts w:cstheme="minorHAnsi"/>
          <w:color w:val="002060"/>
          <w:shd w:val="clear" w:color="auto" w:fill="FFFFFF"/>
          <w:lang w:val="bg-BG"/>
        </w:rPr>
        <w:t>„</w:t>
      </w:r>
      <w:r w:rsidR="009428C7" w:rsidRPr="00C56317">
        <w:rPr>
          <w:rFonts w:cstheme="minorHAnsi"/>
          <w:color w:val="002060"/>
          <w:shd w:val="clear" w:color="auto" w:fill="FFFFFF"/>
        </w:rPr>
        <w:t>АИС Студен Кладенец</w:t>
      </w:r>
      <w:r w:rsidR="009428C7" w:rsidRPr="00C56317">
        <w:rPr>
          <w:rFonts w:cstheme="minorHAnsi"/>
          <w:color w:val="002060"/>
          <w:shd w:val="clear" w:color="auto" w:fill="FFFFFF"/>
          <w:lang w:val="bg-BG"/>
        </w:rPr>
        <w:t>“ –</w:t>
      </w:r>
      <w:r w:rsidRPr="00C56317">
        <w:rPr>
          <w:rFonts w:cstheme="minorHAnsi"/>
          <w:color w:val="002060"/>
          <w:shd w:val="clear" w:color="auto" w:fill="FFFFFF"/>
        </w:rPr>
        <w:t xml:space="preserve"> гр. Кърджали, както и за </w:t>
      </w:r>
      <w:r w:rsidR="00903595" w:rsidRPr="00C56317">
        <w:rPr>
          <w:rFonts w:ascii="Calibri" w:eastAsia="Times New Roman" w:hAnsi="Calibri" w:cs="Calibri"/>
          <w:color w:val="002060"/>
          <w:szCs w:val="28"/>
          <w:lang w:eastAsia="bg-BG"/>
        </w:rPr>
        <w:t>озон (О</w:t>
      </w:r>
      <w:r w:rsidR="00903595" w:rsidRPr="00C56317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="00903595" w:rsidRPr="00C56317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 w:rsidR="00903595" w:rsidRPr="00C56317">
        <w:rPr>
          <w:rFonts w:cstheme="minorHAnsi"/>
          <w:color w:val="002060"/>
          <w:shd w:val="clear" w:color="auto" w:fill="FFFFFF"/>
        </w:rPr>
        <w:t xml:space="preserve"> </w:t>
      </w:r>
      <w:r w:rsidRPr="00C56317">
        <w:rPr>
          <w:rFonts w:cstheme="minorHAnsi"/>
          <w:color w:val="002060"/>
          <w:shd w:val="clear" w:color="auto" w:fill="FFFFFF"/>
        </w:rPr>
        <w:t xml:space="preserve">от 01:00 до 24:00 часа от </w:t>
      </w:r>
      <w:r w:rsidR="009428C7" w:rsidRPr="00C56317">
        <w:rPr>
          <w:rFonts w:cstheme="minorHAnsi"/>
          <w:color w:val="002060"/>
          <w:shd w:val="clear" w:color="auto" w:fill="FFFFFF"/>
          <w:lang w:val="bg-BG"/>
        </w:rPr>
        <w:t>„</w:t>
      </w:r>
      <w:r w:rsidR="009428C7" w:rsidRPr="00C56317">
        <w:rPr>
          <w:rFonts w:cstheme="minorHAnsi"/>
          <w:color w:val="002060"/>
          <w:shd w:val="clear" w:color="auto" w:fill="FFFFFF"/>
        </w:rPr>
        <w:t>АИС Раковски</w:t>
      </w:r>
      <w:r w:rsidR="009428C7" w:rsidRPr="00C56317">
        <w:rPr>
          <w:rFonts w:cstheme="minorHAnsi"/>
          <w:color w:val="002060"/>
          <w:shd w:val="clear" w:color="auto" w:fill="FFFFFF"/>
          <w:lang w:val="bg-BG"/>
        </w:rPr>
        <w:t>“</w:t>
      </w:r>
      <w:r w:rsidR="00AF74D4" w:rsidRPr="00C56317">
        <w:rPr>
          <w:rFonts w:cstheme="minorHAnsi"/>
          <w:color w:val="002060"/>
          <w:shd w:val="clear" w:color="auto" w:fill="FFFFFF"/>
          <w:lang w:val="bg-BG"/>
        </w:rPr>
        <w:t xml:space="preserve"> </w:t>
      </w:r>
      <w:r w:rsidR="009428C7" w:rsidRPr="00C56317">
        <w:rPr>
          <w:rFonts w:cstheme="minorHAnsi"/>
          <w:color w:val="002060"/>
          <w:shd w:val="clear" w:color="auto" w:fill="FFFFFF"/>
          <w:lang w:val="bg-BG"/>
        </w:rPr>
        <w:t>–</w:t>
      </w:r>
      <w:r w:rsidR="009428C7" w:rsidRPr="00C56317">
        <w:rPr>
          <w:rFonts w:cstheme="minorHAnsi"/>
          <w:color w:val="002060"/>
          <w:shd w:val="clear" w:color="auto" w:fill="FFFFFF"/>
        </w:rPr>
        <w:t xml:space="preserve"> </w:t>
      </w:r>
      <w:r w:rsidRPr="00C56317">
        <w:rPr>
          <w:rFonts w:cstheme="minorHAnsi"/>
          <w:color w:val="002060"/>
          <w:shd w:val="clear" w:color="auto" w:fill="FFFFFF"/>
        </w:rPr>
        <w:t>гр. Димитровград.</w:t>
      </w:r>
    </w:p>
    <w:p w:rsidR="009B6207" w:rsidRPr="00C56317" w:rsidRDefault="009B6207" w:rsidP="00BE3029">
      <w:pPr>
        <w:spacing w:after="200"/>
        <w:jc w:val="both"/>
        <w:rPr>
          <w:rFonts w:cstheme="minorHAnsi"/>
          <w:color w:val="002060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D91AA3" w:rsidRDefault="00D91AA3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91AA3" w:rsidRDefault="00D91AA3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24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E6513" w:rsidTr="00BE6513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E6513" w:rsidTr="00BE6513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E6513" w:rsidTr="00BE6513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92723C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E651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E6513" w:rsidTr="00BE651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E6513" w:rsidRDefault="00BE6513" w:rsidP="00BE651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E6513" w:rsidRDefault="00BE6513" w:rsidP="00BE651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E6513" w:rsidTr="00BE6513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E6513" w:rsidRDefault="00BE6513" w:rsidP="00BE651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E6513" w:rsidTr="00BE6513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92723C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E651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E6513" w:rsidTr="00BE651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92723C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E651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E6513" w:rsidTr="00BE651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E6513" w:rsidRDefault="00BE6513" w:rsidP="00BE651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E6513" w:rsidRDefault="00BE6513" w:rsidP="00BE651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E6513" w:rsidTr="00BE651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92723C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E651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E6513" w:rsidTr="00BE6513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E6513" w:rsidRDefault="00BE6513" w:rsidP="00BE651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E6513" w:rsidRDefault="00BE6513" w:rsidP="00BE651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E6513" w:rsidRDefault="00BE6513" w:rsidP="00BE651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91AA3" w:rsidRDefault="00D91AA3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91AA3" w:rsidRDefault="00D91AA3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80113" w:rsidRDefault="00680113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D10A5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4F3C60E" wp14:editId="3701DF81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F6273B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DE8183A" wp14:editId="2BF64409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</w:t>
      </w:r>
      <w:r w:rsidR="00DB6E86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.</w:t>
      </w: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416C4F" w:rsidRDefault="00416C4F" w:rsidP="00416C4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C26F9" w:rsidRDefault="00DC26F9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7F1F67" w:rsidRPr="00DC26F9" w:rsidRDefault="00952874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23C" w:rsidRDefault="0092723C">
      <w:pPr>
        <w:spacing w:line="240" w:lineRule="auto"/>
      </w:pPr>
      <w:r>
        <w:separator/>
      </w:r>
    </w:p>
  </w:endnote>
  <w:endnote w:type="continuationSeparator" w:id="0">
    <w:p w:rsidR="0092723C" w:rsidRDefault="009272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23C" w:rsidRDefault="0092723C">
      <w:r>
        <w:separator/>
      </w:r>
    </w:p>
  </w:footnote>
  <w:footnote w:type="continuationSeparator" w:id="0">
    <w:p w:rsidR="0092723C" w:rsidRDefault="009272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68C7"/>
    <w:rsid w:val="00036D75"/>
    <w:rsid w:val="00036D79"/>
    <w:rsid w:val="00040182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73"/>
    <w:rsid w:val="000C6479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4075"/>
    <w:rsid w:val="000E42E1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79C"/>
    <w:rsid w:val="00132F0D"/>
    <w:rsid w:val="00134176"/>
    <w:rsid w:val="00134369"/>
    <w:rsid w:val="001357DC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B81"/>
    <w:rsid w:val="001A4060"/>
    <w:rsid w:val="001A4158"/>
    <w:rsid w:val="001A4E04"/>
    <w:rsid w:val="001A58E0"/>
    <w:rsid w:val="001A6526"/>
    <w:rsid w:val="001A71FF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5E34"/>
    <w:rsid w:val="00256B84"/>
    <w:rsid w:val="0025724C"/>
    <w:rsid w:val="00257503"/>
    <w:rsid w:val="00257647"/>
    <w:rsid w:val="00261DC3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D423F"/>
    <w:rsid w:val="002D4398"/>
    <w:rsid w:val="002D43E2"/>
    <w:rsid w:val="002D528E"/>
    <w:rsid w:val="002D52C8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61A1"/>
    <w:rsid w:val="003863C2"/>
    <w:rsid w:val="00386475"/>
    <w:rsid w:val="0038704B"/>
    <w:rsid w:val="00387409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371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22F9"/>
    <w:rsid w:val="00442D45"/>
    <w:rsid w:val="00442E9B"/>
    <w:rsid w:val="0044317C"/>
    <w:rsid w:val="00443456"/>
    <w:rsid w:val="004434BE"/>
    <w:rsid w:val="0044393E"/>
    <w:rsid w:val="00443CE4"/>
    <w:rsid w:val="004444E5"/>
    <w:rsid w:val="00445282"/>
    <w:rsid w:val="00445697"/>
    <w:rsid w:val="0044608F"/>
    <w:rsid w:val="0044647F"/>
    <w:rsid w:val="00446A5D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7F0"/>
    <w:rsid w:val="00503896"/>
    <w:rsid w:val="00504023"/>
    <w:rsid w:val="005043E7"/>
    <w:rsid w:val="00504BA1"/>
    <w:rsid w:val="005061E0"/>
    <w:rsid w:val="005076C6"/>
    <w:rsid w:val="00510A31"/>
    <w:rsid w:val="0051107D"/>
    <w:rsid w:val="00511260"/>
    <w:rsid w:val="0051134C"/>
    <w:rsid w:val="00511A8A"/>
    <w:rsid w:val="00512011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B47"/>
    <w:rsid w:val="005739AC"/>
    <w:rsid w:val="00574A0B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05C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6373"/>
    <w:rsid w:val="00686510"/>
    <w:rsid w:val="00687520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0ED6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1C63"/>
    <w:rsid w:val="007B2D1D"/>
    <w:rsid w:val="007B2EE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4250"/>
    <w:rsid w:val="007D64F0"/>
    <w:rsid w:val="007D6975"/>
    <w:rsid w:val="007D6E29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E46"/>
    <w:rsid w:val="007E70B9"/>
    <w:rsid w:val="007E7548"/>
    <w:rsid w:val="007E79AE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FF7"/>
    <w:rsid w:val="00926746"/>
    <w:rsid w:val="00926EE6"/>
    <w:rsid w:val="0092723C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2D6"/>
    <w:rsid w:val="00941E9B"/>
    <w:rsid w:val="009428C7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7129"/>
    <w:rsid w:val="00957177"/>
    <w:rsid w:val="00957928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B58"/>
    <w:rsid w:val="009C7462"/>
    <w:rsid w:val="009C7720"/>
    <w:rsid w:val="009C7F34"/>
    <w:rsid w:val="009D02C8"/>
    <w:rsid w:val="009D02FC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34AE"/>
    <w:rsid w:val="00A038A4"/>
    <w:rsid w:val="00A03F9E"/>
    <w:rsid w:val="00A04F42"/>
    <w:rsid w:val="00A0568D"/>
    <w:rsid w:val="00A06200"/>
    <w:rsid w:val="00A074AC"/>
    <w:rsid w:val="00A076C4"/>
    <w:rsid w:val="00A10D95"/>
    <w:rsid w:val="00A11213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FD9"/>
    <w:rsid w:val="00A16D94"/>
    <w:rsid w:val="00A17B22"/>
    <w:rsid w:val="00A17F8C"/>
    <w:rsid w:val="00A20FEB"/>
    <w:rsid w:val="00A21967"/>
    <w:rsid w:val="00A21C81"/>
    <w:rsid w:val="00A2289A"/>
    <w:rsid w:val="00A22D6E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6E4"/>
    <w:rsid w:val="00A41C59"/>
    <w:rsid w:val="00A41E06"/>
    <w:rsid w:val="00A4258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465"/>
    <w:rsid w:val="00AE0523"/>
    <w:rsid w:val="00AE0DAC"/>
    <w:rsid w:val="00AE24D8"/>
    <w:rsid w:val="00AE2E53"/>
    <w:rsid w:val="00AE339C"/>
    <w:rsid w:val="00AE3F49"/>
    <w:rsid w:val="00AE4648"/>
    <w:rsid w:val="00AE48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4D4"/>
    <w:rsid w:val="00AF7837"/>
    <w:rsid w:val="00B010B0"/>
    <w:rsid w:val="00B01F0E"/>
    <w:rsid w:val="00B0254A"/>
    <w:rsid w:val="00B03D9D"/>
    <w:rsid w:val="00B04BC2"/>
    <w:rsid w:val="00B06C82"/>
    <w:rsid w:val="00B0709C"/>
    <w:rsid w:val="00B0741A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25E3"/>
    <w:rsid w:val="00BB3D96"/>
    <w:rsid w:val="00BB4068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FF1"/>
    <w:rsid w:val="00BF0B67"/>
    <w:rsid w:val="00BF11D0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852"/>
    <w:rsid w:val="00C81C95"/>
    <w:rsid w:val="00C8232E"/>
    <w:rsid w:val="00C82668"/>
    <w:rsid w:val="00C83168"/>
    <w:rsid w:val="00C832F1"/>
    <w:rsid w:val="00C83521"/>
    <w:rsid w:val="00C84130"/>
    <w:rsid w:val="00C8448A"/>
    <w:rsid w:val="00C86AF9"/>
    <w:rsid w:val="00C87228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0E3F"/>
    <w:rsid w:val="00D0147B"/>
    <w:rsid w:val="00D01B13"/>
    <w:rsid w:val="00D02F9C"/>
    <w:rsid w:val="00D031CD"/>
    <w:rsid w:val="00D0323A"/>
    <w:rsid w:val="00D032CB"/>
    <w:rsid w:val="00D04110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D52"/>
    <w:rsid w:val="00D1448A"/>
    <w:rsid w:val="00D14D40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962"/>
    <w:rsid w:val="00D21D94"/>
    <w:rsid w:val="00D21E76"/>
    <w:rsid w:val="00D231EB"/>
    <w:rsid w:val="00D23BBE"/>
    <w:rsid w:val="00D23BC5"/>
    <w:rsid w:val="00D26B48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A91"/>
    <w:rsid w:val="00D91AA3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6D3"/>
    <w:rsid w:val="00DA0B4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720"/>
    <w:rsid w:val="00E12893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A4"/>
    <w:rsid w:val="00FA7C91"/>
    <w:rsid w:val="00FB0239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2544"/>
    <w:rsid w:val="00FD26EE"/>
    <w:rsid w:val="00FD2BB6"/>
    <w:rsid w:val="00FD2DFF"/>
    <w:rsid w:val="00FD343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EA1" w:rsidRDefault="00B05EA1">
      <w:pPr>
        <w:spacing w:line="240" w:lineRule="auto"/>
      </w:pPr>
      <w:r>
        <w:separator/>
      </w:r>
    </w:p>
  </w:endnote>
  <w:endnote w:type="continuationSeparator" w:id="0">
    <w:p w:rsidR="00B05EA1" w:rsidRDefault="00B05EA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EA1" w:rsidRDefault="00B05EA1">
      <w:pPr>
        <w:spacing w:after="0"/>
      </w:pPr>
      <w:r>
        <w:separator/>
      </w:r>
    </w:p>
  </w:footnote>
  <w:footnote w:type="continuationSeparator" w:id="0">
    <w:p w:rsidR="00B05EA1" w:rsidRDefault="00B05EA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5EAA"/>
    <w:rsid w:val="001B6771"/>
    <w:rsid w:val="001B70BF"/>
    <w:rsid w:val="001C1722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494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76555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C1FA5"/>
    <w:rsid w:val="00FC3E18"/>
    <w:rsid w:val="00FD58BD"/>
    <w:rsid w:val="00FD7F64"/>
    <w:rsid w:val="00FE0EC3"/>
    <w:rsid w:val="00FE4967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9D5D36-E820-4357-A5BE-259B70DED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2794</TotalTime>
  <Pages>6</Pages>
  <Words>1742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3385</cp:revision>
  <cp:lastPrinted>2023-03-30T09:06:00Z</cp:lastPrinted>
  <dcterms:created xsi:type="dcterms:W3CDTF">2023-01-09T09:44:00Z</dcterms:created>
  <dcterms:modified xsi:type="dcterms:W3CDTF">2025-11-26T11:45:00Z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