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73750">
      <w:pPr>
        <w:spacing w:before="100" w:beforeAutospacing="1" w:after="100" w:afterAutospacing="1" w:line="240" w:lineRule="auto"/>
        <w:jc w:val="center"/>
        <w:textAlignment w:val="center"/>
        <w:divId w:val="1918050775"/>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7 ОТ 21 ОКТОМВРИ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(ЗАГЛ. ИЗМ. - ДВ, БР. 40 ОТ 2010 Г., В</w:t>
      </w:r>
      <w:r>
        <w:rPr>
          <w:rFonts w:ascii="Times New Roman" w:hAnsi="Times New Roman" w:cs="Times New Roman"/>
          <w:b/>
          <w:bCs/>
          <w:color w:val="000000"/>
          <w:sz w:val="30"/>
          <w:szCs w:val="30"/>
        </w:rPr>
        <w:t xml:space="preserve"> СИЛА ОТ 28.05.2010 Г.)</w:t>
      </w:r>
    </w:p>
    <w:p w:rsidR="00000000" w:rsidRDefault="00873750">
      <w:pPr>
        <w:spacing w:after="0" w:line="240" w:lineRule="auto"/>
        <w:ind w:firstLine="1155"/>
        <w:textAlignment w:val="center"/>
        <w:divId w:val="88671921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01.01.2004 г.</w:t>
      </w:r>
    </w:p>
    <w:p w:rsidR="00000000" w:rsidRDefault="00873750">
      <w:pPr>
        <w:spacing w:after="0" w:line="240" w:lineRule="auto"/>
        <w:ind w:firstLine="1155"/>
        <w:textAlignment w:val="center"/>
        <w:divId w:val="93467540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околната среда и водите, министъра на икономиката, министъра на регионалното развитие и благоустройството и министъра на здравеопазването</w:t>
      </w:r>
    </w:p>
    <w:p w:rsidR="00000000" w:rsidRDefault="00873750">
      <w:pPr>
        <w:spacing w:before="100" w:beforeAutospacing="1" w:after="100" w:afterAutospacing="1" w:line="240" w:lineRule="auto"/>
        <w:ind w:firstLine="1155"/>
        <w:jc w:val="both"/>
        <w:textAlignment w:val="center"/>
        <w:divId w:val="1823768099"/>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бр.96 от 31 октомври 2003г., изм. Д</w:t>
      </w:r>
      <w:r>
        <w:rPr>
          <w:rFonts w:ascii="Times New Roman" w:hAnsi="Times New Roman" w:cs="Times New Roman"/>
          <w:i/>
          <w:iCs/>
          <w:color w:val="000000"/>
          <w:sz w:val="24"/>
          <w:szCs w:val="24"/>
        </w:rPr>
        <w:t>В. бр.20 от 6 март 2007г., изм. ДВ. бр.67 от 21 август 2009г., изм. ДВ. бр.40 от 28 май 2010г., изм. и доп. ДВ. бр.24 от 12 март 2013г., изм. ДВ. бр.95 от 6 ноември 2020г.</w:t>
      </w:r>
    </w:p>
    <w:p w:rsidR="00000000" w:rsidRDefault="00873750">
      <w:pPr>
        <w:spacing w:before="100" w:beforeAutospacing="1" w:after="100" w:afterAutospacing="1" w:line="240" w:lineRule="auto"/>
        <w:jc w:val="center"/>
        <w:textAlignment w:val="center"/>
        <w:divId w:val="66266380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873750">
      <w:pPr>
        <w:spacing w:after="0" w:line="240" w:lineRule="auto"/>
        <w:ind w:firstLine="1155"/>
        <w:jc w:val="both"/>
        <w:textAlignment w:val="center"/>
        <w:divId w:val="1981112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40 от 2010 г., в сила от 28.05.</w:t>
      </w:r>
      <w:r>
        <w:rPr>
          <w:rFonts w:ascii="Times New Roman" w:eastAsia="Times New Roman" w:hAnsi="Times New Roman" w:cs="Times New Roman"/>
          <w:color w:val="000000"/>
          <w:sz w:val="24"/>
          <w:szCs w:val="24"/>
        </w:rPr>
        <w:t>2010 г.) Наредбата установява норми за допустими емисии (НДЕ) на летливи органични съединения (ЛОС), изпускани в околната среда, главно в атмосферния въздух в резултат на употребата на разтворители в определени инсталации, с оглед предотвратяване или намал</w:t>
      </w:r>
      <w:r>
        <w:rPr>
          <w:rFonts w:ascii="Times New Roman" w:eastAsia="Times New Roman" w:hAnsi="Times New Roman" w:cs="Times New Roman"/>
          <w:color w:val="000000"/>
          <w:sz w:val="24"/>
          <w:szCs w:val="24"/>
        </w:rPr>
        <w:t>яване на преките и косвените въздействия върху околната среда от образуваните емисии, както и на свързаните с тях потенциални рискове за човешкото здраве.</w:t>
      </w:r>
    </w:p>
    <w:p w:rsidR="00000000" w:rsidRDefault="00873750">
      <w:pPr>
        <w:spacing w:after="120" w:line="240" w:lineRule="auto"/>
        <w:ind w:firstLine="1155"/>
        <w:jc w:val="both"/>
        <w:textAlignment w:val="center"/>
        <w:divId w:val="1699893867"/>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008315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Изискванията на наредбата се прилагат към инсталациите, извършващи дейности от категории</w:t>
      </w:r>
      <w:r>
        <w:rPr>
          <w:rFonts w:ascii="Times New Roman" w:eastAsia="Times New Roman" w:hAnsi="Times New Roman" w:cs="Times New Roman"/>
          <w:color w:val="000000"/>
          <w:sz w:val="24"/>
          <w:szCs w:val="24"/>
        </w:rPr>
        <w:t>те съгласно приложение № 1.</w:t>
      </w:r>
    </w:p>
    <w:p w:rsidR="00000000" w:rsidRDefault="00873750">
      <w:pPr>
        <w:spacing w:after="0" w:line="240" w:lineRule="auto"/>
        <w:ind w:firstLine="1155"/>
        <w:jc w:val="both"/>
        <w:textAlignment w:val="center"/>
        <w:divId w:val="59212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2013 г., в сила от 12.03.2013 г.) Изискванията на наредбата не се прилагат към инсталациите по ал. 1 в случаите, когато при тяхната експлоатация не се превишават съответните долни прагови стойности за к</w:t>
      </w:r>
      <w:r>
        <w:rPr>
          <w:rFonts w:ascii="Times New Roman" w:eastAsia="Times New Roman" w:hAnsi="Times New Roman" w:cs="Times New Roman"/>
          <w:color w:val="000000"/>
          <w:sz w:val="24"/>
          <w:szCs w:val="24"/>
        </w:rPr>
        <w:t>онсумация на разтворители (ПСКР), определени в приложение № 2.</w:t>
      </w:r>
    </w:p>
    <w:p w:rsidR="00000000" w:rsidRDefault="00873750">
      <w:pPr>
        <w:spacing w:after="120" w:line="240" w:lineRule="auto"/>
        <w:ind w:firstLine="1155"/>
        <w:jc w:val="both"/>
        <w:textAlignment w:val="center"/>
        <w:divId w:val="180099708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988020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Министърът на околната среда и водите издава секторни ръководства за прилагане изискванията на наредбата към инсталациите от съответните категории дейности.</w:t>
      </w:r>
    </w:p>
    <w:p w:rsidR="00000000" w:rsidRDefault="00873750">
      <w:pPr>
        <w:spacing w:after="0" w:line="240" w:lineRule="auto"/>
        <w:ind w:firstLine="1155"/>
        <w:jc w:val="both"/>
        <w:textAlignment w:val="center"/>
        <w:divId w:val="1473861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40 </w:t>
      </w:r>
      <w:r>
        <w:rPr>
          <w:rFonts w:ascii="Times New Roman" w:eastAsia="Times New Roman" w:hAnsi="Times New Roman" w:cs="Times New Roman"/>
          <w:color w:val="000000"/>
          <w:sz w:val="24"/>
          <w:szCs w:val="24"/>
        </w:rPr>
        <w:t>от 2010 г., в сила от 25.05.2010 г.) Ръководствата по ал. 1 са аналогични на съответните им европейски ръководства и се съгласуват с министъра на икономиката, енергетиката и туризма и организациите на заинтересуваните оператори на инсталации - браншови кам</w:t>
      </w:r>
      <w:r>
        <w:rPr>
          <w:rFonts w:ascii="Times New Roman" w:eastAsia="Times New Roman" w:hAnsi="Times New Roman" w:cs="Times New Roman"/>
          <w:color w:val="000000"/>
          <w:sz w:val="24"/>
          <w:szCs w:val="24"/>
        </w:rPr>
        <w:t>ари, съюзи и др.</w:t>
      </w:r>
    </w:p>
    <w:p w:rsidR="00000000" w:rsidRDefault="00873750">
      <w:pPr>
        <w:spacing w:after="120" w:line="240" w:lineRule="auto"/>
        <w:ind w:firstLine="1155"/>
        <w:jc w:val="both"/>
        <w:textAlignment w:val="center"/>
        <w:divId w:val="827983338"/>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168743727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 xml:space="preserve">НОРМИ ЗА ДОПУСТИМИ ЕМИСИИ </w:t>
      </w:r>
    </w:p>
    <w:p w:rsidR="00000000" w:rsidRDefault="00873750">
      <w:pPr>
        <w:spacing w:after="0" w:line="240" w:lineRule="auto"/>
        <w:ind w:firstLine="1155"/>
        <w:jc w:val="both"/>
        <w:textAlignment w:val="center"/>
        <w:divId w:val="651056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 Емисиите на ЛОС, образувани при експлоатацията на инсталациите, попадащи в обхвата на наредбата съгласно чл. 2, се ограничават при спазване на едно от следните условия:</w:t>
      </w:r>
    </w:p>
    <w:p w:rsidR="00000000" w:rsidRDefault="00873750">
      <w:pPr>
        <w:spacing w:after="0" w:line="240" w:lineRule="auto"/>
        <w:ind w:firstLine="1155"/>
        <w:jc w:val="both"/>
        <w:textAlignment w:val="center"/>
        <w:divId w:val="999504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изпусканите емиси</w:t>
      </w:r>
      <w:r>
        <w:rPr>
          <w:rFonts w:ascii="Times New Roman" w:eastAsia="Times New Roman" w:hAnsi="Times New Roman" w:cs="Times New Roman"/>
          <w:color w:val="000000"/>
          <w:sz w:val="24"/>
          <w:szCs w:val="24"/>
        </w:rPr>
        <w:t>и да не превишават НДЕ в отпадъчните газове, вкл. нормите за неорганизирани емисии (ННЕ) на ЛОС, установени за съответните категории дейности съгласно приложение № 2;</w:t>
      </w:r>
    </w:p>
    <w:p w:rsidR="00000000" w:rsidRDefault="00873750">
      <w:pPr>
        <w:spacing w:after="0" w:line="240" w:lineRule="auto"/>
        <w:ind w:firstLine="1155"/>
        <w:jc w:val="both"/>
        <w:textAlignment w:val="center"/>
        <w:divId w:val="68163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изпусканите емисии да не превишават нормите за общи емисии (НОЕ) на ЛОС, установени за</w:t>
      </w:r>
      <w:r>
        <w:rPr>
          <w:rFonts w:ascii="Times New Roman" w:eastAsia="Times New Roman" w:hAnsi="Times New Roman" w:cs="Times New Roman"/>
          <w:color w:val="000000"/>
          <w:sz w:val="24"/>
          <w:szCs w:val="24"/>
        </w:rPr>
        <w:t xml:space="preserve"> съответните категории дейности съгласно приложения № 2 и 3;</w:t>
      </w:r>
    </w:p>
    <w:p w:rsidR="00000000" w:rsidRDefault="00873750">
      <w:pPr>
        <w:spacing w:after="0" w:line="240" w:lineRule="auto"/>
        <w:ind w:firstLine="1155"/>
        <w:jc w:val="both"/>
        <w:textAlignment w:val="center"/>
        <w:divId w:val="134855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24 от 2013 г., в сила от 12.03.2013 г.) изпусканите емисии да не превишават целевите НОЕ на ЛОС, определени в рамките на съответната схема за намаляване на емисиите (СНЕ), при </w:t>
      </w:r>
      <w:r>
        <w:rPr>
          <w:rFonts w:ascii="Times New Roman" w:eastAsia="Times New Roman" w:hAnsi="Times New Roman" w:cs="Times New Roman"/>
          <w:color w:val="000000"/>
          <w:sz w:val="24"/>
          <w:szCs w:val="24"/>
        </w:rPr>
        <w:t>условие, че се постига равностойно намаляване на емисиите, в сравнение с намаляването, постигнато чрез прилагане на НДЕ, ННЕ и НОЕ по т. 1 и т. 2.</w:t>
      </w:r>
    </w:p>
    <w:p w:rsidR="00000000" w:rsidRDefault="00873750">
      <w:pPr>
        <w:spacing w:after="120" w:line="240" w:lineRule="auto"/>
        <w:ind w:firstLine="1155"/>
        <w:jc w:val="both"/>
        <w:textAlignment w:val="center"/>
        <w:divId w:val="139776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158502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24 от 2013 г., в сила от 12.03.2013 г.) За дейностите по нанасяне на покрития, обхва</w:t>
      </w:r>
      <w:r>
        <w:rPr>
          <w:rFonts w:ascii="Times New Roman" w:eastAsia="Times New Roman" w:hAnsi="Times New Roman" w:cs="Times New Roman"/>
          <w:color w:val="000000"/>
          <w:sz w:val="24"/>
          <w:szCs w:val="24"/>
        </w:rPr>
        <w:t>нати от т. 8 от таблицата в приложение № 2, които не могат да бъдат извършени при контролирани условия, компетентният орган (КО) може да разреши емисиите от инсталацията да не съответстват на изискванията, определени в чл. 4, при условие, че операторът док</w:t>
      </w:r>
      <w:r>
        <w:rPr>
          <w:rFonts w:ascii="Times New Roman" w:eastAsia="Times New Roman" w:hAnsi="Times New Roman" w:cs="Times New Roman"/>
          <w:color w:val="000000"/>
          <w:sz w:val="24"/>
          <w:szCs w:val="24"/>
        </w:rPr>
        <w:t>аже пред КО, че това съответствие е технически и икономически неосъществимо и че са използвани най-добрите налични техники.</w:t>
      </w:r>
    </w:p>
    <w:p w:rsidR="00000000" w:rsidRDefault="00873750">
      <w:pPr>
        <w:spacing w:after="120" w:line="240" w:lineRule="auto"/>
        <w:ind w:firstLine="1155"/>
        <w:jc w:val="both"/>
        <w:textAlignment w:val="center"/>
        <w:divId w:val="1646547720"/>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760639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Схемите за намаляване на емисиите на ЛОС се изготвят от операторите на инсталациите в съответствие с условията на прило</w:t>
      </w:r>
      <w:r>
        <w:rPr>
          <w:rFonts w:ascii="Times New Roman" w:eastAsia="Times New Roman" w:hAnsi="Times New Roman" w:cs="Times New Roman"/>
          <w:color w:val="000000"/>
          <w:sz w:val="24"/>
          <w:szCs w:val="24"/>
        </w:rPr>
        <w:t>жение № 4 и се представят на КО за утвърждаване.</w:t>
      </w:r>
    </w:p>
    <w:p w:rsidR="00000000" w:rsidRDefault="00873750">
      <w:pPr>
        <w:spacing w:after="0" w:line="240" w:lineRule="auto"/>
        <w:ind w:firstLine="1155"/>
        <w:jc w:val="both"/>
        <w:textAlignment w:val="center"/>
        <w:divId w:val="1178345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инсталациите, които подлежат на комплексно разрешително (КР) по чл. 117 от Закона за опазване на околната среда (ЗООС), СНЕ се представят със заявлението за издаване на КР. </w:t>
      </w:r>
    </w:p>
    <w:p w:rsidR="00000000" w:rsidRDefault="00873750">
      <w:pPr>
        <w:spacing w:after="0" w:line="240" w:lineRule="auto"/>
        <w:ind w:firstLine="1155"/>
        <w:jc w:val="both"/>
        <w:textAlignment w:val="center"/>
        <w:divId w:val="2035374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67 от </w:t>
      </w:r>
      <w:r>
        <w:rPr>
          <w:rFonts w:ascii="Times New Roman" w:eastAsia="Times New Roman" w:hAnsi="Times New Roman" w:cs="Times New Roman"/>
          <w:color w:val="000000"/>
          <w:sz w:val="24"/>
          <w:szCs w:val="24"/>
        </w:rPr>
        <w:t>2009 г., в сила от 21.08.2009 г.) Представените от операторите СНЕ се утвърждават с решение на КО по образец съгласно приложение № 5 за инсталациите, които не попадат в обхвата на приложение № 4 от ЗООС или чрез включване на съответните НОЕ в издадените КР</w:t>
      </w:r>
      <w:r>
        <w:rPr>
          <w:rFonts w:ascii="Times New Roman" w:eastAsia="Times New Roman" w:hAnsi="Times New Roman" w:cs="Times New Roman"/>
          <w:color w:val="000000"/>
          <w:sz w:val="24"/>
          <w:szCs w:val="24"/>
        </w:rPr>
        <w:t xml:space="preserve">. </w:t>
      </w:r>
    </w:p>
    <w:p w:rsidR="00000000" w:rsidRDefault="00873750">
      <w:pPr>
        <w:spacing w:after="0" w:line="240" w:lineRule="auto"/>
        <w:ind w:firstLine="1155"/>
        <w:jc w:val="both"/>
        <w:textAlignment w:val="center"/>
        <w:divId w:val="461921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67 от 2009 г., в сила от 21.08.2009 г., изм. - ДВ, бр. 24 от 2013 г., в сила от 12.03.2013 г.) В случаите по чл. 5 с решенията на КО по образец съгласно приложение № 6 за инсталациите, които не попадат в обхвата на Приложение № 4 от </w:t>
      </w:r>
      <w:r>
        <w:rPr>
          <w:rFonts w:ascii="Times New Roman" w:eastAsia="Times New Roman" w:hAnsi="Times New Roman" w:cs="Times New Roman"/>
          <w:color w:val="000000"/>
          <w:sz w:val="24"/>
          <w:szCs w:val="24"/>
        </w:rPr>
        <w:t xml:space="preserve">ЗООС или издадените КР се определят НОЕ на ЛОС от съответните инсталации. </w:t>
      </w:r>
    </w:p>
    <w:p w:rsidR="00000000" w:rsidRDefault="00873750">
      <w:pPr>
        <w:spacing w:after="0" w:line="240" w:lineRule="auto"/>
        <w:ind w:firstLine="1155"/>
        <w:jc w:val="both"/>
        <w:textAlignment w:val="center"/>
        <w:divId w:val="1079137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 утвърждаване на представените СНЕ от КО към съответните инсталации се прилагат нормите за ограничаване на емисиите на ЛОС съгласно чл. 4, т. 1.</w:t>
      </w:r>
    </w:p>
    <w:p w:rsidR="00000000" w:rsidRDefault="00873750">
      <w:pPr>
        <w:spacing w:after="120" w:line="240" w:lineRule="auto"/>
        <w:ind w:firstLine="1155"/>
        <w:jc w:val="both"/>
        <w:textAlignment w:val="center"/>
        <w:divId w:val="49422543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851183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(Изм. - ДВ, бр. 95 от 2020 г., в сила от 06.11.2020 г.) Освобождаването от прилагането на съответните ННЕ съгласно приложение № 2 се извършва съгласно чл. 9а, ал. 11, 12, 13 и 14 от Закона за чистотата на атмосферния въздух (ЗЧАВ).</w:t>
      </w:r>
    </w:p>
    <w:p w:rsidR="00000000" w:rsidRDefault="00873750">
      <w:pPr>
        <w:spacing w:after="120" w:line="240" w:lineRule="auto"/>
        <w:ind w:firstLine="1155"/>
        <w:jc w:val="both"/>
        <w:textAlignment w:val="center"/>
        <w:divId w:val="7401399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35649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 (Изм. - </w:t>
      </w:r>
      <w:r>
        <w:rPr>
          <w:rFonts w:ascii="Times New Roman" w:eastAsia="Times New Roman" w:hAnsi="Times New Roman" w:cs="Times New Roman"/>
          <w:color w:val="000000"/>
          <w:sz w:val="24"/>
          <w:szCs w:val="24"/>
        </w:rPr>
        <w:t xml:space="preserve">ДВ, бр. 24 от 2013 г., в сила от 12.03.2013 г., изм. - ДВ, бр. 95 от 2020 г., в сила от 06.11.2020 г.) В случаите по чл. 5 операторите са </w:t>
      </w:r>
      <w:r>
        <w:rPr>
          <w:rFonts w:ascii="Times New Roman" w:eastAsia="Times New Roman" w:hAnsi="Times New Roman" w:cs="Times New Roman"/>
          <w:color w:val="000000"/>
          <w:sz w:val="24"/>
          <w:szCs w:val="24"/>
        </w:rPr>
        <w:lastRenderedPageBreak/>
        <w:t xml:space="preserve">задължени да докажат пред КО, че при експлоатацията на съответните инсталации се прилага определена най-добра налична </w:t>
      </w:r>
      <w:r>
        <w:rPr>
          <w:rFonts w:ascii="Times New Roman" w:eastAsia="Times New Roman" w:hAnsi="Times New Roman" w:cs="Times New Roman"/>
          <w:color w:val="000000"/>
          <w:sz w:val="24"/>
          <w:szCs w:val="24"/>
        </w:rPr>
        <w:t>техника (НДНТ) или комбинация от НДНТ за ограничаване емисиите на ЛОС при извършване на дадените категории дейности.</w:t>
      </w:r>
    </w:p>
    <w:p w:rsidR="00000000" w:rsidRDefault="00873750">
      <w:pPr>
        <w:spacing w:after="120" w:line="240" w:lineRule="auto"/>
        <w:ind w:firstLine="1155"/>
        <w:jc w:val="both"/>
        <w:textAlignment w:val="center"/>
        <w:divId w:val="30659485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97033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Министърът на околната среда и водите дава указания във връзка с прилагане на разпоредбите на чл. 5 и 7, в т.ч. във връзка с о</w:t>
      </w:r>
      <w:r>
        <w:rPr>
          <w:rFonts w:ascii="Times New Roman" w:eastAsia="Times New Roman" w:hAnsi="Times New Roman" w:cs="Times New Roman"/>
          <w:color w:val="000000"/>
          <w:sz w:val="24"/>
          <w:szCs w:val="24"/>
        </w:rPr>
        <w:t>пределянето и прилагането на НДНТ за ограничаване емисиите на ЛОС в атмосферния въздух съгласно чл. 8, в рамките на секторните ръководства по чл. 3.</w:t>
      </w:r>
    </w:p>
    <w:p w:rsidR="00000000" w:rsidRDefault="00873750">
      <w:pPr>
        <w:spacing w:after="0" w:line="240" w:lineRule="auto"/>
        <w:ind w:firstLine="1155"/>
        <w:jc w:val="both"/>
        <w:textAlignment w:val="center"/>
        <w:divId w:val="668757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24 от 2013 г., в сила от 12.03.2013 г.) Всички решения на КО във връзка с прилагане на </w:t>
      </w:r>
      <w:r>
        <w:rPr>
          <w:rFonts w:ascii="Times New Roman" w:eastAsia="Times New Roman" w:hAnsi="Times New Roman" w:cs="Times New Roman"/>
          <w:color w:val="000000"/>
          <w:sz w:val="24"/>
          <w:szCs w:val="24"/>
        </w:rPr>
        <w:t>допустимите изключения от разпоредбите на чл. 4 се съгласуват предварително с Министерството на околната среда и водите (МОСВ).</w:t>
      </w:r>
    </w:p>
    <w:p w:rsidR="00000000" w:rsidRDefault="00873750">
      <w:pPr>
        <w:spacing w:after="120" w:line="240" w:lineRule="auto"/>
        <w:ind w:firstLine="1155"/>
        <w:jc w:val="both"/>
        <w:textAlignment w:val="center"/>
        <w:divId w:val="120135481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431513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40 от 2010 г., в сила от 28.05.2010 г., отм. - ДВ, бр. 24 от 2013 г., в сила от 12.03.2013 г.)</w:t>
      </w:r>
    </w:p>
    <w:p w:rsidR="00000000" w:rsidRDefault="00873750">
      <w:pPr>
        <w:spacing w:after="120" w:line="240" w:lineRule="auto"/>
        <w:ind w:firstLine="1155"/>
        <w:jc w:val="both"/>
        <w:textAlignment w:val="center"/>
        <w:divId w:val="68178347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08973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0а. (Нов - ДВ, бр. 40 от 2010 г., в сила от 01.06.2010 г. до 30.11.2010 г., отм. - ДВ, бр. 24 от 2013 г., в сила от 12.03.2013 г.)</w:t>
      </w:r>
    </w:p>
    <w:p w:rsidR="00000000" w:rsidRDefault="00873750">
      <w:pPr>
        <w:spacing w:after="120" w:line="240" w:lineRule="auto"/>
        <w:ind w:firstLine="1155"/>
        <w:jc w:val="both"/>
        <w:textAlignment w:val="center"/>
        <w:divId w:val="126156924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43000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10б. (Нов - ДВ, бр. 40 от 2010 г., в сила от 01.12.2010 г. до 31.05.2015 г., отм. - ДВ, бр. 95 от 2020 г., в сила от 06</w:t>
      </w:r>
      <w:r>
        <w:rPr>
          <w:rFonts w:ascii="Times New Roman" w:eastAsia="Times New Roman" w:hAnsi="Times New Roman" w:cs="Times New Roman"/>
          <w:color w:val="000000"/>
          <w:sz w:val="24"/>
          <w:szCs w:val="24"/>
        </w:rPr>
        <w:t>.11.2020 г.)</w:t>
      </w:r>
    </w:p>
    <w:p w:rsidR="00000000" w:rsidRDefault="00873750">
      <w:pPr>
        <w:spacing w:after="120" w:line="240" w:lineRule="auto"/>
        <w:ind w:firstLine="1155"/>
        <w:jc w:val="both"/>
        <w:textAlignment w:val="center"/>
        <w:divId w:val="83631157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244222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10в. (Нов - ДВ, бр. 40 от 2010 г., в сила от 01.06.2015 г.) (1) Общите емисии от дадена инсталация на всички ЛОС, за които се определят или трябва да бъдат определени предупреждения за опасност в съответствие с Регламент (ЕО) № 1272/2008</w:t>
      </w:r>
      <w:r>
        <w:rPr>
          <w:rFonts w:ascii="Times New Roman" w:eastAsia="Times New Roman" w:hAnsi="Times New Roman" w:cs="Times New Roman"/>
          <w:color w:val="000000"/>
          <w:sz w:val="24"/>
          <w:szCs w:val="24"/>
        </w:rPr>
        <w:t xml:space="preserve"> на Европейския парламент и на Съвета от 16 декември 2008 г. относно класифицирането, етикетирането и опаковането на вещества и смеси (OB L 353, 31.12.2008 г.), не могат да превишават следните НДЕ: </w:t>
      </w:r>
    </w:p>
    <w:p w:rsidR="00000000" w:rsidRDefault="00873750">
      <w:pPr>
        <w:spacing w:after="0" w:line="240" w:lineRule="auto"/>
        <w:ind w:firstLine="1155"/>
        <w:jc w:val="both"/>
        <w:textAlignment w:val="center"/>
        <w:divId w:val="1639721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веществата или смесите, които заради съдържанието с</w:t>
      </w:r>
      <w:r>
        <w:rPr>
          <w:rFonts w:ascii="Times New Roman" w:eastAsia="Times New Roman" w:hAnsi="Times New Roman" w:cs="Times New Roman"/>
          <w:color w:val="000000"/>
          <w:sz w:val="24"/>
          <w:szCs w:val="24"/>
        </w:rPr>
        <w:t xml:space="preserve">и на ЛОС са класифицирани като канцерогенни, </w:t>
      </w:r>
      <w:proofErr w:type="spellStart"/>
      <w:r>
        <w:rPr>
          <w:rFonts w:ascii="Times New Roman" w:eastAsia="Times New Roman" w:hAnsi="Times New Roman" w:cs="Times New Roman"/>
          <w:color w:val="000000"/>
          <w:sz w:val="24"/>
          <w:szCs w:val="24"/>
        </w:rPr>
        <w:t>мутагенни</w:t>
      </w:r>
      <w:proofErr w:type="spellEnd"/>
      <w:r>
        <w:rPr>
          <w:rFonts w:ascii="Times New Roman" w:eastAsia="Times New Roman" w:hAnsi="Times New Roman" w:cs="Times New Roman"/>
          <w:color w:val="000000"/>
          <w:sz w:val="24"/>
          <w:szCs w:val="24"/>
        </w:rPr>
        <w:t xml:space="preserve"> или токсични за репродукцията и имат или които трябва да бъдат обозначени с предупрежденията за опасност H340, H350, H350i, H360D или H360F - 2mg/m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p w:rsidR="00000000" w:rsidRDefault="00873750">
      <w:pPr>
        <w:spacing w:after="0" w:line="240" w:lineRule="auto"/>
        <w:ind w:firstLine="1155"/>
        <w:jc w:val="both"/>
        <w:textAlignment w:val="center"/>
        <w:divId w:val="1091009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w:t>
      </w:r>
      <w:proofErr w:type="spellStart"/>
      <w:r>
        <w:rPr>
          <w:rFonts w:ascii="Times New Roman" w:eastAsia="Times New Roman" w:hAnsi="Times New Roman" w:cs="Times New Roman"/>
          <w:color w:val="000000"/>
          <w:sz w:val="24"/>
          <w:szCs w:val="24"/>
        </w:rPr>
        <w:t>халогенирани</w:t>
      </w:r>
      <w:proofErr w:type="spellEnd"/>
      <w:r>
        <w:rPr>
          <w:rFonts w:ascii="Times New Roman" w:eastAsia="Times New Roman" w:hAnsi="Times New Roman" w:cs="Times New Roman"/>
          <w:color w:val="000000"/>
          <w:sz w:val="24"/>
          <w:szCs w:val="24"/>
        </w:rPr>
        <w:t xml:space="preserve"> ЛОС, обозначени с предупреждения</w:t>
      </w:r>
      <w:r>
        <w:rPr>
          <w:rFonts w:ascii="Times New Roman" w:eastAsia="Times New Roman" w:hAnsi="Times New Roman" w:cs="Times New Roman"/>
          <w:color w:val="000000"/>
          <w:sz w:val="24"/>
          <w:szCs w:val="24"/>
        </w:rPr>
        <w:t xml:space="preserve">та за опасност H341 или H351 - 20 </w:t>
      </w:r>
      <w:proofErr w:type="spellStart"/>
      <w:r>
        <w:rPr>
          <w:rFonts w:ascii="Times New Roman" w:eastAsia="Times New Roman" w:hAnsi="Times New Roman" w:cs="Times New Roman"/>
          <w:color w:val="000000"/>
          <w:sz w:val="24"/>
          <w:szCs w:val="24"/>
        </w:rPr>
        <w:t>mg</w:t>
      </w:r>
      <w:proofErr w:type="spellEnd"/>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p w:rsidR="00000000" w:rsidRDefault="00873750">
      <w:pPr>
        <w:spacing w:after="0" w:line="240" w:lineRule="auto"/>
        <w:ind w:firstLine="1155"/>
        <w:jc w:val="both"/>
        <w:textAlignment w:val="center"/>
        <w:divId w:val="1985696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Разпоредбите по ал. 1, т. 1 не се прилагат в случаите, когато сумарният масов поток на всички ЛОС (изпускани от дадена инсталация), за които се определят или трябва да бъдат определени посочените предупреждения </w:t>
      </w:r>
      <w:r>
        <w:rPr>
          <w:rFonts w:ascii="Times New Roman" w:eastAsia="Times New Roman" w:hAnsi="Times New Roman" w:cs="Times New Roman"/>
          <w:color w:val="000000"/>
          <w:sz w:val="24"/>
          <w:szCs w:val="24"/>
        </w:rPr>
        <w:t xml:space="preserve">за опасност, при никакви обстоятелства не превишава 10 g/h. </w:t>
      </w:r>
    </w:p>
    <w:p w:rsidR="00000000" w:rsidRDefault="00873750">
      <w:pPr>
        <w:spacing w:after="0" w:line="240" w:lineRule="auto"/>
        <w:ind w:firstLine="1155"/>
        <w:jc w:val="both"/>
        <w:textAlignment w:val="center"/>
        <w:divId w:val="1293827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Разпоредбите по ал. 1, т. 2 не се прилагат в случаите, когато сумарният масов поток на всички ЛОС (изпускани от дадена инсталация), за </w:t>
      </w:r>
      <w:r>
        <w:rPr>
          <w:rFonts w:ascii="Times New Roman" w:eastAsia="Times New Roman" w:hAnsi="Times New Roman" w:cs="Times New Roman"/>
          <w:color w:val="000000"/>
          <w:sz w:val="24"/>
          <w:szCs w:val="24"/>
        </w:rPr>
        <w:lastRenderedPageBreak/>
        <w:t>които се определя или трябва да бъдат определени посочен</w:t>
      </w:r>
      <w:r>
        <w:rPr>
          <w:rFonts w:ascii="Times New Roman" w:eastAsia="Times New Roman" w:hAnsi="Times New Roman" w:cs="Times New Roman"/>
          <w:color w:val="000000"/>
          <w:sz w:val="24"/>
          <w:szCs w:val="24"/>
        </w:rPr>
        <w:t>ите предупреждения за опасност, при никакви обстоятелства не превишава 100 g/h.</w:t>
      </w:r>
    </w:p>
    <w:p w:rsidR="00000000" w:rsidRDefault="00873750">
      <w:pPr>
        <w:spacing w:after="0" w:line="240" w:lineRule="auto"/>
        <w:ind w:firstLine="1155"/>
        <w:jc w:val="both"/>
        <w:textAlignment w:val="center"/>
        <w:divId w:val="1891111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Изпускането на ЛОС съгласно ал. 1 се контролира както емисиите от инсталация при контролирани условия, доколкото е технически и икономически осъществимо, с цел опазване общ</w:t>
      </w:r>
      <w:r>
        <w:rPr>
          <w:rFonts w:ascii="Times New Roman" w:eastAsia="Times New Roman" w:hAnsi="Times New Roman" w:cs="Times New Roman"/>
          <w:color w:val="000000"/>
          <w:sz w:val="24"/>
          <w:szCs w:val="24"/>
        </w:rPr>
        <w:t>ественото здраве и околната среда.</w:t>
      </w:r>
    </w:p>
    <w:p w:rsidR="00000000" w:rsidRDefault="00873750">
      <w:pPr>
        <w:spacing w:after="0" w:line="240" w:lineRule="auto"/>
        <w:ind w:firstLine="1155"/>
        <w:jc w:val="both"/>
        <w:textAlignment w:val="center"/>
        <w:divId w:val="1654791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Изключения от разпоредбите на ал. 1 не се допускат.</w:t>
      </w:r>
    </w:p>
    <w:p w:rsidR="00000000" w:rsidRDefault="00873750">
      <w:pPr>
        <w:spacing w:after="120" w:line="240" w:lineRule="auto"/>
        <w:ind w:firstLine="1155"/>
        <w:jc w:val="both"/>
        <w:textAlignment w:val="center"/>
        <w:divId w:val="104510423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770202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(Отм. - ДВ, бр. 40 от 2010 г., в сила от 28.05.2010 г.)</w:t>
      </w:r>
    </w:p>
    <w:p w:rsidR="00000000" w:rsidRDefault="00873750">
      <w:pPr>
        <w:spacing w:after="120" w:line="240" w:lineRule="auto"/>
        <w:ind w:firstLine="1155"/>
        <w:jc w:val="both"/>
        <w:textAlignment w:val="center"/>
        <w:divId w:val="589893107"/>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991444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(Доп. - ДВ, бр. 40 от 2010 г. в сила от 01.12.2010 г. до 31.05.2015 г., изм. - ДВ, бр. 24</w:t>
      </w:r>
      <w:r>
        <w:rPr>
          <w:rFonts w:ascii="Times New Roman" w:eastAsia="Times New Roman" w:hAnsi="Times New Roman" w:cs="Times New Roman"/>
          <w:color w:val="000000"/>
          <w:sz w:val="24"/>
          <w:szCs w:val="24"/>
        </w:rPr>
        <w:t xml:space="preserve"> от 2013 г., в сила от 12.03.2013 г., изм. - ДВ, бр. 95 от 2020 г., в сила от 06.11.2020 г.) (***) Инсталациите, които изпълняват СНЕ, както и тези, които са освободени от задължението за прилагане изискванията на чл. 4, т. 1 в съответствие с разпоредбите </w:t>
      </w:r>
      <w:r>
        <w:rPr>
          <w:rFonts w:ascii="Times New Roman" w:eastAsia="Times New Roman" w:hAnsi="Times New Roman" w:cs="Times New Roman"/>
          <w:color w:val="000000"/>
          <w:sz w:val="24"/>
          <w:szCs w:val="24"/>
        </w:rPr>
        <w:t>на чл. 5 и 7, не се освобождават от задължението за спазване на установените в чл. 10в НДЕ на ЛОС, за които се определят или следва да бъдат определени рискови фрази и/или предупрежденията за опасност.</w:t>
      </w:r>
    </w:p>
    <w:p w:rsidR="00000000" w:rsidRDefault="00873750">
      <w:pPr>
        <w:spacing w:after="120" w:line="240" w:lineRule="auto"/>
        <w:ind w:firstLine="1155"/>
        <w:jc w:val="both"/>
        <w:textAlignment w:val="center"/>
        <w:divId w:val="72622171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108650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24 от 2013 г., в сила от 12.</w:t>
      </w:r>
      <w:r>
        <w:rPr>
          <w:rFonts w:ascii="Times New Roman" w:eastAsia="Times New Roman" w:hAnsi="Times New Roman" w:cs="Times New Roman"/>
          <w:color w:val="000000"/>
          <w:sz w:val="24"/>
          <w:szCs w:val="24"/>
        </w:rPr>
        <w:t>03.2013 г.) При експлоатация на инсталации, които извършват две или повече дейности от категориите съгласно приложение № 1, за всяка една от които (поотделно) е налице превишение на съответните ПСКР съгласно приложение № 2, се спазват следните изисквания:</w:t>
      </w:r>
    </w:p>
    <w:p w:rsidR="00000000" w:rsidRDefault="00873750">
      <w:pPr>
        <w:spacing w:after="0" w:line="240" w:lineRule="auto"/>
        <w:ind w:firstLine="1155"/>
        <w:jc w:val="both"/>
        <w:textAlignment w:val="center"/>
        <w:divId w:val="770052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24 от 2013 г., в сила от 12.03.2013 г., изм. - ДВ, бр. 95 от 2020 г., в сила от 06.11.2020 г.) за всяка една дейност поотделно - не се допуска превишаване на НДЕ по чл. 10в;</w:t>
      </w:r>
    </w:p>
    <w:p w:rsidR="00000000" w:rsidRDefault="00873750">
      <w:pPr>
        <w:spacing w:after="0" w:line="240" w:lineRule="auto"/>
        <w:ind w:firstLine="1155"/>
        <w:jc w:val="both"/>
        <w:textAlignment w:val="center"/>
        <w:divId w:val="755630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всяка една дейност поотделно:</w:t>
      </w:r>
    </w:p>
    <w:p w:rsidR="00000000" w:rsidRDefault="00873750">
      <w:pPr>
        <w:spacing w:after="0" w:line="240" w:lineRule="auto"/>
        <w:ind w:firstLine="1155"/>
        <w:jc w:val="both"/>
        <w:textAlignment w:val="center"/>
        <w:divId w:val="1124613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24 от 2013 г., в сила от 12.03.2013 г.) да отговаря на изискванията на чл. 4 (за останалите ЛОС), или</w:t>
      </w:r>
    </w:p>
    <w:p w:rsidR="00000000" w:rsidRDefault="00873750">
      <w:pPr>
        <w:spacing w:after="0" w:line="240" w:lineRule="auto"/>
        <w:ind w:firstLine="1155"/>
        <w:jc w:val="both"/>
        <w:textAlignment w:val="center"/>
        <w:divId w:val="529531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се допуска общите емисии на ЛОС от съответната инсталация, които са резултат от извършването на отделните дейности, да превишават</w:t>
      </w:r>
      <w:r>
        <w:rPr>
          <w:rFonts w:ascii="Times New Roman" w:eastAsia="Times New Roman" w:hAnsi="Times New Roman" w:cs="Times New Roman"/>
          <w:color w:val="000000"/>
          <w:sz w:val="24"/>
          <w:szCs w:val="24"/>
        </w:rPr>
        <w:t xml:space="preserve"> тези, които биха възникнали при изпълнението на условието по буква "а".</w:t>
      </w:r>
    </w:p>
    <w:p w:rsidR="00000000" w:rsidRDefault="00873750">
      <w:pPr>
        <w:spacing w:after="120" w:line="240" w:lineRule="auto"/>
        <w:ind w:firstLine="1155"/>
        <w:jc w:val="both"/>
        <w:textAlignment w:val="center"/>
        <w:divId w:val="511605721"/>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167845750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ИЗМЕРВАНЕ НА ЕМИСИИТЕ В ОТПАДЪЧНИТЕ ГАЗОВЕ</w:t>
      </w:r>
    </w:p>
    <w:p w:rsidR="00000000" w:rsidRDefault="00873750">
      <w:pPr>
        <w:spacing w:after="0" w:line="240" w:lineRule="auto"/>
        <w:ind w:firstLine="1155"/>
        <w:jc w:val="both"/>
        <w:textAlignment w:val="center"/>
        <w:divId w:val="1392920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Емисиите в отпадъчните газове от инсталациите, попадащи в обхвата на наредбата, подлежат на измервания за определяне</w:t>
      </w:r>
      <w:r>
        <w:rPr>
          <w:rFonts w:ascii="Times New Roman" w:eastAsia="Times New Roman" w:hAnsi="Times New Roman" w:cs="Times New Roman"/>
          <w:color w:val="000000"/>
          <w:sz w:val="24"/>
          <w:szCs w:val="24"/>
        </w:rPr>
        <w:t xml:space="preserve"> спазването на установените НДЕ на ЛОС в съответствие с разпоредбите на Наредба № 6 от 1999 г. за реда и начина за измерване на емисиите на вредни вещества, изпускани в атмосферния въздух от обекти с неподвижни източници (ДВ, бр. 31 от 1999 г.).</w:t>
      </w:r>
    </w:p>
    <w:p w:rsidR="00000000" w:rsidRDefault="00873750">
      <w:pPr>
        <w:spacing w:after="120" w:line="240" w:lineRule="auto"/>
        <w:ind w:firstLine="1155"/>
        <w:jc w:val="both"/>
        <w:textAlignment w:val="center"/>
        <w:divId w:val="205528425"/>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162164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 </w:t>
      </w:r>
      <w:r>
        <w:rPr>
          <w:rFonts w:ascii="Times New Roman" w:eastAsia="Times New Roman" w:hAnsi="Times New Roman" w:cs="Times New Roman"/>
          <w:color w:val="000000"/>
          <w:sz w:val="24"/>
          <w:szCs w:val="24"/>
        </w:rPr>
        <w:t xml:space="preserve">(1) Инсталациите с над 10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 xml:space="preserve">/h масов поток на емисиите на ЛОС, определени като общ органичен въглерод, подлежат на собствени </w:t>
      </w:r>
      <w:r>
        <w:rPr>
          <w:rFonts w:ascii="Times New Roman" w:eastAsia="Times New Roman" w:hAnsi="Times New Roman" w:cs="Times New Roman"/>
          <w:color w:val="000000"/>
          <w:sz w:val="24"/>
          <w:szCs w:val="24"/>
        </w:rPr>
        <w:lastRenderedPageBreak/>
        <w:t xml:space="preserve">непрекъснати (автоматични) измервания за определяне на емисиите при съответните изпускащи устройства съгласно Наредба № 6. </w:t>
      </w:r>
    </w:p>
    <w:p w:rsidR="00000000" w:rsidRDefault="00873750">
      <w:pPr>
        <w:spacing w:after="0" w:line="240" w:lineRule="auto"/>
        <w:ind w:firstLine="1155"/>
        <w:jc w:val="both"/>
        <w:textAlignment w:val="center"/>
        <w:divId w:val="89057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w:t>
      </w:r>
      <w:r>
        <w:rPr>
          <w:rFonts w:ascii="Times New Roman" w:eastAsia="Times New Roman" w:hAnsi="Times New Roman" w:cs="Times New Roman"/>
          <w:color w:val="000000"/>
          <w:sz w:val="24"/>
          <w:szCs w:val="24"/>
        </w:rPr>
        <w:t>лучаите, когато в дадена инсталация е налице повече от едно изпускащо устройство, масовият поток по ал. 1 се определя като сбор от масовите потоци на емисиите от отделните изпускащи устройства.</w:t>
      </w:r>
    </w:p>
    <w:p w:rsidR="00000000" w:rsidRDefault="00873750">
      <w:pPr>
        <w:spacing w:after="120" w:line="240" w:lineRule="auto"/>
        <w:ind w:firstLine="1155"/>
        <w:jc w:val="both"/>
        <w:textAlignment w:val="center"/>
        <w:divId w:val="184747265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619607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(Доп. - ДВ, бр. 40 от 2010 г., в сила от 28.05.2010 </w:t>
      </w:r>
      <w:r>
        <w:rPr>
          <w:rFonts w:ascii="Times New Roman" w:eastAsia="Times New Roman" w:hAnsi="Times New Roman" w:cs="Times New Roman"/>
          <w:color w:val="000000"/>
          <w:sz w:val="24"/>
          <w:szCs w:val="24"/>
        </w:rPr>
        <w:t>г., доп. - ДВ, бр. 24 от 2013 г., в сила от 12.03.2013 г.) Инсталациите, които не попадат в обхвата на чл. 15, подлежат на периодични собствени и/или контролни измервания при съответните изпускащи устройства съгласно Наредба № 6 или при поискване по прецен</w:t>
      </w:r>
      <w:r>
        <w:rPr>
          <w:rFonts w:ascii="Times New Roman" w:eastAsia="Times New Roman" w:hAnsi="Times New Roman" w:cs="Times New Roman"/>
          <w:color w:val="000000"/>
          <w:sz w:val="24"/>
          <w:szCs w:val="24"/>
        </w:rPr>
        <w:t>ка на КО, като по време на всяко измерване се отчитат най-малко три измерени стойности.</w:t>
      </w:r>
    </w:p>
    <w:p w:rsidR="00000000" w:rsidRDefault="00873750">
      <w:pPr>
        <w:spacing w:after="120" w:line="240" w:lineRule="auto"/>
        <w:ind w:firstLine="1155"/>
        <w:jc w:val="both"/>
        <w:textAlignment w:val="center"/>
        <w:divId w:val="1639189979"/>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340013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Регистрирането, обработването, съхранението и представянето на резултатите от измерванията по чл. 15 и 16 се извършва в съответствие с установените за целта р</w:t>
      </w:r>
      <w:r>
        <w:rPr>
          <w:rFonts w:ascii="Times New Roman" w:eastAsia="Times New Roman" w:hAnsi="Times New Roman" w:cs="Times New Roman"/>
          <w:color w:val="000000"/>
          <w:sz w:val="24"/>
          <w:szCs w:val="24"/>
        </w:rPr>
        <w:t>азпоредби на Наредба № 6.</w:t>
      </w:r>
    </w:p>
    <w:p w:rsidR="00000000" w:rsidRDefault="00873750">
      <w:pPr>
        <w:spacing w:after="120" w:line="240" w:lineRule="auto"/>
        <w:ind w:firstLine="1155"/>
        <w:jc w:val="both"/>
        <w:textAlignment w:val="center"/>
        <w:divId w:val="123832130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059089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Изискванията на чл. 15 и 16 за измерване на емисиите не се прилагат към инсталациите, в които за спазване на установените с тази наредба НДЕ на ЛОС не са необходими пречиствателни съоръжения за третиране (частично улавян</w:t>
      </w:r>
      <w:r>
        <w:rPr>
          <w:rFonts w:ascii="Times New Roman" w:eastAsia="Times New Roman" w:hAnsi="Times New Roman" w:cs="Times New Roman"/>
          <w:color w:val="000000"/>
          <w:sz w:val="24"/>
          <w:szCs w:val="24"/>
        </w:rPr>
        <w:t>е) на емисиите в отпадъчните газове.</w:t>
      </w:r>
    </w:p>
    <w:p w:rsidR="00000000" w:rsidRDefault="00873750">
      <w:pPr>
        <w:spacing w:after="120" w:line="240" w:lineRule="auto"/>
        <w:ind w:firstLine="1155"/>
        <w:jc w:val="both"/>
        <w:textAlignment w:val="center"/>
        <w:divId w:val="120174800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794835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 (Изм. - ДВ, бр. 24 от 2013 г., в сила от 12.03.2013 г., изм. - ДВ, бр. 95 от 2020 г., в сила от 06.11.2020 г.) Емисиите на ЛОС, посочени в чл. 10в, ал. 1, се измерват и определят през време на експлоатация на </w:t>
      </w:r>
      <w:r>
        <w:rPr>
          <w:rFonts w:ascii="Times New Roman" w:eastAsia="Times New Roman" w:hAnsi="Times New Roman" w:cs="Times New Roman"/>
          <w:color w:val="000000"/>
          <w:sz w:val="24"/>
          <w:szCs w:val="24"/>
        </w:rPr>
        <w:t>съответната инсталация при контролирани условия.</w:t>
      </w:r>
    </w:p>
    <w:p w:rsidR="00000000" w:rsidRDefault="00873750">
      <w:pPr>
        <w:spacing w:after="120" w:line="240" w:lineRule="auto"/>
        <w:ind w:firstLine="1155"/>
        <w:jc w:val="both"/>
        <w:textAlignment w:val="center"/>
        <w:divId w:val="101533181"/>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63283384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КОНТРОЛ И СПАЗВАНЕ НА УСТАНОВЕНИТЕ НОРМИ</w:t>
      </w:r>
    </w:p>
    <w:p w:rsidR="00000000" w:rsidRDefault="00873750">
      <w:pPr>
        <w:spacing w:after="0" w:line="240" w:lineRule="auto"/>
        <w:ind w:firstLine="1155"/>
        <w:jc w:val="both"/>
        <w:textAlignment w:val="center"/>
        <w:divId w:val="529682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(Изм. - ДВ, бр. 67 от 2009 г., в сила от 21.08.2009 г.) Операторите на инсталации, попадащи в обхвата на наредбата, ежегодно представят</w:t>
      </w:r>
      <w:r>
        <w:rPr>
          <w:rFonts w:ascii="Times New Roman" w:eastAsia="Times New Roman" w:hAnsi="Times New Roman" w:cs="Times New Roman"/>
          <w:color w:val="000000"/>
          <w:sz w:val="24"/>
          <w:szCs w:val="24"/>
        </w:rPr>
        <w:t xml:space="preserve"> пред КО планове за управление на разтворителите (ПУР), изготвени в съответствие с условията по приложение № 8.</w:t>
      </w:r>
    </w:p>
    <w:p w:rsidR="00000000" w:rsidRDefault="00873750">
      <w:pPr>
        <w:spacing w:after="0" w:line="240" w:lineRule="auto"/>
        <w:ind w:firstLine="1155"/>
        <w:jc w:val="both"/>
        <w:textAlignment w:val="center"/>
        <w:divId w:val="402994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Плановете за управление на разтворителите по ал. 1 следва да съдържат оценка на съответствието със:</w:t>
      </w:r>
    </w:p>
    <w:p w:rsidR="00000000" w:rsidRDefault="00873750">
      <w:pPr>
        <w:spacing w:after="0" w:line="240" w:lineRule="auto"/>
        <w:ind w:firstLine="1155"/>
        <w:jc w:val="both"/>
        <w:textAlignment w:val="center"/>
        <w:divId w:val="49040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нормите за допустими емисии в отпадъч</w:t>
      </w:r>
      <w:r>
        <w:rPr>
          <w:rFonts w:ascii="Times New Roman" w:eastAsia="Times New Roman" w:hAnsi="Times New Roman" w:cs="Times New Roman"/>
          <w:color w:val="000000"/>
          <w:sz w:val="24"/>
          <w:szCs w:val="24"/>
        </w:rPr>
        <w:t>ните газове;</w:t>
      </w:r>
    </w:p>
    <w:p w:rsidR="00000000" w:rsidRDefault="00873750">
      <w:pPr>
        <w:spacing w:after="0" w:line="240" w:lineRule="auto"/>
        <w:ind w:firstLine="1155"/>
        <w:jc w:val="both"/>
        <w:textAlignment w:val="center"/>
        <w:divId w:val="257904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нормите за неорганизирани емисии;</w:t>
      </w:r>
    </w:p>
    <w:p w:rsidR="00000000" w:rsidRDefault="00873750">
      <w:pPr>
        <w:spacing w:after="0" w:line="240" w:lineRule="auto"/>
        <w:ind w:firstLine="1155"/>
        <w:jc w:val="both"/>
        <w:textAlignment w:val="center"/>
        <w:divId w:val="348142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нормите за общи емисии;</w:t>
      </w:r>
    </w:p>
    <w:p w:rsidR="00000000" w:rsidRDefault="00873750">
      <w:pPr>
        <w:spacing w:after="0" w:line="240" w:lineRule="auto"/>
        <w:ind w:firstLine="1155"/>
        <w:jc w:val="both"/>
        <w:textAlignment w:val="center"/>
        <w:divId w:val="1529831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изискванията съгласно утвърдените СНЕ, в т.ч. целевите НОЕ;</w:t>
      </w:r>
    </w:p>
    <w:p w:rsidR="00000000" w:rsidRDefault="00873750">
      <w:pPr>
        <w:spacing w:after="0" w:line="240" w:lineRule="auto"/>
        <w:ind w:firstLine="1155"/>
        <w:jc w:val="both"/>
        <w:textAlignment w:val="center"/>
        <w:divId w:val="150728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изискванията във връзка с прилагането на разпоредбите на чл. 5 и 7, вкл. във връзка с тези на чл. 8;</w:t>
      </w:r>
    </w:p>
    <w:p w:rsidR="00000000" w:rsidRDefault="00873750">
      <w:pPr>
        <w:spacing w:after="0" w:line="240" w:lineRule="auto"/>
        <w:ind w:firstLine="1155"/>
        <w:jc w:val="both"/>
        <w:textAlignment w:val="center"/>
        <w:divId w:val="119774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w:t>
      </w:r>
      <w:r>
        <w:rPr>
          <w:rFonts w:ascii="Times New Roman" w:eastAsia="Times New Roman" w:hAnsi="Times New Roman" w:cs="Times New Roman"/>
          <w:color w:val="000000"/>
          <w:sz w:val="24"/>
          <w:szCs w:val="24"/>
        </w:rPr>
        <w:t>В, бр. 24 от 2013 г., в сила от 12.03.2013 г.) изискванията за прекратяване употребата на ЛОС по чл. 28а, чл. 28б и чл. 28в;</w:t>
      </w:r>
    </w:p>
    <w:p w:rsidR="00000000" w:rsidRDefault="00873750">
      <w:pPr>
        <w:spacing w:after="0" w:line="240" w:lineRule="auto"/>
        <w:ind w:firstLine="1155"/>
        <w:jc w:val="both"/>
        <w:textAlignment w:val="center"/>
        <w:divId w:val="71161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изискванията на чл. 13 към инсталациите, извършващи две или повече дейности.</w:t>
      </w:r>
    </w:p>
    <w:p w:rsidR="00000000" w:rsidRDefault="00873750">
      <w:pPr>
        <w:spacing w:after="0" w:line="240" w:lineRule="auto"/>
        <w:ind w:firstLine="1155"/>
        <w:jc w:val="both"/>
        <w:textAlignment w:val="center"/>
        <w:divId w:val="127940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40 от 2010 г., в сила от 28.05.2010 г.) Плановете за управление на разтворителите обхващат предходната календарна година и се представят ежегодно пред РИОСВ на хартиен и електронен носител не по-късно от 31 март на текущата година, вклю</w:t>
      </w:r>
      <w:r>
        <w:rPr>
          <w:rFonts w:ascii="Times New Roman" w:eastAsia="Times New Roman" w:hAnsi="Times New Roman" w:cs="Times New Roman"/>
          <w:color w:val="000000"/>
          <w:sz w:val="24"/>
          <w:szCs w:val="24"/>
        </w:rPr>
        <w:t>чително с годишните доклади по чл. 125, т. 5 ЗООС.</w:t>
      </w:r>
    </w:p>
    <w:p w:rsidR="00000000" w:rsidRDefault="00873750">
      <w:pPr>
        <w:spacing w:after="0" w:line="240" w:lineRule="auto"/>
        <w:ind w:firstLine="1155"/>
        <w:jc w:val="both"/>
        <w:textAlignment w:val="center"/>
        <w:divId w:val="1953244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67 от 2009 г., в сила от 21.08.2009 г.)</w:t>
      </w:r>
    </w:p>
    <w:p w:rsidR="00000000" w:rsidRDefault="00873750">
      <w:pPr>
        <w:spacing w:after="0" w:line="240" w:lineRule="auto"/>
        <w:ind w:firstLine="1155"/>
        <w:jc w:val="both"/>
        <w:textAlignment w:val="center"/>
        <w:divId w:val="37438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67 от 2009 г., в сила от 21.08.2009 г., изм. - ДВ, бр. 24 от 2013 г., в сила от 12.03.2013 г.) За съществуващи инсталации ПУР</w:t>
      </w:r>
      <w:r>
        <w:rPr>
          <w:rFonts w:ascii="Times New Roman" w:eastAsia="Times New Roman" w:hAnsi="Times New Roman" w:cs="Times New Roman"/>
          <w:color w:val="000000"/>
          <w:sz w:val="24"/>
          <w:szCs w:val="24"/>
        </w:rPr>
        <w:t xml:space="preserve"> включват и подходящи мерки за постигане на съответните НДЕ, вкл. ННЕ и/или НОЕ в установените за целта срокове, доклад за изпълнението на тези мерки през предходната година и актуални мерки за изпълнение през настоящата година.</w:t>
      </w:r>
    </w:p>
    <w:p w:rsidR="00000000" w:rsidRDefault="00873750">
      <w:pPr>
        <w:spacing w:after="0" w:line="240" w:lineRule="auto"/>
        <w:ind w:firstLine="1155"/>
        <w:jc w:val="both"/>
        <w:textAlignment w:val="center"/>
        <w:divId w:val="1061441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Операторите на повече о</w:t>
      </w:r>
      <w:r>
        <w:rPr>
          <w:rFonts w:ascii="Times New Roman" w:eastAsia="Times New Roman" w:hAnsi="Times New Roman" w:cs="Times New Roman"/>
          <w:color w:val="000000"/>
          <w:sz w:val="24"/>
          <w:szCs w:val="24"/>
        </w:rPr>
        <w:t>т една инсталация, попадаща в обхвата на наредбата, изготвят по един ПУР за всяка отделна инсталация.</w:t>
      </w:r>
    </w:p>
    <w:p w:rsidR="00000000" w:rsidRDefault="00873750">
      <w:pPr>
        <w:spacing w:after="0" w:line="240" w:lineRule="auto"/>
        <w:ind w:firstLine="1155"/>
        <w:jc w:val="both"/>
        <w:textAlignment w:val="center"/>
        <w:divId w:val="880289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67 от 2009 г., в сила от 21.08.2009 г., изм. - ДВ, бр. 40 от 2010 г., в сила от 28.05.2010 г., изм. - ДВ, бр. 95 от 2020 г., в сила от</w:t>
      </w:r>
      <w:r>
        <w:rPr>
          <w:rFonts w:ascii="Times New Roman" w:eastAsia="Times New Roman" w:hAnsi="Times New Roman" w:cs="Times New Roman"/>
          <w:color w:val="000000"/>
          <w:sz w:val="24"/>
          <w:szCs w:val="24"/>
        </w:rPr>
        <w:t xml:space="preserve"> 06.11.2020 г.) Компетентният орган утвърждава всеки ПУР с решение по образец съгласно приложение № 9 или издава мотивиран писмен отказ за утвърждаване на ПУР.</w:t>
      </w:r>
    </w:p>
    <w:p w:rsidR="00000000" w:rsidRDefault="00873750">
      <w:pPr>
        <w:spacing w:after="0" w:line="240" w:lineRule="auto"/>
        <w:ind w:firstLine="1155"/>
        <w:jc w:val="both"/>
        <w:textAlignment w:val="center"/>
        <w:divId w:val="149030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67 от 2009 г., в сила от 21.08.2009 г., изм. - ДВ, бр. 40 от 2010 г., в сила</w:t>
      </w:r>
      <w:r>
        <w:rPr>
          <w:rFonts w:ascii="Times New Roman" w:eastAsia="Times New Roman" w:hAnsi="Times New Roman" w:cs="Times New Roman"/>
          <w:color w:val="000000"/>
          <w:sz w:val="24"/>
          <w:szCs w:val="24"/>
        </w:rPr>
        <w:t xml:space="preserve"> от 28.05.2010 г., изм. - ДВ, бр. 24 от 2013 г., в сила от 12.03.2013 г.) (**) Операторите на инсталации, включително и тези с издадено КР, извършващи дейности с употреба на разтворители от категориите съгласно приложение № 1, при които няма превишаване на</w:t>
      </w:r>
      <w:r>
        <w:rPr>
          <w:rFonts w:ascii="Times New Roman" w:eastAsia="Times New Roman" w:hAnsi="Times New Roman" w:cs="Times New Roman"/>
          <w:color w:val="000000"/>
          <w:sz w:val="24"/>
          <w:szCs w:val="24"/>
        </w:rPr>
        <w:t xml:space="preserve"> установените за тях долни ПСКР, съгласно приложение № 2 изготвят и декларират ежегодно пред РИОСВ в срок до 31 март на текущата година информация за консумацията на разтворители и количеството вложени разтворители за предходната година съгласно т. 3.1 на </w:t>
      </w:r>
      <w:r>
        <w:rPr>
          <w:rFonts w:ascii="Times New Roman" w:eastAsia="Times New Roman" w:hAnsi="Times New Roman" w:cs="Times New Roman"/>
          <w:color w:val="000000"/>
          <w:sz w:val="24"/>
          <w:szCs w:val="24"/>
        </w:rPr>
        <w:t>приложение № 8, както и информация за оператора (наименование и ЕИК за юридическите лица, име и ЕГН за физическите лица, за чуждестранните лица - документ, издаден в съответствие с националното им законодателство, удостоверяващ правния статус на заявителя,</w:t>
      </w:r>
      <w:r>
        <w:rPr>
          <w:rFonts w:ascii="Times New Roman" w:eastAsia="Times New Roman" w:hAnsi="Times New Roman" w:cs="Times New Roman"/>
          <w:color w:val="000000"/>
          <w:sz w:val="24"/>
          <w:szCs w:val="24"/>
        </w:rPr>
        <w:t xml:space="preserve"> телефон, факс, електронен адрес, седалище и адрес на управление), населено място и адрес на инсталацията, дата на въвеждане в експлоатация на инсталацията, рискови фрази и/или предупрежденията за опасност на използваните разтворители.</w:t>
      </w:r>
    </w:p>
    <w:p w:rsidR="00000000" w:rsidRDefault="00873750">
      <w:pPr>
        <w:spacing w:after="0" w:line="240" w:lineRule="auto"/>
        <w:ind w:firstLine="1155"/>
        <w:jc w:val="both"/>
        <w:textAlignment w:val="center"/>
        <w:divId w:val="987394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w:t>
      </w:r>
      <w:r>
        <w:rPr>
          <w:rFonts w:ascii="Times New Roman" w:eastAsia="Times New Roman" w:hAnsi="Times New Roman" w:cs="Times New Roman"/>
          <w:color w:val="000000"/>
          <w:sz w:val="24"/>
          <w:szCs w:val="24"/>
        </w:rPr>
        <w:t>67 от 2009 г., в сила от 21.08.2009 г.) Когато с ежегодния ПУР бъде констатирано нарушение на разпоредбите на наредбата, за дата на извършване на административното нарушение се счита датата на постъпването на ПУР в РИОСВ.</w:t>
      </w:r>
    </w:p>
    <w:p w:rsidR="00000000" w:rsidRDefault="00873750">
      <w:pPr>
        <w:spacing w:after="0" w:line="240" w:lineRule="auto"/>
        <w:ind w:firstLine="1155"/>
        <w:jc w:val="both"/>
        <w:textAlignment w:val="center"/>
        <w:divId w:val="210852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40 от 2010 г.</w:t>
      </w:r>
      <w:r>
        <w:rPr>
          <w:rFonts w:ascii="Times New Roman" w:eastAsia="Times New Roman" w:hAnsi="Times New Roman" w:cs="Times New Roman"/>
          <w:color w:val="000000"/>
          <w:sz w:val="24"/>
          <w:szCs w:val="24"/>
        </w:rPr>
        <w:t>, в сила от 28.05.2010 г.) В случаите по чл. 28а, ал. 2 и чл. 28б, ал. 2 операторът прилага към всеки ПУР икономическа и техническа обосновка за доказване липсата на икономически и технически достъпен заместител на използваните вещества.</w:t>
      </w:r>
    </w:p>
    <w:p w:rsidR="00000000" w:rsidRDefault="00873750">
      <w:pPr>
        <w:spacing w:after="0" w:line="240" w:lineRule="auto"/>
        <w:ind w:firstLine="1155"/>
        <w:jc w:val="both"/>
        <w:textAlignment w:val="center"/>
        <w:divId w:val="79714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w:t>
      </w:r>
      <w:r>
        <w:rPr>
          <w:rFonts w:ascii="Times New Roman" w:eastAsia="Times New Roman" w:hAnsi="Times New Roman" w:cs="Times New Roman"/>
          <w:color w:val="000000"/>
          <w:sz w:val="24"/>
          <w:szCs w:val="24"/>
        </w:rPr>
        <w:t>р. 24 от 2013 г., в сила от 12.03.2013 г.) Операторите на инсталации, в които ще се извършват дейности с употреба на разтворители от категориите съгласно приложение № 1, уведомяват за това съответната РИОСВ на етап инвестиционно предложение съгласно чл. 95</w:t>
      </w:r>
      <w:r>
        <w:rPr>
          <w:rFonts w:ascii="Times New Roman" w:eastAsia="Times New Roman" w:hAnsi="Times New Roman" w:cs="Times New Roman"/>
          <w:color w:val="000000"/>
          <w:sz w:val="24"/>
          <w:szCs w:val="24"/>
        </w:rPr>
        <w:t>, ал. 1 ЗООС.</w:t>
      </w:r>
    </w:p>
    <w:p w:rsidR="00000000" w:rsidRDefault="00873750">
      <w:pPr>
        <w:spacing w:after="0" w:line="240" w:lineRule="auto"/>
        <w:ind w:firstLine="1155"/>
        <w:jc w:val="both"/>
        <w:textAlignment w:val="center"/>
        <w:divId w:val="37320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24 от 2013 г., в сила от 12.03.2013 г.) В случаите по ал. 11 съответната РИОСВ дава указания на операторите относно спазването на изискванията на тази наредба.</w:t>
      </w:r>
    </w:p>
    <w:p w:rsidR="00000000" w:rsidRDefault="00873750">
      <w:pPr>
        <w:spacing w:after="120" w:line="240" w:lineRule="auto"/>
        <w:ind w:firstLine="1155"/>
        <w:jc w:val="both"/>
        <w:textAlignment w:val="center"/>
        <w:divId w:val="181163025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100059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67 от 2009 г., в сила от 21.08.2009</w:t>
      </w:r>
      <w:r>
        <w:rPr>
          <w:rFonts w:ascii="Times New Roman" w:eastAsia="Times New Roman" w:hAnsi="Times New Roman" w:cs="Times New Roman"/>
          <w:color w:val="000000"/>
          <w:sz w:val="24"/>
          <w:szCs w:val="24"/>
        </w:rPr>
        <w:t xml:space="preserve"> г., изм. - ДВ, бр. 40 от 2010 г., в сила от 28.05.2010 г., изм. - ДВ, бр. 24 от 2013 г., в сила от 12.03.2013 г.) (1) Ако дадена съществуваща инсталация се експлоатира при проектната производителност при условия, различни от операциите по пускане, спиране</w:t>
      </w:r>
      <w:r>
        <w:rPr>
          <w:rFonts w:ascii="Times New Roman" w:eastAsia="Times New Roman" w:hAnsi="Times New Roman" w:cs="Times New Roman"/>
          <w:color w:val="000000"/>
          <w:sz w:val="24"/>
          <w:szCs w:val="24"/>
        </w:rPr>
        <w:t xml:space="preserve"> и поддръжка на оборудването, всяка промяна в средното максимално вложено количество органични разтворители в инсталацията в рамките на едно денонощие се счита за съществена, ако води до повишаване на емисиите на летливи органични съединения с повече от: </w:t>
      </w:r>
    </w:p>
    <w:p w:rsidR="00000000" w:rsidRDefault="00873750">
      <w:pPr>
        <w:spacing w:after="0" w:line="240" w:lineRule="auto"/>
        <w:ind w:firstLine="1155"/>
        <w:jc w:val="both"/>
        <w:textAlignment w:val="center"/>
        <w:divId w:val="342901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25 % за инсталация, осъществяваща дейности, които попадат в по-ниския диапазон на праговите стойности, посочени в т. 1, 3, 4, 5, 8, 10, 13, 16 или 17 от таблицата в приложение № 2, или дейности, които попадат в някоя от другите категории, посочени в при</w:t>
      </w:r>
      <w:r>
        <w:rPr>
          <w:rFonts w:ascii="Times New Roman" w:eastAsia="Times New Roman" w:hAnsi="Times New Roman" w:cs="Times New Roman"/>
          <w:color w:val="000000"/>
          <w:sz w:val="24"/>
          <w:szCs w:val="24"/>
        </w:rPr>
        <w:t>ложение № 2, и чиято консумация на разтворители е по-малка от 10 тона годишно;</w:t>
      </w:r>
    </w:p>
    <w:p w:rsidR="00000000" w:rsidRDefault="00873750">
      <w:pPr>
        <w:spacing w:after="0" w:line="240" w:lineRule="auto"/>
        <w:ind w:firstLine="1155"/>
        <w:jc w:val="both"/>
        <w:textAlignment w:val="center"/>
        <w:divId w:val="1672834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10 % за всички други инсталации.</w:t>
      </w:r>
    </w:p>
    <w:p w:rsidR="00000000" w:rsidRDefault="00873750">
      <w:pPr>
        <w:spacing w:after="0" w:line="240" w:lineRule="auto"/>
        <w:ind w:firstLine="1155"/>
        <w:jc w:val="both"/>
        <w:textAlignment w:val="center"/>
        <w:divId w:val="104752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съществуваща инсталация претърпява съществена промяна или за пръв път попада в приложното поле на тази наредба след извършване на </w:t>
      </w:r>
      <w:r>
        <w:rPr>
          <w:rFonts w:ascii="Times New Roman" w:eastAsia="Times New Roman" w:hAnsi="Times New Roman" w:cs="Times New Roman"/>
          <w:color w:val="000000"/>
          <w:sz w:val="24"/>
          <w:szCs w:val="24"/>
        </w:rPr>
        <w:t>такава, претърпялата съществена промяна част се разглежда като нова инсталация или съответно като съществуваща инсталация, при условие че общите емисии на цялата инсталация не надвишават онези, които биха се получили, ако претърпялата съществена промяна ча</w:t>
      </w:r>
      <w:r>
        <w:rPr>
          <w:rFonts w:ascii="Times New Roman" w:eastAsia="Times New Roman" w:hAnsi="Times New Roman" w:cs="Times New Roman"/>
          <w:color w:val="000000"/>
          <w:sz w:val="24"/>
          <w:szCs w:val="24"/>
        </w:rPr>
        <w:t>ст бъде разглеждана като нова инсталация.</w:t>
      </w:r>
    </w:p>
    <w:p w:rsidR="00000000" w:rsidRDefault="00873750">
      <w:pPr>
        <w:spacing w:after="0" w:line="240" w:lineRule="auto"/>
        <w:ind w:firstLine="1155"/>
        <w:jc w:val="both"/>
        <w:textAlignment w:val="center"/>
        <w:divId w:val="1976568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случай на съществена промяна операторът уведомява КО в рамките на ПУР, който проверява съответствието на инсталацията с изискванията на тази наредба. </w:t>
      </w:r>
    </w:p>
    <w:p w:rsidR="00000000" w:rsidRDefault="00873750">
      <w:pPr>
        <w:spacing w:after="0" w:line="240" w:lineRule="auto"/>
        <w:ind w:firstLine="1155"/>
        <w:jc w:val="both"/>
        <w:textAlignment w:val="center"/>
        <w:divId w:val="1130052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инсталациите по приложение № 4 към ЗООС разпоредби</w:t>
      </w:r>
      <w:r>
        <w:rPr>
          <w:rFonts w:ascii="Times New Roman" w:eastAsia="Times New Roman" w:hAnsi="Times New Roman" w:cs="Times New Roman"/>
          <w:color w:val="000000"/>
          <w:sz w:val="24"/>
          <w:szCs w:val="24"/>
        </w:rPr>
        <w:t>те на ал. 1 - 3 не се прилагат.</w:t>
      </w:r>
    </w:p>
    <w:p w:rsidR="00000000" w:rsidRDefault="00873750">
      <w:pPr>
        <w:spacing w:after="120" w:line="240" w:lineRule="auto"/>
        <w:ind w:firstLine="1155"/>
        <w:jc w:val="both"/>
        <w:textAlignment w:val="center"/>
        <w:divId w:val="125909979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530685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40 от 2010 г., в сила от 28.05.2010 г.) При обосновано искане от страна на КО операторът коригира и/или допълва съответния ПУР в указания от КО срок.</w:t>
      </w:r>
    </w:p>
    <w:p w:rsidR="00000000" w:rsidRDefault="00873750">
      <w:pPr>
        <w:spacing w:after="120" w:line="240" w:lineRule="auto"/>
        <w:ind w:firstLine="1155"/>
        <w:jc w:val="both"/>
        <w:textAlignment w:val="center"/>
        <w:divId w:val="205658792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026666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При непрекъснати измервания НДЕ не са </w:t>
      </w:r>
      <w:r>
        <w:rPr>
          <w:rFonts w:ascii="Times New Roman" w:eastAsia="Times New Roman" w:hAnsi="Times New Roman" w:cs="Times New Roman"/>
          <w:color w:val="000000"/>
          <w:sz w:val="24"/>
          <w:szCs w:val="24"/>
        </w:rPr>
        <w:t>превишени, когато:</w:t>
      </w:r>
    </w:p>
    <w:p w:rsidR="00000000" w:rsidRDefault="00873750">
      <w:pPr>
        <w:spacing w:after="0" w:line="240" w:lineRule="auto"/>
        <w:ind w:firstLine="1155"/>
        <w:jc w:val="both"/>
        <w:textAlignment w:val="center"/>
        <w:divId w:val="1882933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нито една средна стойност, отнасяща се за 24-часова нормална експлоатация на съответната инсталация, не превишава НДЕ; </w:t>
      </w:r>
    </w:p>
    <w:p w:rsidR="00000000" w:rsidRDefault="00873750">
      <w:pPr>
        <w:spacing w:after="0" w:line="240" w:lineRule="auto"/>
        <w:ind w:firstLine="1155"/>
        <w:jc w:val="both"/>
        <w:textAlignment w:val="center"/>
        <w:divId w:val="1069308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нито една </w:t>
      </w:r>
      <w:proofErr w:type="spellStart"/>
      <w:r>
        <w:rPr>
          <w:rFonts w:ascii="Times New Roman" w:eastAsia="Times New Roman" w:hAnsi="Times New Roman" w:cs="Times New Roman"/>
          <w:color w:val="000000"/>
          <w:sz w:val="24"/>
          <w:szCs w:val="24"/>
        </w:rPr>
        <w:t>средночасова</w:t>
      </w:r>
      <w:proofErr w:type="spellEnd"/>
      <w:r>
        <w:rPr>
          <w:rFonts w:ascii="Times New Roman" w:eastAsia="Times New Roman" w:hAnsi="Times New Roman" w:cs="Times New Roman"/>
          <w:color w:val="000000"/>
          <w:sz w:val="24"/>
          <w:szCs w:val="24"/>
        </w:rPr>
        <w:t xml:space="preserve"> стойност не превишава НДЕ с повече от 1,5 пъти.</w:t>
      </w:r>
    </w:p>
    <w:p w:rsidR="00000000" w:rsidRDefault="00873750">
      <w:pPr>
        <w:spacing w:after="120" w:line="240" w:lineRule="auto"/>
        <w:ind w:firstLine="1155"/>
        <w:jc w:val="both"/>
        <w:textAlignment w:val="center"/>
        <w:divId w:val="47398308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407604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При периодични измервания (кон</w:t>
      </w:r>
      <w:r>
        <w:rPr>
          <w:rFonts w:ascii="Times New Roman" w:eastAsia="Times New Roman" w:hAnsi="Times New Roman" w:cs="Times New Roman"/>
          <w:color w:val="000000"/>
          <w:sz w:val="24"/>
          <w:szCs w:val="24"/>
        </w:rPr>
        <w:t>тролни или собствени) НДЕ не са превишени, когато:</w:t>
      </w:r>
    </w:p>
    <w:p w:rsidR="00000000" w:rsidRDefault="00873750">
      <w:pPr>
        <w:spacing w:after="0" w:line="240" w:lineRule="auto"/>
        <w:ind w:firstLine="1155"/>
        <w:jc w:val="both"/>
        <w:textAlignment w:val="center"/>
        <w:divId w:val="871303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средната стойност от всички индивидуални измервания не превишава НДЕ;</w:t>
      </w:r>
    </w:p>
    <w:p w:rsidR="00000000" w:rsidRDefault="00873750">
      <w:pPr>
        <w:spacing w:after="0" w:line="240" w:lineRule="auto"/>
        <w:ind w:firstLine="1155"/>
        <w:jc w:val="both"/>
        <w:textAlignment w:val="center"/>
        <w:divId w:val="1945767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нито една </w:t>
      </w:r>
      <w:proofErr w:type="spellStart"/>
      <w:r>
        <w:rPr>
          <w:rFonts w:ascii="Times New Roman" w:eastAsia="Times New Roman" w:hAnsi="Times New Roman" w:cs="Times New Roman"/>
          <w:color w:val="000000"/>
          <w:sz w:val="24"/>
          <w:szCs w:val="24"/>
        </w:rPr>
        <w:t>средночасова</w:t>
      </w:r>
      <w:proofErr w:type="spellEnd"/>
      <w:r>
        <w:rPr>
          <w:rFonts w:ascii="Times New Roman" w:eastAsia="Times New Roman" w:hAnsi="Times New Roman" w:cs="Times New Roman"/>
          <w:color w:val="000000"/>
          <w:sz w:val="24"/>
          <w:szCs w:val="24"/>
        </w:rPr>
        <w:t xml:space="preserve"> стойност не превишава НДЕ с повече от 1,5 пъти.</w:t>
      </w:r>
    </w:p>
    <w:p w:rsidR="00000000" w:rsidRDefault="00873750">
      <w:pPr>
        <w:spacing w:after="120" w:line="240" w:lineRule="auto"/>
        <w:ind w:firstLine="1155"/>
        <w:jc w:val="both"/>
        <w:textAlignment w:val="center"/>
        <w:divId w:val="134027711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53500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(Доп. - ДВ, бр. 40 от 2010 г., в сила от 01.12.2010 г. до 31.05.2015 г., изм. - ДВ, бр. 24 от 2013 г., в сила от 12.03.2013 г.) (***) (1) (Изм. </w:t>
      </w:r>
      <w:r>
        <w:rPr>
          <w:rFonts w:ascii="Times New Roman" w:eastAsia="Times New Roman" w:hAnsi="Times New Roman" w:cs="Times New Roman"/>
          <w:color w:val="000000"/>
          <w:sz w:val="24"/>
          <w:szCs w:val="24"/>
        </w:rPr>
        <w:lastRenderedPageBreak/>
        <w:t>- ДВ, бр. 95 от 2020 г., в сила от 06.11.2020 г.) Съответствието с чл. 10в се проверява въз основа на су</w:t>
      </w:r>
      <w:r>
        <w:rPr>
          <w:rFonts w:ascii="Times New Roman" w:eastAsia="Times New Roman" w:hAnsi="Times New Roman" w:cs="Times New Roman"/>
          <w:color w:val="000000"/>
          <w:sz w:val="24"/>
          <w:szCs w:val="24"/>
        </w:rPr>
        <w:t>мата от масовите концентрации на отделните ЛОС.</w:t>
      </w:r>
    </w:p>
    <w:p w:rsidR="00000000" w:rsidRDefault="00873750">
      <w:pPr>
        <w:spacing w:after="0" w:line="240" w:lineRule="auto"/>
        <w:ind w:firstLine="1155"/>
        <w:jc w:val="both"/>
        <w:textAlignment w:val="center"/>
        <w:divId w:val="671839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всички останали случаи съответствието с НДЕ, ННЕ и НОЕ се проверява въз основа на общата маса на емитирания органичен въглерод (ОВ), освен ако в приложение № 2 не е посочено друго.</w:t>
      </w:r>
    </w:p>
    <w:p w:rsidR="00000000" w:rsidRDefault="00873750">
      <w:pPr>
        <w:spacing w:after="120" w:line="240" w:lineRule="auto"/>
        <w:ind w:firstLine="1155"/>
        <w:jc w:val="both"/>
        <w:textAlignment w:val="center"/>
        <w:divId w:val="835271187"/>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30966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Добавя</w:t>
      </w:r>
      <w:r>
        <w:rPr>
          <w:rFonts w:ascii="Times New Roman" w:eastAsia="Times New Roman" w:hAnsi="Times New Roman" w:cs="Times New Roman"/>
          <w:color w:val="000000"/>
          <w:sz w:val="24"/>
          <w:szCs w:val="24"/>
        </w:rPr>
        <w:t>нето на определени обеми газове към отпадъчните газове с цел охлаждане или разреждане се допуска, когато е технически необходимо.</w:t>
      </w:r>
    </w:p>
    <w:p w:rsidR="00000000" w:rsidRDefault="00873750">
      <w:pPr>
        <w:spacing w:after="0" w:line="240" w:lineRule="auto"/>
        <w:ind w:firstLine="1155"/>
        <w:jc w:val="both"/>
        <w:textAlignment w:val="center"/>
        <w:divId w:val="649528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допуснатото разреждане на отпадъчните газове не се взема предвид при определянето на масовата концентр</w:t>
      </w:r>
      <w:r>
        <w:rPr>
          <w:rFonts w:ascii="Times New Roman" w:eastAsia="Times New Roman" w:hAnsi="Times New Roman" w:cs="Times New Roman"/>
          <w:color w:val="000000"/>
          <w:sz w:val="24"/>
          <w:szCs w:val="24"/>
        </w:rPr>
        <w:t>ация на замърсителите в тях.</w:t>
      </w:r>
    </w:p>
    <w:p w:rsidR="00000000" w:rsidRDefault="00873750">
      <w:pPr>
        <w:spacing w:after="120" w:line="240" w:lineRule="auto"/>
        <w:ind w:firstLine="1155"/>
        <w:jc w:val="both"/>
        <w:textAlignment w:val="center"/>
        <w:divId w:val="15383842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369915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При констатирано несъответствие с изискванията на тази наредба:</w:t>
      </w:r>
    </w:p>
    <w:p w:rsidR="00000000" w:rsidRDefault="00873750">
      <w:pPr>
        <w:spacing w:after="0" w:line="240" w:lineRule="auto"/>
        <w:ind w:firstLine="1155"/>
        <w:jc w:val="both"/>
        <w:textAlignment w:val="center"/>
        <w:divId w:val="227960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операторът на съответната инсталация във възможно най-кратък срок уведомява РИОСВ и предприема всички необходими мерки за възстановяване на съотве</w:t>
      </w:r>
      <w:r>
        <w:rPr>
          <w:rFonts w:ascii="Times New Roman" w:eastAsia="Times New Roman" w:hAnsi="Times New Roman" w:cs="Times New Roman"/>
          <w:color w:val="000000"/>
          <w:sz w:val="24"/>
          <w:szCs w:val="24"/>
        </w:rPr>
        <w:t>тствието с установените изисквания;</w:t>
      </w:r>
    </w:p>
    <w:p w:rsidR="00000000" w:rsidRDefault="00873750">
      <w:pPr>
        <w:spacing w:after="0" w:line="240" w:lineRule="auto"/>
        <w:ind w:firstLine="1155"/>
        <w:jc w:val="both"/>
        <w:textAlignment w:val="center"/>
        <w:divId w:val="19405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24 от 2013 г., в сила от 12.03.2013 г.) РИОСВ изисква операторът да предприеме всички подходящи допълнителни мерки, необходими за възстановяване на съответствието;</w:t>
      </w:r>
    </w:p>
    <w:p w:rsidR="00000000" w:rsidRDefault="00873750">
      <w:pPr>
        <w:spacing w:after="0" w:line="240" w:lineRule="auto"/>
        <w:ind w:firstLine="1155"/>
        <w:jc w:val="both"/>
        <w:textAlignment w:val="center"/>
        <w:divId w:val="1144858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24 от 201</w:t>
      </w:r>
      <w:r>
        <w:rPr>
          <w:rFonts w:ascii="Times New Roman" w:eastAsia="Times New Roman" w:hAnsi="Times New Roman" w:cs="Times New Roman"/>
          <w:color w:val="000000"/>
          <w:sz w:val="24"/>
          <w:szCs w:val="24"/>
        </w:rPr>
        <w:t>3 г., в сила от 12.03.2013 г.) в случаите, когато от несъответствието произтича непосредствена опасност за здравето на населението, изпълнението на дейността се прекратява във възможно най-кратък срок до възстановяване на съответствието.</w:t>
      </w:r>
    </w:p>
    <w:p w:rsidR="00000000" w:rsidRDefault="00873750">
      <w:pPr>
        <w:spacing w:after="0" w:line="240" w:lineRule="auto"/>
        <w:ind w:firstLine="1155"/>
        <w:jc w:val="both"/>
        <w:textAlignment w:val="center"/>
        <w:divId w:val="2064869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w:t>
      </w:r>
      <w:r>
        <w:rPr>
          <w:rFonts w:ascii="Times New Roman" w:eastAsia="Times New Roman" w:hAnsi="Times New Roman" w:cs="Times New Roman"/>
          <w:color w:val="000000"/>
          <w:sz w:val="24"/>
          <w:szCs w:val="24"/>
        </w:rPr>
        <w:t xml:space="preserve">. 24 от 2013 г., в сила от 12.03.2013 г.) Министърът на околната среда и водите съгласувано с министъра на здравеопазването дава указания във връзка с прилагането на изискванията по </w:t>
      </w:r>
      <w:proofErr w:type="spellStart"/>
      <w:r>
        <w:rPr>
          <w:rFonts w:ascii="Times New Roman" w:eastAsia="Times New Roman" w:hAnsi="Times New Roman" w:cs="Times New Roman"/>
          <w:color w:val="000000"/>
          <w:sz w:val="24"/>
          <w:szCs w:val="24"/>
        </w:rPr>
        <w:t>по</w:t>
      </w:r>
      <w:proofErr w:type="spellEnd"/>
      <w:r>
        <w:rPr>
          <w:rFonts w:ascii="Times New Roman" w:eastAsia="Times New Roman" w:hAnsi="Times New Roman" w:cs="Times New Roman"/>
          <w:color w:val="000000"/>
          <w:sz w:val="24"/>
          <w:szCs w:val="24"/>
        </w:rPr>
        <w:t xml:space="preserve"> ал. 1, т. 3 в рамките на секторните ръководства по чл. 3.</w:t>
      </w:r>
    </w:p>
    <w:p w:rsidR="00000000" w:rsidRDefault="00873750">
      <w:pPr>
        <w:spacing w:after="120" w:line="240" w:lineRule="auto"/>
        <w:ind w:firstLine="1155"/>
        <w:jc w:val="both"/>
        <w:textAlignment w:val="center"/>
        <w:divId w:val="1113748330"/>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303659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Опе</w:t>
      </w:r>
      <w:r>
        <w:rPr>
          <w:rFonts w:ascii="Times New Roman" w:eastAsia="Times New Roman" w:hAnsi="Times New Roman" w:cs="Times New Roman"/>
          <w:color w:val="000000"/>
          <w:sz w:val="24"/>
          <w:szCs w:val="24"/>
        </w:rPr>
        <w:t>раторите на инсталации, попадащи в обхвата на наредбата, осигуряват и предприемат всички необходими мерки за максимално предотвратяване и/или ограничаване на емисиите на ЛОС по време на операциите по въвеждане и извеждане от експлоатация.</w:t>
      </w:r>
    </w:p>
    <w:p w:rsidR="00000000" w:rsidRDefault="00873750">
      <w:pPr>
        <w:spacing w:after="120" w:line="240" w:lineRule="auto"/>
        <w:ind w:firstLine="1155"/>
        <w:jc w:val="both"/>
        <w:textAlignment w:val="center"/>
        <w:divId w:val="48636273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89745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28а. (Нов -</w:t>
      </w:r>
      <w:r>
        <w:rPr>
          <w:rFonts w:ascii="Times New Roman" w:eastAsia="Times New Roman" w:hAnsi="Times New Roman" w:cs="Times New Roman"/>
          <w:color w:val="000000"/>
          <w:sz w:val="24"/>
          <w:szCs w:val="24"/>
        </w:rPr>
        <w:t xml:space="preserve"> ДВ, бр. 67 от 2009 г., в сила от 21.08.2009 г.) (1) (Изм. - ДВ, бр. 24 от 2013 г., в сила от 12.03.2013 г., изм. - ДВ, бр. 95 от 2020 г., в сила от 06.11.2020 г.) Забранява се употребата на ЛОС по чл. 10в, ал. 1, т. 1, с изключение на случаите по ал. 2.</w:t>
      </w:r>
    </w:p>
    <w:p w:rsidR="00000000" w:rsidRDefault="00873750">
      <w:pPr>
        <w:spacing w:after="0" w:line="240" w:lineRule="auto"/>
        <w:ind w:firstLine="1155"/>
        <w:jc w:val="both"/>
        <w:textAlignment w:val="center"/>
        <w:divId w:val="341398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(Изм. - ДВ, бр. 24 от 2013 г., в сила от 12.03.2013 г., изм. - ДВ, бр. 95 от 2020 г., в сила от 06.11.2020 г.) В случаите, когато замяната на ЛОС по чл. 10в, ал. 1, т. 1 не е възможна, поради липса на икономически и технически достъпен заместител на пос</w:t>
      </w:r>
      <w:r>
        <w:rPr>
          <w:rFonts w:ascii="Times New Roman" w:eastAsia="Times New Roman" w:hAnsi="Times New Roman" w:cs="Times New Roman"/>
          <w:color w:val="000000"/>
          <w:sz w:val="24"/>
          <w:szCs w:val="24"/>
        </w:rPr>
        <w:t>очените вещества, употребата им в тези инсталации може да бъде продължена само след получаване на разрешение от министъра на околната среда и водите, при условие че се докаже отсъствието на риск за човешкото здраве и за околната среда, спазват се изисквани</w:t>
      </w:r>
      <w:r>
        <w:rPr>
          <w:rFonts w:ascii="Times New Roman" w:eastAsia="Times New Roman" w:hAnsi="Times New Roman" w:cs="Times New Roman"/>
          <w:color w:val="000000"/>
          <w:sz w:val="24"/>
          <w:szCs w:val="24"/>
        </w:rPr>
        <w:t>ята на наредбата и се използва НДНТ.</w:t>
      </w:r>
    </w:p>
    <w:p w:rsidR="00000000" w:rsidRDefault="00873750">
      <w:pPr>
        <w:spacing w:after="0" w:line="240" w:lineRule="auto"/>
        <w:ind w:firstLine="1155"/>
        <w:jc w:val="both"/>
        <w:textAlignment w:val="center"/>
        <w:divId w:val="900285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24 от 2013 г., в сила от 12.03.2013 г., изм. - ДВ, бр. 95 от 2020 г., в сила от 06.11.2020 г.) За операторите на инсталации от обхвата </w:t>
      </w:r>
      <w:r>
        <w:rPr>
          <w:rFonts w:ascii="Times New Roman" w:eastAsia="Times New Roman" w:hAnsi="Times New Roman" w:cs="Times New Roman"/>
          <w:color w:val="000000"/>
          <w:sz w:val="24"/>
          <w:szCs w:val="24"/>
        </w:rPr>
        <w:lastRenderedPageBreak/>
        <w:t>на приложение № 4 от ЗООС употребата на веществата по чл. 10в, а</w:t>
      </w:r>
      <w:r>
        <w:rPr>
          <w:rFonts w:ascii="Times New Roman" w:eastAsia="Times New Roman" w:hAnsi="Times New Roman" w:cs="Times New Roman"/>
          <w:color w:val="000000"/>
          <w:sz w:val="24"/>
          <w:szCs w:val="24"/>
        </w:rPr>
        <w:t>л. 1, т. 1 се разрешава в условията на комплексно разрешително, издавано по реда на глава седма, раздел II на ЗООС.</w:t>
      </w:r>
    </w:p>
    <w:p w:rsidR="00000000" w:rsidRDefault="00873750">
      <w:pPr>
        <w:spacing w:after="0" w:line="240" w:lineRule="auto"/>
        <w:ind w:firstLine="1155"/>
        <w:jc w:val="both"/>
        <w:textAlignment w:val="center"/>
        <w:divId w:val="2067753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издаване на разрешение по ал. 2 операторите подават до министъра на околната среда и водите заявление на хартиен и електронен носител</w:t>
      </w:r>
      <w:r>
        <w:rPr>
          <w:rFonts w:ascii="Times New Roman" w:eastAsia="Times New Roman" w:hAnsi="Times New Roman" w:cs="Times New Roman"/>
          <w:color w:val="000000"/>
          <w:sz w:val="24"/>
          <w:szCs w:val="24"/>
        </w:rPr>
        <w:t xml:space="preserve"> по образец съгласно приложение № 10.</w:t>
      </w:r>
    </w:p>
    <w:p w:rsidR="00000000" w:rsidRDefault="00873750">
      <w:pPr>
        <w:spacing w:after="0" w:line="240" w:lineRule="auto"/>
        <w:ind w:firstLine="1155"/>
        <w:jc w:val="both"/>
        <w:textAlignment w:val="center"/>
        <w:divId w:val="1161043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Към заявлението по ал. 4 се прилагат:</w:t>
      </w:r>
    </w:p>
    <w:p w:rsidR="00000000" w:rsidRDefault="00873750">
      <w:pPr>
        <w:spacing w:after="0" w:line="240" w:lineRule="auto"/>
        <w:ind w:firstLine="1155"/>
        <w:jc w:val="both"/>
        <w:textAlignment w:val="center"/>
        <w:divId w:val="398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40 от 2010 г., в сила от 28.05.2010 г.) утвърден ПУР за предходната година с приложени протоколи от анализи, когато е приложимо като доказателство за съответ</w:t>
      </w:r>
      <w:r>
        <w:rPr>
          <w:rFonts w:ascii="Times New Roman" w:eastAsia="Times New Roman" w:hAnsi="Times New Roman" w:cs="Times New Roman"/>
          <w:color w:val="000000"/>
          <w:sz w:val="24"/>
          <w:szCs w:val="24"/>
        </w:rPr>
        <w:t>ствие на инсталацията с изискванията на наредбата;</w:t>
      </w:r>
    </w:p>
    <w:p w:rsidR="00000000" w:rsidRDefault="00873750">
      <w:pPr>
        <w:spacing w:after="0" w:line="240" w:lineRule="auto"/>
        <w:ind w:firstLine="1155"/>
        <w:jc w:val="both"/>
        <w:textAlignment w:val="center"/>
        <w:divId w:val="2127264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 на инсталацията за използвана НДНТ;</w:t>
      </w:r>
    </w:p>
    <w:p w:rsidR="00000000" w:rsidRDefault="00873750">
      <w:pPr>
        <w:spacing w:after="0" w:line="240" w:lineRule="auto"/>
        <w:ind w:firstLine="1155"/>
        <w:jc w:val="both"/>
        <w:textAlignment w:val="center"/>
        <w:divId w:val="173768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актуални протоколи от анализи на работната среда;</w:t>
      </w:r>
    </w:p>
    <w:p w:rsidR="00000000" w:rsidRDefault="00873750">
      <w:pPr>
        <w:spacing w:after="0" w:line="240" w:lineRule="auto"/>
        <w:ind w:firstLine="1155"/>
        <w:jc w:val="both"/>
        <w:textAlignment w:val="center"/>
        <w:divId w:val="2022118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2020 г., в сила от 06.11.2020 г.) становище от съответната РИОСВ след извършена п</w:t>
      </w:r>
      <w:r>
        <w:rPr>
          <w:rFonts w:ascii="Times New Roman" w:eastAsia="Times New Roman" w:hAnsi="Times New Roman" w:cs="Times New Roman"/>
          <w:color w:val="000000"/>
          <w:sz w:val="24"/>
          <w:szCs w:val="24"/>
        </w:rPr>
        <w:t>роверка за доказване съответствието на документите по т. 1, 2 и 3, изискано по служебен път, освен ако операторът не е заявил друго;</w:t>
      </w:r>
    </w:p>
    <w:p w:rsidR="00000000" w:rsidRDefault="00873750">
      <w:pPr>
        <w:spacing w:after="0" w:line="240" w:lineRule="auto"/>
        <w:ind w:firstLine="1155"/>
        <w:jc w:val="both"/>
        <w:textAlignment w:val="center"/>
        <w:divId w:val="1433236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95 от 2020 г., в сила от 06.11.2020 г.) документ за платена такса, когато плащането не е извършено по ел</w:t>
      </w:r>
      <w:r>
        <w:rPr>
          <w:rFonts w:ascii="Times New Roman" w:eastAsia="Times New Roman" w:hAnsi="Times New Roman" w:cs="Times New Roman"/>
          <w:color w:val="000000"/>
          <w:sz w:val="24"/>
          <w:szCs w:val="24"/>
        </w:rPr>
        <w:t>ектронен път.</w:t>
      </w:r>
    </w:p>
    <w:p w:rsidR="00000000" w:rsidRDefault="00873750">
      <w:pPr>
        <w:spacing w:after="0" w:line="240" w:lineRule="auto"/>
        <w:ind w:firstLine="1155"/>
        <w:jc w:val="both"/>
        <w:textAlignment w:val="center"/>
        <w:divId w:val="770129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 14-дневен срок от получаване на документите по ал. 4 и 5 компетентният орган по ал. 2 или оправомощено от него длъжностно лице уведомява заявителя за допуснати неточности и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в тях. Заявителят е длъжен да ги отстрани в 30-дневен</w:t>
      </w:r>
      <w:r>
        <w:rPr>
          <w:rFonts w:ascii="Times New Roman" w:eastAsia="Times New Roman" w:hAnsi="Times New Roman" w:cs="Times New Roman"/>
          <w:color w:val="000000"/>
          <w:sz w:val="24"/>
          <w:szCs w:val="24"/>
        </w:rPr>
        <w:t xml:space="preserve"> срок от получаване на съобщението.</w:t>
      </w:r>
    </w:p>
    <w:p w:rsidR="00000000" w:rsidRDefault="00873750">
      <w:pPr>
        <w:spacing w:after="0" w:line="240" w:lineRule="auto"/>
        <w:ind w:firstLine="1155"/>
        <w:jc w:val="both"/>
        <w:textAlignment w:val="center"/>
        <w:divId w:val="550270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Разрешението се издава по образец съгласно приложение № 11 в 30-дневен срок от датата на подаване на заявлението или от отстраняване на недостатъците по реда на ал. 6.</w:t>
      </w:r>
    </w:p>
    <w:p w:rsidR="00000000" w:rsidRDefault="00873750">
      <w:pPr>
        <w:spacing w:after="0" w:line="240" w:lineRule="auto"/>
        <w:ind w:firstLine="1155"/>
        <w:jc w:val="both"/>
        <w:textAlignment w:val="center"/>
        <w:divId w:val="165795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Разрешението е валидно в срок до появата на </w:t>
      </w:r>
      <w:r>
        <w:rPr>
          <w:rFonts w:ascii="Times New Roman" w:eastAsia="Times New Roman" w:hAnsi="Times New Roman" w:cs="Times New Roman"/>
          <w:color w:val="000000"/>
          <w:sz w:val="24"/>
          <w:szCs w:val="24"/>
        </w:rPr>
        <w:t>икономически и технически достъпен заместител на посочените вещества.</w:t>
      </w:r>
    </w:p>
    <w:p w:rsidR="00000000" w:rsidRDefault="00873750">
      <w:pPr>
        <w:spacing w:after="0" w:line="240" w:lineRule="auto"/>
        <w:ind w:firstLine="1155"/>
        <w:jc w:val="both"/>
        <w:textAlignment w:val="center"/>
        <w:divId w:val="365564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Министърът на околната среда и водите с мотивирано решение отказва издаването на разрешението, когато операторът не е представил необходимите документи по ал. 5 и 6 или представените</w:t>
      </w:r>
      <w:r>
        <w:rPr>
          <w:rFonts w:ascii="Times New Roman" w:eastAsia="Times New Roman" w:hAnsi="Times New Roman" w:cs="Times New Roman"/>
          <w:color w:val="000000"/>
          <w:sz w:val="24"/>
          <w:szCs w:val="24"/>
        </w:rPr>
        <w:t xml:space="preserve"> документи доказват несъответствие с изискванията на наредбата или други нормативни актове.</w:t>
      </w:r>
    </w:p>
    <w:p w:rsidR="00000000" w:rsidRDefault="00873750">
      <w:pPr>
        <w:spacing w:after="0" w:line="240" w:lineRule="auto"/>
        <w:ind w:firstLine="1155"/>
        <w:jc w:val="both"/>
        <w:textAlignment w:val="center"/>
        <w:divId w:val="1932930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Разрешението се изпраща на заявителя в 3-дневен срок от издаването му.</w:t>
      </w:r>
    </w:p>
    <w:p w:rsidR="00000000" w:rsidRDefault="00873750">
      <w:pPr>
        <w:spacing w:after="120" w:line="240" w:lineRule="auto"/>
        <w:ind w:firstLine="1155"/>
        <w:jc w:val="both"/>
        <w:textAlignment w:val="center"/>
        <w:divId w:val="143539947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181510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28б. (Нов - ДВ, бр. 40 от 2010 г., в сила от 28.05.2010 г.) (1) (Изм. - ДВ, бр. 24 от 2013 г., в сила от 12.03.2013 г., изм. - ДВ, бр. 95 от 2020 г., в сила от 06.11.2020 г.) Забранява се употребата на ЛОС по чл. 10в, ал. 1, т. 2 в инсталации, попадащи</w:t>
      </w:r>
      <w:r>
        <w:rPr>
          <w:rFonts w:ascii="Times New Roman" w:eastAsia="Times New Roman" w:hAnsi="Times New Roman" w:cs="Times New Roman"/>
          <w:color w:val="000000"/>
          <w:sz w:val="24"/>
          <w:szCs w:val="24"/>
        </w:rPr>
        <w:t xml:space="preserve"> в обхвата на тази наредба, с изключение на случаите по ал. 2.</w:t>
      </w:r>
    </w:p>
    <w:p w:rsidR="00000000" w:rsidRDefault="00873750">
      <w:pPr>
        <w:spacing w:after="0" w:line="240" w:lineRule="auto"/>
        <w:ind w:firstLine="1155"/>
        <w:jc w:val="both"/>
        <w:textAlignment w:val="center"/>
        <w:divId w:val="198277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(Изм. - ДВ, бр. 24 от 2013 г., в сила от 12.03.2013 г., изм. - ДВ, бр. 95 от 2020 г., в сила от 06.11.2020 г.) В случаите, когато замяната на ЛОС по чл. 10в, ал. 1, т. 2 не е възможна п</w:t>
      </w:r>
      <w:r>
        <w:rPr>
          <w:rFonts w:ascii="Times New Roman" w:eastAsia="Times New Roman" w:hAnsi="Times New Roman" w:cs="Times New Roman"/>
          <w:color w:val="000000"/>
          <w:sz w:val="24"/>
          <w:szCs w:val="24"/>
        </w:rPr>
        <w:t>оради липса на икономически и технически достъпен заместител на посочените вещества и смеси, употребата им в тези инсталации може да бъде продължена само след преценка на РИОСВ, съгласно чл. 20, ал. 7 и 10.</w:t>
      </w:r>
    </w:p>
    <w:p w:rsidR="00000000" w:rsidRDefault="00873750">
      <w:pPr>
        <w:spacing w:after="0" w:line="240" w:lineRule="auto"/>
        <w:ind w:firstLine="1155"/>
        <w:jc w:val="both"/>
        <w:textAlignment w:val="center"/>
        <w:divId w:val="1057313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Употребата на веществата в случаите по ал. 2 </w:t>
      </w:r>
      <w:r>
        <w:rPr>
          <w:rFonts w:ascii="Times New Roman" w:eastAsia="Times New Roman" w:hAnsi="Times New Roman" w:cs="Times New Roman"/>
          <w:color w:val="000000"/>
          <w:sz w:val="24"/>
          <w:szCs w:val="24"/>
        </w:rPr>
        <w:t>се прекратява при появата на икономически и технически достъпен заместител.</w:t>
      </w:r>
    </w:p>
    <w:p w:rsidR="00000000" w:rsidRDefault="00873750">
      <w:pPr>
        <w:spacing w:after="0" w:line="240" w:lineRule="auto"/>
        <w:ind w:firstLine="1155"/>
        <w:jc w:val="both"/>
        <w:textAlignment w:val="center"/>
        <w:divId w:val="873931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24 от 2013 г., в сила от 12.03.2013 г., изм. - ДВ, бр. 95 от 2020 г., в сила от 06.11.2020 г.) Експлоатацията на инсталации за </w:t>
      </w:r>
      <w:r>
        <w:rPr>
          <w:rFonts w:ascii="Times New Roman" w:eastAsia="Times New Roman" w:hAnsi="Times New Roman" w:cs="Times New Roman"/>
          <w:color w:val="000000"/>
          <w:sz w:val="24"/>
          <w:szCs w:val="24"/>
        </w:rPr>
        <w:lastRenderedPageBreak/>
        <w:t>химическо чистене с употреба на Л</w:t>
      </w:r>
      <w:r>
        <w:rPr>
          <w:rFonts w:ascii="Times New Roman" w:eastAsia="Times New Roman" w:hAnsi="Times New Roman" w:cs="Times New Roman"/>
          <w:color w:val="000000"/>
          <w:sz w:val="24"/>
          <w:szCs w:val="24"/>
        </w:rPr>
        <w:t>ОС по чл. 10в, ал. 1, т. 2, разположени в обекти за обслужващи дейности в съществуващи жилищни или смесени сгради (сгради със смесено предназначение), се допуска при изградена (монтирана) вентилационна инсталация, която отговаря на минималните изисквания н</w:t>
      </w:r>
      <w:r>
        <w:rPr>
          <w:rFonts w:ascii="Times New Roman" w:eastAsia="Times New Roman" w:hAnsi="Times New Roman" w:cs="Times New Roman"/>
          <w:color w:val="000000"/>
          <w:sz w:val="24"/>
          <w:szCs w:val="24"/>
        </w:rPr>
        <w:t>а ал. 5.</w:t>
      </w:r>
    </w:p>
    <w:p w:rsidR="00000000" w:rsidRDefault="00873750">
      <w:pPr>
        <w:spacing w:after="0" w:line="240" w:lineRule="auto"/>
        <w:ind w:firstLine="1155"/>
        <w:jc w:val="both"/>
        <w:textAlignment w:val="center"/>
        <w:divId w:val="729571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24 от 2013 г., в сила от 12.03.2013 г.) Вентилацията по ал. 4 е система, която:</w:t>
      </w:r>
    </w:p>
    <w:p w:rsidR="00000000" w:rsidRDefault="00873750">
      <w:pPr>
        <w:spacing w:after="0" w:line="240" w:lineRule="auto"/>
        <w:ind w:firstLine="1155"/>
        <w:jc w:val="both"/>
        <w:textAlignment w:val="center"/>
        <w:divId w:val="1549955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функционира непрекъснато по време на работа на машините/оборудването за химическо чистене в обекта;</w:t>
      </w:r>
    </w:p>
    <w:p w:rsidR="00000000" w:rsidRDefault="00873750">
      <w:pPr>
        <w:spacing w:after="0" w:line="240" w:lineRule="auto"/>
        <w:ind w:firstLine="1155"/>
        <w:jc w:val="both"/>
        <w:textAlignment w:val="center"/>
        <w:divId w:val="157820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 кратност на обмена на въздуха в</w:t>
      </w:r>
      <w:r>
        <w:rPr>
          <w:rFonts w:ascii="Times New Roman" w:eastAsia="Times New Roman" w:hAnsi="Times New Roman" w:cs="Times New Roman"/>
          <w:color w:val="000000"/>
          <w:sz w:val="24"/>
          <w:szCs w:val="24"/>
        </w:rPr>
        <w:t xml:space="preserve"> ателието, достатъчна да опази човешкото здраве, включително в случай на теч от машината за химическо чистене или от съда за съхраняване на суровината;</w:t>
      </w:r>
    </w:p>
    <w:p w:rsidR="00000000" w:rsidRDefault="00873750">
      <w:pPr>
        <w:spacing w:after="0" w:line="240" w:lineRule="auto"/>
        <w:ind w:firstLine="1155"/>
        <w:jc w:val="both"/>
        <w:textAlignment w:val="center"/>
        <w:divId w:val="1826819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предотвратява всякакъв риск от формиране на експлозивна атмосфера;</w:t>
      </w:r>
    </w:p>
    <w:p w:rsidR="00000000" w:rsidRDefault="00873750">
      <w:pPr>
        <w:spacing w:after="0" w:line="240" w:lineRule="auto"/>
        <w:ind w:firstLine="1155"/>
        <w:jc w:val="both"/>
        <w:textAlignment w:val="center"/>
        <w:divId w:val="289748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осигурява изхвърляне на засмукв</w:t>
      </w:r>
      <w:r>
        <w:rPr>
          <w:rFonts w:ascii="Times New Roman" w:eastAsia="Times New Roman" w:hAnsi="Times New Roman" w:cs="Times New Roman"/>
          <w:color w:val="000000"/>
          <w:sz w:val="24"/>
          <w:szCs w:val="24"/>
        </w:rPr>
        <w:t>аните газове в атмосферния въздух;</w:t>
      </w:r>
    </w:p>
    <w:p w:rsidR="00000000" w:rsidRDefault="00873750">
      <w:pPr>
        <w:spacing w:after="0" w:line="240" w:lineRule="auto"/>
        <w:ind w:firstLine="1155"/>
        <w:jc w:val="both"/>
        <w:textAlignment w:val="center"/>
        <w:divId w:val="119041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предотвратява всякаква възможност за преминаване на засмукваните газове в канализационната инсталация за отпадни води на жилищните сгради и е независима от всякаква друга вентилационна система;</w:t>
      </w:r>
    </w:p>
    <w:p w:rsidR="00000000" w:rsidRDefault="00873750">
      <w:pPr>
        <w:spacing w:after="0" w:line="240" w:lineRule="auto"/>
        <w:ind w:firstLine="1155"/>
        <w:jc w:val="both"/>
        <w:textAlignment w:val="center"/>
        <w:divId w:val="1897160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предотвратява всякакъ</w:t>
      </w:r>
      <w:r>
        <w:rPr>
          <w:rFonts w:ascii="Times New Roman" w:eastAsia="Times New Roman" w:hAnsi="Times New Roman" w:cs="Times New Roman"/>
          <w:color w:val="000000"/>
          <w:sz w:val="24"/>
          <w:szCs w:val="24"/>
        </w:rPr>
        <w:t xml:space="preserve">в риск от корозия, свързана с използването на </w:t>
      </w:r>
      <w:proofErr w:type="spellStart"/>
      <w:r>
        <w:rPr>
          <w:rFonts w:ascii="Times New Roman" w:eastAsia="Times New Roman" w:hAnsi="Times New Roman" w:cs="Times New Roman"/>
          <w:color w:val="000000"/>
          <w:sz w:val="24"/>
          <w:szCs w:val="24"/>
        </w:rPr>
        <w:t>халогенирани</w:t>
      </w:r>
      <w:proofErr w:type="spellEnd"/>
      <w:r>
        <w:rPr>
          <w:rFonts w:ascii="Times New Roman" w:eastAsia="Times New Roman" w:hAnsi="Times New Roman" w:cs="Times New Roman"/>
          <w:color w:val="000000"/>
          <w:sz w:val="24"/>
          <w:szCs w:val="24"/>
        </w:rPr>
        <w:t xml:space="preserve"> разтворители.</w:t>
      </w:r>
    </w:p>
    <w:p w:rsidR="00000000" w:rsidRDefault="00873750">
      <w:pPr>
        <w:spacing w:after="0" w:line="240" w:lineRule="auto"/>
        <w:ind w:firstLine="1155"/>
        <w:jc w:val="both"/>
        <w:textAlignment w:val="center"/>
        <w:divId w:val="18332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24 от 2013 г., в сила от 12.03.2013 г.) Изпускащото устройство на вентилацията трябва да надвишава с 3 метра сградите, намиращи се в радиус 15 метра, или да е снаб</w:t>
      </w:r>
      <w:r>
        <w:rPr>
          <w:rFonts w:ascii="Times New Roman" w:eastAsia="Times New Roman" w:hAnsi="Times New Roman" w:cs="Times New Roman"/>
          <w:color w:val="000000"/>
          <w:sz w:val="24"/>
          <w:szCs w:val="24"/>
        </w:rPr>
        <w:t>дено с подходящ филтър, който се регенерира на интервали, посочени от производителя.</w:t>
      </w:r>
    </w:p>
    <w:p w:rsidR="00000000" w:rsidRDefault="00873750">
      <w:pPr>
        <w:spacing w:after="0" w:line="240" w:lineRule="auto"/>
        <w:ind w:firstLine="1155"/>
        <w:jc w:val="both"/>
        <w:textAlignment w:val="center"/>
        <w:divId w:val="41757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24 от 2013 г., в сила от 12.03.2013 г., изм. - ДВ, бр. 95 от 2020 г., в сила от 06.11.2020 г.) Не се допуска употребата на ЛОС по чл. 10в, ал. 1, т. 2 </w:t>
      </w:r>
      <w:r>
        <w:rPr>
          <w:rFonts w:ascii="Times New Roman" w:eastAsia="Times New Roman" w:hAnsi="Times New Roman" w:cs="Times New Roman"/>
          <w:color w:val="000000"/>
          <w:sz w:val="24"/>
          <w:szCs w:val="24"/>
        </w:rPr>
        <w:t>в инсталации за химическо чистене, разположени в обекти за обслужващи дейности в нови жилищни или смесени сгради.</w:t>
      </w:r>
    </w:p>
    <w:p w:rsidR="00000000" w:rsidRDefault="00873750">
      <w:pPr>
        <w:spacing w:after="120" w:line="240" w:lineRule="auto"/>
        <w:ind w:firstLine="1155"/>
        <w:jc w:val="both"/>
        <w:textAlignment w:val="center"/>
        <w:divId w:val="3454705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528302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28в. (Нов - ДВ, бр. 40 от 2010 г., в сила от 28.05.2010 г.) (1) (*) (Изм. и доп. - ДВ, бр. 24 от 2013 г., в сила от 12.03.2013 г., изм. </w:t>
      </w:r>
      <w:r>
        <w:rPr>
          <w:rFonts w:ascii="Times New Roman" w:eastAsia="Times New Roman" w:hAnsi="Times New Roman" w:cs="Times New Roman"/>
          <w:color w:val="000000"/>
          <w:sz w:val="24"/>
          <w:szCs w:val="24"/>
        </w:rPr>
        <w:t>- ДВ, бр. 95 от 2020 г., в сила от 06.11.2020 г.) В случаите по чл. 28а, ал. 1 и чл. 28б, ал. 1 операторите на инсталации са задължени да заместят веществата и смесите по чл. 10в, ал. 1 с вещества или смеси, които имат по-малко вредни въздействия върху въз</w:t>
      </w:r>
      <w:r>
        <w:rPr>
          <w:rFonts w:ascii="Times New Roman" w:eastAsia="Times New Roman" w:hAnsi="Times New Roman" w:cs="Times New Roman"/>
          <w:color w:val="000000"/>
          <w:sz w:val="24"/>
          <w:szCs w:val="24"/>
        </w:rPr>
        <w:t>духа, водите, почвите, екосистемите и човешкото здраве, при съобразяване с ръководствата и указанията, дадени от Европейската комисия (ЕК).</w:t>
      </w:r>
    </w:p>
    <w:p w:rsidR="00000000" w:rsidRDefault="00873750">
      <w:pPr>
        <w:spacing w:after="0" w:line="240" w:lineRule="auto"/>
        <w:ind w:firstLine="1155"/>
        <w:jc w:val="both"/>
        <w:textAlignment w:val="center"/>
        <w:divId w:val="764150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При появата на икономически и технически достъпни заместители на използваните вещества и смеси в случаите по</w:t>
      </w:r>
      <w:r>
        <w:rPr>
          <w:rFonts w:ascii="Times New Roman" w:eastAsia="Times New Roman" w:hAnsi="Times New Roman" w:cs="Times New Roman"/>
          <w:color w:val="000000"/>
          <w:sz w:val="24"/>
          <w:szCs w:val="24"/>
        </w:rPr>
        <w:t xml:space="preserve"> чл. 28а, ал. 2 и 3 и чл. 28б, ал. 2 операторът незабавно предприема мерките по ал. 1 и информира писмено МОСВ и съответната РИОСВ.</w:t>
      </w:r>
    </w:p>
    <w:p w:rsidR="00000000" w:rsidRDefault="00873750">
      <w:pPr>
        <w:spacing w:after="120" w:line="240" w:lineRule="auto"/>
        <w:ind w:firstLine="1155"/>
        <w:jc w:val="both"/>
        <w:textAlignment w:val="center"/>
        <w:divId w:val="1989090714"/>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50050683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ОБЩЕСТВЕН ДОСТЪП ДО ИНФОРМАЦИЯТА</w:t>
      </w:r>
    </w:p>
    <w:p w:rsidR="00000000" w:rsidRDefault="00873750">
      <w:pPr>
        <w:spacing w:after="0" w:line="240" w:lineRule="auto"/>
        <w:ind w:firstLine="1155"/>
        <w:jc w:val="both"/>
        <w:textAlignment w:val="center"/>
        <w:divId w:val="1108543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(Изм. - ДВ, бр. 24 от 2013 г., в сила от 12.03.2013 г.) (1) (Изм. - </w:t>
      </w:r>
      <w:r>
        <w:rPr>
          <w:rFonts w:ascii="Times New Roman" w:eastAsia="Times New Roman" w:hAnsi="Times New Roman" w:cs="Times New Roman"/>
          <w:color w:val="000000"/>
          <w:sz w:val="24"/>
          <w:szCs w:val="24"/>
        </w:rPr>
        <w:t xml:space="preserve">ДВ, бр. 95 от 2020 г., в сила от 06.11.2020 г.) За осигуряване на обществен достъп до информацията, свързана с прилагането на наредбата, Изпълнителната агенция по околна среда (ИАОС) създава и технически поддържа </w:t>
      </w:r>
      <w:r>
        <w:rPr>
          <w:rFonts w:ascii="Times New Roman" w:eastAsia="Times New Roman" w:hAnsi="Times New Roman" w:cs="Times New Roman"/>
          <w:color w:val="000000"/>
          <w:sz w:val="24"/>
          <w:szCs w:val="24"/>
        </w:rPr>
        <w:lastRenderedPageBreak/>
        <w:t>информационна система с база данни, която е</w:t>
      </w:r>
      <w:r>
        <w:rPr>
          <w:rFonts w:ascii="Times New Roman" w:eastAsia="Times New Roman" w:hAnsi="Times New Roman" w:cs="Times New Roman"/>
          <w:color w:val="000000"/>
          <w:sz w:val="24"/>
          <w:szCs w:val="24"/>
        </w:rPr>
        <w:t xml:space="preserve"> интегрирана с регистъра по чл. 30л от ЗЧАВ.</w:t>
      </w:r>
    </w:p>
    <w:p w:rsidR="00000000" w:rsidRDefault="00873750">
      <w:pPr>
        <w:spacing w:after="0" w:line="240" w:lineRule="auto"/>
        <w:ind w:firstLine="1155"/>
        <w:jc w:val="both"/>
        <w:textAlignment w:val="center"/>
        <w:divId w:val="946038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Информационната система по ал. 1 съдържа списъци и данни за регистрираните инсталации по чл. 30л ЗЧАВ и инсталациите по чл. 117 ЗООС, извършващи дейности от категориите съгласно приложение № 1, както и секто</w:t>
      </w:r>
      <w:r>
        <w:rPr>
          <w:rFonts w:ascii="Times New Roman" w:eastAsia="Times New Roman" w:hAnsi="Times New Roman" w:cs="Times New Roman"/>
          <w:color w:val="000000"/>
          <w:sz w:val="24"/>
          <w:szCs w:val="24"/>
        </w:rPr>
        <w:t>рните ръководства по чл. 3.</w:t>
      </w:r>
    </w:p>
    <w:p w:rsidR="00000000" w:rsidRDefault="00873750">
      <w:pPr>
        <w:spacing w:after="0" w:line="240" w:lineRule="auto"/>
        <w:ind w:firstLine="1155"/>
        <w:jc w:val="both"/>
        <w:textAlignment w:val="center"/>
        <w:divId w:val="187959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информационната система по ал. 1 се създават партиди на операторите, които съдържат информация за:</w:t>
      </w:r>
    </w:p>
    <w:p w:rsidR="00000000" w:rsidRDefault="00873750">
      <w:pPr>
        <w:spacing w:after="0" w:line="240" w:lineRule="auto"/>
        <w:ind w:firstLine="1155"/>
        <w:jc w:val="both"/>
        <w:textAlignment w:val="center"/>
        <w:divId w:val="208630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инсталациите по регистъра по чл. 30л ЗЧАВ;</w:t>
      </w:r>
    </w:p>
    <w:p w:rsidR="00000000" w:rsidRDefault="00873750">
      <w:pPr>
        <w:spacing w:after="0" w:line="240" w:lineRule="auto"/>
        <w:ind w:firstLine="1155"/>
        <w:jc w:val="both"/>
        <w:textAlignment w:val="center"/>
        <w:divId w:val="518935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постъпилите и утвърдените ПУР;</w:t>
      </w:r>
    </w:p>
    <w:p w:rsidR="00000000" w:rsidRDefault="00873750">
      <w:pPr>
        <w:spacing w:after="0" w:line="240" w:lineRule="auto"/>
        <w:ind w:firstLine="1155"/>
        <w:jc w:val="both"/>
        <w:textAlignment w:val="center"/>
        <w:divId w:val="1347752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постъпилите и утвърдените СНЕ, включител</w:t>
      </w:r>
      <w:r>
        <w:rPr>
          <w:rFonts w:ascii="Times New Roman" w:eastAsia="Times New Roman" w:hAnsi="Times New Roman" w:cs="Times New Roman"/>
          <w:color w:val="000000"/>
          <w:sz w:val="24"/>
          <w:szCs w:val="24"/>
        </w:rPr>
        <w:t>но постъпилите заявления за разработването им;</w:t>
      </w:r>
    </w:p>
    <w:p w:rsidR="00000000" w:rsidRDefault="00873750">
      <w:pPr>
        <w:spacing w:after="0" w:line="240" w:lineRule="auto"/>
        <w:ind w:firstLine="1155"/>
        <w:jc w:val="both"/>
        <w:textAlignment w:val="center"/>
        <w:divId w:val="1010109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протоколите за резултатите от периодичните (собствени и контролни) измервания и докладите за резултатите от непрекъснатите измервания на емисиите;</w:t>
      </w:r>
    </w:p>
    <w:p w:rsidR="00000000" w:rsidRDefault="00873750">
      <w:pPr>
        <w:spacing w:after="0" w:line="240" w:lineRule="auto"/>
        <w:ind w:firstLine="1155"/>
        <w:jc w:val="both"/>
        <w:textAlignment w:val="center"/>
        <w:divId w:val="1802721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издадените КР по чл. 117 ЗООС;</w:t>
      </w:r>
    </w:p>
    <w:p w:rsidR="00000000" w:rsidRDefault="00873750">
      <w:pPr>
        <w:spacing w:after="0" w:line="240" w:lineRule="auto"/>
        <w:ind w:firstLine="1155"/>
        <w:jc w:val="both"/>
        <w:textAlignment w:val="center"/>
        <w:divId w:val="538248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95 от 2020 г., в сила от 06.11.2020 г.) решенията на РИОСВ по прилагането на чл. 5 от тази наредба и чл. 9а, ал. 11, 12, 13 и 14 от ЗЧАВ, включително във връзка с чл. 8;</w:t>
      </w:r>
    </w:p>
    <w:p w:rsidR="00000000" w:rsidRDefault="00873750">
      <w:pPr>
        <w:spacing w:after="0" w:line="240" w:lineRule="auto"/>
        <w:ind w:firstLine="1155"/>
        <w:jc w:val="both"/>
        <w:textAlignment w:val="center"/>
        <w:divId w:val="255866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количеството на вложените разтворители;</w:t>
      </w:r>
    </w:p>
    <w:p w:rsidR="00000000" w:rsidRDefault="00873750">
      <w:pPr>
        <w:spacing w:after="0" w:line="240" w:lineRule="auto"/>
        <w:ind w:firstLine="1155"/>
        <w:jc w:val="both"/>
        <w:textAlignment w:val="center"/>
        <w:divId w:val="29454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консумация на разтвор</w:t>
      </w:r>
      <w:r>
        <w:rPr>
          <w:rFonts w:ascii="Times New Roman" w:eastAsia="Times New Roman" w:hAnsi="Times New Roman" w:cs="Times New Roman"/>
          <w:color w:val="000000"/>
          <w:sz w:val="24"/>
          <w:szCs w:val="24"/>
        </w:rPr>
        <w:t>ители;</w:t>
      </w:r>
    </w:p>
    <w:p w:rsidR="00000000" w:rsidRDefault="00873750">
      <w:pPr>
        <w:spacing w:after="0" w:line="240" w:lineRule="auto"/>
        <w:ind w:firstLine="1155"/>
        <w:jc w:val="both"/>
        <w:textAlignment w:val="center"/>
        <w:divId w:val="1389765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други документи и информация във връзка с прилагане изискванията на наредбата и докладването до ЕК.</w:t>
      </w:r>
    </w:p>
    <w:p w:rsidR="00000000" w:rsidRDefault="00873750">
      <w:pPr>
        <w:spacing w:after="0" w:line="240" w:lineRule="auto"/>
        <w:ind w:firstLine="1155"/>
        <w:jc w:val="both"/>
        <w:textAlignment w:val="center"/>
        <w:divId w:val="815142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Достъпът до информацията, въведена в информационната система, се осигурява чрез страницата на ИАОС в интернет.</w:t>
      </w:r>
    </w:p>
    <w:p w:rsidR="00000000" w:rsidRDefault="00873750">
      <w:pPr>
        <w:spacing w:after="0" w:line="240" w:lineRule="auto"/>
        <w:ind w:firstLine="1155"/>
        <w:jc w:val="both"/>
        <w:textAlignment w:val="center"/>
        <w:divId w:val="1685012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Достъпът до наличните докум</w:t>
      </w:r>
      <w:r>
        <w:rPr>
          <w:rFonts w:ascii="Times New Roman" w:eastAsia="Times New Roman" w:hAnsi="Times New Roman" w:cs="Times New Roman"/>
          <w:color w:val="000000"/>
          <w:sz w:val="24"/>
          <w:szCs w:val="24"/>
        </w:rPr>
        <w:t>енти по ал. 3 се осъществява по реда на ЗООС и Закона за достъп до обществена информация.</w:t>
      </w:r>
    </w:p>
    <w:p w:rsidR="00000000" w:rsidRDefault="00873750">
      <w:pPr>
        <w:spacing w:after="120" w:line="240" w:lineRule="auto"/>
        <w:ind w:firstLine="1155"/>
        <w:jc w:val="both"/>
        <w:textAlignment w:val="center"/>
        <w:divId w:val="98909651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425928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24 от 2013 г., в сила от 12.03.2013 г.) (1) Данни за създаването и поддържането на информационната система по чл. 29 се събират от ПУР, СНЕ,</w:t>
      </w:r>
      <w:r>
        <w:rPr>
          <w:rFonts w:ascii="Times New Roman" w:eastAsia="Times New Roman" w:hAnsi="Times New Roman" w:cs="Times New Roman"/>
          <w:color w:val="000000"/>
          <w:sz w:val="24"/>
          <w:szCs w:val="24"/>
        </w:rPr>
        <w:t xml:space="preserve"> регистъра по чл. 30л ЗЧАВ, докладите и наличните протоколи за резултатите от извършените собствени измервания на емисиите (периодични и непрекъснати) на операторите, издадените предписания и/или решения, както и наличните протоколи и доклади за резултатит</w:t>
      </w:r>
      <w:r>
        <w:rPr>
          <w:rFonts w:ascii="Times New Roman" w:eastAsia="Times New Roman" w:hAnsi="Times New Roman" w:cs="Times New Roman"/>
          <w:color w:val="000000"/>
          <w:sz w:val="24"/>
          <w:szCs w:val="24"/>
        </w:rPr>
        <w:t>е от извършените измервания на емисиите, обобщени от КО.</w:t>
      </w:r>
    </w:p>
    <w:p w:rsidR="00000000" w:rsidRDefault="00873750">
      <w:pPr>
        <w:spacing w:after="0" w:line="240" w:lineRule="auto"/>
        <w:ind w:firstLine="1155"/>
        <w:jc w:val="both"/>
        <w:textAlignment w:val="center"/>
        <w:divId w:val="855339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Регионалните инспекции по околната среда и водите изпращат ежегодно в ИАОС, включително по електронен път, информацията по ал. 1, необходима за поддържането на информационната система.</w:t>
      </w:r>
    </w:p>
    <w:p w:rsidR="00000000" w:rsidRDefault="00873750">
      <w:pPr>
        <w:spacing w:after="120" w:line="240" w:lineRule="auto"/>
        <w:ind w:firstLine="1155"/>
        <w:jc w:val="both"/>
        <w:textAlignment w:val="center"/>
        <w:divId w:val="213470925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371415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 </w:t>
      </w:r>
      <w:r>
        <w:rPr>
          <w:rFonts w:ascii="Times New Roman" w:eastAsia="Times New Roman" w:hAnsi="Times New Roman" w:cs="Times New Roman"/>
          <w:color w:val="000000"/>
          <w:sz w:val="24"/>
          <w:szCs w:val="24"/>
        </w:rPr>
        <w:t>(Изм. - ДВ, бр. 67 от 2009 г., в сила от 21.08.2009 г., изм. - ДВ, бр. 24 от 2013 г., в сила от 12.03.2013 г.) Министерството на околната среда и водите предоставя информация до ЕК с резултатите от прилагането на тази наредба в срокове и формат, посочени о</w:t>
      </w:r>
      <w:r>
        <w:rPr>
          <w:rFonts w:ascii="Times New Roman" w:eastAsia="Times New Roman" w:hAnsi="Times New Roman" w:cs="Times New Roman"/>
          <w:color w:val="000000"/>
          <w:sz w:val="24"/>
          <w:szCs w:val="24"/>
        </w:rPr>
        <w:t>т ЕК.</w:t>
      </w:r>
    </w:p>
    <w:p w:rsidR="00000000" w:rsidRDefault="00873750">
      <w:pPr>
        <w:spacing w:after="120" w:line="240" w:lineRule="auto"/>
        <w:ind w:firstLine="1155"/>
        <w:jc w:val="both"/>
        <w:textAlignment w:val="center"/>
        <w:divId w:val="1770735438"/>
        <w:rPr>
          <w:rFonts w:ascii="Times New Roman" w:eastAsia="Times New Roman" w:hAnsi="Times New Roman" w:cs="Times New Roman"/>
          <w:color w:val="000000"/>
          <w:sz w:val="24"/>
          <w:szCs w:val="24"/>
        </w:rPr>
      </w:pPr>
    </w:p>
    <w:p w:rsidR="00000000" w:rsidRDefault="00873750">
      <w:pPr>
        <w:spacing w:before="100" w:beforeAutospacing="1" w:after="240" w:line="240" w:lineRule="auto"/>
        <w:jc w:val="center"/>
        <w:textAlignment w:val="center"/>
        <w:divId w:val="41675408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873750">
      <w:pPr>
        <w:spacing w:after="0" w:line="240" w:lineRule="auto"/>
        <w:ind w:firstLine="1155"/>
        <w:jc w:val="both"/>
        <w:textAlignment w:val="center"/>
        <w:divId w:val="106244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тази наредба:</w:t>
      </w:r>
    </w:p>
    <w:p w:rsidR="00000000" w:rsidRDefault="00873750">
      <w:pPr>
        <w:spacing w:after="0" w:line="240" w:lineRule="auto"/>
        <w:ind w:firstLine="1155"/>
        <w:jc w:val="both"/>
        <w:textAlignment w:val="center"/>
        <w:divId w:val="1723751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(изм. - ДВ, бр. 40 от 2010 г., в сила от 28.05.2010 г., изм. - ДВ, бр. 24 от 2013 г., в сила от 12.03.2013 г.) "Инсталация" е неподвижно техническо съоръжение, в което се извършват една </w:t>
      </w:r>
      <w:r>
        <w:rPr>
          <w:rFonts w:ascii="Times New Roman" w:eastAsia="Times New Roman" w:hAnsi="Times New Roman" w:cs="Times New Roman"/>
          <w:color w:val="000000"/>
          <w:sz w:val="24"/>
          <w:szCs w:val="24"/>
        </w:rPr>
        <w:t>или повече от посочените в приложение № 1 дейности и всички други дейности, извършвани на същата площадка, които са непосредствено свързани с тях и имат техническа връзка с дейностите, изброени в същото приложение, и могат да окажат въздействие върху емиси</w:t>
      </w:r>
      <w:r>
        <w:rPr>
          <w:rFonts w:ascii="Times New Roman" w:eastAsia="Times New Roman" w:hAnsi="Times New Roman" w:cs="Times New Roman"/>
          <w:color w:val="000000"/>
          <w:sz w:val="24"/>
          <w:szCs w:val="24"/>
        </w:rPr>
        <w:t>ите и замърсяването.</w:t>
      </w:r>
    </w:p>
    <w:p w:rsidR="00000000" w:rsidRDefault="00873750">
      <w:pPr>
        <w:spacing w:after="0" w:line="240" w:lineRule="auto"/>
        <w:ind w:firstLine="1155"/>
        <w:jc w:val="both"/>
        <w:textAlignment w:val="center"/>
        <w:divId w:val="161790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24 от 2013 г., в сила от 12.03.2013 г.) </w:t>
      </w:r>
    </w:p>
    <w:p w:rsidR="00000000" w:rsidRDefault="00873750">
      <w:pPr>
        <w:spacing w:after="0" w:line="240" w:lineRule="auto"/>
        <w:ind w:firstLine="1155"/>
        <w:jc w:val="both"/>
        <w:textAlignment w:val="center"/>
        <w:divId w:val="80204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 ДВ, бр. 24 от 2013 г., в сила от 12.03.2013 г.) </w:t>
      </w:r>
    </w:p>
    <w:p w:rsidR="00000000" w:rsidRDefault="00873750">
      <w:pPr>
        <w:spacing w:after="0" w:line="240" w:lineRule="auto"/>
        <w:ind w:firstLine="1155"/>
        <w:jc w:val="both"/>
        <w:textAlignment w:val="center"/>
        <w:divId w:val="43340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40 от 2010 г., в сила от 28.05.2010 г., отм. - ДВ, бр. 24 от 2013 г., в сила от 12.03.2013 г.) </w:t>
      </w:r>
    </w:p>
    <w:p w:rsidR="00000000" w:rsidRDefault="00873750">
      <w:pPr>
        <w:spacing w:after="0" w:line="240" w:lineRule="auto"/>
        <w:ind w:firstLine="1155"/>
        <w:jc w:val="both"/>
        <w:textAlignment w:val="center"/>
        <w:divId w:val="768352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24 от 2013 г., в сила от 12.03.2013 г.) "Компетентни органи" за прилагане и налагане на установените с тази наредба изисквания са РИОСВ, а за инсталациите, за чието изграждане или експлоатация е необходимо издаването на комплексно разреш</w:t>
      </w:r>
      <w:r>
        <w:rPr>
          <w:rFonts w:ascii="Times New Roman" w:eastAsia="Times New Roman" w:hAnsi="Times New Roman" w:cs="Times New Roman"/>
          <w:color w:val="000000"/>
          <w:sz w:val="24"/>
          <w:szCs w:val="24"/>
        </w:rPr>
        <w:t>ително по смисъла на чл. 117 ЗООС, е изпълнителният директор на Изпълнителната агенция по околна среда.</w:t>
      </w:r>
    </w:p>
    <w:p w:rsidR="00000000" w:rsidRDefault="00873750">
      <w:pPr>
        <w:spacing w:after="0" w:line="240" w:lineRule="auto"/>
        <w:ind w:firstLine="1155"/>
        <w:jc w:val="both"/>
        <w:textAlignment w:val="center"/>
        <w:divId w:val="485903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24 от 2013 г., в сила от 12.03.2013 г.) "Оператор" е оператор по смисъла на § 1, т. 43 от допълнителните разпоредби на ЗООС.</w:t>
      </w:r>
    </w:p>
    <w:p w:rsidR="00000000" w:rsidRDefault="00873750">
      <w:pPr>
        <w:spacing w:after="0" w:line="240" w:lineRule="auto"/>
        <w:ind w:firstLine="1155"/>
        <w:jc w:val="both"/>
        <w:textAlignment w:val="center"/>
        <w:divId w:val="527331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w:t>
      </w:r>
      <w:r>
        <w:rPr>
          <w:rFonts w:ascii="Times New Roman" w:eastAsia="Times New Roman" w:hAnsi="Times New Roman" w:cs="Times New Roman"/>
          <w:color w:val="000000"/>
          <w:sz w:val="24"/>
          <w:szCs w:val="24"/>
        </w:rPr>
        <w:t xml:space="preserve"> - ДВ, бр. 40 от 2010 г., в сила от 28.05.2010 г., изм. - ДВ, бр. 24 от 2013 г., в сила от 12.03.2013 г.) "Емисия" е прякото или непрякото изпускане на ЛОС във въздуха, водите или почвите от отделни организирани или неорганизирани източници в рамките на да</w:t>
      </w:r>
      <w:r>
        <w:rPr>
          <w:rFonts w:ascii="Times New Roman" w:eastAsia="Times New Roman" w:hAnsi="Times New Roman" w:cs="Times New Roman"/>
          <w:color w:val="000000"/>
          <w:sz w:val="24"/>
          <w:szCs w:val="24"/>
        </w:rPr>
        <w:t>дена инсталация.</w:t>
      </w:r>
    </w:p>
    <w:p w:rsidR="00000000" w:rsidRDefault="00873750">
      <w:pPr>
        <w:spacing w:after="0" w:line="240" w:lineRule="auto"/>
        <w:ind w:firstLine="1155"/>
        <w:jc w:val="both"/>
        <w:textAlignment w:val="center"/>
        <w:divId w:val="590159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24 от 2013 г., в сила от 12.03.2013 г.) "Неорганизирани емисии" са всички изпускани във въздуха, почвата и водите емисии на летливи органични съединения, които не се съдържат в отпадъчните газове, както и съдържащите се </w:t>
      </w:r>
      <w:r>
        <w:rPr>
          <w:rFonts w:ascii="Times New Roman" w:eastAsia="Times New Roman" w:hAnsi="Times New Roman" w:cs="Times New Roman"/>
          <w:color w:val="000000"/>
          <w:sz w:val="24"/>
          <w:szCs w:val="24"/>
        </w:rPr>
        <w:t>в каквито и да е продукти разтворители, освен ако в приложение № 2 не е посочено друго.</w:t>
      </w:r>
    </w:p>
    <w:p w:rsidR="00000000" w:rsidRDefault="00873750">
      <w:pPr>
        <w:spacing w:after="0" w:line="240" w:lineRule="auto"/>
        <w:ind w:firstLine="1155"/>
        <w:jc w:val="both"/>
        <w:textAlignment w:val="center"/>
        <w:divId w:val="478694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"Отпадъчни газове" са съдържащите ЛОС или други замърсители газове, чието окончателно изпускане в атмосферния въздух се извършва организирано, т.е. през изпускащо ус</w:t>
      </w:r>
      <w:r>
        <w:rPr>
          <w:rFonts w:ascii="Times New Roman" w:eastAsia="Times New Roman" w:hAnsi="Times New Roman" w:cs="Times New Roman"/>
          <w:color w:val="000000"/>
          <w:sz w:val="24"/>
          <w:szCs w:val="24"/>
        </w:rPr>
        <w:t>тройство (комин или пречиствателно съоръжение). Обемният дебит на отпадъчните газове се изразява в кубични метра за час при нормални условия.</w:t>
      </w:r>
    </w:p>
    <w:p w:rsidR="00000000" w:rsidRDefault="00873750">
      <w:pPr>
        <w:spacing w:after="0" w:line="240" w:lineRule="auto"/>
        <w:ind w:firstLine="1155"/>
        <w:jc w:val="both"/>
        <w:textAlignment w:val="center"/>
        <w:divId w:val="647250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"Общи емисии" означава сумата от неорганизираните емисии и емисиите в отпадъчните газове.</w:t>
      </w:r>
    </w:p>
    <w:p w:rsidR="00000000" w:rsidRDefault="00873750">
      <w:pPr>
        <w:spacing w:after="0" w:line="240" w:lineRule="auto"/>
        <w:ind w:firstLine="1155"/>
        <w:jc w:val="both"/>
        <w:textAlignment w:val="center"/>
        <w:divId w:val="191774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(изм. - ДВ, бр. </w:t>
      </w:r>
      <w:r>
        <w:rPr>
          <w:rFonts w:ascii="Times New Roman" w:eastAsia="Times New Roman" w:hAnsi="Times New Roman" w:cs="Times New Roman"/>
          <w:color w:val="000000"/>
          <w:sz w:val="24"/>
          <w:szCs w:val="24"/>
        </w:rPr>
        <w:t xml:space="preserve">24 от 2013 г., в сила от 12.03.2013 г.) "Норма за допустими емисии" е масата на ЛОС, изразена посредством определени конкретни параметри, концентрацията и/или нивото на емисиите, които не може да бъдат превишавани по време на един или на повече периоди от </w:t>
      </w:r>
      <w:r>
        <w:rPr>
          <w:rFonts w:ascii="Times New Roman" w:eastAsia="Times New Roman" w:hAnsi="Times New Roman" w:cs="Times New Roman"/>
          <w:color w:val="000000"/>
          <w:sz w:val="24"/>
          <w:szCs w:val="24"/>
        </w:rPr>
        <w:t>време.</w:t>
      </w:r>
    </w:p>
    <w:p w:rsidR="00000000" w:rsidRDefault="00873750">
      <w:pPr>
        <w:spacing w:after="0" w:line="240" w:lineRule="auto"/>
        <w:ind w:firstLine="1155"/>
        <w:jc w:val="both"/>
        <w:textAlignment w:val="center"/>
        <w:divId w:val="2051609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40 от 2010 г., в сила от 28.05.2010 г., изм. - ДВ, бр. 24 от 2013 г., в сила от 12.03.2013 г.) "Вещество" е веществото по смисъла на § 1, т. 32 от допълнителните разпоредби на ЗООС.</w:t>
      </w:r>
    </w:p>
    <w:p w:rsidR="00000000" w:rsidRDefault="00873750">
      <w:pPr>
        <w:spacing w:after="0" w:line="240" w:lineRule="auto"/>
        <w:ind w:firstLine="1155"/>
        <w:jc w:val="both"/>
        <w:textAlignment w:val="center"/>
        <w:divId w:val="1830168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40 от 2010 г., в сила от 28</w:t>
      </w:r>
      <w:r>
        <w:rPr>
          <w:rFonts w:ascii="Times New Roman" w:eastAsia="Times New Roman" w:hAnsi="Times New Roman" w:cs="Times New Roman"/>
          <w:color w:val="000000"/>
          <w:sz w:val="24"/>
          <w:szCs w:val="24"/>
        </w:rPr>
        <w:t>.05.2010 г., изм. - ДВ, бр. 24 от 2013 г., в сила от 12.03.2013 г.) "Смес" е смес по смисъла на член 3, точка 2 от Регламент (ЕО) № 1907/2006 на Европейския парламент и на Съвета от 18 декември 2006 г. относно регистрацията, оценката, разрешаването и огран</w:t>
      </w:r>
      <w:r>
        <w:rPr>
          <w:rFonts w:ascii="Times New Roman" w:eastAsia="Times New Roman" w:hAnsi="Times New Roman" w:cs="Times New Roman"/>
          <w:color w:val="000000"/>
          <w:sz w:val="24"/>
          <w:szCs w:val="24"/>
        </w:rPr>
        <w:t>ичаването на химикали (REACH) и за създаване на Европейска агенция по химикали (ОВ L 136, 29.5.2007 г., стр. 33).</w:t>
      </w:r>
    </w:p>
    <w:p w:rsidR="00000000" w:rsidRDefault="00873750">
      <w:pPr>
        <w:spacing w:after="0" w:line="240" w:lineRule="auto"/>
        <w:ind w:firstLine="1155"/>
        <w:jc w:val="both"/>
        <w:textAlignment w:val="center"/>
        <w:divId w:val="1410737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"Органично съединение" е всяко съединение, което се състои от елементът въглерод и един или няколко от следните елементи: водород, азот, </w:t>
      </w:r>
      <w:r>
        <w:rPr>
          <w:rFonts w:ascii="Times New Roman" w:eastAsia="Times New Roman" w:hAnsi="Times New Roman" w:cs="Times New Roman"/>
          <w:color w:val="000000"/>
          <w:sz w:val="24"/>
          <w:szCs w:val="24"/>
        </w:rPr>
        <w:lastRenderedPageBreak/>
        <w:t>кислород, сяра, фосфор, силиций или даден халоген. Въглеродните оксиди и неорганичните карбонати и бикарбонати не с</w:t>
      </w:r>
      <w:r>
        <w:rPr>
          <w:rFonts w:ascii="Times New Roman" w:eastAsia="Times New Roman" w:hAnsi="Times New Roman" w:cs="Times New Roman"/>
          <w:color w:val="000000"/>
          <w:sz w:val="24"/>
          <w:szCs w:val="24"/>
        </w:rPr>
        <w:t>а органични съединения.</w:t>
      </w:r>
    </w:p>
    <w:p w:rsidR="00000000" w:rsidRDefault="00873750">
      <w:pPr>
        <w:spacing w:after="0" w:line="240" w:lineRule="auto"/>
        <w:ind w:firstLine="1155"/>
        <w:jc w:val="both"/>
        <w:textAlignment w:val="center"/>
        <w:divId w:val="1241254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"Летливо органично съединение" е всяко органично съединение, което при температура 293,15°К (20°C) има налягане на парите от 0,01 </w:t>
      </w:r>
      <w:proofErr w:type="spellStart"/>
      <w:r>
        <w:rPr>
          <w:rFonts w:ascii="Times New Roman" w:eastAsia="Times New Roman" w:hAnsi="Times New Roman" w:cs="Times New Roman"/>
          <w:color w:val="000000"/>
          <w:sz w:val="24"/>
          <w:szCs w:val="24"/>
        </w:rPr>
        <w:t>kPa</w:t>
      </w:r>
      <w:proofErr w:type="spellEnd"/>
      <w:r>
        <w:rPr>
          <w:rFonts w:ascii="Times New Roman" w:eastAsia="Times New Roman" w:hAnsi="Times New Roman" w:cs="Times New Roman"/>
          <w:color w:val="000000"/>
          <w:sz w:val="24"/>
          <w:szCs w:val="24"/>
        </w:rPr>
        <w:t xml:space="preserve"> или повече, или има съответстваща летливост при конкретните условия на употреба в дадена инста</w:t>
      </w:r>
      <w:r>
        <w:rPr>
          <w:rFonts w:ascii="Times New Roman" w:eastAsia="Times New Roman" w:hAnsi="Times New Roman" w:cs="Times New Roman"/>
          <w:color w:val="000000"/>
          <w:sz w:val="24"/>
          <w:szCs w:val="24"/>
        </w:rPr>
        <w:t>лация. Фракцията креозот, която превишава посочената стойност на налягане на парите при температура 293,15°K (20°C), се счита за ЛОС.</w:t>
      </w:r>
    </w:p>
    <w:p w:rsidR="00000000" w:rsidRDefault="00873750">
      <w:pPr>
        <w:spacing w:after="0" w:line="240" w:lineRule="auto"/>
        <w:ind w:firstLine="1155"/>
        <w:jc w:val="both"/>
        <w:textAlignment w:val="center"/>
        <w:divId w:val="309211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(изм. - ДВ, бр. 24 от 2013 г., в сила от 12.03.2013 г.) "Органичен разтворител" е всяко ЛОС, използвано самостоятелно </w:t>
      </w:r>
      <w:r>
        <w:rPr>
          <w:rFonts w:ascii="Times New Roman" w:eastAsia="Times New Roman" w:hAnsi="Times New Roman" w:cs="Times New Roman"/>
          <w:color w:val="000000"/>
          <w:sz w:val="24"/>
          <w:szCs w:val="24"/>
        </w:rPr>
        <w:t>или в съчетание с други реактиви и без да претърпява химическа промяна, за разтваряне на суровини, продукти или отпадъчни материали, или като почистващо вещество за разтваряне на замърсители, или като разтворител, или като дисперсионна среда, или като коре</w:t>
      </w:r>
      <w:r>
        <w:rPr>
          <w:rFonts w:ascii="Times New Roman" w:eastAsia="Times New Roman" w:hAnsi="Times New Roman" w:cs="Times New Roman"/>
          <w:color w:val="000000"/>
          <w:sz w:val="24"/>
          <w:szCs w:val="24"/>
        </w:rPr>
        <w:t xml:space="preserve">ктор на вискозитет, или като коректор на повърхностно напрежение, или като </w:t>
      </w:r>
      <w:proofErr w:type="spellStart"/>
      <w:r>
        <w:rPr>
          <w:rFonts w:ascii="Times New Roman" w:eastAsia="Times New Roman" w:hAnsi="Times New Roman" w:cs="Times New Roman"/>
          <w:color w:val="000000"/>
          <w:sz w:val="24"/>
          <w:szCs w:val="24"/>
        </w:rPr>
        <w:t>пластификатор</w:t>
      </w:r>
      <w:proofErr w:type="spellEnd"/>
      <w:r>
        <w:rPr>
          <w:rFonts w:ascii="Times New Roman" w:eastAsia="Times New Roman" w:hAnsi="Times New Roman" w:cs="Times New Roman"/>
          <w:color w:val="000000"/>
          <w:sz w:val="24"/>
          <w:szCs w:val="24"/>
        </w:rPr>
        <w:t>, или като консервант.</w:t>
      </w:r>
    </w:p>
    <w:p w:rsidR="00000000" w:rsidRDefault="00873750">
      <w:pPr>
        <w:spacing w:after="0" w:line="240" w:lineRule="auto"/>
        <w:ind w:firstLine="1155"/>
        <w:jc w:val="both"/>
        <w:textAlignment w:val="center"/>
        <w:divId w:val="2012875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w:t>
      </w:r>
      <w:proofErr w:type="spellStart"/>
      <w:r>
        <w:rPr>
          <w:rFonts w:ascii="Times New Roman" w:eastAsia="Times New Roman" w:hAnsi="Times New Roman" w:cs="Times New Roman"/>
          <w:color w:val="000000"/>
          <w:sz w:val="24"/>
          <w:szCs w:val="24"/>
        </w:rPr>
        <w:t>Халогенирани</w:t>
      </w:r>
      <w:proofErr w:type="spellEnd"/>
      <w:r>
        <w:rPr>
          <w:rFonts w:ascii="Times New Roman" w:eastAsia="Times New Roman" w:hAnsi="Times New Roman" w:cs="Times New Roman"/>
          <w:color w:val="000000"/>
          <w:sz w:val="24"/>
          <w:szCs w:val="24"/>
        </w:rPr>
        <w:t xml:space="preserve"> органични разтворители" са всички органични разтворители, които съдържат в молекулата си не по-малко от един атом бром, хлор, ф</w:t>
      </w:r>
      <w:r>
        <w:rPr>
          <w:rFonts w:ascii="Times New Roman" w:eastAsia="Times New Roman" w:hAnsi="Times New Roman" w:cs="Times New Roman"/>
          <w:color w:val="000000"/>
          <w:sz w:val="24"/>
          <w:szCs w:val="24"/>
        </w:rPr>
        <w:t>луор или йод.</w:t>
      </w:r>
    </w:p>
    <w:p w:rsidR="00000000" w:rsidRDefault="00873750">
      <w:pPr>
        <w:spacing w:after="0" w:line="240" w:lineRule="auto"/>
        <w:ind w:firstLine="1155"/>
        <w:jc w:val="both"/>
        <w:textAlignment w:val="center"/>
        <w:divId w:val="591670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(изм. - ДВ, бр. 40 от 2010 г., в сила от 28.05.2010 г.) "Покритие" е всяка смес, включително органичните разтворители или смеси, съдържащи органични разтворители, необходими за правилното му приложение, който се използва за осигуряване на</w:t>
      </w:r>
      <w:r>
        <w:rPr>
          <w:rFonts w:ascii="Times New Roman" w:eastAsia="Times New Roman" w:hAnsi="Times New Roman" w:cs="Times New Roman"/>
          <w:color w:val="000000"/>
          <w:sz w:val="24"/>
          <w:szCs w:val="24"/>
        </w:rPr>
        <w:t xml:space="preserve"> декоративен, защитен или друг функционален ефект върху дадена повърхност.</w:t>
      </w:r>
    </w:p>
    <w:p w:rsidR="00000000" w:rsidRDefault="00873750">
      <w:pPr>
        <w:spacing w:after="0" w:line="240" w:lineRule="auto"/>
        <w:ind w:firstLine="1155"/>
        <w:jc w:val="both"/>
        <w:textAlignment w:val="center"/>
        <w:divId w:val="999885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(изм. - ДВ, бр. 40 от 2010 г., в сила от 01.06.2010 г.) "Свързващо вещество" е всяка смес, включително органичните разтворители или другите смеси, съдържащо органични разтворите</w:t>
      </w:r>
      <w:r>
        <w:rPr>
          <w:rFonts w:ascii="Times New Roman" w:eastAsia="Times New Roman" w:hAnsi="Times New Roman" w:cs="Times New Roman"/>
          <w:color w:val="000000"/>
          <w:sz w:val="24"/>
          <w:szCs w:val="24"/>
        </w:rPr>
        <w:t>ли, необходими за правилното му приложение, което се използва за свързване на отделните части на даден продукт.</w:t>
      </w:r>
    </w:p>
    <w:p w:rsidR="00000000" w:rsidRDefault="00873750">
      <w:pPr>
        <w:spacing w:after="0" w:line="240" w:lineRule="auto"/>
        <w:ind w:firstLine="1155"/>
        <w:jc w:val="both"/>
        <w:textAlignment w:val="center"/>
        <w:divId w:val="978656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(изм. - ДВ, бр. 40 от 2010 г., в сила от 01.06.2010 г.) "Мастило" е всяка смес, включително органичните разтворители или другите смеси, съдъ</w:t>
      </w:r>
      <w:r>
        <w:rPr>
          <w:rFonts w:ascii="Times New Roman" w:eastAsia="Times New Roman" w:hAnsi="Times New Roman" w:cs="Times New Roman"/>
          <w:color w:val="000000"/>
          <w:sz w:val="24"/>
          <w:szCs w:val="24"/>
        </w:rPr>
        <w:t>ржащи органични разтворители, необходими за правилното му приложение, който се използва в печатарството за налагане на текст или изображения върху повърхност.</w:t>
      </w:r>
    </w:p>
    <w:p w:rsidR="00000000" w:rsidRDefault="00873750">
      <w:pPr>
        <w:spacing w:after="0" w:line="240" w:lineRule="auto"/>
        <w:ind w:firstLine="1155"/>
        <w:jc w:val="both"/>
        <w:textAlignment w:val="center"/>
        <w:divId w:val="1987472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"Лак" означава прозрачно покритие.</w:t>
      </w:r>
    </w:p>
    <w:p w:rsidR="00000000" w:rsidRDefault="00873750">
      <w:pPr>
        <w:spacing w:after="0" w:line="240" w:lineRule="auto"/>
        <w:ind w:firstLine="1155"/>
        <w:jc w:val="both"/>
        <w:textAlignment w:val="center"/>
        <w:divId w:val="1557279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"Консумация" означава общото количество вложени органи</w:t>
      </w:r>
      <w:r>
        <w:rPr>
          <w:rFonts w:ascii="Times New Roman" w:eastAsia="Times New Roman" w:hAnsi="Times New Roman" w:cs="Times New Roman"/>
          <w:color w:val="000000"/>
          <w:sz w:val="24"/>
          <w:szCs w:val="24"/>
        </w:rPr>
        <w:t>чни разтворители в една инсталация за календарна година или друг дванадесетмесечен период, с изключение на ЛОС, възстановени за повторна употреба.</w:t>
      </w:r>
    </w:p>
    <w:p w:rsidR="00000000" w:rsidRDefault="00873750">
      <w:pPr>
        <w:spacing w:after="0" w:line="240" w:lineRule="auto"/>
        <w:ind w:firstLine="1155"/>
        <w:jc w:val="both"/>
        <w:textAlignment w:val="center"/>
        <w:divId w:val="1153763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(изм. - ДВ, бр. 40 от 2010 г., в сила от 01.06.2010 г.) "Количество вложени разтворители" е количеството </w:t>
      </w:r>
      <w:r>
        <w:rPr>
          <w:rFonts w:ascii="Times New Roman" w:eastAsia="Times New Roman" w:hAnsi="Times New Roman" w:cs="Times New Roman"/>
          <w:color w:val="000000"/>
          <w:sz w:val="24"/>
          <w:szCs w:val="24"/>
        </w:rPr>
        <w:t>органични разтворители, вкл. тези в отделните смеси, използвани при извършването на дадена дейност, включително разтворителите, рециклирани в инсталацията и извън нея, като рециклираните разтворители се отчитат всеки път, когато се влагат в дейността.</w:t>
      </w:r>
    </w:p>
    <w:p w:rsidR="00000000" w:rsidRDefault="00873750">
      <w:pPr>
        <w:spacing w:after="0" w:line="240" w:lineRule="auto"/>
        <w:ind w:firstLine="1155"/>
        <w:jc w:val="both"/>
        <w:textAlignment w:val="center"/>
        <w:divId w:val="2103406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Pr>
          <w:rFonts w:ascii="Times New Roman" w:eastAsia="Times New Roman" w:hAnsi="Times New Roman" w:cs="Times New Roman"/>
          <w:color w:val="000000"/>
          <w:sz w:val="24"/>
          <w:szCs w:val="24"/>
        </w:rPr>
        <w:t>(изм. - ДВ, бр. 67 от 2009 г., в сила от 21.08.2009 г., изм. - ДВ, бр. 40 от 2010 г., в сила от 28.05.2010 г.) "Повторна употреба" на органични разтворители означава използването на органични разтворители, възстановени в дадена инсталация за всякакви техни</w:t>
      </w:r>
      <w:r>
        <w:rPr>
          <w:rFonts w:ascii="Times New Roman" w:eastAsia="Times New Roman" w:hAnsi="Times New Roman" w:cs="Times New Roman"/>
          <w:color w:val="000000"/>
          <w:sz w:val="24"/>
          <w:szCs w:val="24"/>
        </w:rPr>
        <w:t>чески или търговски цели и включващи употребата като гориво, но без да включват обезвреждане на такива възстановени органични разтворители като отпадъци.</w:t>
      </w:r>
    </w:p>
    <w:p w:rsidR="00000000" w:rsidRDefault="00873750">
      <w:pPr>
        <w:spacing w:after="0" w:line="240" w:lineRule="auto"/>
        <w:ind w:firstLine="1155"/>
        <w:jc w:val="both"/>
        <w:textAlignment w:val="center"/>
        <w:divId w:val="1878348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"Масов поток" означава количеството на емитираните ЛОС, изразено като маса за един час.</w:t>
      </w:r>
    </w:p>
    <w:p w:rsidR="00000000" w:rsidRDefault="00873750">
      <w:pPr>
        <w:spacing w:after="0" w:line="240" w:lineRule="auto"/>
        <w:ind w:firstLine="1155"/>
        <w:jc w:val="both"/>
        <w:textAlignment w:val="center"/>
        <w:divId w:val="454254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 "Номин</w:t>
      </w:r>
      <w:r>
        <w:rPr>
          <w:rFonts w:ascii="Times New Roman" w:eastAsia="Times New Roman" w:hAnsi="Times New Roman" w:cs="Times New Roman"/>
          <w:color w:val="000000"/>
          <w:sz w:val="24"/>
          <w:szCs w:val="24"/>
        </w:rPr>
        <w:t>ален капацитет" означава максималното количество на вложените в дадена инсталация органични разтворители, осреднено за един ден, в случай че инсталацията работи в нормални експлоатационни условия при проектна производителност.</w:t>
      </w:r>
    </w:p>
    <w:p w:rsidR="00000000" w:rsidRDefault="00873750">
      <w:pPr>
        <w:spacing w:after="0" w:line="240" w:lineRule="auto"/>
        <w:ind w:firstLine="1155"/>
        <w:jc w:val="both"/>
        <w:textAlignment w:val="center"/>
        <w:divId w:val="155532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"Нормална експлоатация" о</w:t>
      </w:r>
      <w:r>
        <w:rPr>
          <w:rFonts w:ascii="Times New Roman" w:eastAsia="Times New Roman" w:hAnsi="Times New Roman" w:cs="Times New Roman"/>
          <w:color w:val="000000"/>
          <w:sz w:val="24"/>
          <w:szCs w:val="24"/>
        </w:rPr>
        <w:t>значава всички периоди на експлоатация на дадена инсталация, с изключение на операциите по въвеждане или извеждане от експлоатация и обслужване на оборудването.</w:t>
      </w:r>
    </w:p>
    <w:p w:rsidR="00000000" w:rsidRDefault="00873750">
      <w:pPr>
        <w:spacing w:after="0" w:line="240" w:lineRule="auto"/>
        <w:ind w:firstLine="1155"/>
        <w:jc w:val="both"/>
        <w:textAlignment w:val="center"/>
        <w:divId w:val="2108571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"Контролирани условия" са такива условия на експлоатация на дадена инсталация, при които ем</w:t>
      </w:r>
      <w:r>
        <w:rPr>
          <w:rFonts w:ascii="Times New Roman" w:eastAsia="Times New Roman" w:hAnsi="Times New Roman" w:cs="Times New Roman"/>
          <w:color w:val="000000"/>
          <w:sz w:val="24"/>
          <w:szCs w:val="24"/>
        </w:rPr>
        <w:t>исиите на ЛОС, образувани в резултат на дейността, се отвеждат и изпускат контролирано през комин или пречиствателно съоръжение, т. е. при тях не всички емисии от дадена инсталация са неорганизирани.</w:t>
      </w:r>
    </w:p>
    <w:p w:rsidR="00000000" w:rsidRDefault="00873750">
      <w:pPr>
        <w:spacing w:after="0" w:line="240" w:lineRule="auto"/>
        <w:ind w:firstLine="1155"/>
        <w:jc w:val="both"/>
        <w:textAlignment w:val="center"/>
        <w:divId w:val="1113935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(отм. - ДВ, бр. 24 от 2013 г., в сила от 12.03.2013 </w:t>
      </w:r>
      <w:r>
        <w:rPr>
          <w:rFonts w:ascii="Times New Roman" w:eastAsia="Times New Roman" w:hAnsi="Times New Roman" w:cs="Times New Roman"/>
          <w:color w:val="000000"/>
          <w:sz w:val="24"/>
          <w:szCs w:val="24"/>
        </w:rPr>
        <w:t xml:space="preserve">г.) </w:t>
      </w:r>
    </w:p>
    <w:p w:rsidR="00000000" w:rsidRDefault="00873750">
      <w:pPr>
        <w:spacing w:after="0" w:line="240" w:lineRule="auto"/>
        <w:ind w:firstLine="1155"/>
        <w:jc w:val="both"/>
        <w:textAlignment w:val="center"/>
        <w:divId w:val="1078551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"Средна стойност" за 24 часа означава аритметичната средна стойност, образувана от всички валидни показания, измерени през съответния 24-часов период на нормална експлоатация.</w:t>
      </w:r>
    </w:p>
    <w:p w:rsidR="00000000" w:rsidRDefault="00873750">
      <w:pPr>
        <w:spacing w:after="0" w:line="240" w:lineRule="auto"/>
        <w:ind w:firstLine="1155"/>
        <w:jc w:val="both"/>
        <w:textAlignment w:val="center"/>
        <w:divId w:val="1902255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(изм. - ДВ, бр. 24 от 2013 г., в сила от 12.03.2013 г.) "Операции п</w:t>
      </w:r>
      <w:r>
        <w:rPr>
          <w:rFonts w:ascii="Times New Roman" w:eastAsia="Times New Roman" w:hAnsi="Times New Roman" w:cs="Times New Roman"/>
          <w:color w:val="000000"/>
          <w:sz w:val="24"/>
          <w:szCs w:val="24"/>
        </w:rPr>
        <w:t>о въвеждане и извеждане от експлоатация" са операциите по въвеждане или извеждане от експлоатация на дадена инсталация или част от нея (част от оборудване или резервоар), вкл. състоянието на работа на инсталацията на празен ход. Повтарящите се регулярно фа</w:t>
      </w:r>
      <w:r>
        <w:rPr>
          <w:rFonts w:ascii="Times New Roman" w:eastAsia="Times New Roman" w:hAnsi="Times New Roman" w:cs="Times New Roman"/>
          <w:color w:val="000000"/>
          <w:sz w:val="24"/>
          <w:szCs w:val="24"/>
        </w:rPr>
        <w:t>зи на нормална експлоатация с променливи технологични параметри не се считат за операции по въвеждане и извеждане от експлоатация.</w:t>
      </w:r>
    </w:p>
    <w:p w:rsidR="00000000" w:rsidRDefault="00873750">
      <w:pPr>
        <w:spacing w:after="0" w:line="240" w:lineRule="auto"/>
        <w:ind w:firstLine="1155"/>
        <w:jc w:val="both"/>
        <w:textAlignment w:val="center"/>
        <w:divId w:val="1111630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(нова - ДВ, бр. 24 от 2013 г., в сила от 12.03.2013 г.) "Комин" е конструкция, включваща една или повече димни тръби, пре</w:t>
      </w:r>
      <w:r>
        <w:rPr>
          <w:rFonts w:ascii="Times New Roman" w:eastAsia="Times New Roman" w:hAnsi="Times New Roman" w:cs="Times New Roman"/>
          <w:color w:val="000000"/>
          <w:sz w:val="24"/>
          <w:szCs w:val="24"/>
        </w:rPr>
        <w:t>з която преминават отпадъчни газове, за да бъдат изпуснати във въздуха.</w:t>
      </w:r>
    </w:p>
    <w:p w:rsidR="00000000" w:rsidRDefault="00873750">
      <w:pPr>
        <w:spacing w:after="0" w:line="240" w:lineRule="auto"/>
        <w:ind w:firstLine="1155"/>
        <w:jc w:val="both"/>
        <w:textAlignment w:val="center"/>
        <w:divId w:val="398947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(нова - ДВ, бр. 24 от 2013 г., в сила от 12.03.2013 г.) "Съществуваща инсталация" е инсталация, която е била в експлоатация на 29 март 1999 г. или на която е предоставено комплексн</w:t>
      </w:r>
      <w:r>
        <w:rPr>
          <w:rFonts w:ascii="Times New Roman" w:eastAsia="Times New Roman" w:hAnsi="Times New Roman" w:cs="Times New Roman"/>
          <w:color w:val="000000"/>
          <w:sz w:val="24"/>
          <w:szCs w:val="24"/>
        </w:rPr>
        <w:t>о разрешително по чл. 117 ЗООС или е била регистрирана преди 1 април 2001 г., или чийто оператор е подал пълно заявление за комплексно разрешително преди 1 април 2001 г., при условие че инсталацията е пусната не по-късно от 1 април 2002 г.</w:t>
      </w:r>
    </w:p>
    <w:p w:rsidR="00000000" w:rsidRDefault="00873750">
      <w:pPr>
        <w:spacing w:after="0" w:line="240" w:lineRule="auto"/>
        <w:ind w:firstLine="1155"/>
        <w:jc w:val="both"/>
        <w:textAlignment w:val="center"/>
        <w:divId w:val="798500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(нова - ДВ, </w:t>
      </w:r>
      <w:r>
        <w:rPr>
          <w:rFonts w:ascii="Times New Roman" w:eastAsia="Times New Roman" w:hAnsi="Times New Roman" w:cs="Times New Roman"/>
          <w:color w:val="000000"/>
          <w:sz w:val="24"/>
          <w:szCs w:val="24"/>
        </w:rPr>
        <w:t>бр. 24 от 2013 г., в сила от 12.03.2013 г.) "Най-добри налични техники (НДНТ)" е най-добрата налична техника по смисъла на § 1, т. 42 от допълнителните разпоредби на ЗООС.</w:t>
      </w:r>
    </w:p>
    <w:p w:rsidR="00000000" w:rsidRDefault="00873750">
      <w:pPr>
        <w:spacing w:after="0" w:line="240" w:lineRule="auto"/>
        <w:ind w:firstLine="1155"/>
        <w:jc w:val="both"/>
        <w:textAlignment w:val="center"/>
        <w:divId w:val="1573589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(нова - ДВ, бр. 24 от 2013 г., в сила от 12.03.2013 г.) "Съществуващи жилищни ил</w:t>
      </w:r>
      <w:r>
        <w:rPr>
          <w:rFonts w:ascii="Times New Roman" w:eastAsia="Times New Roman" w:hAnsi="Times New Roman" w:cs="Times New Roman"/>
          <w:color w:val="000000"/>
          <w:sz w:val="24"/>
          <w:szCs w:val="24"/>
        </w:rPr>
        <w:t>и смесени сгради" са сгради, въведени в експлоатация или които имат действащо разрешение за строеж или одобрени инвестиционни проекти, които не са изгубили правното си действие или за които е започнало производство по одобряване на инвестиционни проекти пр</w:t>
      </w:r>
      <w:r>
        <w:rPr>
          <w:rFonts w:ascii="Times New Roman" w:eastAsia="Times New Roman" w:hAnsi="Times New Roman" w:cs="Times New Roman"/>
          <w:color w:val="000000"/>
          <w:sz w:val="24"/>
          <w:szCs w:val="24"/>
        </w:rPr>
        <w:t>еди 31 март 2014 г.</w:t>
      </w:r>
    </w:p>
    <w:p w:rsidR="00000000" w:rsidRDefault="00873750">
      <w:pPr>
        <w:spacing w:after="0" w:line="240" w:lineRule="auto"/>
        <w:ind w:firstLine="1155"/>
        <w:jc w:val="both"/>
        <w:textAlignment w:val="center"/>
        <w:divId w:val="990210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(нова - ДВ, бр. 24 от 2013 г., в сила от 12.03.2013 г.) "Нови жилищни или смесени сгради" са сгради, за които е започнало производство по одобряване на инвестиционни проекти или за които възложителят е подал пред компетентния орган </w:t>
      </w:r>
      <w:r>
        <w:rPr>
          <w:rFonts w:ascii="Times New Roman" w:eastAsia="Times New Roman" w:hAnsi="Times New Roman" w:cs="Times New Roman"/>
          <w:color w:val="000000"/>
          <w:sz w:val="24"/>
          <w:szCs w:val="24"/>
        </w:rPr>
        <w:t>заявление за въвеждане на обекта в експлоатация след 31 март 2014 г. За започнато производство по одобряване на инвестиционен проект се счита датата на внасяне на инвестиционния проект за одобряване от компетентния орган.</w:t>
      </w:r>
    </w:p>
    <w:p w:rsidR="00000000" w:rsidRDefault="00873750">
      <w:pPr>
        <w:spacing w:after="150" w:line="240" w:lineRule="auto"/>
        <w:ind w:firstLine="1155"/>
        <w:jc w:val="both"/>
        <w:textAlignment w:val="center"/>
        <w:divId w:val="2002854995"/>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675425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1а. (Нов - ДВ, бр. 67 от 2009 </w:t>
      </w:r>
      <w:r>
        <w:rPr>
          <w:rFonts w:ascii="Times New Roman" w:eastAsia="Times New Roman" w:hAnsi="Times New Roman" w:cs="Times New Roman"/>
          <w:color w:val="000000"/>
          <w:sz w:val="24"/>
          <w:szCs w:val="24"/>
        </w:rPr>
        <w:t>г., в сила от 21.08.2009 г., доп. - ДВ, бр. 40 от 2010 г., в сила от 28.05.2010 г., доп. - ДВ, бр. 24 от 2013 г., в сила от 12.03.2013 г.) Наредбата въвежда изискванията на Директива 1999/13/ЕО на Съвета на ЕО от 11 март 1999 г. за ограничаване на емисиите</w:t>
      </w:r>
      <w:r>
        <w:rPr>
          <w:rFonts w:ascii="Times New Roman" w:eastAsia="Times New Roman" w:hAnsi="Times New Roman" w:cs="Times New Roman"/>
          <w:color w:val="000000"/>
          <w:sz w:val="24"/>
          <w:szCs w:val="24"/>
        </w:rPr>
        <w:t xml:space="preserve"> на летливи органични съединения, дължащи се на употребата на органични разтворители в определени дейности и инсталации, Директива 2004/42/EС на Парламента и Съвета на Европа от 21 април 2004 г. за ограничаване емисиите на летливи органични съединения при </w:t>
      </w:r>
      <w:r>
        <w:rPr>
          <w:rFonts w:ascii="Times New Roman" w:eastAsia="Times New Roman" w:hAnsi="Times New Roman" w:cs="Times New Roman"/>
          <w:color w:val="000000"/>
          <w:sz w:val="24"/>
          <w:szCs w:val="24"/>
        </w:rPr>
        <w:t xml:space="preserve">употребата на органични разтворители в определени бои, лакове и </w:t>
      </w:r>
      <w:proofErr w:type="spellStart"/>
      <w:r>
        <w:rPr>
          <w:rFonts w:ascii="Times New Roman" w:eastAsia="Times New Roman" w:hAnsi="Times New Roman" w:cs="Times New Roman"/>
          <w:color w:val="000000"/>
          <w:sz w:val="24"/>
          <w:szCs w:val="24"/>
        </w:rPr>
        <w:t>авторепаратурни</w:t>
      </w:r>
      <w:proofErr w:type="spellEnd"/>
      <w:r>
        <w:rPr>
          <w:rFonts w:ascii="Times New Roman" w:eastAsia="Times New Roman" w:hAnsi="Times New Roman" w:cs="Times New Roman"/>
          <w:color w:val="000000"/>
          <w:sz w:val="24"/>
          <w:szCs w:val="24"/>
        </w:rPr>
        <w:t xml:space="preserve"> продукти и за изменение на Директива 1999/13/ЕС и Директива 2008/112/ЕО на Европейския парламент и на Съвета от 16 декември 2008 г. за изменение на директиви 76/768/ЕИО, 88/378</w:t>
      </w:r>
      <w:r>
        <w:rPr>
          <w:rFonts w:ascii="Times New Roman" w:eastAsia="Times New Roman" w:hAnsi="Times New Roman" w:cs="Times New Roman"/>
          <w:color w:val="000000"/>
          <w:sz w:val="24"/>
          <w:szCs w:val="24"/>
        </w:rPr>
        <w:t xml:space="preserve">/ЕИО, 1999/13/ЕО на Съвета и директиви 2000/53/ЕО, 2002/96/ЕО и 2004/42/ЕО на Европейския парламент и на Съвета, Директива 2010/75/ЕС на Европейския парламент и на Съвета от 24 ноември 2010 г. относно емисиите от промишлеността (комплексно предотвратяване </w:t>
      </w:r>
      <w:r>
        <w:rPr>
          <w:rFonts w:ascii="Times New Roman" w:eastAsia="Times New Roman" w:hAnsi="Times New Roman" w:cs="Times New Roman"/>
          <w:color w:val="000000"/>
          <w:sz w:val="24"/>
          <w:szCs w:val="24"/>
        </w:rPr>
        <w:t>и контрол на замърсяването) (ОВ, L334/17 от 17.12.2012 г.).</w:t>
      </w:r>
    </w:p>
    <w:p w:rsidR="00000000" w:rsidRDefault="00873750">
      <w:pPr>
        <w:spacing w:after="150" w:line="240" w:lineRule="auto"/>
        <w:ind w:firstLine="1155"/>
        <w:jc w:val="both"/>
        <w:textAlignment w:val="center"/>
        <w:divId w:val="1096439600"/>
        <w:rPr>
          <w:rFonts w:ascii="Times New Roman" w:eastAsia="Times New Roman" w:hAnsi="Times New Roman" w:cs="Times New Roman"/>
          <w:color w:val="000000"/>
          <w:sz w:val="24"/>
          <w:szCs w:val="24"/>
        </w:rPr>
      </w:pPr>
    </w:p>
    <w:p w:rsidR="00000000" w:rsidRDefault="00873750">
      <w:pPr>
        <w:spacing w:before="100" w:beforeAutospacing="1" w:after="260" w:line="240" w:lineRule="auto"/>
        <w:jc w:val="center"/>
        <w:textAlignment w:val="center"/>
        <w:divId w:val="19691174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873750">
      <w:pPr>
        <w:spacing w:after="0" w:line="240" w:lineRule="auto"/>
        <w:ind w:firstLine="1155"/>
        <w:jc w:val="both"/>
        <w:textAlignment w:val="center"/>
        <w:divId w:val="790635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(Изм. - ДВ, бр. 24 от 2013 г., в сила от 12.03.2013 г.) Тази наредба се издава на основание чл. 9, ал. 1 от ЗЧАВ.</w:t>
      </w:r>
    </w:p>
    <w:p w:rsidR="00000000" w:rsidRDefault="00873750">
      <w:pPr>
        <w:spacing w:after="150" w:line="240" w:lineRule="auto"/>
        <w:ind w:firstLine="1155"/>
        <w:jc w:val="both"/>
        <w:textAlignment w:val="center"/>
        <w:divId w:val="204173682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848180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 Наредбата влиза в сила от 1.I.2004 г.</w:t>
      </w:r>
    </w:p>
    <w:p w:rsidR="00000000" w:rsidRDefault="00873750">
      <w:pPr>
        <w:spacing w:after="150" w:line="240" w:lineRule="auto"/>
        <w:ind w:firstLine="1155"/>
        <w:jc w:val="both"/>
        <w:textAlignment w:val="center"/>
        <w:divId w:val="180912966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31321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(Отм. - ДВ, бр. 24 от 2013 г., в сила от 12.03.2013 г.)</w:t>
      </w:r>
    </w:p>
    <w:p w:rsidR="00000000" w:rsidRDefault="00873750">
      <w:pPr>
        <w:spacing w:after="150" w:line="240" w:lineRule="auto"/>
        <w:ind w:firstLine="1155"/>
        <w:jc w:val="both"/>
        <w:textAlignment w:val="center"/>
        <w:divId w:val="485173115"/>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744451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(Отм. - ДВ, бр. 24 от 2013 г., в сила от 12.03.2013 г.)</w:t>
      </w:r>
    </w:p>
    <w:p w:rsidR="00000000" w:rsidRDefault="00873750">
      <w:pPr>
        <w:spacing w:after="150" w:line="240" w:lineRule="auto"/>
        <w:ind w:firstLine="1155"/>
        <w:jc w:val="both"/>
        <w:textAlignment w:val="center"/>
        <w:divId w:val="497305769"/>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358699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При съществена промяна в условията на експлоатация съответните изисквания на глави</w:t>
      </w:r>
      <w:r>
        <w:rPr>
          <w:rFonts w:ascii="Times New Roman" w:eastAsia="Times New Roman" w:hAnsi="Times New Roman" w:cs="Times New Roman"/>
          <w:color w:val="000000"/>
          <w:sz w:val="24"/>
          <w:szCs w:val="24"/>
        </w:rPr>
        <w:t xml:space="preserve"> втора и трета на наредбата се прилагат към инсталацията или частта от нея, която е обект на съществената промяна, от датата на нейното поредно въвеждане в експлоатация.</w:t>
      </w:r>
    </w:p>
    <w:p w:rsidR="00000000" w:rsidRDefault="00873750">
      <w:pPr>
        <w:spacing w:after="150" w:line="240" w:lineRule="auto"/>
        <w:ind w:firstLine="1155"/>
        <w:jc w:val="both"/>
        <w:textAlignment w:val="center"/>
        <w:divId w:val="175929997"/>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490608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(Отм. - ДВ, бр. 24 от 2013 г., в сила от 12.03.2013 г.)</w:t>
      </w:r>
    </w:p>
    <w:p w:rsidR="00000000" w:rsidRDefault="00873750">
      <w:pPr>
        <w:spacing w:after="150" w:line="240" w:lineRule="auto"/>
        <w:ind w:firstLine="1155"/>
        <w:jc w:val="both"/>
        <w:textAlignment w:val="center"/>
        <w:divId w:val="359353493"/>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48465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(Отм. - ДВ, бр. </w:t>
      </w:r>
      <w:r>
        <w:rPr>
          <w:rFonts w:ascii="Times New Roman" w:eastAsia="Times New Roman" w:hAnsi="Times New Roman" w:cs="Times New Roman"/>
          <w:color w:val="000000"/>
          <w:sz w:val="24"/>
          <w:szCs w:val="24"/>
        </w:rPr>
        <w:t>24 от 2013 г., в сила от 12.03.2013 г.)</w:t>
      </w:r>
    </w:p>
    <w:p w:rsidR="00000000" w:rsidRDefault="00873750">
      <w:pPr>
        <w:spacing w:after="150" w:line="240" w:lineRule="auto"/>
        <w:ind w:firstLine="1155"/>
        <w:jc w:val="both"/>
        <w:textAlignment w:val="center"/>
        <w:divId w:val="52717971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680111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(Отм. - ДВ, бр. 24 от 2013 г., в сила от 12.03.2013 г.)</w:t>
      </w:r>
    </w:p>
    <w:p w:rsidR="00000000" w:rsidRDefault="00873750">
      <w:pPr>
        <w:spacing w:after="150" w:line="240" w:lineRule="auto"/>
        <w:ind w:firstLine="1155"/>
        <w:jc w:val="both"/>
        <w:textAlignment w:val="center"/>
        <w:divId w:val="1255940549"/>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351034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(Отм. - ДВ, бр. 24 от 2013 г., в сила от 12.03.2013 г.)</w:t>
      </w:r>
    </w:p>
    <w:p w:rsidR="00000000" w:rsidRDefault="00873750">
      <w:pPr>
        <w:spacing w:after="150" w:line="240" w:lineRule="auto"/>
        <w:ind w:firstLine="1155"/>
        <w:jc w:val="both"/>
        <w:textAlignment w:val="center"/>
        <w:divId w:val="976644959"/>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441025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(Отм. - ДВ, бр. 24 от 2013 г., в сила от 12.03.2013 г.)</w:t>
      </w:r>
    </w:p>
    <w:p w:rsidR="00000000" w:rsidRDefault="00873750">
      <w:pPr>
        <w:spacing w:after="150" w:line="240" w:lineRule="auto"/>
        <w:ind w:firstLine="1155"/>
        <w:jc w:val="both"/>
        <w:textAlignment w:val="center"/>
        <w:divId w:val="66351538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546139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12. (Изм. - ДВ, бр. 6</w:t>
      </w:r>
      <w:r>
        <w:rPr>
          <w:rFonts w:ascii="Times New Roman" w:eastAsia="Times New Roman" w:hAnsi="Times New Roman" w:cs="Times New Roman"/>
          <w:color w:val="000000"/>
          <w:sz w:val="24"/>
          <w:szCs w:val="24"/>
        </w:rPr>
        <w:t>7 от 2009 г., в сила от 21.08.2009 г., изм. - ДВ, бр. 24 от 2013 г., в сила от 12.03.2013 г.) Нормите за допустими емисии, вкл. ННЕ и НОЕ съгласно приложения № 2 и 3, се прилагат към съществуващите инсталации, въведени в експлоатация преди 30.IV.2001 г., ч</w:t>
      </w:r>
      <w:r>
        <w:rPr>
          <w:rFonts w:ascii="Times New Roman" w:eastAsia="Times New Roman" w:hAnsi="Times New Roman" w:cs="Times New Roman"/>
          <w:color w:val="000000"/>
          <w:sz w:val="24"/>
          <w:szCs w:val="24"/>
        </w:rPr>
        <w:t xml:space="preserve">иито емисии на ЛОС не превишават НДЕ 50 </w:t>
      </w:r>
      <w:proofErr w:type="spellStart"/>
      <w:r>
        <w:rPr>
          <w:rFonts w:ascii="Times New Roman" w:eastAsia="Times New Roman" w:hAnsi="Times New Roman" w:cs="Times New Roman"/>
          <w:color w:val="000000"/>
          <w:sz w:val="24"/>
          <w:szCs w:val="24"/>
        </w:rPr>
        <w:t>mg</w:t>
      </w:r>
      <w:proofErr w:type="spellEnd"/>
      <w:r>
        <w:rPr>
          <w:rFonts w:ascii="Times New Roman" w:eastAsia="Times New Roman" w:hAnsi="Times New Roman" w:cs="Times New Roman"/>
          <w:color w:val="000000"/>
          <w:sz w:val="24"/>
          <w:szCs w:val="24"/>
        </w:rPr>
        <w:t xml:space="preserve"> ОВ/m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(за инсталациите с пречиствателни съоръжения за ограничаване на ЛОС чрез изгаряне) или 150 </w:t>
      </w:r>
      <w:proofErr w:type="spellStart"/>
      <w:r>
        <w:rPr>
          <w:rFonts w:ascii="Times New Roman" w:eastAsia="Times New Roman" w:hAnsi="Times New Roman" w:cs="Times New Roman"/>
          <w:color w:val="000000"/>
          <w:sz w:val="24"/>
          <w:szCs w:val="24"/>
        </w:rPr>
        <w:t>mg</w:t>
      </w:r>
      <w:proofErr w:type="spellEnd"/>
      <w:r>
        <w:rPr>
          <w:rFonts w:ascii="Times New Roman" w:eastAsia="Times New Roman" w:hAnsi="Times New Roman" w:cs="Times New Roman"/>
          <w:color w:val="000000"/>
          <w:sz w:val="24"/>
          <w:szCs w:val="24"/>
        </w:rPr>
        <w:t xml:space="preserve"> ОВ/m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(за инсталациите с други пречиствателни съоръжения) не по-късно от 30.IV.2013 г., при условие че общите еми</w:t>
      </w:r>
      <w:r>
        <w:rPr>
          <w:rFonts w:ascii="Times New Roman" w:eastAsia="Times New Roman" w:hAnsi="Times New Roman" w:cs="Times New Roman"/>
          <w:color w:val="000000"/>
          <w:sz w:val="24"/>
          <w:szCs w:val="24"/>
        </w:rPr>
        <w:t>сии от инсталацията не превишават емисиите, които биха възникнали при спазване на установените с наредбата НДЕ.</w:t>
      </w:r>
    </w:p>
    <w:p w:rsidR="00000000" w:rsidRDefault="00873750">
      <w:pPr>
        <w:spacing w:after="150" w:line="240" w:lineRule="auto"/>
        <w:ind w:firstLine="1155"/>
        <w:jc w:val="both"/>
        <w:textAlignment w:val="center"/>
        <w:divId w:val="154541223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218275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(Изм. - ДВ, бр. 67 от 2009 г., в сила от 21.08.2009 г., отм. - ДВ, бр. 40 от 2010 г., в сила от 28.05.2010 г.)</w:t>
      </w:r>
    </w:p>
    <w:p w:rsidR="00000000" w:rsidRDefault="00873750">
      <w:pPr>
        <w:spacing w:after="150" w:line="240" w:lineRule="auto"/>
        <w:ind w:firstLine="1155"/>
        <w:jc w:val="both"/>
        <w:textAlignment w:val="center"/>
        <w:divId w:val="281694969"/>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811096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(Изм. - ДВ, бр. 4</w:t>
      </w:r>
      <w:r>
        <w:rPr>
          <w:rFonts w:ascii="Times New Roman" w:eastAsia="Times New Roman" w:hAnsi="Times New Roman" w:cs="Times New Roman"/>
          <w:color w:val="000000"/>
          <w:sz w:val="24"/>
          <w:szCs w:val="24"/>
        </w:rPr>
        <w:t>0 от 2010 г, в сила от 01.12.2010 г. до 31.05.2015 г., отм. - ДВ, бр. 24 от 2013 г., в сила от 12.03.2013 г.)</w:t>
      </w:r>
    </w:p>
    <w:p w:rsidR="00000000" w:rsidRDefault="00873750">
      <w:pPr>
        <w:spacing w:after="150" w:line="240" w:lineRule="auto"/>
        <w:ind w:firstLine="1155"/>
        <w:jc w:val="both"/>
        <w:textAlignment w:val="center"/>
        <w:divId w:val="723062427"/>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441030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(Отм. - ДВ, бр. 67 от 2009 г., в сила от 21.08.2009 г.)</w:t>
      </w:r>
    </w:p>
    <w:p w:rsidR="00000000" w:rsidRDefault="00873750">
      <w:pPr>
        <w:spacing w:after="150" w:line="240" w:lineRule="auto"/>
        <w:ind w:firstLine="1155"/>
        <w:jc w:val="both"/>
        <w:textAlignment w:val="center"/>
        <w:divId w:val="994988605"/>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34170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(Отм. - ДВ, бр. 24 от 2013 г., в сила от 12.03.2013 г.)</w:t>
      </w:r>
    </w:p>
    <w:p w:rsidR="00000000" w:rsidRDefault="00873750">
      <w:pPr>
        <w:spacing w:after="150" w:line="240" w:lineRule="auto"/>
        <w:ind w:firstLine="1155"/>
        <w:jc w:val="both"/>
        <w:textAlignment w:val="center"/>
        <w:divId w:val="24303289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747925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17. (Отм. - ДВ, бр. 24 от 2013 г., в сила от 12.03.2013 г.)</w:t>
      </w:r>
    </w:p>
    <w:p w:rsidR="00000000" w:rsidRDefault="00873750">
      <w:pPr>
        <w:spacing w:after="150" w:line="240" w:lineRule="auto"/>
        <w:ind w:firstLine="1155"/>
        <w:jc w:val="both"/>
        <w:textAlignment w:val="center"/>
        <w:divId w:val="25059105"/>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94318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(Нов - ДВ, бр. 67 от 2009 г., в сила от 21.08.2009 г., отм. - ДВ, бр. 24 от 2013 г., в сила от 12.03.2013 г.)</w:t>
      </w:r>
    </w:p>
    <w:p w:rsidR="00000000" w:rsidRDefault="00873750">
      <w:pPr>
        <w:spacing w:after="150" w:line="240" w:lineRule="auto"/>
        <w:ind w:firstLine="1155"/>
        <w:jc w:val="both"/>
        <w:textAlignment w:val="center"/>
        <w:divId w:val="585529188"/>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192571961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ОГРАНИЧАВАНЕ ЕМИСИИТЕ НА Л</w:t>
      </w:r>
      <w:r>
        <w:rPr>
          <w:rFonts w:ascii="Times New Roman" w:hAnsi="Times New Roman" w:cs="Times New Roman"/>
          <w:b/>
          <w:bCs/>
          <w:color w:val="000000"/>
          <w:sz w:val="26"/>
          <w:szCs w:val="26"/>
        </w:rPr>
        <w:t>ЕТЛИВИ ОРГАНИЧНИ СЪЕДИНЕНИЯ ПРИ УПОТРЕБАТА НА ОРГАНИЧНИ РАЗТВОРИТЕЛИ В ОПРЕДЕЛЕНИ БОИ, ЛАКОВЕ И АВТОРЕПАРАТУРНИ ПРОДУКТИ</w:t>
      </w:r>
    </w:p>
    <w:p w:rsidR="00000000" w:rsidRDefault="00873750">
      <w:pPr>
        <w:spacing w:after="0" w:line="240" w:lineRule="auto"/>
        <w:ind w:firstLine="1155"/>
        <w:jc w:val="both"/>
        <w:textAlignment w:val="center"/>
        <w:divId w:val="106699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20 ОТ 2007 Г., В СИЛА ОТ 06.03.2007 Г.)</w:t>
      </w:r>
    </w:p>
    <w:p w:rsidR="00000000" w:rsidRDefault="00873750">
      <w:pPr>
        <w:spacing w:after="0" w:line="240" w:lineRule="auto"/>
        <w:ind w:firstLine="1155"/>
        <w:jc w:val="both"/>
        <w:textAlignment w:val="center"/>
        <w:divId w:val="106255896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715036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Наредбата влиза в сила от деня на обнародването й в "Държавен вестник".</w:t>
      </w:r>
    </w:p>
    <w:p w:rsidR="00000000" w:rsidRDefault="00873750">
      <w:pPr>
        <w:spacing w:after="150" w:line="240" w:lineRule="auto"/>
        <w:ind w:firstLine="1155"/>
        <w:jc w:val="both"/>
        <w:textAlignment w:val="center"/>
        <w:divId w:val="1062558962"/>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1352951186"/>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НАРЕДБА ЗА ИЗМЕНЕНИЕ И ДОПЪЛНЕНИЕ НА НАРЕДБА № 7 ОТ 2003 Г. ЗА НОРМИ ЗА ДОПУСТИМИ ЕМИСИИ НА ЛЕТЛИВИ ОРГАНИЧНИ СЪЕДИНЕНИЯ, ИЗПУСКАНИ В АТМОСФЕРНИЯ ВЪЗДУХ В РЕЗУЛТАТ НА УПОТРЕБАТА НА РАЗТВОРИТЕЛИ В ОПРЕДЕЛЕНИ ИНСТАЛАЦИИ</w:t>
      </w:r>
    </w:p>
    <w:p w:rsidR="00000000" w:rsidRDefault="00873750">
      <w:pPr>
        <w:spacing w:after="0" w:line="240" w:lineRule="auto"/>
        <w:ind w:firstLine="1155"/>
        <w:jc w:val="both"/>
        <w:textAlignment w:val="center"/>
        <w:divId w:val="1232427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w:t>
      </w:r>
      <w:r>
        <w:rPr>
          <w:rFonts w:ascii="Times New Roman" w:eastAsia="Times New Roman" w:hAnsi="Times New Roman" w:cs="Times New Roman"/>
          <w:color w:val="000000"/>
          <w:sz w:val="24"/>
          <w:szCs w:val="24"/>
        </w:rPr>
        <w:t>- ДВ, БР. 67 ОТ 2009 Г., В СИЛА ОТ 21.08.2009 Г.)</w:t>
      </w:r>
    </w:p>
    <w:p w:rsidR="00000000" w:rsidRDefault="00873750">
      <w:pPr>
        <w:spacing w:after="0" w:line="240" w:lineRule="auto"/>
        <w:ind w:firstLine="1155"/>
        <w:jc w:val="both"/>
        <w:textAlignment w:val="center"/>
        <w:divId w:val="159875164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498183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24. Навсякъде в наредбата:</w:t>
      </w:r>
    </w:p>
    <w:p w:rsidR="00000000" w:rsidRDefault="00873750">
      <w:pPr>
        <w:spacing w:after="0" w:line="240" w:lineRule="auto"/>
        <w:ind w:firstLine="1155"/>
        <w:jc w:val="both"/>
        <w:textAlignment w:val="center"/>
        <w:divId w:val="422343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"Закона за опазване чистотата на атмосферния въздух" се заменят със думите "Закон за чистотата на атмосферния въздух".</w:t>
      </w:r>
    </w:p>
    <w:p w:rsidR="00000000" w:rsidRDefault="00873750">
      <w:pPr>
        <w:spacing w:after="0" w:line="240" w:lineRule="auto"/>
        <w:ind w:firstLine="1155"/>
        <w:jc w:val="both"/>
        <w:textAlignment w:val="center"/>
        <w:divId w:val="653680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"министър на промишлеността", "Минис</w:t>
      </w:r>
      <w:r>
        <w:rPr>
          <w:rFonts w:ascii="Times New Roman" w:eastAsia="Times New Roman" w:hAnsi="Times New Roman" w:cs="Times New Roman"/>
          <w:color w:val="000000"/>
          <w:sz w:val="24"/>
          <w:szCs w:val="24"/>
        </w:rPr>
        <w:t>терство на промишлеността" се заменят съответно с "министър на икономиката и енергетиката", "Министерство на икономиката и енергетиката".</w:t>
      </w:r>
    </w:p>
    <w:p w:rsidR="00000000" w:rsidRDefault="00873750">
      <w:pPr>
        <w:spacing w:after="0" w:line="240" w:lineRule="auto"/>
        <w:ind w:firstLine="1155"/>
        <w:jc w:val="both"/>
        <w:textAlignment w:val="center"/>
        <w:divId w:val="1280601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Думите "министър на териториалното развитие и благоустройството" се заменят с "министър на регионалното развитие и </w:t>
      </w:r>
      <w:r>
        <w:rPr>
          <w:rFonts w:ascii="Times New Roman" w:eastAsia="Times New Roman" w:hAnsi="Times New Roman" w:cs="Times New Roman"/>
          <w:color w:val="000000"/>
          <w:sz w:val="24"/>
          <w:szCs w:val="24"/>
        </w:rPr>
        <w:t>благоустройството".</w:t>
      </w:r>
    </w:p>
    <w:p w:rsidR="00000000" w:rsidRDefault="00873750">
      <w:pPr>
        <w:spacing w:after="150" w:line="240" w:lineRule="auto"/>
        <w:ind w:firstLine="1155"/>
        <w:jc w:val="both"/>
        <w:textAlignment w:val="center"/>
        <w:divId w:val="1598751642"/>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62200285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7 ОТ 2003 Г. ЗА НОРМИ ЗА ДОПУСТИМИ ЕМИСИИ НА ЛЕТЛИВИ ОРГАНИЧНИ СЪЕДИНЕНИЯ, ИЗПУСКАНИ В АТМОСФЕРНИЯ ВЪЗДУХ В РЕЗУЛТАТ НА УПОТРЕБАТА НА РАЗТВОРИТЕЛИ В ОПРЕДЕЛЕНИ</w:t>
      </w:r>
      <w:r>
        <w:rPr>
          <w:rFonts w:ascii="Times New Roman" w:hAnsi="Times New Roman" w:cs="Times New Roman"/>
          <w:b/>
          <w:bCs/>
          <w:color w:val="000000"/>
          <w:sz w:val="26"/>
          <w:szCs w:val="26"/>
        </w:rPr>
        <w:t xml:space="preserve"> ИНСТАЛАЦИИ</w:t>
      </w:r>
    </w:p>
    <w:p w:rsidR="00000000" w:rsidRDefault="00873750">
      <w:pPr>
        <w:spacing w:after="0" w:line="240" w:lineRule="auto"/>
        <w:ind w:firstLine="1155"/>
        <w:jc w:val="both"/>
        <w:textAlignment w:val="center"/>
        <w:divId w:val="9289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67 ОТ 2009 Г., В СИЛА ОТ 21.08.2009 Г.)</w:t>
      </w:r>
    </w:p>
    <w:p w:rsidR="00000000" w:rsidRDefault="00873750">
      <w:pPr>
        <w:spacing w:after="0" w:line="240" w:lineRule="auto"/>
        <w:ind w:firstLine="1155"/>
        <w:jc w:val="both"/>
        <w:textAlignment w:val="center"/>
        <w:divId w:val="980766395"/>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11825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Наредбата влиза в сила от деня на обнародването й в "Държавен вестник".</w:t>
      </w:r>
    </w:p>
    <w:p w:rsidR="00000000" w:rsidRDefault="00873750">
      <w:pPr>
        <w:spacing w:after="150" w:line="240" w:lineRule="auto"/>
        <w:ind w:firstLine="1155"/>
        <w:jc w:val="both"/>
        <w:textAlignment w:val="center"/>
        <w:divId w:val="980766395"/>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179782610"/>
        <w:rPr>
          <w:rFonts w:ascii="Times New Roman" w:hAnsi="Times New Roman" w:cs="Times New Roman"/>
          <w:b/>
          <w:bCs/>
          <w:color w:val="000000"/>
          <w:sz w:val="26"/>
          <w:szCs w:val="26"/>
        </w:rPr>
      </w:pPr>
      <w:r>
        <w:rPr>
          <w:rFonts w:ascii="Times New Roman" w:hAnsi="Times New Roman" w:cs="Times New Roman"/>
          <w:b/>
          <w:bCs/>
          <w:color w:val="000000"/>
          <w:sz w:val="26"/>
          <w:szCs w:val="26"/>
        </w:rPr>
        <w:t>НАРЕДБА ЗА ИЗМЕНЕНИЕ И ДОПЪЛНЕНИЕ НА НАРЕДБА № 7 ОТ 2003 Г. ЗА НОРМИ ЗА ДОПУСТИМИ ЕМИСИИ НА ЛЕТЛИВИ ОРГАН</w:t>
      </w:r>
      <w:r>
        <w:rPr>
          <w:rFonts w:ascii="Times New Roman" w:hAnsi="Times New Roman" w:cs="Times New Roman"/>
          <w:b/>
          <w:bCs/>
          <w:color w:val="000000"/>
          <w:sz w:val="26"/>
          <w:szCs w:val="26"/>
        </w:rPr>
        <w:t>ИЧНИ СЪЕДИНЕНИЯ, ИЗПУСКАНИ В АТМОСФЕРНИЯ ВЪЗДУХ В РЕЗУЛТАТ НА УПОТРЕБАТА НА РАЗТВОРИТЕЛИ В ОПРЕДЕЛЕНИ ИНСТАЛАЦИИ</w:t>
      </w:r>
    </w:p>
    <w:p w:rsidR="00000000" w:rsidRDefault="00873750">
      <w:pPr>
        <w:spacing w:after="0" w:line="240" w:lineRule="auto"/>
        <w:ind w:firstLine="1155"/>
        <w:jc w:val="both"/>
        <w:textAlignment w:val="center"/>
        <w:divId w:val="1817989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40 ОТ 2010 Г., В СИЛА ОТ 25.05.2010 Г.)</w:t>
      </w:r>
    </w:p>
    <w:p w:rsidR="00000000" w:rsidRDefault="00873750">
      <w:pPr>
        <w:spacing w:after="0" w:line="240" w:lineRule="auto"/>
        <w:ind w:firstLine="1155"/>
        <w:jc w:val="both"/>
        <w:textAlignment w:val="center"/>
        <w:divId w:val="1483740819"/>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949195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Навсякъде в наредбата:</w:t>
      </w:r>
    </w:p>
    <w:p w:rsidR="00000000" w:rsidRDefault="00873750">
      <w:pPr>
        <w:spacing w:after="0" w:line="240" w:lineRule="auto"/>
        <w:ind w:firstLine="1155"/>
        <w:jc w:val="both"/>
        <w:textAlignment w:val="center"/>
        <w:divId w:val="402604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"препарат", "препарати" или "препаратите" се заменят съответно със "смес", "смеси" или "смесите".</w:t>
      </w:r>
    </w:p>
    <w:p w:rsidR="00000000" w:rsidRDefault="00873750">
      <w:pPr>
        <w:spacing w:after="0" w:line="240" w:lineRule="auto"/>
        <w:ind w:firstLine="1155"/>
        <w:jc w:val="both"/>
        <w:textAlignment w:val="center"/>
        <w:divId w:val="2074961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"министър на икономиката и енергетиката" и "Министерство на икономиката и енергетиката" се заменят съответно с "министър на икономиката, е</w:t>
      </w:r>
      <w:r>
        <w:rPr>
          <w:rFonts w:ascii="Times New Roman" w:eastAsia="Times New Roman" w:hAnsi="Times New Roman" w:cs="Times New Roman"/>
          <w:color w:val="000000"/>
          <w:sz w:val="24"/>
          <w:szCs w:val="24"/>
        </w:rPr>
        <w:t>нергетиката и туризма" и "Министерство на икономиката, енергетиката и туризма".</w:t>
      </w:r>
    </w:p>
    <w:p w:rsidR="00000000" w:rsidRDefault="00873750">
      <w:pPr>
        <w:spacing w:after="150" w:line="240" w:lineRule="auto"/>
        <w:ind w:firstLine="1155"/>
        <w:jc w:val="both"/>
        <w:textAlignment w:val="center"/>
        <w:divId w:val="1483740819"/>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498347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Навсякъде в текста на наредбата след думите "рискова фраза" или "рискови фрази" се добавя "и/или предупрежденията за опасност".</w:t>
      </w:r>
    </w:p>
    <w:p w:rsidR="00000000" w:rsidRDefault="00873750">
      <w:pPr>
        <w:spacing w:after="150" w:line="240" w:lineRule="auto"/>
        <w:ind w:firstLine="1155"/>
        <w:jc w:val="both"/>
        <w:textAlignment w:val="center"/>
        <w:divId w:val="1475829625"/>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395003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Навсякъде в текста на наредбата </w:t>
      </w:r>
      <w:r>
        <w:rPr>
          <w:rFonts w:ascii="Times New Roman" w:eastAsia="Times New Roman" w:hAnsi="Times New Roman" w:cs="Times New Roman"/>
          <w:color w:val="000000"/>
          <w:sz w:val="24"/>
          <w:szCs w:val="24"/>
        </w:rPr>
        <w:t>думите "рискова фраза и/или предупреждения за опасност" или "рискови фрази и/или предупрежденията за опасност" се заменят с "предупрежденията за опасност".</w:t>
      </w:r>
    </w:p>
    <w:p w:rsidR="00000000" w:rsidRDefault="00873750">
      <w:pPr>
        <w:spacing w:after="150" w:line="240" w:lineRule="auto"/>
        <w:ind w:firstLine="1155"/>
        <w:jc w:val="both"/>
        <w:textAlignment w:val="center"/>
        <w:divId w:val="1191651813"/>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126248755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7 ОТ 2003 Г.</w:t>
      </w:r>
      <w:r>
        <w:rPr>
          <w:rFonts w:ascii="Times New Roman" w:hAnsi="Times New Roman" w:cs="Times New Roman"/>
          <w:b/>
          <w:bCs/>
          <w:color w:val="000000"/>
          <w:sz w:val="26"/>
          <w:szCs w:val="26"/>
        </w:rPr>
        <w:t xml:space="preserve"> ЗА НОРМИ ЗА ДОПУСТИМИ ЕМИСИИ НА ЛЕТЛИВИ ОРГАНИЧНИ СЪЕДИНЕНИЯ, ИЗПУСКАНИ В АТМОСФЕРНИЯ ВЪЗДУХ В РЕЗУЛТАТ НА УПОТРЕБАТА НА РАЗТВОРИТЕЛИ В ОПРЕДЕЛЕНИ ИНСТАЛАЦИИ</w:t>
      </w:r>
    </w:p>
    <w:p w:rsidR="00000000" w:rsidRDefault="00873750">
      <w:pPr>
        <w:spacing w:after="0" w:line="240" w:lineRule="auto"/>
        <w:ind w:firstLine="1155"/>
        <w:jc w:val="both"/>
        <w:textAlignment w:val="center"/>
        <w:divId w:val="63065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40 ОТ 2010 Г., В СИЛА ОТ 25.05.2010 Г.)</w:t>
      </w:r>
    </w:p>
    <w:p w:rsidR="00000000" w:rsidRDefault="00873750">
      <w:pPr>
        <w:spacing w:after="0" w:line="240" w:lineRule="auto"/>
        <w:ind w:firstLine="1155"/>
        <w:jc w:val="both"/>
        <w:textAlignment w:val="center"/>
        <w:divId w:val="131656576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574655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Параграф 3 влиза в сила от 1 юни</w:t>
      </w:r>
      <w:r>
        <w:rPr>
          <w:rFonts w:ascii="Times New Roman" w:eastAsia="Times New Roman" w:hAnsi="Times New Roman" w:cs="Times New Roman"/>
          <w:color w:val="000000"/>
          <w:sz w:val="24"/>
          <w:szCs w:val="24"/>
        </w:rPr>
        <w:t xml:space="preserve"> 2010 г. и се прилага до 30 ноември 2010 г.</w:t>
      </w:r>
    </w:p>
    <w:p w:rsidR="00000000" w:rsidRDefault="00873750">
      <w:pPr>
        <w:spacing w:after="150" w:line="240" w:lineRule="auto"/>
        <w:ind w:firstLine="1155"/>
        <w:jc w:val="both"/>
        <w:textAlignment w:val="center"/>
        <w:divId w:val="131656576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136528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Параграф 4 влиза в сила от 1 декември 2010 г. и се прилага до 31 май 2015 г.</w:t>
      </w:r>
    </w:p>
    <w:p w:rsidR="00000000" w:rsidRDefault="00873750">
      <w:pPr>
        <w:spacing w:after="150" w:line="240" w:lineRule="auto"/>
        <w:ind w:firstLine="1155"/>
        <w:jc w:val="both"/>
        <w:textAlignment w:val="center"/>
        <w:divId w:val="44716660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660432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Параграф 5 влиза в сила от 1 юни 2015 г.</w:t>
      </w:r>
    </w:p>
    <w:p w:rsidR="00000000" w:rsidRDefault="00873750">
      <w:pPr>
        <w:spacing w:after="150" w:line="240" w:lineRule="auto"/>
        <w:ind w:firstLine="1155"/>
        <w:jc w:val="both"/>
        <w:textAlignment w:val="center"/>
        <w:divId w:val="1856261433"/>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625812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Параграф 17, т. 1 влиза в сила от 1 юни 2010 г.</w:t>
      </w:r>
    </w:p>
    <w:p w:rsidR="00000000" w:rsidRDefault="00873750">
      <w:pPr>
        <w:spacing w:after="150" w:line="240" w:lineRule="auto"/>
        <w:ind w:firstLine="1155"/>
        <w:jc w:val="both"/>
        <w:textAlignment w:val="center"/>
        <w:divId w:val="1028145093"/>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36860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Параграф 18 вл</w:t>
      </w:r>
      <w:r>
        <w:rPr>
          <w:rFonts w:ascii="Times New Roman" w:eastAsia="Times New Roman" w:hAnsi="Times New Roman" w:cs="Times New Roman"/>
          <w:color w:val="000000"/>
          <w:sz w:val="24"/>
          <w:szCs w:val="24"/>
        </w:rPr>
        <w:t>иза в сила от 1 декември 2010 г. и се прилага до 31 май 2015 г.</w:t>
      </w:r>
    </w:p>
    <w:p w:rsidR="00000000" w:rsidRDefault="00873750">
      <w:pPr>
        <w:spacing w:after="150" w:line="240" w:lineRule="auto"/>
        <w:ind w:firstLine="1155"/>
        <w:jc w:val="both"/>
        <w:textAlignment w:val="center"/>
        <w:divId w:val="208230503"/>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132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Параграф 19 влиза в сила от 1 юни 2015 г.</w:t>
      </w:r>
    </w:p>
    <w:p w:rsidR="00000000" w:rsidRDefault="00873750">
      <w:pPr>
        <w:spacing w:after="150" w:line="240" w:lineRule="auto"/>
        <w:ind w:firstLine="1155"/>
        <w:jc w:val="both"/>
        <w:textAlignment w:val="center"/>
        <w:divId w:val="72325561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948005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Наредбата влиза в сила от деня на обнародването й в Държавен вестник.</w:t>
      </w:r>
    </w:p>
    <w:p w:rsidR="00000000" w:rsidRDefault="00873750">
      <w:pPr>
        <w:spacing w:after="150" w:line="240" w:lineRule="auto"/>
        <w:ind w:firstLine="1155"/>
        <w:jc w:val="both"/>
        <w:textAlignment w:val="center"/>
        <w:divId w:val="2040542683"/>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62588948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НАРЕДБА ЗА ИЗМЕНЕНИЕ И ДОПЪЛНЕНИЕ </w:t>
      </w:r>
      <w:r>
        <w:rPr>
          <w:rFonts w:ascii="Times New Roman" w:hAnsi="Times New Roman" w:cs="Times New Roman"/>
          <w:b/>
          <w:bCs/>
          <w:color w:val="000000"/>
          <w:sz w:val="24"/>
          <w:szCs w:val="24"/>
        </w:rPr>
        <w:t xml:space="preserve">НА НАРЕДБА № 7 ОТ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w:t>
      </w:r>
    </w:p>
    <w:p w:rsidR="00000000" w:rsidRDefault="00873750">
      <w:pPr>
        <w:spacing w:after="0" w:line="240" w:lineRule="auto"/>
        <w:ind w:firstLine="1155"/>
        <w:jc w:val="both"/>
        <w:textAlignment w:val="center"/>
        <w:divId w:val="123424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24 ОТ 2013 Г., В СИЛА ОТ 12.0</w:t>
      </w:r>
      <w:r>
        <w:rPr>
          <w:rFonts w:ascii="Times New Roman" w:eastAsia="Times New Roman" w:hAnsi="Times New Roman" w:cs="Times New Roman"/>
          <w:color w:val="000000"/>
          <w:sz w:val="24"/>
          <w:szCs w:val="24"/>
        </w:rPr>
        <w:t>3.2013 Г.)</w:t>
      </w:r>
    </w:p>
    <w:p w:rsidR="00000000" w:rsidRDefault="00873750">
      <w:pPr>
        <w:spacing w:after="0" w:line="240" w:lineRule="auto"/>
        <w:ind w:firstLine="1155"/>
        <w:jc w:val="both"/>
        <w:textAlignment w:val="center"/>
        <w:divId w:val="48709429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4787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Навсякъде в наредбата думите "действащи инсталации" се заменят със "съществуващи инсталации".</w:t>
      </w:r>
    </w:p>
    <w:p w:rsidR="00000000" w:rsidRDefault="00873750">
      <w:pPr>
        <w:spacing w:after="150" w:line="240" w:lineRule="auto"/>
        <w:ind w:firstLine="1155"/>
        <w:jc w:val="both"/>
        <w:textAlignment w:val="center"/>
        <w:divId w:val="48709429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10645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Навсякъде в наредбата думите "чл. 5" се заменят с "чл. 5".</w:t>
      </w:r>
    </w:p>
    <w:p w:rsidR="00000000" w:rsidRDefault="00873750">
      <w:pPr>
        <w:spacing w:after="150" w:line="240" w:lineRule="auto"/>
        <w:ind w:firstLine="1155"/>
        <w:jc w:val="both"/>
        <w:textAlignment w:val="center"/>
        <w:divId w:val="115760876"/>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9641178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НАРЕДБА ЗА ИЗМЕНЕНИЕ И ДОПЪЛНЕНИЕ НА НАРЕДБА № 7 ОТ 2003 Г. ЗА НОРМИ ЗА ДОПУСТИМИ ЕМИСИИ НА </w:t>
      </w:r>
      <w:r>
        <w:rPr>
          <w:rFonts w:ascii="Times New Roman" w:hAnsi="Times New Roman" w:cs="Times New Roman"/>
          <w:b/>
          <w:bCs/>
          <w:color w:val="000000"/>
          <w:sz w:val="26"/>
          <w:szCs w:val="26"/>
        </w:rPr>
        <w:lastRenderedPageBreak/>
        <w:t xml:space="preserve">ЛЕТЛИВИ ОРГАНИЧНИ СЪЕДИНЕНИЯ, ИЗПУСКАНИ В ОКОЛНАТА СРЕДА, ГЛАВНО В АТМОСФЕРНИЯ ВЪЗДУХ В РЕЗУЛТАТ НА УПОТРЕБАТА НА РАЗТВОРИТЕЛИ В ОПРЕДЕЛЕНИ ИНСТАЛАЦИИ </w:t>
      </w:r>
    </w:p>
    <w:p w:rsidR="00000000" w:rsidRDefault="00873750">
      <w:pPr>
        <w:spacing w:after="0" w:line="240" w:lineRule="auto"/>
        <w:ind w:firstLine="1155"/>
        <w:jc w:val="both"/>
        <w:textAlignment w:val="center"/>
        <w:divId w:val="1286160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w:t>
      </w:r>
      <w:r>
        <w:rPr>
          <w:rFonts w:ascii="Times New Roman" w:eastAsia="Times New Roman" w:hAnsi="Times New Roman" w:cs="Times New Roman"/>
          <w:color w:val="000000"/>
          <w:sz w:val="24"/>
          <w:szCs w:val="24"/>
        </w:rPr>
        <w:t xml:space="preserve"> ДВ, БР. 24 ОТ 2013 Г., В СИЛА ОТ 12.03.2013 Г.)</w:t>
      </w:r>
    </w:p>
    <w:p w:rsidR="00000000" w:rsidRDefault="00873750">
      <w:pPr>
        <w:spacing w:after="0" w:line="240" w:lineRule="auto"/>
        <w:ind w:firstLine="1155"/>
        <w:jc w:val="both"/>
        <w:textAlignment w:val="center"/>
        <w:divId w:val="42592376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506046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Информационната система по чл. 29, ал. 1 се поддържа от ИАОС до осигуряването на техническа възможност за актуалното й поддържане от регионалните инспекции по околната среда и водите.</w:t>
      </w:r>
    </w:p>
    <w:p w:rsidR="00000000" w:rsidRDefault="00873750">
      <w:pPr>
        <w:spacing w:after="150" w:line="240" w:lineRule="auto"/>
        <w:ind w:firstLine="1155"/>
        <w:jc w:val="both"/>
        <w:textAlignment w:val="center"/>
        <w:divId w:val="42592376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455782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Наредба</w:t>
      </w:r>
      <w:r>
        <w:rPr>
          <w:rFonts w:ascii="Times New Roman" w:eastAsia="Times New Roman" w:hAnsi="Times New Roman" w:cs="Times New Roman"/>
          <w:color w:val="000000"/>
          <w:sz w:val="24"/>
          <w:szCs w:val="24"/>
        </w:rPr>
        <w:t>та влиза в сила от деня на обнародването й в "Държавен вестник".</w:t>
      </w:r>
    </w:p>
    <w:p w:rsidR="00000000" w:rsidRDefault="00873750">
      <w:pPr>
        <w:spacing w:after="150" w:line="240" w:lineRule="auto"/>
        <w:ind w:firstLine="1155"/>
        <w:jc w:val="both"/>
        <w:textAlignment w:val="center"/>
        <w:divId w:val="766926522"/>
        <w:rPr>
          <w:rFonts w:ascii="Times New Roman" w:eastAsia="Times New Roman" w:hAnsi="Times New Roman" w:cs="Times New Roman"/>
          <w:color w:val="000000"/>
          <w:sz w:val="24"/>
          <w:szCs w:val="24"/>
        </w:rPr>
      </w:pPr>
    </w:p>
    <w:p w:rsidR="00000000" w:rsidRDefault="00873750">
      <w:pPr>
        <w:spacing w:before="100" w:beforeAutospacing="1" w:after="100" w:afterAutospacing="1" w:line="240" w:lineRule="auto"/>
        <w:jc w:val="center"/>
        <w:textAlignment w:val="center"/>
        <w:divId w:val="596985932"/>
        <w:rPr>
          <w:rFonts w:ascii="Times New Roman" w:hAnsi="Times New Roman" w:cs="Times New Roman"/>
          <w:b/>
          <w:bCs/>
          <w:color w:val="000000"/>
          <w:sz w:val="26"/>
          <w:szCs w:val="26"/>
        </w:rPr>
      </w:pPr>
      <w:r>
        <w:rPr>
          <w:rFonts w:ascii="Times New Roman" w:hAnsi="Times New Roman" w:cs="Times New Roman"/>
          <w:b/>
          <w:bCs/>
          <w:color w:val="000000"/>
          <w:sz w:val="26"/>
          <w:szCs w:val="26"/>
        </w:rPr>
        <w:t>НАРЕДБА ЗА ИЗМЕНЕНИЕ НА НАРЕДБА № 7 ОТ 2003 Г. ЗА НОРМИ ЗА ДОПУСТИМИ ЕМИСИИ НА ЛЕТЛИВИ ОРГАНИЧНИ СЪЕДИНЕНИЯ, ИЗПУСКАНИ В ОКОЛНАТА СРЕДА, ГЛАВНО В АТМОСФЕРНИЯ ВЪЗДУХ В РЕЗУЛТАТ НА УПОТРЕБАТА</w:t>
      </w:r>
      <w:r>
        <w:rPr>
          <w:rFonts w:ascii="Times New Roman" w:hAnsi="Times New Roman" w:cs="Times New Roman"/>
          <w:b/>
          <w:bCs/>
          <w:color w:val="000000"/>
          <w:sz w:val="26"/>
          <w:szCs w:val="26"/>
        </w:rPr>
        <w:t xml:space="preserve"> НА РАЗТВОРИТЕЛИ В ОПРЕДЕЛЕНИ ИНСТАЛАЦИИ (ДВ, БР. 96 ОТ 2003 Г.)</w:t>
      </w:r>
    </w:p>
    <w:p w:rsidR="00000000" w:rsidRDefault="00873750">
      <w:pPr>
        <w:spacing w:after="0" w:line="240" w:lineRule="auto"/>
        <w:ind w:firstLine="1155"/>
        <w:jc w:val="both"/>
        <w:textAlignment w:val="center"/>
        <w:divId w:val="904993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2020 Г., В СИЛА ОТ 06.11.2020 Г.)</w:t>
      </w:r>
    </w:p>
    <w:p w:rsidR="00000000" w:rsidRDefault="00873750">
      <w:pPr>
        <w:spacing w:after="0" w:line="240" w:lineRule="auto"/>
        <w:ind w:firstLine="1155"/>
        <w:jc w:val="both"/>
        <w:textAlignment w:val="center"/>
        <w:divId w:val="87847273"/>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447776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Навсякъде в приложенията се правят следните изменения:</w:t>
      </w:r>
    </w:p>
    <w:p w:rsidR="00000000" w:rsidRDefault="00873750">
      <w:pPr>
        <w:spacing w:after="0" w:line="240" w:lineRule="auto"/>
        <w:ind w:firstLine="1155"/>
        <w:jc w:val="both"/>
        <w:textAlignment w:val="center"/>
        <w:divId w:val="231089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"Наредба № 7 от 21.10.2003 г. за норми за допустими емисии на</w:t>
      </w:r>
      <w:r>
        <w:rPr>
          <w:rFonts w:ascii="Times New Roman" w:eastAsia="Times New Roman" w:hAnsi="Times New Roman" w:cs="Times New Roman"/>
          <w:color w:val="000000"/>
          <w:sz w:val="24"/>
          <w:szCs w:val="24"/>
        </w:rPr>
        <w:t xml:space="preserve"> летливи органични съединения, изпускани в атмосферния въздух в резултат на употребата на разтворители в определени инсталации" се заменят с "Наредба № 7 от 21 октомври 2003 г. за норми за допустими емисии на летливи органични съединения, изпускани в околн</w:t>
      </w:r>
      <w:r>
        <w:rPr>
          <w:rFonts w:ascii="Times New Roman" w:eastAsia="Times New Roman" w:hAnsi="Times New Roman" w:cs="Times New Roman"/>
          <w:color w:val="000000"/>
          <w:sz w:val="24"/>
          <w:szCs w:val="24"/>
        </w:rPr>
        <w:t>ата среда, главно в атмосферния въздух в резултат на употребата на разтворители в определени инсталации".</w:t>
      </w:r>
    </w:p>
    <w:p w:rsidR="00000000" w:rsidRDefault="00873750">
      <w:pPr>
        <w:spacing w:after="0" w:line="240" w:lineRule="auto"/>
        <w:ind w:firstLine="1155"/>
        <w:jc w:val="both"/>
        <w:textAlignment w:val="center"/>
        <w:divId w:val="371928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Думите "чл. 7, т. 3 от Правилника за устройството и дейността на регионалните инспекции по околната среда и водите" се заменят с "чл. 6, ал. 1, т. </w:t>
      </w:r>
      <w:r>
        <w:rPr>
          <w:rFonts w:ascii="Times New Roman" w:eastAsia="Times New Roman" w:hAnsi="Times New Roman" w:cs="Times New Roman"/>
          <w:color w:val="000000"/>
          <w:sz w:val="24"/>
          <w:szCs w:val="24"/>
        </w:rPr>
        <w:t>5 от Правилника за устройството и дейността на регионалните инспекции по околната среда и водите".</w:t>
      </w:r>
    </w:p>
    <w:p w:rsidR="00000000" w:rsidRDefault="00873750">
      <w:pPr>
        <w:spacing w:after="150" w:line="240" w:lineRule="auto"/>
        <w:ind w:firstLine="1155"/>
        <w:jc w:val="both"/>
        <w:textAlignment w:val="center"/>
        <w:divId w:val="913585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Думите "л. карта № .........., изд. на .............. от" се заличават.</w:t>
      </w:r>
    </w:p>
    <w:p w:rsidR="00000000" w:rsidRDefault="00873750">
      <w:pPr>
        <w:spacing w:before="100" w:beforeAutospacing="1" w:after="100" w:afterAutospacing="1" w:line="240" w:lineRule="auto"/>
        <w:jc w:val="center"/>
        <w:textAlignment w:val="center"/>
        <w:divId w:val="192171888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НА НАРЕДБА № 7 ОТ 2003 Г. ЗА НОРМ</w:t>
      </w:r>
      <w:r>
        <w:rPr>
          <w:rFonts w:ascii="Times New Roman" w:hAnsi="Times New Roman" w:cs="Times New Roman"/>
          <w:b/>
          <w:bCs/>
          <w:color w:val="000000"/>
          <w:sz w:val="26"/>
          <w:szCs w:val="26"/>
        </w:rPr>
        <w:t>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w:t>
      </w:r>
    </w:p>
    <w:p w:rsidR="00000000" w:rsidRDefault="00873750">
      <w:pPr>
        <w:spacing w:after="0" w:line="240" w:lineRule="auto"/>
        <w:ind w:firstLine="1155"/>
        <w:jc w:val="both"/>
        <w:textAlignment w:val="center"/>
        <w:divId w:val="1654673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2020 Г., В СИЛА ОТ 06.11.2020 Г.)</w:t>
      </w:r>
    </w:p>
    <w:p w:rsidR="00000000" w:rsidRDefault="00873750">
      <w:pPr>
        <w:spacing w:after="0" w:line="240" w:lineRule="auto"/>
        <w:ind w:firstLine="1155"/>
        <w:jc w:val="both"/>
        <w:textAlignment w:val="center"/>
        <w:divId w:val="608125505"/>
        <w:rPr>
          <w:rFonts w:ascii="Times New Roman" w:eastAsia="Times New Roman" w:hAnsi="Times New Roman" w:cs="Times New Roman"/>
          <w:color w:val="000000"/>
          <w:sz w:val="24"/>
          <w:szCs w:val="24"/>
        </w:rPr>
      </w:pPr>
    </w:p>
    <w:p w:rsidR="00000000" w:rsidRDefault="00873750">
      <w:pPr>
        <w:spacing w:after="150" w:line="240" w:lineRule="auto"/>
        <w:ind w:firstLine="1155"/>
        <w:jc w:val="both"/>
        <w:textAlignment w:val="center"/>
        <w:divId w:val="1670448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Наредбата влиза</w:t>
      </w:r>
      <w:r>
        <w:rPr>
          <w:rFonts w:ascii="Times New Roman" w:eastAsia="Times New Roman" w:hAnsi="Times New Roman" w:cs="Times New Roman"/>
          <w:color w:val="000000"/>
          <w:sz w:val="24"/>
          <w:szCs w:val="24"/>
        </w:rPr>
        <w:t xml:space="preserve"> в сила от деня на обнародването ѝ в "Държавен вестник".</w:t>
      </w:r>
    </w:p>
    <w:p w:rsidR="00000000" w:rsidRDefault="00873750">
      <w:pPr>
        <w:spacing w:after="0" w:line="240" w:lineRule="auto"/>
        <w:ind w:firstLine="1155"/>
        <w:jc w:val="both"/>
        <w:textAlignment w:val="center"/>
        <w:divId w:val="1196115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 към чл. 2, ал. 1</w:t>
      </w:r>
    </w:p>
    <w:p w:rsidR="00000000" w:rsidRDefault="00873750">
      <w:pPr>
        <w:spacing w:after="0" w:line="240" w:lineRule="auto"/>
        <w:ind w:firstLine="1155"/>
        <w:jc w:val="both"/>
        <w:textAlignment w:val="center"/>
        <w:divId w:val="22237792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21797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20 от 2007 г., в сила от 06.03.2007 г., изм. - ДВ, бр. 40 от 2010 г., в сила от 01.06.2010 г., изм. и доп. - ДВ, бр. 24 от 2013 г., в сила от 12.03.2</w:t>
      </w:r>
      <w:r>
        <w:rPr>
          <w:rFonts w:ascii="Times New Roman" w:eastAsia="Times New Roman" w:hAnsi="Times New Roman" w:cs="Times New Roman"/>
          <w:color w:val="000000"/>
          <w:sz w:val="24"/>
          <w:szCs w:val="24"/>
        </w:rPr>
        <w:t xml:space="preserve">013 г.) </w:t>
      </w:r>
    </w:p>
    <w:p w:rsidR="00000000" w:rsidRDefault="00873750">
      <w:pPr>
        <w:spacing w:after="0" w:line="240" w:lineRule="auto"/>
        <w:ind w:firstLine="1155"/>
        <w:jc w:val="both"/>
        <w:textAlignment w:val="center"/>
        <w:divId w:val="22237792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914238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Категории дейности с употреба на разтворители</w:t>
      </w:r>
    </w:p>
    <w:p w:rsidR="00000000" w:rsidRDefault="00873750">
      <w:pPr>
        <w:spacing w:after="0" w:line="240" w:lineRule="auto"/>
        <w:ind w:firstLine="1155"/>
        <w:jc w:val="both"/>
        <w:textAlignment w:val="center"/>
        <w:divId w:val="22237792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01773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Посочените дейности попадат в обхвата на наредбата, когато при експлоатацията им консумацията на разтворители превишава съответните долни прагови стойности (за консумация на разтворители) съгласно приложения № 2 и 3. Ако не е посочено друго, всяка отделна </w:t>
      </w:r>
      <w:r>
        <w:rPr>
          <w:rFonts w:ascii="Times New Roman" w:eastAsia="Times New Roman" w:hAnsi="Times New Roman" w:cs="Times New Roman"/>
          <w:color w:val="000000"/>
          <w:sz w:val="24"/>
          <w:szCs w:val="24"/>
        </w:rPr>
        <w:t>категория дейност включва и операциите по почистване на използваното оборудване, но не и операциите по почистване на произведените продукти.</w:t>
      </w:r>
    </w:p>
    <w:p w:rsidR="00000000" w:rsidRDefault="00873750">
      <w:pPr>
        <w:spacing w:after="0" w:line="240" w:lineRule="auto"/>
        <w:ind w:firstLine="1155"/>
        <w:jc w:val="both"/>
        <w:textAlignment w:val="center"/>
        <w:divId w:val="225066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Нанасяне на слепващи покрития:</w:t>
      </w:r>
    </w:p>
    <w:p w:rsidR="00000000" w:rsidRDefault="00873750">
      <w:pPr>
        <w:spacing w:after="0" w:line="240" w:lineRule="auto"/>
        <w:ind w:firstLine="1155"/>
        <w:jc w:val="both"/>
        <w:textAlignment w:val="center"/>
        <w:divId w:val="816458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дейност, при която слепващо покритие (лепило/адхезив) се нанася върху повър</w:t>
      </w:r>
      <w:r>
        <w:rPr>
          <w:rFonts w:ascii="Times New Roman" w:eastAsia="Times New Roman" w:hAnsi="Times New Roman" w:cs="Times New Roman"/>
          <w:color w:val="000000"/>
          <w:sz w:val="24"/>
          <w:szCs w:val="24"/>
        </w:rPr>
        <w:t>хност, с изключение на нанасянето на слепващи покрития (лепила/адхезиви) и ламинирането, в рамките на печатарските дейности.</w:t>
      </w:r>
    </w:p>
    <w:p w:rsidR="00000000" w:rsidRDefault="00873750">
      <w:pPr>
        <w:spacing w:after="0" w:line="240" w:lineRule="auto"/>
        <w:ind w:firstLine="1155"/>
        <w:jc w:val="both"/>
        <w:textAlignment w:val="center"/>
        <w:divId w:val="1218318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Нанасяне на покрития:</w:t>
      </w:r>
    </w:p>
    <w:p w:rsidR="00000000" w:rsidRDefault="00873750">
      <w:pPr>
        <w:spacing w:after="0" w:line="240" w:lineRule="auto"/>
        <w:ind w:firstLine="1155"/>
        <w:jc w:val="both"/>
        <w:textAlignment w:val="center"/>
        <w:divId w:val="666178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дейност, при която еднократно или многократно се нанася непрекъснат покриващ филм (слой) върху:</w:t>
      </w:r>
    </w:p>
    <w:p w:rsidR="00000000" w:rsidRDefault="00873750">
      <w:pPr>
        <w:spacing w:after="0" w:line="240" w:lineRule="auto"/>
        <w:ind w:firstLine="1155"/>
        <w:jc w:val="both"/>
        <w:textAlignment w:val="center"/>
        <w:divId w:val="972709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следните превозни средства или части от тях:</w:t>
      </w:r>
    </w:p>
    <w:p w:rsidR="00000000" w:rsidRDefault="00873750">
      <w:pPr>
        <w:spacing w:after="0" w:line="240" w:lineRule="auto"/>
        <w:ind w:firstLine="1155"/>
        <w:jc w:val="both"/>
        <w:textAlignment w:val="center"/>
        <w:divId w:val="911698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(доп. - ДВ, бр. 24 от 2013 г., в сила от 12.03.2013 г.) нови автомобили, определени като моторни превозни средства (МПС) от категория М1 съгласно Закона за движението по пътищата (ЗДП) и категория N1, ко</w:t>
      </w:r>
      <w:r>
        <w:rPr>
          <w:rFonts w:ascii="Times New Roman" w:eastAsia="Times New Roman" w:hAnsi="Times New Roman" w:cs="Times New Roman"/>
          <w:color w:val="000000"/>
          <w:sz w:val="24"/>
          <w:szCs w:val="24"/>
        </w:rPr>
        <w:t>гато покритието на последните се нанася в същата инсталация, в която се нанася и покритието на МПС от категория М1;</w:t>
      </w:r>
    </w:p>
    <w:p w:rsidR="00000000" w:rsidRDefault="00873750">
      <w:pPr>
        <w:spacing w:after="0" w:line="240" w:lineRule="auto"/>
        <w:ind w:firstLine="1155"/>
        <w:jc w:val="both"/>
        <w:textAlignment w:val="center"/>
        <w:divId w:val="822158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кабини на камиони, определени като помещения за водача, вкл. всички интегрирани помещения за техническото оборудване, за МПС от катег</w:t>
      </w:r>
      <w:r>
        <w:rPr>
          <w:rFonts w:ascii="Times New Roman" w:eastAsia="Times New Roman" w:hAnsi="Times New Roman" w:cs="Times New Roman"/>
          <w:color w:val="000000"/>
          <w:sz w:val="24"/>
          <w:szCs w:val="24"/>
        </w:rPr>
        <w:t>ории N2 и N3 съгласно ЗДП;</w:t>
      </w:r>
    </w:p>
    <w:p w:rsidR="00000000" w:rsidRDefault="00873750">
      <w:pPr>
        <w:spacing w:after="0" w:line="240" w:lineRule="auto"/>
        <w:ind w:firstLine="1155"/>
        <w:jc w:val="both"/>
        <w:textAlignment w:val="center"/>
        <w:divId w:val="1920869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фургони и камиони от категории N1, N2 и N3 съгласно ЗДП, с изключение на кабини за камиони;</w:t>
      </w:r>
    </w:p>
    <w:p w:rsidR="00000000" w:rsidRDefault="00873750">
      <w:pPr>
        <w:spacing w:after="0" w:line="240" w:lineRule="auto"/>
        <w:ind w:firstLine="1155"/>
        <w:jc w:val="both"/>
        <w:textAlignment w:val="center"/>
        <w:divId w:val="935553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автобуси от категории М2 и М3 съгласно ЗДП;</w:t>
      </w:r>
    </w:p>
    <w:p w:rsidR="00000000" w:rsidRDefault="00873750">
      <w:pPr>
        <w:spacing w:after="0" w:line="240" w:lineRule="auto"/>
        <w:ind w:firstLine="1155"/>
        <w:jc w:val="both"/>
        <w:textAlignment w:val="center"/>
        <w:divId w:val="527523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24 от 2013 г., в сила от 12.03.2013 г.) ремаркета от катег</w:t>
      </w:r>
      <w:r>
        <w:rPr>
          <w:rFonts w:ascii="Times New Roman" w:eastAsia="Times New Roman" w:hAnsi="Times New Roman" w:cs="Times New Roman"/>
          <w:color w:val="000000"/>
          <w:sz w:val="24"/>
          <w:szCs w:val="24"/>
        </w:rPr>
        <w:t>ории О1, О2, О3 и О4 съгласно ЗДП;</w:t>
      </w:r>
    </w:p>
    <w:p w:rsidR="00000000" w:rsidRDefault="00873750">
      <w:pPr>
        <w:spacing w:after="0" w:line="240" w:lineRule="auto"/>
        <w:ind w:firstLine="1155"/>
        <w:jc w:val="both"/>
        <w:textAlignment w:val="center"/>
        <w:divId w:val="50151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метални и пластмасови повърхности, включително повърхности на самолети, кораби, влакове и т. н.;</w:t>
      </w:r>
    </w:p>
    <w:p w:rsidR="00000000" w:rsidRDefault="00873750">
      <w:pPr>
        <w:spacing w:after="0" w:line="240" w:lineRule="auto"/>
        <w:ind w:firstLine="1155"/>
        <w:jc w:val="both"/>
        <w:textAlignment w:val="center"/>
        <w:divId w:val="660348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дървени повърхности;</w:t>
      </w:r>
    </w:p>
    <w:p w:rsidR="00000000" w:rsidRDefault="00873750">
      <w:pPr>
        <w:spacing w:after="0" w:line="240" w:lineRule="auto"/>
        <w:ind w:firstLine="1155"/>
        <w:jc w:val="both"/>
        <w:textAlignment w:val="center"/>
        <w:divId w:val="170559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текстил, тъкани, филмови ленти и хартиени повърхности;</w:t>
      </w:r>
    </w:p>
    <w:p w:rsidR="00000000" w:rsidRDefault="00873750">
      <w:pPr>
        <w:spacing w:after="0" w:line="240" w:lineRule="auto"/>
        <w:ind w:firstLine="1155"/>
        <w:jc w:val="both"/>
        <w:textAlignment w:val="center"/>
        <w:divId w:val="1705717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кожа.</w:t>
      </w:r>
    </w:p>
    <w:p w:rsidR="00000000" w:rsidRDefault="00873750">
      <w:pPr>
        <w:spacing w:after="0" w:line="240" w:lineRule="auto"/>
        <w:ind w:firstLine="1155"/>
        <w:jc w:val="both"/>
        <w:textAlignment w:val="center"/>
        <w:divId w:val="1823112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тази категория не по</w:t>
      </w:r>
      <w:r>
        <w:rPr>
          <w:rFonts w:ascii="Times New Roman" w:eastAsia="Times New Roman" w:hAnsi="Times New Roman" w:cs="Times New Roman"/>
          <w:color w:val="000000"/>
          <w:sz w:val="24"/>
          <w:szCs w:val="24"/>
        </w:rPr>
        <w:t>падат дейностите по нанасяне на метални покрития върху субстрати чрез електрофореза или шприцоване. Ако дейността по нанасяне на покрития включва етап, на който върху детайла се нанася отпечатък по какъвто и да е метод, този етап на отпечатване се смята за</w:t>
      </w:r>
      <w:r>
        <w:rPr>
          <w:rFonts w:ascii="Times New Roman" w:eastAsia="Times New Roman" w:hAnsi="Times New Roman" w:cs="Times New Roman"/>
          <w:color w:val="000000"/>
          <w:sz w:val="24"/>
          <w:szCs w:val="24"/>
        </w:rPr>
        <w:t xml:space="preserve"> част от дейността по нанасяне на покритие. Обособените дейности по отпечатване, извършвани отделно, не се разглеждат като част от дейността по нанасяне на покрития, но могат да попаднат в обхвата на наредбата, ако отговарят на условията по т. 8.</w:t>
      </w:r>
    </w:p>
    <w:p w:rsidR="00000000" w:rsidRDefault="00873750">
      <w:pPr>
        <w:spacing w:after="0" w:line="240" w:lineRule="auto"/>
        <w:ind w:firstLine="1155"/>
        <w:jc w:val="both"/>
        <w:textAlignment w:val="center"/>
        <w:divId w:val="534583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Нанася</w:t>
      </w:r>
      <w:r>
        <w:rPr>
          <w:rFonts w:ascii="Times New Roman" w:eastAsia="Times New Roman" w:hAnsi="Times New Roman" w:cs="Times New Roman"/>
          <w:color w:val="000000"/>
          <w:sz w:val="24"/>
          <w:szCs w:val="24"/>
        </w:rPr>
        <w:t xml:space="preserve">не на покритие върху </w:t>
      </w:r>
      <w:proofErr w:type="spellStart"/>
      <w:r>
        <w:rPr>
          <w:rFonts w:ascii="Times New Roman" w:eastAsia="Times New Roman" w:hAnsi="Times New Roman" w:cs="Times New Roman"/>
          <w:color w:val="000000"/>
          <w:sz w:val="24"/>
          <w:szCs w:val="24"/>
        </w:rPr>
        <w:t>рулони</w:t>
      </w:r>
      <w:proofErr w:type="spellEnd"/>
      <w:r>
        <w:rPr>
          <w:rFonts w:ascii="Times New Roman" w:eastAsia="Times New Roman" w:hAnsi="Times New Roman" w:cs="Times New Roman"/>
          <w:color w:val="000000"/>
          <w:sz w:val="24"/>
          <w:szCs w:val="24"/>
        </w:rPr>
        <w:t>:</w:t>
      </w:r>
    </w:p>
    <w:p w:rsidR="00000000" w:rsidRDefault="00873750">
      <w:pPr>
        <w:spacing w:after="0" w:line="240" w:lineRule="auto"/>
        <w:ind w:firstLine="1155"/>
        <w:jc w:val="both"/>
        <w:textAlignment w:val="center"/>
        <w:divId w:val="195121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Всяка дейност, при която </w:t>
      </w:r>
      <w:proofErr w:type="spellStart"/>
      <w:r>
        <w:rPr>
          <w:rFonts w:ascii="Times New Roman" w:eastAsia="Times New Roman" w:hAnsi="Times New Roman" w:cs="Times New Roman"/>
          <w:color w:val="000000"/>
          <w:sz w:val="24"/>
          <w:szCs w:val="24"/>
        </w:rPr>
        <w:t>рулони</w:t>
      </w:r>
      <w:proofErr w:type="spellEnd"/>
      <w:r>
        <w:rPr>
          <w:rFonts w:ascii="Times New Roman" w:eastAsia="Times New Roman" w:hAnsi="Times New Roman" w:cs="Times New Roman"/>
          <w:color w:val="000000"/>
          <w:sz w:val="24"/>
          <w:szCs w:val="24"/>
        </w:rPr>
        <w:t xml:space="preserve"> от стомана, неръждаема стомана, </w:t>
      </w:r>
      <w:proofErr w:type="spellStart"/>
      <w:r>
        <w:rPr>
          <w:rFonts w:ascii="Times New Roman" w:eastAsia="Times New Roman" w:hAnsi="Times New Roman" w:cs="Times New Roman"/>
          <w:color w:val="000000"/>
          <w:sz w:val="24"/>
          <w:szCs w:val="24"/>
        </w:rPr>
        <w:t>апретирана</w:t>
      </w:r>
      <w:proofErr w:type="spellEnd"/>
      <w:r>
        <w:rPr>
          <w:rFonts w:ascii="Times New Roman" w:eastAsia="Times New Roman" w:hAnsi="Times New Roman" w:cs="Times New Roman"/>
          <w:color w:val="000000"/>
          <w:sz w:val="24"/>
          <w:szCs w:val="24"/>
        </w:rPr>
        <w:t xml:space="preserve"> стомана, медни сплави или алуминиеви ленти се покриват с филм, образуващ ламинирано покритие в непрекъснат процес.</w:t>
      </w:r>
    </w:p>
    <w:p w:rsidR="00000000" w:rsidRDefault="00873750">
      <w:pPr>
        <w:spacing w:after="0" w:line="240" w:lineRule="auto"/>
        <w:ind w:firstLine="1155"/>
        <w:jc w:val="both"/>
        <w:textAlignment w:val="center"/>
        <w:divId w:val="1986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Химическо чистене:</w:t>
      </w:r>
    </w:p>
    <w:p w:rsidR="00000000" w:rsidRDefault="00873750">
      <w:pPr>
        <w:spacing w:after="0" w:line="240" w:lineRule="auto"/>
        <w:ind w:firstLine="1155"/>
        <w:jc w:val="both"/>
        <w:textAlignment w:val="center"/>
        <w:divId w:val="190572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промишлен</w:t>
      </w:r>
      <w:r>
        <w:rPr>
          <w:rFonts w:ascii="Times New Roman" w:eastAsia="Times New Roman" w:hAnsi="Times New Roman" w:cs="Times New Roman"/>
          <w:color w:val="000000"/>
          <w:sz w:val="24"/>
          <w:szCs w:val="24"/>
        </w:rPr>
        <w:t>а или търговска дейност, включваща използване на ЛОС в инсталация за почистване на облекла, мебели и подобни потребителски стоки, с изключение на ръчното отстраняване на петна в текстилната и трикотажна промишленост.</w:t>
      </w:r>
    </w:p>
    <w:p w:rsidR="00000000" w:rsidRDefault="00873750">
      <w:pPr>
        <w:spacing w:after="0" w:line="240" w:lineRule="auto"/>
        <w:ind w:firstLine="1155"/>
        <w:jc w:val="both"/>
        <w:textAlignment w:val="center"/>
        <w:divId w:val="1215387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Производство на обувки:</w:t>
      </w:r>
    </w:p>
    <w:p w:rsidR="00000000" w:rsidRDefault="00873750">
      <w:pPr>
        <w:spacing w:after="0" w:line="240" w:lineRule="auto"/>
        <w:ind w:firstLine="1155"/>
        <w:jc w:val="both"/>
        <w:textAlignment w:val="center"/>
        <w:divId w:val="112214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дейнос</w:t>
      </w:r>
      <w:r>
        <w:rPr>
          <w:rFonts w:ascii="Times New Roman" w:eastAsia="Times New Roman" w:hAnsi="Times New Roman" w:cs="Times New Roman"/>
          <w:color w:val="000000"/>
          <w:sz w:val="24"/>
          <w:szCs w:val="24"/>
        </w:rPr>
        <w:t>т за производство на готови обувки или техни части.</w:t>
      </w:r>
    </w:p>
    <w:p w:rsidR="00000000" w:rsidRDefault="00873750">
      <w:pPr>
        <w:spacing w:after="0" w:line="240" w:lineRule="auto"/>
        <w:ind w:firstLine="1155"/>
        <w:jc w:val="both"/>
        <w:textAlignment w:val="center"/>
        <w:divId w:val="358623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40 от 2010 г., в сила от 01.06.2010 г.) Производство на смеси за покрития, лакове, мастила и лепила:</w:t>
      </w:r>
    </w:p>
    <w:p w:rsidR="00000000" w:rsidRDefault="00873750">
      <w:pPr>
        <w:spacing w:after="0" w:line="240" w:lineRule="auto"/>
        <w:ind w:firstLine="1155"/>
        <w:jc w:val="both"/>
        <w:textAlignment w:val="center"/>
        <w:divId w:val="372658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Производството на готови продукти и на междинни продукти, ако се извършва на същия о</w:t>
      </w:r>
      <w:r>
        <w:rPr>
          <w:rFonts w:ascii="Times New Roman" w:eastAsia="Times New Roman" w:hAnsi="Times New Roman" w:cs="Times New Roman"/>
          <w:color w:val="000000"/>
          <w:sz w:val="24"/>
          <w:szCs w:val="24"/>
        </w:rPr>
        <w:t>бект, чрез смесване на пигменти, смоли и свързващи материали с органичен разтворител или друг носител, включително дейностите по приготвяне и предварителна подготовка на дисперсии, корекция на вискозитета и оттенъка и операциите по пълнене на готовите прод</w:t>
      </w:r>
      <w:r>
        <w:rPr>
          <w:rFonts w:ascii="Times New Roman" w:eastAsia="Times New Roman" w:hAnsi="Times New Roman" w:cs="Times New Roman"/>
          <w:color w:val="000000"/>
          <w:sz w:val="24"/>
          <w:szCs w:val="24"/>
        </w:rPr>
        <w:t>укти в контейнери.</w:t>
      </w:r>
    </w:p>
    <w:p w:rsidR="00000000" w:rsidRDefault="00873750">
      <w:pPr>
        <w:spacing w:after="0" w:line="240" w:lineRule="auto"/>
        <w:ind w:firstLine="1155"/>
        <w:jc w:val="both"/>
        <w:textAlignment w:val="center"/>
        <w:divId w:val="1511724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Производство на фармацевтични продукти:</w:t>
      </w:r>
    </w:p>
    <w:p w:rsidR="00000000" w:rsidRDefault="00873750">
      <w:pPr>
        <w:spacing w:after="0" w:line="240" w:lineRule="auto"/>
        <w:ind w:firstLine="1155"/>
        <w:jc w:val="both"/>
        <w:textAlignment w:val="center"/>
        <w:divId w:val="2022584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Химичен синтез, ферментация, екстракция, формулиране и окончателна обработка на фармацевтични продукти и ако се извършва на същата площадка, производството на междинни продукти.</w:t>
      </w:r>
    </w:p>
    <w:p w:rsidR="00000000" w:rsidRDefault="00873750">
      <w:pPr>
        <w:spacing w:after="0" w:line="240" w:lineRule="auto"/>
        <w:ind w:firstLine="1155"/>
        <w:jc w:val="both"/>
        <w:textAlignment w:val="center"/>
        <w:divId w:val="589654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Печатане:</w:t>
      </w:r>
    </w:p>
    <w:p w:rsidR="00000000" w:rsidRDefault="00873750">
      <w:pPr>
        <w:spacing w:after="0" w:line="240" w:lineRule="auto"/>
        <w:ind w:firstLine="1155"/>
        <w:jc w:val="both"/>
        <w:textAlignment w:val="center"/>
        <w:divId w:val="2096510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Всяка дейност за възпроизвеждане на текст и/или изображения, при която с използването на носител се пренася мастило върху дадена повърхност. Дейността включва свързаните с нея операции по нанасяне на лак, покритие и ламиниране. </w:t>
      </w:r>
    </w:p>
    <w:p w:rsidR="00000000" w:rsidRDefault="00873750">
      <w:pPr>
        <w:spacing w:after="0" w:line="240" w:lineRule="auto"/>
        <w:ind w:firstLine="1155"/>
        <w:jc w:val="both"/>
        <w:textAlignment w:val="center"/>
        <w:divId w:val="1945377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Единствено следните конкрет</w:t>
      </w:r>
      <w:r>
        <w:rPr>
          <w:rFonts w:ascii="Times New Roman" w:eastAsia="Times New Roman" w:hAnsi="Times New Roman" w:cs="Times New Roman"/>
          <w:color w:val="000000"/>
          <w:sz w:val="24"/>
          <w:szCs w:val="24"/>
        </w:rPr>
        <w:t>ни процеси са обект на наредбата:</w:t>
      </w:r>
    </w:p>
    <w:p w:rsidR="00000000" w:rsidRDefault="00873750">
      <w:pPr>
        <w:spacing w:after="0" w:line="240" w:lineRule="auto"/>
        <w:ind w:firstLine="1155"/>
        <w:jc w:val="both"/>
        <w:textAlignment w:val="center"/>
        <w:divId w:val="301035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флексопечат: </w:t>
      </w:r>
    </w:p>
    <w:p w:rsidR="00000000" w:rsidRDefault="00873750">
      <w:pPr>
        <w:spacing w:after="0" w:line="240" w:lineRule="auto"/>
        <w:ind w:firstLine="1155"/>
        <w:jc w:val="both"/>
        <w:textAlignment w:val="center"/>
        <w:divId w:val="1649362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печатарска дейност, при която се използва носител от гума или еластични </w:t>
      </w:r>
      <w:proofErr w:type="spellStart"/>
      <w:r>
        <w:rPr>
          <w:rFonts w:ascii="Times New Roman" w:eastAsia="Times New Roman" w:hAnsi="Times New Roman" w:cs="Times New Roman"/>
          <w:color w:val="000000"/>
          <w:sz w:val="24"/>
          <w:szCs w:val="24"/>
        </w:rPr>
        <w:t>фотополимери</w:t>
      </w:r>
      <w:proofErr w:type="spellEnd"/>
      <w:r>
        <w:rPr>
          <w:rFonts w:ascii="Times New Roman" w:eastAsia="Times New Roman" w:hAnsi="Times New Roman" w:cs="Times New Roman"/>
          <w:color w:val="000000"/>
          <w:sz w:val="24"/>
          <w:szCs w:val="24"/>
        </w:rPr>
        <w:t>, при която печатните повърхности са изпъкнали, с помощта на течни мастила, изсъхващи чрез изпаряване;</w:t>
      </w:r>
    </w:p>
    <w:p w:rsidR="00000000" w:rsidRDefault="00873750">
      <w:pPr>
        <w:spacing w:after="0" w:line="240" w:lineRule="auto"/>
        <w:ind w:firstLine="1155"/>
        <w:jc w:val="both"/>
        <w:textAlignment w:val="center"/>
        <w:divId w:val="379600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 топъл </w:t>
      </w:r>
      <w:proofErr w:type="spellStart"/>
      <w:r>
        <w:rPr>
          <w:rFonts w:ascii="Times New Roman" w:eastAsia="Times New Roman" w:hAnsi="Times New Roman" w:cs="Times New Roman"/>
          <w:color w:val="000000"/>
          <w:sz w:val="24"/>
          <w:szCs w:val="24"/>
        </w:rPr>
        <w:t>ролен</w:t>
      </w:r>
      <w:proofErr w:type="spellEnd"/>
      <w:r>
        <w:rPr>
          <w:rFonts w:ascii="Times New Roman" w:eastAsia="Times New Roman" w:hAnsi="Times New Roman" w:cs="Times New Roman"/>
          <w:color w:val="000000"/>
          <w:sz w:val="24"/>
          <w:szCs w:val="24"/>
        </w:rPr>
        <w:t xml:space="preserve"> офсетов печат:</w:t>
      </w:r>
    </w:p>
    <w:p w:rsidR="00000000" w:rsidRDefault="00873750">
      <w:pPr>
        <w:spacing w:after="0" w:line="240" w:lineRule="auto"/>
        <w:ind w:firstLine="1155"/>
        <w:jc w:val="both"/>
        <w:textAlignment w:val="center"/>
        <w:divId w:val="1629313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печатарска дейност с използване на </w:t>
      </w:r>
      <w:proofErr w:type="spellStart"/>
      <w:r>
        <w:rPr>
          <w:rFonts w:ascii="Times New Roman" w:eastAsia="Times New Roman" w:hAnsi="Times New Roman" w:cs="Times New Roman"/>
          <w:color w:val="000000"/>
          <w:sz w:val="24"/>
          <w:szCs w:val="24"/>
        </w:rPr>
        <w:t>рулони</w:t>
      </w:r>
      <w:proofErr w:type="spellEnd"/>
      <w:r>
        <w:rPr>
          <w:rFonts w:ascii="Times New Roman" w:eastAsia="Times New Roman" w:hAnsi="Times New Roman" w:cs="Times New Roman"/>
          <w:color w:val="000000"/>
          <w:sz w:val="24"/>
          <w:szCs w:val="24"/>
        </w:rPr>
        <w:t xml:space="preserve">, при която се използва носител, при който зоната за печатане и непечатната зона се намират в една и съща равнина, като използването на </w:t>
      </w:r>
      <w:proofErr w:type="spellStart"/>
      <w:r>
        <w:rPr>
          <w:rFonts w:ascii="Times New Roman" w:eastAsia="Times New Roman" w:hAnsi="Times New Roman" w:cs="Times New Roman"/>
          <w:color w:val="000000"/>
          <w:sz w:val="24"/>
          <w:szCs w:val="24"/>
        </w:rPr>
        <w:t>рулон</w:t>
      </w:r>
      <w:proofErr w:type="spellEnd"/>
      <w:r>
        <w:rPr>
          <w:rFonts w:ascii="Times New Roman" w:eastAsia="Times New Roman" w:hAnsi="Times New Roman" w:cs="Times New Roman"/>
          <w:color w:val="000000"/>
          <w:sz w:val="24"/>
          <w:szCs w:val="24"/>
        </w:rPr>
        <w:t xml:space="preserve"> означава, че материалът за отпечатване се подава в машина</w:t>
      </w:r>
      <w:r>
        <w:rPr>
          <w:rFonts w:ascii="Times New Roman" w:eastAsia="Times New Roman" w:hAnsi="Times New Roman" w:cs="Times New Roman"/>
          <w:color w:val="000000"/>
          <w:sz w:val="24"/>
          <w:szCs w:val="24"/>
        </w:rPr>
        <w:t xml:space="preserve">та от </w:t>
      </w:r>
      <w:proofErr w:type="spellStart"/>
      <w:r>
        <w:rPr>
          <w:rFonts w:ascii="Times New Roman" w:eastAsia="Times New Roman" w:hAnsi="Times New Roman" w:cs="Times New Roman"/>
          <w:color w:val="000000"/>
          <w:sz w:val="24"/>
          <w:szCs w:val="24"/>
        </w:rPr>
        <w:t>рулон</w:t>
      </w:r>
      <w:proofErr w:type="spellEnd"/>
      <w:r>
        <w:rPr>
          <w:rFonts w:ascii="Times New Roman" w:eastAsia="Times New Roman" w:hAnsi="Times New Roman" w:cs="Times New Roman"/>
          <w:color w:val="000000"/>
          <w:sz w:val="24"/>
          <w:szCs w:val="24"/>
        </w:rPr>
        <w:t xml:space="preserve">, а не от отделни листа; непечатната зона се третира, за да привлича вода и по този начин да отблъсква мастилото; зоната за печатане се третира, така че да поема и пренася мастило върху повърхността за отпечатване; изпаряването се осъществява в </w:t>
      </w:r>
      <w:r>
        <w:rPr>
          <w:rFonts w:ascii="Times New Roman" w:eastAsia="Times New Roman" w:hAnsi="Times New Roman" w:cs="Times New Roman"/>
          <w:color w:val="000000"/>
          <w:sz w:val="24"/>
          <w:szCs w:val="24"/>
        </w:rPr>
        <w:t>пещ, където отпечатаният материал се нагрява с горещ въздух;</w:t>
      </w:r>
    </w:p>
    <w:p w:rsidR="00000000" w:rsidRDefault="00873750">
      <w:pPr>
        <w:spacing w:after="0" w:line="240" w:lineRule="auto"/>
        <w:ind w:firstLine="1155"/>
        <w:jc w:val="both"/>
        <w:textAlignment w:val="center"/>
        <w:divId w:val="1603026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 ламиниране: </w:t>
      </w:r>
    </w:p>
    <w:p w:rsidR="00000000" w:rsidRDefault="00873750">
      <w:pPr>
        <w:spacing w:after="0" w:line="240" w:lineRule="auto"/>
        <w:ind w:firstLine="1155"/>
        <w:jc w:val="both"/>
        <w:textAlignment w:val="center"/>
        <w:divId w:val="1281107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свързването един към друг на два или повече гъвкави материали за получаване на ламинати;</w:t>
      </w:r>
    </w:p>
    <w:p w:rsidR="00000000" w:rsidRDefault="00873750">
      <w:pPr>
        <w:spacing w:after="0" w:line="240" w:lineRule="auto"/>
        <w:ind w:firstLine="1155"/>
        <w:jc w:val="both"/>
        <w:textAlignment w:val="center"/>
        <w:divId w:val="471486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дълбок печат за издания:</w:t>
      </w:r>
    </w:p>
    <w:p w:rsidR="00000000" w:rsidRDefault="00873750">
      <w:pPr>
        <w:spacing w:after="0" w:line="240" w:lineRule="auto"/>
        <w:ind w:firstLine="1155"/>
        <w:jc w:val="both"/>
        <w:textAlignment w:val="center"/>
        <w:divId w:val="1049913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печатане чрез дълбок печат върху хартия за списания, брошу</w:t>
      </w:r>
      <w:r>
        <w:rPr>
          <w:rFonts w:ascii="Times New Roman" w:eastAsia="Times New Roman" w:hAnsi="Times New Roman" w:cs="Times New Roman"/>
          <w:color w:val="000000"/>
          <w:sz w:val="24"/>
          <w:szCs w:val="24"/>
        </w:rPr>
        <w:t xml:space="preserve">ри, каталози или подобни продукти с помощта на мастила на </w:t>
      </w:r>
      <w:proofErr w:type="spellStart"/>
      <w:r>
        <w:rPr>
          <w:rFonts w:ascii="Times New Roman" w:eastAsia="Times New Roman" w:hAnsi="Times New Roman" w:cs="Times New Roman"/>
          <w:color w:val="000000"/>
          <w:sz w:val="24"/>
          <w:szCs w:val="24"/>
        </w:rPr>
        <w:t>толуенова</w:t>
      </w:r>
      <w:proofErr w:type="spellEnd"/>
      <w:r>
        <w:rPr>
          <w:rFonts w:ascii="Times New Roman" w:eastAsia="Times New Roman" w:hAnsi="Times New Roman" w:cs="Times New Roman"/>
          <w:color w:val="000000"/>
          <w:sz w:val="24"/>
          <w:szCs w:val="24"/>
        </w:rPr>
        <w:t xml:space="preserve"> основа;</w:t>
      </w:r>
    </w:p>
    <w:p w:rsidR="00000000" w:rsidRDefault="00873750">
      <w:pPr>
        <w:spacing w:after="0" w:line="240" w:lineRule="auto"/>
        <w:ind w:firstLine="1155"/>
        <w:jc w:val="both"/>
        <w:textAlignment w:val="center"/>
        <w:divId w:val="2074043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(доп. - ДВ, бр. 24 от 2013 г., в сила от 12.03.2013 г.) дълбок печат:</w:t>
      </w:r>
    </w:p>
    <w:p w:rsidR="00000000" w:rsidRDefault="00873750">
      <w:pPr>
        <w:spacing w:after="0" w:line="240" w:lineRule="auto"/>
        <w:ind w:firstLine="1155"/>
        <w:jc w:val="both"/>
        <w:textAlignment w:val="center"/>
        <w:divId w:val="75192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печатарска дейност с използване на цилиндричен носител на изображението, при който печатната зона е вдлъб</w:t>
      </w:r>
      <w:r>
        <w:rPr>
          <w:rFonts w:ascii="Times New Roman" w:eastAsia="Times New Roman" w:hAnsi="Times New Roman" w:cs="Times New Roman"/>
          <w:color w:val="000000"/>
          <w:sz w:val="24"/>
          <w:szCs w:val="24"/>
        </w:rPr>
        <w:t>ната и се използват течни мастила, изсъхващи чрез изпаряване, вдлъбнатините се запълват с мастило, а излишъкът се почиства от непечатната зона преди повърхността, на която предстои нанасянето на отпечатъка да влезе в контакт с цилиндъра и да отдели мастило</w:t>
      </w:r>
      <w:r>
        <w:rPr>
          <w:rFonts w:ascii="Times New Roman" w:eastAsia="Times New Roman" w:hAnsi="Times New Roman" w:cs="Times New Roman"/>
          <w:color w:val="000000"/>
          <w:sz w:val="24"/>
          <w:szCs w:val="24"/>
        </w:rPr>
        <w:t>то от вдлъбнатините;</w:t>
      </w:r>
    </w:p>
    <w:p w:rsidR="00000000" w:rsidRDefault="00873750">
      <w:pPr>
        <w:spacing w:after="0" w:line="240" w:lineRule="auto"/>
        <w:ind w:firstLine="1155"/>
        <w:jc w:val="both"/>
        <w:textAlignment w:val="center"/>
        <w:divId w:val="788089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ротативен ситопечат:</w:t>
      </w:r>
    </w:p>
    <w:p w:rsidR="00000000" w:rsidRDefault="00873750">
      <w:pPr>
        <w:spacing w:after="0" w:line="240" w:lineRule="auto"/>
        <w:ind w:firstLine="1155"/>
        <w:jc w:val="both"/>
        <w:textAlignment w:val="center"/>
        <w:divId w:val="1294674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печатарска дейност с подаване от </w:t>
      </w:r>
      <w:proofErr w:type="spellStart"/>
      <w:r>
        <w:rPr>
          <w:rFonts w:ascii="Times New Roman" w:eastAsia="Times New Roman" w:hAnsi="Times New Roman" w:cs="Times New Roman"/>
          <w:color w:val="000000"/>
          <w:sz w:val="24"/>
          <w:szCs w:val="24"/>
        </w:rPr>
        <w:t>рулон</w:t>
      </w:r>
      <w:proofErr w:type="spellEnd"/>
      <w:r>
        <w:rPr>
          <w:rFonts w:ascii="Times New Roman" w:eastAsia="Times New Roman" w:hAnsi="Times New Roman" w:cs="Times New Roman"/>
          <w:color w:val="000000"/>
          <w:sz w:val="24"/>
          <w:szCs w:val="24"/>
        </w:rPr>
        <w:t>, при която мастилото се пренася върху отпечатваната повърхност чрез прокарването му през порест носител на изображението и зоната за печатане е открита, а непечатната зон</w:t>
      </w:r>
      <w:r>
        <w:rPr>
          <w:rFonts w:ascii="Times New Roman" w:eastAsia="Times New Roman" w:hAnsi="Times New Roman" w:cs="Times New Roman"/>
          <w:color w:val="000000"/>
          <w:sz w:val="24"/>
          <w:szCs w:val="24"/>
        </w:rPr>
        <w:t xml:space="preserve">а е запечатана, и при която се използват течни мастила, изсъхващи единствено чрез изпаряване; подаване от </w:t>
      </w:r>
      <w:proofErr w:type="spellStart"/>
      <w:r>
        <w:rPr>
          <w:rFonts w:ascii="Times New Roman" w:eastAsia="Times New Roman" w:hAnsi="Times New Roman" w:cs="Times New Roman"/>
          <w:color w:val="000000"/>
          <w:sz w:val="24"/>
          <w:szCs w:val="24"/>
        </w:rPr>
        <w:t>рулон</w:t>
      </w:r>
      <w:proofErr w:type="spellEnd"/>
      <w:r>
        <w:rPr>
          <w:rFonts w:ascii="Times New Roman" w:eastAsia="Times New Roman" w:hAnsi="Times New Roman" w:cs="Times New Roman"/>
          <w:color w:val="000000"/>
          <w:sz w:val="24"/>
          <w:szCs w:val="24"/>
        </w:rPr>
        <w:t xml:space="preserve"> означава, че материалът за нанасяне на печата се подава в машината от </w:t>
      </w:r>
      <w:proofErr w:type="spellStart"/>
      <w:r>
        <w:rPr>
          <w:rFonts w:ascii="Times New Roman" w:eastAsia="Times New Roman" w:hAnsi="Times New Roman" w:cs="Times New Roman"/>
          <w:color w:val="000000"/>
          <w:sz w:val="24"/>
          <w:szCs w:val="24"/>
        </w:rPr>
        <w:t>рулон</w:t>
      </w:r>
      <w:proofErr w:type="spellEnd"/>
      <w:r>
        <w:rPr>
          <w:rFonts w:ascii="Times New Roman" w:eastAsia="Times New Roman" w:hAnsi="Times New Roman" w:cs="Times New Roman"/>
          <w:color w:val="000000"/>
          <w:sz w:val="24"/>
          <w:szCs w:val="24"/>
        </w:rPr>
        <w:t>, а не от отделни листа;</w:t>
      </w:r>
    </w:p>
    <w:p w:rsidR="00000000" w:rsidRDefault="00873750">
      <w:pPr>
        <w:spacing w:after="0" w:line="240" w:lineRule="auto"/>
        <w:ind w:firstLine="1155"/>
        <w:jc w:val="both"/>
        <w:textAlignment w:val="center"/>
        <w:divId w:val="45475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 лакиране:</w:t>
      </w:r>
    </w:p>
    <w:p w:rsidR="00000000" w:rsidRDefault="00873750">
      <w:pPr>
        <w:spacing w:after="0" w:line="240" w:lineRule="auto"/>
        <w:ind w:firstLine="1155"/>
        <w:jc w:val="both"/>
        <w:textAlignment w:val="center"/>
        <w:divId w:val="989361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дейност, при която лак или сл</w:t>
      </w:r>
      <w:r>
        <w:rPr>
          <w:rFonts w:ascii="Times New Roman" w:eastAsia="Times New Roman" w:hAnsi="Times New Roman" w:cs="Times New Roman"/>
          <w:color w:val="000000"/>
          <w:sz w:val="24"/>
          <w:szCs w:val="24"/>
        </w:rPr>
        <w:t xml:space="preserve">епващо покритие с цел запечатване на опаковъчния материал на по-късен етап се нанасят върху гъвкав материал. </w:t>
      </w:r>
    </w:p>
    <w:p w:rsidR="00000000" w:rsidRDefault="00873750">
      <w:pPr>
        <w:spacing w:after="0" w:line="240" w:lineRule="auto"/>
        <w:ind w:firstLine="1155"/>
        <w:jc w:val="both"/>
        <w:textAlignment w:val="center"/>
        <w:divId w:val="147621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Преработка на каучук:</w:t>
      </w:r>
    </w:p>
    <w:p w:rsidR="00000000" w:rsidRDefault="00873750">
      <w:pPr>
        <w:spacing w:after="0" w:line="240" w:lineRule="auto"/>
        <w:ind w:firstLine="1155"/>
        <w:jc w:val="both"/>
        <w:textAlignment w:val="center"/>
        <w:divId w:val="1078789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Дейност с </w:t>
      </w:r>
      <w:proofErr w:type="spellStart"/>
      <w:r>
        <w:rPr>
          <w:rFonts w:ascii="Times New Roman" w:eastAsia="Times New Roman" w:hAnsi="Times New Roman" w:cs="Times New Roman"/>
          <w:color w:val="000000"/>
          <w:sz w:val="24"/>
          <w:szCs w:val="24"/>
        </w:rPr>
        <w:t>пластициране</w:t>
      </w:r>
      <w:proofErr w:type="spellEnd"/>
      <w:r>
        <w:rPr>
          <w:rFonts w:ascii="Times New Roman" w:eastAsia="Times New Roman" w:hAnsi="Times New Roman" w:cs="Times New Roman"/>
          <w:color w:val="000000"/>
          <w:sz w:val="24"/>
          <w:szCs w:val="24"/>
        </w:rPr>
        <w:t xml:space="preserve">, смилане, смесване, </w:t>
      </w:r>
      <w:proofErr w:type="spellStart"/>
      <w:r>
        <w:rPr>
          <w:rFonts w:ascii="Times New Roman" w:eastAsia="Times New Roman" w:hAnsi="Times New Roman" w:cs="Times New Roman"/>
          <w:color w:val="000000"/>
          <w:sz w:val="24"/>
          <w:szCs w:val="24"/>
        </w:rPr>
        <w:t>каландриране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екструдиране</w:t>
      </w:r>
      <w:proofErr w:type="spellEnd"/>
      <w:r>
        <w:rPr>
          <w:rFonts w:ascii="Times New Roman" w:eastAsia="Times New Roman" w:hAnsi="Times New Roman" w:cs="Times New Roman"/>
          <w:color w:val="000000"/>
          <w:sz w:val="24"/>
          <w:szCs w:val="24"/>
        </w:rPr>
        <w:t xml:space="preserve"> и вулканизиране на естествен или синтетичен каучук </w:t>
      </w:r>
      <w:r>
        <w:rPr>
          <w:rFonts w:ascii="Times New Roman" w:eastAsia="Times New Roman" w:hAnsi="Times New Roman" w:cs="Times New Roman"/>
          <w:color w:val="000000"/>
          <w:sz w:val="24"/>
          <w:szCs w:val="24"/>
        </w:rPr>
        <w:t>и всякакви допълнителни операции за превръщане на естествен или синтетичен каучук в готов продукт.</w:t>
      </w:r>
    </w:p>
    <w:p w:rsidR="00000000" w:rsidRDefault="00873750">
      <w:pPr>
        <w:spacing w:after="0" w:line="240" w:lineRule="auto"/>
        <w:ind w:firstLine="1155"/>
        <w:jc w:val="both"/>
        <w:textAlignment w:val="center"/>
        <w:divId w:val="817498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Почистване на повърхности:</w:t>
      </w:r>
    </w:p>
    <w:p w:rsidR="00000000" w:rsidRDefault="00873750">
      <w:pPr>
        <w:spacing w:after="0" w:line="240" w:lineRule="auto"/>
        <w:ind w:firstLine="1155"/>
        <w:jc w:val="both"/>
        <w:textAlignment w:val="center"/>
        <w:divId w:val="1942519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дейност с изключение на химическото чистене, при която се използват органични разтворители за отстраняване на замърсяван</w:t>
      </w:r>
      <w:r>
        <w:rPr>
          <w:rFonts w:ascii="Times New Roman" w:eastAsia="Times New Roman" w:hAnsi="Times New Roman" w:cs="Times New Roman"/>
          <w:color w:val="000000"/>
          <w:sz w:val="24"/>
          <w:szCs w:val="24"/>
        </w:rPr>
        <w:t xml:space="preserve">е от повърхности на материали, включително обезмасляване. Почистването с повече от един етап преди или след всяка друга дейност се смята като една дейност по почистване на повърхности. Тази дейност не се отнася за почистване на оборудване, а за почистване </w:t>
      </w:r>
      <w:r>
        <w:rPr>
          <w:rFonts w:ascii="Times New Roman" w:eastAsia="Times New Roman" w:hAnsi="Times New Roman" w:cs="Times New Roman"/>
          <w:color w:val="000000"/>
          <w:sz w:val="24"/>
          <w:szCs w:val="24"/>
        </w:rPr>
        <w:t>на повърхности на продукти.</w:t>
      </w:r>
    </w:p>
    <w:p w:rsidR="00000000" w:rsidRDefault="00873750">
      <w:pPr>
        <w:spacing w:after="0" w:line="240" w:lineRule="auto"/>
        <w:ind w:firstLine="1155"/>
        <w:jc w:val="both"/>
        <w:textAlignment w:val="center"/>
        <w:divId w:val="2145388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Извличане на растителни масла и животинска мас и рафиниране на растителни масла:</w:t>
      </w:r>
    </w:p>
    <w:p w:rsidR="00000000" w:rsidRDefault="00873750">
      <w:pPr>
        <w:spacing w:after="0" w:line="240" w:lineRule="auto"/>
        <w:ind w:firstLine="1155"/>
        <w:jc w:val="both"/>
        <w:textAlignment w:val="center"/>
        <w:divId w:val="2115904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дейност за извличане на растителни масла от семена и друга растителна маса, преработване на сухи остатъци за получаване на животински хра</w:t>
      </w:r>
      <w:r>
        <w:rPr>
          <w:rFonts w:ascii="Times New Roman" w:eastAsia="Times New Roman" w:hAnsi="Times New Roman" w:cs="Times New Roman"/>
          <w:color w:val="000000"/>
          <w:sz w:val="24"/>
          <w:szCs w:val="24"/>
        </w:rPr>
        <w:t>ни, пречистване и рафиниране на животински мазнини и растителни масла, извлечени от семена, растителна маса и/или животинска материя.</w:t>
      </w:r>
    </w:p>
    <w:p w:rsidR="00000000" w:rsidRDefault="00873750">
      <w:pPr>
        <w:spacing w:after="0" w:line="240" w:lineRule="auto"/>
        <w:ind w:firstLine="1155"/>
        <w:jc w:val="both"/>
        <w:textAlignment w:val="center"/>
        <w:divId w:val="428701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Пребоядисване на автомобили (превозни средства):</w:t>
      </w:r>
    </w:p>
    <w:p w:rsidR="00000000" w:rsidRDefault="00873750">
      <w:pPr>
        <w:spacing w:after="0" w:line="240" w:lineRule="auto"/>
        <w:ind w:firstLine="1155"/>
        <w:jc w:val="both"/>
        <w:textAlignment w:val="center"/>
        <w:divId w:val="81437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промишлена или търговска дейност по нанасяне на покрития и свър</w:t>
      </w:r>
      <w:r>
        <w:rPr>
          <w:rFonts w:ascii="Times New Roman" w:eastAsia="Times New Roman" w:hAnsi="Times New Roman" w:cs="Times New Roman"/>
          <w:color w:val="000000"/>
          <w:sz w:val="24"/>
          <w:szCs w:val="24"/>
        </w:rPr>
        <w:t>заните с нея дейности, като:</w:t>
      </w:r>
    </w:p>
    <w:p w:rsidR="00000000" w:rsidRDefault="00873750">
      <w:pPr>
        <w:spacing w:after="0" w:line="240" w:lineRule="auto"/>
        <w:ind w:firstLine="1155"/>
        <w:jc w:val="both"/>
        <w:textAlignment w:val="center"/>
        <w:divId w:val="1006202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(отм. - ДВ, бр. 20 от 2007 г., в сила от 06.03.2007 г.)</w:t>
      </w:r>
    </w:p>
    <w:p w:rsidR="00000000" w:rsidRDefault="00873750">
      <w:pPr>
        <w:spacing w:after="0" w:line="240" w:lineRule="auto"/>
        <w:ind w:firstLine="1155"/>
        <w:jc w:val="both"/>
        <w:textAlignment w:val="center"/>
        <w:divId w:val="1583371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нанасяне на оригинално (първоначално) покритие върху МПС от отделните категории съгласно ЗДП или части от тях, извършвано с материали за пребоядисване извън ос</w:t>
      </w:r>
      <w:r>
        <w:rPr>
          <w:rFonts w:ascii="Times New Roman" w:eastAsia="Times New Roman" w:hAnsi="Times New Roman" w:cs="Times New Roman"/>
          <w:color w:val="000000"/>
          <w:sz w:val="24"/>
          <w:szCs w:val="24"/>
        </w:rPr>
        <w:t>новната производствена линия;</w:t>
      </w:r>
    </w:p>
    <w:p w:rsidR="00000000" w:rsidRDefault="00873750">
      <w:pPr>
        <w:spacing w:after="0" w:line="240" w:lineRule="auto"/>
        <w:ind w:firstLine="1155"/>
        <w:jc w:val="both"/>
        <w:textAlignment w:val="center"/>
        <w:divId w:val="1509520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 нанасяне на покритие върху ремаркета и </w:t>
      </w:r>
      <w:proofErr w:type="spellStart"/>
      <w:r>
        <w:rPr>
          <w:rFonts w:ascii="Times New Roman" w:eastAsia="Times New Roman" w:hAnsi="Times New Roman" w:cs="Times New Roman"/>
          <w:color w:val="000000"/>
          <w:sz w:val="24"/>
          <w:szCs w:val="24"/>
        </w:rPr>
        <w:t>полуремаркета</w:t>
      </w:r>
      <w:proofErr w:type="spellEnd"/>
      <w:r>
        <w:rPr>
          <w:rFonts w:ascii="Times New Roman" w:eastAsia="Times New Roman" w:hAnsi="Times New Roman" w:cs="Times New Roman"/>
          <w:color w:val="000000"/>
          <w:sz w:val="24"/>
          <w:szCs w:val="24"/>
        </w:rPr>
        <w:t xml:space="preserve"> от категория О съгласно ЗДП.</w:t>
      </w:r>
    </w:p>
    <w:p w:rsidR="00000000" w:rsidRDefault="00873750">
      <w:pPr>
        <w:spacing w:after="0" w:line="240" w:lineRule="auto"/>
        <w:ind w:firstLine="1155"/>
        <w:jc w:val="both"/>
        <w:textAlignment w:val="center"/>
        <w:divId w:val="49427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Нанасяне на покритие върху </w:t>
      </w:r>
      <w:proofErr w:type="spellStart"/>
      <w:r>
        <w:rPr>
          <w:rFonts w:ascii="Times New Roman" w:eastAsia="Times New Roman" w:hAnsi="Times New Roman" w:cs="Times New Roman"/>
          <w:color w:val="000000"/>
          <w:sz w:val="24"/>
          <w:szCs w:val="24"/>
        </w:rPr>
        <w:t>намотъчни</w:t>
      </w:r>
      <w:proofErr w:type="spellEnd"/>
      <w:r>
        <w:rPr>
          <w:rFonts w:ascii="Times New Roman" w:eastAsia="Times New Roman" w:hAnsi="Times New Roman" w:cs="Times New Roman"/>
          <w:color w:val="000000"/>
          <w:sz w:val="24"/>
          <w:szCs w:val="24"/>
        </w:rPr>
        <w:t xml:space="preserve"> проводници:</w:t>
      </w:r>
    </w:p>
    <w:p w:rsidR="00000000" w:rsidRDefault="00873750">
      <w:pPr>
        <w:spacing w:after="0" w:line="240" w:lineRule="auto"/>
        <w:ind w:firstLine="1155"/>
        <w:jc w:val="both"/>
        <w:textAlignment w:val="center"/>
        <w:divId w:val="987788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дейност по нанасяне на покритие върху метални проводници, използвани за навиване в намотки за трансформатори и двигатели и др.</w:t>
      </w:r>
    </w:p>
    <w:p w:rsidR="00000000" w:rsidRDefault="00873750">
      <w:pPr>
        <w:spacing w:after="0" w:line="240" w:lineRule="auto"/>
        <w:ind w:firstLine="1155"/>
        <w:jc w:val="both"/>
        <w:textAlignment w:val="center"/>
        <w:divId w:val="1856727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Импрегниране на дървесен материал:</w:t>
      </w:r>
    </w:p>
    <w:p w:rsidR="00000000" w:rsidRDefault="00873750">
      <w:pPr>
        <w:spacing w:after="0" w:line="240" w:lineRule="auto"/>
        <w:ind w:firstLine="1155"/>
        <w:jc w:val="both"/>
        <w:textAlignment w:val="center"/>
        <w:divId w:val="86660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Всяка дейност, при която дървесен материал се импрегнира с консерванти.</w:t>
      </w:r>
    </w:p>
    <w:p w:rsidR="00000000" w:rsidRDefault="00873750">
      <w:pPr>
        <w:spacing w:after="0" w:line="240" w:lineRule="auto"/>
        <w:ind w:firstLine="1155"/>
        <w:jc w:val="both"/>
        <w:textAlignment w:val="center"/>
        <w:divId w:val="125201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Ламинира</w:t>
      </w:r>
      <w:r>
        <w:rPr>
          <w:rFonts w:ascii="Times New Roman" w:eastAsia="Times New Roman" w:hAnsi="Times New Roman" w:cs="Times New Roman"/>
          <w:color w:val="000000"/>
          <w:sz w:val="24"/>
          <w:szCs w:val="24"/>
        </w:rPr>
        <w:t>не на дървесина и пластмаси:</w:t>
      </w:r>
    </w:p>
    <w:p w:rsidR="00000000" w:rsidRDefault="00873750">
      <w:pPr>
        <w:spacing w:after="120" w:line="240" w:lineRule="auto"/>
        <w:ind w:firstLine="1155"/>
        <w:jc w:val="both"/>
        <w:textAlignment w:val="center"/>
        <w:divId w:val="571089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Всяка дейност за свързване на дървесина и/или пластмаса за производство на ламинирани продукти.</w:t>
      </w:r>
    </w:p>
    <w:p w:rsidR="00000000" w:rsidRDefault="00873750">
      <w:pPr>
        <w:ind w:firstLine="1155"/>
        <w:jc w:val="both"/>
        <w:textAlignment w:val="center"/>
        <w:divId w:val="222377924"/>
        <w:rPr>
          <w:rFonts w:eastAsia="Times New Roman"/>
          <w:color w:val="000000"/>
        </w:rPr>
      </w:pPr>
    </w:p>
    <w:p w:rsidR="008F04B1" w:rsidRDefault="008F04B1">
      <w:pPr>
        <w:sectPr w:rsidR="008F04B1">
          <w:pgSz w:w="11906" w:h="16838"/>
          <w:pgMar w:top="1417" w:right="1417" w:bottom="1417" w:left="1417" w:header="708" w:footer="708" w:gutter="0"/>
          <w:cols w:space="708"/>
        </w:sectPr>
      </w:pPr>
    </w:p>
    <w:p w:rsidR="00000000" w:rsidRDefault="00873750">
      <w:pPr>
        <w:spacing w:after="0" w:line="240" w:lineRule="auto"/>
        <w:ind w:firstLine="1155"/>
        <w:jc w:val="both"/>
        <w:textAlignment w:val="center"/>
        <w:divId w:val="1005012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 към чл. 2, ал. 2</w:t>
      </w:r>
    </w:p>
    <w:p w:rsidR="00000000" w:rsidRDefault="00873750">
      <w:pPr>
        <w:spacing w:after="0" w:line="240" w:lineRule="auto"/>
        <w:ind w:firstLine="1155"/>
        <w:jc w:val="both"/>
        <w:textAlignment w:val="center"/>
        <w:divId w:val="14713589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80239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67 от 2009 г., в сила от 21.08.2009 г., изм. - ДВ, бр. 40 от 2010 г., в сила от 01.06.2010 г., изм. - ДВ, бр. 24 от 2013 г., в сила от 12.03.2013 г., изм. - ДВ, бр. 95 от 2020 г., в сила от 06.11.2020 г.)</w:t>
      </w:r>
    </w:p>
    <w:p w:rsidR="00000000" w:rsidRDefault="00873750">
      <w:pPr>
        <w:spacing w:after="0" w:line="240" w:lineRule="auto"/>
        <w:ind w:firstLine="1155"/>
        <w:jc w:val="both"/>
        <w:textAlignment w:val="center"/>
        <w:divId w:val="14713589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442578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Норми за допустими емисии на летливи органични съединения</w:t>
      </w:r>
    </w:p>
    <w:p w:rsidR="00000000" w:rsidRDefault="00873750">
      <w:pPr>
        <w:spacing w:after="0" w:line="240" w:lineRule="auto"/>
        <w:ind w:firstLine="1155"/>
        <w:jc w:val="both"/>
        <w:textAlignment w:val="center"/>
        <w:divId w:val="14713589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94130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Нормите за допустими емисии (НДЕ) на летливи органични съединения (ЛОС) от различните категории дейности с употреба на разтворители, попадащи в обхвата на наредбата, са посочени в табл. 1.</w:t>
      </w:r>
    </w:p>
    <w:p w:rsidR="00000000" w:rsidRDefault="00873750">
      <w:pPr>
        <w:spacing w:after="0" w:line="240" w:lineRule="auto"/>
        <w:ind w:firstLine="1155"/>
        <w:jc w:val="both"/>
        <w:textAlignment w:val="center"/>
        <w:divId w:val="189728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Освен ако не е посочено друго, НДЕ на ЛОС в отпадъчните газове се отнасят за общата масова концентрация при нормални условия на ЛОС, определени като органичен въглерод (ОВ) съгласно чл. 25, ал. 1.</w:t>
      </w:r>
    </w:p>
    <w:p w:rsidR="00000000" w:rsidRDefault="00873750">
      <w:pPr>
        <w:spacing w:after="0" w:line="240" w:lineRule="auto"/>
        <w:ind w:firstLine="1155"/>
        <w:jc w:val="both"/>
        <w:textAlignment w:val="center"/>
        <w:divId w:val="1119952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2013 г., в сила от 12.03.2013 г.)</w:t>
      </w:r>
      <w:r>
        <w:rPr>
          <w:rFonts w:ascii="Times New Roman" w:eastAsia="Times New Roman" w:hAnsi="Times New Roman" w:cs="Times New Roman"/>
          <w:color w:val="000000"/>
          <w:sz w:val="24"/>
          <w:szCs w:val="24"/>
        </w:rPr>
        <w:t xml:space="preserve"> Допустимите норми за неорганизирани емисии (ННЕ) се определят като процент от количеството вложени разтворители (КВР), а допустимите норми за общи емисии (НОЕ) в общия случай са специфични за съответната категория дейност.</w:t>
      </w:r>
    </w:p>
    <w:p w:rsidR="00000000" w:rsidRDefault="00873750">
      <w:pPr>
        <w:spacing w:after="0" w:line="240" w:lineRule="auto"/>
        <w:ind w:firstLine="1155"/>
        <w:jc w:val="both"/>
        <w:textAlignment w:val="center"/>
        <w:divId w:val="115711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24 от 2013 г.</w:t>
      </w:r>
      <w:r>
        <w:rPr>
          <w:rFonts w:ascii="Times New Roman" w:eastAsia="Times New Roman" w:hAnsi="Times New Roman" w:cs="Times New Roman"/>
          <w:color w:val="000000"/>
          <w:sz w:val="24"/>
          <w:szCs w:val="24"/>
        </w:rPr>
        <w:t>, в сила от 12.03.2013 г.) Нормите за неорганизирани емисии и НОЕ, посочени в колони (5) и (6) на табл. 1, могат да се различават за съществуващи (СИ) и за нови инсталации (НИ).</w:t>
      </w:r>
    </w:p>
    <w:p w:rsidR="00000000" w:rsidRDefault="00873750">
      <w:pPr>
        <w:spacing w:after="0" w:line="240" w:lineRule="auto"/>
        <w:ind w:firstLine="1155"/>
        <w:jc w:val="both"/>
        <w:textAlignment w:val="center"/>
        <w:divId w:val="1394886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Праговите стойности за консумация на разтворители (ПСКР) се отнасят за годи</w:t>
      </w:r>
      <w:r>
        <w:rPr>
          <w:rFonts w:ascii="Times New Roman" w:eastAsia="Times New Roman" w:hAnsi="Times New Roman" w:cs="Times New Roman"/>
          <w:color w:val="000000"/>
          <w:sz w:val="24"/>
          <w:szCs w:val="24"/>
        </w:rPr>
        <w:t>шната консумация на разтворители в тонове. Долните ПСКР за отделните категории дейности са посочени в колона (2) на таблицата.</w:t>
      </w:r>
    </w:p>
    <w:p w:rsidR="00000000" w:rsidRDefault="00873750">
      <w:pPr>
        <w:spacing w:after="0" w:line="240" w:lineRule="auto"/>
        <w:ind w:firstLine="1155"/>
        <w:jc w:val="both"/>
        <w:textAlignment w:val="center"/>
        <w:divId w:val="1514537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24 от 2013 г., в сила от 12.03.2013 г.) В случаите, когато за отделна дейност в колони (5) и (6) е посочена ед</w:t>
      </w:r>
      <w:r>
        <w:rPr>
          <w:rFonts w:ascii="Times New Roman" w:eastAsia="Times New Roman" w:hAnsi="Times New Roman" w:cs="Times New Roman"/>
          <w:color w:val="000000"/>
          <w:sz w:val="24"/>
          <w:szCs w:val="24"/>
        </w:rPr>
        <w:t>на-единствена ННЕ или НОЕ, тя се отнася както за нови, така и за съществуващи инсталации.</w:t>
      </w:r>
    </w:p>
    <w:p w:rsidR="00000000" w:rsidRDefault="00873750">
      <w:pPr>
        <w:spacing w:after="0" w:line="240" w:lineRule="auto"/>
        <w:ind w:firstLine="1155"/>
        <w:jc w:val="both"/>
        <w:textAlignment w:val="center"/>
        <w:divId w:val="14713589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106346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1</w:t>
      </w:r>
    </w:p>
    <w:p w:rsidR="00000000" w:rsidRDefault="00873750">
      <w:pPr>
        <w:spacing w:after="0" w:line="240" w:lineRule="auto"/>
        <w:ind w:firstLine="1155"/>
        <w:jc w:val="both"/>
        <w:textAlignment w:val="center"/>
        <w:divId w:val="1812209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24 от 2013 г., в сила от 12.03.2013 г., изм. - ДВ, бр. 95 от 2020 г., в сила от 06.11.2020 г.)</w:t>
      </w:r>
    </w:p>
    <w:p w:rsidR="00000000" w:rsidRDefault="00873750">
      <w:pPr>
        <w:spacing w:after="0" w:line="240" w:lineRule="auto"/>
        <w:ind w:firstLine="1155"/>
        <w:jc w:val="both"/>
        <w:textAlignment w:val="center"/>
        <w:divId w:val="14713589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879387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Прагови стойности и допустими норми за ем</w:t>
      </w:r>
      <w:r>
        <w:rPr>
          <w:rFonts w:ascii="Times New Roman" w:eastAsia="Times New Roman" w:hAnsi="Times New Roman" w:cs="Times New Roman"/>
          <w:color w:val="000000"/>
          <w:sz w:val="24"/>
          <w:szCs w:val="24"/>
        </w:rPr>
        <w:t>исии</w:t>
      </w:r>
    </w:p>
    <w:p w:rsidR="00000000" w:rsidRDefault="00873750">
      <w:pPr>
        <w:spacing w:after="0" w:line="240" w:lineRule="auto"/>
        <w:ind w:firstLine="1155"/>
        <w:jc w:val="both"/>
        <w:textAlignment w:val="center"/>
        <w:divId w:val="147135891"/>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517497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Нормите за допустими емисии в отпадъчните газове трябва да бъдат изчислявани при 273,15°K и налягане 101,3 </w:t>
      </w:r>
      <w:proofErr w:type="spellStart"/>
      <w:r>
        <w:rPr>
          <w:rFonts w:ascii="Times New Roman" w:eastAsia="Times New Roman" w:hAnsi="Times New Roman" w:cs="Times New Roman"/>
          <w:color w:val="000000"/>
          <w:sz w:val="24"/>
          <w:szCs w:val="24"/>
        </w:rPr>
        <w:t>KPa</w:t>
      </w:r>
      <w:proofErr w:type="spellEnd"/>
    </w:p>
    <w:p w:rsidR="00000000" w:rsidRDefault="00873750">
      <w:pPr>
        <w:spacing w:after="240" w:line="240" w:lineRule="auto"/>
        <w:ind w:firstLine="1155"/>
        <w:jc w:val="both"/>
        <w:textAlignment w:val="center"/>
        <w:divId w:val="147135891"/>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3855"/>
        <w:gridCol w:w="855"/>
        <w:gridCol w:w="1755"/>
        <w:gridCol w:w="2055"/>
        <w:gridCol w:w="1755"/>
        <w:gridCol w:w="2355"/>
      </w:tblGrid>
      <w:tr w:rsidR="00000000">
        <w:trPr>
          <w:divId w:val="147135891"/>
        </w:trPr>
        <w:tc>
          <w:tcPr>
            <w:tcW w:w="840" w:type="dxa"/>
            <w:tcBorders>
              <w:top w:val="single" w:sz="6" w:space="0" w:color="auto"/>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w:t>
            </w:r>
          </w:p>
        </w:tc>
        <w:tc>
          <w:tcPr>
            <w:tcW w:w="38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Категория дейност</w:t>
            </w:r>
          </w:p>
        </w:tc>
        <w:tc>
          <w:tcPr>
            <w:tcW w:w="8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ПСКР</w:t>
            </w:r>
          </w:p>
        </w:tc>
        <w:tc>
          <w:tcPr>
            <w:tcW w:w="17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НДЕ</w:t>
            </w:r>
          </w:p>
        </w:tc>
        <w:tc>
          <w:tcPr>
            <w:tcW w:w="20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ННЕ</w:t>
            </w:r>
          </w:p>
        </w:tc>
        <w:tc>
          <w:tcPr>
            <w:tcW w:w="17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НОЕ</w:t>
            </w:r>
          </w:p>
        </w:tc>
        <w:tc>
          <w:tcPr>
            <w:tcW w:w="23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ред</w:t>
            </w:r>
          </w:p>
        </w:tc>
        <w:tc>
          <w:tcPr>
            <w:tcW w:w="3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(ПСКР в [t/год.])</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[t/год.]</w:t>
            </w:r>
          </w:p>
        </w:tc>
        <w:tc>
          <w:tcPr>
            <w:tcW w:w="17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mg</w:t>
            </w:r>
            <w:proofErr w:type="spellEnd"/>
            <w:r>
              <w:rPr>
                <w:rFonts w:ascii="Times New Roman" w:eastAsia="Times New Roman" w:hAnsi="Times New Roman" w:cs="Times New Roman"/>
                <w:color w:val="000000"/>
                <w:sz w:val="24"/>
                <w:szCs w:val="24"/>
              </w:rPr>
              <w:t xml:space="preserve"> C/Nm3]</w:t>
            </w:r>
          </w:p>
        </w:tc>
        <w:tc>
          <w:tcPr>
            <w:tcW w:w="20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 КВР]</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873750">
      <w:pPr>
        <w:spacing w:after="120" w:line="240" w:lineRule="auto"/>
        <w:ind w:firstLine="1155"/>
        <w:jc w:val="both"/>
        <w:textAlignment w:val="center"/>
        <w:divId w:val="147135891"/>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3855"/>
        <w:gridCol w:w="855"/>
        <w:gridCol w:w="1755"/>
        <w:gridCol w:w="1155"/>
        <w:gridCol w:w="855"/>
        <w:gridCol w:w="855"/>
        <w:gridCol w:w="855"/>
        <w:gridCol w:w="2355"/>
      </w:tblGrid>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нови </w:t>
            </w:r>
            <w:proofErr w:type="spellStart"/>
            <w:r>
              <w:rPr>
                <w:rFonts w:ascii="Times New Roman" w:eastAsia="Times New Roman" w:hAnsi="Times New Roman" w:cs="Times New Roman"/>
                <w:color w:val="000000"/>
                <w:sz w:val="24"/>
                <w:szCs w:val="24"/>
              </w:rPr>
              <w:lastRenderedPageBreak/>
              <w:t>инста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лации</w:t>
            </w:r>
            <w:proofErr w:type="spellEnd"/>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съще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ствува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щи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инста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лации</w:t>
            </w:r>
            <w:proofErr w:type="spellEnd"/>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нови </w:t>
            </w:r>
            <w:proofErr w:type="spellStart"/>
            <w:r>
              <w:rPr>
                <w:rFonts w:ascii="Times New Roman" w:eastAsia="Times New Roman" w:hAnsi="Times New Roman" w:cs="Times New Roman"/>
                <w:color w:val="000000"/>
                <w:sz w:val="24"/>
                <w:szCs w:val="24"/>
              </w:rPr>
              <w:lastRenderedPageBreak/>
              <w:t>инста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лации</w:t>
            </w:r>
            <w:proofErr w:type="spellEnd"/>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съще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ствува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щи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инста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лации</w:t>
            </w:r>
            <w:proofErr w:type="spellEnd"/>
          </w:p>
        </w:tc>
        <w:tc>
          <w:tcPr>
            <w:tcW w:w="23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r>
    </w:tbl>
    <w:p w:rsidR="00000000" w:rsidRDefault="00873750">
      <w:pPr>
        <w:spacing w:after="120" w:line="240" w:lineRule="auto"/>
        <w:ind w:firstLine="1155"/>
        <w:jc w:val="both"/>
        <w:textAlignment w:val="center"/>
        <w:divId w:val="147135891"/>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3855"/>
        <w:gridCol w:w="855"/>
        <w:gridCol w:w="1755"/>
        <w:gridCol w:w="2055"/>
        <w:gridCol w:w="1755"/>
        <w:gridCol w:w="2355"/>
      </w:tblGrid>
      <w:tr w:rsidR="00000000">
        <w:trPr>
          <w:divId w:val="147135891"/>
        </w:trPr>
        <w:tc>
          <w:tcPr>
            <w:tcW w:w="840" w:type="dxa"/>
            <w:tcBorders>
              <w:top w:val="single" w:sz="6" w:space="0" w:color="auto"/>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7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0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3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bl>
    <w:p w:rsidR="00000000" w:rsidRDefault="00873750">
      <w:pPr>
        <w:spacing w:after="120" w:line="240" w:lineRule="auto"/>
        <w:ind w:firstLine="1155"/>
        <w:jc w:val="both"/>
        <w:textAlignment w:val="center"/>
        <w:divId w:val="147135891"/>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3855"/>
        <w:gridCol w:w="855"/>
        <w:gridCol w:w="870"/>
        <w:gridCol w:w="855"/>
        <w:gridCol w:w="1170"/>
        <w:gridCol w:w="870"/>
        <w:gridCol w:w="870"/>
        <w:gridCol w:w="855"/>
        <w:gridCol w:w="2355"/>
      </w:tblGrid>
      <w:tr w:rsidR="00000000">
        <w:trPr>
          <w:divId w:val="147135891"/>
        </w:trPr>
        <w:tc>
          <w:tcPr>
            <w:tcW w:w="840" w:type="dxa"/>
            <w:tcBorders>
              <w:top w:val="single" w:sz="6" w:space="0" w:color="auto"/>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55" w:type="dxa"/>
            <w:tcBorders>
              <w:top w:val="single" w:sz="6" w:space="0" w:color="auto"/>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Топъл </w:t>
            </w:r>
            <w:proofErr w:type="spellStart"/>
            <w:r>
              <w:rPr>
                <w:rFonts w:ascii="Times New Roman" w:eastAsia="Times New Roman" w:hAnsi="Times New Roman" w:cs="Times New Roman"/>
                <w:color w:val="000000"/>
                <w:sz w:val="24"/>
                <w:szCs w:val="24"/>
              </w:rPr>
              <w:t>ролен</w:t>
            </w:r>
            <w:proofErr w:type="spellEnd"/>
            <w:r>
              <w:rPr>
                <w:rFonts w:ascii="Times New Roman" w:eastAsia="Times New Roman" w:hAnsi="Times New Roman" w:cs="Times New Roman"/>
                <w:color w:val="000000"/>
                <w:sz w:val="24"/>
                <w:szCs w:val="24"/>
              </w:rPr>
              <w:t xml:space="preserve"> офсетов печат</w:t>
            </w:r>
          </w:p>
        </w:tc>
        <w:tc>
          <w:tcPr>
            <w:tcW w:w="855" w:type="dxa"/>
            <w:tcBorders>
              <w:top w:val="single" w:sz="6" w:space="0" w:color="auto"/>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15 - 25</w:t>
            </w:r>
          </w:p>
        </w:tc>
        <w:tc>
          <w:tcPr>
            <w:tcW w:w="870" w:type="dxa"/>
            <w:tcBorders>
              <w:top w:val="single" w:sz="6" w:space="0" w:color="auto"/>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5" w:type="dxa"/>
            <w:tcBorders>
              <w:top w:val="single" w:sz="6" w:space="0" w:color="auto"/>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single" w:sz="6" w:space="0" w:color="auto"/>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(1)</w:t>
            </w:r>
          </w:p>
        </w:tc>
        <w:tc>
          <w:tcPr>
            <w:tcW w:w="855" w:type="dxa"/>
            <w:tcBorders>
              <w:top w:val="single" w:sz="6" w:space="0" w:color="auto"/>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single" w:sz="6" w:space="0" w:color="auto"/>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single" w:sz="6" w:space="0" w:color="auto"/>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single" w:sz="6" w:space="0" w:color="auto"/>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Остатъците от</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25</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(1)</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разтворител в готовия продукт не се считат за неорганизирани емисии.</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Дълбок печат за издания (&gt; 25)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 дълбок печат,</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15 - 25</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ПСКР за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флексопечат, ротативен ситопечат,</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25</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ротативен ситопечат върху текстил или</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ламиниране или лакиране</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30(1)</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картон.</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15), ротативен ситопечат върху текстил/картон &gt; 30)</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Почистване на повърхности с</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1 - 5</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(1)</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НДЕ се отнася за</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използване на съединения, посочени в чл. 10в, ал. 1 (&gt; 1)</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5</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(1)</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масата на </w:t>
            </w:r>
            <w:proofErr w:type="spellStart"/>
            <w:r>
              <w:rPr>
                <w:rFonts w:ascii="Times New Roman" w:eastAsia="Times New Roman" w:hAnsi="Times New Roman" w:cs="Times New Roman"/>
                <w:color w:val="000000"/>
                <w:sz w:val="24"/>
                <w:szCs w:val="24"/>
              </w:rPr>
              <w:t>съединенията</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mg</w:t>
            </w:r>
            <w:proofErr w:type="spellEnd"/>
            <w:r>
              <w:rPr>
                <w:rFonts w:ascii="Times New Roman" w:eastAsia="Times New Roman" w:hAnsi="Times New Roman" w:cs="Times New Roman"/>
                <w:color w:val="000000"/>
                <w:sz w:val="24"/>
                <w:szCs w:val="24"/>
              </w:rPr>
              <w:t>/Nm3, а не за общото количество въглерод.</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Друго почистване на повърхности</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2 - 10</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(1)</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(1)</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Инсталациите,</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2)</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10</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(1)</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single" w:sz="6" w:space="0" w:color="auto"/>
              <w:right w:val="nil"/>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(1)</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които докажат пред КО, че средното съдържание на органични разтворители във всички използвани почистващи </w:t>
            </w:r>
            <w:r>
              <w:rPr>
                <w:rFonts w:ascii="Times New Roman" w:eastAsia="Times New Roman" w:hAnsi="Times New Roman" w:cs="Times New Roman"/>
                <w:color w:val="000000"/>
                <w:sz w:val="24"/>
                <w:szCs w:val="24"/>
              </w:rPr>
              <w:lastRenderedPageBreak/>
              <w:t>материали не надвишава 30 % тегловни, се освобождават от задължението за прилагане на тези стойности.</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Боядисване (&lt; 15) и пребоядисване н</w:t>
            </w:r>
            <w:r>
              <w:rPr>
                <w:rFonts w:ascii="Times New Roman" w:eastAsia="Times New Roman" w:hAnsi="Times New Roman" w:cs="Times New Roman"/>
                <w:color w:val="000000"/>
                <w:sz w:val="24"/>
                <w:szCs w:val="24"/>
              </w:rPr>
              <w:t>а превозни средства</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0,5</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(1)</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Доказва се съответствие с чл. 24 въз основа на 15-минутни средни измервания.</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Нанасяне на покритие върху </w:t>
            </w:r>
            <w:proofErr w:type="spellStart"/>
            <w:r>
              <w:rPr>
                <w:rFonts w:ascii="Times New Roman" w:eastAsia="Times New Roman" w:hAnsi="Times New Roman" w:cs="Times New Roman"/>
                <w:color w:val="000000"/>
                <w:sz w:val="24"/>
                <w:szCs w:val="24"/>
              </w:rPr>
              <w:t>рулони</w:t>
            </w:r>
            <w:proofErr w:type="spellEnd"/>
            <w:r>
              <w:rPr>
                <w:rFonts w:ascii="Times New Roman" w:eastAsia="Times New Roman" w:hAnsi="Times New Roman" w:cs="Times New Roman"/>
                <w:color w:val="000000"/>
                <w:sz w:val="24"/>
                <w:szCs w:val="24"/>
              </w:rPr>
              <w:t xml:space="preserve"> (&gt; 25)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(1)</w:t>
            </w:r>
          </w:p>
        </w:tc>
        <w:tc>
          <w:tcPr>
            <w:tcW w:w="11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инсталациите, в които се използват техники, които позволяват повторна употреба на възстановени разтворители (ПУВР), НДЕ е 150.</w:t>
            </w:r>
          </w:p>
        </w:tc>
      </w:tr>
    </w:tbl>
    <w:p w:rsidR="00000000" w:rsidRDefault="00873750">
      <w:pPr>
        <w:spacing w:after="120" w:line="240" w:lineRule="auto"/>
        <w:ind w:firstLine="1155"/>
        <w:jc w:val="both"/>
        <w:textAlignment w:val="center"/>
        <w:divId w:val="147135891"/>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3855"/>
        <w:gridCol w:w="855"/>
        <w:gridCol w:w="1755"/>
        <w:gridCol w:w="1170"/>
        <w:gridCol w:w="855"/>
        <w:gridCol w:w="1755"/>
        <w:gridCol w:w="2355"/>
      </w:tblGrid>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 покрития, включително</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5 - 15</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(1) (4)</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(4)</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НДЕ се прилага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покрития върху метал, пластмаса, текстил(5), тъкани, филмови ленти и хартия (&gt; 5)</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15</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50/75(2) (3) (4)</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(4)</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нанасяне на покрития и процеси на сушене при контролирани условия.</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Първата НДЕ се отнася за процеси на сушене, а втората за процеси за нанасяне на покрития.</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инсталациите за </w:t>
            </w:r>
            <w:r>
              <w:rPr>
                <w:rFonts w:ascii="Times New Roman" w:eastAsia="Times New Roman" w:hAnsi="Times New Roman" w:cs="Times New Roman"/>
                <w:color w:val="000000"/>
                <w:sz w:val="24"/>
                <w:szCs w:val="24"/>
              </w:rPr>
              <w:lastRenderedPageBreak/>
              <w:t>нанасяне на покрития върху текстил, в които се използват техники, които позволяват ПУВР, НДЕ, която се прилага за процеси на</w:t>
            </w:r>
            <w:r>
              <w:rPr>
                <w:rFonts w:ascii="Times New Roman" w:eastAsia="Times New Roman" w:hAnsi="Times New Roman" w:cs="Times New Roman"/>
                <w:color w:val="000000"/>
                <w:sz w:val="24"/>
                <w:szCs w:val="24"/>
              </w:rPr>
              <w:t xml:space="preserve"> нанасяне на покритие и сушене, взети заедно, е 150.</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Дейностите по нанасяне на покритие, които не могат да бъдат провеждани при контролирани условия (такива като корабостроене и боядисване на самолети), могат да бъдат освободени от задъл</w:t>
            </w:r>
            <w:r>
              <w:rPr>
                <w:rFonts w:ascii="Times New Roman" w:eastAsia="Times New Roman" w:hAnsi="Times New Roman" w:cs="Times New Roman"/>
                <w:color w:val="000000"/>
                <w:sz w:val="24"/>
                <w:szCs w:val="24"/>
              </w:rPr>
              <w:t>жението за спазване на тези стойности в съответствие с чл. 5.</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Ротативният ситопечат върху текстил е включен в дейност № 3.</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Покрития върху </w:t>
            </w:r>
            <w:proofErr w:type="spellStart"/>
            <w:r>
              <w:rPr>
                <w:rFonts w:ascii="Times New Roman" w:eastAsia="Times New Roman" w:hAnsi="Times New Roman" w:cs="Times New Roman"/>
                <w:color w:val="000000"/>
                <w:sz w:val="24"/>
                <w:szCs w:val="24"/>
              </w:rPr>
              <w:t>намотъчен</w:t>
            </w:r>
            <w:proofErr w:type="spellEnd"/>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g/</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 xml:space="preserve"> (1)</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Прилага се за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проводник (&gt; 5)</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g/</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 xml:space="preserve"> (2)</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инсталации, при които средният диаметър на </w:t>
            </w:r>
            <w:r>
              <w:rPr>
                <w:rFonts w:ascii="Times New Roman" w:eastAsia="Times New Roman" w:hAnsi="Times New Roman" w:cs="Times New Roman"/>
                <w:color w:val="000000"/>
                <w:sz w:val="24"/>
                <w:szCs w:val="24"/>
              </w:rPr>
              <w:lastRenderedPageBreak/>
              <w:t>проводника е &lt;= 0,1 mm.</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Прилага се за всички останали инсталации.</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Нанасяне на покритие върху</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15 - 25</w:t>
            </w:r>
          </w:p>
        </w:tc>
        <w:tc>
          <w:tcPr>
            <w:tcW w:w="17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(1)</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НДЕ се прилага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дървени повърхности(&gt; 15)</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25</w:t>
            </w:r>
          </w:p>
        </w:tc>
        <w:tc>
          <w:tcPr>
            <w:tcW w:w="17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50/75(2)</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нанасяне на покрития и процеси на сушене при контролирани условия.</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Първата НДЕ се прилага за сушене, а втората за процеси за нанасяне на покрития.</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Химическо чистене</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g/</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 xml:space="preserve"> (1) (2)</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Изразени като маса разтворител, емити</w:t>
            </w:r>
            <w:r>
              <w:rPr>
                <w:rFonts w:ascii="Times New Roman" w:eastAsia="Times New Roman" w:hAnsi="Times New Roman" w:cs="Times New Roman"/>
                <w:color w:val="000000"/>
                <w:sz w:val="24"/>
                <w:szCs w:val="24"/>
              </w:rPr>
              <w:t>ран за килограм почистен и изсушен продукт.</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НДЕ по чл. 10в, ал. 1, т. 2 не се прилагат за тази дейност.</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Импрегниране на дървесина (&gt; 25)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(1)</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/m3</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НДЕ не се прилага за импрегниране с креозот.</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Финиширане на</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10 - 25</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g/m2</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НДЕ се изразяват в</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естествени кожи</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25</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g/m2</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грамове</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10)</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10(1)</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 g/m2</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разтворител, емитиран за 1 m2 от произведения </w:t>
            </w:r>
            <w:r>
              <w:rPr>
                <w:rFonts w:ascii="Times New Roman" w:eastAsia="Times New Roman" w:hAnsi="Times New Roman" w:cs="Times New Roman"/>
                <w:color w:val="000000"/>
                <w:sz w:val="24"/>
                <w:szCs w:val="24"/>
              </w:rPr>
              <w:lastRenderedPageBreak/>
              <w:t>продукт.</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нанасяне на покритие върху кожа при производство на мебели и на конкретни продукти от кожа, използвани като дребни потребителски стоки, например чанти, колани, портфейли и т.н.</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Производство на обувки (&gt; 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g за чифт</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НОЕ се изразява в </w:t>
            </w:r>
            <w:r>
              <w:rPr>
                <w:rFonts w:ascii="Times New Roman" w:eastAsia="Times New Roman" w:hAnsi="Times New Roman" w:cs="Times New Roman"/>
                <w:color w:val="000000"/>
                <w:sz w:val="24"/>
                <w:szCs w:val="24"/>
              </w:rPr>
              <w:t>грамове разтворител, емитиран за чифт произведени обувки.</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Ламиниране на дървесина и пластмаса (&gt; 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g/m2</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Нанасяне на слепващо</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5 - 15</w:t>
            </w:r>
          </w:p>
        </w:tc>
        <w:tc>
          <w:tcPr>
            <w:tcW w:w="17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Ако се използват</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покритие (&gt; 5)</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15</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техники, които позволяват ПУВР, НДЕ в отпадъчните газове е 150.</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Производство на смеси за</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w:t>
            </w:r>
          </w:p>
        </w:tc>
        <w:tc>
          <w:tcPr>
            <w:tcW w:w="17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от КВР</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ННЕ не включва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покрития, лакове, мастила</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7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от КВР</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разтворителите,</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лепила (&gt; 100)</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1000</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които се продават като част от сместа за покритието в запечатан контейнер.</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Преработка на каучук (&gt; 15)</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 от КВР</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Ако се използват техники, които </w:t>
            </w:r>
            <w:r>
              <w:rPr>
                <w:rFonts w:ascii="Times New Roman" w:eastAsia="Times New Roman" w:hAnsi="Times New Roman" w:cs="Times New Roman"/>
                <w:color w:val="000000"/>
                <w:sz w:val="24"/>
                <w:szCs w:val="24"/>
              </w:rPr>
              <w:lastRenderedPageBreak/>
              <w:t>позволяват ПУВР, НДЕ в отпадъчните газове е 150.</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ННЕ не включва разтворителите, които се продават като част от продукти или смеси в запечатан контейнер.</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Извличане на растителни масла и животински мазнини и</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Животинска мас:</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НОЕ за инсталации,</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рафиниране на растителни масла</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/тон</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обработващи</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10)</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Рициново масло:</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отделни партиди семена и друга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/тон</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растителна маса, се</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Рапица - семена:</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 според конкретния случай в</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/тон</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 от</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Слънчогледово</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НДНТ.</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Прилага се за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/тон</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всички процеси с</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Соеви зърна</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разделяне на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(нормална каша):</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фракции освен отстраняването на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0,8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/тон</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смоли от масла.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Соеви зърна</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Прилага се за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(бели люспи):</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отстраняване на</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/тон</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смоли.</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Други семена и друга </w:t>
            </w:r>
            <w:r>
              <w:rPr>
                <w:rFonts w:ascii="Times New Roman" w:eastAsia="Times New Roman" w:hAnsi="Times New Roman" w:cs="Times New Roman"/>
                <w:color w:val="000000"/>
                <w:sz w:val="24"/>
                <w:szCs w:val="24"/>
              </w:rPr>
              <w:lastRenderedPageBreak/>
              <w:t>растителна маса:</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Прилага се за отстраняване на </w:t>
            </w:r>
            <w:r>
              <w:rPr>
                <w:rFonts w:ascii="Times New Roman" w:eastAsia="Times New Roman" w:hAnsi="Times New Roman" w:cs="Times New Roman"/>
                <w:color w:val="000000"/>
                <w:sz w:val="24"/>
                <w:szCs w:val="24"/>
              </w:rPr>
              <w:lastRenderedPageBreak/>
              <w:t>смоли.</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/тон (1)</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/тон (2)</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/тон (3)</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873750">
      <w:pPr>
        <w:spacing w:after="120" w:line="240" w:lineRule="auto"/>
        <w:ind w:firstLine="1155"/>
        <w:jc w:val="both"/>
        <w:textAlignment w:val="center"/>
        <w:divId w:val="147135891"/>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3855"/>
        <w:gridCol w:w="855"/>
        <w:gridCol w:w="870"/>
        <w:gridCol w:w="855"/>
        <w:gridCol w:w="1155"/>
        <w:gridCol w:w="855"/>
        <w:gridCol w:w="855"/>
        <w:gridCol w:w="855"/>
        <w:gridCol w:w="2355"/>
      </w:tblGrid>
      <w:tr w:rsidR="00000000">
        <w:trPr>
          <w:divId w:val="147135891"/>
        </w:trPr>
        <w:tc>
          <w:tcPr>
            <w:tcW w:w="840" w:type="dxa"/>
            <w:tcBorders>
              <w:top w:val="nil"/>
              <w:left w:val="single" w:sz="6" w:space="0" w:color="auto"/>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Производство на фармацевтични продукти (&gt; 50)</w:t>
            </w:r>
          </w:p>
        </w:tc>
        <w:tc>
          <w:tcPr>
            <w:tcW w:w="855" w:type="dxa"/>
            <w:tcBorders>
              <w:top w:val="nil"/>
              <w:left w:val="nil"/>
              <w:bottom w:val="nil"/>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(1)</w:t>
            </w:r>
          </w:p>
        </w:tc>
        <w:tc>
          <w:tcPr>
            <w:tcW w:w="11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w:t>
            </w:r>
          </w:p>
        </w:tc>
        <w:tc>
          <w:tcPr>
            <w:tcW w:w="8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от КВР</w:t>
            </w:r>
          </w:p>
        </w:tc>
        <w:tc>
          <w:tcPr>
            <w:tcW w:w="855" w:type="dxa"/>
            <w:tcBorders>
              <w:top w:val="nil"/>
              <w:left w:val="nil"/>
              <w:bottom w:val="nil"/>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 от КВР</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Ако се използват техники, които позволяват ПУВР, НДЕ в отпадъчни газове е 150.</w:t>
            </w:r>
          </w:p>
        </w:tc>
      </w:tr>
      <w:tr w:rsidR="00000000">
        <w:trPr>
          <w:divId w:val="147135891"/>
        </w:trPr>
        <w:tc>
          <w:tcPr>
            <w:tcW w:w="8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single" w:sz="6" w:space="0" w:color="auto"/>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ННЕ не включва разтворителите, които се продават като част от продукти или смеси в запечатан контейнер.</w:t>
            </w:r>
          </w:p>
        </w:tc>
      </w:tr>
    </w:tbl>
    <w:p w:rsidR="00000000" w:rsidRDefault="00873750">
      <w:pPr>
        <w:ind w:firstLine="1155"/>
        <w:jc w:val="both"/>
        <w:textAlignment w:val="center"/>
        <w:divId w:val="147135891"/>
        <w:rPr>
          <w:rFonts w:eastAsia="Times New Roman"/>
          <w:color w:val="000000"/>
        </w:rPr>
      </w:pPr>
    </w:p>
    <w:p w:rsidR="008F04B1" w:rsidRDefault="008F04B1">
      <w:pPr>
        <w:sectPr w:rsidR="008F04B1">
          <w:pgSz w:w="16838" w:h="11906" w:orient="landscape"/>
          <w:pgMar w:top="1417" w:right="1417" w:bottom="1417" w:left="1417" w:header="708" w:footer="708" w:gutter="0"/>
          <w:cols w:space="708"/>
        </w:sectPr>
      </w:pPr>
    </w:p>
    <w:p w:rsidR="00000000" w:rsidRDefault="00873750">
      <w:pPr>
        <w:spacing w:after="0" w:line="240" w:lineRule="auto"/>
        <w:ind w:firstLine="1155"/>
        <w:jc w:val="both"/>
        <w:textAlignment w:val="center"/>
        <w:divId w:val="1460760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 към чл. 4, т. 2</w:t>
      </w:r>
    </w:p>
    <w:p w:rsidR="00000000" w:rsidRDefault="00873750">
      <w:pPr>
        <w:spacing w:after="0" w:line="240" w:lineRule="auto"/>
        <w:ind w:firstLine="1155"/>
        <w:jc w:val="both"/>
        <w:textAlignment w:val="center"/>
        <w:divId w:val="211381601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317489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3 към чл. 2, ал. 1 - ДВ, бр. 67 от 2009 г., в сила от 21.08.2009 г., предишно Приложение № 3 към чл. 2, ал. 2, изм. - ДВ, бр. 24 от 2013 г., в сила от 12.03.2013 г.)</w:t>
      </w:r>
    </w:p>
    <w:p w:rsidR="00000000" w:rsidRDefault="00873750">
      <w:pPr>
        <w:spacing w:after="0" w:line="240" w:lineRule="auto"/>
        <w:ind w:firstLine="1155"/>
        <w:jc w:val="both"/>
        <w:textAlignment w:val="center"/>
        <w:divId w:val="211381601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867014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Норми за допустими емисии за инсталации за нанасяне на покрития върху превозни средства</w:t>
      </w:r>
    </w:p>
    <w:p w:rsidR="00000000" w:rsidRDefault="00873750">
      <w:pPr>
        <w:spacing w:after="0" w:line="240" w:lineRule="auto"/>
        <w:ind w:firstLine="1155"/>
        <w:jc w:val="both"/>
        <w:textAlignment w:val="center"/>
        <w:divId w:val="211381601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556939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Допустимите НОЕ се изразяват в грамове емитиран органичен разтворител спрямо повърхностната площ на продукта в квадратни метри и в килограми емитиран органичен раз</w:t>
      </w:r>
      <w:r>
        <w:rPr>
          <w:rFonts w:ascii="Times New Roman" w:eastAsia="Times New Roman" w:hAnsi="Times New Roman" w:cs="Times New Roman"/>
          <w:color w:val="000000"/>
          <w:sz w:val="24"/>
          <w:szCs w:val="24"/>
        </w:rPr>
        <w:t xml:space="preserve">творител спрямо каросерията на автомобила. </w:t>
      </w:r>
    </w:p>
    <w:p w:rsidR="00000000" w:rsidRDefault="00873750">
      <w:pPr>
        <w:spacing w:after="0" w:line="240" w:lineRule="auto"/>
        <w:ind w:firstLine="1155"/>
        <w:jc w:val="both"/>
        <w:textAlignment w:val="center"/>
        <w:divId w:val="727218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Покривната площ на всеки продукт, посочен в таблица 2, се определя като покривната площ, изчислена от общата площ, върху която се нанася покритие чрез електрофореза, и покривната площ на всички части, които би</w:t>
      </w:r>
      <w:r>
        <w:rPr>
          <w:rFonts w:ascii="Times New Roman" w:eastAsia="Times New Roman" w:hAnsi="Times New Roman" w:cs="Times New Roman"/>
          <w:color w:val="000000"/>
          <w:sz w:val="24"/>
          <w:szCs w:val="24"/>
        </w:rPr>
        <w:t xml:space="preserve">ха могли да се добавят в следващи фази на процеса на нанасяне на покритие, които се покриват със същите покрития като използваните за въпросния продукт, или общата покривна площ на покривания в инсталацията продукт. </w:t>
      </w:r>
    </w:p>
    <w:p w:rsidR="00000000" w:rsidRDefault="00873750">
      <w:pPr>
        <w:spacing w:after="120" w:line="240" w:lineRule="auto"/>
        <w:ind w:firstLine="1155"/>
        <w:jc w:val="both"/>
        <w:textAlignment w:val="center"/>
        <w:divId w:val="767039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Повърхността, върху която се нанася пок</w:t>
      </w:r>
      <w:r>
        <w:rPr>
          <w:rFonts w:ascii="Times New Roman" w:eastAsia="Times New Roman" w:hAnsi="Times New Roman" w:cs="Times New Roman"/>
          <w:color w:val="000000"/>
          <w:sz w:val="24"/>
          <w:szCs w:val="24"/>
        </w:rPr>
        <w:t xml:space="preserve">ритие чрез електрофореза, се изчислява по формулата: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00000">
        <w:trPr>
          <w:divId w:val="2113816016"/>
        </w:trPr>
        <w:tc>
          <w:tcPr>
            <w:tcW w:w="0" w:type="auto"/>
            <w:tcBorders>
              <w:top w:val="nil"/>
              <w:left w:val="nil"/>
              <w:bottom w:val="nil"/>
              <w:right w:val="nil"/>
            </w:tcBorders>
            <w:hideMark/>
          </w:tcPr>
          <w:p w:rsidR="00000000" w:rsidRDefault="00873750">
            <w:pPr>
              <w:spacing w:after="0" w:line="240" w:lineRule="auto"/>
              <w:ind w:firstLine="1155"/>
              <w:jc w:val="both"/>
              <w:textAlignment w:val="center"/>
              <w:rPr>
                <w:rFonts w:ascii="Times New Roman" w:eastAsia="Times New Roman" w:hAnsi="Times New Roman" w:cs="Times New Roman"/>
                <w:color w:val="000000"/>
                <w:sz w:val="24"/>
                <w:szCs w:val="24"/>
              </w:rPr>
            </w:pPr>
          </w:p>
        </w:tc>
      </w:tr>
    </w:tbl>
    <w:p w:rsidR="00000000" w:rsidRDefault="00873750">
      <w:pPr>
        <w:spacing w:after="120" w:line="240" w:lineRule="auto"/>
        <w:ind w:firstLine="1155"/>
        <w:jc w:val="both"/>
        <w:textAlignment w:val="center"/>
        <w:divId w:val="211381601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70"/>
      </w:tblGrid>
      <w:tr w:rsidR="00000000">
        <w:trPr>
          <w:divId w:val="2113816016"/>
        </w:trPr>
        <w:tc>
          <w:tcPr>
            <w:tcW w:w="7770" w:type="dxa"/>
            <w:tcBorders>
              <w:top w:val="nil"/>
              <w:left w:val="nil"/>
              <w:bottom w:val="single" w:sz="6" w:space="0" w:color="auto"/>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x общото тегло на корпуса на продукта</w:t>
            </w:r>
          </w:p>
        </w:tc>
      </w:tr>
      <w:tr w:rsidR="00000000">
        <w:trPr>
          <w:divId w:val="2113816016"/>
        </w:trPr>
        <w:tc>
          <w:tcPr>
            <w:tcW w:w="77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средната дебелина на металния лист х плътността на металния лист</w:t>
            </w:r>
          </w:p>
        </w:tc>
      </w:tr>
    </w:tbl>
    <w:p w:rsidR="00000000" w:rsidRDefault="00873750">
      <w:pPr>
        <w:spacing w:after="0" w:line="240" w:lineRule="auto"/>
        <w:ind w:firstLine="1155"/>
        <w:jc w:val="both"/>
        <w:textAlignment w:val="center"/>
        <w:divId w:val="1706366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Този метод се прилага и за други части с нанесено покритие, изработени от листов материал. </w:t>
      </w:r>
    </w:p>
    <w:p w:rsidR="00000000" w:rsidRDefault="00873750">
      <w:pPr>
        <w:spacing w:after="0" w:line="240" w:lineRule="auto"/>
        <w:ind w:firstLine="1155"/>
        <w:jc w:val="both"/>
        <w:textAlignment w:val="center"/>
        <w:divId w:val="110711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изчисляване на покривната площ на другите добавени части или на общата повърхностна площ, върху която се нанася покритие в инсталацията, се използват системи за автоматизирано проектиране или други равностойни методи. </w:t>
      </w:r>
    </w:p>
    <w:p w:rsidR="00000000" w:rsidRDefault="00873750">
      <w:pPr>
        <w:spacing w:after="0" w:line="240" w:lineRule="auto"/>
        <w:ind w:firstLine="1155"/>
        <w:jc w:val="both"/>
        <w:textAlignment w:val="center"/>
        <w:divId w:val="1509366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Допустимите НОЕ в таблица 2 се отнасят за всички етапи на процеса, който се извършва в една и съща инсталация, от нанасяне на покритие чрез електрофореза или всеки друг вид процес на нанасяне на покритие до окончателното </w:t>
      </w:r>
      <w:proofErr w:type="spellStart"/>
      <w:r>
        <w:rPr>
          <w:rFonts w:ascii="Times New Roman" w:eastAsia="Times New Roman" w:hAnsi="Times New Roman" w:cs="Times New Roman"/>
          <w:color w:val="000000"/>
          <w:sz w:val="24"/>
          <w:szCs w:val="24"/>
        </w:rPr>
        <w:t>пастиране</w:t>
      </w:r>
      <w:proofErr w:type="spellEnd"/>
      <w:r>
        <w:rPr>
          <w:rFonts w:ascii="Times New Roman" w:eastAsia="Times New Roman" w:hAnsi="Times New Roman" w:cs="Times New Roman"/>
          <w:color w:val="000000"/>
          <w:sz w:val="24"/>
          <w:szCs w:val="24"/>
        </w:rPr>
        <w:t xml:space="preserve"> и полиране на повърхно</w:t>
      </w:r>
      <w:r>
        <w:rPr>
          <w:rFonts w:ascii="Times New Roman" w:eastAsia="Times New Roman" w:hAnsi="Times New Roman" w:cs="Times New Roman"/>
          <w:color w:val="000000"/>
          <w:sz w:val="24"/>
          <w:szCs w:val="24"/>
        </w:rPr>
        <w:t>стното покритие, както и за използвания разтворител за почистване на оборудването, включително на пръскащи камери и друго стационарно оборудване, както по време, така и извън времето за производство.</w:t>
      </w:r>
    </w:p>
    <w:p w:rsidR="00000000" w:rsidRDefault="00873750">
      <w:pPr>
        <w:spacing w:after="0" w:line="240" w:lineRule="auto"/>
        <w:ind w:firstLine="1155"/>
        <w:jc w:val="both"/>
        <w:textAlignment w:val="center"/>
        <w:divId w:val="211381601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902712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2</w:t>
      </w:r>
    </w:p>
    <w:p w:rsidR="00000000" w:rsidRDefault="00873750">
      <w:pPr>
        <w:spacing w:after="120" w:line="240" w:lineRule="auto"/>
        <w:ind w:firstLine="1155"/>
        <w:jc w:val="both"/>
        <w:textAlignment w:val="center"/>
        <w:divId w:val="211381601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2666"/>
        <w:gridCol w:w="3848"/>
      </w:tblGrid>
      <w:tr w:rsidR="00000000">
        <w:trPr>
          <w:divId w:val="2113816016"/>
        </w:trPr>
        <w:tc>
          <w:tcPr>
            <w:tcW w:w="2940" w:type="dxa"/>
            <w:tcBorders>
              <w:top w:val="single" w:sz="6" w:space="0" w:color="auto"/>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Дейност (прагова стойност за консумация на</w:t>
            </w:r>
            <w:r>
              <w:rPr>
                <w:rFonts w:ascii="Times New Roman" w:eastAsia="Times New Roman" w:hAnsi="Times New Roman" w:cs="Times New Roman"/>
                <w:color w:val="000000"/>
                <w:sz w:val="24"/>
                <w:szCs w:val="24"/>
              </w:rPr>
              <w:t xml:space="preserve"> разтворители в тона годишно)</w:t>
            </w:r>
          </w:p>
        </w:tc>
        <w:tc>
          <w:tcPr>
            <w:tcW w:w="2955" w:type="dxa"/>
            <w:tcBorders>
              <w:top w:val="single" w:sz="6" w:space="0" w:color="auto"/>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Производствена прагова стойност (отнася се за годишното производство на изделие с покритие) </w:t>
            </w:r>
          </w:p>
        </w:tc>
        <w:tc>
          <w:tcPr>
            <w:tcW w:w="4755" w:type="dxa"/>
            <w:tcBorders>
              <w:top w:val="single" w:sz="6" w:space="0" w:color="auto"/>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Норми на общи емисии</w:t>
            </w:r>
          </w:p>
        </w:tc>
      </w:tr>
    </w:tbl>
    <w:p w:rsidR="00000000" w:rsidRDefault="00873750">
      <w:pPr>
        <w:spacing w:after="120" w:line="240" w:lineRule="auto"/>
        <w:ind w:firstLine="1155"/>
        <w:jc w:val="both"/>
        <w:textAlignment w:val="center"/>
        <w:divId w:val="211381601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01"/>
        <w:gridCol w:w="2567"/>
        <w:gridCol w:w="2042"/>
        <w:gridCol w:w="2092"/>
      </w:tblGrid>
      <w:tr w:rsidR="00000000">
        <w:trPr>
          <w:divId w:val="2113816016"/>
        </w:trPr>
        <w:tc>
          <w:tcPr>
            <w:tcW w:w="29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съществуващи</w:t>
            </w:r>
          </w:p>
        </w:tc>
      </w:tr>
      <w:tr w:rsidR="00000000">
        <w:trPr>
          <w:divId w:val="2113816016"/>
        </w:trPr>
        <w:tc>
          <w:tcPr>
            <w:tcW w:w="2940" w:type="dxa"/>
            <w:tcBorders>
              <w:top w:val="nil"/>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00000">
        <w:trPr>
          <w:divId w:val="2113816016"/>
        </w:trPr>
        <w:tc>
          <w:tcPr>
            <w:tcW w:w="2940" w:type="dxa"/>
            <w:tcBorders>
              <w:top w:val="nil"/>
              <w:left w:val="single" w:sz="6" w:space="0" w:color="auto"/>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Нанасяне на покрития върху нови </w:t>
            </w:r>
          </w:p>
        </w:tc>
        <w:tc>
          <w:tcPr>
            <w:tcW w:w="29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&gt;5000</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g/m2</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g/m2</w:t>
            </w:r>
          </w:p>
        </w:tc>
      </w:tr>
      <w:tr w:rsidR="00000000">
        <w:trPr>
          <w:divId w:val="2113816016"/>
        </w:trPr>
        <w:tc>
          <w:tcPr>
            <w:tcW w:w="2940" w:type="dxa"/>
            <w:tcBorders>
              <w:top w:val="nil"/>
              <w:left w:val="single" w:sz="6" w:space="0" w:color="auto"/>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автомобили</w:t>
            </w:r>
          </w:p>
        </w:tc>
        <w:tc>
          <w:tcPr>
            <w:tcW w:w="29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w:t>
            </w:r>
          </w:p>
        </w:tc>
      </w:tr>
      <w:tr w:rsidR="00000000">
        <w:trPr>
          <w:divId w:val="2113816016"/>
        </w:trPr>
        <w:tc>
          <w:tcPr>
            <w:tcW w:w="2940" w:type="dxa"/>
            <w:tcBorders>
              <w:top w:val="nil"/>
              <w:left w:val="single" w:sz="6" w:space="0" w:color="auto"/>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(&gt; 15)</w:t>
            </w:r>
          </w:p>
        </w:tc>
        <w:tc>
          <w:tcPr>
            <w:tcW w:w="29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/каросерия +</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/каросерия +</w:t>
            </w:r>
          </w:p>
        </w:tc>
      </w:tr>
      <w:tr w:rsidR="00000000">
        <w:trPr>
          <w:divId w:val="2113816016"/>
        </w:trPr>
        <w:tc>
          <w:tcPr>
            <w:tcW w:w="29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g/m2</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g/m2</w:t>
            </w:r>
          </w:p>
        </w:tc>
      </w:tr>
      <w:tr w:rsidR="00000000">
        <w:trPr>
          <w:divId w:val="2113816016"/>
        </w:trPr>
        <w:tc>
          <w:tcPr>
            <w:tcW w:w="2940" w:type="dxa"/>
            <w:tcBorders>
              <w:top w:val="nil"/>
              <w:left w:val="single" w:sz="6" w:space="0" w:color="auto"/>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&lt;= 5000="" </w:t>
            </w:r>
            <w:proofErr w:type="spellStart"/>
            <w:r>
              <w:rPr>
                <w:rFonts w:ascii="Times New Roman" w:eastAsia="Times New Roman" w:hAnsi="Times New Roman" w:cs="Times New Roman"/>
                <w:color w:val="000000"/>
                <w:sz w:val="24"/>
                <w:szCs w:val="24"/>
              </w:rPr>
              <w:t>самоносеща</w:t>
            </w:r>
            <w:proofErr w:type="spellEnd"/>
            <w:r>
              <w:rPr>
                <w:rFonts w:ascii="Times New Roman" w:eastAsia="Times New Roman" w:hAnsi="Times New Roman" w:cs="Times New Roman"/>
                <w:color w:val="000000"/>
                <w:sz w:val="24"/>
                <w:szCs w:val="24"/>
              </w:rPr>
              <w:t>=""&gt;</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g/m2</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g/m2</w:t>
            </w:r>
          </w:p>
        </w:tc>
      </w:tr>
      <w:tr w:rsidR="00000000">
        <w:trPr>
          <w:divId w:val="2113816016"/>
        </w:trPr>
        <w:tc>
          <w:tcPr>
            <w:tcW w:w="2940" w:type="dxa"/>
            <w:tcBorders>
              <w:top w:val="nil"/>
              <w:left w:val="single" w:sz="6" w:space="0" w:color="auto"/>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конструкция или</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w:t>
            </w:r>
          </w:p>
        </w:tc>
      </w:tr>
      <w:tr w:rsidR="00000000">
        <w:trPr>
          <w:divId w:val="2113816016"/>
        </w:trPr>
        <w:tc>
          <w:tcPr>
            <w:tcW w:w="29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3500 при конструкция с рама</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 каросерия + 70 g/m2</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roofErr w:type="spellStart"/>
            <w:r>
              <w:rPr>
                <w:rFonts w:ascii="Times New Roman" w:eastAsia="Times New Roman" w:hAnsi="Times New Roman" w:cs="Times New Roman"/>
                <w:color w:val="000000"/>
                <w:sz w:val="24"/>
                <w:szCs w:val="24"/>
              </w:rPr>
              <w:t>kg</w:t>
            </w:r>
            <w:proofErr w:type="spellEnd"/>
            <w:r>
              <w:rPr>
                <w:rFonts w:ascii="Times New Roman" w:eastAsia="Times New Roman" w:hAnsi="Times New Roman" w:cs="Times New Roman"/>
                <w:color w:val="000000"/>
                <w:sz w:val="24"/>
                <w:szCs w:val="24"/>
              </w:rPr>
              <w:t>/ каросерия + 70 g/m2</w:t>
            </w:r>
          </w:p>
        </w:tc>
      </w:tr>
    </w:tbl>
    <w:p w:rsidR="00000000" w:rsidRDefault="00873750">
      <w:pPr>
        <w:spacing w:after="120" w:line="240" w:lineRule="auto"/>
        <w:ind w:firstLine="1155"/>
        <w:jc w:val="both"/>
        <w:textAlignment w:val="center"/>
        <w:divId w:val="211381601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85"/>
        <w:gridCol w:w="2497"/>
        <w:gridCol w:w="4120"/>
      </w:tblGrid>
      <w:tr w:rsidR="00000000">
        <w:trPr>
          <w:divId w:val="2113816016"/>
        </w:trPr>
        <w:tc>
          <w:tcPr>
            <w:tcW w:w="29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 за общи емисии (g/m2)</w:t>
            </w:r>
          </w:p>
        </w:tc>
      </w:tr>
    </w:tbl>
    <w:p w:rsidR="00000000" w:rsidRDefault="00873750">
      <w:pPr>
        <w:spacing w:after="120" w:line="240" w:lineRule="auto"/>
        <w:ind w:firstLine="1155"/>
        <w:jc w:val="both"/>
        <w:textAlignment w:val="center"/>
        <w:divId w:val="211381601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05"/>
        <w:gridCol w:w="2523"/>
        <w:gridCol w:w="1987"/>
        <w:gridCol w:w="1987"/>
      </w:tblGrid>
      <w:tr w:rsidR="00000000">
        <w:trPr>
          <w:divId w:val="2113816016"/>
        </w:trPr>
        <w:tc>
          <w:tcPr>
            <w:tcW w:w="2940" w:type="dxa"/>
            <w:tcBorders>
              <w:top w:val="nil"/>
              <w:left w:val="single" w:sz="6" w:space="0" w:color="auto"/>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Нанасяне на покрития на </w:t>
            </w:r>
          </w:p>
        </w:tc>
        <w:tc>
          <w:tcPr>
            <w:tcW w:w="29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&lt;=&gt;</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000000">
        <w:trPr>
          <w:divId w:val="2113816016"/>
        </w:trPr>
        <w:tc>
          <w:tcPr>
            <w:tcW w:w="29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 кабини за камиони (&gt; 15)</w:t>
            </w:r>
          </w:p>
        </w:tc>
        <w:tc>
          <w:tcPr>
            <w:tcW w:w="29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5000</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000000">
        <w:trPr>
          <w:divId w:val="2113816016"/>
        </w:trPr>
        <w:tc>
          <w:tcPr>
            <w:tcW w:w="2940" w:type="dxa"/>
            <w:tcBorders>
              <w:top w:val="nil"/>
              <w:left w:val="single" w:sz="6" w:space="0" w:color="auto"/>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Нанасяне на покрития на </w:t>
            </w:r>
          </w:p>
        </w:tc>
        <w:tc>
          <w:tcPr>
            <w:tcW w:w="29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&lt;=&gt;</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000000">
        <w:trPr>
          <w:divId w:val="2113816016"/>
        </w:trPr>
        <w:tc>
          <w:tcPr>
            <w:tcW w:w="29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 микробуси и камиони (&gt; 15)</w:t>
            </w:r>
          </w:p>
        </w:tc>
        <w:tc>
          <w:tcPr>
            <w:tcW w:w="29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&gt;2500</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r>
      <w:tr w:rsidR="00000000">
        <w:trPr>
          <w:divId w:val="2113816016"/>
        </w:trPr>
        <w:tc>
          <w:tcPr>
            <w:tcW w:w="2940" w:type="dxa"/>
            <w:tcBorders>
              <w:top w:val="nil"/>
              <w:left w:val="single" w:sz="6" w:space="0" w:color="auto"/>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Нанасяне на покрития на </w:t>
            </w:r>
          </w:p>
        </w:tc>
        <w:tc>
          <w:tcPr>
            <w:tcW w:w="29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&lt;=&gt;</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2355" w:type="dxa"/>
            <w:tcBorders>
              <w:top w:val="nil"/>
              <w:left w:val="nil"/>
              <w:bottom w:val="nil"/>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r>
      <w:tr w:rsidR="00000000">
        <w:trPr>
          <w:divId w:val="2113816016"/>
        </w:trPr>
        <w:tc>
          <w:tcPr>
            <w:tcW w:w="29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 автобуси (&gt; 15)</w:t>
            </w:r>
          </w:p>
        </w:tc>
        <w:tc>
          <w:tcPr>
            <w:tcW w:w="29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&gt;2000</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2355" w:type="dxa"/>
            <w:tcBorders>
              <w:top w:val="nil"/>
              <w:left w:val="nil"/>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r>
    </w:tbl>
    <w:p w:rsidR="00000000" w:rsidRDefault="00873750">
      <w:pPr>
        <w:spacing w:after="0" w:line="240" w:lineRule="auto"/>
        <w:ind w:firstLine="1155"/>
        <w:jc w:val="both"/>
        <w:textAlignment w:val="center"/>
        <w:divId w:val="211381601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34802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Инсталациите за нанасяне на покритие на превозни средства с консумация на разтворители под праговите стойности за консумация на разтворители, посочени в таблица 2, отговарят на определените в приложение № 2 изисквания в отрасъла за боядисван</w:t>
      </w:r>
      <w:r>
        <w:rPr>
          <w:rFonts w:ascii="Times New Roman" w:eastAsia="Times New Roman" w:hAnsi="Times New Roman" w:cs="Times New Roman"/>
          <w:color w:val="000000"/>
          <w:sz w:val="24"/>
          <w:szCs w:val="24"/>
        </w:rPr>
        <w:t>е на превозни средства.</w:t>
      </w:r>
    </w:p>
    <w:p w:rsidR="00000000" w:rsidRDefault="00873750">
      <w:pPr>
        <w:spacing w:after="120" w:line="240" w:lineRule="auto"/>
        <w:ind w:firstLine="1155"/>
        <w:jc w:val="both"/>
        <w:textAlignment w:val="center"/>
        <w:divId w:val="211381601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815294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6, ал. 1</w:t>
      </w:r>
    </w:p>
    <w:p w:rsidR="00000000" w:rsidRDefault="00873750">
      <w:pPr>
        <w:spacing w:after="0" w:line="240" w:lineRule="auto"/>
        <w:ind w:firstLine="1155"/>
        <w:jc w:val="both"/>
        <w:textAlignment w:val="center"/>
        <w:divId w:val="78330289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530678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67 от 2009 г., в сила от 21.08.2009 г., изм. - ДВ, бр. 24 от 2013 г., в сила от 12.03.2013 г.)</w:t>
      </w:r>
    </w:p>
    <w:p w:rsidR="00000000" w:rsidRDefault="00873750">
      <w:pPr>
        <w:spacing w:after="0" w:line="240" w:lineRule="auto"/>
        <w:ind w:firstLine="1155"/>
        <w:jc w:val="both"/>
        <w:textAlignment w:val="center"/>
        <w:divId w:val="78330289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856119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Схема за намаляване на емисиите</w:t>
      </w:r>
    </w:p>
    <w:p w:rsidR="00000000" w:rsidRDefault="00873750">
      <w:pPr>
        <w:spacing w:after="0" w:line="240" w:lineRule="auto"/>
        <w:ind w:firstLine="1155"/>
        <w:jc w:val="both"/>
        <w:textAlignment w:val="center"/>
        <w:divId w:val="78330289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953243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Операторът може да използва всяка схема за нам</w:t>
      </w:r>
      <w:r>
        <w:rPr>
          <w:rFonts w:ascii="Times New Roman" w:eastAsia="Times New Roman" w:hAnsi="Times New Roman" w:cs="Times New Roman"/>
          <w:color w:val="000000"/>
          <w:sz w:val="24"/>
          <w:szCs w:val="24"/>
        </w:rPr>
        <w:t>аляване на емисиите (СНЕ), която е специално предназначена за неговата инсталация.</w:t>
      </w:r>
    </w:p>
    <w:p w:rsidR="00000000" w:rsidRDefault="00873750">
      <w:pPr>
        <w:spacing w:after="0" w:line="240" w:lineRule="auto"/>
        <w:ind w:firstLine="1155"/>
        <w:jc w:val="both"/>
        <w:textAlignment w:val="center"/>
        <w:divId w:val="2081169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нанасяне на покрития, лакове, лепила или мастила може да се използва СНЕ, описана по-долу. Когато описаният по-долу метод е неподходящ, компетентният орган може да по</w:t>
      </w:r>
      <w:r>
        <w:rPr>
          <w:rFonts w:ascii="Times New Roman" w:eastAsia="Times New Roman" w:hAnsi="Times New Roman" w:cs="Times New Roman"/>
          <w:color w:val="000000"/>
          <w:sz w:val="24"/>
          <w:szCs w:val="24"/>
        </w:rPr>
        <w:t>зволи на оператора да прилага всякаква алтернативна схема, с която се постигат намаления на емисиите, равностойни на тези, които биха се постигнали чрез прилагане на допустимите норми за общи емисии в приложения № 2 и 3. При изготвяне на СНЕ се вземат пред</w:t>
      </w:r>
      <w:r>
        <w:rPr>
          <w:rFonts w:ascii="Times New Roman" w:eastAsia="Times New Roman" w:hAnsi="Times New Roman" w:cs="Times New Roman"/>
          <w:color w:val="000000"/>
          <w:sz w:val="24"/>
          <w:szCs w:val="24"/>
        </w:rPr>
        <w:t>вид следните факти:</w:t>
      </w:r>
    </w:p>
    <w:p w:rsidR="00000000" w:rsidRDefault="00873750">
      <w:pPr>
        <w:spacing w:after="0" w:line="240" w:lineRule="auto"/>
        <w:ind w:firstLine="1155"/>
        <w:jc w:val="both"/>
        <w:textAlignment w:val="center"/>
        <w:divId w:val="667170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когато заместителите, които съдържат малки количества или не съдържат разтворители, са все още в процес на разработка, на оператора се дава отсрочка за прилагането на схемите му за намаляване на емисиите;</w:t>
      </w:r>
    </w:p>
    <w:p w:rsidR="00000000" w:rsidRDefault="00873750">
      <w:pPr>
        <w:spacing w:after="0" w:line="240" w:lineRule="auto"/>
        <w:ind w:firstLine="1155"/>
        <w:jc w:val="both"/>
        <w:textAlignment w:val="center"/>
        <w:divId w:val="296960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контролната точка, сп</w:t>
      </w:r>
      <w:r>
        <w:rPr>
          <w:rFonts w:ascii="Times New Roman" w:eastAsia="Times New Roman" w:hAnsi="Times New Roman" w:cs="Times New Roman"/>
          <w:color w:val="000000"/>
          <w:sz w:val="24"/>
          <w:szCs w:val="24"/>
        </w:rPr>
        <w:t>рямо която се отчита намаляване на емисиите, следва в максимална степен да съответства на емисиите, които биха се получили в случай, че не са предприети действия за намаляване.</w:t>
      </w:r>
    </w:p>
    <w:p w:rsidR="00000000" w:rsidRDefault="00873750">
      <w:pPr>
        <w:spacing w:after="0" w:line="240" w:lineRule="auto"/>
        <w:ind w:firstLine="1155"/>
        <w:jc w:val="both"/>
        <w:textAlignment w:val="center"/>
        <w:divId w:val="293021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Описаната по-долу СНЕ се прилага за инсталации, за които при определяне на ц</w:t>
      </w:r>
      <w:r>
        <w:rPr>
          <w:rFonts w:ascii="Times New Roman" w:eastAsia="Times New Roman" w:hAnsi="Times New Roman" w:cs="Times New Roman"/>
          <w:color w:val="000000"/>
          <w:sz w:val="24"/>
          <w:szCs w:val="24"/>
        </w:rPr>
        <w:t>елевите норми за общи емисии (НОЕ) може да се приеме наличие на постоянно съдържание на твърди вещества в продукта:</w:t>
      </w:r>
    </w:p>
    <w:p w:rsidR="00000000" w:rsidRDefault="00873750">
      <w:pPr>
        <w:spacing w:after="0" w:line="240" w:lineRule="auto"/>
        <w:ind w:firstLine="1155"/>
        <w:jc w:val="both"/>
        <w:textAlignment w:val="center"/>
        <w:divId w:val="546338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годишната контролна емисия се изчислява, както следва:</w:t>
      </w:r>
    </w:p>
    <w:p w:rsidR="00000000" w:rsidRDefault="00873750">
      <w:pPr>
        <w:spacing w:after="0" w:line="240" w:lineRule="auto"/>
        <w:ind w:firstLine="1155"/>
        <w:jc w:val="both"/>
        <w:textAlignment w:val="center"/>
        <w:divId w:val="107512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определя се общата маса на годишното количество употребени твърди вещества за</w:t>
      </w:r>
      <w:r>
        <w:rPr>
          <w:rFonts w:ascii="Times New Roman" w:eastAsia="Times New Roman" w:hAnsi="Times New Roman" w:cs="Times New Roman"/>
          <w:color w:val="000000"/>
          <w:sz w:val="24"/>
          <w:szCs w:val="24"/>
        </w:rPr>
        <w:t xml:space="preserve"> покритие и/или мастило, лак или лепило; твърдите вещества са всички материали в покрития, мастила, лакове и лепила, които се втвърдяват веднага след изпаряването на водата или летливите органични съединения;</w:t>
      </w:r>
    </w:p>
    <w:p w:rsidR="00000000" w:rsidRDefault="00873750">
      <w:pPr>
        <w:spacing w:after="0" w:line="240" w:lineRule="auto"/>
        <w:ind w:firstLine="1155"/>
        <w:jc w:val="both"/>
        <w:textAlignment w:val="center"/>
        <w:divId w:val="17820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годишната контролна стойност на емисиите се </w:t>
      </w:r>
      <w:r>
        <w:rPr>
          <w:rFonts w:ascii="Times New Roman" w:eastAsia="Times New Roman" w:hAnsi="Times New Roman" w:cs="Times New Roman"/>
          <w:color w:val="000000"/>
          <w:sz w:val="24"/>
          <w:szCs w:val="24"/>
        </w:rPr>
        <w:t xml:space="preserve">изчислява чрез умножаване на определената в буква "а" маса по съответния коефициент, посочен в таблица 3 по-долу; компетентните органи могат да коригират тези коефициенти за отделните инсталации, за да се отрази документираното повишаване на ефективността </w:t>
      </w:r>
      <w:r>
        <w:rPr>
          <w:rFonts w:ascii="Times New Roman" w:eastAsia="Times New Roman" w:hAnsi="Times New Roman" w:cs="Times New Roman"/>
          <w:color w:val="000000"/>
          <w:sz w:val="24"/>
          <w:szCs w:val="24"/>
        </w:rPr>
        <w:t>при използването на твърдите вещества:</w:t>
      </w:r>
    </w:p>
    <w:p w:rsidR="00000000" w:rsidRDefault="00873750">
      <w:pPr>
        <w:spacing w:after="0" w:line="240" w:lineRule="auto"/>
        <w:ind w:firstLine="1155"/>
        <w:jc w:val="both"/>
        <w:textAlignment w:val="center"/>
        <w:divId w:val="78330289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389427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3</w:t>
      </w:r>
    </w:p>
    <w:p w:rsidR="00000000" w:rsidRDefault="00873750">
      <w:pPr>
        <w:spacing w:after="240" w:line="240" w:lineRule="auto"/>
        <w:ind w:firstLine="1155"/>
        <w:jc w:val="both"/>
        <w:textAlignment w:val="center"/>
        <w:divId w:val="783302898"/>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40"/>
        <w:gridCol w:w="4155"/>
      </w:tblGrid>
      <w:tr w:rsidR="00000000">
        <w:trPr>
          <w:divId w:val="783302898"/>
        </w:trPr>
        <w:tc>
          <w:tcPr>
            <w:tcW w:w="4740" w:type="dxa"/>
            <w:tcBorders>
              <w:top w:val="single" w:sz="6" w:space="0" w:color="auto"/>
              <w:left w:val="single" w:sz="6" w:space="0" w:color="auto"/>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Дейност</w:t>
            </w:r>
          </w:p>
        </w:tc>
        <w:tc>
          <w:tcPr>
            <w:tcW w:w="4155" w:type="dxa"/>
            <w:tcBorders>
              <w:top w:val="single" w:sz="6" w:space="0" w:color="auto"/>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Коефициент за умножение за целите в т. 3.1, буква "б"</w:t>
            </w:r>
          </w:p>
        </w:tc>
      </w:tr>
      <w:tr w:rsidR="00000000">
        <w:trPr>
          <w:divId w:val="783302898"/>
        </w:trPr>
        <w:tc>
          <w:tcPr>
            <w:tcW w:w="47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Дълбок печат; флексопечат; ламиниране като част от печатането; лакиране като част от печатането; нанасяне на покритие върху дървесина; нанасяне на покритие върху текстил, филмови ленти или хартия; слепващо покритие</w:t>
            </w:r>
          </w:p>
        </w:tc>
        <w:tc>
          <w:tcPr>
            <w:tcW w:w="41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00000">
        <w:trPr>
          <w:divId w:val="783302898"/>
        </w:trPr>
        <w:tc>
          <w:tcPr>
            <w:tcW w:w="47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Покритие върху </w:t>
            </w:r>
            <w:proofErr w:type="spellStart"/>
            <w:r>
              <w:rPr>
                <w:rFonts w:ascii="Times New Roman" w:eastAsia="Times New Roman" w:hAnsi="Times New Roman" w:cs="Times New Roman"/>
                <w:color w:val="000000"/>
                <w:sz w:val="24"/>
                <w:szCs w:val="24"/>
              </w:rPr>
              <w:t>рулони</w:t>
            </w:r>
            <w:proofErr w:type="spellEnd"/>
            <w:r>
              <w:rPr>
                <w:rFonts w:ascii="Times New Roman" w:eastAsia="Times New Roman" w:hAnsi="Times New Roman" w:cs="Times New Roman"/>
                <w:color w:val="000000"/>
                <w:sz w:val="24"/>
                <w:szCs w:val="24"/>
              </w:rPr>
              <w:t>, пребоядисване н</w:t>
            </w:r>
            <w:r>
              <w:rPr>
                <w:rFonts w:ascii="Times New Roman" w:eastAsia="Times New Roman" w:hAnsi="Times New Roman" w:cs="Times New Roman"/>
                <w:color w:val="000000"/>
                <w:sz w:val="24"/>
                <w:szCs w:val="24"/>
              </w:rPr>
              <w:t>а превозни средства</w:t>
            </w:r>
          </w:p>
        </w:tc>
        <w:tc>
          <w:tcPr>
            <w:tcW w:w="41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00000">
        <w:trPr>
          <w:divId w:val="783302898"/>
        </w:trPr>
        <w:tc>
          <w:tcPr>
            <w:tcW w:w="47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Хигиенично покритие върху храни, боядисване на летателни апарати</w:t>
            </w:r>
          </w:p>
        </w:tc>
        <w:tc>
          <w:tcPr>
            <w:tcW w:w="41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r>
      <w:tr w:rsidR="00000000">
        <w:trPr>
          <w:divId w:val="783302898"/>
        </w:trPr>
        <w:tc>
          <w:tcPr>
            <w:tcW w:w="4740" w:type="dxa"/>
            <w:tcBorders>
              <w:top w:val="nil"/>
              <w:left w:val="single" w:sz="6" w:space="0" w:color="auto"/>
              <w:bottom w:val="single" w:sz="6" w:space="0" w:color="auto"/>
              <w:right w:val="single" w:sz="6" w:space="0" w:color="auto"/>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 покрития и ротативен ситопечат</w:t>
            </w:r>
          </w:p>
        </w:tc>
        <w:tc>
          <w:tcPr>
            <w:tcW w:w="4155" w:type="dxa"/>
            <w:tcBorders>
              <w:top w:val="nil"/>
              <w:left w:val="nil"/>
              <w:bottom w:val="single" w:sz="6" w:space="0" w:color="auto"/>
              <w:right w:val="single" w:sz="6" w:space="0" w:color="auto"/>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bl>
    <w:p w:rsidR="00000000" w:rsidRDefault="00873750">
      <w:pPr>
        <w:spacing w:after="0" w:line="240" w:lineRule="auto"/>
        <w:ind w:firstLine="1155"/>
        <w:jc w:val="both"/>
        <w:textAlignment w:val="center"/>
        <w:divId w:val="783302898"/>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170028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целевата НОЕ е равна на годишната контролна емисия, умножена по процент, равен на:</w:t>
      </w:r>
    </w:p>
    <w:p w:rsidR="00000000" w:rsidRDefault="00873750">
      <w:pPr>
        <w:spacing w:after="0" w:line="240" w:lineRule="auto"/>
        <w:ind w:firstLine="1155"/>
        <w:jc w:val="both"/>
        <w:textAlignment w:val="center"/>
        <w:divId w:val="2052805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(допустимите норми за неорганизирани емисии + 15) за инсталации, попадащи в приложното поле на категория № 6 и в долната част на диапазона на праговите стойности, посочени в приложение № 2, на категории 8 и 10;</w:t>
      </w:r>
    </w:p>
    <w:p w:rsidR="00000000" w:rsidRDefault="00873750">
      <w:pPr>
        <w:spacing w:after="0" w:line="240" w:lineRule="auto"/>
        <w:ind w:firstLine="1155"/>
        <w:jc w:val="both"/>
        <w:textAlignment w:val="center"/>
        <w:divId w:val="1817797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(допустимите норми за неорганизирани ем</w:t>
      </w:r>
      <w:r>
        <w:rPr>
          <w:rFonts w:ascii="Times New Roman" w:eastAsia="Times New Roman" w:hAnsi="Times New Roman" w:cs="Times New Roman"/>
          <w:color w:val="000000"/>
          <w:sz w:val="24"/>
          <w:szCs w:val="24"/>
        </w:rPr>
        <w:t>исии + 5) за всички останали инсталации;</w:t>
      </w:r>
    </w:p>
    <w:p w:rsidR="00000000" w:rsidRDefault="00873750">
      <w:pPr>
        <w:spacing w:after="120" w:line="240" w:lineRule="auto"/>
        <w:ind w:firstLine="1155"/>
        <w:jc w:val="both"/>
        <w:textAlignment w:val="center"/>
        <w:divId w:val="1391728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съответствие се постига, ако действителните емисии на разтворители, определени в плана за управление на разтворители, са по-малко или равни на целевата НОЕ.</w:t>
      </w:r>
    </w:p>
    <w:p w:rsidR="00000000" w:rsidRDefault="00873750">
      <w:pPr>
        <w:ind w:firstLine="1155"/>
        <w:jc w:val="both"/>
        <w:textAlignment w:val="center"/>
        <w:divId w:val="783302898"/>
        <w:rPr>
          <w:rFonts w:eastAsia="Times New Roman"/>
          <w:color w:val="000000"/>
        </w:rPr>
      </w:pPr>
    </w:p>
    <w:p w:rsidR="008F04B1" w:rsidRDefault="008F04B1">
      <w:pPr>
        <w:sectPr w:rsidR="008F04B1">
          <w:pgSz w:w="11906" w:h="16838"/>
          <w:pgMar w:top="1417" w:right="1417" w:bottom="1417" w:left="1417" w:header="708" w:footer="708" w:gutter="0"/>
          <w:cols w:space="708"/>
        </w:sectPr>
      </w:pPr>
    </w:p>
    <w:p w:rsidR="00000000" w:rsidRDefault="00873750">
      <w:pPr>
        <w:spacing w:after="0" w:line="240" w:lineRule="auto"/>
        <w:ind w:firstLine="1155"/>
        <w:jc w:val="both"/>
        <w:textAlignment w:val="center"/>
        <w:divId w:val="1222979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 към чл. 6, ал. 3</w:t>
      </w:r>
    </w:p>
    <w:p w:rsidR="00000000" w:rsidRDefault="00873750">
      <w:pPr>
        <w:spacing w:after="0" w:line="240" w:lineRule="auto"/>
        <w:ind w:firstLine="1155"/>
        <w:jc w:val="both"/>
        <w:textAlignment w:val="center"/>
        <w:divId w:val="124933484"/>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39809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67 от 2009 г., в сила от 21.08.2009 г., изм. - ДВ, бр. 95 от 2020 г., в сила от 06.11.2020 г.)</w:t>
      </w:r>
    </w:p>
    <w:p w:rsidR="00000000" w:rsidRDefault="00873750">
      <w:pPr>
        <w:spacing w:after="240" w:line="240" w:lineRule="auto"/>
        <w:ind w:firstLine="1155"/>
        <w:jc w:val="both"/>
        <w:textAlignment w:val="center"/>
        <w:divId w:val="124933484"/>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24933484"/>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МИНИСТЕРСТВО НА ОКОЛНАТА СРЕДА И ВОДИТЕ</w:t>
            </w:r>
          </w:p>
        </w:tc>
      </w:tr>
      <w:tr w:rsidR="00000000">
        <w:trPr>
          <w:divId w:val="124933484"/>
        </w:trPr>
        <w:tc>
          <w:tcPr>
            <w:tcW w:w="11970" w:type="dxa"/>
            <w:tcBorders>
              <w:top w:val="nil"/>
              <w:left w:val="nil"/>
              <w:bottom w:val="single" w:sz="6" w:space="0" w:color="auto"/>
              <w:right w:val="nil"/>
            </w:tcBorders>
            <w:hideMark/>
          </w:tcPr>
          <w:p w:rsidR="00000000" w:rsidRDefault="00873750">
            <w:pPr>
              <w:spacing w:after="0" w:line="240" w:lineRule="auto"/>
              <w:jc w:val="center"/>
              <w:textAlignment w:val="center"/>
              <w:divId w:val="1969049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РЕГИОНАЛНА ИНСПЕКЦИЯ ПО ОКОЛНАТА СРЕДА И ВОДИТЕ - ..............................................................................................................................................................................................................</w:t>
            </w:r>
            <w:r>
              <w:rPr>
                <w:rFonts w:ascii="Times New Roman" w:eastAsia="Times New Roman" w:hAnsi="Times New Roman" w:cs="Times New Roman"/>
                <w:color w:val="000000"/>
                <w:sz w:val="24"/>
                <w:szCs w:val="24"/>
              </w:rPr>
              <w:t>.................................</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 ......................................... г.</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основание чл. 6, ал. 1, т. 5 от Правилника за устройството и дейността на регионалните инспекции по околната среда и водите (ДВ, бр. 65 от 2004 г.) и чл. 19, ал. 2 от Закона за чистотата на атмосферния въздух във връзка с чл. 6, ал. 3 и § 1, т. 5 от ДР </w:t>
            </w:r>
            <w:r>
              <w:rPr>
                <w:rFonts w:ascii="Times New Roman" w:eastAsia="Times New Roman" w:hAnsi="Times New Roman" w:cs="Times New Roman"/>
                <w:color w:val="000000"/>
                <w:sz w:val="24"/>
                <w:szCs w:val="24"/>
              </w:rPr>
              <w:t>на Наредба № 7 от 21 октомври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(ДВ, бр. 96 от 2003 г.)</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УТВЪРЖД</w:t>
            </w:r>
            <w:r>
              <w:rPr>
                <w:rFonts w:ascii="Times New Roman" w:eastAsia="Times New Roman" w:hAnsi="Times New Roman" w:cs="Times New Roman"/>
                <w:color w:val="000000"/>
                <w:sz w:val="24"/>
                <w:szCs w:val="24"/>
              </w:rPr>
              <w:t>АВАМ:</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textAlignment w:val="center"/>
              <w:divId w:val="382290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Схема за намаляване на емисиите на летливи органични съединения от дейността на .........................................................................................................................................................................</w:t>
            </w:r>
            <w:r>
              <w:rPr>
                <w:rFonts w:ascii="Times New Roman" w:eastAsia="Times New Roman" w:hAnsi="Times New Roman" w:cs="Times New Roman"/>
                <w:color w:val="000000"/>
                <w:sz w:val="24"/>
                <w:szCs w:val="24"/>
              </w:rPr>
              <w:t>......................................</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на оператора на инсталацията, ЕИК или БУЛСТАТ)</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textAlignment w:val="center"/>
              <w:divId w:val="343944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представлявано от ........................................................................................................................................</w:t>
            </w:r>
            <w:r>
              <w:rPr>
                <w:rFonts w:ascii="Times New Roman" w:eastAsia="Times New Roman" w:hAnsi="Times New Roman" w:cs="Times New Roman"/>
                <w:color w:val="000000"/>
                <w:sz w:val="24"/>
                <w:szCs w:val="24"/>
              </w:rPr>
              <w:t>..............................................................................................................................</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(трите имена)</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p>
        </w:tc>
      </w:tr>
      <w:tr w:rsidR="00000000">
        <w:trPr>
          <w:divId w:val="124933484"/>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Схемата е представена в РИОСВ - .............., с писмо вх.№..................../....................</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ind w:left="60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w:t>
            </w:r>
            <w:r>
              <w:rPr>
                <w:rFonts w:ascii="Times New Roman" w:hAnsi="Times New Roman" w:cs="Times New Roman"/>
                <w:color w:val="000000"/>
                <w:sz w:val="24"/>
                <w:szCs w:val="24"/>
              </w:rPr>
              <w:t>ТОР НА РИОСВ - ......................:</w:t>
            </w:r>
          </w:p>
        </w:tc>
      </w:tr>
      <w:tr w:rsidR="00000000">
        <w:trPr>
          <w:divId w:val="124933484"/>
        </w:trPr>
        <w:tc>
          <w:tcPr>
            <w:tcW w:w="11970" w:type="dxa"/>
            <w:tcBorders>
              <w:top w:val="nil"/>
              <w:left w:val="nil"/>
              <w:bottom w:val="nil"/>
              <w:right w:val="nil"/>
            </w:tcBorders>
            <w:hideMark/>
          </w:tcPr>
          <w:p w:rsidR="00000000" w:rsidRDefault="00873750">
            <w:pPr>
              <w:spacing w:after="0" w:line="240" w:lineRule="auto"/>
              <w:ind w:left="72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r>
    </w:tbl>
    <w:p w:rsidR="00000000" w:rsidRDefault="00873750">
      <w:pPr>
        <w:ind w:firstLine="1155"/>
        <w:jc w:val="both"/>
        <w:textAlignment w:val="center"/>
        <w:divId w:val="124933484"/>
        <w:rPr>
          <w:rFonts w:eastAsia="Times New Roman"/>
          <w:color w:val="000000"/>
        </w:rPr>
      </w:pPr>
    </w:p>
    <w:p w:rsidR="008F04B1" w:rsidRDefault="008F04B1">
      <w:pPr>
        <w:sectPr w:rsidR="008F04B1">
          <w:pgSz w:w="16838" w:h="11906" w:orient="landscape"/>
          <w:pgMar w:top="1417" w:right="1417" w:bottom="1417" w:left="1417" w:header="708" w:footer="708" w:gutter="0"/>
          <w:cols w:space="708"/>
        </w:sectPr>
      </w:pPr>
    </w:p>
    <w:p w:rsidR="00000000" w:rsidRDefault="00873750">
      <w:pPr>
        <w:spacing w:after="0" w:line="240" w:lineRule="auto"/>
        <w:ind w:firstLine="1155"/>
        <w:jc w:val="both"/>
        <w:textAlignment w:val="center"/>
        <w:divId w:val="302855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6 към чл. 6, ал. 4</w:t>
      </w:r>
    </w:p>
    <w:p w:rsidR="00000000" w:rsidRDefault="00873750">
      <w:pPr>
        <w:spacing w:after="0" w:line="240" w:lineRule="auto"/>
        <w:ind w:firstLine="1155"/>
        <w:jc w:val="both"/>
        <w:textAlignment w:val="center"/>
        <w:divId w:val="264774737"/>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32471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67 от 2009 г., в сила от 21.08.2009 г., изм. - ДВ, бр. 24 от 2013 г., в сила от 12.03.2013 г., изм. - ДВ, бр. 95 от 2020 г., в сила от 06.11.2020 г.)</w:t>
      </w:r>
    </w:p>
    <w:p w:rsidR="00000000" w:rsidRDefault="00873750">
      <w:pPr>
        <w:spacing w:after="240" w:line="240" w:lineRule="auto"/>
        <w:ind w:firstLine="1155"/>
        <w:jc w:val="both"/>
        <w:textAlignment w:val="center"/>
        <w:divId w:val="264774737"/>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264774737"/>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МИНИСТЕРСТВО НА ОКОЛНАТА СРЕДА И ВОДИТЕ</w:t>
            </w:r>
          </w:p>
        </w:tc>
      </w:tr>
      <w:tr w:rsidR="00000000">
        <w:trPr>
          <w:divId w:val="264774737"/>
        </w:trPr>
        <w:tc>
          <w:tcPr>
            <w:tcW w:w="11970" w:type="dxa"/>
            <w:tcBorders>
              <w:top w:val="nil"/>
              <w:left w:val="nil"/>
              <w:bottom w:val="single" w:sz="6" w:space="0" w:color="auto"/>
              <w:right w:val="nil"/>
            </w:tcBorders>
            <w:hideMark/>
          </w:tcPr>
          <w:p w:rsidR="00000000" w:rsidRDefault="00873750">
            <w:pPr>
              <w:spacing w:after="0" w:line="240" w:lineRule="auto"/>
              <w:jc w:val="center"/>
              <w:textAlignment w:val="center"/>
              <w:divId w:val="887107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РЕГИОНАЛНА ИНСПЕКЦИЯ ПО ОКОЛНАТА СРЕДА И ВОДИТЕ - ..............................................................................................................................................................................................................</w:t>
            </w:r>
            <w:r>
              <w:rPr>
                <w:rFonts w:ascii="Times New Roman" w:eastAsia="Times New Roman" w:hAnsi="Times New Roman" w:cs="Times New Roman"/>
                <w:color w:val="000000"/>
                <w:sz w:val="24"/>
                <w:szCs w:val="24"/>
              </w:rPr>
              <w:t>.................................</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 ......................................... г.</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основание чл. 5 и чл. 6, ал. 4 от </w:t>
            </w:r>
            <w:r>
              <w:rPr>
                <w:rFonts w:ascii="Times New Roman" w:eastAsia="Times New Roman" w:hAnsi="Times New Roman" w:cs="Times New Roman"/>
                <w:color w:val="000000"/>
                <w:sz w:val="24"/>
                <w:szCs w:val="24"/>
              </w:rPr>
              <w:t>Наредба № 7 от 21 октомври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(наредбата) (ДВ, бр. 96 от 2003 г.) въ</w:t>
            </w:r>
            <w:r>
              <w:rPr>
                <w:rFonts w:ascii="Times New Roman" w:eastAsia="Times New Roman" w:hAnsi="Times New Roman" w:cs="Times New Roman"/>
                <w:color w:val="000000"/>
                <w:sz w:val="24"/>
                <w:szCs w:val="24"/>
              </w:rPr>
              <w:t>в връзка с чл. 19, ал. 2 от Закона за чистотата на атмосферния въздух и чл. 6, ал. 1, т. 5 от Правилника за устройството и дейността на регионалните инспекции по околната среда и водите (ДВ, бр. 65 от 2004 г.) и след като се запознах с настоящата администр</w:t>
            </w:r>
            <w:r>
              <w:rPr>
                <w:rFonts w:ascii="Times New Roman" w:eastAsia="Times New Roman" w:hAnsi="Times New Roman" w:cs="Times New Roman"/>
                <w:color w:val="000000"/>
                <w:sz w:val="24"/>
                <w:szCs w:val="24"/>
              </w:rPr>
              <w:t>ативна преписка,</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РЕШИХ:</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divId w:val="1328241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Освобождавам от задължението за спазване на нормите от наредбата и определям норма на обща емисия (НОЕ) ..............................................................................................................................</w:t>
            </w:r>
            <w:r>
              <w:rPr>
                <w:rFonts w:ascii="Times New Roman" w:eastAsia="Times New Roman" w:hAnsi="Times New Roman" w:cs="Times New Roman"/>
                <w:color w:val="000000"/>
                <w:sz w:val="24"/>
                <w:szCs w:val="24"/>
              </w:rPr>
              <w:t>........................................................</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divId w:val="51800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w:t>
            </w:r>
            <w:r>
              <w:rPr>
                <w:rFonts w:ascii="Times New Roman" w:eastAsia="Times New Roman" w:hAnsi="Times New Roman" w:cs="Times New Roman"/>
                <w:color w:val="000000"/>
                <w:sz w:val="24"/>
                <w:szCs w:val="24"/>
              </w:rPr>
              <w:t>...............................................................................................</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на оператора на инсталацията, ЕИК или БУЛСТАТ)</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divId w:val="889346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представлявано от ...............................................................................</w:t>
            </w:r>
            <w:r>
              <w:rPr>
                <w:rFonts w:ascii="Times New Roman" w:eastAsia="Times New Roman" w:hAnsi="Times New Roman" w:cs="Times New Roman"/>
                <w:color w:val="000000"/>
                <w:sz w:val="24"/>
                <w:szCs w:val="24"/>
              </w:rPr>
              <w:t>.......................................................................................................................................................................................................</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(трите имена)</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divId w:val="1487235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Решението се основава на следните моти</w:t>
            </w:r>
            <w:r>
              <w:rPr>
                <w:rFonts w:ascii="Times New Roman" w:eastAsia="Times New Roman" w:hAnsi="Times New Roman" w:cs="Times New Roman"/>
                <w:color w:val="000000"/>
                <w:sz w:val="24"/>
                <w:szCs w:val="24"/>
              </w:rPr>
              <w:t>ви: ...........................................................................................................................................................................................................................................................</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(описва се фактическата обстановка - конкретните обстоятелства, които се съдържат в административната преписка и въз основа на които се прави изводът за взетото решение)</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промяна в статута на инсталацията (промяна на собственост, съществена промяна в </w:t>
            </w:r>
            <w:r>
              <w:rPr>
                <w:rFonts w:ascii="Times New Roman" w:eastAsia="Times New Roman" w:hAnsi="Times New Roman" w:cs="Times New Roman"/>
                <w:color w:val="000000"/>
                <w:sz w:val="24"/>
                <w:szCs w:val="24"/>
              </w:rPr>
              <w:t>условията на експлоатация на инсталацията, значително увеличаване на риска за човешкото здраве и околната среда и др.) операторът следва незабавно да уведоми РИОСВ за преразглеждане на настоящото решение.</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промяна на най-добрите налични техники (НДНТ) настоящото решение се преразглежда.</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Настоящото решение е съгласувано с Министерството на околната среда и водите с писмо с вх. №......... съгласно чл. 9, ал. 2 от наредбата.</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ind w:left="60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РИОСВ - ..........</w:t>
            </w:r>
            <w:r>
              <w:rPr>
                <w:rFonts w:ascii="Times New Roman" w:hAnsi="Times New Roman" w:cs="Times New Roman"/>
                <w:color w:val="000000"/>
                <w:sz w:val="24"/>
                <w:szCs w:val="24"/>
              </w:rPr>
              <w:t>............:</w:t>
            </w:r>
          </w:p>
        </w:tc>
      </w:tr>
      <w:tr w:rsidR="00000000">
        <w:trPr>
          <w:divId w:val="264774737"/>
        </w:trPr>
        <w:tc>
          <w:tcPr>
            <w:tcW w:w="11970" w:type="dxa"/>
            <w:tcBorders>
              <w:top w:val="nil"/>
              <w:left w:val="nil"/>
              <w:bottom w:val="nil"/>
              <w:right w:val="nil"/>
            </w:tcBorders>
            <w:hideMark/>
          </w:tcPr>
          <w:p w:rsidR="00000000" w:rsidRDefault="00873750">
            <w:pPr>
              <w:spacing w:after="0" w:line="240" w:lineRule="auto"/>
              <w:ind w:left="72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0000" w:rsidRDefault="00873750">
      <w:pPr>
        <w:ind w:firstLine="1155"/>
        <w:jc w:val="both"/>
        <w:textAlignment w:val="center"/>
        <w:divId w:val="264774737"/>
        <w:rPr>
          <w:rFonts w:eastAsia="Times New Roman"/>
          <w:color w:val="000000"/>
        </w:rPr>
      </w:pPr>
    </w:p>
    <w:p w:rsidR="008F04B1" w:rsidRDefault="008F04B1">
      <w:pPr>
        <w:sectPr w:rsidR="008F04B1">
          <w:pgSz w:w="16838" w:h="11906" w:orient="landscape"/>
          <w:pgMar w:top="1417" w:right="1417" w:bottom="1417" w:left="1417" w:header="708" w:footer="708" w:gutter="0"/>
          <w:cols w:space="708"/>
        </w:sectPr>
      </w:pPr>
    </w:p>
    <w:p w:rsidR="00000000" w:rsidRDefault="00873750">
      <w:pPr>
        <w:spacing w:after="0" w:line="240" w:lineRule="auto"/>
        <w:ind w:firstLine="1155"/>
        <w:jc w:val="both"/>
        <w:textAlignment w:val="center"/>
        <w:divId w:val="1902517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 към чл. 7, ал. 1</w:t>
      </w:r>
    </w:p>
    <w:p w:rsidR="00000000" w:rsidRDefault="00873750">
      <w:pPr>
        <w:spacing w:after="0" w:line="240" w:lineRule="auto"/>
        <w:ind w:firstLine="1155"/>
        <w:jc w:val="both"/>
        <w:textAlignment w:val="center"/>
        <w:divId w:val="1576012917"/>
        <w:rPr>
          <w:rFonts w:ascii="Times New Roman" w:eastAsia="Times New Roman" w:hAnsi="Times New Roman" w:cs="Times New Roman"/>
          <w:color w:val="000000"/>
          <w:sz w:val="24"/>
          <w:szCs w:val="24"/>
        </w:rPr>
      </w:pPr>
    </w:p>
    <w:p w:rsidR="00000000" w:rsidRDefault="00873750">
      <w:pPr>
        <w:spacing w:after="120" w:line="240" w:lineRule="auto"/>
        <w:ind w:firstLine="1155"/>
        <w:jc w:val="both"/>
        <w:textAlignment w:val="center"/>
        <w:divId w:val="352149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67 от 2009 г., в сила от 21.08.2009 г., отм. - ДВ, бр. 95 от 2020 г., в сила от 06.11.2020 г.)</w:t>
      </w:r>
    </w:p>
    <w:p w:rsidR="00000000" w:rsidRDefault="00873750">
      <w:pPr>
        <w:spacing w:after="0" w:line="240" w:lineRule="auto"/>
        <w:ind w:firstLine="1155"/>
        <w:jc w:val="both"/>
        <w:textAlignment w:val="center"/>
        <w:divId w:val="40983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 към чл. 20, ал. 1</w:t>
      </w:r>
    </w:p>
    <w:p w:rsidR="00000000" w:rsidRDefault="00873750">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375859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5 към чл. 20, ал. 1, изм. - ДВ, бр. 67 от 2009 г., в сила от 21.08.2009 г., изм. - ДВ, бр. 40 от 2010 г., в сила от 01.06.2010 г., изм. - ДВ, бр. 24 от 2013 г., в сила от 12.03.2013 г.)</w:t>
      </w:r>
    </w:p>
    <w:p w:rsidR="00000000" w:rsidRDefault="00873750">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94438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за управление на разтворителите</w:t>
      </w:r>
    </w:p>
    <w:p w:rsidR="00000000" w:rsidRDefault="00873750">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971088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w:t>
      </w:r>
      <w:r>
        <w:rPr>
          <w:rFonts w:ascii="Times New Roman" w:eastAsia="Times New Roman" w:hAnsi="Times New Roman" w:cs="Times New Roman"/>
          <w:color w:val="000000"/>
          <w:sz w:val="24"/>
          <w:szCs w:val="24"/>
        </w:rPr>
        <w:t>и положения</w:t>
      </w:r>
    </w:p>
    <w:p w:rsidR="00000000" w:rsidRDefault="00873750">
      <w:pPr>
        <w:spacing w:after="0" w:line="240" w:lineRule="auto"/>
        <w:ind w:firstLine="1155"/>
        <w:jc w:val="both"/>
        <w:textAlignment w:val="center"/>
        <w:divId w:val="41552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Приложението предоставя ръководни насоки за разработване на план за управление на разтворителите (ПУР). То определя принципите за неговото приложение (т. 2), предоставя рамката за определяне на масовия баланс (т. 3) и дава указания във връзка и</w:t>
      </w:r>
      <w:r>
        <w:rPr>
          <w:rFonts w:ascii="Times New Roman" w:eastAsia="Times New Roman" w:hAnsi="Times New Roman" w:cs="Times New Roman"/>
          <w:color w:val="000000"/>
          <w:sz w:val="24"/>
          <w:szCs w:val="24"/>
        </w:rPr>
        <w:t>зискванията за проверка на съответствие с установените норми за допустими емисии (т. 4).</w:t>
      </w:r>
    </w:p>
    <w:p w:rsidR="00000000" w:rsidRDefault="00873750">
      <w:pPr>
        <w:spacing w:after="0" w:line="240" w:lineRule="auto"/>
        <w:ind w:firstLine="1155"/>
        <w:jc w:val="both"/>
        <w:textAlignment w:val="center"/>
        <w:divId w:val="1964266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Приложение на ПУР</w:t>
      </w:r>
    </w:p>
    <w:p w:rsidR="00000000" w:rsidRDefault="00873750">
      <w:pPr>
        <w:spacing w:after="0" w:line="240" w:lineRule="auto"/>
        <w:ind w:firstLine="1155"/>
        <w:jc w:val="both"/>
        <w:textAlignment w:val="center"/>
        <w:divId w:val="512957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Планът за управление на разтворителите служи за:</w:t>
      </w:r>
    </w:p>
    <w:p w:rsidR="00000000" w:rsidRDefault="00873750">
      <w:pPr>
        <w:spacing w:after="0" w:line="240" w:lineRule="auto"/>
        <w:ind w:firstLine="1155"/>
        <w:jc w:val="both"/>
        <w:textAlignment w:val="center"/>
        <w:divId w:val="1634677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проверка за съответствието с нормите за допустими емисии съгласно чл. 20;</w:t>
      </w:r>
    </w:p>
    <w:p w:rsidR="00000000" w:rsidRDefault="00873750">
      <w:pPr>
        <w:spacing w:after="0" w:line="240" w:lineRule="auto"/>
        <w:ind w:firstLine="1155"/>
        <w:jc w:val="both"/>
        <w:textAlignment w:val="center"/>
        <w:divId w:val="6757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определяне на</w:t>
      </w:r>
      <w:r>
        <w:rPr>
          <w:rFonts w:ascii="Times New Roman" w:eastAsia="Times New Roman" w:hAnsi="Times New Roman" w:cs="Times New Roman"/>
          <w:color w:val="000000"/>
          <w:sz w:val="24"/>
          <w:szCs w:val="24"/>
        </w:rPr>
        <w:t xml:space="preserve"> възможните варианти за намаляване на емисиите;</w:t>
      </w:r>
    </w:p>
    <w:p w:rsidR="00000000" w:rsidRDefault="00873750">
      <w:pPr>
        <w:spacing w:after="0" w:line="240" w:lineRule="auto"/>
        <w:ind w:firstLine="1155"/>
        <w:jc w:val="both"/>
        <w:textAlignment w:val="center"/>
        <w:divId w:val="988703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информиране на обществеността относно консумацията на разтворители, емисиите на разтворители и степента на съответствие с установените в тази наредба изисквания.</w:t>
      </w:r>
    </w:p>
    <w:p w:rsidR="00000000" w:rsidRDefault="00873750">
      <w:pPr>
        <w:spacing w:after="0" w:line="240" w:lineRule="auto"/>
        <w:ind w:firstLine="1155"/>
        <w:jc w:val="both"/>
        <w:textAlignment w:val="center"/>
        <w:divId w:val="1241135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Масов баланс на емисиите </w:t>
      </w:r>
    </w:p>
    <w:p w:rsidR="00000000" w:rsidRDefault="00873750">
      <w:pPr>
        <w:spacing w:after="0" w:line="240" w:lineRule="auto"/>
        <w:ind w:firstLine="1155"/>
        <w:jc w:val="both"/>
        <w:textAlignment w:val="center"/>
        <w:divId w:val="141893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Изготвянето </w:t>
      </w:r>
      <w:r>
        <w:rPr>
          <w:rFonts w:ascii="Times New Roman" w:eastAsia="Times New Roman" w:hAnsi="Times New Roman" w:cs="Times New Roman"/>
          <w:color w:val="000000"/>
          <w:sz w:val="24"/>
          <w:szCs w:val="24"/>
        </w:rPr>
        <w:t>на масов баланс на емисиите на ЛОС (разтворители) включва определяне на следните параметри:</w:t>
      </w:r>
    </w:p>
    <w:p w:rsidR="00000000" w:rsidRDefault="00873750">
      <w:pPr>
        <w:spacing w:after="0" w:line="240" w:lineRule="auto"/>
        <w:ind w:firstLine="1155"/>
        <w:jc w:val="both"/>
        <w:textAlignment w:val="center"/>
        <w:divId w:val="2029410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количество вложени разтворители (I), в т.ч.:</w:t>
      </w:r>
    </w:p>
    <w:p w:rsidR="00000000" w:rsidRDefault="00873750">
      <w:pPr>
        <w:spacing w:after="0" w:line="240" w:lineRule="auto"/>
        <w:ind w:firstLine="1155"/>
        <w:jc w:val="both"/>
        <w:textAlignment w:val="center"/>
        <w:divId w:val="2137327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40 от 2010 г., в сила от 01.06.2010 г.) I1 - количеството органични разтворители или количеството </w:t>
      </w:r>
      <w:r>
        <w:rPr>
          <w:rFonts w:ascii="Times New Roman" w:eastAsia="Times New Roman" w:hAnsi="Times New Roman" w:cs="Times New Roman"/>
          <w:color w:val="000000"/>
          <w:sz w:val="24"/>
          <w:szCs w:val="24"/>
        </w:rPr>
        <w:t>им в смеси, закупени и използвани като вложени материали в процеса за периода, за който се изчислява масовият баланс;</w:t>
      </w:r>
    </w:p>
    <w:p w:rsidR="00000000" w:rsidRDefault="00873750">
      <w:pPr>
        <w:spacing w:after="0" w:line="240" w:lineRule="auto"/>
        <w:ind w:firstLine="1155"/>
        <w:jc w:val="both"/>
        <w:textAlignment w:val="center"/>
        <w:divId w:val="1806584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40 от 2010 г., в сила от 01.06.2010 г.) I2 - количеството органични разтворители или тяхното количество в смесите, възстан</w:t>
      </w:r>
      <w:r>
        <w:rPr>
          <w:rFonts w:ascii="Times New Roman" w:eastAsia="Times New Roman" w:hAnsi="Times New Roman" w:cs="Times New Roman"/>
          <w:color w:val="000000"/>
          <w:sz w:val="24"/>
          <w:szCs w:val="24"/>
        </w:rPr>
        <w:t>овено и повторно използвано като разтворител, вложен в процеса, като рециклираните разтворители се отчитат при всяко поредно използване за изпълнение на дейността;</w:t>
      </w:r>
    </w:p>
    <w:p w:rsidR="00000000" w:rsidRDefault="00873750">
      <w:pPr>
        <w:spacing w:after="0" w:line="240" w:lineRule="auto"/>
        <w:ind w:firstLine="1155"/>
        <w:jc w:val="both"/>
        <w:textAlignment w:val="center"/>
        <w:divId w:val="1813980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изходящи органични разтворители (О), в т.ч.:</w:t>
      </w:r>
    </w:p>
    <w:p w:rsidR="00000000" w:rsidRDefault="00873750">
      <w:pPr>
        <w:spacing w:after="0" w:line="240" w:lineRule="auto"/>
        <w:ind w:firstLine="1155"/>
        <w:jc w:val="both"/>
        <w:textAlignment w:val="center"/>
        <w:divId w:val="1160269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О1 - емисиите в отпадъчните газове;</w:t>
      </w:r>
    </w:p>
    <w:p w:rsidR="00000000" w:rsidRDefault="00873750">
      <w:pPr>
        <w:spacing w:after="0" w:line="240" w:lineRule="auto"/>
        <w:ind w:firstLine="1155"/>
        <w:jc w:val="both"/>
        <w:textAlignment w:val="center"/>
        <w:divId w:val="1940946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О2 - о</w:t>
      </w:r>
      <w:r>
        <w:rPr>
          <w:rFonts w:ascii="Times New Roman" w:eastAsia="Times New Roman" w:hAnsi="Times New Roman" w:cs="Times New Roman"/>
          <w:color w:val="000000"/>
          <w:sz w:val="24"/>
          <w:szCs w:val="24"/>
        </w:rPr>
        <w:t>рганичните разтворители, емитирани с отпадъчните води, отчитани, ако се прилага третиране на отпадъчните води при изчисляването на О5;</w:t>
      </w:r>
    </w:p>
    <w:p w:rsidR="00000000" w:rsidRDefault="00873750">
      <w:pPr>
        <w:spacing w:after="0" w:line="240" w:lineRule="auto"/>
        <w:ind w:firstLine="1155"/>
        <w:jc w:val="both"/>
        <w:textAlignment w:val="center"/>
        <w:divId w:val="1945071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О3 - количеството органични разтворители, оставащи като замърсители или остатъци в продуктите от процеса;</w:t>
      </w:r>
    </w:p>
    <w:p w:rsidR="00000000" w:rsidRDefault="00873750">
      <w:pPr>
        <w:spacing w:after="0" w:line="240" w:lineRule="auto"/>
        <w:ind w:firstLine="1155"/>
        <w:jc w:val="both"/>
        <w:textAlignment w:val="center"/>
        <w:divId w:val="605962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О4 - </w:t>
      </w:r>
      <w:proofErr w:type="spellStart"/>
      <w:r>
        <w:rPr>
          <w:rFonts w:ascii="Times New Roman" w:eastAsia="Times New Roman" w:hAnsi="Times New Roman" w:cs="Times New Roman"/>
          <w:color w:val="000000"/>
          <w:sz w:val="24"/>
          <w:szCs w:val="24"/>
        </w:rPr>
        <w:t>неуловенит</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емисии на органични разтворители във въздуха; тук се включват общата вентилация на стаите, където се изпуска въздух във външната околна среда през прозорци, врати, вентилационни канали и подобни отвори;</w:t>
      </w:r>
    </w:p>
    <w:p w:rsidR="00000000" w:rsidRDefault="00873750">
      <w:pPr>
        <w:spacing w:after="0" w:line="240" w:lineRule="auto"/>
        <w:ind w:firstLine="1155"/>
        <w:jc w:val="both"/>
        <w:textAlignment w:val="center"/>
        <w:divId w:val="1600716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О5 - органичните разтворители и/или органични съеди</w:t>
      </w:r>
      <w:r>
        <w:rPr>
          <w:rFonts w:ascii="Times New Roman" w:eastAsia="Times New Roman" w:hAnsi="Times New Roman" w:cs="Times New Roman"/>
          <w:color w:val="000000"/>
          <w:sz w:val="24"/>
          <w:szCs w:val="24"/>
        </w:rPr>
        <w:t>нения, загубени поради химически или физични реакции (вкл. унищожените, напр. чрез изгаряне или друго третиране на отпадъчните газове или води, или уловените, напр. чрез абсорбция или ако не се отчитат при О6, О7 или О8);</w:t>
      </w:r>
    </w:p>
    <w:p w:rsidR="00000000" w:rsidRDefault="00873750">
      <w:pPr>
        <w:spacing w:after="0" w:line="240" w:lineRule="auto"/>
        <w:ind w:firstLine="1155"/>
        <w:jc w:val="both"/>
        <w:textAlignment w:val="center"/>
        <w:divId w:val="1368292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О6 - органичните разтворители, съд</w:t>
      </w:r>
      <w:r>
        <w:rPr>
          <w:rFonts w:ascii="Times New Roman" w:eastAsia="Times New Roman" w:hAnsi="Times New Roman" w:cs="Times New Roman"/>
          <w:color w:val="000000"/>
          <w:sz w:val="24"/>
          <w:szCs w:val="24"/>
        </w:rPr>
        <w:t>ържащи се в образуваните отпадъци;</w:t>
      </w:r>
    </w:p>
    <w:p w:rsidR="00000000" w:rsidRDefault="00873750">
      <w:pPr>
        <w:spacing w:after="0" w:line="240" w:lineRule="auto"/>
        <w:ind w:firstLine="1155"/>
        <w:jc w:val="both"/>
        <w:textAlignment w:val="center"/>
        <w:divId w:val="911700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40 от 2010 г., в сила от 01.06.2010 г.) О7 - органичните разтворители или органични разтворители в смеси, продавани или предназначени за продажба като продукти с търговска стойност;</w:t>
      </w:r>
    </w:p>
    <w:p w:rsidR="00000000" w:rsidRDefault="00873750">
      <w:pPr>
        <w:spacing w:after="0" w:line="240" w:lineRule="auto"/>
        <w:ind w:firstLine="1155"/>
        <w:jc w:val="both"/>
        <w:textAlignment w:val="center"/>
        <w:divId w:val="1873574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40 от 2010 г., в сила от 01.06.2010 г.) О8 - органичните разтворители в смеси, възстановени за повторно използване, но </w:t>
      </w:r>
      <w:proofErr w:type="spellStart"/>
      <w:r>
        <w:rPr>
          <w:rFonts w:ascii="Times New Roman" w:eastAsia="Times New Roman" w:hAnsi="Times New Roman" w:cs="Times New Roman"/>
          <w:color w:val="000000"/>
          <w:sz w:val="24"/>
          <w:szCs w:val="24"/>
        </w:rPr>
        <w:t>невнесени</w:t>
      </w:r>
      <w:proofErr w:type="spellEnd"/>
      <w:r>
        <w:rPr>
          <w:rFonts w:ascii="Times New Roman" w:eastAsia="Times New Roman" w:hAnsi="Times New Roman" w:cs="Times New Roman"/>
          <w:color w:val="000000"/>
          <w:sz w:val="24"/>
          <w:szCs w:val="24"/>
        </w:rPr>
        <w:t xml:space="preserve"> като продукти в процеса, ако не се отчитат в О7;</w:t>
      </w:r>
    </w:p>
    <w:p w:rsidR="00000000" w:rsidRDefault="00873750">
      <w:pPr>
        <w:spacing w:after="0" w:line="240" w:lineRule="auto"/>
        <w:ind w:firstLine="1155"/>
        <w:jc w:val="both"/>
        <w:textAlignment w:val="center"/>
        <w:divId w:val="932280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О9 - органичните разтворители, изпускани (емитирани) по други </w:t>
      </w:r>
      <w:r>
        <w:rPr>
          <w:rFonts w:ascii="Times New Roman" w:eastAsia="Times New Roman" w:hAnsi="Times New Roman" w:cs="Times New Roman"/>
          <w:color w:val="000000"/>
          <w:sz w:val="24"/>
          <w:szCs w:val="24"/>
        </w:rPr>
        <w:t>начини.</w:t>
      </w:r>
    </w:p>
    <w:p w:rsidR="00000000" w:rsidRDefault="00873750">
      <w:pPr>
        <w:spacing w:after="0" w:line="240" w:lineRule="auto"/>
        <w:ind w:firstLine="1155"/>
        <w:jc w:val="both"/>
        <w:textAlignment w:val="center"/>
        <w:divId w:val="347410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Проверка на съответствието с нормите за допустими емисии</w:t>
      </w:r>
    </w:p>
    <w:p w:rsidR="00000000" w:rsidRDefault="00873750">
      <w:pPr>
        <w:spacing w:after="0" w:line="240" w:lineRule="auto"/>
        <w:ind w:firstLine="1155"/>
        <w:jc w:val="both"/>
        <w:textAlignment w:val="center"/>
        <w:divId w:val="862016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Начинът на използване на плана за управление на разтворителите се определя от конкретните изисквания, които трябва да бъдат проверявани, както следва:</w:t>
      </w:r>
    </w:p>
    <w:p w:rsidR="00000000" w:rsidRDefault="00873750">
      <w:pPr>
        <w:spacing w:after="0" w:line="240" w:lineRule="auto"/>
        <w:ind w:firstLine="1155"/>
        <w:jc w:val="both"/>
        <w:textAlignment w:val="center"/>
        <w:divId w:val="1507288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(изм. - ДВ, бр. 24 от 2013 г., в</w:t>
      </w:r>
      <w:r>
        <w:rPr>
          <w:rFonts w:ascii="Times New Roman" w:eastAsia="Times New Roman" w:hAnsi="Times New Roman" w:cs="Times New Roman"/>
          <w:color w:val="000000"/>
          <w:sz w:val="24"/>
          <w:szCs w:val="24"/>
        </w:rPr>
        <w:t xml:space="preserve"> сила от 12.03.2013 г.) проверка за съответствие със схемата за намаляване на емисиите, посочена в приложение № 4, в което допустимите норми за общи емисии, изразени в емисии на разтворители за единица продукт, или е посочена по друг начин в приложения № 2</w:t>
      </w:r>
      <w:r>
        <w:rPr>
          <w:rFonts w:ascii="Times New Roman" w:eastAsia="Times New Roman" w:hAnsi="Times New Roman" w:cs="Times New Roman"/>
          <w:color w:val="000000"/>
          <w:sz w:val="24"/>
          <w:szCs w:val="24"/>
        </w:rPr>
        <w:t xml:space="preserve"> и 3:</w:t>
      </w:r>
    </w:p>
    <w:p w:rsidR="00000000" w:rsidRDefault="00873750">
      <w:pPr>
        <w:spacing w:after="0" w:line="240" w:lineRule="auto"/>
        <w:ind w:firstLine="1155"/>
        <w:jc w:val="both"/>
        <w:textAlignment w:val="center"/>
        <w:divId w:val="1212112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67 от 2009 г., в сила от 21.08.2009 г.) за всички дейности, използващи приложение № 4, планът за управление на разтворителите трябва да се съставя ежегодно; за да се определи консумацията на разтворители (С), тя се изчислява по ура</w:t>
      </w:r>
      <w:r>
        <w:rPr>
          <w:rFonts w:ascii="Times New Roman" w:eastAsia="Times New Roman" w:hAnsi="Times New Roman" w:cs="Times New Roman"/>
          <w:color w:val="000000"/>
          <w:sz w:val="24"/>
          <w:szCs w:val="24"/>
        </w:rPr>
        <w:t>внението: С = I1 - О8; необходимо е ежегодно да се прави и паралелно изчисление за определяне на твърдите вещества, използвани при нанасянето на покритие, за да се получи годишната стойност на контролните емисии и целевата емисия;</w:t>
      </w:r>
    </w:p>
    <w:p w:rsidR="00000000" w:rsidRDefault="00873750">
      <w:pPr>
        <w:spacing w:after="0" w:line="240" w:lineRule="auto"/>
        <w:ind w:firstLine="1155"/>
        <w:jc w:val="both"/>
        <w:textAlignment w:val="center"/>
        <w:divId w:val="679968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оценката на съответ</w:t>
      </w:r>
      <w:r>
        <w:rPr>
          <w:rFonts w:ascii="Times New Roman" w:eastAsia="Times New Roman" w:hAnsi="Times New Roman" w:cs="Times New Roman"/>
          <w:color w:val="000000"/>
          <w:sz w:val="24"/>
          <w:szCs w:val="24"/>
        </w:rPr>
        <w:t>ствието с граничната стойност за общите емисии, изразена като емисии на разтворители за единица продукт или посочени по друг начин в приложение № 2, планът за управление на разтворители се съставя ежегодно, за да се определят емисиите (Е). Емисиите могат д</w:t>
      </w:r>
      <w:r>
        <w:rPr>
          <w:rFonts w:ascii="Times New Roman" w:eastAsia="Times New Roman" w:hAnsi="Times New Roman" w:cs="Times New Roman"/>
          <w:color w:val="000000"/>
          <w:sz w:val="24"/>
          <w:szCs w:val="24"/>
        </w:rPr>
        <w:t>а бъдат изчислявани по уравнението: Е = F + О1, където F са неорганизираните емисии, определени съгласно подхода по т. 4.2, буква "а". Необходимо е след това стойността за емисиите да бъде разделена на подходящия параметър на продукта;</w:t>
      </w:r>
    </w:p>
    <w:p w:rsidR="00000000" w:rsidRDefault="00873750">
      <w:pPr>
        <w:spacing w:after="0" w:line="240" w:lineRule="auto"/>
        <w:ind w:firstLine="1155"/>
        <w:jc w:val="both"/>
        <w:textAlignment w:val="center"/>
        <w:divId w:val="1276600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2</w:t>
      </w:r>
      <w:r>
        <w:rPr>
          <w:rFonts w:ascii="Times New Roman" w:eastAsia="Times New Roman" w:hAnsi="Times New Roman" w:cs="Times New Roman"/>
          <w:color w:val="000000"/>
          <w:sz w:val="24"/>
          <w:szCs w:val="24"/>
        </w:rPr>
        <w:t>4 от 2013 г., в сила от 12.03.2013 г.) за оценка на съответствието с изискванията на чл. 13 планът за управление на разтворителите се изготвя ежегодно за определяне на общите емисии от всички разглеждани дейности и след това тази стойност се сравнява с общ</w:t>
      </w:r>
      <w:r>
        <w:rPr>
          <w:rFonts w:ascii="Times New Roman" w:eastAsia="Times New Roman" w:hAnsi="Times New Roman" w:cs="Times New Roman"/>
          <w:color w:val="000000"/>
          <w:sz w:val="24"/>
          <w:szCs w:val="24"/>
        </w:rPr>
        <w:t>ите емисии, които биха били получени при спазване на изискванията в приложения № 2, 3 и 4 за всяка дейност поотделно.</w:t>
      </w:r>
    </w:p>
    <w:p w:rsidR="00000000" w:rsidRDefault="00873750">
      <w:pPr>
        <w:spacing w:after="0" w:line="240" w:lineRule="auto"/>
        <w:ind w:firstLine="1155"/>
        <w:jc w:val="both"/>
        <w:textAlignment w:val="center"/>
        <w:divId w:val="175315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(изм. - ДВ, бр. 24 от 2013 г., в сила от 12.03.2013 г.) Неорганизираните емисии за сравняване с нормите за неорганизираните емисии съ</w:t>
      </w:r>
      <w:r>
        <w:rPr>
          <w:rFonts w:ascii="Times New Roman" w:eastAsia="Times New Roman" w:hAnsi="Times New Roman" w:cs="Times New Roman"/>
          <w:color w:val="000000"/>
          <w:sz w:val="24"/>
          <w:szCs w:val="24"/>
        </w:rPr>
        <w:t xml:space="preserve">гласно приложение № 2 се определят посредством прилагането на един от следните </w:t>
      </w:r>
      <w:proofErr w:type="spellStart"/>
      <w:r>
        <w:rPr>
          <w:rFonts w:ascii="Times New Roman" w:eastAsia="Times New Roman" w:hAnsi="Times New Roman" w:cs="Times New Roman"/>
          <w:color w:val="000000"/>
          <w:sz w:val="24"/>
          <w:szCs w:val="24"/>
        </w:rPr>
        <w:t>методологически</w:t>
      </w:r>
      <w:proofErr w:type="spellEnd"/>
      <w:r>
        <w:rPr>
          <w:rFonts w:ascii="Times New Roman" w:eastAsia="Times New Roman" w:hAnsi="Times New Roman" w:cs="Times New Roman"/>
          <w:color w:val="000000"/>
          <w:sz w:val="24"/>
          <w:szCs w:val="24"/>
        </w:rPr>
        <w:t xml:space="preserve"> подходи:</w:t>
      </w:r>
    </w:p>
    <w:p w:rsidR="00000000" w:rsidRDefault="00873750">
      <w:pPr>
        <w:spacing w:after="0" w:line="240" w:lineRule="auto"/>
        <w:ind w:firstLine="1155"/>
        <w:jc w:val="both"/>
        <w:textAlignment w:val="center"/>
        <w:divId w:val="10500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 първия подход - неорганизираните емисии се изчисляват по уравненията:</w:t>
      </w:r>
    </w:p>
    <w:p w:rsidR="00000000" w:rsidRDefault="00873750">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934752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I1 - О1 - О5 - О6 - О7 - О8</w:t>
      </w:r>
    </w:p>
    <w:p w:rsidR="00000000" w:rsidRDefault="00873750">
      <w:pPr>
        <w:spacing w:after="0" w:line="240" w:lineRule="auto"/>
        <w:ind w:firstLine="1155"/>
        <w:jc w:val="both"/>
        <w:textAlignment w:val="center"/>
        <w:divId w:val="209238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w:t>
      </w:r>
    </w:p>
    <w:p w:rsidR="00000000" w:rsidRDefault="00873750">
      <w:pPr>
        <w:spacing w:after="0" w:line="240" w:lineRule="auto"/>
        <w:ind w:firstLine="1155"/>
        <w:jc w:val="both"/>
        <w:textAlignment w:val="center"/>
        <w:divId w:val="1873033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O2 + O3 + O4 + O9</w:t>
      </w:r>
    </w:p>
    <w:p w:rsidR="00000000" w:rsidRDefault="00873750">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127573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количест</w:t>
      </w:r>
      <w:r>
        <w:rPr>
          <w:rFonts w:ascii="Times New Roman" w:eastAsia="Times New Roman" w:hAnsi="Times New Roman" w:cs="Times New Roman"/>
          <w:color w:val="000000"/>
          <w:sz w:val="24"/>
          <w:szCs w:val="24"/>
        </w:rPr>
        <w:t>во може да се определи чрез директно количествено измерване. Възможно е алтернативно еквивалентно изчисление по друг начин, например чрез използване на ефективността на улавяне на процеса.</w:t>
      </w:r>
    </w:p>
    <w:p w:rsidR="00000000" w:rsidRDefault="00873750">
      <w:pPr>
        <w:spacing w:after="0" w:line="240" w:lineRule="auto"/>
        <w:ind w:firstLine="1155"/>
        <w:jc w:val="both"/>
        <w:textAlignment w:val="center"/>
        <w:divId w:val="1907296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Процентната стойност на неорганизираните емисии СНЕ, която не може </w:t>
      </w:r>
      <w:r>
        <w:rPr>
          <w:rFonts w:ascii="Times New Roman" w:eastAsia="Times New Roman" w:hAnsi="Times New Roman" w:cs="Times New Roman"/>
          <w:color w:val="000000"/>
          <w:sz w:val="24"/>
          <w:szCs w:val="24"/>
        </w:rPr>
        <w:t>да превишава съответната ННЕ по приложение № 2, се изразява като пропорция спрямо количеството вложени разтворители I и се изчислява по следното уравнение:</w:t>
      </w:r>
    </w:p>
    <w:p w:rsidR="00000000" w:rsidRDefault="00873750">
      <w:pPr>
        <w:spacing w:after="120" w:line="240" w:lineRule="auto"/>
        <w:ind w:firstLine="1155"/>
        <w:jc w:val="both"/>
        <w:textAlignment w:val="center"/>
        <w:divId w:val="928973062"/>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00000">
        <w:trPr>
          <w:divId w:val="928973062"/>
        </w:trPr>
        <w:tc>
          <w:tcPr>
            <w:tcW w:w="0" w:type="auto"/>
            <w:tcBorders>
              <w:top w:val="nil"/>
              <w:left w:val="nil"/>
              <w:bottom w:val="nil"/>
              <w:right w:val="nil"/>
            </w:tcBorders>
            <w:hideMark/>
          </w:tcPr>
          <w:p w:rsidR="00000000" w:rsidRDefault="00873750">
            <w:pPr>
              <w:spacing w:after="0" w:line="240" w:lineRule="auto"/>
              <w:ind w:firstLine="1155"/>
              <w:jc w:val="both"/>
              <w:textAlignment w:val="center"/>
              <w:rPr>
                <w:rFonts w:ascii="Times New Roman" w:eastAsia="Times New Roman" w:hAnsi="Times New Roman" w:cs="Times New Roman"/>
                <w:color w:val="000000"/>
                <w:sz w:val="24"/>
                <w:szCs w:val="24"/>
              </w:rPr>
            </w:pPr>
          </w:p>
        </w:tc>
      </w:tr>
    </w:tbl>
    <w:p w:rsidR="00000000" w:rsidRDefault="00873750">
      <w:pPr>
        <w:spacing w:after="120" w:line="240" w:lineRule="auto"/>
        <w:ind w:firstLine="1155"/>
        <w:jc w:val="both"/>
        <w:textAlignment w:val="center"/>
        <w:divId w:val="928973062"/>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570"/>
        <w:gridCol w:w="4770"/>
      </w:tblGrid>
      <w:tr w:rsidR="00000000">
        <w:trPr>
          <w:divId w:val="928973062"/>
        </w:trPr>
        <w:tc>
          <w:tcPr>
            <w:tcW w:w="870" w:type="dxa"/>
            <w:tcBorders>
              <w:top w:val="nil"/>
              <w:left w:val="nil"/>
              <w:bottom w:val="nil"/>
              <w:right w:val="nil"/>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47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28973062"/>
        </w:trPr>
        <w:tc>
          <w:tcPr>
            <w:tcW w:w="870" w:type="dxa"/>
            <w:tcBorders>
              <w:top w:val="nil"/>
              <w:left w:val="nil"/>
              <w:bottom w:val="nil"/>
              <w:right w:val="nil"/>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СНЕ =</w:t>
            </w:r>
          </w:p>
        </w:tc>
        <w:tc>
          <w:tcPr>
            <w:tcW w:w="5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7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 100, където I = I1 + I2;</w:t>
            </w:r>
          </w:p>
        </w:tc>
      </w:tr>
      <w:tr w:rsidR="00000000">
        <w:trPr>
          <w:divId w:val="928973062"/>
        </w:trPr>
        <w:tc>
          <w:tcPr>
            <w:tcW w:w="870" w:type="dxa"/>
            <w:tcBorders>
              <w:top w:val="nil"/>
              <w:left w:val="nil"/>
              <w:bottom w:val="nil"/>
              <w:right w:val="nil"/>
            </w:tcBorders>
            <w:hideMark/>
          </w:tcPr>
          <w:p w:rsidR="00000000" w:rsidRDefault="00873750">
            <w:pPr>
              <w:spacing w:after="0" w:line="240" w:lineRule="auto"/>
              <w:jc w:val="right"/>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47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873750">
      <w:pPr>
        <w:spacing w:after="0" w:line="240" w:lineRule="auto"/>
        <w:ind w:firstLine="1155"/>
        <w:jc w:val="both"/>
        <w:textAlignment w:val="center"/>
        <w:divId w:val="928973062"/>
        <w:rPr>
          <w:rFonts w:ascii="Times New Roman" w:eastAsia="Times New Roman" w:hAnsi="Times New Roman" w:cs="Times New Roman"/>
          <w:color w:val="000000"/>
          <w:sz w:val="24"/>
          <w:szCs w:val="24"/>
        </w:rPr>
      </w:pPr>
    </w:p>
    <w:p w:rsidR="00000000" w:rsidRDefault="00873750">
      <w:pPr>
        <w:spacing w:after="120" w:line="240" w:lineRule="auto"/>
        <w:ind w:firstLine="1155"/>
        <w:jc w:val="both"/>
        <w:textAlignment w:val="center"/>
        <w:divId w:val="497354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 втория подход неорганизираните емисии се определят чрез няколко кратки, но изчерпателни измервания. Не е необходимо повторно определяне, когато използваното оборудване и параметрите на процеса не се променят.</w:t>
      </w:r>
    </w:p>
    <w:p w:rsidR="00000000" w:rsidRDefault="00873750">
      <w:pPr>
        <w:ind w:firstLine="1155"/>
        <w:jc w:val="both"/>
        <w:textAlignment w:val="center"/>
        <w:divId w:val="928973062"/>
        <w:rPr>
          <w:rFonts w:eastAsia="Times New Roman"/>
          <w:color w:val="000000"/>
        </w:rPr>
      </w:pPr>
    </w:p>
    <w:p w:rsidR="008F04B1" w:rsidRDefault="008F04B1">
      <w:pPr>
        <w:sectPr w:rsidR="008F04B1">
          <w:pgSz w:w="11906" w:h="16838"/>
          <w:pgMar w:top="1417" w:right="1417" w:bottom="1417" w:left="1417" w:header="708" w:footer="708" w:gutter="0"/>
          <w:cols w:space="708"/>
        </w:sectPr>
      </w:pPr>
    </w:p>
    <w:p w:rsidR="00000000" w:rsidRDefault="00873750">
      <w:pPr>
        <w:spacing w:after="0" w:line="240" w:lineRule="auto"/>
        <w:ind w:firstLine="1155"/>
        <w:jc w:val="both"/>
        <w:textAlignment w:val="center"/>
        <w:divId w:val="78400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9 към чл. 20, ал. 7</w:t>
      </w:r>
    </w:p>
    <w:p w:rsidR="00000000" w:rsidRDefault="00873750">
      <w:pPr>
        <w:spacing w:after="0" w:line="240" w:lineRule="auto"/>
        <w:ind w:firstLine="1155"/>
        <w:jc w:val="both"/>
        <w:textAlignment w:val="center"/>
        <w:divId w:val="181509679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876456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67 от 2009 г., в сила от 21.08.2009 г., изм. и доп. - ДВ, бр. 95 от 2020 г., в сила от 06.11.2020 г.)</w:t>
      </w:r>
    </w:p>
    <w:p w:rsidR="00000000" w:rsidRDefault="00873750">
      <w:pPr>
        <w:spacing w:after="240" w:line="240" w:lineRule="auto"/>
        <w:ind w:firstLine="1155"/>
        <w:jc w:val="both"/>
        <w:textAlignment w:val="center"/>
        <w:divId w:val="181509679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81509679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МИНИСТЕРСТВО НА ОКОЛНАТА СРЕДА И ВОДИТЕ</w:t>
            </w:r>
          </w:p>
        </w:tc>
      </w:tr>
      <w:tr w:rsidR="00000000">
        <w:trPr>
          <w:divId w:val="1815096796"/>
        </w:trPr>
        <w:tc>
          <w:tcPr>
            <w:tcW w:w="11970" w:type="dxa"/>
            <w:tcBorders>
              <w:top w:val="nil"/>
              <w:left w:val="nil"/>
              <w:bottom w:val="single" w:sz="6" w:space="0" w:color="auto"/>
              <w:right w:val="nil"/>
            </w:tcBorders>
            <w:hideMark/>
          </w:tcPr>
          <w:p w:rsidR="00000000" w:rsidRDefault="00873750">
            <w:pPr>
              <w:spacing w:after="0" w:line="240" w:lineRule="auto"/>
              <w:jc w:val="center"/>
              <w:textAlignment w:val="center"/>
              <w:divId w:val="403115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РЕГИОНАЛНА ИНСПЕКЦИЯ ПО ОКОЛНАТА СРЕДА И ВОДИТЕ - ..............................................................................................................................................................................................................</w:t>
            </w:r>
            <w:r>
              <w:rPr>
                <w:rFonts w:ascii="Times New Roman" w:eastAsia="Times New Roman" w:hAnsi="Times New Roman" w:cs="Times New Roman"/>
                <w:color w:val="000000"/>
                <w:sz w:val="24"/>
                <w:szCs w:val="24"/>
              </w:rPr>
              <w:t>.................................</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 ......................................... г.</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основание чл. 20, ал. 7 от </w:t>
            </w:r>
            <w:r>
              <w:rPr>
                <w:rFonts w:ascii="Times New Roman" w:eastAsia="Times New Roman" w:hAnsi="Times New Roman" w:cs="Times New Roman"/>
                <w:color w:val="000000"/>
                <w:sz w:val="24"/>
                <w:szCs w:val="24"/>
              </w:rPr>
              <w:t>Наредба № 7 от 21 октомври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(ДВ, бр. 96 от 2003 г.)</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РЕШИХ:</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textAlignment w:val="center"/>
              <w:divId w:val="1520700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Утвър</w:t>
            </w:r>
            <w:r>
              <w:rPr>
                <w:rFonts w:ascii="Times New Roman" w:eastAsia="Times New Roman" w:hAnsi="Times New Roman" w:cs="Times New Roman"/>
                <w:color w:val="000000"/>
                <w:sz w:val="24"/>
                <w:szCs w:val="24"/>
              </w:rPr>
              <w:t>ждавам План за управление на разтворителите (ПУР) на............................................................................................................................................................................................................</w:t>
            </w:r>
            <w:r>
              <w:rPr>
                <w:rFonts w:ascii="Times New Roman" w:eastAsia="Times New Roman" w:hAnsi="Times New Roman" w:cs="Times New Roman"/>
                <w:color w:val="000000"/>
                <w:sz w:val="24"/>
                <w:szCs w:val="24"/>
              </w:rPr>
              <w:t>........................</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на оператора на инсталацията (вид дейност по Нар</w:t>
            </w:r>
            <w:r>
              <w:rPr>
                <w:rFonts w:ascii="Times New Roman" w:eastAsia="Times New Roman" w:hAnsi="Times New Roman" w:cs="Times New Roman"/>
                <w:color w:val="000000"/>
                <w:sz w:val="24"/>
                <w:szCs w:val="24"/>
              </w:rPr>
              <w:t>едба №7), ЕИК или БУЛСТАТ)</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textAlignment w:val="center"/>
              <w:divId w:val="1254822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представлявано от ..................................................................................................................................................................................................................</w:t>
            </w:r>
            <w:r>
              <w:rPr>
                <w:rFonts w:ascii="Times New Roman" w:eastAsia="Times New Roman" w:hAnsi="Times New Roman" w:cs="Times New Roman"/>
                <w:color w:val="000000"/>
                <w:sz w:val="24"/>
                <w:szCs w:val="24"/>
              </w:rPr>
              <w:t>....................................................................</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(трите имена)</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Решението се основава на следните мотиви: ................ (описва се фактическата обстановка - конкретните обстоятелства, които се съдържат в административната преписка</w:t>
            </w:r>
            <w:r>
              <w:rPr>
                <w:rFonts w:ascii="Times New Roman" w:eastAsia="Times New Roman" w:hAnsi="Times New Roman" w:cs="Times New Roman"/>
                <w:color w:val="000000"/>
                <w:sz w:val="24"/>
                <w:szCs w:val="24"/>
              </w:rPr>
              <w:t xml:space="preserve"> и въз основа на които се прави изводът за взетото решение, включително и намерението за утвърждаване на норми за общи емисии по чл. 6, ал. 4 от Наредба № 7 от 21 октомври 2003 г. за норми за допустими емисии на летливи органични съединения, изпускани в ок</w:t>
            </w:r>
            <w:r>
              <w:rPr>
                <w:rFonts w:ascii="Times New Roman" w:eastAsia="Times New Roman" w:hAnsi="Times New Roman" w:cs="Times New Roman"/>
                <w:color w:val="000000"/>
                <w:sz w:val="24"/>
                <w:szCs w:val="24"/>
              </w:rPr>
              <w:t xml:space="preserve">олната среда, главно в атмосферния въздух в резултат на употребата на разтворители в определени инсталации и намерението за освобождаване от допустими норми за неорганизирани емисии по чл. 9а, ал. 11, 12, 13 и 14 от </w:t>
            </w:r>
            <w:r>
              <w:rPr>
                <w:rFonts w:ascii="Times New Roman" w:eastAsia="Times New Roman" w:hAnsi="Times New Roman" w:cs="Times New Roman"/>
                <w:color w:val="000000"/>
                <w:sz w:val="24"/>
                <w:szCs w:val="24"/>
              </w:rPr>
              <w:lastRenderedPageBreak/>
              <w:t>Закона за чистотата на атмосферния възду</w:t>
            </w:r>
            <w:r>
              <w:rPr>
                <w:rFonts w:ascii="Times New Roman" w:eastAsia="Times New Roman" w:hAnsi="Times New Roman" w:cs="Times New Roman"/>
                <w:color w:val="000000"/>
                <w:sz w:val="24"/>
                <w:szCs w:val="24"/>
              </w:rPr>
              <w:t>х)</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ind w:left="60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ДИРЕКТОР НА РИОСВ - ......................:</w:t>
            </w:r>
          </w:p>
        </w:tc>
      </w:tr>
      <w:tr w:rsidR="00000000">
        <w:trPr>
          <w:divId w:val="1815096796"/>
        </w:trPr>
        <w:tc>
          <w:tcPr>
            <w:tcW w:w="11970" w:type="dxa"/>
            <w:tcBorders>
              <w:top w:val="nil"/>
              <w:left w:val="nil"/>
              <w:bottom w:val="nil"/>
              <w:right w:val="nil"/>
            </w:tcBorders>
            <w:hideMark/>
          </w:tcPr>
          <w:p w:rsidR="00000000" w:rsidRDefault="00873750">
            <w:pPr>
              <w:spacing w:after="0" w:line="240" w:lineRule="auto"/>
              <w:ind w:left="72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0000" w:rsidRDefault="00873750">
      <w:pPr>
        <w:ind w:firstLine="1155"/>
        <w:jc w:val="both"/>
        <w:textAlignment w:val="center"/>
        <w:divId w:val="1815096796"/>
        <w:rPr>
          <w:rFonts w:eastAsia="Times New Roman"/>
          <w:color w:val="000000"/>
        </w:rPr>
      </w:pPr>
    </w:p>
    <w:p w:rsidR="008F04B1" w:rsidRDefault="008F04B1">
      <w:pPr>
        <w:sectPr w:rsidR="008F04B1">
          <w:pgSz w:w="16838" w:h="11906" w:orient="landscape"/>
          <w:pgMar w:top="1417" w:right="1417" w:bottom="1417" w:left="1417" w:header="708" w:footer="708" w:gutter="0"/>
          <w:cols w:space="708"/>
        </w:sectPr>
      </w:pPr>
    </w:p>
    <w:p w:rsidR="00000000" w:rsidRDefault="00873750">
      <w:pPr>
        <w:spacing w:after="0" w:line="240" w:lineRule="auto"/>
        <w:ind w:firstLine="1155"/>
        <w:jc w:val="both"/>
        <w:textAlignment w:val="center"/>
        <w:divId w:val="495415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10 към чл. 28а, ал. 4</w:t>
      </w:r>
    </w:p>
    <w:p w:rsidR="00000000" w:rsidRDefault="00873750">
      <w:pPr>
        <w:spacing w:after="0" w:line="240" w:lineRule="auto"/>
        <w:ind w:firstLine="1155"/>
        <w:jc w:val="both"/>
        <w:textAlignment w:val="center"/>
        <w:divId w:val="1375353539"/>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2132044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67 от 2009 г., в сила от 21.08.2009 г., изм. - ДВ, бр. 24 от 2013 г., в сила от 12.03.2013 г., изм. - ДВ, бр. 95 от 2020 г., в сила от 06.11.2020 г.)</w:t>
      </w:r>
    </w:p>
    <w:p w:rsidR="00000000" w:rsidRDefault="00873750">
      <w:pPr>
        <w:spacing w:after="120" w:line="240" w:lineRule="auto"/>
        <w:ind w:firstLine="1155"/>
        <w:jc w:val="both"/>
        <w:textAlignment w:val="center"/>
        <w:divId w:val="137535353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288"/>
      </w:tblGrid>
      <w:tr w:rsidR="00000000">
        <w:trPr>
          <w:divId w:val="1375353539"/>
        </w:trPr>
        <w:tc>
          <w:tcPr>
            <w:tcW w:w="9915" w:type="dxa"/>
            <w:tcBorders>
              <w:top w:val="nil"/>
              <w:left w:val="nil"/>
              <w:bottom w:val="nil"/>
              <w:right w:val="nil"/>
            </w:tcBorders>
            <w:tcMar>
              <w:top w:w="0" w:type="dxa"/>
              <w:left w:w="108" w:type="dxa"/>
              <w:bottom w:w="0" w:type="dxa"/>
              <w:right w:w="108" w:type="dxa"/>
            </w:tcMar>
            <w:hideMark/>
          </w:tcPr>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До ......................................</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873750">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издаване на разрешение за употреба на …………………… по чл. 28а, ал. 2 от Наредба № 7 от 21 октомври 2003 г. за норми за допустими емисии на </w:t>
            </w:r>
            <w:r>
              <w:rPr>
                <w:rFonts w:ascii="Times New Roman" w:hAnsi="Times New Roman" w:cs="Times New Roman"/>
                <w:color w:val="000000"/>
                <w:sz w:val="24"/>
                <w:szCs w:val="24"/>
              </w:rPr>
              <w:t>летливи органични съединения, изпускани в околната среда, главно в атмосферния въздух в резултат на употребата на разтворители в определени инсталации</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873750">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име, адрес, Булстат, ЕИК</w:t>
            </w:r>
            <w:r>
              <w:rPr>
                <w:rFonts w:ascii="Times New Roman" w:hAnsi="Times New Roman" w:cs="Times New Roman"/>
                <w:i/>
                <w:iCs/>
                <w:color w:val="000000"/>
                <w:sz w:val="24"/>
                <w:szCs w:val="24"/>
                <w:vertAlign w:val="superscript"/>
              </w:rPr>
              <w:t>1</w:t>
            </w:r>
            <w:r>
              <w:rPr>
                <w:rFonts w:ascii="Times New Roman" w:hAnsi="Times New Roman" w:cs="Times New Roman"/>
                <w:i/>
                <w:iCs/>
                <w:color w:val="000000"/>
                <w:sz w:val="24"/>
                <w:szCs w:val="24"/>
              </w:rPr>
              <w:t>, телефон за контакт, ад</w:t>
            </w:r>
            <w:r>
              <w:rPr>
                <w:rFonts w:ascii="Times New Roman" w:hAnsi="Times New Roman" w:cs="Times New Roman"/>
                <w:i/>
                <w:iCs/>
                <w:color w:val="000000"/>
                <w:sz w:val="24"/>
                <w:szCs w:val="24"/>
              </w:rPr>
              <w:t>рес за кореспонденция)</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28а от горепосочената наредба ……………………………………………….,</w:t>
            </w:r>
          </w:p>
          <w:p w:rsidR="00000000" w:rsidRDefault="00873750">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(точно наименование на инсталацията и нейното местонахождение)</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настоящото заявявам необходимостта от употреба на             летливи органични съединения по чл. 10</w:t>
            </w:r>
            <w:r>
              <w:rPr>
                <w:rFonts w:ascii="Times New Roman" w:hAnsi="Times New Roman" w:cs="Times New Roman"/>
                <w:color w:val="000000"/>
                <w:sz w:val="24"/>
                <w:szCs w:val="24"/>
              </w:rPr>
              <w:t>в, ал. 1, т. 1 от Наредба № 7 от 21 октомври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Приложения:</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Стан</w:t>
            </w:r>
            <w:r>
              <w:rPr>
                <w:rFonts w:ascii="Times New Roman" w:hAnsi="Times New Roman" w:cs="Times New Roman"/>
                <w:color w:val="000000"/>
                <w:sz w:val="24"/>
                <w:szCs w:val="24"/>
              </w:rPr>
              <w:t>овище на РИОСВ …………………………………………………………………………..</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 г.</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rsidR="00000000" w:rsidRDefault="00873750">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 случаите, когато не се изисква по служебен път)</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Утвърден План за управление на разтворителите с приложени </w:t>
            </w:r>
            <w:r>
              <w:rPr>
                <w:rFonts w:ascii="Times New Roman" w:hAnsi="Times New Roman" w:cs="Times New Roman"/>
                <w:color w:val="000000"/>
                <w:sz w:val="24"/>
                <w:szCs w:val="24"/>
              </w:rPr>
              <w:t>протоколи от анализи за доказване на съответствие с изискванията на наредбата.</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Оценка на инсталацията за използвана НДНТ.</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Актуални протоколи от анализи на работната среда.</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Документ за платена такса</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да получа разрешението:</w:t>
            </w:r>
          </w:p>
          <w:p w:rsidR="00000000" w:rsidRDefault="00873750">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лично от звенот</w:t>
            </w:r>
            <w:r>
              <w:rPr>
                <w:rFonts w:ascii="Times New Roman" w:hAnsi="Times New Roman" w:cs="Times New Roman"/>
                <w:color w:val="000000"/>
                <w:sz w:val="24"/>
                <w:szCs w:val="24"/>
              </w:rPr>
              <w:t>о за административно обслужване при РИОСВ;</w:t>
            </w:r>
          </w:p>
          <w:p w:rsidR="00000000" w:rsidRDefault="00873750">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чрез пощенски оператор на адрес:</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декларирам, че пощенските</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разходи са за моя сметка, платими при получаването му. Индивидуалният административен акт да бъде изпратен:</w:t>
            </w:r>
          </w:p>
          <w:p w:rsidR="00000000" w:rsidRDefault="00873750">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като вътрешна препоръчана пощенска пратка;</w:t>
            </w:r>
          </w:p>
          <w:p w:rsidR="00000000" w:rsidRDefault="00873750">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като вътрешна куриерска пратка;</w:t>
            </w:r>
          </w:p>
          <w:p w:rsidR="00000000" w:rsidRDefault="00873750">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като международна препоръчана пощенска пратка;</w:t>
            </w:r>
          </w:p>
          <w:p w:rsidR="00000000" w:rsidRDefault="00873750">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по електронен път </w:t>
            </w:r>
            <w:r>
              <w:rPr>
                <w:rFonts w:ascii="Times New Roman" w:hAnsi="Times New Roman" w:cs="Times New Roman"/>
                <w:color w:val="000000"/>
                <w:sz w:val="24"/>
                <w:szCs w:val="24"/>
              </w:rPr>
              <w:t>на посочената електронна поща.</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Подпис:</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Единен идентификационен код по Закона за търговския регистър и регистъра на юридич</w:t>
            </w:r>
            <w:r>
              <w:rPr>
                <w:rFonts w:ascii="Times New Roman" w:hAnsi="Times New Roman" w:cs="Times New Roman"/>
                <w:color w:val="000000"/>
                <w:sz w:val="24"/>
                <w:szCs w:val="24"/>
              </w:rPr>
              <w:t>еските лица с нестопанска цел.</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Неприложимо в случаите, когато операторът е заявил получаване на становището по служебен път.</w:t>
            </w:r>
          </w:p>
          <w:p w:rsidR="00000000" w:rsidRDefault="00873750">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Когато плащането не е извършено по електронен път.</w:t>
            </w:r>
          </w:p>
        </w:tc>
      </w:tr>
    </w:tbl>
    <w:p w:rsidR="00000000" w:rsidRDefault="00873750">
      <w:pPr>
        <w:divId w:val="1375353539"/>
        <w:rPr>
          <w:rFonts w:eastAsia="Times New Roman"/>
        </w:rPr>
      </w:pPr>
    </w:p>
    <w:p w:rsidR="008F04B1" w:rsidRDefault="008F04B1">
      <w:pPr>
        <w:sectPr w:rsidR="008F04B1">
          <w:pgSz w:w="11906" w:h="16838"/>
          <w:pgMar w:top="1417" w:right="1417" w:bottom="1417" w:left="1417" w:header="708" w:footer="708" w:gutter="0"/>
          <w:cols w:space="708"/>
        </w:sectPr>
      </w:pPr>
    </w:p>
    <w:p w:rsidR="00000000" w:rsidRDefault="00873750">
      <w:pPr>
        <w:spacing w:after="0" w:line="240" w:lineRule="auto"/>
        <w:ind w:firstLine="1155"/>
        <w:jc w:val="both"/>
        <w:textAlignment w:val="center"/>
        <w:divId w:val="80759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 към чл. 28а, ал. 7</w:t>
      </w:r>
    </w:p>
    <w:p w:rsidR="00000000" w:rsidRDefault="00873750">
      <w:pPr>
        <w:spacing w:after="0" w:line="240" w:lineRule="auto"/>
        <w:ind w:firstLine="1155"/>
        <w:jc w:val="both"/>
        <w:textAlignment w:val="center"/>
        <w:divId w:val="376659776"/>
        <w:rPr>
          <w:rFonts w:ascii="Times New Roman" w:eastAsia="Times New Roman" w:hAnsi="Times New Roman" w:cs="Times New Roman"/>
          <w:color w:val="000000"/>
          <w:sz w:val="24"/>
          <w:szCs w:val="24"/>
        </w:rPr>
      </w:pPr>
    </w:p>
    <w:p w:rsidR="00000000" w:rsidRDefault="00873750">
      <w:pPr>
        <w:spacing w:after="0" w:line="240" w:lineRule="auto"/>
        <w:ind w:firstLine="1155"/>
        <w:jc w:val="both"/>
        <w:textAlignment w:val="center"/>
        <w:divId w:val="1820421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67 от 2009 г., в сила от 21.08.2009 г., изм. - ДВ, бр. 95 от 2020 г., в сила от 06.11.2020 г.)</w:t>
      </w:r>
    </w:p>
    <w:p w:rsidR="00000000" w:rsidRDefault="00873750">
      <w:pPr>
        <w:spacing w:after="240" w:line="240" w:lineRule="auto"/>
        <w:ind w:firstLine="1155"/>
        <w:jc w:val="both"/>
        <w:textAlignment w:val="center"/>
        <w:divId w:val="37665977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376659776"/>
        </w:trPr>
        <w:tc>
          <w:tcPr>
            <w:tcW w:w="11970" w:type="dxa"/>
            <w:tcBorders>
              <w:top w:val="nil"/>
              <w:left w:val="nil"/>
              <w:bottom w:val="single" w:sz="6" w:space="0" w:color="auto"/>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МИНИСТЕРСТВО НА ОКОЛНАТА СРЕДА И ВОДИТЕ</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РАЗРЕШЕНИЕ</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 ............................................ г.</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основание чл. 28а, ал. 2 от Наредба № 7 от 21 октомври 2003 г. за норми за допустими емисии на летливи органични съединения, изпускани в околната среда, главно в атмосферния въздух в резултат на уп</w:t>
            </w:r>
            <w:r>
              <w:rPr>
                <w:rFonts w:ascii="Times New Roman" w:eastAsia="Times New Roman" w:hAnsi="Times New Roman" w:cs="Times New Roman"/>
                <w:color w:val="000000"/>
                <w:sz w:val="24"/>
                <w:szCs w:val="24"/>
              </w:rPr>
              <w:t>отребата на разтворители в определени инсталации и във връзка със:</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Постъпило заявление съгласно чл. 28а, ал. 4 от </w:t>
            </w:r>
            <w:r>
              <w:rPr>
                <w:rFonts w:ascii="Times New Roman" w:eastAsia="Times New Roman" w:hAnsi="Times New Roman" w:cs="Times New Roman"/>
                <w:color w:val="000000"/>
                <w:sz w:val="24"/>
                <w:szCs w:val="24"/>
              </w:rPr>
              <w:t>Наредба № 7 от 21 октомври 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№............/дата............., заяви</w:t>
            </w:r>
            <w:r>
              <w:rPr>
                <w:rFonts w:ascii="Times New Roman" w:eastAsia="Times New Roman" w:hAnsi="Times New Roman" w:cs="Times New Roman"/>
                <w:color w:val="000000"/>
                <w:sz w:val="24"/>
                <w:szCs w:val="24"/>
              </w:rPr>
              <w:t>тел</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divId w:val="1254390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Становище на РИОСВ - .........../дата...................................................................................................................................................................................................................</w:t>
            </w:r>
            <w:r>
              <w:rPr>
                <w:rFonts w:ascii="Times New Roman" w:eastAsia="Times New Roman" w:hAnsi="Times New Roman" w:cs="Times New Roman"/>
                <w:color w:val="000000"/>
                <w:sz w:val="24"/>
                <w:szCs w:val="24"/>
              </w:rPr>
              <w:t>.......................................</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Утвърден ПУР за ...............г.</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Оценка на инсталацията за използвана НДНТ</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Актуални протоколи от анализи на работната среда</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РЕШИХ:</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Разрешавам употребата на ............................. (посочва се вещ</w:t>
            </w:r>
            <w:r>
              <w:rPr>
                <w:rFonts w:ascii="Times New Roman" w:eastAsia="Times New Roman" w:hAnsi="Times New Roman" w:cs="Times New Roman"/>
                <w:color w:val="000000"/>
                <w:sz w:val="24"/>
                <w:szCs w:val="24"/>
              </w:rPr>
              <w:t>еството - химически състав и търговско наименование) на</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divId w:val="310990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на оператора на инсталацията (вид дейност по Наредба № 7), ЕИК или БУЛСТАТ)</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divId w:val="1546024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представлявано от ............................................</w:t>
            </w:r>
            <w:r>
              <w:rPr>
                <w:rFonts w:ascii="Times New Roman" w:eastAsia="Times New Roman" w:hAnsi="Times New Roman" w:cs="Times New Roman"/>
                <w:color w:val="000000"/>
                <w:sz w:val="24"/>
                <w:szCs w:val="24"/>
              </w:rPr>
              <w:t>............................................................................................................................................................................................................................................</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(трите имена)</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divId w:val="324675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Решението се основава на следните мотиви: ......................................................................................................................................................................................................................</w:t>
            </w:r>
            <w:r>
              <w:rPr>
                <w:rFonts w:ascii="Times New Roman" w:eastAsia="Times New Roman" w:hAnsi="Times New Roman" w:cs="Times New Roman"/>
                <w:color w:val="000000"/>
                <w:sz w:val="24"/>
                <w:szCs w:val="24"/>
              </w:rPr>
              <w:t>.......................................</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(описва се фактическата обстановка - конкретните обстоятелства, които се съдържат в административната преписка и въз основа на които се прави изводът за взетото решение)</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Разрешението е валидно в срок до откриване н</w:t>
            </w:r>
            <w:r>
              <w:rPr>
                <w:rFonts w:ascii="Times New Roman" w:eastAsia="Times New Roman" w:hAnsi="Times New Roman" w:cs="Times New Roman"/>
                <w:color w:val="000000"/>
                <w:sz w:val="24"/>
                <w:szCs w:val="24"/>
              </w:rPr>
              <w:t>а икономически и технически целесъобразен заместител на посочените вещества, за което операторът е длъжен да уведоми компетентния по издаване на това разрешение орган.</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Разрешението може да бъде обжалвано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 14-</w:t>
            </w:r>
            <w:r>
              <w:rPr>
                <w:rFonts w:ascii="Times New Roman" w:eastAsia="Times New Roman" w:hAnsi="Times New Roman" w:cs="Times New Roman"/>
                <w:color w:val="000000"/>
                <w:sz w:val="24"/>
                <w:szCs w:val="24"/>
              </w:rPr>
              <w:t>дневен срок от съобщаването му.</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Министър:</w:t>
            </w:r>
          </w:p>
        </w:tc>
      </w:tr>
      <w:tr w:rsidR="00000000">
        <w:trPr>
          <w:divId w:val="376659776"/>
        </w:trPr>
        <w:tc>
          <w:tcPr>
            <w:tcW w:w="11970" w:type="dxa"/>
            <w:tcBorders>
              <w:top w:val="nil"/>
              <w:left w:val="nil"/>
              <w:bottom w:val="nil"/>
              <w:right w:val="nil"/>
            </w:tcBorders>
            <w:hideMark/>
          </w:tcPr>
          <w:p w:rsidR="00000000" w:rsidRDefault="00873750">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873750">
      <w:pPr>
        <w:ind w:firstLine="1155"/>
        <w:jc w:val="both"/>
        <w:textAlignment w:val="center"/>
        <w:divId w:val="376659776"/>
        <w:rPr>
          <w:rFonts w:eastAsia="Times New Roman"/>
          <w:color w:val="000000"/>
        </w:rPr>
      </w:pPr>
    </w:p>
    <w:p w:rsidR="008F04B1" w:rsidRDefault="008F04B1">
      <w:pPr>
        <w:sectPr w:rsidR="008F04B1">
          <w:pgSz w:w="16838" w:h="11906" w:orient="landscape"/>
          <w:pgMar w:top="1417" w:right="1417" w:bottom="1417" w:left="1417" w:header="708" w:footer="708" w:gutter="0"/>
          <w:cols w:space="708"/>
        </w:sectPr>
      </w:pPr>
    </w:p>
    <w:p w:rsidR="00873750" w:rsidRDefault="00873750"/>
    <w:sectPr w:rsidR="00873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B1"/>
    <w:rsid w:val="00873750"/>
    <w:rsid w:val="008C34D5"/>
    <w:rsid w:val="008F04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55CD-87EB-43D4-8648-6881D945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6844">
      <w:bodyDiv w:val="1"/>
      <w:marLeft w:val="390"/>
      <w:marRight w:val="390"/>
      <w:marTop w:val="0"/>
      <w:marBottom w:val="0"/>
      <w:divBdr>
        <w:top w:val="none" w:sz="0" w:space="0" w:color="auto"/>
        <w:left w:val="none" w:sz="0" w:space="0" w:color="auto"/>
        <w:bottom w:val="none" w:sz="0" w:space="0" w:color="auto"/>
        <w:right w:val="none" w:sz="0" w:space="0" w:color="auto"/>
      </w:divBdr>
      <w:divsChild>
        <w:div w:id="2113816016">
          <w:marLeft w:val="0"/>
          <w:marRight w:val="0"/>
          <w:marTop w:val="0"/>
          <w:marBottom w:val="120"/>
          <w:divBdr>
            <w:top w:val="none" w:sz="0" w:space="0" w:color="auto"/>
            <w:left w:val="none" w:sz="0" w:space="0" w:color="auto"/>
            <w:bottom w:val="none" w:sz="0" w:space="0" w:color="auto"/>
            <w:right w:val="none" w:sz="0" w:space="0" w:color="auto"/>
          </w:divBdr>
          <w:divsChild>
            <w:div w:id="1460760399">
              <w:marLeft w:val="0"/>
              <w:marRight w:val="0"/>
              <w:marTop w:val="0"/>
              <w:marBottom w:val="0"/>
              <w:divBdr>
                <w:top w:val="none" w:sz="0" w:space="0" w:color="auto"/>
                <w:left w:val="none" w:sz="0" w:space="0" w:color="auto"/>
                <w:bottom w:val="none" w:sz="0" w:space="0" w:color="auto"/>
                <w:right w:val="none" w:sz="0" w:space="0" w:color="auto"/>
              </w:divBdr>
            </w:div>
            <w:div w:id="1317489705">
              <w:marLeft w:val="0"/>
              <w:marRight w:val="0"/>
              <w:marTop w:val="0"/>
              <w:marBottom w:val="0"/>
              <w:divBdr>
                <w:top w:val="none" w:sz="0" w:space="0" w:color="auto"/>
                <w:left w:val="none" w:sz="0" w:space="0" w:color="auto"/>
                <w:bottom w:val="none" w:sz="0" w:space="0" w:color="auto"/>
                <w:right w:val="none" w:sz="0" w:space="0" w:color="auto"/>
              </w:divBdr>
            </w:div>
            <w:div w:id="1867014242">
              <w:marLeft w:val="0"/>
              <w:marRight w:val="0"/>
              <w:marTop w:val="0"/>
              <w:marBottom w:val="0"/>
              <w:divBdr>
                <w:top w:val="none" w:sz="0" w:space="0" w:color="auto"/>
                <w:left w:val="none" w:sz="0" w:space="0" w:color="auto"/>
                <w:bottom w:val="none" w:sz="0" w:space="0" w:color="auto"/>
                <w:right w:val="none" w:sz="0" w:space="0" w:color="auto"/>
              </w:divBdr>
            </w:div>
            <w:div w:id="556939716">
              <w:marLeft w:val="0"/>
              <w:marRight w:val="0"/>
              <w:marTop w:val="0"/>
              <w:marBottom w:val="0"/>
              <w:divBdr>
                <w:top w:val="none" w:sz="0" w:space="0" w:color="auto"/>
                <w:left w:val="none" w:sz="0" w:space="0" w:color="auto"/>
                <w:bottom w:val="none" w:sz="0" w:space="0" w:color="auto"/>
                <w:right w:val="none" w:sz="0" w:space="0" w:color="auto"/>
              </w:divBdr>
            </w:div>
            <w:div w:id="727218332">
              <w:marLeft w:val="0"/>
              <w:marRight w:val="0"/>
              <w:marTop w:val="0"/>
              <w:marBottom w:val="0"/>
              <w:divBdr>
                <w:top w:val="none" w:sz="0" w:space="0" w:color="auto"/>
                <w:left w:val="none" w:sz="0" w:space="0" w:color="auto"/>
                <w:bottom w:val="none" w:sz="0" w:space="0" w:color="auto"/>
                <w:right w:val="none" w:sz="0" w:space="0" w:color="auto"/>
              </w:divBdr>
            </w:div>
            <w:div w:id="767039781">
              <w:marLeft w:val="0"/>
              <w:marRight w:val="0"/>
              <w:marTop w:val="0"/>
              <w:marBottom w:val="0"/>
              <w:divBdr>
                <w:top w:val="none" w:sz="0" w:space="0" w:color="auto"/>
                <w:left w:val="none" w:sz="0" w:space="0" w:color="auto"/>
                <w:bottom w:val="none" w:sz="0" w:space="0" w:color="auto"/>
                <w:right w:val="none" w:sz="0" w:space="0" w:color="auto"/>
              </w:divBdr>
            </w:div>
            <w:div w:id="1706366604">
              <w:marLeft w:val="0"/>
              <w:marRight w:val="0"/>
              <w:marTop w:val="0"/>
              <w:marBottom w:val="0"/>
              <w:divBdr>
                <w:top w:val="none" w:sz="0" w:space="0" w:color="auto"/>
                <w:left w:val="none" w:sz="0" w:space="0" w:color="auto"/>
                <w:bottom w:val="none" w:sz="0" w:space="0" w:color="auto"/>
                <w:right w:val="none" w:sz="0" w:space="0" w:color="auto"/>
              </w:divBdr>
            </w:div>
            <w:div w:id="110711616">
              <w:marLeft w:val="0"/>
              <w:marRight w:val="0"/>
              <w:marTop w:val="0"/>
              <w:marBottom w:val="0"/>
              <w:divBdr>
                <w:top w:val="none" w:sz="0" w:space="0" w:color="auto"/>
                <w:left w:val="none" w:sz="0" w:space="0" w:color="auto"/>
                <w:bottom w:val="none" w:sz="0" w:space="0" w:color="auto"/>
                <w:right w:val="none" w:sz="0" w:space="0" w:color="auto"/>
              </w:divBdr>
            </w:div>
            <w:div w:id="1509366959">
              <w:marLeft w:val="0"/>
              <w:marRight w:val="0"/>
              <w:marTop w:val="0"/>
              <w:marBottom w:val="0"/>
              <w:divBdr>
                <w:top w:val="none" w:sz="0" w:space="0" w:color="auto"/>
                <w:left w:val="none" w:sz="0" w:space="0" w:color="auto"/>
                <w:bottom w:val="none" w:sz="0" w:space="0" w:color="auto"/>
                <w:right w:val="none" w:sz="0" w:space="0" w:color="auto"/>
              </w:divBdr>
            </w:div>
            <w:div w:id="1902712094">
              <w:marLeft w:val="0"/>
              <w:marRight w:val="0"/>
              <w:marTop w:val="0"/>
              <w:marBottom w:val="0"/>
              <w:divBdr>
                <w:top w:val="none" w:sz="0" w:space="0" w:color="auto"/>
                <w:left w:val="none" w:sz="0" w:space="0" w:color="auto"/>
                <w:bottom w:val="none" w:sz="0" w:space="0" w:color="auto"/>
                <w:right w:val="none" w:sz="0" w:space="0" w:color="auto"/>
              </w:divBdr>
            </w:div>
            <w:div w:id="348021500">
              <w:marLeft w:val="0"/>
              <w:marRight w:val="0"/>
              <w:marTop w:val="0"/>
              <w:marBottom w:val="0"/>
              <w:divBdr>
                <w:top w:val="none" w:sz="0" w:space="0" w:color="auto"/>
                <w:left w:val="none" w:sz="0" w:space="0" w:color="auto"/>
                <w:bottom w:val="none" w:sz="0" w:space="0" w:color="auto"/>
                <w:right w:val="none" w:sz="0" w:space="0" w:color="auto"/>
              </w:divBdr>
            </w:div>
          </w:divsChild>
        </w:div>
        <w:div w:id="783302898">
          <w:marLeft w:val="0"/>
          <w:marRight w:val="0"/>
          <w:marTop w:val="0"/>
          <w:marBottom w:val="120"/>
          <w:divBdr>
            <w:top w:val="none" w:sz="0" w:space="0" w:color="auto"/>
            <w:left w:val="none" w:sz="0" w:space="0" w:color="auto"/>
            <w:bottom w:val="none" w:sz="0" w:space="0" w:color="auto"/>
            <w:right w:val="none" w:sz="0" w:space="0" w:color="auto"/>
          </w:divBdr>
          <w:divsChild>
            <w:div w:id="1815294545">
              <w:marLeft w:val="0"/>
              <w:marRight w:val="0"/>
              <w:marTop w:val="0"/>
              <w:marBottom w:val="0"/>
              <w:divBdr>
                <w:top w:val="none" w:sz="0" w:space="0" w:color="auto"/>
                <w:left w:val="none" w:sz="0" w:space="0" w:color="auto"/>
                <w:bottom w:val="none" w:sz="0" w:space="0" w:color="auto"/>
                <w:right w:val="none" w:sz="0" w:space="0" w:color="auto"/>
              </w:divBdr>
            </w:div>
            <w:div w:id="1530678462">
              <w:marLeft w:val="0"/>
              <w:marRight w:val="0"/>
              <w:marTop w:val="0"/>
              <w:marBottom w:val="0"/>
              <w:divBdr>
                <w:top w:val="none" w:sz="0" w:space="0" w:color="auto"/>
                <w:left w:val="none" w:sz="0" w:space="0" w:color="auto"/>
                <w:bottom w:val="none" w:sz="0" w:space="0" w:color="auto"/>
                <w:right w:val="none" w:sz="0" w:space="0" w:color="auto"/>
              </w:divBdr>
            </w:div>
            <w:div w:id="856119293">
              <w:marLeft w:val="0"/>
              <w:marRight w:val="0"/>
              <w:marTop w:val="0"/>
              <w:marBottom w:val="0"/>
              <w:divBdr>
                <w:top w:val="none" w:sz="0" w:space="0" w:color="auto"/>
                <w:left w:val="none" w:sz="0" w:space="0" w:color="auto"/>
                <w:bottom w:val="none" w:sz="0" w:space="0" w:color="auto"/>
                <w:right w:val="none" w:sz="0" w:space="0" w:color="auto"/>
              </w:divBdr>
            </w:div>
            <w:div w:id="953243661">
              <w:marLeft w:val="0"/>
              <w:marRight w:val="0"/>
              <w:marTop w:val="0"/>
              <w:marBottom w:val="0"/>
              <w:divBdr>
                <w:top w:val="none" w:sz="0" w:space="0" w:color="auto"/>
                <w:left w:val="none" w:sz="0" w:space="0" w:color="auto"/>
                <w:bottom w:val="none" w:sz="0" w:space="0" w:color="auto"/>
                <w:right w:val="none" w:sz="0" w:space="0" w:color="auto"/>
              </w:divBdr>
            </w:div>
            <w:div w:id="2081169191">
              <w:marLeft w:val="0"/>
              <w:marRight w:val="0"/>
              <w:marTop w:val="0"/>
              <w:marBottom w:val="0"/>
              <w:divBdr>
                <w:top w:val="none" w:sz="0" w:space="0" w:color="auto"/>
                <w:left w:val="none" w:sz="0" w:space="0" w:color="auto"/>
                <w:bottom w:val="none" w:sz="0" w:space="0" w:color="auto"/>
                <w:right w:val="none" w:sz="0" w:space="0" w:color="auto"/>
              </w:divBdr>
            </w:div>
            <w:div w:id="667170363">
              <w:marLeft w:val="0"/>
              <w:marRight w:val="0"/>
              <w:marTop w:val="0"/>
              <w:marBottom w:val="0"/>
              <w:divBdr>
                <w:top w:val="none" w:sz="0" w:space="0" w:color="auto"/>
                <w:left w:val="none" w:sz="0" w:space="0" w:color="auto"/>
                <w:bottom w:val="none" w:sz="0" w:space="0" w:color="auto"/>
                <w:right w:val="none" w:sz="0" w:space="0" w:color="auto"/>
              </w:divBdr>
            </w:div>
            <w:div w:id="296960442">
              <w:marLeft w:val="0"/>
              <w:marRight w:val="0"/>
              <w:marTop w:val="0"/>
              <w:marBottom w:val="0"/>
              <w:divBdr>
                <w:top w:val="none" w:sz="0" w:space="0" w:color="auto"/>
                <w:left w:val="none" w:sz="0" w:space="0" w:color="auto"/>
                <w:bottom w:val="none" w:sz="0" w:space="0" w:color="auto"/>
                <w:right w:val="none" w:sz="0" w:space="0" w:color="auto"/>
              </w:divBdr>
            </w:div>
            <w:div w:id="293021576">
              <w:marLeft w:val="0"/>
              <w:marRight w:val="0"/>
              <w:marTop w:val="0"/>
              <w:marBottom w:val="0"/>
              <w:divBdr>
                <w:top w:val="none" w:sz="0" w:space="0" w:color="auto"/>
                <w:left w:val="none" w:sz="0" w:space="0" w:color="auto"/>
                <w:bottom w:val="none" w:sz="0" w:space="0" w:color="auto"/>
                <w:right w:val="none" w:sz="0" w:space="0" w:color="auto"/>
              </w:divBdr>
            </w:div>
            <w:div w:id="546338589">
              <w:marLeft w:val="0"/>
              <w:marRight w:val="0"/>
              <w:marTop w:val="0"/>
              <w:marBottom w:val="0"/>
              <w:divBdr>
                <w:top w:val="none" w:sz="0" w:space="0" w:color="auto"/>
                <w:left w:val="none" w:sz="0" w:space="0" w:color="auto"/>
                <w:bottom w:val="none" w:sz="0" w:space="0" w:color="auto"/>
                <w:right w:val="none" w:sz="0" w:space="0" w:color="auto"/>
              </w:divBdr>
            </w:div>
            <w:div w:id="1075127802">
              <w:marLeft w:val="0"/>
              <w:marRight w:val="0"/>
              <w:marTop w:val="0"/>
              <w:marBottom w:val="0"/>
              <w:divBdr>
                <w:top w:val="none" w:sz="0" w:space="0" w:color="auto"/>
                <w:left w:val="none" w:sz="0" w:space="0" w:color="auto"/>
                <w:bottom w:val="none" w:sz="0" w:space="0" w:color="auto"/>
                <w:right w:val="none" w:sz="0" w:space="0" w:color="auto"/>
              </w:divBdr>
            </w:div>
            <w:div w:id="178206124">
              <w:marLeft w:val="0"/>
              <w:marRight w:val="0"/>
              <w:marTop w:val="0"/>
              <w:marBottom w:val="0"/>
              <w:divBdr>
                <w:top w:val="none" w:sz="0" w:space="0" w:color="auto"/>
                <w:left w:val="none" w:sz="0" w:space="0" w:color="auto"/>
                <w:bottom w:val="none" w:sz="0" w:space="0" w:color="auto"/>
                <w:right w:val="none" w:sz="0" w:space="0" w:color="auto"/>
              </w:divBdr>
            </w:div>
            <w:div w:id="389427058">
              <w:marLeft w:val="0"/>
              <w:marRight w:val="0"/>
              <w:marTop w:val="0"/>
              <w:marBottom w:val="0"/>
              <w:divBdr>
                <w:top w:val="none" w:sz="0" w:space="0" w:color="auto"/>
                <w:left w:val="none" w:sz="0" w:space="0" w:color="auto"/>
                <w:bottom w:val="none" w:sz="0" w:space="0" w:color="auto"/>
                <w:right w:val="none" w:sz="0" w:space="0" w:color="auto"/>
              </w:divBdr>
            </w:div>
            <w:div w:id="1170028144">
              <w:marLeft w:val="0"/>
              <w:marRight w:val="0"/>
              <w:marTop w:val="0"/>
              <w:marBottom w:val="0"/>
              <w:divBdr>
                <w:top w:val="none" w:sz="0" w:space="0" w:color="auto"/>
                <w:left w:val="none" w:sz="0" w:space="0" w:color="auto"/>
                <w:bottom w:val="none" w:sz="0" w:space="0" w:color="auto"/>
                <w:right w:val="none" w:sz="0" w:space="0" w:color="auto"/>
              </w:divBdr>
            </w:div>
            <w:div w:id="2052805641">
              <w:marLeft w:val="0"/>
              <w:marRight w:val="0"/>
              <w:marTop w:val="0"/>
              <w:marBottom w:val="0"/>
              <w:divBdr>
                <w:top w:val="none" w:sz="0" w:space="0" w:color="auto"/>
                <w:left w:val="none" w:sz="0" w:space="0" w:color="auto"/>
                <w:bottom w:val="none" w:sz="0" w:space="0" w:color="auto"/>
                <w:right w:val="none" w:sz="0" w:space="0" w:color="auto"/>
              </w:divBdr>
            </w:div>
            <w:div w:id="1817797835">
              <w:marLeft w:val="0"/>
              <w:marRight w:val="0"/>
              <w:marTop w:val="0"/>
              <w:marBottom w:val="0"/>
              <w:divBdr>
                <w:top w:val="none" w:sz="0" w:space="0" w:color="auto"/>
                <w:left w:val="none" w:sz="0" w:space="0" w:color="auto"/>
                <w:bottom w:val="none" w:sz="0" w:space="0" w:color="auto"/>
                <w:right w:val="none" w:sz="0" w:space="0" w:color="auto"/>
              </w:divBdr>
            </w:div>
            <w:div w:id="13917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5454">
      <w:bodyDiv w:val="1"/>
      <w:marLeft w:val="390"/>
      <w:marRight w:val="390"/>
      <w:marTop w:val="0"/>
      <w:marBottom w:val="0"/>
      <w:divBdr>
        <w:top w:val="none" w:sz="0" w:space="0" w:color="auto"/>
        <w:left w:val="none" w:sz="0" w:space="0" w:color="auto"/>
        <w:bottom w:val="none" w:sz="0" w:space="0" w:color="auto"/>
        <w:right w:val="none" w:sz="0" w:space="0" w:color="auto"/>
      </w:divBdr>
      <w:divsChild>
        <w:div w:id="124933484">
          <w:marLeft w:val="0"/>
          <w:marRight w:val="0"/>
          <w:marTop w:val="0"/>
          <w:marBottom w:val="120"/>
          <w:divBdr>
            <w:top w:val="none" w:sz="0" w:space="0" w:color="auto"/>
            <w:left w:val="none" w:sz="0" w:space="0" w:color="auto"/>
            <w:bottom w:val="none" w:sz="0" w:space="0" w:color="auto"/>
            <w:right w:val="none" w:sz="0" w:space="0" w:color="auto"/>
          </w:divBdr>
          <w:divsChild>
            <w:div w:id="1222979928">
              <w:marLeft w:val="0"/>
              <w:marRight w:val="0"/>
              <w:marTop w:val="0"/>
              <w:marBottom w:val="0"/>
              <w:divBdr>
                <w:top w:val="none" w:sz="0" w:space="0" w:color="auto"/>
                <w:left w:val="none" w:sz="0" w:space="0" w:color="auto"/>
                <w:bottom w:val="none" w:sz="0" w:space="0" w:color="auto"/>
                <w:right w:val="none" w:sz="0" w:space="0" w:color="auto"/>
              </w:divBdr>
            </w:div>
            <w:div w:id="139809844">
              <w:marLeft w:val="0"/>
              <w:marRight w:val="0"/>
              <w:marTop w:val="0"/>
              <w:marBottom w:val="0"/>
              <w:divBdr>
                <w:top w:val="none" w:sz="0" w:space="0" w:color="auto"/>
                <w:left w:val="none" w:sz="0" w:space="0" w:color="auto"/>
                <w:bottom w:val="none" w:sz="0" w:space="0" w:color="auto"/>
                <w:right w:val="none" w:sz="0" w:space="0" w:color="auto"/>
              </w:divBdr>
            </w:div>
            <w:div w:id="1969049906">
              <w:marLeft w:val="0"/>
              <w:marRight w:val="0"/>
              <w:marTop w:val="0"/>
              <w:marBottom w:val="0"/>
              <w:divBdr>
                <w:top w:val="none" w:sz="0" w:space="0" w:color="auto"/>
                <w:left w:val="none" w:sz="0" w:space="0" w:color="auto"/>
                <w:bottom w:val="none" w:sz="0" w:space="0" w:color="auto"/>
                <w:right w:val="none" w:sz="0" w:space="0" w:color="auto"/>
              </w:divBdr>
            </w:div>
            <w:div w:id="382290453">
              <w:marLeft w:val="0"/>
              <w:marRight w:val="0"/>
              <w:marTop w:val="0"/>
              <w:marBottom w:val="0"/>
              <w:divBdr>
                <w:top w:val="none" w:sz="0" w:space="0" w:color="auto"/>
                <w:left w:val="none" w:sz="0" w:space="0" w:color="auto"/>
                <w:bottom w:val="none" w:sz="0" w:space="0" w:color="auto"/>
                <w:right w:val="none" w:sz="0" w:space="0" w:color="auto"/>
              </w:divBdr>
            </w:div>
            <w:div w:id="3439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885">
      <w:bodyDiv w:val="1"/>
      <w:marLeft w:val="390"/>
      <w:marRight w:val="390"/>
      <w:marTop w:val="0"/>
      <w:marBottom w:val="0"/>
      <w:divBdr>
        <w:top w:val="none" w:sz="0" w:space="0" w:color="auto"/>
        <w:left w:val="none" w:sz="0" w:space="0" w:color="auto"/>
        <w:bottom w:val="none" w:sz="0" w:space="0" w:color="auto"/>
        <w:right w:val="none" w:sz="0" w:space="0" w:color="auto"/>
      </w:divBdr>
      <w:divsChild>
        <w:div w:id="147135891">
          <w:marLeft w:val="0"/>
          <w:marRight w:val="0"/>
          <w:marTop w:val="0"/>
          <w:marBottom w:val="120"/>
          <w:divBdr>
            <w:top w:val="none" w:sz="0" w:space="0" w:color="auto"/>
            <w:left w:val="none" w:sz="0" w:space="0" w:color="auto"/>
            <w:bottom w:val="none" w:sz="0" w:space="0" w:color="auto"/>
            <w:right w:val="none" w:sz="0" w:space="0" w:color="auto"/>
          </w:divBdr>
          <w:divsChild>
            <w:div w:id="1005012577">
              <w:marLeft w:val="0"/>
              <w:marRight w:val="0"/>
              <w:marTop w:val="0"/>
              <w:marBottom w:val="0"/>
              <w:divBdr>
                <w:top w:val="none" w:sz="0" w:space="0" w:color="auto"/>
                <w:left w:val="none" w:sz="0" w:space="0" w:color="auto"/>
                <w:bottom w:val="none" w:sz="0" w:space="0" w:color="auto"/>
                <w:right w:val="none" w:sz="0" w:space="0" w:color="auto"/>
              </w:divBdr>
            </w:div>
            <w:div w:id="180239845">
              <w:marLeft w:val="0"/>
              <w:marRight w:val="0"/>
              <w:marTop w:val="0"/>
              <w:marBottom w:val="0"/>
              <w:divBdr>
                <w:top w:val="none" w:sz="0" w:space="0" w:color="auto"/>
                <w:left w:val="none" w:sz="0" w:space="0" w:color="auto"/>
                <w:bottom w:val="none" w:sz="0" w:space="0" w:color="auto"/>
                <w:right w:val="none" w:sz="0" w:space="0" w:color="auto"/>
              </w:divBdr>
            </w:div>
            <w:div w:id="442578309">
              <w:marLeft w:val="0"/>
              <w:marRight w:val="0"/>
              <w:marTop w:val="0"/>
              <w:marBottom w:val="0"/>
              <w:divBdr>
                <w:top w:val="none" w:sz="0" w:space="0" w:color="auto"/>
                <w:left w:val="none" w:sz="0" w:space="0" w:color="auto"/>
                <w:bottom w:val="none" w:sz="0" w:space="0" w:color="auto"/>
                <w:right w:val="none" w:sz="0" w:space="0" w:color="auto"/>
              </w:divBdr>
            </w:div>
            <w:div w:id="941300414">
              <w:marLeft w:val="0"/>
              <w:marRight w:val="0"/>
              <w:marTop w:val="0"/>
              <w:marBottom w:val="0"/>
              <w:divBdr>
                <w:top w:val="none" w:sz="0" w:space="0" w:color="auto"/>
                <w:left w:val="none" w:sz="0" w:space="0" w:color="auto"/>
                <w:bottom w:val="none" w:sz="0" w:space="0" w:color="auto"/>
                <w:right w:val="none" w:sz="0" w:space="0" w:color="auto"/>
              </w:divBdr>
            </w:div>
            <w:div w:id="189728687">
              <w:marLeft w:val="0"/>
              <w:marRight w:val="0"/>
              <w:marTop w:val="0"/>
              <w:marBottom w:val="0"/>
              <w:divBdr>
                <w:top w:val="none" w:sz="0" w:space="0" w:color="auto"/>
                <w:left w:val="none" w:sz="0" w:space="0" w:color="auto"/>
                <w:bottom w:val="none" w:sz="0" w:space="0" w:color="auto"/>
                <w:right w:val="none" w:sz="0" w:space="0" w:color="auto"/>
              </w:divBdr>
            </w:div>
            <w:div w:id="1119952056">
              <w:marLeft w:val="0"/>
              <w:marRight w:val="0"/>
              <w:marTop w:val="0"/>
              <w:marBottom w:val="0"/>
              <w:divBdr>
                <w:top w:val="none" w:sz="0" w:space="0" w:color="auto"/>
                <w:left w:val="none" w:sz="0" w:space="0" w:color="auto"/>
                <w:bottom w:val="none" w:sz="0" w:space="0" w:color="auto"/>
                <w:right w:val="none" w:sz="0" w:space="0" w:color="auto"/>
              </w:divBdr>
            </w:div>
            <w:div w:id="1157114218">
              <w:marLeft w:val="0"/>
              <w:marRight w:val="0"/>
              <w:marTop w:val="0"/>
              <w:marBottom w:val="0"/>
              <w:divBdr>
                <w:top w:val="none" w:sz="0" w:space="0" w:color="auto"/>
                <w:left w:val="none" w:sz="0" w:space="0" w:color="auto"/>
                <w:bottom w:val="none" w:sz="0" w:space="0" w:color="auto"/>
                <w:right w:val="none" w:sz="0" w:space="0" w:color="auto"/>
              </w:divBdr>
            </w:div>
            <w:div w:id="1394886169">
              <w:marLeft w:val="0"/>
              <w:marRight w:val="0"/>
              <w:marTop w:val="0"/>
              <w:marBottom w:val="0"/>
              <w:divBdr>
                <w:top w:val="none" w:sz="0" w:space="0" w:color="auto"/>
                <w:left w:val="none" w:sz="0" w:space="0" w:color="auto"/>
                <w:bottom w:val="none" w:sz="0" w:space="0" w:color="auto"/>
                <w:right w:val="none" w:sz="0" w:space="0" w:color="auto"/>
              </w:divBdr>
            </w:div>
            <w:div w:id="1514537801">
              <w:marLeft w:val="0"/>
              <w:marRight w:val="0"/>
              <w:marTop w:val="0"/>
              <w:marBottom w:val="0"/>
              <w:divBdr>
                <w:top w:val="none" w:sz="0" w:space="0" w:color="auto"/>
                <w:left w:val="none" w:sz="0" w:space="0" w:color="auto"/>
                <w:bottom w:val="none" w:sz="0" w:space="0" w:color="auto"/>
                <w:right w:val="none" w:sz="0" w:space="0" w:color="auto"/>
              </w:divBdr>
            </w:div>
            <w:div w:id="2106346200">
              <w:marLeft w:val="0"/>
              <w:marRight w:val="0"/>
              <w:marTop w:val="0"/>
              <w:marBottom w:val="0"/>
              <w:divBdr>
                <w:top w:val="none" w:sz="0" w:space="0" w:color="auto"/>
                <w:left w:val="none" w:sz="0" w:space="0" w:color="auto"/>
                <w:bottom w:val="none" w:sz="0" w:space="0" w:color="auto"/>
                <w:right w:val="none" w:sz="0" w:space="0" w:color="auto"/>
              </w:divBdr>
            </w:div>
            <w:div w:id="1812209415">
              <w:marLeft w:val="0"/>
              <w:marRight w:val="0"/>
              <w:marTop w:val="0"/>
              <w:marBottom w:val="0"/>
              <w:divBdr>
                <w:top w:val="none" w:sz="0" w:space="0" w:color="auto"/>
                <w:left w:val="none" w:sz="0" w:space="0" w:color="auto"/>
                <w:bottom w:val="none" w:sz="0" w:space="0" w:color="auto"/>
                <w:right w:val="none" w:sz="0" w:space="0" w:color="auto"/>
              </w:divBdr>
            </w:div>
            <w:div w:id="1879387395">
              <w:marLeft w:val="0"/>
              <w:marRight w:val="0"/>
              <w:marTop w:val="0"/>
              <w:marBottom w:val="0"/>
              <w:divBdr>
                <w:top w:val="none" w:sz="0" w:space="0" w:color="auto"/>
                <w:left w:val="none" w:sz="0" w:space="0" w:color="auto"/>
                <w:bottom w:val="none" w:sz="0" w:space="0" w:color="auto"/>
                <w:right w:val="none" w:sz="0" w:space="0" w:color="auto"/>
              </w:divBdr>
            </w:div>
            <w:div w:id="15174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87474">
      <w:bodyDiv w:val="1"/>
      <w:marLeft w:val="390"/>
      <w:marRight w:val="390"/>
      <w:marTop w:val="0"/>
      <w:marBottom w:val="0"/>
      <w:divBdr>
        <w:top w:val="none" w:sz="0" w:space="0" w:color="auto"/>
        <w:left w:val="none" w:sz="0" w:space="0" w:color="auto"/>
        <w:bottom w:val="none" w:sz="0" w:space="0" w:color="auto"/>
        <w:right w:val="none" w:sz="0" w:space="0" w:color="auto"/>
      </w:divBdr>
      <w:divsChild>
        <w:div w:id="376659776">
          <w:marLeft w:val="0"/>
          <w:marRight w:val="0"/>
          <w:marTop w:val="0"/>
          <w:marBottom w:val="120"/>
          <w:divBdr>
            <w:top w:val="none" w:sz="0" w:space="0" w:color="auto"/>
            <w:left w:val="none" w:sz="0" w:space="0" w:color="auto"/>
            <w:bottom w:val="none" w:sz="0" w:space="0" w:color="auto"/>
            <w:right w:val="none" w:sz="0" w:space="0" w:color="auto"/>
          </w:divBdr>
          <w:divsChild>
            <w:div w:id="80759366">
              <w:marLeft w:val="0"/>
              <w:marRight w:val="0"/>
              <w:marTop w:val="0"/>
              <w:marBottom w:val="0"/>
              <w:divBdr>
                <w:top w:val="none" w:sz="0" w:space="0" w:color="auto"/>
                <w:left w:val="none" w:sz="0" w:space="0" w:color="auto"/>
                <w:bottom w:val="none" w:sz="0" w:space="0" w:color="auto"/>
                <w:right w:val="none" w:sz="0" w:space="0" w:color="auto"/>
              </w:divBdr>
            </w:div>
            <w:div w:id="1820421667">
              <w:marLeft w:val="0"/>
              <w:marRight w:val="0"/>
              <w:marTop w:val="0"/>
              <w:marBottom w:val="0"/>
              <w:divBdr>
                <w:top w:val="none" w:sz="0" w:space="0" w:color="auto"/>
                <w:left w:val="none" w:sz="0" w:space="0" w:color="auto"/>
                <w:bottom w:val="none" w:sz="0" w:space="0" w:color="auto"/>
                <w:right w:val="none" w:sz="0" w:space="0" w:color="auto"/>
              </w:divBdr>
            </w:div>
            <w:div w:id="1254390409">
              <w:marLeft w:val="0"/>
              <w:marRight w:val="0"/>
              <w:marTop w:val="0"/>
              <w:marBottom w:val="0"/>
              <w:divBdr>
                <w:top w:val="none" w:sz="0" w:space="0" w:color="auto"/>
                <w:left w:val="none" w:sz="0" w:space="0" w:color="auto"/>
                <w:bottom w:val="none" w:sz="0" w:space="0" w:color="auto"/>
                <w:right w:val="none" w:sz="0" w:space="0" w:color="auto"/>
              </w:divBdr>
            </w:div>
            <w:div w:id="310990696">
              <w:marLeft w:val="0"/>
              <w:marRight w:val="0"/>
              <w:marTop w:val="0"/>
              <w:marBottom w:val="0"/>
              <w:divBdr>
                <w:top w:val="none" w:sz="0" w:space="0" w:color="auto"/>
                <w:left w:val="none" w:sz="0" w:space="0" w:color="auto"/>
                <w:bottom w:val="none" w:sz="0" w:space="0" w:color="auto"/>
                <w:right w:val="none" w:sz="0" w:space="0" w:color="auto"/>
              </w:divBdr>
            </w:div>
            <w:div w:id="1546024288">
              <w:marLeft w:val="0"/>
              <w:marRight w:val="0"/>
              <w:marTop w:val="0"/>
              <w:marBottom w:val="0"/>
              <w:divBdr>
                <w:top w:val="none" w:sz="0" w:space="0" w:color="auto"/>
                <w:left w:val="none" w:sz="0" w:space="0" w:color="auto"/>
                <w:bottom w:val="none" w:sz="0" w:space="0" w:color="auto"/>
                <w:right w:val="none" w:sz="0" w:space="0" w:color="auto"/>
              </w:divBdr>
            </w:div>
            <w:div w:id="32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3928">
      <w:bodyDiv w:val="1"/>
      <w:marLeft w:val="390"/>
      <w:marRight w:val="390"/>
      <w:marTop w:val="0"/>
      <w:marBottom w:val="0"/>
      <w:divBdr>
        <w:top w:val="none" w:sz="0" w:space="0" w:color="auto"/>
        <w:left w:val="none" w:sz="0" w:space="0" w:color="auto"/>
        <w:bottom w:val="none" w:sz="0" w:space="0" w:color="auto"/>
        <w:right w:val="none" w:sz="0" w:space="0" w:color="auto"/>
      </w:divBdr>
      <w:divsChild>
        <w:div w:id="1576012917">
          <w:marLeft w:val="0"/>
          <w:marRight w:val="0"/>
          <w:marTop w:val="0"/>
          <w:marBottom w:val="120"/>
          <w:divBdr>
            <w:top w:val="none" w:sz="0" w:space="0" w:color="auto"/>
            <w:left w:val="none" w:sz="0" w:space="0" w:color="auto"/>
            <w:bottom w:val="none" w:sz="0" w:space="0" w:color="auto"/>
            <w:right w:val="none" w:sz="0" w:space="0" w:color="auto"/>
          </w:divBdr>
          <w:divsChild>
            <w:div w:id="1902517567">
              <w:marLeft w:val="0"/>
              <w:marRight w:val="0"/>
              <w:marTop w:val="0"/>
              <w:marBottom w:val="0"/>
              <w:divBdr>
                <w:top w:val="none" w:sz="0" w:space="0" w:color="auto"/>
                <w:left w:val="none" w:sz="0" w:space="0" w:color="auto"/>
                <w:bottom w:val="none" w:sz="0" w:space="0" w:color="auto"/>
                <w:right w:val="none" w:sz="0" w:space="0" w:color="auto"/>
              </w:divBdr>
            </w:div>
            <w:div w:id="352149633">
              <w:marLeft w:val="0"/>
              <w:marRight w:val="0"/>
              <w:marTop w:val="0"/>
              <w:marBottom w:val="0"/>
              <w:divBdr>
                <w:top w:val="none" w:sz="0" w:space="0" w:color="auto"/>
                <w:left w:val="none" w:sz="0" w:space="0" w:color="auto"/>
                <w:bottom w:val="none" w:sz="0" w:space="0" w:color="auto"/>
                <w:right w:val="none" w:sz="0" w:space="0" w:color="auto"/>
              </w:divBdr>
            </w:div>
          </w:divsChild>
        </w:div>
        <w:div w:id="928973062">
          <w:marLeft w:val="0"/>
          <w:marRight w:val="0"/>
          <w:marTop w:val="0"/>
          <w:marBottom w:val="120"/>
          <w:divBdr>
            <w:top w:val="none" w:sz="0" w:space="0" w:color="auto"/>
            <w:left w:val="none" w:sz="0" w:space="0" w:color="auto"/>
            <w:bottom w:val="none" w:sz="0" w:space="0" w:color="auto"/>
            <w:right w:val="none" w:sz="0" w:space="0" w:color="auto"/>
          </w:divBdr>
          <w:divsChild>
            <w:div w:id="40983002">
              <w:marLeft w:val="0"/>
              <w:marRight w:val="0"/>
              <w:marTop w:val="0"/>
              <w:marBottom w:val="0"/>
              <w:divBdr>
                <w:top w:val="none" w:sz="0" w:space="0" w:color="auto"/>
                <w:left w:val="none" w:sz="0" w:space="0" w:color="auto"/>
                <w:bottom w:val="none" w:sz="0" w:space="0" w:color="auto"/>
                <w:right w:val="none" w:sz="0" w:space="0" w:color="auto"/>
              </w:divBdr>
            </w:div>
            <w:div w:id="375859611">
              <w:marLeft w:val="0"/>
              <w:marRight w:val="0"/>
              <w:marTop w:val="0"/>
              <w:marBottom w:val="0"/>
              <w:divBdr>
                <w:top w:val="none" w:sz="0" w:space="0" w:color="auto"/>
                <w:left w:val="none" w:sz="0" w:space="0" w:color="auto"/>
                <w:bottom w:val="none" w:sz="0" w:space="0" w:color="auto"/>
                <w:right w:val="none" w:sz="0" w:space="0" w:color="auto"/>
              </w:divBdr>
            </w:div>
            <w:div w:id="944384529">
              <w:marLeft w:val="0"/>
              <w:marRight w:val="0"/>
              <w:marTop w:val="0"/>
              <w:marBottom w:val="0"/>
              <w:divBdr>
                <w:top w:val="none" w:sz="0" w:space="0" w:color="auto"/>
                <w:left w:val="none" w:sz="0" w:space="0" w:color="auto"/>
                <w:bottom w:val="none" w:sz="0" w:space="0" w:color="auto"/>
                <w:right w:val="none" w:sz="0" w:space="0" w:color="auto"/>
              </w:divBdr>
            </w:div>
            <w:div w:id="1971088269">
              <w:marLeft w:val="0"/>
              <w:marRight w:val="0"/>
              <w:marTop w:val="0"/>
              <w:marBottom w:val="0"/>
              <w:divBdr>
                <w:top w:val="none" w:sz="0" w:space="0" w:color="auto"/>
                <w:left w:val="none" w:sz="0" w:space="0" w:color="auto"/>
                <w:bottom w:val="none" w:sz="0" w:space="0" w:color="auto"/>
                <w:right w:val="none" w:sz="0" w:space="0" w:color="auto"/>
              </w:divBdr>
            </w:div>
            <w:div w:id="415522712">
              <w:marLeft w:val="0"/>
              <w:marRight w:val="0"/>
              <w:marTop w:val="0"/>
              <w:marBottom w:val="0"/>
              <w:divBdr>
                <w:top w:val="none" w:sz="0" w:space="0" w:color="auto"/>
                <w:left w:val="none" w:sz="0" w:space="0" w:color="auto"/>
                <w:bottom w:val="none" w:sz="0" w:space="0" w:color="auto"/>
                <w:right w:val="none" w:sz="0" w:space="0" w:color="auto"/>
              </w:divBdr>
            </w:div>
            <w:div w:id="1964266950">
              <w:marLeft w:val="0"/>
              <w:marRight w:val="0"/>
              <w:marTop w:val="0"/>
              <w:marBottom w:val="0"/>
              <w:divBdr>
                <w:top w:val="none" w:sz="0" w:space="0" w:color="auto"/>
                <w:left w:val="none" w:sz="0" w:space="0" w:color="auto"/>
                <w:bottom w:val="none" w:sz="0" w:space="0" w:color="auto"/>
                <w:right w:val="none" w:sz="0" w:space="0" w:color="auto"/>
              </w:divBdr>
            </w:div>
            <w:div w:id="512957508">
              <w:marLeft w:val="0"/>
              <w:marRight w:val="0"/>
              <w:marTop w:val="0"/>
              <w:marBottom w:val="0"/>
              <w:divBdr>
                <w:top w:val="none" w:sz="0" w:space="0" w:color="auto"/>
                <w:left w:val="none" w:sz="0" w:space="0" w:color="auto"/>
                <w:bottom w:val="none" w:sz="0" w:space="0" w:color="auto"/>
                <w:right w:val="none" w:sz="0" w:space="0" w:color="auto"/>
              </w:divBdr>
            </w:div>
            <w:div w:id="1634677677">
              <w:marLeft w:val="0"/>
              <w:marRight w:val="0"/>
              <w:marTop w:val="0"/>
              <w:marBottom w:val="0"/>
              <w:divBdr>
                <w:top w:val="none" w:sz="0" w:space="0" w:color="auto"/>
                <w:left w:val="none" w:sz="0" w:space="0" w:color="auto"/>
                <w:bottom w:val="none" w:sz="0" w:space="0" w:color="auto"/>
                <w:right w:val="none" w:sz="0" w:space="0" w:color="auto"/>
              </w:divBdr>
            </w:div>
            <w:div w:id="6757943">
              <w:marLeft w:val="0"/>
              <w:marRight w:val="0"/>
              <w:marTop w:val="0"/>
              <w:marBottom w:val="0"/>
              <w:divBdr>
                <w:top w:val="none" w:sz="0" w:space="0" w:color="auto"/>
                <w:left w:val="none" w:sz="0" w:space="0" w:color="auto"/>
                <w:bottom w:val="none" w:sz="0" w:space="0" w:color="auto"/>
                <w:right w:val="none" w:sz="0" w:space="0" w:color="auto"/>
              </w:divBdr>
            </w:div>
            <w:div w:id="988703566">
              <w:marLeft w:val="0"/>
              <w:marRight w:val="0"/>
              <w:marTop w:val="0"/>
              <w:marBottom w:val="0"/>
              <w:divBdr>
                <w:top w:val="none" w:sz="0" w:space="0" w:color="auto"/>
                <w:left w:val="none" w:sz="0" w:space="0" w:color="auto"/>
                <w:bottom w:val="none" w:sz="0" w:space="0" w:color="auto"/>
                <w:right w:val="none" w:sz="0" w:space="0" w:color="auto"/>
              </w:divBdr>
            </w:div>
            <w:div w:id="1241135935">
              <w:marLeft w:val="0"/>
              <w:marRight w:val="0"/>
              <w:marTop w:val="0"/>
              <w:marBottom w:val="0"/>
              <w:divBdr>
                <w:top w:val="none" w:sz="0" w:space="0" w:color="auto"/>
                <w:left w:val="none" w:sz="0" w:space="0" w:color="auto"/>
                <w:bottom w:val="none" w:sz="0" w:space="0" w:color="auto"/>
                <w:right w:val="none" w:sz="0" w:space="0" w:color="auto"/>
              </w:divBdr>
            </w:div>
            <w:div w:id="141893664">
              <w:marLeft w:val="0"/>
              <w:marRight w:val="0"/>
              <w:marTop w:val="0"/>
              <w:marBottom w:val="0"/>
              <w:divBdr>
                <w:top w:val="none" w:sz="0" w:space="0" w:color="auto"/>
                <w:left w:val="none" w:sz="0" w:space="0" w:color="auto"/>
                <w:bottom w:val="none" w:sz="0" w:space="0" w:color="auto"/>
                <w:right w:val="none" w:sz="0" w:space="0" w:color="auto"/>
              </w:divBdr>
            </w:div>
            <w:div w:id="2029410524">
              <w:marLeft w:val="0"/>
              <w:marRight w:val="0"/>
              <w:marTop w:val="0"/>
              <w:marBottom w:val="0"/>
              <w:divBdr>
                <w:top w:val="none" w:sz="0" w:space="0" w:color="auto"/>
                <w:left w:val="none" w:sz="0" w:space="0" w:color="auto"/>
                <w:bottom w:val="none" w:sz="0" w:space="0" w:color="auto"/>
                <w:right w:val="none" w:sz="0" w:space="0" w:color="auto"/>
              </w:divBdr>
            </w:div>
            <w:div w:id="2137327886">
              <w:marLeft w:val="0"/>
              <w:marRight w:val="0"/>
              <w:marTop w:val="0"/>
              <w:marBottom w:val="0"/>
              <w:divBdr>
                <w:top w:val="none" w:sz="0" w:space="0" w:color="auto"/>
                <w:left w:val="none" w:sz="0" w:space="0" w:color="auto"/>
                <w:bottom w:val="none" w:sz="0" w:space="0" w:color="auto"/>
                <w:right w:val="none" w:sz="0" w:space="0" w:color="auto"/>
              </w:divBdr>
            </w:div>
            <w:div w:id="1806584209">
              <w:marLeft w:val="0"/>
              <w:marRight w:val="0"/>
              <w:marTop w:val="0"/>
              <w:marBottom w:val="0"/>
              <w:divBdr>
                <w:top w:val="none" w:sz="0" w:space="0" w:color="auto"/>
                <w:left w:val="none" w:sz="0" w:space="0" w:color="auto"/>
                <w:bottom w:val="none" w:sz="0" w:space="0" w:color="auto"/>
                <w:right w:val="none" w:sz="0" w:space="0" w:color="auto"/>
              </w:divBdr>
            </w:div>
            <w:div w:id="1813980214">
              <w:marLeft w:val="0"/>
              <w:marRight w:val="0"/>
              <w:marTop w:val="0"/>
              <w:marBottom w:val="0"/>
              <w:divBdr>
                <w:top w:val="none" w:sz="0" w:space="0" w:color="auto"/>
                <w:left w:val="none" w:sz="0" w:space="0" w:color="auto"/>
                <w:bottom w:val="none" w:sz="0" w:space="0" w:color="auto"/>
                <w:right w:val="none" w:sz="0" w:space="0" w:color="auto"/>
              </w:divBdr>
            </w:div>
            <w:div w:id="1160269969">
              <w:marLeft w:val="0"/>
              <w:marRight w:val="0"/>
              <w:marTop w:val="0"/>
              <w:marBottom w:val="0"/>
              <w:divBdr>
                <w:top w:val="none" w:sz="0" w:space="0" w:color="auto"/>
                <w:left w:val="none" w:sz="0" w:space="0" w:color="auto"/>
                <w:bottom w:val="none" w:sz="0" w:space="0" w:color="auto"/>
                <w:right w:val="none" w:sz="0" w:space="0" w:color="auto"/>
              </w:divBdr>
            </w:div>
            <w:div w:id="1940946105">
              <w:marLeft w:val="0"/>
              <w:marRight w:val="0"/>
              <w:marTop w:val="0"/>
              <w:marBottom w:val="0"/>
              <w:divBdr>
                <w:top w:val="none" w:sz="0" w:space="0" w:color="auto"/>
                <w:left w:val="none" w:sz="0" w:space="0" w:color="auto"/>
                <w:bottom w:val="none" w:sz="0" w:space="0" w:color="auto"/>
                <w:right w:val="none" w:sz="0" w:space="0" w:color="auto"/>
              </w:divBdr>
            </w:div>
            <w:div w:id="1945071061">
              <w:marLeft w:val="0"/>
              <w:marRight w:val="0"/>
              <w:marTop w:val="0"/>
              <w:marBottom w:val="0"/>
              <w:divBdr>
                <w:top w:val="none" w:sz="0" w:space="0" w:color="auto"/>
                <w:left w:val="none" w:sz="0" w:space="0" w:color="auto"/>
                <w:bottom w:val="none" w:sz="0" w:space="0" w:color="auto"/>
                <w:right w:val="none" w:sz="0" w:space="0" w:color="auto"/>
              </w:divBdr>
            </w:div>
            <w:div w:id="605962087">
              <w:marLeft w:val="0"/>
              <w:marRight w:val="0"/>
              <w:marTop w:val="0"/>
              <w:marBottom w:val="0"/>
              <w:divBdr>
                <w:top w:val="none" w:sz="0" w:space="0" w:color="auto"/>
                <w:left w:val="none" w:sz="0" w:space="0" w:color="auto"/>
                <w:bottom w:val="none" w:sz="0" w:space="0" w:color="auto"/>
                <w:right w:val="none" w:sz="0" w:space="0" w:color="auto"/>
              </w:divBdr>
            </w:div>
            <w:div w:id="1600716925">
              <w:marLeft w:val="0"/>
              <w:marRight w:val="0"/>
              <w:marTop w:val="0"/>
              <w:marBottom w:val="0"/>
              <w:divBdr>
                <w:top w:val="none" w:sz="0" w:space="0" w:color="auto"/>
                <w:left w:val="none" w:sz="0" w:space="0" w:color="auto"/>
                <w:bottom w:val="none" w:sz="0" w:space="0" w:color="auto"/>
                <w:right w:val="none" w:sz="0" w:space="0" w:color="auto"/>
              </w:divBdr>
            </w:div>
            <w:div w:id="1368292302">
              <w:marLeft w:val="0"/>
              <w:marRight w:val="0"/>
              <w:marTop w:val="0"/>
              <w:marBottom w:val="0"/>
              <w:divBdr>
                <w:top w:val="none" w:sz="0" w:space="0" w:color="auto"/>
                <w:left w:val="none" w:sz="0" w:space="0" w:color="auto"/>
                <w:bottom w:val="none" w:sz="0" w:space="0" w:color="auto"/>
                <w:right w:val="none" w:sz="0" w:space="0" w:color="auto"/>
              </w:divBdr>
            </w:div>
            <w:div w:id="911700372">
              <w:marLeft w:val="0"/>
              <w:marRight w:val="0"/>
              <w:marTop w:val="0"/>
              <w:marBottom w:val="0"/>
              <w:divBdr>
                <w:top w:val="none" w:sz="0" w:space="0" w:color="auto"/>
                <w:left w:val="none" w:sz="0" w:space="0" w:color="auto"/>
                <w:bottom w:val="none" w:sz="0" w:space="0" w:color="auto"/>
                <w:right w:val="none" w:sz="0" w:space="0" w:color="auto"/>
              </w:divBdr>
            </w:div>
            <w:div w:id="1873574231">
              <w:marLeft w:val="0"/>
              <w:marRight w:val="0"/>
              <w:marTop w:val="0"/>
              <w:marBottom w:val="0"/>
              <w:divBdr>
                <w:top w:val="none" w:sz="0" w:space="0" w:color="auto"/>
                <w:left w:val="none" w:sz="0" w:space="0" w:color="auto"/>
                <w:bottom w:val="none" w:sz="0" w:space="0" w:color="auto"/>
                <w:right w:val="none" w:sz="0" w:space="0" w:color="auto"/>
              </w:divBdr>
            </w:div>
            <w:div w:id="932280929">
              <w:marLeft w:val="0"/>
              <w:marRight w:val="0"/>
              <w:marTop w:val="0"/>
              <w:marBottom w:val="0"/>
              <w:divBdr>
                <w:top w:val="none" w:sz="0" w:space="0" w:color="auto"/>
                <w:left w:val="none" w:sz="0" w:space="0" w:color="auto"/>
                <w:bottom w:val="none" w:sz="0" w:space="0" w:color="auto"/>
                <w:right w:val="none" w:sz="0" w:space="0" w:color="auto"/>
              </w:divBdr>
            </w:div>
            <w:div w:id="347410511">
              <w:marLeft w:val="0"/>
              <w:marRight w:val="0"/>
              <w:marTop w:val="0"/>
              <w:marBottom w:val="0"/>
              <w:divBdr>
                <w:top w:val="none" w:sz="0" w:space="0" w:color="auto"/>
                <w:left w:val="none" w:sz="0" w:space="0" w:color="auto"/>
                <w:bottom w:val="none" w:sz="0" w:space="0" w:color="auto"/>
                <w:right w:val="none" w:sz="0" w:space="0" w:color="auto"/>
              </w:divBdr>
            </w:div>
            <w:div w:id="862016640">
              <w:marLeft w:val="0"/>
              <w:marRight w:val="0"/>
              <w:marTop w:val="0"/>
              <w:marBottom w:val="0"/>
              <w:divBdr>
                <w:top w:val="none" w:sz="0" w:space="0" w:color="auto"/>
                <w:left w:val="none" w:sz="0" w:space="0" w:color="auto"/>
                <w:bottom w:val="none" w:sz="0" w:space="0" w:color="auto"/>
                <w:right w:val="none" w:sz="0" w:space="0" w:color="auto"/>
              </w:divBdr>
            </w:div>
            <w:div w:id="1507288056">
              <w:marLeft w:val="0"/>
              <w:marRight w:val="0"/>
              <w:marTop w:val="0"/>
              <w:marBottom w:val="0"/>
              <w:divBdr>
                <w:top w:val="none" w:sz="0" w:space="0" w:color="auto"/>
                <w:left w:val="none" w:sz="0" w:space="0" w:color="auto"/>
                <w:bottom w:val="none" w:sz="0" w:space="0" w:color="auto"/>
                <w:right w:val="none" w:sz="0" w:space="0" w:color="auto"/>
              </w:divBdr>
            </w:div>
            <w:div w:id="1212112693">
              <w:marLeft w:val="0"/>
              <w:marRight w:val="0"/>
              <w:marTop w:val="0"/>
              <w:marBottom w:val="0"/>
              <w:divBdr>
                <w:top w:val="none" w:sz="0" w:space="0" w:color="auto"/>
                <w:left w:val="none" w:sz="0" w:space="0" w:color="auto"/>
                <w:bottom w:val="none" w:sz="0" w:space="0" w:color="auto"/>
                <w:right w:val="none" w:sz="0" w:space="0" w:color="auto"/>
              </w:divBdr>
            </w:div>
            <w:div w:id="679968709">
              <w:marLeft w:val="0"/>
              <w:marRight w:val="0"/>
              <w:marTop w:val="0"/>
              <w:marBottom w:val="0"/>
              <w:divBdr>
                <w:top w:val="none" w:sz="0" w:space="0" w:color="auto"/>
                <w:left w:val="none" w:sz="0" w:space="0" w:color="auto"/>
                <w:bottom w:val="none" w:sz="0" w:space="0" w:color="auto"/>
                <w:right w:val="none" w:sz="0" w:space="0" w:color="auto"/>
              </w:divBdr>
            </w:div>
            <w:div w:id="1276600347">
              <w:marLeft w:val="0"/>
              <w:marRight w:val="0"/>
              <w:marTop w:val="0"/>
              <w:marBottom w:val="0"/>
              <w:divBdr>
                <w:top w:val="none" w:sz="0" w:space="0" w:color="auto"/>
                <w:left w:val="none" w:sz="0" w:space="0" w:color="auto"/>
                <w:bottom w:val="none" w:sz="0" w:space="0" w:color="auto"/>
                <w:right w:val="none" w:sz="0" w:space="0" w:color="auto"/>
              </w:divBdr>
            </w:div>
            <w:div w:id="175315202">
              <w:marLeft w:val="0"/>
              <w:marRight w:val="0"/>
              <w:marTop w:val="0"/>
              <w:marBottom w:val="0"/>
              <w:divBdr>
                <w:top w:val="none" w:sz="0" w:space="0" w:color="auto"/>
                <w:left w:val="none" w:sz="0" w:space="0" w:color="auto"/>
                <w:bottom w:val="none" w:sz="0" w:space="0" w:color="auto"/>
                <w:right w:val="none" w:sz="0" w:space="0" w:color="auto"/>
              </w:divBdr>
            </w:div>
            <w:div w:id="10500415">
              <w:marLeft w:val="0"/>
              <w:marRight w:val="0"/>
              <w:marTop w:val="0"/>
              <w:marBottom w:val="0"/>
              <w:divBdr>
                <w:top w:val="none" w:sz="0" w:space="0" w:color="auto"/>
                <w:left w:val="none" w:sz="0" w:space="0" w:color="auto"/>
                <w:bottom w:val="none" w:sz="0" w:space="0" w:color="auto"/>
                <w:right w:val="none" w:sz="0" w:space="0" w:color="auto"/>
              </w:divBdr>
            </w:div>
            <w:div w:id="934752272">
              <w:marLeft w:val="0"/>
              <w:marRight w:val="0"/>
              <w:marTop w:val="0"/>
              <w:marBottom w:val="0"/>
              <w:divBdr>
                <w:top w:val="none" w:sz="0" w:space="0" w:color="auto"/>
                <w:left w:val="none" w:sz="0" w:space="0" w:color="auto"/>
                <w:bottom w:val="none" w:sz="0" w:space="0" w:color="auto"/>
                <w:right w:val="none" w:sz="0" w:space="0" w:color="auto"/>
              </w:divBdr>
            </w:div>
            <w:div w:id="2092387633">
              <w:marLeft w:val="0"/>
              <w:marRight w:val="0"/>
              <w:marTop w:val="0"/>
              <w:marBottom w:val="0"/>
              <w:divBdr>
                <w:top w:val="none" w:sz="0" w:space="0" w:color="auto"/>
                <w:left w:val="none" w:sz="0" w:space="0" w:color="auto"/>
                <w:bottom w:val="none" w:sz="0" w:space="0" w:color="auto"/>
                <w:right w:val="none" w:sz="0" w:space="0" w:color="auto"/>
              </w:divBdr>
            </w:div>
            <w:div w:id="1873033050">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1907296364">
              <w:marLeft w:val="0"/>
              <w:marRight w:val="0"/>
              <w:marTop w:val="0"/>
              <w:marBottom w:val="0"/>
              <w:divBdr>
                <w:top w:val="none" w:sz="0" w:space="0" w:color="auto"/>
                <w:left w:val="none" w:sz="0" w:space="0" w:color="auto"/>
                <w:bottom w:val="none" w:sz="0" w:space="0" w:color="auto"/>
                <w:right w:val="none" w:sz="0" w:space="0" w:color="auto"/>
              </w:divBdr>
            </w:div>
            <w:div w:id="4973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5758">
      <w:bodyDiv w:val="1"/>
      <w:marLeft w:val="390"/>
      <w:marRight w:val="390"/>
      <w:marTop w:val="0"/>
      <w:marBottom w:val="0"/>
      <w:divBdr>
        <w:top w:val="none" w:sz="0" w:space="0" w:color="auto"/>
        <w:left w:val="none" w:sz="0" w:space="0" w:color="auto"/>
        <w:bottom w:val="none" w:sz="0" w:space="0" w:color="auto"/>
        <w:right w:val="none" w:sz="0" w:space="0" w:color="auto"/>
      </w:divBdr>
      <w:divsChild>
        <w:div w:id="264774737">
          <w:marLeft w:val="0"/>
          <w:marRight w:val="0"/>
          <w:marTop w:val="0"/>
          <w:marBottom w:val="120"/>
          <w:divBdr>
            <w:top w:val="none" w:sz="0" w:space="0" w:color="auto"/>
            <w:left w:val="none" w:sz="0" w:space="0" w:color="auto"/>
            <w:bottom w:val="none" w:sz="0" w:space="0" w:color="auto"/>
            <w:right w:val="none" w:sz="0" w:space="0" w:color="auto"/>
          </w:divBdr>
          <w:divsChild>
            <w:div w:id="302855943">
              <w:marLeft w:val="0"/>
              <w:marRight w:val="0"/>
              <w:marTop w:val="0"/>
              <w:marBottom w:val="0"/>
              <w:divBdr>
                <w:top w:val="none" w:sz="0" w:space="0" w:color="auto"/>
                <w:left w:val="none" w:sz="0" w:space="0" w:color="auto"/>
                <w:bottom w:val="none" w:sz="0" w:space="0" w:color="auto"/>
                <w:right w:val="none" w:sz="0" w:space="0" w:color="auto"/>
              </w:divBdr>
            </w:div>
            <w:div w:id="232471784">
              <w:marLeft w:val="0"/>
              <w:marRight w:val="0"/>
              <w:marTop w:val="0"/>
              <w:marBottom w:val="0"/>
              <w:divBdr>
                <w:top w:val="none" w:sz="0" w:space="0" w:color="auto"/>
                <w:left w:val="none" w:sz="0" w:space="0" w:color="auto"/>
                <w:bottom w:val="none" w:sz="0" w:space="0" w:color="auto"/>
                <w:right w:val="none" w:sz="0" w:space="0" w:color="auto"/>
              </w:divBdr>
            </w:div>
            <w:div w:id="887107823">
              <w:marLeft w:val="0"/>
              <w:marRight w:val="0"/>
              <w:marTop w:val="0"/>
              <w:marBottom w:val="0"/>
              <w:divBdr>
                <w:top w:val="none" w:sz="0" w:space="0" w:color="auto"/>
                <w:left w:val="none" w:sz="0" w:space="0" w:color="auto"/>
                <w:bottom w:val="none" w:sz="0" w:space="0" w:color="auto"/>
                <w:right w:val="none" w:sz="0" w:space="0" w:color="auto"/>
              </w:divBdr>
            </w:div>
            <w:div w:id="1328241301">
              <w:marLeft w:val="0"/>
              <w:marRight w:val="0"/>
              <w:marTop w:val="0"/>
              <w:marBottom w:val="0"/>
              <w:divBdr>
                <w:top w:val="none" w:sz="0" w:space="0" w:color="auto"/>
                <w:left w:val="none" w:sz="0" w:space="0" w:color="auto"/>
                <w:bottom w:val="none" w:sz="0" w:space="0" w:color="auto"/>
                <w:right w:val="none" w:sz="0" w:space="0" w:color="auto"/>
              </w:divBdr>
            </w:div>
            <w:div w:id="518004549">
              <w:marLeft w:val="0"/>
              <w:marRight w:val="0"/>
              <w:marTop w:val="0"/>
              <w:marBottom w:val="0"/>
              <w:divBdr>
                <w:top w:val="none" w:sz="0" w:space="0" w:color="auto"/>
                <w:left w:val="none" w:sz="0" w:space="0" w:color="auto"/>
                <w:bottom w:val="none" w:sz="0" w:space="0" w:color="auto"/>
                <w:right w:val="none" w:sz="0" w:space="0" w:color="auto"/>
              </w:divBdr>
            </w:div>
            <w:div w:id="889346677">
              <w:marLeft w:val="0"/>
              <w:marRight w:val="0"/>
              <w:marTop w:val="0"/>
              <w:marBottom w:val="0"/>
              <w:divBdr>
                <w:top w:val="none" w:sz="0" w:space="0" w:color="auto"/>
                <w:left w:val="none" w:sz="0" w:space="0" w:color="auto"/>
                <w:bottom w:val="none" w:sz="0" w:space="0" w:color="auto"/>
                <w:right w:val="none" w:sz="0" w:space="0" w:color="auto"/>
              </w:divBdr>
            </w:div>
            <w:div w:id="1487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696">
      <w:bodyDiv w:val="1"/>
      <w:marLeft w:val="390"/>
      <w:marRight w:val="390"/>
      <w:marTop w:val="0"/>
      <w:marBottom w:val="0"/>
      <w:divBdr>
        <w:top w:val="none" w:sz="0" w:space="0" w:color="auto"/>
        <w:left w:val="none" w:sz="0" w:space="0" w:color="auto"/>
        <w:bottom w:val="none" w:sz="0" w:space="0" w:color="auto"/>
        <w:right w:val="none" w:sz="0" w:space="0" w:color="auto"/>
      </w:divBdr>
      <w:divsChild>
        <w:div w:id="1375353539">
          <w:marLeft w:val="0"/>
          <w:marRight w:val="0"/>
          <w:marTop w:val="0"/>
          <w:marBottom w:val="120"/>
          <w:divBdr>
            <w:top w:val="none" w:sz="0" w:space="0" w:color="auto"/>
            <w:left w:val="none" w:sz="0" w:space="0" w:color="auto"/>
            <w:bottom w:val="none" w:sz="0" w:space="0" w:color="auto"/>
            <w:right w:val="none" w:sz="0" w:space="0" w:color="auto"/>
          </w:divBdr>
          <w:divsChild>
            <w:div w:id="495415440">
              <w:marLeft w:val="0"/>
              <w:marRight w:val="0"/>
              <w:marTop w:val="0"/>
              <w:marBottom w:val="0"/>
              <w:divBdr>
                <w:top w:val="none" w:sz="0" w:space="0" w:color="auto"/>
                <w:left w:val="none" w:sz="0" w:space="0" w:color="auto"/>
                <w:bottom w:val="none" w:sz="0" w:space="0" w:color="auto"/>
                <w:right w:val="none" w:sz="0" w:space="0" w:color="auto"/>
              </w:divBdr>
            </w:div>
            <w:div w:id="21320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2873">
      <w:bodyDiv w:val="1"/>
      <w:marLeft w:val="390"/>
      <w:marRight w:val="390"/>
      <w:marTop w:val="0"/>
      <w:marBottom w:val="0"/>
      <w:divBdr>
        <w:top w:val="none" w:sz="0" w:space="0" w:color="auto"/>
        <w:left w:val="none" w:sz="0" w:space="0" w:color="auto"/>
        <w:bottom w:val="none" w:sz="0" w:space="0" w:color="auto"/>
        <w:right w:val="none" w:sz="0" w:space="0" w:color="auto"/>
      </w:divBdr>
      <w:divsChild>
        <w:div w:id="1918050775">
          <w:marLeft w:val="0"/>
          <w:marRight w:val="0"/>
          <w:marTop w:val="0"/>
          <w:marBottom w:val="0"/>
          <w:divBdr>
            <w:top w:val="none" w:sz="0" w:space="0" w:color="auto"/>
            <w:left w:val="none" w:sz="0" w:space="0" w:color="auto"/>
            <w:bottom w:val="none" w:sz="0" w:space="0" w:color="auto"/>
            <w:right w:val="none" w:sz="0" w:space="0" w:color="auto"/>
          </w:divBdr>
        </w:div>
        <w:div w:id="886719210">
          <w:marLeft w:val="0"/>
          <w:marRight w:val="0"/>
          <w:marTop w:val="75"/>
          <w:marBottom w:val="0"/>
          <w:divBdr>
            <w:top w:val="none" w:sz="0" w:space="0" w:color="auto"/>
            <w:left w:val="none" w:sz="0" w:space="0" w:color="auto"/>
            <w:bottom w:val="none" w:sz="0" w:space="0" w:color="auto"/>
            <w:right w:val="none" w:sz="0" w:space="0" w:color="auto"/>
          </w:divBdr>
        </w:div>
        <w:div w:id="934675406">
          <w:marLeft w:val="0"/>
          <w:marRight w:val="0"/>
          <w:marTop w:val="75"/>
          <w:marBottom w:val="0"/>
          <w:divBdr>
            <w:top w:val="none" w:sz="0" w:space="0" w:color="auto"/>
            <w:left w:val="none" w:sz="0" w:space="0" w:color="auto"/>
            <w:bottom w:val="none" w:sz="0" w:space="0" w:color="auto"/>
            <w:right w:val="none" w:sz="0" w:space="0" w:color="auto"/>
          </w:divBdr>
        </w:div>
        <w:div w:id="1823768099">
          <w:marLeft w:val="0"/>
          <w:marRight w:val="0"/>
          <w:marTop w:val="75"/>
          <w:marBottom w:val="0"/>
          <w:divBdr>
            <w:top w:val="none" w:sz="0" w:space="0" w:color="auto"/>
            <w:left w:val="none" w:sz="0" w:space="0" w:color="auto"/>
            <w:bottom w:val="none" w:sz="0" w:space="0" w:color="auto"/>
            <w:right w:val="none" w:sz="0" w:space="0" w:color="auto"/>
          </w:divBdr>
        </w:div>
        <w:div w:id="662663809">
          <w:marLeft w:val="0"/>
          <w:marRight w:val="0"/>
          <w:marTop w:val="225"/>
          <w:marBottom w:val="0"/>
          <w:divBdr>
            <w:top w:val="none" w:sz="0" w:space="0" w:color="auto"/>
            <w:left w:val="none" w:sz="0" w:space="0" w:color="auto"/>
            <w:bottom w:val="none" w:sz="0" w:space="0" w:color="auto"/>
            <w:right w:val="none" w:sz="0" w:space="0" w:color="auto"/>
          </w:divBdr>
        </w:div>
        <w:div w:id="1699893867">
          <w:marLeft w:val="0"/>
          <w:marRight w:val="0"/>
          <w:marTop w:val="0"/>
          <w:marBottom w:val="120"/>
          <w:divBdr>
            <w:top w:val="none" w:sz="0" w:space="0" w:color="auto"/>
            <w:left w:val="none" w:sz="0" w:space="0" w:color="auto"/>
            <w:bottom w:val="none" w:sz="0" w:space="0" w:color="auto"/>
            <w:right w:val="none" w:sz="0" w:space="0" w:color="auto"/>
          </w:divBdr>
          <w:divsChild>
            <w:div w:id="1981112950">
              <w:marLeft w:val="0"/>
              <w:marRight w:val="0"/>
              <w:marTop w:val="0"/>
              <w:marBottom w:val="0"/>
              <w:divBdr>
                <w:top w:val="none" w:sz="0" w:space="0" w:color="auto"/>
                <w:left w:val="none" w:sz="0" w:space="0" w:color="auto"/>
                <w:bottom w:val="none" w:sz="0" w:space="0" w:color="auto"/>
                <w:right w:val="none" w:sz="0" w:space="0" w:color="auto"/>
              </w:divBdr>
            </w:div>
          </w:divsChild>
        </w:div>
        <w:div w:id="1800997086">
          <w:marLeft w:val="0"/>
          <w:marRight w:val="0"/>
          <w:marTop w:val="0"/>
          <w:marBottom w:val="120"/>
          <w:divBdr>
            <w:top w:val="none" w:sz="0" w:space="0" w:color="auto"/>
            <w:left w:val="none" w:sz="0" w:space="0" w:color="auto"/>
            <w:bottom w:val="none" w:sz="0" w:space="0" w:color="auto"/>
            <w:right w:val="none" w:sz="0" w:space="0" w:color="auto"/>
          </w:divBdr>
          <w:divsChild>
            <w:div w:id="2008315953">
              <w:marLeft w:val="0"/>
              <w:marRight w:val="0"/>
              <w:marTop w:val="0"/>
              <w:marBottom w:val="0"/>
              <w:divBdr>
                <w:top w:val="none" w:sz="0" w:space="0" w:color="auto"/>
                <w:left w:val="none" w:sz="0" w:space="0" w:color="auto"/>
                <w:bottom w:val="none" w:sz="0" w:space="0" w:color="auto"/>
                <w:right w:val="none" w:sz="0" w:space="0" w:color="auto"/>
              </w:divBdr>
            </w:div>
            <w:div w:id="592124672">
              <w:marLeft w:val="0"/>
              <w:marRight w:val="0"/>
              <w:marTop w:val="0"/>
              <w:marBottom w:val="0"/>
              <w:divBdr>
                <w:top w:val="none" w:sz="0" w:space="0" w:color="auto"/>
                <w:left w:val="none" w:sz="0" w:space="0" w:color="auto"/>
                <w:bottom w:val="none" w:sz="0" w:space="0" w:color="auto"/>
                <w:right w:val="none" w:sz="0" w:space="0" w:color="auto"/>
              </w:divBdr>
            </w:div>
          </w:divsChild>
        </w:div>
        <w:div w:id="827983338">
          <w:marLeft w:val="0"/>
          <w:marRight w:val="0"/>
          <w:marTop w:val="0"/>
          <w:marBottom w:val="120"/>
          <w:divBdr>
            <w:top w:val="none" w:sz="0" w:space="0" w:color="auto"/>
            <w:left w:val="none" w:sz="0" w:space="0" w:color="auto"/>
            <w:bottom w:val="none" w:sz="0" w:space="0" w:color="auto"/>
            <w:right w:val="none" w:sz="0" w:space="0" w:color="auto"/>
          </w:divBdr>
          <w:divsChild>
            <w:div w:id="988020748">
              <w:marLeft w:val="0"/>
              <w:marRight w:val="0"/>
              <w:marTop w:val="0"/>
              <w:marBottom w:val="0"/>
              <w:divBdr>
                <w:top w:val="none" w:sz="0" w:space="0" w:color="auto"/>
                <w:left w:val="none" w:sz="0" w:space="0" w:color="auto"/>
                <w:bottom w:val="none" w:sz="0" w:space="0" w:color="auto"/>
                <w:right w:val="none" w:sz="0" w:space="0" w:color="auto"/>
              </w:divBdr>
            </w:div>
            <w:div w:id="1473861819">
              <w:marLeft w:val="0"/>
              <w:marRight w:val="0"/>
              <w:marTop w:val="0"/>
              <w:marBottom w:val="0"/>
              <w:divBdr>
                <w:top w:val="none" w:sz="0" w:space="0" w:color="auto"/>
                <w:left w:val="none" w:sz="0" w:space="0" w:color="auto"/>
                <w:bottom w:val="none" w:sz="0" w:space="0" w:color="auto"/>
                <w:right w:val="none" w:sz="0" w:space="0" w:color="auto"/>
              </w:divBdr>
            </w:div>
          </w:divsChild>
        </w:div>
        <w:div w:id="1687437271">
          <w:marLeft w:val="0"/>
          <w:marRight w:val="0"/>
          <w:marTop w:val="225"/>
          <w:marBottom w:val="0"/>
          <w:divBdr>
            <w:top w:val="none" w:sz="0" w:space="0" w:color="auto"/>
            <w:left w:val="none" w:sz="0" w:space="0" w:color="auto"/>
            <w:bottom w:val="none" w:sz="0" w:space="0" w:color="auto"/>
            <w:right w:val="none" w:sz="0" w:space="0" w:color="auto"/>
          </w:divBdr>
        </w:div>
        <w:div w:id="1397764">
          <w:marLeft w:val="0"/>
          <w:marRight w:val="0"/>
          <w:marTop w:val="0"/>
          <w:marBottom w:val="120"/>
          <w:divBdr>
            <w:top w:val="none" w:sz="0" w:space="0" w:color="auto"/>
            <w:left w:val="none" w:sz="0" w:space="0" w:color="auto"/>
            <w:bottom w:val="none" w:sz="0" w:space="0" w:color="auto"/>
            <w:right w:val="none" w:sz="0" w:space="0" w:color="auto"/>
          </w:divBdr>
          <w:divsChild>
            <w:div w:id="651056999">
              <w:marLeft w:val="0"/>
              <w:marRight w:val="0"/>
              <w:marTop w:val="0"/>
              <w:marBottom w:val="0"/>
              <w:divBdr>
                <w:top w:val="none" w:sz="0" w:space="0" w:color="auto"/>
                <w:left w:val="none" w:sz="0" w:space="0" w:color="auto"/>
                <w:bottom w:val="none" w:sz="0" w:space="0" w:color="auto"/>
                <w:right w:val="none" w:sz="0" w:space="0" w:color="auto"/>
              </w:divBdr>
            </w:div>
            <w:div w:id="999504707">
              <w:marLeft w:val="0"/>
              <w:marRight w:val="0"/>
              <w:marTop w:val="0"/>
              <w:marBottom w:val="0"/>
              <w:divBdr>
                <w:top w:val="none" w:sz="0" w:space="0" w:color="auto"/>
                <w:left w:val="none" w:sz="0" w:space="0" w:color="auto"/>
                <w:bottom w:val="none" w:sz="0" w:space="0" w:color="auto"/>
                <w:right w:val="none" w:sz="0" w:space="0" w:color="auto"/>
              </w:divBdr>
            </w:div>
            <w:div w:id="68163374">
              <w:marLeft w:val="0"/>
              <w:marRight w:val="0"/>
              <w:marTop w:val="0"/>
              <w:marBottom w:val="0"/>
              <w:divBdr>
                <w:top w:val="none" w:sz="0" w:space="0" w:color="auto"/>
                <w:left w:val="none" w:sz="0" w:space="0" w:color="auto"/>
                <w:bottom w:val="none" w:sz="0" w:space="0" w:color="auto"/>
                <w:right w:val="none" w:sz="0" w:space="0" w:color="auto"/>
              </w:divBdr>
            </w:div>
            <w:div w:id="1348555868">
              <w:marLeft w:val="0"/>
              <w:marRight w:val="0"/>
              <w:marTop w:val="0"/>
              <w:marBottom w:val="0"/>
              <w:divBdr>
                <w:top w:val="none" w:sz="0" w:space="0" w:color="auto"/>
                <w:left w:val="none" w:sz="0" w:space="0" w:color="auto"/>
                <w:bottom w:val="none" w:sz="0" w:space="0" w:color="auto"/>
                <w:right w:val="none" w:sz="0" w:space="0" w:color="auto"/>
              </w:divBdr>
            </w:div>
          </w:divsChild>
        </w:div>
        <w:div w:id="1646547720">
          <w:marLeft w:val="0"/>
          <w:marRight w:val="0"/>
          <w:marTop w:val="0"/>
          <w:marBottom w:val="120"/>
          <w:divBdr>
            <w:top w:val="none" w:sz="0" w:space="0" w:color="auto"/>
            <w:left w:val="none" w:sz="0" w:space="0" w:color="auto"/>
            <w:bottom w:val="none" w:sz="0" w:space="0" w:color="auto"/>
            <w:right w:val="none" w:sz="0" w:space="0" w:color="auto"/>
          </w:divBdr>
          <w:divsChild>
            <w:div w:id="1158502445">
              <w:marLeft w:val="0"/>
              <w:marRight w:val="0"/>
              <w:marTop w:val="0"/>
              <w:marBottom w:val="0"/>
              <w:divBdr>
                <w:top w:val="none" w:sz="0" w:space="0" w:color="auto"/>
                <w:left w:val="none" w:sz="0" w:space="0" w:color="auto"/>
                <w:bottom w:val="none" w:sz="0" w:space="0" w:color="auto"/>
                <w:right w:val="none" w:sz="0" w:space="0" w:color="auto"/>
              </w:divBdr>
            </w:div>
          </w:divsChild>
        </w:div>
        <w:div w:id="494225434">
          <w:marLeft w:val="0"/>
          <w:marRight w:val="0"/>
          <w:marTop w:val="0"/>
          <w:marBottom w:val="120"/>
          <w:divBdr>
            <w:top w:val="none" w:sz="0" w:space="0" w:color="auto"/>
            <w:left w:val="none" w:sz="0" w:space="0" w:color="auto"/>
            <w:bottom w:val="none" w:sz="0" w:space="0" w:color="auto"/>
            <w:right w:val="none" w:sz="0" w:space="0" w:color="auto"/>
          </w:divBdr>
          <w:divsChild>
            <w:div w:id="1760639078">
              <w:marLeft w:val="0"/>
              <w:marRight w:val="0"/>
              <w:marTop w:val="0"/>
              <w:marBottom w:val="0"/>
              <w:divBdr>
                <w:top w:val="none" w:sz="0" w:space="0" w:color="auto"/>
                <w:left w:val="none" w:sz="0" w:space="0" w:color="auto"/>
                <w:bottom w:val="none" w:sz="0" w:space="0" w:color="auto"/>
                <w:right w:val="none" w:sz="0" w:space="0" w:color="auto"/>
              </w:divBdr>
            </w:div>
            <w:div w:id="1178345564">
              <w:marLeft w:val="0"/>
              <w:marRight w:val="0"/>
              <w:marTop w:val="0"/>
              <w:marBottom w:val="0"/>
              <w:divBdr>
                <w:top w:val="none" w:sz="0" w:space="0" w:color="auto"/>
                <w:left w:val="none" w:sz="0" w:space="0" w:color="auto"/>
                <w:bottom w:val="none" w:sz="0" w:space="0" w:color="auto"/>
                <w:right w:val="none" w:sz="0" w:space="0" w:color="auto"/>
              </w:divBdr>
            </w:div>
            <w:div w:id="2035374691">
              <w:marLeft w:val="0"/>
              <w:marRight w:val="0"/>
              <w:marTop w:val="0"/>
              <w:marBottom w:val="0"/>
              <w:divBdr>
                <w:top w:val="none" w:sz="0" w:space="0" w:color="auto"/>
                <w:left w:val="none" w:sz="0" w:space="0" w:color="auto"/>
                <w:bottom w:val="none" w:sz="0" w:space="0" w:color="auto"/>
                <w:right w:val="none" w:sz="0" w:space="0" w:color="auto"/>
              </w:divBdr>
            </w:div>
            <w:div w:id="461921325">
              <w:marLeft w:val="0"/>
              <w:marRight w:val="0"/>
              <w:marTop w:val="0"/>
              <w:marBottom w:val="0"/>
              <w:divBdr>
                <w:top w:val="none" w:sz="0" w:space="0" w:color="auto"/>
                <w:left w:val="none" w:sz="0" w:space="0" w:color="auto"/>
                <w:bottom w:val="none" w:sz="0" w:space="0" w:color="auto"/>
                <w:right w:val="none" w:sz="0" w:space="0" w:color="auto"/>
              </w:divBdr>
            </w:div>
            <w:div w:id="1079137053">
              <w:marLeft w:val="0"/>
              <w:marRight w:val="0"/>
              <w:marTop w:val="0"/>
              <w:marBottom w:val="0"/>
              <w:divBdr>
                <w:top w:val="none" w:sz="0" w:space="0" w:color="auto"/>
                <w:left w:val="none" w:sz="0" w:space="0" w:color="auto"/>
                <w:bottom w:val="none" w:sz="0" w:space="0" w:color="auto"/>
                <w:right w:val="none" w:sz="0" w:space="0" w:color="auto"/>
              </w:divBdr>
            </w:div>
          </w:divsChild>
        </w:div>
        <w:div w:id="74013991">
          <w:marLeft w:val="0"/>
          <w:marRight w:val="0"/>
          <w:marTop w:val="0"/>
          <w:marBottom w:val="120"/>
          <w:divBdr>
            <w:top w:val="none" w:sz="0" w:space="0" w:color="auto"/>
            <w:left w:val="none" w:sz="0" w:space="0" w:color="auto"/>
            <w:bottom w:val="none" w:sz="0" w:space="0" w:color="auto"/>
            <w:right w:val="none" w:sz="0" w:space="0" w:color="auto"/>
          </w:divBdr>
          <w:divsChild>
            <w:div w:id="851183300">
              <w:marLeft w:val="0"/>
              <w:marRight w:val="0"/>
              <w:marTop w:val="0"/>
              <w:marBottom w:val="0"/>
              <w:divBdr>
                <w:top w:val="none" w:sz="0" w:space="0" w:color="auto"/>
                <w:left w:val="none" w:sz="0" w:space="0" w:color="auto"/>
                <w:bottom w:val="none" w:sz="0" w:space="0" w:color="auto"/>
                <w:right w:val="none" w:sz="0" w:space="0" w:color="auto"/>
              </w:divBdr>
            </w:div>
          </w:divsChild>
        </w:div>
        <w:div w:id="306594858">
          <w:marLeft w:val="0"/>
          <w:marRight w:val="0"/>
          <w:marTop w:val="0"/>
          <w:marBottom w:val="120"/>
          <w:divBdr>
            <w:top w:val="none" w:sz="0" w:space="0" w:color="auto"/>
            <w:left w:val="none" w:sz="0" w:space="0" w:color="auto"/>
            <w:bottom w:val="none" w:sz="0" w:space="0" w:color="auto"/>
            <w:right w:val="none" w:sz="0" w:space="0" w:color="auto"/>
          </w:divBdr>
          <w:divsChild>
            <w:div w:id="1356495134">
              <w:marLeft w:val="0"/>
              <w:marRight w:val="0"/>
              <w:marTop w:val="0"/>
              <w:marBottom w:val="0"/>
              <w:divBdr>
                <w:top w:val="none" w:sz="0" w:space="0" w:color="auto"/>
                <w:left w:val="none" w:sz="0" w:space="0" w:color="auto"/>
                <w:bottom w:val="none" w:sz="0" w:space="0" w:color="auto"/>
                <w:right w:val="none" w:sz="0" w:space="0" w:color="auto"/>
              </w:divBdr>
            </w:div>
          </w:divsChild>
        </w:div>
        <w:div w:id="1201354811">
          <w:marLeft w:val="0"/>
          <w:marRight w:val="0"/>
          <w:marTop w:val="0"/>
          <w:marBottom w:val="120"/>
          <w:divBdr>
            <w:top w:val="none" w:sz="0" w:space="0" w:color="auto"/>
            <w:left w:val="none" w:sz="0" w:space="0" w:color="auto"/>
            <w:bottom w:val="none" w:sz="0" w:space="0" w:color="auto"/>
            <w:right w:val="none" w:sz="0" w:space="0" w:color="auto"/>
          </w:divBdr>
          <w:divsChild>
            <w:div w:id="297033195">
              <w:marLeft w:val="0"/>
              <w:marRight w:val="0"/>
              <w:marTop w:val="0"/>
              <w:marBottom w:val="0"/>
              <w:divBdr>
                <w:top w:val="none" w:sz="0" w:space="0" w:color="auto"/>
                <w:left w:val="none" w:sz="0" w:space="0" w:color="auto"/>
                <w:bottom w:val="none" w:sz="0" w:space="0" w:color="auto"/>
                <w:right w:val="none" w:sz="0" w:space="0" w:color="auto"/>
              </w:divBdr>
            </w:div>
            <w:div w:id="668757949">
              <w:marLeft w:val="0"/>
              <w:marRight w:val="0"/>
              <w:marTop w:val="0"/>
              <w:marBottom w:val="0"/>
              <w:divBdr>
                <w:top w:val="none" w:sz="0" w:space="0" w:color="auto"/>
                <w:left w:val="none" w:sz="0" w:space="0" w:color="auto"/>
                <w:bottom w:val="none" w:sz="0" w:space="0" w:color="auto"/>
                <w:right w:val="none" w:sz="0" w:space="0" w:color="auto"/>
              </w:divBdr>
            </w:div>
          </w:divsChild>
        </w:div>
        <w:div w:id="681783478">
          <w:marLeft w:val="0"/>
          <w:marRight w:val="0"/>
          <w:marTop w:val="0"/>
          <w:marBottom w:val="120"/>
          <w:divBdr>
            <w:top w:val="none" w:sz="0" w:space="0" w:color="auto"/>
            <w:left w:val="none" w:sz="0" w:space="0" w:color="auto"/>
            <w:bottom w:val="none" w:sz="0" w:space="0" w:color="auto"/>
            <w:right w:val="none" w:sz="0" w:space="0" w:color="auto"/>
          </w:divBdr>
          <w:divsChild>
            <w:div w:id="1431513175">
              <w:marLeft w:val="0"/>
              <w:marRight w:val="0"/>
              <w:marTop w:val="0"/>
              <w:marBottom w:val="0"/>
              <w:divBdr>
                <w:top w:val="none" w:sz="0" w:space="0" w:color="auto"/>
                <w:left w:val="none" w:sz="0" w:space="0" w:color="auto"/>
                <w:bottom w:val="none" w:sz="0" w:space="0" w:color="auto"/>
                <w:right w:val="none" w:sz="0" w:space="0" w:color="auto"/>
              </w:divBdr>
            </w:div>
          </w:divsChild>
        </w:div>
        <w:div w:id="1261569248">
          <w:marLeft w:val="0"/>
          <w:marRight w:val="0"/>
          <w:marTop w:val="0"/>
          <w:marBottom w:val="120"/>
          <w:divBdr>
            <w:top w:val="none" w:sz="0" w:space="0" w:color="auto"/>
            <w:left w:val="none" w:sz="0" w:space="0" w:color="auto"/>
            <w:bottom w:val="none" w:sz="0" w:space="0" w:color="auto"/>
            <w:right w:val="none" w:sz="0" w:space="0" w:color="auto"/>
          </w:divBdr>
          <w:divsChild>
            <w:div w:id="1089734532">
              <w:marLeft w:val="0"/>
              <w:marRight w:val="0"/>
              <w:marTop w:val="0"/>
              <w:marBottom w:val="0"/>
              <w:divBdr>
                <w:top w:val="none" w:sz="0" w:space="0" w:color="auto"/>
                <w:left w:val="none" w:sz="0" w:space="0" w:color="auto"/>
                <w:bottom w:val="none" w:sz="0" w:space="0" w:color="auto"/>
                <w:right w:val="none" w:sz="0" w:space="0" w:color="auto"/>
              </w:divBdr>
            </w:div>
          </w:divsChild>
        </w:div>
        <w:div w:id="836311571">
          <w:marLeft w:val="0"/>
          <w:marRight w:val="0"/>
          <w:marTop w:val="0"/>
          <w:marBottom w:val="120"/>
          <w:divBdr>
            <w:top w:val="none" w:sz="0" w:space="0" w:color="auto"/>
            <w:left w:val="none" w:sz="0" w:space="0" w:color="auto"/>
            <w:bottom w:val="none" w:sz="0" w:space="0" w:color="auto"/>
            <w:right w:val="none" w:sz="0" w:space="0" w:color="auto"/>
          </w:divBdr>
          <w:divsChild>
            <w:div w:id="430008345">
              <w:marLeft w:val="0"/>
              <w:marRight w:val="0"/>
              <w:marTop w:val="0"/>
              <w:marBottom w:val="0"/>
              <w:divBdr>
                <w:top w:val="none" w:sz="0" w:space="0" w:color="auto"/>
                <w:left w:val="none" w:sz="0" w:space="0" w:color="auto"/>
                <w:bottom w:val="none" w:sz="0" w:space="0" w:color="auto"/>
                <w:right w:val="none" w:sz="0" w:space="0" w:color="auto"/>
              </w:divBdr>
            </w:div>
          </w:divsChild>
        </w:div>
        <w:div w:id="1045104236">
          <w:marLeft w:val="0"/>
          <w:marRight w:val="0"/>
          <w:marTop w:val="0"/>
          <w:marBottom w:val="120"/>
          <w:divBdr>
            <w:top w:val="none" w:sz="0" w:space="0" w:color="auto"/>
            <w:left w:val="none" w:sz="0" w:space="0" w:color="auto"/>
            <w:bottom w:val="none" w:sz="0" w:space="0" w:color="auto"/>
            <w:right w:val="none" w:sz="0" w:space="0" w:color="auto"/>
          </w:divBdr>
          <w:divsChild>
            <w:div w:id="1244222646">
              <w:marLeft w:val="0"/>
              <w:marRight w:val="0"/>
              <w:marTop w:val="0"/>
              <w:marBottom w:val="0"/>
              <w:divBdr>
                <w:top w:val="none" w:sz="0" w:space="0" w:color="auto"/>
                <w:left w:val="none" w:sz="0" w:space="0" w:color="auto"/>
                <w:bottom w:val="none" w:sz="0" w:space="0" w:color="auto"/>
                <w:right w:val="none" w:sz="0" w:space="0" w:color="auto"/>
              </w:divBdr>
            </w:div>
            <w:div w:id="1639721478">
              <w:marLeft w:val="0"/>
              <w:marRight w:val="0"/>
              <w:marTop w:val="0"/>
              <w:marBottom w:val="0"/>
              <w:divBdr>
                <w:top w:val="none" w:sz="0" w:space="0" w:color="auto"/>
                <w:left w:val="none" w:sz="0" w:space="0" w:color="auto"/>
                <w:bottom w:val="none" w:sz="0" w:space="0" w:color="auto"/>
                <w:right w:val="none" w:sz="0" w:space="0" w:color="auto"/>
              </w:divBdr>
            </w:div>
            <w:div w:id="1091009955">
              <w:marLeft w:val="0"/>
              <w:marRight w:val="0"/>
              <w:marTop w:val="0"/>
              <w:marBottom w:val="0"/>
              <w:divBdr>
                <w:top w:val="none" w:sz="0" w:space="0" w:color="auto"/>
                <w:left w:val="none" w:sz="0" w:space="0" w:color="auto"/>
                <w:bottom w:val="none" w:sz="0" w:space="0" w:color="auto"/>
                <w:right w:val="none" w:sz="0" w:space="0" w:color="auto"/>
              </w:divBdr>
            </w:div>
            <w:div w:id="1985696445">
              <w:marLeft w:val="0"/>
              <w:marRight w:val="0"/>
              <w:marTop w:val="0"/>
              <w:marBottom w:val="0"/>
              <w:divBdr>
                <w:top w:val="none" w:sz="0" w:space="0" w:color="auto"/>
                <w:left w:val="none" w:sz="0" w:space="0" w:color="auto"/>
                <w:bottom w:val="none" w:sz="0" w:space="0" w:color="auto"/>
                <w:right w:val="none" w:sz="0" w:space="0" w:color="auto"/>
              </w:divBdr>
            </w:div>
            <w:div w:id="1293827419">
              <w:marLeft w:val="0"/>
              <w:marRight w:val="0"/>
              <w:marTop w:val="0"/>
              <w:marBottom w:val="0"/>
              <w:divBdr>
                <w:top w:val="none" w:sz="0" w:space="0" w:color="auto"/>
                <w:left w:val="none" w:sz="0" w:space="0" w:color="auto"/>
                <w:bottom w:val="none" w:sz="0" w:space="0" w:color="auto"/>
                <w:right w:val="none" w:sz="0" w:space="0" w:color="auto"/>
              </w:divBdr>
            </w:div>
            <w:div w:id="1891111836">
              <w:marLeft w:val="0"/>
              <w:marRight w:val="0"/>
              <w:marTop w:val="0"/>
              <w:marBottom w:val="0"/>
              <w:divBdr>
                <w:top w:val="none" w:sz="0" w:space="0" w:color="auto"/>
                <w:left w:val="none" w:sz="0" w:space="0" w:color="auto"/>
                <w:bottom w:val="none" w:sz="0" w:space="0" w:color="auto"/>
                <w:right w:val="none" w:sz="0" w:space="0" w:color="auto"/>
              </w:divBdr>
            </w:div>
            <w:div w:id="1654791105">
              <w:marLeft w:val="0"/>
              <w:marRight w:val="0"/>
              <w:marTop w:val="0"/>
              <w:marBottom w:val="0"/>
              <w:divBdr>
                <w:top w:val="none" w:sz="0" w:space="0" w:color="auto"/>
                <w:left w:val="none" w:sz="0" w:space="0" w:color="auto"/>
                <w:bottom w:val="none" w:sz="0" w:space="0" w:color="auto"/>
                <w:right w:val="none" w:sz="0" w:space="0" w:color="auto"/>
              </w:divBdr>
            </w:div>
          </w:divsChild>
        </w:div>
        <w:div w:id="589893107">
          <w:marLeft w:val="0"/>
          <w:marRight w:val="0"/>
          <w:marTop w:val="0"/>
          <w:marBottom w:val="120"/>
          <w:divBdr>
            <w:top w:val="none" w:sz="0" w:space="0" w:color="auto"/>
            <w:left w:val="none" w:sz="0" w:space="0" w:color="auto"/>
            <w:bottom w:val="none" w:sz="0" w:space="0" w:color="auto"/>
            <w:right w:val="none" w:sz="0" w:space="0" w:color="auto"/>
          </w:divBdr>
          <w:divsChild>
            <w:div w:id="1770202099">
              <w:marLeft w:val="0"/>
              <w:marRight w:val="0"/>
              <w:marTop w:val="0"/>
              <w:marBottom w:val="0"/>
              <w:divBdr>
                <w:top w:val="none" w:sz="0" w:space="0" w:color="auto"/>
                <w:left w:val="none" w:sz="0" w:space="0" w:color="auto"/>
                <w:bottom w:val="none" w:sz="0" w:space="0" w:color="auto"/>
                <w:right w:val="none" w:sz="0" w:space="0" w:color="auto"/>
              </w:divBdr>
            </w:div>
          </w:divsChild>
        </w:div>
        <w:div w:id="726221718">
          <w:marLeft w:val="0"/>
          <w:marRight w:val="0"/>
          <w:marTop w:val="0"/>
          <w:marBottom w:val="120"/>
          <w:divBdr>
            <w:top w:val="none" w:sz="0" w:space="0" w:color="auto"/>
            <w:left w:val="none" w:sz="0" w:space="0" w:color="auto"/>
            <w:bottom w:val="none" w:sz="0" w:space="0" w:color="auto"/>
            <w:right w:val="none" w:sz="0" w:space="0" w:color="auto"/>
          </w:divBdr>
          <w:divsChild>
            <w:div w:id="991444844">
              <w:marLeft w:val="0"/>
              <w:marRight w:val="0"/>
              <w:marTop w:val="0"/>
              <w:marBottom w:val="0"/>
              <w:divBdr>
                <w:top w:val="none" w:sz="0" w:space="0" w:color="auto"/>
                <w:left w:val="none" w:sz="0" w:space="0" w:color="auto"/>
                <w:bottom w:val="none" w:sz="0" w:space="0" w:color="auto"/>
                <w:right w:val="none" w:sz="0" w:space="0" w:color="auto"/>
              </w:divBdr>
            </w:div>
          </w:divsChild>
        </w:div>
        <w:div w:id="511605721">
          <w:marLeft w:val="0"/>
          <w:marRight w:val="0"/>
          <w:marTop w:val="0"/>
          <w:marBottom w:val="120"/>
          <w:divBdr>
            <w:top w:val="none" w:sz="0" w:space="0" w:color="auto"/>
            <w:left w:val="none" w:sz="0" w:space="0" w:color="auto"/>
            <w:bottom w:val="none" w:sz="0" w:space="0" w:color="auto"/>
            <w:right w:val="none" w:sz="0" w:space="0" w:color="auto"/>
          </w:divBdr>
          <w:divsChild>
            <w:div w:id="2108650742">
              <w:marLeft w:val="0"/>
              <w:marRight w:val="0"/>
              <w:marTop w:val="0"/>
              <w:marBottom w:val="0"/>
              <w:divBdr>
                <w:top w:val="none" w:sz="0" w:space="0" w:color="auto"/>
                <w:left w:val="none" w:sz="0" w:space="0" w:color="auto"/>
                <w:bottom w:val="none" w:sz="0" w:space="0" w:color="auto"/>
                <w:right w:val="none" w:sz="0" w:space="0" w:color="auto"/>
              </w:divBdr>
            </w:div>
            <w:div w:id="770052622">
              <w:marLeft w:val="0"/>
              <w:marRight w:val="0"/>
              <w:marTop w:val="0"/>
              <w:marBottom w:val="0"/>
              <w:divBdr>
                <w:top w:val="none" w:sz="0" w:space="0" w:color="auto"/>
                <w:left w:val="none" w:sz="0" w:space="0" w:color="auto"/>
                <w:bottom w:val="none" w:sz="0" w:space="0" w:color="auto"/>
                <w:right w:val="none" w:sz="0" w:space="0" w:color="auto"/>
              </w:divBdr>
            </w:div>
            <w:div w:id="755630956">
              <w:marLeft w:val="0"/>
              <w:marRight w:val="0"/>
              <w:marTop w:val="0"/>
              <w:marBottom w:val="0"/>
              <w:divBdr>
                <w:top w:val="none" w:sz="0" w:space="0" w:color="auto"/>
                <w:left w:val="none" w:sz="0" w:space="0" w:color="auto"/>
                <w:bottom w:val="none" w:sz="0" w:space="0" w:color="auto"/>
                <w:right w:val="none" w:sz="0" w:space="0" w:color="auto"/>
              </w:divBdr>
            </w:div>
            <w:div w:id="1124613986">
              <w:marLeft w:val="0"/>
              <w:marRight w:val="0"/>
              <w:marTop w:val="0"/>
              <w:marBottom w:val="0"/>
              <w:divBdr>
                <w:top w:val="none" w:sz="0" w:space="0" w:color="auto"/>
                <w:left w:val="none" w:sz="0" w:space="0" w:color="auto"/>
                <w:bottom w:val="none" w:sz="0" w:space="0" w:color="auto"/>
                <w:right w:val="none" w:sz="0" w:space="0" w:color="auto"/>
              </w:divBdr>
            </w:div>
            <w:div w:id="529531204">
              <w:marLeft w:val="0"/>
              <w:marRight w:val="0"/>
              <w:marTop w:val="0"/>
              <w:marBottom w:val="0"/>
              <w:divBdr>
                <w:top w:val="none" w:sz="0" w:space="0" w:color="auto"/>
                <w:left w:val="none" w:sz="0" w:space="0" w:color="auto"/>
                <w:bottom w:val="none" w:sz="0" w:space="0" w:color="auto"/>
                <w:right w:val="none" w:sz="0" w:space="0" w:color="auto"/>
              </w:divBdr>
            </w:div>
          </w:divsChild>
        </w:div>
        <w:div w:id="1678457505">
          <w:marLeft w:val="0"/>
          <w:marRight w:val="0"/>
          <w:marTop w:val="225"/>
          <w:marBottom w:val="0"/>
          <w:divBdr>
            <w:top w:val="none" w:sz="0" w:space="0" w:color="auto"/>
            <w:left w:val="none" w:sz="0" w:space="0" w:color="auto"/>
            <w:bottom w:val="none" w:sz="0" w:space="0" w:color="auto"/>
            <w:right w:val="none" w:sz="0" w:space="0" w:color="auto"/>
          </w:divBdr>
        </w:div>
        <w:div w:id="205528425">
          <w:marLeft w:val="0"/>
          <w:marRight w:val="0"/>
          <w:marTop w:val="0"/>
          <w:marBottom w:val="120"/>
          <w:divBdr>
            <w:top w:val="none" w:sz="0" w:space="0" w:color="auto"/>
            <w:left w:val="none" w:sz="0" w:space="0" w:color="auto"/>
            <w:bottom w:val="none" w:sz="0" w:space="0" w:color="auto"/>
            <w:right w:val="none" w:sz="0" w:space="0" w:color="auto"/>
          </w:divBdr>
          <w:divsChild>
            <w:div w:id="1392920448">
              <w:marLeft w:val="0"/>
              <w:marRight w:val="0"/>
              <w:marTop w:val="0"/>
              <w:marBottom w:val="0"/>
              <w:divBdr>
                <w:top w:val="none" w:sz="0" w:space="0" w:color="auto"/>
                <w:left w:val="none" w:sz="0" w:space="0" w:color="auto"/>
                <w:bottom w:val="none" w:sz="0" w:space="0" w:color="auto"/>
                <w:right w:val="none" w:sz="0" w:space="0" w:color="auto"/>
              </w:divBdr>
            </w:div>
          </w:divsChild>
        </w:div>
        <w:div w:id="1847472656">
          <w:marLeft w:val="0"/>
          <w:marRight w:val="0"/>
          <w:marTop w:val="0"/>
          <w:marBottom w:val="120"/>
          <w:divBdr>
            <w:top w:val="none" w:sz="0" w:space="0" w:color="auto"/>
            <w:left w:val="none" w:sz="0" w:space="0" w:color="auto"/>
            <w:bottom w:val="none" w:sz="0" w:space="0" w:color="auto"/>
            <w:right w:val="none" w:sz="0" w:space="0" w:color="auto"/>
          </w:divBdr>
          <w:divsChild>
            <w:div w:id="1162164673">
              <w:marLeft w:val="0"/>
              <w:marRight w:val="0"/>
              <w:marTop w:val="0"/>
              <w:marBottom w:val="0"/>
              <w:divBdr>
                <w:top w:val="none" w:sz="0" w:space="0" w:color="auto"/>
                <w:left w:val="none" w:sz="0" w:space="0" w:color="auto"/>
                <w:bottom w:val="none" w:sz="0" w:space="0" w:color="auto"/>
                <w:right w:val="none" w:sz="0" w:space="0" w:color="auto"/>
              </w:divBdr>
            </w:div>
            <w:div w:id="890578316">
              <w:marLeft w:val="0"/>
              <w:marRight w:val="0"/>
              <w:marTop w:val="0"/>
              <w:marBottom w:val="0"/>
              <w:divBdr>
                <w:top w:val="none" w:sz="0" w:space="0" w:color="auto"/>
                <w:left w:val="none" w:sz="0" w:space="0" w:color="auto"/>
                <w:bottom w:val="none" w:sz="0" w:space="0" w:color="auto"/>
                <w:right w:val="none" w:sz="0" w:space="0" w:color="auto"/>
              </w:divBdr>
            </w:div>
          </w:divsChild>
        </w:div>
        <w:div w:id="1639189979">
          <w:marLeft w:val="0"/>
          <w:marRight w:val="0"/>
          <w:marTop w:val="0"/>
          <w:marBottom w:val="120"/>
          <w:divBdr>
            <w:top w:val="none" w:sz="0" w:space="0" w:color="auto"/>
            <w:left w:val="none" w:sz="0" w:space="0" w:color="auto"/>
            <w:bottom w:val="none" w:sz="0" w:space="0" w:color="auto"/>
            <w:right w:val="none" w:sz="0" w:space="0" w:color="auto"/>
          </w:divBdr>
          <w:divsChild>
            <w:div w:id="619607751">
              <w:marLeft w:val="0"/>
              <w:marRight w:val="0"/>
              <w:marTop w:val="0"/>
              <w:marBottom w:val="0"/>
              <w:divBdr>
                <w:top w:val="none" w:sz="0" w:space="0" w:color="auto"/>
                <w:left w:val="none" w:sz="0" w:space="0" w:color="auto"/>
                <w:bottom w:val="none" w:sz="0" w:space="0" w:color="auto"/>
                <w:right w:val="none" w:sz="0" w:space="0" w:color="auto"/>
              </w:divBdr>
            </w:div>
          </w:divsChild>
        </w:div>
        <w:div w:id="1238321304">
          <w:marLeft w:val="0"/>
          <w:marRight w:val="0"/>
          <w:marTop w:val="0"/>
          <w:marBottom w:val="120"/>
          <w:divBdr>
            <w:top w:val="none" w:sz="0" w:space="0" w:color="auto"/>
            <w:left w:val="none" w:sz="0" w:space="0" w:color="auto"/>
            <w:bottom w:val="none" w:sz="0" w:space="0" w:color="auto"/>
            <w:right w:val="none" w:sz="0" w:space="0" w:color="auto"/>
          </w:divBdr>
          <w:divsChild>
            <w:div w:id="340013635">
              <w:marLeft w:val="0"/>
              <w:marRight w:val="0"/>
              <w:marTop w:val="0"/>
              <w:marBottom w:val="0"/>
              <w:divBdr>
                <w:top w:val="none" w:sz="0" w:space="0" w:color="auto"/>
                <w:left w:val="none" w:sz="0" w:space="0" w:color="auto"/>
                <w:bottom w:val="none" w:sz="0" w:space="0" w:color="auto"/>
                <w:right w:val="none" w:sz="0" w:space="0" w:color="auto"/>
              </w:divBdr>
            </w:div>
          </w:divsChild>
        </w:div>
        <w:div w:id="1201748006">
          <w:marLeft w:val="0"/>
          <w:marRight w:val="0"/>
          <w:marTop w:val="0"/>
          <w:marBottom w:val="120"/>
          <w:divBdr>
            <w:top w:val="none" w:sz="0" w:space="0" w:color="auto"/>
            <w:left w:val="none" w:sz="0" w:space="0" w:color="auto"/>
            <w:bottom w:val="none" w:sz="0" w:space="0" w:color="auto"/>
            <w:right w:val="none" w:sz="0" w:space="0" w:color="auto"/>
          </w:divBdr>
          <w:divsChild>
            <w:div w:id="2059089499">
              <w:marLeft w:val="0"/>
              <w:marRight w:val="0"/>
              <w:marTop w:val="0"/>
              <w:marBottom w:val="0"/>
              <w:divBdr>
                <w:top w:val="none" w:sz="0" w:space="0" w:color="auto"/>
                <w:left w:val="none" w:sz="0" w:space="0" w:color="auto"/>
                <w:bottom w:val="none" w:sz="0" w:space="0" w:color="auto"/>
                <w:right w:val="none" w:sz="0" w:space="0" w:color="auto"/>
              </w:divBdr>
            </w:div>
          </w:divsChild>
        </w:div>
        <w:div w:id="101533181">
          <w:marLeft w:val="0"/>
          <w:marRight w:val="0"/>
          <w:marTop w:val="0"/>
          <w:marBottom w:val="120"/>
          <w:divBdr>
            <w:top w:val="none" w:sz="0" w:space="0" w:color="auto"/>
            <w:left w:val="none" w:sz="0" w:space="0" w:color="auto"/>
            <w:bottom w:val="none" w:sz="0" w:space="0" w:color="auto"/>
            <w:right w:val="none" w:sz="0" w:space="0" w:color="auto"/>
          </w:divBdr>
          <w:divsChild>
            <w:div w:id="794835979">
              <w:marLeft w:val="0"/>
              <w:marRight w:val="0"/>
              <w:marTop w:val="0"/>
              <w:marBottom w:val="0"/>
              <w:divBdr>
                <w:top w:val="none" w:sz="0" w:space="0" w:color="auto"/>
                <w:left w:val="none" w:sz="0" w:space="0" w:color="auto"/>
                <w:bottom w:val="none" w:sz="0" w:space="0" w:color="auto"/>
                <w:right w:val="none" w:sz="0" w:space="0" w:color="auto"/>
              </w:divBdr>
            </w:div>
          </w:divsChild>
        </w:div>
        <w:div w:id="632833847">
          <w:marLeft w:val="0"/>
          <w:marRight w:val="0"/>
          <w:marTop w:val="225"/>
          <w:marBottom w:val="0"/>
          <w:divBdr>
            <w:top w:val="none" w:sz="0" w:space="0" w:color="auto"/>
            <w:left w:val="none" w:sz="0" w:space="0" w:color="auto"/>
            <w:bottom w:val="none" w:sz="0" w:space="0" w:color="auto"/>
            <w:right w:val="none" w:sz="0" w:space="0" w:color="auto"/>
          </w:divBdr>
        </w:div>
        <w:div w:id="1811630258">
          <w:marLeft w:val="0"/>
          <w:marRight w:val="0"/>
          <w:marTop w:val="0"/>
          <w:marBottom w:val="120"/>
          <w:divBdr>
            <w:top w:val="none" w:sz="0" w:space="0" w:color="auto"/>
            <w:left w:val="none" w:sz="0" w:space="0" w:color="auto"/>
            <w:bottom w:val="none" w:sz="0" w:space="0" w:color="auto"/>
            <w:right w:val="none" w:sz="0" w:space="0" w:color="auto"/>
          </w:divBdr>
          <w:divsChild>
            <w:div w:id="529682668">
              <w:marLeft w:val="0"/>
              <w:marRight w:val="0"/>
              <w:marTop w:val="0"/>
              <w:marBottom w:val="0"/>
              <w:divBdr>
                <w:top w:val="none" w:sz="0" w:space="0" w:color="auto"/>
                <w:left w:val="none" w:sz="0" w:space="0" w:color="auto"/>
                <w:bottom w:val="none" w:sz="0" w:space="0" w:color="auto"/>
                <w:right w:val="none" w:sz="0" w:space="0" w:color="auto"/>
              </w:divBdr>
            </w:div>
            <w:div w:id="402994373">
              <w:marLeft w:val="0"/>
              <w:marRight w:val="0"/>
              <w:marTop w:val="0"/>
              <w:marBottom w:val="0"/>
              <w:divBdr>
                <w:top w:val="none" w:sz="0" w:space="0" w:color="auto"/>
                <w:left w:val="none" w:sz="0" w:space="0" w:color="auto"/>
                <w:bottom w:val="none" w:sz="0" w:space="0" w:color="auto"/>
                <w:right w:val="none" w:sz="0" w:space="0" w:color="auto"/>
              </w:divBdr>
            </w:div>
            <w:div w:id="49040319">
              <w:marLeft w:val="0"/>
              <w:marRight w:val="0"/>
              <w:marTop w:val="0"/>
              <w:marBottom w:val="0"/>
              <w:divBdr>
                <w:top w:val="none" w:sz="0" w:space="0" w:color="auto"/>
                <w:left w:val="none" w:sz="0" w:space="0" w:color="auto"/>
                <w:bottom w:val="none" w:sz="0" w:space="0" w:color="auto"/>
                <w:right w:val="none" w:sz="0" w:space="0" w:color="auto"/>
              </w:divBdr>
            </w:div>
            <w:div w:id="257904633">
              <w:marLeft w:val="0"/>
              <w:marRight w:val="0"/>
              <w:marTop w:val="0"/>
              <w:marBottom w:val="0"/>
              <w:divBdr>
                <w:top w:val="none" w:sz="0" w:space="0" w:color="auto"/>
                <w:left w:val="none" w:sz="0" w:space="0" w:color="auto"/>
                <w:bottom w:val="none" w:sz="0" w:space="0" w:color="auto"/>
                <w:right w:val="none" w:sz="0" w:space="0" w:color="auto"/>
              </w:divBdr>
            </w:div>
            <w:div w:id="348142038">
              <w:marLeft w:val="0"/>
              <w:marRight w:val="0"/>
              <w:marTop w:val="0"/>
              <w:marBottom w:val="0"/>
              <w:divBdr>
                <w:top w:val="none" w:sz="0" w:space="0" w:color="auto"/>
                <w:left w:val="none" w:sz="0" w:space="0" w:color="auto"/>
                <w:bottom w:val="none" w:sz="0" w:space="0" w:color="auto"/>
                <w:right w:val="none" w:sz="0" w:space="0" w:color="auto"/>
              </w:divBdr>
            </w:div>
            <w:div w:id="1529831990">
              <w:marLeft w:val="0"/>
              <w:marRight w:val="0"/>
              <w:marTop w:val="0"/>
              <w:marBottom w:val="0"/>
              <w:divBdr>
                <w:top w:val="none" w:sz="0" w:space="0" w:color="auto"/>
                <w:left w:val="none" w:sz="0" w:space="0" w:color="auto"/>
                <w:bottom w:val="none" w:sz="0" w:space="0" w:color="auto"/>
                <w:right w:val="none" w:sz="0" w:space="0" w:color="auto"/>
              </w:divBdr>
            </w:div>
            <w:div w:id="1507283372">
              <w:marLeft w:val="0"/>
              <w:marRight w:val="0"/>
              <w:marTop w:val="0"/>
              <w:marBottom w:val="0"/>
              <w:divBdr>
                <w:top w:val="none" w:sz="0" w:space="0" w:color="auto"/>
                <w:left w:val="none" w:sz="0" w:space="0" w:color="auto"/>
                <w:bottom w:val="none" w:sz="0" w:space="0" w:color="auto"/>
                <w:right w:val="none" w:sz="0" w:space="0" w:color="auto"/>
              </w:divBdr>
            </w:div>
            <w:div w:id="1197741178">
              <w:marLeft w:val="0"/>
              <w:marRight w:val="0"/>
              <w:marTop w:val="0"/>
              <w:marBottom w:val="0"/>
              <w:divBdr>
                <w:top w:val="none" w:sz="0" w:space="0" w:color="auto"/>
                <w:left w:val="none" w:sz="0" w:space="0" w:color="auto"/>
                <w:bottom w:val="none" w:sz="0" w:space="0" w:color="auto"/>
                <w:right w:val="none" w:sz="0" w:space="0" w:color="auto"/>
              </w:divBdr>
            </w:div>
            <w:div w:id="711611914">
              <w:marLeft w:val="0"/>
              <w:marRight w:val="0"/>
              <w:marTop w:val="0"/>
              <w:marBottom w:val="0"/>
              <w:divBdr>
                <w:top w:val="none" w:sz="0" w:space="0" w:color="auto"/>
                <w:left w:val="none" w:sz="0" w:space="0" w:color="auto"/>
                <w:bottom w:val="none" w:sz="0" w:space="0" w:color="auto"/>
                <w:right w:val="none" w:sz="0" w:space="0" w:color="auto"/>
              </w:divBdr>
            </w:div>
            <w:div w:id="1279408752">
              <w:marLeft w:val="0"/>
              <w:marRight w:val="0"/>
              <w:marTop w:val="0"/>
              <w:marBottom w:val="0"/>
              <w:divBdr>
                <w:top w:val="none" w:sz="0" w:space="0" w:color="auto"/>
                <w:left w:val="none" w:sz="0" w:space="0" w:color="auto"/>
                <w:bottom w:val="none" w:sz="0" w:space="0" w:color="auto"/>
                <w:right w:val="none" w:sz="0" w:space="0" w:color="auto"/>
              </w:divBdr>
            </w:div>
            <w:div w:id="1953244586">
              <w:marLeft w:val="0"/>
              <w:marRight w:val="0"/>
              <w:marTop w:val="0"/>
              <w:marBottom w:val="0"/>
              <w:divBdr>
                <w:top w:val="none" w:sz="0" w:space="0" w:color="auto"/>
                <w:left w:val="none" w:sz="0" w:space="0" w:color="auto"/>
                <w:bottom w:val="none" w:sz="0" w:space="0" w:color="auto"/>
                <w:right w:val="none" w:sz="0" w:space="0" w:color="auto"/>
              </w:divBdr>
            </w:div>
            <w:div w:id="37438223">
              <w:marLeft w:val="0"/>
              <w:marRight w:val="0"/>
              <w:marTop w:val="0"/>
              <w:marBottom w:val="0"/>
              <w:divBdr>
                <w:top w:val="none" w:sz="0" w:space="0" w:color="auto"/>
                <w:left w:val="none" w:sz="0" w:space="0" w:color="auto"/>
                <w:bottom w:val="none" w:sz="0" w:space="0" w:color="auto"/>
                <w:right w:val="none" w:sz="0" w:space="0" w:color="auto"/>
              </w:divBdr>
            </w:div>
            <w:div w:id="1061441289">
              <w:marLeft w:val="0"/>
              <w:marRight w:val="0"/>
              <w:marTop w:val="0"/>
              <w:marBottom w:val="0"/>
              <w:divBdr>
                <w:top w:val="none" w:sz="0" w:space="0" w:color="auto"/>
                <w:left w:val="none" w:sz="0" w:space="0" w:color="auto"/>
                <w:bottom w:val="none" w:sz="0" w:space="0" w:color="auto"/>
                <w:right w:val="none" w:sz="0" w:space="0" w:color="auto"/>
              </w:divBdr>
            </w:div>
            <w:div w:id="880289435">
              <w:marLeft w:val="0"/>
              <w:marRight w:val="0"/>
              <w:marTop w:val="0"/>
              <w:marBottom w:val="0"/>
              <w:divBdr>
                <w:top w:val="none" w:sz="0" w:space="0" w:color="auto"/>
                <w:left w:val="none" w:sz="0" w:space="0" w:color="auto"/>
                <w:bottom w:val="none" w:sz="0" w:space="0" w:color="auto"/>
                <w:right w:val="none" w:sz="0" w:space="0" w:color="auto"/>
              </w:divBdr>
            </w:div>
            <w:div w:id="149030323">
              <w:marLeft w:val="0"/>
              <w:marRight w:val="0"/>
              <w:marTop w:val="0"/>
              <w:marBottom w:val="0"/>
              <w:divBdr>
                <w:top w:val="none" w:sz="0" w:space="0" w:color="auto"/>
                <w:left w:val="none" w:sz="0" w:space="0" w:color="auto"/>
                <w:bottom w:val="none" w:sz="0" w:space="0" w:color="auto"/>
                <w:right w:val="none" w:sz="0" w:space="0" w:color="auto"/>
              </w:divBdr>
            </w:div>
            <w:div w:id="987394260">
              <w:marLeft w:val="0"/>
              <w:marRight w:val="0"/>
              <w:marTop w:val="0"/>
              <w:marBottom w:val="0"/>
              <w:divBdr>
                <w:top w:val="none" w:sz="0" w:space="0" w:color="auto"/>
                <w:left w:val="none" w:sz="0" w:space="0" w:color="auto"/>
                <w:bottom w:val="none" w:sz="0" w:space="0" w:color="auto"/>
                <w:right w:val="none" w:sz="0" w:space="0" w:color="auto"/>
              </w:divBdr>
            </w:div>
            <w:div w:id="210852665">
              <w:marLeft w:val="0"/>
              <w:marRight w:val="0"/>
              <w:marTop w:val="0"/>
              <w:marBottom w:val="0"/>
              <w:divBdr>
                <w:top w:val="none" w:sz="0" w:space="0" w:color="auto"/>
                <w:left w:val="none" w:sz="0" w:space="0" w:color="auto"/>
                <w:bottom w:val="none" w:sz="0" w:space="0" w:color="auto"/>
                <w:right w:val="none" w:sz="0" w:space="0" w:color="auto"/>
              </w:divBdr>
            </w:div>
            <w:div w:id="797145563">
              <w:marLeft w:val="0"/>
              <w:marRight w:val="0"/>
              <w:marTop w:val="0"/>
              <w:marBottom w:val="0"/>
              <w:divBdr>
                <w:top w:val="none" w:sz="0" w:space="0" w:color="auto"/>
                <w:left w:val="none" w:sz="0" w:space="0" w:color="auto"/>
                <w:bottom w:val="none" w:sz="0" w:space="0" w:color="auto"/>
                <w:right w:val="none" w:sz="0" w:space="0" w:color="auto"/>
              </w:divBdr>
            </w:div>
            <w:div w:id="37320038">
              <w:marLeft w:val="0"/>
              <w:marRight w:val="0"/>
              <w:marTop w:val="0"/>
              <w:marBottom w:val="0"/>
              <w:divBdr>
                <w:top w:val="none" w:sz="0" w:space="0" w:color="auto"/>
                <w:left w:val="none" w:sz="0" w:space="0" w:color="auto"/>
                <w:bottom w:val="none" w:sz="0" w:space="0" w:color="auto"/>
                <w:right w:val="none" w:sz="0" w:space="0" w:color="auto"/>
              </w:divBdr>
            </w:div>
          </w:divsChild>
        </w:div>
        <w:div w:id="1259099798">
          <w:marLeft w:val="0"/>
          <w:marRight w:val="0"/>
          <w:marTop w:val="0"/>
          <w:marBottom w:val="120"/>
          <w:divBdr>
            <w:top w:val="none" w:sz="0" w:space="0" w:color="auto"/>
            <w:left w:val="none" w:sz="0" w:space="0" w:color="auto"/>
            <w:bottom w:val="none" w:sz="0" w:space="0" w:color="auto"/>
            <w:right w:val="none" w:sz="0" w:space="0" w:color="auto"/>
          </w:divBdr>
          <w:divsChild>
            <w:div w:id="2100059503">
              <w:marLeft w:val="0"/>
              <w:marRight w:val="0"/>
              <w:marTop w:val="0"/>
              <w:marBottom w:val="0"/>
              <w:divBdr>
                <w:top w:val="none" w:sz="0" w:space="0" w:color="auto"/>
                <w:left w:val="none" w:sz="0" w:space="0" w:color="auto"/>
                <w:bottom w:val="none" w:sz="0" w:space="0" w:color="auto"/>
                <w:right w:val="none" w:sz="0" w:space="0" w:color="auto"/>
              </w:divBdr>
            </w:div>
            <w:div w:id="342901807">
              <w:marLeft w:val="0"/>
              <w:marRight w:val="0"/>
              <w:marTop w:val="0"/>
              <w:marBottom w:val="0"/>
              <w:divBdr>
                <w:top w:val="none" w:sz="0" w:space="0" w:color="auto"/>
                <w:left w:val="none" w:sz="0" w:space="0" w:color="auto"/>
                <w:bottom w:val="none" w:sz="0" w:space="0" w:color="auto"/>
                <w:right w:val="none" w:sz="0" w:space="0" w:color="auto"/>
              </w:divBdr>
            </w:div>
            <w:div w:id="1672834948">
              <w:marLeft w:val="0"/>
              <w:marRight w:val="0"/>
              <w:marTop w:val="0"/>
              <w:marBottom w:val="0"/>
              <w:divBdr>
                <w:top w:val="none" w:sz="0" w:space="0" w:color="auto"/>
                <w:left w:val="none" w:sz="0" w:space="0" w:color="auto"/>
                <w:bottom w:val="none" w:sz="0" w:space="0" w:color="auto"/>
                <w:right w:val="none" w:sz="0" w:space="0" w:color="auto"/>
              </w:divBdr>
            </w:div>
            <w:div w:id="1047529919">
              <w:marLeft w:val="0"/>
              <w:marRight w:val="0"/>
              <w:marTop w:val="0"/>
              <w:marBottom w:val="0"/>
              <w:divBdr>
                <w:top w:val="none" w:sz="0" w:space="0" w:color="auto"/>
                <w:left w:val="none" w:sz="0" w:space="0" w:color="auto"/>
                <w:bottom w:val="none" w:sz="0" w:space="0" w:color="auto"/>
                <w:right w:val="none" w:sz="0" w:space="0" w:color="auto"/>
              </w:divBdr>
            </w:div>
            <w:div w:id="1976568414">
              <w:marLeft w:val="0"/>
              <w:marRight w:val="0"/>
              <w:marTop w:val="0"/>
              <w:marBottom w:val="0"/>
              <w:divBdr>
                <w:top w:val="none" w:sz="0" w:space="0" w:color="auto"/>
                <w:left w:val="none" w:sz="0" w:space="0" w:color="auto"/>
                <w:bottom w:val="none" w:sz="0" w:space="0" w:color="auto"/>
                <w:right w:val="none" w:sz="0" w:space="0" w:color="auto"/>
              </w:divBdr>
            </w:div>
            <w:div w:id="1130052884">
              <w:marLeft w:val="0"/>
              <w:marRight w:val="0"/>
              <w:marTop w:val="0"/>
              <w:marBottom w:val="0"/>
              <w:divBdr>
                <w:top w:val="none" w:sz="0" w:space="0" w:color="auto"/>
                <w:left w:val="none" w:sz="0" w:space="0" w:color="auto"/>
                <w:bottom w:val="none" w:sz="0" w:space="0" w:color="auto"/>
                <w:right w:val="none" w:sz="0" w:space="0" w:color="auto"/>
              </w:divBdr>
            </w:div>
          </w:divsChild>
        </w:div>
        <w:div w:id="2056587928">
          <w:marLeft w:val="0"/>
          <w:marRight w:val="0"/>
          <w:marTop w:val="0"/>
          <w:marBottom w:val="120"/>
          <w:divBdr>
            <w:top w:val="none" w:sz="0" w:space="0" w:color="auto"/>
            <w:left w:val="none" w:sz="0" w:space="0" w:color="auto"/>
            <w:bottom w:val="none" w:sz="0" w:space="0" w:color="auto"/>
            <w:right w:val="none" w:sz="0" w:space="0" w:color="auto"/>
          </w:divBdr>
          <w:divsChild>
            <w:div w:id="1530685627">
              <w:marLeft w:val="0"/>
              <w:marRight w:val="0"/>
              <w:marTop w:val="0"/>
              <w:marBottom w:val="0"/>
              <w:divBdr>
                <w:top w:val="none" w:sz="0" w:space="0" w:color="auto"/>
                <w:left w:val="none" w:sz="0" w:space="0" w:color="auto"/>
                <w:bottom w:val="none" w:sz="0" w:space="0" w:color="auto"/>
                <w:right w:val="none" w:sz="0" w:space="0" w:color="auto"/>
              </w:divBdr>
            </w:div>
          </w:divsChild>
        </w:div>
        <w:div w:id="473983082">
          <w:marLeft w:val="0"/>
          <w:marRight w:val="0"/>
          <w:marTop w:val="0"/>
          <w:marBottom w:val="120"/>
          <w:divBdr>
            <w:top w:val="none" w:sz="0" w:space="0" w:color="auto"/>
            <w:left w:val="none" w:sz="0" w:space="0" w:color="auto"/>
            <w:bottom w:val="none" w:sz="0" w:space="0" w:color="auto"/>
            <w:right w:val="none" w:sz="0" w:space="0" w:color="auto"/>
          </w:divBdr>
          <w:divsChild>
            <w:div w:id="2026666702">
              <w:marLeft w:val="0"/>
              <w:marRight w:val="0"/>
              <w:marTop w:val="0"/>
              <w:marBottom w:val="0"/>
              <w:divBdr>
                <w:top w:val="none" w:sz="0" w:space="0" w:color="auto"/>
                <w:left w:val="none" w:sz="0" w:space="0" w:color="auto"/>
                <w:bottom w:val="none" w:sz="0" w:space="0" w:color="auto"/>
                <w:right w:val="none" w:sz="0" w:space="0" w:color="auto"/>
              </w:divBdr>
            </w:div>
            <w:div w:id="1882933558">
              <w:marLeft w:val="0"/>
              <w:marRight w:val="0"/>
              <w:marTop w:val="0"/>
              <w:marBottom w:val="0"/>
              <w:divBdr>
                <w:top w:val="none" w:sz="0" w:space="0" w:color="auto"/>
                <w:left w:val="none" w:sz="0" w:space="0" w:color="auto"/>
                <w:bottom w:val="none" w:sz="0" w:space="0" w:color="auto"/>
                <w:right w:val="none" w:sz="0" w:space="0" w:color="auto"/>
              </w:divBdr>
            </w:div>
            <w:div w:id="1069308321">
              <w:marLeft w:val="0"/>
              <w:marRight w:val="0"/>
              <w:marTop w:val="0"/>
              <w:marBottom w:val="0"/>
              <w:divBdr>
                <w:top w:val="none" w:sz="0" w:space="0" w:color="auto"/>
                <w:left w:val="none" w:sz="0" w:space="0" w:color="auto"/>
                <w:bottom w:val="none" w:sz="0" w:space="0" w:color="auto"/>
                <w:right w:val="none" w:sz="0" w:space="0" w:color="auto"/>
              </w:divBdr>
            </w:div>
          </w:divsChild>
        </w:div>
        <w:div w:id="1340277112">
          <w:marLeft w:val="0"/>
          <w:marRight w:val="0"/>
          <w:marTop w:val="0"/>
          <w:marBottom w:val="120"/>
          <w:divBdr>
            <w:top w:val="none" w:sz="0" w:space="0" w:color="auto"/>
            <w:left w:val="none" w:sz="0" w:space="0" w:color="auto"/>
            <w:bottom w:val="none" w:sz="0" w:space="0" w:color="auto"/>
            <w:right w:val="none" w:sz="0" w:space="0" w:color="auto"/>
          </w:divBdr>
          <w:divsChild>
            <w:div w:id="1407604230">
              <w:marLeft w:val="0"/>
              <w:marRight w:val="0"/>
              <w:marTop w:val="0"/>
              <w:marBottom w:val="0"/>
              <w:divBdr>
                <w:top w:val="none" w:sz="0" w:space="0" w:color="auto"/>
                <w:left w:val="none" w:sz="0" w:space="0" w:color="auto"/>
                <w:bottom w:val="none" w:sz="0" w:space="0" w:color="auto"/>
                <w:right w:val="none" w:sz="0" w:space="0" w:color="auto"/>
              </w:divBdr>
            </w:div>
            <w:div w:id="871303949">
              <w:marLeft w:val="0"/>
              <w:marRight w:val="0"/>
              <w:marTop w:val="0"/>
              <w:marBottom w:val="0"/>
              <w:divBdr>
                <w:top w:val="none" w:sz="0" w:space="0" w:color="auto"/>
                <w:left w:val="none" w:sz="0" w:space="0" w:color="auto"/>
                <w:bottom w:val="none" w:sz="0" w:space="0" w:color="auto"/>
                <w:right w:val="none" w:sz="0" w:space="0" w:color="auto"/>
              </w:divBdr>
            </w:div>
            <w:div w:id="1945767752">
              <w:marLeft w:val="0"/>
              <w:marRight w:val="0"/>
              <w:marTop w:val="0"/>
              <w:marBottom w:val="0"/>
              <w:divBdr>
                <w:top w:val="none" w:sz="0" w:space="0" w:color="auto"/>
                <w:left w:val="none" w:sz="0" w:space="0" w:color="auto"/>
                <w:bottom w:val="none" w:sz="0" w:space="0" w:color="auto"/>
                <w:right w:val="none" w:sz="0" w:space="0" w:color="auto"/>
              </w:divBdr>
            </w:div>
          </w:divsChild>
        </w:div>
        <w:div w:id="835271187">
          <w:marLeft w:val="0"/>
          <w:marRight w:val="0"/>
          <w:marTop w:val="0"/>
          <w:marBottom w:val="120"/>
          <w:divBdr>
            <w:top w:val="none" w:sz="0" w:space="0" w:color="auto"/>
            <w:left w:val="none" w:sz="0" w:space="0" w:color="auto"/>
            <w:bottom w:val="none" w:sz="0" w:space="0" w:color="auto"/>
            <w:right w:val="none" w:sz="0" w:space="0" w:color="auto"/>
          </w:divBdr>
          <w:divsChild>
            <w:div w:id="1535000581">
              <w:marLeft w:val="0"/>
              <w:marRight w:val="0"/>
              <w:marTop w:val="0"/>
              <w:marBottom w:val="0"/>
              <w:divBdr>
                <w:top w:val="none" w:sz="0" w:space="0" w:color="auto"/>
                <w:left w:val="none" w:sz="0" w:space="0" w:color="auto"/>
                <w:bottom w:val="none" w:sz="0" w:space="0" w:color="auto"/>
                <w:right w:val="none" w:sz="0" w:space="0" w:color="auto"/>
              </w:divBdr>
            </w:div>
            <w:div w:id="671839925">
              <w:marLeft w:val="0"/>
              <w:marRight w:val="0"/>
              <w:marTop w:val="0"/>
              <w:marBottom w:val="0"/>
              <w:divBdr>
                <w:top w:val="none" w:sz="0" w:space="0" w:color="auto"/>
                <w:left w:val="none" w:sz="0" w:space="0" w:color="auto"/>
                <w:bottom w:val="none" w:sz="0" w:space="0" w:color="auto"/>
                <w:right w:val="none" w:sz="0" w:space="0" w:color="auto"/>
              </w:divBdr>
            </w:div>
          </w:divsChild>
        </w:div>
        <w:div w:id="153838424">
          <w:marLeft w:val="0"/>
          <w:marRight w:val="0"/>
          <w:marTop w:val="0"/>
          <w:marBottom w:val="120"/>
          <w:divBdr>
            <w:top w:val="none" w:sz="0" w:space="0" w:color="auto"/>
            <w:left w:val="none" w:sz="0" w:space="0" w:color="auto"/>
            <w:bottom w:val="none" w:sz="0" w:space="0" w:color="auto"/>
            <w:right w:val="none" w:sz="0" w:space="0" w:color="auto"/>
          </w:divBdr>
          <w:divsChild>
            <w:div w:id="230966311">
              <w:marLeft w:val="0"/>
              <w:marRight w:val="0"/>
              <w:marTop w:val="0"/>
              <w:marBottom w:val="0"/>
              <w:divBdr>
                <w:top w:val="none" w:sz="0" w:space="0" w:color="auto"/>
                <w:left w:val="none" w:sz="0" w:space="0" w:color="auto"/>
                <w:bottom w:val="none" w:sz="0" w:space="0" w:color="auto"/>
                <w:right w:val="none" w:sz="0" w:space="0" w:color="auto"/>
              </w:divBdr>
            </w:div>
            <w:div w:id="649528500">
              <w:marLeft w:val="0"/>
              <w:marRight w:val="0"/>
              <w:marTop w:val="0"/>
              <w:marBottom w:val="0"/>
              <w:divBdr>
                <w:top w:val="none" w:sz="0" w:space="0" w:color="auto"/>
                <w:left w:val="none" w:sz="0" w:space="0" w:color="auto"/>
                <w:bottom w:val="none" w:sz="0" w:space="0" w:color="auto"/>
                <w:right w:val="none" w:sz="0" w:space="0" w:color="auto"/>
              </w:divBdr>
            </w:div>
          </w:divsChild>
        </w:div>
        <w:div w:id="1113748330">
          <w:marLeft w:val="0"/>
          <w:marRight w:val="0"/>
          <w:marTop w:val="0"/>
          <w:marBottom w:val="120"/>
          <w:divBdr>
            <w:top w:val="none" w:sz="0" w:space="0" w:color="auto"/>
            <w:left w:val="none" w:sz="0" w:space="0" w:color="auto"/>
            <w:bottom w:val="none" w:sz="0" w:space="0" w:color="auto"/>
            <w:right w:val="none" w:sz="0" w:space="0" w:color="auto"/>
          </w:divBdr>
          <w:divsChild>
            <w:div w:id="1369915116">
              <w:marLeft w:val="0"/>
              <w:marRight w:val="0"/>
              <w:marTop w:val="0"/>
              <w:marBottom w:val="0"/>
              <w:divBdr>
                <w:top w:val="none" w:sz="0" w:space="0" w:color="auto"/>
                <w:left w:val="none" w:sz="0" w:space="0" w:color="auto"/>
                <w:bottom w:val="none" w:sz="0" w:space="0" w:color="auto"/>
                <w:right w:val="none" w:sz="0" w:space="0" w:color="auto"/>
              </w:divBdr>
            </w:div>
            <w:div w:id="227960842">
              <w:marLeft w:val="0"/>
              <w:marRight w:val="0"/>
              <w:marTop w:val="0"/>
              <w:marBottom w:val="0"/>
              <w:divBdr>
                <w:top w:val="none" w:sz="0" w:space="0" w:color="auto"/>
                <w:left w:val="none" w:sz="0" w:space="0" w:color="auto"/>
                <w:bottom w:val="none" w:sz="0" w:space="0" w:color="auto"/>
                <w:right w:val="none" w:sz="0" w:space="0" w:color="auto"/>
              </w:divBdr>
            </w:div>
            <w:div w:id="19405284">
              <w:marLeft w:val="0"/>
              <w:marRight w:val="0"/>
              <w:marTop w:val="0"/>
              <w:marBottom w:val="0"/>
              <w:divBdr>
                <w:top w:val="none" w:sz="0" w:space="0" w:color="auto"/>
                <w:left w:val="none" w:sz="0" w:space="0" w:color="auto"/>
                <w:bottom w:val="none" w:sz="0" w:space="0" w:color="auto"/>
                <w:right w:val="none" w:sz="0" w:space="0" w:color="auto"/>
              </w:divBdr>
            </w:div>
            <w:div w:id="1144858463">
              <w:marLeft w:val="0"/>
              <w:marRight w:val="0"/>
              <w:marTop w:val="0"/>
              <w:marBottom w:val="0"/>
              <w:divBdr>
                <w:top w:val="none" w:sz="0" w:space="0" w:color="auto"/>
                <w:left w:val="none" w:sz="0" w:space="0" w:color="auto"/>
                <w:bottom w:val="none" w:sz="0" w:space="0" w:color="auto"/>
                <w:right w:val="none" w:sz="0" w:space="0" w:color="auto"/>
              </w:divBdr>
            </w:div>
            <w:div w:id="2064869345">
              <w:marLeft w:val="0"/>
              <w:marRight w:val="0"/>
              <w:marTop w:val="0"/>
              <w:marBottom w:val="0"/>
              <w:divBdr>
                <w:top w:val="none" w:sz="0" w:space="0" w:color="auto"/>
                <w:left w:val="none" w:sz="0" w:space="0" w:color="auto"/>
                <w:bottom w:val="none" w:sz="0" w:space="0" w:color="auto"/>
                <w:right w:val="none" w:sz="0" w:space="0" w:color="auto"/>
              </w:divBdr>
            </w:div>
          </w:divsChild>
        </w:div>
        <w:div w:id="486362731">
          <w:marLeft w:val="0"/>
          <w:marRight w:val="0"/>
          <w:marTop w:val="0"/>
          <w:marBottom w:val="120"/>
          <w:divBdr>
            <w:top w:val="none" w:sz="0" w:space="0" w:color="auto"/>
            <w:left w:val="none" w:sz="0" w:space="0" w:color="auto"/>
            <w:bottom w:val="none" w:sz="0" w:space="0" w:color="auto"/>
            <w:right w:val="none" w:sz="0" w:space="0" w:color="auto"/>
          </w:divBdr>
          <w:divsChild>
            <w:div w:id="1303659659">
              <w:marLeft w:val="0"/>
              <w:marRight w:val="0"/>
              <w:marTop w:val="0"/>
              <w:marBottom w:val="0"/>
              <w:divBdr>
                <w:top w:val="none" w:sz="0" w:space="0" w:color="auto"/>
                <w:left w:val="none" w:sz="0" w:space="0" w:color="auto"/>
                <w:bottom w:val="none" w:sz="0" w:space="0" w:color="auto"/>
                <w:right w:val="none" w:sz="0" w:space="0" w:color="auto"/>
              </w:divBdr>
            </w:div>
          </w:divsChild>
        </w:div>
        <w:div w:id="1435399478">
          <w:marLeft w:val="0"/>
          <w:marRight w:val="0"/>
          <w:marTop w:val="0"/>
          <w:marBottom w:val="120"/>
          <w:divBdr>
            <w:top w:val="none" w:sz="0" w:space="0" w:color="auto"/>
            <w:left w:val="none" w:sz="0" w:space="0" w:color="auto"/>
            <w:bottom w:val="none" w:sz="0" w:space="0" w:color="auto"/>
            <w:right w:val="none" w:sz="0" w:space="0" w:color="auto"/>
          </w:divBdr>
          <w:divsChild>
            <w:div w:id="289745880">
              <w:marLeft w:val="0"/>
              <w:marRight w:val="0"/>
              <w:marTop w:val="0"/>
              <w:marBottom w:val="0"/>
              <w:divBdr>
                <w:top w:val="none" w:sz="0" w:space="0" w:color="auto"/>
                <w:left w:val="none" w:sz="0" w:space="0" w:color="auto"/>
                <w:bottom w:val="none" w:sz="0" w:space="0" w:color="auto"/>
                <w:right w:val="none" w:sz="0" w:space="0" w:color="auto"/>
              </w:divBdr>
            </w:div>
            <w:div w:id="341398131">
              <w:marLeft w:val="0"/>
              <w:marRight w:val="0"/>
              <w:marTop w:val="0"/>
              <w:marBottom w:val="0"/>
              <w:divBdr>
                <w:top w:val="none" w:sz="0" w:space="0" w:color="auto"/>
                <w:left w:val="none" w:sz="0" w:space="0" w:color="auto"/>
                <w:bottom w:val="none" w:sz="0" w:space="0" w:color="auto"/>
                <w:right w:val="none" w:sz="0" w:space="0" w:color="auto"/>
              </w:divBdr>
            </w:div>
            <w:div w:id="900285525">
              <w:marLeft w:val="0"/>
              <w:marRight w:val="0"/>
              <w:marTop w:val="0"/>
              <w:marBottom w:val="0"/>
              <w:divBdr>
                <w:top w:val="none" w:sz="0" w:space="0" w:color="auto"/>
                <w:left w:val="none" w:sz="0" w:space="0" w:color="auto"/>
                <w:bottom w:val="none" w:sz="0" w:space="0" w:color="auto"/>
                <w:right w:val="none" w:sz="0" w:space="0" w:color="auto"/>
              </w:divBdr>
            </w:div>
            <w:div w:id="2067753369">
              <w:marLeft w:val="0"/>
              <w:marRight w:val="0"/>
              <w:marTop w:val="0"/>
              <w:marBottom w:val="0"/>
              <w:divBdr>
                <w:top w:val="none" w:sz="0" w:space="0" w:color="auto"/>
                <w:left w:val="none" w:sz="0" w:space="0" w:color="auto"/>
                <w:bottom w:val="none" w:sz="0" w:space="0" w:color="auto"/>
                <w:right w:val="none" w:sz="0" w:space="0" w:color="auto"/>
              </w:divBdr>
            </w:div>
            <w:div w:id="1161043656">
              <w:marLeft w:val="0"/>
              <w:marRight w:val="0"/>
              <w:marTop w:val="0"/>
              <w:marBottom w:val="0"/>
              <w:divBdr>
                <w:top w:val="none" w:sz="0" w:space="0" w:color="auto"/>
                <w:left w:val="none" w:sz="0" w:space="0" w:color="auto"/>
                <w:bottom w:val="none" w:sz="0" w:space="0" w:color="auto"/>
                <w:right w:val="none" w:sz="0" w:space="0" w:color="auto"/>
              </w:divBdr>
            </w:div>
            <w:div w:id="398711">
              <w:marLeft w:val="0"/>
              <w:marRight w:val="0"/>
              <w:marTop w:val="0"/>
              <w:marBottom w:val="0"/>
              <w:divBdr>
                <w:top w:val="none" w:sz="0" w:space="0" w:color="auto"/>
                <w:left w:val="none" w:sz="0" w:space="0" w:color="auto"/>
                <w:bottom w:val="none" w:sz="0" w:space="0" w:color="auto"/>
                <w:right w:val="none" w:sz="0" w:space="0" w:color="auto"/>
              </w:divBdr>
            </w:div>
            <w:div w:id="2127264113">
              <w:marLeft w:val="0"/>
              <w:marRight w:val="0"/>
              <w:marTop w:val="0"/>
              <w:marBottom w:val="0"/>
              <w:divBdr>
                <w:top w:val="none" w:sz="0" w:space="0" w:color="auto"/>
                <w:left w:val="none" w:sz="0" w:space="0" w:color="auto"/>
                <w:bottom w:val="none" w:sz="0" w:space="0" w:color="auto"/>
                <w:right w:val="none" w:sz="0" w:space="0" w:color="auto"/>
              </w:divBdr>
            </w:div>
            <w:div w:id="173768396">
              <w:marLeft w:val="0"/>
              <w:marRight w:val="0"/>
              <w:marTop w:val="0"/>
              <w:marBottom w:val="0"/>
              <w:divBdr>
                <w:top w:val="none" w:sz="0" w:space="0" w:color="auto"/>
                <w:left w:val="none" w:sz="0" w:space="0" w:color="auto"/>
                <w:bottom w:val="none" w:sz="0" w:space="0" w:color="auto"/>
                <w:right w:val="none" w:sz="0" w:space="0" w:color="auto"/>
              </w:divBdr>
            </w:div>
            <w:div w:id="2022118046">
              <w:marLeft w:val="0"/>
              <w:marRight w:val="0"/>
              <w:marTop w:val="0"/>
              <w:marBottom w:val="0"/>
              <w:divBdr>
                <w:top w:val="none" w:sz="0" w:space="0" w:color="auto"/>
                <w:left w:val="none" w:sz="0" w:space="0" w:color="auto"/>
                <w:bottom w:val="none" w:sz="0" w:space="0" w:color="auto"/>
                <w:right w:val="none" w:sz="0" w:space="0" w:color="auto"/>
              </w:divBdr>
            </w:div>
            <w:div w:id="1433236749">
              <w:marLeft w:val="0"/>
              <w:marRight w:val="0"/>
              <w:marTop w:val="0"/>
              <w:marBottom w:val="0"/>
              <w:divBdr>
                <w:top w:val="none" w:sz="0" w:space="0" w:color="auto"/>
                <w:left w:val="none" w:sz="0" w:space="0" w:color="auto"/>
                <w:bottom w:val="none" w:sz="0" w:space="0" w:color="auto"/>
                <w:right w:val="none" w:sz="0" w:space="0" w:color="auto"/>
              </w:divBdr>
            </w:div>
            <w:div w:id="770129348">
              <w:marLeft w:val="0"/>
              <w:marRight w:val="0"/>
              <w:marTop w:val="0"/>
              <w:marBottom w:val="0"/>
              <w:divBdr>
                <w:top w:val="none" w:sz="0" w:space="0" w:color="auto"/>
                <w:left w:val="none" w:sz="0" w:space="0" w:color="auto"/>
                <w:bottom w:val="none" w:sz="0" w:space="0" w:color="auto"/>
                <w:right w:val="none" w:sz="0" w:space="0" w:color="auto"/>
              </w:divBdr>
            </w:div>
            <w:div w:id="550270947">
              <w:marLeft w:val="0"/>
              <w:marRight w:val="0"/>
              <w:marTop w:val="0"/>
              <w:marBottom w:val="0"/>
              <w:divBdr>
                <w:top w:val="none" w:sz="0" w:space="0" w:color="auto"/>
                <w:left w:val="none" w:sz="0" w:space="0" w:color="auto"/>
                <w:bottom w:val="none" w:sz="0" w:space="0" w:color="auto"/>
                <w:right w:val="none" w:sz="0" w:space="0" w:color="auto"/>
              </w:divBdr>
            </w:div>
            <w:div w:id="1657954124">
              <w:marLeft w:val="0"/>
              <w:marRight w:val="0"/>
              <w:marTop w:val="0"/>
              <w:marBottom w:val="0"/>
              <w:divBdr>
                <w:top w:val="none" w:sz="0" w:space="0" w:color="auto"/>
                <w:left w:val="none" w:sz="0" w:space="0" w:color="auto"/>
                <w:bottom w:val="none" w:sz="0" w:space="0" w:color="auto"/>
                <w:right w:val="none" w:sz="0" w:space="0" w:color="auto"/>
              </w:divBdr>
            </w:div>
            <w:div w:id="365564625">
              <w:marLeft w:val="0"/>
              <w:marRight w:val="0"/>
              <w:marTop w:val="0"/>
              <w:marBottom w:val="0"/>
              <w:divBdr>
                <w:top w:val="none" w:sz="0" w:space="0" w:color="auto"/>
                <w:left w:val="none" w:sz="0" w:space="0" w:color="auto"/>
                <w:bottom w:val="none" w:sz="0" w:space="0" w:color="auto"/>
                <w:right w:val="none" w:sz="0" w:space="0" w:color="auto"/>
              </w:divBdr>
            </w:div>
            <w:div w:id="1932930450">
              <w:marLeft w:val="0"/>
              <w:marRight w:val="0"/>
              <w:marTop w:val="0"/>
              <w:marBottom w:val="0"/>
              <w:divBdr>
                <w:top w:val="none" w:sz="0" w:space="0" w:color="auto"/>
                <w:left w:val="none" w:sz="0" w:space="0" w:color="auto"/>
                <w:bottom w:val="none" w:sz="0" w:space="0" w:color="auto"/>
                <w:right w:val="none" w:sz="0" w:space="0" w:color="auto"/>
              </w:divBdr>
            </w:div>
          </w:divsChild>
        </w:div>
        <w:div w:id="34547058">
          <w:marLeft w:val="0"/>
          <w:marRight w:val="0"/>
          <w:marTop w:val="0"/>
          <w:marBottom w:val="120"/>
          <w:divBdr>
            <w:top w:val="none" w:sz="0" w:space="0" w:color="auto"/>
            <w:left w:val="none" w:sz="0" w:space="0" w:color="auto"/>
            <w:bottom w:val="none" w:sz="0" w:space="0" w:color="auto"/>
            <w:right w:val="none" w:sz="0" w:space="0" w:color="auto"/>
          </w:divBdr>
          <w:divsChild>
            <w:div w:id="1181510060">
              <w:marLeft w:val="0"/>
              <w:marRight w:val="0"/>
              <w:marTop w:val="0"/>
              <w:marBottom w:val="0"/>
              <w:divBdr>
                <w:top w:val="none" w:sz="0" w:space="0" w:color="auto"/>
                <w:left w:val="none" w:sz="0" w:space="0" w:color="auto"/>
                <w:bottom w:val="none" w:sz="0" w:space="0" w:color="auto"/>
                <w:right w:val="none" w:sz="0" w:space="0" w:color="auto"/>
              </w:divBdr>
            </w:div>
            <w:div w:id="198277640">
              <w:marLeft w:val="0"/>
              <w:marRight w:val="0"/>
              <w:marTop w:val="0"/>
              <w:marBottom w:val="0"/>
              <w:divBdr>
                <w:top w:val="none" w:sz="0" w:space="0" w:color="auto"/>
                <w:left w:val="none" w:sz="0" w:space="0" w:color="auto"/>
                <w:bottom w:val="none" w:sz="0" w:space="0" w:color="auto"/>
                <w:right w:val="none" w:sz="0" w:space="0" w:color="auto"/>
              </w:divBdr>
            </w:div>
            <w:div w:id="1057313862">
              <w:marLeft w:val="0"/>
              <w:marRight w:val="0"/>
              <w:marTop w:val="0"/>
              <w:marBottom w:val="0"/>
              <w:divBdr>
                <w:top w:val="none" w:sz="0" w:space="0" w:color="auto"/>
                <w:left w:val="none" w:sz="0" w:space="0" w:color="auto"/>
                <w:bottom w:val="none" w:sz="0" w:space="0" w:color="auto"/>
                <w:right w:val="none" w:sz="0" w:space="0" w:color="auto"/>
              </w:divBdr>
            </w:div>
            <w:div w:id="873931015">
              <w:marLeft w:val="0"/>
              <w:marRight w:val="0"/>
              <w:marTop w:val="0"/>
              <w:marBottom w:val="0"/>
              <w:divBdr>
                <w:top w:val="none" w:sz="0" w:space="0" w:color="auto"/>
                <w:left w:val="none" w:sz="0" w:space="0" w:color="auto"/>
                <w:bottom w:val="none" w:sz="0" w:space="0" w:color="auto"/>
                <w:right w:val="none" w:sz="0" w:space="0" w:color="auto"/>
              </w:divBdr>
            </w:div>
            <w:div w:id="729571360">
              <w:marLeft w:val="0"/>
              <w:marRight w:val="0"/>
              <w:marTop w:val="0"/>
              <w:marBottom w:val="0"/>
              <w:divBdr>
                <w:top w:val="none" w:sz="0" w:space="0" w:color="auto"/>
                <w:left w:val="none" w:sz="0" w:space="0" w:color="auto"/>
                <w:bottom w:val="none" w:sz="0" w:space="0" w:color="auto"/>
                <w:right w:val="none" w:sz="0" w:space="0" w:color="auto"/>
              </w:divBdr>
            </w:div>
            <w:div w:id="1549955342">
              <w:marLeft w:val="0"/>
              <w:marRight w:val="0"/>
              <w:marTop w:val="0"/>
              <w:marBottom w:val="0"/>
              <w:divBdr>
                <w:top w:val="none" w:sz="0" w:space="0" w:color="auto"/>
                <w:left w:val="none" w:sz="0" w:space="0" w:color="auto"/>
                <w:bottom w:val="none" w:sz="0" w:space="0" w:color="auto"/>
                <w:right w:val="none" w:sz="0" w:space="0" w:color="auto"/>
              </w:divBdr>
            </w:div>
            <w:div w:id="1578204021">
              <w:marLeft w:val="0"/>
              <w:marRight w:val="0"/>
              <w:marTop w:val="0"/>
              <w:marBottom w:val="0"/>
              <w:divBdr>
                <w:top w:val="none" w:sz="0" w:space="0" w:color="auto"/>
                <w:left w:val="none" w:sz="0" w:space="0" w:color="auto"/>
                <w:bottom w:val="none" w:sz="0" w:space="0" w:color="auto"/>
                <w:right w:val="none" w:sz="0" w:space="0" w:color="auto"/>
              </w:divBdr>
            </w:div>
            <w:div w:id="1826819167">
              <w:marLeft w:val="0"/>
              <w:marRight w:val="0"/>
              <w:marTop w:val="0"/>
              <w:marBottom w:val="0"/>
              <w:divBdr>
                <w:top w:val="none" w:sz="0" w:space="0" w:color="auto"/>
                <w:left w:val="none" w:sz="0" w:space="0" w:color="auto"/>
                <w:bottom w:val="none" w:sz="0" w:space="0" w:color="auto"/>
                <w:right w:val="none" w:sz="0" w:space="0" w:color="auto"/>
              </w:divBdr>
            </w:div>
            <w:div w:id="289748834">
              <w:marLeft w:val="0"/>
              <w:marRight w:val="0"/>
              <w:marTop w:val="0"/>
              <w:marBottom w:val="0"/>
              <w:divBdr>
                <w:top w:val="none" w:sz="0" w:space="0" w:color="auto"/>
                <w:left w:val="none" w:sz="0" w:space="0" w:color="auto"/>
                <w:bottom w:val="none" w:sz="0" w:space="0" w:color="auto"/>
                <w:right w:val="none" w:sz="0" w:space="0" w:color="auto"/>
              </w:divBdr>
            </w:div>
            <w:div w:id="1190415211">
              <w:marLeft w:val="0"/>
              <w:marRight w:val="0"/>
              <w:marTop w:val="0"/>
              <w:marBottom w:val="0"/>
              <w:divBdr>
                <w:top w:val="none" w:sz="0" w:space="0" w:color="auto"/>
                <w:left w:val="none" w:sz="0" w:space="0" w:color="auto"/>
                <w:bottom w:val="none" w:sz="0" w:space="0" w:color="auto"/>
                <w:right w:val="none" w:sz="0" w:space="0" w:color="auto"/>
              </w:divBdr>
            </w:div>
            <w:div w:id="1897160240">
              <w:marLeft w:val="0"/>
              <w:marRight w:val="0"/>
              <w:marTop w:val="0"/>
              <w:marBottom w:val="0"/>
              <w:divBdr>
                <w:top w:val="none" w:sz="0" w:space="0" w:color="auto"/>
                <w:left w:val="none" w:sz="0" w:space="0" w:color="auto"/>
                <w:bottom w:val="none" w:sz="0" w:space="0" w:color="auto"/>
                <w:right w:val="none" w:sz="0" w:space="0" w:color="auto"/>
              </w:divBdr>
            </w:div>
            <w:div w:id="183326593">
              <w:marLeft w:val="0"/>
              <w:marRight w:val="0"/>
              <w:marTop w:val="0"/>
              <w:marBottom w:val="0"/>
              <w:divBdr>
                <w:top w:val="none" w:sz="0" w:space="0" w:color="auto"/>
                <w:left w:val="none" w:sz="0" w:space="0" w:color="auto"/>
                <w:bottom w:val="none" w:sz="0" w:space="0" w:color="auto"/>
                <w:right w:val="none" w:sz="0" w:space="0" w:color="auto"/>
              </w:divBdr>
            </w:div>
            <w:div w:id="41757969">
              <w:marLeft w:val="0"/>
              <w:marRight w:val="0"/>
              <w:marTop w:val="0"/>
              <w:marBottom w:val="0"/>
              <w:divBdr>
                <w:top w:val="none" w:sz="0" w:space="0" w:color="auto"/>
                <w:left w:val="none" w:sz="0" w:space="0" w:color="auto"/>
                <w:bottom w:val="none" w:sz="0" w:space="0" w:color="auto"/>
                <w:right w:val="none" w:sz="0" w:space="0" w:color="auto"/>
              </w:divBdr>
            </w:div>
          </w:divsChild>
        </w:div>
        <w:div w:id="1989090714">
          <w:marLeft w:val="0"/>
          <w:marRight w:val="0"/>
          <w:marTop w:val="0"/>
          <w:marBottom w:val="120"/>
          <w:divBdr>
            <w:top w:val="none" w:sz="0" w:space="0" w:color="auto"/>
            <w:left w:val="none" w:sz="0" w:space="0" w:color="auto"/>
            <w:bottom w:val="none" w:sz="0" w:space="0" w:color="auto"/>
            <w:right w:val="none" w:sz="0" w:space="0" w:color="auto"/>
          </w:divBdr>
          <w:divsChild>
            <w:div w:id="528302860">
              <w:marLeft w:val="0"/>
              <w:marRight w:val="0"/>
              <w:marTop w:val="0"/>
              <w:marBottom w:val="0"/>
              <w:divBdr>
                <w:top w:val="none" w:sz="0" w:space="0" w:color="auto"/>
                <w:left w:val="none" w:sz="0" w:space="0" w:color="auto"/>
                <w:bottom w:val="none" w:sz="0" w:space="0" w:color="auto"/>
                <w:right w:val="none" w:sz="0" w:space="0" w:color="auto"/>
              </w:divBdr>
            </w:div>
            <w:div w:id="764150791">
              <w:marLeft w:val="0"/>
              <w:marRight w:val="0"/>
              <w:marTop w:val="0"/>
              <w:marBottom w:val="0"/>
              <w:divBdr>
                <w:top w:val="none" w:sz="0" w:space="0" w:color="auto"/>
                <w:left w:val="none" w:sz="0" w:space="0" w:color="auto"/>
                <w:bottom w:val="none" w:sz="0" w:space="0" w:color="auto"/>
                <w:right w:val="none" w:sz="0" w:space="0" w:color="auto"/>
              </w:divBdr>
            </w:div>
          </w:divsChild>
        </w:div>
        <w:div w:id="500506831">
          <w:marLeft w:val="0"/>
          <w:marRight w:val="0"/>
          <w:marTop w:val="225"/>
          <w:marBottom w:val="0"/>
          <w:divBdr>
            <w:top w:val="none" w:sz="0" w:space="0" w:color="auto"/>
            <w:left w:val="none" w:sz="0" w:space="0" w:color="auto"/>
            <w:bottom w:val="none" w:sz="0" w:space="0" w:color="auto"/>
            <w:right w:val="none" w:sz="0" w:space="0" w:color="auto"/>
          </w:divBdr>
        </w:div>
        <w:div w:id="989096518">
          <w:marLeft w:val="0"/>
          <w:marRight w:val="0"/>
          <w:marTop w:val="0"/>
          <w:marBottom w:val="120"/>
          <w:divBdr>
            <w:top w:val="none" w:sz="0" w:space="0" w:color="auto"/>
            <w:left w:val="none" w:sz="0" w:space="0" w:color="auto"/>
            <w:bottom w:val="none" w:sz="0" w:space="0" w:color="auto"/>
            <w:right w:val="none" w:sz="0" w:space="0" w:color="auto"/>
          </w:divBdr>
          <w:divsChild>
            <w:div w:id="1108543720">
              <w:marLeft w:val="0"/>
              <w:marRight w:val="0"/>
              <w:marTop w:val="0"/>
              <w:marBottom w:val="0"/>
              <w:divBdr>
                <w:top w:val="none" w:sz="0" w:space="0" w:color="auto"/>
                <w:left w:val="none" w:sz="0" w:space="0" w:color="auto"/>
                <w:bottom w:val="none" w:sz="0" w:space="0" w:color="auto"/>
                <w:right w:val="none" w:sz="0" w:space="0" w:color="auto"/>
              </w:divBdr>
            </w:div>
            <w:div w:id="946038635">
              <w:marLeft w:val="0"/>
              <w:marRight w:val="0"/>
              <w:marTop w:val="0"/>
              <w:marBottom w:val="0"/>
              <w:divBdr>
                <w:top w:val="none" w:sz="0" w:space="0" w:color="auto"/>
                <w:left w:val="none" w:sz="0" w:space="0" w:color="auto"/>
                <w:bottom w:val="none" w:sz="0" w:space="0" w:color="auto"/>
                <w:right w:val="none" w:sz="0" w:space="0" w:color="auto"/>
              </w:divBdr>
            </w:div>
            <w:div w:id="187959980">
              <w:marLeft w:val="0"/>
              <w:marRight w:val="0"/>
              <w:marTop w:val="0"/>
              <w:marBottom w:val="0"/>
              <w:divBdr>
                <w:top w:val="none" w:sz="0" w:space="0" w:color="auto"/>
                <w:left w:val="none" w:sz="0" w:space="0" w:color="auto"/>
                <w:bottom w:val="none" w:sz="0" w:space="0" w:color="auto"/>
                <w:right w:val="none" w:sz="0" w:space="0" w:color="auto"/>
              </w:divBdr>
            </w:div>
            <w:div w:id="2086301051">
              <w:marLeft w:val="0"/>
              <w:marRight w:val="0"/>
              <w:marTop w:val="0"/>
              <w:marBottom w:val="0"/>
              <w:divBdr>
                <w:top w:val="none" w:sz="0" w:space="0" w:color="auto"/>
                <w:left w:val="none" w:sz="0" w:space="0" w:color="auto"/>
                <w:bottom w:val="none" w:sz="0" w:space="0" w:color="auto"/>
                <w:right w:val="none" w:sz="0" w:space="0" w:color="auto"/>
              </w:divBdr>
            </w:div>
            <w:div w:id="518935223">
              <w:marLeft w:val="0"/>
              <w:marRight w:val="0"/>
              <w:marTop w:val="0"/>
              <w:marBottom w:val="0"/>
              <w:divBdr>
                <w:top w:val="none" w:sz="0" w:space="0" w:color="auto"/>
                <w:left w:val="none" w:sz="0" w:space="0" w:color="auto"/>
                <w:bottom w:val="none" w:sz="0" w:space="0" w:color="auto"/>
                <w:right w:val="none" w:sz="0" w:space="0" w:color="auto"/>
              </w:divBdr>
            </w:div>
            <w:div w:id="1347752262">
              <w:marLeft w:val="0"/>
              <w:marRight w:val="0"/>
              <w:marTop w:val="0"/>
              <w:marBottom w:val="0"/>
              <w:divBdr>
                <w:top w:val="none" w:sz="0" w:space="0" w:color="auto"/>
                <w:left w:val="none" w:sz="0" w:space="0" w:color="auto"/>
                <w:bottom w:val="none" w:sz="0" w:space="0" w:color="auto"/>
                <w:right w:val="none" w:sz="0" w:space="0" w:color="auto"/>
              </w:divBdr>
            </w:div>
            <w:div w:id="1010109420">
              <w:marLeft w:val="0"/>
              <w:marRight w:val="0"/>
              <w:marTop w:val="0"/>
              <w:marBottom w:val="0"/>
              <w:divBdr>
                <w:top w:val="none" w:sz="0" w:space="0" w:color="auto"/>
                <w:left w:val="none" w:sz="0" w:space="0" w:color="auto"/>
                <w:bottom w:val="none" w:sz="0" w:space="0" w:color="auto"/>
                <w:right w:val="none" w:sz="0" w:space="0" w:color="auto"/>
              </w:divBdr>
            </w:div>
            <w:div w:id="1802721033">
              <w:marLeft w:val="0"/>
              <w:marRight w:val="0"/>
              <w:marTop w:val="0"/>
              <w:marBottom w:val="0"/>
              <w:divBdr>
                <w:top w:val="none" w:sz="0" w:space="0" w:color="auto"/>
                <w:left w:val="none" w:sz="0" w:space="0" w:color="auto"/>
                <w:bottom w:val="none" w:sz="0" w:space="0" w:color="auto"/>
                <w:right w:val="none" w:sz="0" w:space="0" w:color="auto"/>
              </w:divBdr>
            </w:div>
            <w:div w:id="538248212">
              <w:marLeft w:val="0"/>
              <w:marRight w:val="0"/>
              <w:marTop w:val="0"/>
              <w:marBottom w:val="0"/>
              <w:divBdr>
                <w:top w:val="none" w:sz="0" w:space="0" w:color="auto"/>
                <w:left w:val="none" w:sz="0" w:space="0" w:color="auto"/>
                <w:bottom w:val="none" w:sz="0" w:space="0" w:color="auto"/>
                <w:right w:val="none" w:sz="0" w:space="0" w:color="auto"/>
              </w:divBdr>
            </w:div>
            <w:div w:id="255866770">
              <w:marLeft w:val="0"/>
              <w:marRight w:val="0"/>
              <w:marTop w:val="0"/>
              <w:marBottom w:val="0"/>
              <w:divBdr>
                <w:top w:val="none" w:sz="0" w:space="0" w:color="auto"/>
                <w:left w:val="none" w:sz="0" w:space="0" w:color="auto"/>
                <w:bottom w:val="none" w:sz="0" w:space="0" w:color="auto"/>
                <w:right w:val="none" w:sz="0" w:space="0" w:color="auto"/>
              </w:divBdr>
            </w:div>
            <w:div w:id="29454036">
              <w:marLeft w:val="0"/>
              <w:marRight w:val="0"/>
              <w:marTop w:val="0"/>
              <w:marBottom w:val="0"/>
              <w:divBdr>
                <w:top w:val="none" w:sz="0" w:space="0" w:color="auto"/>
                <w:left w:val="none" w:sz="0" w:space="0" w:color="auto"/>
                <w:bottom w:val="none" w:sz="0" w:space="0" w:color="auto"/>
                <w:right w:val="none" w:sz="0" w:space="0" w:color="auto"/>
              </w:divBdr>
            </w:div>
            <w:div w:id="1389765509">
              <w:marLeft w:val="0"/>
              <w:marRight w:val="0"/>
              <w:marTop w:val="0"/>
              <w:marBottom w:val="0"/>
              <w:divBdr>
                <w:top w:val="none" w:sz="0" w:space="0" w:color="auto"/>
                <w:left w:val="none" w:sz="0" w:space="0" w:color="auto"/>
                <w:bottom w:val="none" w:sz="0" w:space="0" w:color="auto"/>
                <w:right w:val="none" w:sz="0" w:space="0" w:color="auto"/>
              </w:divBdr>
            </w:div>
            <w:div w:id="815142376">
              <w:marLeft w:val="0"/>
              <w:marRight w:val="0"/>
              <w:marTop w:val="0"/>
              <w:marBottom w:val="0"/>
              <w:divBdr>
                <w:top w:val="none" w:sz="0" w:space="0" w:color="auto"/>
                <w:left w:val="none" w:sz="0" w:space="0" w:color="auto"/>
                <w:bottom w:val="none" w:sz="0" w:space="0" w:color="auto"/>
                <w:right w:val="none" w:sz="0" w:space="0" w:color="auto"/>
              </w:divBdr>
            </w:div>
            <w:div w:id="1685012069">
              <w:marLeft w:val="0"/>
              <w:marRight w:val="0"/>
              <w:marTop w:val="0"/>
              <w:marBottom w:val="0"/>
              <w:divBdr>
                <w:top w:val="none" w:sz="0" w:space="0" w:color="auto"/>
                <w:left w:val="none" w:sz="0" w:space="0" w:color="auto"/>
                <w:bottom w:val="none" w:sz="0" w:space="0" w:color="auto"/>
                <w:right w:val="none" w:sz="0" w:space="0" w:color="auto"/>
              </w:divBdr>
            </w:div>
          </w:divsChild>
        </w:div>
        <w:div w:id="2134709251">
          <w:marLeft w:val="0"/>
          <w:marRight w:val="0"/>
          <w:marTop w:val="0"/>
          <w:marBottom w:val="120"/>
          <w:divBdr>
            <w:top w:val="none" w:sz="0" w:space="0" w:color="auto"/>
            <w:left w:val="none" w:sz="0" w:space="0" w:color="auto"/>
            <w:bottom w:val="none" w:sz="0" w:space="0" w:color="auto"/>
            <w:right w:val="none" w:sz="0" w:space="0" w:color="auto"/>
          </w:divBdr>
          <w:divsChild>
            <w:div w:id="425928621">
              <w:marLeft w:val="0"/>
              <w:marRight w:val="0"/>
              <w:marTop w:val="0"/>
              <w:marBottom w:val="0"/>
              <w:divBdr>
                <w:top w:val="none" w:sz="0" w:space="0" w:color="auto"/>
                <w:left w:val="none" w:sz="0" w:space="0" w:color="auto"/>
                <w:bottom w:val="none" w:sz="0" w:space="0" w:color="auto"/>
                <w:right w:val="none" w:sz="0" w:space="0" w:color="auto"/>
              </w:divBdr>
            </w:div>
            <w:div w:id="855339977">
              <w:marLeft w:val="0"/>
              <w:marRight w:val="0"/>
              <w:marTop w:val="0"/>
              <w:marBottom w:val="0"/>
              <w:divBdr>
                <w:top w:val="none" w:sz="0" w:space="0" w:color="auto"/>
                <w:left w:val="none" w:sz="0" w:space="0" w:color="auto"/>
                <w:bottom w:val="none" w:sz="0" w:space="0" w:color="auto"/>
                <w:right w:val="none" w:sz="0" w:space="0" w:color="auto"/>
              </w:divBdr>
            </w:div>
          </w:divsChild>
        </w:div>
        <w:div w:id="1770735438">
          <w:marLeft w:val="0"/>
          <w:marRight w:val="0"/>
          <w:marTop w:val="0"/>
          <w:marBottom w:val="120"/>
          <w:divBdr>
            <w:top w:val="none" w:sz="0" w:space="0" w:color="auto"/>
            <w:left w:val="none" w:sz="0" w:space="0" w:color="auto"/>
            <w:bottom w:val="none" w:sz="0" w:space="0" w:color="auto"/>
            <w:right w:val="none" w:sz="0" w:space="0" w:color="auto"/>
          </w:divBdr>
          <w:divsChild>
            <w:div w:id="1371415614">
              <w:marLeft w:val="0"/>
              <w:marRight w:val="0"/>
              <w:marTop w:val="0"/>
              <w:marBottom w:val="0"/>
              <w:divBdr>
                <w:top w:val="none" w:sz="0" w:space="0" w:color="auto"/>
                <w:left w:val="none" w:sz="0" w:space="0" w:color="auto"/>
                <w:bottom w:val="none" w:sz="0" w:space="0" w:color="auto"/>
                <w:right w:val="none" w:sz="0" w:space="0" w:color="auto"/>
              </w:divBdr>
            </w:div>
          </w:divsChild>
        </w:div>
        <w:div w:id="416754080">
          <w:marLeft w:val="0"/>
          <w:marRight w:val="0"/>
          <w:marTop w:val="75"/>
          <w:marBottom w:val="0"/>
          <w:divBdr>
            <w:top w:val="none" w:sz="0" w:space="0" w:color="auto"/>
            <w:left w:val="none" w:sz="0" w:space="0" w:color="auto"/>
            <w:bottom w:val="none" w:sz="0" w:space="0" w:color="auto"/>
            <w:right w:val="none" w:sz="0" w:space="0" w:color="auto"/>
          </w:divBdr>
        </w:div>
        <w:div w:id="2002854995">
          <w:marLeft w:val="0"/>
          <w:marRight w:val="0"/>
          <w:marTop w:val="0"/>
          <w:marBottom w:val="150"/>
          <w:divBdr>
            <w:top w:val="none" w:sz="0" w:space="0" w:color="auto"/>
            <w:left w:val="none" w:sz="0" w:space="0" w:color="auto"/>
            <w:bottom w:val="none" w:sz="0" w:space="0" w:color="auto"/>
            <w:right w:val="none" w:sz="0" w:space="0" w:color="auto"/>
          </w:divBdr>
          <w:divsChild>
            <w:div w:id="106244482">
              <w:marLeft w:val="0"/>
              <w:marRight w:val="0"/>
              <w:marTop w:val="0"/>
              <w:marBottom w:val="0"/>
              <w:divBdr>
                <w:top w:val="none" w:sz="0" w:space="0" w:color="auto"/>
                <w:left w:val="none" w:sz="0" w:space="0" w:color="auto"/>
                <w:bottom w:val="none" w:sz="0" w:space="0" w:color="auto"/>
                <w:right w:val="none" w:sz="0" w:space="0" w:color="auto"/>
              </w:divBdr>
            </w:div>
            <w:div w:id="1723751780">
              <w:marLeft w:val="0"/>
              <w:marRight w:val="0"/>
              <w:marTop w:val="0"/>
              <w:marBottom w:val="0"/>
              <w:divBdr>
                <w:top w:val="none" w:sz="0" w:space="0" w:color="auto"/>
                <w:left w:val="none" w:sz="0" w:space="0" w:color="auto"/>
                <w:bottom w:val="none" w:sz="0" w:space="0" w:color="auto"/>
                <w:right w:val="none" w:sz="0" w:space="0" w:color="auto"/>
              </w:divBdr>
            </w:div>
            <w:div w:id="1617909447">
              <w:marLeft w:val="0"/>
              <w:marRight w:val="0"/>
              <w:marTop w:val="0"/>
              <w:marBottom w:val="0"/>
              <w:divBdr>
                <w:top w:val="none" w:sz="0" w:space="0" w:color="auto"/>
                <w:left w:val="none" w:sz="0" w:space="0" w:color="auto"/>
                <w:bottom w:val="none" w:sz="0" w:space="0" w:color="auto"/>
                <w:right w:val="none" w:sz="0" w:space="0" w:color="auto"/>
              </w:divBdr>
            </w:div>
            <w:div w:id="802040585">
              <w:marLeft w:val="0"/>
              <w:marRight w:val="0"/>
              <w:marTop w:val="0"/>
              <w:marBottom w:val="0"/>
              <w:divBdr>
                <w:top w:val="none" w:sz="0" w:space="0" w:color="auto"/>
                <w:left w:val="none" w:sz="0" w:space="0" w:color="auto"/>
                <w:bottom w:val="none" w:sz="0" w:space="0" w:color="auto"/>
                <w:right w:val="none" w:sz="0" w:space="0" w:color="auto"/>
              </w:divBdr>
            </w:div>
            <w:div w:id="433403592">
              <w:marLeft w:val="0"/>
              <w:marRight w:val="0"/>
              <w:marTop w:val="0"/>
              <w:marBottom w:val="0"/>
              <w:divBdr>
                <w:top w:val="none" w:sz="0" w:space="0" w:color="auto"/>
                <w:left w:val="none" w:sz="0" w:space="0" w:color="auto"/>
                <w:bottom w:val="none" w:sz="0" w:space="0" w:color="auto"/>
                <w:right w:val="none" w:sz="0" w:space="0" w:color="auto"/>
              </w:divBdr>
            </w:div>
            <w:div w:id="768352953">
              <w:marLeft w:val="0"/>
              <w:marRight w:val="0"/>
              <w:marTop w:val="0"/>
              <w:marBottom w:val="0"/>
              <w:divBdr>
                <w:top w:val="none" w:sz="0" w:space="0" w:color="auto"/>
                <w:left w:val="none" w:sz="0" w:space="0" w:color="auto"/>
                <w:bottom w:val="none" w:sz="0" w:space="0" w:color="auto"/>
                <w:right w:val="none" w:sz="0" w:space="0" w:color="auto"/>
              </w:divBdr>
            </w:div>
            <w:div w:id="485903423">
              <w:marLeft w:val="0"/>
              <w:marRight w:val="0"/>
              <w:marTop w:val="0"/>
              <w:marBottom w:val="0"/>
              <w:divBdr>
                <w:top w:val="none" w:sz="0" w:space="0" w:color="auto"/>
                <w:left w:val="none" w:sz="0" w:space="0" w:color="auto"/>
                <w:bottom w:val="none" w:sz="0" w:space="0" w:color="auto"/>
                <w:right w:val="none" w:sz="0" w:space="0" w:color="auto"/>
              </w:divBdr>
            </w:div>
            <w:div w:id="527331810">
              <w:marLeft w:val="0"/>
              <w:marRight w:val="0"/>
              <w:marTop w:val="0"/>
              <w:marBottom w:val="0"/>
              <w:divBdr>
                <w:top w:val="none" w:sz="0" w:space="0" w:color="auto"/>
                <w:left w:val="none" w:sz="0" w:space="0" w:color="auto"/>
                <w:bottom w:val="none" w:sz="0" w:space="0" w:color="auto"/>
                <w:right w:val="none" w:sz="0" w:space="0" w:color="auto"/>
              </w:divBdr>
            </w:div>
            <w:div w:id="590159558">
              <w:marLeft w:val="0"/>
              <w:marRight w:val="0"/>
              <w:marTop w:val="0"/>
              <w:marBottom w:val="0"/>
              <w:divBdr>
                <w:top w:val="none" w:sz="0" w:space="0" w:color="auto"/>
                <w:left w:val="none" w:sz="0" w:space="0" w:color="auto"/>
                <w:bottom w:val="none" w:sz="0" w:space="0" w:color="auto"/>
                <w:right w:val="none" w:sz="0" w:space="0" w:color="auto"/>
              </w:divBdr>
            </w:div>
            <w:div w:id="478694533">
              <w:marLeft w:val="0"/>
              <w:marRight w:val="0"/>
              <w:marTop w:val="0"/>
              <w:marBottom w:val="0"/>
              <w:divBdr>
                <w:top w:val="none" w:sz="0" w:space="0" w:color="auto"/>
                <w:left w:val="none" w:sz="0" w:space="0" w:color="auto"/>
                <w:bottom w:val="none" w:sz="0" w:space="0" w:color="auto"/>
                <w:right w:val="none" w:sz="0" w:space="0" w:color="auto"/>
              </w:divBdr>
            </w:div>
            <w:div w:id="647250862">
              <w:marLeft w:val="0"/>
              <w:marRight w:val="0"/>
              <w:marTop w:val="0"/>
              <w:marBottom w:val="0"/>
              <w:divBdr>
                <w:top w:val="none" w:sz="0" w:space="0" w:color="auto"/>
                <w:left w:val="none" w:sz="0" w:space="0" w:color="auto"/>
                <w:bottom w:val="none" w:sz="0" w:space="0" w:color="auto"/>
                <w:right w:val="none" w:sz="0" w:space="0" w:color="auto"/>
              </w:divBdr>
            </w:div>
            <w:div w:id="191774077">
              <w:marLeft w:val="0"/>
              <w:marRight w:val="0"/>
              <w:marTop w:val="0"/>
              <w:marBottom w:val="0"/>
              <w:divBdr>
                <w:top w:val="none" w:sz="0" w:space="0" w:color="auto"/>
                <w:left w:val="none" w:sz="0" w:space="0" w:color="auto"/>
                <w:bottom w:val="none" w:sz="0" w:space="0" w:color="auto"/>
                <w:right w:val="none" w:sz="0" w:space="0" w:color="auto"/>
              </w:divBdr>
            </w:div>
            <w:div w:id="2051609778">
              <w:marLeft w:val="0"/>
              <w:marRight w:val="0"/>
              <w:marTop w:val="0"/>
              <w:marBottom w:val="0"/>
              <w:divBdr>
                <w:top w:val="none" w:sz="0" w:space="0" w:color="auto"/>
                <w:left w:val="none" w:sz="0" w:space="0" w:color="auto"/>
                <w:bottom w:val="none" w:sz="0" w:space="0" w:color="auto"/>
                <w:right w:val="none" w:sz="0" w:space="0" w:color="auto"/>
              </w:divBdr>
            </w:div>
            <w:div w:id="1830168120">
              <w:marLeft w:val="0"/>
              <w:marRight w:val="0"/>
              <w:marTop w:val="0"/>
              <w:marBottom w:val="0"/>
              <w:divBdr>
                <w:top w:val="none" w:sz="0" w:space="0" w:color="auto"/>
                <w:left w:val="none" w:sz="0" w:space="0" w:color="auto"/>
                <w:bottom w:val="none" w:sz="0" w:space="0" w:color="auto"/>
                <w:right w:val="none" w:sz="0" w:space="0" w:color="auto"/>
              </w:divBdr>
            </w:div>
            <w:div w:id="1410737640">
              <w:marLeft w:val="0"/>
              <w:marRight w:val="0"/>
              <w:marTop w:val="0"/>
              <w:marBottom w:val="0"/>
              <w:divBdr>
                <w:top w:val="none" w:sz="0" w:space="0" w:color="auto"/>
                <w:left w:val="none" w:sz="0" w:space="0" w:color="auto"/>
                <w:bottom w:val="none" w:sz="0" w:space="0" w:color="auto"/>
                <w:right w:val="none" w:sz="0" w:space="0" w:color="auto"/>
              </w:divBdr>
            </w:div>
            <w:div w:id="1241254389">
              <w:marLeft w:val="0"/>
              <w:marRight w:val="0"/>
              <w:marTop w:val="0"/>
              <w:marBottom w:val="0"/>
              <w:divBdr>
                <w:top w:val="none" w:sz="0" w:space="0" w:color="auto"/>
                <w:left w:val="none" w:sz="0" w:space="0" w:color="auto"/>
                <w:bottom w:val="none" w:sz="0" w:space="0" w:color="auto"/>
                <w:right w:val="none" w:sz="0" w:space="0" w:color="auto"/>
              </w:divBdr>
            </w:div>
            <w:div w:id="309211443">
              <w:marLeft w:val="0"/>
              <w:marRight w:val="0"/>
              <w:marTop w:val="0"/>
              <w:marBottom w:val="0"/>
              <w:divBdr>
                <w:top w:val="none" w:sz="0" w:space="0" w:color="auto"/>
                <w:left w:val="none" w:sz="0" w:space="0" w:color="auto"/>
                <w:bottom w:val="none" w:sz="0" w:space="0" w:color="auto"/>
                <w:right w:val="none" w:sz="0" w:space="0" w:color="auto"/>
              </w:divBdr>
            </w:div>
            <w:div w:id="2012875721">
              <w:marLeft w:val="0"/>
              <w:marRight w:val="0"/>
              <w:marTop w:val="0"/>
              <w:marBottom w:val="0"/>
              <w:divBdr>
                <w:top w:val="none" w:sz="0" w:space="0" w:color="auto"/>
                <w:left w:val="none" w:sz="0" w:space="0" w:color="auto"/>
                <w:bottom w:val="none" w:sz="0" w:space="0" w:color="auto"/>
                <w:right w:val="none" w:sz="0" w:space="0" w:color="auto"/>
              </w:divBdr>
            </w:div>
            <w:div w:id="591670400">
              <w:marLeft w:val="0"/>
              <w:marRight w:val="0"/>
              <w:marTop w:val="0"/>
              <w:marBottom w:val="0"/>
              <w:divBdr>
                <w:top w:val="none" w:sz="0" w:space="0" w:color="auto"/>
                <w:left w:val="none" w:sz="0" w:space="0" w:color="auto"/>
                <w:bottom w:val="none" w:sz="0" w:space="0" w:color="auto"/>
                <w:right w:val="none" w:sz="0" w:space="0" w:color="auto"/>
              </w:divBdr>
            </w:div>
            <w:div w:id="999885262">
              <w:marLeft w:val="0"/>
              <w:marRight w:val="0"/>
              <w:marTop w:val="0"/>
              <w:marBottom w:val="0"/>
              <w:divBdr>
                <w:top w:val="none" w:sz="0" w:space="0" w:color="auto"/>
                <w:left w:val="none" w:sz="0" w:space="0" w:color="auto"/>
                <w:bottom w:val="none" w:sz="0" w:space="0" w:color="auto"/>
                <w:right w:val="none" w:sz="0" w:space="0" w:color="auto"/>
              </w:divBdr>
            </w:div>
            <w:div w:id="978656818">
              <w:marLeft w:val="0"/>
              <w:marRight w:val="0"/>
              <w:marTop w:val="0"/>
              <w:marBottom w:val="0"/>
              <w:divBdr>
                <w:top w:val="none" w:sz="0" w:space="0" w:color="auto"/>
                <w:left w:val="none" w:sz="0" w:space="0" w:color="auto"/>
                <w:bottom w:val="none" w:sz="0" w:space="0" w:color="auto"/>
                <w:right w:val="none" w:sz="0" w:space="0" w:color="auto"/>
              </w:divBdr>
            </w:div>
            <w:div w:id="1987472771">
              <w:marLeft w:val="0"/>
              <w:marRight w:val="0"/>
              <w:marTop w:val="0"/>
              <w:marBottom w:val="0"/>
              <w:divBdr>
                <w:top w:val="none" w:sz="0" w:space="0" w:color="auto"/>
                <w:left w:val="none" w:sz="0" w:space="0" w:color="auto"/>
                <w:bottom w:val="none" w:sz="0" w:space="0" w:color="auto"/>
                <w:right w:val="none" w:sz="0" w:space="0" w:color="auto"/>
              </w:divBdr>
            </w:div>
            <w:div w:id="1557279346">
              <w:marLeft w:val="0"/>
              <w:marRight w:val="0"/>
              <w:marTop w:val="0"/>
              <w:marBottom w:val="0"/>
              <w:divBdr>
                <w:top w:val="none" w:sz="0" w:space="0" w:color="auto"/>
                <w:left w:val="none" w:sz="0" w:space="0" w:color="auto"/>
                <w:bottom w:val="none" w:sz="0" w:space="0" w:color="auto"/>
                <w:right w:val="none" w:sz="0" w:space="0" w:color="auto"/>
              </w:divBdr>
            </w:div>
            <w:div w:id="1153763845">
              <w:marLeft w:val="0"/>
              <w:marRight w:val="0"/>
              <w:marTop w:val="0"/>
              <w:marBottom w:val="0"/>
              <w:divBdr>
                <w:top w:val="none" w:sz="0" w:space="0" w:color="auto"/>
                <w:left w:val="none" w:sz="0" w:space="0" w:color="auto"/>
                <w:bottom w:val="none" w:sz="0" w:space="0" w:color="auto"/>
                <w:right w:val="none" w:sz="0" w:space="0" w:color="auto"/>
              </w:divBdr>
            </w:div>
            <w:div w:id="2103406803">
              <w:marLeft w:val="0"/>
              <w:marRight w:val="0"/>
              <w:marTop w:val="0"/>
              <w:marBottom w:val="0"/>
              <w:divBdr>
                <w:top w:val="none" w:sz="0" w:space="0" w:color="auto"/>
                <w:left w:val="none" w:sz="0" w:space="0" w:color="auto"/>
                <w:bottom w:val="none" w:sz="0" w:space="0" w:color="auto"/>
                <w:right w:val="none" w:sz="0" w:space="0" w:color="auto"/>
              </w:divBdr>
            </w:div>
            <w:div w:id="1878348169">
              <w:marLeft w:val="0"/>
              <w:marRight w:val="0"/>
              <w:marTop w:val="0"/>
              <w:marBottom w:val="0"/>
              <w:divBdr>
                <w:top w:val="none" w:sz="0" w:space="0" w:color="auto"/>
                <w:left w:val="none" w:sz="0" w:space="0" w:color="auto"/>
                <w:bottom w:val="none" w:sz="0" w:space="0" w:color="auto"/>
                <w:right w:val="none" w:sz="0" w:space="0" w:color="auto"/>
              </w:divBdr>
            </w:div>
            <w:div w:id="454254012">
              <w:marLeft w:val="0"/>
              <w:marRight w:val="0"/>
              <w:marTop w:val="0"/>
              <w:marBottom w:val="0"/>
              <w:divBdr>
                <w:top w:val="none" w:sz="0" w:space="0" w:color="auto"/>
                <w:left w:val="none" w:sz="0" w:space="0" w:color="auto"/>
                <w:bottom w:val="none" w:sz="0" w:space="0" w:color="auto"/>
                <w:right w:val="none" w:sz="0" w:space="0" w:color="auto"/>
              </w:divBdr>
            </w:div>
            <w:div w:id="155532339">
              <w:marLeft w:val="0"/>
              <w:marRight w:val="0"/>
              <w:marTop w:val="0"/>
              <w:marBottom w:val="0"/>
              <w:divBdr>
                <w:top w:val="none" w:sz="0" w:space="0" w:color="auto"/>
                <w:left w:val="none" w:sz="0" w:space="0" w:color="auto"/>
                <w:bottom w:val="none" w:sz="0" w:space="0" w:color="auto"/>
                <w:right w:val="none" w:sz="0" w:space="0" w:color="auto"/>
              </w:divBdr>
            </w:div>
            <w:div w:id="2108571954">
              <w:marLeft w:val="0"/>
              <w:marRight w:val="0"/>
              <w:marTop w:val="0"/>
              <w:marBottom w:val="0"/>
              <w:divBdr>
                <w:top w:val="none" w:sz="0" w:space="0" w:color="auto"/>
                <w:left w:val="none" w:sz="0" w:space="0" w:color="auto"/>
                <w:bottom w:val="none" w:sz="0" w:space="0" w:color="auto"/>
                <w:right w:val="none" w:sz="0" w:space="0" w:color="auto"/>
              </w:divBdr>
            </w:div>
            <w:div w:id="1113935856">
              <w:marLeft w:val="0"/>
              <w:marRight w:val="0"/>
              <w:marTop w:val="0"/>
              <w:marBottom w:val="0"/>
              <w:divBdr>
                <w:top w:val="none" w:sz="0" w:space="0" w:color="auto"/>
                <w:left w:val="none" w:sz="0" w:space="0" w:color="auto"/>
                <w:bottom w:val="none" w:sz="0" w:space="0" w:color="auto"/>
                <w:right w:val="none" w:sz="0" w:space="0" w:color="auto"/>
              </w:divBdr>
            </w:div>
            <w:div w:id="1078551639">
              <w:marLeft w:val="0"/>
              <w:marRight w:val="0"/>
              <w:marTop w:val="0"/>
              <w:marBottom w:val="0"/>
              <w:divBdr>
                <w:top w:val="none" w:sz="0" w:space="0" w:color="auto"/>
                <w:left w:val="none" w:sz="0" w:space="0" w:color="auto"/>
                <w:bottom w:val="none" w:sz="0" w:space="0" w:color="auto"/>
                <w:right w:val="none" w:sz="0" w:space="0" w:color="auto"/>
              </w:divBdr>
            </w:div>
            <w:div w:id="1902255074">
              <w:marLeft w:val="0"/>
              <w:marRight w:val="0"/>
              <w:marTop w:val="0"/>
              <w:marBottom w:val="0"/>
              <w:divBdr>
                <w:top w:val="none" w:sz="0" w:space="0" w:color="auto"/>
                <w:left w:val="none" w:sz="0" w:space="0" w:color="auto"/>
                <w:bottom w:val="none" w:sz="0" w:space="0" w:color="auto"/>
                <w:right w:val="none" w:sz="0" w:space="0" w:color="auto"/>
              </w:divBdr>
            </w:div>
            <w:div w:id="1111630094">
              <w:marLeft w:val="0"/>
              <w:marRight w:val="0"/>
              <w:marTop w:val="0"/>
              <w:marBottom w:val="0"/>
              <w:divBdr>
                <w:top w:val="none" w:sz="0" w:space="0" w:color="auto"/>
                <w:left w:val="none" w:sz="0" w:space="0" w:color="auto"/>
                <w:bottom w:val="none" w:sz="0" w:space="0" w:color="auto"/>
                <w:right w:val="none" w:sz="0" w:space="0" w:color="auto"/>
              </w:divBdr>
            </w:div>
            <w:div w:id="398947000">
              <w:marLeft w:val="0"/>
              <w:marRight w:val="0"/>
              <w:marTop w:val="0"/>
              <w:marBottom w:val="0"/>
              <w:divBdr>
                <w:top w:val="none" w:sz="0" w:space="0" w:color="auto"/>
                <w:left w:val="none" w:sz="0" w:space="0" w:color="auto"/>
                <w:bottom w:val="none" w:sz="0" w:space="0" w:color="auto"/>
                <w:right w:val="none" w:sz="0" w:space="0" w:color="auto"/>
              </w:divBdr>
            </w:div>
            <w:div w:id="798500882">
              <w:marLeft w:val="0"/>
              <w:marRight w:val="0"/>
              <w:marTop w:val="0"/>
              <w:marBottom w:val="0"/>
              <w:divBdr>
                <w:top w:val="none" w:sz="0" w:space="0" w:color="auto"/>
                <w:left w:val="none" w:sz="0" w:space="0" w:color="auto"/>
                <w:bottom w:val="none" w:sz="0" w:space="0" w:color="auto"/>
                <w:right w:val="none" w:sz="0" w:space="0" w:color="auto"/>
              </w:divBdr>
            </w:div>
            <w:div w:id="1573589001">
              <w:marLeft w:val="0"/>
              <w:marRight w:val="0"/>
              <w:marTop w:val="0"/>
              <w:marBottom w:val="0"/>
              <w:divBdr>
                <w:top w:val="none" w:sz="0" w:space="0" w:color="auto"/>
                <w:left w:val="none" w:sz="0" w:space="0" w:color="auto"/>
                <w:bottom w:val="none" w:sz="0" w:space="0" w:color="auto"/>
                <w:right w:val="none" w:sz="0" w:space="0" w:color="auto"/>
              </w:divBdr>
            </w:div>
            <w:div w:id="990210075">
              <w:marLeft w:val="0"/>
              <w:marRight w:val="0"/>
              <w:marTop w:val="0"/>
              <w:marBottom w:val="0"/>
              <w:divBdr>
                <w:top w:val="none" w:sz="0" w:space="0" w:color="auto"/>
                <w:left w:val="none" w:sz="0" w:space="0" w:color="auto"/>
                <w:bottom w:val="none" w:sz="0" w:space="0" w:color="auto"/>
                <w:right w:val="none" w:sz="0" w:space="0" w:color="auto"/>
              </w:divBdr>
            </w:div>
          </w:divsChild>
        </w:div>
        <w:div w:id="1096439600">
          <w:marLeft w:val="0"/>
          <w:marRight w:val="0"/>
          <w:marTop w:val="0"/>
          <w:marBottom w:val="150"/>
          <w:divBdr>
            <w:top w:val="none" w:sz="0" w:space="0" w:color="auto"/>
            <w:left w:val="none" w:sz="0" w:space="0" w:color="auto"/>
            <w:bottom w:val="none" w:sz="0" w:space="0" w:color="auto"/>
            <w:right w:val="none" w:sz="0" w:space="0" w:color="auto"/>
          </w:divBdr>
          <w:divsChild>
            <w:div w:id="675425051">
              <w:marLeft w:val="0"/>
              <w:marRight w:val="0"/>
              <w:marTop w:val="0"/>
              <w:marBottom w:val="0"/>
              <w:divBdr>
                <w:top w:val="none" w:sz="0" w:space="0" w:color="auto"/>
                <w:left w:val="none" w:sz="0" w:space="0" w:color="auto"/>
                <w:bottom w:val="none" w:sz="0" w:space="0" w:color="auto"/>
                <w:right w:val="none" w:sz="0" w:space="0" w:color="auto"/>
              </w:divBdr>
            </w:div>
          </w:divsChild>
        </w:div>
        <w:div w:id="1969117451">
          <w:marLeft w:val="0"/>
          <w:marRight w:val="0"/>
          <w:marTop w:val="150"/>
          <w:marBottom w:val="0"/>
          <w:divBdr>
            <w:top w:val="none" w:sz="0" w:space="0" w:color="auto"/>
            <w:left w:val="none" w:sz="0" w:space="0" w:color="auto"/>
            <w:bottom w:val="none" w:sz="0" w:space="0" w:color="auto"/>
            <w:right w:val="none" w:sz="0" w:space="0" w:color="auto"/>
          </w:divBdr>
        </w:div>
        <w:div w:id="2041736821">
          <w:marLeft w:val="0"/>
          <w:marRight w:val="0"/>
          <w:marTop w:val="0"/>
          <w:marBottom w:val="150"/>
          <w:divBdr>
            <w:top w:val="none" w:sz="0" w:space="0" w:color="auto"/>
            <w:left w:val="none" w:sz="0" w:space="0" w:color="auto"/>
            <w:bottom w:val="none" w:sz="0" w:space="0" w:color="auto"/>
            <w:right w:val="none" w:sz="0" w:space="0" w:color="auto"/>
          </w:divBdr>
          <w:divsChild>
            <w:div w:id="790635115">
              <w:marLeft w:val="0"/>
              <w:marRight w:val="0"/>
              <w:marTop w:val="0"/>
              <w:marBottom w:val="0"/>
              <w:divBdr>
                <w:top w:val="none" w:sz="0" w:space="0" w:color="auto"/>
                <w:left w:val="none" w:sz="0" w:space="0" w:color="auto"/>
                <w:bottom w:val="none" w:sz="0" w:space="0" w:color="auto"/>
                <w:right w:val="none" w:sz="0" w:space="0" w:color="auto"/>
              </w:divBdr>
            </w:div>
          </w:divsChild>
        </w:div>
        <w:div w:id="1809129661">
          <w:marLeft w:val="0"/>
          <w:marRight w:val="0"/>
          <w:marTop w:val="0"/>
          <w:marBottom w:val="150"/>
          <w:divBdr>
            <w:top w:val="none" w:sz="0" w:space="0" w:color="auto"/>
            <w:left w:val="none" w:sz="0" w:space="0" w:color="auto"/>
            <w:bottom w:val="none" w:sz="0" w:space="0" w:color="auto"/>
            <w:right w:val="none" w:sz="0" w:space="0" w:color="auto"/>
          </w:divBdr>
          <w:divsChild>
            <w:div w:id="848180347">
              <w:marLeft w:val="0"/>
              <w:marRight w:val="0"/>
              <w:marTop w:val="0"/>
              <w:marBottom w:val="0"/>
              <w:divBdr>
                <w:top w:val="none" w:sz="0" w:space="0" w:color="auto"/>
                <w:left w:val="none" w:sz="0" w:space="0" w:color="auto"/>
                <w:bottom w:val="none" w:sz="0" w:space="0" w:color="auto"/>
                <w:right w:val="none" w:sz="0" w:space="0" w:color="auto"/>
              </w:divBdr>
            </w:div>
          </w:divsChild>
        </w:div>
        <w:div w:id="485173115">
          <w:marLeft w:val="0"/>
          <w:marRight w:val="0"/>
          <w:marTop w:val="0"/>
          <w:marBottom w:val="150"/>
          <w:divBdr>
            <w:top w:val="none" w:sz="0" w:space="0" w:color="auto"/>
            <w:left w:val="none" w:sz="0" w:space="0" w:color="auto"/>
            <w:bottom w:val="none" w:sz="0" w:space="0" w:color="auto"/>
            <w:right w:val="none" w:sz="0" w:space="0" w:color="auto"/>
          </w:divBdr>
          <w:divsChild>
            <w:div w:id="313217721">
              <w:marLeft w:val="0"/>
              <w:marRight w:val="0"/>
              <w:marTop w:val="0"/>
              <w:marBottom w:val="0"/>
              <w:divBdr>
                <w:top w:val="none" w:sz="0" w:space="0" w:color="auto"/>
                <w:left w:val="none" w:sz="0" w:space="0" w:color="auto"/>
                <w:bottom w:val="none" w:sz="0" w:space="0" w:color="auto"/>
                <w:right w:val="none" w:sz="0" w:space="0" w:color="auto"/>
              </w:divBdr>
            </w:div>
          </w:divsChild>
        </w:div>
        <w:div w:id="497305769">
          <w:marLeft w:val="0"/>
          <w:marRight w:val="0"/>
          <w:marTop w:val="0"/>
          <w:marBottom w:val="150"/>
          <w:divBdr>
            <w:top w:val="none" w:sz="0" w:space="0" w:color="auto"/>
            <w:left w:val="none" w:sz="0" w:space="0" w:color="auto"/>
            <w:bottom w:val="none" w:sz="0" w:space="0" w:color="auto"/>
            <w:right w:val="none" w:sz="0" w:space="0" w:color="auto"/>
          </w:divBdr>
          <w:divsChild>
            <w:div w:id="744451467">
              <w:marLeft w:val="0"/>
              <w:marRight w:val="0"/>
              <w:marTop w:val="0"/>
              <w:marBottom w:val="0"/>
              <w:divBdr>
                <w:top w:val="none" w:sz="0" w:space="0" w:color="auto"/>
                <w:left w:val="none" w:sz="0" w:space="0" w:color="auto"/>
                <w:bottom w:val="none" w:sz="0" w:space="0" w:color="auto"/>
                <w:right w:val="none" w:sz="0" w:space="0" w:color="auto"/>
              </w:divBdr>
            </w:div>
          </w:divsChild>
        </w:div>
        <w:div w:id="175929997">
          <w:marLeft w:val="0"/>
          <w:marRight w:val="0"/>
          <w:marTop w:val="0"/>
          <w:marBottom w:val="150"/>
          <w:divBdr>
            <w:top w:val="none" w:sz="0" w:space="0" w:color="auto"/>
            <w:left w:val="none" w:sz="0" w:space="0" w:color="auto"/>
            <w:bottom w:val="none" w:sz="0" w:space="0" w:color="auto"/>
            <w:right w:val="none" w:sz="0" w:space="0" w:color="auto"/>
          </w:divBdr>
          <w:divsChild>
            <w:div w:id="358699421">
              <w:marLeft w:val="0"/>
              <w:marRight w:val="0"/>
              <w:marTop w:val="0"/>
              <w:marBottom w:val="0"/>
              <w:divBdr>
                <w:top w:val="none" w:sz="0" w:space="0" w:color="auto"/>
                <w:left w:val="none" w:sz="0" w:space="0" w:color="auto"/>
                <w:bottom w:val="none" w:sz="0" w:space="0" w:color="auto"/>
                <w:right w:val="none" w:sz="0" w:space="0" w:color="auto"/>
              </w:divBdr>
            </w:div>
          </w:divsChild>
        </w:div>
        <w:div w:id="359353493">
          <w:marLeft w:val="0"/>
          <w:marRight w:val="0"/>
          <w:marTop w:val="0"/>
          <w:marBottom w:val="150"/>
          <w:divBdr>
            <w:top w:val="none" w:sz="0" w:space="0" w:color="auto"/>
            <w:left w:val="none" w:sz="0" w:space="0" w:color="auto"/>
            <w:bottom w:val="none" w:sz="0" w:space="0" w:color="auto"/>
            <w:right w:val="none" w:sz="0" w:space="0" w:color="auto"/>
          </w:divBdr>
          <w:divsChild>
            <w:div w:id="490608168">
              <w:marLeft w:val="0"/>
              <w:marRight w:val="0"/>
              <w:marTop w:val="0"/>
              <w:marBottom w:val="0"/>
              <w:divBdr>
                <w:top w:val="none" w:sz="0" w:space="0" w:color="auto"/>
                <w:left w:val="none" w:sz="0" w:space="0" w:color="auto"/>
                <w:bottom w:val="none" w:sz="0" w:space="0" w:color="auto"/>
                <w:right w:val="none" w:sz="0" w:space="0" w:color="auto"/>
              </w:divBdr>
            </w:div>
          </w:divsChild>
        </w:div>
        <w:div w:id="527179711">
          <w:marLeft w:val="0"/>
          <w:marRight w:val="0"/>
          <w:marTop w:val="0"/>
          <w:marBottom w:val="150"/>
          <w:divBdr>
            <w:top w:val="none" w:sz="0" w:space="0" w:color="auto"/>
            <w:left w:val="none" w:sz="0" w:space="0" w:color="auto"/>
            <w:bottom w:val="none" w:sz="0" w:space="0" w:color="auto"/>
            <w:right w:val="none" w:sz="0" w:space="0" w:color="auto"/>
          </w:divBdr>
          <w:divsChild>
            <w:div w:id="248465998">
              <w:marLeft w:val="0"/>
              <w:marRight w:val="0"/>
              <w:marTop w:val="0"/>
              <w:marBottom w:val="0"/>
              <w:divBdr>
                <w:top w:val="none" w:sz="0" w:space="0" w:color="auto"/>
                <w:left w:val="none" w:sz="0" w:space="0" w:color="auto"/>
                <w:bottom w:val="none" w:sz="0" w:space="0" w:color="auto"/>
                <w:right w:val="none" w:sz="0" w:space="0" w:color="auto"/>
              </w:divBdr>
            </w:div>
          </w:divsChild>
        </w:div>
        <w:div w:id="1255940549">
          <w:marLeft w:val="0"/>
          <w:marRight w:val="0"/>
          <w:marTop w:val="0"/>
          <w:marBottom w:val="150"/>
          <w:divBdr>
            <w:top w:val="none" w:sz="0" w:space="0" w:color="auto"/>
            <w:left w:val="none" w:sz="0" w:space="0" w:color="auto"/>
            <w:bottom w:val="none" w:sz="0" w:space="0" w:color="auto"/>
            <w:right w:val="none" w:sz="0" w:space="0" w:color="auto"/>
          </w:divBdr>
          <w:divsChild>
            <w:div w:id="1680111733">
              <w:marLeft w:val="0"/>
              <w:marRight w:val="0"/>
              <w:marTop w:val="0"/>
              <w:marBottom w:val="0"/>
              <w:divBdr>
                <w:top w:val="none" w:sz="0" w:space="0" w:color="auto"/>
                <w:left w:val="none" w:sz="0" w:space="0" w:color="auto"/>
                <w:bottom w:val="none" w:sz="0" w:space="0" w:color="auto"/>
                <w:right w:val="none" w:sz="0" w:space="0" w:color="auto"/>
              </w:divBdr>
            </w:div>
          </w:divsChild>
        </w:div>
        <w:div w:id="976644959">
          <w:marLeft w:val="0"/>
          <w:marRight w:val="0"/>
          <w:marTop w:val="0"/>
          <w:marBottom w:val="150"/>
          <w:divBdr>
            <w:top w:val="none" w:sz="0" w:space="0" w:color="auto"/>
            <w:left w:val="none" w:sz="0" w:space="0" w:color="auto"/>
            <w:bottom w:val="none" w:sz="0" w:space="0" w:color="auto"/>
            <w:right w:val="none" w:sz="0" w:space="0" w:color="auto"/>
          </w:divBdr>
          <w:divsChild>
            <w:div w:id="351034132">
              <w:marLeft w:val="0"/>
              <w:marRight w:val="0"/>
              <w:marTop w:val="0"/>
              <w:marBottom w:val="0"/>
              <w:divBdr>
                <w:top w:val="none" w:sz="0" w:space="0" w:color="auto"/>
                <w:left w:val="none" w:sz="0" w:space="0" w:color="auto"/>
                <w:bottom w:val="none" w:sz="0" w:space="0" w:color="auto"/>
                <w:right w:val="none" w:sz="0" w:space="0" w:color="auto"/>
              </w:divBdr>
            </w:div>
          </w:divsChild>
        </w:div>
        <w:div w:id="663515386">
          <w:marLeft w:val="0"/>
          <w:marRight w:val="0"/>
          <w:marTop w:val="0"/>
          <w:marBottom w:val="150"/>
          <w:divBdr>
            <w:top w:val="none" w:sz="0" w:space="0" w:color="auto"/>
            <w:left w:val="none" w:sz="0" w:space="0" w:color="auto"/>
            <w:bottom w:val="none" w:sz="0" w:space="0" w:color="auto"/>
            <w:right w:val="none" w:sz="0" w:space="0" w:color="auto"/>
          </w:divBdr>
          <w:divsChild>
            <w:div w:id="1441025751">
              <w:marLeft w:val="0"/>
              <w:marRight w:val="0"/>
              <w:marTop w:val="0"/>
              <w:marBottom w:val="0"/>
              <w:divBdr>
                <w:top w:val="none" w:sz="0" w:space="0" w:color="auto"/>
                <w:left w:val="none" w:sz="0" w:space="0" w:color="auto"/>
                <w:bottom w:val="none" w:sz="0" w:space="0" w:color="auto"/>
                <w:right w:val="none" w:sz="0" w:space="0" w:color="auto"/>
              </w:divBdr>
            </w:div>
          </w:divsChild>
        </w:div>
        <w:div w:id="1545412232">
          <w:marLeft w:val="0"/>
          <w:marRight w:val="0"/>
          <w:marTop w:val="0"/>
          <w:marBottom w:val="150"/>
          <w:divBdr>
            <w:top w:val="none" w:sz="0" w:space="0" w:color="auto"/>
            <w:left w:val="none" w:sz="0" w:space="0" w:color="auto"/>
            <w:bottom w:val="none" w:sz="0" w:space="0" w:color="auto"/>
            <w:right w:val="none" w:sz="0" w:space="0" w:color="auto"/>
          </w:divBdr>
          <w:divsChild>
            <w:div w:id="1546139584">
              <w:marLeft w:val="0"/>
              <w:marRight w:val="0"/>
              <w:marTop w:val="0"/>
              <w:marBottom w:val="0"/>
              <w:divBdr>
                <w:top w:val="none" w:sz="0" w:space="0" w:color="auto"/>
                <w:left w:val="none" w:sz="0" w:space="0" w:color="auto"/>
                <w:bottom w:val="none" w:sz="0" w:space="0" w:color="auto"/>
                <w:right w:val="none" w:sz="0" w:space="0" w:color="auto"/>
              </w:divBdr>
            </w:div>
          </w:divsChild>
        </w:div>
        <w:div w:id="281694969">
          <w:marLeft w:val="0"/>
          <w:marRight w:val="0"/>
          <w:marTop w:val="0"/>
          <w:marBottom w:val="150"/>
          <w:divBdr>
            <w:top w:val="none" w:sz="0" w:space="0" w:color="auto"/>
            <w:left w:val="none" w:sz="0" w:space="0" w:color="auto"/>
            <w:bottom w:val="none" w:sz="0" w:space="0" w:color="auto"/>
            <w:right w:val="none" w:sz="0" w:space="0" w:color="auto"/>
          </w:divBdr>
          <w:divsChild>
            <w:div w:id="1218275889">
              <w:marLeft w:val="0"/>
              <w:marRight w:val="0"/>
              <w:marTop w:val="0"/>
              <w:marBottom w:val="0"/>
              <w:divBdr>
                <w:top w:val="none" w:sz="0" w:space="0" w:color="auto"/>
                <w:left w:val="none" w:sz="0" w:space="0" w:color="auto"/>
                <w:bottom w:val="none" w:sz="0" w:space="0" w:color="auto"/>
                <w:right w:val="none" w:sz="0" w:space="0" w:color="auto"/>
              </w:divBdr>
            </w:div>
          </w:divsChild>
        </w:div>
        <w:div w:id="723062427">
          <w:marLeft w:val="0"/>
          <w:marRight w:val="0"/>
          <w:marTop w:val="0"/>
          <w:marBottom w:val="150"/>
          <w:divBdr>
            <w:top w:val="none" w:sz="0" w:space="0" w:color="auto"/>
            <w:left w:val="none" w:sz="0" w:space="0" w:color="auto"/>
            <w:bottom w:val="none" w:sz="0" w:space="0" w:color="auto"/>
            <w:right w:val="none" w:sz="0" w:space="0" w:color="auto"/>
          </w:divBdr>
          <w:divsChild>
            <w:div w:id="811096939">
              <w:marLeft w:val="0"/>
              <w:marRight w:val="0"/>
              <w:marTop w:val="0"/>
              <w:marBottom w:val="0"/>
              <w:divBdr>
                <w:top w:val="none" w:sz="0" w:space="0" w:color="auto"/>
                <w:left w:val="none" w:sz="0" w:space="0" w:color="auto"/>
                <w:bottom w:val="none" w:sz="0" w:space="0" w:color="auto"/>
                <w:right w:val="none" w:sz="0" w:space="0" w:color="auto"/>
              </w:divBdr>
            </w:div>
          </w:divsChild>
        </w:div>
        <w:div w:id="994988605">
          <w:marLeft w:val="0"/>
          <w:marRight w:val="0"/>
          <w:marTop w:val="0"/>
          <w:marBottom w:val="150"/>
          <w:divBdr>
            <w:top w:val="none" w:sz="0" w:space="0" w:color="auto"/>
            <w:left w:val="none" w:sz="0" w:space="0" w:color="auto"/>
            <w:bottom w:val="none" w:sz="0" w:space="0" w:color="auto"/>
            <w:right w:val="none" w:sz="0" w:space="0" w:color="auto"/>
          </w:divBdr>
          <w:divsChild>
            <w:div w:id="1441030569">
              <w:marLeft w:val="0"/>
              <w:marRight w:val="0"/>
              <w:marTop w:val="0"/>
              <w:marBottom w:val="0"/>
              <w:divBdr>
                <w:top w:val="none" w:sz="0" w:space="0" w:color="auto"/>
                <w:left w:val="none" w:sz="0" w:space="0" w:color="auto"/>
                <w:bottom w:val="none" w:sz="0" w:space="0" w:color="auto"/>
                <w:right w:val="none" w:sz="0" w:space="0" w:color="auto"/>
              </w:divBdr>
            </w:div>
          </w:divsChild>
        </w:div>
        <w:div w:id="243032896">
          <w:marLeft w:val="0"/>
          <w:marRight w:val="0"/>
          <w:marTop w:val="0"/>
          <w:marBottom w:val="150"/>
          <w:divBdr>
            <w:top w:val="none" w:sz="0" w:space="0" w:color="auto"/>
            <w:left w:val="none" w:sz="0" w:space="0" w:color="auto"/>
            <w:bottom w:val="none" w:sz="0" w:space="0" w:color="auto"/>
            <w:right w:val="none" w:sz="0" w:space="0" w:color="auto"/>
          </w:divBdr>
          <w:divsChild>
            <w:div w:id="234170047">
              <w:marLeft w:val="0"/>
              <w:marRight w:val="0"/>
              <w:marTop w:val="0"/>
              <w:marBottom w:val="0"/>
              <w:divBdr>
                <w:top w:val="none" w:sz="0" w:space="0" w:color="auto"/>
                <w:left w:val="none" w:sz="0" w:space="0" w:color="auto"/>
                <w:bottom w:val="none" w:sz="0" w:space="0" w:color="auto"/>
                <w:right w:val="none" w:sz="0" w:space="0" w:color="auto"/>
              </w:divBdr>
            </w:div>
          </w:divsChild>
        </w:div>
        <w:div w:id="25059105">
          <w:marLeft w:val="0"/>
          <w:marRight w:val="0"/>
          <w:marTop w:val="0"/>
          <w:marBottom w:val="150"/>
          <w:divBdr>
            <w:top w:val="none" w:sz="0" w:space="0" w:color="auto"/>
            <w:left w:val="none" w:sz="0" w:space="0" w:color="auto"/>
            <w:bottom w:val="none" w:sz="0" w:space="0" w:color="auto"/>
            <w:right w:val="none" w:sz="0" w:space="0" w:color="auto"/>
          </w:divBdr>
          <w:divsChild>
            <w:div w:id="747925372">
              <w:marLeft w:val="0"/>
              <w:marRight w:val="0"/>
              <w:marTop w:val="0"/>
              <w:marBottom w:val="0"/>
              <w:divBdr>
                <w:top w:val="none" w:sz="0" w:space="0" w:color="auto"/>
                <w:left w:val="none" w:sz="0" w:space="0" w:color="auto"/>
                <w:bottom w:val="none" w:sz="0" w:space="0" w:color="auto"/>
                <w:right w:val="none" w:sz="0" w:space="0" w:color="auto"/>
              </w:divBdr>
            </w:div>
          </w:divsChild>
        </w:div>
        <w:div w:id="585529188">
          <w:marLeft w:val="0"/>
          <w:marRight w:val="0"/>
          <w:marTop w:val="0"/>
          <w:marBottom w:val="150"/>
          <w:divBdr>
            <w:top w:val="none" w:sz="0" w:space="0" w:color="auto"/>
            <w:left w:val="none" w:sz="0" w:space="0" w:color="auto"/>
            <w:bottom w:val="none" w:sz="0" w:space="0" w:color="auto"/>
            <w:right w:val="none" w:sz="0" w:space="0" w:color="auto"/>
          </w:divBdr>
          <w:divsChild>
            <w:div w:id="194318631">
              <w:marLeft w:val="0"/>
              <w:marRight w:val="0"/>
              <w:marTop w:val="0"/>
              <w:marBottom w:val="0"/>
              <w:divBdr>
                <w:top w:val="none" w:sz="0" w:space="0" w:color="auto"/>
                <w:left w:val="none" w:sz="0" w:space="0" w:color="auto"/>
                <w:bottom w:val="none" w:sz="0" w:space="0" w:color="auto"/>
                <w:right w:val="none" w:sz="0" w:space="0" w:color="auto"/>
              </w:divBdr>
            </w:div>
          </w:divsChild>
        </w:div>
        <w:div w:id="1925719616">
          <w:marLeft w:val="0"/>
          <w:marRight w:val="0"/>
          <w:marTop w:val="150"/>
          <w:marBottom w:val="0"/>
          <w:divBdr>
            <w:top w:val="none" w:sz="0" w:space="0" w:color="auto"/>
            <w:left w:val="none" w:sz="0" w:space="0" w:color="auto"/>
            <w:bottom w:val="none" w:sz="0" w:space="0" w:color="auto"/>
            <w:right w:val="none" w:sz="0" w:space="0" w:color="auto"/>
          </w:divBdr>
        </w:div>
        <w:div w:id="1062558962">
          <w:marLeft w:val="0"/>
          <w:marRight w:val="0"/>
          <w:marTop w:val="0"/>
          <w:marBottom w:val="150"/>
          <w:divBdr>
            <w:top w:val="none" w:sz="0" w:space="0" w:color="auto"/>
            <w:left w:val="none" w:sz="0" w:space="0" w:color="auto"/>
            <w:bottom w:val="none" w:sz="0" w:space="0" w:color="auto"/>
            <w:right w:val="none" w:sz="0" w:space="0" w:color="auto"/>
          </w:divBdr>
          <w:divsChild>
            <w:div w:id="106699647">
              <w:marLeft w:val="0"/>
              <w:marRight w:val="0"/>
              <w:marTop w:val="0"/>
              <w:marBottom w:val="0"/>
              <w:divBdr>
                <w:top w:val="none" w:sz="0" w:space="0" w:color="auto"/>
                <w:left w:val="none" w:sz="0" w:space="0" w:color="auto"/>
                <w:bottom w:val="none" w:sz="0" w:space="0" w:color="auto"/>
                <w:right w:val="none" w:sz="0" w:space="0" w:color="auto"/>
              </w:divBdr>
            </w:div>
            <w:div w:id="1715036882">
              <w:marLeft w:val="0"/>
              <w:marRight w:val="0"/>
              <w:marTop w:val="0"/>
              <w:marBottom w:val="0"/>
              <w:divBdr>
                <w:top w:val="none" w:sz="0" w:space="0" w:color="auto"/>
                <w:left w:val="none" w:sz="0" w:space="0" w:color="auto"/>
                <w:bottom w:val="none" w:sz="0" w:space="0" w:color="auto"/>
                <w:right w:val="none" w:sz="0" w:space="0" w:color="auto"/>
              </w:divBdr>
            </w:div>
          </w:divsChild>
        </w:div>
        <w:div w:id="1352951186">
          <w:marLeft w:val="0"/>
          <w:marRight w:val="0"/>
          <w:marTop w:val="75"/>
          <w:marBottom w:val="0"/>
          <w:divBdr>
            <w:top w:val="none" w:sz="0" w:space="0" w:color="auto"/>
            <w:left w:val="none" w:sz="0" w:space="0" w:color="auto"/>
            <w:bottom w:val="none" w:sz="0" w:space="0" w:color="auto"/>
            <w:right w:val="none" w:sz="0" w:space="0" w:color="auto"/>
          </w:divBdr>
        </w:div>
        <w:div w:id="1598751642">
          <w:marLeft w:val="0"/>
          <w:marRight w:val="0"/>
          <w:marTop w:val="0"/>
          <w:marBottom w:val="150"/>
          <w:divBdr>
            <w:top w:val="none" w:sz="0" w:space="0" w:color="auto"/>
            <w:left w:val="none" w:sz="0" w:space="0" w:color="auto"/>
            <w:bottom w:val="none" w:sz="0" w:space="0" w:color="auto"/>
            <w:right w:val="none" w:sz="0" w:space="0" w:color="auto"/>
          </w:divBdr>
          <w:divsChild>
            <w:div w:id="1232427277">
              <w:marLeft w:val="0"/>
              <w:marRight w:val="0"/>
              <w:marTop w:val="0"/>
              <w:marBottom w:val="0"/>
              <w:divBdr>
                <w:top w:val="none" w:sz="0" w:space="0" w:color="auto"/>
                <w:left w:val="none" w:sz="0" w:space="0" w:color="auto"/>
                <w:bottom w:val="none" w:sz="0" w:space="0" w:color="auto"/>
                <w:right w:val="none" w:sz="0" w:space="0" w:color="auto"/>
              </w:divBdr>
            </w:div>
            <w:div w:id="1498183532">
              <w:marLeft w:val="0"/>
              <w:marRight w:val="0"/>
              <w:marTop w:val="0"/>
              <w:marBottom w:val="0"/>
              <w:divBdr>
                <w:top w:val="none" w:sz="0" w:space="0" w:color="auto"/>
                <w:left w:val="none" w:sz="0" w:space="0" w:color="auto"/>
                <w:bottom w:val="none" w:sz="0" w:space="0" w:color="auto"/>
                <w:right w:val="none" w:sz="0" w:space="0" w:color="auto"/>
              </w:divBdr>
            </w:div>
            <w:div w:id="422343285">
              <w:marLeft w:val="0"/>
              <w:marRight w:val="0"/>
              <w:marTop w:val="0"/>
              <w:marBottom w:val="0"/>
              <w:divBdr>
                <w:top w:val="none" w:sz="0" w:space="0" w:color="auto"/>
                <w:left w:val="none" w:sz="0" w:space="0" w:color="auto"/>
                <w:bottom w:val="none" w:sz="0" w:space="0" w:color="auto"/>
                <w:right w:val="none" w:sz="0" w:space="0" w:color="auto"/>
              </w:divBdr>
            </w:div>
            <w:div w:id="653680578">
              <w:marLeft w:val="0"/>
              <w:marRight w:val="0"/>
              <w:marTop w:val="0"/>
              <w:marBottom w:val="0"/>
              <w:divBdr>
                <w:top w:val="none" w:sz="0" w:space="0" w:color="auto"/>
                <w:left w:val="none" w:sz="0" w:space="0" w:color="auto"/>
                <w:bottom w:val="none" w:sz="0" w:space="0" w:color="auto"/>
                <w:right w:val="none" w:sz="0" w:space="0" w:color="auto"/>
              </w:divBdr>
            </w:div>
            <w:div w:id="1280601452">
              <w:marLeft w:val="0"/>
              <w:marRight w:val="0"/>
              <w:marTop w:val="0"/>
              <w:marBottom w:val="0"/>
              <w:divBdr>
                <w:top w:val="none" w:sz="0" w:space="0" w:color="auto"/>
                <w:left w:val="none" w:sz="0" w:space="0" w:color="auto"/>
                <w:bottom w:val="none" w:sz="0" w:space="0" w:color="auto"/>
                <w:right w:val="none" w:sz="0" w:space="0" w:color="auto"/>
              </w:divBdr>
            </w:div>
          </w:divsChild>
        </w:div>
        <w:div w:id="622002857">
          <w:marLeft w:val="0"/>
          <w:marRight w:val="0"/>
          <w:marTop w:val="150"/>
          <w:marBottom w:val="0"/>
          <w:divBdr>
            <w:top w:val="none" w:sz="0" w:space="0" w:color="auto"/>
            <w:left w:val="none" w:sz="0" w:space="0" w:color="auto"/>
            <w:bottom w:val="none" w:sz="0" w:space="0" w:color="auto"/>
            <w:right w:val="none" w:sz="0" w:space="0" w:color="auto"/>
          </w:divBdr>
        </w:div>
        <w:div w:id="980766395">
          <w:marLeft w:val="0"/>
          <w:marRight w:val="0"/>
          <w:marTop w:val="0"/>
          <w:marBottom w:val="150"/>
          <w:divBdr>
            <w:top w:val="none" w:sz="0" w:space="0" w:color="auto"/>
            <w:left w:val="none" w:sz="0" w:space="0" w:color="auto"/>
            <w:bottom w:val="none" w:sz="0" w:space="0" w:color="auto"/>
            <w:right w:val="none" w:sz="0" w:space="0" w:color="auto"/>
          </w:divBdr>
          <w:divsChild>
            <w:div w:id="92896510">
              <w:marLeft w:val="0"/>
              <w:marRight w:val="0"/>
              <w:marTop w:val="0"/>
              <w:marBottom w:val="0"/>
              <w:divBdr>
                <w:top w:val="none" w:sz="0" w:space="0" w:color="auto"/>
                <w:left w:val="none" w:sz="0" w:space="0" w:color="auto"/>
                <w:bottom w:val="none" w:sz="0" w:space="0" w:color="auto"/>
                <w:right w:val="none" w:sz="0" w:space="0" w:color="auto"/>
              </w:divBdr>
            </w:div>
            <w:div w:id="1118253324">
              <w:marLeft w:val="0"/>
              <w:marRight w:val="0"/>
              <w:marTop w:val="0"/>
              <w:marBottom w:val="0"/>
              <w:divBdr>
                <w:top w:val="none" w:sz="0" w:space="0" w:color="auto"/>
                <w:left w:val="none" w:sz="0" w:space="0" w:color="auto"/>
                <w:bottom w:val="none" w:sz="0" w:space="0" w:color="auto"/>
                <w:right w:val="none" w:sz="0" w:space="0" w:color="auto"/>
              </w:divBdr>
            </w:div>
          </w:divsChild>
        </w:div>
        <w:div w:id="179782610">
          <w:marLeft w:val="0"/>
          <w:marRight w:val="0"/>
          <w:marTop w:val="225"/>
          <w:marBottom w:val="0"/>
          <w:divBdr>
            <w:top w:val="none" w:sz="0" w:space="0" w:color="auto"/>
            <w:left w:val="none" w:sz="0" w:space="0" w:color="auto"/>
            <w:bottom w:val="none" w:sz="0" w:space="0" w:color="auto"/>
            <w:right w:val="none" w:sz="0" w:space="0" w:color="auto"/>
          </w:divBdr>
        </w:div>
        <w:div w:id="1483740819">
          <w:marLeft w:val="0"/>
          <w:marRight w:val="0"/>
          <w:marTop w:val="0"/>
          <w:marBottom w:val="150"/>
          <w:divBdr>
            <w:top w:val="none" w:sz="0" w:space="0" w:color="auto"/>
            <w:left w:val="none" w:sz="0" w:space="0" w:color="auto"/>
            <w:bottom w:val="none" w:sz="0" w:space="0" w:color="auto"/>
            <w:right w:val="none" w:sz="0" w:space="0" w:color="auto"/>
          </w:divBdr>
          <w:divsChild>
            <w:div w:id="1817989949">
              <w:marLeft w:val="0"/>
              <w:marRight w:val="0"/>
              <w:marTop w:val="0"/>
              <w:marBottom w:val="0"/>
              <w:divBdr>
                <w:top w:val="none" w:sz="0" w:space="0" w:color="auto"/>
                <w:left w:val="none" w:sz="0" w:space="0" w:color="auto"/>
                <w:bottom w:val="none" w:sz="0" w:space="0" w:color="auto"/>
                <w:right w:val="none" w:sz="0" w:space="0" w:color="auto"/>
              </w:divBdr>
            </w:div>
            <w:div w:id="1949195101">
              <w:marLeft w:val="0"/>
              <w:marRight w:val="0"/>
              <w:marTop w:val="0"/>
              <w:marBottom w:val="0"/>
              <w:divBdr>
                <w:top w:val="none" w:sz="0" w:space="0" w:color="auto"/>
                <w:left w:val="none" w:sz="0" w:space="0" w:color="auto"/>
                <w:bottom w:val="none" w:sz="0" w:space="0" w:color="auto"/>
                <w:right w:val="none" w:sz="0" w:space="0" w:color="auto"/>
              </w:divBdr>
            </w:div>
            <w:div w:id="402604036">
              <w:marLeft w:val="0"/>
              <w:marRight w:val="0"/>
              <w:marTop w:val="0"/>
              <w:marBottom w:val="0"/>
              <w:divBdr>
                <w:top w:val="none" w:sz="0" w:space="0" w:color="auto"/>
                <w:left w:val="none" w:sz="0" w:space="0" w:color="auto"/>
                <w:bottom w:val="none" w:sz="0" w:space="0" w:color="auto"/>
                <w:right w:val="none" w:sz="0" w:space="0" w:color="auto"/>
              </w:divBdr>
            </w:div>
            <w:div w:id="2074961039">
              <w:marLeft w:val="0"/>
              <w:marRight w:val="0"/>
              <w:marTop w:val="0"/>
              <w:marBottom w:val="0"/>
              <w:divBdr>
                <w:top w:val="none" w:sz="0" w:space="0" w:color="auto"/>
                <w:left w:val="none" w:sz="0" w:space="0" w:color="auto"/>
                <w:bottom w:val="none" w:sz="0" w:space="0" w:color="auto"/>
                <w:right w:val="none" w:sz="0" w:space="0" w:color="auto"/>
              </w:divBdr>
            </w:div>
          </w:divsChild>
        </w:div>
        <w:div w:id="1475829625">
          <w:marLeft w:val="0"/>
          <w:marRight w:val="0"/>
          <w:marTop w:val="0"/>
          <w:marBottom w:val="150"/>
          <w:divBdr>
            <w:top w:val="none" w:sz="0" w:space="0" w:color="auto"/>
            <w:left w:val="none" w:sz="0" w:space="0" w:color="auto"/>
            <w:bottom w:val="none" w:sz="0" w:space="0" w:color="auto"/>
            <w:right w:val="none" w:sz="0" w:space="0" w:color="auto"/>
          </w:divBdr>
          <w:divsChild>
            <w:div w:id="498347407">
              <w:marLeft w:val="0"/>
              <w:marRight w:val="0"/>
              <w:marTop w:val="0"/>
              <w:marBottom w:val="0"/>
              <w:divBdr>
                <w:top w:val="none" w:sz="0" w:space="0" w:color="auto"/>
                <w:left w:val="none" w:sz="0" w:space="0" w:color="auto"/>
                <w:bottom w:val="none" w:sz="0" w:space="0" w:color="auto"/>
                <w:right w:val="none" w:sz="0" w:space="0" w:color="auto"/>
              </w:divBdr>
            </w:div>
          </w:divsChild>
        </w:div>
        <w:div w:id="1191651813">
          <w:marLeft w:val="0"/>
          <w:marRight w:val="0"/>
          <w:marTop w:val="0"/>
          <w:marBottom w:val="150"/>
          <w:divBdr>
            <w:top w:val="none" w:sz="0" w:space="0" w:color="auto"/>
            <w:left w:val="none" w:sz="0" w:space="0" w:color="auto"/>
            <w:bottom w:val="none" w:sz="0" w:space="0" w:color="auto"/>
            <w:right w:val="none" w:sz="0" w:space="0" w:color="auto"/>
          </w:divBdr>
          <w:divsChild>
            <w:div w:id="1395003532">
              <w:marLeft w:val="0"/>
              <w:marRight w:val="0"/>
              <w:marTop w:val="0"/>
              <w:marBottom w:val="0"/>
              <w:divBdr>
                <w:top w:val="none" w:sz="0" w:space="0" w:color="auto"/>
                <w:left w:val="none" w:sz="0" w:space="0" w:color="auto"/>
                <w:bottom w:val="none" w:sz="0" w:space="0" w:color="auto"/>
                <w:right w:val="none" w:sz="0" w:space="0" w:color="auto"/>
              </w:divBdr>
            </w:div>
          </w:divsChild>
        </w:div>
        <w:div w:id="1262487552">
          <w:marLeft w:val="0"/>
          <w:marRight w:val="0"/>
          <w:marTop w:val="150"/>
          <w:marBottom w:val="0"/>
          <w:divBdr>
            <w:top w:val="none" w:sz="0" w:space="0" w:color="auto"/>
            <w:left w:val="none" w:sz="0" w:space="0" w:color="auto"/>
            <w:bottom w:val="none" w:sz="0" w:space="0" w:color="auto"/>
            <w:right w:val="none" w:sz="0" w:space="0" w:color="auto"/>
          </w:divBdr>
        </w:div>
        <w:div w:id="1316565761">
          <w:marLeft w:val="0"/>
          <w:marRight w:val="0"/>
          <w:marTop w:val="0"/>
          <w:marBottom w:val="150"/>
          <w:divBdr>
            <w:top w:val="none" w:sz="0" w:space="0" w:color="auto"/>
            <w:left w:val="none" w:sz="0" w:space="0" w:color="auto"/>
            <w:bottom w:val="none" w:sz="0" w:space="0" w:color="auto"/>
            <w:right w:val="none" w:sz="0" w:space="0" w:color="auto"/>
          </w:divBdr>
          <w:divsChild>
            <w:div w:id="63065112">
              <w:marLeft w:val="0"/>
              <w:marRight w:val="0"/>
              <w:marTop w:val="0"/>
              <w:marBottom w:val="0"/>
              <w:divBdr>
                <w:top w:val="none" w:sz="0" w:space="0" w:color="auto"/>
                <w:left w:val="none" w:sz="0" w:space="0" w:color="auto"/>
                <w:bottom w:val="none" w:sz="0" w:space="0" w:color="auto"/>
                <w:right w:val="none" w:sz="0" w:space="0" w:color="auto"/>
              </w:divBdr>
            </w:div>
            <w:div w:id="1574655554">
              <w:marLeft w:val="0"/>
              <w:marRight w:val="0"/>
              <w:marTop w:val="0"/>
              <w:marBottom w:val="0"/>
              <w:divBdr>
                <w:top w:val="none" w:sz="0" w:space="0" w:color="auto"/>
                <w:left w:val="none" w:sz="0" w:space="0" w:color="auto"/>
                <w:bottom w:val="none" w:sz="0" w:space="0" w:color="auto"/>
                <w:right w:val="none" w:sz="0" w:space="0" w:color="auto"/>
              </w:divBdr>
            </w:div>
          </w:divsChild>
        </w:div>
        <w:div w:id="447166602">
          <w:marLeft w:val="0"/>
          <w:marRight w:val="0"/>
          <w:marTop w:val="0"/>
          <w:marBottom w:val="150"/>
          <w:divBdr>
            <w:top w:val="none" w:sz="0" w:space="0" w:color="auto"/>
            <w:left w:val="none" w:sz="0" w:space="0" w:color="auto"/>
            <w:bottom w:val="none" w:sz="0" w:space="0" w:color="auto"/>
            <w:right w:val="none" w:sz="0" w:space="0" w:color="auto"/>
          </w:divBdr>
          <w:divsChild>
            <w:div w:id="1136528012">
              <w:marLeft w:val="0"/>
              <w:marRight w:val="0"/>
              <w:marTop w:val="0"/>
              <w:marBottom w:val="0"/>
              <w:divBdr>
                <w:top w:val="none" w:sz="0" w:space="0" w:color="auto"/>
                <w:left w:val="none" w:sz="0" w:space="0" w:color="auto"/>
                <w:bottom w:val="none" w:sz="0" w:space="0" w:color="auto"/>
                <w:right w:val="none" w:sz="0" w:space="0" w:color="auto"/>
              </w:divBdr>
            </w:div>
          </w:divsChild>
        </w:div>
        <w:div w:id="1856261433">
          <w:marLeft w:val="0"/>
          <w:marRight w:val="0"/>
          <w:marTop w:val="0"/>
          <w:marBottom w:val="150"/>
          <w:divBdr>
            <w:top w:val="none" w:sz="0" w:space="0" w:color="auto"/>
            <w:left w:val="none" w:sz="0" w:space="0" w:color="auto"/>
            <w:bottom w:val="none" w:sz="0" w:space="0" w:color="auto"/>
            <w:right w:val="none" w:sz="0" w:space="0" w:color="auto"/>
          </w:divBdr>
          <w:divsChild>
            <w:div w:id="660432112">
              <w:marLeft w:val="0"/>
              <w:marRight w:val="0"/>
              <w:marTop w:val="0"/>
              <w:marBottom w:val="0"/>
              <w:divBdr>
                <w:top w:val="none" w:sz="0" w:space="0" w:color="auto"/>
                <w:left w:val="none" w:sz="0" w:space="0" w:color="auto"/>
                <w:bottom w:val="none" w:sz="0" w:space="0" w:color="auto"/>
                <w:right w:val="none" w:sz="0" w:space="0" w:color="auto"/>
              </w:divBdr>
            </w:div>
          </w:divsChild>
        </w:div>
        <w:div w:id="1028145093">
          <w:marLeft w:val="0"/>
          <w:marRight w:val="0"/>
          <w:marTop w:val="0"/>
          <w:marBottom w:val="150"/>
          <w:divBdr>
            <w:top w:val="none" w:sz="0" w:space="0" w:color="auto"/>
            <w:left w:val="none" w:sz="0" w:space="0" w:color="auto"/>
            <w:bottom w:val="none" w:sz="0" w:space="0" w:color="auto"/>
            <w:right w:val="none" w:sz="0" w:space="0" w:color="auto"/>
          </w:divBdr>
          <w:divsChild>
            <w:div w:id="625812838">
              <w:marLeft w:val="0"/>
              <w:marRight w:val="0"/>
              <w:marTop w:val="0"/>
              <w:marBottom w:val="0"/>
              <w:divBdr>
                <w:top w:val="none" w:sz="0" w:space="0" w:color="auto"/>
                <w:left w:val="none" w:sz="0" w:space="0" w:color="auto"/>
                <w:bottom w:val="none" w:sz="0" w:space="0" w:color="auto"/>
                <w:right w:val="none" w:sz="0" w:space="0" w:color="auto"/>
              </w:divBdr>
            </w:div>
          </w:divsChild>
        </w:div>
        <w:div w:id="208230503">
          <w:marLeft w:val="0"/>
          <w:marRight w:val="0"/>
          <w:marTop w:val="0"/>
          <w:marBottom w:val="150"/>
          <w:divBdr>
            <w:top w:val="none" w:sz="0" w:space="0" w:color="auto"/>
            <w:left w:val="none" w:sz="0" w:space="0" w:color="auto"/>
            <w:bottom w:val="none" w:sz="0" w:space="0" w:color="auto"/>
            <w:right w:val="none" w:sz="0" w:space="0" w:color="auto"/>
          </w:divBdr>
          <w:divsChild>
            <w:div w:id="368602907">
              <w:marLeft w:val="0"/>
              <w:marRight w:val="0"/>
              <w:marTop w:val="0"/>
              <w:marBottom w:val="0"/>
              <w:divBdr>
                <w:top w:val="none" w:sz="0" w:space="0" w:color="auto"/>
                <w:left w:val="none" w:sz="0" w:space="0" w:color="auto"/>
                <w:bottom w:val="none" w:sz="0" w:space="0" w:color="auto"/>
                <w:right w:val="none" w:sz="0" w:space="0" w:color="auto"/>
              </w:divBdr>
            </w:div>
          </w:divsChild>
        </w:div>
        <w:div w:id="723255616">
          <w:marLeft w:val="0"/>
          <w:marRight w:val="0"/>
          <w:marTop w:val="0"/>
          <w:marBottom w:val="150"/>
          <w:divBdr>
            <w:top w:val="none" w:sz="0" w:space="0" w:color="auto"/>
            <w:left w:val="none" w:sz="0" w:space="0" w:color="auto"/>
            <w:bottom w:val="none" w:sz="0" w:space="0" w:color="auto"/>
            <w:right w:val="none" w:sz="0" w:space="0" w:color="auto"/>
          </w:divBdr>
          <w:divsChild>
            <w:div w:id="1132653">
              <w:marLeft w:val="0"/>
              <w:marRight w:val="0"/>
              <w:marTop w:val="0"/>
              <w:marBottom w:val="0"/>
              <w:divBdr>
                <w:top w:val="none" w:sz="0" w:space="0" w:color="auto"/>
                <w:left w:val="none" w:sz="0" w:space="0" w:color="auto"/>
                <w:bottom w:val="none" w:sz="0" w:space="0" w:color="auto"/>
                <w:right w:val="none" w:sz="0" w:space="0" w:color="auto"/>
              </w:divBdr>
            </w:div>
          </w:divsChild>
        </w:div>
        <w:div w:id="2040542683">
          <w:marLeft w:val="0"/>
          <w:marRight w:val="0"/>
          <w:marTop w:val="0"/>
          <w:marBottom w:val="150"/>
          <w:divBdr>
            <w:top w:val="none" w:sz="0" w:space="0" w:color="auto"/>
            <w:left w:val="none" w:sz="0" w:space="0" w:color="auto"/>
            <w:bottom w:val="none" w:sz="0" w:space="0" w:color="auto"/>
            <w:right w:val="none" w:sz="0" w:space="0" w:color="auto"/>
          </w:divBdr>
          <w:divsChild>
            <w:div w:id="1948005990">
              <w:marLeft w:val="0"/>
              <w:marRight w:val="0"/>
              <w:marTop w:val="0"/>
              <w:marBottom w:val="0"/>
              <w:divBdr>
                <w:top w:val="none" w:sz="0" w:space="0" w:color="auto"/>
                <w:left w:val="none" w:sz="0" w:space="0" w:color="auto"/>
                <w:bottom w:val="none" w:sz="0" w:space="0" w:color="auto"/>
                <w:right w:val="none" w:sz="0" w:space="0" w:color="auto"/>
              </w:divBdr>
            </w:div>
          </w:divsChild>
        </w:div>
        <w:div w:id="625889488">
          <w:marLeft w:val="0"/>
          <w:marRight w:val="0"/>
          <w:marTop w:val="75"/>
          <w:marBottom w:val="0"/>
          <w:divBdr>
            <w:top w:val="none" w:sz="0" w:space="0" w:color="auto"/>
            <w:left w:val="none" w:sz="0" w:space="0" w:color="auto"/>
            <w:bottom w:val="none" w:sz="0" w:space="0" w:color="auto"/>
            <w:right w:val="none" w:sz="0" w:space="0" w:color="auto"/>
          </w:divBdr>
        </w:div>
        <w:div w:id="487094294">
          <w:marLeft w:val="0"/>
          <w:marRight w:val="0"/>
          <w:marTop w:val="0"/>
          <w:marBottom w:val="150"/>
          <w:divBdr>
            <w:top w:val="none" w:sz="0" w:space="0" w:color="auto"/>
            <w:left w:val="none" w:sz="0" w:space="0" w:color="auto"/>
            <w:bottom w:val="none" w:sz="0" w:space="0" w:color="auto"/>
            <w:right w:val="none" w:sz="0" w:space="0" w:color="auto"/>
          </w:divBdr>
          <w:divsChild>
            <w:div w:id="1234240702">
              <w:marLeft w:val="0"/>
              <w:marRight w:val="0"/>
              <w:marTop w:val="0"/>
              <w:marBottom w:val="0"/>
              <w:divBdr>
                <w:top w:val="none" w:sz="0" w:space="0" w:color="auto"/>
                <w:left w:val="none" w:sz="0" w:space="0" w:color="auto"/>
                <w:bottom w:val="none" w:sz="0" w:space="0" w:color="auto"/>
                <w:right w:val="none" w:sz="0" w:space="0" w:color="auto"/>
              </w:divBdr>
            </w:div>
            <w:div w:id="4787412">
              <w:marLeft w:val="0"/>
              <w:marRight w:val="0"/>
              <w:marTop w:val="0"/>
              <w:marBottom w:val="0"/>
              <w:divBdr>
                <w:top w:val="none" w:sz="0" w:space="0" w:color="auto"/>
                <w:left w:val="none" w:sz="0" w:space="0" w:color="auto"/>
                <w:bottom w:val="none" w:sz="0" w:space="0" w:color="auto"/>
                <w:right w:val="none" w:sz="0" w:space="0" w:color="auto"/>
              </w:divBdr>
            </w:div>
          </w:divsChild>
        </w:div>
        <w:div w:id="115760876">
          <w:marLeft w:val="0"/>
          <w:marRight w:val="0"/>
          <w:marTop w:val="0"/>
          <w:marBottom w:val="150"/>
          <w:divBdr>
            <w:top w:val="none" w:sz="0" w:space="0" w:color="auto"/>
            <w:left w:val="none" w:sz="0" w:space="0" w:color="auto"/>
            <w:bottom w:val="none" w:sz="0" w:space="0" w:color="auto"/>
            <w:right w:val="none" w:sz="0" w:space="0" w:color="auto"/>
          </w:divBdr>
          <w:divsChild>
            <w:div w:id="2106459723">
              <w:marLeft w:val="0"/>
              <w:marRight w:val="0"/>
              <w:marTop w:val="0"/>
              <w:marBottom w:val="0"/>
              <w:divBdr>
                <w:top w:val="none" w:sz="0" w:space="0" w:color="auto"/>
                <w:left w:val="none" w:sz="0" w:space="0" w:color="auto"/>
                <w:bottom w:val="none" w:sz="0" w:space="0" w:color="auto"/>
                <w:right w:val="none" w:sz="0" w:space="0" w:color="auto"/>
              </w:divBdr>
            </w:div>
          </w:divsChild>
        </w:div>
        <w:div w:id="964117868">
          <w:marLeft w:val="0"/>
          <w:marRight w:val="0"/>
          <w:marTop w:val="150"/>
          <w:marBottom w:val="0"/>
          <w:divBdr>
            <w:top w:val="none" w:sz="0" w:space="0" w:color="auto"/>
            <w:left w:val="none" w:sz="0" w:space="0" w:color="auto"/>
            <w:bottom w:val="none" w:sz="0" w:space="0" w:color="auto"/>
            <w:right w:val="none" w:sz="0" w:space="0" w:color="auto"/>
          </w:divBdr>
        </w:div>
        <w:div w:id="425923764">
          <w:marLeft w:val="0"/>
          <w:marRight w:val="0"/>
          <w:marTop w:val="0"/>
          <w:marBottom w:val="150"/>
          <w:divBdr>
            <w:top w:val="none" w:sz="0" w:space="0" w:color="auto"/>
            <w:left w:val="none" w:sz="0" w:space="0" w:color="auto"/>
            <w:bottom w:val="none" w:sz="0" w:space="0" w:color="auto"/>
            <w:right w:val="none" w:sz="0" w:space="0" w:color="auto"/>
          </w:divBdr>
          <w:divsChild>
            <w:div w:id="1286160484">
              <w:marLeft w:val="0"/>
              <w:marRight w:val="0"/>
              <w:marTop w:val="0"/>
              <w:marBottom w:val="0"/>
              <w:divBdr>
                <w:top w:val="none" w:sz="0" w:space="0" w:color="auto"/>
                <w:left w:val="none" w:sz="0" w:space="0" w:color="auto"/>
                <w:bottom w:val="none" w:sz="0" w:space="0" w:color="auto"/>
                <w:right w:val="none" w:sz="0" w:space="0" w:color="auto"/>
              </w:divBdr>
            </w:div>
            <w:div w:id="1506046261">
              <w:marLeft w:val="0"/>
              <w:marRight w:val="0"/>
              <w:marTop w:val="0"/>
              <w:marBottom w:val="0"/>
              <w:divBdr>
                <w:top w:val="none" w:sz="0" w:space="0" w:color="auto"/>
                <w:left w:val="none" w:sz="0" w:space="0" w:color="auto"/>
                <w:bottom w:val="none" w:sz="0" w:space="0" w:color="auto"/>
                <w:right w:val="none" w:sz="0" w:space="0" w:color="auto"/>
              </w:divBdr>
            </w:div>
          </w:divsChild>
        </w:div>
        <w:div w:id="766926522">
          <w:marLeft w:val="0"/>
          <w:marRight w:val="0"/>
          <w:marTop w:val="0"/>
          <w:marBottom w:val="150"/>
          <w:divBdr>
            <w:top w:val="none" w:sz="0" w:space="0" w:color="auto"/>
            <w:left w:val="none" w:sz="0" w:space="0" w:color="auto"/>
            <w:bottom w:val="none" w:sz="0" w:space="0" w:color="auto"/>
            <w:right w:val="none" w:sz="0" w:space="0" w:color="auto"/>
          </w:divBdr>
          <w:divsChild>
            <w:div w:id="1455782221">
              <w:marLeft w:val="0"/>
              <w:marRight w:val="0"/>
              <w:marTop w:val="0"/>
              <w:marBottom w:val="0"/>
              <w:divBdr>
                <w:top w:val="none" w:sz="0" w:space="0" w:color="auto"/>
                <w:left w:val="none" w:sz="0" w:space="0" w:color="auto"/>
                <w:bottom w:val="none" w:sz="0" w:space="0" w:color="auto"/>
                <w:right w:val="none" w:sz="0" w:space="0" w:color="auto"/>
              </w:divBdr>
            </w:div>
          </w:divsChild>
        </w:div>
        <w:div w:id="596985932">
          <w:marLeft w:val="0"/>
          <w:marRight w:val="0"/>
          <w:marTop w:val="225"/>
          <w:marBottom w:val="0"/>
          <w:divBdr>
            <w:top w:val="none" w:sz="0" w:space="0" w:color="auto"/>
            <w:left w:val="none" w:sz="0" w:space="0" w:color="auto"/>
            <w:bottom w:val="none" w:sz="0" w:space="0" w:color="auto"/>
            <w:right w:val="none" w:sz="0" w:space="0" w:color="auto"/>
          </w:divBdr>
        </w:div>
        <w:div w:id="87847273">
          <w:marLeft w:val="0"/>
          <w:marRight w:val="0"/>
          <w:marTop w:val="0"/>
          <w:marBottom w:val="150"/>
          <w:divBdr>
            <w:top w:val="none" w:sz="0" w:space="0" w:color="auto"/>
            <w:left w:val="none" w:sz="0" w:space="0" w:color="auto"/>
            <w:bottom w:val="none" w:sz="0" w:space="0" w:color="auto"/>
            <w:right w:val="none" w:sz="0" w:space="0" w:color="auto"/>
          </w:divBdr>
          <w:divsChild>
            <w:div w:id="904993159">
              <w:marLeft w:val="0"/>
              <w:marRight w:val="0"/>
              <w:marTop w:val="0"/>
              <w:marBottom w:val="0"/>
              <w:divBdr>
                <w:top w:val="none" w:sz="0" w:space="0" w:color="auto"/>
                <w:left w:val="none" w:sz="0" w:space="0" w:color="auto"/>
                <w:bottom w:val="none" w:sz="0" w:space="0" w:color="auto"/>
                <w:right w:val="none" w:sz="0" w:space="0" w:color="auto"/>
              </w:divBdr>
            </w:div>
            <w:div w:id="1447776105">
              <w:marLeft w:val="0"/>
              <w:marRight w:val="0"/>
              <w:marTop w:val="0"/>
              <w:marBottom w:val="0"/>
              <w:divBdr>
                <w:top w:val="none" w:sz="0" w:space="0" w:color="auto"/>
                <w:left w:val="none" w:sz="0" w:space="0" w:color="auto"/>
                <w:bottom w:val="none" w:sz="0" w:space="0" w:color="auto"/>
                <w:right w:val="none" w:sz="0" w:space="0" w:color="auto"/>
              </w:divBdr>
            </w:div>
            <w:div w:id="231089008">
              <w:marLeft w:val="0"/>
              <w:marRight w:val="0"/>
              <w:marTop w:val="0"/>
              <w:marBottom w:val="0"/>
              <w:divBdr>
                <w:top w:val="none" w:sz="0" w:space="0" w:color="auto"/>
                <w:left w:val="none" w:sz="0" w:space="0" w:color="auto"/>
                <w:bottom w:val="none" w:sz="0" w:space="0" w:color="auto"/>
                <w:right w:val="none" w:sz="0" w:space="0" w:color="auto"/>
              </w:divBdr>
            </w:div>
            <w:div w:id="371928949">
              <w:marLeft w:val="0"/>
              <w:marRight w:val="0"/>
              <w:marTop w:val="0"/>
              <w:marBottom w:val="0"/>
              <w:divBdr>
                <w:top w:val="none" w:sz="0" w:space="0" w:color="auto"/>
                <w:left w:val="none" w:sz="0" w:space="0" w:color="auto"/>
                <w:bottom w:val="none" w:sz="0" w:space="0" w:color="auto"/>
                <w:right w:val="none" w:sz="0" w:space="0" w:color="auto"/>
              </w:divBdr>
            </w:div>
            <w:div w:id="913585376">
              <w:marLeft w:val="0"/>
              <w:marRight w:val="0"/>
              <w:marTop w:val="0"/>
              <w:marBottom w:val="0"/>
              <w:divBdr>
                <w:top w:val="none" w:sz="0" w:space="0" w:color="auto"/>
                <w:left w:val="none" w:sz="0" w:space="0" w:color="auto"/>
                <w:bottom w:val="none" w:sz="0" w:space="0" w:color="auto"/>
                <w:right w:val="none" w:sz="0" w:space="0" w:color="auto"/>
              </w:divBdr>
            </w:div>
          </w:divsChild>
        </w:div>
        <w:div w:id="1921718883">
          <w:marLeft w:val="0"/>
          <w:marRight w:val="0"/>
          <w:marTop w:val="150"/>
          <w:marBottom w:val="0"/>
          <w:divBdr>
            <w:top w:val="none" w:sz="0" w:space="0" w:color="auto"/>
            <w:left w:val="none" w:sz="0" w:space="0" w:color="auto"/>
            <w:bottom w:val="none" w:sz="0" w:space="0" w:color="auto"/>
            <w:right w:val="none" w:sz="0" w:space="0" w:color="auto"/>
          </w:divBdr>
        </w:div>
        <w:div w:id="608125505">
          <w:marLeft w:val="0"/>
          <w:marRight w:val="0"/>
          <w:marTop w:val="0"/>
          <w:marBottom w:val="150"/>
          <w:divBdr>
            <w:top w:val="none" w:sz="0" w:space="0" w:color="auto"/>
            <w:left w:val="none" w:sz="0" w:space="0" w:color="auto"/>
            <w:bottom w:val="none" w:sz="0" w:space="0" w:color="auto"/>
            <w:right w:val="none" w:sz="0" w:space="0" w:color="auto"/>
          </w:divBdr>
          <w:divsChild>
            <w:div w:id="1654673199">
              <w:marLeft w:val="0"/>
              <w:marRight w:val="0"/>
              <w:marTop w:val="0"/>
              <w:marBottom w:val="0"/>
              <w:divBdr>
                <w:top w:val="none" w:sz="0" w:space="0" w:color="auto"/>
                <w:left w:val="none" w:sz="0" w:space="0" w:color="auto"/>
                <w:bottom w:val="none" w:sz="0" w:space="0" w:color="auto"/>
                <w:right w:val="none" w:sz="0" w:space="0" w:color="auto"/>
              </w:divBdr>
            </w:div>
            <w:div w:id="1670448339">
              <w:marLeft w:val="0"/>
              <w:marRight w:val="0"/>
              <w:marTop w:val="0"/>
              <w:marBottom w:val="0"/>
              <w:divBdr>
                <w:top w:val="none" w:sz="0" w:space="0" w:color="auto"/>
                <w:left w:val="none" w:sz="0" w:space="0" w:color="auto"/>
                <w:bottom w:val="none" w:sz="0" w:space="0" w:color="auto"/>
                <w:right w:val="none" w:sz="0" w:space="0" w:color="auto"/>
              </w:divBdr>
            </w:div>
          </w:divsChild>
        </w:div>
        <w:div w:id="222377924">
          <w:marLeft w:val="0"/>
          <w:marRight w:val="0"/>
          <w:marTop w:val="0"/>
          <w:marBottom w:val="120"/>
          <w:divBdr>
            <w:top w:val="none" w:sz="0" w:space="0" w:color="auto"/>
            <w:left w:val="none" w:sz="0" w:space="0" w:color="auto"/>
            <w:bottom w:val="none" w:sz="0" w:space="0" w:color="auto"/>
            <w:right w:val="none" w:sz="0" w:space="0" w:color="auto"/>
          </w:divBdr>
          <w:divsChild>
            <w:div w:id="1196115219">
              <w:marLeft w:val="0"/>
              <w:marRight w:val="0"/>
              <w:marTop w:val="0"/>
              <w:marBottom w:val="0"/>
              <w:divBdr>
                <w:top w:val="none" w:sz="0" w:space="0" w:color="auto"/>
                <w:left w:val="none" w:sz="0" w:space="0" w:color="auto"/>
                <w:bottom w:val="none" w:sz="0" w:space="0" w:color="auto"/>
                <w:right w:val="none" w:sz="0" w:space="0" w:color="auto"/>
              </w:divBdr>
            </w:div>
            <w:div w:id="221797437">
              <w:marLeft w:val="0"/>
              <w:marRight w:val="0"/>
              <w:marTop w:val="0"/>
              <w:marBottom w:val="0"/>
              <w:divBdr>
                <w:top w:val="none" w:sz="0" w:space="0" w:color="auto"/>
                <w:left w:val="none" w:sz="0" w:space="0" w:color="auto"/>
                <w:bottom w:val="none" w:sz="0" w:space="0" w:color="auto"/>
                <w:right w:val="none" w:sz="0" w:space="0" w:color="auto"/>
              </w:divBdr>
            </w:div>
            <w:div w:id="914238950">
              <w:marLeft w:val="0"/>
              <w:marRight w:val="0"/>
              <w:marTop w:val="0"/>
              <w:marBottom w:val="0"/>
              <w:divBdr>
                <w:top w:val="none" w:sz="0" w:space="0" w:color="auto"/>
                <w:left w:val="none" w:sz="0" w:space="0" w:color="auto"/>
                <w:bottom w:val="none" w:sz="0" w:space="0" w:color="auto"/>
                <w:right w:val="none" w:sz="0" w:space="0" w:color="auto"/>
              </w:divBdr>
            </w:div>
            <w:div w:id="2017733629">
              <w:marLeft w:val="0"/>
              <w:marRight w:val="0"/>
              <w:marTop w:val="0"/>
              <w:marBottom w:val="0"/>
              <w:divBdr>
                <w:top w:val="none" w:sz="0" w:space="0" w:color="auto"/>
                <w:left w:val="none" w:sz="0" w:space="0" w:color="auto"/>
                <w:bottom w:val="none" w:sz="0" w:space="0" w:color="auto"/>
                <w:right w:val="none" w:sz="0" w:space="0" w:color="auto"/>
              </w:divBdr>
            </w:div>
            <w:div w:id="225066039">
              <w:marLeft w:val="0"/>
              <w:marRight w:val="0"/>
              <w:marTop w:val="0"/>
              <w:marBottom w:val="0"/>
              <w:divBdr>
                <w:top w:val="none" w:sz="0" w:space="0" w:color="auto"/>
                <w:left w:val="none" w:sz="0" w:space="0" w:color="auto"/>
                <w:bottom w:val="none" w:sz="0" w:space="0" w:color="auto"/>
                <w:right w:val="none" w:sz="0" w:space="0" w:color="auto"/>
              </w:divBdr>
            </w:div>
            <w:div w:id="816458276">
              <w:marLeft w:val="0"/>
              <w:marRight w:val="0"/>
              <w:marTop w:val="0"/>
              <w:marBottom w:val="0"/>
              <w:divBdr>
                <w:top w:val="none" w:sz="0" w:space="0" w:color="auto"/>
                <w:left w:val="none" w:sz="0" w:space="0" w:color="auto"/>
                <w:bottom w:val="none" w:sz="0" w:space="0" w:color="auto"/>
                <w:right w:val="none" w:sz="0" w:space="0" w:color="auto"/>
              </w:divBdr>
            </w:div>
            <w:div w:id="1218318692">
              <w:marLeft w:val="0"/>
              <w:marRight w:val="0"/>
              <w:marTop w:val="0"/>
              <w:marBottom w:val="0"/>
              <w:divBdr>
                <w:top w:val="none" w:sz="0" w:space="0" w:color="auto"/>
                <w:left w:val="none" w:sz="0" w:space="0" w:color="auto"/>
                <w:bottom w:val="none" w:sz="0" w:space="0" w:color="auto"/>
                <w:right w:val="none" w:sz="0" w:space="0" w:color="auto"/>
              </w:divBdr>
            </w:div>
            <w:div w:id="666178609">
              <w:marLeft w:val="0"/>
              <w:marRight w:val="0"/>
              <w:marTop w:val="0"/>
              <w:marBottom w:val="0"/>
              <w:divBdr>
                <w:top w:val="none" w:sz="0" w:space="0" w:color="auto"/>
                <w:left w:val="none" w:sz="0" w:space="0" w:color="auto"/>
                <w:bottom w:val="none" w:sz="0" w:space="0" w:color="auto"/>
                <w:right w:val="none" w:sz="0" w:space="0" w:color="auto"/>
              </w:divBdr>
            </w:div>
            <w:div w:id="972709866">
              <w:marLeft w:val="0"/>
              <w:marRight w:val="0"/>
              <w:marTop w:val="0"/>
              <w:marBottom w:val="0"/>
              <w:divBdr>
                <w:top w:val="none" w:sz="0" w:space="0" w:color="auto"/>
                <w:left w:val="none" w:sz="0" w:space="0" w:color="auto"/>
                <w:bottom w:val="none" w:sz="0" w:space="0" w:color="auto"/>
                <w:right w:val="none" w:sz="0" w:space="0" w:color="auto"/>
              </w:divBdr>
            </w:div>
            <w:div w:id="911698712">
              <w:marLeft w:val="0"/>
              <w:marRight w:val="0"/>
              <w:marTop w:val="0"/>
              <w:marBottom w:val="0"/>
              <w:divBdr>
                <w:top w:val="none" w:sz="0" w:space="0" w:color="auto"/>
                <w:left w:val="none" w:sz="0" w:space="0" w:color="auto"/>
                <w:bottom w:val="none" w:sz="0" w:space="0" w:color="auto"/>
                <w:right w:val="none" w:sz="0" w:space="0" w:color="auto"/>
              </w:divBdr>
            </w:div>
            <w:div w:id="822158939">
              <w:marLeft w:val="0"/>
              <w:marRight w:val="0"/>
              <w:marTop w:val="0"/>
              <w:marBottom w:val="0"/>
              <w:divBdr>
                <w:top w:val="none" w:sz="0" w:space="0" w:color="auto"/>
                <w:left w:val="none" w:sz="0" w:space="0" w:color="auto"/>
                <w:bottom w:val="none" w:sz="0" w:space="0" w:color="auto"/>
                <w:right w:val="none" w:sz="0" w:space="0" w:color="auto"/>
              </w:divBdr>
            </w:div>
            <w:div w:id="1920869820">
              <w:marLeft w:val="0"/>
              <w:marRight w:val="0"/>
              <w:marTop w:val="0"/>
              <w:marBottom w:val="0"/>
              <w:divBdr>
                <w:top w:val="none" w:sz="0" w:space="0" w:color="auto"/>
                <w:left w:val="none" w:sz="0" w:space="0" w:color="auto"/>
                <w:bottom w:val="none" w:sz="0" w:space="0" w:color="auto"/>
                <w:right w:val="none" w:sz="0" w:space="0" w:color="auto"/>
              </w:divBdr>
            </w:div>
            <w:div w:id="935553813">
              <w:marLeft w:val="0"/>
              <w:marRight w:val="0"/>
              <w:marTop w:val="0"/>
              <w:marBottom w:val="0"/>
              <w:divBdr>
                <w:top w:val="none" w:sz="0" w:space="0" w:color="auto"/>
                <w:left w:val="none" w:sz="0" w:space="0" w:color="auto"/>
                <w:bottom w:val="none" w:sz="0" w:space="0" w:color="auto"/>
                <w:right w:val="none" w:sz="0" w:space="0" w:color="auto"/>
              </w:divBdr>
            </w:div>
            <w:div w:id="527523817">
              <w:marLeft w:val="0"/>
              <w:marRight w:val="0"/>
              <w:marTop w:val="0"/>
              <w:marBottom w:val="0"/>
              <w:divBdr>
                <w:top w:val="none" w:sz="0" w:space="0" w:color="auto"/>
                <w:left w:val="none" w:sz="0" w:space="0" w:color="auto"/>
                <w:bottom w:val="none" w:sz="0" w:space="0" w:color="auto"/>
                <w:right w:val="none" w:sz="0" w:space="0" w:color="auto"/>
              </w:divBdr>
            </w:div>
            <w:div w:id="501511404">
              <w:marLeft w:val="0"/>
              <w:marRight w:val="0"/>
              <w:marTop w:val="0"/>
              <w:marBottom w:val="0"/>
              <w:divBdr>
                <w:top w:val="none" w:sz="0" w:space="0" w:color="auto"/>
                <w:left w:val="none" w:sz="0" w:space="0" w:color="auto"/>
                <w:bottom w:val="none" w:sz="0" w:space="0" w:color="auto"/>
                <w:right w:val="none" w:sz="0" w:space="0" w:color="auto"/>
              </w:divBdr>
            </w:div>
            <w:div w:id="660348809">
              <w:marLeft w:val="0"/>
              <w:marRight w:val="0"/>
              <w:marTop w:val="0"/>
              <w:marBottom w:val="0"/>
              <w:divBdr>
                <w:top w:val="none" w:sz="0" w:space="0" w:color="auto"/>
                <w:left w:val="none" w:sz="0" w:space="0" w:color="auto"/>
                <w:bottom w:val="none" w:sz="0" w:space="0" w:color="auto"/>
                <w:right w:val="none" w:sz="0" w:space="0" w:color="auto"/>
              </w:divBdr>
            </w:div>
            <w:div w:id="1705590574">
              <w:marLeft w:val="0"/>
              <w:marRight w:val="0"/>
              <w:marTop w:val="0"/>
              <w:marBottom w:val="0"/>
              <w:divBdr>
                <w:top w:val="none" w:sz="0" w:space="0" w:color="auto"/>
                <w:left w:val="none" w:sz="0" w:space="0" w:color="auto"/>
                <w:bottom w:val="none" w:sz="0" w:space="0" w:color="auto"/>
                <w:right w:val="none" w:sz="0" w:space="0" w:color="auto"/>
              </w:divBdr>
            </w:div>
            <w:div w:id="1705717542">
              <w:marLeft w:val="0"/>
              <w:marRight w:val="0"/>
              <w:marTop w:val="0"/>
              <w:marBottom w:val="0"/>
              <w:divBdr>
                <w:top w:val="none" w:sz="0" w:space="0" w:color="auto"/>
                <w:left w:val="none" w:sz="0" w:space="0" w:color="auto"/>
                <w:bottom w:val="none" w:sz="0" w:space="0" w:color="auto"/>
                <w:right w:val="none" w:sz="0" w:space="0" w:color="auto"/>
              </w:divBdr>
            </w:div>
            <w:div w:id="1823112141">
              <w:marLeft w:val="0"/>
              <w:marRight w:val="0"/>
              <w:marTop w:val="0"/>
              <w:marBottom w:val="0"/>
              <w:divBdr>
                <w:top w:val="none" w:sz="0" w:space="0" w:color="auto"/>
                <w:left w:val="none" w:sz="0" w:space="0" w:color="auto"/>
                <w:bottom w:val="none" w:sz="0" w:space="0" w:color="auto"/>
                <w:right w:val="none" w:sz="0" w:space="0" w:color="auto"/>
              </w:divBdr>
            </w:div>
            <w:div w:id="534583468">
              <w:marLeft w:val="0"/>
              <w:marRight w:val="0"/>
              <w:marTop w:val="0"/>
              <w:marBottom w:val="0"/>
              <w:divBdr>
                <w:top w:val="none" w:sz="0" w:space="0" w:color="auto"/>
                <w:left w:val="none" w:sz="0" w:space="0" w:color="auto"/>
                <w:bottom w:val="none" w:sz="0" w:space="0" w:color="auto"/>
                <w:right w:val="none" w:sz="0" w:space="0" w:color="auto"/>
              </w:divBdr>
            </w:div>
            <w:div w:id="195121731">
              <w:marLeft w:val="0"/>
              <w:marRight w:val="0"/>
              <w:marTop w:val="0"/>
              <w:marBottom w:val="0"/>
              <w:divBdr>
                <w:top w:val="none" w:sz="0" w:space="0" w:color="auto"/>
                <w:left w:val="none" w:sz="0" w:space="0" w:color="auto"/>
                <w:bottom w:val="none" w:sz="0" w:space="0" w:color="auto"/>
                <w:right w:val="none" w:sz="0" w:space="0" w:color="auto"/>
              </w:divBdr>
            </w:div>
            <w:div w:id="19861575">
              <w:marLeft w:val="0"/>
              <w:marRight w:val="0"/>
              <w:marTop w:val="0"/>
              <w:marBottom w:val="0"/>
              <w:divBdr>
                <w:top w:val="none" w:sz="0" w:space="0" w:color="auto"/>
                <w:left w:val="none" w:sz="0" w:space="0" w:color="auto"/>
                <w:bottom w:val="none" w:sz="0" w:space="0" w:color="auto"/>
                <w:right w:val="none" w:sz="0" w:space="0" w:color="auto"/>
              </w:divBdr>
            </w:div>
            <w:div w:id="1905724452">
              <w:marLeft w:val="0"/>
              <w:marRight w:val="0"/>
              <w:marTop w:val="0"/>
              <w:marBottom w:val="0"/>
              <w:divBdr>
                <w:top w:val="none" w:sz="0" w:space="0" w:color="auto"/>
                <w:left w:val="none" w:sz="0" w:space="0" w:color="auto"/>
                <w:bottom w:val="none" w:sz="0" w:space="0" w:color="auto"/>
                <w:right w:val="none" w:sz="0" w:space="0" w:color="auto"/>
              </w:divBdr>
            </w:div>
            <w:div w:id="1215387571">
              <w:marLeft w:val="0"/>
              <w:marRight w:val="0"/>
              <w:marTop w:val="0"/>
              <w:marBottom w:val="0"/>
              <w:divBdr>
                <w:top w:val="none" w:sz="0" w:space="0" w:color="auto"/>
                <w:left w:val="none" w:sz="0" w:space="0" w:color="auto"/>
                <w:bottom w:val="none" w:sz="0" w:space="0" w:color="auto"/>
                <w:right w:val="none" w:sz="0" w:space="0" w:color="auto"/>
              </w:divBdr>
            </w:div>
            <w:div w:id="112214415">
              <w:marLeft w:val="0"/>
              <w:marRight w:val="0"/>
              <w:marTop w:val="0"/>
              <w:marBottom w:val="0"/>
              <w:divBdr>
                <w:top w:val="none" w:sz="0" w:space="0" w:color="auto"/>
                <w:left w:val="none" w:sz="0" w:space="0" w:color="auto"/>
                <w:bottom w:val="none" w:sz="0" w:space="0" w:color="auto"/>
                <w:right w:val="none" w:sz="0" w:space="0" w:color="auto"/>
              </w:divBdr>
            </w:div>
            <w:div w:id="358623122">
              <w:marLeft w:val="0"/>
              <w:marRight w:val="0"/>
              <w:marTop w:val="0"/>
              <w:marBottom w:val="0"/>
              <w:divBdr>
                <w:top w:val="none" w:sz="0" w:space="0" w:color="auto"/>
                <w:left w:val="none" w:sz="0" w:space="0" w:color="auto"/>
                <w:bottom w:val="none" w:sz="0" w:space="0" w:color="auto"/>
                <w:right w:val="none" w:sz="0" w:space="0" w:color="auto"/>
              </w:divBdr>
            </w:div>
            <w:div w:id="372658694">
              <w:marLeft w:val="0"/>
              <w:marRight w:val="0"/>
              <w:marTop w:val="0"/>
              <w:marBottom w:val="0"/>
              <w:divBdr>
                <w:top w:val="none" w:sz="0" w:space="0" w:color="auto"/>
                <w:left w:val="none" w:sz="0" w:space="0" w:color="auto"/>
                <w:bottom w:val="none" w:sz="0" w:space="0" w:color="auto"/>
                <w:right w:val="none" w:sz="0" w:space="0" w:color="auto"/>
              </w:divBdr>
            </w:div>
            <w:div w:id="1511724060">
              <w:marLeft w:val="0"/>
              <w:marRight w:val="0"/>
              <w:marTop w:val="0"/>
              <w:marBottom w:val="0"/>
              <w:divBdr>
                <w:top w:val="none" w:sz="0" w:space="0" w:color="auto"/>
                <w:left w:val="none" w:sz="0" w:space="0" w:color="auto"/>
                <w:bottom w:val="none" w:sz="0" w:space="0" w:color="auto"/>
                <w:right w:val="none" w:sz="0" w:space="0" w:color="auto"/>
              </w:divBdr>
            </w:div>
            <w:div w:id="2022584905">
              <w:marLeft w:val="0"/>
              <w:marRight w:val="0"/>
              <w:marTop w:val="0"/>
              <w:marBottom w:val="0"/>
              <w:divBdr>
                <w:top w:val="none" w:sz="0" w:space="0" w:color="auto"/>
                <w:left w:val="none" w:sz="0" w:space="0" w:color="auto"/>
                <w:bottom w:val="none" w:sz="0" w:space="0" w:color="auto"/>
                <w:right w:val="none" w:sz="0" w:space="0" w:color="auto"/>
              </w:divBdr>
            </w:div>
            <w:div w:id="589654150">
              <w:marLeft w:val="0"/>
              <w:marRight w:val="0"/>
              <w:marTop w:val="0"/>
              <w:marBottom w:val="0"/>
              <w:divBdr>
                <w:top w:val="none" w:sz="0" w:space="0" w:color="auto"/>
                <w:left w:val="none" w:sz="0" w:space="0" w:color="auto"/>
                <w:bottom w:val="none" w:sz="0" w:space="0" w:color="auto"/>
                <w:right w:val="none" w:sz="0" w:space="0" w:color="auto"/>
              </w:divBdr>
            </w:div>
            <w:div w:id="2096510456">
              <w:marLeft w:val="0"/>
              <w:marRight w:val="0"/>
              <w:marTop w:val="0"/>
              <w:marBottom w:val="0"/>
              <w:divBdr>
                <w:top w:val="none" w:sz="0" w:space="0" w:color="auto"/>
                <w:left w:val="none" w:sz="0" w:space="0" w:color="auto"/>
                <w:bottom w:val="none" w:sz="0" w:space="0" w:color="auto"/>
                <w:right w:val="none" w:sz="0" w:space="0" w:color="auto"/>
              </w:divBdr>
            </w:div>
            <w:div w:id="1945377584">
              <w:marLeft w:val="0"/>
              <w:marRight w:val="0"/>
              <w:marTop w:val="0"/>
              <w:marBottom w:val="0"/>
              <w:divBdr>
                <w:top w:val="none" w:sz="0" w:space="0" w:color="auto"/>
                <w:left w:val="none" w:sz="0" w:space="0" w:color="auto"/>
                <w:bottom w:val="none" w:sz="0" w:space="0" w:color="auto"/>
                <w:right w:val="none" w:sz="0" w:space="0" w:color="auto"/>
              </w:divBdr>
            </w:div>
            <w:div w:id="301035554">
              <w:marLeft w:val="0"/>
              <w:marRight w:val="0"/>
              <w:marTop w:val="0"/>
              <w:marBottom w:val="0"/>
              <w:divBdr>
                <w:top w:val="none" w:sz="0" w:space="0" w:color="auto"/>
                <w:left w:val="none" w:sz="0" w:space="0" w:color="auto"/>
                <w:bottom w:val="none" w:sz="0" w:space="0" w:color="auto"/>
                <w:right w:val="none" w:sz="0" w:space="0" w:color="auto"/>
              </w:divBdr>
            </w:div>
            <w:div w:id="1649362286">
              <w:marLeft w:val="0"/>
              <w:marRight w:val="0"/>
              <w:marTop w:val="0"/>
              <w:marBottom w:val="0"/>
              <w:divBdr>
                <w:top w:val="none" w:sz="0" w:space="0" w:color="auto"/>
                <w:left w:val="none" w:sz="0" w:space="0" w:color="auto"/>
                <w:bottom w:val="none" w:sz="0" w:space="0" w:color="auto"/>
                <w:right w:val="none" w:sz="0" w:space="0" w:color="auto"/>
              </w:divBdr>
            </w:div>
            <w:div w:id="379600206">
              <w:marLeft w:val="0"/>
              <w:marRight w:val="0"/>
              <w:marTop w:val="0"/>
              <w:marBottom w:val="0"/>
              <w:divBdr>
                <w:top w:val="none" w:sz="0" w:space="0" w:color="auto"/>
                <w:left w:val="none" w:sz="0" w:space="0" w:color="auto"/>
                <w:bottom w:val="none" w:sz="0" w:space="0" w:color="auto"/>
                <w:right w:val="none" w:sz="0" w:space="0" w:color="auto"/>
              </w:divBdr>
            </w:div>
            <w:div w:id="1629313937">
              <w:marLeft w:val="0"/>
              <w:marRight w:val="0"/>
              <w:marTop w:val="0"/>
              <w:marBottom w:val="0"/>
              <w:divBdr>
                <w:top w:val="none" w:sz="0" w:space="0" w:color="auto"/>
                <w:left w:val="none" w:sz="0" w:space="0" w:color="auto"/>
                <w:bottom w:val="none" w:sz="0" w:space="0" w:color="auto"/>
                <w:right w:val="none" w:sz="0" w:space="0" w:color="auto"/>
              </w:divBdr>
            </w:div>
            <w:div w:id="1603026456">
              <w:marLeft w:val="0"/>
              <w:marRight w:val="0"/>
              <w:marTop w:val="0"/>
              <w:marBottom w:val="0"/>
              <w:divBdr>
                <w:top w:val="none" w:sz="0" w:space="0" w:color="auto"/>
                <w:left w:val="none" w:sz="0" w:space="0" w:color="auto"/>
                <w:bottom w:val="none" w:sz="0" w:space="0" w:color="auto"/>
                <w:right w:val="none" w:sz="0" w:space="0" w:color="auto"/>
              </w:divBdr>
            </w:div>
            <w:div w:id="1281107935">
              <w:marLeft w:val="0"/>
              <w:marRight w:val="0"/>
              <w:marTop w:val="0"/>
              <w:marBottom w:val="0"/>
              <w:divBdr>
                <w:top w:val="none" w:sz="0" w:space="0" w:color="auto"/>
                <w:left w:val="none" w:sz="0" w:space="0" w:color="auto"/>
                <w:bottom w:val="none" w:sz="0" w:space="0" w:color="auto"/>
                <w:right w:val="none" w:sz="0" w:space="0" w:color="auto"/>
              </w:divBdr>
            </w:div>
            <w:div w:id="471486381">
              <w:marLeft w:val="0"/>
              <w:marRight w:val="0"/>
              <w:marTop w:val="0"/>
              <w:marBottom w:val="0"/>
              <w:divBdr>
                <w:top w:val="none" w:sz="0" w:space="0" w:color="auto"/>
                <w:left w:val="none" w:sz="0" w:space="0" w:color="auto"/>
                <w:bottom w:val="none" w:sz="0" w:space="0" w:color="auto"/>
                <w:right w:val="none" w:sz="0" w:space="0" w:color="auto"/>
              </w:divBdr>
            </w:div>
            <w:div w:id="1049913117">
              <w:marLeft w:val="0"/>
              <w:marRight w:val="0"/>
              <w:marTop w:val="0"/>
              <w:marBottom w:val="0"/>
              <w:divBdr>
                <w:top w:val="none" w:sz="0" w:space="0" w:color="auto"/>
                <w:left w:val="none" w:sz="0" w:space="0" w:color="auto"/>
                <w:bottom w:val="none" w:sz="0" w:space="0" w:color="auto"/>
                <w:right w:val="none" w:sz="0" w:space="0" w:color="auto"/>
              </w:divBdr>
            </w:div>
            <w:div w:id="2074043744">
              <w:marLeft w:val="0"/>
              <w:marRight w:val="0"/>
              <w:marTop w:val="0"/>
              <w:marBottom w:val="0"/>
              <w:divBdr>
                <w:top w:val="none" w:sz="0" w:space="0" w:color="auto"/>
                <w:left w:val="none" w:sz="0" w:space="0" w:color="auto"/>
                <w:bottom w:val="none" w:sz="0" w:space="0" w:color="auto"/>
                <w:right w:val="none" w:sz="0" w:space="0" w:color="auto"/>
              </w:divBdr>
            </w:div>
            <w:div w:id="751926055">
              <w:marLeft w:val="0"/>
              <w:marRight w:val="0"/>
              <w:marTop w:val="0"/>
              <w:marBottom w:val="0"/>
              <w:divBdr>
                <w:top w:val="none" w:sz="0" w:space="0" w:color="auto"/>
                <w:left w:val="none" w:sz="0" w:space="0" w:color="auto"/>
                <w:bottom w:val="none" w:sz="0" w:space="0" w:color="auto"/>
                <w:right w:val="none" w:sz="0" w:space="0" w:color="auto"/>
              </w:divBdr>
            </w:div>
            <w:div w:id="788089856">
              <w:marLeft w:val="0"/>
              <w:marRight w:val="0"/>
              <w:marTop w:val="0"/>
              <w:marBottom w:val="0"/>
              <w:divBdr>
                <w:top w:val="none" w:sz="0" w:space="0" w:color="auto"/>
                <w:left w:val="none" w:sz="0" w:space="0" w:color="auto"/>
                <w:bottom w:val="none" w:sz="0" w:space="0" w:color="auto"/>
                <w:right w:val="none" w:sz="0" w:space="0" w:color="auto"/>
              </w:divBdr>
            </w:div>
            <w:div w:id="1294674861">
              <w:marLeft w:val="0"/>
              <w:marRight w:val="0"/>
              <w:marTop w:val="0"/>
              <w:marBottom w:val="0"/>
              <w:divBdr>
                <w:top w:val="none" w:sz="0" w:space="0" w:color="auto"/>
                <w:left w:val="none" w:sz="0" w:space="0" w:color="auto"/>
                <w:bottom w:val="none" w:sz="0" w:space="0" w:color="auto"/>
                <w:right w:val="none" w:sz="0" w:space="0" w:color="auto"/>
              </w:divBdr>
            </w:div>
            <w:div w:id="454755980">
              <w:marLeft w:val="0"/>
              <w:marRight w:val="0"/>
              <w:marTop w:val="0"/>
              <w:marBottom w:val="0"/>
              <w:divBdr>
                <w:top w:val="none" w:sz="0" w:space="0" w:color="auto"/>
                <w:left w:val="none" w:sz="0" w:space="0" w:color="auto"/>
                <w:bottom w:val="none" w:sz="0" w:space="0" w:color="auto"/>
                <w:right w:val="none" w:sz="0" w:space="0" w:color="auto"/>
              </w:divBdr>
            </w:div>
            <w:div w:id="989361749">
              <w:marLeft w:val="0"/>
              <w:marRight w:val="0"/>
              <w:marTop w:val="0"/>
              <w:marBottom w:val="0"/>
              <w:divBdr>
                <w:top w:val="none" w:sz="0" w:space="0" w:color="auto"/>
                <w:left w:val="none" w:sz="0" w:space="0" w:color="auto"/>
                <w:bottom w:val="none" w:sz="0" w:space="0" w:color="auto"/>
                <w:right w:val="none" w:sz="0" w:space="0" w:color="auto"/>
              </w:divBdr>
            </w:div>
            <w:div w:id="1476213789">
              <w:marLeft w:val="0"/>
              <w:marRight w:val="0"/>
              <w:marTop w:val="0"/>
              <w:marBottom w:val="0"/>
              <w:divBdr>
                <w:top w:val="none" w:sz="0" w:space="0" w:color="auto"/>
                <w:left w:val="none" w:sz="0" w:space="0" w:color="auto"/>
                <w:bottom w:val="none" w:sz="0" w:space="0" w:color="auto"/>
                <w:right w:val="none" w:sz="0" w:space="0" w:color="auto"/>
              </w:divBdr>
            </w:div>
            <w:div w:id="1078789365">
              <w:marLeft w:val="0"/>
              <w:marRight w:val="0"/>
              <w:marTop w:val="0"/>
              <w:marBottom w:val="0"/>
              <w:divBdr>
                <w:top w:val="none" w:sz="0" w:space="0" w:color="auto"/>
                <w:left w:val="none" w:sz="0" w:space="0" w:color="auto"/>
                <w:bottom w:val="none" w:sz="0" w:space="0" w:color="auto"/>
                <w:right w:val="none" w:sz="0" w:space="0" w:color="auto"/>
              </w:divBdr>
            </w:div>
            <w:div w:id="817498552">
              <w:marLeft w:val="0"/>
              <w:marRight w:val="0"/>
              <w:marTop w:val="0"/>
              <w:marBottom w:val="0"/>
              <w:divBdr>
                <w:top w:val="none" w:sz="0" w:space="0" w:color="auto"/>
                <w:left w:val="none" w:sz="0" w:space="0" w:color="auto"/>
                <w:bottom w:val="none" w:sz="0" w:space="0" w:color="auto"/>
                <w:right w:val="none" w:sz="0" w:space="0" w:color="auto"/>
              </w:divBdr>
            </w:div>
            <w:div w:id="1942519336">
              <w:marLeft w:val="0"/>
              <w:marRight w:val="0"/>
              <w:marTop w:val="0"/>
              <w:marBottom w:val="0"/>
              <w:divBdr>
                <w:top w:val="none" w:sz="0" w:space="0" w:color="auto"/>
                <w:left w:val="none" w:sz="0" w:space="0" w:color="auto"/>
                <w:bottom w:val="none" w:sz="0" w:space="0" w:color="auto"/>
                <w:right w:val="none" w:sz="0" w:space="0" w:color="auto"/>
              </w:divBdr>
            </w:div>
            <w:div w:id="2145388818">
              <w:marLeft w:val="0"/>
              <w:marRight w:val="0"/>
              <w:marTop w:val="0"/>
              <w:marBottom w:val="0"/>
              <w:divBdr>
                <w:top w:val="none" w:sz="0" w:space="0" w:color="auto"/>
                <w:left w:val="none" w:sz="0" w:space="0" w:color="auto"/>
                <w:bottom w:val="none" w:sz="0" w:space="0" w:color="auto"/>
                <w:right w:val="none" w:sz="0" w:space="0" w:color="auto"/>
              </w:divBdr>
            </w:div>
            <w:div w:id="2115904485">
              <w:marLeft w:val="0"/>
              <w:marRight w:val="0"/>
              <w:marTop w:val="0"/>
              <w:marBottom w:val="0"/>
              <w:divBdr>
                <w:top w:val="none" w:sz="0" w:space="0" w:color="auto"/>
                <w:left w:val="none" w:sz="0" w:space="0" w:color="auto"/>
                <w:bottom w:val="none" w:sz="0" w:space="0" w:color="auto"/>
                <w:right w:val="none" w:sz="0" w:space="0" w:color="auto"/>
              </w:divBdr>
            </w:div>
            <w:div w:id="428701222">
              <w:marLeft w:val="0"/>
              <w:marRight w:val="0"/>
              <w:marTop w:val="0"/>
              <w:marBottom w:val="0"/>
              <w:divBdr>
                <w:top w:val="none" w:sz="0" w:space="0" w:color="auto"/>
                <w:left w:val="none" w:sz="0" w:space="0" w:color="auto"/>
                <w:bottom w:val="none" w:sz="0" w:space="0" w:color="auto"/>
                <w:right w:val="none" w:sz="0" w:space="0" w:color="auto"/>
              </w:divBdr>
            </w:div>
            <w:div w:id="814370733">
              <w:marLeft w:val="0"/>
              <w:marRight w:val="0"/>
              <w:marTop w:val="0"/>
              <w:marBottom w:val="0"/>
              <w:divBdr>
                <w:top w:val="none" w:sz="0" w:space="0" w:color="auto"/>
                <w:left w:val="none" w:sz="0" w:space="0" w:color="auto"/>
                <w:bottom w:val="none" w:sz="0" w:space="0" w:color="auto"/>
                <w:right w:val="none" w:sz="0" w:space="0" w:color="auto"/>
              </w:divBdr>
            </w:div>
            <w:div w:id="1006202617">
              <w:marLeft w:val="0"/>
              <w:marRight w:val="0"/>
              <w:marTop w:val="0"/>
              <w:marBottom w:val="0"/>
              <w:divBdr>
                <w:top w:val="none" w:sz="0" w:space="0" w:color="auto"/>
                <w:left w:val="none" w:sz="0" w:space="0" w:color="auto"/>
                <w:bottom w:val="none" w:sz="0" w:space="0" w:color="auto"/>
                <w:right w:val="none" w:sz="0" w:space="0" w:color="auto"/>
              </w:divBdr>
            </w:div>
            <w:div w:id="1583371372">
              <w:marLeft w:val="0"/>
              <w:marRight w:val="0"/>
              <w:marTop w:val="0"/>
              <w:marBottom w:val="0"/>
              <w:divBdr>
                <w:top w:val="none" w:sz="0" w:space="0" w:color="auto"/>
                <w:left w:val="none" w:sz="0" w:space="0" w:color="auto"/>
                <w:bottom w:val="none" w:sz="0" w:space="0" w:color="auto"/>
                <w:right w:val="none" w:sz="0" w:space="0" w:color="auto"/>
              </w:divBdr>
            </w:div>
            <w:div w:id="1509520509">
              <w:marLeft w:val="0"/>
              <w:marRight w:val="0"/>
              <w:marTop w:val="0"/>
              <w:marBottom w:val="0"/>
              <w:divBdr>
                <w:top w:val="none" w:sz="0" w:space="0" w:color="auto"/>
                <w:left w:val="none" w:sz="0" w:space="0" w:color="auto"/>
                <w:bottom w:val="none" w:sz="0" w:space="0" w:color="auto"/>
                <w:right w:val="none" w:sz="0" w:space="0" w:color="auto"/>
              </w:divBdr>
            </w:div>
            <w:div w:id="49427031">
              <w:marLeft w:val="0"/>
              <w:marRight w:val="0"/>
              <w:marTop w:val="0"/>
              <w:marBottom w:val="0"/>
              <w:divBdr>
                <w:top w:val="none" w:sz="0" w:space="0" w:color="auto"/>
                <w:left w:val="none" w:sz="0" w:space="0" w:color="auto"/>
                <w:bottom w:val="none" w:sz="0" w:space="0" w:color="auto"/>
                <w:right w:val="none" w:sz="0" w:space="0" w:color="auto"/>
              </w:divBdr>
            </w:div>
            <w:div w:id="987788686">
              <w:marLeft w:val="0"/>
              <w:marRight w:val="0"/>
              <w:marTop w:val="0"/>
              <w:marBottom w:val="0"/>
              <w:divBdr>
                <w:top w:val="none" w:sz="0" w:space="0" w:color="auto"/>
                <w:left w:val="none" w:sz="0" w:space="0" w:color="auto"/>
                <w:bottom w:val="none" w:sz="0" w:space="0" w:color="auto"/>
                <w:right w:val="none" w:sz="0" w:space="0" w:color="auto"/>
              </w:divBdr>
            </w:div>
            <w:div w:id="1856727926">
              <w:marLeft w:val="0"/>
              <w:marRight w:val="0"/>
              <w:marTop w:val="0"/>
              <w:marBottom w:val="0"/>
              <w:divBdr>
                <w:top w:val="none" w:sz="0" w:space="0" w:color="auto"/>
                <w:left w:val="none" w:sz="0" w:space="0" w:color="auto"/>
                <w:bottom w:val="none" w:sz="0" w:space="0" w:color="auto"/>
                <w:right w:val="none" w:sz="0" w:space="0" w:color="auto"/>
              </w:divBdr>
            </w:div>
            <w:div w:id="866601084">
              <w:marLeft w:val="0"/>
              <w:marRight w:val="0"/>
              <w:marTop w:val="0"/>
              <w:marBottom w:val="0"/>
              <w:divBdr>
                <w:top w:val="none" w:sz="0" w:space="0" w:color="auto"/>
                <w:left w:val="none" w:sz="0" w:space="0" w:color="auto"/>
                <w:bottom w:val="none" w:sz="0" w:space="0" w:color="auto"/>
                <w:right w:val="none" w:sz="0" w:space="0" w:color="auto"/>
              </w:divBdr>
            </w:div>
            <w:div w:id="1252011479">
              <w:marLeft w:val="0"/>
              <w:marRight w:val="0"/>
              <w:marTop w:val="0"/>
              <w:marBottom w:val="0"/>
              <w:divBdr>
                <w:top w:val="none" w:sz="0" w:space="0" w:color="auto"/>
                <w:left w:val="none" w:sz="0" w:space="0" w:color="auto"/>
                <w:bottom w:val="none" w:sz="0" w:space="0" w:color="auto"/>
                <w:right w:val="none" w:sz="0" w:space="0" w:color="auto"/>
              </w:divBdr>
            </w:div>
            <w:div w:id="5710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142">
      <w:bodyDiv w:val="1"/>
      <w:marLeft w:val="390"/>
      <w:marRight w:val="390"/>
      <w:marTop w:val="0"/>
      <w:marBottom w:val="0"/>
      <w:divBdr>
        <w:top w:val="none" w:sz="0" w:space="0" w:color="auto"/>
        <w:left w:val="none" w:sz="0" w:space="0" w:color="auto"/>
        <w:bottom w:val="none" w:sz="0" w:space="0" w:color="auto"/>
        <w:right w:val="none" w:sz="0" w:space="0" w:color="auto"/>
      </w:divBdr>
      <w:divsChild>
        <w:div w:id="1815096796">
          <w:marLeft w:val="0"/>
          <w:marRight w:val="0"/>
          <w:marTop w:val="0"/>
          <w:marBottom w:val="120"/>
          <w:divBdr>
            <w:top w:val="none" w:sz="0" w:space="0" w:color="auto"/>
            <w:left w:val="none" w:sz="0" w:space="0" w:color="auto"/>
            <w:bottom w:val="none" w:sz="0" w:space="0" w:color="auto"/>
            <w:right w:val="none" w:sz="0" w:space="0" w:color="auto"/>
          </w:divBdr>
          <w:divsChild>
            <w:div w:id="784009226">
              <w:marLeft w:val="0"/>
              <w:marRight w:val="0"/>
              <w:marTop w:val="0"/>
              <w:marBottom w:val="0"/>
              <w:divBdr>
                <w:top w:val="none" w:sz="0" w:space="0" w:color="auto"/>
                <w:left w:val="none" w:sz="0" w:space="0" w:color="auto"/>
                <w:bottom w:val="none" w:sz="0" w:space="0" w:color="auto"/>
                <w:right w:val="none" w:sz="0" w:space="0" w:color="auto"/>
              </w:divBdr>
            </w:div>
            <w:div w:id="1876456517">
              <w:marLeft w:val="0"/>
              <w:marRight w:val="0"/>
              <w:marTop w:val="0"/>
              <w:marBottom w:val="0"/>
              <w:divBdr>
                <w:top w:val="none" w:sz="0" w:space="0" w:color="auto"/>
                <w:left w:val="none" w:sz="0" w:space="0" w:color="auto"/>
                <w:bottom w:val="none" w:sz="0" w:space="0" w:color="auto"/>
                <w:right w:val="none" w:sz="0" w:space="0" w:color="auto"/>
              </w:divBdr>
            </w:div>
            <w:div w:id="403115164">
              <w:marLeft w:val="0"/>
              <w:marRight w:val="0"/>
              <w:marTop w:val="0"/>
              <w:marBottom w:val="0"/>
              <w:divBdr>
                <w:top w:val="none" w:sz="0" w:space="0" w:color="auto"/>
                <w:left w:val="none" w:sz="0" w:space="0" w:color="auto"/>
                <w:bottom w:val="none" w:sz="0" w:space="0" w:color="auto"/>
                <w:right w:val="none" w:sz="0" w:space="0" w:color="auto"/>
              </w:divBdr>
            </w:div>
            <w:div w:id="1520700228">
              <w:marLeft w:val="0"/>
              <w:marRight w:val="0"/>
              <w:marTop w:val="0"/>
              <w:marBottom w:val="0"/>
              <w:divBdr>
                <w:top w:val="none" w:sz="0" w:space="0" w:color="auto"/>
                <w:left w:val="none" w:sz="0" w:space="0" w:color="auto"/>
                <w:bottom w:val="none" w:sz="0" w:space="0" w:color="auto"/>
                <w:right w:val="none" w:sz="0" w:space="0" w:color="auto"/>
              </w:divBdr>
            </w:div>
            <w:div w:id="1254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13307</Words>
  <Characters>75853</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Yakimova</dc:creator>
  <cp:lastModifiedBy>Elena Yakimova</cp:lastModifiedBy>
  <cp:revision>2</cp:revision>
  <dcterms:created xsi:type="dcterms:W3CDTF">2021-01-11T07:51:00Z</dcterms:created>
  <dcterms:modified xsi:type="dcterms:W3CDTF">2021-01-11T07:51:00Z</dcterms:modified>
</cp:coreProperties>
</file>