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AE6" w:rsidRPr="009A5CD2" w:rsidRDefault="00DF4976">
      <w:pPr>
        <w:spacing w:after="600" w:line="271" w:lineRule="exact"/>
        <w:ind w:right="648"/>
        <w:textAlignment w:val="baseline"/>
        <w:rPr>
          <w:rFonts w:ascii="Verdana" w:eastAsia="Verdana" w:hAnsi="Verdana"/>
          <w:color w:val="000000"/>
          <w:sz w:val="19"/>
          <w:lang w:val="en-GB"/>
        </w:rPr>
      </w:pPr>
      <w:bookmarkStart w:id="0" w:name="_GoBack"/>
      <w:r w:rsidRPr="009A5CD2">
        <w:rPr>
          <w:rFonts w:ascii="Verdana" w:eastAsia="Verdana" w:hAnsi="Verdana"/>
          <w:color w:val="000000"/>
          <w:sz w:val="19"/>
          <w:lang w:val="en-GB"/>
        </w:rPr>
        <w:t xml:space="preserve">Annex no. 14 - The spatial distribution of SO </w:t>
      </w:r>
      <w:r w:rsidRPr="009A5CD2">
        <w:rPr>
          <w:rFonts w:ascii="Verdana" w:eastAsia="Verdana" w:hAnsi="Verdana"/>
          <w:color w:val="000000"/>
          <w:sz w:val="12"/>
          <w:lang w:val="en-GB"/>
        </w:rPr>
        <w:t>2</w:t>
      </w:r>
      <w:r w:rsidRPr="009A5CD2">
        <w:rPr>
          <w:rFonts w:ascii="Verdana" w:eastAsia="Verdana" w:hAnsi="Verdana"/>
          <w:color w:val="000000"/>
          <w:sz w:val="19"/>
          <w:lang w:val="en-GB"/>
        </w:rPr>
        <w:t>concentration in the air for the analysed scenarios - external sources</w:t>
      </w:r>
    </w:p>
    <w:p w:rsidR="00817AE6" w:rsidRPr="009A5CD2" w:rsidRDefault="00DF4976">
      <w:pPr>
        <w:spacing w:after="180"/>
        <w:ind w:right="3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drawing>
          <wp:inline distT="0" distB="0" distL="0" distR="0" wp14:anchorId="62CF40EC" wp14:editId="43FA7FF7">
            <wp:extent cx="5763895" cy="577596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65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WSW wind direction, unstable atmospheric stratification (B), </w:t>
      </w:r>
      <w:r w:rsidRPr="009A5CD2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(sunny day)</w:t>
      </w:r>
    </w:p>
    <w:p w:rsidR="00817AE6" w:rsidRPr="009A5CD2" w:rsidRDefault="00DF4976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79" w:line="25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2.63 µg/mc at the point x = 5300 m, y = 6800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420" w:right="1413" w:bottom="2302" w:left="1416" w:header="720" w:footer="720" w:gutter="0"/>
          <w:cols w:space="708"/>
        </w:sectPr>
      </w:pPr>
    </w:p>
    <w:p w:rsidR="00817AE6" w:rsidRPr="009A5CD2" w:rsidRDefault="00DF4976">
      <w:pPr>
        <w:spacing w:before="2" w:after="161"/>
        <w:ind w:left="1" w:right="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7C0C0596" wp14:editId="743F4A0B">
            <wp:extent cx="576389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WSW wind direction, neutral atmospheric stratification (D),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(conditions of storm)</w:t>
      </w:r>
    </w:p>
    <w:p w:rsidR="00817AE6" w:rsidRPr="009A5CD2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0.32 µg/mc at the point x = 5300 m, y = 6800 m</w:t>
      </w:r>
    </w:p>
    <w:p w:rsidR="00817AE6" w:rsidRPr="009A5CD2" w:rsidRDefault="00DF4976">
      <w:pPr>
        <w:spacing w:before="2" w:after="161"/>
        <w:ind w:left="1" w:right="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3B088042" wp14:editId="502D2BFB">
            <wp:extent cx="576389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WSW wind direction, stable atmospheric stratification (F),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(during the night)</w:t>
      </w:r>
    </w:p>
    <w:p w:rsidR="00817AE6" w:rsidRPr="009A5CD2" w:rsidRDefault="00DF4976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3.23 µg/mc at the point x = 4500 m, y = 6800 m</w:t>
      </w:r>
    </w:p>
    <w:p w:rsidR="00817AE6" w:rsidRPr="009A5CD2" w:rsidRDefault="00DF4976">
      <w:pPr>
        <w:spacing w:before="2" w:after="161"/>
        <w:ind w:left="1" w:right="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6FFD2B60" wp14:editId="5E75F0FE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NE wind direction, unstable atmospheric stratification (B), </w:t>
      </w:r>
      <w:r w:rsidRPr="009A5CD2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(sunny day)</w:t>
      </w:r>
    </w:p>
    <w:p w:rsidR="00817AE6" w:rsidRPr="009A5CD2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1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1.42 µg/mc at the point x = 5200 m, y = 6400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380" w:right="1414" w:bottom="3482" w:left="1415" w:header="720" w:footer="720" w:gutter="0"/>
          <w:cols w:space="708"/>
        </w:sectPr>
      </w:pPr>
    </w:p>
    <w:p w:rsidR="00817AE6" w:rsidRPr="009A5CD2" w:rsidRDefault="00DF4976">
      <w:pPr>
        <w:spacing w:before="2" w:after="161"/>
        <w:ind w:right="5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6DAB287F" wp14:editId="5A3D836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NE wind direction, neutral atmospheric stratification (D),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(conditions of storm)</w:t>
      </w:r>
    </w:p>
    <w:p w:rsidR="00817AE6" w:rsidRPr="009A5CD2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0.28 µg/mc at the point x = 4600 m, y = 6700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380" w:right="1411" w:bottom="3482" w:left="1378" w:header="720" w:footer="720" w:gutter="0"/>
          <w:cols w:space="708"/>
        </w:sectPr>
      </w:pPr>
    </w:p>
    <w:p w:rsidR="00817AE6" w:rsidRPr="009A5CD2" w:rsidRDefault="00DF4976">
      <w:pPr>
        <w:spacing w:before="2" w:after="161"/>
        <w:ind w:left="2" w:right="3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04E5E1CE" wp14:editId="02144CD8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NE wind direction, stable atmospheric stratification (F),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(during the night)</w:t>
      </w:r>
    </w:p>
    <w:p w:rsidR="00817AE6" w:rsidRPr="009A5CD2" w:rsidRDefault="00DF4976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7.56 µg/mc at the point x = 3700 m, y = 6500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380" w:right="1413" w:bottom="3482" w:left="1376" w:header="720" w:footer="720" w:gutter="0"/>
          <w:cols w:space="708"/>
        </w:sectPr>
      </w:pP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5FD4A600" wp14:editId="7BF13C4B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NNE wind direction, unstable atmospheric stratification (B), </w:t>
      </w:r>
      <w:r w:rsidRPr="009A5CD2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(sunny day)</w:t>
      </w:r>
    </w:p>
    <w:p w:rsidR="00817AE6" w:rsidRPr="009A5CD2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3.39 µg/mc at the point x = 5200 m, y = 6400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70A30879" wp14:editId="3988F448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NNE wind direction, neutral atmospheric stratification (D),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(conditions of storm)</w:t>
      </w:r>
    </w:p>
    <w:p w:rsidR="00817AE6" w:rsidRPr="009A5CD2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0.64 µg/mc at the point x = 5200 m, y = 6400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56103E67" wp14:editId="4836E3DD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NNE wind direction, stable atmospheric stratification (F), </w:t>
      </w:r>
      <w:r w:rsidRPr="009A5CD2">
        <w:rPr>
          <w:rFonts w:ascii="Arial" w:eastAsia="Arial" w:hAnsi="Arial"/>
          <w:color w:val="000000"/>
          <w:lang w:val="en-GB"/>
        </w:rPr>
        <w:br/>
        <w:t>wind speed 0.5 m/s, temperature 15 C (during the night)</w:t>
      </w:r>
    </w:p>
    <w:p w:rsidR="00817AE6" w:rsidRPr="009A5CD2" w:rsidRDefault="00DF4976">
      <w:pPr>
        <w:spacing w:before="173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0" w:after="23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8.16 µg/mc at the point x = 4700 m, y = 6100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7CD06515" wp14:editId="61C2C1A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 wind direction, unstable atmospheric stratification (B), </w:t>
      </w:r>
      <w:r w:rsidRPr="009A5CD2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(sunny day)</w:t>
      </w:r>
    </w:p>
    <w:p w:rsidR="00817AE6" w:rsidRPr="009A5CD2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3.34 µg/mc at the point x = 5200 m, y = 6400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078AFFA7" wp14:editId="7A7E6C0D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 wind direction, neutral atmospheric stratification (D),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(conditions of storm)</w:t>
      </w:r>
    </w:p>
    <w:p w:rsidR="00817AE6" w:rsidRPr="009A5CD2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0.54 µg/mc at the point x = 5200 m, y = 6400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380" w:right="1394" w:bottom="3482" w:left="1395" w:header="720" w:footer="720" w:gutter="0"/>
          <w:cols w:space="708"/>
        </w:sectPr>
      </w:pPr>
    </w:p>
    <w:p w:rsidR="00817AE6" w:rsidRPr="009A5CD2" w:rsidRDefault="00DF4976">
      <w:pPr>
        <w:spacing w:before="3" w:after="175"/>
        <w:ind w:left="2" w:right="3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5F042C60" wp14:editId="3E27503E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1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N wind direction, stable atmospheric stratification (F),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(during the night)</w:t>
      </w:r>
    </w:p>
    <w:p w:rsidR="00817AE6" w:rsidRPr="009A5CD2" w:rsidRDefault="00DF4976">
      <w:pPr>
        <w:spacing w:before="182" w:line="25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78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1.70 µg/mc at the point x = 5200 m, y = 6300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840" w:right="1413" w:bottom="3042" w:left="1376" w:header="720" w:footer="720" w:gutter="0"/>
          <w:cols w:space="708"/>
        </w:sectPr>
      </w:pP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053E2D8C" wp14:editId="3D66113A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67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SSW wind direction, unstable atmospheric stratification (B), </w:t>
      </w:r>
      <w:r w:rsidRPr="009A5CD2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(sunny day)</w:t>
      </w:r>
    </w:p>
    <w:p w:rsidR="00817AE6" w:rsidRPr="009A5CD2" w:rsidRDefault="00DF4976">
      <w:pPr>
        <w:spacing w:before="179" w:line="25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2" w:after="52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1.41 µg/mc at the point x = 4400 m, y = 6600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0FAFAED9" wp14:editId="61D366F7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SSW wind direction, neutral atmospheric stratification (D),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(conditions of storm)</w:t>
      </w:r>
    </w:p>
    <w:p w:rsidR="00817AE6" w:rsidRPr="009A5CD2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0.29 µg/mc at the point x = 4600 m, y = 5600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0621EB0D" wp14:editId="5E42F29D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SSW wind direction, stable atmospheric stratification (F),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(during the night)</w:t>
      </w:r>
    </w:p>
    <w:p w:rsidR="00817AE6" w:rsidRPr="009A5CD2" w:rsidRDefault="00DF4976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2.95 µg/mc at the point x = 4600 m, y = 5600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49626746" wp14:editId="5F20B408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220" w:line="22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Unstable atmospheric stratification (B),</w:t>
      </w:r>
    </w:p>
    <w:p w:rsidR="00817AE6" w:rsidRPr="009A5CD2" w:rsidRDefault="00DF4976">
      <w:pPr>
        <w:spacing w:before="1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Calm atmosphere, temperature 25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(sunny day)</w:t>
      </w:r>
    </w:p>
    <w:p w:rsidR="00817AE6" w:rsidRPr="009A5CD2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0.78 µg/mc at the point x = 4800 m, y = 6500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04A77B50" wp14:editId="28326ED3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817AE6" w:rsidRPr="009A5CD2" w:rsidRDefault="00DF4976">
      <w:pPr>
        <w:spacing w:before="220" w:line="22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Stable atmospheric stratification (F),</w:t>
      </w:r>
    </w:p>
    <w:p w:rsidR="00817AE6" w:rsidRPr="009A5CD2" w:rsidRDefault="00DF4976">
      <w:pPr>
        <w:spacing w:before="1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Calm atmosphere, temperature 15 </w:t>
      </w:r>
      <w:r w:rsidRPr="009A5CD2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9A5CD2">
        <w:rPr>
          <w:rFonts w:ascii="Arial" w:eastAsia="Arial" w:hAnsi="Arial"/>
          <w:color w:val="000000"/>
          <w:lang w:val="en-GB"/>
        </w:rPr>
        <w:t>C (during the night)</w:t>
      </w:r>
    </w:p>
    <w:p w:rsidR="00817AE6" w:rsidRPr="009A5CD2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LV = 350 μg/mc (Law 104/2011)</w:t>
      </w:r>
    </w:p>
    <w:p w:rsidR="00817AE6" w:rsidRPr="009A5CD2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>Maximum concentration 2.33 µg/mc at the point x = 4700 m, y = 6800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31D2686C" wp14:editId="6FFCD3EB">
            <wp:extent cx="576389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Averaging time 24 hours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Winter day (15/01/2018)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LV = 125 μg/mc (Law 104/2011) </w:t>
      </w:r>
      <w:r w:rsidRPr="009A5CD2">
        <w:rPr>
          <w:rFonts w:ascii="Arial" w:eastAsia="Arial" w:hAnsi="Arial"/>
          <w:color w:val="000000"/>
          <w:lang w:val="en-GB"/>
        </w:rPr>
        <w:br/>
        <w:t>Maximum concentration 1.35 µg/mc at the point x = 3800 m, y = 6900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515AD2A9" wp14:editId="245073A4">
            <wp:extent cx="5763895" cy="5797550"/>
            <wp:effectExtent l="0" t="0" r="0" b="0"/>
            <wp:docPr id="3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est1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after="22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Averaging time 24 hours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Summer day (05/07/2017)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LV = 125 μg/mc (Law 104/2011) </w:t>
      </w:r>
      <w:r w:rsidRPr="009A5CD2">
        <w:rPr>
          <w:rFonts w:ascii="Arial" w:eastAsia="Arial" w:hAnsi="Arial"/>
          <w:color w:val="000000"/>
          <w:lang w:val="en-GB"/>
        </w:rPr>
        <w:br/>
        <w:t>Maximum concentration 13.71 µg/mc at the point x = 3900 m, y = 6300 m</w:t>
      </w:r>
    </w:p>
    <w:p w:rsidR="00817AE6" w:rsidRPr="009A5CD2" w:rsidRDefault="00DF4976">
      <w:pPr>
        <w:spacing w:before="2" w:after="161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3D7110AD" wp14:editId="35999C3B">
            <wp:extent cx="5763895" cy="5797550"/>
            <wp:effectExtent l="0" t="0" r="0" b="0"/>
            <wp:docPr id="3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est1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after="22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Averaging time 24 hours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Autumn day (02/10/2017)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LV = 125 μg/mc (Law 104/2011) </w:t>
      </w:r>
      <w:r w:rsidRPr="009A5CD2">
        <w:rPr>
          <w:rFonts w:ascii="Arial" w:eastAsia="Arial" w:hAnsi="Arial"/>
          <w:color w:val="000000"/>
          <w:lang w:val="en-GB"/>
        </w:rPr>
        <w:br/>
        <w:t>Maximum concentration 2.20 µg/mc at the point x = 4600 m, y = 6700 m</w:t>
      </w:r>
    </w:p>
    <w:p w:rsidR="00817AE6" w:rsidRPr="009A5CD2" w:rsidRDefault="00DF4976">
      <w:pPr>
        <w:spacing w:before="2" w:after="593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610B660A" wp14:editId="0D5668F9">
            <wp:extent cx="5763895" cy="5797550"/>
            <wp:effectExtent l="0" t="0" r="0" b="0"/>
            <wp:docPr id="4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test1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8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Averaging time 1 year (2017)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The critical level for vegetation protection = 20 μg/mc (Law 104/2011) </w:t>
      </w:r>
      <w:r w:rsidRPr="009A5CD2">
        <w:rPr>
          <w:rFonts w:ascii="Arial" w:eastAsia="Arial" w:hAnsi="Arial"/>
          <w:color w:val="000000"/>
          <w:lang w:val="en-GB"/>
        </w:rPr>
        <w:br/>
        <w:t>Maximum concentration 0.403 µg/mc at the point x = 4400 m, y = 6600 m</w:t>
      </w:r>
    </w:p>
    <w:p w:rsidR="00817AE6" w:rsidRPr="009A5CD2" w:rsidRDefault="00817AE6">
      <w:pPr>
        <w:rPr>
          <w:lang w:val="en-GB"/>
        </w:rPr>
        <w:sectPr w:rsidR="00817AE6" w:rsidRPr="009A5CD2">
          <w:pgSz w:w="11909" w:h="16838"/>
          <w:pgMar w:top="1380" w:right="1394" w:bottom="3442" w:left="1395" w:header="720" w:footer="720" w:gutter="0"/>
          <w:cols w:space="708"/>
        </w:sectPr>
      </w:pPr>
    </w:p>
    <w:p w:rsidR="00817AE6" w:rsidRPr="009A5CD2" w:rsidRDefault="00DF4976">
      <w:pPr>
        <w:spacing w:before="1" w:after="617"/>
        <w:ind w:left="21" w:right="22"/>
        <w:textAlignment w:val="baseline"/>
        <w:rPr>
          <w:lang w:val="en-GB"/>
        </w:rPr>
      </w:pPr>
      <w:r w:rsidRPr="009A5CD2">
        <w:rPr>
          <w:noProof/>
          <w:lang w:val="en-GB" w:eastAsia="zh-CN"/>
        </w:rPr>
        <w:lastRenderedPageBreak/>
        <w:drawing>
          <wp:inline distT="0" distB="0" distL="0" distR="0" wp14:anchorId="4705DC0B" wp14:editId="46D765B1">
            <wp:extent cx="5763895" cy="5775960"/>
            <wp:effectExtent l="0" t="0" r="0" b="0"/>
            <wp:docPr id="4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est1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9A5CD2" w:rsidRDefault="00DF4976">
      <w:pPr>
        <w:spacing w:line="38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A5CD2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9A5CD2">
        <w:rPr>
          <w:rFonts w:ascii="Arial" w:eastAsia="Arial" w:hAnsi="Arial"/>
          <w:color w:val="000000"/>
          <w:sz w:val="14"/>
          <w:lang w:val="en-GB"/>
        </w:rPr>
        <w:t>2</w:t>
      </w:r>
      <w:r w:rsidRPr="009A5CD2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Averaging during winter (01/10/2017 – 31/03/2018) </w:t>
      </w:r>
      <w:r w:rsidRPr="009A5CD2">
        <w:rPr>
          <w:rFonts w:ascii="Arial" w:eastAsia="Arial" w:hAnsi="Arial"/>
          <w:color w:val="000000"/>
          <w:lang w:val="en-GB"/>
        </w:rPr>
        <w:br/>
        <w:t xml:space="preserve">The critical level for vegetation protection = 20 μg/mc (Law 104/2011) </w:t>
      </w:r>
      <w:r w:rsidRPr="009A5CD2">
        <w:rPr>
          <w:rFonts w:ascii="Arial" w:eastAsia="Arial" w:hAnsi="Arial"/>
          <w:color w:val="000000"/>
          <w:lang w:val="en-GB"/>
        </w:rPr>
        <w:br/>
        <w:t>Maximum concentration 0.558 µg/mc at the point x = 4400 m, y = 6600 m</w:t>
      </w:r>
      <w:bookmarkEnd w:id="0"/>
    </w:p>
    <w:sectPr w:rsidR="00817AE6" w:rsidRPr="009A5CD2">
      <w:pgSz w:w="11909" w:h="16838"/>
      <w:pgMar w:top="2260" w:right="1394" w:bottom="2882" w:left="1395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Verdan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817AE6"/>
    <w:rsid w:val="00817AE6"/>
    <w:rsid w:val="009A5CD2"/>
    <w:rsid w:val="00DF49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497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9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497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9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896</Words>
  <Characters>5203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2018-11-19T14:01:00Z</dcterms:created>
  <dcterms:modified xsi:type="dcterms:W3CDTF">2018-11-21T12:17:00Z</dcterms:modified>
</cp:coreProperties>
</file>