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7D5D" w:rsidRDefault="00C0427B">
      <w:pPr>
        <w:spacing w:before="5" w:line="265" w:lineRule="exact"/>
        <w:ind w:left="216"/>
        <w:textAlignment w:val="baseline"/>
        <w:rPr>
          <w:rFonts w:ascii="Arial" w:eastAsia="Arial" w:hAnsi="Arial"/>
          <w:b/>
          <w:color w:val="000000"/>
        </w:rPr>
      </w:pPr>
      <w:r>
        <w:rPr>
          <w:rFonts w:ascii="Arial" w:eastAsia="Arial" w:hAnsi="Arial"/>
          <w:b/>
          <w:color w:val="000000"/>
        </w:rPr>
        <w:t xml:space="preserve">Приложение номер 16 </w:t>
      </w:r>
      <w:r>
        <w:rPr>
          <w:rFonts w:ascii="Arial" w:eastAsia="Arial" w:hAnsi="Arial"/>
          <w:color w:val="000000"/>
        </w:rPr>
        <w:t xml:space="preserve">- Пространствено разпределение на концентрацията на CO във въздуха за анализираните сценарии –</w:t>
      </w:r>
    </w:p>
    <w:p w:rsidR="00B27D5D" w:rsidRDefault="00C0427B">
      <w:pPr>
        <w:spacing w:before="9" w:after="570" w:line="251" w:lineRule="exact"/>
        <w:ind w:left="3888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Външни източници</w:t>
      </w:r>
    </w:p>
    <w:p xmlns:w="http://schemas.openxmlformats.org/wordprocessingml/2006/main" w:rsidR="00B27D5D" w:rsidRDefault="00C0427B">
      <w:pPr>
        <w:spacing w:after="1"/>
        <w:ind w:right="5"/>
        <w:textAlignment w:val="baseline"/>
      </w:pPr>
      <w:r>
        <w:rPr>
          <w:noProof/>
          <w:lang w:val="bg-BG" w:eastAsia="zh-CN"/>
        </w:rPr>
        <w:drawing>
          <wp:inline xmlns:wp="http://schemas.openxmlformats.org/drawingml/2006/wordprocessingDrawing" distT="0" distB="0" distL="0" distR="0">
            <wp:extent cx="5788025" cy="5778500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before="14" w:line="43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1 – 15.01.2018 г., 1- 8 часа </w:t>
        <w:br/>
        <w:t xml:space="preserve">ГС = 10 μg/mc (Закон 104/2011) </w:t>
        <w:br/>
        <w:t xml:space="preserve">Максимална концентрация 0,05 μg/mc в точка x = 3700 rng/mc y = 6500 rng/mc</w:t>
      </w:r>
    </w:p>
    <w:p xmlns:w="http://schemas.openxmlformats.org/wordprocessingml/2006/main" w:rsidR="00B27D5D" w:rsidRDefault="00B27D5D">
      <w:pPr>
        <w:sectPr w:rsidR="00B27D5D">
          <w:pgSz w:w="11909" w:h="16838"/>
          <w:pgMar w:top="1420" w:right="1411" w:bottom="2622" w:left="1378" w:header="720" w:footer="720" w:gutter="0"/>
          <w:cols w:space="708"/>
        </w:sectPr>
      </w:pPr>
    </w:p>
    <w:p xmlns:w="http://schemas.openxmlformats.org/wordprocessingml/2006/main" w:rsidR="00B27D5D" w:rsidRDefault="00C0427B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after="10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2 – 15.01.2018 г., 9 - 16 часа </w:t>
        <w:br/>
        <w:t xml:space="preserve">ГС = 10 μg/mc (Закон 104/2011)n </w:t>
        <w:br/>
        <w:t xml:space="preserve">Максимална концентрация 0,0129 μg/mc в точка x = 3600 rng/mc y = 5400 rng/mc</w:t>
      </w:r>
    </w:p>
    <w:p xmlns:w="http://schemas.openxmlformats.org/wordprocessingml/2006/main" w:rsidR="00B27D5D" w:rsidRDefault="00C0427B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3 – 15.01.2018 г., 17 - 24 часа </w:t>
        <w:br/>
        <w:t xml:space="preserve">ГС = 10 μg/mc (Закон 104/2011)n </w:t>
        <w:br/>
        <w:t xml:space="preserve">Максимална концентрация 0,0109 μg/mc в точка x = 3600 rng/mc y = 5900 rng/mc</w:t>
      </w:r>
    </w:p>
    <w:p xmlns:w="http://schemas.openxmlformats.org/wordprocessingml/2006/main" w:rsidR="00B27D5D" w:rsidRDefault="00B27D5D">
      <w:pPr>
        <w:sectPr w:rsidR="00B27D5D">
          <w:pgSz w:w="11909" w:h="16838"/>
          <w:pgMar w:top="1380" w:right="1413" w:bottom="3762" w:left="1376" w:header="720" w:footer="720" w:gutter="0"/>
          <w:cols w:space="708"/>
        </w:sectPr>
      </w:pPr>
    </w:p>
    <w:p xmlns:w="http://schemas.openxmlformats.org/wordprocessingml/2006/main" w:rsidR="00B27D5D" w:rsidRDefault="00C0427B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after="10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4 – 05.07.2017 г., 1- 8 часа </w:t>
        <w:br/>
        <w:t xml:space="preserve">ГС = 10 μg/mc (Закон 104/2011)n </w:t>
        <w:br/>
        <w:t xml:space="preserve">Максимална концентрация 0,0196 μg/mc в точка x = 4500 rng/mc y = 5700 rng/mc</w:t>
      </w:r>
    </w:p>
    <w:p xmlns:w="http://schemas.openxmlformats.org/wordprocessingml/2006/main" w:rsidR="00B27D5D" w:rsidRDefault="00C0427B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after="10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5 – 05.07.2017 г., 9 - 16 часа </w:t>
        <w:br/>
        <w:t xml:space="preserve">ГС = 10 μg/mc (Закон 104/2011)n </w:t>
        <w:br/>
        <w:t xml:space="preserve">Максимална концентрация 0,0236 μg/mc в точка x = 4400 rng/mc y = 5800 rng/mc</w:t>
      </w:r>
    </w:p>
    <w:p xmlns:w="http://schemas.openxmlformats.org/wordprocessingml/2006/main" w:rsidR="00B27D5D" w:rsidRDefault="00C0427B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after="3" w:line="39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6 – 05.07.2017 г., 17 - 24 часа </w:t>
        <w:br/>
        <w:t xml:space="preserve">ГС = 10 μg/mc (Закон 104/2011)n </w:t>
        <w:br/>
        <w:t xml:space="preserve">Максимална концентрация 0,0429 μg/mc в точка x = 5300 rng/mc y = 6600 rng/mc</w:t>
      </w:r>
    </w:p>
    <w:p xmlns:w="http://schemas.openxmlformats.org/wordprocessingml/2006/main" w:rsidR="00B27D5D" w:rsidRDefault="00C0427B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after="10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7 – 02.10.2017 г., 1- 8 часа </w:t>
        <w:br/>
        <w:t xml:space="preserve">ГС = 10 μg/mc (Закон 104/2011)n </w:t>
        <w:br/>
        <w:t xml:space="preserve">Максимална концентрация 0,0793 μg/mc в точка x = 4500 rng/mc y = 5700 rng/mc</w:t>
      </w:r>
    </w:p>
    <w:p xmlns:w="http://schemas.openxmlformats.org/wordprocessingml/2006/main" w:rsidR="00B27D5D" w:rsidRDefault="00C0427B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8 – 02.10.2017 г., 9- 16 часа </w:t>
        <w:br/>
        <w:t xml:space="preserve">ГС = 10 μg/mc (Закон 104/2011)n </w:t>
        <w:br/>
        <w:t xml:space="preserve">Максимална концентрация 0,0209 μg/mc в точка x = 5300 rng/mc y = 7000 rng/mc</w:t>
      </w:r>
    </w:p>
    <w:p xmlns:w="http://schemas.openxmlformats.org/wordprocessingml/2006/main" w:rsidR="00B27D5D" w:rsidRDefault="00B27D5D">
      <w:pPr>
        <w:sectPr w:rsidR="00B27D5D">
          <w:pgSz w:w="11909" w:h="16838"/>
          <w:pgMar w:top="1380" w:right="1394" w:bottom="3762" w:left="1395" w:header="720" w:footer="720" w:gutter="0"/>
          <w:cols w:space="708"/>
        </w:sectPr>
      </w:pPr>
    </w:p>
    <w:p xmlns:w="http://schemas.openxmlformats.org/wordprocessingml/2006/main" w:rsidR="00B27D5D" w:rsidRDefault="00C0427B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9 – 02.10.2017 г., 17- 24 часа </w:t>
        <w:br/>
        <w:t xml:space="preserve">ГС = 10 μg/mc (Закон 104/2011)n </w:t>
        <w:br/>
        <w:t xml:space="preserve">Максимална концентрация 0,0882 μg/mc в точка x = 3700 rng/mc y = 6500 rng/mc</w:t>
      </w:r>
    </w:p>
    <w:sectPr w:rsidR="00B27D5D">
      <w:pgSz w:w="11909" w:h="16838"/>
      <w:pgMar w:top="1380" w:right="1413" w:bottom="3762" w:left="1376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B27D5D"/>
    <w:rsid w:val="00B27D5D"/>
    <w:rsid w:val="00C04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042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427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042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427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287</Words>
  <Characters>1665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2018-11-19T14:04:00Z</dcterms:created>
  <dcterms:modified xsi:type="dcterms:W3CDTF">2018-11-19T14:04:00Z</dcterms:modified>
</cp:coreProperties>
</file>