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8B4B8D" w:rsidRDefault="008B4B8D" w:rsidP="008B4B8D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B4B8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8B4B8D" w:rsidRDefault="006152F1" w:rsidP="008B4B8D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м. октомври</w:t>
      </w:r>
      <w:r w:rsidR="008B4B8D" w:rsidRPr="008B4B8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2017 г. </w:t>
      </w:r>
    </w:p>
    <w:p w:rsidR="008B4B8D" w:rsidRPr="008B4B8D" w:rsidRDefault="008B4B8D" w:rsidP="008B4B8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8B4B8D" w:rsidRDefault="008B4B8D" w:rsidP="00854938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B4B8D">
        <w:rPr>
          <w:rFonts w:ascii="Times New Roman" w:hAnsi="Times New Roman"/>
          <w:b/>
          <w:i/>
          <w:sz w:val="24"/>
          <w:szCs w:val="24"/>
        </w:rPr>
        <w:t xml:space="preserve">Кратка обобщена информация за осъществената контролна дейност за месец </w:t>
      </w:r>
      <w:r w:rsidR="00E05D3B">
        <w:rPr>
          <w:rFonts w:ascii="Times New Roman" w:hAnsi="Times New Roman"/>
          <w:b/>
          <w:i/>
          <w:sz w:val="24"/>
          <w:szCs w:val="24"/>
        </w:rPr>
        <w:t xml:space="preserve">октомври </w:t>
      </w:r>
      <w:r w:rsidRPr="008B4B8D">
        <w:rPr>
          <w:rFonts w:ascii="Times New Roman" w:hAnsi="Times New Roman"/>
          <w:b/>
          <w:i/>
          <w:sz w:val="24"/>
          <w:szCs w:val="24"/>
        </w:rPr>
        <w:t>2017 г. и резултати от извършената контролна дейност.</w:t>
      </w:r>
    </w:p>
    <w:p w:rsidR="006152F1" w:rsidRPr="007C2EA1" w:rsidRDefault="006152F1" w:rsidP="006152F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месец </w:t>
      </w:r>
      <w:r>
        <w:rPr>
          <w:rFonts w:ascii="Times New Roman" w:hAnsi="Times New Roman"/>
          <w:sz w:val="24"/>
          <w:szCs w:val="24"/>
          <w:lang w:val="bg-BG"/>
        </w:rPr>
        <w:t>октомври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2017 г.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2030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1806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700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6152F1" w:rsidRPr="007C2EA1" w:rsidRDefault="006152F1" w:rsidP="006152F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</w:t>
      </w:r>
      <w:r w:rsidRPr="0007076E">
        <w:rPr>
          <w:rFonts w:ascii="Times New Roman" w:hAnsi="Times New Roman"/>
          <w:i/>
          <w:sz w:val="24"/>
          <w:szCs w:val="24"/>
          <w:lang w:val="bg-BG"/>
        </w:rPr>
        <w:t>Закона за опазване на околната среда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7076E">
        <w:rPr>
          <w:rFonts w:ascii="Times New Roman" w:hAnsi="Times New Roman"/>
          <w:sz w:val="24"/>
          <w:szCs w:val="24"/>
          <w:lang w:val="bg-BG"/>
        </w:rPr>
        <w:t>(ЗООС)</w:t>
      </w:r>
      <w:r w:rsidR="0036548E">
        <w:rPr>
          <w:rFonts w:ascii="Times New Roman" w:hAnsi="Times New Roman"/>
          <w:sz w:val="24"/>
          <w:szCs w:val="24"/>
        </w:rPr>
        <w:t xml:space="preserve"> 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86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80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стойност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57B3">
        <w:rPr>
          <w:rFonts w:ascii="Times New Roman" w:hAnsi="Times New Roman"/>
          <w:sz w:val="24"/>
          <w:szCs w:val="24"/>
          <w:lang w:val="bg-BG"/>
        </w:rPr>
        <w:t>203 470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 </w:t>
      </w:r>
    </w:p>
    <w:p w:rsidR="006152F1" w:rsidRPr="007C2EA1" w:rsidRDefault="006152F1" w:rsidP="006152F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9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въздух). Постъпилите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 xml:space="preserve">санкции са </w:t>
      </w:r>
      <w:r w:rsidR="006857B3" w:rsidRPr="006857B3">
        <w:rPr>
          <w:rFonts w:ascii="Times New Roman" w:hAnsi="Times New Roman"/>
          <w:sz w:val="24"/>
          <w:szCs w:val="24"/>
          <w:lang w:val="bg-BG"/>
        </w:rPr>
        <w:t>217 606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  <w:bookmarkStart w:id="0" w:name="_GoBack"/>
      <w:bookmarkEnd w:id="0"/>
    </w:p>
    <w:p w:rsidR="006152F1" w:rsidRPr="007C2EA1" w:rsidRDefault="006152F1" w:rsidP="006152F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е приложена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1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 принудителна административна мярка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(ПАМ) за спиране/ограничаване на дейности/инсталации.</w:t>
      </w:r>
    </w:p>
    <w:p w:rsidR="008B4B8D" w:rsidRDefault="008B4B8D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57714" w:rsidRDefault="00057714" w:rsidP="00854938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административно наказателна дейност.</w:t>
      </w:r>
    </w:p>
    <w:p w:rsidR="00C94F12" w:rsidRPr="00C94F12" w:rsidRDefault="00C94F12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C94F12" w:rsidRPr="003C48A4" w:rsidRDefault="00C94F12" w:rsidP="00C94F1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Проверки на бензиностанции за съответствие с Етап ІІ – наличие на системи за улавяне на бензиновите пари;</w:t>
      </w:r>
    </w:p>
    <w:p w:rsidR="00C94F12" w:rsidRPr="00C94F12" w:rsidRDefault="00C94F12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321F8" w:rsidRPr="00C94F12" w:rsidRDefault="000321F8" w:rsidP="000321F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C48A4">
        <w:rPr>
          <w:rFonts w:ascii="Times New Roman" w:hAnsi="Times New Roman"/>
          <w:sz w:val="24"/>
          <w:szCs w:val="24"/>
          <w:lang w:val="bg-BG"/>
        </w:rPr>
        <w:t>Изпълнение на годи</w:t>
      </w:r>
      <w:r w:rsidR="00C94F12">
        <w:rPr>
          <w:rFonts w:ascii="Times New Roman" w:hAnsi="Times New Roman"/>
          <w:sz w:val="24"/>
          <w:szCs w:val="24"/>
          <w:lang w:val="bg-BG"/>
        </w:rPr>
        <w:t>шния план за контролна дейност.</w:t>
      </w:r>
    </w:p>
    <w:p w:rsidR="00B34E9B" w:rsidRPr="007B0ACF" w:rsidRDefault="00B34E9B" w:rsidP="00C94F12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B4B8D" w:rsidRPr="008B4B8D" w:rsidRDefault="008B4B8D" w:rsidP="008B4B8D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4B8D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среда, от осъществената контролна дейност</w:t>
      </w:r>
    </w:p>
    <w:p w:rsidR="00E16FC9" w:rsidRPr="00E16FC9" w:rsidRDefault="00E7348C" w:rsidP="007B0A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 в контрол</w:t>
      </w:r>
      <w:r w:rsidR="007B0ACF">
        <w:rPr>
          <w:rFonts w:ascii="Times New Roman" w:hAnsi="Times New Roman"/>
          <w:sz w:val="24"/>
          <w:szCs w:val="24"/>
        </w:rPr>
        <w:t>ната дейност п</w:t>
      </w:r>
      <w:r>
        <w:rPr>
          <w:rFonts w:ascii="Times New Roman" w:hAnsi="Times New Roman"/>
          <w:sz w:val="24"/>
          <w:szCs w:val="24"/>
        </w:rPr>
        <w:t>рез месец октомври е извършване</w:t>
      </w:r>
      <w:r w:rsidR="007B0ACF">
        <w:rPr>
          <w:rFonts w:ascii="Times New Roman" w:hAnsi="Times New Roman"/>
          <w:sz w:val="24"/>
          <w:szCs w:val="24"/>
        </w:rPr>
        <w:t xml:space="preserve"> на проверки на бензиностанции за </w:t>
      </w:r>
      <w:r w:rsidR="007B0ACF" w:rsidRPr="007B0ACF">
        <w:rPr>
          <w:rFonts w:ascii="Times New Roman" w:hAnsi="Times New Roman"/>
          <w:sz w:val="24"/>
          <w:szCs w:val="24"/>
        </w:rPr>
        <w:t>съответствие с Етап ІІ – наличие на системи</w:t>
      </w:r>
      <w:r w:rsidR="007B0ACF">
        <w:rPr>
          <w:rFonts w:ascii="Times New Roman" w:hAnsi="Times New Roman"/>
          <w:sz w:val="24"/>
          <w:szCs w:val="24"/>
        </w:rPr>
        <w:t xml:space="preserve"> за улавяне на бензиновите пари.</w:t>
      </w:r>
      <w:r w:rsidR="007B0ACF" w:rsidRPr="007B0ACF">
        <w:t xml:space="preserve"> </w:t>
      </w:r>
      <w:r w:rsidR="007B0ACF" w:rsidRPr="007B0ACF">
        <w:rPr>
          <w:rFonts w:ascii="Times New Roman" w:hAnsi="Times New Roman"/>
          <w:sz w:val="24"/>
          <w:szCs w:val="24"/>
        </w:rPr>
        <w:t>От РИОСВ Смолян е извършено сертифициране за съответст</w:t>
      </w:r>
      <w:r w:rsidR="007B0ACF">
        <w:rPr>
          <w:rFonts w:ascii="Times New Roman" w:hAnsi="Times New Roman"/>
          <w:sz w:val="24"/>
          <w:szCs w:val="24"/>
        </w:rPr>
        <w:t>вие на Етап ІІ на бензиностанция</w:t>
      </w:r>
      <w:r w:rsidR="007B0ACF" w:rsidRPr="007B0ACF">
        <w:rPr>
          <w:rFonts w:ascii="Times New Roman" w:hAnsi="Times New Roman"/>
          <w:sz w:val="24"/>
          <w:szCs w:val="24"/>
        </w:rPr>
        <w:t>, с. Бял извор</w:t>
      </w:r>
      <w:r w:rsidR="007B0ACF">
        <w:rPr>
          <w:rFonts w:ascii="Times New Roman" w:hAnsi="Times New Roman"/>
          <w:sz w:val="24"/>
          <w:szCs w:val="24"/>
        </w:rPr>
        <w:t>, собственост на</w:t>
      </w:r>
      <w:r w:rsidR="0007076E">
        <w:rPr>
          <w:rFonts w:ascii="Times New Roman" w:hAnsi="Times New Roman"/>
          <w:sz w:val="24"/>
          <w:szCs w:val="24"/>
        </w:rPr>
        <w:t xml:space="preserve"> </w:t>
      </w:r>
      <w:r w:rsidR="007B0ACF">
        <w:rPr>
          <w:rFonts w:ascii="Times New Roman" w:hAnsi="Times New Roman"/>
          <w:sz w:val="24"/>
          <w:szCs w:val="24"/>
        </w:rPr>
        <w:t xml:space="preserve">„Бурови“ ООД. </w:t>
      </w:r>
      <w:r w:rsidR="007B0ACF" w:rsidRPr="007B0ACF">
        <w:rPr>
          <w:rFonts w:ascii="Times New Roman" w:hAnsi="Times New Roman"/>
          <w:sz w:val="24"/>
          <w:szCs w:val="24"/>
        </w:rPr>
        <w:t>От РИОСВ Пазарджик са проверени 10</w:t>
      </w:r>
      <w:r w:rsidR="00E720F9">
        <w:rPr>
          <w:rFonts w:ascii="Times New Roman" w:hAnsi="Times New Roman"/>
          <w:sz w:val="24"/>
          <w:szCs w:val="24"/>
        </w:rPr>
        <w:t xml:space="preserve"> бензиностанции, при които</w:t>
      </w:r>
      <w:r w:rsidR="007B0ACF" w:rsidRPr="007B0ACF">
        <w:rPr>
          <w:rFonts w:ascii="Times New Roman" w:hAnsi="Times New Roman"/>
          <w:sz w:val="24"/>
          <w:szCs w:val="24"/>
        </w:rPr>
        <w:t xml:space="preserve"> е констатирано, че всички обекти са спазили разпоредбите за монтиране на системи </w:t>
      </w:r>
      <w:r w:rsidR="00E720F9">
        <w:rPr>
          <w:rFonts w:ascii="Times New Roman" w:hAnsi="Times New Roman"/>
          <w:sz w:val="24"/>
          <w:szCs w:val="24"/>
        </w:rPr>
        <w:t>за улавяне на бензиновите пари</w:t>
      </w:r>
      <w:r w:rsidR="007B0ACF" w:rsidRPr="007B0ACF">
        <w:rPr>
          <w:rFonts w:ascii="Times New Roman" w:hAnsi="Times New Roman"/>
          <w:sz w:val="24"/>
          <w:szCs w:val="24"/>
        </w:rPr>
        <w:t xml:space="preserve"> </w:t>
      </w:r>
      <w:r w:rsidR="00E720F9">
        <w:rPr>
          <w:rFonts w:ascii="Times New Roman" w:hAnsi="Times New Roman"/>
          <w:sz w:val="24"/>
          <w:szCs w:val="24"/>
        </w:rPr>
        <w:t>(Етап ІІ)</w:t>
      </w:r>
      <w:r w:rsidR="007B0ACF" w:rsidRPr="007B0ACF">
        <w:rPr>
          <w:rFonts w:ascii="Times New Roman" w:hAnsi="Times New Roman"/>
          <w:sz w:val="24"/>
          <w:szCs w:val="24"/>
        </w:rPr>
        <w:t xml:space="preserve"> и са извършили измервания за ефективността им. </w:t>
      </w:r>
      <w:r w:rsidR="00E16FC9" w:rsidRPr="00E16FC9">
        <w:rPr>
          <w:rFonts w:ascii="Times New Roman" w:hAnsi="Times New Roman"/>
          <w:sz w:val="24"/>
          <w:szCs w:val="24"/>
        </w:rPr>
        <w:t>От РИОСВ Стара Загора е наложена имуществена санкция, в размер на 5 000 лв., на ,,Енержи“ ООД, за това, че дружеството експлоа</w:t>
      </w:r>
      <w:r w:rsidR="00E720F9">
        <w:rPr>
          <w:rFonts w:ascii="Times New Roman" w:hAnsi="Times New Roman"/>
          <w:sz w:val="24"/>
          <w:szCs w:val="24"/>
        </w:rPr>
        <w:t>тира бензиностанция без система</w:t>
      </w:r>
      <w:r w:rsidR="00E16FC9" w:rsidRPr="00E16FC9">
        <w:rPr>
          <w:rFonts w:ascii="Times New Roman" w:hAnsi="Times New Roman"/>
          <w:sz w:val="24"/>
          <w:szCs w:val="24"/>
        </w:rPr>
        <w:t xml:space="preserve"> </w:t>
      </w:r>
      <w:r w:rsidR="00E720F9">
        <w:rPr>
          <w:rFonts w:ascii="Times New Roman" w:hAnsi="Times New Roman"/>
          <w:sz w:val="24"/>
          <w:szCs w:val="24"/>
        </w:rPr>
        <w:t>(</w:t>
      </w:r>
      <w:r w:rsidR="00E16FC9" w:rsidRPr="00E16FC9">
        <w:rPr>
          <w:rFonts w:ascii="Times New Roman" w:hAnsi="Times New Roman"/>
          <w:sz w:val="24"/>
          <w:szCs w:val="24"/>
        </w:rPr>
        <w:t>съответстваща на Етап ІІ</w:t>
      </w:r>
      <w:r w:rsidR="00E720F9">
        <w:rPr>
          <w:rFonts w:ascii="Times New Roman" w:hAnsi="Times New Roman"/>
          <w:sz w:val="24"/>
          <w:szCs w:val="24"/>
        </w:rPr>
        <w:t xml:space="preserve">) </w:t>
      </w:r>
      <w:r w:rsidR="00E16FC9" w:rsidRPr="00E16FC9">
        <w:rPr>
          <w:rFonts w:ascii="Times New Roman" w:hAnsi="Times New Roman"/>
          <w:sz w:val="24"/>
          <w:szCs w:val="24"/>
        </w:rPr>
        <w:t>за улавяне на бензинови пари.</w:t>
      </w:r>
    </w:p>
    <w:p w:rsidR="00E16FC9" w:rsidRDefault="00E16FC9" w:rsidP="00023D92">
      <w:pPr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 w:rsidRPr="00E16FC9">
        <w:rPr>
          <w:rFonts w:ascii="Times New Roman" w:hAnsi="Times New Roman"/>
          <w:sz w:val="24"/>
          <w:szCs w:val="24"/>
        </w:rPr>
        <w:t xml:space="preserve">От РИОСВ Варна е извършена </w:t>
      </w:r>
      <w:r w:rsidR="0007076E" w:rsidRPr="0007076E">
        <w:rPr>
          <w:rFonts w:ascii="Times New Roman" w:hAnsi="Times New Roman"/>
          <w:sz w:val="24"/>
          <w:szCs w:val="24"/>
        </w:rPr>
        <w:t xml:space="preserve">анализ </w:t>
      </w:r>
      <w:r w:rsidR="0007076E">
        <w:rPr>
          <w:rFonts w:ascii="Times New Roman" w:hAnsi="Times New Roman"/>
          <w:sz w:val="24"/>
          <w:szCs w:val="24"/>
        </w:rPr>
        <w:t>и оценка</w:t>
      </w:r>
      <w:r w:rsidRPr="00E16FC9">
        <w:rPr>
          <w:rFonts w:ascii="Times New Roman" w:hAnsi="Times New Roman"/>
          <w:sz w:val="24"/>
          <w:szCs w:val="24"/>
        </w:rPr>
        <w:t xml:space="preserve"> на резултатите от общо 28 доклада от извършени измервания </w:t>
      </w:r>
      <w:r w:rsidR="00832B59">
        <w:rPr>
          <w:rFonts w:ascii="Times New Roman" w:hAnsi="Times New Roman"/>
          <w:sz w:val="24"/>
          <w:szCs w:val="24"/>
        </w:rPr>
        <w:t>–</w:t>
      </w:r>
      <w:r w:rsidRPr="00E16FC9">
        <w:rPr>
          <w:rFonts w:ascii="Times New Roman" w:hAnsi="Times New Roman"/>
          <w:sz w:val="24"/>
          <w:szCs w:val="24"/>
        </w:rPr>
        <w:t xml:space="preserve"> 14 доклада от собствени непрекъснати измервания и 14 – от собствени периодични измервания на емисиите на вредни вещества, изпускани в атмосферния въздух</w:t>
      </w:r>
      <w:r w:rsidRPr="00E16FC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16FC9">
        <w:rPr>
          <w:rFonts w:ascii="Times New Roman" w:hAnsi="Times New Roman"/>
          <w:sz w:val="24"/>
          <w:szCs w:val="24"/>
        </w:rPr>
        <w:t>като н</w:t>
      </w:r>
      <w:r w:rsidR="00023D92">
        <w:rPr>
          <w:rFonts w:ascii="Times New Roman" w:hAnsi="Times New Roman"/>
          <w:sz w:val="24"/>
          <w:szCs w:val="24"/>
        </w:rPr>
        <w:t>е е установено превишение на нормите за допустими емисии</w:t>
      </w:r>
      <w:r w:rsidRPr="00E16FC9">
        <w:rPr>
          <w:rFonts w:ascii="Times New Roman" w:hAnsi="Times New Roman"/>
          <w:sz w:val="24"/>
          <w:szCs w:val="24"/>
        </w:rPr>
        <w:t xml:space="preserve">. </w:t>
      </w:r>
    </w:p>
    <w:p w:rsidR="00023D92" w:rsidRPr="00E16FC9" w:rsidRDefault="00023D92" w:rsidP="00346CA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16FC9">
        <w:rPr>
          <w:rFonts w:ascii="Times New Roman" w:hAnsi="Times New Roman"/>
          <w:sz w:val="24"/>
          <w:szCs w:val="24"/>
        </w:rPr>
        <w:t>Във връзка с постъпил сигнал в РИОСВ Бургас за продажба на фреон в бутилки за еднократна употреба чрез интернет са</w:t>
      </w:r>
      <w:r w:rsidR="0007076E">
        <w:rPr>
          <w:rFonts w:ascii="Times New Roman" w:hAnsi="Times New Roman"/>
          <w:sz w:val="24"/>
          <w:szCs w:val="24"/>
        </w:rPr>
        <w:t>йт, е потърсено съдействие от Областна дирекция</w:t>
      </w:r>
      <w:r w:rsidRPr="00E16FC9">
        <w:rPr>
          <w:rFonts w:ascii="Times New Roman" w:hAnsi="Times New Roman"/>
          <w:sz w:val="24"/>
          <w:szCs w:val="24"/>
        </w:rPr>
        <w:t xml:space="preserve"> на </w:t>
      </w:r>
      <w:r w:rsidRPr="00E16FC9">
        <w:rPr>
          <w:rFonts w:ascii="Times New Roman" w:hAnsi="Times New Roman"/>
          <w:sz w:val="24"/>
          <w:szCs w:val="24"/>
        </w:rPr>
        <w:lastRenderedPageBreak/>
        <w:t xml:space="preserve">МВР Бургас за установяване самоличността на лицето, публикувало обявата. За  нарушение </w:t>
      </w:r>
      <w:r w:rsidR="009B1959">
        <w:rPr>
          <w:rFonts w:ascii="Times New Roman" w:hAnsi="Times New Roman"/>
          <w:sz w:val="24"/>
          <w:szCs w:val="24"/>
        </w:rPr>
        <w:t xml:space="preserve">на изискванията на </w:t>
      </w:r>
      <w:r w:rsidRPr="00E16FC9">
        <w:rPr>
          <w:rFonts w:ascii="Times New Roman" w:hAnsi="Times New Roman"/>
          <w:i/>
          <w:sz w:val="24"/>
          <w:szCs w:val="24"/>
        </w:rPr>
        <w:t xml:space="preserve">Регламент </w:t>
      </w:r>
      <w:r w:rsidRPr="00E16FC9">
        <w:rPr>
          <w:rFonts w:ascii="Times New Roman" w:hAnsi="Times New Roman"/>
          <w:i/>
          <w:sz w:val="24"/>
          <w:szCs w:val="24"/>
          <w:lang w:eastAsia="bg-BG"/>
        </w:rPr>
        <w:t>№</w:t>
      </w:r>
      <w:r w:rsidR="00832B59">
        <w:rPr>
          <w:rFonts w:ascii="Times New Roman" w:hAnsi="Times New Roman"/>
          <w:i/>
          <w:sz w:val="24"/>
          <w:szCs w:val="24"/>
          <w:lang w:val="en-US" w:eastAsia="bg-BG"/>
        </w:rPr>
        <w:t xml:space="preserve"> </w:t>
      </w:r>
      <w:r w:rsidRPr="00E16FC9">
        <w:rPr>
          <w:rFonts w:ascii="Times New Roman" w:hAnsi="Times New Roman"/>
          <w:i/>
          <w:sz w:val="24"/>
          <w:szCs w:val="24"/>
        </w:rPr>
        <w:t>517/2014 г. за флуорираните парникови газове</w:t>
      </w:r>
      <w:r w:rsidR="009B1959">
        <w:rPr>
          <w:rFonts w:ascii="Times New Roman" w:hAnsi="Times New Roman"/>
          <w:sz w:val="24"/>
          <w:szCs w:val="24"/>
        </w:rPr>
        <w:t xml:space="preserve">, </w:t>
      </w:r>
      <w:r w:rsidRPr="00E16FC9">
        <w:rPr>
          <w:rFonts w:ascii="Times New Roman" w:hAnsi="Times New Roman"/>
          <w:sz w:val="24"/>
          <w:szCs w:val="24"/>
        </w:rPr>
        <w:t xml:space="preserve">на лицето, публикувало обявата,  е изпратена покана за </w:t>
      </w:r>
      <w:r>
        <w:rPr>
          <w:rFonts w:ascii="Times New Roman" w:hAnsi="Times New Roman"/>
          <w:sz w:val="24"/>
          <w:szCs w:val="24"/>
        </w:rPr>
        <w:t xml:space="preserve">съставяне на </w:t>
      </w:r>
      <w:r w:rsidR="00346CAB">
        <w:rPr>
          <w:rFonts w:ascii="Times New Roman" w:hAnsi="Times New Roman"/>
          <w:sz w:val="24"/>
          <w:szCs w:val="24"/>
        </w:rPr>
        <w:t>АУАН</w:t>
      </w:r>
      <w:r w:rsidRPr="00E16FC9">
        <w:rPr>
          <w:rFonts w:ascii="Times New Roman" w:hAnsi="Times New Roman"/>
          <w:sz w:val="24"/>
          <w:szCs w:val="24"/>
        </w:rPr>
        <w:t>.</w:t>
      </w:r>
    </w:p>
    <w:p w:rsidR="00E16FC9" w:rsidRPr="00E16FC9" w:rsidRDefault="00E16FC9" w:rsidP="00346CA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16FC9">
        <w:rPr>
          <w:rFonts w:ascii="Times New Roman" w:hAnsi="Times New Roman"/>
          <w:sz w:val="24"/>
          <w:szCs w:val="24"/>
        </w:rPr>
        <w:t xml:space="preserve">За установени нарушения на </w:t>
      </w:r>
      <w:r w:rsidRPr="00E16FC9">
        <w:rPr>
          <w:rFonts w:ascii="Times New Roman" w:hAnsi="Times New Roman"/>
          <w:i/>
          <w:sz w:val="24"/>
          <w:szCs w:val="24"/>
        </w:rPr>
        <w:t xml:space="preserve">Закона за чистотата на атмосферния въздух </w:t>
      </w:r>
      <w:r w:rsidRPr="00E16FC9">
        <w:rPr>
          <w:rFonts w:ascii="Times New Roman" w:hAnsi="Times New Roman"/>
          <w:sz w:val="24"/>
          <w:szCs w:val="24"/>
        </w:rPr>
        <w:t xml:space="preserve">са съставени АУАН на: „Сунитраспорт“ ЕООД </w:t>
      </w:r>
      <w:r w:rsidR="00832B59">
        <w:rPr>
          <w:rFonts w:ascii="Times New Roman" w:hAnsi="Times New Roman"/>
          <w:sz w:val="24"/>
          <w:szCs w:val="24"/>
        </w:rPr>
        <w:t>–</w:t>
      </w:r>
      <w:r w:rsidRPr="00E16FC9">
        <w:rPr>
          <w:rFonts w:ascii="Times New Roman" w:hAnsi="Times New Roman"/>
          <w:sz w:val="24"/>
          <w:szCs w:val="24"/>
        </w:rPr>
        <w:t xml:space="preserve"> за извършване на нелегален внос на фреон 22 (РИОСВ Варна); „</w:t>
      </w:r>
      <w:r w:rsidR="00832B59">
        <w:rPr>
          <w:rFonts w:ascii="Times New Roman" w:hAnsi="Times New Roman"/>
          <w:sz w:val="24"/>
          <w:szCs w:val="24"/>
        </w:rPr>
        <w:t>Шато Данубия” АД</w:t>
      </w:r>
      <w:r w:rsidRPr="00E16FC9">
        <w:rPr>
          <w:rFonts w:ascii="Times New Roman" w:hAnsi="Times New Roman"/>
          <w:sz w:val="24"/>
          <w:szCs w:val="24"/>
        </w:rPr>
        <w:t xml:space="preserve"> </w:t>
      </w:r>
      <w:r w:rsidR="00832B59">
        <w:rPr>
          <w:rFonts w:ascii="Times New Roman" w:hAnsi="Times New Roman"/>
          <w:sz w:val="24"/>
          <w:szCs w:val="24"/>
        </w:rPr>
        <w:t>–</w:t>
      </w:r>
      <w:r w:rsidRPr="00E16FC9">
        <w:rPr>
          <w:rFonts w:ascii="Times New Roman" w:hAnsi="Times New Roman"/>
          <w:sz w:val="24"/>
          <w:szCs w:val="24"/>
        </w:rPr>
        <w:t xml:space="preserve"> з</w:t>
      </w:r>
      <w:r w:rsidR="007839AF">
        <w:rPr>
          <w:rFonts w:ascii="Times New Roman" w:hAnsi="Times New Roman"/>
          <w:sz w:val="24"/>
          <w:szCs w:val="24"/>
        </w:rPr>
        <w:t>а неизготвена информация за флуо</w:t>
      </w:r>
      <w:r w:rsidRPr="00E16FC9">
        <w:rPr>
          <w:rFonts w:ascii="Times New Roman" w:hAnsi="Times New Roman"/>
          <w:sz w:val="24"/>
          <w:szCs w:val="24"/>
        </w:rPr>
        <w:t xml:space="preserve">рираните парникови газове за 2016 г. (РИОСВ </w:t>
      </w:r>
      <w:r w:rsidR="009B1959">
        <w:rPr>
          <w:rFonts w:ascii="Times New Roman" w:hAnsi="Times New Roman"/>
          <w:sz w:val="24"/>
          <w:szCs w:val="24"/>
        </w:rPr>
        <w:t>Русе) и</w:t>
      </w:r>
      <w:r w:rsidR="00346CAB">
        <w:rPr>
          <w:rFonts w:ascii="Times New Roman" w:hAnsi="Times New Roman"/>
          <w:sz w:val="24"/>
          <w:szCs w:val="24"/>
        </w:rPr>
        <w:t xml:space="preserve"> „Сана- Р1” ЕООД</w:t>
      </w:r>
      <w:r w:rsidRPr="00E16FC9">
        <w:rPr>
          <w:rFonts w:ascii="Times New Roman" w:hAnsi="Times New Roman"/>
          <w:sz w:val="24"/>
          <w:szCs w:val="24"/>
        </w:rPr>
        <w:t xml:space="preserve"> – за неподадено заявление за регистрация на инсталация (РИОСВ Русе). </w:t>
      </w:r>
    </w:p>
    <w:p w:rsidR="00E16FC9" w:rsidRDefault="00E16FC9" w:rsidP="009B195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FC9">
        <w:rPr>
          <w:rFonts w:ascii="Times New Roman" w:hAnsi="Times New Roman"/>
          <w:sz w:val="24"/>
          <w:szCs w:val="24"/>
        </w:rPr>
        <w:t>За непроведен емисионен контрол от екоинс</w:t>
      </w:r>
      <w:r w:rsidR="007839AF">
        <w:rPr>
          <w:rFonts w:ascii="Times New Roman" w:hAnsi="Times New Roman"/>
          <w:sz w:val="24"/>
          <w:szCs w:val="24"/>
        </w:rPr>
        <w:t>пекцията в гр. Русе са съставени</w:t>
      </w:r>
      <w:r w:rsidRPr="00E16FC9">
        <w:rPr>
          <w:rFonts w:ascii="Times New Roman" w:hAnsi="Times New Roman"/>
          <w:sz w:val="24"/>
          <w:szCs w:val="24"/>
        </w:rPr>
        <w:t xml:space="preserve"> АУАН на  ЕТ „Агро</w:t>
      </w:r>
      <w:r w:rsidR="00DC2896">
        <w:rPr>
          <w:rFonts w:ascii="Times New Roman" w:hAnsi="Times New Roman"/>
          <w:sz w:val="24"/>
          <w:szCs w:val="24"/>
        </w:rPr>
        <w:t>гард-Яна Сабанова”, „ВГП- Колор” ЕООД</w:t>
      </w:r>
      <w:r w:rsidRPr="00E16FC9">
        <w:rPr>
          <w:rFonts w:ascii="Times New Roman" w:hAnsi="Times New Roman"/>
          <w:sz w:val="24"/>
          <w:szCs w:val="24"/>
        </w:rPr>
        <w:t xml:space="preserve"> и „Аг</w:t>
      </w:r>
      <w:r w:rsidR="00DC2896">
        <w:rPr>
          <w:rFonts w:ascii="Times New Roman" w:hAnsi="Times New Roman"/>
          <w:sz w:val="24"/>
          <w:szCs w:val="24"/>
        </w:rPr>
        <w:t>роремонтпроект- 98” АД</w:t>
      </w:r>
      <w:r w:rsidR="007839AF">
        <w:rPr>
          <w:rFonts w:ascii="Times New Roman" w:hAnsi="Times New Roman"/>
          <w:sz w:val="24"/>
          <w:szCs w:val="24"/>
        </w:rPr>
        <w:t xml:space="preserve"> и са наложени</w:t>
      </w:r>
      <w:r w:rsidRPr="00E16FC9">
        <w:rPr>
          <w:rFonts w:ascii="Times New Roman" w:hAnsi="Times New Roman"/>
          <w:sz w:val="24"/>
          <w:szCs w:val="24"/>
        </w:rPr>
        <w:t xml:space="preserve"> имуществени сан</w:t>
      </w:r>
      <w:r w:rsidR="00DC2896">
        <w:rPr>
          <w:rFonts w:ascii="Times New Roman" w:hAnsi="Times New Roman"/>
          <w:sz w:val="24"/>
          <w:szCs w:val="24"/>
        </w:rPr>
        <w:t xml:space="preserve">кции на: „БГ Стийл” АД </w:t>
      </w:r>
      <w:r w:rsidRPr="00E16FC9">
        <w:rPr>
          <w:rFonts w:ascii="Times New Roman" w:hAnsi="Times New Roman"/>
          <w:sz w:val="24"/>
          <w:szCs w:val="24"/>
        </w:rPr>
        <w:t xml:space="preserve"> – 30</w:t>
      </w:r>
      <w:r w:rsidR="00DC2896">
        <w:rPr>
          <w:rFonts w:ascii="Times New Roman" w:hAnsi="Times New Roman"/>
          <w:sz w:val="24"/>
          <w:szCs w:val="24"/>
        </w:rPr>
        <w:t>0 лв., „Б-Контакт” ООД</w:t>
      </w:r>
      <w:r w:rsidRPr="00E16FC9">
        <w:rPr>
          <w:rFonts w:ascii="Times New Roman" w:hAnsi="Times New Roman"/>
          <w:sz w:val="24"/>
          <w:szCs w:val="24"/>
        </w:rPr>
        <w:t xml:space="preserve"> – 300 лв. </w:t>
      </w:r>
      <w:r w:rsidR="00DC2896">
        <w:rPr>
          <w:rFonts w:ascii="Times New Roman" w:hAnsi="Times New Roman"/>
          <w:sz w:val="24"/>
          <w:szCs w:val="24"/>
        </w:rPr>
        <w:t>и „МБАЛ Кубрат” ЕООД</w:t>
      </w:r>
      <w:r w:rsidRPr="00E16FC9">
        <w:rPr>
          <w:rFonts w:ascii="Times New Roman" w:hAnsi="Times New Roman"/>
          <w:sz w:val="24"/>
          <w:szCs w:val="24"/>
        </w:rPr>
        <w:t xml:space="preserve"> – 100 лв.</w:t>
      </w:r>
    </w:p>
    <w:p w:rsidR="00DC2896" w:rsidRPr="00E16FC9" w:rsidRDefault="00DC2896" w:rsidP="00DC28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FC9">
        <w:rPr>
          <w:rFonts w:ascii="Times New Roman" w:hAnsi="Times New Roman"/>
          <w:sz w:val="24"/>
          <w:szCs w:val="24"/>
          <w:lang w:val="ru-RU"/>
        </w:rPr>
        <w:t>Във връзка с по</w:t>
      </w:r>
      <w:r>
        <w:rPr>
          <w:rFonts w:ascii="Times New Roman" w:hAnsi="Times New Roman"/>
          <w:sz w:val="24"/>
          <w:szCs w:val="24"/>
          <w:lang w:val="ru-RU"/>
        </w:rPr>
        <w:t>лучени сигнали от жители на гр.</w:t>
      </w:r>
      <w:r w:rsidRPr="00E16FC9">
        <w:rPr>
          <w:rFonts w:ascii="Times New Roman" w:hAnsi="Times New Roman"/>
          <w:sz w:val="24"/>
          <w:szCs w:val="24"/>
          <w:lang w:val="ru-RU"/>
        </w:rPr>
        <w:t xml:space="preserve"> Русе за разпростанение на неприятни миризми и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E16FC9">
        <w:rPr>
          <w:rFonts w:ascii="Times New Roman" w:hAnsi="Times New Roman"/>
          <w:sz w:val="24"/>
          <w:szCs w:val="24"/>
          <w:lang w:val="ru-RU"/>
        </w:rPr>
        <w:t xml:space="preserve">цел установяване наличието на специфични органични вещества </w:t>
      </w:r>
      <w:r w:rsidR="002B5C29">
        <w:rPr>
          <w:rFonts w:ascii="Times New Roman" w:hAnsi="Times New Roman"/>
          <w:sz w:val="24"/>
          <w:szCs w:val="24"/>
          <w:lang w:val="ru-RU"/>
        </w:rPr>
        <w:t>в атмосферния въздух на града</w:t>
      </w:r>
      <w:r w:rsidR="009B1959">
        <w:rPr>
          <w:rFonts w:ascii="Times New Roman" w:hAnsi="Times New Roman"/>
          <w:sz w:val="24"/>
          <w:szCs w:val="24"/>
          <w:lang w:val="ru-RU"/>
        </w:rPr>
        <w:t>,</w:t>
      </w:r>
      <w:r w:rsidRPr="00E16F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5C29">
        <w:rPr>
          <w:rFonts w:ascii="Times New Roman" w:hAnsi="Times New Roman"/>
          <w:sz w:val="24"/>
          <w:szCs w:val="24"/>
          <w:lang w:val="ru-RU"/>
        </w:rPr>
        <w:t xml:space="preserve">от Регионална лаборатория (РЛ) </w:t>
      </w:r>
      <w:r w:rsidRPr="00E16FC9">
        <w:rPr>
          <w:rFonts w:ascii="Times New Roman" w:hAnsi="Times New Roman"/>
          <w:sz w:val="24"/>
          <w:szCs w:val="24"/>
          <w:lang w:val="ru-RU"/>
        </w:rPr>
        <w:t xml:space="preserve">Русе е извършено пробонабиране в три пункта: к-с </w:t>
      </w:r>
      <w:r w:rsidRPr="00E16FC9">
        <w:rPr>
          <w:rFonts w:ascii="Times New Roman" w:hAnsi="Times New Roman"/>
          <w:sz w:val="24"/>
          <w:szCs w:val="24"/>
        </w:rPr>
        <w:t>„Левента” – фоново ниво, АИС „Възраждане” – градски фон и в района на „Монтюпе” ЕООД – обхващане на специфичната производствена миризма</w:t>
      </w:r>
      <w:r w:rsidR="002B5C29">
        <w:rPr>
          <w:rFonts w:ascii="Times New Roman" w:hAnsi="Times New Roman"/>
          <w:sz w:val="24"/>
          <w:szCs w:val="24"/>
        </w:rPr>
        <w:t xml:space="preserve">. </w:t>
      </w:r>
      <w:r w:rsidRPr="00E16FC9">
        <w:rPr>
          <w:rFonts w:ascii="Times New Roman" w:hAnsi="Times New Roman"/>
          <w:sz w:val="24"/>
          <w:szCs w:val="24"/>
        </w:rPr>
        <w:t>Четвърти пункт е ситуиран в района на „Оргахим Резинс” ЕООД, поради получени сигнали от западните кв</w:t>
      </w:r>
      <w:r w:rsidR="002B5C29">
        <w:rPr>
          <w:rFonts w:ascii="Times New Roman" w:hAnsi="Times New Roman"/>
          <w:sz w:val="24"/>
          <w:szCs w:val="24"/>
        </w:rPr>
        <w:t>артали на гр.</w:t>
      </w:r>
      <w:r w:rsidR="009B1959">
        <w:rPr>
          <w:rFonts w:ascii="Times New Roman" w:hAnsi="Times New Roman"/>
          <w:sz w:val="24"/>
          <w:szCs w:val="24"/>
        </w:rPr>
        <w:t xml:space="preserve"> Русе за наличие на</w:t>
      </w:r>
      <w:r w:rsidRPr="00E16FC9">
        <w:rPr>
          <w:rFonts w:ascii="Times New Roman" w:hAnsi="Times New Roman"/>
          <w:sz w:val="24"/>
          <w:szCs w:val="24"/>
        </w:rPr>
        <w:t xml:space="preserve"> миризми. П</w:t>
      </w:r>
      <w:r w:rsidR="009B1959">
        <w:rPr>
          <w:rFonts w:ascii="Times New Roman" w:hAnsi="Times New Roman"/>
          <w:sz w:val="24"/>
          <w:szCs w:val="24"/>
        </w:rPr>
        <w:t>олучените резултати не са показали</w:t>
      </w:r>
      <w:r w:rsidRPr="00E16FC9">
        <w:rPr>
          <w:rFonts w:ascii="Times New Roman" w:hAnsi="Times New Roman"/>
          <w:sz w:val="24"/>
          <w:szCs w:val="24"/>
        </w:rPr>
        <w:t xml:space="preserve"> превишения на нормираните органични замърсители на атмосферния възду</w:t>
      </w:r>
      <w:r w:rsidR="002B5C29">
        <w:rPr>
          <w:rFonts w:ascii="Times New Roman" w:hAnsi="Times New Roman"/>
          <w:sz w:val="24"/>
          <w:szCs w:val="24"/>
        </w:rPr>
        <w:t>х.</w:t>
      </w:r>
      <w:r w:rsidRPr="00E16FC9">
        <w:rPr>
          <w:rFonts w:ascii="Times New Roman" w:hAnsi="Times New Roman"/>
          <w:sz w:val="24"/>
          <w:szCs w:val="24"/>
        </w:rPr>
        <w:t xml:space="preserve"> </w:t>
      </w:r>
    </w:p>
    <w:p w:rsidR="00DC2896" w:rsidRPr="00101D0D" w:rsidRDefault="00DC2896" w:rsidP="00101D0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E16FC9">
        <w:rPr>
          <w:rFonts w:ascii="Times New Roman" w:eastAsia="Calibri" w:hAnsi="Times New Roman"/>
          <w:sz w:val="24"/>
          <w:szCs w:val="24"/>
          <w:lang w:eastAsia="bg-BG"/>
        </w:rPr>
        <w:t>При една от извънредните проверки по сигнал за миризми и замърсяване от дейността на</w:t>
      </w:r>
      <w:r w:rsidR="0027627A">
        <w:rPr>
          <w:rFonts w:ascii="Times New Roman" w:eastAsia="Calibri" w:hAnsi="Times New Roman"/>
          <w:sz w:val="24"/>
          <w:szCs w:val="24"/>
          <w:lang w:eastAsia="bg-BG"/>
        </w:rPr>
        <w:t xml:space="preserve"> „Тимекс трейд“ ООД (</w:t>
      </w:r>
      <w:r w:rsidRPr="00E16FC9">
        <w:rPr>
          <w:rFonts w:ascii="Times New Roman" w:eastAsia="Calibri" w:hAnsi="Times New Roman"/>
          <w:sz w:val="24"/>
          <w:szCs w:val="24"/>
          <w:lang w:eastAsia="bg-BG"/>
        </w:rPr>
        <w:t>цех за обработка на естествени</w:t>
      </w:r>
      <w:r w:rsidR="0027627A">
        <w:rPr>
          <w:rFonts w:ascii="Times New Roman" w:eastAsia="Calibri" w:hAnsi="Times New Roman"/>
          <w:sz w:val="24"/>
          <w:szCs w:val="24"/>
          <w:lang w:eastAsia="bg-BG"/>
        </w:rPr>
        <w:t xml:space="preserve"> обвивки – черва</w:t>
      </w:r>
      <w:r w:rsidR="00873E7A">
        <w:rPr>
          <w:rFonts w:ascii="Times New Roman" w:eastAsia="Calibri" w:hAnsi="Times New Roman"/>
          <w:sz w:val="24"/>
          <w:szCs w:val="24"/>
          <w:lang w:eastAsia="bg-BG"/>
        </w:rPr>
        <w:t>,</w:t>
      </w:r>
      <w:r w:rsidR="0027627A">
        <w:rPr>
          <w:rFonts w:ascii="Times New Roman" w:eastAsia="Calibri" w:hAnsi="Times New Roman"/>
          <w:sz w:val="24"/>
          <w:szCs w:val="24"/>
          <w:lang w:eastAsia="bg-BG"/>
        </w:rPr>
        <w:t xml:space="preserve"> в с. Книжовник),</w:t>
      </w:r>
      <w:r w:rsidRPr="00E16FC9">
        <w:rPr>
          <w:rFonts w:ascii="Times New Roman" w:eastAsia="Calibri" w:hAnsi="Times New Roman"/>
          <w:sz w:val="24"/>
          <w:szCs w:val="24"/>
          <w:lang w:eastAsia="bg-BG"/>
        </w:rPr>
        <w:t xml:space="preserve"> от РИОСВ Хасково са установени силни неприятни миризми около цеха и са дадени предписания за премахване на източниците на миризми – навързани на въжета за сушене пуски и замърсена с отложения от мукоза пръст около изгребна яма, за недопускане преливане на отпадъчни води извън изгребната яма и за предприемане на мерки за ефективно улавяне и неутрализиране на миризмата от аспирацията, монтирана в цеха. Изпълнението на предписанията ще бъде проверено след изтичане на определения срок.</w:t>
      </w:r>
      <w:r w:rsidR="00101D0D">
        <w:rPr>
          <w:rFonts w:ascii="Times New Roman" w:eastAsia="Calibri" w:hAnsi="Times New Roman"/>
          <w:sz w:val="24"/>
          <w:szCs w:val="24"/>
          <w:lang w:eastAsia="bg-BG"/>
        </w:rPr>
        <w:tab/>
      </w:r>
    </w:p>
    <w:p w:rsidR="00E16FC9" w:rsidRPr="00E16FC9" w:rsidRDefault="00E16FC9" w:rsidP="00101D0D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16FC9">
        <w:rPr>
          <w:rFonts w:ascii="Times New Roman" w:hAnsi="Times New Roman"/>
          <w:sz w:val="24"/>
          <w:szCs w:val="24"/>
        </w:rPr>
        <w:t>През отчетния период от РИОСВ Варна е извършена оценка и анализ на резултатите от 6 доклада от собствени периодични измервания на нивата на шума, излъчван в околната среда</w:t>
      </w:r>
      <w:r w:rsidR="00213924">
        <w:rPr>
          <w:rFonts w:ascii="Times New Roman" w:hAnsi="Times New Roman"/>
          <w:sz w:val="24"/>
          <w:szCs w:val="24"/>
        </w:rPr>
        <w:t>, от три</w:t>
      </w:r>
      <w:r w:rsidRPr="00E16FC9">
        <w:rPr>
          <w:rFonts w:ascii="Times New Roman" w:hAnsi="Times New Roman"/>
          <w:sz w:val="24"/>
          <w:szCs w:val="24"/>
        </w:rPr>
        <w:t xml:space="preserve"> дружества – „Нур пиле</w:t>
      </w:r>
      <w:r w:rsidRPr="00E16FC9">
        <w:rPr>
          <w:rFonts w:ascii="Times New Roman" w:hAnsi="Times New Roman"/>
          <w:sz w:val="24"/>
          <w:szCs w:val="24"/>
          <w:lang w:eastAsia="bg-BG"/>
        </w:rPr>
        <w:t>“</w:t>
      </w:r>
      <w:r w:rsidR="00101D0D">
        <w:rPr>
          <w:rFonts w:ascii="Times New Roman" w:hAnsi="Times New Roman"/>
          <w:sz w:val="24"/>
          <w:szCs w:val="24"/>
          <w:lang w:eastAsia="bg-BG"/>
        </w:rPr>
        <w:t xml:space="preserve"> ЕООД</w:t>
      </w:r>
      <w:r w:rsidRPr="00E16FC9">
        <w:rPr>
          <w:rFonts w:ascii="Times New Roman" w:hAnsi="Times New Roman"/>
          <w:sz w:val="24"/>
          <w:szCs w:val="24"/>
          <w:lang w:eastAsia="bg-BG"/>
        </w:rPr>
        <w:t xml:space="preserve"> – 3 бр.</w:t>
      </w:r>
      <w:r w:rsidR="00101D0D">
        <w:rPr>
          <w:rFonts w:ascii="Times New Roman" w:hAnsi="Times New Roman"/>
          <w:sz w:val="24"/>
          <w:szCs w:val="24"/>
          <w:lang w:eastAsia="bg-BG"/>
        </w:rPr>
        <w:t>; „Яйца и птици“ ООД</w:t>
      </w:r>
      <w:r w:rsidRPr="00E16FC9">
        <w:rPr>
          <w:rFonts w:ascii="Times New Roman" w:hAnsi="Times New Roman"/>
          <w:sz w:val="24"/>
          <w:szCs w:val="24"/>
          <w:lang w:eastAsia="bg-BG"/>
        </w:rPr>
        <w:t xml:space="preserve"> – 2 бр. и „Кауфлан</w:t>
      </w:r>
      <w:r w:rsidR="00101D0D">
        <w:rPr>
          <w:rFonts w:ascii="Times New Roman" w:hAnsi="Times New Roman"/>
          <w:sz w:val="24"/>
          <w:szCs w:val="24"/>
          <w:lang w:eastAsia="bg-BG"/>
        </w:rPr>
        <w:t>д България енд ко“ АД</w:t>
      </w:r>
      <w:r w:rsidRPr="00E16FC9">
        <w:rPr>
          <w:rFonts w:ascii="Times New Roman" w:hAnsi="Times New Roman"/>
          <w:sz w:val="24"/>
          <w:szCs w:val="24"/>
          <w:lang w:eastAsia="bg-BG"/>
        </w:rPr>
        <w:t>, като не е установено превишаване на еквивалентните нива на шум, излъчван в околната среда</w:t>
      </w:r>
      <w:r w:rsidR="00213924">
        <w:rPr>
          <w:rFonts w:ascii="Times New Roman" w:hAnsi="Times New Roman"/>
          <w:sz w:val="24"/>
          <w:szCs w:val="24"/>
          <w:lang w:eastAsia="bg-BG"/>
        </w:rPr>
        <w:t>,</w:t>
      </w:r>
      <w:r w:rsidRPr="00E16FC9">
        <w:rPr>
          <w:rFonts w:ascii="Times New Roman" w:hAnsi="Times New Roman"/>
          <w:sz w:val="24"/>
          <w:szCs w:val="24"/>
        </w:rPr>
        <w:t xml:space="preserve"> от тези промишлени източници.</w:t>
      </w:r>
    </w:p>
    <w:p w:rsidR="00E16FC9" w:rsidRPr="00E16FC9" w:rsidRDefault="00E16FC9" w:rsidP="00101D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FC9">
        <w:rPr>
          <w:rFonts w:ascii="Times New Roman" w:hAnsi="Times New Roman"/>
          <w:sz w:val="24"/>
          <w:szCs w:val="24"/>
        </w:rPr>
        <w:t xml:space="preserve">За допуснато предизвикване на шум в околната </w:t>
      </w:r>
      <w:r w:rsidR="00213924">
        <w:rPr>
          <w:rFonts w:ascii="Times New Roman" w:hAnsi="Times New Roman"/>
          <w:sz w:val="24"/>
          <w:szCs w:val="24"/>
        </w:rPr>
        <w:t>среда над граничните стойности (</w:t>
      </w:r>
      <w:r w:rsidRPr="00E16FC9">
        <w:rPr>
          <w:rFonts w:ascii="Times New Roman" w:hAnsi="Times New Roman"/>
          <w:sz w:val="24"/>
          <w:szCs w:val="24"/>
        </w:rPr>
        <w:t>за дневно и в</w:t>
      </w:r>
      <w:r w:rsidR="00213924">
        <w:rPr>
          <w:rFonts w:ascii="Times New Roman" w:hAnsi="Times New Roman"/>
          <w:sz w:val="24"/>
          <w:szCs w:val="24"/>
        </w:rPr>
        <w:t>ечерно еквивалентно ниво на шум)</w:t>
      </w:r>
      <w:r w:rsidRPr="00E16FC9">
        <w:rPr>
          <w:rFonts w:ascii="Times New Roman" w:hAnsi="Times New Roman"/>
          <w:sz w:val="24"/>
          <w:szCs w:val="24"/>
        </w:rPr>
        <w:t xml:space="preserve"> в местата на въздействие</w:t>
      </w:r>
      <w:r w:rsidR="00101D0D">
        <w:rPr>
          <w:rFonts w:ascii="Times New Roman" w:hAnsi="Times New Roman"/>
          <w:sz w:val="24"/>
          <w:szCs w:val="24"/>
        </w:rPr>
        <w:t>,</w:t>
      </w:r>
      <w:r w:rsidRPr="00E16FC9">
        <w:rPr>
          <w:rFonts w:ascii="Times New Roman" w:hAnsi="Times New Roman"/>
          <w:sz w:val="24"/>
          <w:szCs w:val="24"/>
        </w:rPr>
        <w:t xml:space="preserve"> от РИОСВ Пловдив е из</w:t>
      </w:r>
      <w:r w:rsidR="00101D0D">
        <w:rPr>
          <w:rFonts w:ascii="Times New Roman" w:hAnsi="Times New Roman"/>
          <w:sz w:val="24"/>
          <w:szCs w:val="24"/>
        </w:rPr>
        <w:t>дадено НП</w:t>
      </w:r>
      <w:r w:rsidRPr="00E16FC9">
        <w:rPr>
          <w:rFonts w:ascii="Times New Roman" w:hAnsi="Times New Roman"/>
          <w:sz w:val="24"/>
          <w:szCs w:val="24"/>
        </w:rPr>
        <w:t>, в размер на 3 000 лв</w:t>
      </w:r>
      <w:r w:rsidR="00101D0D">
        <w:rPr>
          <w:rFonts w:ascii="Times New Roman" w:hAnsi="Times New Roman"/>
          <w:sz w:val="24"/>
          <w:szCs w:val="24"/>
        </w:rPr>
        <w:t>., на „Мебелор“ ООД</w:t>
      </w:r>
      <w:r w:rsidRPr="00E16FC9">
        <w:rPr>
          <w:rFonts w:ascii="Times New Roman" w:hAnsi="Times New Roman"/>
          <w:sz w:val="24"/>
          <w:szCs w:val="24"/>
        </w:rPr>
        <w:t xml:space="preserve">, а за </w:t>
      </w:r>
      <w:r w:rsidRPr="00E16FC9">
        <w:rPr>
          <w:rFonts w:ascii="Times New Roman" w:hAnsi="Times New Roman"/>
          <w:sz w:val="24"/>
          <w:szCs w:val="24"/>
          <w:lang w:val="en-US"/>
        </w:rPr>
        <w:t xml:space="preserve">предизвикване на шум в околната среда над граничните дневни стойности за жилищни зони и територии, </w:t>
      </w:r>
      <w:r w:rsidRPr="00E16FC9">
        <w:rPr>
          <w:rFonts w:ascii="Times New Roman" w:hAnsi="Times New Roman"/>
          <w:sz w:val="24"/>
          <w:szCs w:val="24"/>
        </w:rPr>
        <w:t xml:space="preserve">от РИОСВ Благоевград </w:t>
      </w:r>
      <w:r w:rsidRPr="00E16FC9">
        <w:rPr>
          <w:rFonts w:ascii="Times New Roman" w:hAnsi="Times New Roman"/>
          <w:sz w:val="24"/>
          <w:szCs w:val="24"/>
          <w:lang w:val="en-US"/>
        </w:rPr>
        <w:t>е наложена имуществена санкция</w:t>
      </w:r>
      <w:r w:rsidR="00101D0D">
        <w:rPr>
          <w:rFonts w:ascii="Times New Roman" w:hAnsi="Times New Roman"/>
          <w:sz w:val="24"/>
          <w:szCs w:val="24"/>
        </w:rPr>
        <w:t>,</w:t>
      </w:r>
      <w:r w:rsidRPr="00E16FC9">
        <w:rPr>
          <w:rFonts w:ascii="Times New Roman" w:hAnsi="Times New Roman"/>
          <w:sz w:val="24"/>
          <w:szCs w:val="24"/>
          <w:lang w:val="en-US"/>
        </w:rPr>
        <w:t xml:space="preserve"> в размер на 1 000 лв</w:t>
      </w:r>
      <w:r w:rsidRPr="00E16FC9">
        <w:rPr>
          <w:rFonts w:ascii="Times New Roman" w:hAnsi="Times New Roman"/>
          <w:sz w:val="24"/>
          <w:szCs w:val="24"/>
        </w:rPr>
        <w:t>.</w:t>
      </w:r>
      <w:r w:rsidR="00101D0D">
        <w:rPr>
          <w:rFonts w:ascii="Times New Roman" w:hAnsi="Times New Roman"/>
          <w:sz w:val="24"/>
          <w:szCs w:val="24"/>
        </w:rPr>
        <w:t>,</w:t>
      </w:r>
      <w:r w:rsidRPr="00E16F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6FC9">
        <w:rPr>
          <w:rFonts w:ascii="Times New Roman" w:hAnsi="Times New Roman"/>
          <w:sz w:val="24"/>
          <w:szCs w:val="24"/>
        </w:rPr>
        <w:t xml:space="preserve">на </w:t>
      </w:r>
      <w:r w:rsidRPr="00E16FC9">
        <w:rPr>
          <w:rFonts w:ascii="Times New Roman" w:hAnsi="Times New Roman"/>
          <w:sz w:val="24"/>
          <w:szCs w:val="24"/>
          <w:lang w:val="en-US"/>
        </w:rPr>
        <w:t>„Алби</w:t>
      </w:r>
      <w:r w:rsidR="00101D0D">
        <w:rPr>
          <w:rFonts w:ascii="Times New Roman" w:hAnsi="Times New Roman"/>
          <w:sz w:val="24"/>
          <w:szCs w:val="24"/>
          <w:lang w:val="en-US"/>
        </w:rPr>
        <w:t>р“ ООД</w:t>
      </w:r>
      <w:r w:rsidRPr="00E16FC9">
        <w:rPr>
          <w:rFonts w:ascii="Times New Roman" w:hAnsi="Times New Roman"/>
          <w:sz w:val="24"/>
          <w:szCs w:val="24"/>
        </w:rPr>
        <w:t>.</w:t>
      </w:r>
    </w:p>
    <w:p w:rsidR="008B4B8D" w:rsidRDefault="00071908" w:rsidP="008B4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И през месец октомври продължи засиления контрол за спазване </w:t>
      </w:r>
      <w:r w:rsidR="0047532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обявените режими на защитените територии и защитените зони. </w:t>
      </w:r>
      <w:r w:rsidR="007B6237">
        <w:rPr>
          <w:rFonts w:ascii="Times New Roman" w:hAnsi="Times New Roman"/>
          <w:sz w:val="24"/>
          <w:szCs w:val="24"/>
        </w:rPr>
        <w:t xml:space="preserve">От РИОСВ Бургас са съставени </w:t>
      </w:r>
      <w:r w:rsidR="007B6237" w:rsidRPr="007B6237">
        <w:rPr>
          <w:rFonts w:ascii="Times New Roman" w:hAnsi="Times New Roman"/>
          <w:sz w:val="24"/>
          <w:szCs w:val="24"/>
        </w:rPr>
        <w:t>АУАН на две физически лица за нарушение на определените режими в Резерват „Ропотамо“ -  навлизане в устието на р. Ропотамо в границите на  резервата и акостиране на левия бряг при тихо време и са наложени 2 имуществени санкции, в</w:t>
      </w:r>
      <w:r w:rsidR="002F6A46">
        <w:rPr>
          <w:rFonts w:ascii="Times New Roman" w:hAnsi="Times New Roman"/>
          <w:sz w:val="24"/>
          <w:szCs w:val="24"/>
        </w:rPr>
        <w:t>сяка в размер на 3 000 лв., на „</w:t>
      </w:r>
      <w:r w:rsidR="007B6237" w:rsidRPr="007B6237">
        <w:rPr>
          <w:rFonts w:ascii="Times New Roman" w:hAnsi="Times New Roman"/>
          <w:sz w:val="24"/>
          <w:szCs w:val="24"/>
        </w:rPr>
        <w:t xml:space="preserve">Тред Ка“ ЕООД и „Вива България груп“ ЕООД за нарушение на определените </w:t>
      </w:r>
      <w:r w:rsidR="007B6237" w:rsidRPr="007B6237">
        <w:rPr>
          <w:rFonts w:ascii="Times New Roman" w:hAnsi="Times New Roman"/>
          <w:sz w:val="24"/>
          <w:szCs w:val="24"/>
        </w:rPr>
        <w:lastRenderedPageBreak/>
        <w:t>режими в Природен парк „Странджа“ - извършване временно паркиране в границите на парка.</w:t>
      </w:r>
      <w:r w:rsidR="007068A8">
        <w:rPr>
          <w:rFonts w:ascii="Times New Roman" w:hAnsi="Times New Roman"/>
          <w:sz w:val="24"/>
          <w:szCs w:val="24"/>
        </w:rPr>
        <w:t xml:space="preserve"> </w:t>
      </w:r>
      <w:r w:rsidR="007068A8" w:rsidRPr="007068A8">
        <w:rPr>
          <w:rFonts w:ascii="Times New Roman" w:hAnsi="Times New Roman"/>
          <w:sz w:val="24"/>
          <w:szCs w:val="24"/>
        </w:rPr>
        <w:t>От РИОСВ Варна е съставен АУАН на физическо ли</w:t>
      </w:r>
      <w:r w:rsidR="005F0C44">
        <w:rPr>
          <w:rFonts w:ascii="Times New Roman" w:hAnsi="Times New Roman"/>
          <w:sz w:val="24"/>
          <w:szCs w:val="24"/>
        </w:rPr>
        <w:t>це за извършване на риболов в Защитена местност</w:t>
      </w:r>
      <w:r w:rsidR="007068A8" w:rsidRPr="007068A8">
        <w:rPr>
          <w:rFonts w:ascii="Times New Roman" w:hAnsi="Times New Roman"/>
          <w:sz w:val="24"/>
          <w:szCs w:val="24"/>
        </w:rPr>
        <w:t xml:space="preserve"> „Дуранкулашко езеро“.</w:t>
      </w:r>
    </w:p>
    <w:p w:rsidR="00053592" w:rsidRPr="007068A8" w:rsidRDefault="00053592" w:rsidP="007068A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5C7C">
        <w:rPr>
          <w:rFonts w:ascii="Times New Roman" w:hAnsi="Times New Roman"/>
          <w:color w:val="000000" w:themeColor="text1"/>
          <w:sz w:val="24"/>
          <w:szCs w:val="24"/>
        </w:rPr>
        <w:t>При 2 извънредни проверки, извършени от РИОСВ Пловдив,</w:t>
      </w:r>
      <w:r w:rsidRPr="000A5C7C">
        <w:rPr>
          <w:rFonts w:ascii="Calibri" w:eastAsia="Calibri" w:hAnsi="Calibri"/>
          <w:sz w:val="22"/>
          <w:szCs w:val="22"/>
        </w:rPr>
        <w:t xml:space="preserve"> 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</w:rPr>
        <w:t>ъвместно с представители на ЗЖУ Пловдив и РУ на МВР Пещера, на Р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>езерват „Купена“, са установени двама нарушители, извършващи незаконна сеч на територията на резервата</w:t>
      </w:r>
      <w:r w:rsidR="00A300DF">
        <w:rPr>
          <w:rFonts w:ascii="Times New Roman" w:hAnsi="Times New Roman"/>
          <w:color w:val="000000" w:themeColor="text1"/>
          <w:sz w:val="24"/>
          <w:szCs w:val="24"/>
        </w:rPr>
        <w:t>, на които са с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 xml:space="preserve">ъставени </w:t>
      </w:r>
      <w:r w:rsidR="00A300DF">
        <w:rPr>
          <w:rFonts w:ascii="Times New Roman" w:hAnsi="Times New Roman"/>
          <w:color w:val="000000" w:themeColor="text1"/>
          <w:sz w:val="24"/>
          <w:szCs w:val="24"/>
        </w:rPr>
        <w:t>АУАН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 xml:space="preserve">. Вещите, предмет на нарушението </w:t>
      </w:r>
      <w:r w:rsidR="00A300DF">
        <w:rPr>
          <w:rFonts w:ascii="Times New Roman" w:hAnsi="Times New Roman"/>
          <w:color w:val="000000" w:themeColor="text1"/>
          <w:sz w:val="24"/>
          <w:szCs w:val="24"/>
        </w:rPr>
        <w:t>(3 моторни триона), са иззети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B6237" w:rsidRDefault="007B6237" w:rsidP="007B62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5C7C">
        <w:rPr>
          <w:rFonts w:ascii="Times New Roman" w:hAnsi="Times New Roman"/>
          <w:sz w:val="24"/>
          <w:szCs w:val="24"/>
        </w:rPr>
        <w:t>При извънредна проверка, извършена от РИОСВ Плевен (във връзка с писмо на Общин</w:t>
      </w:r>
      <w:r w:rsidR="00F66012">
        <w:rPr>
          <w:rFonts w:ascii="Times New Roman" w:hAnsi="Times New Roman"/>
          <w:sz w:val="24"/>
          <w:szCs w:val="24"/>
        </w:rPr>
        <w:t>ска служба „Земеделие“</w:t>
      </w:r>
      <w:r w:rsidRPr="000A5C7C">
        <w:rPr>
          <w:rFonts w:ascii="Times New Roman" w:hAnsi="Times New Roman"/>
          <w:sz w:val="24"/>
          <w:szCs w:val="24"/>
        </w:rPr>
        <w:t xml:space="preserve"> Плевен), е констатирано извършено прокопаване на линеен изкоп в поземлени имоти в землището на с. Асеновци, община Левски, в границите на екологично чувствителни постоянно затревени площи, част от които попадат в Защитена зона (ЗЗ) „Обнова - Карамандол”. Във връзка с констатираното при проверката, предстои да бъдат предприети действия по установяване на извършителя и на законосъобразността на извършената дейност.</w:t>
      </w:r>
    </w:p>
    <w:p w:rsidR="007B6237" w:rsidRPr="000A5C7C" w:rsidRDefault="007B6237" w:rsidP="007B623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5C7C">
        <w:rPr>
          <w:rFonts w:ascii="Times New Roman" w:hAnsi="Times New Roman"/>
          <w:sz w:val="24"/>
          <w:szCs w:val="24"/>
        </w:rPr>
        <w:t>От РИОСВ Стара Загора са съставени АУАН на 2 физически лица от с. Крушале, община Сливе</w:t>
      </w:r>
      <w:r w:rsidR="00AB7283">
        <w:rPr>
          <w:rFonts w:ascii="Times New Roman" w:hAnsi="Times New Roman"/>
          <w:sz w:val="24"/>
          <w:szCs w:val="24"/>
        </w:rPr>
        <w:t>н, на ,</w:t>
      </w:r>
      <w:r w:rsidR="002F6A46">
        <w:rPr>
          <w:rFonts w:ascii="Times New Roman" w:hAnsi="Times New Roman"/>
          <w:sz w:val="24"/>
          <w:szCs w:val="24"/>
        </w:rPr>
        <w:t>,Крушаре Милк“</w:t>
      </w:r>
      <w:r w:rsidR="00AB7283">
        <w:rPr>
          <w:rFonts w:ascii="Times New Roman" w:hAnsi="Times New Roman"/>
          <w:sz w:val="24"/>
          <w:szCs w:val="24"/>
        </w:rPr>
        <w:t xml:space="preserve"> ООД и на </w:t>
      </w:r>
      <w:r w:rsidR="002F6A46">
        <w:rPr>
          <w:rFonts w:ascii="Times New Roman" w:hAnsi="Times New Roman"/>
          <w:sz w:val="24"/>
          <w:szCs w:val="24"/>
        </w:rPr>
        <w:t xml:space="preserve">,,Ненчеви- 2014“ </w:t>
      </w:r>
      <w:r w:rsidRPr="000A5C7C">
        <w:rPr>
          <w:rFonts w:ascii="Times New Roman" w:hAnsi="Times New Roman"/>
          <w:sz w:val="24"/>
          <w:szCs w:val="24"/>
        </w:rPr>
        <w:t>ООД за извършено разораване на пасища на територ</w:t>
      </w:r>
      <w:r w:rsidR="00AB7283">
        <w:rPr>
          <w:rFonts w:ascii="Times New Roman" w:hAnsi="Times New Roman"/>
          <w:sz w:val="24"/>
          <w:szCs w:val="24"/>
        </w:rPr>
        <w:t>ия</w:t>
      </w:r>
      <w:r w:rsidR="00F66012">
        <w:rPr>
          <w:rFonts w:ascii="Times New Roman" w:hAnsi="Times New Roman"/>
          <w:sz w:val="24"/>
          <w:szCs w:val="24"/>
        </w:rPr>
        <w:t>та на  ЗЗ ,,</w:t>
      </w:r>
      <w:r w:rsidR="00A074C4">
        <w:rPr>
          <w:rFonts w:ascii="Times New Roman" w:hAnsi="Times New Roman"/>
          <w:sz w:val="24"/>
          <w:szCs w:val="24"/>
        </w:rPr>
        <w:t>Адата - Тунджа’’,</w:t>
      </w:r>
      <w:r w:rsidR="00AB7283">
        <w:rPr>
          <w:rFonts w:ascii="Times New Roman" w:hAnsi="Times New Roman"/>
          <w:sz w:val="24"/>
          <w:szCs w:val="24"/>
        </w:rPr>
        <w:t xml:space="preserve"> от РИОСВ Хасково – на </w:t>
      </w:r>
      <w:r w:rsidR="007068A8">
        <w:rPr>
          <w:rFonts w:ascii="Times New Roman" w:hAnsi="Times New Roman"/>
          <w:sz w:val="24"/>
          <w:szCs w:val="24"/>
        </w:rPr>
        <w:t>физическо лице</w:t>
      </w:r>
      <w:r w:rsidR="00AB7283">
        <w:rPr>
          <w:rFonts w:ascii="Times New Roman" w:hAnsi="Times New Roman"/>
          <w:sz w:val="24"/>
          <w:szCs w:val="24"/>
        </w:rPr>
        <w:t xml:space="preserve"> за </w:t>
      </w:r>
      <w:r w:rsidR="00AB7283" w:rsidRPr="00AB7283">
        <w:rPr>
          <w:rFonts w:ascii="Times New Roman" w:hAnsi="Times New Roman"/>
          <w:sz w:val="24"/>
          <w:szCs w:val="24"/>
        </w:rPr>
        <w:t>разораване на имот с начин на трайно ползване „пасище“</w:t>
      </w:r>
      <w:r w:rsidR="00AB7283">
        <w:rPr>
          <w:rFonts w:ascii="Times New Roman" w:hAnsi="Times New Roman"/>
          <w:sz w:val="24"/>
          <w:szCs w:val="24"/>
        </w:rPr>
        <w:t xml:space="preserve"> на територията на ЗЗ</w:t>
      </w:r>
      <w:r w:rsidR="00AB7283" w:rsidRPr="00AB7283">
        <w:rPr>
          <w:rFonts w:ascii="Times New Roman" w:hAnsi="Times New Roman"/>
          <w:sz w:val="24"/>
          <w:szCs w:val="24"/>
        </w:rPr>
        <w:t xml:space="preserve"> „Крумовица</w:t>
      </w:r>
      <w:r w:rsidR="00A074C4">
        <w:rPr>
          <w:rFonts w:ascii="Times New Roman" w:hAnsi="Times New Roman"/>
          <w:sz w:val="24"/>
          <w:szCs w:val="24"/>
        </w:rPr>
        <w:t xml:space="preserve">, а от РИОСВ Благоевград </w:t>
      </w:r>
      <w:r w:rsidR="002F6A46">
        <w:rPr>
          <w:rFonts w:ascii="Times New Roman" w:hAnsi="Times New Roman"/>
          <w:sz w:val="24"/>
          <w:szCs w:val="24"/>
        </w:rPr>
        <w:t>–</w:t>
      </w:r>
      <w:r w:rsidR="00A074C4">
        <w:rPr>
          <w:rFonts w:ascii="Times New Roman" w:hAnsi="Times New Roman"/>
          <w:sz w:val="24"/>
          <w:szCs w:val="24"/>
        </w:rPr>
        <w:t xml:space="preserve"> </w:t>
      </w:r>
      <w:r w:rsidR="00A074C4" w:rsidRPr="00A074C4">
        <w:rPr>
          <w:rFonts w:ascii="Times New Roman" w:hAnsi="Times New Roman"/>
          <w:sz w:val="24"/>
          <w:szCs w:val="24"/>
        </w:rPr>
        <w:t>на физическо лице и на „Агроланд“ ООД</w:t>
      </w:r>
      <w:r w:rsidR="00A074C4" w:rsidRPr="00A074C4">
        <w:t xml:space="preserve"> </w:t>
      </w:r>
      <w:r w:rsidR="00A074C4">
        <w:t xml:space="preserve">за </w:t>
      </w:r>
      <w:r w:rsidR="00A074C4" w:rsidRPr="00A074C4">
        <w:rPr>
          <w:rFonts w:ascii="Times New Roman" w:hAnsi="Times New Roman"/>
          <w:sz w:val="24"/>
          <w:szCs w:val="24"/>
        </w:rPr>
        <w:t>превръщане на и</w:t>
      </w:r>
      <w:r w:rsidR="00A074C4">
        <w:rPr>
          <w:rFonts w:ascii="Times New Roman" w:hAnsi="Times New Roman"/>
          <w:sz w:val="24"/>
          <w:szCs w:val="24"/>
        </w:rPr>
        <w:t>моти с начин на трайно ползване</w:t>
      </w:r>
      <w:r w:rsidR="00A074C4" w:rsidRPr="00A074C4">
        <w:rPr>
          <w:rFonts w:ascii="Times New Roman" w:hAnsi="Times New Roman"/>
          <w:sz w:val="24"/>
          <w:szCs w:val="24"/>
        </w:rPr>
        <w:t xml:space="preserve"> </w:t>
      </w:r>
      <w:r w:rsidR="00A074C4">
        <w:rPr>
          <w:rFonts w:ascii="Times New Roman" w:hAnsi="Times New Roman"/>
          <w:sz w:val="24"/>
          <w:szCs w:val="24"/>
        </w:rPr>
        <w:t>„ливада“</w:t>
      </w:r>
      <w:r w:rsidR="00A074C4" w:rsidRPr="00A074C4">
        <w:rPr>
          <w:rFonts w:ascii="Times New Roman" w:hAnsi="Times New Roman"/>
          <w:sz w:val="24"/>
          <w:szCs w:val="24"/>
        </w:rPr>
        <w:t xml:space="preserve"> в обработваеми земи</w:t>
      </w:r>
      <w:r w:rsidR="00A074C4">
        <w:rPr>
          <w:rFonts w:ascii="Times New Roman" w:hAnsi="Times New Roman"/>
          <w:sz w:val="24"/>
          <w:szCs w:val="24"/>
        </w:rPr>
        <w:t xml:space="preserve"> на територията на </w:t>
      </w:r>
      <w:r w:rsidR="007068A8">
        <w:rPr>
          <w:rFonts w:ascii="Times New Roman" w:hAnsi="Times New Roman"/>
          <w:sz w:val="24"/>
          <w:szCs w:val="24"/>
        </w:rPr>
        <w:t>ЗЗ „Кочериново“ и ЗЗ</w:t>
      </w:r>
      <w:r w:rsidR="007068A8" w:rsidRPr="007068A8">
        <w:rPr>
          <w:rFonts w:ascii="Times New Roman" w:hAnsi="Times New Roman"/>
          <w:sz w:val="24"/>
          <w:szCs w:val="24"/>
        </w:rPr>
        <w:t xml:space="preserve"> „Места“</w:t>
      </w:r>
      <w:r w:rsidR="00AB7283" w:rsidRPr="00AB7283">
        <w:rPr>
          <w:rFonts w:ascii="Times New Roman" w:hAnsi="Times New Roman"/>
          <w:sz w:val="24"/>
          <w:szCs w:val="24"/>
        </w:rPr>
        <w:t>.</w:t>
      </w:r>
    </w:p>
    <w:p w:rsidR="00824DFA" w:rsidRPr="000A5C7C" w:rsidRDefault="00824DFA" w:rsidP="00824DF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5C7C">
        <w:rPr>
          <w:rFonts w:ascii="Times New Roman" w:hAnsi="Times New Roman"/>
          <w:sz w:val="24"/>
          <w:szCs w:val="24"/>
        </w:rPr>
        <w:t xml:space="preserve">През месеца е проведена </w:t>
      </w:r>
      <w:r w:rsidRPr="000A5C7C">
        <w:rPr>
          <w:rFonts w:ascii="Times New Roman" w:hAnsi="Times New Roman"/>
          <w:sz w:val="24"/>
          <w:szCs w:val="24"/>
          <w:lang w:val="ru-RU"/>
        </w:rPr>
        <w:t xml:space="preserve">комисия за набелязване на необходимите поддържащи дейности в колонията на къдроглав пеликан </w:t>
      </w:r>
      <w:r w:rsidR="00766F2B">
        <w:rPr>
          <w:rFonts w:ascii="Times New Roman" w:hAnsi="Times New Roman"/>
          <w:sz w:val="24"/>
          <w:szCs w:val="24"/>
          <w:lang w:val="ru-RU"/>
        </w:rPr>
        <w:t>в Поддържан резерват</w:t>
      </w:r>
      <w:r w:rsidRPr="000A5C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6F2B">
        <w:rPr>
          <w:rFonts w:ascii="Times New Roman" w:hAnsi="Times New Roman"/>
          <w:sz w:val="24"/>
          <w:szCs w:val="24"/>
          <w:lang w:val="ru-RU"/>
        </w:rPr>
        <w:t xml:space="preserve">(ПР) </w:t>
      </w:r>
      <w:r w:rsidRPr="000A5C7C">
        <w:rPr>
          <w:rFonts w:ascii="Times New Roman" w:hAnsi="Times New Roman"/>
          <w:sz w:val="24"/>
          <w:szCs w:val="24"/>
          <w:lang w:val="ru-RU"/>
        </w:rPr>
        <w:t>„Сребърна</w:t>
      </w:r>
      <w:r w:rsidR="005F0C44" w:rsidRPr="005F0C44">
        <w:rPr>
          <w:rFonts w:ascii="Times New Roman" w:hAnsi="Times New Roman"/>
          <w:sz w:val="24"/>
          <w:szCs w:val="24"/>
          <w:lang w:val="ru-RU"/>
        </w:rPr>
        <w:t>“</w:t>
      </w:r>
      <w:r w:rsidRPr="000A5C7C">
        <w:rPr>
          <w:rFonts w:ascii="Times New Roman" w:hAnsi="Times New Roman"/>
          <w:sz w:val="24"/>
          <w:szCs w:val="24"/>
          <w:lang w:val="ru-RU"/>
        </w:rPr>
        <w:t xml:space="preserve">; изградена е една нова наколна платформа; направен е ремонт и почистване на западния противопожарен път в ПР „Сребърна”; извадени са 2 бр. бракониерски плавателни съда и е конфискувана 1 </w:t>
      </w:r>
      <w:r w:rsidR="007C1172">
        <w:rPr>
          <w:rFonts w:ascii="Times New Roman" w:hAnsi="Times New Roman"/>
          <w:sz w:val="24"/>
          <w:szCs w:val="24"/>
          <w:lang w:val="ru-RU"/>
        </w:rPr>
        <w:t xml:space="preserve">бр. </w:t>
      </w:r>
      <w:r w:rsidRPr="000A5C7C">
        <w:rPr>
          <w:rFonts w:ascii="Times New Roman" w:hAnsi="Times New Roman"/>
          <w:sz w:val="24"/>
          <w:szCs w:val="24"/>
          <w:lang w:val="ru-RU"/>
        </w:rPr>
        <w:t>надуваема лодка при установен нерегламентиран риболов.</w:t>
      </w:r>
    </w:p>
    <w:p w:rsidR="000A5C7C" w:rsidRPr="000A5C7C" w:rsidRDefault="000A5C7C" w:rsidP="0036760F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0A5C7C">
        <w:rPr>
          <w:rFonts w:ascii="Times New Roman" w:eastAsia="Calibri" w:hAnsi="Times New Roman"/>
          <w:sz w:val="24"/>
          <w:szCs w:val="24"/>
          <w:lang w:eastAsia="bg-BG"/>
        </w:rPr>
        <w:t>След получен в РИОСВ Велико Търново сигнал за птица в безпомощно състояние в гр. Полски Тръмбеш – малък ястреб със счупено крило, птицата е транспортирана за лечение и последващи грижи в Спа</w:t>
      </w:r>
      <w:r w:rsidR="007C1172">
        <w:rPr>
          <w:rFonts w:ascii="Times New Roman" w:eastAsia="Calibri" w:hAnsi="Times New Roman"/>
          <w:sz w:val="24"/>
          <w:szCs w:val="24"/>
          <w:lang w:eastAsia="bg-BG"/>
        </w:rPr>
        <w:t>сителен център за диви животни,</w:t>
      </w:r>
      <w:r w:rsidRPr="000A5C7C">
        <w:rPr>
          <w:rFonts w:ascii="Times New Roman" w:eastAsia="Calibri" w:hAnsi="Times New Roman"/>
          <w:sz w:val="24"/>
          <w:szCs w:val="24"/>
          <w:lang w:eastAsia="bg-BG"/>
        </w:rPr>
        <w:t xml:space="preserve"> гр. Стара Загора.</w:t>
      </w:r>
    </w:p>
    <w:p w:rsidR="000A5C7C" w:rsidRPr="000A5C7C" w:rsidRDefault="00312A7D" w:rsidP="00312A7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</w:pPr>
      <w:r>
        <w:rPr>
          <w:rFonts w:ascii="Times New Roman" w:eastAsia="Calibri" w:hAnsi="Times New Roman"/>
          <w:sz w:val="24"/>
          <w:szCs w:val="24"/>
          <w:lang w:eastAsia="bg-BG"/>
        </w:rPr>
        <w:t>От РИОСВ Хасково са съставени АУАН на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,,Тентранс“ ЕООД</w:t>
      </w:r>
      <w:r w:rsidR="000A5C7C" w:rsidRPr="000A5C7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(два броя)</w:t>
      </w:r>
      <w:r w:rsidR="000A5C7C" w:rsidRPr="000A5C7C">
        <w:rPr>
          <w:rFonts w:ascii="Times New Roman" w:eastAsia="Calibri" w:hAnsi="Times New Roman"/>
          <w:sz w:val="24"/>
          <w:szCs w:val="24"/>
          <w:lang w:eastAsia="bg-BG"/>
        </w:rPr>
        <w:t xml:space="preserve"> за н</w:t>
      </w:r>
      <w:r w:rsidR="000378CD">
        <w:rPr>
          <w:rFonts w:ascii="Times New Roman" w:eastAsia="Calibri" w:hAnsi="Times New Roman"/>
          <w:sz w:val="24"/>
          <w:szCs w:val="24"/>
          <w:lang w:eastAsia="bg-BG"/>
        </w:rPr>
        <w:t>езаконно транспортиране на 8 алигаторови и 1 кайманова костенурка</w:t>
      </w:r>
      <w:r w:rsidR="000A5C7C" w:rsidRPr="000A5C7C">
        <w:rPr>
          <w:rFonts w:ascii="Times New Roman" w:eastAsia="Calibri" w:hAnsi="Times New Roman"/>
          <w:sz w:val="24"/>
          <w:szCs w:val="24"/>
          <w:lang w:eastAsia="bg-BG"/>
        </w:rPr>
        <w:t>,</w:t>
      </w:r>
      <w:r w:rsidR="000A5C7C" w:rsidRPr="000A5C7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без разрешително за внос и съответно разрешително за износ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а з</w:t>
      </w:r>
      <w:r w:rsidRPr="00312A7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а предлагане за продажба </w:t>
      </w:r>
      <w:r w:rsidR="000378C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876D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жив смок мишкар</w:t>
      </w:r>
      <w:r w:rsidRPr="00312A7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РИОСВ Бургас е глобено физическо лице, в размер на 100 лв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  <w:r w:rsidR="00674189" w:rsidRPr="00674189">
        <w:t xml:space="preserve"> </w:t>
      </w:r>
      <w:r w:rsidR="00674189" w:rsidRPr="006741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</w:t>
      </w:r>
      <w:r w:rsidR="006741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Благоевград са съставили АУАН</w:t>
      </w:r>
      <w:r w:rsidR="00674189" w:rsidRPr="006741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физическо лице </w:t>
      </w:r>
      <w:r w:rsidR="00876D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="00674189" w:rsidRPr="006741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разрушаване на гнезда на Градска лястовица</w:t>
      </w:r>
      <w:r w:rsidR="00876D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="00674189" w:rsidRPr="006741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на Сдружение „За дива природа – Балкани“ </w:t>
      </w:r>
      <w:r w:rsidR="00876D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="00674189" w:rsidRPr="006741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неподадено заявление за регистрация на два </w:t>
      </w:r>
      <w:r w:rsidR="006923E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броя диви животни от вида вълк</w:t>
      </w:r>
      <w:r w:rsidR="00876D3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).</w:t>
      </w:r>
    </w:p>
    <w:p w:rsidR="00312A7D" w:rsidRDefault="00312A7D" w:rsidP="00312A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2A7D">
        <w:rPr>
          <w:rFonts w:ascii="Times New Roman" w:hAnsi="Times New Roman"/>
          <w:sz w:val="24"/>
          <w:szCs w:val="24"/>
        </w:rPr>
        <w:t>Извършен е мониторинг на кафява</w:t>
      </w:r>
      <w:r w:rsidR="007B0C8F">
        <w:rPr>
          <w:rFonts w:ascii="Times New Roman" w:hAnsi="Times New Roman"/>
          <w:sz w:val="24"/>
          <w:szCs w:val="24"/>
        </w:rPr>
        <w:t xml:space="preserve"> мечка в района на З</w:t>
      </w:r>
      <w:r>
        <w:rPr>
          <w:rFonts w:ascii="Times New Roman" w:hAnsi="Times New Roman"/>
          <w:sz w:val="24"/>
          <w:szCs w:val="24"/>
        </w:rPr>
        <w:t>ападни</w:t>
      </w:r>
      <w:r w:rsidR="000378CD">
        <w:rPr>
          <w:rFonts w:ascii="Times New Roman" w:hAnsi="Times New Roman"/>
          <w:sz w:val="24"/>
          <w:szCs w:val="24"/>
        </w:rPr>
        <w:t xml:space="preserve"> Родопи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12A7D">
        <w:rPr>
          <w:rFonts w:ascii="Times New Roman" w:hAnsi="Times New Roman"/>
          <w:sz w:val="24"/>
          <w:szCs w:val="24"/>
        </w:rPr>
        <w:t xml:space="preserve">По време на мониторинга са извършени теренни проучвания по предварително определени </w:t>
      </w:r>
      <w:r w:rsidR="003F45A5">
        <w:rPr>
          <w:rFonts w:ascii="Times New Roman" w:hAnsi="Times New Roman"/>
          <w:sz w:val="24"/>
          <w:szCs w:val="24"/>
        </w:rPr>
        <w:t>маршрути. С</w:t>
      </w:r>
      <w:r w:rsidRPr="00312A7D">
        <w:rPr>
          <w:rFonts w:ascii="Times New Roman" w:hAnsi="Times New Roman"/>
          <w:sz w:val="24"/>
          <w:szCs w:val="24"/>
        </w:rPr>
        <w:t xml:space="preserve">ъставени </w:t>
      </w:r>
      <w:r w:rsidR="003F45A5">
        <w:rPr>
          <w:rFonts w:ascii="Times New Roman" w:hAnsi="Times New Roman"/>
          <w:sz w:val="24"/>
          <w:szCs w:val="24"/>
        </w:rPr>
        <w:t xml:space="preserve">са </w:t>
      </w:r>
      <w:r w:rsidRPr="00312A7D">
        <w:rPr>
          <w:rFonts w:ascii="Times New Roman" w:hAnsi="Times New Roman"/>
          <w:sz w:val="24"/>
          <w:szCs w:val="24"/>
        </w:rPr>
        <w:t>полеви формуляри с отчетените от мониторинга резултати, вз</w:t>
      </w:r>
      <w:r>
        <w:rPr>
          <w:rFonts w:ascii="Times New Roman" w:hAnsi="Times New Roman"/>
          <w:sz w:val="24"/>
          <w:szCs w:val="24"/>
        </w:rPr>
        <w:t xml:space="preserve">ети са GPS координати и </w:t>
      </w:r>
      <w:r w:rsidR="000378CD">
        <w:rPr>
          <w:rFonts w:ascii="Times New Roman" w:hAnsi="Times New Roman"/>
          <w:sz w:val="24"/>
          <w:szCs w:val="24"/>
        </w:rPr>
        <w:t xml:space="preserve">е направен </w:t>
      </w:r>
      <w:r>
        <w:rPr>
          <w:rFonts w:ascii="Times New Roman" w:hAnsi="Times New Roman"/>
          <w:sz w:val="24"/>
          <w:szCs w:val="24"/>
        </w:rPr>
        <w:t>снимков материал</w:t>
      </w:r>
      <w:r w:rsidRPr="00312A7D">
        <w:rPr>
          <w:rFonts w:ascii="Times New Roman" w:hAnsi="Times New Roman"/>
          <w:sz w:val="24"/>
          <w:szCs w:val="24"/>
        </w:rPr>
        <w:t>.</w:t>
      </w:r>
    </w:p>
    <w:p w:rsidR="000A5C7C" w:rsidRPr="000A5C7C" w:rsidRDefault="000A5C7C" w:rsidP="000A5C7C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5C7C">
        <w:rPr>
          <w:rFonts w:ascii="Times New Roman" w:hAnsi="Times New Roman"/>
          <w:color w:val="000000" w:themeColor="text1"/>
          <w:sz w:val="24"/>
          <w:szCs w:val="24"/>
        </w:rPr>
        <w:t>От експерти на РИОСВ Смолян са извършени извънредни проверки във връзка с 7 бр. нападение на мечка над селскостопанско имущество и домашни животни</w:t>
      </w:r>
      <w:r w:rsidR="00674189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>: община Смолян – с. Сивино и местността „Карам</w:t>
      </w:r>
      <w:r w:rsidR="00C12297">
        <w:rPr>
          <w:rFonts w:ascii="Times New Roman" w:hAnsi="Times New Roman"/>
          <w:color w:val="000000" w:themeColor="text1"/>
          <w:sz w:val="24"/>
          <w:szCs w:val="24"/>
        </w:rPr>
        <w:t>анджа, к.к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A056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>Пампорово</w:t>
      </w:r>
      <w:r w:rsidR="00BA0568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>; община Баните – с. Дебеляново, с. Вълчан дол</w:t>
      </w:r>
      <w:r w:rsidR="00674189">
        <w:rPr>
          <w:rFonts w:ascii="Times New Roman" w:hAnsi="Times New Roman"/>
          <w:color w:val="000000" w:themeColor="text1"/>
          <w:sz w:val="24"/>
          <w:szCs w:val="24"/>
        </w:rPr>
        <w:t>, с. Сливка и с. Давидково; община</w:t>
      </w:r>
      <w:r w:rsidRPr="000A5C7C">
        <w:rPr>
          <w:rFonts w:ascii="Times New Roman" w:hAnsi="Times New Roman"/>
          <w:color w:val="000000" w:themeColor="text1"/>
          <w:sz w:val="24"/>
          <w:szCs w:val="24"/>
        </w:rPr>
        <w:t xml:space="preserve"> Девин – с. Михалково. При проверките е установено, че щетите са нанесени от кафява мечка.</w:t>
      </w:r>
    </w:p>
    <w:p w:rsidR="000A5C7C" w:rsidRDefault="000A5C7C" w:rsidP="009122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A5C7C">
        <w:rPr>
          <w:rFonts w:ascii="Times New Roman" w:hAnsi="Times New Roman"/>
          <w:sz w:val="24"/>
          <w:szCs w:val="24"/>
        </w:rPr>
        <w:lastRenderedPageBreak/>
        <w:t xml:space="preserve">При извършени проверки на защитени вековни дървета е констатирано, че две от вековните дървета в с. Куртово Конаре са във влошено физиологично състояние – почти напълно изсъхнали и предстои провеждане на процедура по </w:t>
      </w:r>
      <w:r w:rsidRPr="009122C0">
        <w:rPr>
          <w:rFonts w:ascii="Times New Roman" w:hAnsi="Times New Roman"/>
          <w:i/>
          <w:sz w:val="24"/>
          <w:szCs w:val="24"/>
        </w:rPr>
        <w:t>Закона за биологичното разнообразие</w:t>
      </w:r>
      <w:r w:rsidRPr="000A5C7C">
        <w:rPr>
          <w:rFonts w:ascii="Times New Roman" w:hAnsi="Times New Roman"/>
          <w:sz w:val="24"/>
          <w:szCs w:val="24"/>
        </w:rPr>
        <w:t xml:space="preserve"> </w:t>
      </w:r>
      <w:r w:rsidR="009122C0">
        <w:rPr>
          <w:rFonts w:ascii="Times New Roman" w:hAnsi="Times New Roman"/>
          <w:sz w:val="24"/>
          <w:szCs w:val="24"/>
        </w:rPr>
        <w:t xml:space="preserve">(ЗБР) </w:t>
      </w:r>
      <w:r w:rsidRPr="000A5C7C">
        <w:rPr>
          <w:rFonts w:ascii="Times New Roman" w:hAnsi="Times New Roman"/>
          <w:sz w:val="24"/>
          <w:szCs w:val="24"/>
        </w:rPr>
        <w:t>за заличаването им.</w:t>
      </w:r>
    </w:p>
    <w:p w:rsidR="00674189" w:rsidRPr="000A5C7C" w:rsidRDefault="00674189" w:rsidP="009122C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4189">
        <w:rPr>
          <w:rFonts w:ascii="Times New Roman" w:hAnsi="Times New Roman"/>
          <w:sz w:val="24"/>
          <w:szCs w:val="24"/>
        </w:rPr>
        <w:t>От РИОСВ Плевен е глобено физическо лице, в размер на 300 лв., за това, че изкупува билка (лист липа) без издадено позволително за ползване.</w:t>
      </w:r>
    </w:p>
    <w:p w:rsidR="001C1D6D" w:rsidRDefault="0036760F" w:rsidP="001C1D6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36760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ОСВ Хасково са съставени </w:t>
      </w:r>
      <w:r w:rsidR="00C1229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АУАН на две физически лица, а</w:t>
      </w:r>
      <w:r w:rsidRPr="0036760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трето е глобено с 100 лв. </w:t>
      </w:r>
      <w:r w:rsidR="009122C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r w:rsidRPr="0036760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реализиране на инвестиционно предложение без проведена процедура по реда на ЗБР.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024B39" w:rsidRDefault="00024B39" w:rsidP="001C1D6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024B3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Във връзка с получен сигнал (от тел. 112) за замърсяване водите на р. Струма от производствена база „Агромах“, е извършена съвместна проверка с ек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сперти от РИОСВ Благоевград, Басейнова дирекция Благоевград и РЛ </w:t>
      </w:r>
      <w:r w:rsidRPr="00024B3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Благоевград. По време на проверката не е установено замърсяване (помътняване) на водите на р. Струма в участъка на производствената база.</w:t>
      </w:r>
    </w:p>
    <w:p w:rsidR="00421799" w:rsidRDefault="00421799" w:rsidP="001C1D6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4217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След получени в РИОСВ Хасково протоколи от изпитване на проби, взети при пр</w:t>
      </w:r>
      <w:r w:rsidR="00F03E8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оверка през месец септември на л</w:t>
      </w:r>
      <w:r w:rsidRPr="004217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иквидирани минни участъци в гр. Маджарово, на „Еко Медет“ ЕООД, гр. Панагюрище са дадени предписания, изискващи почистване, ремонт и поддръжка на тръби и пречиствателни съоръжения за изтичащите руднични води и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провеждане на предвидения в разрешителното </w:t>
      </w:r>
      <w:r w:rsidRPr="004217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заустване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отпадъчни води </w:t>
      </w:r>
      <w:r w:rsidRPr="004217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собствен мониторинг. На дружеството е изпр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атена покана за съставяне на АУАН.</w:t>
      </w:r>
    </w:p>
    <w:p w:rsidR="00421799" w:rsidRDefault="00421799" w:rsidP="001C1D6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4217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заустване на отпадъчни води, без издадено разрешително по реда на </w:t>
      </w:r>
      <w:r w:rsidRPr="00421799">
        <w:rPr>
          <w:rFonts w:ascii="Times New Roman" w:eastAsia="Calibri" w:hAnsi="Times New Roman"/>
          <w:i/>
          <w:sz w:val="24"/>
          <w:szCs w:val="24"/>
          <w:bdr w:val="none" w:sz="0" w:space="0" w:color="auto" w:frame="1"/>
          <w:lang w:eastAsia="bg-BG"/>
        </w:rPr>
        <w:t>Закона за водите</w:t>
      </w:r>
      <w:r w:rsidRPr="004217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(ЗВ), от РИОСВ Стара Загор</w:t>
      </w:r>
      <w:r w:rsidR="00C1229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 са съставени АУАН на ,,Диони“ ООД и на ,,Рафтис – Милк“</w:t>
      </w:r>
      <w:r w:rsidRPr="004217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ЕООД и е наложена имуществена санкция, в размер на 2 000 л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</w:t>
      </w:r>
      <w:r w:rsidR="00C1229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., на ,,Млечен свят 2003“</w:t>
      </w:r>
      <w:r w:rsidR="00522A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ООД,</w:t>
      </w:r>
      <w:r w:rsidR="00024B3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Монтана е съставен АУАН на „Калиа“ ООД  (за к</w:t>
      </w:r>
      <w:r w:rsidRPr="0042179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онсервна фабрика в с. Бели мел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="00522A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а от РИОСВ Пловдив е наложена имуществена санкция, в размер на 2 000 лв., на </w:t>
      </w:r>
      <w:r w:rsidR="00522AEC" w:rsidRPr="00522A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ЕТ „Димитър Биков</w:t>
      </w:r>
      <w:r w:rsidR="00522A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</w:t>
      </w:r>
      <w:r w:rsidR="00024B3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024B39" w:rsidRDefault="00024B39" w:rsidP="001C1D6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024B3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„ПСОВ Елените“ ЕООД (за обект: ПСОВ Елените, гр. Свети Влас, община Несебър) от РИОСВ Бургас е наложена еднократна санкция, в размер на 126 627 лв. за срок от 6 месеца – общо 759 762 лв., за заустване на отпадъчни води в Черно море без изискващото се разрешително, издадено по реда на ЗВ, и за превишение на нормите за район на съществуващо и перспективно ползване на крайбрежните морски води.</w:t>
      </w:r>
    </w:p>
    <w:p w:rsidR="00530F72" w:rsidRDefault="00C12297" w:rsidP="00166FFB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r w:rsidR="00530F72" w:rsidRP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неспазване на индивидуалните емисионни ограничения, определени в разрешителното за ползване на воден обект за заустване на отпадъчни води, от РИОСВ София са наложени две имуществени санкции на „Екоинженеринг - Р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М” ЕООД (3 000 лв. и 500 лв.),</w:t>
      </w:r>
      <w:r w:rsidR="00DC57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РИОСВ Стара Загора –</w:t>
      </w:r>
      <w:r w:rsidR="00530F72" w:rsidRP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„Арсенал“ АД (30 000 лв.) и на ,,Ви</w:t>
      </w:r>
      <w:r w:rsidR="00DC57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К“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ЕООД, гр. Ямбол (2 000 лв.),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РИОСВ Перник е съставен АУАН на „Легатрейд“ ЕООД, 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(за 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ПСОВ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селище „Делта Хил“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 са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аложени имуществени санкции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: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„Стомана Индъстри” АД,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2 500 лв.</w:t>
      </w:r>
      <w:r w:rsid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),</w:t>
      </w:r>
      <w:r w:rsidR="00530F72" w:rsidRP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„В</w:t>
      </w:r>
      <w:r w:rsidR="00DC57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</w:t>
      </w:r>
      <w:r w:rsidR="00530F72" w:rsidRPr="00530F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К“ ЕООД, гр. Хасково</w:t>
      </w:r>
      <w:r w:rsid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F03E8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1 000 лв.) и 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,,Неохим“</w:t>
      </w:r>
      <w:r w:rsidR="00DC57E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АД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="001C1D6D"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2 000 лв.</w:t>
      </w:r>
      <w:r w:rsidR="00772D2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),</w:t>
      </w:r>
      <w:r w:rsid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16DD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Пловдив е наложена имуществена санкция на „НВ</w:t>
      </w:r>
      <w:r w:rsidR="00F03E8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16DD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Мес комерс“ ЕООД (2 000 лв.)</w:t>
      </w:r>
      <w:r w:rsidR="00F03E8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182186" w:rsidRPr="0018218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16DD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а от </w:t>
      </w:r>
      <w:r w:rsidR="00182186" w:rsidRPr="0018218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РИОСВ Благоевград </w:t>
      </w:r>
      <w:r w:rsidR="00016DD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 наложила имуществена санкция на „Екорепласт“ ЕООД (1 000 лв.)</w:t>
      </w:r>
      <w:r w:rsidR="00182186" w:rsidRPr="0018218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  <w:r w:rsidR="00016DD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същото нарушение </w:t>
      </w:r>
      <w:r w:rsidR="00166FFB" w:rsidRP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Русе е наложена </w:t>
      </w:r>
      <w:r w:rsidR="00016DD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текуща месечна </w:t>
      </w:r>
      <w:r w:rsidR="00166FFB" w:rsidRP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санкция, в размер на </w:t>
      </w:r>
      <w:r w:rsidR="00166FF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951 лв., на „Модул” АД</w:t>
      </w:r>
      <w:r w:rsidR="00A23B7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а от РИОСВ Враца </w:t>
      </w:r>
      <w:r w:rsidR="00772D2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–</w:t>
      </w:r>
      <w:r w:rsidR="00A23B7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размер на 1 118, 96 лв., на </w:t>
      </w:r>
      <w:r w:rsidR="00A23B7D" w:rsidRPr="00A23B7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„Бургозоне” ЕООД</w:t>
      </w:r>
      <w:r w:rsidR="00A23B7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D83B94" w:rsidRPr="00182186" w:rsidRDefault="00D83B94" w:rsidP="00182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1D6D">
        <w:rPr>
          <w:rFonts w:ascii="Times New Roman" w:hAnsi="Times New Roman"/>
          <w:sz w:val="24"/>
          <w:szCs w:val="24"/>
        </w:rPr>
        <w:t>За неизпълнение на условия от разрешителното за заустване на отпадъчни води в повърхностен воден обект, са наложени имуществени санкции, в размер н</w:t>
      </w:r>
      <w:r w:rsidR="004243C0">
        <w:rPr>
          <w:rFonts w:ascii="Times New Roman" w:hAnsi="Times New Roman"/>
          <w:sz w:val="24"/>
          <w:szCs w:val="24"/>
        </w:rPr>
        <w:t xml:space="preserve">а 2 000 лв., на община Камено, </w:t>
      </w:r>
      <w:r w:rsidRPr="001C1D6D">
        <w:rPr>
          <w:rFonts w:ascii="Times New Roman" w:hAnsi="Times New Roman"/>
          <w:sz w:val="24"/>
          <w:szCs w:val="24"/>
        </w:rPr>
        <w:t>на „Млечна промишлена комп</w:t>
      </w:r>
      <w:r w:rsidR="004243C0">
        <w:rPr>
          <w:rFonts w:ascii="Times New Roman" w:hAnsi="Times New Roman"/>
          <w:sz w:val="24"/>
          <w:szCs w:val="24"/>
        </w:rPr>
        <w:t>ания Маноя“ ООД (РИОСВ Бургас), на ,,ВиК“ ООД, гр. Сливен и на ,,Диони“</w:t>
      </w:r>
      <w:r w:rsidRPr="001C1D6D">
        <w:rPr>
          <w:rFonts w:ascii="Times New Roman" w:hAnsi="Times New Roman"/>
          <w:sz w:val="24"/>
          <w:szCs w:val="24"/>
        </w:rPr>
        <w:t xml:space="preserve"> ООД (РИОСВ Стара Загора).</w:t>
      </w:r>
    </w:p>
    <w:p w:rsidR="001C1D6D" w:rsidRPr="001C1D6D" w:rsidRDefault="001C1D6D" w:rsidP="001C1D6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</w:pPr>
      <w:r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 xml:space="preserve"> </w:t>
      </w:r>
      <w:r w:rsidR="00D5092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</w:t>
      </w:r>
      <w:r w:rsidR="00D5092C" w:rsidRPr="00D5092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 неподд</w:t>
      </w:r>
      <w:r w:rsidR="00D5092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ържане на всички съоръжения на ПСОВ</w:t>
      </w:r>
      <w:r w:rsidR="00D5092C" w:rsidRPr="00D5092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техническа и експлоатационна изправност </w:t>
      </w:r>
      <w:r w:rsidR="00D5092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Хасково </w:t>
      </w:r>
      <w:r w:rsidR="00443D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 съставен</w:t>
      </w:r>
      <w:r w:rsidR="0018218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АУАН на „Ви</w:t>
      </w:r>
      <w:r w:rsidR="00FB58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</w:t>
      </w:r>
      <w:r w:rsidRPr="001C1D6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ЕООД</w:t>
      </w:r>
      <w:r w:rsidR="00D5092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гр. Хасково</w:t>
      </w:r>
      <w:r w:rsidR="0018218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 w:rsidR="00241E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наложен</w:t>
      </w:r>
      <w:r w:rsidR="00FB58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 са имуществени санкции</w:t>
      </w:r>
      <w:r w:rsidR="00241E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</w:t>
      </w:r>
      <w:r w:rsidR="00FB58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всяка </w:t>
      </w:r>
      <w:r w:rsidR="00241E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размер на 500 лв., на</w:t>
      </w:r>
      <w:r w:rsidR="00241EEE" w:rsidRPr="00241EEE">
        <w:t xml:space="preserve"> </w:t>
      </w:r>
      <w:r w:rsidR="00241EEE" w:rsidRPr="00241E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</w:t>
      </w:r>
      <w:r w:rsidR="00FB58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Прогрес-Строй“</w:t>
      </w:r>
      <w:r w:rsidR="00241E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ЕООД</w:t>
      </w:r>
      <w:r w:rsidR="00FB58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(РИОСВ Смолян) и</w:t>
      </w:r>
      <w:r w:rsidR="00241E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241EEE" w:rsidRPr="00241E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„Перперикона” ООД</w:t>
      </w:r>
      <w:r w:rsidR="00241EE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FB58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(РИОСВ Хасково). О</w:t>
      </w:r>
      <w:r w:rsidR="0018218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Русе е наложена имуществена санкция, в размер на 2 000 лв., на </w:t>
      </w:r>
      <w:r w:rsidR="00FB58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„Аполо 35“ ЕООД.</w:t>
      </w:r>
    </w:p>
    <w:p w:rsidR="00A70BEA" w:rsidRDefault="00497336" w:rsidP="00A70BEA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През месеца е</w:t>
      </w:r>
      <w:r w:rsidR="00287F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звършен и планирания контрол</w:t>
      </w:r>
      <w:r w:rsidR="00287FA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обекти с издадени комплексни разрешителни (КР). </w:t>
      </w:r>
      <w:r w:rsidRPr="0049733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Бургас е извършена оценка на 40 бр. протоколи за извършени собствени периодични измервания на отпадъчните газове от изпускащите</w:t>
      </w:r>
      <w:r w:rsidR="00443D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устройства на „Кроношпан Бълга</w:t>
      </w:r>
      <w:r w:rsidRPr="0049733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рия“ ЕООД, съгласно плана за собствен</w:t>
      </w:r>
      <w:r w:rsidR="00FB584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мониторинг за предприятието. </w:t>
      </w:r>
      <w:r w:rsidRPr="0049733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Резултатите показват спазване на нормите за допустими емисии, определе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ни в КР</w:t>
      </w:r>
      <w:r w:rsidRPr="0049733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  <w:r w:rsidR="00A70BE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497336" w:rsidRDefault="00497336" w:rsidP="00A63D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неизпълнение на условия от КР, от </w:t>
      </w:r>
      <w:r w:rsidRPr="0049733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РИОСВ Перник е съставен АУАН на „Топлофикация Перник“ АД</w:t>
      </w:r>
      <w:r w:rsidR="00CF571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от РИОСВ Пазарджик е съставен АУАН на</w:t>
      </w:r>
      <w:r w:rsidR="009074D5">
        <w:t xml:space="preserve"> </w:t>
      </w:r>
      <w:r w:rsidR="009074D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„Ди Ес Смит Б</w:t>
      </w:r>
      <w:r w:rsidR="00CB4C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ългария“</w:t>
      </w:r>
      <w:r w:rsidR="009074D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АД, 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Pr="00497336">
        <w:rPr>
          <w:rFonts w:ascii="Times New Roman" w:hAnsi="Times New Roman"/>
          <w:sz w:val="24"/>
          <w:szCs w:val="24"/>
        </w:rPr>
        <w:t>т РИОСВ Стара Загора е наложена имуществена санкция, в размер на 15 000 лв., на „Брикел“ ЕАД.</w:t>
      </w:r>
    </w:p>
    <w:p w:rsidR="002F2038" w:rsidRDefault="002F2038" w:rsidP="00A63D7C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извършване на дейно</w:t>
      </w:r>
      <w:r w:rsidR="00230D9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сти с отпадъци, без</w:t>
      </w: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443D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разрешителни </w:t>
      </w: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документ, издаден по реда на ЗУО, с по 1 400 лв. са глобени, от РИОСВ Бургас 4 физически лица за извършване на дейности с отпадъци от</w:t>
      </w:r>
      <w:r w:rsidR="00CB4C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черни и цветни метали (ОЧЦМ), </w:t>
      </w: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Плевен </w:t>
      </w:r>
      <w:r w:rsidR="00CB4C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–</w:t>
      </w: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едно физическо лице за извършване на дейности с излезли от употреба мо</w:t>
      </w:r>
      <w:r w:rsidR="00443D4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торни превозни средства</w:t>
      </w:r>
      <w:r w:rsidR="006A6E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</w:t>
      </w: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РИОСВ Велико Търново</w:t>
      </w:r>
      <w:r w:rsidR="00CB4C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едно </w:t>
      </w:r>
      <w:r w:rsidR="00FB24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физическо лице е глобено с 300 лв.</w:t>
      </w: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 наложена имуществена санкция </w:t>
      </w: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FB24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„Авто – шанс 2006“ ЕООД, в размер на </w:t>
      </w:r>
      <w:r w:rsidRPr="002F203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7 00</w:t>
      </w:r>
      <w:r w:rsidR="00FB24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0 лв</w:t>
      </w:r>
      <w:r w:rsidR="00CB4CB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 О</w:t>
      </w:r>
      <w:r w:rsidR="006A6E72" w:rsidRPr="006A6E7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Пловдив е съставен АУАН на „Асен и синове 2012“ ЕООД за извършване на дейности по съхраняване на ОЧЦМ и </w:t>
      </w:r>
      <w:r w:rsidR="0017743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отпадъци от излязло от употреба електрическо и електронно оборудване.</w:t>
      </w:r>
    </w:p>
    <w:p w:rsidR="00230D9E" w:rsidRDefault="00230D9E" w:rsidP="00230D9E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неводене на отчетна книга за образувани производствени и/или опасни отпадъци, от Р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ИОСВ Велико Търново са наложени имуществени санкции на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„Агропроект“ ЕООД, „Шато Велико Търново“ ООД и „Щайнер мебел“ ЕООД, всяко на стойност 2 000 лв., а от РИОСВ Хасков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 е съставен АУАН на ,,ТГ Метал“ ЕООД. </w:t>
      </w:r>
    </w:p>
    <w:p w:rsidR="00863E4D" w:rsidRDefault="00863E4D" w:rsidP="00863E4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Варна са наложени имуществе</w:t>
      </w:r>
      <w:r w:rsidR="0057490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ни санкции на „Кресметал“ ЕООД 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57490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15 000 лв.</w:t>
      </w:r>
      <w:r w:rsidR="0057490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57490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изкупуване на ОЧЦМ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 битов характер от физическо лице без декларация за произход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. </w:t>
      </w:r>
    </w:p>
    <w:p w:rsidR="002F2038" w:rsidRDefault="00230D9E" w:rsidP="005809D0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="005809D0"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Велико Търново и РИОСВ Хасково са съставени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АУАН</w:t>
      </w:r>
      <w:r w:rsidR="005809D0"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физически лица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="004B635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общо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2 бр.) </w:t>
      </w:r>
      <w:r w:rsidR="005809D0"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извъ</w:t>
      </w:r>
      <w:r w:rsidR="004B635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ршено</w:t>
      </w:r>
      <w:r w:rsidR="005809D0"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нерегламентирано изхвърляне на неопасни отпадъци. </w:t>
      </w:r>
    </w:p>
    <w:p w:rsidR="002F2038" w:rsidRDefault="00FB1122" w:rsidP="00FB1122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Бургас е извършена извънредната проверка на Регионално депо за неопасни отпадъци Братово – Запад във връзка с </w:t>
      </w:r>
      <w:r w:rsidR="00B76BB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обявено бедствено положение от о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бластния управител на област Бургас. Изготвена е и е изпратена информация до заинтересованите институции за състоянието на депото, нанесените щети върху съоръжението и инсталациите, и са направени предложения (с обосновка) за обособяване на площадки за временно съхраняване на отпадъците от Регионалната система за у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правление на отпадъците Бургас.</w:t>
      </w:r>
    </w:p>
    <w:p w:rsidR="00863E4D" w:rsidRDefault="00863E4D" w:rsidP="00863E4D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Благоевград е на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ложена ПАМ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– преустановяване на експлоатацията</w:t>
      </w:r>
      <w:r w:rsidR="00B76BB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т.ч. дейностите по събиране (приемане) и обезвреждане (депониране) на отпадъци</w:t>
      </w:r>
      <w:r w:rsidR="00B76BB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общинско депо за твърди и битови отпадъци на гр. Разлог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A11A3E" w:rsidRDefault="00A11A3E" w:rsidP="00FB1122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експерти на РИОСВ Пазарджик е установено замърсяване на брега на яз. „Батак“ (в района на острова) с</w:t>
      </w:r>
      <w:r w:rsidR="00E6074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леки фракции битови отпадъци (</w:t>
      </w:r>
      <w:r w:rsidRP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опаковки от хартия, пластмаса и картон</w:t>
      </w:r>
      <w:r w:rsidR="00E6074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както и излезли от употреба гуми</w:t>
      </w:r>
      <w:r w:rsidR="00E6074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P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 Дадено е предписание за почистване на района и недопускане на нови замърсявания.</w:t>
      </w:r>
    </w:p>
    <w:p w:rsidR="00A11A3E" w:rsidRDefault="00A11A3E" w:rsidP="00FB1122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 xml:space="preserve">При осъществен от РИОСВ Хасково последващ контрол </w:t>
      </w:r>
      <w:r w:rsidR="0098575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по изпълнение </w:t>
      </w:r>
      <w:r w:rsidRP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предписание е установено, че община Джебел продължава нерегламентираното натрупване на битови отпадъци в землището на с. Плазище. Общината използва общински имот в посоченото землище за съхранение на отпадъците до извозването им на определеното регионално съоръжение за третиране на твърди битови отпадъци в община Кърджали. Изпратена е покана за съставяне на АУАН на кмета на община Джебел.</w:t>
      </w:r>
    </w:p>
    <w:p w:rsidR="00A11A3E" w:rsidRDefault="0077412E" w:rsidP="005809D0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="005809D0"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</w:t>
      </w:r>
      <w:r w:rsidR="00FB112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РИОСВ Монтана са глобени</w:t>
      </w:r>
      <w:r w:rsidR="005809D0"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кметовете на: с. Септемврийци (1 400 лв.), с. Черни връх (1 400 лв.), с. Разград (1 400 лв.), община Вълчедръм (3 000 лв.), с. Бели мел (1 400 лв.) и с. Равна (1 400 лв.) за неосъществяване на контрол по управление на отпадъците. </w:t>
      </w:r>
      <w:r w:rsidRPr="0077412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същото нарушение, </w:t>
      </w:r>
      <w:r w:rsidRPr="0077412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Пловдив, РИОСВ Благоевград и РИОСВ Русе, с по 3 000 лв., са глобени кметовете на община Перущица, Хаджидимово и Ветово. За допуснато изхвърляне на битови и строителни отпадъци с 1 400 лв. е глобен кмета на гр. Сеново (РИОСВ Русе).</w:t>
      </w:r>
    </w:p>
    <w:p w:rsidR="005809D0" w:rsidRDefault="005809D0" w:rsidP="005809D0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</w:pP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неорганизирането на разделно събиране на битовите отпадъци на територията на община Бяла, от РИОСВ Бургас е съставен АУАН на кмет на общината.</w:t>
      </w:r>
    </w:p>
    <w:p w:rsidR="005809D0" w:rsidRPr="005809D0" w:rsidRDefault="005809D0" w:rsidP="005809D0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Във връзка с постъпил сигнал за запалени растителни отпадъци в района на ж.п. гарата на с. Зимница, община Ст</w:t>
      </w:r>
      <w:r w:rsidR="00DC243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ралджа, от РИОСВ Стара Загора, 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съвместно с кмета на населеното място, е извършена проверка „на място“. При проверката е констатирано, че в земеделски земи, собственост на „Джамбаз агро” ООД, на около 500 м от ж.п. гарата, са депонирани растителни отпадъци от преработена маточина и</w:t>
      </w:r>
      <w:r w:rsidR="00DC243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лавандула в дестилерията на дружеството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(на площ от около 2 дка), които тлеят, следствие самозапалване и има процес на димене. На управителя на дружеството е дадено предписание да се предприемат мерки за прекратяване на процеса на димене на депонираните растителни отпадъци, което е изпълнено в указания срок. За  нерегламентирано изгаряне на отпадъци, от инспекцията е съставен и АУАН на физическо лице от с. Загорци, община Нова Загора и е наложена</w:t>
      </w:r>
      <w:r w:rsidR="00B6005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имуществена санкция на ,,Сила“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АД, в размер на 1 400 лв. За същото нарушение,</w:t>
      </w:r>
      <w:r w:rsidR="00F2515B" w:rsidRPr="00F2515B">
        <w:t xml:space="preserve"> </w:t>
      </w:r>
      <w:r w:rsidR="00F2515B" w:rsidRPr="00F2515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Монтана е съставен АУАН </w:t>
      </w:r>
      <w:r w:rsidR="00F2515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„Огоста – М“ ЕООД</w:t>
      </w:r>
      <w:r w:rsidR="00DC243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а</w:t>
      </w:r>
      <w:r w:rsidR="00F2515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Плевен е санкционирано физическо лице, в размер на 2 000 лв.</w:t>
      </w:r>
    </w:p>
    <w:p w:rsidR="005809D0" w:rsidRPr="005809D0" w:rsidRDefault="005809D0" w:rsidP="005809D0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Шумен са проверени контейнери Б-Б кубове за</w:t>
      </w:r>
      <w:r w:rsid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трайно съхранение на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негодни за употреба препарати за растителна защита </w:t>
      </w:r>
      <w:r w:rsid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(ПРЗ) 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с. Изгрев, община Венец и контейнери Б-Б кубове за</w:t>
      </w:r>
      <w:r w:rsid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трайно съхранение на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негодни за употреб</w:t>
      </w:r>
      <w:r w:rsid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 ПРЗ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с. Градище, община Шумен; склад за съхранение на негодни за употреба и залежали П</w:t>
      </w:r>
      <w:r w:rsid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РЗ, с. Градище, община Шумен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 При проверките не са констатирани разпилявания и течове от препарати по при</w:t>
      </w:r>
      <w:r w:rsidR="0007096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лежащи земни площи. За Б-Б кубовете в с. Градище е установено, че 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върху асфалтовата повърхност под два Б-Б куба е наличен овлажнен  участък със специ</w:t>
      </w:r>
      <w:r w:rsidR="0007096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фичен мирис на ПРЗ. Д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адено </w:t>
      </w:r>
      <w:r w:rsidR="0007096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е 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предписание за отс</w:t>
      </w:r>
      <w:r w:rsidR="00A11A3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</w:t>
      </w:r>
      <w:r w:rsidRPr="005809D0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раняване на теча.</w:t>
      </w:r>
    </w:p>
    <w:p w:rsidR="003C3FF3" w:rsidRPr="003C3FF3" w:rsidRDefault="003C3FF3" w:rsidP="00D318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3FF3">
        <w:rPr>
          <w:rFonts w:ascii="Times New Roman" w:hAnsi="Times New Roman"/>
          <w:sz w:val="24"/>
          <w:szCs w:val="24"/>
        </w:rPr>
        <w:t>От РИОСВ Плевен са извършени 2 извънредни проверки (на Общинска служба „Земеделие“, гр. Долна Митрополия и на Поземлен имот № 045001, в землището на с. Рибен, община Долна Митрополия). Констатирано е наличие на водни огледала, обрасли с водолюбива растителност в имота, образувани следствие извършв</w:t>
      </w:r>
      <w:r w:rsidR="00B4799A">
        <w:rPr>
          <w:rFonts w:ascii="Times New Roman" w:hAnsi="Times New Roman"/>
          <w:sz w:val="24"/>
          <w:szCs w:val="24"/>
        </w:rPr>
        <w:t>ането на нерегламентиран добив н</w:t>
      </w:r>
      <w:r w:rsidRPr="003C3FF3">
        <w:rPr>
          <w:rFonts w:ascii="Times New Roman" w:hAnsi="Times New Roman"/>
          <w:sz w:val="24"/>
          <w:szCs w:val="24"/>
        </w:rPr>
        <w:t>а инертни материали. Изпратено е писмо до община Долна Митрополия и Министерство на енергетиката за предприемане на дейс</w:t>
      </w:r>
      <w:r w:rsidR="007965F1">
        <w:rPr>
          <w:rFonts w:ascii="Times New Roman" w:hAnsi="Times New Roman"/>
          <w:sz w:val="24"/>
          <w:szCs w:val="24"/>
        </w:rPr>
        <w:t>твия по компетентност. Сезирана</w:t>
      </w:r>
      <w:r w:rsidRPr="003C3FF3">
        <w:rPr>
          <w:rFonts w:ascii="Times New Roman" w:hAnsi="Times New Roman"/>
          <w:sz w:val="24"/>
          <w:szCs w:val="24"/>
        </w:rPr>
        <w:t xml:space="preserve"> е </w:t>
      </w:r>
      <w:r w:rsidR="00070961">
        <w:rPr>
          <w:rFonts w:ascii="Times New Roman" w:hAnsi="Times New Roman"/>
          <w:sz w:val="24"/>
          <w:szCs w:val="24"/>
        </w:rPr>
        <w:t xml:space="preserve">и </w:t>
      </w:r>
      <w:r w:rsidRPr="003C3FF3">
        <w:rPr>
          <w:rFonts w:ascii="Times New Roman" w:hAnsi="Times New Roman"/>
          <w:sz w:val="24"/>
          <w:szCs w:val="24"/>
        </w:rPr>
        <w:t>Окръжна прокуратура Плевен.</w:t>
      </w:r>
    </w:p>
    <w:p w:rsidR="003C3FF3" w:rsidRPr="003C3FF3" w:rsidRDefault="003C3FF3" w:rsidP="00D318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3FF3">
        <w:rPr>
          <w:rFonts w:ascii="Times New Roman" w:hAnsi="Times New Roman"/>
          <w:sz w:val="24"/>
          <w:szCs w:val="24"/>
        </w:rPr>
        <w:t>За допуснато</w:t>
      </w:r>
      <w:r w:rsidRPr="003C3FF3">
        <w:rPr>
          <w:rFonts w:ascii="Times New Roman" w:hAnsi="Times New Roman"/>
          <w:b/>
          <w:sz w:val="24"/>
          <w:szCs w:val="24"/>
        </w:rPr>
        <w:t xml:space="preserve"> </w:t>
      </w:r>
      <w:r w:rsidRPr="003C3FF3">
        <w:rPr>
          <w:rFonts w:ascii="Times New Roman" w:hAnsi="Times New Roman"/>
          <w:sz w:val="24"/>
          <w:szCs w:val="24"/>
        </w:rPr>
        <w:t>вредно изменение на почвата</w:t>
      </w:r>
      <w:r w:rsidR="007965F1">
        <w:rPr>
          <w:rFonts w:ascii="Times New Roman" w:hAnsi="Times New Roman"/>
          <w:sz w:val="24"/>
          <w:szCs w:val="24"/>
        </w:rPr>
        <w:t>,</w:t>
      </w:r>
      <w:r w:rsidRPr="003C3FF3">
        <w:rPr>
          <w:rFonts w:ascii="Times New Roman" w:hAnsi="Times New Roman"/>
          <w:sz w:val="24"/>
          <w:szCs w:val="24"/>
        </w:rPr>
        <w:t xml:space="preserve"> от РИОСВ Русе е наложена</w:t>
      </w:r>
      <w:r w:rsidRPr="003C3FF3">
        <w:rPr>
          <w:rFonts w:ascii="Times New Roman" w:hAnsi="Times New Roman"/>
          <w:b/>
          <w:sz w:val="24"/>
          <w:szCs w:val="24"/>
        </w:rPr>
        <w:t xml:space="preserve"> </w:t>
      </w:r>
      <w:r w:rsidRPr="003C3FF3">
        <w:rPr>
          <w:rFonts w:ascii="Times New Roman" w:hAnsi="Times New Roman"/>
          <w:sz w:val="24"/>
          <w:szCs w:val="24"/>
        </w:rPr>
        <w:t>имущ</w:t>
      </w:r>
      <w:r w:rsidR="00B4799A">
        <w:rPr>
          <w:rFonts w:ascii="Times New Roman" w:hAnsi="Times New Roman"/>
          <w:sz w:val="24"/>
          <w:szCs w:val="24"/>
        </w:rPr>
        <w:t>ествена санкция, в размер на 15 000 лв., на „Маклер – Комерс“</w:t>
      </w:r>
      <w:r w:rsidRPr="003C3FF3">
        <w:rPr>
          <w:rFonts w:ascii="Times New Roman" w:hAnsi="Times New Roman"/>
          <w:sz w:val="24"/>
          <w:szCs w:val="24"/>
        </w:rPr>
        <w:t xml:space="preserve"> ЕООД. </w:t>
      </w:r>
    </w:p>
    <w:p w:rsidR="009D2DC5" w:rsidRPr="009D2DC5" w:rsidRDefault="009D2DC5" w:rsidP="009D2DC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2DC5">
        <w:rPr>
          <w:rFonts w:ascii="Times New Roman" w:hAnsi="Times New Roman"/>
          <w:sz w:val="24"/>
          <w:szCs w:val="24"/>
        </w:rPr>
        <w:lastRenderedPageBreak/>
        <w:t>От РИОСВ Благоевград е из</w:t>
      </w:r>
      <w:r>
        <w:rPr>
          <w:rFonts w:ascii="Times New Roman" w:hAnsi="Times New Roman"/>
          <w:sz w:val="24"/>
          <w:szCs w:val="24"/>
        </w:rPr>
        <w:t>дадено НП</w:t>
      </w:r>
      <w:r w:rsidRPr="009D2DC5">
        <w:rPr>
          <w:rFonts w:ascii="Times New Roman" w:hAnsi="Times New Roman"/>
          <w:sz w:val="24"/>
          <w:szCs w:val="24"/>
        </w:rPr>
        <w:t xml:space="preserve">, в размер на 4 000 лв., на </w:t>
      </w:r>
      <w:r>
        <w:rPr>
          <w:rFonts w:ascii="Times New Roman" w:hAnsi="Times New Roman"/>
          <w:sz w:val="24"/>
          <w:szCs w:val="24"/>
          <w:lang w:val="en-US"/>
        </w:rPr>
        <w:t>„Маргемин“ ЕООД</w:t>
      </w:r>
      <w:r w:rsidRPr="009D2DC5">
        <w:rPr>
          <w:rFonts w:ascii="Times New Roman" w:hAnsi="Times New Roman"/>
          <w:sz w:val="24"/>
          <w:szCs w:val="24"/>
          <w:lang w:val="en-US"/>
        </w:rPr>
        <w:t xml:space="preserve"> за неспазване на условия от </w:t>
      </w:r>
      <w:r>
        <w:rPr>
          <w:rFonts w:ascii="Times New Roman" w:hAnsi="Times New Roman"/>
          <w:sz w:val="24"/>
          <w:szCs w:val="24"/>
        </w:rPr>
        <w:t>издадено р</w:t>
      </w:r>
      <w:r>
        <w:rPr>
          <w:rFonts w:ascii="Times New Roman" w:hAnsi="Times New Roman"/>
          <w:sz w:val="24"/>
          <w:szCs w:val="24"/>
          <w:lang w:val="en-US"/>
        </w:rPr>
        <w:t xml:space="preserve">ешение по </w:t>
      </w:r>
      <w:r>
        <w:rPr>
          <w:rFonts w:ascii="Times New Roman" w:hAnsi="Times New Roman"/>
          <w:sz w:val="24"/>
          <w:szCs w:val="24"/>
        </w:rPr>
        <w:t>оценка на въздействието върху околната среда</w:t>
      </w:r>
      <w:r w:rsidRPr="009D2DC5">
        <w:rPr>
          <w:rFonts w:ascii="Times New Roman" w:hAnsi="Times New Roman"/>
          <w:sz w:val="24"/>
          <w:szCs w:val="24"/>
        </w:rPr>
        <w:t xml:space="preserve">. </w:t>
      </w:r>
      <w:r w:rsidRPr="009D2DC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1224C" w:rsidRDefault="009D2DC5" w:rsidP="009D2DC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2DC5">
        <w:rPr>
          <w:rFonts w:ascii="Times New Roman" w:hAnsi="Times New Roman"/>
          <w:sz w:val="24"/>
          <w:szCs w:val="24"/>
        </w:rPr>
        <w:t xml:space="preserve">За неизпълнение на дадени предписания, от РИОСВ София е наложена имуществена санкция на „Биовет” АД, в размер на 6 000 лв., от РИОСВ Бургас, с по 2 000 лв., са санкционирани две физически лица и „Ник Фуд </w:t>
      </w:r>
      <w:r w:rsidR="006D4A39">
        <w:rPr>
          <w:rFonts w:ascii="Times New Roman" w:hAnsi="Times New Roman"/>
          <w:sz w:val="24"/>
          <w:szCs w:val="24"/>
        </w:rPr>
        <w:t>БГ“ ЕООД, от РИОСВ Стара Загора</w:t>
      </w:r>
      <w:r w:rsidR="00B4799A">
        <w:rPr>
          <w:rFonts w:ascii="Times New Roman" w:hAnsi="Times New Roman"/>
          <w:sz w:val="24"/>
          <w:szCs w:val="24"/>
        </w:rPr>
        <w:t xml:space="preserve"> с 2 000 лв. е санкционирано </w:t>
      </w:r>
      <w:r w:rsidRPr="009D2DC5">
        <w:rPr>
          <w:rFonts w:ascii="Times New Roman" w:hAnsi="Times New Roman"/>
          <w:sz w:val="24"/>
          <w:szCs w:val="24"/>
        </w:rPr>
        <w:t>,,Континвест’’ ООД (за площадка в гр. Ямбол) и</w:t>
      </w:r>
      <w:r w:rsidR="00B4799A">
        <w:rPr>
          <w:rFonts w:ascii="Times New Roman" w:hAnsi="Times New Roman"/>
          <w:sz w:val="24"/>
          <w:szCs w:val="24"/>
        </w:rPr>
        <w:t xml:space="preserve"> са съставени АУАН на ,,Аглика“ АД и на ,,Диони“</w:t>
      </w:r>
      <w:r w:rsidRPr="009D2DC5">
        <w:rPr>
          <w:rFonts w:ascii="Times New Roman" w:hAnsi="Times New Roman"/>
          <w:sz w:val="24"/>
          <w:szCs w:val="24"/>
        </w:rPr>
        <w:t xml:space="preserve"> ООД, а от РИОСВ Плевен е съставен АУАН на „Балкан Дъгс“ ООД</w:t>
      </w:r>
      <w:r>
        <w:rPr>
          <w:rFonts w:ascii="Times New Roman" w:hAnsi="Times New Roman"/>
          <w:sz w:val="24"/>
          <w:szCs w:val="24"/>
        </w:rPr>
        <w:t>.</w:t>
      </w:r>
    </w:p>
    <w:p w:rsidR="009D2DC5" w:rsidRPr="0036760F" w:rsidRDefault="009D2DC5" w:rsidP="009D2DC5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</w:p>
    <w:p w:rsidR="009A3156" w:rsidRDefault="009A3156" w:rsidP="00854938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A3156">
        <w:rPr>
          <w:rFonts w:ascii="Times New Roman" w:hAnsi="Times New Roman"/>
          <w:b/>
          <w:i/>
          <w:sz w:val="24"/>
          <w:szCs w:val="24"/>
          <w:lang w:val="en-US"/>
        </w:rPr>
        <w:t xml:space="preserve">Ефект спрямо околната среда, бизнеса и обществеността </w:t>
      </w:r>
    </w:p>
    <w:p w:rsidR="00D961BC" w:rsidRPr="00D961BC" w:rsidRDefault="00D961BC" w:rsidP="00D961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961BC">
        <w:rPr>
          <w:rFonts w:ascii="Times New Roman" w:hAnsi="Times New Roman"/>
          <w:sz w:val="24"/>
          <w:szCs w:val="24"/>
        </w:rPr>
        <w:t>В резултат на предприети превантивни мерки от страна на РИОСВ Смолян, е предотвратен</w:t>
      </w:r>
      <w:r w:rsidR="003C0749">
        <w:rPr>
          <w:rFonts w:ascii="Times New Roman" w:hAnsi="Times New Roman"/>
          <w:sz w:val="24"/>
          <w:szCs w:val="24"/>
        </w:rPr>
        <w:t>о запрашването на района около А</w:t>
      </w:r>
      <w:r w:rsidRPr="00D961BC">
        <w:rPr>
          <w:rFonts w:ascii="Times New Roman" w:hAnsi="Times New Roman"/>
          <w:sz w:val="24"/>
          <w:szCs w:val="24"/>
        </w:rPr>
        <w:t>сфалтова база „Тикале“, в землище на с. Тикале, община Смолян.</w:t>
      </w:r>
    </w:p>
    <w:p w:rsidR="00FE5F20" w:rsidRDefault="00D961BC" w:rsidP="00D961BC">
      <w:pPr>
        <w:ind w:firstLine="708"/>
        <w:jc w:val="both"/>
      </w:pPr>
      <w:r w:rsidRPr="00D961BC">
        <w:rPr>
          <w:rFonts w:ascii="Times New Roman" w:hAnsi="Times New Roman"/>
          <w:sz w:val="24"/>
          <w:szCs w:val="24"/>
        </w:rPr>
        <w:t xml:space="preserve">В резултат на предприетите действия от страна на инспекциите, търговските обекти, предлагащи полимерни торбички за пазаруване, са привели дейностите си с тях в съответствие с изискванията на </w:t>
      </w:r>
      <w:r w:rsidR="003C0749" w:rsidRPr="003C0749">
        <w:rPr>
          <w:rFonts w:ascii="Times New Roman" w:hAnsi="Times New Roman"/>
          <w:i/>
          <w:sz w:val="24"/>
          <w:szCs w:val="24"/>
        </w:rPr>
        <w:t>Закона за управление на отпадъците</w:t>
      </w:r>
      <w:r w:rsidR="003C0749" w:rsidRPr="003C0749">
        <w:rPr>
          <w:rFonts w:ascii="Times New Roman" w:hAnsi="Times New Roman"/>
          <w:sz w:val="24"/>
          <w:szCs w:val="24"/>
        </w:rPr>
        <w:t xml:space="preserve"> и</w:t>
      </w:r>
      <w:r w:rsidR="003C0749">
        <w:rPr>
          <w:rFonts w:ascii="Times New Roman" w:hAnsi="Times New Roman"/>
          <w:i/>
          <w:sz w:val="24"/>
          <w:szCs w:val="24"/>
        </w:rPr>
        <w:t xml:space="preserve"> </w:t>
      </w:r>
      <w:r w:rsidRPr="00D961BC">
        <w:rPr>
          <w:rFonts w:ascii="Times New Roman" w:hAnsi="Times New Roman"/>
          <w:i/>
          <w:sz w:val="24"/>
          <w:szCs w:val="24"/>
        </w:rPr>
        <w:t>Наредба за определяне на реда и размера за заплащане на продуктова такса</w:t>
      </w:r>
      <w:r w:rsidRPr="00D961BC">
        <w:rPr>
          <w:rFonts w:ascii="Times New Roman" w:hAnsi="Times New Roman"/>
          <w:sz w:val="24"/>
          <w:szCs w:val="24"/>
        </w:rPr>
        <w:t>.</w:t>
      </w:r>
      <w:r w:rsidR="00FE5F20" w:rsidRPr="00FE5F20">
        <w:t xml:space="preserve"> </w:t>
      </w:r>
    </w:p>
    <w:p w:rsidR="00824A4E" w:rsidRPr="00824A4E" w:rsidRDefault="00824A4E" w:rsidP="00824A4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61BC">
        <w:rPr>
          <w:rFonts w:ascii="Times New Roman" w:hAnsi="Times New Roman"/>
          <w:sz w:val="24"/>
          <w:szCs w:val="24"/>
        </w:rPr>
        <w:t xml:space="preserve">Две площадки, на територията на РИОСВ Хасково, са възстановени в първоначалния си вид в резултат на извършените от операторите действия, свързани с безопасното преустановяване на дейностите по третиране на отпадъци. </w:t>
      </w:r>
    </w:p>
    <w:p w:rsidR="00D961BC" w:rsidRPr="00D961BC" w:rsidRDefault="00E53828" w:rsidP="00D961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E5F20" w:rsidRPr="00FE5F20">
        <w:rPr>
          <w:rFonts w:ascii="Times New Roman" w:hAnsi="Times New Roman"/>
          <w:sz w:val="24"/>
          <w:szCs w:val="24"/>
        </w:rPr>
        <w:t xml:space="preserve">звършено </w:t>
      </w:r>
      <w:r>
        <w:rPr>
          <w:rFonts w:ascii="Times New Roman" w:hAnsi="Times New Roman"/>
          <w:sz w:val="24"/>
          <w:szCs w:val="24"/>
        </w:rPr>
        <w:t xml:space="preserve">е </w:t>
      </w:r>
      <w:r w:rsidR="00FE5F20" w:rsidRPr="00FE5F20">
        <w:rPr>
          <w:rFonts w:ascii="Times New Roman" w:hAnsi="Times New Roman"/>
          <w:sz w:val="24"/>
          <w:szCs w:val="24"/>
        </w:rPr>
        <w:t>почистване на 2 бр. замърсени площи с производствени, битови и стр</w:t>
      </w:r>
      <w:r>
        <w:rPr>
          <w:rFonts w:ascii="Times New Roman" w:hAnsi="Times New Roman"/>
          <w:sz w:val="24"/>
          <w:szCs w:val="24"/>
        </w:rPr>
        <w:t>оителни отпадъци -</w:t>
      </w:r>
      <w:r w:rsidR="00FE5F20" w:rsidRPr="00FE5F20">
        <w:rPr>
          <w:rFonts w:ascii="Times New Roman" w:hAnsi="Times New Roman"/>
          <w:sz w:val="24"/>
          <w:szCs w:val="24"/>
        </w:rPr>
        <w:t xml:space="preserve"> в района на р</w:t>
      </w:r>
      <w:r>
        <w:rPr>
          <w:rFonts w:ascii="Times New Roman" w:hAnsi="Times New Roman"/>
          <w:sz w:val="24"/>
          <w:szCs w:val="24"/>
        </w:rPr>
        <w:t>удник „Димов дол“</w:t>
      </w:r>
      <w:r w:rsidR="00FE5F20" w:rsidRPr="00FE5F20">
        <w:rPr>
          <w:rFonts w:ascii="Times New Roman" w:hAnsi="Times New Roman"/>
          <w:sz w:val="24"/>
          <w:szCs w:val="24"/>
        </w:rPr>
        <w:t xml:space="preserve"> и нерегламентирано сметище, в землище на с.</w:t>
      </w:r>
      <w:r>
        <w:rPr>
          <w:rFonts w:ascii="Times New Roman" w:hAnsi="Times New Roman"/>
          <w:sz w:val="24"/>
          <w:szCs w:val="24"/>
        </w:rPr>
        <w:t xml:space="preserve"> </w:t>
      </w:r>
      <w:r w:rsidR="00FE5F20" w:rsidRPr="00FE5F20">
        <w:rPr>
          <w:rFonts w:ascii="Times New Roman" w:hAnsi="Times New Roman"/>
          <w:sz w:val="24"/>
          <w:szCs w:val="24"/>
        </w:rPr>
        <w:t>Стойките, община Смолян.</w:t>
      </w:r>
    </w:p>
    <w:p w:rsidR="00824A4E" w:rsidRDefault="00D961BC" w:rsidP="00D961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61BC">
        <w:rPr>
          <w:rFonts w:ascii="Times New Roman" w:hAnsi="Times New Roman"/>
          <w:sz w:val="24"/>
          <w:szCs w:val="24"/>
        </w:rPr>
        <w:t>Почистени са</w:t>
      </w:r>
      <w:r w:rsidR="00824A4E">
        <w:rPr>
          <w:rFonts w:ascii="Times New Roman" w:hAnsi="Times New Roman"/>
          <w:sz w:val="24"/>
          <w:szCs w:val="24"/>
        </w:rPr>
        <w:t>:</w:t>
      </w:r>
      <w:r w:rsidRPr="00D961BC">
        <w:rPr>
          <w:rFonts w:ascii="Times New Roman" w:hAnsi="Times New Roman"/>
          <w:sz w:val="24"/>
          <w:szCs w:val="24"/>
        </w:rPr>
        <w:t xml:space="preserve"> две нерегламентирани сметища в гр. Кърджали и едно в с</w:t>
      </w:r>
      <w:r w:rsidR="00824A4E">
        <w:rPr>
          <w:rFonts w:ascii="Times New Roman" w:hAnsi="Times New Roman"/>
          <w:sz w:val="24"/>
          <w:szCs w:val="24"/>
        </w:rPr>
        <w:t xml:space="preserve">. Радиево, община Димитровград, </w:t>
      </w:r>
      <w:r w:rsidRPr="00D961BC">
        <w:rPr>
          <w:rFonts w:ascii="Times New Roman" w:hAnsi="Times New Roman"/>
          <w:sz w:val="24"/>
          <w:szCs w:val="24"/>
        </w:rPr>
        <w:t>замърсен с растителни отпадъци терен в с. Ц</w:t>
      </w:r>
      <w:r w:rsidR="00824A4E">
        <w:rPr>
          <w:rFonts w:ascii="Times New Roman" w:hAnsi="Times New Roman"/>
          <w:sz w:val="24"/>
          <w:szCs w:val="24"/>
        </w:rPr>
        <w:t>арева поляна, община Стамболово и з</w:t>
      </w:r>
      <w:r w:rsidRPr="00D961BC">
        <w:rPr>
          <w:rFonts w:ascii="Times New Roman" w:hAnsi="Times New Roman"/>
          <w:sz w:val="24"/>
          <w:szCs w:val="24"/>
        </w:rPr>
        <w:t>амърсените участ</w:t>
      </w:r>
      <w:r w:rsidR="00824A4E">
        <w:rPr>
          <w:rFonts w:ascii="Times New Roman" w:hAnsi="Times New Roman"/>
          <w:sz w:val="24"/>
          <w:szCs w:val="24"/>
        </w:rPr>
        <w:t xml:space="preserve">ъци от Автомагистрала „Марица“ (в близост до Граничен </w:t>
      </w:r>
      <w:r w:rsidRPr="00D961BC">
        <w:rPr>
          <w:rFonts w:ascii="Times New Roman" w:hAnsi="Times New Roman"/>
          <w:sz w:val="24"/>
          <w:szCs w:val="24"/>
        </w:rPr>
        <w:t>контролно</w:t>
      </w:r>
      <w:r w:rsidR="00824A4E">
        <w:rPr>
          <w:rFonts w:ascii="Times New Roman" w:hAnsi="Times New Roman"/>
          <w:sz w:val="24"/>
          <w:szCs w:val="24"/>
        </w:rPr>
        <w:t xml:space="preserve"> </w:t>
      </w:r>
      <w:r w:rsidR="008E27A3">
        <w:rPr>
          <w:rFonts w:ascii="Times New Roman" w:hAnsi="Times New Roman"/>
          <w:sz w:val="24"/>
          <w:szCs w:val="24"/>
        </w:rPr>
        <w:t>–</w:t>
      </w:r>
      <w:r w:rsidR="00824A4E">
        <w:rPr>
          <w:rFonts w:ascii="Times New Roman" w:hAnsi="Times New Roman"/>
          <w:sz w:val="24"/>
          <w:szCs w:val="24"/>
        </w:rPr>
        <w:t xml:space="preserve"> </w:t>
      </w:r>
      <w:r w:rsidRPr="00D961BC">
        <w:rPr>
          <w:rFonts w:ascii="Times New Roman" w:hAnsi="Times New Roman"/>
          <w:sz w:val="24"/>
          <w:szCs w:val="24"/>
        </w:rPr>
        <w:t>пропускателен пункт „Капитан Андреево“</w:t>
      </w:r>
      <w:r w:rsidR="00824A4E">
        <w:rPr>
          <w:rFonts w:ascii="Times New Roman" w:hAnsi="Times New Roman"/>
          <w:sz w:val="24"/>
          <w:szCs w:val="24"/>
        </w:rPr>
        <w:t>).</w:t>
      </w:r>
    </w:p>
    <w:p w:rsidR="00D961BC" w:rsidRPr="00D961BC" w:rsidRDefault="00D961BC" w:rsidP="00D961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61BC">
        <w:rPr>
          <w:rFonts w:ascii="Times New Roman" w:hAnsi="Times New Roman"/>
          <w:sz w:val="24"/>
          <w:szCs w:val="24"/>
        </w:rPr>
        <w:t>Във връзка с констатирано преустановяване на замърсяване</w:t>
      </w:r>
      <w:r w:rsidR="000B5F9B">
        <w:rPr>
          <w:rFonts w:ascii="Times New Roman" w:hAnsi="Times New Roman"/>
          <w:sz w:val="24"/>
          <w:szCs w:val="24"/>
        </w:rPr>
        <w:t>то</w:t>
      </w:r>
      <w:r w:rsidRPr="00D961BC">
        <w:rPr>
          <w:rFonts w:ascii="Times New Roman" w:hAnsi="Times New Roman"/>
          <w:sz w:val="24"/>
          <w:szCs w:val="24"/>
        </w:rPr>
        <w:t xml:space="preserve"> на водите на Черно море от заустваните в морето отпадъчни води, от РИОСВ Бургас са отменени наложените текущи месечни са</w:t>
      </w:r>
      <w:r w:rsidR="000B5F9B">
        <w:rPr>
          <w:rFonts w:ascii="Times New Roman" w:hAnsi="Times New Roman"/>
          <w:sz w:val="24"/>
          <w:szCs w:val="24"/>
        </w:rPr>
        <w:t xml:space="preserve">нкции на: „ВиК“ ЕАД, гр. Бургас </w:t>
      </w:r>
      <w:r w:rsidRPr="00D961BC">
        <w:rPr>
          <w:rFonts w:ascii="Times New Roman" w:hAnsi="Times New Roman"/>
          <w:sz w:val="24"/>
          <w:szCs w:val="24"/>
        </w:rPr>
        <w:t>(за канализац</w:t>
      </w:r>
      <w:r w:rsidR="008E27A3">
        <w:rPr>
          <w:rFonts w:ascii="Times New Roman" w:hAnsi="Times New Roman"/>
          <w:sz w:val="24"/>
          <w:szCs w:val="24"/>
        </w:rPr>
        <w:t>ионна система на гр. Китен</w:t>
      </w:r>
      <w:r w:rsidRPr="00D961BC">
        <w:rPr>
          <w:rFonts w:ascii="Times New Roman" w:hAnsi="Times New Roman"/>
          <w:sz w:val="24"/>
          <w:szCs w:val="24"/>
        </w:rPr>
        <w:t xml:space="preserve"> </w:t>
      </w:r>
      <w:r w:rsidR="008E27A3">
        <w:rPr>
          <w:rFonts w:ascii="Times New Roman" w:hAnsi="Times New Roman"/>
          <w:sz w:val="24"/>
          <w:szCs w:val="24"/>
        </w:rPr>
        <w:t>–</w:t>
      </w:r>
      <w:r w:rsidRPr="00D961BC">
        <w:rPr>
          <w:rFonts w:ascii="Times New Roman" w:hAnsi="Times New Roman"/>
          <w:sz w:val="24"/>
          <w:szCs w:val="24"/>
        </w:rPr>
        <w:t xml:space="preserve"> гр. Приморско), „Парадайз Бийч“ ЕАД (за канализационна система на Хотелски комплекс „Парадайз Бийч“, гр. Свети Влас) и община Царево (за канализационна система на с. Лозенец, община Царево). Прекратено е събирането на отпадъчните води от „Модулна мобилна инсталация за обогатяване на оловно-цинкови руди“, собственост на „Рудметал“ АД – Рудозем, в лагуни </w:t>
      </w:r>
      <w:r w:rsidR="003C6968">
        <w:rPr>
          <w:rFonts w:ascii="Times New Roman" w:hAnsi="Times New Roman"/>
          <w:sz w:val="24"/>
          <w:szCs w:val="24"/>
        </w:rPr>
        <w:t xml:space="preserve">(същите са засипани с цел недопускане замърсяването на подземните води в района) </w:t>
      </w:r>
      <w:r w:rsidRPr="00D961BC">
        <w:rPr>
          <w:rFonts w:ascii="Times New Roman" w:hAnsi="Times New Roman"/>
          <w:sz w:val="24"/>
          <w:szCs w:val="24"/>
        </w:rPr>
        <w:t>и водите са насочени към пречиствателна станция. Прекратено е замърся</w:t>
      </w:r>
      <w:r w:rsidR="000B5F9B">
        <w:rPr>
          <w:rFonts w:ascii="Times New Roman" w:hAnsi="Times New Roman"/>
          <w:sz w:val="24"/>
          <w:szCs w:val="24"/>
        </w:rPr>
        <w:t>ването на водите на р. Девинска</w:t>
      </w:r>
      <w:r w:rsidRPr="00D961BC">
        <w:rPr>
          <w:rFonts w:ascii="Times New Roman" w:hAnsi="Times New Roman"/>
          <w:sz w:val="24"/>
          <w:szCs w:val="24"/>
        </w:rPr>
        <w:t xml:space="preserve"> от работата на бетонов възел, собственост на „Въча-77“ ООД. </w:t>
      </w:r>
    </w:p>
    <w:p w:rsidR="00D961BC" w:rsidRDefault="00D961BC" w:rsidP="00D961BC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D961BC">
        <w:rPr>
          <w:rFonts w:ascii="Times New Roman" w:hAnsi="Times New Roman"/>
          <w:sz w:val="24"/>
          <w:szCs w:val="24"/>
        </w:rPr>
        <w:t>В резултат на извършения контрол на Цех за растителни екстракти и етерични масла в с. Зелениково, община Брезово</w:t>
      </w:r>
      <w:r w:rsidR="008E27A3">
        <w:rPr>
          <w:rFonts w:ascii="Times New Roman" w:hAnsi="Times New Roman"/>
          <w:sz w:val="24"/>
          <w:szCs w:val="24"/>
        </w:rPr>
        <w:t>,</w:t>
      </w:r>
      <w:r w:rsidRPr="00D961BC">
        <w:rPr>
          <w:rFonts w:ascii="Times New Roman" w:hAnsi="Times New Roman"/>
          <w:sz w:val="24"/>
          <w:szCs w:val="24"/>
        </w:rPr>
        <w:t xml:space="preserve"> е преустановено замърсяването с отпадъчни води на р. Розовецка и е изградена ПСОВ на млекопреработващо предприятие в с. Ситово, собственост на „Интер ЕС 2000“ ЕООД, като резултатите от извършения от РИОСВ Русе контрол на отпадъчните води, зауствани в канализационната мрежа на с. Ситово не показват отклонения от заложените в </w:t>
      </w:r>
      <w:r w:rsidR="000B5F9B">
        <w:rPr>
          <w:rFonts w:ascii="Times New Roman" w:hAnsi="Times New Roman"/>
          <w:sz w:val="24"/>
          <w:szCs w:val="24"/>
        </w:rPr>
        <w:t>разрешит</w:t>
      </w:r>
      <w:r w:rsidR="008E27A3">
        <w:rPr>
          <w:rFonts w:ascii="Times New Roman" w:hAnsi="Times New Roman"/>
          <w:sz w:val="24"/>
          <w:szCs w:val="24"/>
        </w:rPr>
        <w:t>е</w:t>
      </w:r>
      <w:r w:rsidR="000B5F9B">
        <w:rPr>
          <w:rFonts w:ascii="Times New Roman" w:hAnsi="Times New Roman"/>
          <w:sz w:val="24"/>
          <w:szCs w:val="24"/>
        </w:rPr>
        <w:t>лното за заустване норми</w:t>
      </w:r>
      <w:r w:rsidRPr="00D961BC">
        <w:rPr>
          <w:rFonts w:ascii="Times New Roman" w:hAnsi="Times New Roman"/>
          <w:sz w:val="24"/>
          <w:szCs w:val="24"/>
        </w:rPr>
        <w:t>.</w:t>
      </w:r>
    </w:p>
    <w:p w:rsidR="00D961BC" w:rsidRPr="00D961BC" w:rsidRDefault="00D961BC" w:rsidP="00D961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61BC">
        <w:rPr>
          <w:rFonts w:ascii="Times New Roman" w:hAnsi="Times New Roman"/>
          <w:sz w:val="24"/>
          <w:szCs w:val="24"/>
        </w:rPr>
        <w:t>Предвид заблатеността на тер</w:t>
      </w:r>
      <w:r w:rsidR="00766F2B">
        <w:rPr>
          <w:rFonts w:ascii="Times New Roman" w:hAnsi="Times New Roman"/>
          <w:sz w:val="24"/>
          <w:szCs w:val="24"/>
        </w:rPr>
        <w:t>ена в ПР „Амзово“, от РИОСВ Смолян е изградена</w:t>
      </w:r>
      <w:r w:rsidRPr="00D961BC">
        <w:rPr>
          <w:rFonts w:ascii="Times New Roman" w:hAnsi="Times New Roman"/>
          <w:sz w:val="24"/>
          <w:szCs w:val="24"/>
        </w:rPr>
        <w:t xml:space="preserve"> ограда, с цел опазването на резервата и ограничаване достъпа на хора и животни</w:t>
      </w:r>
      <w:r w:rsidR="00885C41">
        <w:rPr>
          <w:rFonts w:ascii="Times New Roman" w:hAnsi="Times New Roman"/>
          <w:sz w:val="24"/>
          <w:szCs w:val="24"/>
        </w:rPr>
        <w:t xml:space="preserve"> в него</w:t>
      </w:r>
      <w:r w:rsidRPr="00D961BC">
        <w:rPr>
          <w:rFonts w:ascii="Times New Roman" w:hAnsi="Times New Roman"/>
          <w:sz w:val="24"/>
          <w:szCs w:val="24"/>
        </w:rPr>
        <w:t>.</w:t>
      </w:r>
    </w:p>
    <w:p w:rsidR="00D961BC" w:rsidRPr="00D961BC" w:rsidRDefault="00D961BC" w:rsidP="00D961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61BC">
        <w:rPr>
          <w:rFonts w:ascii="Times New Roman" w:hAnsi="Times New Roman"/>
          <w:sz w:val="24"/>
          <w:szCs w:val="24"/>
        </w:rPr>
        <w:lastRenderedPageBreak/>
        <w:t xml:space="preserve">От черноморските РИОСВ (Бургас и Варна) е взето участие в отбелязване на Международния ден на Черно море.  </w:t>
      </w:r>
    </w:p>
    <w:p w:rsidR="00D961BC" w:rsidRPr="00D961BC" w:rsidRDefault="00D961BC" w:rsidP="00D961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61BC">
        <w:rPr>
          <w:rFonts w:ascii="Times New Roman" w:hAnsi="Times New Roman"/>
          <w:sz w:val="24"/>
          <w:szCs w:val="24"/>
        </w:rPr>
        <w:t>Директорът на РИОСВ Бургас е взел участие в награждаването на изявилите се участници в традиционния национален конкурс за фотогра</w:t>
      </w:r>
      <w:r w:rsidR="00885C41">
        <w:rPr>
          <w:rFonts w:ascii="Times New Roman" w:hAnsi="Times New Roman"/>
          <w:sz w:val="24"/>
          <w:szCs w:val="24"/>
        </w:rPr>
        <w:t>фия, рисунка и приложна творба „</w:t>
      </w:r>
      <w:r w:rsidRPr="00D961BC">
        <w:rPr>
          <w:rFonts w:ascii="Times New Roman" w:hAnsi="Times New Roman"/>
          <w:sz w:val="24"/>
          <w:szCs w:val="24"/>
        </w:rPr>
        <w:t>Морето не е за една ваканция", организиран от Центъра за подкрепа на личностното развитие Бургас.</w:t>
      </w:r>
    </w:p>
    <w:p w:rsidR="00D961BC" w:rsidRPr="00D961BC" w:rsidRDefault="00D961BC" w:rsidP="00885C41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D961B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Експерти на РИОСВ Пазарджик са били сред гост</w:t>
      </w:r>
      <w:r w:rsidR="00885C41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ите, приветствали участниците в </w:t>
      </w:r>
      <w:r w:rsidRPr="00D961BC">
        <w:rPr>
          <w:rFonts w:ascii="Times New Roman" w:hAnsi="Times New Roman"/>
          <w:color w:val="000000" w:themeColor="text1"/>
          <w:sz w:val="24"/>
          <w:szCs w:val="24"/>
          <w:lang w:eastAsia="bg-BG"/>
        </w:rPr>
        <w:t>седмата парламентарна сесия на Младеж</w:t>
      </w:r>
      <w:r w:rsidR="00885C41">
        <w:rPr>
          <w:rFonts w:ascii="Times New Roman" w:hAnsi="Times New Roman"/>
          <w:color w:val="000000" w:themeColor="text1"/>
          <w:sz w:val="24"/>
          <w:szCs w:val="24"/>
          <w:lang w:eastAsia="bg-BG"/>
        </w:rPr>
        <w:t>кия воден парламент в България.</w:t>
      </w:r>
    </w:p>
    <w:p w:rsidR="00D961BC" w:rsidRPr="00D961BC" w:rsidRDefault="00D961BC" w:rsidP="00D961B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61BC">
        <w:rPr>
          <w:rFonts w:ascii="Times New Roman" w:hAnsi="Times New Roman"/>
          <w:sz w:val="24"/>
          <w:szCs w:val="24"/>
        </w:rPr>
        <w:t xml:space="preserve">В РИОСВ Варна е проведен открит урок с ученици от </w:t>
      </w:r>
      <w:r w:rsidRPr="00D961BC">
        <w:rPr>
          <w:rFonts w:ascii="Times New Roman" w:hAnsi="Times New Roman"/>
          <w:sz w:val="24"/>
          <w:szCs w:val="24"/>
          <w:lang w:val="en-US"/>
        </w:rPr>
        <w:t>VIII</w:t>
      </w:r>
      <w:r w:rsidRPr="00D961BC">
        <w:rPr>
          <w:rFonts w:ascii="Times New Roman" w:hAnsi="Times New Roman"/>
          <w:sz w:val="24"/>
          <w:szCs w:val="24"/>
        </w:rPr>
        <w:t xml:space="preserve"> клас на П</w:t>
      </w:r>
      <w:r w:rsidR="00885C41">
        <w:rPr>
          <w:rFonts w:ascii="Times New Roman" w:hAnsi="Times New Roman"/>
          <w:sz w:val="24"/>
          <w:szCs w:val="24"/>
        </w:rPr>
        <w:t>ГИ „Д-р Иван Богоров“ на тема „</w:t>
      </w:r>
      <w:r w:rsidRPr="00D961BC">
        <w:rPr>
          <w:rFonts w:ascii="Times New Roman" w:hAnsi="Times New Roman"/>
          <w:sz w:val="24"/>
          <w:szCs w:val="24"/>
        </w:rPr>
        <w:t xml:space="preserve">Разделно събиране на отпадъци и рециклирането им“. </w:t>
      </w:r>
    </w:p>
    <w:p w:rsidR="00D961BC" w:rsidRPr="00D961BC" w:rsidRDefault="00D961BC" w:rsidP="00D961BC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</w:rPr>
      </w:pPr>
    </w:p>
    <w:p w:rsidR="00C3372D" w:rsidRPr="00C3372D" w:rsidRDefault="00C3372D" w:rsidP="009A315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C3372D" w:rsidRPr="00C3372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87D"/>
    <w:rsid w:val="00016DDD"/>
    <w:rsid w:val="00023D92"/>
    <w:rsid w:val="00024B39"/>
    <w:rsid w:val="000321F8"/>
    <w:rsid w:val="000378CD"/>
    <w:rsid w:val="00053592"/>
    <w:rsid w:val="00057714"/>
    <w:rsid w:val="0007076E"/>
    <w:rsid w:val="00070961"/>
    <w:rsid w:val="00071908"/>
    <w:rsid w:val="000A5C7C"/>
    <w:rsid w:val="000B5F9B"/>
    <w:rsid w:val="000B606E"/>
    <w:rsid w:val="000D33BF"/>
    <w:rsid w:val="00101D0D"/>
    <w:rsid w:val="00112B73"/>
    <w:rsid w:val="001218FB"/>
    <w:rsid w:val="00166FFB"/>
    <w:rsid w:val="00177439"/>
    <w:rsid w:val="00182186"/>
    <w:rsid w:val="001A0A9C"/>
    <w:rsid w:val="001B7EF5"/>
    <w:rsid w:val="001C1D6D"/>
    <w:rsid w:val="001D40BE"/>
    <w:rsid w:val="00213924"/>
    <w:rsid w:val="00230D9E"/>
    <w:rsid w:val="00241EEE"/>
    <w:rsid w:val="00267E5E"/>
    <w:rsid w:val="0027627A"/>
    <w:rsid w:val="00276F62"/>
    <w:rsid w:val="00287FA7"/>
    <w:rsid w:val="002B5C29"/>
    <w:rsid w:val="002F2038"/>
    <w:rsid w:val="002F6A46"/>
    <w:rsid w:val="00312A7D"/>
    <w:rsid w:val="003319D2"/>
    <w:rsid w:val="00346CAB"/>
    <w:rsid w:val="0036548E"/>
    <w:rsid w:val="0036760F"/>
    <w:rsid w:val="003C0749"/>
    <w:rsid w:val="003C13CB"/>
    <w:rsid w:val="003C3FF3"/>
    <w:rsid w:val="003C6968"/>
    <w:rsid w:val="003F45A5"/>
    <w:rsid w:val="003F786A"/>
    <w:rsid w:val="00421799"/>
    <w:rsid w:val="004243C0"/>
    <w:rsid w:val="00443D44"/>
    <w:rsid w:val="0047532E"/>
    <w:rsid w:val="00494E15"/>
    <w:rsid w:val="00497336"/>
    <w:rsid w:val="004B6357"/>
    <w:rsid w:val="004C3A0B"/>
    <w:rsid w:val="004E7115"/>
    <w:rsid w:val="004F32DF"/>
    <w:rsid w:val="00522AEC"/>
    <w:rsid w:val="00530F72"/>
    <w:rsid w:val="0057490D"/>
    <w:rsid w:val="005809D0"/>
    <w:rsid w:val="005F0C44"/>
    <w:rsid w:val="006109CD"/>
    <w:rsid w:val="006152F1"/>
    <w:rsid w:val="00674189"/>
    <w:rsid w:val="006857B3"/>
    <w:rsid w:val="00685A45"/>
    <w:rsid w:val="006923E5"/>
    <w:rsid w:val="006A6E72"/>
    <w:rsid w:val="006B0C3F"/>
    <w:rsid w:val="006D4A39"/>
    <w:rsid w:val="006F038D"/>
    <w:rsid w:val="00706811"/>
    <w:rsid w:val="007068A8"/>
    <w:rsid w:val="00720DB0"/>
    <w:rsid w:val="00766F2B"/>
    <w:rsid w:val="00772D28"/>
    <w:rsid w:val="0077412E"/>
    <w:rsid w:val="007839AF"/>
    <w:rsid w:val="007965F1"/>
    <w:rsid w:val="007A4DD9"/>
    <w:rsid w:val="007A5650"/>
    <w:rsid w:val="007B0ACF"/>
    <w:rsid w:val="007B0C8F"/>
    <w:rsid w:val="007B6237"/>
    <w:rsid w:val="007C1172"/>
    <w:rsid w:val="007F339C"/>
    <w:rsid w:val="00824A4E"/>
    <w:rsid w:val="00824DFA"/>
    <w:rsid w:val="00832B59"/>
    <w:rsid w:val="00854938"/>
    <w:rsid w:val="00863E4D"/>
    <w:rsid w:val="00867397"/>
    <w:rsid w:val="00873E7A"/>
    <w:rsid w:val="00876D3A"/>
    <w:rsid w:val="00885C41"/>
    <w:rsid w:val="008B4534"/>
    <w:rsid w:val="008B4B8D"/>
    <w:rsid w:val="008E27A3"/>
    <w:rsid w:val="009074D5"/>
    <w:rsid w:val="00910140"/>
    <w:rsid w:val="009122C0"/>
    <w:rsid w:val="009135E3"/>
    <w:rsid w:val="00943442"/>
    <w:rsid w:val="00966DB5"/>
    <w:rsid w:val="00985750"/>
    <w:rsid w:val="009A3156"/>
    <w:rsid w:val="009B1959"/>
    <w:rsid w:val="009D2DC5"/>
    <w:rsid w:val="009D525E"/>
    <w:rsid w:val="00A074C4"/>
    <w:rsid w:val="00A11A3E"/>
    <w:rsid w:val="00A23B7D"/>
    <w:rsid w:val="00A300DF"/>
    <w:rsid w:val="00A31008"/>
    <w:rsid w:val="00A42515"/>
    <w:rsid w:val="00A5094F"/>
    <w:rsid w:val="00A63D7C"/>
    <w:rsid w:val="00A7006C"/>
    <w:rsid w:val="00A70BEA"/>
    <w:rsid w:val="00A92482"/>
    <w:rsid w:val="00AB1DDE"/>
    <w:rsid w:val="00AB7283"/>
    <w:rsid w:val="00B1224C"/>
    <w:rsid w:val="00B34E9B"/>
    <w:rsid w:val="00B4799A"/>
    <w:rsid w:val="00B6005E"/>
    <w:rsid w:val="00B76BB8"/>
    <w:rsid w:val="00B91742"/>
    <w:rsid w:val="00BA0568"/>
    <w:rsid w:val="00BB077A"/>
    <w:rsid w:val="00BC0DD7"/>
    <w:rsid w:val="00C12297"/>
    <w:rsid w:val="00C3372D"/>
    <w:rsid w:val="00C94F12"/>
    <w:rsid w:val="00CA2801"/>
    <w:rsid w:val="00CB4CBE"/>
    <w:rsid w:val="00CF571E"/>
    <w:rsid w:val="00D20AAA"/>
    <w:rsid w:val="00D318E4"/>
    <w:rsid w:val="00D4326C"/>
    <w:rsid w:val="00D5092C"/>
    <w:rsid w:val="00D83B94"/>
    <w:rsid w:val="00D93BC4"/>
    <w:rsid w:val="00D961BC"/>
    <w:rsid w:val="00DA7E7F"/>
    <w:rsid w:val="00DC243D"/>
    <w:rsid w:val="00DC2896"/>
    <w:rsid w:val="00DC57EC"/>
    <w:rsid w:val="00E05D3B"/>
    <w:rsid w:val="00E16FC9"/>
    <w:rsid w:val="00E342DB"/>
    <w:rsid w:val="00E53828"/>
    <w:rsid w:val="00E6074D"/>
    <w:rsid w:val="00E61514"/>
    <w:rsid w:val="00E720F9"/>
    <w:rsid w:val="00E7348C"/>
    <w:rsid w:val="00EE6359"/>
    <w:rsid w:val="00F03E82"/>
    <w:rsid w:val="00F2515B"/>
    <w:rsid w:val="00F63E15"/>
    <w:rsid w:val="00F66012"/>
    <w:rsid w:val="00F669AA"/>
    <w:rsid w:val="00F97B51"/>
    <w:rsid w:val="00FB1122"/>
    <w:rsid w:val="00FB24C8"/>
    <w:rsid w:val="00FB5846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03CE-33A1-417C-9260-6F201D8A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RDimitrov</cp:lastModifiedBy>
  <cp:revision>4</cp:revision>
  <cp:lastPrinted>2017-12-19T10:26:00Z</cp:lastPrinted>
  <dcterms:created xsi:type="dcterms:W3CDTF">2017-12-19T12:46:00Z</dcterms:created>
  <dcterms:modified xsi:type="dcterms:W3CDTF">2018-01-18T09:02:00Z</dcterms:modified>
</cp:coreProperties>
</file>