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CEA1" w14:textId="77777777" w:rsidR="003F2095" w:rsidRPr="00BC21C8" w:rsidRDefault="003F2095" w:rsidP="00E32589">
      <w:pPr>
        <w:jc w:val="center"/>
        <w:rPr>
          <w:rFonts w:ascii="Times New Roman" w:hAnsi="Times New Roman" w:cs="Times New Roman"/>
          <w:b/>
        </w:rPr>
      </w:pPr>
      <w:r w:rsidRPr="00BC21C8">
        <w:rPr>
          <w:rFonts w:ascii="Times New Roman" w:hAnsi="Times New Roman" w:cs="Times New Roman"/>
          <w:b/>
        </w:rPr>
        <w:t xml:space="preserve">С П И СЪ К  </w:t>
      </w:r>
    </w:p>
    <w:p w14:paraId="1CA4E77C" w14:textId="77777777" w:rsidR="00C46E73" w:rsidRPr="00BC21C8" w:rsidRDefault="003F2095" w:rsidP="00E32589">
      <w:pPr>
        <w:jc w:val="center"/>
        <w:rPr>
          <w:rFonts w:ascii="Times New Roman" w:hAnsi="Times New Roman" w:cs="Times New Roman"/>
          <w:b/>
        </w:rPr>
      </w:pPr>
      <w:r w:rsidRPr="00BC21C8">
        <w:rPr>
          <w:rFonts w:ascii="Times New Roman" w:hAnsi="Times New Roman" w:cs="Times New Roman"/>
          <w:b/>
        </w:rPr>
        <w:t xml:space="preserve">НА </w:t>
      </w:r>
      <w:r w:rsidR="00EF3FE5" w:rsidRPr="00BC21C8">
        <w:rPr>
          <w:rFonts w:ascii="Times New Roman" w:hAnsi="Times New Roman" w:cs="Times New Roman"/>
          <w:b/>
        </w:rPr>
        <w:t xml:space="preserve">ДОКУМЕНТИ, КОИТО СЕ ИЗДАВАТ </w:t>
      </w:r>
      <w:r w:rsidRPr="00BC21C8">
        <w:rPr>
          <w:rFonts w:ascii="Times New Roman" w:hAnsi="Times New Roman" w:cs="Times New Roman"/>
          <w:b/>
        </w:rPr>
        <w:t xml:space="preserve">В МИНИСТЕРСТВОТО НА ОКОЛНАТА СРЕДА И ВОДИТЕ </w:t>
      </w:r>
      <w:r w:rsidR="00EF3FE5" w:rsidRPr="00BC21C8">
        <w:rPr>
          <w:rFonts w:ascii="Times New Roman" w:hAnsi="Times New Roman" w:cs="Times New Roman"/>
          <w:b/>
        </w:rPr>
        <w:t xml:space="preserve">НА ХАРТИЕН НОСИТЕЛ </w:t>
      </w:r>
    </w:p>
    <w:tbl>
      <w:tblPr>
        <w:tblStyle w:val="TableGrid"/>
        <w:tblpPr w:leftFromText="141" w:rightFromText="141" w:vertAnchor="text" w:tblpY="1"/>
        <w:tblOverlap w:val="never"/>
        <w:tblW w:w="15872" w:type="dxa"/>
        <w:tblLayout w:type="fixed"/>
        <w:tblLook w:val="04A0" w:firstRow="1" w:lastRow="0" w:firstColumn="1" w:lastColumn="0" w:noHBand="0" w:noVBand="1"/>
      </w:tblPr>
      <w:tblGrid>
        <w:gridCol w:w="843"/>
        <w:gridCol w:w="2552"/>
        <w:gridCol w:w="3119"/>
        <w:gridCol w:w="5954"/>
        <w:gridCol w:w="3404"/>
      </w:tblGrid>
      <w:tr w:rsidR="0081258B" w:rsidRPr="00BC21C8" w14:paraId="23783095" w14:textId="77777777" w:rsidTr="00BC21C8">
        <w:tc>
          <w:tcPr>
            <w:tcW w:w="843" w:type="dxa"/>
            <w:tcBorders>
              <w:bottom w:val="single" w:sz="4" w:space="0" w:color="auto"/>
            </w:tcBorders>
            <w:shd w:val="clear" w:color="auto" w:fill="D9D9D9" w:themeFill="background1" w:themeFillShade="D9"/>
          </w:tcPr>
          <w:p w14:paraId="7D513039" w14:textId="77777777" w:rsidR="0081258B" w:rsidRPr="00BC21C8" w:rsidRDefault="0081258B" w:rsidP="00883956">
            <w:pPr>
              <w:jc w:val="center"/>
              <w:rPr>
                <w:rFonts w:ascii="Times New Roman" w:hAnsi="Times New Roman" w:cs="Times New Roman"/>
                <w:b/>
              </w:rPr>
            </w:pPr>
            <w:r w:rsidRPr="00BC21C8">
              <w:rPr>
                <w:rFonts w:ascii="Times New Roman" w:hAnsi="Times New Roman" w:cs="Times New Roman"/>
                <w:b/>
              </w:rPr>
              <w:t>№</w:t>
            </w:r>
          </w:p>
        </w:tc>
        <w:tc>
          <w:tcPr>
            <w:tcW w:w="2552" w:type="dxa"/>
            <w:tcBorders>
              <w:bottom w:val="single" w:sz="4" w:space="0" w:color="auto"/>
            </w:tcBorders>
            <w:shd w:val="clear" w:color="auto" w:fill="D9D9D9" w:themeFill="background1" w:themeFillShade="D9"/>
          </w:tcPr>
          <w:p w14:paraId="2EB3F30B" w14:textId="77777777" w:rsidR="0081258B" w:rsidRPr="00BC21C8" w:rsidRDefault="0081258B" w:rsidP="00710482">
            <w:pPr>
              <w:jc w:val="center"/>
              <w:rPr>
                <w:rFonts w:ascii="Times New Roman" w:hAnsi="Times New Roman" w:cs="Times New Roman"/>
                <w:b/>
              </w:rPr>
            </w:pPr>
            <w:r w:rsidRPr="00BC21C8">
              <w:rPr>
                <w:rFonts w:ascii="Times New Roman" w:hAnsi="Times New Roman" w:cs="Times New Roman"/>
                <w:b/>
              </w:rPr>
              <w:t>Вид на документ на хартиен носител</w:t>
            </w:r>
          </w:p>
        </w:tc>
        <w:tc>
          <w:tcPr>
            <w:tcW w:w="3119" w:type="dxa"/>
            <w:tcBorders>
              <w:bottom w:val="single" w:sz="4" w:space="0" w:color="auto"/>
            </w:tcBorders>
            <w:shd w:val="clear" w:color="auto" w:fill="D9D9D9" w:themeFill="background1" w:themeFillShade="D9"/>
          </w:tcPr>
          <w:p w14:paraId="487FBC0C" w14:textId="77777777" w:rsidR="0081258B" w:rsidRPr="00BC21C8" w:rsidRDefault="0081258B" w:rsidP="00710482">
            <w:pPr>
              <w:jc w:val="center"/>
              <w:rPr>
                <w:rFonts w:ascii="Times New Roman" w:hAnsi="Times New Roman" w:cs="Times New Roman"/>
                <w:b/>
              </w:rPr>
            </w:pPr>
            <w:r w:rsidRPr="00BC21C8">
              <w:rPr>
                <w:rFonts w:ascii="Times New Roman" w:hAnsi="Times New Roman" w:cs="Times New Roman"/>
                <w:b/>
              </w:rPr>
              <w:t>Вид акт, от който произтича изискването за хартиен носител</w:t>
            </w:r>
          </w:p>
        </w:tc>
        <w:tc>
          <w:tcPr>
            <w:tcW w:w="5954" w:type="dxa"/>
            <w:tcBorders>
              <w:bottom w:val="single" w:sz="4" w:space="0" w:color="auto"/>
            </w:tcBorders>
            <w:shd w:val="clear" w:color="auto" w:fill="D9D9D9" w:themeFill="background1" w:themeFillShade="D9"/>
          </w:tcPr>
          <w:p w14:paraId="675DE409" w14:textId="77777777" w:rsidR="0081258B" w:rsidRPr="00BC21C8" w:rsidRDefault="0081258B" w:rsidP="00710482">
            <w:pPr>
              <w:jc w:val="center"/>
              <w:rPr>
                <w:rFonts w:ascii="Times New Roman" w:hAnsi="Times New Roman" w:cs="Times New Roman"/>
                <w:b/>
              </w:rPr>
            </w:pPr>
            <w:r w:rsidRPr="00BC21C8">
              <w:rPr>
                <w:rFonts w:ascii="Times New Roman" w:hAnsi="Times New Roman" w:cs="Times New Roman"/>
                <w:b/>
              </w:rPr>
              <w:t>Правно основание, нормативен акт, чл., ал., т., буква</w:t>
            </w:r>
          </w:p>
        </w:tc>
        <w:tc>
          <w:tcPr>
            <w:tcW w:w="3404" w:type="dxa"/>
            <w:tcBorders>
              <w:bottom w:val="single" w:sz="4" w:space="0" w:color="auto"/>
            </w:tcBorders>
            <w:shd w:val="clear" w:color="auto" w:fill="D9D9D9" w:themeFill="background1" w:themeFillShade="D9"/>
          </w:tcPr>
          <w:p w14:paraId="180218A5" w14:textId="77777777" w:rsidR="0081258B" w:rsidRPr="00BC21C8" w:rsidRDefault="0081258B" w:rsidP="00710482">
            <w:pPr>
              <w:jc w:val="center"/>
              <w:rPr>
                <w:rFonts w:ascii="Times New Roman" w:hAnsi="Times New Roman" w:cs="Times New Roman"/>
                <w:b/>
              </w:rPr>
            </w:pPr>
            <w:r w:rsidRPr="00BC21C8">
              <w:rPr>
                <w:rFonts w:ascii="Times New Roman" w:hAnsi="Times New Roman" w:cs="Times New Roman"/>
                <w:b/>
              </w:rPr>
              <w:t>Услуги/дейности, за които се използва</w:t>
            </w:r>
          </w:p>
        </w:tc>
      </w:tr>
      <w:tr w:rsidR="0081258B" w:rsidRPr="00BC21C8" w14:paraId="569ADC2F" w14:textId="77777777" w:rsidTr="00BC21C8">
        <w:tc>
          <w:tcPr>
            <w:tcW w:w="843" w:type="dxa"/>
            <w:tcBorders>
              <w:top w:val="nil"/>
            </w:tcBorders>
          </w:tcPr>
          <w:p w14:paraId="54EC9846"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1.</w:t>
            </w:r>
          </w:p>
        </w:tc>
        <w:tc>
          <w:tcPr>
            <w:tcW w:w="2552" w:type="dxa"/>
            <w:tcBorders>
              <w:top w:val="nil"/>
            </w:tcBorders>
          </w:tcPr>
          <w:p w14:paraId="139A8E99"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Решение за преценяване на необходимост за ЕО/Становище ЕО</w:t>
            </w:r>
          </w:p>
        </w:tc>
        <w:tc>
          <w:tcPr>
            <w:tcW w:w="3119" w:type="dxa"/>
            <w:tcBorders>
              <w:top w:val="nil"/>
            </w:tcBorders>
          </w:tcPr>
          <w:p w14:paraId="2B5D3CE7" w14:textId="77777777" w:rsidR="0081258B" w:rsidRPr="00BC21C8" w:rsidRDefault="0081258B" w:rsidP="00284DAE">
            <w:pPr>
              <w:jc w:val="both"/>
              <w:rPr>
                <w:rFonts w:ascii="Times New Roman" w:hAnsi="Times New Roman" w:cs="Times New Roman"/>
              </w:rPr>
            </w:pPr>
            <w:r w:rsidRPr="00BC21C8">
              <w:rPr>
                <w:rFonts w:ascii="Times New Roman" w:hAnsi="Times New Roman" w:cs="Times New Roman"/>
              </w:rPr>
              <w:t xml:space="preserve">Наредба </w:t>
            </w:r>
            <w:r w:rsidR="00284DAE" w:rsidRPr="00BC21C8">
              <w:rPr>
                <w:rFonts w:ascii="Times New Roman" w:hAnsi="Times New Roman" w:cs="Times New Roman"/>
              </w:rPr>
              <w:t>за условията и реда за извършване на екологична оценка на планове и програми</w:t>
            </w:r>
          </w:p>
        </w:tc>
        <w:tc>
          <w:tcPr>
            <w:tcW w:w="5954" w:type="dxa"/>
            <w:tcBorders>
              <w:top w:val="nil"/>
            </w:tcBorders>
          </w:tcPr>
          <w:p w14:paraId="18A076B6" w14:textId="0D78FE8D" w:rsidR="0081258B" w:rsidRPr="00BC21C8" w:rsidRDefault="0081258B" w:rsidP="00710482">
            <w:pPr>
              <w:autoSpaceDE w:val="0"/>
              <w:autoSpaceDN w:val="0"/>
              <w:adjustRightInd w:val="0"/>
              <w:rPr>
                <w:rFonts w:ascii="Times New Roman" w:hAnsi="Times New Roman" w:cs="Times New Roman"/>
              </w:rPr>
            </w:pPr>
            <w:r w:rsidRPr="00BC21C8">
              <w:rPr>
                <w:rFonts w:ascii="Times New Roman" w:hAnsi="Times New Roman" w:cs="Times New Roman"/>
              </w:rPr>
              <w:t>Чл. 27. (1) В срок 3 дни от постановяване на</w:t>
            </w:r>
            <w:r w:rsidR="00BC21C8">
              <w:rPr>
                <w:rFonts w:ascii="Times New Roman" w:hAnsi="Times New Roman" w:cs="Times New Roman"/>
                <w:lang w:val="en-US"/>
              </w:rPr>
              <w:t xml:space="preserve"> </w:t>
            </w:r>
            <w:r w:rsidRPr="00BC21C8">
              <w:rPr>
                <w:rFonts w:ascii="Times New Roman" w:hAnsi="Times New Roman" w:cs="Times New Roman"/>
              </w:rPr>
              <w:t>становището по ЕО компетентният орган по чл. 4 или оправомощено от него длъжностно</w:t>
            </w:r>
            <w:r w:rsidR="00BC21C8">
              <w:rPr>
                <w:rFonts w:ascii="Times New Roman" w:hAnsi="Times New Roman" w:cs="Times New Roman"/>
                <w:lang w:val="en-US"/>
              </w:rPr>
              <w:t xml:space="preserve"> </w:t>
            </w:r>
            <w:r w:rsidRPr="00BC21C8">
              <w:rPr>
                <w:rFonts w:ascii="Times New Roman" w:hAnsi="Times New Roman" w:cs="Times New Roman"/>
              </w:rPr>
              <w:t>лице:</w:t>
            </w:r>
          </w:p>
          <w:p w14:paraId="33C724C2" w14:textId="581CAD9E" w:rsidR="0081258B" w:rsidRPr="00BC21C8" w:rsidRDefault="0081258B" w:rsidP="00710482">
            <w:pPr>
              <w:autoSpaceDE w:val="0"/>
              <w:autoSpaceDN w:val="0"/>
              <w:adjustRightInd w:val="0"/>
              <w:rPr>
                <w:rFonts w:ascii="Times New Roman" w:hAnsi="Times New Roman" w:cs="Times New Roman"/>
              </w:rPr>
            </w:pPr>
            <w:r w:rsidRPr="00BC21C8">
              <w:rPr>
                <w:rFonts w:ascii="Times New Roman" w:hAnsi="Times New Roman" w:cs="Times New Roman"/>
              </w:rPr>
              <w:t>1. предоставя на възложителя становището по ЕО със задължение за обявяването</w:t>
            </w:r>
            <w:r w:rsidR="00BC21C8">
              <w:rPr>
                <w:rFonts w:ascii="Times New Roman" w:hAnsi="Times New Roman" w:cs="Times New Roman"/>
                <w:lang w:val="en-US"/>
              </w:rPr>
              <w:t xml:space="preserve"> </w:t>
            </w:r>
            <w:r w:rsidRPr="00BC21C8">
              <w:rPr>
                <w:rFonts w:ascii="Times New Roman" w:hAnsi="Times New Roman" w:cs="Times New Roman"/>
              </w:rPr>
              <w:t>му в 3-дневен срок от получаването чрез страницата на възложителя в интернет и/или по</w:t>
            </w:r>
            <w:r w:rsidR="00BC21C8">
              <w:rPr>
                <w:rFonts w:ascii="Times New Roman" w:hAnsi="Times New Roman" w:cs="Times New Roman"/>
                <w:lang w:val="en-US"/>
              </w:rPr>
              <w:t xml:space="preserve"> </w:t>
            </w:r>
            <w:r w:rsidRPr="00BC21C8">
              <w:rPr>
                <w:rFonts w:ascii="Times New Roman" w:hAnsi="Times New Roman" w:cs="Times New Roman"/>
              </w:rPr>
              <w:t>друг подходящ начин;</w:t>
            </w:r>
          </w:p>
          <w:p w14:paraId="3BA41117" w14:textId="5003BCF2" w:rsidR="0081258B" w:rsidRPr="00BC21C8" w:rsidRDefault="0081258B" w:rsidP="00710482">
            <w:pPr>
              <w:autoSpaceDE w:val="0"/>
              <w:autoSpaceDN w:val="0"/>
              <w:adjustRightInd w:val="0"/>
              <w:rPr>
                <w:rFonts w:ascii="Times New Roman" w:hAnsi="Times New Roman" w:cs="Times New Roman"/>
              </w:rPr>
            </w:pPr>
            <w:r w:rsidRPr="00BC21C8">
              <w:rPr>
                <w:rFonts w:ascii="Times New Roman" w:hAnsi="Times New Roman" w:cs="Times New Roman"/>
              </w:rPr>
              <w:t>2. оповестява становището на</w:t>
            </w:r>
            <w:r w:rsidR="00BC21C8">
              <w:rPr>
                <w:rFonts w:ascii="Times New Roman" w:hAnsi="Times New Roman" w:cs="Times New Roman"/>
                <w:lang w:val="en-US"/>
              </w:rPr>
              <w:t xml:space="preserve"> </w:t>
            </w:r>
            <w:r w:rsidRPr="00BC21C8">
              <w:rPr>
                <w:rFonts w:ascii="Times New Roman" w:hAnsi="Times New Roman" w:cs="Times New Roman"/>
              </w:rPr>
              <w:t>страницата си в интернет и в сградата си;</w:t>
            </w:r>
          </w:p>
          <w:p w14:paraId="57CFA628" w14:textId="2C6E7A68" w:rsidR="0081258B" w:rsidRPr="00BC21C8" w:rsidRDefault="0081258B" w:rsidP="00BC21C8">
            <w:pPr>
              <w:autoSpaceDE w:val="0"/>
              <w:autoSpaceDN w:val="0"/>
              <w:adjustRightInd w:val="0"/>
              <w:rPr>
                <w:rFonts w:ascii="Times New Roman" w:hAnsi="Times New Roman" w:cs="Times New Roman"/>
              </w:rPr>
            </w:pPr>
            <w:r w:rsidRPr="00BC21C8">
              <w:rPr>
                <w:rFonts w:ascii="Times New Roman" w:hAnsi="Times New Roman" w:cs="Times New Roman"/>
              </w:rPr>
              <w:t>3. предоставя ко</w:t>
            </w:r>
            <w:r w:rsidR="00BC21C8">
              <w:rPr>
                <w:rFonts w:ascii="Times New Roman" w:hAnsi="Times New Roman" w:cs="Times New Roman"/>
              </w:rPr>
              <w:t xml:space="preserve">пие на становището на органа по </w:t>
            </w:r>
            <w:r w:rsidRPr="00BC21C8">
              <w:rPr>
                <w:rFonts w:ascii="Times New Roman" w:hAnsi="Times New Roman" w:cs="Times New Roman"/>
              </w:rPr>
              <w:t>прилагането и на органа по</w:t>
            </w:r>
            <w:r w:rsidR="00BC21C8">
              <w:rPr>
                <w:rFonts w:ascii="Times New Roman" w:hAnsi="Times New Roman" w:cs="Times New Roman"/>
                <w:lang w:val="en-US"/>
              </w:rPr>
              <w:t xml:space="preserve"> </w:t>
            </w:r>
            <w:r w:rsidRPr="00BC21C8">
              <w:rPr>
                <w:rFonts w:ascii="Times New Roman" w:hAnsi="Times New Roman" w:cs="Times New Roman"/>
              </w:rPr>
              <w:t>приемане/одобр</w:t>
            </w:r>
            <w:r w:rsidR="00BC21C8">
              <w:rPr>
                <w:rFonts w:ascii="Times New Roman" w:hAnsi="Times New Roman" w:cs="Times New Roman"/>
              </w:rPr>
              <w:t xml:space="preserve">яване/утвърждаване на плана или </w:t>
            </w:r>
            <w:r w:rsidRPr="00BC21C8">
              <w:rPr>
                <w:rFonts w:ascii="Times New Roman" w:hAnsi="Times New Roman" w:cs="Times New Roman"/>
              </w:rPr>
              <w:t>програмата за сведение и</w:t>
            </w:r>
            <w:r w:rsidR="00BC21C8">
              <w:rPr>
                <w:rFonts w:ascii="Times New Roman" w:hAnsi="Times New Roman" w:cs="Times New Roman"/>
                <w:lang w:val="en-US"/>
              </w:rPr>
              <w:t xml:space="preserve"> </w:t>
            </w:r>
            <w:r w:rsidRPr="00BC21C8">
              <w:rPr>
                <w:rFonts w:ascii="Times New Roman" w:hAnsi="Times New Roman" w:cs="Times New Roman"/>
              </w:rPr>
              <w:t>съобразяване.</w:t>
            </w:r>
          </w:p>
        </w:tc>
        <w:tc>
          <w:tcPr>
            <w:tcW w:w="3404" w:type="dxa"/>
            <w:tcBorders>
              <w:top w:val="nil"/>
            </w:tcBorders>
          </w:tcPr>
          <w:p w14:paraId="5426265F"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План/програма  или тяхното изменение в обхвата на ЗУТ или съответния друг специален нормативен или административен акт и/или информация за целите и предвижданията на план/програмата</w:t>
            </w:r>
          </w:p>
        </w:tc>
      </w:tr>
      <w:tr w:rsidR="0081258B" w:rsidRPr="00BC21C8" w14:paraId="27C0EF34" w14:textId="77777777" w:rsidTr="00BC21C8">
        <w:tc>
          <w:tcPr>
            <w:tcW w:w="843" w:type="dxa"/>
          </w:tcPr>
          <w:p w14:paraId="0DFDD078"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2.</w:t>
            </w:r>
          </w:p>
        </w:tc>
        <w:tc>
          <w:tcPr>
            <w:tcW w:w="2552" w:type="dxa"/>
          </w:tcPr>
          <w:p w14:paraId="5D333374" w14:textId="77777777" w:rsidR="0081258B" w:rsidRPr="00BC21C8" w:rsidRDefault="0081258B" w:rsidP="00957DA1">
            <w:pPr>
              <w:jc w:val="both"/>
              <w:rPr>
                <w:rFonts w:ascii="Times New Roman" w:hAnsi="Times New Roman" w:cs="Times New Roman"/>
              </w:rPr>
            </w:pPr>
            <w:r w:rsidRPr="00BC21C8">
              <w:rPr>
                <w:rFonts w:ascii="Times New Roman" w:hAnsi="Times New Roman" w:cs="Times New Roman"/>
              </w:rPr>
              <w:t>Решение за прекратяване на ЕО</w:t>
            </w:r>
          </w:p>
        </w:tc>
        <w:tc>
          <w:tcPr>
            <w:tcW w:w="3119" w:type="dxa"/>
          </w:tcPr>
          <w:p w14:paraId="1049DB42"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 xml:space="preserve">Наредба </w:t>
            </w:r>
            <w:r w:rsidR="00284DAE" w:rsidRPr="00BC21C8">
              <w:rPr>
                <w:rFonts w:ascii="Times New Roman" w:hAnsi="Times New Roman" w:cs="Times New Roman"/>
              </w:rPr>
              <w:t>за условията и реда за извършване на екологична оценка на планове и програми</w:t>
            </w:r>
          </w:p>
        </w:tc>
        <w:tc>
          <w:tcPr>
            <w:tcW w:w="5954" w:type="dxa"/>
          </w:tcPr>
          <w:p w14:paraId="7C6D3EF3" w14:textId="77777777" w:rsidR="0081258B" w:rsidRPr="00BC21C8" w:rsidRDefault="0081258B" w:rsidP="00710482">
            <w:pPr>
              <w:autoSpaceDE w:val="0"/>
              <w:autoSpaceDN w:val="0"/>
              <w:adjustRightInd w:val="0"/>
              <w:jc w:val="both"/>
              <w:rPr>
                <w:rFonts w:ascii="Times New Roman" w:hAnsi="Times New Roman" w:cs="Times New Roman"/>
              </w:rPr>
            </w:pPr>
            <w:r w:rsidRPr="00BC21C8">
              <w:rPr>
                <w:rFonts w:ascii="Times New Roman" w:hAnsi="Times New Roman" w:cs="Times New Roman"/>
              </w:rPr>
              <w:t>В случаите на прекратяване</w:t>
            </w:r>
          </w:p>
          <w:p w14:paraId="0614F787" w14:textId="77777777" w:rsidR="0081258B" w:rsidRPr="00BC21C8" w:rsidRDefault="0081258B" w:rsidP="00710482">
            <w:pPr>
              <w:autoSpaceDE w:val="0"/>
              <w:autoSpaceDN w:val="0"/>
              <w:adjustRightInd w:val="0"/>
              <w:jc w:val="both"/>
              <w:rPr>
                <w:rFonts w:ascii="Times New Roman" w:hAnsi="Times New Roman" w:cs="Times New Roman"/>
              </w:rPr>
            </w:pPr>
            <w:r w:rsidRPr="00BC21C8">
              <w:rPr>
                <w:rFonts w:ascii="Times New Roman" w:hAnsi="Times New Roman" w:cs="Times New Roman"/>
              </w:rPr>
              <w:t>на процедурата, предвидени в наредбата, прекратяването се извършва от компетентния орган с решение. Компетентният орган или оправомощено от него длъжностно лице:</w:t>
            </w:r>
          </w:p>
          <w:p w14:paraId="6D68A445" w14:textId="3FA33F0F" w:rsidR="0081258B" w:rsidRPr="00BC21C8" w:rsidRDefault="0081258B" w:rsidP="00710482">
            <w:pPr>
              <w:autoSpaceDE w:val="0"/>
              <w:autoSpaceDN w:val="0"/>
              <w:adjustRightInd w:val="0"/>
              <w:jc w:val="both"/>
              <w:rPr>
                <w:rFonts w:ascii="Times New Roman" w:hAnsi="Times New Roman" w:cs="Times New Roman"/>
              </w:rPr>
            </w:pPr>
            <w:r w:rsidRPr="00BC21C8">
              <w:rPr>
                <w:rFonts w:ascii="Times New Roman" w:hAnsi="Times New Roman" w:cs="Times New Roman"/>
              </w:rPr>
              <w:t>1.</w:t>
            </w:r>
            <w:r w:rsidR="00BC21C8">
              <w:rPr>
                <w:rFonts w:ascii="Times New Roman" w:hAnsi="Times New Roman" w:cs="Times New Roman"/>
                <w:lang w:val="en-US"/>
              </w:rPr>
              <w:t xml:space="preserve"> </w:t>
            </w:r>
            <w:r w:rsidRPr="00BC21C8">
              <w:rPr>
                <w:rFonts w:ascii="Times New Roman" w:hAnsi="Times New Roman" w:cs="Times New Roman"/>
              </w:rPr>
              <w:t>предоставя решението на възложителя на плана/</w:t>
            </w:r>
            <w:r w:rsidR="00BC21C8">
              <w:rPr>
                <w:rFonts w:ascii="Times New Roman" w:hAnsi="Times New Roman" w:cs="Times New Roman"/>
                <w:lang w:val="en-US"/>
              </w:rPr>
              <w:t xml:space="preserve"> </w:t>
            </w:r>
            <w:r w:rsidRPr="00BC21C8">
              <w:rPr>
                <w:rFonts w:ascii="Times New Roman" w:hAnsi="Times New Roman" w:cs="Times New Roman"/>
              </w:rPr>
              <w:t>програмата със задължение за обявяването му в 3-дневен срок от</w:t>
            </w:r>
            <w:r w:rsidR="00E52209" w:rsidRPr="00BC21C8">
              <w:rPr>
                <w:rFonts w:ascii="Times New Roman" w:hAnsi="Times New Roman" w:cs="Times New Roman"/>
              </w:rPr>
              <w:t xml:space="preserve"> </w:t>
            </w:r>
            <w:r w:rsidRPr="00BC21C8">
              <w:rPr>
                <w:rFonts w:ascii="Times New Roman" w:hAnsi="Times New Roman" w:cs="Times New Roman"/>
              </w:rPr>
              <w:t>получаването чрез интернет страницата на възложителя и/или по друг подходящ начин;</w:t>
            </w:r>
          </w:p>
          <w:p w14:paraId="6272EE0A" w14:textId="77777777" w:rsidR="0081258B" w:rsidRPr="00BC21C8" w:rsidRDefault="0081258B" w:rsidP="00710482">
            <w:pPr>
              <w:autoSpaceDE w:val="0"/>
              <w:autoSpaceDN w:val="0"/>
              <w:adjustRightInd w:val="0"/>
              <w:jc w:val="both"/>
              <w:rPr>
                <w:rFonts w:ascii="Times New Roman" w:hAnsi="Times New Roman" w:cs="Times New Roman"/>
              </w:rPr>
            </w:pPr>
            <w:r w:rsidRPr="00BC21C8">
              <w:rPr>
                <w:rFonts w:ascii="Times New Roman" w:hAnsi="Times New Roman" w:cs="Times New Roman"/>
              </w:rPr>
              <w:t>2. оповестява решението на интернет страницата си и на подходящо място в сградата си;</w:t>
            </w:r>
          </w:p>
          <w:p w14:paraId="2A20539A" w14:textId="05E6FD3D" w:rsidR="0081258B" w:rsidRPr="00BC21C8" w:rsidRDefault="0081258B" w:rsidP="00BC21C8">
            <w:pPr>
              <w:autoSpaceDE w:val="0"/>
              <w:autoSpaceDN w:val="0"/>
              <w:adjustRightInd w:val="0"/>
              <w:jc w:val="both"/>
              <w:rPr>
                <w:rFonts w:ascii="Times New Roman" w:hAnsi="Times New Roman" w:cs="Times New Roman"/>
              </w:rPr>
            </w:pPr>
            <w:r w:rsidRPr="00BC21C8">
              <w:rPr>
                <w:rFonts w:ascii="Times New Roman" w:hAnsi="Times New Roman" w:cs="Times New Roman"/>
              </w:rPr>
              <w:t>3. предоставя копие на</w:t>
            </w:r>
            <w:r w:rsidR="00BC21C8">
              <w:rPr>
                <w:rFonts w:ascii="Times New Roman" w:hAnsi="Times New Roman" w:cs="Times New Roman"/>
                <w:lang w:val="en-US"/>
              </w:rPr>
              <w:t xml:space="preserve"> </w:t>
            </w:r>
            <w:r w:rsidRPr="00BC21C8">
              <w:rPr>
                <w:rFonts w:ascii="Times New Roman" w:hAnsi="Times New Roman" w:cs="Times New Roman"/>
              </w:rPr>
              <w:t>решението на органа по прилагането и на органа по приемане/одобряване/утвърждаване</w:t>
            </w:r>
            <w:r w:rsidR="00BC21C8">
              <w:rPr>
                <w:rFonts w:ascii="Times New Roman" w:hAnsi="Times New Roman" w:cs="Times New Roman"/>
                <w:lang w:val="en-US"/>
              </w:rPr>
              <w:t xml:space="preserve"> </w:t>
            </w:r>
            <w:r w:rsidRPr="00BC21C8">
              <w:rPr>
                <w:rFonts w:ascii="Times New Roman" w:hAnsi="Times New Roman" w:cs="Times New Roman"/>
              </w:rPr>
              <w:t>на плана или програмата за сведение и съобразяване.</w:t>
            </w:r>
          </w:p>
        </w:tc>
        <w:tc>
          <w:tcPr>
            <w:tcW w:w="3404" w:type="dxa"/>
          </w:tcPr>
          <w:p w14:paraId="3534056D"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План/програма  или тяхното изменение в обхвата на ЗУТ или съответния друг специален нормативен или административен акт и/или информация за целите и предвижданията на план/програмата</w:t>
            </w:r>
          </w:p>
        </w:tc>
      </w:tr>
      <w:tr w:rsidR="0081258B" w:rsidRPr="00BC21C8" w14:paraId="51C0DBD5" w14:textId="77777777" w:rsidTr="00BC21C8">
        <w:tc>
          <w:tcPr>
            <w:tcW w:w="843" w:type="dxa"/>
          </w:tcPr>
          <w:p w14:paraId="2FA5781B"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3.</w:t>
            </w:r>
          </w:p>
        </w:tc>
        <w:tc>
          <w:tcPr>
            <w:tcW w:w="2552" w:type="dxa"/>
          </w:tcPr>
          <w:p w14:paraId="79FD71F5"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Нотификация процедурата по ЕО в трансграничен контекст</w:t>
            </w:r>
          </w:p>
        </w:tc>
        <w:tc>
          <w:tcPr>
            <w:tcW w:w="3119" w:type="dxa"/>
          </w:tcPr>
          <w:p w14:paraId="0B09AF28" w14:textId="77777777" w:rsidR="0081258B" w:rsidRPr="00BC21C8" w:rsidRDefault="00284DAE" w:rsidP="00710482">
            <w:pPr>
              <w:jc w:val="both"/>
              <w:rPr>
                <w:rFonts w:ascii="Times New Roman" w:hAnsi="Times New Roman" w:cs="Times New Roman"/>
              </w:rPr>
            </w:pPr>
            <w:r w:rsidRPr="00BC21C8">
              <w:rPr>
                <w:rFonts w:ascii="Times New Roman" w:hAnsi="Times New Roman" w:cs="Times New Roman"/>
              </w:rPr>
              <w:t>Наредба за условията и реда за извършване на екологична оценка на планове и програми</w:t>
            </w:r>
          </w:p>
        </w:tc>
        <w:tc>
          <w:tcPr>
            <w:tcW w:w="5954" w:type="dxa"/>
          </w:tcPr>
          <w:p w14:paraId="201F4371" w14:textId="39EFB735" w:rsidR="0081258B" w:rsidRPr="00BC21C8" w:rsidRDefault="0081258B" w:rsidP="00BC21C8">
            <w:pPr>
              <w:autoSpaceDE w:val="0"/>
              <w:autoSpaceDN w:val="0"/>
              <w:adjustRightInd w:val="0"/>
              <w:jc w:val="both"/>
              <w:rPr>
                <w:rFonts w:ascii="Times New Roman" w:hAnsi="Times New Roman" w:cs="Times New Roman"/>
              </w:rPr>
            </w:pPr>
            <w:r w:rsidRPr="00BC21C8">
              <w:rPr>
                <w:rFonts w:ascii="Times New Roman" w:hAnsi="Times New Roman" w:cs="Times New Roman"/>
              </w:rPr>
              <w:t>Чл. 34. (1) При преценка, че предложен за ЕО план/програма е вероятно да има</w:t>
            </w:r>
            <w:r w:rsidR="00BC21C8">
              <w:rPr>
                <w:rFonts w:ascii="Times New Roman" w:hAnsi="Times New Roman" w:cs="Times New Roman"/>
                <w:lang w:val="en-US"/>
              </w:rPr>
              <w:t xml:space="preserve"> </w:t>
            </w:r>
            <w:r w:rsidRPr="00BC21C8">
              <w:rPr>
                <w:rFonts w:ascii="Times New Roman" w:hAnsi="Times New Roman" w:cs="Times New Roman"/>
              </w:rPr>
              <w:t>значително въздействие върху околната среда на територията на друга държава или държави, спрямо които Република България е държава на произход, министърът на околната среда и водите уведомява възложителя и засегнатата държава или държави за</w:t>
            </w:r>
            <w:r w:rsidR="00BC21C8">
              <w:rPr>
                <w:rFonts w:ascii="Times New Roman" w:hAnsi="Times New Roman" w:cs="Times New Roman"/>
                <w:lang w:val="en-US"/>
              </w:rPr>
              <w:t xml:space="preserve"> </w:t>
            </w:r>
            <w:r w:rsidRPr="00BC21C8">
              <w:rPr>
                <w:rFonts w:ascii="Times New Roman" w:hAnsi="Times New Roman" w:cs="Times New Roman"/>
              </w:rPr>
              <w:t xml:space="preserve">това и </w:t>
            </w:r>
            <w:r w:rsidRPr="00BC21C8">
              <w:rPr>
                <w:rFonts w:ascii="Times New Roman" w:hAnsi="Times New Roman" w:cs="Times New Roman"/>
              </w:rPr>
              <w:lastRenderedPageBreak/>
              <w:t>определя срок за отговор дали съответната държава ще участва в процедурата.</w:t>
            </w:r>
          </w:p>
        </w:tc>
        <w:tc>
          <w:tcPr>
            <w:tcW w:w="3404" w:type="dxa"/>
          </w:tcPr>
          <w:p w14:paraId="6A6B0AAF" w14:textId="77777777" w:rsidR="0081258B" w:rsidRPr="00BC21C8" w:rsidRDefault="0081258B" w:rsidP="00710482">
            <w:pPr>
              <w:autoSpaceDE w:val="0"/>
              <w:autoSpaceDN w:val="0"/>
              <w:adjustRightInd w:val="0"/>
              <w:jc w:val="both"/>
              <w:rPr>
                <w:rFonts w:ascii="Times New Roman" w:hAnsi="Times New Roman" w:cs="Times New Roman"/>
              </w:rPr>
            </w:pPr>
            <w:r w:rsidRPr="00BC21C8">
              <w:rPr>
                <w:rFonts w:ascii="Times New Roman" w:hAnsi="Times New Roman" w:cs="Times New Roman"/>
              </w:rPr>
              <w:lastRenderedPageBreak/>
              <w:t>Екологична оценка на планове и програми с</w:t>
            </w:r>
          </w:p>
          <w:p w14:paraId="2785C41A"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трансгранично въздействие</w:t>
            </w:r>
          </w:p>
        </w:tc>
      </w:tr>
      <w:tr w:rsidR="0081258B" w:rsidRPr="00BC21C8" w14:paraId="3A0368C7" w14:textId="77777777" w:rsidTr="00BC21C8">
        <w:tc>
          <w:tcPr>
            <w:tcW w:w="843" w:type="dxa"/>
          </w:tcPr>
          <w:p w14:paraId="6EBE51AB"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4.</w:t>
            </w:r>
          </w:p>
        </w:tc>
        <w:tc>
          <w:tcPr>
            <w:tcW w:w="2552" w:type="dxa"/>
          </w:tcPr>
          <w:p w14:paraId="164FFE6A"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Решение за преценяване на необходимост за ОВОС/ Решение ОВОС</w:t>
            </w:r>
          </w:p>
        </w:tc>
        <w:tc>
          <w:tcPr>
            <w:tcW w:w="3119" w:type="dxa"/>
          </w:tcPr>
          <w:p w14:paraId="15DFF490"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 xml:space="preserve">Наредба </w:t>
            </w:r>
            <w:r w:rsidR="00284DAE" w:rsidRPr="00BC21C8">
              <w:rPr>
                <w:rFonts w:ascii="Times New Roman" w:hAnsi="Times New Roman" w:cs="Times New Roman"/>
              </w:rPr>
              <w:t>за условията и реда за извършване на оценка на въздействието върху околната среда</w:t>
            </w:r>
          </w:p>
        </w:tc>
        <w:tc>
          <w:tcPr>
            <w:tcW w:w="5954" w:type="dxa"/>
          </w:tcPr>
          <w:p w14:paraId="4BB5F9CD" w14:textId="77777777" w:rsidR="0081258B" w:rsidRPr="00BC21C8" w:rsidRDefault="0081258B" w:rsidP="00BC21C8">
            <w:pPr>
              <w:widowControl w:val="0"/>
              <w:autoSpaceDE w:val="0"/>
              <w:autoSpaceDN w:val="0"/>
              <w:adjustRightInd w:val="0"/>
              <w:jc w:val="both"/>
              <w:rPr>
                <w:rFonts w:ascii="Times New Roman" w:eastAsiaTheme="minorEastAsia" w:hAnsi="Times New Roman" w:cs="Times New Roman"/>
                <w:lang w:eastAsia="bg-BG"/>
              </w:rPr>
            </w:pPr>
            <w:r w:rsidRPr="00BC21C8">
              <w:rPr>
                <w:rFonts w:ascii="Times New Roman" w:eastAsiaTheme="minorEastAsia" w:hAnsi="Times New Roman" w:cs="Times New Roman"/>
                <w:lang w:eastAsia="bg-BG"/>
              </w:rPr>
              <w:t>Чл. 8, ал. (5) В срок до 3 дни от постановяване на решението по ал. 1 компетентният орган или оправомощено от него длъжностно лице:</w:t>
            </w:r>
          </w:p>
          <w:p w14:paraId="1F3CFDDF" w14:textId="74B70248" w:rsidR="0081258B" w:rsidRPr="00BC21C8" w:rsidRDefault="0081258B" w:rsidP="00BC21C8">
            <w:pPr>
              <w:widowControl w:val="0"/>
              <w:autoSpaceDE w:val="0"/>
              <w:autoSpaceDN w:val="0"/>
              <w:adjustRightInd w:val="0"/>
              <w:jc w:val="both"/>
              <w:rPr>
                <w:rFonts w:ascii="Times New Roman" w:eastAsiaTheme="minorEastAsia" w:hAnsi="Times New Roman" w:cs="Times New Roman"/>
                <w:lang w:eastAsia="bg-BG"/>
              </w:rPr>
            </w:pPr>
            <w:r w:rsidRPr="00BC21C8">
              <w:rPr>
                <w:rFonts w:ascii="Times New Roman" w:eastAsiaTheme="minorEastAsia" w:hAnsi="Times New Roman" w:cs="Times New Roman"/>
                <w:lang w:eastAsia="bg-BG"/>
              </w:rPr>
              <w:t>1. предоставя оригинал на решението на възложителя;</w:t>
            </w:r>
          </w:p>
          <w:p w14:paraId="01E42A09" w14:textId="34FA5C61" w:rsidR="0081258B" w:rsidRPr="00BC21C8" w:rsidRDefault="0081258B" w:rsidP="00BC21C8">
            <w:pPr>
              <w:widowControl w:val="0"/>
              <w:autoSpaceDE w:val="0"/>
              <w:autoSpaceDN w:val="0"/>
              <w:adjustRightInd w:val="0"/>
              <w:jc w:val="both"/>
              <w:rPr>
                <w:rFonts w:ascii="Times New Roman" w:eastAsiaTheme="minorEastAsia" w:hAnsi="Times New Roman" w:cs="Times New Roman"/>
                <w:lang w:eastAsia="bg-BG"/>
              </w:rPr>
            </w:pPr>
            <w:r w:rsidRPr="00BC21C8">
              <w:rPr>
                <w:rFonts w:ascii="Times New Roman" w:eastAsiaTheme="minorEastAsia" w:hAnsi="Times New Roman" w:cs="Times New Roman"/>
                <w:lang w:eastAsia="bg-BG"/>
              </w:rPr>
              <w:t xml:space="preserve">2. обявява решението чрез съобщение в продължение на 14 дни на </w:t>
            </w:r>
            <w:proofErr w:type="spellStart"/>
            <w:r w:rsidRPr="00BC21C8">
              <w:rPr>
                <w:rFonts w:ascii="Times New Roman" w:eastAsiaTheme="minorEastAsia" w:hAnsi="Times New Roman" w:cs="Times New Roman"/>
                <w:lang w:eastAsia="bg-BG"/>
              </w:rPr>
              <w:t>общественодостъпно</w:t>
            </w:r>
            <w:proofErr w:type="spellEnd"/>
            <w:r w:rsidRPr="00BC21C8">
              <w:rPr>
                <w:rFonts w:ascii="Times New Roman" w:eastAsiaTheme="minorEastAsia" w:hAnsi="Times New Roman" w:cs="Times New Roman"/>
                <w:lang w:eastAsia="bg-BG"/>
              </w:rPr>
              <w:t xml:space="preserve"> място в сградата на МОСВ и/или РИОСВ и на интернет страницата си, чрез която осигурява достъп до съдържанието на решението;</w:t>
            </w:r>
          </w:p>
          <w:p w14:paraId="292D3C77" w14:textId="59A59EEF" w:rsidR="0081258B" w:rsidRPr="00BC21C8" w:rsidRDefault="0081258B" w:rsidP="00BC21C8">
            <w:pPr>
              <w:widowControl w:val="0"/>
              <w:autoSpaceDE w:val="0"/>
              <w:autoSpaceDN w:val="0"/>
              <w:adjustRightInd w:val="0"/>
              <w:jc w:val="both"/>
              <w:rPr>
                <w:rFonts w:ascii="Times New Roman" w:eastAsiaTheme="minorEastAsia" w:hAnsi="Times New Roman" w:cs="Times New Roman"/>
                <w:lang w:eastAsia="bg-BG"/>
              </w:rPr>
            </w:pPr>
            <w:r w:rsidRPr="00BC21C8">
              <w:rPr>
                <w:rFonts w:ascii="Times New Roman" w:eastAsiaTheme="minorEastAsia" w:hAnsi="Times New Roman" w:cs="Times New Roman"/>
                <w:lang w:eastAsia="bg-BG"/>
              </w:rPr>
              <w:t>3.</w:t>
            </w:r>
            <w:r w:rsidR="00BC21C8">
              <w:rPr>
                <w:rFonts w:ascii="Times New Roman" w:eastAsiaTheme="minorEastAsia" w:hAnsi="Times New Roman" w:cs="Times New Roman"/>
                <w:lang w:val="en-US" w:eastAsia="bg-BG"/>
              </w:rPr>
              <w:t xml:space="preserve"> </w:t>
            </w:r>
            <w:r w:rsidRPr="00BC21C8">
              <w:rPr>
                <w:rFonts w:ascii="Times New Roman" w:eastAsiaTheme="minorEastAsia" w:hAnsi="Times New Roman" w:cs="Times New Roman"/>
                <w:lang w:eastAsia="bg-BG"/>
              </w:rPr>
              <w:t>информира писмено за взетото решение съответната/</w:t>
            </w:r>
            <w:r w:rsidR="00BC21C8">
              <w:rPr>
                <w:rFonts w:ascii="Times New Roman" w:eastAsiaTheme="minorEastAsia" w:hAnsi="Times New Roman" w:cs="Times New Roman"/>
                <w:lang w:val="en-US" w:eastAsia="bg-BG"/>
              </w:rPr>
              <w:t xml:space="preserve"> </w:t>
            </w:r>
            <w:r w:rsidRPr="00BC21C8">
              <w:rPr>
                <w:rFonts w:ascii="Times New Roman" w:eastAsiaTheme="minorEastAsia" w:hAnsi="Times New Roman" w:cs="Times New Roman"/>
                <w:lang w:eastAsia="bg-BG"/>
              </w:rPr>
              <w:t xml:space="preserve">съответните община/общини, район/райони, кметство/кметства, съответната </w:t>
            </w:r>
            <w:proofErr w:type="spellStart"/>
            <w:r w:rsidRPr="00BC21C8">
              <w:rPr>
                <w:rFonts w:ascii="Times New Roman" w:eastAsiaTheme="minorEastAsia" w:hAnsi="Times New Roman" w:cs="Times New Roman"/>
                <w:lang w:eastAsia="bg-BG"/>
              </w:rPr>
              <w:t>басейнова</w:t>
            </w:r>
            <w:proofErr w:type="spellEnd"/>
            <w:r w:rsidRPr="00BC21C8">
              <w:rPr>
                <w:rFonts w:ascii="Times New Roman" w:eastAsiaTheme="minorEastAsia" w:hAnsi="Times New Roman" w:cs="Times New Roman"/>
                <w:lang w:eastAsia="bg-BG"/>
              </w:rPr>
              <w:t xml:space="preserve"> дирекция, на чиято територия е предвидено да се реализира инвестиционното предложение, и/или Изпълнителната агенция за проучване и поддържане на р. Дунав, съответната РИОСВ, и/или дирекция на национален или природен парк, и/или Изпълнителната агенция по околна среда, а за случаите по чл. 109, ал. 4 ЗООС – и органите по чл. 7, ал. 2, т. 3;</w:t>
            </w:r>
          </w:p>
          <w:p w14:paraId="7DEE8D84" w14:textId="3DEBF329" w:rsidR="0081258B" w:rsidRPr="00BC21C8" w:rsidRDefault="0081258B" w:rsidP="00BC21C8">
            <w:pPr>
              <w:widowControl w:val="0"/>
              <w:autoSpaceDE w:val="0"/>
              <w:autoSpaceDN w:val="0"/>
              <w:adjustRightInd w:val="0"/>
              <w:ind w:firstLine="480"/>
              <w:jc w:val="both"/>
              <w:rPr>
                <w:rFonts w:ascii="Times New Roman" w:hAnsi="Times New Roman" w:cs="Times New Roman"/>
              </w:rPr>
            </w:pPr>
            <w:r w:rsidRPr="00BC21C8">
              <w:rPr>
                <w:rFonts w:ascii="Times New Roman" w:eastAsiaTheme="minorEastAsia" w:hAnsi="Times New Roman" w:cs="Times New Roman"/>
                <w:lang w:eastAsia="bg-BG"/>
              </w:rPr>
              <w:t xml:space="preserve"> 4. информира писмено съответния орган за одобряване/разрешаване на инвестиционното предложение и му предоставя копие от постановеното решение за съобразяване с разпоредбата на чл. 82, ал. 5 ЗООС.</w:t>
            </w:r>
          </w:p>
        </w:tc>
        <w:tc>
          <w:tcPr>
            <w:tcW w:w="3404" w:type="dxa"/>
          </w:tcPr>
          <w:p w14:paraId="43B80427" w14:textId="77777777" w:rsidR="0081258B" w:rsidRPr="00BC21C8" w:rsidRDefault="0081258B" w:rsidP="00710482">
            <w:pPr>
              <w:jc w:val="both"/>
              <w:rPr>
                <w:rFonts w:ascii="Times New Roman" w:eastAsia="Times New Roman" w:hAnsi="Times New Roman" w:cs="Times New Roman"/>
                <w:lang w:eastAsia="bg-BG"/>
              </w:rPr>
            </w:pPr>
            <w:r w:rsidRPr="00BC21C8">
              <w:rPr>
                <w:rFonts w:ascii="Times New Roman" w:eastAsia="Times New Roman" w:hAnsi="Times New Roman" w:cs="Times New Roman"/>
                <w:lang w:eastAsia="bg-BG"/>
              </w:rPr>
              <w:t>Оценка на въздействието върху околната среда се извършва на инвестиционни предложения за строителство, дейности и технологии съгласно приложения № 1 и 2.</w:t>
            </w:r>
          </w:p>
          <w:p w14:paraId="0584281C" w14:textId="77777777" w:rsidR="0081258B" w:rsidRPr="00BC21C8" w:rsidRDefault="0081258B" w:rsidP="00710482">
            <w:pPr>
              <w:jc w:val="both"/>
              <w:rPr>
                <w:rFonts w:ascii="Times New Roman" w:hAnsi="Times New Roman" w:cs="Times New Roman"/>
              </w:rPr>
            </w:pPr>
          </w:p>
        </w:tc>
      </w:tr>
      <w:tr w:rsidR="0081258B" w:rsidRPr="00BC21C8" w14:paraId="7E63E7E2" w14:textId="77777777" w:rsidTr="00BC21C8">
        <w:trPr>
          <w:trHeight w:val="2117"/>
        </w:trPr>
        <w:tc>
          <w:tcPr>
            <w:tcW w:w="843" w:type="dxa"/>
          </w:tcPr>
          <w:p w14:paraId="2FD77362"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5.</w:t>
            </w:r>
          </w:p>
        </w:tc>
        <w:tc>
          <w:tcPr>
            <w:tcW w:w="2552" w:type="dxa"/>
          </w:tcPr>
          <w:p w14:paraId="77724F50" w14:textId="77777777" w:rsidR="0081258B" w:rsidRPr="00BC21C8" w:rsidRDefault="0081258B" w:rsidP="007C5051">
            <w:pPr>
              <w:jc w:val="both"/>
              <w:rPr>
                <w:rFonts w:ascii="Times New Roman" w:hAnsi="Times New Roman" w:cs="Times New Roman"/>
              </w:rPr>
            </w:pPr>
            <w:r w:rsidRPr="00BC21C8">
              <w:rPr>
                <w:rFonts w:ascii="Times New Roman" w:hAnsi="Times New Roman" w:cs="Times New Roman"/>
              </w:rPr>
              <w:t>Решение за прекратяване на ОВОС</w:t>
            </w:r>
          </w:p>
        </w:tc>
        <w:tc>
          <w:tcPr>
            <w:tcW w:w="3119" w:type="dxa"/>
          </w:tcPr>
          <w:p w14:paraId="7759B2A9"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 xml:space="preserve">Наредба </w:t>
            </w:r>
            <w:r w:rsidR="00284DAE" w:rsidRPr="00BC21C8">
              <w:rPr>
                <w:rFonts w:ascii="Times New Roman" w:hAnsi="Times New Roman" w:cs="Times New Roman"/>
              </w:rPr>
              <w:t>за условията и реда за извършване на оценка на въздействието върху околната среда</w:t>
            </w:r>
          </w:p>
        </w:tc>
        <w:tc>
          <w:tcPr>
            <w:tcW w:w="5954" w:type="dxa"/>
          </w:tcPr>
          <w:p w14:paraId="4727EE50" w14:textId="77777777" w:rsidR="0081258B" w:rsidRPr="00BC21C8" w:rsidRDefault="0081258B" w:rsidP="00710482">
            <w:pPr>
              <w:widowControl w:val="0"/>
              <w:autoSpaceDE w:val="0"/>
              <w:autoSpaceDN w:val="0"/>
              <w:adjustRightInd w:val="0"/>
              <w:jc w:val="both"/>
              <w:rPr>
                <w:rFonts w:ascii="Times New Roman" w:eastAsiaTheme="minorEastAsia" w:hAnsi="Times New Roman" w:cs="Times New Roman"/>
                <w:lang w:eastAsia="bg-BG"/>
              </w:rPr>
            </w:pPr>
            <w:r w:rsidRPr="00BC21C8">
              <w:rPr>
                <w:rFonts w:ascii="Times New Roman" w:eastAsiaTheme="minorEastAsia" w:hAnsi="Times New Roman" w:cs="Times New Roman"/>
                <w:lang w:eastAsia="bg-BG"/>
              </w:rPr>
              <w:t>Чл.2а, ал. 4. В срок до 3 дни от постановяване на решението по ал. 3 компетентният орган или оправомощено от него длъжностно лице:</w:t>
            </w:r>
          </w:p>
          <w:p w14:paraId="61EE42B6" w14:textId="3F21028B" w:rsidR="0081258B" w:rsidRPr="00BC21C8" w:rsidRDefault="0081258B" w:rsidP="00BC21C8">
            <w:pPr>
              <w:widowControl w:val="0"/>
              <w:autoSpaceDE w:val="0"/>
              <w:autoSpaceDN w:val="0"/>
              <w:adjustRightInd w:val="0"/>
              <w:jc w:val="both"/>
              <w:rPr>
                <w:rFonts w:ascii="Times New Roman" w:eastAsiaTheme="minorEastAsia" w:hAnsi="Times New Roman" w:cs="Times New Roman"/>
                <w:lang w:eastAsia="bg-BG"/>
              </w:rPr>
            </w:pPr>
            <w:r w:rsidRPr="00BC21C8">
              <w:rPr>
                <w:rFonts w:ascii="Times New Roman" w:eastAsiaTheme="minorEastAsia" w:hAnsi="Times New Roman" w:cs="Times New Roman"/>
                <w:lang w:eastAsia="bg-BG"/>
              </w:rPr>
              <w:t>1. предоставя оригинал на решението на възложителя на предложение по чл. 81, ал. 1, т. 2 ЗООС;</w:t>
            </w:r>
          </w:p>
          <w:p w14:paraId="76A6381D" w14:textId="73B8EA3D" w:rsidR="0081258B" w:rsidRPr="00BC21C8" w:rsidRDefault="0081258B" w:rsidP="00BC21C8">
            <w:pPr>
              <w:widowControl w:val="0"/>
              <w:autoSpaceDE w:val="0"/>
              <w:autoSpaceDN w:val="0"/>
              <w:adjustRightInd w:val="0"/>
              <w:jc w:val="both"/>
              <w:rPr>
                <w:rFonts w:ascii="Times New Roman" w:eastAsiaTheme="minorEastAsia" w:hAnsi="Times New Roman" w:cs="Times New Roman"/>
                <w:lang w:eastAsia="bg-BG"/>
              </w:rPr>
            </w:pPr>
            <w:r w:rsidRPr="00BC21C8">
              <w:rPr>
                <w:rFonts w:ascii="Times New Roman" w:eastAsiaTheme="minorEastAsia" w:hAnsi="Times New Roman" w:cs="Times New Roman"/>
                <w:lang w:eastAsia="bg-BG"/>
              </w:rPr>
              <w:t xml:space="preserve">2. обявява решението чрез съобщение в продължение на 14 дни на </w:t>
            </w:r>
            <w:proofErr w:type="spellStart"/>
            <w:r w:rsidRPr="00BC21C8">
              <w:rPr>
                <w:rFonts w:ascii="Times New Roman" w:eastAsiaTheme="minorEastAsia" w:hAnsi="Times New Roman" w:cs="Times New Roman"/>
                <w:lang w:eastAsia="bg-BG"/>
              </w:rPr>
              <w:t>общественодостъпно</w:t>
            </w:r>
            <w:proofErr w:type="spellEnd"/>
            <w:r w:rsidRPr="00BC21C8">
              <w:rPr>
                <w:rFonts w:ascii="Times New Roman" w:eastAsiaTheme="minorEastAsia" w:hAnsi="Times New Roman" w:cs="Times New Roman"/>
                <w:lang w:eastAsia="bg-BG"/>
              </w:rPr>
              <w:t xml:space="preserve"> място в сградата на МОСВ и/или на РИОСВ</w:t>
            </w:r>
            <w:r w:rsidR="00BC21C8">
              <w:rPr>
                <w:rFonts w:ascii="Times New Roman" w:eastAsiaTheme="minorEastAsia" w:hAnsi="Times New Roman" w:cs="Times New Roman"/>
                <w:lang w:val="en-US" w:eastAsia="bg-BG"/>
              </w:rPr>
              <w:t xml:space="preserve"> </w:t>
            </w:r>
            <w:r w:rsidRPr="00BC21C8">
              <w:rPr>
                <w:rFonts w:ascii="Times New Roman" w:eastAsiaTheme="minorEastAsia" w:hAnsi="Times New Roman" w:cs="Times New Roman"/>
                <w:lang w:eastAsia="bg-BG"/>
              </w:rPr>
              <w:t>и на интернет страницата си, чрез която осигурява достъп до съдържанието на решението;</w:t>
            </w:r>
          </w:p>
          <w:p w14:paraId="61C39889" w14:textId="671F7C2F" w:rsidR="0081258B" w:rsidRPr="00BC21C8" w:rsidRDefault="0081258B" w:rsidP="00BC21C8">
            <w:pPr>
              <w:widowControl w:val="0"/>
              <w:autoSpaceDE w:val="0"/>
              <w:autoSpaceDN w:val="0"/>
              <w:adjustRightInd w:val="0"/>
              <w:jc w:val="both"/>
              <w:rPr>
                <w:rFonts w:ascii="Times New Roman" w:eastAsiaTheme="minorEastAsia" w:hAnsi="Times New Roman" w:cs="Times New Roman"/>
                <w:lang w:eastAsia="bg-BG"/>
              </w:rPr>
            </w:pPr>
            <w:r w:rsidRPr="00BC21C8">
              <w:rPr>
                <w:rFonts w:ascii="Times New Roman" w:eastAsiaTheme="minorEastAsia" w:hAnsi="Times New Roman" w:cs="Times New Roman"/>
                <w:lang w:eastAsia="bg-BG"/>
              </w:rPr>
              <w:t xml:space="preserve">3.информира писмено за взетото решение съответната/съответните община/общини, район/райони и кметство/кметства, съответната </w:t>
            </w:r>
            <w:proofErr w:type="spellStart"/>
            <w:r w:rsidRPr="00BC21C8">
              <w:rPr>
                <w:rFonts w:ascii="Times New Roman" w:eastAsiaTheme="minorEastAsia" w:hAnsi="Times New Roman" w:cs="Times New Roman"/>
                <w:lang w:eastAsia="bg-BG"/>
              </w:rPr>
              <w:t>басейнова</w:t>
            </w:r>
            <w:proofErr w:type="spellEnd"/>
            <w:r w:rsidRPr="00BC21C8">
              <w:rPr>
                <w:rFonts w:ascii="Times New Roman" w:eastAsiaTheme="minorEastAsia" w:hAnsi="Times New Roman" w:cs="Times New Roman"/>
                <w:lang w:eastAsia="bg-BG"/>
              </w:rPr>
              <w:t xml:space="preserve"> дирекция, на чиято територия е предвидено да се реализира инвестиционното предложение, и/или Изпълнителната агенция за проучване и поддържане на р. Дунав, съответната РИОСВ, и/или дирекция на национален или природен парк, и/или Изпълнителната агенция по околна среда;</w:t>
            </w:r>
          </w:p>
          <w:p w14:paraId="27BF9E1B" w14:textId="331927FA" w:rsidR="0081258B" w:rsidRPr="00BC21C8" w:rsidRDefault="0081258B" w:rsidP="00BC21C8">
            <w:pPr>
              <w:jc w:val="both"/>
              <w:rPr>
                <w:rFonts w:ascii="Times New Roman" w:hAnsi="Times New Roman" w:cs="Times New Roman"/>
              </w:rPr>
            </w:pPr>
            <w:r w:rsidRPr="00BC21C8">
              <w:rPr>
                <w:rFonts w:ascii="Times New Roman" w:eastAsiaTheme="minorEastAsia" w:hAnsi="Times New Roman" w:cs="Times New Roman"/>
                <w:lang w:eastAsia="bg-BG"/>
              </w:rPr>
              <w:t>4.информира писмено съответния орган за одобряване/разрешаване на инвестиционното предложение, като предоставя копие от постановеното решение</w:t>
            </w:r>
          </w:p>
        </w:tc>
        <w:tc>
          <w:tcPr>
            <w:tcW w:w="3404" w:type="dxa"/>
          </w:tcPr>
          <w:p w14:paraId="7D213F95" w14:textId="77777777" w:rsidR="0081258B" w:rsidRPr="00BC21C8" w:rsidRDefault="0081258B" w:rsidP="00710482">
            <w:pPr>
              <w:jc w:val="both"/>
              <w:rPr>
                <w:rFonts w:ascii="Times New Roman" w:eastAsia="Times New Roman" w:hAnsi="Times New Roman" w:cs="Times New Roman"/>
                <w:lang w:eastAsia="bg-BG"/>
              </w:rPr>
            </w:pPr>
            <w:r w:rsidRPr="00BC21C8">
              <w:rPr>
                <w:rFonts w:ascii="Times New Roman" w:eastAsia="Times New Roman" w:hAnsi="Times New Roman" w:cs="Times New Roman"/>
                <w:lang w:eastAsia="bg-BG"/>
              </w:rPr>
              <w:t>Оценка на въздействието върху околната среда се извършва на инвестиционни предложения за строителство, дейности и технологии съгласно приложения № 1 и 2.</w:t>
            </w:r>
          </w:p>
          <w:p w14:paraId="7F9125CB" w14:textId="77777777" w:rsidR="0081258B" w:rsidRPr="00BC21C8" w:rsidRDefault="0081258B" w:rsidP="00710482">
            <w:pPr>
              <w:jc w:val="both"/>
              <w:rPr>
                <w:rFonts w:ascii="Times New Roman" w:hAnsi="Times New Roman" w:cs="Times New Roman"/>
              </w:rPr>
            </w:pPr>
          </w:p>
        </w:tc>
      </w:tr>
      <w:tr w:rsidR="0081258B" w:rsidRPr="00BC21C8" w14:paraId="003BEC2D" w14:textId="77777777" w:rsidTr="00BC21C8">
        <w:tc>
          <w:tcPr>
            <w:tcW w:w="843" w:type="dxa"/>
          </w:tcPr>
          <w:p w14:paraId="59C3D524"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6.</w:t>
            </w:r>
          </w:p>
        </w:tc>
        <w:tc>
          <w:tcPr>
            <w:tcW w:w="2552" w:type="dxa"/>
          </w:tcPr>
          <w:p w14:paraId="48D4B2A6"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Нотификация процедурата по ОВОС в трансграничен контекст</w:t>
            </w:r>
          </w:p>
        </w:tc>
        <w:tc>
          <w:tcPr>
            <w:tcW w:w="3119" w:type="dxa"/>
          </w:tcPr>
          <w:p w14:paraId="22D66BB7"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 xml:space="preserve">Наредба </w:t>
            </w:r>
            <w:r w:rsidR="00284DAE" w:rsidRPr="00BC21C8">
              <w:rPr>
                <w:rFonts w:ascii="Times New Roman" w:hAnsi="Times New Roman" w:cs="Times New Roman"/>
              </w:rPr>
              <w:t>за условията и реда за извършване на оценка на въздействието върху околната среда</w:t>
            </w:r>
          </w:p>
        </w:tc>
        <w:tc>
          <w:tcPr>
            <w:tcW w:w="5954" w:type="dxa"/>
          </w:tcPr>
          <w:p w14:paraId="16EF040E" w14:textId="604D94E2" w:rsidR="0081258B" w:rsidRPr="00BC21C8" w:rsidRDefault="00267E10" w:rsidP="00710482">
            <w:pPr>
              <w:widowControl w:val="0"/>
              <w:autoSpaceDE w:val="0"/>
              <w:autoSpaceDN w:val="0"/>
              <w:adjustRightInd w:val="0"/>
              <w:jc w:val="both"/>
              <w:rPr>
                <w:rFonts w:ascii="Times New Roman" w:eastAsiaTheme="minorEastAsia" w:hAnsi="Times New Roman" w:cs="Times New Roman"/>
                <w:lang w:eastAsia="bg-BG"/>
              </w:rPr>
            </w:pPr>
            <w:r w:rsidRPr="00BC21C8">
              <w:rPr>
                <w:rFonts w:ascii="Times New Roman" w:eastAsiaTheme="minorEastAsia" w:hAnsi="Times New Roman" w:cs="Times New Roman"/>
                <w:lang w:eastAsia="bg-BG"/>
              </w:rPr>
              <w:t>Чл.25, ал 12</w:t>
            </w:r>
            <w:r w:rsidR="0081258B" w:rsidRPr="00BC21C8">
              <w:rPr>
                <w:rFonts w:ascii="Times New Roman" w:eastAsiaTheme="minorEastAsia" w:hAnsi="Times New Roman" w:cs="Times New Roman"/>
                <w:lang w:eastAsia="bg-BG"/>
              </w:rPr>
              <w:t xml:space="preserve"> обявяване на решението по ОВОС и съобщаване на решението на засегнатата държава;</w:t>
            </w:r>
          </w:p>
          <w:p w14:paraId="6A7B45E1" w14:textId="77777777" w:rsidR="0081258B" w:rsidRPr="00BC21C8" w:rsidRDefault="0081258B" w:rsidP="00710482">
            <w:pPr>
              <w:jc w:val="both"/>
              <w:rPr>
                <w:rFonts w:ascii="Times New Roman" w:hAnsi="Times New Roman" w:cs="Times New Roman"/>
              </w:rPr>
            </w:pPr>
          </w:p>
        </w:tc>
        <w:tc>
          <w:tcPr>
            <w:tcW w:w="3404" w:type="dxa"/>
          </w:tcPr>
          <w:p w14:paraId="1634BCCE"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Оценката на въздействието върху околната среда за инвестиционни предложения с трансгранично въздействие</w:t>
            </w:r>
          </w:p>
        </w:tc>
      </w:tr>
      <w:tr w:rsidR="0081258B" w:rsidRPr="00BC21C8" w14:paraId="54DADFB0" w14:textId="77777777" w:rsidTr="00BC21C8">
        <w:tc>
          <w:tcPr>
            <w:tcW w:w="843" w:type="dxa"/>
          </w:tcPr>
          <w:p w14:paraId="15E03CD0"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7.</w:t>
            </w:r>
          </w:p>
        </w:tc>
        <w:tc>
          <w:tcPr>
            <w:tcW w:w="2552" w:type="dxa"/>
          </w:tcPr>
          <w:p w14:paraId="5689AF76"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Протокол от събрание на ВЕЕС по решение за ОВОС</w:t>
            </w:r>
          </w:p>
        </w:tc>
        <w:tc>
          <w:tcPr>
            <w:tcW w:w="3119" w:type="dxa"/>
          </w:tcPr>
          <w:p w14:paraId="7B1D170A"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 xml:space="preserve">Правилник за функциите, задачите и състава на </w:t>
            </w:r>
            <w:r w:rsidR="00284DAE" w:rsidRPr="00BC21C8">
              <w:rPr>
                <w:rFonts w:ascii="Times New Roman" w:hAnsi="Times New Roman" w:cs="Times New Roman"/>
              </w:rPr>
              <w:t>Висшия експертен екологичен съвет</w:t>
            </w:r>
          </w:p>
        </w:tc>
        <w:tc>
          <w:tcPr>
            <w:tcW w:w="5954" w:type="dxa"/>
          </w:tcPr>
          <w:p w14:paraId="2609D07F"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чл. 14, ал. 1 от Правилника</w:t>
            </w:r>
          </w:p>
        </w:tc>
        <w:tc>
          <w:tcPr>
            <w:tcW w:w="3404" w:type="dxa"/>
          </w:tcPr>
          <w:p w14:paraId="7BD927DA" w14:textId="1FDC4ECD" w:rsidR="0081258B" w:rsidRPr="00BC21C8" w:rsidRDefault="0081258B" w:rsidP="00BC21C8">
            <w:pPr>
              <w:jc w:val="both"/>
              <w:rPr>
                <w:rFonts w:ascii="Times New Roman" w:hAnsi="Times New Roman" w:cs="Times New Roman"/>
              </w:rPr>
            </w:pPr>
            <w:r w:rsidRPr="00BC21C8">
              <w:rPr>
                <w:rFonts w:ascii="Times New Roman" w:hAnsi="Times New Roman" w:cs="Times New Roman"/>
                <w:shd w:val="clear" w:color="auto" w:fill="FFFFFF"/>
              </w:rPr>
              <w:t> </w:t>
            </w:r>
            <w:r w:rsidRPr="00BC21C8">
              <w:rPr>
                <w:rFonts w:ascii="Times New Roman" w:eastAsia="Times New Roman" w:hAnsi="Times New Roman" w:cs="Times New Roman"/>
                <w:lang w:eastAsia="bg-BG"/>
              </w:rPr>
              <w:t>Оценка на въздействието върху околната среда се извършва на инвестиционни предложения за строителство, дейности и технологии съгласно приложения № 1 и 2.</w:t>
            </w:r>
          </w:p>
        </w:tc>
      </w:tr>
      <w:tr w:rsidR="0081258B" w:rsidRPr="00BC21C8" w14:paraId="5B748E69" w14:textId="77777777" w:rsidTr="00BC21C8">
        <w:tc>
          <w:tcPr>
            <w:tcW w:w="843" w:type="dxa"/>
          </w:tcPr>
          <w:p w14:paraId="6BC448C3"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8.</w:t>
            </w:r>
          </w:p>
        </w:tc>
        <w:tc>
          <w:tcPr>
            <w:tcW w:w="2552" w:type="dxa"/>
          </w:tcPr>
          <w:p w14:paraId="64285B45" w14:textId="77777777" w:rsidR="0081258B" w:rsidRPr="00BC21C8" w:rsidRDefault="0081258B" w:rsidP="001E77CC">
            <w:pPr>
              <w:jc w:val="both"/>
              <w:rPr>
                <w:rFonts w:ascii="Times New Roman" w:hAnsi="Times New Roman" w:cs="Times New Roman"/>
              </w:rPr>
            </w:pPr>
            <w:r w:rsidRPr="00BC21C8">
              <w:rPr>
                <w:rFonts w:ascii="Times New Roman" w:hAnsi="Times New Roman" w:cs="Times New Roman"/>
              </w:rPr>
              <w:t xml:space="preserve">Протокол от събрание на </w:t>
            </w:r>
            <w:r w:rsidRPr="00BC21C8">
              <w:rPr>
                <w:rFonts w:ascii="Times New Roman" w:hAnsi="Times New Roman" w:cs="Times New Roman"/>
                <w:shd w:val="clear" w:color="auto" w:fill="FFFFFF"/>
              </w:rPr>
              <w:t xml:space="preserve"> Междуведомствената комисия (МК), </w:t>
            </w:r>
            <w:r w:rsidRPr="00BC21C8">
              <w:rPr>
                <w:rFonts w:ascii="Times New Roman" w:hAnsi="Times New Roman" w:cs="Times New Roman"/>
              </w:rPr>
              <w:t xml:space="preserve">  специализиран състав на ВЕЕС при МОСВ по решение за ЕО</w:t>
            </w:r>
          </w:p>
        </w:tc>
        <w:tc>
          <w:tcPr>
            <w:tcW w:w="3119" w:type="dxa"/>
          </w:tcPr>
          <w:p w14:paraId="7B425EC6"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 xml:space="preserve">Правилник за функциите, задачите и състава на </w:t>
            </w:r>
            <w:r w:rsidR="00284DAE" w:rsidRPr="00BC21C8">
              <w:rPr>
                <w:rFonts w:ascii="Times New Roman" w:hAnsi="Times New Roman" w:cs="Times New Roman"/>
              </w:rPr>
              <w:t>Висшия експертен екологичен съвет</w:t>
            </w:r>
          </w:p>
        </w:tc>
        <w:tc>
          <w:tcPr>
            <w:tcW w:w="5954" w:type="dxa"/>
          </w:tcPr>
          <w:p w14:paraId="3C3AC3AC"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чл. 17, ал. 1 от Правилника</w:t>
            </w:r>
          </w:p>
        </w:tc>
        <w:tc>
          <w:tcPr>
            <w:tcW w:w="3404" w:type="dxa"/>
          </w:tcPr>
          <w:p w14:paraId="35716D22" w14:textId="77777777" w:rsidR="0081258B" w:rsidRPr="00BC21C8" w:rsidRDefault="0081258B" w:rsidP="00710482">
            <w:pPr>
              <w:jc w:val="both"/>
              <w:rPr>
                <w:rFonts w:ascii="Times New Roman" w:hAnsi="Times New Roman" w:cs="Times New Roman"/>
                <w:shd w:val="clear" w:color="auto" w:fill="FFFFFF"/>
              </w:rPr>
            </w:pPr>
            <w:r w:rsidRPr="00BC21C8">
              <w:rPr>
                <w:rFonts w:ascii="Times New Roman" w:hAnsi="Times New Roman" w:cs="Times New Roman"/>
              </w:rPr>
              <w:t>План/програма  или тяхното изменение в обхвата на ЗУТ или съответния друг специален нормативен или административен акт и/или информация за целите и предвижданията на план/програмата</w:t>
            </w:r>
          </w:p>
        </w:tc>
      </w:tr>
      <w:tr w:rsidR="0081258B" w:rsidRPr="00BC21C8" w14:paraId="543DB6AC" w14:textId="77777777" w:rsidTr="00BC21C8">
        <w:tc>
          <w:tcPr>
            <w:tcW w:w="843" w:type="dxa"/>
          </w:tcPr>
          <w:p w14:paraId="218842EA"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lang w:val="en-US"/>
              </w:rPr>
              <w:t>9</w:t>
            </w:r>
            <w:r w:rsidRPr="00BC21C8">
              <w:rPr>
                <w:rFonts w:ascii="Times New Roman" w:hAnsi="Times New Roman" w:cs="Times New Roman"/>
              </w:rPr>
              <w:t>.</w:t>
            </w:r>
          </w:p>
        </w:tc>
        <w:tc>
          <w:tcPr>
            <w:tcW w:w="2552" w:type="dxa"/>
          </w:tcPr>
          <w:p w14:paraId="037BCCA6" w14:textId="77777777" w:rsidR="0081258B" w:rsidRPr="00BC21C8" w:rsidRDefault="0081258B" w:rsidP="00851F3F">
            <w:pPr>
              <w:jc w:val="both"/>
              <w:rPr>
                <w:rFonts w:ascii="Times New Roman" w:hAnsi="Times New Roman" w:cs="Times New Roman"/>
              </w:rPr>
            </w:pPr>
            <w:r w:rsidRPr="00BC21C8">
              <w:rPr>
                <w:rFonts w:ascii="Times New Roman" w:hAnsi="Times New Roman" w:cs="Times New Roman"/>
              </w:rPr>
              <w:t>Декларация по Приложение 1, за не пряка заинтересованост от реализацията на разглеждания/ата на заседанието план/програма.</w:t>
            </w:r>
            <w:r w:rsidRPr="00BC21C8">
              <w:rPr>
                <w:rFonts w:ascii="Times New Roman" w:hAnsi="Times New Roman" w:cs="Times New Roman"/>
              </w:rPr>
              <w:tab/>
            </w:r>
          </w:p>
        </w:tc>
        <w:tc>
          <w:tcPr>
            <w:tcW w:w="3119" w:type="dxa"/>
          </w:tcPr>
          <w:p w14:paraId="3F66B447"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 xml:space="preserve">Правилник за функциите, задачите и състава на </w:t>
            </w:r>
            <w:r w:rsidR="00284DAE" w:rsidRPr="00BC21C8">
              <w:rPr>
                <w:rFonts w:ascii="Times New Roman" w:hAnsi="Times New Roman" w:cs="Times New Roman"/>
              </w:rPr>
              <w:t>Висшия експертен екологичен съвет</w:t>
            </w:r>
          </w:p>
        </w:tc>
        <w:tc>
          <w:tcPr>
            <w:tcW w:w="5954" w:type="dxa"/>
          </w:tcPr>
          <w:p w14:paraId="621ED591"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чл. 7, ал. 13 от Правилника</w:t>
            </w:r>
          </w:p>
        </w:tc>
        <w:tc>
          <w:tcPr>
            <w:tcW w:w="3404" w:type="dxa"/>
          </w:tcPr>
          <w:p w14:paraId="53F40A58"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Процедури по ОВОС и ЕО</w:t>
            </w:r>
          </w:p>
        </w:tc>
      </w:tr>
      <w:tr w:rsidR="0081258B" w:rsidRPr="00BC21C8" w14:paraId="6E71A556" w14:textId="77777777" w:rsidTr="00BC21C8">
        <w:tc>
          <w:tcPr>
            <w:tcW w:w="843" w:type="dxa"/>
          </w:tcPr>
          <w:p w14:paraId="5E95C31E"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10.</w:t>
            </w:r>
          </w:p>
        </w:tc>
        <w:tc>
          <w:tcPr>
            <w:tcW w:w="2552" w:type="dxa"/>
          </w:tcPr>
          <w:p w14:paraId="326B3F8C" w14:textId="77777777" w:rsidR="0081258B" w:rsidRPr="00BC21C8" w:rsidRDefault="0081258B" w:rsidP="00060174">
            <w:pPr>
              <w:jc w:val="both"/>
              <w:rPr>
                <w:rFonts w:ascii="Times New Roman" w:hAnsi="Times New Roman" w:cs="Times New Roman"/>
              </w:rPr>
            </w:pPr>
            <w:r w:rsidRPr="00BC21C8">
              <w:rPr>
                <w:rFonts w:ascii="Times New Roman" w:hAnsi="Times New Roman" w:cs="Times New Roman"/>
              </w:rPr>
              <w:t>Решение за регистрация/мотивиран отказ за регистрация по EMAS</w:t>
            </w:r>
          </w:p>
        </w:tc>
        <w:tc>
          <w:tcPr>
            <w:tcW w:w="3119" w:type="dxa"/>
          </w:tcPr>
          <w:p w14:paraId="5771BC0B" w14:textId="77777777" w:rsidR="0081258B" w:rsidRPr="00BC21C8" w:rsidRDefault="0081258B" w:rsidP="00284DAE">
            <w:pPr>
              <w:jc w:val="both"/>
              <w:rPr>
                <w:rFonts w:ascii="Times New Roman" w:hAnsi="Times New Roman" w:cs="Times New Roman"/>
              </w:rPr>
            </w:pPr>
            <w:r w:rsidRPr="00BC21C8">
              <w:rPr>
                <w:rFonts w:ascii="Times New Roman" w:hAnsi="Times New Roman" w:cs="Times New Roman"/>
              </w:rPr>
              <w:t>З</w:t>
            </w:r>
            <w:r w:rsidR="00284DAE" w:rsidRPr="00BC21C8">
              <w:rPr>
                <w:rFonts w:ascii="Times New Roman" w:hAnsi="Times New Roman" w:cs="Times New Roman"/>
              </w:rPr>
              <w:t>акон за опазване на околната среда</w:t>
            </w:r>
            <w:r w:rsidRPr="00BC21C8">
              <w:rPr>
                <w:rFonts w:ascii="Times New Roman" w:hAnsi="Times New Roman" w:cs="Times New Roman"/>
              </w:rPr>
              <w:t xml:space="preserve">, Наредба </w:t>
            </w:r>
            <w:r w:rsidR="00284DAE" w:rsidRPr="00BC21C8">
              <w:rPr>
                <w:rFonts w:ascii="Times New Roman" w:hAnsi="Times New Roman" w:cs="Times New Roman"/>
              </w:rPr>
              <w:t>№ Н-2 от 2.07.2012 г. за реда за регистриране, подновяване на регистрацията и контрол по Схемата на Общността за управление по околна среда и одит (EMAS)</w:t>
            </w:r>
          </w:p>
        </w:tc>
        <w:tc>
          <w:tcPr>
            <w:tcW w:w="5954" w:type="dxa"/>
          </w:tcPr>
          <w:p w14:paraId="4147D833" w14:textId="77777777" w:rsidR="0081258B" w:rsidRPr="00BC21C8" w:rsidRDefault="0081258B" w:rsidP="00204964">
            <w:pPr>
              <w:jc w:val="both"/>
              <w:rPr>
                <w:rFonts w:ascii="Times New Roman" w:hAnsi="Times New Roman" w:cs="Times New Roman"/>
              </w:rPr>
            </w:pPr>
            <w:r w:rsidRPr="00BC21C8">
              <w:rPr>
                <w:rFonts w:ascii="Times New Roman" w:hAnsi="Times New Roman" w:cs="Times New Roman"/>
              </w:rPr>
              <w:t xml:space="preserve">ЗООС (чл.134, ал.1); </w:t>
            </w:r>
          </w:p>
          <w:p w14:paraId="5D651862" w14:textId="1C652676" w:rsidR="0081258B" w:rsidRPr="00BC21C8" w:rsidRDefault="0081258B" w:rsidP="00267E10">
            <w:pPr>
              <w:jc w:val="both"/>
              <w:rPr>
                <w:rFonts w:ascii="Times New Roman" w:hAnsi="Times New Roman" w:cs="Times New Roman"/>
              </w:rPr>
            </w:pPr>
            <w:r w:rsidRPr="00BC21C8">
              <w:rPr>
                <w:rFonts w:ascii="Times New Roman" w:hAnsi="Times New Roman" w:cs="Times New Roman"/>
              </w:rPr>
              <w:t>Чл. 5, (2), т.1 от Наредба № Н-2 от 02.07.2012 г. за реда за регистриране, подновяване</w:t>
            </w:r>
            <w:r w:rsidR="00267E10" w:rsidRPr="00BC21C8">
              <w:rPr>
                <w:rFonts w:ascii="Times New Roman" w:hAnsi="Times New Roman" w:cs="Times New Roman"/>
              </w:rPr>
              <w:t xml:space="preserve"> </w:t>
            </w:r>
            <w:r w:rsidRPr="00BC21C8">
              <w:rPr>
                <w:rFonts w:ascii="Times New Roman" w:hAnsi="Times New Roman" w:cs="Times New Roman"/>
              </w:rPr>
              <w:t>на регистрацията и контрол по Схемата на Общността за управление</w:t>
            </w:r>
            <w:r w:rsidR="00267E10" w:rsidRPr="00BC21C8">
              <w:rPr>
                <w:rFonts w:ascii="Times New Roman" w:hAnsi="Times New Roman" w:cs="Times New Roman"/>
              </w:rPr>
              <w:t xml:space="preserve"> </w:t>
            </w:r>
            <w:r w:rsidRPr="00BC21C8">
              <w:rPr>
                <w:rFonts w:ascii="Times New Roman" w:hAnsi="Times New Roman" w:cs="Times New Roman"/>
              </w:rPr>
              <w:t>по околна среда и одит (EMAS),</w:t>
            </w:r>
          </w:p>
        </w:tc>
        <w:tc>
          <w:tcPr>
            <w:tcW w:w="3404" w:type="dxa"/>
          </w:tcPr>
          <w:p w14:paraId="0A65621D" w14:textId="77777777" w:rsidR="0081258B" w:rsidRPr="00BC21C8" w:rsidRDefault="0081258B" w:rsidP="00077A61">
            <w:pPr>
              <w:jc w:val="both"/>
              <w:rPr>
                <w:rFonts w:ascii="Times New Roman" w:hAnsi="Times New Roman" w:cs="Times New Roman"/>
              </w:rPr>
            </w:pPr>
            <w:r w:rsidRPr="00BC21C8">
              <w:rPr>
                <w:rFonts w:ascii="Times New Roman" w:hAnsi="Times New Roman" w:cs="Times New Roman"/>
              </w:rPr>
              <w:t>От организацията при необходимост, проверки от контролни органи и др.</w:t>
            </w:r>
          </w:p>
        </w:tc>
      </w:tr>
      <w:tr w:rsidR="0081258B" w:rsidRPr="00BC21C8" w14:paraId="6DE4A8C8" w14:textId="77777777" w:rsidTr="00BC21C8">
        <w:tc>
          <w:tcPr>
            <w:tcW w:w="843" w:type="dxa"/>
          </w:tcPr>
          <w:p w14:paraId="18E0B3EE" w14:textId="77777777" w:rsidR="0081258B" w:rsidRPr="00BC21C8" w:rsidRDefault="0081258B" w:rsidP="000500AC">
            <w:pPr>
              <w:pStyle w:val="ListParagraph"/>
              <w:numPr>
                <w:ilvl w:val="0"/>
                <w:numId w:val="2"/>
              </w:numPr>
              <w:jc w:val="both"/>
              <w:rPr>
                <w:rFonts w:ascii="Times New Roman" w:hAnsi="Times New Roman" w:cs="Times New Roman"/>
                <w:lang w:val="en-US"/>
              </w:rPr>
            </w:pPr>
            <w:r w:rsidRPr="00BC21C8">
              <w:rPr>
                <w:rFonts w:ascii="Times New Roman" w:hAnsi="Times New Roman" w:cs="Times New Roman"/>
                <w:lang w:val="en-US"/>
              </w:rPr>
              <w:t>11.</w:t>
            </w:r>
          </w:p>
        </w:tc>
        <w:tc>
          <w:tcPr>
            <w:tcW w:w="2552" w:type="dxa"/>
          </w:tcPr>
          <w:p w14:paraId="7F636349" w14:textId="77777777" w:rsidR="0081258B" w:rsidRPr="00BC21C8" w:rsidRDefault="0081258B" w:rsidP="002026E1">
            <w:pPr>
              <w:jc w:val="both"/>
              <w:rPr>
                <w:rFonts w:ascii="Times New Roman" w:hAnsi="Times New Roman" w:cs="Times New Roman"/>
              </w:rPr>
            </w:pPr>
            <w:r w:rsidRPr="00BC21C8">
              <w:rPr>
                <w:rFonts w:ascii="Times New Roman" w:hAnsi="Times New Roman" w:cs="Times New Roman"/>
              </w:rPr>
              <w:t>(Лиценз) - Удостоверение за регистрация или мотивиран отказ за регистрация по EMAS.</w:t>
            </w:r>
          </w:p>
        </w:tc>
        <w:tc>
          <w:tcPr>
            <w:tcW w:w="3119" w:type="dxa"/>
          </w:tcPr>
          <w:p w14:paraId="22E4DFB5" w14:textId="77777777" w:rsidR="0081258B" w:rsidRPr="00BC21C8" w:rsidRDefault="00284DAE" w:rsidP="002026E1">
            <w:pPr>
              <w:jc w:val="both"/>
              <w:rPr>
                <w:rFonts w:ascii="Times New Roman" w:hAnsi="Times New Roman" w:cs="Times New Roman"/>
              </w:rPr>
            </w:pPr>
            <w:r w:rsidRPr="00BC21C8">
              <w:rPr>
                <w:rFonts w:ascii="Times New Roman" w:hAnsi="Times New Roman" w:cs="Times New Roman"/>
              </w:rPr>
              <w:t>Закон за опазване на околната среда, Наредба № Н-2 от 2.07.2012 г. за реда за регистриране, подновяване на регистрацията и контрол по Схемата на Общността за управление по околна среда и одит (EMAS)</w:t>
            </w:r>
          </w:p>
        </w:tc>
        <w:tc>
          <w:tcPr>
            <w:tcW w:w="5954" w:type="dxa"/>
          </w:tcPr>
          <w:p w14:paraId="4166E3B8" w14:textId="77777777" w:rsidR="0081258B" w:rsidRPr="00BC21C8" w:rsidRDefault="0081258B" w:rsidP="002026E1">
            <w:pPr>
              <w:tabs>
                <w:tab w:val="left" w:pos="709"/>
              </w:tabs>
              <w:jc w:val="both"/>
              <w:rPr>
                <w:rFonts w:ascii="Times New Roman" w:eastAsia="Times New Roman" w:hAnsi="Times New Roman" w:cs="Times New Roman"/>
                <w:lang w:eastAsia="bg-BG"/>
              </w:rPr>
            </w:pPr>
            <w:r w:rsidRPr="00BC21C8">
              <w:rPr>
                <w:rFonts w:ascii="Times New Roman" w:eastAsia="Times New Roman" w:hAnsi="Times New Roman" w:cs="Times New Roman"/>
                <w:lang w:eastAsia="pl-PL"/>
              </w:rPr>
              <w:t xml:space="preserve">ЗООС </w:t>
            </w:r>
            <w:r w:rsidRPr="00BC21C8">
              <w:rPr>
                <w:rFonts w:ascii="Times New Roman" w:eastAsia="Times New Roman" w:hAnsi="Times New Roman" w:cs="Times New Roman"/>
                <w:lang w:eastAsia="bg-BG"/>
              </w:rPr>
              <w:t xml:space="preserve">(чл.134, ал.1); </w:t>
            </w:r>
          </w:p>
          <w:p w14:paraId="1CD6E741" w14:textId="218378BA" w:rsidR="0081258B" w:rsidRPr="00BC21C8" w:rsidRDefault="0081258B" w:rsidP="00267E10">
            <w:pPr>
              <w:tabs>
                <w:tab w:val="left" w:pos="709"/>
              </w:tabs>
              <w:jc w:val="both"/>
              <w:rPr>
                <w:rFonts w:ascii="Times New Roman" w:hAnsi="Times New Roman" w:cs="Times New Roman"/>
              </w:rPr>
            </w:pPr>
            <w:r w:rsidRPr="00BC21C8">
              <w:rPr>
                <w:rFonts w:ascii="Times New Roman" w:eastAsia="Times New Roman" w:hAnsi="Times New Roman" w:cs="Times New Roman"/>
                <w:lang w:eastAsia="bg-BG"/>
              </w:rPr>
              <w:t>Чл. 5, (2), т.1</w:t>
            </w:r>
            <w:r w:rsidR="00267E10" w:rsidRPr="00BC21C8">
              <w:rPr>
                <w:rFonts w:ascii="Times New Roman" w:eastAsia="Times New Roman" w:hAnsi="Times New Roman" w:cs="Times New Roman"/>
                <w:lang w:eastAsia="bg-BG"/>
              </w:rPr>
              <w:t>,2</w:t>
            </w:r>
            <w:r w:rsidRPr="00BC21C8">
              <w:rPr>
                <w:rFonts w:ascii="Times New Roman" w:eastAsia="Times New Roman" w:hAnsi="Times New Roman" w:cs="Times New Roman"/>
                <w:lang w:eastAsia="bg-BG"/>
              </w:rPr>
              <w:t xml:space="preserve"> от </w:t>
            </w:r>
            <w:r w:rsidRPr="00BC21C8">
              <w:rPr>
                <w:rFonts w:ascii="Times New Roman" w:hAnsi="Times New Roman" w:cs="Times New Roman"/>
              </w:rPr>
              <w:t>Наредба № Н-2 от 02.07.2012 г. за реда за регистриране, подновяване</w:t>
            </w:r>
            <w:r w:rsidR="00267E10" w:rsidRPr="00BC21C8">
              <w:rPr>
                <w:rFonts w:ascii="Times New Roman" w:hAnsi="Times New Roman" w:cs="Times New Roman"/>
              </w:rPr>
              <w:t xml:space="preserve"> </w:t>
            </w:r>
            <w:r w:rsidRPr="00BC21C8">
              <w:rPr>
                <w:rFonts w:ascii="Times New Roman" w:hAnsi="Times New Roman" w:cs="Times New Roman"/>
              </w:rPr>
              <w:t>на регистрацията и контрол по Схемата на Общността за управление</w:t>
            </w:r>
            <w:r w:rsidR="00267E10" w:rsidRPr="00BC21C8">
              <w:rPr>
                <w:rFonts w:ascii="Times New Roman" w:hAnsi="Times New Roman" w:cs="Times New Roman"/>
              </w:rPr>
              <w:t xml:space="preserve"> </w:t>
            </w:r>
            <w:r w:rsidRPr="00BC21C8">
              <w:rPr>
                <w:rFonts w:ascii="Times New Roman" w:hAnsi="Times New Roman" w:cs="Times New Roman"/>
              </w:rPr>
              <w:t xml:space="preserve">по околна среда и одит (EMAS) </w:t>
            </w:r>
          </w:p>
        </w:tc>
        <w:tc>
          <w:tcPr>
            <w:tcW w:w="3404" w:type="dxa"/>
          </w:tcPr>
          <w:p w14:paraId="7B726048" w14:textId="77777777" w:rsidR="0081258B" w:rsidRPr="00BC21C8" w:rsidRDefault="0081258B" w:rsidP="002026E1">
            <w:pPr>
              <w:jc w:val="both"/>
              <w:rPr>
                <w:rFonts w:ascii="Times New Roman" w:hAnsi="Times New Roman" w:cs="Times New Roman"/>
              </w:rPr>
            </w:pPr>
            <w:r w:rsidRPr="00BC21C8">
              <w:rPr>
                <w:rFonts w:ascii="Times New Roman" w:hAnsi="Times New Roman" w:cs="Times New Roman"/>
              </w:rPr>
              <w:t>От организацията при необходимост, проверки от контролни органи и др.</w:t>
            </w:r>
          </w:p>
        </w:tc>
      </w:tr>
      <w:tr w:rsidR="0081258B" w:rsidRPr="00BC21C8" w14:paraId="3927ABD8" w14:textId="77777777" w:rsidTr="00BC21C8">
        <w:tc>
          <w:tcPr>
            <w:tcW w:w="843" w:type="dxa"/>
          </w:tcPr>
          <w:p w14:paraId="782BFFF5"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12.</w:t>
            </w:r>
          </w:p>
        </w:tc>
        <w:tc>
          <w:tcPr>
            <w:tcW w:w="2552" w:type="dxa"/>
          </w:tcPr>
          <w:p w14:paraId="4B074B38" w14:textId="77777777" w:rsidR="0081258B" w:rsidRPr="00BC21C8" w:rsidRDefault="0081258B" w:rsidP="00077A61">
            <w:pPr>
              <w:jc w:val="both"/>
              <w:rPr>
                <w:rFonts w:ascii="Times New Roman" w:hAnsi="Times New Roman" w:cs="Times New Roman"/>
              </w:rPr>
            </w:pPr>
            <w:r w:rsidRPr="00BC21C8">
              <w:rPr>
                <w:rFonts w:ascii="Times New Roman" w:hAnsi="Times New Roman" w:cs="Times New Roman"/>
              </w:rPr>
              <w:t xml:space="preserve">Договор за условията за използване на </w:t>
            </w:r>
            <w:proofErr w:type="spellStart"/>
            <w:r w:rsidRPr="00BC21C8">
              <w:rPr>
                <w:rFonts w:ascii="Times New Roman" w:hAnsi="Times New Roman" w:cs="Times New Roman"/>
              </w:rPr>
              <w:t>екомаркировката</w:t>
            </w:r>
            <w:proofErr w:type="spellEnd"/>
            <w:r w:rsidRPr="00BC21C8">
              <w:rPr>
                <w:rFonts w:ascii="Times New Roman" w:hAnsi="Times New Roman" w:cs="Times New Roman"/>
              </w:rPr>
              <w:t xml:space="preserve"> на ЕС</w:t>
            </w:r>
          </w:p>
        </w:tc>
        <w:tc>
          <w:tcPr>
            <w:tcW w:w="3119" w:type="dxa"/>
          </w:tcPr>
          <w:p w14:paraId="71DD8EDD" w14:textId="77777777" w:rsidR="0081258B" w:rsidRPr="00BC21C8" w:rsidRDefault="0081258B" w:rsidP="00284DAE">
            <w:pPr>
              <w:jc w:val="both"/>
              <w:rPr>
                <w:rFonts w:ascii="Times New Roman" w:hAnsi="Times New Roman" w:cs="Times New Roman"/>
              </w:rPr>
            </w:pPr>
            <w:r w:rsidRPr="00BC21C8">
              <w:rPr>
                <w:rFonts w:ascii="Times New Roman" w:hAnsi="Times New Roman" w:cs="Times New Roman"/>
              </w:rPr>
              <w:t>Регламент на ЕП и на Съвета, З</w:t>
            </w:r>
            <w:r w:rsidR="00284DAE" w:rsidRPr="00BC21C8">
              <w:rPr>
                <w:rFonts w:ascii="Times New Roman" w:hAnsi="Times New Roman" w:cs="Times New Roman"/>
              </w:rPr>
              <w:t>акон за опазване на околната среда</w:t>
            </w:r>
          </w:p>
        </w:tc>
        <w:tc>
          <w:tcPr>
            <w:tcW w:w="5954" w:type="dxa"/>
          </w:tcPr>
          <w:p w14:paraId="5BBEA739" w14:textId="77777777" w:rsidR="0081258B" w:rsidRPr="00BC21C8" w:rsidRDefault="0081258B" w:rsidP="00077A61">
            <w:pPr>
              <w:jc w:val="both"/>
              <w:rPr>
                <w:rFonts w:ascii="Times New Roman" w:hAnsi="Times New Roman" w:cs="Times New Roman"/>
              </w:rPr>
            </w:pPr>
            <w:r w:rsidRPr="00BC21C8">
              <w:rPr>
                <w:rFonts w:ascii="Times New Roman" w:hAnsi="Times New Roman" w:cs="Times New Roman"/>
              </w:rPr>
              <w:t xml:space="preserve">Регламент (ЕО) № 66/2010, Чл. 9, т.8; Приложение  IV - </w:t>
            </w:r>
          </w:p>
          <w:p w14:paraId="056A151E" w14:textId="6B9C6169" w:rsidR="0081258B" w:rsidRPr="00BC21C8" w:rsidRDefault="0081258B" w:rsidP="00267E10">
            <w:pPr>
              <w:jc w:val="both"/>
              <w:rPr>
                <w:rFonts w:ascii="Times New Roman" w:hAnsi="Times New Roman" w:cs="Times New Roman"/>
              </w:rPr>
            </w:pPr>
            <w:r w:rsidRPr="00BC21C8">
              <w:rPr>
                <w:rFonts w:ascii="Times New Roman" w:hAnsi="Times New Roman" w:cs="Times New Roman"/>
              </w:rPr>
              <w:t xml:space="preserve">стандартен договор за условията за използване на </w:t>
            </w:r>
            <w:proofErr w:type="spellStart"/>
            <w:r w:rsidRPr="00BC21C8">
              <w:rPr>
                <w:rFonts w:ascii="Times New Roman" w:hAnsi="Times New Roman" w:cs="Times New Roman"/>
              </w:rPr>
              <w:t>екомаркировката</w:t>
            </w:r>
            <w:proofErr w:type="spellEnd"/>
            <w:r w:rsidRPr="00BC21C8">
              <w:rPr>
                <w:rFonts w:ascii="Times New Roman" w:hAnsi="Times New Roman" w:cs="Times New Roman"/>
              </w:rPr>
              <w:t xml:space="preserve"> на ЕС; </w:t>
            </w:r>
            <w:r w:rsidRPr="00BC21C8">
              <w:rPr>
                <w:rFonts w:ascii="Times New Roman" w:eastAsia="Times New Roman" w:hAnsi="Times New Roman" w:cs="Times New Roman"/>
                <w:lang w:eastAsia="pl-PL"/>
              </w:rPr>
              <w:t>ЗООС</w:t>
            </w:r>
            <w:r w:rsidR="00267E10" w:rsidRPr="00BC21C8">
              <w:rPr>
                <w:rFonts w:ascii="Times New Roman" w:eastAsia="Times New Roman" w:hAnsi="Times New Roman" w:cs="Times New Roman"/>
                <w:lang w:eastAsia="pl-PL"/>
              </w:rPr>
              <w:t xml:space="preserve"> </w:t>
            </w:r>
            <w:r w:rsidRPr="00BC21C8">
              <w:rPr>
                <w:rFonts w:ascii="Times New Roman" w:eastAsia="Times New Roman" w:hAnsi="Times New Roman" w:cs="Times New Roman"/>
                <w:lang w:eastAsia="bg-BG"/>
              </w:rPr>
              <w:t>(чл. 138, ал.2, т.3)</w:t>
            </w:r>
          </w:p>
        </w:tc>
        <w:tc>
          <w:tcPr>
            <w:tcW w:w="3404" w:type="dxa"/>
          </w:tcPr>
          <w:p w14:paraId="51B8C9EF" w14:textId="77777777" w:rsidR="0081258B" w:rsidRPr="00BC21C8" w:rsidRDefault="0081258B" w:rsidP="00077A61">
            <w:pPr>
              <w:jc w:val="both"/>
              <w:rPr>
                <w:rFonts w:ascii="Times New Roman" w:hAnsi="Times New Roman" w:cs="Times New Roman"/>
              </w:rPr>
            </w:pPr>
            <w:r w:rsidRPr="00BC21C8">
              <w:rPr>
                <w:rFonts w:ascii="Times New Roman" w:hAnsi="Times New Roman" w:cs="Times New Roman"/>
              </w:rPr>
              <w:t>От организацията при необходимост, проверки от контролни органи и др.</w:t>
            </w:r>
          </w:p>
        </w:tc>
      </w:tr>
      <w:tr w:rsidR="0081258B" w:rsidRPr="00BC21C8" w14:paraId="3584A319" w14:textId="77777777" w:rsidTr="00BC21C8">
        <w:tc>
          <w:tcPr>
            <w:tcW w:w="843" w:type="dxa"/>
          </w:tcPr>
          <w:p w14:paraId="6793E979"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14.</w:t>
            </w:r>
          </w:p>
        </w:tc>
        <w:tc>
          <w:tcPr>
            <w:tcW w:w="2552" w:type="dxa"/>
          </w:tcPr>
          <w:p w14:paraId="3070BE05" w14:textId="77777777" w:rsidR="0081258B" w:rsidRPr="00BC21C8" w:rsidRDefault="0081258B" w:rsidP="001F618A">
            <w:pPr>
              <w:jc w:val="both"/>
              <w:rPr>
                <w:rFonts w:ascii="Times New Roman" w:hAnsi="Times New Roman" w:cs="Times New Roman"/>
              </w:rPr>
            </w:pPr>
            <w:r w:rsidRPr="00BC21C8">
              <w:rPr>
                <w:rFonts w:ascii="Times New Roman" w:hAnsi="Times New Roman" w:cs="Times New Roman"/>
              </w:rPr>
              <w:t>Заповеди за прилагане на превантивни/оздравителни мерки за определяне на областния управител, отговорен за изпълнението им</w:t>
            </w:r>
          </w:p>
        </w:tc>
        <w:tc>
          <w:tcPr>
            <w:tcW w:w="3119" w:type="dxa"/>
          </w:tcPr>
          <w:p w14:paraId="70369157" w14:textId="77777777" w:rsidR="0081258B" w:rsidRPr="00BC21C8" w:rsidRDefault="0081258B" w:rsidP="00D66D5A">
            <w:pPr>
              <w:jc w:val="both"/>
              <w:rPr>
                <w:rFonts w:ascii="Times New Roman" w:hAnsi="Times New Roman" w:cs="Times New Roman"/>
              </w:rPr>
            </w:pPr>
            <w:r w:rsidRPr="00BC21C8">
              <w:rPr>
                <w:rFonts w:ascii="Times New Roman" w:hAnsi="Times New Roman" w:cs="Times New Roman"/>
                <w:lang w:eastAsia="pl-PL"/>
              </w:rPr>
              <w:t>Закон за отговорността за предотвратяване и отстраняване на екологични щети (ЗОПОЕЩ))</w:t>
            </w:r>
          </w:p>
        </w:tc>
        <w:tc>
          <w:tcPr>
            <w:tcW w:w="5954" w:type="dxa"/>
          </w:tcPr>
          <w:p w14:paraId="7872BA67"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Чл. 23, ал. 1, чл. 33, ал. 7, чл. 35, ал. 3 от ЗОПОЕЩ</w:t>
            </w:r>
          </w:p>
        </w:tc>
        <w:tc>
          <w:tcPr>
            <w:tcW w:w="3404" w:type="dxa"/>
          </w:tcPr>
          <w:p w14:paraId="6465EEBD" w14:textId="77777777" w:rsidR="0081258B" w:rsidRPr="00BC21C8" w:rsidRDefault="0081258B" w:rsidP="00710482">
            <w:pPr>
              <w:jc w:val="both"/>
              <w:rPr>
                <w:rFonts w:ascii="Times New Roman" w:hAnsi="Times New Roman" w:cs="Times New Roman"/>
              </w:rPr>
            </w:pPr>
            <w:r w:rsidRPr="00BC21C8">
              <w:rPr>
                <w:rFonts w:ascii="Times New Roman" w:hAnsi="Times New Roman" w:cs="Times New Roman"/>
              </w:rPr>
              <w:t>Прилагане на превантивни и оздравителни мерки по реда на Закона за обществените поръчки в изпълнение на заповедите на министъра на околната среда и водите в предвидените от закона случаи</w:t>
            </w:r>
          </w:p>
        </w:tc>
      </w:tr>
      <w:tr w:rsidR="0081258B" w:rsidRPr="00BC21C8" w14:paraId="728FE357" w14:textId="77777777" w:rsidTr="00BC21C8">
        <w:tc>
          <w:tcPr>
            <w:tcW w:w="843" w:type="dxa"/>
          </w:tcPr>
          <w:p w14:paraId="115A7121"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16.</w:t>
            </w:r>
          </w:p>
        </w:tc>
        <w:tc>
          <w:tcPr>
            <w:tcW w:w="2552" w:type="dxa"/>
          </w:tcPr>
          <w:p w14:paraId="55B2BBE7" w14:textId="77777777" w:rsidR="0081258B" w:rsidRPr="00BC21C8" w:rsidRDefault="0081258B" w:rsidP="00E3081C">
            <w:pPr>
              <w:jc w:val="both"/>
              <w:rPr>
                <w:rFonts w:ascii="Times New Roman" w:hAnsi="Times New Roman" w:cs="Times New Roman"/>
              </w:rPr>
            </w:pPr>
            <w:r w:rsidRPr="00BC21C8">
              <w:rPr>
                <w:rFonts w:ascii="Times New Roman" w:hAnsi="Times New Roman" w:cs="Times New Roman"/>
              </w:rPr>
              <w:t>Декларация на членовете на допълнителния състав на МЕЕС</w:t>
            </w:r>
          </w:p>
        </w:tc>
        <w:tc>
          <w:tcPr>
            <w:tcW w:w="3119" w:type="dxa"/>
          </w:tcPr>
          <w:p w14:paraId="44DF809B" w14:textId="77777777" w:rsidR="0081258B" w:rsidRPr="00BC21C8" w:rsidRDefault="0081258B" w:rsidP="00284DAE">
            <w:pPr>
              <w:pStyle w:val="NormalWeb"/>
              <w:shd w:val="clear" w:color="auto" w:fill="FFFFFF"/>
              <w:spacing w:before="0" w:beforeAutospacing="0" w:after="0" w:afterAutospacing="0"/>
              <w:jc w:val="both"/>
              <w:rPr>
                <w:sz w:val="22"/>
                <w:szCs w:val="22"/>
                <w:lang w:eastAsia="pl-PL"/>
              </w:rPr>
            </w:pPr>
            <w:r w:rsidRPr="00BC21C8">
              <w:rPr>
                <w:sz w:val="22"/>
                <w:szCs w:val="22"/>
                <w:lang w:eastAsia="pl-PL"/>
              </w:rPr>
              <w:t>Правилник за функциите, задачите и състава на В</w:t>
            </w:r>
            <w:r w:rsidR="00284DAE" w:rsidRPr="00BC21C8">
              <w:rPr>
                <w:sz w:val="22"/>
                <w:szCs w:val="22"/>
                <w:lang w:eastAsia="pl-PL"/>
              </w:rPr>
              <w:t>исшия експертен екологичен съвет</w:t>
            </w:r>
          </w:p>
        </w:tc>
        <w:tc>
          <w:tcPr>
            <w:tcW w:w="5954" w:type="dxa"/>
          </w:tcPr>
          <w:p w14:paraId="4D55A588" w14:textId="77777777" w:rsidR="0081258B" w:rsidRPr="00BC21C8" w:rsidRDefault="0081258B" w:rsidP="00E3081C">
            <w:pPr>
              <w:pStyle w:val="NormalWeb"/>
              <w:shd w:val="clear" w:color="auto" w:fill="FFFFFF"/>
              <w:spacing w:before="0" w:beforeAutospacing="0" w:after="0" w:afterAutospacing="0"/>
              <w:jc w:val="both"/>
              <w:rPr>
                <w:sz w:val="22"/>
                <w:szCs w:val="22"/>
                <w:lang w:eastAsia="pl-PL"/>
              </w:rPr>
            </w:pPr>
            <w:r w:rsidRPr="00BC21C8">
              <w:rPr>
                <w:sz w:val="22"/>
                <w:szCs w:val="22"/>
                <w:lang w:eastAsia="pl-PL"/>
              </w:rPr>
              <w:t>Чл. 8, ал. 7 от Правилника</w:t>
            </w:r>
          </w:p>
        </w:tc>
        <w:tc>
          <w:tcPr>
            <w:tcW w:w="3404" w:type="dxa"/>
          </w:tcPr>
          <w:p w14:paraId="69BC2979" w14:textId="77777777" w:rsidR="0081258B" w:rsidRPr="00BC21C8" w:rsidRDefault="0081258B" w:rsidP="00E3081C">
            <w:pPr>
              <w:jc w:val="both"/>
              <w:rPr>
                <w:rFonts w:ascii="Times New Roman" w:hAnsi="Times New Roman" w:cs="Times New Roman"/>
                <w:shd w:val="clear" w:color="auto" w:fill="FFFFFF"/>
              </w:rPr>
            </w:pPr>
            <w:r w:rsidRPr="00BC21C8">
              <w:rPr>
                <w:rFonts w:ascii="Times New Roman" w:hAnsi="Times New Roman" w:cs="Times New Roman"/>
                <w:shd w:val="clear" w:color="auto" w:fill="FFFFFF"/>
              </w:rPr>
              <w:t>Декларацията се отнася за липса на интерес/връзка/участие в изготвяне на документацията</w:t>
            </w:r>
          </w:p>
        </w:tc>
      </w:tr>
      <w:tr w:rsidR="0081258B" w:rsidRPr="00BC21C8" w14:paraId="30318987" w14:textId="77777777" w:rsidTr="00BC21C8">
        <w:tc>
          <w:tcPr>
            <w:tcW w:w="843" w:type="dxa"/>
          </w:tcPr>
          <w:p w14:paraId="15117F63"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17.</w:t>
            </w:r>
          </w:p>
        </w:tc>
        <w:tc>
          <w:tcPr>
            <w:tcW w:w="2552" w:type="dxa"/>
          </w:tcPr>
          <w:p w14:paraId="5B50B954" w14:textId="77777777" w:rsidR="0081258B" w:rsidRPr="00BC21C8" w:rsidRDefault="0081258B" w:rsidP="00C91960">
            <w:pPr>
              <w:jc w:val="both"/>
              <w:rPr>
                <w:rFonts w:ascii="Times New Roman" w:hAnsi="Times New Roman" w:cs="Times New Roman"/>
              </w:rPr>
            </w:pPr>
            <w:r w:rsidRPr="00BC21C8">
              <w:rPr>
                <w:rFonts w:ascii="Times New Roman" w:hAnsi="Times New Roman" w:cs="Times New Roman"/>
              </w:rPr>
              <w:t xml:space="preserve">Протокол от проведено заседание на заседание на МЕЕС, специализиран състав на </w:t>
            </w:r>
            <w:r w:rsidRPr="00BC21C8">
              <w:rPr>
                <w:rFonts w:ascii="Times New Roman" w:hAnsi="Times New Roman" w:cs="Times New Roman"/>
                <w:shd w:val="clear" w:color="auto" w:fill="FFFFFF"/>
              </w:rPr>
              <w:t>ВЕЕС</w:t>
            </w:r>
            <w:r w:rsidRPr="00BC21C8">
              <w:rPr>
                <w:rFonts w:ascii="Times New Roman" w:hAnsi="Times New Roman" w:cs="Times New Roman"/>
              </w:rPr>
              <w:t xml:space="preserve"> при МОСВ за изпълнение на Програмите за отстраняване на минали екологични щети </w:t>
            </w:r>
          </w:p>
        </w:tc>
        <w:tc>
          <w:tcPr>
            <w:tcW w:w="3119" w:type="dxa"/>
          </w:tcPr>
          <w:p w14:paraId="42E2A67B" w14:textId="77777777" w:rsidR="0081258B" w:rsidRPr="00BC21C8" w:rsidRDefault="0081258B" w:rsidP="00D26906">
            <w:pPr>
              <w:pStyle w:val="NormalWeb"/>
              <w:shd w:val="clear" w:color="auto" w:fill="FFFFFF"/>
              <w:spacing w:before="0" w:beforeAutospacing="0" w:after="0" w:afterAutospacing="0"/>
              <w:jc w:val="both"/>
              <w:rPr>
                <w:sz w:val="22"/>
                <w:szCs w:val="22"/>
                <w:lang w:eastAsia="pl-PL"/>
              </w:rPr>
            </w:pPr>
            <w:r w:rsidRPr="00BC21C8">
              <w:rPr>
                <w:sz w:val="22"/>
                <w:szCs w:val="22"/>
                <w:lang w:eastAsia="pl-PL"/>
              </w:rPr>
              <w:t xml:space="preserve">Правилник за функциите, задачите и състава на </w:t>
            </w:r>
            <w:r w:rsidR="00284DAE" w:rsidRPr="00BC21C8">
              <w:t xml:space="preserve"> </w:t>
            </w:r>
            <w:r w:rsidR="00284DAE" w:rsidRPr="00BC21C8">
              <w:rPr>
                <w:sz w:val="22"/>
                <w:szCs w:val="22"/>
                <w:lang w:eastAsia="pl-PL"/>
              </w:rPr>
              <w:t>Висшия експертен екологичен съвет</w:t>
            </w:r>
          </w:p>
        </w:tc>
        <w:tc>
          <w:tcPr>
            <w:tcW w:w="5954" w:type="dxa"/>
          </w:tcPr>
          <w:p w14:paraId="0C1983CB" w14:textId="77777777" w:rsidR="0081258B" w:rsidRPr="00BC21C8" w:rsidRDefault="0081258B" w:rsidP="00710482">
            <w:pPr>
              <w:pStyle w:val="NormalWeb"/>
              <w:shd w:val="clear" w:color="auto" w:fill="FFFFFF"/>
              <w:spacing w:before="0" w:beforeAutospacing="0" w:after="0" w:afterAutospacing="0"/>
              <w:jc w:val="both"/>
              <w:rPr>
                <w:rStyle w:val="Emphasis"/>
                <w:i w:val="0"/>
                <w:sz w:val="22"/>
                <w:szCs w:val="22"/>
              </w:rPr>
            </w:pPr>
            <w:r w:rsidRPr="00BC21C8">
              <w:rPr>
                <w:sz w:val="22"/>
                <w:szCs w:val="22"/>
                <w:lang w:eastAsia="pl-PL"/>
              </w:rPr>
              <w:t>Чл. 13 и чл. 14, ал. 1 от Правилника за функциите, задачите и състава на ВЕЕС</w:t>
            </w:r>
          </w:p>
          <w:p w14:paraId="49E1C4AF" w14:textId="77777777" w:rsidR="0081258B" w:rsidRPr="00BC21C8" w:rsidRDefault="0081258B" w:rsidP="00710482">
            <w:pPr>
              <w:pStyle w:val="ListParagraph"/>
              <w:tabs>
                <w:tab w:val="left" w:pos="315"/>
              </w:tabs>
              <w:ind w:left="0"/>
              <w:jc w:val="both"/>
              <w:rPr>
                <w:rFonts w:ascii="Times New Roman" w:hAnsi="Times New Roman" w:cs="Times New Roman"/>
                <w:lang w:eastAsia="pl-PL"/>
              </w:rPr>
            </w:pPr>
          </w:p>
        </w:tc>
        <w:tc>
          <w:tcPr>
            <w:tcW w:w="3404" w:type="dxa"/>
          </w:tcPr>
          <w:p w14:paraId="7543416B" w14:textId="77777777" w:rsidR="0081258B" w:rsidRPr="00BC21C8" w:rsidRDefault="0081258B" w:rsidP="00E02597">
            <w:pPr>
              <w:jc w:val="both"/>
              <w:rPr>
                <w:rFonts w:ascii="Times New Roman" w:hAnsi="Times New Roman" w:cs="Times New Roman"/>
              </w:rPr>
            </w:pPr>
            <w:r w:rsidRPr="00BC21C8">
              <w:rPr>
                <w:rFonts w:ascii="Times New Roman" w:hAnsi="Times New Roman" w:cs="Times New Roman"/>
                <w:shd w:val="clear" w:color="auto" w:fill="FFFFFF"/>
              </w:rPr>
              <w:t xml:space="preserve">Решенията на МЕЕС са препис-извлечение от протокола (който се утвърждава от министъра, съгласно чл. 16, ал. 1 от Правилника) и се съобщават писмено на страните по договора за изпълнение на програмата за отстраняване на екологичните щети, на съответните РИОСВ и БДУВ (чл. 19, ал. 2 от </w:t>
            </w:r>
            <w:r w:rsidRPr="00BC21C8">
              <w:rPr>
                <w:rFonts w:ascii="Times New Roman" w:hAnsi="Times New Roman" w:cs="Times New Roman"/>
                <w:lang w:eastAsia="pl-PL"/>
              </w:rPr>
              <w:t>Правилника</w:t>
            </w:r>
            <w:r w:rsidRPr="00BC21C8">
              <w:rPr>
                <w:rFonts w:ascii="Times New Roman" w:hAnsi="Times New Roman" w:cs="Times New Roman"/>
                <w:shd w:val="clear" w:color="auto" w:fill="FFFFFF"/>
              </w:rPr>
              <w:t>).</w:t>
            </w:r>
          </w:p>
        </w:tc>
      </w:tr>
      <w:tr w:rsidR="0081258B" w:rsidRPr="00BC21C8" w14:paraId="2E32F1A2" w14:textId="77777777" w:rsidTr="00BC21C8">
        <w:tc>
          <w:tcPr>
            <w:tcW w:w="843" w:type="dxa"/>
          </w:tcPr>
          <w:p w14:paraId="7775C9FE"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18.</w:t>
            </w:r>
          </w:p>
        </w:tc>
        <w:tc>
          <w:tcPr>
            <w:tcW w:w="2552" w:type="dxa"/>
          </w:tcPr>
          <w:p w14:paraId="7CD32030" w14:textId="77777777" w:rsidR="0081258B" w:rsidRPr="00BC21C8" w:rsidRDefault="0081258B" w:rsidP="00344F5C">
            <w:pPr>
              <w:rPr>
                <w:rFonts w:ascii="Times New Roman" w:hAnsi="Times New Roman" w:cs="Times New Roman"/>
              </w:rPr>
            </w:pPr>
            <w:r w:rsidRPr="00BC21C8">
              <w:rPr>
                <w:rFonts w:ascii="Times New Roman" w:hAnsi="Times New Roman" w:cs="Times New Roman"/>
              </w:rPr>
              <w:t>Заповеди за утвърждаване случаите на освобождаване от ограниченията за употреба на опасни вещества в определени материали и компоненти на електрическото и електронното оборудване (ЕЕО).</w:t>
            </w:r>
          </w:p>
        </w:tc>
        <w:tc>
          <w:tcPr>
            <w:tcW w:w="3119" w:type="dxa"/>
          </w:tcPr>
          <w:p w14:paraId="4A86C8A6" w14:textId="77777777" w:rsidR="0081258B" w:rsidRPr="00BC21C8" w:rsidRDefault="0081258B" w:rsidP="00344F5C">
            <w:pPr>
              <w:jc w:val="both"/>
              <w:rPr>
                <w:rFonts w:ascii="Times New Roman" w:hAnsi="Times New Roman" w:cs="Times New Roman"/>
              </w:rPr>
            </w:pPr>
            <w:r w:rsidRPr="00BC21C8">
              <w:rPr>
                <w:rFonts w:ascii="Times New Roman" w:hAnsi="Times New Roman" w:cs="Times New Roman"/>
              </w:rPr>
              <w:fldChar w:fldCharType="begin"/>
            </w:r>
            <w:r w:rsidRPr="00BC21C8">
              <w:rPr>
                <w:rFonts w:ascii="Times New Roman" w:hAnsi="Times New Roman" w:cs="Times New Roman"/>
              </w:rPr>
              <w:instrText xml:space="preserve"> HYPERLINK "https://www.moew.government.bg/bg/zakon-za-zastita-ot-vrednoto-vuzdejstvie-na-himichnite-vestestva-i-smesi-zzvvhvs/" </w:instrText>
            </w:r>
            <w:r w:rsidRPr="00BC21C8">
              <w:rPr>
                <w:rFonts w:ascii="Times New Roman" w:hAnsi="Times New Roman" w:cs="Times New Roman"/>
              </w:rPr>
              <w:fldChar w:fldCharType="separate"/>
            </w:r>
            <w:r w:rsidRPr="00BC21C8">
              <w:rPr>
                <w:rFonts w:ascii="Times New Roman" w:hAnsi="Times New Roman" w:cs="Times New Roman"/>
              </w:rPr>
              <w:t>Закон за защита от вредното въздействие на химичните вещества и смеси (ЗЗВВХВС)</w:t>
            </w:r>
          </w:p>
          <w:p w14:paraId="2FCC61D8" w14:textId="77777777" w:rsidR="0081258B" w:rsidRPr="00BC21C8" w:rsidRDefault="0081258B" w:rsidP="00344F5C">
            <w:pPr>
              <w:jc w:val="both"/>
              <w:rPr>
                <w:rFonts w:ascii="Times New Roman" w:hAnsi="Times New Roman" w:cs="Times New Roman"/>
              </w:rPr>
            </w:pPr>
            <w:r w:rsidRPr="00BC21C8">
              <w:rPr>
                <w:rFonts w:ascii="Times New Roman" w:hAnsi="Times New Roman" w:cs="Times New Roman"/>
              </w:rPr>
              <w:fldChar w:fldCharType="end"/>
            </w:r>
            <w:r w:rsidRPr="00BC21C8">
              <w:rPr>
                <w:rFonts w:ascii="Times New Roman" w:hAnsi="Times New Roman" w:cs="Times New Roman"/>
              </w:rPr>
              <w:t>Наредба за условията и реда за пускане на пазара на електрическо и</w:t>
            </w:r>
          </w:p>
          <w:p w14:paraId="4ED277A1" w14:textId="77777777" w:rsidR="0081258B" w:rsidRPr="00BC21C8" w:rsidRDefault="0081258B" w:rsidP="00344F5C">
            <w:pPr>
              <w:jc w:val="both"/>
              <w:rPr>
                <w:rFonts w:ascii="Times New Roman" w:hAnsi="Times New Roman" w:cs="Times New Roman"/>
              </w:rPr>
            </w:pPr>
            <w:r w:rsidRPr="00BC21C8">
              <w:rPr>
                <w:rFonts w:ascii="Times New Roman" w:hAnsi="Times New Roman" w:cs="Times New Roman"/>
              </w:rPr>
              <w:t>електронно оборудване във връзка с ограниченията за употреба на</w:t>
            </w:r>
          </w:p>
          <w:p w14:paraId="7B44455C" w14:textId="77777777" w:rsidR="0081258B" w:rsidRPr="00BC21C8" w:rsidRDefault="0081258B" w:rsidP="00344F5C">
            <w:pPr>
              <w:jc w:val="both"/>
              <w:rPr>
                <w:rFonts w:ascii="Times New Roman" w:hAnsi="Times New Roman" w:cs="Times New Roman"/>
              </w:rPr>
            </w:pPr>
            <w:r w:rsidRPr="00BC21C8">
              <w:rPr>
                <w:rFonts w:ascii="Times New Roman" w:hAnsi="Times New Roman" w:cs="Times New Roman"/>
              </w:rPr>
              <w:t>определени опасни вещества</w:t>
            </w:r>
          </w:p>
        </w:tc>
        <w:tc>
          <w:tcPr>
            <w:tcW w:w="5954" w:type="dxa"/>
          </w:tcPr>
          <w:p w14:paraId="0525CD84" w14:textId="77777777" w:rsidR="0081258B" w:rsidRPr="00BC21C8" w:rsidRDefault="0081258B" w:rsidP="00344F5C">
            <w:pPr>
              <w:jc w:val="both"/>
              <w:rPr>
                <w:rFonts w:ascii="Times New Roman" w:hAnsi="Times New Roman" w:cs="Times New Roman"/>
              </w:rPr>
            </w:pPr>
            <w:r w:rsidRPr="00BC21C8">
              <w:rPr>
                <w:rFonts w:ascii="Times New Roman" w:hAnsi="Times New Roman" w:cs="Times New Roman"/>
              </w:rPr>
              <w:t>Чл. 21д (3) на ЗЗВВХВС. Министърът на околната среда и водите утвърждава със заповед случаите на освобождаване от ограниченията за употреба на опасни вещества в определени материали и компоненти на ЕЕО. Тези случаи на освобождаване произтичат от Директива 2011/65/ЕС на Европейския парламент и на Съвета относно ограничението за употребата на определени опасни вещества в електрическото и електронното оборудване (ЕЕО) (Директива RoHS-2), Приложения III и IV.</w:t>
            </w:r>
          </w:p>
        </w:tc>
        <w:tc>
          <w:tcPr>
            <w:tcW w:w="3404" w:type="dxa"/>
          </w:tcPr>
          <w:p w14:paraId="1649F46F" w14:textId="77777777" w:rsidR="0081258B" w:rsidRPr="00BC21C8" w:rsidRDefault="0081258B" w:rsidP="00344F5C">
            <w:pPr>
              <w:jc w:val="both"/>
              <w:rPr>
                <w:rFonts w:ascii="Times New Roman" w:hAnsi="Times New Roman" w:cs="Times New Roman"/>
              </w:rPr>
            </w:pPr>
            <w:r w:rsidRPr="00BC21C8">
              <w:rPr>
                <w:rFonts w:ascii="Times New Roman" w:hAnsi="Times New Roman" w:cs="Times New Roman"/>
              </w:rPr>
              <w:t>Заповедите утвърждават случаите на освобождаване от ограниченията за употреба на опасни вещества в определени материали и компоненти на ЕЕО.</w:t>
            </w:r>
          </w:p>
        </w:tc>
      </w:tr>
      <w:tr w:rsidR="0081258B" w:rsidRPr="00BC21C8" w14:paraId="12199908" w14:textId="77777777" w:rsidTr="00BC21C8">
        <w:tc>
          <w:tcPr>
            <w:tcW w:w="843" w:type="dxa"/>
          </w:tcPr>
          <w:p w14:paraId="736CAD3D"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19</w:t>
            </w:r>
          </w:p>
        </w:tc>
        <w:tc>
          <w:tcPr>
            <w:tcW w:w="2552" w:type="dxa"/>
          </w:tcPr>
          <w:p w14:paraId="2B3EF1C0"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Разрешителни и сертификати</w:t>
            </w:r>
          </w:p>
        </w:tc>
        <w:tc>
          <w:tcPr>
            <w:tcW w:w="3119" w:type="dxa"/>
          </w:tcPr>
          <w:p w14:paraId="28CD1E81"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Регламент за изпълнение (ЕС) № 792/2012 на Комисията от 23 август 2012 за определяне на правила във връзка с формата на разрешителните, сертификатите и другите документи, предвидени в Регламент (ЕО) № 338/97 на Съвета относно защитата на видовете от дивата фауна и флора чрез регулиране на търговията с тях, и за изменение на Регламент (ЕО) № 865/2006 на Комисията (Последно изменение: Регламент за изпълнение (ЕС) 2021/2281 на Комисията от 16 декември 2021)</w:t>
            </w:r>
          </w:p>
        </w:tc>
        <w:tc>
          <w:tcPr>
            <w:tcW w:w="5954" w:type="dxa"/>
          </w:tcPr>
          <w:p w14:paraId="601806D7"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чл. 3 от Регламент за изпълнение (ЕС) № 792/2012 на Комисията </w:t>
            </w:r>
          </w:p>
        </w:tc>
        <w:tc>
          <w:tcPr>
            <w:tcW w:w="3404" w:type="dxa"/>
          </w:tcPr>
          <w:p w14:paraId="14CB46FE" w14:textId="77777777" w:rsidR="0081258B" w:rsidRPr="00BC21C8" w:rsidRDefault="0081258B" w:rsidP="005617B2">
            <w:pPr>
              <w:ind w:right="-2"/>
              <w:rPr>
                <w:rFonts w:ascii="Times New Roman" w:hAnsi="Times New Roman" w:cs="Times New Roman"/>
              </w:rPr>
            </w:pPr>
            <w:r w:rsidRPr="00BC21C8">
              <w:rPr>
                <w:rFonts w:ascii="Times New Roman" w:hAnsi="Times New Roman" w:cs="Times New Roman"/>
              </w:rPr>
              <w:t>722. Издаване на сертификат за пътуващи изложби</w:t>
            </w:r>
          </w:p>
          <w:p w14:paraId="556F2C6E" w14:textId="77777777" w:rsidR="0081258B" w:rsidRPr="00BC21C8" w:rsidRDefault="0081258B" w:rsidP="005617B2">
            <w:pPr>
              <w:ind w:right="-2"/>
              <w:rPr>
                <w:rFonts w:ascii="Times New Roman" w:eastAsia="Times New Roman" w:hAnsi="Times New Roman" w:cs="Times New Roman"/>
                <w:lang w:eastAsia="bg-BG"/>
              </w:rPr>
            </w:pPr>
          </w:p>
          <w:p w14:paraId="25084D9B" w14:textId="77777777" w:rsidR="0081258B" w:rsidRPr="00BC21C8" w:rsidRDefault="0081258B" w:rsidP="005617B2">
            <w:pPr>
              <w:ind w:right="-2"/>
              <w:rPr>
                <w:rFonts w:ascii="Times New Roman" w:eastAsia="Times New Roman" w:hAnsi="Times New Roman" w:cs="Times New Roman"/>
                <w:bCs/>
                <w:lang w:eastAsia="bg-BG"/>
              </w:rPr>
            </w:pPr>
            <w:r w:rsidRPr="00BC21C8">
              <w:rPr>
                <w:rFonts w:ascii="Times New Roman" w:eastAsia="Times New Roman" w:hAnsi="Times New Roman" w:cs="Times New Roman"/>
                <w:bCs/>
                <w:lang w:eastAsia="bg-BG"/>
              </w:rPr>
              <w:t>1387. Издаване на сертификати за законно придобиване, търговска дейност и пренасяне на живи екземпляри от застрашени видовете от дивата фауна и флора чрез регулиране на търговията с тях на територията на Европейския съюз</w:t>
            </w:r>
          </w:p>
          <w:p w14:paraId="4A95FE63" w14:textId="77777777" w:rsidR="0081258B" w:rsidRPr="00BC21C8" w:rsidRDefault="0081258B" w:rsidP="005617B2">
            <w:pPr>
              <w:ind w:right="-2"/>
              <w:rPr>
                <w:rFonts w:ascii="Times New Roman" w:eastAsia="Times New Roman" w:hAnsi="Times New Roman" w:cs="Times New Roman"/>
                <w:bCs/>
                <w:lang w:eastAsia="bg-BG"/>
              </w:rPr>
            </w:pPr>
          </w:p>
          <w:p w14:paraId="774CF5F3" w14:textId="77777777" w:rsidR="0081258B" w:rsidRPr="00BC21C8" w:rsidRDefault="0081258B" w:rsidP="005617B2">
            <w:pPr>
              <w:ind w:right="-2"/>
              <w:rPr>
                <w:rFonts w:ascii="Times New Roman" w:eastAsia="Times New Roman" w:hAnsi="Times New Roman" w:cs="Times New Roman"/>
                <w:bCs/>
                <w:lang w:eastAsia="bg-BG"/>
              </w:rPr>
            </w:pPr>
            <w:r w:rsidRPr="00BC21C8">
              <w:rPr>
                <w:rFonts w:ascii="Times New Roman" w:eastAsia="Times New Roman" w:hAnsi="Times New Roman" w:cs="Times New Roman"/>
                <w:bCs/>
                <w:lang w:eastAsia="bg-BG"/>
              </w:rPr>
              <w:t xml:space="preserve">1837 Издаване на разрешителни </w:t>
            </w:r>
            <w:proofErr w:type="spellStart"/>
            <w:r w:rsidRPr="00BC21C8">
              <w:rPr>
                <w:rFonts w:ascii="Times New Roman" w:eastAsia="Times New Roman" w:hAnsi="Times New Roman" w:cs="Times New Roman"/>
                <w:bCs/>
                <w:lang w:eastAsia="bg-BG"/>
              </w:rPr>
              <w:t>пo</w:t>
            </w:r>
            <w:proofErr w:type="spellEnd"/>
            <w:r w:rsidRPr="00BC21C8">
              <w:rPr>
                <w:rFonts w:ascii="Times New Roman" w:eastAsia="Times New Roman" w:hAnsi="Times New Roman" w:cs="Times New Roman"/>
                <w:bCs/>
                <w:lang w:eastAsia="bg-BG"/>
              </w:rPr>
              <w:t xml:space="preserve"> CITES за износ, внос, сертификати за реекспорт, сертификати за лична собственост, сертификати за колекция от образци, сертификати за произход и сертификати за музикални инструменти</w:t>
            </w:r>
          </w:p>
          <w:p w14:paraId="5E84713F" w14:textId="77777777" w:rsidR="0081258B" w:rsidRPr="00BC21C8" w:rsidRDefault="0081258B" w:rsidP="005617B2">
            <w:pPr>
              <w:ind w:right="-2"/>
              <w:rPr>
                <w:rFonts w:ascii="Times New Roman" w:eastAsia="Times New Roman" w:hAnsi="Times New Roman" w:cs="Times New Roman"/>
                <w:u w:val="single"/>
                <w:lang w:eastAsia="bg-BG"/>
              </w:rPr>
            </w:pPr>
          </w:p>
          <w:p w14:paraId="19F97566" w14:textId="35EFF155" w:rsidR="0081258B" w:rsidRPr="00BC21C8" w:rsidRDefault="00C12D76" w:rsidP="005617B2">
            <w:pPr>
              <w:jc w:val="both"/>
              <w:rPr>
                <w:rFonts w:ascii="Times New Roman" w:hAnsi="Times New Roman" w:cs="Times New Roman"/>
              </w:rPr>
            </w:pPr>
            <w:r w:rsidRPr="00BC21C8">
              <w:rPr>
                <w:rFonts w:ascii="Times New Roman" w:hAnsi="Times New Roman" w:cs="Times New Roman"/>
              </w:rPr>
              <w:t>Всички тези документи са на хартия, защото придружават пратки, съдържащо съответните видове.</w:t>
            </w:r>
          </w:p>
        </w:tc>
      </w:tr>
      <w:tr w:rsidR="0081258B" w:rsidRPr="00BC21C8" w14:paraId="04F03345" w14:textId="77777777" w:rsidTr="00BC21C8">
        <w:tc>
          <w:tcPr>
            <w:tcW w:w="843" w:type="dxa"/>
          </w:tcPr>
          <w:p w14:paraId="7B108C9D"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20.</w:t>
            </w:r>
          </w:p>
        </w:tc>
        <w:tc>
          <w:tcPr>
            <w:tcW w:w="2552" w:type="dxa"/>
          </w:tcPr>
          <w:p w14:paraId="44EF5287"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Лиценз</w:t>
            </w:r>
          </w:p>
        </w:tc>
        <w:tc>
          <w:tcPr>
            <w:tcW w:w="3119" w:type="dxa"/>
          </w:tcPr>
          <w:p w14:paraId="2C3DE9AC" w14:textId="77777777" w:rsidR="0081258B" w:rsidRPr="00BC21C8" w:rsidRDefault="0081258B" w:rsidP="005617B2">
            <w:pPr>
              <w:ind w:right="-2"/>
              <w:rPr>
                <w:rFonts w:ascii="Times New Roman" w:hAnsi="Times New Roman" w:cs="Times New Roman"/>
              </w:rPr>
            </w:pPr>
            <w:r w:rsidRPr="00BC21C8">
              <w:rPr>
                <w:rFonts w:ascii="Times New Roman" w:hAnsi="Times New Roman" w:cs="Times New Roman"/>
              </w:rPr>
              <w:t>Закон за биологичното разнообразие (ЗБР);</w:t>
            </w:r>
          </w:p>
          <w:p w14:paraId="5E3A4326" w14:textId="77777777" w:rsidR="0081258B" w:rsidRPr="00BC21C8" w:rsidRDefault="0081258B" w:rsidP="005617B2">
            <w:pPr>
              <w:ind w:right="-2"/>
              <w:rPr>
                <w:rFonts w:ascii="Times New Roman" w:hAnsi="Times New Roman" w:cs="Times New Roman"/>
              </w:rPr>
            </w:pPr>
          </w:p>
          <w:p w14:paraId="7C2EF692" w14:textId="77777777" w:rsidR="0081258B" w:rsidRPr="00BC21C8" w:rsidRDefault="0081258B" w:rsidP="005617B2">
            <w:pPr>
              <w:jc w:val="both"/>
              <w:rPr>
                <w:rFonts w:ascii="Times New Roman" w:hAnsi="Times New Roman" w:cs="Times New Roman"/>
                <w:shd w:val="clear" w:color="auto" w:fill="FFFFFF"/>
              </w:rPr>
            </w:pPr>
            <w:r w:rsidRPr="00BC21C8">
              <w:rPr>
                <w:rFonts w:ascii="Times New Roman" w:hAnsi="Times New Roman" w:cs="Times New Roman"/>
                <w:shd w:val="clear" w:color="auto" w:fill="FFFFFF"/>
              </w:rPr>
              <w:t>Директива 1999/22/ЕО на Съвета от 29 март 1999 година относно държането на диви животни в зоологически градини</w:t>
            </w:r>
          </w:p>
          <w:p w14:paraId="30B64337" w14:textId="77777777" w:rsidR="0081258B" w:rsidRPr="00BC21C8" w:rsidRDefault="0081258B" w:rsidP="005617B2">
            <w:pPr>
              <w:jc w:val="both"/>
              <w:rPr>
                <w:rFonts w:ascii="Times New Roman" w:hAnsi="Times New Roman" w:cs="Times New Roman"/>
                <w:shd w:val="clear" w:color="auto" w:fill="FFFFFF"/>
              </w:rPr>
            </w:pPr>
          </w:p>
          <w:p w14:paraId="5B3D5857"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shd w:val="clear" w:color="auto" w:fill="FFFFFF"/>
              </w:rPr>
              <w:t xml:space="preserve"> Наредба № 1 от 9.05.2006 г. за условията и реда за лицензиране на зоологическите градини, издадена от министъра на околната среда и водите</w:t>
            </w:r>
          </w:p>
        </w:tc>
        <w:tc>
          <w:tcPr>
            <w:tcW w:w="5954" w:type="dxa"/>
          </w:tcPr>
          <w:p w14:paraId="2393C6C0" w14:textId="77777777" w:rsidR="00C12D76" w:rsidRPr="00BC21C8" w:rsidRDefault="00C12D76" w:rsidP="00C12D76">
            <w:pPr>
              <w:jc w:val="both"/>
              <w:rPr>
                <w:rFonts w:ascii="Times New Roman" w:hAnsi="Times New Roman" w:cs="Times New Roman"/>
                <w:bCs/>
              </w:rPr>
            </w:pPr>
            <w:r w:rsidRPr="00BC21C8">
              <w:rPr>
                <w:rFonts w:ascii="Times New Roman" w:hAnsi="Times New Roman" w:cs="Times New Roman"/>
                <w:bCs/>
              </w:rPr>
              <w:t>чл. 62 от ЗБР</w:t>
            </w:r>
          </w:p>
          <w:p w14:paraId="773C7C8A" w14:textId="77777777" w:rsidR="00C12D76" w:rsidRPr="00BC21C8" w:rsidRDefault="00C12D76" w:rsidP="00C12D76">
            <w:pPr>
              <w:jc w:val="both"/>
              <w:rPr>
                <w:rFonts w:ascii="Times New Roman" w:hAnsi="Times New Roman" w:cs="Times New Roman"/>
                <w:bCs/>
              </w:rPr>
            </w:pPr>
          </w:p>
          <w:p w14:paraId="6682B8F2" w14:textId="77777777" w:rsidR="00C12D76" w:rsidRPr="00BC21C8" w:rsidRDefault="00C12D76" w:rsidP="00C12D76">
            <w:pPr>
              <w:jc w:val="both"/>
              <w:rPr>
                <w:rFonts w:ascii="Times New Roman" w:hAnsi="Times New Roman" w:cs="Times New Roman"/>
                <w:bCs/>
              </w:rPr>
            </w:pPr>
          </w:p>
          <w:p w14:paraId="3FFE196B" w14:textId="77777777" w:rsidR="00C12D76" w:rsidRPr="00BC21C8" w:rsidRDefault="00C12D76" w:rsidP="00C12D76">
            <w:pPr>
              <w:jc w:val="both"/>
              <w:rPr>
                <w:rFonts w:ascii="Times New Roman" w:hAnsi="Times New Roman" w:cs="Times New Roman"/>
                <w:bCs/>
              </w:rPr>
            </w:pPr>
          </w:p>
          <w:p w14:paraId="1222013B" w14:textId="77777777" w:rsidR="00C12D76" w:rsidRPr="00BC21C8" w:rsidRDefault="00C12D76" w:rsidP="00C12D76">
            <w:pPr>
              <w:jc w:val="both"/>
              <w:rPr>
                <w:rFonts w:ascii="Times New Roman" w:hAnsi="Times New Roman" w:cs="Times New Roman"/>
                <w:bCs/>
              </w:rPr>
            </w:pPr>
          </w:p>
          <w:p w14:paraId="3D95E25D" w14:textId="77777777" w:rsidR="00C12D76" w:rsidRPr="00BC21C8" w:rsidRDefault="00C12D76" w:rsidP="00C12D76">
            <w:pPr>
              <w:jc w:val="both"/>
              <w:rPr>
                <w:rFonts w:ascii="Times New Roman" w:hAnsi="Times New Roman" w:cs="Times New Roman"/>
                <w:bCs/>
              </w:rPr>
            </w:pPr>
          </w:p>
          <w:p w14:paraId="3A19F0E3" w14:textId="77777777" w:rsidR="00C12D76" w:rsidRPr="00BC21C8" w:rsidRDefault="00C12D76" w:rsidP="00C12D76">
            <w:pPr>
              <w:jc w:val="both"/>
              <w:rPr>
                <w:rFonts w:ascii="Times New Roman" w:hAnsi="Times New Roman" w:cs="Times New Roman"/>
                <w:bCs/>
              </w:rPr>
            </w:pPr>
          </w:p>
          <w:p w14:paraId="103B0BE9" w14:textId="77777777" w:rsidR="00C12D76" w:rsidRPr="00BC21C8" w:rsidRDefault="00C12D76" w:rsidP="00C12D76">
            <w:pPr>
              <w:jc w:val="both"/>
              <w:rPr>
                <w:rFonts w:ascii="Times New Roman" w:hAnsi="Times New Roman" w:cs="Times New Roman"/>
                <w:bCs/>
              </w:rPr>
            </w:pPr>
          </w:p>
          <w:p w14:paraId="44449C25" w14:textId="77777777" w:rsidR="00C12D76" w:rsidRPr="00BC21C8" w:rsidRDefault="00C12D76" w:rsidP="00C12D76">
            <w:pPr>
              <w:jc w:val="both"/>
              <w:rPr>
                <w:rFonts w:ascii="Times New Roman" w:hAnsi="Times New Roman" w:cs="Times New Roman"/>
                <w:bCs/>
              </w:rPr>
            </w:pPr>
          </w:p>
          <w:p w14:paraId="22AB44A9" w14:textId="7124C8EB" w:rsidR="0081258B" w:rsidRPr="00BC21C8" w:rsidRDefault="00C12D76" w:rsidP="00C12D76">
            <w:pPr>
              <w:jc w:val="both"/>
              <w:rPr>
                <w:rFonts w:ascii="Times New Roman" w:hAnsi="Times New Roman" w:cs="Times New Roman"/>
              </w:rPr>
            </w:pPr>
            <w:r w:rsidRPr="00BC21C8">
              <w:rPr>
                <w:rFonts w:ascii="Times New Roman" w:hAnsi="Times New Roman" w:cs="Times New Roman"/>
                <w:bCs/>
              </w:rPr>
              <w:t>Чл. 16 от Наредба № 1</w:t>
            </w:r>
          </w:p>
        </w:tc>
        <w:tc>
          <w:tcPr>
            <w:tcW w:w="3404" w:type="dxa"/>
          </w:tcPr>
          <w:p w14:paraId="6D5512A1"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1134 Издаване на лиценз за зоологически градини</w:t>
            </w:r>
            <w:r w:rsidR="00C12D76" w:rsidRPr="00BC21C8">
              <w:rPr>
                <w:rFonts w:ascii="Times New Roman" w:hAnsi="Times New Roman" w:cs="Times New Roman"/>
              </w:rPr>
              <w:t>.</w:t>
            </w:r>
          </w:p>
          <w:p w14:paraId="1F75CAC2" w14:textId="6A6383FE" w:rsidR="00C12D76" w:rsidRPr="00BC21C8" w:rsidRDefault="00C12D76" w:rsidP="005617B2">
            <w:pPr>
              <w:jc w:val="both"/>
              <w:rPr>
                <w:rFonts w:ascii="Times New Roman" w:hAnsi="Times New Roman" w:cs="Times New Roman"/>
              </w:rPr>
            </w:pPr>
            <w:r w:rsidRPr="00BC21C8">
              <w:rPr>
                <w:rFonts w:ascii="Times New Roman" w:hAnsi="Times New Roman" w:cs="Times New Roman"/>
              </w:rPr>
              <w:t>Следва да се изпраща на общините, които следва да го поставят на видно място в обектите.</w:t>
            </w:r>
          </w:p>
        </w:tc>
      </w:tr>
      <w:tr w:rsidR="0081258B" w:rsidRPr="00BC21C8" w14:paraId="12BE8666" w14:textId="77777777" w:rsidTr="00BC21C8">
        <w:tc>
          <w:tcPr>
            <w:tcW w:w="843" w:type="dxa"/>
          </w:tcPr>
          <w:p w14:paraId="0DEB99CA"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21.</w:t>
            </w:r>
          </w:p>
        </w:tc>
        <w:tc>
          <w:tcPr>
            <w:tcW w:w="2552" w:type="dxa"/>
          </w:tcPr>
          <w:p w14:paraId="227784F2" w14:textId="77777777" w:rsidR="0081258B" w:rsidRPr="00BC21C8" w:rsidRDefault="0081258B" w:rsidP="005617B2">
            <w:pPr>
              <w:jc w:val="both"/>
              <w:rPr>
                <w:rFonts w:ascii="Times New Roman" w:hAnsi="Times New Roman" w:cs="Times New Roman"/>
              </w:rPr>
            </w:pPr>
            <w:r w:rsidRPr="00BC21C8">
              <w:rPr>
                <w:rFonts w:ascii="Times New Roman" w:eastAsia="Times New Roman" w:hAnsi="Times New Roman" w:cs="Times New Roman"/>
              </w:rPr>
              <w:t xml:space="preserve">Разрешително </w:t>
            </w:r>
          </w:p>
        </w:tc>
        <w:tc>
          <w:tcPr>
            <w:tcW w:w="3119" w:type="dxa"/>
          </w:tcPr>
          <w:p w14:paraId="5E33F1FB" w14:textId="77777777" w:rsidR="0081258B" w:rsidRPr="00BC21C8" w:rsidRDefault="00284DAE" w:rsidP="005617B2">
            <w:pPr>
              <w:jc w:val="both"/>
              <w:rPr>
                <w:rFonts w:ascii="Times New Roman" w:hAnsi="Times New Roman" w:cs="Times New Roman"/>
              </w:rPr>
            </w:pPr>
            <w:r w:rsidRPr="00BC21C8">
              <w:rPr>
                <w:rFonts w:ascii="Times New Roman" w:hAnsi="Times New Roman" w:cs="Times New Roman"/>
              </w:rPr>
              <w:t>Закон за биологичното разнообразие (</w:t>
            </w:r>
            <w:r w:rsidR="0081258B" w:rsidRPr="00BC21C8">
              <w:rPr>
                <w:rFonts w:ascii="Times New Roman" w:hAnsi="Times New Roman" w:cs="Times New Roman"/>
              </w:rPr>
              <w:t>ЗБР</w:t>
            </w:r>
            <w:r w:rsidRPr="00BC21C8">
              <w:rPr>
                <w:rFonts w:ascii="Times New Roman" w:hAnsi="Times New Roman" w:cs="Times New Roman"/>
              </w:rPr>
              <w:t>)</w:t>
            </w:r>
          </w:p>
        </w:tc>
        <w:tc>
          <w:tcPr>
            <w:tcW w:w="5954" w:type="dxa"/>
          </w:tcPr>
          <w:p w14:paraId="09D7219F" w14:textId="5FC07D9B" w:rsidR="0081258B" w:rsidRPr="00BC21C8" w:rsidRDefault="0081258B" w:rsidP="005617B2">
            <w:pPr>
              <w:jc w:val="both"/>
              <w:rPr>
                <w:rFonts w:ascii="Times New Roman" w:hAnsi="Times New Roman" w:cs="Times New Roman"/>
              </w:rPr>
            </w:pPr>
            <w:r w:rsidRPr="00BC21C8">
              <w:rPr>
                <w:rFonts w:ascii="Times New Roman" w:hAnsi="Times New Roman" w:cs="Times New Roman"/>
                <w:bCs/>
              </w:rPr>
              <w:t>Чл. 43а, ал. 3</w:t>
            </w:r>
            <w:r w:rsidR="00C12D76" w:rsidRPr="00BC21C8">
              <w:t xml:space="preserve"> </w:t>
            </w:r>
            <w:r w:rsidR="00C12D76" w:rsidRPr="00BC21C8">
              <w:rPr>
                <w:rFonts w:ascii="Times New Roman" w:hAnsi="Times New Roman" w:cs="Times New Roman"/>
                <w:bCs/>
              </w:rPr>
              <w:t>от ЗБР</w:t>
            </w:r>
          </w:p>
        </w:tc>
        <w:tc>
          <w:tcPr>
            <w:tcW w:w="3404" w:type="dxa"/>
          </w:tcPr>
          <w:p w14:paraId="4A0D1DDD" w14:textId="77777777" w:rsidR="0081258B" w:rsidRPr="00BC21C8" w:rsidRDefault="0081258B" w:rsidP="005617B2">
            <w:pPr>
              <w:jc w:val="both"/>
              <w:rPr>
                <w:rFonts w:ascii="Times New Roman" w:eastAsia="Times New Roman" w:hAnsi="Times New Roman" w:cs="Times New Roman"/>
              </w:rPr>
            </w:pPr>
            <w:r w:rsidRPr="00BC21C8">
              <w:rPr>
                <w:rFonts w:ascii="Times New Roman" w:eastAsia="Times New Roman" w:hAnsi="Times New Roman" w:cs="Times New Roman"/>
              </w:rPr>
              <w:t>Внос на тюленови продукти</w:t>
            </w:r>
            <w:r w:rsidR="00C12D76" w:rsidRPr="00BC21C8">
              <w:rPr>
                <w:rFonts w:ascii="Times New Roman" w:eastAsia="Times New Roman" w:hAnsi="Times New Roman" w:cs="Times New Roman"/>
              </w:rPr>
              <w:t xml:space="preserve"> </w:t>
            </w:r>
          </w:p>
          <w:p w14:paraId="1D3198C5" w14:textId="23F433DA" w:rsidR="00C12D76" w:rsidRPr="00BC21C8" w:rsidRDefault="00C12D76" w:rsidP="00C12D76">
            <w:pPr>
              <w:jc w:val="both"/>
              <w:rPr>
                <w:rFonts w:ascii="Times New Roman" w:hAnsi="Times New Roman" w:cs="Times New Roman"/>
              </w:rPr>
            </w:pPr>
            <w:r w:rsidRPr="00BC21C8">
              <w:rPr>
                <w:rFonts w:ascii="Times New Roman" w:hAnsi="Times New Roman" w:cs="Times New Roman"/>
              </w:rPr>
              <w:t>Търговски практики, които следва да са придружаващи документи.</w:t>
            </w:r>
          </w:p>
        </w:tc>
      </w:tr>
      <w:tr w:rsidR="0081258B" w:rsidRPr="00BC21C8" w14:paraId="2F5C583B" w14:textId="77777777" w:rsidTr="00BC21C8">
        <w:tc>
          <w:tcPr>
            <w:tcW w:w="843" w:type="dxa"/>
          </w:tcPr>
          <w:p w14:paraId="3236BFD0"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22.</w:t>
            </w:r>
          </w:p>
        </w:tc>
        <w:tc>
          <w:tcPr>
            <w:tcW w:w="2552" w:type="dxa"/>
          </w:tcPr>
          <w:p w14:paraId="79695059" w14:textId="047E7022" w:rsidR="0081258B" w:rsidRPr="00BC21C8" w:rsidRDefault="0081258B" w:rsidP="005617B2">
            <w:pPr>
              <w:jc w:val="both"/>
              <w:rPr>
                <w:rFonts w:ascii="Times New Roman" w:hAnsi="Times New Roman" w:cs="Times New Roman"/>
              </w:rPr>
            </w:pPr>
            <w:r w:rsidRPr="00BC21C8">
              <w:rPr>
                <w:rFonts w:ascii="Times New Roman" w:eastAsia="Times New Roman" w:hAnsi="Times New Roman" w:cs="Times New Roman"/>
              </w:rPr>
              <w:t>Документ</w:t>
            </w:r>
            <w:r w:rsidR="00BC21C8">
              <w:rPr>
                <w:rFonts w:ascii="Times New Roman" w:eastAsia="Times New Roman" w:hAnsi="Times New Roman" w:cs="Times New Roman"/>
                <w:lang w:val="en-US"/>
              </w:rPr>
              <w:t xml:space="preserve"> - </w:t>
            </w:r>
            <w:r w:rsidR="00BC21C8">
              <w:rPr>
                <w:rFonts w:ascii="Times New Roman" w:eastAsia="Times New Roman" w:hAnsi="Times New Roman" w:cs="Times New Roman"/>
              </w:rPr>
              <w:t>удостоверение</w:t>
            </w:r>
          </w:p>
        </w:tc>
        <w:tc>
          <w:tcPr>
            <w:tcW w:w="3119" w:type="dxa"/>
          </w:tcPr>
          <w:p w14:paraId="583C529A" w14:textId="600757EF" w:rsidR="0081258B" w:rsidRPr="00BC21C8" w:rsidRDefault="0081258B" w:rsidP="005617B2">
            <w:pPr>
              <w:jc w:val="both"/>
              <w:rPr>
                <w:rFonts w:ascii="Times New Roman" w:hAnsi="Times New Roman" w:cs="Times New Roman"/>
              </w:rPr>
            </w:pPr>
            <w:r w:rsidRPr="00BC21C8">
              <w:rPr>
                <w:rFonts w:ascii="Times New Roman" w:hAnsi="Times New Roman" w:cs="Times New Roman"/>
              </w:rPr>
              <w:t>Регламент за изпълнение (ЕС) 2016/145 на Комисията от 4 февруари 2016 година за приемане на формата на документа, който служи като доказателство за наличието на разрешително, издадено от компетентните органи на държавите членки, с което се позволява на учрежденията да извършват определени дейности с инвазивните чужди видове, които засягат Съюза, в съответствие с Регламент (ЕС) № 1143/2014 на Европейския парламент и на Съвета.</w:t>
            </w:r>
          </w:p>
        </w:tc>
        <w:tc>
          <w:tcPr>
            <w:tcW w:w="5954" w:type="dxa"/>
          </w:tcPr>
          <w:p w14:paraId="1D39C9EB" w14:textId="77777777" w:rsidR="0081258B" w:rsidRPr="00BC21C8" w:rsidRDefault="0081258B" w:rsidP="005617B2">
            <w:pPr>
              <w:jc w:val="both"/>
              <w:rPr>
                <w:rFonts w:ascii="Times New Roman" w:hAnsi="Times New Roman" w:cs="Times New Roman"/>
              </w:rPr>
            </w:pPr>
          </w:p>
        </w:tc>
        <w:tc>
          <w:tcPr>
            <w:tcW w:w="3404" w:type="dxa"/>
          </w:tcPr>
          <w:p w14:paraId="35C124F0" w14:textId="5B607913" w:rsidR="0081258B" w:rsidRPr="00BC21C8" w:rsidRDefault="0081258B" w:rsidP="005617B2">
            <w:pPr>
              <w:jc w:val="both"/>
              <w:rPr>
                <w:rFonts w:ascii="Times New Roman" w:hAnsi="Times New Roman" w:cs="Times New Roman"/>
                <w:bCs/>
              </w:rPr>
            </w:pPr>
            <w:r w:rsidRPr="00BC21C8">
              <w:rPr>
                <w:rFonts w:ascii="Times New Roman" w:hAnsi="Times New Roman" w:cs="Times New Roman"/>
                <w:bCs/>
              </w:rPr>
              <w:t>Удостоверяване на наличие на разрешително за отглеждане на инвазивни видове</w:t>
            </w:r>
            <w:r w:rsidR="00C12D76" w:rsidRPr="00BC21C8">
              <w:rPr>
                <w:rFonts w:ascii="Times New Roman" w:hAnsi="Times New Roman" w:cs="Times New Roman"/>
                <w:bCs/>
              </w:rPr>
              <w:t>.</w:t>
            </w:r>
          </w:p>
          <w:p w14:paraId="4D040C65" w14:textId="1F11B4C8" w:rsidR="00C12D76" w:rsidRPr="00BC21C8" w:rsidRDefault="00C12D76" w:rsidP="005617B2">
            <w:pPr>
              <w:jc w:val="both"/>
              <w:rPr>
                <w:rFonts w:ascii="Times New Roman" w:hAnsi="Times New Roman" w:cs="Times New Roman"/>
              </w:rPr>
            </w:pPr>
            <w:r w:rsidRPr="00BC21C8">
              <w:rPr>
                <w:rFonts w:ascii="Times New Roman" w:hAnsi="Times New Roman" w:cs="Times New Roman"/>
              </w:rPr>
              <w:t>Следва да се предостави на общините.</w:t>
            </w:r>
          </w:p>
        </w:tc>
      </w:tr>
      <w:tr w:rsidR="0081258B" w:rsidRPr="00BC21C8" w14:paraId="0DCE359E" w14:textId="77777777" w:rsidTr="00BC21C8">
        <w:tc>
          <w:tcPr>
            <w:tcW w:w="843" w:type="dxa"/>
          </w:tcPr>
          <w:p w14:paraId="04B1AB99"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23.</w:t>
            </w:r>
          </w:p>
        </w:tc>
        <w:tc>
          <w:tcPr>
            <w:tcW w:w="2552" w:type="dxa"/>
          </w:tcPr>
          <w:p w14:paraId="2F10D018"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Разрешителни и сертификати</w:t>
            </w:r>
          </w:p>
        </w:tc>
        <w:tc>
          <w:tcPr>
            <w:tcW w:w="3119" w:type="dxa"/>
          </w:tcPr>
          <w:p w14:paraId="330BF572"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Регламент за изпълнение (ЕС) № 792/2012 на Комисията от 23 август 2012 за определяне на правила във връзка с формата на разрешителните, сертификатите и другите документи, предвидени в Регламент (ЕО) № 338/97 на Съвета относно защитата на видовете от дивата фауна и флора чрез регулиране на търговията с тях, и за изменение на Регламент (ЕО) № 865/2006 на Комисията (Последно изменение: Регламент за изпълнение (ЕС) 2021/2281 на КОМИСИЯТА от 16 декември 2021)</w:t>
            </w:r>
          </w:p>
        </w:tc>
        <w:tc>
          <w:tcPr>
            <w:tcW w:w="5954" w:type="dxa"/>
          </w:tcPr>
          <w:p w14:paraId="6CD3F040"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чл. 3 от Регламент за изпълнение (ЕС) № 792/2012 на Комисията </w:t>
            </w:r>
          </w:p>
        </w:tc>
        <w:tc>
          <w:tcPr>
            <w:tcW w:w="3404" w:type="dxa"/>
          </w:tcPr>
          <w:p w14:paraId="19B4BF4A" w14:textId="77777777" w:rsidR="0081258B" w:rsidRPr="00BC21C8" w:rsidRDefault="0081258B" w:rsidP="005617B2">
            <w:pPr>
              <w:ind w:right="-2"/>
              <w:rPr>
                <w:rFonts w:ascii="Times New Roman" w:hAnsi="Times New Roman" w:cs="Times New Roman"/>
              </w:rPr>
            </w:pPr>
            <w:r w:rsidRPr="00BC21C8">
              <w:rPr>
                <w:rFonts w:ascii="Times New Roman" w:hAnsi="Times New Roman" w:cs="Times New Roman"/>
              </w:rPr>
              <w:t>722. Издаване на сертификат за пътуващи изложби</w:t>
            </w:r>
          </w:p>
          <w:p w14:paraId="461B2D0F" w14:textId="77777777" w:rsidR="0081258B" w:rsidRPr="00BC21C8" w:rsidRDefault="0081258B" w:rsidP="005617B2">
            <w:pPr>
              <w:ind w:right="-2"/>
              <w:rPr>
                <w:rFonts w:ascii="Times New Roman" w:eastAsia="Times New Roman" w:hAnsi="Times New Roman" w:cs="Times New Roman"/>
                <w:lang w:eastAsia="bg-BG"/>
              </w:rPr>
            </w:pPr>
          </w:p>
          <w:p w14:paraId="1B9C749D" w14:textId="77777777" w:rsidR="0081258B" w:rsidRPr="00BC21C8" w:rsidRDefault="0081258B" w:rsidP="005617B2">
            <w:pPr>
              <w:ind w:right="-2"/>
              <w:rPr>
                <w:rFonts w:ascii="Times New Roman" w:eastAsia="Times New Roman" w:hAnsi="Times New Roman" w:cs="Times New Roman"/>
                <w:bCs/>
                <w:lang w:eastAsia="bg-BG"/>
              </w:rPr>
            </w:pPr>
            <w:r w:rsidRPr="00BC21C8">
              <w:rPr>
                <w:rFonts w:ascii="Times New Roman" w:eastAsia="Times New Roman" w:hAnsi="Times New Roman" w:cs="Times New Roman"/>
                <w:bCs/>
                <w:lang w:eastAsia="bg-BG"/>
              </w:rPr>
              <w:t>1387. Издаване на сертификати за законно придобиване, търговска дейност и пренасяне на живи екземпляри от застрашени видовете от дивата фауна и флора чрез регулиране на търговията с тях на територията на Европейския съюз</w:t>
            </w:r>
          </w:p>
          <w:p w14:paraId="5C326E8B" w14:textId="77777777" w:rsidR="0081258B" w:rsidRPr="00BC21C8" w:rsidRDefault="0081258B" w:rsidP="005617B2">
            <w:pPr>
              <w:ind w:right="-2"/>
              <w:rPr>
                <w:rFonts w:ascii="Times New Roman" w:eastAsia="Times New Roman" w:hAnsi="Times New Roman" w:cs="Times New Roman"/>
                <w:bCs/>
                <w:lang w:eastAsia="bg-BG"/>
              </w:rPr>
            </w:pPr>
          </w:p>
          <w:p w14:paraId="15C7BD97" w14:textId="77777777" w:rsidR="0081258B" w:rsidRPr="00BC21C8" w:rsidRDefault="0081258B" w:rsidP="005617B2">
            <w:pPr>
              <w:ind w:right="-2"/>
              <w:rPr>
                <w:rFonts w:ascii="Times New Roman" w:eastAsia="Times New Roman" w:hAnsi="Times New Roman" w:cs="Times New Roman"/>
                <w:bCs/>
                <w:lang w:eastAsia="bg-BG"/>
              </w:rPr>
            </w:pPr>
            <w:r w:rsidRPr="00BC21C8">
              <w:rPr>
                <w:rFonts w:ascii="Times New Roman" w:eastAsia="Times New Roman" w:hAnsi="Times New Roman" w:cs="Times New Roman"/>
                <w:bCs/>
                <w:lang w:eastAsia="bg-BG"/>
              </w:rPr>
              <w:t xml:space="preserve">1837 Издаване на разрешителни </w:t>
            </w:r>
            <w:proofErr w:type="spellStart"/>
            <w:r w:rsidRPr="00BC21C8">
              <w:rPr>
                <w:rFonts w:ascii="Times New Roman" w:eastAsia="Times New Roman" w:hAnsi="Times New Roman" w:cs="Times New Roman"/>
                <w:bCs/>
                <w:lang w:eastAsia="bg-BG"/>
              </w:rPr>
              <w:t>пo</w:t>
            </w:r>
            <w:proofErr w:type="spellEnd"/>
            <w:r w:rsidRPr="00BC21C8">
              <w:rPr>
                <w:rFonts w:ascii="Times New Roman" w:eastAsia="Times New Roman" w:hAnsi="Times New Roman" w:cs="Times New Roman"/>
                <w:bCs/>
                <w:lang w:eastAsia="bg-BG"/>
              </w:rPr>
              <w:t xml:space="preserve"> CITES за износ, внос, сертификати за реекспорт, сертификати за лична собственост, сертификати за колекция от образци, сертификати за произход и сертификати за музикални инструменти</w:t>
            </w:r>
          </w:p>
          <w:p w14:paraId="2AC0FD55" w14:textId="41AD5D30" w:rsidR="0081258B" w:rsidRPr="00BC21C8" w:rsidRDefault="00C12D76" w:rsidP="005617B2">
            <w:pPr>
              <w:ind w:right="-2"/>
              <w:rPr>
                <w:rFonts w:ascii="Times New Roman" w:eastAsia="Times New Roman" w:hAnsi="Times New Roman" w:cs="Times New Roman"/>
                <w:lang w:eastAsia="bg-BG"/>
              </w:rPr>
            </w:pPr>
            <w:r w:rsidRPr="00BC21C8">
              <w:rPr>
                <w:rFonts w:ascii="Times New Roman" w:eastAsia="Times New Roman" w:hAnsi="Times New Roman" w:cs="Times New Roman"/>
                <w:lang w:eastAsia="bg-BG"/>
              </w:rPr>
              <w:t>Всички тези документи са на хартия, защото придружават пратки, съдържащо съответните видове.</w:t>
            </w:r>
          </w:p>
          <w:p w14:paraId="48C3778D" w14:textId="77777777" w:rsidR="0081258B" w:rsidRPr="00BC21C8" w:rsidRDefault="0081258B" w:rsidP="005617B2">
            <w:pPr>
              <w:jc w:val="both"/>
              <w:rPr>
                <w:rFonts w:ascii="Times New Roman" w:hAnsi="Times New Roman" w:cs="Times New Roman"/>
              </w:rPr>
            </w:pPr>
          </w:p>
        </w:tc>
      </w:tr>
      <w:tr w:rsidR="00C12D76" w:rsidRPr="00BC21C8" w14:paraId="690D6958" w14:textId="77777777" w:rsidTr="00BC21C8">
        <w:tc>
          <w:tcPr>
            <w:tcW w:w="843" w:type="dxa"/>
          </w:tcPr>
          <w:p w14:paraId="3AEB9643" w14:textId="77777777" w:rsidR="00C12D76" w:rsidRPr="00BC21C8" w:rsidRDefault="00C12D76" w:rsidP="00C12D76">
            <w:pPr>
              <w:pStyle w:val="ListParagraph"/>
              <w:numPr>
                <w:ilvl w:val="0"/>
                <w:numId w:val="2"/>
              </w:numPr>
              <w:jc w:val="both"/>
              <w:rPr>
                <w:rFonts w:ascii="Times New Roman" w:hAnsi="Times New Roman" w:cs="Times New Roman"/>
              </w:rPr>
            </w:pPr>
            <w:r w:rsidRPr="00BC21C8">
              <w:rPr>
                <w:rFonts w:ascii="Times New Roman" w:hAnsi="Times New Roman" w:cs="Times New Roman"/>
              </w:rPr>
              <w:t>24.</w:t>
            </w:r>
          </w:p>
        </w:tc>
        <w:tc>
          <w:tcPr>
            <w:tcW w:w="2552" w:type="dxa"/>
          </w:tcPr>
          <w:p w14:paraId="6C9054AC" w14:textId="77777777" w:rsidR="00C12D76" w:rsidRPr="00BC21C8" w:rsidRDefault="00C12D76" w:rsidP="00C12D76">
            <w:pPr>
              <w:jc w:val="both"/>
              <w:rPr>
                <w:rFonts w:ascii="Times New Roman" w:hAnsi="Times New Roman" w:cs="Times New Roman"/>
              </w:rPr>
            </w:pPr>
            <w:r w:rsidRPr="00BC21C8">
              <w:rPr>
                <w:rFonts w:ascii="Times New Roman" w:hAnsi="Times New Roman" w:cs="Times New Roman"/>
              </w:rPr>
              <w:t>Решения за прекратяване на процедурите по оценка за съвместимост, предвидени в Наредбата за ОС</w:t>
            </w:r>
          </w:p>
          <w:p w14:paraId="780D4C7B" w14:textId="77777777" w:rsidR="00C12D76" w:rsidRPr="00BC21C8" w:rsidRDefault="00C12D76" w:rsidP="00C12D76">
            <w:pPr>
              <w:jc w:val="both"/>
              <w:rPr>
                <w:rFonts w:ascii="Times New Roman" w:hAnsi="Times New Roman" w:cs="Times New Roman"/>
              </w:rPr>
            </w:pPr>
          </w:p>
          <w:p w14:paraId="7AF05417" w14:textId="0E605592" w:rsidR="00C12D76" w:rsidRPr="00BC21C8" w:rsidRDefault="00C12D76" w:rsidP="00C12D76">
            <w:pPr>
              <w:jc w:val="both"/>
              <w:rPr>
                <w:rFonts w:ascii="Times New Roman" w:hAnsi="Times New Roman" w:cs="Times New Roman"/>
              </w:rPr>
            </w:pPr>
          </w:p>
        </w:tc>
        <w:tc>
          <w:tcPr>
            <w:tcW w:w="3119" w:type="dxa"/>
          </w:tcPr>
          <w:p w14:paraId="70D6E8B2" w14:textId="6854EE61" w:rsidR="00C12D76" w:rsidRPr="00BC21C8" w:rsidRDefault="00C12D76" w:rsidP="00C12D76">
            <w:pPr>
              <w:jc w:val="both"/>
              <w:rPr>
                <w:rFonts w:ascii="Times New Roman" w:hAnsi="Times New Roman" w:cs="Times New Roman"/>
              </w:rPr>
            </w:pPr>
            <w:r w:rsidRPr="00BC21C8">
              <w:rPr>
                <w:rFonts w:ascii="Times New Roman" w:hAnsi="Times New Roman" w:cs="Times New Roman"/>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и Закона за биологичното разнообразие</w:t>
            </w:r>
          </w:p>
        </w:tc>
        <w:tc>
          <w:tcPr>
            <w:tcW w:w="5954" w:type="dxa"/>
          </w:tcPr>
          <w:p w14:paraId="7FA9D5B1" w14:textId="0BA6C746" w:rsidR="00C12D76" w:rsidRPr="00BC21C8" w:rsidRDefault="00C12D76" w:rsidP="00C12D76">
            <w:pPr>
              <w:jc w:val="both"/>
              <w:rPr>
                <w:rFonts w:ascii="Times New Roman" w:hAnsi="Times New Roman" w:cs="Times New Roman"/>
              </w:rPr>
            </w:pPr>
            <w:r w:rsidRPr="00BC21C8">
              <w:rPr>
                <w:rFonts w:ascii="Times New Roman" w:hAnsi="Times New Roman" w:cs="Times New Roman"/>
              </w:rPr>
              <w:t>Решение по реда на чл. 2, ал. 5, чл. 11, ал.2 и 3, чл.13, ал. 1 и 3, чл. 15, ал.5, чл.20, ал.5, чл.24, ал.8, чл.26, ал.2 и чл. 27 от Наредбата за ОС във връзка с § 2 от ДР на Наредбата и чл. 31, ал. 13 и чл. 31, ал. 25 от ЗБР.</w:t>
            </w:r>
          </w:p>
        </w:tc>
        <w:tc>
          <w:tcPr>
            <w:tcW w:w="3404" w:type="dxa"/>
          </w:tcPr>
          <w:p w14:paraId="6146829B" w14:textId="1837716B" w:rsidR="00C12D76" w:rsidRPr="00BC21C8" w:rsidRDefault="00C12D76" w:rsidP="00C12D76">
            <w:pPr>
              <w:jc w:val="both"/>
              <w:rPr>
                <w:rFonts w:ascii="Times New Roman" w:hAnsi="Times New Roman" w:cs="Times New Roman"/>
              </w:rPr>
            </w:pPr>
            <w:r w:rsidRPr="00BC21C8">
              <w:rPr>
                <w:rFonts w:ascii="Times New Roman" w:hAnsi="Times New Roman" w:cs="Times New Roman"/>
              </w:rPr>
              <w:t>Решението се предоставя на възложителя и на съответния орган, одобряващ плана, програмата, проекта или инвестиционното предложение за не продължаване на процедури по други закони (ЗУТ, ЗОЗЗ и др.)</w:t>
            </w:r>
          </w:p>
        </w:tc>
      </w:tr>
      <w:tr w:rsidR="0081258B" w:rsidRPr="00BC21C8" w14:paraId="78B56041" w14:textId="77777777" w:rsidTr="00BC21C8">
        <w:tc>
          <w:tcPr>
            <w:tcW w:w="843" w:type="dxa"/>
          </w:tcPr>
          <w:p w14:paraId="2469AB4C"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30.</w:t>
            </w:r>
          </w:p>
        </w:tc>
        <w:tc>
          <w:tcPr>
            <w:tcW w:w="2552" w:type="dxa"/>
          </w:tcPr>
          <w:p w14:paraId="04DD4633"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Решение за преценяване на вероятната степен на значително отрицателно въздействие</w:t>
            </w:r>
          </w:p>
          <w:p w14:paraId="37DABFDC" w14:textId="5255C5A2" w:rsidR="0081258B" w:rsidRPr="00BC21C8" w:rsidRDefault="0081258B" w:rsidP="005617B2">
            <w:pPr>
              <w:jc w:val="both"/>
              <w:rPr>
                <w:rFonts w:ascii="Times New Roman" w:hAnsi="Times New Roman" w:cs="Times New Roman"/>
              </w:rPr>
            </w:pPr>
          </w:p>
        </w:tc>
        <w:tc>
          <w:tcPr>
            <w:tcW w:w="3119" w:type="dxa"/>
          </w:tcPr>
          <w:p w14:paraId="5DFF30A3"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 xml:space="preserve">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и Закона за биологичното разнообразие </w:t>
            </w:r>
          </w:p>
        </w:tc>
        <w:tc>
          <w:tcPr>
            <w:tcW w:w="5954" w:type="dxa"/>
          </w:tcPr>
          <w:p w14:paraId="21F9D5A0" w14:textId="05275E35" w:rsidR="0081258B" w:rsidRPr="00BC21C8" w:rsidRDefault="0081258B" w:rsidP="005617B2">
            <w:pPr>
              <w:jc w:val="both"/>
              <w:rPr>
                <w:rFonts w:ascii="Times New Roman" w:hAnsi="Times New Roman" w:cs="Times New Roman"/>
              </w:rPr>
            </w:pPr>
            <w:r w:rsidRPr="00BC21C8">
              <w:rPr>
                <w:rFonts w:ascii="Times New Roman" w:hAnsi="Times New Roman" w:cs="Times New Roman"/>
              </w:rPr>
              <w:t xml:space="preserve">Решение по реда на чл. 18, ал. 1 и чл. 20, ал. 1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и чл. 31, ал. 7 </w:t>
            </w:r>
            <w:r w:rsidR="00C12D76" w:rsidRPr="00BC21C8">
              <w:rPr>
                <w:rFonts w:ascii="Times New Roman" w:hAnsi="Times New Roman" w:cs="Times New Roman"/>
              </w:rPr>
              <w:t xml:space="preserve">и ал.8 </w:t>
            </w:r>
            <w:r w:rsidRPr="00BC21C8">
              <w:rPr>
                <w:rFonts w:ascii="Times New Roman" w:hAnsi="Times New Roman" w:cs="Times New Roman"/>
              </w:rPr>
              <w:t>от ЗБР.</w:t>
            </w:r>
          </w:p>
        </w:tc>
        <w:tc>
          <w:tcPr>
            <w:tcW w:w="3404" w:type="dxa"/>
          </w:tcPr>
          <w:p w14:paraId="088530FF" w14:textId="7C0D9105" w:rsidR="0081258B" w:rsidRPr="00BC21C8" w:rsidRDefault="00C12D76" w:rsidP="005617B2">
            <w:pPr>
              <w:jc w:val="both"/>
              <w:rPr>
                <w:rFonts w:ascii="Times New Roman" w:hAnsi="Times New Roman" w:cs="Times New Roman"/>
              </w:rPr>
            </w:pPr>
            <w:r w:rsidRPr="00BC21C8">
              <w:rPr>
                <w:rFonts w:ascii="Times New Roman" w:hAnsi="Times New Roman" w:cs="Times New Roman"/>
              </w:rPr>
              <w:t>Решението за съгласуване на план, програма, проект, инвестиционно предложение е необходим административен акт за последващо одобрение на ППП/ИП по реда на друг закон – ЗУТ, ЗОЗЗ, ЗГ, ЗПБ и др.</w:t>
            </w:r>
          </w:p>
        </w:tc>
      </w:tr>
      <w:tr w:rsidR="0081258B" w:rsidRPr="00BC21C8" w14:paraId="7624E87A" w14:textId="77777777" w:rsidTr="00BC21C8">
        <w:tc>
          <w:tcPr>
            <w:tcW w:w="843" w:type="dxa"/>
          </w:tcPr>
          <w:p w14:paraId="613A919A" w14:textId="77777777" w:rsidR="0081258B" w:rsidRPr="00BC21C8" w:rsidRDefault="0081258B" w:rsidP="000500AC">
            <w:pPr>
              <w:pStyle w:val="ListParagraph"/>
              <w:numPr>
                <w:ilvl w:val="0"/>
                <w:numId w:val="2"/>
              </w:numPr>
              <w:jc w:val="both"/>
              <w:rPr>
                <w:rFonts w:ascii="Times New Roman" w:hAnsi="Times New Roman" w:cs="Times New Roman"/>
              </w:rPr>
            </w:pPr>
            <w:r w:rsidRPr="00BC21C8">
              <w:rPr>
                <w:rFonts w:ascii="Times New Roman" w:hAnsi="Times New Roman" w:cs="Times New Roman"/>
              </w:rPr>
              <w:t>31.</w:t>
            </w:r>
          </w:p>
        </w:tc>
        <w:tc>
          <w:tcPr>
            <w:tcW w:w="2552" w:type="dxa"/>
          </w:tcPr>
          <w:p w14:paraId="1EF0A1AE"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 xml:space="preserve">Решение по оценка за съвместимостта на план, програма и проект/инвестиционно предложение  </w:t>
            </w:r>
          </w:p>
          <w:p w14:paraId="107756CC" w14:textId="2A0E8A9E" w:rsidR="0081258B" w:rsidRPr="00BC21C8" w:rsidRDefault="0081258B" w:rsidP="005617B2">
            <w:pPr>
              <w:jc w:val="both"/>
              <w:rPr>
                <w:rFonts w:ascii="Times New Roman" w:hAnsi="Times New Roman" w:cs="Times New Roman"/>
                <w:color w:val="FF0000"/>
              </w:rPr>
            </w:pPr>
          </w:p>
        </w:tc>
        <w:tc>
          <w:tcPr>
            <w:tcW w:w="3119" w:type="dxa"/>
          </w:tcPr>
          <w:p w14:paraId="4D4987A1"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Закона за биологичното разнообразие</w:t>
            </w:r>
          </w:p>
        </w:tc>
        <w:tc>
          <w:tcPr>
            <w:tcW w:w="5954" w:type="dxa"/>
          </w:tcPr>
          <w:p w14:paraId="18E51C2F" w14:textId="77777777" w:rsidR="0081258B" w:rsidRPr="00BC21C8" w:rsidRDefault="0081258B" w:rsidP="005617B2">
            <w:pPr>
              <w:jc w:val="both"/>
              <w:rPr>
                <w:rFonts w:ascii="Times New Roman" w:hAnsi="Times New Roman" w:cs="Times New Roman"/>
              </w:rPr>
            </w:pPr>
            <w:r w:rsidRPr="00BC21C8">
              <w:rPr>
                <w:rFonts w:ascii="Times New Roman" w:hAnsi="Times New Roman" w:cs="Times New Roman"/>
              </w:rPr>
              <w:t>Решение по реда на чл. 28, ал. 1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и чл. 31, ал. 12 от ЗБР.</w:t>
            </w:r>
          </w:p>
        </w:tc>
        <w:tc>
          <w:tcPr>
            <w:tcW w:w="3404" w:type="dxa"/>
          </w:tcPr>
          <w:p w14:paraId="2876F1BF" w14:textId="4CBA81B3" w:rsidR="0081258B" w:rsidRPr="00BC21C8" w:rsidRDefault="00C12D76" w:rsidP="005617B2">
            <w:pPr>
              <w:jc w:val="both"/>
              <w:rPr>
                <w:rFonts w:ascii="Times New Roman" w:hAnsi="Times New Roman" w:cs="Times New Roman"/>
              </w:rPr>
            </w:pPr>
            <w:r w:rsidRPr="00BC21C8">
              <w:rPr>
                <w:rFonts w:ascii="Times New Roman" w:hAnsi="Times New Roman" w:cs="Times New Roman"/>
              </w:rPr>
              <w:t>Решението за съгласуване на план, програма, проект, инвестиционно предложение е необходим административен акт за последващо одобрение на ППП/ИП по реда на друг закон – ЗУТ, ЗОЗЗ, ЗГ, ЗПБ и др.</w:t>
            </w:r>
          </w:p>
        </w:tc>
      </w:tr>
      <w:tr w:rsidR="00C12D76" w:rsidRPr="00BC21C8" w14:paraId="36CEA804" w14:textId="77777777" w:rsidTr="00BC21C8">
        <w:tc>
          <w:tcPr>
            <w:tcW w:w="843" w:type="dxa"/>
          </w:tcPr>
          <w:p w14:paraId="6E686078" w14:textId="77777777" w:rsidR="00C12D76" w:rsidRPr="00BC21C8" w:rsidRDefault="00C12D76" w:rsidP="00C12D76">
            <w:pPr>
              <w:pStyle w:val="ListParagraph"/>
              <w:numPr>
                <w:ilvl w:val="0"/>
                <w:numId w:val="2"/>
              </w:numPr>
              <w:jc w:val="both"/>
              <w:rPr>
                <w:rFonts w:ascii="Times New Roman" w:hAnsi="Times New Roman" w:cs="Times New Roman"/>
              </w:rPr>
            </w:pPr>
          </w:p>
        </w:tc>
        <w:tc>
          <w:tcPr>
            <w:tcW w:w="2552" w:type="dxa"/>
          </w:tcPr>
          <w:p w14:paraId="3549BFD9" w14:textId="08555AC5" w:rsidR="00C12D76" w:rsidRPr="00BC21C8" w:rsidRDefault="00C12D76" w:rsidP="00C12D76">
            <w:pPr>
              <w:jc w:val="both"/>
              <w:rPr>
                <w:rFonts w:ascii="Times New Roman" w:hAnsi="Times New Roman" w:cs="Times New Roman"/>
              </w:rPr>
            </w:pPr>
            <w:r w:rsidRPr="00BC21C8">
              <w:rPr>
                <w:rFonts w:ascii="Times New Roman" w:hAnsi="Times New Roman" w:cs="Times New Roman"/>
              </w:rPr>
              <w:t>Декларация на органа, отговарящ за мониторинга на обектите Натура 2000</w:t>
            </w:r>
          </w:p>
        </w:tc>
        <w:tc>
          <w:tcPr>
            <w:tcW w:w="3119" w:type="dxa"/>
          </w:tcPr>
          <w:p w14:paraId="6951C32B" w14:textId="4D87DD54" w:rsidR="00C12D76" w:rsidRPr="00BC21C8" w:rsidRDefault="00C12D76" w:rsidP="00C12D76">
            <w:pPr>
              <w:jc w:val="both"/>
              <w:rPr>
                <w:rFonts w:ascii="Times New Roman" w:hAnsi="Times New Roman" w:cs="Times New Roman"/>
              </w:rPr>
            </w:pPr>
            <w:r w:rsidRPr="00BC21C8">
              <w:rPr>
                <w:rFonts w:ascii="Times New Roman" w:hAnsi="Times New Roman" w:cs="Times New Roman"/>
              </w:rPr>
              <w:t xml:space="preserve">Регламент за изпълнение (ЕС) 2015/207 на Комисията от 20 януари 2015 година за определяне на подробни правила за прилагането на Регламент (ЕС) № 1303/2013 г. на Европейския парламент и на Съвета по отношение на образците за доклад за напредъка, представяне на информация относно голям проект, съвместен план за действие, доклади за изпълнението по Цел Инвестиции за растеж и работни места, декларация за управлението, одитна стратегия, одитно становище и годишен контролен доклад, както и методология за анализ на разходите и ползите и в съответствие с Регламент (ЕС) № 1299/2013 на ЕП и на Съвета </w:t>
            </w:r>
          </w:p>
        </w:tc>
        <w:tc>
          <w:tcPr>
            <w:tcW w:w="5954" w:type="dxa"/>
          </w:tcPr>
          <w:p w14:paraId="7042CE55" w14:textId="77777777" w:rsidR="00C12D76" w:rsidRPr="00BC21C8" w:rsidRDefault="00C12D76" w:rsidP="00C12D76">
            <w:pPr>
              <w:jc w:val="both"/>
              <w:rPr>
                <w:rFonts w:ascii="Times New Roman" w:hAnsi="Times New Roman" w:cs="Times New Roman"/>
              </w:rPr>
            </w:pPr>
            <w:r w:rsidRPr="00BC21C8">
              <w:rPr>
                <w:rFonts w:ascii="Times New Roman" w:hAnsi="Times New Roman" w:cs="Times New Roman"/>
              </w:rPr>
              <w:t xml:space="preserve">Чл. 101 от Регламент (ЕС) № 1303/2013 г. на Европейския парламент и на Съвета. Допълнение 1 към Декларация на органа, отговарящ за мониторинга на обектите Натура 2000, с която се декларира, че не се очаква проектът да има значително въздействие върху даден обект по „Натура 2000“ поради това оценката, изискуема за тази цел по силата на член 6, параграф 3 от Директива 92/43/ЕИО на Съвета, не беше счетена за необходима. </w:t>
            </w:r>
          </w:p>
          <w:p w14:paraId="00B93293" w14:textId="4DF28585" w:rsidR="00C12D76" w:rsidRPr="00BC21C8" w:rsidRDefault="00C12D76" w:rsidP="00C12D76">
            <w:pPr>
              <w:jc w:val="both"/>
              <w:rPr>
                <w:rFonts w:ascii="Times New Roman" w:hAnsi="Times New Roman" w:cs="Times New Roman"/>
              </w:rPr>
            </w:pPr>
            <w:r w:rsidRPr="00BC21C8">
              <w:rPr>
                <w:rFonts w:ascii="Times New Roman" w:hAnsi="Times New Roman" w:cs="Times New Roman"/>
              </w:rPr>
              <w:t xml:space="preserve">Изисква се декларацията да съдържа подпис и официален печат. </w:t>
            </w:r>
          </w:p>
        </w:tc>
        <w:tc>
          <w:tcPr>
            <w:tcW w:w="3404" w:type="dxa"/>
          </w:tcPr>
          <w:p w14:paraId="5BD5DEBC" w14:textId="6BF915DB" w:rsidR="00C12D76" w:rsidRPr="00BC21C8" w:rsidRDefault="00C12D76" w:rsidP="00C12D76">
            <w:pPr>
              <w:jc w:val="both"/>
              <w:rPr>
                <w:rFonts w:ascii="Times New Roman" w:hAnsi="Times New Roman" w:cs="Times New Roman"/>
              </w:rPr>
            </w:pPr>
            <w:r w:rsidRPr="00BC21C8">
              <w:rPr>
                <w:rFonts w:ascii="Times New Roman" w:hAnsi="Times New Roman" w:cs="Times New Roman"/>
              </w:rPr>
              <w:t>Декларацията на органа, отговарящ за мониторинга на обектите Натура 2000, е задължително условие за допускане на проекти за финансиране.</w:t>
            </w:r>
          </w:p>
        </w:tc>
      </w:tr>
      <w:tr w:rsidR="00C12D76" w:rsidRPr="00BC21C8" w14:paraId="583616BF" w14:textId="77777777" w:rsidTr="00BC21C8">
        <w:tc>
          <w:tcPr>
            <w:tcW w:w="843" w:type="dxa"/>
          </w:tcPr>
          <w:p w14:paraId="1E81C319" w14:textId="77777777" w:rsidR="00C12D76" w:rsidRPr="00BC21C8" w:rsidRDefault="00C12D76" w:rsidP="00C12D76">
            <w:pPr>
              <w:pStyle w:val="ListParagraph"/>
              <w:numPr>
                <w:ilvl w:val="0"/>
                <w:numId w:val="2"/>
              </w:numPr>
              <w:jc w:val="both"/>
              <w:rPr>
                <w:rFonts w:ascii="Times New Roman" w:hAnsi="Times New Roman" w:cs="Times New Roman"/>
              </w:rPr>
            </w:pPr>
            <w:r w:rsidRPr="00BC21C8">
              <w:rPr>
                <w:rFonts w:ascii="Times New Roman" w:hAnsi="Times New Roman" w:cs="Times New Roman"/>
              </w:rPr>
              <w:t>34.</w:t>
            </w:r>
          </w:p>
        </w:tc>
        <w:tc>
          <w:tcPr>
            <w:tcW w:w="2552" w:type="dxa"/>
          </w:tcPr>
          <w:p w14:paraId="542F212E" w14:textId="77777777" w:rsidR="00C12D76" w:rsidRPr="00BC21C8" w:rsidRDefault="00C12D76" w:rsidP="00C12D76">
            <w:pPr>
              <w:rPr>
                <w:rFonts w:ascii="Times New Roman" w:hAnsi="Times New Roman"/>
              </w:rPr>
            </w:pPr>
            <w:r w:rsidRPr="00BC21C8">
              <w:rPr>
                <w:rFonts w:ascii="Times New Roman" w:hAnsi="Times New Roman"/>
              </w:rPr>
              <w:t>Финансово отчетни документи:</w:t>
            </w:r>
          </w:p>
          <w:p w14:paraId="2F18CF2F" w14:textId="77777777" w:rsidR="00C12D76" w:rsidRPr="00BC21C8" w:rsidRDefault="00C12D76" w:rsidP="00C12D76">
            <w:pPr>
              <w:widowControl w:val="0"/>
              <w:jc w:val="both"/>
              <w:rPr>
                <w:rFonts w:ascii="Times New Roman" w:hAnsi="Times New Roman"/>
              </w:rPr>
            </w:pPr>
            <w:r w:rsidRPr="00BC21C8">
              <w:rPr>
                <w:rFonts w:ascii="Times New Roman" w:hAnsi="Times New Roman"/>
              </w:rPr>
              <w:t>Ф</w:t>
            </w:r>
            <w:proofErr w:type="spellStart"/>
            <w:r w:rsidRPr="00BC21C8">
              <w:rPr>
                <w:rFonts w:ascii="Times New Roman" w:hAnsi="Times New Roman"/>
                <w:lang w:val="x-none"/>
              </w:rPr>
              <w:t>актура</w:t>
            </w:r>
            <w:proofErr w:type="spellEnd"/>
            <w:r w:rsidRPr="00BC21C8">
              <w:rPr>
                <w:rFonts w:ascii="Times New Roman" w:hAnsi="Times New Roman"/>
                <w:lang w:val="x-none"/>
              </w:rPr>
              <w:t>;</w:t>
            </w:r>
            <w:r w:rsidRPr="00BC21C8">
              <w:rPr>
                <w:rFonts w:ascii="Times New Roman" w:hAnsi="Times New Roman"/>
              </w:rPr>
              <w:t xml:space="preserve"> </w:t>
            </w:r>
          </w:p>
          <w:p w14:paraId="65D10002" w14:textId="77777777" w:rsidR="00C12D76" w:rsidRPr="00BC21C8" w:rsidRDefault="00C12D76" w:rsidP="00C12D76">
            <w:pPr>
              <w:widowControl w:val="0"/>
              <w:rPr>
                <w:rFonts w:ascii="Times New Roman" w:hAnsi="Times New Roman"/>
                <w:lang w:val="x-none"/>
              </w:rPr>
            </w:pPr>
            <w:r w:rsidRPr="00BC21C8">
              <w:rPr>
                <w:rFonts w:ascii="Times New Roman" w:hAnsi="Times New Roman"/>
                <w:lang w:val="x-none"/>
              </w:rPr>
              <w:t>известието към</w:t>
            </w:r>
            <w:r w:rsidRPr="00BC21C8">
              <w:rPr>
                <w:rFonts w:ascii="Times New Roman" w:hAnsi="Times New Roman"/>
              </w:rPr>
              <w:t xml:space="preserve"> </w:t>
            </w:r>
            <w:r w:rsidRPr="00BC21C8">
              <w:rPr>
                <w:rFonts w:ascii="Times New Roman" w:hAnsi="Times New Roman"/>
                <w:lang w:val="x-none"/>
              </w:rPr>
              <w:t>фактура</w:t>
            </w:r>
            <w:r w:rsidRPr="00BC21C8">
              <w:rPr>
                <w:rFonts w:ascii="Times New Roman" w:hAnsi="Times New Roman"/>
              </w:rPr>
              <w:t>та - (дебитно/кредитно)</w:t>
            </w:r>
            <w:r w:rsidRPr="00BC21C8">
              <w:rPr>
                <w:rFonts w:ascii="Times New Roman" w:hAnsi="Times New Roman"/>
                <w:lang w:val="x-none"/>
              </w:rPr>
              <w:t>;</w:t>
            </w:r>
          </w:p>
          <w:p w14:paraId="1DFA46F0" w14:textId="77777777" w:rsidR="00C12D76" w:rsidRPr="00BC21C8" w:rsidRDefault="00C12D76" w:rsidP="00C12D76">
            <w:pPr>
              <w:widowControl w:val="0"/>
              <w:jc w:val="both"/>
              <w:rPr>
                <w:rFonts w:ascii="Times New Roman" w:hAnsi="Times New Roman"/>
              </w:rPr>
            </w:pPr>
            <w:r w:rsidRPr="00BC21C8">
              <w:rPr>
                <w:rFonts w:ascii="Times New Roman" w:hAnsi="Times New Roman"/>
              </w:rPr>
              <w:t>П</w:t>
            </w:r>
            <w:proofErr w:type="spellStart"/>
            <w:r w:rsidRPr="00BC21C8">
              <w:rPr>
                <w:rFonts w:ascii="Times New Roman" w:hAnsi="Times New Roman"/>
                <w:lang w:val="x-none"/>
              </w:rPr>
              <w:t>ротокол</w:t>
            </w:r>
            <w:proofErr w:type="spellEnd"/>
            <w:r w:rsidRPr="00BC21C8">
              <w:rPr>
                <w:rFonts w:ascii="Times New Roman" w:hAnsi="Times New Roman"/>
              </w:rPr>
              <w:t>;</w:t>
            </w:r>
          </w:p>
          <w:p w14:paraId="2580227B" w14:textId="77777777" w:rsidR="00C12D76" w:rsidRPr="00BC21C8" w:rsidRDefault="00C12D76" w:rsidP="00C12D76">
            <w:pPr>
              <w:widowControl w:val="0"/>
              <w:jc w:val="both"/>
              <w:rPr>
                <w:rFonts w:ascii="Times New Roman" w:hAnsi="Times New Roman"/>
              </w:rPr>
            </w:pPr>
            <w:r w:rsidRPr="00BC21C8">
              <w:rPr>
                <w:rFonts w:ascii="Times New Roman" w:hAnsi="Times New Roman"/>
              </w:rPr>
              <w:t>Фискален бон;</w:t>
            </w:r>
          </w:p>
          <w:p w14:paraId="3FB7927D" w14:textId="77777777" w:rsidR="00C12D76" w:rsidRPr="00BC21C8" w:rsidRDefault="00C12D76" w:rsidP="00C12D76">
            <w:pPr>
              <w:widowControl w:val="0"/>
              <w:rPr>
                <w:rFonts w:ascii="Times New Roman" w:hAnsi="Times New Roman"/>
              </w:rPr>
            </w:pPr>
            <w:r w:rsidRPr="00BC21C8">
              <w:rPr>
                <w:rFonts w:ascii="Times New Roman" w:hAnsi="Times New Roman"/>
                <w:sz w:val="24"/>
                <w:szCs w:val="24"/>
              </w:rPr>
              <w:t>Разписка от ПОС терминал;</w:t>
            </w:r>
          </w:p>
          <w:p w14:paraId="007B9C08" w14:textId="77777777" w:rsidR="00C12D76" w:rsidRPr="00BC21C8" w:rsidRDefault="00C12D76" w:rsidP="00C12D76">
            <w:pPr>
              <w:widowControl w:val="0"/>
              <w:jc w:val="both"/>
              <w:rPr>
                <w:rFonts w:ascii="Times New Roman" w:hAnsi="Times New Roman"/>
              </w:rPr>
            </w:pPr>
            <w:r w:rsidRPr="00BC21C8">
              <w:rPr>
                <w:rFonts w:ascii="Times New Roman" w:hAnsi="Times New Roman"/>
              </w:rPr>
              <w:t>Приходен касов ордер;</w:t>
            </w:r>
          </w:p>
          <w:p w14:paraId="211D917C" w14:textId="77777777" w:rsidR="00C12D76" w:rsidRPr="00BC21C8" w:rsidRDefault="00C12D76" w:rsidP="00C12D76">
            <w:pPr>
              <w:rPr>
                <w:rFonts w:ascii="Times New Roman" w:hAnsi="Times New Roman"/>
              </w:rPr>
            </w:pPr>
            <w:r w:rsidRPr="00BC21C8">
              <w:rPr>
                <w:rFonts w:ascii="Times New Roman" w:hAnsi="Times New Roman"/>
              </w:rPr>
              <w:t>Разходен касов ордер;</w:t>
            </w:r>
          </w:p>
          <w:p w14:paraId="06630CD5" w14:textId="77777777" w:rsidR="00C12D76" w:rsidRPr="00BC21C8" w:rsidRDefault="00C12D76" w:rsidP="00C12D76">
            <w:pPr>
              <w:rPr>
                <w:rFonts w:ascii="Times New Roman" w:hAnsi="Times New Roman"/>
              </w:rPr>
            </w:pPr>
            <w:r w:rsidRPr="00BC21C8">
              <w:rPr>
                <w:rFonts w:ascii="Times New Roman" w:hAnsi="Times New Roman"/>
              </w:rPr>
              <w:t>Авансов отчет;</w:t>
            </w:r>
          </w:p>
          <w:p w14:paraId="20EFEAA3" w14:textId="77777777" w:rsidR="00C12D76" w:rsidRPr="00BC21C8" w:rsidRDefault="00C12D76" w:rsidP="00C12D76">
            <w:pPr>
              <w:rPr>
                <w:rFonts w:ascii="Times New Roman" w:hAnsi="Times New Roman"/>
              </w:rPr>
            </w:pPr>
            <w:r w:rsidRPr="00BC21C8">
              <w:rPr>
                <w:rFonts w:ascii="Times New Roman" w:hAnsi="Times New Roman"/>
              </w:rPr>
              <w:t>Ведомост за работна заплата;</w:t>
            </w:r>
          </w:p>
          <w:p w14:paraId="2F09213B" w14:textId="77777777" w:rsidR="00C12D76" w:rsidRPr="00BC21C8" w:rsidRDefault="00C12D76" w:rsidP="00C12D76">
            <w:pPr>
              <w:rPr>
                <w:rFonts w:ascii="Times New Roman" w:hAnsi="Times New Roman"/>
                <w:color w:val="000000"/>
              </w:rPr>
            </w:pPr>
            <w:r w:rsidRPr="00BC21C8">
              <w:rPr>
                <w:rFonts w:ascii="Times New Roman" w:hAnsi="Times New Roman"/>
                <w:color w:val="000000"/>
              </w:rPr>
              <w:t>Сметка за изплатени суми със Служебна бележка;</w:t>
            </w:r>
          </w:p>
          <w:p w14:paraId="0C4CA47F" w14:textId="77777777" w:rsidR="00C12D76" w:rsidRPr="00BC21C8" w:rsidRDefault="00C12D76" w:rsidP="00C12D76">
            <w:pPr>
              <w:jc w:val="both"/>
              <w:textAlignment w:val="center"/>
              <w:rPr>
                <w:rFonts w:ascii="Times New Roman" w:hAnsi="Times New Roman"/>
                <w:color w:val="000000"/>
              </w:rPr>
            </w:pPr>
            <w:r w:rsidRPr="00BC21C8">
              <w:rPr>
                <w:rFonts w:ascii="Times New Roman" w:hAnsi="Times New Roman"/>
                <w:color w:val="000000"/>
              </w:rPr>
              <w:t>Акт за приемане на дълготраен актив;</w:t>
            </w:r>
          </w:p>
          <w:p w14:paraId="734F65FA" w14:textId="77777777" w:rsidR="00C12D76" w:rsidRPr="00BC21C8" w:rsidRDefault="00C12D76" w:rsidP="00C12D76">
            <w:pPr>
              <w:jc w:val="both"/>
              <w:textAlignment w:val="center"/>
              <w:rPr>
                <w:rFonts w:ascii="Times New Roman" w:hAnsi="Times New Roman"/>
                <w:color w:val="000000"/>
              </w:rPr>
            </w:pPr>
            <w:r w:rsidRPr="00BC21C8">
              <w:rPr>
                <w:rFonts w:ascii="Times New Roman" w:hAnsi="Times New Roman"/>
                <w:color w:val="000000"/>
              </w:rPr>
              <w:t>Акт за предаване на дълготраен актив;</w:t>
            </w:r>
          </w:p>
          <w:p w14:paraId="4808151A" w14:textId="77777777" w:rsidR="00C12D76" w:rsidRPr="00BC21C8" w:rsidRDefault="00C12D76" w:rsidP="00C12D76">
            <w:pPr>
              <w:jc w:val="both"/>
              <w:textAlignment w:val="center"/>
              <w:rPr>
                <w:rFonts w:ascii="Times New Roman" w:hAnsi="Times New Roman"/>
                <w:color w:val="000000"/>
              </w:rPr>
            </w:pPr>
            <w:r w:rsidRPr="00BC21C8">
              <w:rPr>
                <w:rFonts w:ascii="Times New Roman" w:hAnsi="Times New Roman"/>
                <w:color w:val="000000"/>
              </w:rPr>
              <w:t>Акт за промяна на стойността на актив;</w:t>
            </w:r>
          </w:p>
          <w:p w14:paraId="791E709E" w14:textId="77777777" w:rsidR="00C12D76" w:rsidRPr="00BC21C8" w:rsidRDefault="00C12D76" w:rsidP="00C12D76">
            <w:pPr>
              <w:jc w:val="both"/>
              <w:textAlignment w:val="center"/>
              <w:rPr>
                <w:rFonts w:ascii="Times New Roman" w:hAnsi="Times New Roman"/>
                <w:color w:val="000000"/>
              </w:rPr>
            </w:pPr>
            <w:r w:rsidRPr="00BC21C8">
              <w:rPr>
                <w:rFonts w:ascii="Times New Roman" w:hAnsi="Times New Roman"/>
                <w:color w:val="000000"/>
              </w:rPr>
              <w:t>Протокол за преоценка на дълготраен актив;</w:t>
            </w:r>
          </w:p>
          <w:p w14:paraId="1FD34600" w14:textId="77777777" w:rsidR="00C12D76" w:rsidRPr="00BC21C8" w:rsidRDefault="00C12D76" w:rsidP="00C12D76">
            <w:pPr>
              <w:rPr>
                <w:rFonts w:ascii="Times New Roman" w:hAnsi="Times New Roman"/>
              </w:rPr>
            </w:pPr>
            <w:r w:rsidRPr="00BC21C8">
              <w:rPr>
                <w:rFonts w:ascii="Times New Roman" w:hAnsi="Times New Roman"/>
              </w:rPr>
              <w:t>Складова разписка;</w:t>
            </w:r>
          </w:p>
          <w:p w14:paraId="0731375C" w14:textId="77777777" w:rsidR="00C12D76" w:rsidRPr="00BC21C8" w:rsidRDefault="00C12D76" w:rsidP="00C12D76">
            <w:pPr>
              <w:rPr>
                <w:rFonts w:ascii="Times New Roman" w:hAnsi="Times New Roman"/>
              </w:rPr>
            </w:pPr>
            <w:r w:rsidRPr="00BC21C8">
              <w:rPr>
                <w:rFonts w:ascii="Times New Roman" w:hAnsi="Times New Roman"/>
              </w:rPr>
              <w:t>Искане за отпускане на материали от склад;</w:t>
            </w:r>
          </w:p>
          <w:p w14:paraId="0625713C" w14:textId="77777777" w:rsidR="00C12D76" w:rsidRPr="00BC21C8" w:rsidRDefault="00C12D76" w:rsidP="00C12D76">
            <w:pPr>
              <w:rPr>
                <w:rFonts w:ascii="Times New Roman" w:hAnsi="Times New Roman"/>
              </w:rPr>
            </w:pPr>
            <w:r w:rsidRPr="00BC21C8">
              <w:rPr>
                <w:rFonts w:ascii="Times New Roman" w:hAnsi="Times New Roman"/>
              </w:rPr>
              <w:t xml:space="preserve">Пътна книжка; </w:t>
            </w:r>
          </w:p>
          <w:p w14:paraId="6575AFBC" w14:textId="77777777" w:rsidR="00C12D76" w:rsidRPr="00BC21C8" w:rsidRDefault="00C12D76" w:rsidP="00C12D76">
            <w:pPr>
              <w:rPr>
                <w:rFonts w:ascii="Times New Roman" w:eastAsia="Times New Roman" w:hAnsi="Times New Roman"/>
                <w:lang w:eastAsia="bg-BG"/>
              </w:rPr>
            </w:pPr>
            <w:r w:rsidRPr="00BC21C8">
              <w:rPr>
                <w:rFonts w:ascii="Times New Roman" w:eastAsia="Times New Roman" w:hAnsi="Times New Roman"/>
                <w:lang w:eastAsia="bg-BG"/>
              </w:rPr>
              <w:t>Инвентаризационен  опис -сравнителна ведомост;</w:t>
            </w:r>
          </w:p>
          <w:p w14:paraId="6EE3AE30" w14:textId="77777777" w:rsidR="00C12D76" w:rsidRPr="00BC21C8" w:rsidRDefault="00C12D76" w:rsidP="00C12D76">
            <w:pPr>
              <w:rPr>
                <w:rFonts w:ascii="Times New Roman" w:eastAsia="Times New Roman" w:hAnsi="Times New Roman"/>
                <w:sz w:val="24"/>
                <w:szCs w:val="24"/>
                <w:lang w:eastAsia="bg-BG"/>
              </w:rPr>
            </w:pPr>
            <w:r w:rsidRPr="00BC21C8">
              <w:rPr>
                <w:rFonts w:ascii="Times New Roman" w:eastAsia="Times New Roman" w:hAnsi="Times New Roman"/>
                <w:sz w:val="24"/>
                <w:szCs w:val="24"/>
                <w:lang w:eastAsia="bg-BG"/>
              </w:rPr>
              <w:t>Протокол за бракуване на активи;</w:t>
            </w:r>
          </w:p>
          <w:p w14:paraId="2F9E610C" w14:textId="77777777" w:rsidR="00C12D76" w:rsidRPr="00BC21C8" w:rsidRDefault="00C12D76" w:rsidP="00C12D76">
            <w:pPr>
              <w:rPr>
                <w:rFonts w:ascii="Times New Roman" w:eastAsia="Times New Roman" w:hAnsi="Times New Roman"/>
                <w:lang w:eastAsia="bg-BG"/>
              </w:rPr>
            </w:pPr>
            <w:r w:rsidRPr="00BC21C8">
              <w:rPr>
                <w:rFonts w:ascii="Times New Roman" w:eastAsia="Times New Roman" w:hAnsi="Times New Roman"/>
                <w:sz w:val="24"/>
                <w:szCs w:val="24"/>
                <w:lang w:eastAsia="bg-BG"/>
              </w:rPr>
              <w:t xml:space="preserve">Акт за ликвидация  </w:t>
            </w:r>
          </w:p>
          <w:p w14:paraId="73264F53" w14:textId="69FDDBB4" w:rsidR="00C12D76" w:rsidRPr="00BC21C8" w:rsidRDefault="00C12D76" w:rsidP="00C12D76">
            <w:pPr>
              <w:jc w:val="both"/>
              <w:rPr>
                <w:rFonts w:ascii="Times New Roman" w:hAnsi="Times New Roman" w:cs="Times New Roman"/>
                <w:highlight w:val="yellow"/>
              </w:rPr>
            </w:pPr>
            <w:r w:rsidRPr="00BC21C8">
              <w:rPr>
                <w:rFonts w:ascii="Times New Roman" w:eastAsia="Times New Roman" w:hAnsi="Times New Roman"/>
                <w:lang w:eastAsia="bg-BG"/>
              </w:rPr>
              <w:t xml:space="preserve"> </w:t>
            </w:r>
            <w:r w:rsidRPr="00BC21C8">
              <w:rPr>
                <w:rFonts w:ascii="Times New Roman" w:hAnsi="Times New Roman"/>
              </w:rPr>
              <w:t>и други.</w:t>
            </w:r>
          </w:p>
        </w:tc>
        <w:tc>
          <w:tcPr>
            <w:tcW w:w="3119" w:type="dxa"/>
          </w:tcPr>
          <w:p w14:paraId="6D7439D9" w14:textId="30BC7C46" w:rsidR="00C12D76" w:rsidRPr="00BC21C8" w:rsidRDefault="00C12D76" w:rsidP="00C12D76">
            <w:pPr>
              <w:spacing w:before="120" w:after="120" w:line="270" w:lineRule="atLeast"/>
              <w:rPr>
                <w:rFonts w:ascii="Times New Roman" w:hAnsi="Times New Roman"/>
              </w:rPr>
            </w:pPr>
            <w:r w:rsidRPr="00BC21C8">
              <w:rPr>
                <w:rFonts w:ascii="Times New Roman" w:hAnsi="Times New Roman"/>
              </w:rPr>
              <w:t>Закон за счетоводството</w:t>
            </w:r>
          </w:p>
          <w:p w14:paraId="1FBE1AAA" w14:textId="1EDC2F52" w:rsidR="00C12D76" w:rsidRPr="00BC21C8" w:rsidRDefault="00C12D76" w:rsidP="00C12D76">
            <w:pPr>
              <w:jc w:val="both"/>
              <w:rPr>
                <w:rFonts w:ascii="Times New Roman" w:hAnsi="Times New Roman" w:cs="Times New Roman"/>
              </w:rPr>
            </w:pPr>
            <w:r w:rsidRPr="00BC21C8">
              <w:t>„</w:t>
            </w:r>
            <w:r w:rsidRPr="00BC21C8">
              <w:rPr>
                <w:rStyle w:val="ldef1"/>
                <w:sz w:val="22"/>
                <w:szCs w:val="22"/>
              </w:rPr>
              <w:t>Счетоводният документ</w:t>
            </w:r>
            <w:r w:rsidRPr="00BC21C8">
              <w:rPr>
                <w:rFonts w:ascii="Times New Roman" w:hAnsi="Times New Roman" w:cs="Times New Roman"/>
              </w:rPr>
              <w:t xml:space="preserve"> е хартиен или технически носител на счетоводна информация, класифициран като първичен, вторичен и регистър“</w:t>
            </w:r>
          </w:p>
        </w:tc>
        <w:tc>
          <w:tcPr>
            <w:tcW w:w="5954" w:type="dxa"/>
          </w:tcPr>
          <w:p w14:paraId="5B11BACE" w14:textId="4A0E966E" w:rsidR="00C12D76" w:rsidRPr="00BC21C8" w:rsidRDefault="00353190" w:rsidP="00C12D76">
            <w:pPr>
              <w:jc w:val="both"/>
              <w:rPr>
                <w:rFonts w:ascii="Times New Roman" w:hAnsi="Times New Roman" w:cs="Times New Roman"/>
              </w:rPr>
            </w:pPr>
            <w:r w:rsidRPr="00BC21C8">
              <w:rPr>
                <w:rFonts w:ascii="Times New Roman" w:hAnsi="Times New Roman" w:cs="Times New Roman"/>
              </w:rPr>
              <w:t>чл.4, ал.1</w:t>
            </w:r>
            <w:r w:rsidRPr="00BC21C8">
              <w:rPr>
                <w:rFonts w:ascii="Times New Roman" w:hAnsi="Times New Roman" w:cs="Times New Roman"/>
                <w:lang w:val="en-US"/>
              </w:rPr>
              <w:t xml:space="preserve"> </w:t>
            </w:r>
            <w:r w:rsidRPr="00BC21C8">
              <w:rPr>
                <w:rFonts w:ascii="Times New Roman" w:hAnsi="Times New Roman" w:cs="Times New Roman"/>
              </w:rPr>
              <w:t>от ЗСч</w:t>
            </w:r>
          </w:p>
        </w:tc>
        <w:tc>
          <w:tcPr>
            <w:tcW w:w="3404" w:type="dxa"/>
          </w:tcPr>
          <w:p w14:paraId="523862E0" w14:textId="07F89C94" w:rsidR="00C12D76" w:rsidRPr="00BC21C8" w:rsidRDefault="00C12D76" w:rsidP="00C12D76">
            <w:pPr>
              <w:jc w:val="both"/>
              <w:rPr>
                <w:rFonts w:ascii="Times New Roman" w:hAnsi="Times New Roman" w:cs="Times New Roman"/>
              </w:rPr>
            </w:pPr>
            <w:r w:rsidRPr="00BC21C8">
              <w:rPr>
                <w:rFonts w:ascii="Times New Roman" w:hAnsi="Times New Roman" w:cs="Times New Roman"/>
              </w:rPr>
              <w:t>Финансово счетоводна дейност на МОСВ</w:t>
            </w:r>
          </w:p>
        </w:tc>
      </w:tr>
      <w:tr w:rsidR="00C12D76" w:rsidRPr="00BC21C8" w14:paraId="3A7380B5" w14:textId="77777777" w:rsidTr="00BC21C8">
        <w:tc>
          <w:tcPr>
            <w:tcW w:w="843" w:type="dxa"/>
          </w:tcPr>
          <w:p w14:paraId="2E138264" w14:textId="77777777" w:rsidR="00C12D76" w:rsidRPr="00BC21C8" w:rsidRDefault="00C12D76" w:rsidP="00C12D76">
            <w:pPr>
              <w:pStyle w:val="ListParagraph"/>
              <w:numPr>
                <w:ilvl w:val="0"/>
                <w:numId w:val="2"/>
              </w:numPr>
              <w:jc w:val="both"/>
              <w:rPr>
                <w:rFonts w:ascii="Times New Roman" w:hAnsi="Times New Roman" w:cs="Times New Roman"/>
              </w:rPr>
            </w:pPr>
            <w:r w:rsidRPr="00BC21C8">
              <w:rPr>
                <w:rFonts w:ascii="Times New Roman" w:hAnsi="Times New Roman" w:cs="Times New Roman"/>
              </w:rPr>
              <w:t>35.</w:t>
            </w:r>
          </w:p>
        </w:tc>
        <w:tc>
          <w:tcPr>
            <w:tcW w:w="2552" w:type="dxa"/>
          </w:tcPr>
          <w:p w14:paraId="3D7E0A79"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 xml:space="preserve">Административни преписки, образувани във връзка с извършвани от Инспектората на МОСВ извънпланови проверки (кореспонденция със </w:t>
            </w:r>
            <w:proofErr w:type="spellStart"/>
            <w:r w:rsidRPr="00BC21C8">
              <w:rPr>
                <w:rFonts w:ascii="Times New Roman" w:hAnsi="Times New Roman" w:cs="Times New Roman"/>
                <w:sz w:val="24"/>
                <w:szCs w:val="24"/>
              </w:rPr>
              <w:t>сигналоподатели</w:t>
            </w:r>
            <w:proofErr w:type="spellEnd"/>
            <w:r w:rsidRPr="00BC21C8">
              <w:rPr>
                <w:rFonts w:ascii="Times New Roman" w:hAnsi="Times New Roman" w:cs="Times New Roman"/>
                <w:sz w:val="24"/>
                <w:szCs w:val="24"/>
              </w:rPr>
              <w:t xml:space="preserve">, докладни записки от извършени предварителни проучвания, заповеди за проверки, вх. и изх. кореспонденция за събиране на доказателства, сведения, информация от значение за разглежданите случаи, доклади от проверки, кореспонденция с ръководителя на проверявания обект.) </w:t>
            </w:r>
          </w:p>
        </w:tc>
        <w:tc>
          <w:tcPr>
            <w:tcW w:w="3119" w:type="dxa"/>
          </w:tcPr>
          <w:p w14:paraId="27649D20" w14:textId="05E3585F" w:rsidR="00C12D76" w:rsidRPr="00BC21C8" w:rsidRDefault="00C12D76" w:rsidP="00BC21C8">
            <w:pPr>
              <w:jc w:val="both"/>
              <w:rPr>
                <w:rFonts w:ascii="Times New Roman" w:hAnsi="Times New Roman" w:cs="Times New Roman"/>
                <w:sz w:val="24"/>
                <w:szCs w:val="24"/>
              </w:rPr>
            </w:pPr>
            <w:r w:rsidRPr="00BC21C8">
              <w:rPr>
                <w:rFonts w:ascii="Times New Roman" w:hAnsi="Times New Roman" w:cs="Times New Roman"/>
                <w:sz w:val="24"/>
                <w:szCs w:val="24"/>
              </w:rPr>
              <w:t>Закон за противодействие на</w:t>
            </w:r>
            <w:r w:rsidR="00BC21C8">
              <w:rPr>
                <w:rFonts w:ascii="Times New Roman" w:hAnsi="Times New Roman" w:cs="Times New Roman"/>
                <w:sz w:val="24"/>
                <w:szCs w:val="24"/>
              </w:rPr>
              <w:t xml:space="preserve"> </w:t>
            </w:r>
            <w:r w:rsidRPr="00BC21C8">
              <w:rPr>
                <w:rFonts w:ascii="Times New Roman" w:hAnsi="Times New Roman" w:cs="Times New Roman"/>
                <w:sz w:val="24"/>
                <w:szCs w:val="24"/>
              </w:rPr>
              <w:t xml:space="preserve">корупцията, </w:t>
            </w:r>
            <w:proofErr w:type="spellStart"/>
            <w:r w:rsidRPr="00BC21C8">
              <w:rPr>
                <w:rFonts w:ascii="Times New Roman" w:hAnsi="Times New Roman" w:cs="Times New Roman"/>
                <w:sz w:val="24"/>
                <w:szCs w:val="24"/>
              </w:rPr>
              <w:t>Административнопроцесуален</w:t>
            </w:r>
            <w:proofErr w:type="spellEnd"/>
            <w:r w:rsidRPr="00BC21C8">
              <w:rPr>
                <w:rFonts w:ascii="Times New Roman" w:hAnsi="Times New Roman" w:cs="Times New Roman"/>
                <w:sz w:val="24"/>
                <w:szCs w:val="24"/>
              </w:rPr>
              <w:t xml:space="preserve"> кодекс, Наредба за структурата и минималната численост на инспекторатите, реда и начина за осъществяване на дейността им и взаимодействието със специализираните контролни органи</w:t>
            </w:r>
          </w:p>
        </w:tc>
        <w:tc>
          <w:tcPr>
            <w:tcW w:w="5954" w:type="dxa"/>
          </w:tcPr>
          <w:p w14:paraId="59EC8DF2"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Чл. 66, ал.1 от Закона за противодействие на корупцията;</w:t>
            </w:r>
          </w:p>
          <w:p w14:paraId="630E5507"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 xml:space="preserve">Чл.108, ал.2 от </w:t>
            </w:r>
            <w:proofErr w:type="spellStart"/>
            <w:r w:rsidRPr="00BC21C8">
              <w:rPr>
                <w:rFonts w:ascii="Times New Roman" w:hAnsi="Times New Roman" w:cs="Times New Roman"/>
                <w:sz w:val="24"/>
                <w:szCs w:val="24"/>
              </w:rPr>
              <w:t>Административнопроцесуалния</w:t>
            </w:r>
            <w:proofErr w:type="spellEnd"/>
            <w:r w:rsidRPr="00BC21C8">
              <w:rPr>
                <w:rFonts w:ascii="Times New Roman" w:hAnsi="Times New Roman" w:cs="Times New Roman"/>
                <w:sz w:val="24"/>
                <w:szCs w:val="24"/>
              </w:rPr>
              <w:t xml:space="preserve"> кодекс;</w:t>
            </w:r>
          </w:p>
          <w:p w14:paraId="37E0DEC3"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Чл.11, ал. 2 от Наредбата за структурата и минималната численост на инспекторатите, реда и начина за осъществяване на дейността им и взаимодействието със специализираните контролни органи</w:t>
            </w:r>
          </w:p>
        </w:tc>
        <w:tc>
          <w:tcPr>
            <w:tcW w:w="3404" w:type="dxa"/>
          </w:tcPr>
          <w:p w14:paraId="48CEA3EC"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Извършване на извънпланови проверки по сигнали или писмено разпореждане на министъра на околната среда и водите.</w:t>
            </w:r>
          </w:p>
        </w:tc>
      </w:tr>
      <w:tr w:rsidR="00C12D76" w:rsidRPr="00BC21C8" w14:paraId="74F60A56" w14:textId="77777777" w:rsidTr="00BC21C8">
        <w:tc>
          <w:tcPr>
            <w:tcW w:w="843" w:type="dxa"/>
          </w:tcPr>
          <w:p w14:paraId="0FDBF5DD" w14:textId="77777777" w:rsidR="00C12D76" w:rsidRPr="00BC21C8" w:rsidRDefault="00C12D76" w:rsidP="00C12D76">
            <w:pPr>
              <w:pStyle w:val="ListParagraph"/>
              <w:numPr>
                <w:ilvl w:val="0"/>
                <w:numId w:val="2"/>
              </w:numPr>
              <w:jc w:val="both"/>
              <w:rPr>
                <w:rFonts w:ascii="Times New Roman" w:hAnsi="Times New Roman" w:cs="Times New Roman"/>
              </w:rPr>
            </w:pPr>
            <w:r w:rsidRPr="00BC21C8">
              <w:rPr>
                <w:rFonts w:ascii="Times New Roman" w:hAnsi="Times New Roman" w:cs="Times New Roman"/>
              </w:rPr>
              <w:t>37.</w:t>
            </w:r>
          </w:p>
        </w:tc>
        <w:tc>
          <w:tcPr>
            <w:tcW w:w="2552" w:type="dxa"/>
            <w:shd w:val="clear" w:color="auto" w:fill="auto"/>
          </w:tcPr>
          <w:p w14:paraId="0473D5E9" w14:textId="77777777" w:rsidR="00C12D76" w:rsidRPr="00BC21C8" w:rsidRDefault="00C12D76" w:rsidP="00C12D76">
            <w:pPr>
              <w:jc w:val="both"/>
              <w:rPr>
                <w:rFonts w:ascii="Times New Roman" w:hAnsi="Times New Roman" w:cs="Times New Roman"/>
                <w:sz w:val="24"/>
                <w:szCs w:val="24"/>
                <w:highlight w:val="yellow"/>
              </w:rPr>
            </w:pPr>
            <w:r w:rsidRPr="00BC21C8">
              <w:rPr>
                <w:rFonts w:ascii="Times New Roman" w:hAnsi="Times New Roman" w:cs="Times New Roman"/>
                <w:sz w:val="24"/>
                <w:szCs w:val="24"/>
              </w:rPr>
              <w:t xml:space="preserve">Покана за съставяне и връчване на Акт за установяване на административно нарушение (АУАН) </w:t>
            </w:r>
          </w:p>
        </w:tc>
        <w:tc>
          <w:tcPr>
            <w:tcW w:w="3119" w:type="dxa"/>
          </w:tcPr>
          <w:p w14:paraId="6AE20F14"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 xml:space="preserve">Закон за административните нарушения и наказания (ЗАНН) </w:t>
            </w:r>
          </w:p>
        </w:tc>
        <w:tc>
          <w:tcPr>
            <w:tcW w:w="5954" w:type="dxa"/>
          </w:tcPr>
          <w:p w14:paraId="7D695E62"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Чл.40, ал.2 от ЗАНН</w:t>
            </w:r>
          </w:p>
        </w:tc>
        <w:tc>
          <w:tcPr>
            <w:tcW w:w="3404" w:type="dxa"/>
          </w:tcPr>
          <w:p w14:paraId="4E56DA00" w14:textId="77777777" w:rsidR="00C12D76" w:rsidRPr="00BC21C8" w:rsidRDefault="00C12D76" w:rsidP="00C12D76">
            <w:pPr>
              <w:jc w:val="both"/>
              <w:rPr>
                <w:rFonts w:ascii="Times New Roman" w:hAnsi="Times New Roman" w:cs="Times New Roman"/>
                <w:sz w:val="24"/>
                <w:szCs w:val="24"/>
              </w:rPr>
            </w:pPr>
            <w:proofErr w:type="spellStart"/>
            <w:r w:rsidRPr="00BC21C8">
              <w:rPr>
                <w:rFonts w:ascii="Times New Roman" w:hAnsi="Times New Roman" w:cs="Times New Roman"/>
                <w:sz w:val="24"/>
                <w:szCs w:val="24"/>
              </w:rPr>
              <w:t>Административнонаказателна</w:t>
            </w:r>
            <w:proofErr w:type="spellEnd"/>
            <w:r w:rsidRPr="00BC21C8">
              <w:rPr>
                <w:rFonts w:ascii="Times New Roman" w:hAnsi="Times New Roman" w:cs="Times New Roman"/>
                <w:sz w:val="24"/>
                <w:szCs w:val="24"/>
              </w:rPr>
              <w:t xml:space="preserve"> дейност/процедура, разписана в ЗАНН</w:t>
            </w:r>
          </w:p>
        </w:tc>
      </w:tr>
      <w:tr w:rsidR="00C12D76" w:rsidRPr="00BC21C8" w14:paraId="6BD16BC3" w14:textId="77777777" w:rsidTr="00BC21C8">
        <w:tc>
          <w:tcPr>
            <w:tcW w:w="843" w:type="dxa"/>
          </w:tcPr>
          <w:p w14:paraId="1DF78B5E" w14:textId="77777777" w:rsidR="00C12D76" w:rsidRPr="00BC21C8" w:rsidRDefault="00C12D76" w:rsidP="00C12D76">
            <w:pPr>
              <w:pStyle w:val="ListParagraph"/>
              <w:numPr>
                <w:ilvl w:val="0"/>
                <w:numId w:val="2"/>
              </w:numPr>
              <w:jc w:val="both"/>
              <w:rPr>
                <w:rFonts w:ascii="Times New Roman" w:hAnsi="Times New Roman" w:cs="Times New Roman"/>
              </w:rPr>
            </w:pPr>
            <w:r w:rsidRPr="00BC21C8">
              <w:rPr>
                <w:rFonts w:ascii="Times New Roman" w:hAnsi="Times New Roman" w:cs="Times New Roman"/>
                <w:lang w:val="en-US"/>
              </w:rPr>
              <w:t>38</w:t>
            </w:r>
            <w:r w:rsidRPr="00BC21C8">
              <w:rPr>
                <w:rFonts w:ascii="Times New Roman" w:hAnsi="Times New Roman" w:cs="Times New Roman"/>
              </w:rPr>
              <w:t>.</w:t>
            </w:r>
          </w:p>
        </w:tc>
        <w:tc>
          <w:tcPr>
            <w:tcW w:w="2552" w:type="dxa"/>
          </w:tcPr>
          <w:p w14:paraId="3CAA4E05"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Акт за установяване на административно нарушение</w:t>
            </w:r>
          </w:p>
        </w:tc>
        <w:tc>
          <w:tcPr>
            <w:tcW w:w="3119" w:type="dxa"/>
          </w:tcPr>
          <w:p w14:paraId="6C7FEA7C"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 xml:space="preserve">Закон за административните нарушения и наказания </w:t>
            </w:r>
          </w:p>
        </w:tc>
        <w:tc>
          <w:tcPr>
            <w:tcW w:w="5954" w:type="dxa"/>
          </w:tcPr>
          <w:p w14:paraId="02537AA1"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Чл. 43, ал. 5 и ал. 9 от ЗАНН</w:t>
            </w:r>
          </w:p>
        </w:tc>
        <w:tc>
          <w:tcPr>
            <w:tcW w:w="3404" w:type="dxa"/>
          </w:tcPr>
          <w:p w14:paraId="57943566" w14:textId="77777777" w:rsidR="00C12D76" w:rsidRPr="00BC21C8" w:rsidRDefault="00C12D76" w:rsidP="00C12D76">
            <w:pPr>
              <w:jc w:val="both"/>
              <w:rPr>
                <w:rFonts w:ascii="Times New Roman" w:hAnsi="Times New Roman" w:cs="Times New Roman"/>
                <w:sz w:val="24"/>
                <w:szCs w:val="24"/>
              </w:rPr>
            </w:pPr>
            <w:proofErr w:type="spellStart"/>
            <w:r w:rsidRPr="00BC21C8">
              <w:rPr>
                <w:rFonts w:ascii="Times New Roman" w:hAnsi="Times New Roman" w:cs="Times New Roman"/>
                <w:sz w:val="24"/>
                <w:szCs w:val="24"/>
              </w:rPr>
              <w:t>Административнонаказателна</w:t>
            </w:r>
            <w:proofErr w:type="spellEnd"/>
            <w:r w:rsidRPr="00BC21C8">
              <w:rPr>
                <w:rFonts w:ascii="Times New Roman" w:hAnsi="Times New Roman" w:cs="Times New Roman"/>
                <w:sz w:val="24"/>
                <w:szCs w:val="24"/>
              </w:rPr>
              <w:t xml:space="preserve"> дейност/процедура, разписана в ЗАНН</w:t>
            </w:r>
          </w:p>
        </w:tc>
      </w:tr>
      <w:tr w:rsidR="00C12D76" w:rsidRPr="00BC21C8" w14:paraId="11CF94D8" w14:textId="77777777" w:rsidTr="00BC21C8">
        <w:tc>
          <w:tcPr>
            <w:tcW w:w="843" w:type="dxa"/>
          </w:tcPr>
          <w:p w14:paraId="5C200349" w14:textId="77777777" w:rsidR="00C12D76" w:rsidRPr="00BC21C8" w:rsidRDefault="00C12D76" w:rsidP="00C12D76">
            <w:pPr>
              <w:pStyle w:val="ListParagraph"/>
              <w:numPr>
                <w:ilvl w:val="0"/>
                <w:numId w:val="2"/>
              </w:numPr>
              <w:jc w:val="both"/>
              <w:rPr>
                <w:rFonts w:ascii="Times New Roman" w:hAnsi="Times New Roman" w:cs="Times New Roman"/>
              </w:rPr>
            </w:pPr>
            <w:r w:rsidRPr="00BC21C8">
              <w:rPr>
                <w:rFonts w:ascii="Times New Roman" w:hAnsi="Times New Roman" w:cs="Times New Roman"/>
              </w:rPr>
              <w:t>39.</w:t>
            </w:r>
          </w:p>
        </w:tc>
        <w:tc>
          <w:tcPr>
            <w:tcW w:w="2552" w:type="dxa"/>
          </w:tcPr>
          <w:p w14:paraId="532AF3A4"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Наказателно постановление (НП)</w:t>
            </w:r>
          </w:p>
        </w:tc>
        <w:tc>
          <w:tcPr>
            <w:tcW w:w="3119" w:type="dxa"/>
          </w:tcPr>
          <w:p w14:paraId="31D1B88A"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 xml:space="preserve">Закон за административните нарушения и наказания </w:t>
            </w:r>
          </w:p>
        </w:tc>
        <w:tc>
          <w:tcPr>
            <w:tcW w:w="5954" w:type="dxa"/>
          </w:tcPr>
          <w:p w14:paraId="55A1576E"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Чл. 58, ал. 1 от ЗАНН</w:t>
            </w:r>
          </w:p>
        </w:tc>
        <w:tc>
          <w:tcPr>
            <w:tcW w:w="3404" w:type="dxa"/>
          </w:tcPr>
          <w:p w14:paraId="29A3F3E0" w14:textId="77777777" w:rsidR="00C12D76" w:rsidRPr="00BC21C8" w:rsidRDefault="00C12D76" w:rsidP="00C12D76">
            <w:pPr>
              <w:jc w:val="both"/>
              <w:rPr>
                <w:rFonts w:ascii="Times New Roman" w:hAnsi="Times New Roman" w:cs="Times New Roman"/>
                <w:sz w:val="24"/>
                <w:szCs w:val="24"/>
              </w:rPr>
            </w:pPr>
            <w:proofErr w:type="spellStart"/>
            <w:r w:rsidRPr="00BC21C8">
              <w:rPr>
                <w:rFonts w:ascii="Times New Roman" w:hAnsi="Times New Roman" w:cs="Times New Roman"/>
                <w:sz w:val="24"/>
                <w:szCs w:val="24"/>
              </w:rPr>
              <w:t>Административнонаказателна</w:t>
            </w:r>
            <w:proofErr w:type="spellEnd"/>
            <w:r w:rsidRPr="00BC21C8">
              <w:rPr>
                <w:rFonts w:ascii="Times New Roman" w:hAnsi="Times New Roman" w:cs="Times New Roman"/>
                <w:sz w:val="24"/>
                <w:szCs w:val="24"/>
              </w:rPr>
              <w:t xml:space="preserve"> дейност/процедура, разписана в ЗАНН</w:t>
            </w:r>
          </w:p>
        </w:tc>
      </w:tr>
      <w:tr w:rsidR="00C12D76" w:rsidRPr="00BC21C8" w14:paraId="18240E5C" w14:textId="77777777" w:rsidTr="00BC21C8">
        <w:tc>
          <w:tcPr>
            <w:tcW w:w="843" w:type="dxa"/>
          </w:tcPr>
          <w:p w14:paraId="7CCBA116" w14:textId="77777777" w:rsidR="00C12D76" w:rsidRPr="00BC21C8" w:rsidRDefault="00C12D76" w:rsidP="00C12D76">
            <w:pPr>
              <w:pStyle w:val="ListParagraph"/>
              <w:numPr>
                <w:ilvl w:val="0"/>
                <w:numId w:val="2"/>
              </w:numPr>
              <w:jc w:val="both"/>
              <w:rPr>
                <w:rFonts w:ascii="Times New Roman" w:hAnsi="Times New Roman" w:cs="Times New Roman"/>
              </w:rPr>
            </w:pPr>
            <w:r w:rsidRPr="00BC21C8">
              <w:rPr>
                <w:rFonts w:ascii="Times New Roman" w:hAnsi="Times New Roman" w:cs="Times New Roman"/>
              </w:rPr>
              <w:t>43.</w:t>
            </w:r>
          </w:p>
        </w:tc>
        <w:tc>
          <w:tcPr>
            <w:tcW w:w="2552" w:type="dxa"/>
          </w:tcPr>
          <w:p w14:paraId="2AEFD1D0" w14:textId="2082D7D5"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Решения за верификация, Решения за установяване на нередност, Решения за налагане на финансова корекция, Решения за приключване на нередност.</w:t>
            </w:r>
          </w:p>
        </w:tc>
        <w:tc>
          <w:tcPr>
            <w:tcW w:w="3119" w:type="dxa"/>
          </w:tcPr>
          <w:p w14:paraId="4D50E61D" w14:textId="275D3DE8"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АПК</w:t>
            </w:r>
          </w:p>
        </w:tc>
        <w:tc>
          <w:tcPr>
            <w:tcW w:w="5954" w:type="dxa"/>
          </w:tcPr>
          <w:p w14:paraId="3398C04D" w14:textId="4B6C4053"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 xml:space="preserve">чл. 5.6, </w:t>
            </w:r>
            <w:proofErr w:type="spellStart"/>
            <w:r w:rsidRPr="00BC21C8">
              <w:rPr>
                <w:rFonts w:ascii="Times New Roman" w:hAnsi="Times New Roman" w:cs="Times New Roman"/>
                <w:sz w:val="24"/>
                <w:szCs w:val="24"/>
              </w:rPr>
              <w:t>пар</w:t>
            </w:r>
            <w:proofErr w:type="spellEnd"/>
            <w:r w:rsidRPr="00BC21C8">
              <w:rPr>
                <w:rFonts w:ascii="Times New Roman" w:hAnsi="Times New Roman" w:cs="Times New Roman"/>
                <w:sz w:val="24"/>
                <w:szCs w:val="24"/>
              </w:rPr>
              <w:t xml:space="preserve">. 1 чл.12.1, </w:t>
            </w:r>
            <w:proofErr w:type="spellStart"/>
            <w:r w:rsidRPr="00BC21C8">
              <w:rPr>
                <w:rFonts w:ascii="Times New Roman" w:hAnsi="Times New Roman" w:cs="Times New Roman"/>
                <w:sz w:val="24"/>
                <w:szCs w:val="24"/>
              </w:rPr>
              <w:t>пар</w:t>
            </w:r>
            <w:proofErr w:type="spellEnd"/>
            <w:r w:rsidRPr="00BC21C8">
              <w:rPr>
                <w:rFonts w:ascii="Times New Roman" w:hAnsi="Times New Roman" w:cs="Times New Roman"/>
                <w:sz w:val="24"/>
                <w:szCs w:val="24"/>
              </w:rPr>
              <w:t xml:space="preserve">. 1 от Регламент за прилагане на Финансов механизъм на Европейското икономическо пространство (ЕИП) 2021-2028“, “чл. 3.1, </w:t>
            </w:r>
            <w:proofErr w:type="spellStart"/>
            <w:r w:rsidRPr="00BC21C8">
              <w:rPr>
                <w:rFonts w:ascii="Times New Roman" w:hAnsi="Times New Roman" w:cs="Times New Roman"/>
                <w:sz w:val="24"/>
                <w:szCs w:val="24"/>
              </w:rPr>
              <w:t>пар</w:t>
            </w:r>
            <w:proofErr w:type="spellEnd"/>
            <w:r w:rsidRPr="00BC21C8">
              <w:rPr>
                <w:rFonts w:ascii="Times New Roman" w:hAnsi="Times New Roman" w:cs="Times New Roman"/>
                <w:sz w:val="24"/>
                <w:szCs w:val="24"/>
              </w:rPr>
              <w:t xml:space="preserve">. 2 и </w:t>
            </w:r>
            <w:proofErr w:type="spellStart"/>
            <w:r w:rsidRPr="00BC21C8">
              <w:rPr>
                <w:rFonts w:ascii="Times New Roman" w:hAnsi="Times New Roman" w:cs="Times New Roman"/>
                <w:sz w:val="24"/>
                <w:szCs w:val="24"/>
              </w:rPr>
              <w:t>пар</w:t>
            </w:r>
            <w:proofErr w:type="spellEnd"/>
            <w:r w:rsidRPr="00BC21C8">
              <w:rPr>
                <w:rFonts w:ascii="Times New Roman" w:hAnsi="Times New Roman" w:cs="Times New Roman"/>
                <w:sz w:val="24"/>
                <w:szCs w:val="24"/>
              </w:rPr>
              <w:t>. 4 от Правилник за изпълнението на Втория швейцарски принос към избрани държави – членки на Европейския съюз за намаляване на икономическите и социални различия в Европейския съюз и последващите му изменения във връзка с Раздел 4 „Техническо и финансово изпълнение на мерките за подкрепа“, т. 4.2 и т.4.4. от Системи за управление и контрол на изпълнението на Швейцарско-българската програма за сътрудничество, Версия 2.”</w:t>
            </w:r>
          </w:p>
        </w:tc>
        <w:tc>
          <w:tcPr>
            <w:tcW w:w="3404" w:type="dxa"/>
          </w:tcPr>
          <w:p w14:paraId="18CCB78F" w14:textId="77777777" w:rsidR="00C12D76" w:rsidRPr="00BC21C8" w:rsidRDefault="00C12D76" w:rsidP="00C12D76">
            <w:pPr>
              <w:pStyle w:val="Heading2"/>
              <w:spacing w:before="120" w:after="120"/>
              <w:jc w:val="both"/>
              <w:outlineLvl w:val="1"/>
              <w:rPr>
                <w:rFonts w:eastAsiaTheme="minorHAnsi"/>
                <w:sz w:val="24"/>
                <w:szCs w:val="24"/>
                <w:u w:val="none"/>
              </w:rPr>
            </w:pPr>
            <w:r w:rsidRPr="00BC21C8">
              <w:rPr>
                <w:rFonts w:eastAsiaTheme="minorHAnsi"/>
                <w:sz w:val="24"/>
                <w:szCs w:val="24"/>
                <w:u w:val="none"/>
              </w:rPr>
              <w:t>Верификация на отчети и искания за плащане, налагане на финансови корекции и установяване на нередности по Финансовия механизъм на ЕИП 2021-2028 и Швейцарско-българската програма за сътрудничество.</w:t>
            </w:r>
          </w:p>
          <w:p w14:paraId="061614AE" w14:textId="12EC92E9" w:rsidR="00C12D76" w:rsidRPr="00BC21C8" w:rsidRDefault="00C12D76" w:rsidP="00C12D76">
            <w:pPr>
              <w:jc w:val="both"/>
              <w:rPr>
                <w:rFonts w:ascii="Times New Roman" w:hAnsi="Times New Roman" w:cs="Times New Roman"/>
                <w:sz w:val="24"/>
                <w:szCs w:val="24"/>
              </w:rPr>
            </w:pPr>
          </w:p>
        </w:tc>
      </w:tr>
      <w:tr w:rsidR="00C12D76" w:rsidRPr="00BC21C8" w14:paraId="1AB644E5" w14:textId="77777777" w:rsidTr="00BC21C8">
        <w:tc>
          <w:tcPr>
            <w:tcW w:w="843" w:type="dxa"/>
          </w:tcPr>
          <w:p w14:paraId="3A47AD46" w14:textId="77777777" w:rsidR="00C12D76" w:rsidRPr="00BC21C8" w:rsidRDefault="00C12D76" w:rsidP="00C12D76">
            <w:pPr>
              <w:pStyle w:val="ListParagraph"/>
              <w:numPr>
                <w:ilvl w:val="0"/>
                <w:numId w:val="2"/>
              </w:numPr>
              <w:jc w:val="both"/>
              <w:rPr>
                <w:rFonts w:ascii="Times New Roman" w:hAnsi="Times New Roman" w:cs="Times New Roman"/>
              </w:rPr>
            </w:pPr>
            <w:r w:rsidRPr="00BC21C8">
              <w:rPr>
                <w:rFonts w:ascii="Times New Roman" w:hAnsi="Times New Roman" w:cs="Times New Roman"/>
                <w:lang w:val="en-US"/>
              </w:rPr>
              <w:t>44</w:t>
            </w:r>
            <w:r w:rsidRPr="00BC21C8">
              <w:rPr>
                <w:rFonts w:ascii="Times New Roman" w:hAnsi="Times New Roman" w:cs="Times New Roman"/>
              </w:rPr>
              <w:t>.</w:t>
            </w:r>
          </w:p>
        </w:tc>
        <w:tc>
          <w:tcPr>
            <w:tcW w:w="2552" w:type="dxa"/>
          </w:tcPr>
          <w:p w14:paraId="6ACF25B4"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Разрешение на организация по оползотворяване и за индивидуално изпълнение</w:t>
            </w:r>
          </w:p>
        </w:tc>
        <w:tc>
          <w:tcPr>
            <w:tcW w:w="3119" w:type="dxa"/>
          </w:tcPr>
          <w:p w14:paraId="27E64AFA"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Закон за управление на отпадъците</w:t>
            </w:r>
          </w:p>
        </w:tc>
        <w:tc>
          <w:tcPr>
            <w:tcW w:w="5954" w:type="dxa"/>
          </w:tcPr>
          <w:p w14:paraId="48D7118A"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 xml:space="preserve">Раздел </w:t>
            </w:r>
            <w:r w:rsidRPr="00BC21C8">
              <w:rPr>
                <w:rFonts w:ascii="Times New Roman" w:hAnsi="Times New Roman" w:cs="Times New Roman"/>
                <w:sz w:val="24"/>
                <w:szCs w:val="24"/>
                <w:lang w:val="en-US"/>
              </w:rPr>
              <w:t xml:space="preserve">III, </w:t>
            </w:r>
            <w:r w:rsidRPr="00BC21C8">
              <w:rPr>
                <w:rFonts w:ascii="Times New Roman" w:hAnsi="Times New Roman" w:cs="Times New Roman"/>
                <w:sz w:val="24"/>
                <w:szCs w:val="24"/>
              </w:rPr>
              <w:t>чл. 81, ал. 4, т. 6</w:t>
            </w:r>
          </w:p>
        </w:tc>
        <w:tc>
          <w:tcPr>
            <w:tcW w:w="3404" w:type="dxa"/>
          </w:tcPr>
          <w:p w14:paraId="7DC8C83A"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Издаване на Разрешения на организация по оползотворяване и за индивидуално изпълнение на задълженията по чл. 14, ал. 1 от ЗУО и наредбите по чл. 13, ал. 1. Разрешенията се издават от министъра на околната среда и водите или от оправомощено от него длъжностно лице.</w:t>
            </w:r>
          </w:p>
        </w:tc>
      </w:tr>
      <w:tr w:rsidR="00C12D76" w:rsidRPr="00BC21C8" w14:paraId="1BE2B8FA" w14:textId="77777777" w:rsidTr="00BC21C8">
        <w:tc>
          <w:tcPr>
            <w:tcW w:w="843" w:type="dxa"/>
          </w:tcPr>
          <w:p w14:paraId="5D7DC75A" w14:textId="77777777" w:rsidR="00C12D76" w:rsidRPr="00BC21C8" w:rsidRDefault="00C12D76" w:rsidP="00C12D76">
            <w:pPr>
              <w:pStyle w:val="ListParagraph"/>
              <w:numPr>
                <w:ilvl w:val="0"/>
                <w:numId w:val="2"/>
              </w:numPr>
              <w:jc w:val="both"/>
              <w:rPr>
                <w:rFonts w:ascii="Times New Roman" w:hAnsi="Times New Roman" w:cs="Times New Roman"/>
              </w:rPr>
            </w:pPr>
            <w:r w:rsidRPr="00BC21C8">
              <w:rPr>
                <w:rFonts w:ascii="Times New Roman" w:hAnsi="Times New Roman" w:cs="Times New Roman"/>
              </w:rPr>
              <w:t>45.</w:t>
            </w:r>
          </w:p>
        </w:tc>
        <w:tc>
          <w:tcPr>
            <w:tcW w:w="2552" w:type="dxa"/>
          </w:tcPr>
          <w:p w14:paraId="3D55B072"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Писмена нотификация и съгласие</w:t>
            </w:r>
          </w:p>
        </w:tc>
        <w:tc>
          <w:tcPr>
            <w:tcW w:w="3119" w:type="dxa"/>
          </w:tcPr>
          <w:p w14:paraId="2AB65D77"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Регламент (EО) № 1013/2006 на Европейския парламент и на Съвета от 14 юни 2006 година относно превози на отпадъци</w:t>
            </w:r>
          </w:p>
          <w:p w14:paraId="1B5EDCB5" w14:textId="78197712" w:rsidR="00D15928" w:rsidRPr="00BC21C8" w:rsidRDefault="00D15928" w:rsidP="00C12D76">
            <w:pPr>
              <w:jc w:val="both"/>
              <w:rPr>
                <w:rFonts w:ascii="Times New Roman" w:hAnsi="Times New Roman" w:cs="Times New Roman"/>
                <w:sz w:val="24"/>
                <w:szCs w:val="24"/>
              </w:rPr>
            </w:pPr>
            <w:r w:rsidRPr="00BC21C8">
              <w:rPr>
                <w:rFonts w:ascii="Times New Roman" w:hAnsi="Times New Roman" w:cs="Times New Roman"/>
                <w:sz w:val="24"/>
                <w:szCs w:val="24"/>
              </w:rPr>
              <w:t>Закон за управление на отпадъците</w:t>
            </w:r>
          </w:p>
        </w:tc>
        <w:tc>
          <w:tcPr>
            <w:tcW w:w="5954" w:type="dxa"/>
          </w:tcPr>
          <w:p w14:paraId="0C8C3340" w14:textId="115638DC" w:rsidR="00C12D76" w:rsidRPr="00BC21C8" w:rsidRDefault="00D15928" w:rsidP="00D15928">
            <w:pPr>
              <w:jc w:val="both"/>
              <w:rPr>
                <w:rFonts w:ascii="Times New Roman" w:hAnsi="Times New Roman" w:cs="Times New Roman"/>
                <w:sz w:val="24"/>
                <w:szCs w:val="24"/>
              </w:rPr>
            </w:pPr>
            <w:r w:rsidRPr="00BC21C8">
              <w:rPr>
                <w:rFonts w:ascii="Times New Roman" w:hAnsi="Times New Roman" w:cs="Times New Roman"/>
                <w:sz w:val="24"/>
                <w:szCs w:val="24"/>
              </w:rPr>
              <w:t>Чл. 4 от Регламент (EО) № 1013/2006 на Европейския парламент и на Съвета от 14 юни 2006 година относно превози на отпадъци.</w:t>
            </w:r>
          </w:p>
          <w:p w14:paraId="2145D6AF" w14:textId="51DC66A9" w:rsidR="00D15928" w:rsidRPr="00BC21C8" w:rsidRDefault="00D15928" w:rsidP="00D15928">
            <w:pPr>
              <w:jc w:val="both"/>
              <w:rPr>
                <w:rFonts w:ascii="Times New Roman" w:hAnsi="Times New Roman" w:cs="Times New Roman"/>
                <w:sz w:val="24"/>
                <w:szCs w:val="24"/>
              </w:rPr>
            </w:pPr>
            <w:r w:rsidRPr="00BC21C8">
              <w:rPr>
                <w:rFonts w:ascii="Times New Roman" w:hAnsi="Times New Roman" w:cs="Times New Roman"/>
                <w:sz w:val="24"/>
                <w:szCs w:val="24"/>
              </w:rPr>
              <w:t>Чл. 97, ал. 1 от Закона за управление на отпадъците</w:t>
            </w:r>
          </w:p>
        </w:tc>
        <w:tc>
          <w:tcPr>
            <w:tcW w:w="3404" w:type="dxa"/>
          </w:tcPr>
          <w:p w14:paraId="0F49C3A1" w14:textId="77777777" w:rsidR="00C12D76" w:rsidRPr="00BC21C8" w:rsidRDefault="00C12D76" w:rsidP="00C12D76">
            <w:pPr>
              <w:jc w:val="both"/>
              <w:rPr>
                <w:rFonts w:ascii="Times New Roman" w:hAnsi="Times New Roman" w:cs="Times New Roman"/>
                <w:sz w:val="24"/>
                <w:szCs w:val="24"/>
              </w:rPr>
            </w:pPr>
            <w:r w:rsidRPr="00BC21C8">
              <w:rPr>
                <w:rFonts w:ascii="Times New Roman" w:hAnsi="Times New Roman" w:cs="Times New Roman"/>
                <w:sz w:val="24"/>
                <w:szCs w:val="24"/>
              </w:rPr>
              <w:t>Трансграничен превоз на отпадъци</w:t>
            </w:r>
          </w:p>
        </w:tc>
      </w:tr>
      <w:tr w:rsidR="00555C73" w:rsidRPr="00BC21C8" w14:paraId="176CE41B" w14:textId="77777777" w:rsidTr="00BC21C8">
        <w:tc>
          <w:tcPr>
            <w:tcW w:w="843" w:type="dxa"/>
          </w:tcPr>
          <w:p w14:paraId="19804627" w14:textId="77777777" w:rsidR="00555C73" w:rsidRPr="00BC21C8" w:rsidRDefault="00555C73" w:rsidP="00555C73">
            <w:pPr>
              <w:pStyle w:val="ListParagraph"/>
              <w:numPr>
                <w:ilvl w:val="0"/>
                <w:numId w:val="2"/>
              </w:numPr>
              <w:jc w:val="both"/>
              <w:rPr>
                <w:rFonts w:ascii="Times New Roman" w:hAnsi="Times New Roman" w:cs="Times New Roman"/>
              </w:rPr>
            </w:pPr>
          </w:p>
        </w:tc>
        <w:tc>
          <w:tcPr>
            <w:tcW w:w="2552" w:type="dxa"/>
          </w:tcPr>
          <w:p w14:paraId="6910101F" w14:textId="2B4806AA" w:rsidR="00555C73" w:rsidRPr="00BC21C8" w:rsidRDefault="00555C73" w:rsidP="00555C73">
            <w:pPr>
              <w:jc w:val="both"/>
              <w:rPr>
                <w:rFonts w:ascii="Times New Roman" w:hAnsi="Times New Roman" w:cs="Times New Roman"/>
                <w:sz w:val="24"/>
                <w:szCs w:val="24"/>
              </w:rPr>
            </w:pPr>
            <w:r w:rsidRPr="00BC21C8">
              <w:rPr>
                <w:rFonts w:ascii="Times New Roman" w:hAnsi="Times New Roman" w:cs="Times New Roman"/>
                <w:sz w:val="24"/>
                <w:szCs w:val="24"/>
              </w:rPr>
              <w:t xml:space="preserve">Разрешителни издавани по реда на Закона за водите, в т.ч. решения за изменение,  продължаване и прекратяване на разрешителни, издавани от министъра на околната среда и водите </w:t>
            </w:r>
          </w:p>
        </w:tc>
        <w:tc>
          <w:tcPr>
            <w:tcW w:w="3119" w:type="dxa"/>
          </w:tcPr>
          <w:p w14:paraId="05346B6C" w14:textId="77777777" w:rsidR="00555C73" w:rsidRPr="00BC21C8" w:rsidRDefault="00555C73" w:rsidP="00555C73">
            <w:pPr>
              <w:ind w:right="492"/>
              <w:jc w:val="both"/>
              <w:rPr>
                <w:rFonts w:ascii="Times New Roman" w:hAnsi="Times New Roman" w:cs="Times New Roman"/>
                <w:sz w:val="24"/>
                <w:szCs w:val="24"/>
              </w:rPr>
            </w:pPr>
            <w:r w:rsidRPr="00BC21C8">
              <w:rPr>
                <w:rFonts w:ascii="Times New Roman" w:hAnsi="Times New Roman" w:cs="Times New Roman"/>
                <w:sz w:val="23"/>
                <w:szCs w:val="23"/>
              </w:rPr>
              <w:t xml:space="preserve">Закон за водите </w:t>
            </w:r>
            <w:r w:rsidRPr="00BC21C8">
              <w:rPr>
                <w:rFonts w:ascii="Times New Roman" w:hAnsi="Times New Roman" w:cs="Times New Roman"/>
                <w:sz w:val="24"/>
                <w:szCs w:val="24"/>
              </w:rPr>
              <w:t>(ЗВ)</w:t>
            </w:r>
          </w:p>
          <w:p w14:paraId="4709C289" w14:textId="77777777" w:rsidR="00555C73" w:rsidRPr="00BC21C8" w:rsidRDefault="00555C73" w:rsidP="00555C73">
            <w:pPr>
              <w:jc w:val="both"/>
              <w:rPr>
                <w:rFonts w:ascii="Times New Roman" w:hAnsi="Times New Roman" w:cs="Times New Roman"/>
                <w:sz w:val="23"/>
                <w:szCs w:val="23"/>
              </w:rPr>
            </w:pPr>
          </w:p>
          <w:p w14:paraId="284759D1" w14:textId="77777777" w:rsidR="00555C73" w:rsidRPr="00BC21C8" w:rsidRDefault="00555C73" w:rsidP="00555C73">
            <w:pPr>
              <w:jc w:val="both"/>
              <w:rPr>
                <w:rFonts w:ascii="Times New Roman" w:hAnsi="Times New Roman" w:cs="Times New Roman"/>
                <w:sz w:val="24"/>
                <w:szCs w:val="24"/>
              </w:rPr>
            </w:pPr>
          </w:p>
        </w:tc>
        <w:tc>
          <w:tcPr>
            <w:tcW w:w="5954" w:type="dxa"/>
          </w:tcPr>
          <w:p w14:paraId="5C78D35D" w14:textId="77777777" w:rsidR="00555C73" w:rsidRPr="00BC21C8" w:rsidRDefault="00555C73" w:rsidP="00555C73">
            <w:pPr>
              <w:ind w:right="492"/>
              <w:jc w:val="both"/>
              <w:rPr>
                <w:rFonts w:ascii="Times New Roman" w:hAnsi="Times New Roman" w:cs="Times New Roman"/>
                <w:sz w:val="24"/>
                <w:szCs w:val="24"/>
              </w:rPr>
            </w:pPr>
            <w:r w:rsidRPr="00BC21C8">
              <w:rPr>
                <w:rFonts w:ascii="Times New Roman" w:hAnsi="Times New Roman" w:cs="Times New Roman"/>
                <w:sz w:val="24"/>
                <w:szCs w:val="24"/>
              </w:rPr>
              <w:t>Чл. 52, ал. 1, т. 1 от ЗВ</w:t>
            </w:r>
          </w:p>
          <w:p w14:paraId="22518F92" w14:textId="77777777" w:rsidR="00555C73" w:rsidRPr="00BC21C8" w:rsidRDefault="00555C73" w:rsidP="00555C73">
            <w:pPr>
              <w:ind w:right="492"/>
              <w:jc w:val="both"/>
              <w:rPr>
                <w:rFonts w:ascii="Times New Roman" w:hAnsi="Times New Roman" w:cs="Times New Roman"/>
                <w:sz w:val="24"/>
                <w:szCs w:val="24"/>
              </w:rPr>
            </w:pPr>
            <w:r w:rsidRPr="00BC21C8">
              <w:rPr>
                <w:rFonts w:ascii="Times New Roman" w:hAnsi="Times New Roman" w:cs="Times New Roman"/>
                <w:sz w:val="24"/>
                <w:szCs w:val="24"/>
              </w:rPr>
              <w:t>Чл. 60, ал. 12, чл. 61, ал. 2, т. 2, чл. 62а от ЗВ</w:t>
            </w:r>
          </w:p>
          <w:p w14:paraId="2DFDA663" w14:textId="77777777" w:rsidR="00555C73" w:rsidRPr="00BC21C8" w:rsidRDefault="00555C73" w:rsidP="00555C73">
            <w:pPr>
              <w:ind w:right="492"/>
              <w:jc w:val="both"/>
              <w:rPr>
                <w:rFonts w:ascii="Times New Roman" w:hAnsi="Times New Roman" w:cs="Times New Roman"/>
                <w:sz w:val="24"/>
                <w:szCs w:val="24"/>
              </w:rPr>
            </w:pPr>
          </w:p>
          <w:p w14:paraId="544D779F" w14:textId="77777777" w:rsidR="00555C73" w:rsidRPr="00BC21C8" w:rsidRDefault="00555C73" w:rsidP="00555C73">
            <w:pPr>
              <w:jc w:val="both"/>
              <w:rPr>
                <w:rFonts w:ascii="Times New Roman" w:hAnsi="Times New Roman" w:cs="Times New Roman"/>
                <w:color w:val="000000" w:themeColor="text1"/>
                <w:sz w:val="24"/>
                <w:szCs w:val="24"/>
              </w:rPr>
            </w:pPr>
          </w:p>
        </w:tc>
        <w:tc>
          <w:tcPr>
            <w:tcW w:w="3404" w:type="dxa"/>
          </w:tcPr>
          <w:p w14:paraId="3AF300A7" w14:textId="76E4EF57" w:rsidR="00555C73" w:rsidRPr="00BC21C8" w:rsidRDefault="00555C73" w:rsidP="00555C73">
            <w:pPr>
              <w:jc w:val="both"/>
              <w:rPr>
                <w:rFonts w:ascii="Times New Roman" w:hAnsi="Times New Roman" w:cs="Times New Roman"/>
                <w:sz w:val="24"/>
                <w:szCs w:val="24"/>
              </w:rPr>
            </w:pPr>
            <w:r w:rsidRPr="00BC21C8">
              <w:rPr>
                <w:rFonts w:ascii="Times New Roman" w:hAnsi="Times New Roman" w:cs="Times New Roman"/>
                <w:sz w:val="24"/>
                <w:szCs w:val="24"/>
              </w:rPr>
              <w:t xml:space="preserve">Разрешителни за </w:t>
            </w:r>
            <w:proofErr w:type="spellStart"/>
            <w:r w:rsidRPr="00BC21C8">
              <w:rPr>
                <w:rFonts w:ascii="Times New Roman" w:hAnsi="Times New Roman" w:cs="Times New Roman"/>
                <w:sz w:val="24"/>
                <w:szCs w:val="24"/>
              </w:rPr>
              <w:t>водовземане</w:t>
            </w:r>
            <w:proofErr w:type="spellEnd"/>
            <w:r w:rsidRPr="00BC21C8">
              <w:rPr>
                <w:rFonts w:ascii="Times New Roman" w:hAnsi="Times New Roman" w:cs="Times New Roman"/>
                <w:sz w:val="24"/>
                <w:szCs w:val="24"/>
              </w:rPr>
              <w:t xml:space="preserve"> и/или ползване на воден обект по реда на Закона за водите, в т.ч. решения за изменение, продължаване и прекратяване на разрешителните.</w:t>
            </w:r>
          </w:p>
        </w:tc>
      </w:tr>
      <w:tr w:rsidR="00555C73" w:rsidRPr="00BC21C8" w14:paraId="3B4C9C5B" w14:textId="77777777" w:rsidTr="00BC21C8">
        <w:tc>
          <w:tcPr>
            <w:tcW w:w="843" w:type="dxa"/>
          </w:tcPr>
          <w:p w14:paraId="4777A6B1" w14:textId="77777777" w:rsidR="00555C73" w:rsidRPr="00BC21C8" w:rsidRDefault="00555C73" w:rsidP="00555C73">
            <w:pPr>
              <w:pStyle w:val="ListParagraph"/>
              <w:numPr>
                <w:ilvl w:val="0"/>
                <w:numId w:val="2"/>
              </w:numPr>
              <w:jc w:val="both"/>
              <w:rPr>
                <w:rFonts w:ascii="Times New Roman" w:hAnsi="Times New Roman" w:cs="Times New Roman"/>
              </w:rPr>
            </w:pPr>
          </w:p>
        </w:tc>
        <w:tc>
          <w:tcPr>
            <w:tcW w:w="2552" w:type="dxa"/>
          </w:tcPr>
          <w:p w14:paraId="5442A7B2" w14:textId="1E681715" w:rsidR="00555C73" w:rsidRPr="00BC21C8" w:rsidRDefault="00555C73" w:rsidP="00555C73">
            <w:pPr>
              <w:jc w:val="both"/>
              <w:rPr>
                <w:rFonts w:ascii="Times New Roman" w:hAnsi="Times New Roman" w:cs="Times New Roman"/>
                <w:sz w:val="24"/>
                <w:szCs w:val="24"/>
              </w:rPr>
            </w:pPr>
            <w:r w:rsidRPr="00BC21C8">
              <w:rPr>
                <w:rFonts w:ascii="Times New Roman" w:hAnsi="Times New Roman"/>
                <w:sz w:val="24"/>
                <w:szCs w:val="24"/>
              </w:rPr>
              <w:t>Заявление, документи, договор във връзка с Концесия за добив на минерална вода</w:t>
            </w:r>
          </w:p>
        </w:tc>
        <w:tc>
          <w:tcPr>
            <w:tcW w:w="3119" w:type="dxa"/>
          </w:tcPr>
          <w:p w14:paraId="7E9D14CA" w14:textId="77777777" w:rsidR="00555C73" w:rsidRPr="00BC21C8" w:rsidRDefault="00555C73" w:rsidP="00555C73">
            <w:pPr>
              <w:jc w:val="both"/>
              <w:rPr>
                <w:rFonts w:ascii="Times New Roman" w:hAnsi="Times New Roman"/>
                <w:sz w:val="24"/>
                <w:szCs w:val="24"/>
              </w:rPr>
            </w:pPr>
            <w:r w:rsidRPr="00BC21C8">
              <w:rPr>
                <w:rFonts w:ascii="Times New Roman" w:hAnsi="Times New Roman"/>
                <w:sz w:val="24"/>
                <w:szCs w:val="24"/>
              </w:rPr>
              <w:t>Закон за водите</w:t>
            </w:r>
          </w:p>
          <w:p w14:paraId="1C2837E0" w14:textId="6B33895C" w:rsidR="00555C73" w:rsidRPr="00BC21C8" w:rsidRDefault="00555C73" w:rsidP="00555C73">
            <w:pPr>
              <w:jc w:val="both"/>
              <w:rPr>
                <w:rFonts w:ascii="Times New Roman" w:hAnsi="Times New Roman" w:cs="Times New Roman"/>
                <w:sz w:val="24"/>
                <w:szCs w:val="24"/>
              </w:rPr>
            </w:pPr>
            <w:r w:rsidRPr="00BC21C8">
              <w:rPr>
                <w:rFonts w:ascii="Times New Roman" w:hAnsi="Times New Roman"/>
                <w:sz w:val="24"/>
                <w:szCs w:val="24"/>
              </w:rPr>
              <w:t>Наредба за концесиите за добив на минерална вода</w:t>
            </w:r>
          </w:p>
        </w:tc>
        <w:tc>
          <w:tcPr>
            <w:tcW w:w="5954" w:type="dxa"/>
          </w:tcPr>
          <w:p w14:paraId="3329718E" w14:textId="77777777" w:rsidR="00555C73" w:rsidRPr="00BC21C8" w:rsidRDefault="00555C73" w:rsidP="00555C73">
            <w:pPr>
              <w:jc w:val="both"/>
              <w:rPr>
                <w:rFonts w:ascii="Times New Roman" w:hAnsi="Times New Roman"/>
                <w:sz w:val="24"/>
                <w:szCs w:val="24"/>
              </w:rPr>
            </w:pPr>
            <w:r w:rsidRPr="00BC21C8">
              <w:rPr>
                <w:rFonts w:ascii="Times New Roman" w:hAnsi="Times New Roman"/>
                <w:sz w:val="24"/>
                <w:szCs w:val="24"/>
              </w:rPr>
              <w:t>Чл.47 от ЗВ</w:t>
            </w:r>
          </w:p>
          <w:p w14:paraId="4DF4488B" w14:textId="57F6140D" w:rsidR="00555C73" w:rsidRPr="00BC21C8" w:rsidRDefault="00555C73" w:rsidP="00555C73">
            <w:pPr>
              <w:jc w:val="both"/>
              <w:rPr>
                <w:rFonts w:ascii="Times New Roman" w:hAnsi="Times New Roman" w:cs="Times New Roman"/>
                <w:color w:val="000000" w:themeColor="text1"/>
                <w:sz w:val="24"/>
                <w:szCs w:val="24"/>
              </w:rPr>
            </w:pPr>
            <w:r w:rsidRPr="00BC21C8">
              <w:rPr>
                <w:rFonts w:ascii="Times New Roman" w:hAnsi="Times New Roman"/>
                <w:sz w:val="24"/>
                <w:szCs w:val="24"/>
              </w:rPr>
              <w:t>Чл.31, чл.33 и чл.51, ал.3 от Наредба за концесиите за добив на минерална вода</w:t>
            </w:r>
          </w:p>
        </w:tc>
        <w:tc>
          <w:tcPr>
            <w:tcW w:w="3404" w:type="dxa"/>
          </w:tcPr>
          <w:p w14:paraId="2F8FD0DE" w14:textId="0C036A52" w:rsidR="00555C73" w:rsidRPr="00BC21C8" w:rsidRDefault="00555C73" w:rsidP="00555C73">
            <w:pPr>
              <w:jc w:val="both"/>
              <w:rPr>
                <w:rFonts w:ascii="Times New Roman" w:hAnsi="Times New Roman" w:cs="Times New Roman"/>
                <w:sz w:val="24"/>
                <w:szCs w:val="24"/>
              </w:rPr>
            </w:pPr>
            <w:r w:rsidRPr="00BC21C8">
              <w:rPr>
                <w:rFonts w:ascii="Times New Roman" w:hAnsi="Times New Roman"/>
                <w:sz w:val="24"/>
                <w:szCs w:val="24"/>
              </w:rPr>
              <w:t>Провеждане на процедура за предоставяне на концесия за добив на минерална вода</w:t>
            </w:r>
            <w:r w:rsidRPr="00BC21C8">
              <w:t xml:space="preserve"> (</w:t>
            </w:r>
            <w:r w:rsidRPr="00BC21C8">
              <w:rPr>
                <w:rFonts w:ascii="Times New Roman" w:hAnsi="Times New Roman"/>
                <w:sz w:val="24"/>
                <w:szCs w:val="24"/>
              </w:rPr>
              <w:t>В процедурата по предоставяне на концесията документите за кандидатстване се предоставят в МОСВ в затворени пощенски пликове.</w:t>
            </w:r>
            <w:r w:rsidRPr="00BC21C8">
              <w:rPr>
                <w:rFonts w:ascii="Times New Roman" w:hAnsi="Times New Roman"/>
                <w:sz w:val="24"/>
                <w:szCs w:val="24"/>
                <w:lang w:val="en-US"/>
              </w:rPr>
              <w:t xml:space="preserve"> </w:t>
            </w:r>
            <w:r w:rsidRPr="00BC21C8">
              <w:rPr>
                <w:rFonts w:ascii="Times New Roman" w:hAnsi="Times New Roman"/>
                <w:sz w:val="24"/>
                <w:szCs w:val="24"/>
              </w:rPr>
              <w:t>Концесионният договор се подписва от двете страни на хартиен носител.)</w:t>
            </w:r>
          </w:p>
        </w:tc>
      </w:tr>
      <w:tr w:rsidR="002F496F" w:rsidRPr="00BC21C8" w14:paraId="5D9AA3E8" w14:textId="77777777" w:rsidTr="00BC21C8">
        <w:tc>
          <w:tcPr>
            <w:tcW w:w="843" w:type="dxa"/>
          </w:tcPr>
          <w:p w14:paraId="426EE30B" w14:textId="77777777" w:rsidR="002F496F" w:rsidRPr="00BC21C8" w:rsidRDefault="002F496F" w:rsidP="002F496F">
            <w:pPr>
              <w:pStyle w:val="ListParagraph"/>
              <w:numPr>
                <w:ilvl w:val="0"/>
                <w:numId w:val="2"/>
              </w:numPr>
              <w:jc w:val="both"/>
              <w:rPr>
                <w:rFonts w:ascii="Times New Roman" w:hAnsi="Times New Roman" w:cs="Times New Roman"/>
              </w:rPr>
            </w:pPr>
          </w:p>
        </w:tc>
        <w:tc>
          <w:tcPr>
            <w:tcW w:w="2552" w:type="dxa"/>
          </w:tcPr>
          <w:p w14:paraId="3308E8C0" w14:textId="30D4317C" w:rsidR="002F496F" w:rsidRPr="002F496F" w:rsidRDefault="002F496F" w:rsidP="002F496F">
            <w:pPr>
              <w:jc w:val="both"/>
              <w:rPr>
                <w:rFonts w:ascii="Times New Roman" w:hAnsi="Times New Roman" w:cs="Times New Roman"/>
              </w:rPr>
            </w:pPr>
            <w:r w:rsidRPr="002F496F">
              <w:rPr>
                <w:rFonts w:ascii="Times New Roman" w:hAnsi="Times New Roman" w:cs="Times New Roman"/>
              </w:rPr>
              <w:t>Заповеди за обявяване на вековни дървета</w:t>
            </w:r>
          </w:p>
        </w:tc>
        <w:tc>
          <w:tcPr>
            <w:tcW w:w="3119" w:type="dxa"/>
          </w:tcPr>
          <w:p w14:paraId="77D5D9B9" w14:textId="4094D988" w:rsidR="002F496F" w:rsidRPr="00BC21C8" w:rsidRDefault="002F496F" w:rsidP="002F496F">
            <w:pPr>
              <w:jc w:val="both"/>
              <w:rPr>
                <w:rFonts w:ascii="Times New Roman" w:hAnsi="Times New Roman"/>
                <w:sz w:val="24"/>
                <w:szCs w:val="24"/>
              </w:rPr>
            </w:pPr>
            <w:r w:rsidRPr="00AF1BB6">
              <w:rPr>
                <w:rFonts w:ascii="Times New Roman" w:hAnsi="Times New Roman" w:cs="Times New Roman"/>
              </w:rPr>
              <w:t>З</w:t>
            </w:r>
            <w:r>
              <w:rPr>
                <w:rFonts w:ascii="Times New Roman" w:hAnsi="Times New Roman" w:cs="Times New Roman"/>
              </w:rPr>
              <w:t>акон за биологичното разнообразие</w:t>
            </w:r>
          </w:p>
        </w:tc>
        <w:tc>
          <w:tcPr>
            <w:tcW w:w="5954" w:type="dxa"/>
          </w:tcPr>
          <w:p w14:paraId="620E9573" w14:textId="54A4CD31" w:rsidR="002F496F" w:rsidRPr="00BC21C8" w:rsidRDefault="002F496F" w:rsidP="002F496F">
            <w:pPr>
              <w:jc w:val="both"/>
              <w:rPr>
                <w:rFonts w:ascii="Times New Roman" w:hAnsi="Times New Roman"/>
                <w:sz w:val="24"/>
                <w:szCs w:val="24"/>
              </w:rPr>
            </w:pPr>
            <w:r w:rsidRPr="00AF1BB6">
              <w:rPr>
                <w:rFonts w:ascii="Times New Roman" w:hAnsi="Times New Roman" w:cs="Times New Roman"/>
              </w:rPr>
              <w:t>Чл. 110, във връзка с чл. 109, ал. 1</w:t>
            </w:r>
            <w:r>
              <w:rPr>
                <w:rFonts w:ascii="Times New Roman" w:hAnsi="Times New Roman" w:cs="Times New Roman"/>
              </w:rPr>
              <w:t xml:space="preserve"> от ЗБ</w:t>
            </w:r>
            <w:bookmarkStart w:id="0" w:name="_GoBack"/>
            <w:bookmarkEnd w:id="0"/>
            <w:r>
              <w:rPr>
                <w:rFonts w:ascii="Times New Roman" w:hAnsi="Times New Roman" w:cs="Times New Roman"/>
              </w:rPr>
              <w:t>Р</w:t>
            </w:r>
          </w:p>
        </w:tc>
        <w:tc>
          <w:tcPr>
            <w:tcW w:w="3404" w:type="dxa"/>
          </w:tcPr>
          <w:p w14:paraId="648857BC" w14:textId="0032D70B" w:rsidR="002F496F" w:rsidRPr="00BC21C8" w:rsidRDefault="002F496F" w:rsidP="002F496F">
            <w:pPr>
              <w:jc w:val="both"/>
              <w:rPr>
                <w:rFonts w:ascii="Times New Roman" w:hAnsi="Times New Roman"/>
                <w:sz w:val="24"/>
                <w:szCs w:val="24"/>
              </w:rPr>
            </w:pPr>
            <w:r w:rsidRPr="00AF1BB6">
              <w:rPr>
                <w:rFonts w:ascii="Times New Roman" w:hAnsi="Times New Roman" w:cs="Times New Roman"/>
              </w:rPr>
              <w:t>Обявяване на вековни дървета</w:t>
            </w:r>
          </w:p>
        </w:tc>
      </w:tr>
    </w:tbl>
    <w:p w14:paraId="05172262" w14:textId="7CCF7E9D" w:rsidR="00710482" w:rsidRPr="00BC21C8" w:rsidRDefault="00710482" w:rsidP="00BF24A8">
      <w:pPr>
        <w:jc w:val="both"/>
        <w:rPr>
          <w:rFonts w:ascii="Times New Roman" w:hAnsi="Times New Roman" w:cs="Times New Roman"/>
        </w:rPr>
      </w:pPr>
    </w:p>
    <w:p w14:paraId="3F3943CC" w14:textId="77777777" w:rsidR="00555C73" w:rsidRPr="00BC21C8" w:rsidRDefault="00555C73" w:rsidP="00BF24A8">
      <w:pPr>
        <w:jc w:val="both"/>
        <w:rPr>
          <w:rFonts w:ascii="Times New Roman" w:hAnsi="Times New Roman" w:cs="Times New Roman"/>
        </w:rPr>
      </w:pPr>
    </w:p>
    <w:p w14:paraId="638EBC7A" w14:textId="77777777" w:rsidR="00CF2CC5" w:rsidRPr="00BC21C8" w:rsidRDefault="00CF2CC5" w:rsidP="00BF24A8">
      <w:pPr>
        <w:jc w:val="both"/>
        <w:rPr>
          <w:rFonts w:ascii="Times New Roman" w:hAnsi="Times New Roman" w:cs="Times New Roman"/>
        </w:rPr>
      </w:pPr>
    </w:p>
    <w:sectPr w:rsidR="00CF2CC5" w:rsidRPr="00BC21C8" w:rsidSect="001A7172">
      <w:pgSz w:w="16838" w:h="11906" w:orient="landscape"/>
      <w:pgMar w:top="851" w:right="567"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C51F4"/>
    <w:multiLevelType w:val="hybridMultilevel"/>
    <w:tmpl w:val="82E4C3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7EE01B47"/>
    <w:multiLevelType w:val="hybridMultilevel"/>
    <w:tmpl w:val="400C65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E73"/>
    <w:rsid w:val="00017D19"/>
    <w:rsid w:val="00023E81"/>
    <w:rsid w:val="000274DB"/>
    <w:rsid w:val="00043525"/>
    <w:rsid w:val="000500AC"/>
    <w:rsid w:val="00060174"/>
    <w:rsid w:val="000711E8"/>
    <w:rsid w:val="00077A61"/>
    <w:rsid w:val="00095CCD"/>
    <w:rsid w:val="000D2E00"/>
    <w:rsid w:val="00112048"/>
    <w:rsid w:val="00143E68"/>
    <w:rsid w:val="001A7172"/>
    <w:rsid w:val="001B3A6D"/>
    <w:rsid w:val="001E77CC"/>
    <w:rsid w:val="001F618A"/>
    <w:rsid w:val="002026E1"/>
    <w:rsid w:val="00204964"/>
    <w:rsid w:val="00255F68"/>
    <w:rsid w:val="00267E10"/>
    <w:rsid w:val="00284DAE"/>
    <w:rsid w:val="002A2340"/>
    <w:rsid w:val="002A5E09"/>
    <w:rsid w:val="002D19FE"/>
    <w:rsid w:val="002E235C"/>
    <w:rsid w:val="002F055E"/>
    <w:rsid w:val="002F496F"/>
    <w:rsid w:val="003172B8"/>
    <w:rsid w:val="00344F5C"/>
    <w:rsid w:val="00353190"/>
    <w:rsid w:val="003A38C2"/>
    <w:rsid w:val="003C5AB2"/>
    <w:rsid w:val="003C6D3F"/>
    <w:rsid w:val="003E2947"/>
    <w:rsid w:val="003F2095"/>
    <w:rsid w:val="004233CF"/>
    <w:rsid w:val="004720E3"/>
    <w:rsid w:val="00482A0E"/>
    <w:rsid w:val="00491D4E"/>
    <w:rsid w:val="004A4342"/>
    <w:rsid w:val="004A60C6"/>
    <w:rsid w:val="00507B11"/>
    <w:rsid w:val="00510BDA"/>
    <w:rsid w:val="00511842"/>
    <w:rsid w:val="00537711"/>
    <w:rsid w:val="00555C73"/>
    <w:rsid w:val="005617B2"/>
    <w:rsid w:val="00617FE2"/>
    <w:rsid w:val="00686341"/>
    <w:rsid w:val="00710482"/>
    <w:rsid w:val="00712B35"/>
    <w:rsid w:val="00713493"/>
    <w:rsid w:val="00736860"/>
    <w:rsid w:val="00780642"/>
    <w:rsid w:val="007C5051"/>
    <w:rsid w:val="007D2E16"/>
    <w:rsid w:val="00806060"/>
    <w:rsid w:val="0081258B"/>
    <w:rsid w:val="0083013B"/>
    <w:rsid w:val="008305C5"/>
    <w:rsid w:val="0084488D"/>
    <w:rsid w:val="00851F3F"/>
    <w:rsid w:val="00883956"/>
    <w:rsid w:val="009131B8"/>
    <w:rsid w:val="00927453"/>
    <w:rsid w:val="00957DA1"/>
    <w:rsid w:val="00971CEF"/>
    <w:rsid w:val="00977A09"/>
    <w:rsid w:val="00AC249D"/>
    <w:rsid w:val="00AF1BB6"/>
    <w:rsid w:val="00B04FF5"/>
    <w:rsid w:val="00B42364"/>
    <w:rsid w:val="00B60428"/>
    <w:rsid w:val="00B95E24"/>
    <w:rsid w:val="00BC21C8"/>
    <w:rsid w:val="00BC5935"/>
    <w:rsid w:val="00BC5CA6"/>
    <w:rsid w:val="00BF24A8"/>
    <w:rsid w:val="00C048B8"/>
    <w:rsid w:val="00C12D76"/>
    <w:rsid w:val="00C4055E"/>
    <w:rsid w:val="00C46E73"/>
    <w:rsid w:val="00C567E3"/>
    <w:rsid w:val="00C664AB"/>
    <w:rsid w:val="00C91960"/>
    <w:rsid w:val="00CC67D3"/>
    <w:rsid w:val="00CF2CC5"/>
    <w:rsid w:val="00D15928"/>
    <w:rsid w:val="00D26906"/>
    <w:rsid w:val="00D27532"/>
    <w:rsid w:val="00D66D5A"/>
    <w:rsid w:val="00DB2B78"/>
    <w:rsid w:val="00DB4D26"/>
    <w:rsid w:val="00E02597"/>
    <w:rsid w:val="00E3081C"/>
    <w:rsid w:val="00E32589"/>
    <w:rsid w:val="00E52209"/>
    <w:rsid w:val="00E57889"/>
    <w:rsid w:val="00E842F2"/>
    <w:rsid w:val="00E87795"/>
    <w:rsid w:val="00EA3124"/>
    <w:rsid w:val="00EF3FE5"/>
    <w:rsid w:val="00F60F1D"/>
    <w:rsid w:val="00F6276F"/>
    <w:rsid w:val="00F64FC8"/>
    <w:rsid w:val="00F76022"/>
    <w:rsid w:val="00F80B9C"/>
    <w:rsid w:val="00FA67AB"/>
    <w:rsid w:val="00FB398B"/>
    <w:rsid w:val="00FF7C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3FB1"/>
  <w15:chartTrackingRefBased/>
  <w15:docId w15:val="{EFD14965-33F2-45D6-9DD0-304EA9F9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E73"/>
  </w:style>
  <w:style w:type="paragraph" w:styleId="Heading2">
    <w:name w:val="heading 2"/>
    <w:basedOn w:val="Normal"/>
    <w:next w:val="Normal"/>
    <w:link w:val="Heading2Char"/>
    <w:qFormat/>
    <w:rsid w:val="002A5E09"/>
    <w:pPr>
      <w:keepNext/>
      <w:overflowPunct w:val="0"/>
      <w:autoSpaceDE w:val="0"/>
      <w:autoSpaceDN w:val="0"/>
      <w:adjustRightInd w:val="0"/>
      <w:spacing w:after="0" w:line="240" w:lineRule="auto"/>
      <w:jc w:val="right"/>
      <w:textAlignment w:val="baseline"/>
      <w:outlineLvl w:val="1"/>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482"/>
    <w:pPr>
      <w:ind w:left="720"/>
      <w:contextualSpacing/>
    </w:pPr>
  </w:style>
  <w:style w:type="paragraph" w:styleId="NormalWeb">
    <w:name w:val="Normal (Web)"/>
    <w:basedOn w:val="Normal"/>
    <w:uiPriority w:val="99"/>
    <w:unhideWhenUsed/>
    <w:rsid w:val="0071048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Emphasis">
    <w:name w:val="Emphasis"/>
    <w:basedOn w:val="DefaultParagraphFont"/>
    <w:uiPriority w:val="20"/>
    <w:qFormat/>
    <w:rsid w:val="00710482"/>
    <w:rPr>
      <w:i/>
      <w:iCs/>
    </w:rPr>
  </w:style>
  <w:style w:type="character" w:styleId="Hyperlink">
    <w:name w:val="Hyperlink"/>
    <w:basedOn w:val="DefaultParagraphFont"/>
    <w:uiPriority w:val="99"/>
    <w:unhideWhenUsed/>
    <w:rsid w:val="005617B2"/>
    <w:rPr>
      <w:color w:val="0563C1" w:themeColor="hyperlink"/>
      <w:u w:val="single"/>
    </w:rPr>
  </w:style>
  <w:style w:type="character" w:styleId="CommentReference">
    <w:name w:val="annotation reference"/>
    <w:basedOn w:val="DefaultParagraphFont"/>
    <w:uiPriority w:val="99"/>
    <w:semiHidden/>
    <w:unhideWhenUsed/>
    <w:rsid w:val="005617B2"/>
    <w:rPr>
      <w:sz w:val="16"/>
      <w:szCs w:val="16"/>
    </w:rPr>
  </w:style>
  <w:style w:type="paragraph" w:styleId="CommentText">
    <w:name w:val="annotation text"/>
    <w:basedOn w:val="Normal"/>
    <w:link w:val="CommentTextChar"/>
    <w:uiPriority w:val="99"/>
    <w:semiHidden/>
    <w:unhideWhenUsed/>
    <w:rsid w:val="005617B2"/>
    <w:pPr>
      <w:spacing w:line="240" w:lineRule="auto"/>
    </w:pPr>
    <w:rPr>
      <w:sz w:val="20"/>
      <w:szCs w:val="20"/>
    </w:rPr>
  </w:style>
  <w:style w:type="character" w:customStyle="1" w:styleId="CommentTextChar">
    <w:name w:val="Comment Text Char"/>
    <w:basedOn w:val="DefaultParagraphFont"/>
    <w:link w:val="CommentText"/>
    <w:uiPriority w:val="99"/>
    <w:semiHidden/>
    <w:rsid w:val="005617B2"/>
    <w:rPr>
      <w:sz w:val="20"/>
      <w:szCs w:val="20"/>
    </w:rPr>
  </w:style>
  <w:style w:type="paragraph" w:styleId="BalloonText">
    <w:name w:val="Balloon Text"/>
    <w:basedOn w:val="Normal"/>
    <w:link w:val="BalloonTextChar"/>
    <w:uiPriority w:val="99"/>
    <w:semiHidden/>
    <w:unhideWhenUsed/>
    <w:rsid w:val="00561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7B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19FE"/>
    <w:rPr>
      <w:b/>
      <w:bCs/>
    </w:rPr>
  </w:style>
  <w:style w:type="character" w:customStyle="1" w:styleId="CommentSubjectChar">
    <w:name w:val="Comment Subject Char"/>
    <w:basedOn w:val="CommentTextChar"/>
    <w:link w:val="CommentSubject"/>
    <w:uiPriority w:val="99"/>
    <w:semiHidden/>
    <w:rsid w:val="002D19FE"/>
    <w:rPr>
      <w:b/>
      <w:bCs/>
      <w:sz w:val="20"/>
      <w:szCs w:val="20"/>
    </w:rPr>
  </w:style>
  <w:style w:type="character" w:customStyle="1" w:styleId="Heading2Char">
    <w:name w:val="Heading 2 Char"/>
    <w:basedOn w:val="DefaultParagraphFont"/>
    <w:link w:val="Heading2"/>
    <w:rsid w:val="002A5E09"/>
    <w:rPr>
      <w:rFonts w:ascii="Times New Roman" w:eastAsia="Times New Roman" w:hAnsi="Times New Roman" w:cs="Times New Roman"/>
      <w:sz w:val="20"/>
      <w:szCs w:val="20"/>
      <w:u w:val="single"/>
    </w:rPr>
  </w:style>
  <w:style w:type="character" w:customStyle="1" w:styleId="ldef1">
    <w:name w:val="ldef1"/>
    <w:basedOn w:val="DefaultParagraphFont"/>
    <w:rsid w:val="000D2E00"/>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2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26E57-A7CA-4BF7-8282-AD2E2783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12</Pages>
  <Words>3439</Words>
  <Characters>19604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Gyulnar Osman</dc:creator>
  <cp:keywords/>
  <dc:description/>
  <cp:lastModifiedBy>Gyulnar Osman</cp:lastModifiedBy>
  <cp:revision>16</cp:revision>
  <cp:lastPrinted>2025-06-24T11:58:00Z</cp:lastPrinted>
  <dcterms:created xsi:type="dcterms:W3CDTF">2025-07-15T14:05:00Z</dcterms:created>
  <dcterms:modified xsi:type="dcterms:W3CDTF">2025-09-03T07:52:00Z</dcterms:modified>
</cp:coreProperties>
</file>