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FC" w:rsidRDefault="004268FC" w:rsidP="000D570F">
      <w:pPr>
        <w:spacing w:after="0" w:line="240" w:lineRule="auto"/>
        <w:contextualSpacing/>
        <w:jc w:val="center"/>
        <w:rPr>
          <w:rFonts w:ascii="Times New Roman" w:hAnsi="Times New Roman"/>
          <w:b/>
          <w:bCs/>
          <w:color w:val="1F497D"/>
          <w:sz w:val="32"/>
          <w:szCs w:val="32"/>
          <w:lang w:eastAsia="bg-BG"/>
        </w:rPr>
      </w:pPr>
    </w:p>
    <w:p w:rsidR="004268FC" w:rsidRDefault="004268FC" w:rsidP="000D570F">
      <w:pPr>
        <w:spacing w:after="0" w:line="240" w:lineRule="auto"/>
        <w:contextualSpacing/>
        <w:jc w:val="center"/>
        <w:rPr>
          <w:rFonts w:ascii="Times New Roman" w:hAnsi="Times New Roman"/>
          <w:b/>
          <w:bCs/>
          <w:color w:val="1F497D"/>
          <w:sz w:val="32"/>
          <w:szCs w:val="32"/>
          <w:lang w:eastAsia="bg-BG"/>
        </w:rPr>
      </w:pPr>
    </w:p>
    <w:p w:rsidR="00FE384E"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w:t>
      </w:r>
      <w:r w:rsidR="00395903">
        <w:rPr>
          <w:rFonts w:ascii="Times New Roman" w:hAnsi="Times New Roman"/>
          <w:b/>
          <w:bCs/>
          <w:color w:val="1F497D"/>
          <w:sz w:val="32"/>
          <w:szCs w:val="32"/>
          <w:lang w:eastAsia="bg-BG"/>
        </w:rPr>
        <w:t>614</w:t>
      </w:r>
      <w:r w:rsidR="00284A55">
        <w:rPr>
          <w:rFonts w:ascii="Times New Roman" w:hAnsi="Times New Roman"/>
          <w:b/>
          <w:bCs/>
          <w:color w:val="1F497D"/>
          <w:sz w:val="32"/>
          <w:szCs w:val="32"/>
          <w:lang w:eastAsia="bg-BG"/>
        </w:rPr>
        <w:t xml:space="preserve"> Река </w:t>
      </w:r>
      <w:r w:rsidR="00395903">
        <w:rPr>
          <w:rFonts w:ascii="Times New Roman" w:hAnsi="Times New Roman"/>
          <w:b/>
          <w:bCs/>
          <w:color w:val="1F497D"/>
          <w:sz w:val="32"/>
          <w:szCs w:val="32"/>
          <w:lang w:eastAsia="bg-BG"/>
        </w:rPr>
        <w:t>Огоста</w:t>
      </w:r>
    </w:p>
    <w:p w:rsidR="00FE384E" w:rsidRDefault="00FE384E" w:rsidP="000D570F">
      <w:pPr>
        <w:spacing w:after="0" w:line="240" w:lineRule="auto"/>
        <w:contextualSpacing/>
        <w:jc w:val="center"/>
        <w:rPr>
          <w:rFonts w:ascii="Times New Roman" w:hAnsi="Times New Roman"/>
          <w:b/>
          <w:bCs/>
          <w:color w:val="1F497D"/>
          <w:sz w:val="32"/>
          <w:szCs w:val="32"/>
          <w:lang w:eastAsia="bg-BG"/>
        </w:rPr>
      </w:pPr>
    </w:p>
    <w:p w:rsidR="004268FC" w:rsidRDefault="004268FC"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F72B48" w:rsidRDefault="00F72B48" w:rsidP="004268FC">
      <w:pPr>
        <w:pageBreakBefore/>
      </w:pPr>
    </w:p>
    <w:sdt>
      <w:sdtPr>
        <w:rPr>
          <w:rFonts w:ascii="Calibri" w:hAnsi="Calibri"/>
          <w:b w:val="0"/>
          <w:bCs w:val="0"/>
          <w:smallCaps w:val="0"/>
          <w:color w:val="auto"/>
          <w:sz w:val="22"/>
          <w:szCs w:val="22"/>
        </w:rPr>
        <w:id w:val="-853348533"/>
        <w:docPartObj>
          <w:docPartGallery w:val="Table of Contents"/>
          <w:docPartUnique/>
        </w:docPartObj>
      </w:sdtPr>
      <w:sdtEndPr>
        <w:rPr>
          <w:noProof/>
        </w:rPr>
      </w:sdtEndPr>
      <w:sdtContent>
        <w:p w:rsidR="006C4542" w:rsidRPr="0023762D" w:rsidRDefault="006C4542" w:rsidP="006C4542">
          <w:pPr>
            <w:pStyle w:val="TOCHeading"/>
            <w:jc w:val="center"/>
            <w:rPr>
              <w:rFonts w:ascii="Times New Roman" w:hAnsi="Times New Roman"/>
              <w:color w:val="1F497D" w:themeColor="text2"/>
            </w:rPr>
          </w:pPr>
          <w:r w:rsidRPr="0023762D">
            <w:rPr>
              <w:rFonts w:ascii="Times New Roman" w:hAnsi="Times New Roman"/>
              <w:color w:val="1F497D" w:themeColor="text2"/>
            </w:rPr>
            <w:t>Съдъ</w:t>
          </w:r>
          <w:r w:rsidR="0023762D">
            <w:rPr>
              <w:rFonts w:ascii="Times New Roman" w:hAnsi="Times New Roman"/>
              <w:color w:val="1F497D" w:themeColor="text2"/>
            </w:rPr>
            <w:t>р</w:t>
          </w:r>
          <w:r w:rsidRPr="0023762D">
            <w:rPr>
              <w:rFonts w:ascii="Times New Roman" w:hAnsi="Times New Roman"/>
              <w:color w:val="1F497D" w:themeColor="text2"/>
            </w:rPr>
            <w:t>жание</w:t>
          </w:r>
        </w:p>
        <w:p w:rsidR="006C4542" w:rsidRPr="0023762D" w:rsidRDefault="006C4542">
          <w:pPr>
            <w:pStyle w:val="TOC1"/>
            <w:tabs>
              <w:tab w:val="right" w:leader="dot" w:pos="9062"/>
            </w:tabs>
            <w:rPr>
              <w:rFonts w:asciiTheme="minorHAnsi" w:eastAsiaTheme="minorEastAsia" w:hAnsiTheme="minorHAnsi" w:cstheme="minorBidi"/>
              <w:b w:val="0"/>
              <w:bCs w:val="0"/>
              <w:caps w:val="0"/>
              <w:noProof/>
              <w:color w:val="1F497D" w:themeColor="text2"/>
              <w:sz w:val="24"/>
              <w:szCs w:val="24"/>
              <w:lang w:eastAsia="bg-BG"/>
            </w:rPr>
          </w:pPr>
          <w:r w:rsidRPr="0023762D">
            <w:rPr>
              <w:color w:val="1F497D" w:themeColor="text2"/>
              <w:sz w:val="24"/>
              <w:szCs w:val="24"/>
            </w:rPr>
            <w:fldChar w:fldCharType="begin"/>
          </w:r>
          <w:r w:rsidRPr="0023762D">
            <w:rPr>
              <w:color w:val="1F497D" w:themeColor="text2"/>
              <w:sz w:val="24"/>
              <w:szCs w:val="24"/>
            </w:rPr>
            <w:instrText xml:space="preserve"> TOC \o "1-3" \h \z \u </w:instrText>
          </w:r>
          <w:r w:rsidRPr="0023762D">
            <w:rPr>
              <w:color w:val="1F497D" w:themeColor="text2"/>
              <w:sz w:val="24"/>
              <w:szCs w:val="24"/>
            </w:rPr>
            <w:fldChar w:fldCharType="separate"/>
          </w:r>
          <w:hyperlink w:anchor="_Toc88918014" w:history="1">
            <w:r w:rsidRPr="0023762D">
              <w:rPr>
                <w:rStyle w:val="Hyperlink"/>
                <w:rFonts w:ascii="Times New Roman" w:eastAsia="MS Mincho" w:hAnsi="Times New Roman"/>
                <w:noProof/>
                <w:color w:val="1F497D" w:themeColor="text2"/>
                <w:sz w:val="24"/>
                <w:szCs w:val="24"/>
              </w:rPr>
              <w:t>Природни местообитания</w:t>
            </w:r>
            <w:r w:rsidRPr="0023762D">
              <w:rPr>
                <w:noProof/>
                <w:webHidden/>
                <w:color w:val="1F497D" w:themeColor="text2"/>
                <w:sz w:val="24"/>
                <w:szCs w:val="24"/>
              </w:rPr>
              <w:tab/>
            </w:r>
            <w:r w:rsidRPr="0023762D">
              <w:rPr>
                <w:noProof/>
                <w:webHidden/>
                <w:color w:val="1F497D" w:themeColor="text2"/>
                <w:sz w:val="24"/>
                <w:szCs w:val="24"/>
              </w:rPr>
              <w:fldChar w:fldCharType="begin"/>
            </w:r>
            <w:r w:rsidRPr="0023762D">
              <w:rPr>
                <w:noProof/>
                <w:webHidden/>
                <w:color w:val="1F497D" w:themeColor="text2"/>
                <w:sz w:val="24"/>
                <w:szCs w:val="24"/>
              </w:rPr>
              <w:instrText xml:space="preserve"> PAGEREF _Toc88918014 \h </w:instrText>
            </w:r>
            <w:r w:rsidRPr="0023762D">
              <w:rPr>
                <w:noProof/>
                <w:webHidden/>
                <w:color w:val="1F497D" w:themeColor="text2"/>
                <w:sz w:val="24"/>
                <w:szCs w:val="24"/>
              </w:rPr>
            </w:r>
            <w:r w:rsidRPr="0023762D">
              <w:rPr>
                <w:noProof/>
                <w:webHidden/>
                <w:color w:val="1F497D" w:themeColor="text2"/>
                <w:sz w:val="24"/>
                <w:szCs w:val="24"/>
              </w:rPr>
              <w:fldChar w:fldCharType="separate"/>
            </w:r>
            <w:r w:rsidR="004268FC">
              <w:rPr>
                <w:noProof/>
                <w:webHidden/>
                <w:color w:val="1F497D" w:themeColor="text2"/>
                <w:sz w:val="24"/>
                <w:szCs w:val="24"/>
              </w:rPr>
              <w:t>5</w:t>
            </w:r>
            <w:r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15" w:history="1">
            <w:r w:rsidR="006C4542" w:rsidRPr="0023762D">
              <w:rPr>
                <w:rStyle w:val="Hyperlink"/>
                <w:rFonts w:ascii="Times New Roman" w:eastAsia="Calibri" w:hAnsi="Times New Roman"/>
                <w:noProof/>
                <w:color w:val="1F497D" w:themeColor="text2"/>
                <w:sz w:val="24"/>
                <w:szCs w:val="24"/>
              </w:rPr>
              <w:t xml:space="preserve">Природно местообитание 3150 Естествени еутрофни езера с растителност от типа </w:t>
            </w:r>
            <w:r w:rsidR="006C4542" w:rsidRPr="0023762D">
              <w:rPr>
                <w:rStyle w:val="Hyperlink"/>
                <w:rFonts w:ascii="Times New Roman" w:eastAsia="Calibri" w:hAnsi="Times New Roman"/>
                <w:i/>
                <w:noProof/>
                <w:color w:val="1F497D" w:themeColor="text2"/>
                <w:sz w:val="24"/>
                <w:szCs w:val="24"/>
              </w:rPr>
              <w:t>Magnopotamion</w:t>
            </w:r>
            <w:r w:rsidR="006C4542" w:rsidRPr="0023762D">
              <w:rPr>
                <w:rStyle w:val="Hyperlink"/>
                <w:rFonts w:ascii="Times New Roman" w:eastAsia="Calibri" w:hAnsi="Times New Roman"/>
                <w:noProof/>
                <w:color w:val="1F497D" w:themeColor="text2"/>
                <w:sz w:val="24"/>
                <w:szCs w:val="24"/>
              </w:rPr>
              <w:t xml:space="preserve"> или </w:t>
            </w:r>
            <w:r w:rsidR="006C4542" w:rsidRPr="0023762D">
              <w:rPr>
                <w:rStyle w:val="Hyperlink"/>
                <w:rFonts w:ascii="Times New Roman" w:eastAsia="Calibri" w:hAnsi="Times New Roman"/>
                <w:i/>
                <w:noProof/>
                <w:color w:val="1F497D" w:themeColor="text2"/>
                <w:sz w:val="24"/>
                <w:szCs w:val="24"/>
              </w:rPr>
              <w:t>Hydrocharition</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_Toc88918015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5</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16" w:history="1">
            <w:r w:rsidR="006C4542" w:rsidRPr="0023762D">
              <w:rPr>
                <w:rStyle w:val="Hyperlink"/>
                <w:rFonts w:ascii="Times New Roman" w:eastAsia="Calibri" w:hAnsi="Times New Roman"/>
                <w:bCs/>
                <w:noProof/>
                <w:color w:val="1F497D" w:themeColor="text2"/>
                <w:sz w:val="24"/>
                <w:szCs w:val="24"/>
              </w:rPr>
              <w:t xml:space="preserve">Природно местообитание 3260 Равнинни или планински реки с растителност от </w:t>
            </w:r>
            <w:r w:rsidR="006C4542" w:rsidRPr="0023762D">
              <w:rPr>
                <w:rStyle w:val="Hyperlink"/>
                <w:rFonts w:ascii="Times New Roman" w:eastAsia="Calibri" w:hAnsi="Times New Roman"/>
                <w:bCs/>
                <w:i/>
                <w:noProof/>
                <w:color w:val="1F497D" w:themeColor="text2"/>
                <w:sz w:val="24"/>
                <w:szCs w:val="24"/>
              </w:rPr>
              <w:t>Ranunculion fluitantis</w:t>
            </w:r>
            <w:r w:rsidR="006C4542" w:rsidRPr="0023762D">
              <w:rPr>
                <w:rStyle w:val="Hyperlink"/>
                <w:rFonts w:ascii="Times New Roman" w:eastAsia="Calibri" w:hAnsi="Times New Roman"/>
                <w:bCs/>
                <w:noProof/>
                <w:color w:val="1F497D" w:themeColor="text2"/>
                <w:sz w:val="24"/>
                <w:szCs w:val="24"/>
              </w:rPr>
              <w:t xml:space="preserve"> и </w:t>
            </w:r>
            <w:r w:rsidR="006C4542" w:rsidRPr="0023762D">
              <w:rPr>
                <w:rStyle w:val="Hyperlink"/>
                <w:rFonts w:ascii="Times New Roman" w:eastAsia="Calibri" w:hAnsi="Times New Roman"/>
                <w:bCs/>
                <w:i/>
                <w:noProof/>
                <w:color w:val="1F497D" w:themeColor="text2"/>
                <w:sz w:val="24"/>
                <w:szCs w:val="24"/>
              </w:rPr>
              <w:t>Callitricho-Batrachion</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_Toc88918016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8</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17" w:history="1">
            <w:r w:rsidR="006C4542" w:rsidRPr="0023762D">
              <w:rPr>
                <w:rStyle w:val="Hyperlink"/>
                <w:rFonts w:ascii="Times New Roman" w:eastAsia="Calibri" w:hAnsi="Times New Roman"/>
                <w:noProof/>
                <w:color w:val="1F497D" w:themeColor="text2"/>
                <w:sz w:val="24"/>
                <w:szCs w:val="24"/>
              </w:rPr>
              <w:t xml:space="preserve">Природно местообитание 3270 Реки с кални брегове с </w:t>
            </w:r>
            <w:r w:rsidR="006C4542" w:rsidRPr="0023762D">
              <w:rPr>
                <w:rStyle w:val="Hyperlink"/>
                <w:rFonts w:ascii="Times New Roman" w:eastAsia="Calibri" w:hAnsi="Times New Roman"/>
                <w:i/>
                <w:noProof/>
                <w:color w:val="1F497D" w:themeColor="text2"/>
                <w:sz w:val="24"/>
                <w:szCs w:val="24"/>
              </w:rPr>
              <w:t>Chenopodion rubri</w:t>
            </w:r>
            <w:r w:rsidR="006C4542" w:rsidRPr="0023762D">
              <w:rPr>
                <w:rStyle w:val="Hyperlink"/>
                <w:rFonts w:ascii="Times New Roman" w:eastAsia="Calibri" w:hAnsi="Times New Roman"/>
                <w:noProof/>
                <w:color w:val="1F497D" w:themeColor="text2"/>
                <w:sz w:val="24"/>
                <w:szCs w:val="24"/>
              </w:rPr>
              <w:t xml:space="preserve"> и </w:t>
            </w:r>
            <w:r w:rsidR="006C4542" w:rsidRPr="0023762D">
              <w:rPr>
                <w:rStyle w:val="Hyperlink"/>
                <w:rFonts w:ascii="Times New Roman" w:eastAsia="Calibri" w:hAnsi="Times New Roman"/>
                <w:i/>
                <w:noProof/>
                <w:color w:val="1F497D" w:themeColor="text2"/>
                <w:sz w:val="24"/>
                <w:szCs w:val="24"/>
              </w:rPr>
              <w:t>Bidention</w:t>
            </w:r>
            <w:r w:rsidR="006C4542" w:rsidRPr="0023762D">
              <w:rPr>
                <w:rStyle w:val="Hyperlink"/>
                <w:rFonts w:ascii="Times New Roman" w:eastAsia="Calibri" w:hAnsi="Times New Roman"/>
                <w:noProof/>
                <w:color w:val="1F497D" w:themeColor="text2"/>
                <w:sz w:val="24"/>
                <w:szCs w:val="24"/>
              </w:rPr>
              <w:t xml:space="preserve"> p.p.</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_Toc88918017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11</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18" w:history="1">
            <w:r w:rsidR="006C4542" w:rsidRPr="0023762D">
              <w:rPr>
                <w:rStyle w:val="Hyperlink"/>
                <w:rFonts w:ascii="Times New Roman" w:eastAsia="Calibri" w:hAnsi="Times New Roman"/>
                <w:noProof/>
                <w:color w:val="1F497D" w:themeColor="text2"/>
                <w:sz w:val="24"/>
                <w:szCs w:val="24"/>
              </w:rPr>
              <w:t>Природно местообитание 6250* Панонски льосови степни тревни съобщества</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_Toc88918018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15</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19" w:history="1">
            <w:r w:rsidR="006C4542" w:rsidRPr="0023762D">
              <w:rPr>
                <w:rStyle w:val="Hyperlink"/>
                <w:rFonts w:ascii="Times New Roman" w:eastAsia="MS Mincho" w:hAnsi="Times New Roman"/>
                <w:noProof/>
                <w:color w:val="1F497D" w:themeColor="text2"/>
                <w:sz w:val="24"/>
                <w:szCs w:val="24"/>
              </w:rPr>
              <w:t xml:space="preserve">Природно местообитание 91Е0 *Алувиални гори с </w:t>
            </w:r>
            <w:r w:rsidR="006C4542" w:rsidRPr="0023762D">
              <w:rPr>
                <w:rStyle w:val="Hyperlink"/>
                <w:rFonts w:ascii="Times New Roman" w:eastAsia="MS Mincho" w:hAnsi="Times New Roman"/>
                <w:i/>
                <w:noProof/>
                <w:color w:val="1F497D" w:themeColor="text2"/>
                <w:sz w:val="24"/>
                <w:szCs w:val="24"/>
              </w:rPr>
              <w:t>Alnus glutinosa</w:t>
            </w:r>
            <w:r w:rsidR="006C4542" w:rsidRPr="0023762D">
              <w:rPr>
                <w:rStyle w:val="Hyperlink"/>
                <w:rFonts w:ascii="Times New Roman" w:eastAsia="MS Mincho" w:hAnsi="Times New Roman"/>
                <w:noProof/>
                <w:color w:val="1F497D" w:themeColor="text2"/>
                <w:sz w:val="24"/>
                <w:szCs w:val="24"/>
              </w:rPr>
              <w:t xml:space="preserve"> и </w:t>
            </w:r>
            <w:r w:rsidR="006C4542" w:rsidRPr="0023762D">
              <w:rPr>
                <w:rStyle w:val="Hyperlink"/>
                <w:rFonts w:ascii="Times New Roman" w:eastAsia="MS Mincho" w:hAnsi="Times New Roman"/>
                <w:i/>
                <w:noProof/>
                <w:color w:val="1F497D" w:themeColor="text2"/>
                <w:sz w:val="24"/>
                <w:szCs w:val="24"/>
              </w:rPr>
              <w:t>Fraxinus excelsior</w:t>
            </w:r>
            <w:r w:rsidR="006C4542" w:rsidRPr="0023762D">
              <w:rPr>
                <w:rStyle w:val="Hyperlink"/>
                <w:rFonts w:ascii="Times New Roman" w:eastAsia="MS Mincho" w:hAnsi="Times New Roman"/>
                <w:noProof/>
                <w:color w:val="1F497D" w:themeColor="text2"/>
                <w:sz w:val="24"/>
                <w:szCs w:val="24"/>
              </w:rPr>
              <w:t xml:space="preserve"> (Alno-Padion, Alnion incanae, Salicion albae)</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_Toc88918019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20</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0" w:history="1">
            <w:r w:rsidR="006C4542" w:rsidRPr="0023762D">
              <w:rPr>
                <w:rStyle w:val="Hyperlink"/>
                <w:rFonts w:ascii="Times New Roman" w:eastAsia="MS Mincho" w:hAnsi="Times New Roman"/>
                <w:noProof/>
                <w:color w:val="1F497D" w:themeColor="text2"/>
                <w:sz w:val="24"/>
                <w:szCs w:val="24"/>
              </w:rPr>
              <w:t>Природно местообитание</w:t>
            </w:r>
            <w:r w:rsidR="006C4542" w:rsidRPr="0023762D">
              <w:rPr>
                <w:rStyle w:val="Hyperlink"/>
                <w:rFonts w:ascii="Times New Roman" w:eastAsia="MS Mincho" w:hAnsi="Times New Roman"/>
                <w:noProof/>
                <w:color w:val="1F497D" w:themeColor="text2"/>
                <w:sz w:val="24"/>
                <w:szCs w:val="24"/>
                <w:lang w:val="en-US"/>
              </w:rPr>
              <w:t xml:space="preserve"> 91Z0</w:t>
            </w:r>
            <w:r w:rsidR="006C4542" w:rsidRPr="0023762D">
              <w:rPr>
                <w:rStyle w:val="Hyperlink"/>
                <w:rFonts w:ascii="Times New Roman" w:eastAsia="MS Mincho" w:hAnsi="Times New Roman"/>
                <w:noProof/>
                <w:color w:val="1F497D" w:themeColor="text2"/>
                <w:sz w:val="24"/>
                <w:szCs w:val="24"/>
              </w:rPr>
              <w:t xml:space="preserve"> Мизийски гори от сребролистна липа</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_Toc88918020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27</w:t>
            </w:r>
            <w:r w:rsidR="006C4542" w:rsidRPr="0023762D">
              <w:rPr>
                <w:noProof/>
                <w:webHidden/>
                <w:color w:val="1F497D" w:themeColor="text2"/>
                <w:sz w:val="24"/>
                <w:szCs w:val="24"/>
              </w:rPr>
              <w:fldChar w:fldCharType="end"/>
            </w:r>
          </w:hyperlink>
        </w:p>
        <w:p w:rsidR="006C4542" w:rsidRPr="0023762D" w:rsidRDefault="003C6A3E">
          <w:pPr>
            <w:pStyle w:val="TOC1"/>
            <w:tabs>
              <w:tab w:val="right" w:leader="dot" w:pos="9062"/>
            </w:tabs>
            <w:rPr>
              <w:rFonts w:asciiTheme="minorHAnsi" w:eastAsiaTheme="minorEastAsia" w:hAnsiTheme="minorHAnsi" w:cstheme="minorBidi"/>
              <w:b w:val="0"/>
              <w:bCs w:val="0"/>
              <w:caps w:val="0"/>
              <w:noProof/>
              <w:color w:val="1F497D" w:themeColor="text2"/>
              <w:sz w:val="24"/>
              <w:szCs w:val="24"/>
              <w:lang w:eastAsia="bg-BG"/>
            </w:rPr>
          </w:pPr>
          <w:hyperlink w:anchor="_Toc88918021" w:history="1">
            <w:r w:rsidR="006C4542" w:rsidRPr="0023762D">
              <w:rPr>
                <w:rStyle w:val="Hyperlink"/>
                <w:rFonts w:ascii="Times New Roman" w:eastAsia="MS Mincho" w:hAnsi="Times New Roman"/>
                <w:noProof/>
                <w:color w:val="1F497D" w:themeColor="text2"/>
                <w:sz w:val="24"/>
                <w:szCs w:val="24"/>
              </w:rPr>
              <w:t>Безгръбначни животни</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_Toc88918021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33</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2"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1083 </w:t>
            </w:r>
            <w:r w:rsidR="006C4542" w:rsidRPr="0023762D">
              <w:rPr>
                <w:rStyle w:val="Hyperlink"/>
                <w:rFonts w:ascii="Times New Roman" w:eastAsia="MS Mincho" w:hAnsi="Times New Roman"/>
                <w:i/>
                <w:noProof/>
                <w:color w:val="1F497D" w:themeColor="text2"/>
                <w:sz w:val="24"/>
                <w:szCs w:val="24"/>
              </w:rPr>
              <w:t>Lucanus cervus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_Toc88918022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33</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3"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1089 </w:t>
            </w:r>
            <w:r w:rsidR="006C4542" w:rsidRPr="0023762D">
              <w:rPr>
                <w:rStyle w:val="Hyperlink"/>
                <w:rFonts w:ascii="Times New Roman" w:eastAsia="MS Mincho" w:hAnsi="Times New Roman"/>
                <w:i/>
                <w:noProof/>
                <w:color w:val="1F497D" w:themeColor="text2"/>
                <w:sz w:val="24"/>
                <w:szCs w:val="24"/>
              </w:rPr>
              <w:t>Morimus asper funereus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_Toc88918023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38</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4" w:history="1">
            <w:r w:rsidR="006C4542" w:rsidRPr="0023762D">
              <w:rPr>
                <w:rStyle w:val="Hyperlink"/>
                <w:rFonts w:ascii="Times New Roman" w:eastAsia="MS Mincho" w:hAnsi="Times New Roman"/>
                <w:noProof/>
                <w:color w:val="1F497D" w:themeColor="text2"/>
                <w:sz w:val="24"/>
                <w:szCs w:val="24"/>
              </w:rPr>
              <w:t xml:space="preserve">Природозащитни цели за 4064 </w:t>
            </w:r>
            <w:r w:rsidR="006C4542" w:rsidRPr="0023762D">
              <w:rPr>
                <w:rStyle w:val="Hyperlink"/>
                <w:rFonts w:ascii="Times New Roman" w:eastAsia="MS Mincho" w:hAnsi="Times New Roman"/>
                <w:i/>
                <w:noProof/>
                <w:color w:val="1F497D" w:themeColor="text2"/>
                <w:sz w:val="24"/>
                <w:szCs w:val="24"/>
              </w:rPr>
              <w:t>Theodoxus transversalis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_Toc88918024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42</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5"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1032 </w:t>
            </w:r>
            <w:r w:rsidR="006C4542" w:rsidRPr="0023762D">
              <w:rPr>
                <w:rStyle w:val="Hyperlink"/>
                <w:rFonts w:ascii="Times New Roman" w:eastAsia="MS Mincho" w:hAnsi="Times New Roman"/>
                <w:i/>
                <w:noProof/>
                <w:color w:val="1F497D" w:themeColor="text2"/>
                <w:sz w:val="24"/>
                <w:szCs w:val="24"/>
              </w:rPr>
              <w:t>Unio crassus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_Toc88918025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48</w:t>
            </w:r>
            <w:r w:rsidR="006C4542" w:rsidRPr="0023762D">
              <w:rPr>
                <w:noProof/>
                <w:webHidden/>
                <w:color w:val="1F497D" w:themeColor="text2"/>
                <w:sz w:val="24"/>
                <w:szCs w:val="24"/>
              </w:rPr>
              <w:fldChar w:fldCharType="end"/>
            </w:r>
          </w:hyperlink>
        </w:p>
        <w:p w:rsidR="006C4542" w:rsidRPr="0023762D" w:rsidRDefault="003C6A3E">
          <w:pPr>
            <w:pStyle w:val="TOC1"/>
            <w:tabs>
              <w:tab w:val="right" w:leader="dot" w:pos="9062"/>
            </w:tabs>
            <w:rPr>
              <w:rFonts w:asciiTheme="minorHAnsi" w:eastAsiaTheme="minorEastAsia" w:hAnsiTheme="minorHAnsi" w:cstheme="minorBidi"/>
              <w:b w:val="0"/>
              <w:bCs w:val="0"/>
              <w:caps w:val="0"/>
              <w:noProof/>
              <w:color w:val="1F497D" w:themeColor="text2"/>
              <w:sz w:val="24"/>
              <w:szCs w:val="24"/>
              <w:lang w:eastAsia="bg-BG"/>
            </w:rPr>
          </w:pPr>
          <w:hyperlink w:anchor="_Toc88918026" w:history="1">
            <w:r w:rsidR="006C4542" w:rsidRPr="0023762D">
              <w:rPr>
                <w:rStyle w:val="Hyperlink"/>
                <w:rFonts w:ascii="Times New Roman" w:eastAsia="MS Mincho" w:hAnsi="Times New Roman"/>
                <w:noProof/>
                <w:color w:val="1F497D" w:themeColor="text2"/>
                <w:sz w:val="24"/>
                <w:szCs w:val="24"/>
              </w:rPr>
              <w:t>Риби</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_Toc88918026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54</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7" w:history="1">
            <w:r w:rsidR="006C4542" w:rsidRPr="0023762D">
              <w:rPr>
                <w:rStyle w:val="Hyperlink"/>
                <w:rFonts w:ascii="Times New Roman" w:eastAsia="MS Mincho" w:hAnsi="Times New Roman"/>
                <w:noProof/>
                <w:color w:val="1F497D" w:themeColor="text2"/>
                <w:sz w:val="24"/>
                <w:szCs w:val="24"/>
              </w:rPr>
              <w:t xml:space="preserve">Природозащитни цели за 4125 </w:t>
            </w:r>
            <w:r w:rsidR="006C4542" w:rsidRPr="0023762D">
              <w:rPr>
                <w:rStyle w:val="Hyperlink"/>
                <w:rFonts w:ascii="Times New Roman" w:eastAsia="MS Mincho" w:hAnsi="Times New Roman"/>
                <w:i/>
                <w:noProof/>
                <w:color w:val="1F497D" w:themeColor="text2"/>
                <w:sz w:val="24"/>
                <w:szCs w:val="24"/>
              </w:rPr>
              <w:t>Alosa immaculata</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_Toc88918027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54</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8"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1130 </w:t>
            </w:r>
            <w:r w:rsidR="006C4542" w:rsidRPr="0023762D">
              <w:rPr>
                <w:rStyle w:val="Hyperlink"/>
                <w:rFonts w:ascii="Times New Roman" w:eastAsia="MS Mincho" w:hAnsi="Times New Roman"/>
                <w:i/>
                <w:noProof/>
                <w:color w:val="1F497D" w:themeColor="text2"/>
                <w:sz w:val="24"/>
                <w:szCs w:val="24"/>
              </w:rPr>
              <w:t>Aspius aspius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_Toc88918028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63</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9"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1138 </w:t>
            </w:r>
            <w:r w:rsidR="006C4542" w:rsidRPr="0023762D">
              <w:rPr>
                <w:rStyle w:val="Hyperlink"/>
                <w:rFonts w:ascii="Times New Roman" w:eastAsia="MS Mincho" w:hAnsi="Times New Roman"/>
                <w:i/>
                <w:noProof/>
                <w:color w:val="1F497D" w:themeColor="text2"/>
                <w:sz w:val="24"/>
                <w:szCs w:val="24"/>
              </w:rPr>
              <w:t>Barbus meridionalis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_Toc88918029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73</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0" w:history="1">
            <w:r w:rsidR="006C4542" w:rsidRPr="0023762D">
              <w:rPr>
                <w:rStyle w:val="Hyperlink"/>
                <w:rFonts w:ascii="Times New Roman" w:eastAsia="MS Mincho" w:hAnsi="Times New Roman"/>
                <w:noProof/>
                <w:color w:val="1F497D" w:themeColor="text2"/>
                <w:sz w:val="24"/>
                <w:szCs w:val="24"/>
              </w:rPr>
              <w:t xml:space="preserve">Природозащитни цели за 2533 </w:t>
            </w:r>
            <w:r w:rsidR="006C4542" w:rsidRPr="0023762D">
              <w:rPr>
                <w:rStyle w:val="Hyperlink"/>
                <w:rFonts w:ascii="Times New Roman" w:eastAsia="MS Mincho" w:hAnsi="Times New Roman"/>
                <w:i/>
                <w:noProof/>
                <w:color w:val="1F497D" w:themeColor="text2"/>
                <w:sz w:val="24"/>
                <w:szCs w:val="24"/>
              </w:rPr>
              <w:t>Cobitis elongata</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_Toc88918030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81</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1"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1149 </w:t>
            </w:r>
            <w:r w:rsidR="006C4542" w:rsidRPr="0023762D">
              <w:rPr>
                <w:rStyle w:val="Hyperlink"/>
                <w:rFonts w:ascii="Times New Roman" w:eastAsia="MS Mincho" w:hAnsi="Times New Roman"/>
                <w:i/>
                <w:noProof/>
                <w:color w:val="1F497D" w:themeColor="text2"/>
                <w:sz w:val="24"/>
                <w:szCs w:val="24"/>
              </w:rPr>
              <w:t>Cobitis taenia</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_Toc88918031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90</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2" w:history="1">
            <w:r w:rsidR="006C4542" w:rsidRPr="0023762D">
              <w:rPr>
                <w:rStyle w:val="Hyperlink"/>
                <w:rFonts w:ascii="Times New Roman" w:eastAsia="MS Mincho" w:hAnsi="Times New Roman"/>
                <w:noProof/>
                <w:color w:val="1F497D" w:themeColor="text2"/>
                <w:sz w:val="24"/>
                <w:szCs w:val="24"/>
              </w:rPr>
              <w:t xml:space="preserve">Природозащитни цели за 2484 </w:t>
            </w:r>
            <w:r w:rsidR="006C4542" w:rsidRPr="0023762D">
              <w:rPr>
                <w:rStyle w:val="Hyperlink"/>
                <w:rFonts w:ascii="Times New Roman" w:eastAsia="MS Mincho" w:hAnsi="Times New Roman"/>
                <w:i/>
                <w:noProof/>
                <w:color w:val="1F497D" w:themeColor="text2"/>
                <w:sz w:val="24"/>
                <w:szCs w:val="24"/>
              </w:rPr>
              <w:t>Eudontomyzon mariae</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_Toc88918032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100</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3" w:history="1">
            <w:r w:rsidR="006C4542" w:rsidRPr="0023762D">
              <w:rPr>
                <w:rStyle w:val="Hyperlink"/>
                <w:rFonts w:ascii="Times New Roman" w:eastAsia="MS Mincho" w:hAnsi="Times New Roman"/>
                <w:noProof/>
                <w:color w:val="1F497D" w:themeColor="text2"/>
                <w:sz w:val="24"/>
                <w:szCs w:val="24"/>
              </w:rPr>
              <w:t xml:space="preserve">Природозащитни цели за 2555 </w:t>
            </w:r>
            <w:r w:rsidR="006C4542" w:rsidRPr="0023762D">
              <w:rPr>
                <w:rStyle w:val="Hyperlink"/>
                <w:rFonts w:ascii="Times New Roman" w:eastAsia="MS Mincho" w:hAnsi="Times New Roman"/>
                <w:i/>
                <w:noProof/>
                <w:color w:val="1F497D" w:themeColor="text2"/>
                <w:sz w:val="24"/>
                <w:szCs w:val="24"/>
              </w:rPr>
              <w:t>Gymnocephalus baloni</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_Toc88918033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109</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4"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1157 </w:t>
            </w:r>
            <w:r w:rsidR="006C4542" w:rsidRPr="0023762D">
              <w:rPr>
                <w:rStyle w:val="Hyperlink"/>
                <w:rFonts w:ascii="Times New Roman" w:eastAsia="MS Mincho" w:hAnsi="Times New Roman"/>
                <w:i/>
                <w:noProof/>
                <w:color w:val="1F497D" w:themeColor="text2"/>
                <w:sz w:val="24"/>
                <w:szCs w:val="24"/>
              </w:rPr>
              <w:t>Gymnocephalus schraetzer</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_Toc88918034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119</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5"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1145 </w:t>
            </w:r>
            <w:r w:rsidR="006C4542" w:rsidRPr="0023762D">
              <w:rPr>
                <w:rStyle w:val="Hyperlink"/>
                <w:rFonts w:ascii="Times New Roman" w:eastAsia="MS Mincho" w:hAnsi="Times New Roman"/>
                <w:i/>
                <w:noProof/>
                <w:color w:val="1F497D" w:themeColor="text2"/>
                <w:sz w:val="24"/>
                <w:szCs w:val="24"/>
              </w:rPr>
              <w:t>Misgurnus fossilis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_Toc88918035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127</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6" w:history="1">
            <w:r w:rsidR="006C4542" w:rsidRPr="0023762D">
              <w:rPr>
                <w:rStyle w:val="Hyperlink"/>
                <w:rFonts w:ascii="Times New Roman" w:eastAsia="MS Mincho" w:hAnsi="Times New Roman"/>
                <w:noProof/>
                <w:color w:val="1F497D" w:themeColor="text2"/>
                <w:sz w:val="24"/>
                <w:szCs w:val="24"/>
              </w:rPr>
              <w:t xml:space="preserve">Природозащитни цели за 2522 </w:t>
            </w:r>
            <w:r w:rsidR="006C4542" w:rsidRPr="0023762D">
              <w:rPr>
                <w:rStyle w:val="Hyperlink"/>
                <w:rFonts w:ascii="Times New Roman" w:eastAsia="MS Mincho" w:hAnsi="Times New Roman"/>
                <w:i/>
                <w:noProof/>
                <w:color w:val="1F497D" w:themeColor="text2"/>
                <w:sz w:val="24"/>
                <w:szCs w:val="24"/>
              </w:rPr>
              <w:t>Pelecus cultratus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_Toc88918036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131</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7" w:history="1">
            <w:r w:rsidR="006C4542" w:rsidRPr="0023762D">
              <w:rPr>
                <w:rStyle w:val="Hyperlink"/>
                <w:rFonts w:ascii="Times New Roman" w:eastAsia="MS Mincho" w:hAnsi="Times New Roman"/>
                <w:noProof/>
                <w:color w:val="1F497D" w:themeColor="text2"/>
                <w:sz w:val="24"/>
                <w:szCs w:val="24"/>
              </w:rPr>
              <w:t xml:space="preserve">Природозащитни цели за 5339 </w:t>
            </w:r>
            <w:r w:rsidR="006C4542" w:rsidRPr="0023762D">
              <w:rPr>
                <w:rStyle w:val="Hyperlink"/>
                <w:rFonts w:ascii="Times New Roman" w:eastAsia="MS Mincho" w:hAnsi="Times New Roman"/>
                <w:i/>
                <w:noProof/>
                <w:color w:val="1F497D" w:themeColor="text2"/>
                <w:sz w:val="24"/>
                <w:szCs w:val="24"/>
              </w:rPr>
              <w:t>Rhodeus amarus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_Toc88918037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139</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8" w:history="1">
            <w:r w:rsidR="006C4542" w:rsidRPr="0023762D">
              <w:rPr>
                <w:rStyle w:val="Hyperlink"/>
                <w:rFonts w:ascii="Times New Roman" w:eastAsia="MS Mincho" w:hAnsi="Times New Roman"/>
                <w:noProof/>
                <w:color w:val="1F497D" w:themeColor="text2"/>
                <w:sz w:val="24"/>
                <w:szCs w:val="24"/>
              </w:rPr>
              <w:t xml:space="preserve">Природозащитни цели за 5329 </w:t>
            </w:r>
            <w:r w:rsidR="006C4542" w:rsidRPr="0023762D">
              <w:rPr>
                <w:rStyle w:val="Hyperlink"/>
                <w:rFonts w:ascii="Times New Roman" w:eastAsia="MS Mincho" w:hAnsi="Times New Roman"/>
                <w:i/>
                <w:noProof/>
                <w:color w:val="1F497D" w:themeColor="text2"/>
                <w:sz w:val="24"/>
                <w:szCs w:val="24"/>
              </w:rPr>
              <w:t>Romanogobio vladykovi</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_Toc88918038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147</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9"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1146 </w:t>
            </w:r>
            <w:r w:rsidR="006C4542" w:rsidRPr="0023762D">
              <w:rPr>
                <w:rStyle w:val="Hyperlink"/>
                <w:rFonts w:ascii="Times New Roman" w:eastAsia="MS Mincho" w:hAnsi="Times New Roman"/>
                <w:i/>
                <w:noProof/>
                <w:color w:val="1F497D" w:themeColor="text2"/>
                <w:sz w:val="24"/>
                <w:szCs w:val="24"/>
              </w:rPr>
              <w:t>Sabanejewia aurata</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_Toc88918039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156</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0" w:history="1">
            <w:r w:rsidR="006C4542" w:rsidRPr="0023762D">
              <w:rPr>
                <w:rStyle w:val="Hyperlink"/>
                <w:rFonts w:ascii="Times New Roman" w:eastAsia="Calibri" w:hAnsi="Times New Roman"/>
                <w:noProof/>
                <w:color w:val="1F497D" w:themeColor="text2"/>
                <w:sz w:val="24"/>
                <w:szCs w:val="24"/>
                <w:lang w:eastAsia="bg-BG"/>
              </w:rPr>
              <w:t xml:space="preserve">Природозащитни цели за 1160 </w:t>
            </w:r>
            <w:r w:rsidR="006C4542" w:rsidRPr="0023762D">
              <w:rPr>
                <w:rStyle w:val="Hyperlink"/>
                <w:rFonts w:ascii="Times New Roman" w:eastAsia="Calibri" w:hAnsi="Times New Roman"/>
                <w:i/>
                <w:noProof/>
                <w:color w:val="1F497D" w:themeColor="text2"/>
                <w:sz w:val="24"/>
                <w:szCs w:val="24"/>
                <w:lang w:eastAsia="bg-BG"/>
              </w:rPr>
              <w:t>Zingel streber</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_Toc88918040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165</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1" w:history="1">
            <w:r w:rsidR="006C4542" w:rsidRPr="0023762D">
              <w:rPr>
                <w:rStyle w:val="Hyperlink"/>
                <w:rFonts w:ascii="Times New Roman" w:eastAsia="Calibri" w:hAnsi="Times New Roman"/>
                <w:noProof/>
                <w:color w:val="1F497D" w:themeColor="text2"/>
                <w:sz w:val="24"/>
                <w:szCs w:val="24"/>
                <w:lang w:eastAsia="bg-BG"/>
              </w:rPr>
              <w:t xml:space="preserve">Природозащитни цели за 1159 </w:t>
            </w:r>
            <w:r w:rsidR="006C4542" w:rsidRPr="0023762D">
              <w:rPr>
                <w:rStyle w:val="Hyperlink"/>
                <w:rFonts w:ascii="Times New Roman" w:eastAsia="Calibri" w:hAnsi="Times New Roman"/>
                <w:i/>
                <w:noProof/>
                <w:color w:val="1F497D" w:themeColor="text2"/>
                <w:sz w:val="24"/>
                <w:szCs w:val="24"/>
                <w:lang w:eastAsia="bg-BG"/>
              </w:rPr>
              <w:t>Zingel zingel</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_Toc88918041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174</w:t>
            </w:r>
            <w:r w:rsidR="006C4542" w:rsidRPr="0023762D">
              <w:rPr>
                <w:noProof/>
                <w:webHidden/>
                <w:color w:val="1F497D" w:themeColor="text2"/>
                <w:sz w:val="24"/>
                <w:szCs w:val="24"/>
              </w:rPr>
              <w:fldChar w:fldCharType="end"/>
            </w:r>
          </w:hyperlink>
        </w:p>
        <w:p w:rsidR="006C4542" w:rsidRPr="0023762D" w:rsidRDefault="003C6A3E">
          <w:pPr>
            <w:pStyle w:val="TOC1"/>
            <w:tabs>
              <w:tab w:val="right" w:leader="dot" w:pos="9062"/>
            </w:tabs>
            <w:rPr>
              <w:rFonts w:asciiTheme="minorHAnsi" w:eastAsiaTheme="minorEastAsia" w:hAnsiTheme="minorHAnsi" w:cstheme="minorBidi"/>
              <w:b w:val="0"/>
              <w:bCs w:val="0"/>
              <w:caps w:val="0"/>
              <w:noProof/>
              <w:color w:val="1F497D" w:themeColor="text2"/>
              <w:sz w:val="24"/>
              <w:szCs w:val="24"/>
              <w:lang w:eastAsia="bg-BG"/>
            </w:rPr>
          </w:pPr>
          <w:hyperlink w:anchor="_Toc88918042" w:history="1">
            <w:r w:rsidR="006C4542" w:rsidRPr="0023762D">
              <w:rPr>
                <w:rStyle w:val="Hyperlink"/>
                <w:rFonts w:ascii="Times New Roman" w:eastAsia="MS Mincho" w:hAnsi="Times New Roman"/>
                <w:noProof/>
                <w:color w:val="1F497D" w:themeColor="text2"/>
                <w:sz w:val="24"/>
                <w:szCs w:val="24"/>
              </w:rPr>
              <w:t>Земноводни и влечуги</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_Toc88918042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183</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3"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1188 </w:t>
            </w:r>
            <w:r w:rsidR="006C4542" w:rsidRPr="0023762D">
              <w:rPr>
                <w:rStyle w:val="Hyperlink"/>
                <w:rFonts w:ascii="Times New Roman" w:eastAsia="MS Mincho" w:hAnsi="Times New Roman"/>
                <w:i/>
                <w:noProof/>
                <w:color w:val="1F497D" w:themeColor="text2"/>
                <w:sz w:val="24"/>
                <w:szCs w:val="24"/>
              </w:rPr>
              <w:t>Bombina bombina</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_Toc88918043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183</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4"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1193 </w:t>
            </w:r>
            <w:r w:rsidR="006C4542" w:rsidRPr="0023762D">
              <w:rPr>
                <w:rStyle w:val="Hyperlink"/>
                <w:rFonts w:ascii="Times New Roman" w:eastAsia="MS Mincho" w:hAnsi="Times New Roman"/>
                <w:i/>
                <w:noProof/>
                <w:color w:val="1F497D" w:themeColor="text2"/>
                <w:sz w:val="24"/>
                <w:szCs w:val="24"/>
              </w:rPr>
              <w:t>Bombina variegata</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_Toc88918044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187</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5" w:history="1">
            <w:r w:rsidR="006C4542" w:rsidRPr="0023762D">
              <w:rPr>
                <w:rStyle w:val="Hyperlink"/>
                <w:rFonts w:ascii="Times New Roman" w:eastAsia="MS Mincho" w:hAnsi="Times New Roman"/>
                <w:noProof/>
                <w:color w:val="1F497D" w:themeColor="text2"/>
                <w:sz w:val="24"/>
                <w:szCs w:val="24"/>
              </w:rPr>
              <w:t xml:space="preserve">Природозащитни цели за 5194 </w:t>
            </w:r>
            <w:r w:rsidR="006C4542" w:rsidRPr="0023762D">
              <w:rPr>
                <w:rStyle w:val="Hyperlink"/>
                <w:rFonts w:ascii="Times New Roman" w:eastAsia="MS Mincho" w:hAnsi="Times New Roman"/>
                <w:i/>
                <w:noProof/>
                <w:color w:val="1F497D" w:themeColor="text2"/>
                <w:sz w:val="24"/>
                <w:szCs w:val="24"/>
              </w:rPr>
              <w:t>Elaphe sauromates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_Toc88918045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190</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6"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1220 </w:t>
            </w:r>
            <w:r w:rsidR="006C4542" w:rsidRPr="0023762D">
              <w:rPr>
                <w:rStyle w:val="Hyperlink"/>
                <w:rFonts w:ascii="Times New Roman" w:eastAsia="MS Mincho" w:hAnsi="Times New Roman"/>
                <w:i/>
                <w:noProof/>
                <w:color w:val="1F497D" w:themeColor="text2"/>
                <w:sz w:val="24"/>
                <w:szCs w:val="24"/>
              </w:rPr>
              <w:t>Emys orbicularis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_Toc88918046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194</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7"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1217 </w:t>
            </w:r>
            <w:r w:rsidR="006C4542" w:rsidRPr="0023762D">
              <w:rPr>
                <w:rStyle w:val="Hyperlink"/>
                <w:rFonts w:ascii="Times New Roman" w:eastAsia="MS Mincho" w:hAnsi="Times New Roman"/>
                <w:i/>
                <w:noProof/>
                <w:color w:val="1F497D" w:themeColor="text2"/>
                <w:sz w:val="24"/>
                <w:szCs w:val="24"/>
              </w:rPr>
              <w:t>Testudo hermanni</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_Toc88918047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199</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8"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1993 </w:t>
            </w:r>
            <w:r w:rsidR="006C4542" w:rsidRPr="0023762D">
              <w:rPr>
                <w:rStyle w:val="Hyperlink"/>
                <w:rFonts w:ascii="Times New Roman" w:eastAsia="MS Mincho" w:hAnsi="Times New Roman"/>
                <w:i/>
                <w:noProof/>
                <w:color w:val="1F497D" w:themeColor="text2"/>
                <w:sz w:val="24"/>
                <w:szCs w:val="24"/>
              </w:rPr>
              <w:t>Triturus dobrogicus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_Toc88918048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203</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9"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1171 </w:t>
            </w:r>
            <w:r w:rsidR="006C4542" w:rsidRPr="0023762D">
              <w:rPr>
                <w:rStyle w:val="Hyperlink"/>
                <w:rFonts w:ascii="Times New Roman" w:eastAsia="MS Mincho" w:hAnsi="Times New Roman"/>
                <w:i/>
                <w:noProof/>
                <w:color w:val="1F497D" w:themeColor="text2"/>
                <w:sz w:val="24"/>
                <w:szCs w:val="24"/>
              </w:rPr>
              <w:t>Triturus karelinii</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_Toc88918049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208</w:t>
            </w:r>
            <w:r w:rsidR="006C4542" w:rsidRPr="0023762D">
              <w:rPr>
                <w:noProof/>
                <w:webHidden/>
                <w:color w:val="1F497D" w:themeColor="text2"/>
                <w:sz w:val="24"/>
                <w:szCs w:val="24"/>
              </w:rPr>
              <w:fldChar w:fldCharType="end"/>
            </w:r>
          </w:hyperlink>
        </w:p>
        <w:p w:rsidR="006C4542" w:rsidRPr="0023762D" w:rsidRDefault="003C6A3E">
          <w:pPr>
            <w:pStyle w:val="TOC1"/>
            <w:tabs>
              <w:tab w:val="right" w:leader="dot" w:pos="9062"/>
            </w:tabs>
            <w:rPr>
              <w:rFonts w:asciiTheme="minorHAnsi" w:eastAsiaTheme="minorEastAsia" w:hAnsiTheme="minorHAnsi" w:cstheme="minorBidi"/>
              <w:b w:val="0"/>
              <w:bCs w:val="0"/>
              <w:caps w:val="0"/>
              <w:noProof/>
              <w:color w:val="1F497D" w:themeColor="text2"/>
              <w:sz w:val="24"/>
              <w:szCs w:val="24"/>
              <w:lang w:eastAsia="bg-BG"/>
            </w:rPr>
          </w:pPr>
          <w:hyperlink w:anchor="_Toc88918050" w:history="1">
            <w:r w:rsidR="006C4542" w:rsidRPr="0023762D">
              <w:rPr>
                <w:rStyle w:val="Hyperlink"/>
                <w:rFonts w:ascii="Times New Roman" w:eastAsia="MS Mincho" w:hAnsi="Times New Roman"/>
                <w:noProof/>
                <w:color w:val="1F497D" w:themeColor="text2"/>
                <w:sz w:val="24"/>
                <w:szCs w:val="24"/>
              </w:rPr>
              <w:t>Бозайници</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_Toc88918050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210</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51"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1355 </w:t>
            </w:r>
            <w:r w:rsidR="006C4542" w:rsidRPr="0023762D">
              <w:rPr>
                <w:rStyle w:val="Hyperlink"/>
                <w:rFonts w:ascii="Times New Roman" w:eastAsia="MS Mincho" w:hAnsi="Times New Roman"/>
                <w:i/>
                <w:noProof/>
                <w:color w:val="1F497D" w:themeColor="text2"/>
                <w:sz w:val="24"/>
                <w:szCs w:val="24"/>
              </w:rPr>
              <w:t>Lu</w:t>
            </w:r>
            <w:r w:rsidR="006C4542" w:rsidRPr="0023762D">
              <w:rPr>
                <w:rStyle w:val="Hyperlink"/>
                <w:rFonts w:ascii="Times New Roman" w:eastAsia="MS Mincho" w:hAnsi="Times New Roman"/>
                <w:i/>
                <w:noProof/>
                <w:color w:val="1F497D" w:themeColor="text2"/>
                <w:sz w:val="24"/>
                <w:szCs w:val="24"/>
              </w:rPr>
              <w:t>t</w:t>
            </w:r>
            <w:r w:rsidR="006C4542" w:rsidRPr="0023762D">
              <w:rPr>
                <w:rStyle w:val="Hyperlink"/>
                <w:rFonts w:ascii="Times New Roman" w:eastAsia="MS Mincho" w:hAnsi="Times New Roman"/>
                <w:i/>
                <w:noProof/>
                <w:color w:val="1F497D" w:themeColor="text2"/>
                <w:sz w:val="24"/>
                <w:szCs w:val="24"/>
              </w:rPr>
              <w:t>ra lutra</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_Toc88918051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210</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52" w:history="1">
            <w:r w:rsidR="006C4542" w:rsidRPr="0023762D">
              <w:rPr>
                <w:rStyle w:val="Hyperlink"/>
                <w:rFonts w:ascii="Times New Roman" w:eastAsia="MS Mincho" w:hAnsi="Times New Roman"/>
                <w:noProof/>
                <w:color w:val="1F497D" w:themeColor="text2"/>
                <w:sz w:val="24"/>
                <w:szCs w:val="24"/>
              </w:rPr>
              <w:t xml:space="preserve">Природозащитни цели за 2609 </w:t>
            </w:r>
            <w:r w:rsidR="006C4542" w:rsidRPr="0023762D">
              <w:rPr>
                <w:rStyle w:val="Hyperlink"/>
                <w:rFonts w:ascii="Times New Roman" w:eastAsia="MS Mincho" w:hAnsi="Times New Roman"/>
                <w:i/>
                <w:noProof/>
                <w:color w:val="1F497D" w:themeColor="text2"/>
                <w:sz w:val="24"/>
                <w:szCs w:val="24"/>
              </w:rPr>
              <w:t>Mesocricetus newtoni</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_Toc88918052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215</w:t>
            </w:r>
            <w:r w:rsidR="006C4542" w:rsidRPr="0023762D">
              <w:rPr>
                <w:noProof/>
                <w:webHidden/>
                <w:color w:val="1F497D" w:themeColor="text2"/>
                <w:sz w:val="24"/>
                <w:szCs w:val="24"/>
              </w:rPr>
              <w:fldChar w:fldCharType="end"/>
            </w:r>
          </w:hyperlink>
        </w:p>
        <w:p w:rsidR="006C4542" w:rsidRPr="0023762D" w:rsidRDefault="003C6A3E">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53"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1355 </w:t>
            </w:r>
            <w:r w:rsidR="006C4542" w:rsidRPr="0023762D">
              <w:rPr>
                <w:rStyle w:val="Hyperlink"/>
                <w:rFonts w:ascii="Times New Roman" w:eastAsia="MS Mincho" w:hAnsi="Times New Roman"/>
                <w:i/>
                <w:noProof/>
                <w:color w:val="1F497D" w:themeColor="text2"/>
                <w:sz w:val="24"/>
                <w:szCs w:val="24"/>
              </w:rPr>
              <w:t>Spermophilus citellus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_Toc88918053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4268FC">
              <w:rPr>
                <w:noProof/>
                <w:webHidden/>
                <w:color w:val="1F497D" w:themeColor="text2"/>
                <w:sz w:val="24"/>
                <w:szCs w:val="24"/>
              </w:rPr>
              <w:t>220</w:t>
            </w:r>
            <w:r w:rsidR="006C4542" w:rsidRPr="0023762D">
              <w:rPr>
                <w:noProof/>
                <w:webHidden/>
                <w:color w:val="1F497D" w:themeColor="text2"/>
                <w:sz w:val="24"/>
                <w:szCs w:val="24"/>
              </w:rPr>
              <w:fldChar w:fldCharType="end"/>
            </w:r>
          </w:hyperlink>
        </w:p>
        <w:p w:rsidR="006C4542" w:rsidRDefault="006C4542">
          <w:r w:rsidRPr="0023762D">
            <w:rPr>
              <w:b/>
              <w:bCs/>
              <w:noProof/>
              <w:color w:val="1F497D" w:themeColor="text2"/>
              <w:sz w:val="24"/>
              <w:szCs w:val="24"/>
            </w:rPr>
            <w:fldChar w:fldCharType="end"/>
          </w:r>
        </w:p>
      </w:sdtContent>
    </w:sdt>
    <w:p w:rsidR="00F72B48" w:rsidRDefault="00F72B48"/>
    <w:p w:rsidR="00FE384E" w:rsidRDefault="00FE384E" w:rsidP="00F72B48">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BG0000614 Река Огоста по Директива 92/43/ЕИО заема площ от 1391</w:t>
      </w:r>
      <w:r w:rsidRPr="000F25CB">
        <w:rPr>
          <w:rFonts w:ascii="Times New Roman" w:hAnsi="Times New Roman"/>
          <w:sz w:val="24"/>
          <w:szCs w:val="24"/>
        </w:rPr>
        <w:t>.</w:t>
      </w:r>
      <w:r>
        <w:rPr>
          <w:rFonts w:ascii="Times New Roman" w:hAnsi="Times New Roman"/>
          <w:sz w:val="24"/>
          <w:szCs w:val="24"/>
        </w:rPr>
        <w:t>427</w:t>
      </w:r>
      <w:r>
        <w:t xml:space="preserve"> </w:t>
      </w:r>
      <w:r>
        <w:rPr>
          <w:rFonts w:ascii="Times New Roman" w:hAnsi="Times New Roman"/>
          <w:sz w:val="24"/>
          <w:szCs w:val="24"/>
        </w:rPr>
        <w:t>ха и попада изцяло в Континенталния биогеографски регион.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в нея обект на опазване са 6 типа природни местообитания и 32 вида от фауната на България – безгръбначни, земноводни и влечуги, риби, бозайници.</w:t>
      </w:r>
    </w:p>
    <w:p w:rsidR="00FE384E" w:rsidRDefault="00FE384E" w:rsidP="00FE384E">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FE384E" w:rsidRPr="00993220" w:rsidRDefault="00FE384E" w:rsidP="00FE384E">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FE384E" w:rsidRPr="00993220" w:rsidRDefault="00FE384E" w:rsidP="00FE384E">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FE384E" w:rsidRPr="00993220" w:rsidRDefault="00FE384E" w:rsidP="00FE384E">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FE384E" w:rsidRPr="00993220" w:rsidRDefault="00FE384E" w:rsidP="00FE384E">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FE384E" w:rsidRPr="00993220" w:rsidRDefault="00FE384E" w:rsidP="00FE384E">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FE384E" w:rsidRPr="00993220" w:rsidRDefault="00FE384E" w:rsidP="00FE384E">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FE384E" w:rsidRPr="00993220" w:rsidRDefault="00FE384E" w:rsidP="00FE384E">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FE384E" w:rsidRPr="00993220" w:rsidRDefault="00FE384E" w:rsidP="00FE384E">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FE384E" w:rsidRDefault="00FE384E" w:rsidP="00FE384E">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r w:rsidR="00311A95">
        <w:rPr>
          <w:rFonts w:ascii="Times New Roman" w:hAnsi="Times New Roman"/>
          <w:sz w:val="24"/>
          <w:szCs w:val="24"/>
        </w:rPr>
        <w:t>.</w:t>
      </w:r>
    </w:p>
    <w:p w:rsidR="00311A95" w:rsidRDefault="00311A95" w:rsidP="00311A95">
      <w:pPr>
        <w:spacing w:after="0"/>
        <w:ind w:firstLine="709"/>
        <w:jc w:val="both"/>
        <w:rPr>
          <w:rFonts w:ascii="Times New Roman" w:hAnsi="Times New Roman"/>
          <w:sz w:val="24"/>
          <w:szCs w:val="24"/>
        </w:rPr>
      </w:pPr>
      <w:r>
        <w:rPr>
          <w:rFonts w:ascii="Times New Roman" w:hAnsi="Times New Roman"/>
          <w:sz w:val="24"/>
          <w:szCs w:val="24"/>
        </w:rPr>
        <w:t xml:space="preserve">Не се разработват специфични за опазване цели, ако дадено природно местообитание е с оценка </w:t>
      </w:r>
      <w:r>
        <w:rPr>
          <w:rFonts w:ascii="Times New Roman" w:hAnsi="Times New Roman"/>
          <w:sz w:val="24"/>
          <w:szCs w:val="24"/>
          <w:lang w:val="en-US"/>
        </w:rPr>
        <w:t xml:space="preserve">D </w:t>
      </w:r>
      <w:r w:rsidR="004268FC">
        <w:rPr>
          <w:rFonts w:ascii="Times New Roman" w:hAnsi="Times New Roman"/>
          <w:sz w:val="24"/>
          <w:szCs w:val="24"/>
        </w:rPr>
        <w:t xml:space="preserve">(незначително наличие) </w:t>
      </w:r>
      <w:r>
        <w:rPr>
          <w:rFonts w:ascii="Times New Roman" w:hAnsi="Times New Roman"/>
          <w:sz w:val="24"/>
          <w:szCs w:val="24"/>
        </w:rPr>
        <w:t xml:space="preserve">по отношение на представителност в защитената зона. Аналогично, не се разработват цели за опазване и за видовете с оценка </w:t>
      </w:r>
      <w:r>
        <w:rPr>
          <w:rFonts w:ascii="Times New Roman" w:hAnsi="Times New Roman"/>
          <w:sz w:val="24"/>
          <w:szCs w:val="24"/>
          <w:lang w:val="en-US"/>
        </w:rPr>
        <w:t xml:space="preserve">D </w:t>
      </w:r>
      <w:r>
        <w:rPr>
          <w:rFonts w:ascii="Times New Roman" w:hAnsi="Times New Roman"/>
          <w:sz w:val="24"/>
          <w:szCs w:val="24"/>
        </w:rPr>
        <w:t>(незначителна популация) по отношение на показателя „Популация“.</w:t>
      </w:r>
    </w:p>
    <w:p w:rsidR="00311A95" w:rsidRDefault="00311A95" w:rsidP="00311A95">
      <w:pPr>
        <w:spacing w:after="0"/>
        <w:ind w:firstLine="709"/>
        <w:jc w:val="both"/>
        <w:rPr>
          <w:rFonts w:ascii="Times New Roman" w:hAnsi="Times New Roman"/>
          <w:sz w:val="24"/>
          <w:szCs w:val="24"/>
        </w:rPr>
      </w:pPr>
      <w:r>
        <w:rPr>
          <w:rFonts w:ascii="Times New Roman" w:hAnsi="Times New Roman"/>
          <w:sz w:val="24"/>
          <w:szCs w:val="24"/>
        </w:rPr>
        <w:t>В случаите, когато е регистриран нов тип природно местообитание или нов вид, напр</w:t>
      </w:r>
      <w:r w:rsidR="00535A95">
        <w:rPr>
          <w:rFonts w:ascii="Times New Roman" w:hAnsi="Times New Roman"/>
          <w:sz w:val="24"/>
          <w:szCs w:val="24"/>
        </w:rPr>
        <w:t>а</w:t>
      </w:r>
      <w:r>
        <w:rPr>
          <w:rFonts w:ascii="Times New Roman" w:hAnsi="Times New Roman"/>
          <w:sz w:val="24"/>
          <w:szCs w:val="24"/>
        </w:rPr>
        <w:t>вени са пре</w:t>
      </w:r>
      <w:r w:rsidR="00535A95">
        <w:rPr>
          <w:rFonts w:ascii="Times New Roman" w:hAnsi="Times New Roman"/>
          <w:sz w:val="24"/>
          <w:szCs w:val="24"/>
        </w:rPr>
        <w:t>д</w:t>
      </w:r>
      <w:r>
        <w:rPr>
          <w:rFonts w:ascii="Times New Roman" w:hAnsi="Times New Roman"/>
          <w:sz w:val="24"/>
          <w:szCs w:val="24"/>
        </w:rPr>
        <w:t xml:space="preserve">ложения за включване в Стандартния формуляр. </w:t>
      </w:r>
    </w:p>
    <w:p w:rsidR="00311A95" w:rsidRDefault="00311A95" w:rsidP="00311A95">
      <w:pPr>
        <w:spacing w:after="0"/>
        <w:ind w:firstLine="709"/>
        <w:jc w:val="both"/>
        <w:rPr>
          <w:rFonts w:ascii="Times New Roman" w:hAnsi="Times New Roman"/>
          <w:sz w:val="24"/>
          <w:szCs w:val="24"/>
        </w:rPr>
      </w:pPr>
      <w:r>
        <w:rPr>
          <w:rFonts w:ascii="Times New Roman" w:hAnsi="Times New Roman"/>
          <w:sz w:val="24"/>
          <w:szCs w:val="24"/>
        </w:rPr>
        <w:t>В случаите, когато са наблюдавани промени в площите на даден тип природно местообитание или промени в популациите на целевите видове, това е отразено в аналитичната част на разработката и са направени съответни предложения за промени в Стандартния формуляр.</w:t>
      </w:r>
    </w:p>
    <w:p w:rsidR="00311A95" w:rsidRDefault="00311A95" w:rsidP="00FE384E">
      <w:pPr>
        <w:spacing w:after="0"/>
        <w:ind w:firstLine="709"/>
        <w:jc w:val="both"/>
        <w:rPr>
          <w:rFonts w:ascii="Times New Roman" w:hAnsi="Times New Roman"/>
          <w:sz w:val="24"/>
          <w:szCs w:val="24"/>
        </w:rPr>
      </w:pPr>
    </w:p>
    <w:p w:rsidR="00FE384E" w:rsidRDefault="00FE384E"/>
    <w:p w:rsidR="002105B5" w:rsidRDefault="002105B5" w:rsidP="004268FC">
      <w:pPr>
        <w:pageBreakBefore/>
      </w:pPr>
    </w:p>
    <w:p w:rsidR="002105B5" w:rsidRPr="002105B5" w:rsidRDefault="002105B5" w:rsidP="00F72B48">
      <w:pPr>
        <w:outlineLvl w:val="0"/>
        <w:rPr>
          <w:rFonts w:ascii="Times New Roman" w:hAnsi="Times New Roman"/>
          <w:b/>
          <w:color w:val="1F497D" w:themeColor="text2"/>
          <w:sz w:val="28"/>
          <w:szCs w:val="28"/>
          <w:u w:val="single"/>
        </w:rPr>
      </w:pPr>
      <w:bookmarkStart w:id="0" w:name="_Toc88918014"/>
      <w:r w:rsidRPr="002105B5">
        <w:rPr>
          <w:rFonts w:ascii="Times New Roman" w:hAnsi="Times New Roman"/>
          <w:b/>
          <w:color w:val="1F497D" w:themeColor="text2"/>
          <w:sz w:val="28"/>
          <w:szCs w:val="28"/>
          <w:u w:val="single"/>
        </w:rPr>
        <w:t>Природни местообитания</w:t>
      </w:r>
      <w:bookmarkEnd w:id="0"/>
    </w:p>
    <w:p w:rsidR="00F72B48" w:rsidRPr="00F72B48" w:rsidRDefault="00F72B48" w:rsidP="00F72B48">
      <w:pPr>
        <w:outlineLvl w:val="1"/>
        <w:rPr>
          <w:rFonts w:ascii="Times New Roman" w:eastAsia="Calibri" w:hAnsi="Times New Roman"/>
          <w:noProof/>
          <w:color w:val="1F497D"/>
          <w:sz w:val="28"/>
        </w:rPr>
      </w:pPr>
      <w:bookmarkStart w:id="1" w:name="_Toc86569222"/>
      <w:bookmarkStart w:id="2" w:name="_Toc86574116"/>
      <w:bookmarkStart w:id="3" w:name="_Toc88918015"/>
      <w:r w:rsidRPr="00F72B48">
        <w:rPr>
          <w:rFonts w:ascii="Times New Roman" w:eastAsia="Calibri" w:hAnsi="Times New Roman"/>
          <w:noProof/>
          <w:color w:val="1F497D"/>
          <w:sz w:val="28"/>
        </w:rPr>
        <w:t xml:space="preserve">Природно местообитание 3150 Естествени еутрофни езера с растителност от типа </w:t>
      </w:r>
      <w:r w:rsidRPr="00F72B48">
        <w:rPr>
          <w:rFonts w:ascii="Times New Roman" w:eastAsia="Calibri" w:hAnsi="Times New Roman"/>
          <w:i/>
          <w:noProof/>
          <w:color w:val="1F497D"/>
          <w:sz w:val="28"/>
        </w:rPr>
        <w:t>Magnopotamion</w:t>
      </w:r>
      <w:r w:rsidRPr="00F72B48">
        <w:rPr>
          <w:rFonts w:ascii="Times New Roman" w:eastAsia="Calibri" w:hAnsi="Times New Roman"/>
          <w:noProof/>
          <w:color w:val="1F497D"/>
          <w:sz w:val="28"/>
        </w:rPr>
        <w:t xml:space="preserve"> или </w:t>
      </w:r>
      <w:r w:rsidRPr="00F72B48">
        <w:rPr>
          <w:rFonts w:ascii="Times New Roman" w:eastAsia="Calibri" w:hAnsi="Times New Roman"/>
          <w:i/>
          <w:noProof/>
          <w:color w:val="1F497D"/>
          <w:sz w:val="28"/>
        </w:rPr>
        <w:t>Hydrocharition</w:t>
      </w:r>
      <w:bookmarkEnd w:id="1"/>
      <w:bookmarkEnd w:id="2"/>
      <w:bookmarkEnd w:id="3"/>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line="240" w:lineRule="auto"/>
        <w:jc w:val="both"/>
        <w:rPr>
          <w:rFonts w:ascii="Times New Roman" w:eastAsia="Calibri" w:hAnsi="Times New Roman"/>
          <w:sz w:val="24"/>
          <w:szCs w:val="24"/>
        </w:rPr>
      </w:pPr>
      <w:r w:rsidRPr="00F72B48">
        <w:rPr>
          <w:rFonts w:ascii="Times New Roman" w:eastAsia="Calibri" w:hAnsi="Times New Roman"/>
          <w:b/>
          <w:sz w:val="24"/>
          <w:szCs w:val="24"/>
        </w:rPr>
        <w:t xml:space="preserve">1. Код и наименование на типа местообитание: </w:t>
      </w:r>
      <w:r w:rsidRPr="00F72B48">
        <w:rPr>
          <w:rFonts w:ascii="Times New Roman" w:eastAsia="Calibri" w:hAnsi="Times New Roman"/>
          <w:bCs/>
          <w:sz w:val="24"/>
          <w:szCs w:val="24"/>
        </w:rPr>
        <w:t xml:space="preserve">3150 Естествени еутрофни езера с растителност от типа </w:t>
      </w:r>
      <w:r w:rsidRPr="00F72B48">
        <w:rPr>
          <w:rFonts w:ascii="Times New Roman" w:eastAsia="Calibri" w:hAnsi="Times New Roman"/>
          <w:bCs/>
          <w:i/>
          <w:sz w:val="24"/>
          <w:szCs w:val="24"/>
        </w:rPr>
        <w:t>Magnopotamion</w:t>
      </w:r>
      <w:r w:rsidRPr="00F72B48">
        <w:rPr>
          <w:rFonts w:ascii="Times New Roman" w:eastAsia="Calibri" w:hAnsi="Times New Roman"/>
          <w:bCs/>
          <w:sz w:val="24"/>
          <w:szCs w:val="24"/>
        </w:rPr>
        <w:t xml:space="preserve"> или </w:t>
      </w:r>
      <w:r w:rsidRPr="00F72B48">
        <w:rPr>
          <w:rFonts w:ascii="Times New Roman" w:eastAsia="Calibri" w:hAnsi="Times New Roman"/>
          <w:bCs/>
          <w:i/>
          <w:sz w:val="24"/>
          <w:szCs w:val="24"/>
        </w:rPr>
        <w:t>Hydrocharition</w:t>
      </w:r>
    </w:p>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rPr>
          <w:rFonts w:ascii="Times New Roman" w:eastAsia="Calibri" w:hAnsi="Times New Roman"/>
          <w:b/>
          <w:sz w:val="24"/>
          <w:szCs w:val="24"/>
        </w:rPr>
      </w:pPr>
      <w:r w:rsidRPr="00F72B48">
        <w:rPr>
          <w:rFonts w:ascii="Times New Roman" w:eastAsia="Calibri" w:hAnsi="Times New Roman"/>
          <w:b/>
          <w:sz w:val="24"/>
          <w:szCs w:val="24"/>
        </w:rPr>
        <w:t>2. Кратка характеристика на целевия обект</w:t>
      </w:r>
    </w:p>
    <w:p w:rsidR="00F72B48" w:rsidRPr="00F72B48" w:rsidRDefault="00F72B48" w:rsidP="00F72B48">
      <w:pPr>
        <w:spacing w:after="0" w:line="240" w:lineRule="auto"/>
        <w:ind w:firstLine="709"/>
        <w:jc w:val="both"/>
        <w:rPr>
          <w:rFonts w:ascii="Times New Roman" w:eastAsia="Calibri" w:hAnsi="Times New Roman"/>
          <w:sz w:val="24"/>
        </w:rPr>
      </w:pPr>
      <w:r w:rsidRPr="00F72B48">
        <w:rPr>
          <w:rFonts w:ascii="Times New Roman" w:eastAsia="Calibri" w:hAnsi="Times New Roman"/>
          <w:sz w:val="24"/>
          <w:szCs w:val="24"/>
        </w:rPr>
        <w:t xml:space="preserve">Това местообитание представлява мезотрофни до еутрофни крайречни езера и блата, старици – най-разпространени по поречието на реките и по брега на Черно море. В тази група се включват и водоеми с частично антропогенен произход (например изоставени наводнени баластриери, стари речни корита), някои блата, които са били използвани като рибарници и после изоставени, ако в тях се развиват типични хидрофитни ценози, доминирани от </w:t>
      </w:r>
      <w:r w:rsidRPr="00F72B48">
        <w:rPr>
          <w:rFonts w:ascii="Times New Roman" w:eastAsia="Calibri" w:hAnsi="Times New Roman"/>
          <w:i/>
          <w:sz w:val="24"/>
          <w:szCs w:val="24"/>
          <w:lang w:val="en-US"/>
        </w:rPr>
        <w:t xml:space="preserve">Lemna </w:t>
      </w:r>
      <w:r w:rsidRPr="00F72B48">
        <w:rPr>
          <w:rFonts w:ascii="Times New Roman" w:eastAsia="Calibri" w:hAnsi="Times New Roman"/>
          <w:sz w:val="24"/>
          <w:szCs w:val="24"/>
          <w:lang w:val="en-US"/>
        </w:rPr>
        <w:t xml:space="preserve">spp., </w:t>
      </w:r>
      <w:r w:rsidRPr="00F72B48">
        <w:rPr>
          <w:rFonts w:ascii="Times New Roman" w:eastAsia="Calibri" w:hAnsi="Times New Roman"/>
          <w:i/>
          <w:sz w:val="24"/>
          <w:szCs w:val="24"/>
          <w:lang w:val="en-US"/>
        </w:rPr>
        <w:t>Nymphoides peltata</w:t>
      </w:r>
      <w:r w:rsidRPr="00F72B48">
        <w:rPr>
          <w:rFonts w:ascii="Times New Roman" w:eastAsia="Calibri" w:hAnsi="Times New Roman"/>
          <w:sz w:val="24"/>
          <w:szCs w:val="24"/>
          <w:lang w:val="en-US"/>
        </w:rPr>
        <w:t>,</w:t>
      </w:r>
      <w:r w:rsidRPr="00F72B48">
        <w:rPr>
          <w:rFonts w:ascii="Times New Roman" w:eastAsia="Calibri" w:hAnsi="Times New Roman"/>
          <w:i/>
          <w:sz w:val="24"/>
          <w:szCs w:val="24"/>
          <w:lang w:val="en-US"/>
        </w:rPr>
        <w:t xml:space="preserve"> Persicaria amphibia</w:t>
      </w:r>
      <w:r w:rsidRPr="00F72B48">
        <w:rPr>
          <w:rFonts w:ascii="Times New Roman" w:eastAsia="Calibri" w:hAnsi="Times New Roman"/>
          <w:sz w:val="24"/>
          <w:szCs w:val="24"/>
          <w:lang w:val="en-US"/>
        </w:rPr>
        <w:t>,</w:t>
      </w:r>
      <w:r w:rsidRPr="00F72B48">
        <w:rPr>
          <w:rFonts w:ascii="Times New Roman" w:eastAsia="Calibri" w:hAnsi="Times New Roman"/>
          <w:i/>
          <w:sz w:val="24"/>
          <w:szCs w:val="24"/>
          <w:lang w:val="en-US"/>
        </w:rPr>
        <w:t xml:space="preserve"> Nymphaea alba</w:t>
      </w:r>
      <w:r w:rsidRPr="00F72B48">
        <w:rPr>
          <w:rFonts w:ascii="Times New Roman" w:eastAsia="Calibri" w:hAnsi="Times New Roman"/>
          <w:sz w:val="24"/>
          <w:szCs w:val="24"/>
          <w:lang w:val="en-US"/>
        </w:rPr>
        <w:t>,</w:t>
      </w:r>
      <w:r w:rsidRPr="00F72B48">
        <w:rPr>
          <w:rFonts w:ascii="Times New Roman" w:eastAsia="Calibri" w:hAnsi="Times New Roman"/>
          <w:i/>
          <w:sz w:val="24"/>
          <w:szCs w:val="24"/>
          <w:lang w:val="en-US"/>
        </w:rPr>
        <w:t xml:space="preserve"> Nuphar lutea</w:t>
      </w:r>
      <w:r w:rsidRPr="00F72B48">
        <w:rPr>
          <w:rFonts w:ascii="Times New Roman" w:eastAsia="Calibri" w:hAnsi="Times New Roman"/>
          <w:sz w:val="24"/>
          <w:szCs w:val="24"/>
          <w:lang w:val="en-US"/>
        </w:rPr>
        <w:t>,</w:t>
      </w:r>
      <w:r w:rsidRPr="00F72B48">
        <w:rPr>
          <w:rFonts w:ascii="Times New Roman" w:eastAsia="Calibri" w:hAnsi="Times New Roman"/>
          <w:i/>
          <w:sz w:val="24"/>
          <w:szCs w:val="24"/>
          <w:lang w:val="en-US"/>
        </w:rPr>
        <w:t xml:space="preserve"> Trapa natans</w:t>
      </w:r>
      <w:r w:rsidRPr="00F72B48">
        <w:rPr>
          <w:rFonts w:ascii="Times New Roman" w:eastAsia="Calibri" w:hAnsi="Times New Roman"/>
          <w:sz w:val="24"/>
          <w:szCs w:val="24"/>
          <w:lang w:val="en-US"/>
        </w:rPr>
        <w:t>,</w:t>
      </w:r>
      <w:r w:rsidRPr="00F72B48">
        <w:rPr>
          <w:rFonts w:ascii="Times New Roman" w:eastAsia="Calibri" w:hAnsi="Times New Roman"/>
          <w:i/>
          <w:sz w:val="24"/>
          <w:szCs w:val="24"/>
          <w:lang w:val="en-US"/>
        </w:rPr>
        <w:t xml:space="preserve"> Potamogeton </w:t>
      </w:r>
      <w:r w:rsidRPr="00F72B48">
        <w:rPr>
          <w:rFonts w:ascii="Times New Roman" w:eastAsia="Calibri" w:hAnsi="Times New Roman"/>
          <w:sz w:val="24"/>
          <w:szCs w:val="24"/>
          <w:lang w:val="en-US"/>
        </w:rPr>
        <w:t>spp</w:t>
      </w:r>
      <w:r w:rsidRPr="00F72B48">
        <w:rPr>
          <w:rFonts w:ascii="Times New Roman" w:eastAsia="Calibri" w:hAnsi="Times New Roman"/>
          <w:sz w:val="24"/>
          <w:szCs w:val="24"/>
        </w:rPr>
        <w:t xml:space="preserve">., </w:t>
      </w:r>
      <w:r w:rsidRPr="00F72B48">
        <w:rPr>
          <w:rFonts w:ascii="Times New Roman" w:eastAsia="Calibri" w:hAnsi="Times New Roman"/>
          <w:i/>
          <w:sz w:val="24"/>
          <w:szCs w:val="24"/>
          <w:lang w:val="en-US"/>
        </w:rPr>
        <w:t xml:space="preserve">Ceratophyllum </w:t>
      </w:r>
      <w:r w:rsidRPr="00F72B48">
        <w:rPr>
          <w:rFonts w:ascii="Times New Roman" w:eastAsia="Calibri" w:hAnsi="Times New Roman"/>
          <w:sz w:val="24"/>
          <w:szCs w:val="24"/>
          <w:lang w:val="en-US"/>
        </w:rPr>
        <w:t>spp.,</w:t>
      </w:r>
      <w:r w:rsidRPr="00F72B48">
        <w:rPr>
          <w:rFonts w:ascii="Times New Roman" w:eastAsia="Calibri" w:hAnsi="Times New Roman"/>
          <w:i/>
          <w:sz w:val="24"/>
          <w:szCs w:val="24"/>
          <w:lang w:val="en-US"/>
        </w:rPr>
        <w:t xml:space="preserve"> Utricularia </w:t>
      </w:r>
      <w:r w:rsidRPr="00F72B48">
        <w:rPr>
          <w:rFonts w:ascii="Times New Roman" w:eastAsia="Calibri" w:hAnsi="Times New Roman"/>
          <w:sz w:val="24"/>
          <w:szCs w:val="24"/>
          <w:lang w:val="en-US"/>
        </w:rPr>
        <w:t xml:space="preserve">spp. </w:t>
      </w:r>
      <w:r w:rsidRPr="00F72B48">
        <w:rPr>
          <w:rFonts w:ascii="Times New Roman" w:eastAsia="Calibri" w:hAnsi="Times New Roman"/>
          <w:sz w:val="24"/>
          <w:szCs w:val="24"/>
        </w:rPr>
        <w:t>и др. Обикновено хидрофитните ценози в блатата и езерата формират комплекс с разнообразни хигрофитни съобщества, например пояси и петна от тръстика</w:t>
      </w:r>
      <w:r w:rsidRPr="00F72B48">
        <w:rPr>
          <w:rFonts w:ascii="Times New Roman" w:eastAsia="Calibri" w:hAnsi="Times New Roman"/>
          <w:sz w:val="24"/>
          <w:szCs w:val="24"/>
          <w:lang w:val="en-US"/>
        </w:rPr>
        <w:t xml:space="preserve"> (</w:t>
      </w:r>
      <w:r w:rsidRPr="00F72B48">
        <w:rPr>
          <w:rFonts w:ascii="Times New Roman" w:eastAsia="Calibri" w:hAnsi="Times New Roman"/>
          <w:i/>
          <w:sz w:val="24"/>
          <w:szCs w:val="24"/>
          <w:lang w:val="en-US"/>
        </w:rPr>
        <w:t>Phragmites australis</w:t>
      </w:r>
      <w:r w:rsidRPr="00F72B48">
        <w:rPr>
          <w:rFonts w:ascii="Times New Roman" w:eastAsia="Calibri" w:hAnsi="Times New Roman"/>
          <w:sz w:val="24"/>
          <w:szCs w:val="24"/>
          <w:lang w:val="en-US"/>
        </w:rPr>
        <w:t>)</w:t>
      </w:r>
      <w:r w:rsidRPr="00F72B48">
        <w:rPr>
          <w:rFonts w:ascii="Times New Roman" w:eastAsia="Calibri" w:hAnsi="Times New Roman"/>
          <w:sz w:val="24"/>
          <w:szCs w:val="24"/>
        </w:rPr>
        <w:t>, папур</w:t>
      </w:r>
      <w:r w:rsidRPr="00F72B48">
        <w:rPr>
          <w:rFonts w:ascii="Times New Roman" w:eastAsia="Calibri" w:hAnsi="Times New Roman"/>
          <w:sz w:val="24"/>
          <w:szCs w:val="24"/>
          <w:lang w:val="en-US"/>
        </w:rPr>
        <w:t xml:space="preserve"> (</w:t>
      </w:r>
      <w:r w:rsidRPr="00F72B48">
        <w:rPr>
          <w:rFonts w:ascii="Times New Roman" w:eastAsia="Calibri" w:hAnsi="Times New Roman"/>
          <w:i/>
          <w:sz w:val="24"/>
          <w:szCs w:val="24"/>
          <w:lang w:val="en-US"/>
        </w:rPr>
        <w:t>Typha</w:t>
      </w:r>
      <w:r w:rsidRPr="00F72B48">
        <w:rPr>
          <w:rFonts w:ascii="Times New Roman" w:eastAsia="Calibri" w:hAnsi="Times New Roman"/>
          <w:sz w:val="24"/>
          <w:szCs w:val="24"/>
          <w:lang w:val="en-US"/>
        </w:rPr>
        <w:t xml:space="preserve"> spp.)</w:t>
      </w:r>
      <w:r w:rsidRPr="00F72B48">
        <w:rPr>
          <w:rFonts w:ascii="Times New Roman" w:eastAsia="Calibri" w:hAnsi="Times New Roman"/>
          <w:sz w:val="24"/>
          <w:szCs w:val="24"/>
        </w:rPr>
        <w:t>, камъш</w:t>
      </w:r>
      <w:r w:rsidRPr="00F72B48">
        <w:rPr>
          <w:rFonts w:ascii="Times New Roman" w:eastAsia="Calibri" w:hAnsi="Times New Roman"/>
          <w:sz w:val="24"/>
          <w:szCs w:val="24"/>
          <w:lang w:val="en-US"/>
        </w:rPr>
        <w:t xml:space="preserve"> (</w:t>
      </w:r>
      <w:r w:rsidRPr="00F72B48">
        <w:rPr>
          <w:rFonts w:ascii="Times New Roman" w:eastAsia="Calibri" w:hAnsi="Times New Roman"/>
          <w:i/>
          <w:sz w:val="24"/>
          <w:szCs w:val="24"/>
          <w:lang w:val="en-US"/>
        </w:rPr>
        <w:t>Schoenoplectus lacustris)</w:t>
      </w:r>
      <w:r w:rsidRPr="00F72B48">
        <w:rPr>
          <w:rFonts w:ascii="Times New Roman" w:eastAsia="Calibri" w:hAnsi="Times New Roman"/>
          <w:sz w:val="24"/>
          <w:szCs w:val="24"/>
        </w:rPr>
        <w:t xml:space="preserve"> и др.</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(Бончев, 1929; Кочев и Йорданов, 1981; Цонев и др., 2009). Различните хидромелиоративни мероприятия водят до бързо изплитняване, пресъхване и запълване на езерата и блатата с растителни останки и хигрофитните ценози могат да ги заемат изцяло. Това е деградационна сукцесия в тези водоеми, която силно намалява тяхното значени за опазване на водолюбива флора и фауна.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Езерата или блатата следва да се разглеждат като комплексен хабитатен тип, доколкото включват разнообразни хабитатни подтипове или респективно растителни съобщества, които се намират в динамично равновесие помежду си. Тези водоеми имат понякога силно флуктуиращо водно ниво в зависимост от нивото на реката, в чиято тераса се намират. Откритите водни площи, известни още като „водни огледала“, са заети най-често от потопена (бентосна) и плаваща растителност, съставена от типични хидрофити. Те също варират по площ и обем и при сухи лета могат временно да изчезват.</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В защитената зона това природно местообитание включва две блата на левия бряг на р. Огоста в околностите на село Крива бара. Едното е сравнително голямо, около 2 ха, като почти половината от площта му е със запазено водно огледало. Второто блато, с площ от 1 дка, е изцяло обрасло с теснолистен папур </w:t>
      </w:r>
      <w:r w:rsidRPr="00F72B48">
        <w:rPr>
          <w:rFonts w:ascii="Times New Roman" w:eastAsia="Calibri" w:hAnsi="Times New Roman"/>
          <w:sz w:val="24"/>
          <w:szCs w:val="24"/>
          <w:lang w:val="en-US"/>
        </w:rPr>
        <w:t>(</w:t>
      </w:r>
      <w:r w:rsidRPr="00F72B48">
        <w:rPr>
          <w:rFonts w:ascii="Times New Roman" w:eastAsia="Calibri" w:hAnsi="Times New Roman"/>
          <w:i/>
          <w:sz w:val="24"/>
          <w:szCs w:val="24"/>
          <w:lang w:val="en-US"/>
        </w:rPr>
        <w:t>Typha angustifolia</w:t>
      </w:r>
      <w:r w:rsidRPr="00F72B48">
        <w:rPr>
          <w:rFonts w:ascii="Times New Roman" w:eastAsia="Calibri" w:hAnsi="Times New Roman"/>
          <w:sz w:val="24"/>
          <w:szCs w:val="24"/>
          <w:lang w:val="en-US"/>
        </w:rPr>
        <w:t>)</w:t>
      </w:r>
      <w:r w:rsidRPr="00F72B48">
        <w:rPr>
          <w:rFonts w:ascii="Times New Roman" w:eastAsia="Calibri" w:hAnsi="Times New Roman"/>
          <w:sz w:val="24"/>
          <w:szCs w:val="24"/>
        </w:rPr>
        <w:t>.</w:t>
      </w:r>
    </w:p>
    <w:p w:rsidR="00F72B48" w:rsidRPr="00F72B48" w:rsidRDefault="00F72B48" w:rsidP="00F72B48">
      <w:pPr>
        <w:spacing w:after="0" w:line="240" w:lineRule="auto"/>
        <w:jc w:val="both"/>
        <w:rPr>
          <w:rFonts w:ascii="Times New Roman" w:eastAsia="Calibri" w:hAnsi="Times New Roman"/>
          <w:b/>
          <w:sz w:val="24"/>
          <w:szCs w:val="24"/>
        </w:rPr>
      </w:pPr>
    </w:p>
    <w:p w:rsidR="00F72B48" w:rsidRPr="00F72B48" w:rsidRDefault="00F72B48" w:rsidP="00F72B48">
      <w:pPr>
        <w:spacing w:after="0" w:line="240" w:lineRule="auto"/>
        <w:jc w:val="both"/>
        <w:rPr>
          <w:rFonts w:ascii="Times New Roman" w:eastAsia="Calibri" w:hAnsi="Times New Roman"/>
          <w:b/>
          <w:sz w:val="24"/>
          <w:szCs w:val="24"/>
          <w:lang w:val="en-US"/>
        </w:rPr>
      </w:pPr>
      <w:r w:rsidRPr="00F72B48">
        <w:rPr>
          <w:rFonts w:ascii="Times New Roman" w:eastAsia="Calibri" w:hAnsi="Times New Roman"/>
          <w:b/>
          <w:sz w:val="24"/>
          <w:szCs w:val="24"/>
        </w:rPr>
        <w:t>3. Състояние на биогеографско ниво и разпространение в мрежата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Природно местообитание с код 3150 е предмет на опазване в 52 защитени зони (</w:t>
      </w:r>
      <w:r w:rsidRPr="00F72B48">
        <w:rPr>
          <w:rFonts w:ascii="Times New Roman" w:hAnsi="Times New Roman"/>
          <w:noProof/>
          <w:position w:val="-1"/>
          <w:sz w:val="24"/>
          <w:szCs w:val="24"/>
        </w:rPr>
        <w:t xml:space="preserve">Natura 2000 update April 2019: </w:t>
      </w:r>
      <w:hyperlink r:id="rId9">
        <w:r w:rsidRPr="00F72B48">
          <w:rPr>
            <w:rFonts w:ascii="Times New Roman" w:hAnsi="Times New Roman"/>
            <w:noProof/>
            <w:color w:val="0563C1"/>
            <w:position w:val="-1"/>
            <w:sz w:val="24"/>
            <w:szCs w:val="24"/>
            <w:u w:val="single"/>
          </w:rPr>
          <w:t>https://cdr.eionet.europa.eu/bg/eu/n2000</w:t>
        </w:r>
      </w:hyperlink>
      <w:r w:rsidRPr="00F72B48">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F72B48">
        <w:rPr>
          <w:rFonts w:ascii="Times New Roman" w:eastAsia="Calibri" w:hAnsi="Times New Roman"/>
          <w:sz w:val="24"/>
          <w:szCs w:val="24"/>
        </w:rPr>
        <w:t xml:space="preserve"> – Алпийски, Континентален и Черноморски, като най-обширни са площите му в Континенталния </w:t>
      </w:r>
      <w:r>
        <w:rPr>
          <w:rFonts w:ascii="Times New Roman" w:eastAsia="Calibri" w:hAnsi="Times New Roman"/>
          <w:sz w:val="24"/>
          <w:szCs w:val="24"/>
        </w:rPr>
        <w:t>регион</w:t>
      </w:r>
      <w:r w:rsidRPr="00F72B48">
        <w:rPr>
          <w:rFonts w:ascii="Times New Roman" w:eastAsia="Calibri" w:hAnsi="Times New Roman"/>
          <w:sz w:val="24"/>
          <w:szCs w:val="24"/>
        </w:rPr>
        <w:t>.</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и за трите биогеографски </w:t>
      </w:r>
      <w:r>
        <w:rPr>
          <w:rFonts w:ascii="Times New Roman" w:eastAsia="Calibri" w:hAnsi="Times New Roman"/>
          <w:sz w:val="24"/>
          <w:szCs w:val="24"/>
        </w:rPr>
        <w:t>региона</w:t>
      </w:r>
      <w:r w:rsidRPr="00F72B48">
        <w:rPr>
          <w:rFonts w:ascii="Times New Roman" w:eastAsia="Calibri" w:hAnsi="Times New Roman"/>
          <w:sz w:val="24"/>
          <w:szCs w:val="24"/>
        </w:rPr>
        <w:t xml:space="preserve">. Оценено е в благоприятно състояние по критерий „заемана площ“, докато по критерии </w:t>
      </w:r>
      <w:r w:rsidRPr="00F72B48">
        <w:rPr>
          <w:rFonts w:ascii="Times New Roman" w:eastAsia="Calibri" w:hAnsi="Times New Roman"/>
          <w:sz w:val="24"/>
          <w:szCs w:val="24"/>
        </w:rPr>
        <w:lastRenderedPageBreak/>
        <w:t xml:space="preserve">„бъдещи перспективи“ и „структура и функции“ е дадена оценка неблагоприятно-незадоволително състояние с изключение на Черноморския </w:t>
      </w:r>
      <w:r>
        <w:rPr>
          <w:rFonts w:ascii="Times New Roman" w:eastAsia="Calibri" w:hAnsi="Times New Roman"/>
          <w:sz w:val="24"/>
          <w:szCs w:val="24"/>
        </w:rPr>
        <w:t>регион</w:t>
      </w:r>
      <w:r w:rsidRPr="00F72B48">
        <w:rPr>
          <w:rFonts w:ascii="Times New Roman" w:eastAsia="Calibri" w:hAnsi="Times New Roman"/>
          <w:sz w:val="24"/>
          <w:szCs w:val="24"/>
        </w:rPr>
        <w:t xml:space="preserve">, където за критерий „структура и функции“ състоянието е неизвестно. При докладването през 2019 г., посочените заплахи и влияния са оценени със средна степен на значение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F72B48">
        <w:rPr>
          <w:rFonts w:ascii="Times New Roman" w:eastAsia="Calibri" w:hAnsi="Times New Roman"/>
          <w:sz w:val="24"/>
          <w:szCs w:val="24"/>
        </w:rPr>
        <w:t xml:space="preserve"> (благоприятно по „разпространение и площ“, неблагоприятно-незадоволително по „структура и функции“ и по „бъдещи перспективи“). Като влияния и заплахи с висока степен на значимост се посочват замърсяването на повърхностните води и предизвиканите от човека промени на хидрологичните условия.</w:t>
      </w:r>
    </w:p>
    <w:p w:rsidR="00F72B48" w:rsidRPr="00F72B48" w:rsidRDefault="00F72B48" w:rsidP="00F72B48">
      <w:pPr>
        <w:spacing w:after="0" w:line="240" w:lineRule="auto"/>
        <w:jc w:val="both"/>
        <w:rPr>
          <w:rFonts w:ascii="Times New Roman" w:eastAsia="Calibri" w:hAnsi="Times New Roman"/>
          <w:sz w:val="24"/>
          <w:szCs w:val="24"/>
        </w:rPr>
      </w:pPr>
    </w:p>
    <w:p w:rsidR="00F72B48" w:rsidRPr="00F72B48" w:rsidRDefault="00F72B48" w:rsidP="00F72B48">
      <w:pPr>
        <w:spacing w:after="0" w:line="240" w:lineRule="auto"/>
        <w:rPr>
          <w:rFonts w:ascii="Times New Roman" w:eastAsia="Calibri" w:hAnsi="Times New Roman"/>
          <w:i/>
          <w:sz w:val="24"/>
          <w:szCs w:val="24"/>
        </w:rPr>
      </w:pPr>
      <w:r w:rsidRPr="00F72B48">
        <w:rPr>
          <w:rFonts w:ascii="Times New Roman" w:eastAsia="Calibri" w:hAnsi="Times New Roman"/>
          <w:b/>
          <w:sz w:val="24"/>
          <w:szCs w:val="24"/>
        </w:rPr>
        <w:t>4. Състояние на ниво защитена зона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Според данните в стандартния формуляр, площта на местообитанието в зона BG0000614 Река Огоста е 2.12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трите критерия – „Площ в границите на зоната“, „Структура и функции“ и „Бъдещи перспективи (заплахи и влияния)“. Според стандартния формуляр, местообитанието в зоната е с оценки за „Представителност“ „A“, за „Относителна площ“ „C“ и за „Степен на опазване“ „</w:t>
      </w:r>
      <w:r w:rsidRPr="00F72B48">
        <w:rPr>
          <w:rFonts w:ascii="Times New Roman" w:eastAsia="Calibri" w:hAnsi="Times New Roman"/>
          <w:sz w:val="24"/>
          <w:szCs w:val="24"/>
          <w:lang w:val="en-US"/>
        </w:rPr>
        <w:t>A</w:t>
      </w:r>
      <w:r w:rsidRPr="00F72B48">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F72B48" w:rsidRPr="00F72B48" w:rsidRDefault="00F72B48" w:rsidP="00F72B48">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2"/>
        <w:gridCol w:w="1627"/>
        <w:gridCol w:w="1124"/>
        <w:gridCol w:w="1362"/>
        <w:gridCol w:w="794"/>
      </w:tblGrid>
      <w:tr w:rsidR="00F72B48" w:rsidRPr="00F72B48" w:rsidTr="007A3806">
        <w:tc>
          <w:tcPr>
            <w:tcW w:w="2359" w:type="pct"/>
            <w:gridSpan w:val="6"/>
            <w:shd w:val="clear" w:color="auto" w:fill="D9D9D9"/>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4" w:name="_Toc86569223"/>
            <w:bookmarkStart w:id="5" w:name="_Toc86574117"/>
            <w:r w:rsidRPr="00F72B48">
              <w:rPr>
                <w:rFonts w:ascii="Times New Roman" w:hAnsi="Times New Roman"/>
                <w:b/>
                <w:color w:val="000000"/>
                <w:position w:val="-1"/>
                <w:sz w:val="20"/>
                <w:szCs w:val="20"/>
              </w:rPr>
              <w:t>Annex I Habitat types</w:t>
            </w:r>
            <w:bookmarkEnd w:id="4"/>
            <w:bookmarkEnd w:id="5"/>
          </w:p>
        </w:tc>
        <w:tc>
          <w:tcPr>
            <w:tcW w:w="2641" w:type="pct"/>
            <w:gridSpan w:val="4"/>
            <w:shd w:val="clear" w:color="auto" w:fill="D9D9D9"/>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6" w:name="_Toc86569224"/>
            <w:bookmarkStart w:id="7" w:name="_Toc86574118"/>
            <w:r w:rsidRPr="00F72B48">
              <w:rPr>
                <w:rFonts w:ascii="Times New Roman" w:hAnsi="Times New Roman"/>
                <w:b/>
                <w:color w:val="000000"/>
                <w:position w:val="-1"/>
                <w:sz w:val="20"/>
                <w:szCs w:val="20"/>
              </w:rPr>
              <w:t>Site assessment</w:t>
            </w:r>
            <w:bookmarkEnd w:id="6"/>
            <w:bookmarkEnd w:id="7"/>
          </w:p>
        </w:tc>
      </w:tr>
      <w:tr w:rsidR="00F72B48" w:rsidRPr="00F72B48" w:rsidTr="007A3806">
        <w:tc>
          <w:tcPr>
            <w:tcW w:w="356"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8" w:name="_Toc86569225"/>
            <w:bookmarkStart w:id="9" w:name="_Toc86574119"/>
            <w:r w:rsidRPr="00F72B48">
              <w:rPr>
                <w:rFonts w:ascii="Times New Roman" w:hAnsi="Times New Roman"/>
                <w:b/>
                <w:color w:val="000000"/>
                <w:position w:val="-1"/>
                <w:sz w:val="20"/>
                <w:szCs w:val="20"/>
              </w:rPr>
              <w:t>Code</w:t>
            </w:r>
            <w:bookmarkEnd w:id="8"/>
            <w:bookmarkEnd w:id="9"/>
          </w:p>
        </w:tc>
        <w:tc>
          <w:tcPr>
            <w:tcW w:w="248"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0" w:name="_Toc86569226"/>
            <w:bookmarkStart w:id="11" w:name="_Toc86574120"/>
            <w:r w:rsidRPr="00F72B48">
              <w:rPr>
                <w:rFonts w:ascii="Times New Roman" w:hAnsi="Times New Roman"/>
                <w:b/>
                <w:color w:val="000000"/>
                <w:position w:val="-1"/>
                <w:sz w:val="20"/>
                <w:szCs w:val="20"/>
              </w:rPr>
              <w:t>PF</w:t>
            </w:r>
            <w:bookmarkEnd w:id="10"/>
            <w:bookmarkEnd w:id="11"/>
          </w:p>
        </w:tc>
        <w:tc>
          <w:tcPr>
            <w:tcW w:w="260"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2" w:name="_Toc86569227"/>
            <w:bookmarkStart w:id="13" w:name="_Toc86574121"/>
            <w:r w:rsidRPr="00F72B48">
              <w:rPr>
                <w:rFonts w:ascii="Times New Roman" w:hAnsi="Times New Roman"/>
                <w:b/>
                <w:color w:val="000000"/>
                <w:position w:val="-1"/>
                <w:sz w:val="20"/>
                <w:szCs w:val="20"/>
              </w:rPr>
              <w:t>NP</w:t>
            </w:r>
            <w:bookmarkEnd w:id="12"/>
            <w:bookmarkEnd w:id="13"/>
          </w:p>
        </w:tc>
        <w:tc>
          <w:tcPr>
            <w:tcW w:w="488"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4" w:name="_Toc86569228"/>
            <w:bookmarkStart w:id="15" w:name="_Toc86574122"/>
            <w:r w:rsidRPr="00F72B48">
              <w:rPr>
                <w:rFonts w:ascii="Times New Roman" w:hAnsi="Times New Roman"/>
                <w:b/>
                <w:color w:val="000000"/>
                <w:position w:val="-1"/>
                <w:sz w:val="20"/>
                <w:szCs w:val="20"/>
              </w:rPr>
              <w:t>Cover (ha)</w:t>
            </w:r>
            <w:bookmarkEnd w:id="14"/>
            <w:bookmarkEnd w:id="15"/>
          </w:p>
        </w:tc>
        <w:tc>
          <w:tcPr>
            <w:tcW w:w="553"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6" w:name="_Toc86569229"/>
            <w:bookmarkStart w:id="17" w:name="_Toc86574123"/>
            <w:r w:rsidRPr="00F72B48">
              <w:rPr>
                <w:rFonts w:ascii="Times New Roman" w:hAnsi="Times New Roman"/>
                <w:b/>
                <w:color w:val="000000"/>
                <w:position w:val="-1"/>
                <w:sz w:val="20"/>
                <w:szCs w:val="20"/>
              </w:rPr>
              <w:t>Cave (number)</w:t>
            </w:r>
            <w:bookmarkEnd w:id="16"/>
            <w:bookmarkEnd w:id="17"/>
          </w:p>
        </w:tc>
        <w:tc>
          <w:tcPr>
            <w:tcW w:w="453"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8" w:name="_Toc86569230"/>
            <w:bookmarkStart w:id="19" w:name="_Toc86574124"/>
            <w:r w:rsidRPr="00F72B48">
              <w:rPr>
                <w:rFonts w:ascii="Times New Roman" w:hAnsi="Times New Roman"/>
                <w:b/>
                <w:color w:val="000000"/>
                <w:position w:val="-1"/>
                <w:sz w:val="20"/>
                <w:szCs w:val="20"/>
              </w:rPr>
              <w:t>Data quality</w:t>
            </w:r>
            <w:bookmarkEnd w:id="18"/>
            <w:bookmarkEnd w:id="19"/>
          </w:p>
        </w:tc>
        <w:tc>
          <w:tcPr>
            <w:tcW w:w="876"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20" w:name="_Toc86569231"/>
            <w:bookmarkStart w:id="21" w:name="_Toc86574125"/>
            <w:r w:rsidRPr="00F72B48">
              <w:rPr>
                <w:rFonts w:ascii="Times New Roman" w:hAnsi="Times New Roman"/>
                <w:b/>
                <w:color w:val="000000"/>
                <w:position w:val="-1"/>
                <w:sz w:val="20"/>
                <w:szCs w:val="20"/>
              </w:rPr>
              <w:t>A/B/C/D</w:t>
            </w:r>
            <w:bookmarkEnd w:id="20"/>
            <w:bookmarkEnd w:id="21"/>
          </w:p>
        </w:tc>
        <w:tc>
          <w:tcPr>
            <w:tcW w:w="1765" w:type="pct"/>
            <w:gridSpan w:val="3"/>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22" w:name="_Toc86569232"/>
            <w:bookmarkStart w:id="23" w:name="_Toc86574126"/>
            <w:r w:rsidRPr="00F72B48">
              <w:rPr>
                <w:rFonts w:ascii="Times New Roman" w:hAnsi="Times New Roman"/>
                <w:b/>
                <w:color w:val="000000"/>
                <w:position w:val="-1"/>
                <w:sz w:val="20"/>
                <w:szCs w:val="20"/>
              </w:rPr>
              <w:t>A/B/C</w:t>
            </w:r>
            <w:bookmarkEnd w:id="22"/>
            <w:bookmarkEnd w:id="23"/>
          </w:p>
        </w:tc>
      </w:tr>
      <w:tr w:rsidR="00F72B48" w:rsidRPr="00F72B48" w:rsidTr="007A3806">
        <w:trPr>
          <w:trHeight w:val="454"/>
        </w:trPr>
        <w:tc>
          <w:tcPr>
            <w:tcW w:w="356"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F72B48" w:rsidRPr="00F72B48" w:rsidRDefault="00F72B48" w:rsidP="00F72B48">
            <w:pPr>
              <w:suppressAutoHyphens/>
              <w:spacing w:after="0" w:line="240" w:lineRule="auto"/>
              <w:textDirection w:val="btLr"/>
              <w:textAlignment w:val="top"/>
              <w:rPr>
                <w:rFonts w:ascii="Times New Roman" w:hAnsi="Times New Roman"/>
                <w:b/>
                <w:noProof/>
                <w:color w:val="000000"/>
                <w:position w:val="-1"/>
                <w:sz w:val="20"/>
                <w:szCs w:val="20"/>
              </w:rPr>
            </w:pPr>
            <w:bookmarkStart w:id="24" w:name="_Toc86569233"/>
            <w:bookmarkStart w:id="25" w:name="_Toc86574127"/>
            <w:r w:rsidRPr="00F72B48">
              <w:rPr>
                <w:rFonts w:ascii="Times New Roman" w:hAnsi="Times New Roman"/>
                <w:b/>
                <w:noProof/>
                <w:color w:val="000000"/>
                <w:position w:val="-1"/>
                <w:sz w:val="20"/>
                <w:szCs w:val="20"/>
              </w:rPr>
              <w:t>Representativity</w:t>
            </w:r>
            <w:bookmarkEnd w:id="24"/>
            <w:bookmarkEnd w:id="25"/>
          </w:p>
        </w:tc>
        <w:tc>
          <w:tcPr>
            <w:tcW w:w="605"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26" w:name="_Toc86569234"/>
            <w:bookmarkStart w:id="27" w:name="_Toc86574128"/>
            <w:r w:rsidRPr="00F72B48">
              <w:rPr>
                <w:rFonts w:ascii="Times New Roman" w:hAnsi="Times New Roman"/>
                <w:b/>
                <w:color w:val="000000"/>
                <w:position w:val="-1"/>
                <w:sz w:val="20"/>
                <w:szCs w:val="20"/>
              </w:rPr>
              <w:t>Relative Surface</w:t>
            </w:r>
            <w:bookmarkEnd w:id="26"/>
            <w:bookmarkEnd w:id="27"/>
          </w:p>
        </w:tc>
        <w:tc>
          <w:tcPr>
            <w:tcW w:w="733"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28" w:name="_Toc86569235"/>
            <w:bookmarkStart w:id="29" w:name="_Toc86574129"/>
            <w:r w:rsidRPr="00F72B48">
              <w:rPr>
                <w:rFonts w:ascii="Times New Roman" w:hAnsi="Times New Roman"/>
                <w:b/>
                <w:color w:val="000000"/>
                <w:position w:val="-1"/>
                <w:sz w:val="20"/>
                <w:szCs w:val="20"/>
              </w:rPr>
              <w:t>Conservation</w:t>
            </w:r>
            <w:bookmarkEnd w:id="28"/>
            <w:bookmarkEnd w:id="29"/>
          </w:p>
        </w:tc>
        <w:tc>
          <w:tcPr>
            <w:tcW w:w="427"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30" w:name="_Toc86569236"/>
            <w:bookmarkStart w:id="31" w:name="_Toc86574130"/>
            <w:r w:rsidRPr="00F72B48">
              <w:rPr>
                <w:rFonts w:ascii="Times New Roman" w:hAnsi="Times New Roman"/>
                <w:b/>
                <w:color w:val="000000"/>
                <w:position w:val="-1"/>
                <w:sz w:val="20"/>
                <w:szCs w:val="20"/>
              </w:rPr>
              <w:t>Global</w:t>
            </w:r>
            <w:bookmarkEnd w:id="30"/>
            <w:bookmarkEnd w:id="31"/>
          </w:p>
        </w:tc>
      </w:tr>
      <w:tr w:rsidR="00F72B48" w:rsidRPr="00F72B48" w:rsidTr="007A3806">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bookmarkStart w:id="32" w:name="_Toc86569237"/>
            <w:bookmarkStart w:id="33" w:name="_Toc86574131"/>
            <w:r w:rsidRPr="00F72B48">
              <w:rPr>
                <w:rFonts w:ascii="Times New Roman" w:eastAsia="Calibri" w:hAnsi="Times New Roman"/>
                <w:color w:val="000000"/>
                <w:sz w:val="20"/>
                <w:szCs w:val="20"/>
              </w:rPr>
              <w:t>3150</w:t>
            </w:r>
            <w:bookmarkEnd w:id="32"/>
            <w:bookmarkEnd w:id="33"/>
          </w:p>
        </w:tc>
        <w:tc>
          <w:tcPr>
            <w:tcW w:w="248"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p>
        </w:tc>
        <w:tc>
          <w:tcPr>
            <w:tcW w:w="260"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p>
        </w:tc>
        <w:tc>
          <w:tcPr>
            <w:tcW w:w="488"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r w:rsidRPr="00F72B48">
              <w:rPr>
                <w:rFonts w:ascii="Times New Roman" w:hAnsi="Times New Roman"/>
                <w:position w:val="-1"/>
                <w:sz w:val="20"/>
                <w:szCs w:val="20"/>
              </w:rPr>
              <w:t>2.12</w:t>
            </w:r>
          </w:p>
        </w:tc>
        <w:tc>
          <w:tcPr>
            <w:tcW w:w="553"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p>
        </w:tc>
        <w:tc>
          <w:tcPr>
            <w:tcW w:w="453"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bookmarkStart w:id="34" w:name="_Toc86569239"/>
            <w:bookmarkStart w:id="35" w:name="_Toc86574133"/>
            <w:r w:rsidRPr="00F72B48">
              <w:rPr>
                <w:rFonts w:ascii="Times New Roman" w:hAnsi="Times New Roman"/>
                <w:position w:val="-1"/>
                <w:sz w:val="20"/>
                <w:szCs w:val="20"/>
              </w:rPr>
              <w:t>G</w:t>
            </w:r>
            <w:bookmarkEnd w:id="34"/>
            <w:bookmarkEnd w:id="35"/>
          </w:p>
        </w:tc>
        <w:tc>
          <w:tcPr>
            <w:tcW w:w="876"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bookmarkStart w:id="36" w:name="_Toc86569240"/>
            <w:bookmarkStart w:id="37" w:name="_Toc86574134"/>
            <w:r w:rsidRPr="00F72B48">
              <w:rPr>
                <w:rFonts w:ascii="Times New Roman" w:hAnsi="Times New Roman"/>
                <w:position w:val="-1"/>
                <w:sz w:val="20"/>
                <w:szCs w:val="20"/>
              </w:rPr>
              <w:t>A</w:t>
            </w:r>
            <w:bookmarkEnd w:id="36"/>
            <w:bookmarkEnd w:id="37"/>
          </w:p>
        </w:tc>
        <w:tc>
          <w:tcPr>
            <w:tcW w:w="605"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bookmarkStart w:id="38" w:name="_Toc86569241"/>
            <w:bookmarkStart w:id="39" w:name="_Toc86574135"/>
            <w:r w:rsidRPr="00F72B48">
              <w:rPr>
                <w:rFonts w:ascii="Times New Roman" w:hAnsi="Times New Roman"/>
                <w:position w:val="-1"/>
                <w:sz w:val="20"/>
                <w:szCs w:val="20"/>
              </w:rPr>
              <w:t>C</w:t>
            </w:r>
            <w:bookmarkEnd w:id="38"/>
            <w:bookmarkEnd w:id="39"/>
          </w:p>
        </w:tc>
        <w:tc>
          <w:tcPr>
            <w:tcW w:w="733"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r w:rsidRPr="00F72B48">
              <w:rPr>
                <w:rFonts w:ascii="Times New Roman" w:hAnsi="Times New Roman"/>
                <w:position w:val="-1"/>
                <w:sz w:val="20"/>
                <w:szCs w:val="20"/>
              </w:rPr>
              <w:t>A</w:t>
            </w:r>
          </w:p>
        </w:tc>
        <w:tc>
          <w:tcPr>
            <w:tcW w:w="427"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bookmarkStart w:id="40" w:name="_Toc86569243"/>
            <w:bookmarkStart w:id="41" w:name="_Toc86574137"/>
            <w:r w:rsidRPr="00F72B48">
              <w:rPr>
                <w:rFonts w:ascii="Times New Roman" w:hAnsi="Times New Roman"/>
                <w:position w:val="-1"/>
                <w:sz w:val="20"/>
                <w:szCs w:val="20"/>
              </w:rPr>
              <w:t>B</w:t>
            </w:r>
            <w:bookmarkEnd w:id="40"/>
            <w:bookmarkEnd w:id="41"/>
          </w:p>
        </w:tc>
      </w:tr>
    </w:tbl>
    <w:p w:rsidR="00F72B48" w:rsidRPr="00F72B48" w:rsidRDefault="00F72B48" w:rsidP="00F72B48">
      <w:pPr>
        <w:spacing w:after="0" w:line="240" w:lineRule="auto"/>
        <w:jc w:val="both"/>
        <w:rPr>
          <w:rFonts w:ascii="Times New Roman" w:eastAsia="Calibri" w:hAnsi="Times New Roman"/>
          <w:sz w:val="24"/>
          <w:szCs w:val="24"/>
        </w:rPr>
      </w:pPr>
    </w:p>
    <w:p w:rsidR="00F72B48" w:rsidRPr="00F72B48" w:rsidRDefault="00F72B48" w:rsidP="00F72B48">
      <w:pPr>
        <w:spacing w:after="0" w:line="240" w:lineRule="auto"/>
        <w:jc w:val="both"/>
        <w:rPr>
          <w:rFonts w:ascii="Times New Roman" w:eastAsia="Calibri" w:hAnsi="Times New Roman"/>
          <w:sz w:val="24"/>
          <w:szCs w:val="24"/>
        </w:rPr>
      </w:pPr>
      <w:r w:rsidRPr="00F72B48">
        <w:rPr>
          <w:rFonts w:ascii="Times New Roman" w:eastAsia="Calibri" w:hAnsi="Times New Roman"/>
          <w:b/>
          <w:sz w:val="24"/>
          <w:szCs w:val="24"/>
        </w:rPr>
        <w:t>5. Анализ на наличната информация</w:t>
      </w:r>
    </w:p>
    <w:p w:rsidR="00F72B48" w:rsidRPr="00F72B48" w:rsidRDefault="00F72B48" w:rsidP="00F72B48">
      <w:pPr>
        <w:spacing w:after="0" w:line="240" w:lineRule="auto"/>
        <w:ind w:firstLine="709"/>
        <w:jc w:val="both"/>
        <w:rPr>
          <w:rFonts w:ascii="Times New Roman" w:eastAsia="Calibri" w:hAnsi="Times New Roman"/>
          <w:sz w:val="24"/>
          <w:szCs w:val="24"/>
          <w:lang w:val="en-US"/>
        </w:rPr>
      </w:pPr>
      <w:r w:rsidRPr="00F72B48">
        <w:rPr>
          <w:rFonts w:ascii="Times New Roman" w:eastAsia="Calibri" w:hAnsi="Times New Roman"/>
          <w:sz w:val="24"/>
          <w:szCs w:val="24"/>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защитените зони от екологичната мрежа Натура 2000, Докладванията по член 17 от 2013 г. и 2019 г.</w:t>
      </w:r>
    </w:p>
    <w:p w:rsidR="00F72B48" w:rsidRPr="00F72B48" w:rsidRDefault="00F72B48" w:rsidP="00F72B48">
      <w:pPr>
        <w:spacing w:after="0" w:line="240" w:lineRule="auto"/>
        <w:ind w:firstLine="709"/>
        <w:jc w:val="both"/>
        <w:rPr>
          <w:rFonts w:ascii="Times New Roman" w:eastAsia="Calibri" w:hAnsi="Times New Roman"/>
          <w:sz w:val="24"/>
          <w:szCs w:val="24"/>
          <w:lang w:val="en-US"/>
        </w:rPr>
      </w:pPr>
      <w:r w:rsidRPr="00F72B48">
        <w:rPr>
          <w:rFonts w:ascii="Times New Roman" w:eastAsia="Calibri" w:hAnsi="Times New Roman"/>
          <w:sz w:val="24"/>
          <w:szCs w:val="24"/>
          <w:lang w:val="en-US"/>
        </w:rPr>
        <w:t>Местообитанието е включено в Червена книга на Република България, том 3. Природни местообитания (Цонев и др., 2015) с код и име „04С1 Естествени или полуестествени мезотрофни до еутрофни езера и блата с макрофитна растителност“ с категория „Застрашено“. Като основни застрашаващи фактори са посочени пресушаване и хидромелиоративни дейности в поречията на реките, пресъхване в резултат и на общата ксерофитизация на климата, затлачване с мъртва растителна маса, добив на чакъл и пясък, отпадъчни води и битово замърсяване, наторяване и пестициди в съседните обработваеми земи, унищожаване на крйречните гори, източване на вода за напояване.</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През 2021 г. беше извършена теренна проверка за актуализация на наличната информация за състоянието на местообитанието в зоната. Считаме, че площта на местообитанието</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 xml:space="preserve">(2.12 </w:t>
      </w:r>
      <w:r w:rsidRPr="00F72B48">
        <w:rPr>
          <w:rFonts w:ascii="Times New Roman" w:eastAsia="Calibri" w:hAnsi="Times New Roman"/>
          <w:sz w:val="24"/>
          <w:szCs w:val="24"/>
          <w:lang w:val="en-US"/>
        </w:rPr>
        <w:t>ha</w:t>
      </w:r>
      <w:r w:rsidRPr="00F72B48">
        <w:rPr>
          <w:rFonts w:ascii="Times New Roman" w:eastAsia="Calibri" w:hAnsi="Times New Roman"/>
          <w:sz w:val="24"/>
          <w:szCs w:val="24"/>
        </w:rPr>
        <w:t xml:space="preserve">), установена в защитената зона в рамките на проект „Картиране и определяне на природозащитното състояние на местообитания и видове – </w:t>
      </w:r>
      <w:r w:rsidRPr="00F72B48">
        <w:rPr>
          <w:rFonts w:ascii="Times New Roman" w:eastAsia="Calibri" w:hAnsi="Times New Roman"/>
          <w:sz w:val="24"/>
          <w:szCs w:val="24"/>
        </w:rPr>
        <w:lastRenderedPageBreak/>
        <w:t>Фаза 1”, съответства на сегашната. От проучените два полигона с местообитание 3150 в зоната само единият (по-големият, около 2 ха) е със запазено водно огледало, включващо около половината от площта му. Вторият полигон е с площ от 1 дка и е изцяло обрасъл с теснолистен папур (</w:t>
      </w:r>
      <w:r w:rsidRPr="00F72B48">
        <w:rPr>
          <w:rFonts w:ascii="Times New Roman" w:eastAsia="Calibri" w:hAnsi="Times New Roman"/>
          <w:i/>
          <w:sz w:val="24"/>
          <w:szCs w:val="24"/>
        </w:rPr>
        <w:t>Typha angustifolia</w:t>
      </w:r>
      <w:r w:rsidRPr="00F72B48">
        <w:rPr>
          <w:rFonts w:ascii="Times New Roman" w:eastAsia="Calibri" w:hAnsi="Times New Roman"/>
          <w:sz w:val="24"/>
          <w:szCs w:val="24"/>
        </w:rPr>
        <w:t>).</w:t>
      </w:r>
    </w:p>
    <w:p w:rsidR="00F72B48" w:rsidRPr="00F72B48" w:rsidRDefault="00F72B48" w:rsidP="00F72B48">
      <w:pPr>
        <w:spacing w:after="0" w:line="240" w:lineRule="auto"/>
        <w:jc w:val="both"/>
        <w:rPr>
          <w:rFonts w:ascii="Times New Roman" w:eastAsia="Calibri" w:hAnsi="Times New Roman"/>
          <w:sz w:val="24"/>
          <w:szCs w:val="24"/>
        </w:rPr>
      </w:pPr>
    </w:p>
    <w:p w:rsidR="00F72B48" w:rsidRPr="00F72B48" w:rsidRDefault="00F72B48" w:rsidP="00F72B48">
      <w:pPr>
        <w:spacing w:after="0" w:line="240" w:lineRule="auto"/>
        <w:jc w:val="both"/>
        <w:rPr>
          <w:rFonts w:ascii="Times New Roman" w:eastAsia="Calibri" w:hAnsi="Times New Roman"/>
          <w:b/>
          <w:i/>
          <w:sz w:val="24"/>
          <w:szCs w:val="24"/>
        </w:rPr>
      </w:pPr>
      <w:r w:rsidRPr="00F72B48">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F72B48" w:rsidRPr="00F72B48" w:rsidRDefault="00F72B48" w:rsidP="00F72B48">
      <w:pPr>
        <w:spacing w:after="0" w:line="240" w:lineRule="auto"/>
        <w:rPr>
          <w:rFonts w:ascii="Times New Roman" w:eastAsia="Calibri" w:hAnsi="Times New Roman"/>
          <w:sz w:val="24"/>
          <w:szCs w:val="24"/>
          <w:highlight w:val="yellow"/>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126"/>
        <w:gridCol w:w="2023"/>
      </w:tblGrid>
      <w:tr w:rsidR="00F72B48" w:rsidRPr="00F72B48" w:rsidTr="007A3806">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bookmarkStart w:id="42" w:name="_Hlk54111224"/>
            <w:r w:rsidRPr="00F72B48">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Целева стойност</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Допълнителна информация</w:t>
            </w:r>
          </w:p>
        </w:tc>
        <w:tc>
          <w:tcPr>
            <w:tcW w:w="2023" w:type="dxa"/>
            <w:tcBorders>
              <w:top w:val="single" w:sz="4" w:space="0" w:color="auto"/>
              <w:left w:val="single" w:sz="4" w:space="0" w:color="auto"/>
              <w:bottom w:val="single" w:sz="4" w:space="0" w:color="auto"/>
              <w:right w:val="single" w:sz="4" w:space="0" w:color="auto"/>
            </w:tcBorders>
            <w:shd w:val="clear" w:color="auto" w:fill="DBE5F1"/>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Специфични природозащитни цели за защитената зона</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lang w:val="en-US"/>
              </w:rPr>
            </w:pPr>
            <w:r w:rsidRPr="00F72B48">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 xml:space="preserve">Най-малко </w:t>
            </w:r>
            <w:r w:rsidRPr="00F72B48">
              <w:rPr>
                <w:rFonts w:ascii="Times New Roman" w:eastAsia="Calibri" w:hAnsi="Times New Roman"/>
                <w:sz w:val="20"/>
                <w:szCs w:val="20"/>
              </w:rPr>
              <w:t>2.12</w:t>
            </w:r>
            <w:r w:rsidRPr="00F72B48">
              <w:rPr>
                <w:rFonts w:ascii="Times New Roman" w:eastAsia="Calibri" w:hAnsi="Times New Roman"/>
                <w:sz w:val="20"/>
                <w:szCs w:val="20"/>
                <w:lang w:val="en-US"/>
              </w:rPr>
              <w:t xml:space="preserve"> ха</w:t>
            </w:r>
          </w:p>
        </w:tc>
        <w:tc>
          <w:tcPr>
            <w:tcW w:w="2126"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 xml:space="preserve">Поддържане на състоянието – най-малко </w:t>
            </w:r>
            <w:r w:rsidRPr="00F72B48">
              <w:rPr>
                <w:rFonts w:ascii="Times New Roman" w:eastAsia="Calibri" w:hAnsi="Times New Roman"/>
                <w:sz w:val="20"/>
                <w:szCs w:val="20"/>
              </w:rPr>
              <w:t>2.12</w:t>
            </w:r>
            <w:r w:rsidRPr="00F72B48">
              <w:rPr>
                <w:rFonts w:ascii="Times New Roman" w:eastAsia="Calibri" w:hAnsi="Times New Roman"/>
                <w:sz w:val="20"/>
                <w:szCs w:val="20"/>
                <w:lang w:val="en-US"/>
              </w:rPr>
              <w:t xml:space="preserve"> </w:t>
            </w:r>
            <w:r w:rsidRPr="00F72B48">
              <w:rPr>
                <w:rFonts w:ascii="Times New Roman" w:eastAsia="Calibri" w:hAnsi="Times New Roman"/>
                <w:sz w:val="20"/>
                <w:szCs w:val="20"/>
              </w:rPr>
              <w:t>ха</w:t>
            </w:r>
            <w:r w:rsidRPr="00F72B48">
              <w:rPr>
                <w:rFonts w:ascii="Times New Roman" w:eastAsia="Calibri" w:hAnsi="Times New Roman"/>
                <w:sz w:val="20"/>
                <w:szCs w:val="20"/>
                <w:lang w:val="en-US"/>
              </w:rPr>
              <w:t>.</w:t>
            </w:r>
          </w:p>
        </w:tc>
      </w:tr>
      <w:tr w:rsidR="00F72B48" w:rsidRPr="00F72B48" w:rsidTr="007A3806">
        <w:trPr>
          <w:trHeight w:val="2066"/>
          <w:jc w:val="center"/>
        </w:trPr>
        <w:tc>
          <w:tcPr>
            <w:tcW w:w="170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b/>
                <w:sz w:val="20"/>
                <w:szCs w:val="20"/>
                <w:lang w:val="en-US"/>
              </w:rPr>
            </w:pPr>
            <w:r w:rsidRPr="00F72B48">
              <w:rPr>
                <w:rFonts w:ascii="Times New Roman" w:eastAsia="Calibri" w:hAnsi="Times New Roman"/>
                <w:b/>
                <w:sz w:val="20"/>
                <w:szCs w:val="20"/>
                <w:lang w:val="en-US"/>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lang w:val="en-US"/>
              </w:rPr>
              <w:t>Наличие на поне 3 вида</w:t>
            </w:r>
          </w:p>
        </w:tc>
        <w:tc>
          <w:tcPr>
            <w:tcW w:w="2126"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rPr>
              <w:t xml:space="preserve">Типични видове: </w:t>
            </w:r>
            <w:r w:rsidRPr="00F72B48">
              <w:rPr>
                <w:rFonts w:ascii="Times New Roman" w:eastAsia="Calibri" w:hAnsi="Times New Roman"/>
                <w:i/>
                <w:sz w:val="20"/>
                <w:szCs w:val="20"/>
              </w:rPr>
              <w:t xml:space="preserve">Lemna </w:t>
            </w:r>
            <w:r w:rsidRPr="00F72B48">
              <w:rPr>
                <w:rFonts w:ascii="Times New Roman" w:eastAsia="Calibri" w:hAnsi="Times New Roman"/>
                <w:sz w:val="20"/>
                <w:szCs w:val="20"/>
              </w:rPr>
              <w:t>spp.</w:t>
            </w:r>
            <w:r w:rsidRPr="00F72B48">
              <w:rPr>
                <w:rFonts w:ascii="Times New Roman" w:eastAsia="Calibri" w:hAnsi="Times New Roman"/>
                <w:i/>
                <w:sz w:val="20"/>
                <w:szCs w:val="20"/>
              </w:rPr>
              <w:t xml:space="preserve">, Spirodela polyrhiza, Salvinia natans, Hydrocharis morsus-ranae, </w:t>
            </w:r>
            <w:r w:rsidRPr="00F72B48">
              <w:rPr>
                <w:rFonts w:ascii="Times New Roman" w:eastAsia="Calibri" w:hAnsi="Times New Roman"/>
                <w:i/>
                <w:sz w:val="20"/>
                <w:szCs w:val="20"/>
                <w:lang w:val="en-US"/>
              </w:rPr>
              <w:t xml:space="preserve">Oenanthe aquatica, </w:t>
            </w:r>
            <w:r w:rsidRPr="00F72B48">
              <w:rPr>
                <w:rFonts w:ascii="Times New Roman" w:eastAsia="Calibri" w:hAnsi="Times New Roman"/>
                <w:i/>
                <w:sz w:val="20"/>
                <w:szCs w:val="20"/>
              </w:rPr>
              <w:t xml:space="preserve">Nymphoides peltata, Trapa natans, Potamogeton </w:t>
            </w:r>
            <w:r w:rsidRPr="00F72B48">
              <w:rPr>
                <w:rFonts w:ascii="Times New Roman" w:eastAsia="Calibri" w:hAnsi="Times New Roman"/>
                <w:sz w:val="20"/>
                <w:szCs w:val="20"/>
              </w:rPr>
              <w:t>spp.</w:t>
            </w:r>
            <w:r w:rsidRPr="00F72B48">
              <w:rPr>
                <w:rFonts w:ascii="Times New Roman" w:eastAsia="Calibri" w:hAnsi="Times New Roman"/>
                <w:i/>
                <w:sz w:val="20"/>
                <w:szCs w:val="20"/>
              </w:rPr>
              <w:t xml:space="preserve">, Zannichellia palustris, Myriophyllum </w:t>
            </w:r>
            <w:r w:rsidRPr="00F72B48">
              <w:rPr>
                <w:rFonts w:ascii="Times New Roman" w:eastAsia="Calibri" w:hAnsi="Times New Roman"/>
                <w:sz w:val="20"/>
                <w:szCs w:val="20"/>
              </w:rPr>
              <w:t>spp.</w:t>
            </w:r>
            <w:r w:rsidRPr="00F72B48">
              <w:rPr>
                <w:rFonts w:ascii="Times New Roman" w:eastAsia="Calibri" w:hAnsi="Times New Roman"/>
                <w:i/>
                <w:sz w:val="20"/>
                <w:szCs w:val="20"/>
              </w:rPr>
              <w:t xml:space="preserve">, Ceratophyllum </w:t>
            </w:r>
            <w:r w:rsidRPr="00F72B48">
              <w:rPr>
                <w:rFonts w:ascii="Times New Roman" w:eastAsia="Calibri" w:hAnsi="Times New Roman"/>
                <w:sz w:val="20"/>
                <w:szCs w:val="20"/>
              </w:rPr>
              <w:t>spp.</w:t>
            </w:r>
            <w:r w:rsidRPr="00F72B48">
              <w:rPr>
                <w:rFonts w:ascii="Times New Roman" w:eastAsia="Calibri" w:hAnsi="Times New Roman"/>
                <w:i/>
                <w:sz w:val="20"/>
                <w:szCs w:val="20"/>
              </w:rPr>
              <w:t>, Najas marina, N</w:t>
            </w:r>
            <w:r w:rsidRPr="00F72B48">
              <w:rPr>
                <w:rFonts w:ascii="Times New Roman" w:eastAsia="Calibri" w:hAnsi="Times New Roman"/>
                <w:i/>
                <w:sz w:val="20"/>
                <w:szCs w:val="20"/>
                <w:lang w:val="en-US"/>
              </w:rPr>
              <w:t xml:space="preserve">ajas </w:t>
            </w:r>
            <w:r w:rsidRPr="00F72B48">
              <w:rPr>
                <w:rFonts w:ascii="Times New Roman" w:eastAsia="Calibri" w:hAnsi="Times New Roman"/>
                <w:i/>
                <w:sz w:val="20"/>
                <w:szCs w:val="20"/>
              </w:rPr>
              <w:t>minor</w:t>
            </w:r>
            <w:r w:rsidRPr="00F72B48">
              <w:rPr>
                <w:rFonts w:ascii="Times New Roman" w:eastAsia="Calibri" w:hAnsi="Times New Roman"/>
                <w:i/>
                <w:sz w:val="20"/>
                <w:szCs w:val="20"/>
                <w:lang w:val="en-US"/>
              </w:rPr>
              <w:t>.</w:t>
            </w:r>
          </w:p>
        </w:tc>
        <w:tc>
          <w:tcPr>
            <w:tcW w:w="202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rPr>
              <w:t>Поддържане на състоянието – присъстват поне 3 от типичните видове.</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rPr>
                <w:rFonts w:ascii="Times New Roman" w:eastAsia="Calibri" w:hAnsi="Times New Roman"/>
                <w:b/>
                <w:sz w:val="20"/>
                <w:szCs w:val="20"/>
              </w:rPr>
            </w:pPr>
            <w:r w:rsidRPr="00F72B48">
              <w:rPr>
                <w:rFonts w:ascii="Times New Roman" w:eastAsia="Calibri" w:hAnsi="Times New Roman"/>
                <w:b/>
                <w:sz w:val="20"/>
                <w:szCs w:val="20"/>
              </w:rPr>
              <w:t xml:space="preserve">Структура и функции: Наличие на воден слой </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rPr>
                <w:rFonts w:ascii="Times New Roman" w:eastAsia="Calibri" w:hAnsi="Times New Roman"/>
                <w:sz w:val="20"/>
                <w:szCs w:val="20"/>
              </w:rPr>
            </w:pPr>
            <w:r w:rsidRPr="00F72B48">
              <w:rPr>
                <w:rFonts w:ascii="Times New Roman" w:eastAsia="Calibri" w:hAnsi="Times New Roman"/>
                <w:sz w:val="20"/>
                <w:szCs w:val="20"/>
              </w:rPr>
              <w:t>Брой месеци от годината с воден слой</w:t>
            </w:r>
          </w:p>
        </w:tc>
        <w:tc>
          <w:tcPr>
            <w:tcW w:w="1909"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rPr>
                <w:rFonts w:ascii="Times New Roman" w:eastAsia="Calibri" w:hAnsi="Times New Roman"/>
                <w:sz w:val="20"/>
                <w:szCs w:val="20"/>
              </w:rPr>
            </w:pPr>
            <w:r w:rsidRPr="00F72B48">
              <w:rPr>
                <w:rFonts w:ascii="Times New Roman" w:eastAsia="Calibri" w:hAnsi="Times New Roman"/>
                <w:sz w:val="20"/>
                <w:szCs w:val="20"/>
              </w:rPr>
              <w:t>Над 7 месеца</w:t>
            </w:r>
            <w:r w:rsidRPr="00F72B48">
              <w:rPr>
                <w:rFonts w:ascii="Times New Roman" w:eastAsia="Calibri" w:hAnsi="Times New Roman"/>
                <w:sz w:val="20"/>
                <w:szCs w:val="20"/>
                <w:lang w:val="en-US"/>
              </w:rPr>
              <w:t xml:space="preserve"> </w:t>
            </w:r>
            <w:r w:rsidRPr="00F72B48">
              <w:rPr>
                <w:rFonts w:ascii="Times New Roman" w:eastAsia="Calibri" w:hAnsi="Times New Roman"/>
                <w:sz w:val="20"/>
                <w:szCs w:val="20"/>
              </w:rPr>
              <w:t xml:space="preserve">през годината </w:t>
            </w:r>
          </w:p>
        </w:tc>
        <w:tc>
          <w:tcPr>
            <w:tcW w:w="2126"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rPr>
                <w:rFonts w:ascii="Times New Roman" w:eastAsia="Calibr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rPr>
                <w:rFonts w:ascii="Times New Roman" w:eastAsia="Calibri" w:hAnsi="Times New Roman"/>
                <w:sz w:val="20"/>
                <w:szCs w:val="20"/>
              </w:rPr>
            </w:pPr>
            <w:r w:rsidRPr="00F72B48">
              <w:rPr>
                <w:rFonts w:ascii="Times New Roman" w:eastAsia="Calibri" w:hAnsi="Times New Roman"/>
                <w:sz w:val="20"/>
                <w:szCs w:val="20"/>
                <w:lang w:val="en-US"/>
              </w:rPr>
              <w:t>Поддържане на състоянието –</w:t>
            </w:r>
            <w:r w:rsidRPr="00F72B48">
              <w:rPr>
                <w:rFonts w:ascii="Times New Roman" w:eastAsia="Calibri" w:hAnsi="Times New Roman"/>
                <w:sz w:val="20"/>
                <w:szCs w:val="20"/>
              </w:rPr>
              <w:t xml:space="preserve"> наличие на воден слой повече от 7 месеца през годината.</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lang w:val="en-US"/>
              </w:rPr>
            </w:pPr>
            <w:r w:rsidRPr="00F72B48">
              <w:rPr>
                <w:rFonts w:ascii="Times New Roman" w:eastAsia="Calibri" w:hAnsi="Times New Roman"/>
                <w:b/>
                <w:sz w:val="20"/>
                <w:szCs w:val="20"/>
                <w:lang w:val="en-US"/>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Скала</w:t>
            </w:r>
          </w:p>
        </w:tc>
        <w:tc>
          <w:tcPr>
            <w:tcW w:w="1909"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lang w:val="en-US"/>
              </w:rPr>
              <w:t>6.5-9.</w:t>
            </w:r>
            <w:r w:rsidRPr="00F72B48">
              <w:rPr>
                <w:rFonts w:ascii="Times New Roman" w:eastAsia="Calibri" w:hAnsi="Times New Roman"/>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lang w:val="en-US"/>
              </w:rPr>
              <w:t>Поддържане на състоянието – рН между 6.5 и 9</w:t>
            </w:r>
            <w:r w:rsidRPr="00F72B48">
              <w:rPr>
                <w:rFonts w:ascii="Times New Roman" w:eastAsia="Calibri" w:hAnsi="Times New Roman"/>
                <w:sz w:val="20"/>
                <w:szCs w:val="20"/>
              </w:rPr>
              <w:t>.</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lang w:val="en-US"/>
              </w:rPr>
            </w:pPr>
            <w:r w:rsidRPr="00F72B48">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Няма нови отводнителни съоръжения и водоползвания.</w:t>
            </w:r>
          </w:p>
        </w:tc>
        <w:tc>
          <w:tcPr>
            <w:tcW w:w="2126"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Съществуващите преди 2007 г. съоръжения влизат в базисното състояние. Неизпълнение на целите се отчита за нови такива съоръжения след тази година.</w:t>
            </w:r>
          </w:p>
        </w:tc>
        <w:tc>
          <w:tcPr>
            <w:tcW w:w="202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bookmarkEnd w:id="42"/>
    </w:tbl>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t>7. Необходимост от актуализация на СФ на защитената зона</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За </w:t>
      </w:r>
      <w:r w:rsidRPr="00F72B48">
        <w:rPr>
          <w:rFonts w:ascii="Times New Roman" w:eastAsia="Calibri" w:hAnsi="Times New Roman"/>
          <w:bCs/>
          <w:noProof/>
          <w:sz w:val="24"/>
          <w:szCs w:val="24"/>
          <w:lang w:eastAsia="bg-BG"/>
        </w:rPr>
        <w:t>момента</w:t>
      </w:r>
      <w:r w:rsidRPr="00F72B48">
        <w:rPr>
          <w:rFonts w:ascii="Times New Roman" w:eastAsia="Calibri" w:hAnsi="Times New Roman"/>
          <w:noProof/>
          <w:sz w:val="24"/>
          <w:szCs w:val="24"/>
        </w:rPr>
        <w:t>, не е необходима промяна на данните, посочени в СФ.</w:t>
      </w:r>
    </w:p>
    <w:p w:rsidR="00F72B48" w:rsidRPr="00F72B48" w:rsidRDefault="00F72B48" w:rsidP="00F72B48">
      <w:pPr>
        <w:spacing w:after="0"/>
        <w:jc w:val="both"/>
        <w:rPr>
          <w:rFonts w:ascii="Times New Roman" w:eastAsia="Calibri" w:hAnsi="Times New Roman"/>
          <w:sz w:val="24"/>
          <w:szCs w:val="24"/>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lastRenderedPageBreak/>
        <w:t>8. Цитирана литература</w:t>
      </w:r>
    </w:p>
    <w:p w:rsidR="00F72B48" w:rsidRPr="00F72B48" w:rsidRDefault="00F72B48" w:rsidP="00F72B48">
      <w:pPr>
        <w:spacing w:after="0" w:line="240" w:lineRule="auto"/>
        <w:ind w:left="709" w:hanging="709"/>
        <w:jc w:val="both"/>
        <w:rPr>
          <w:rFonts w:ascii="Times New Roman" w:hAnsi="Times New Roman"/>
          <w:sz w:val="24"/>
          <w:szCs w:val="24"/>
          <w:lang w:val="en-US" w:eastAsia="bg-BG"/>
        </w:rPr>
      </w:pPr>
      <w:r w:rsidRPr="00F72B48">
        <w:rPr>
          <w:rFonts w:ascii="Times New Roman" w:hAnsi="Times New Roman"/>
          <w:sz w:val="24"/>
          <w:szCs w:val="24"/>
          <w:lang w:val="en-US" w:eastAsia="bg-BG"/>
        </w:rPr>
        <w:t>Бончев, Г. 1929. Блатата в България. Мининстерство на земеделието и държавните имоти, София: 26-75.</w:t>
      </w:r>
    </w:p>
    <w:p w:rsidR="00F72B48" w:rsidRPr="00F72B48" w:rsidRDefault="00F72B48" w:rsidP="00F72B48">
      <w:pPr>
        <w:spacing w:after="0" w:line="240" w:lineRule="auto"/>
        <w:ind w:left="709" w:hanging="709"/>
        <w:jc w:val="both"/>
        <w:rPr>
          <w:rFonts w:ascii="Times New Roman" w:hAnsi="Times New Roman"/>
          <w:sz w:val="24"/>
          <w:szCs w:val="24"/>
          <w:lang w:val="en-US" w:eastAsia="bg-BG"/>
        </w:rPr>
      </w:pPr>
      <w:r w:rsidRPr="00F72B48">
        <w:rPr>
          <w:rFonts w:ascii="Times New Roman" w:hAnsi="Times New Roman"/>
          <w:sz w:val="24"/>
          <w:szCs w:val="24"/>
          <w:lang w:val="en-US" w:eastAsia="bg-BG"/>
        </w:rPr>
        <w:t>Кочев, Х</w:t>
      </w:r>
      <w:r w:rsidRPr="00F72B48">
        <w:rPr>
          <w:rFonts w:ascii="Times New Roman" w:hAnsi="Times New Roman"/>
          <w:sz w:val="24"/>
          <w:szCs w:val="24"/>
          <w:lang w:eastAsia="bg-BG"/>
        </w:rPr>
        <w:t>р</w:t>
      </w:r>
      <w:r w:rsidRPr="00F72B48">
        <w:rPr>
          <w:rFonts w:ascii="Times New Roman" w:hAnsi="Times New Roman"/>
          <w:sz w:val="24"/>
          <w:szCs w:val="24"/>
          <w:lang w:val="en-US" w:eastAsia="bg-BG"/>
        </w:rPr>
        <w:t>.</w:t>
      </w:r>
      <w:r w:rsidRPr="00F72B48">
        <w:rPr>
          <w:rFonts w:ascii="Times New Roman" w:hAnsi="Times New Roman"/>
          <w:sz w:val="24"/>
          <w:szCs w:val="24"/>
          <w:lang w:eastAsia="bg-BG"/>
        </w:rPr>
        <w:t>,</w:t>
      </w:r>
      <w:r w:rsidRPr="00F72B48">
        <w:rPr>
          <w:rFonts w:ascii="Times New Roman" w:hAnsi="Times New Roman"/>
          <w:sz w:val="24"/>
          <w:szCs w:val="24"/>
          <w:lang w:val="en-US" w:eastAsia="bg-BG"/>
        </w:rPr>
        <w:t xml:space="preserve"> Йорданов, Д. 1981. Растителността на водоемите в България. Екология, охрана и стопанско значение, БАН, София</w:t>
      </w:r>
    </w:p>
    <w:p w:rsidR="00F72B48" w:rsidRPr="00F72B48" w:rsidRDefault="00F72B48" w:rsidP="00F72B48">
      <w:pPr>
        <w:spacing w:after="0" w:line="240" w:lineRule="auto"/>
        <w:ind w:left="709" w:hanging="709"/>
        <w:jc w:val="both"/>
        <w:rPr>
          <w:rFonts w:ascii="Times New Roman" w:hAnsi="Times New Roman"/>
          <w:bCs/>
          <w:sz w:val="24"/>
          <w:szCs w:val="24"/>
          <w:lang w:val="en-US" w:eastAsia="bg-BG"/>
        </w:rPr>
      </w:pPr>
      <w:r w:rsidRPr="00F72B48">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0" w:history="1">
        <w:r w:rsidRPr="00F72B48">
          <w:rPr>
            <w:rFonts w:ascii="Times New Roman" w:eastAsia="Calibri" w:hAnsi="Times New Roman"/>
            <w:color w:val="0000FF"/>
            <w:sz w:val="24"/>
            <w:szCs w:val="24"/>
            <w:u w:val="single"/>
          </w:rPr>
          <w:t>http://natura2000.moew.government.bg/Home/Natura2000ProtectedSites</w:t>
        </w:r>
      </w:hyperlink>
      <w:r w:rsidRPr="00F72B48">
        <w:rPr>
          <w:rFonts w:ascii="Times New Roman" w:eastAsia="Calibri" w:hAnsi="Times New Roman"/>
          <w:sz w:val="24"/>
          <w:szCs w:val="24"/>
        </w:rPr>
        <w:t>. Последно посетен на 15.11.2021</w:t>
      </w:r>
    </w:p>
    <w:p w:rsidR="00F72B48" w:rsidRPr="00F72B48" w:rsidRDefault="00F72B48" w:rsidP="00F72B48">
      <w:pPr>
        <w:spacing w:after="0" w:line="240" w:lineRule="auto"/>
        <w:ind w:left="709" w:hanging="709"/>
        <w:jc w:val="both"/>
        <w:rPr>
          <w:rFonts w:ascii="Times New Roman" w:hAnsi="Times New Roman"/>
          <w:bCs/>
          <w:sz w:val="24"/>
          <w:szCs w:val="24"/>
          <w:lang w:eastAsia="bg-BG"/>
        </w:rPr>
      </w:pPr>
      <w:r w:rsidRPr="00F72B48">
        <w:rPr>
          <w:rFonts w:ascii="Times New Roman" w:hAnsi="Times New Roman"/>
          <w:bCs/>
          <w:sz w:val="24"/>
          <w:szCs w:val="24"/>
          <w:lang w:val="en-US" w:eastAsia="bg-BG"/>
        </w:rPr>
        <w:t>Цонев</w:t>
      </w:r>
      <w:r w:rsidRPr="00F72B48">
        <w:rPr>
          <w:rFonts w:ascii="Times New Roman" w:hAnsi="Times New Roman"/>
          <w:bCs/>
          <w:sz w:val="24"/>
          <w:szCs w:val="24"/>
          <w:lang w:eastAsia="bg-BG"/>
        </w:rPr>
        <w:t>,</w:t>
      </w:r>
      <w:r w:rsidRPr="00F72B48">
        <w:rPr>
          <w:rFonts w:ascii="Times New Roman" w:hAnsi="Times New Roman"/>
          <w:bCs/>
          <w:sz w:val="24"/>
          <w:szCs w:val="24"/>
          <w:lang w:val="en-US" w:eastAsia="bg-BG"/>
        </w:rPr>
        <w:t xml:space="preserve"> Р.,</w:t>
      </w:r>
      <w:r w:rsidRPr="00F72B48">
        <w:rPr>
          <w:rFonts w:ascii="Times New Roman" w:hAnsi="Times New Roman"/>
          <w:bCs/>
          <w:sz w:val="24"/>
          <w:szCs w:val="24"/>
          <w:lang w:eastAsia="bg-BG"/>
        </w:rPr>
        <w:t xml:space="preserve"> Вълчев, В., Георгиев, В</w:t>
      </w:r>
      <w:r w:rsidRPr="00F72B48">
        <w:rPr>
          <w:rFonts w:ascii="Times New Roman" w:hAnsi="Times New Roman"/>
          <w:bCs/>
          <w:sz w:val="24"/>
          <w:szCs w:val="24"/>
          <w:lang w:val="en-US" w:eastAsia="bg-BG"/>
        </w:rPr>
        <w:t>. 2015. 04С1 Естествени или полуестествени мезотрофни до еутрофни езера и блата с макрофитна растителност</w:t>
      </w:r>
      <w:r w:rsidRPr="00F72B48">
        <w:rPr>
          <w:rFonts w:ascii="Times New Roman" w:hAnsi="Times New Roman"/>
          <w:bCs/>
          <w:sz w:val="24"/>
          <w:szCs w:val="24"/>
          <w:lang w:eastAsia="bg-BG"/>
        </w:rPr>
        <w:t>.</w:t>
      </w:r>
      <w:r w:rsidRPr="00F72B48">
        <w:rPr>
          <w:rFonts w:ascii="Times New Roman" w:hAnsi="Times New Roman"/>
          <w:bCs/>
          <w:sz w:val="24"/>
          <w:szCs w:val="24"/>
          <w:lang w:val="en-US" w:eastAsia="bg-BG"/>
        </w:rPr>
        <w:t xml:space="preserve"> Червена книга на Република България, Том 3. Природни местообитания”. Стр.</w:t>
      </w:r>
      <w:r w:rsidRPr="00F72B48">
        <w:rPr>
          <w:rFonts w:ascii="Times New Roman" w:hAnsi="Times New Roman"/>
          <w:bCs/>
          <w:sz w:val="24"/>
          <w:szCs w:val="24"/>
          <w:lang w:eastAsia="bg-BG"/>
        </w:rPr>
        <w:t xml:space="preserve"> 84-87. </w:t>
      </w:r>
      <w:r w:rsidRPr="00F72B48">
        <w:rPr>
          <w:rFonts w:ascii="Times New Roman" w:hAnsi="Times New Roman"/>
          <w:bCs/>
          <w:sz w:val="24"/>
          <w:szCs w:val="24"/>
          <w:lang w:val="en-US" w:eastAsia="bg-BG"/>
        </w:rPr>
        <w:t xml:space="preserve">ИБЕИ–БАН &amp; МОСВ. </w:t>
      </w:r>
    </w:p>
    <w:p w:rsidR="00F72B48" w:rsidRPr="00F72B48" w:rsidRDefault="00F72B48" w:rsidP="00F72B48">
      <w:pPr>
        <w:spacing w:after="0" w:line="240" w:lineRule="auto"/>
        <w:ind w:left="709" w:hanging="709"/>
        <w:jc w:val="both"/>
        <w:rPr>
          <w:rFonts w:ascii="Times New Roman" w:hAnsi="Times New Roman"/>
          <w:bCs/>
          <w:sz w:val="24"/>
          <w:szCs w:val="24"/>
          <w:lang w:eastAsia="bg-BG"/>
        </w:rPr>
      </w:pPr>
      <w:r w:rsidRPr="00F72B48">
        <w:rPr>
          <w:rFonts w:ascii="Times New Roman" w:hAnsi="Times New Roman"/>
          <w:bCs/>
          <w:sz w:val="24"/>
          <w:szCs w:val="24"/>
          <w:lang w:eastAsia="bg-BG"/>
        </w:rPr>
        <w:t xml:space="preserve">Цонев, Р., Иванов, П., Кожухаров, Д. 2009. 3150 Естествени еутрофни езера с растителност от типа </w:t>
      </w:r>
      <w:r w:rsidRPr="00F72B48">
        <w:rPr>
          <w:rFonts w:ascii="Times New Roman" w:hAnsi="Times New Roman"/>
          <w:bCs/>
          <w:i/>
          <w:sz w:val="24"/>
          <w:szCs w:val="24"/>
          <w:lang w:eastAsia="bg-BG"/>
        </w:rPr>
        <w:t>Magnopotamion</w:t>
      </w:r>
      <w:r w:rsidRPr="00F72B48">
        <w:rPr>
          <w:rFonts w:ascii="Times New Roman" w:hAnsi="Times New Roman"/>
          <w:bCs/>
          <w:sz w:val="24"/>
          <w:szCs w:val="24"/>
          <w:lang w:eastAsia="bg-BG"/>
        </w:rPr>
        <w:t xml:space="preserve"> или </w:t>
      </w:r>
      <w:r w:rsidRPr="00F72B48">
        <w:rPr>
          <w:rFonts w:ascii="Times New Roman" w:hAnsi="Times New Roman"/>
          <w:bCs/>
          <w:i/>
          <w:sz w:val="24"/>
          <w:szCs w:val="24"/>
          <w:lang w:eastAsia="bg-BG"/>
        </w:rPr>
        <w:t>Hydrocharition</w:t>
      </w:r>
      <w:r w:rsidRPr="00F72B48">
        <w:rPr>
          <w:rFonts w:ascii="Times New Roman" w:hAnsi="Times New Roman"/>
          <w:bCs/>
          <w:sz w:val="24"/>
          <w:szCs w:val="24"/>
          <w:lang w:eastAsia="bg-BG"/>
        </w:rPr>
        <w:t>.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79-83.</w:t>
      </w:r>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line="240" w:lineRule="auto"/>
        <w:jc w:val="both"/>
        <w:rPr>
          <w:rFonts w:ascii="Times New Roman" w:eastAsia="Calibri" w:hAnsi="Times New Roman"/>
          <w:noProof/>
          <w:sz w:val="24"/>
          <w:szCs w:val="24"/>
        </w:rPr>
      </w:pPr>
      <w:r w:rsidRPr="00F72B48">
        <w:rPr>
          <w:rFonts w:ascii="Times New Roman" w:eastAsia="Calibri" w:hAnsi="Times New Roman"/>
          <w:i/>
          <w:noProof/>
          <w:sz w:val="24"/>
          <w:szCs w:val="24"/>
        </w:rPr>
        <w:t>Автори на текста</w:t>
      </w:r>
      <w:r w:rsidRPr="00F72B48">
        <w:rPr>
          <w:rFonts w:ascii="Times New Roman" w:eastAsia="Calibri" w:hAnsi="Times New Roman"/>
          <w:noProof/>
          <w:sz w:val="24"/>
          <w:szCs w:val="24"/>
        </w:rPr>
        <w:t>: Стоян Стоянов, Владимир Владимиров, Светлана Банчева</w:t>
      </w:r>
    </w:p>
    <w:p w:rsidR="00F72B48" w:rsidRPr="00F72B48" w:rsidRDefault="00F72B48" w:rsidP="00F72B48">
      <w:pPr>
        <w:spacing w:after="0" w:line="240" w:lineRule="auto"/>
        <w:contextualSpacing/>
        <w:rPr>
          <w:rFonts w:ascii="Times New Roman" w:hAnsi="Times New Roman"/>
          <w:b/>
          <w:bCs/>
          <w:color w:val="1F497D"/>
          <w:sz w:val="24"/>
          <w:szCs w:val="24"/>
          <w:lang w:eastAsia="bg-BG"/>
        </w:rPr>
      </w:pPr>
    </w:p>
    <w:p w:rsidR="00F72B48" w:rsidRPr="00F72B48" w:rsidRDefault="00F72B48" w:rsidP="00F72B48">
      <w:pPr>
        <w:spacing w:after="0" w:line="240" w:lineRule="auto"/>
        <w:contextualSpacing/>
        <w:rPr>
          <w:rFonts w:ascii="Times New Roman" w:hAnsi="Times New Roman"/>
          <w:b/>
          <w:bCs/>
          <w:color w:val="1F497D"/>
          <w:sz w:val="24"/>
          <w:szCs w:val="24"/>
          <w:lang w:eastAsia="bg-BG"/>
        </w:rPr>
      </w:pPr>
    </w:p>
    <w:p w:rsidR="00F72B48" w:rsidRPr="00F72B48" w:rsidRDefault="00F72B48" w:rsidP="00F72B48">
      <w:pPr>
        <w:keepNext/>
        <w:keepLines/>
        <w:spacing w:after="0"/>
        <w:outlineLvl w:val="1"/>
        <w:rPr>
          <w:rFonts w:ascii="Times New Roman" w:eastAsia="Calibri" w:hAnsi="Times New Roman"/>
          <w:bCs/>
          <w:noProof/>
          <w:color w:val="1F497D"/>
          <w:sz w:val="28"/>
          <w:szCs w:val="28"/>
        </w:rPr>
      </w:pPr>
      <w:bookmarkStart w:id="43" w:name="_Toc87028922"/>
      <w:bookmarkStart w:id="44" w:name="_Toc88918016"/>
      <w:r w:rsidRPr="00F72B48">
        <w:rPr>
          <w:rFonts w:ascii="Times New Roman" w:eastAsia="Calibri" w:hAnsi="Times New Roman"/>
          <w:bCs/>
          <w:noProof/>
          <w:color w:val="1F497D"/>
          <w:sz w:val="28"/>
          <w:szCs w:val="28"/>
        </w:rPr>
        <w:t xml:space="preserve">Природно местообитание 3260 Равнинни или планински реки с растителност от </w:t>
      </w:r>
      <w:r w:rsidRPr="00F72B48">
        <w:rPr>
          <w:rFonts w:ascii="Times New Roman" w:eastAsia="Calibri" w:hAnsi="Times New Roman"/>
          <w:bCs/>
          <w:i/>
          <w:noProof/>
          <w:color w:val="1F497D"/>
          <w:sz w:val="28"/>
          <w:szCs w:val="28"/>
        </w:rPr>
        <w:t>Ranunculion fluitantis</w:t>
      </w:r>
      <w:r w:rsidRPr="00F72B48">
        <w:rPr>
          <w:rFonts w:ascii="Times New Roman" w:eastAsia="Calibri" w:hAnsi="Times New Roman"/>
          <w:bCs/>
          <w:noProof/>
          <w:color w:val="1F497D"/>
          <w:sz w:val="28"/>
          <w:szCs w:val="28"/>
        </w:rPr>
        <w:t xml:space="preserve"> и </w:t>
      </w:r>
      <w:r w:rsidRPr="00F72B48">
        <w:rPr>
          <w:rFonts w:ascii="Times New Roman" w:eastAsia="Calibri" w:hAnsi="Times New Roman"/>
          <w:bCs/>
          <w:i/>
          <w:noProof/>
          <w:color w:val="1F497D"/>
          <w:sz w:val="28"/>
          <w:szCs w:val="28"/>
        </w:rPr>
        <w:t>Callitricho-Batrachion</w:t>
      </w:r>
      <w:bookmarkEnd w:id="43"/>
      <w:bookmarkEnd w:id="44"/>
    </w:p>
    <w:p w:rsidR="00F72B48" w:rsidRPr="00F72B48" w:rsidRDefault="00F72B48" w:rsidP="00F72B48">
      <w:pPr>
        <w:spacing w:after="0" w:line="240" w:lineRule="auto"/>
        <w:ind w:left="720" w:hanging="720"/>
        <w:jc w:val="both"/>
        <w:rPr>
          <w:rFonts w:ascii="Times New Roman" w:eastAsia="Calibri" w:hAnsi="Times New Roman"/>
          <w:noProof/>
          <w:sz w:val="24"/>
          <w:szCs w:val="24"/>
        </w:rPr>
      </w:pPr>
    </w:p>
    <w:p w:rsidR="00F72B48" w:rsidRPr="00F72B48" w:rsidRDefault="00F72B48" w:rsidP="00F72B48">
      <w:pPr>
        <w:rPr>
          <w:rFonts w:ascii="Times New Roman" w:eastAsia="Calibri" w:hAnsi="Times New Roman"/>
          <w:noProof/>
          <w:sz w:val="24"/>
          <w:szCs w:val="24"/>
        </w:rPr>
      </w:pPr>
      <w:r w:rsidRPr="00F72B48">
        <w:rPr>
          <w:rFonts w:ascii="Times New Roman" w:eastAsia="Calibri" w:hAnsi="Times New Roman"/>
          <w:b/>
          <w:noProof/>
          <w:sz w:val="24"/>
          <w:szCs w:val="24"/>
        </w:rPr>
        <w:t xml:space="preserve">1. Код и наименование на типа местообитание: </w:t>
      </w:r>
      <w:r w:rsidRPr="00F72B48">
        <w:rPr>
          <w:rFonts w:ascii="Times New Roman" w:eastAsia="Calibri" w:hAnsi="Times New Roman"/>
          <w:bCs/>
          <w:noProof/>
          <w:sz w:val="24"/>
          <w:szCs w:val="24"/>
        </w:rPr>
        <w:t xml:space="preserve">3260 Равнинни или планински реки с растителност от </w:t>
      </w:r>
      <w:r w:rsidRPr="00F72B48">
        <w:rPr>
          <w:rFonts w:ascii="Times New Roman" w:eastAsia="Calibri" w:hAnsi="Times New Roman"/>
          <w:bCs/>
          <w:i/>
          <w:noProof/>
          <w:sz w:val="24"/>
          <w:szCs w:val="24"/>
        </w:rPr>
        <w:t>Ranunculion fluitantis</w:t>
      </w:r>
      <w:r w:rsidRPr="00F72B48">
        <w:rPr>
          <w:rFonts w:ascii="Times New Roman" w:eastAsia="Calibri" w:hAnsi="Times New Roman"/>
          <w:bCs/>
          <w:noProof/>
          <w:sz w:val="24"/>
          <w:szCs w:val="24"/>
        </w:rPr>
        <w:t xml:space="preserve"> и </w:t>
      </w:r>
      <w:r w:rsidRPr="00F72B48">
        <w:rPr>
          <w:rFonts w:ascii="Times New Roman" w:eastAsia="Calibri" w:hAnsi="Times New Roman"/>
          <w:bCs/>
          <w:i/>
          <w:noProof/>
          <w:sz w:val="24"/>
          <w:szCs w:val="24"/>
        </w:rPr>
        <w:t>Callitricho-Batrachion</w:t>
      </w:r>
    </w:p>
    <w:p w:rsidR="00F72B48" w:rsidRPr="00F72B48" w:rsidRDefault="00F72B48" w:rsidP="00F72B48">
      <w:pPr>
        <w:spacing w:after="0"/>
        <w:rPr>
          <w:rFonts w:ascii="Times New Roman" w:eastAsia="Calibri" w:hAnsi="Times New Roman"/>
          <w:b/>
          <w:noProof/>
          <w:sz w:val="24"/>
          <w:szCs w:val="24"/>
        </w:rPr>
      </w:pPr>
      <w:r w:rsidRPr="00F72B48">
        <w:rPr>
          <w:rFonts w:ascii="Times New Roman" w:eastAsia="Calibri" w:hAnsi="Times New Roman"/>
          <w:b/>
          <w:noProof/>
          <w:sz w:val="24"/>
          <w:szCs w:val="24"/>
        </w:rPr>
        <w:t>2. Кратка характеристика на целевия обект</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Местообитанието се среща в средното и долното течение на големите реки в равнините и низините от 0 до 400–500 m надм. вис. Реките в тези участъци текат бавно, водите са от мезо- до еутрофни. Дълбочината на водата най-често е около 0,30–1,50 m. Кислородното съдържание силно варира. Дъното е глинесто или тинесто-глинесто, по-рядко е чакълесто-песъчливо. Най-много тинести наноси се натрупват в заливите, което създава възможност за заселване на редица макрофити – </w:t>
      </w:r>
      <w:r w:rsidRPr="00F72B48">
        <w:rPr>
          <w:rFonts w:ascii="Times New Roman" w:eastAsia="Calibri" w:hAnsi="Times New Roman"/>
          <w:i/>
          <w:noProof/>
          <w:sz w:val="24"/>
          <w:szCs w:val="24"/>
        </w:rPr>
        <w:t>Ceratophyllum demersum</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Myriophyllum verticillatum</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Potamogeton crispus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P. nodosus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P. perfoliatus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Ranunculus trichophyllus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Zannichellia palustris</w:t>
      </w:r>
      <w:r w:rsidRPr="00F72B48">
        <w:rPr>
          <w:rFonts w:ascii="Times New Roman" w:eastAsia="Calibri" w:hAnsi="Times New Roman"/>
          <w:noProof/>
          <w:sz w:val="24"/>
          <w:szCs w:val="24"/>
        </w:rPr>
        <w:t xml:space="preserve"> (Цонев и др. 2009).</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Река Огоста е една от най-представителните защитени зони в България за това природно местообитание. Разнообразни макрофитни съобщества се срещат в почти целия участък на реката. Причината за това разнообразие е сравнително широкото корито и спокойното течение на реката, наличието на разнообразен грунт и малки заливчета, които са подходящи за развитието на макрофитите. Най-често се срещат </w:t>
      </w:r>
      <w:r w:rsidRPr="00F72B48">
        <w:rPr>
          <w:rFonts w:ascii="Times New Roman" w:eastAsia="Calibri" w:hAnsi="Times New Roman"/>
          <w:i/>
          <w:noProof/>
          <w:sz w:val="24"/>
          <w:szCs w:val="24"/>
        </w:rPr>
        <w:t>Potamogeton nodosus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P. crispus</w:t>
      </w:r>
      <w:r w:rsidRPr="00F72B48">
        <w:rPr>
          <w:rFonts w:ascii="Times New Roman" w:eastAsia="Calibri" w:hAnsi="Times New Roman"/>
          <w:noProof/>
          <w:sz w:val="24"/>
          <w:szCs w:val="24"/>
        </w:rPr>
        <w:t xml:space="preserve">, </w:t>
      </w:r>
      <w:r w:rsidRPr="00F72B48">
        <w:rPr>
          <w:rFonts w:ascii="Times New Roman" w:eastAsia="Calibri" w:hAnsi="Times New Roman"/>
          <w:i/>
          <w:noProof/>
          <w:sz w:val="24"/>
          <w:szCs w:val="24"/>
        </w:rPr>
        <w:t xml:space="preserve">P. </w:t>
      </w:r>
      <w:r w:rsidRPr="00F72B48">
        <w:rPr>
          <w:rFonts w:ascii="Times New Roman" w:eastAsia="Calibri" w:hAnsi="Times New Roman"/>
          <w:i/>
          <w:noProof/>
          <w:sz w:val="24"/>
          <w:szCs w:val="24"/>
          <w:lang w:val="en-US"/>
        </w:rPr>
        <w:t>natans</w:t>
      </w:r>
      <w:r w:rsidRPr="00F72B48">
        <w:rPr>
          <w:rFonts w:ascii="Times New Roman" w:eastAsia="Calibri" w:hAnsi="Times New Roman"/>
          <w:noProof/>
          <w:sz w:val="24"/>
          <w:szCs w:val="24"/>
        </w:rPr>
        <w:t>,</w:t>
      </w:r>
      <w:r w:rsidRPr="00F72B48">
        <w:rPr>
          <w:rFonts w:ascii="Times New Roman" w:eastAsia="Calibri" w:hAnsi="Times New Roman"/>
          <w:i/>
          <w:noProof/>
          <w:sz w:val="24"/>
          <w:szCs w:val="24"/>
          <w:lang w:val="en-US"/>
        </w:rPr>
        <w:t xml:space="preserve"> </w:t>
      </w:r>
      <w:r w:rsidRPr="00F72B48">
        <w:rPr>
          <w:rFonts w:ascii="Times New Roman" w:eastAsia="Calibri" w:hAnsi="Times New Roman"/>
          <w:i/>
          <w:noProof/>
          <w:sz w:val="24"/>
          <w:szCs w:val="24"/>
        </w:rPr>
        <w:t>P. pectinatus</w:t>
      </w:r>
      <w:r w:rsidRPr="00F72B48">
        <w:rPr>
          <w:rFonts w:ascii="Times New Roman" w:eastAsia="Calibri" w:hAnsi="Times New Roman"/>
          <w:noProof/>
          <w:sz w:val="24"/>
          <w:szCs w:val="24"/>
        </w:rPr>
        <w:t xml:space="preserve">, </w:t>
      </w:r>
      <w:r w:rsidRPr="00F72B48">
        <w:rPr>
          <w:rFonts w:ascii="Times New Roman" w:eastAsia="Calibri" w:hAnsi="Times New Roman"/>
          <w:i/>
          <w:noProof/>
          <w:sz w:val="24"/>
          <w:szCs w:val="24"/>
        </w:rPr>
        <w:t>Najas marina</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N. minor</w:t>
      </w:r>
      <w:r w:rsidRPr="00F72B48">
        <w:rPr>
          <w:rFonts w:ascii="Times New Roman" w:eastAsia="Calibri" w:hAnsi="Times New Roman"/>
          <w:noProof/>
          <w:sz w:val="24"/>
          <w:szCs w:val="24"/>
        </w:rPr>
        <w:t xml:space="preserve">, </w:t>
      </w:r>
      <w:r w:rsidRPr="00F72B48">
        <w:rPr>
          <w:rFonts w:ascii="Times New Roman" w:eastAsia="Calibri" w:hAnsi="Times New Roman"/>
          <w:i/>
          <w:noProof/>
          <w:sz w:val="24"/>
          <w:szCs w:val="24"/>
        </w:rPr>
        <w:t>Myriophyllum spicatum</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Butomus umbellatus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Spirodela polyrrhiza</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Paspalum distichum</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Sparganium erectum</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Leersia oryzoides </w:t>
      </w:r>
      <w:r w:rsidRPr="00F72B48">
        <w:rPr>
          <w:rFonts w:ascii="Times New Roman" w:eastAsia="Calibri" w:hAnsi="Times New Roman"/>
          <w:noProof/>
          <w:sz w:val="24"/>
          <w:szCs w:val="24"/>
        </w:rPr>
        <w:t>и др.</w:t>
      </w:r>
    </w:p>
    <w:p w:rsidR="00F72B48" w:rsidRPr="00F72B48" w:rsidRDefault="00F72B48" w:rsidP="00F72B48">
      <w:pPr>
        <w:spacing w:after="0" w:line="240" w:lineRule="auto"/>
        <w:ind w:firstLine="709"/>
        <w:jc w:val="both"/>
        <w:rPr>
          <w:rFonts w:ascii="Times New Roman" w:eastAsia="Calibri" w:hAnsi="Times New Roman"/>
          <w:b/>
          <w:noProof/>
          <w:sz w:val="24"/>
          <w:szCs w:val="24"/>
        </w:rPr>
      </w:pPr>
    </w:p>
    <w:p w:rsidR="00F72B48" w:rsidRPr="00F72B48" w:rsidRDefault="00F72B48" w:rsidP="00F72B48">
      <w:pPr>
        <w:spacing w:after="0"/>
        <w:rPr>
          <w:rFonts w:ascii="Times New Roman" w:eastAsia="Calibri" w:hAnsi="Times New Roman"/>
          <w:b/>
          <w:noProof/>
          <w:sz w:val="24"/>
          <w:szCs w:val="24"/>
        </w:rPr>
      </w:pPr>
      <w:r w:rsidRPr="00F72B48">
        <w:rPr>
          <w:rFonts w:ascii="Times New Roman" w:eastAsia="Calibri" w:hAnsi="Times New Roman"/>
          <w:b/>
          <w:noProof/>
          <w:sz w:val="24"/>
          <w:szCs w:val="24"/>
        </w:rPr>
        <w:t>3. Състояние на биогеографско ниво и разпространение в мрежата</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lastRenderedPageBreak/>
        <w:t>Природно местообитание с код 3260 е предмет на опазване в 53 защитени зони (</w:t>
      </w:r>
      <w:r w:rsidRPr="00F72B48">
        <w:rPr>
          <w:rFonts w:ascii="Times New Roman" w:hAnsi="Times New Roman"/>
          <w:noProof/>
          <w:position w:val="-1"/>
          <w:sz w:val="24"/>
          <w:szCs w:val="24"/>
        </w:rPr>
        <w:t xml:space="preserve">Natura 2000 update April 2019: </w:t>
      </w:r>
      <w:hyperlink r:id="rId11">
        <w:r w:rsidRPr="00F72B48">
          <w:rPr>
            <w:rFonts w:ascii="Times New Roman" w:hAnsi="Times New Roman"/>
            <w:noProof/>
            <w:color w:val="0563C1"/>
            <w:position w:val="-1"/>
            <w:sz w:val="24"/>
            <w:szCs w:val="24"/>
            <w:u w:val="single"/>
          </w:rPr>
          <w:t>https://cdr.eionet.europa.eu/bg/eu/n2000</w:t>
        </w:r>
      </w:hyperlink>
      <w:r w:rsidRPr="00F72B48">
        <w:rPr>
          <w:rFonts w:ascii="Times New Roman" w:eastAsia="Calibri" w:hAnsi="Times New Roman"/>
          <w:noProof/>
          <w:sz w:val="24"/>
          <w:szCs w:val="24"/>
        </w:rPr>
        <w:t xml:space="preserve">) и е разпространено в три биогеографски </w:t>
      </w:r>
      <w:r>
        <w:rPr>
          <w:rFonts w:ascii="Times New Roman" w:eastAsia="Calibri" w:hAnsi="Times New Roman"/>
          <w:noProof/>
          <w:sz w:val="24"/>
          <w:szCs w:val="24"/>
        </w:rPr>
        <w:t>региона</w:t>
      </w:r>
      <w:r w:rsidRPr="00F72B48">
        <w:rPr>
          <w:rFonts w:ascii="Times New Roman" w:eastAsia="Calibri" w:hAnsi="Times New Roman"/>
          <w:noProof/>
          <w:sz w:val="24"/>
          <w:szCs w:val="24"/>
        </w:rPr>
        <w:t xml:space="preserve"> – Алпийски, Континентален и Черноморски, като най-обширни са площите му в Континенталния </w:t>
      </w:r>
      <w:r>
        <w:rPr>
          <w:rFonts w:ascii="Times New Roman" w:eastAsia="Calibri" w:hAnsi="Times New Roman"/>
          <w:noProof/>
          <w:sz w:val="24"/>
          <w:szCs w:val="24"/>
        </w:rPr>
        <w:t>регион</w:t>
      </w:r>
      <w:r w:rsidRPr="00F72B48">
        <w:rPr>
          <w:rFonts w:ascii="Times New Roman" w:eastAsia="Calibri" w:hAnsi="Times New Roman"/>
          <w:noProof/>
          <w:sz w:val="24"/>
          <w:szCs w:val="24"/>
        </w:rPr>
        <w:t>.</w:t>
      </w:r>
    </w:p>
    <w:p w:rsidR="00F72B48" w:rsidRPr="00F72B48" w:rsidRDefault="00F72B48" w:rsidP="00F72B48">
      <w:pPr>
        <w:spacing w:after="0" w:line="240" w:lineRule="auto"/>
        <w:ind w:firstLine="709"/>
        <w:jc w:val="both"/>
        <w:rPr>
          <w:rFonts w:ascii="Times New Roman" w:hAnsi="Times New Roman"/>
          <w:noProof/>
          <w:sz w:val="24"/>
          <w:szCs w:val="24"/>
        </w:rPr>
      </w:pPr>
      <w:r w:rsidRPr="00F72B48">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Алпийския и Черноморския биогеографски </w:t>
      </w:r>
      <w:r>
        <w:rPr>
          <w:rFonts w:ascii="Times New Roman" w:eastAsia="Calibri" w:hAnsi="Times New Roman"/>
          <w:noProof/>
          <w:sz w:val="24"/>
          <w:szCs w:val="24"/>
        </w:rPr>
        <w:t>региони</w:t>
      </w:r>
      <w:r w:rsidRPr="00F72B48">
        <w:rPr>
          <w:rFonts w:ascii="Times New Roman" w:eastAsia="Calibri" w:hAnsi="Times New Roman"/>
          <w:noProof/>
          <w:sz w:val="24"/>
          <w:szCs w:val="24"/>
        </w:rPr>
        <w:t xml:space="preserve"> (неблагоприятно-незадоволително състояние по „структура и функции“ и „бъдещи перспективи“). За Континенталния биогеографски </w:t>
      </w:r>
      <w:r>
        <w:rPr>
          <w:rFonts w:ascii="Times New Roman" w:eastAsia="Calibri" w:hAnsi="Times New Roman"/>
          <w:noProof/>
          <w:sz w:val="24"/>
          <w:szCs w:val="24"/>
        </w:rPr>
        <w:t>регион</w:t>
      </w:r>
      <w:r w:rsidRPr="00F72B48">
        <w:rPr>
          <w:rFonts w:ascii="Times New Roman" w:eastAsia="Calibri" w:hAnsi="Times New Roman"/>
          <w:noProof/>
          <w:sz w:val="24"/>
          <w:szCs w:val="24"/>
        </w:rPr>
        <w:t xml:space="preserve"> </w:t>
      </w:r>
      <w:r w:rsidRPr="00F72B48">
        <w:rPr>
          <w:rFonts w:ascii="Times New Roman" w:hAnsi="Times New Roman"/>
          <w:noProof/>
          <w:sz w:val="24"/>
          <w:szCs w:val="24"/>
        </w:rPr>
        <w:t xml:space="preserve">местообитанието е оценено в неблагоприятно-лошо състояние (неизвестно по „разпространение и площ“, неблагоприятно-лошо по „структура и </w:t>
      </w:r>
      <w:r w:rsidRPr="00F72B48">
        <w:rPr>
          <w:rFonts w:ascii="Times New Roman" w:eastAsia="Calibri" w:hAnsi="Times New Roman"/>
          <w:noProof/>
          <w:sz w:val="24"/>
          <w:szCs w:val="24"/>
        </w:rPr>
        <w:t>функции“</w:t>
      </w:r>
      <w:r w:rsidRPr="00F72B48">
        <w:rPr>
          <w:rFonts w:ascii="Times New Roman" w:hAnsi="Times New Roman"/>
          <w:noProof/>
          <w:sz w:val="24"/>
          <w:szCs w:val="24"/>
        </w:rPr>
        <w:t xml:space="preserve"> и „бъдещи перспективи“). 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извличане от подземни, повърхностни или смесени води за селското стопанство, замърсяване на повърхностни или подземни води, натрупване на органичен материал и др.</w:t>
      </w:r>
      <w:r w:rsidRPr="00F72B48">
        <w:rPr>
          <w:rFonts w:ascii="Times New Roman" w:eastAsia="Calibri" w:hAnsi="Times New Roman"/>
          <w:noProof/>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района (благоприятно по „разпространение и площ“, неблагоприятно-незадоволително по „структура и функции“ и „бъдещи перспективи“). Като влияния и заплахи с висока степен се посочват замърсяването на повърхностни и </w:t>
      </w:r>
      <w:r w:rsidRPr="00F72B48">
        <w:rPr>
          <w:rFonts w:ascii="Times New Roman" w:eastAsia="Calibri" w:hAnsi="Times New Roman"/>
          <w:bCs/>
          <w:noProof/>
          <w:sz w:val="24"/>
          <w:szCs w:val="24"/>
        </w:rPr>
        <w:t xml:space="preserve">подземни води, </w:t>
      </w:r>
      <w:r w:rsidRPr="00F72B48">
        <w:rPr>
          <w:rFonts w:ascii="Times New Roman" w:eastAsia="Calibri" w:hAnsi="Times New Roman"/>
          <w:noProof/>
          <w:sz w:val="24"/>
          <w:szCs w:val="24"/>
        </w:rPr>
        <w:t>и предизвиканите от човека промени на хидрологичните условия.</w:t>
      </w:r>
    </w:p>
    <w:p w:rsidR="00F72B48" w:rsidRPr="00F72B48" w:rsidRDefault="00F72B48" w:rsidP="00F72B48">
      <w:pPr>
        <w:spacing w:after="0" w:line="240" w:lineRule="auto"/>
        <w:ind w:firstLine="709"/>
        <w:jc w:val="both"/>
        <w:rPr>
          <w:rFonts w:ascii="Times New Roman" w:eastAsia="Calibri" w:hAnsi="Times New Roman"/>
          <w:noProof/>
          <w:sz w:val="24"/>
          <w:szCs w:val="24"/>
        </w:rPr>
      </w:pPr>
    </w:p>
    <w:p w:rsidR="00F72B48" w:rsidRPr="00F72B48" w:rsidRDefault="00F72B48" w:rsidP="00F72B48">
      <w:pPr>
        <w:spacing w:after="0"/>
        <w:rPr>
          <w:rFonts w:ascii="Times New Roman" w:eastAsia="Calibri" w:hAnsi="Times New Roman"/>
          <w:i/>
          <w:noProof/>
          <w:sz w:val="24"/>
          <w:szCs w:val="24"/>
        </w:rPr>
      </w:pPr>
      <w:r w:rsidRPr="00F72B48">
        <w:rPr>
          <w:rFonts w:ascii="Times New Roman" w:eastAsia="Calibri" w:hAnsi="Times New Roman"/>
          <w:b/>
          <w:noProof/>
          <w:sz w:val="24"/>
          <w:szCs w:val="24"/>
        </w:rPr>
        <w:t>4. Състояние на ниво защитена зона</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Според данните в стандартния формуляр, площта на местообитанието в зона </w:t>
      </w:r>
      <w:r w:rsidRPr="00F72B48">
        <w:rPr>
          <w:rFonts w:ascii="Times New Roman" w:eastAsia="Calibri" w:hAnsi="Times New Roman"/>
          <w:sz w:val="24"/>
          <w:szCs w:val="24"/>
        </w:rPr>
        <w:t xml:space="preserve">BG0000614 Река Огоста е </w:t>
      </w:r>
      <w:r w:rsidRPr="00F72B48">
        <w:rPr>
          <w:rFonts w:ascii="Times New Roman" w:eastAsia="Calibri" w:hAnsi="Times New Roman"/>
          <w:noProof/>
          <w:sz w:val="24"/>
          <w:szCs w:val="24"/>
        </w:rPr>
        <w:t xml:space="preserve">62.78 ха. Съгласно специфичния доклад, публикуван в „Информационна система за защитени зони от екологичната мрежа Натура 2000 на МОСВ“, </w:t>
      </w:r>
      <w:r w:rsidRPr="00F72B48">
        <w:rPr>
          <w:rFonts w:ascii="Times New Roman" w:eastAsia="Calibri" w:hAnsi="Times New Roman"/>
          <w:sz w:val="24"/>
          <w:szCs w:val="24"/>
        </w:rPr>
        <w:t>местообитанието е оценено в благоприятно състояние по трите критерия –  „Площ в границите на зоната“, „Структура и функции“ и „Бъдещи перспективи (заплахи и влияния)“</w:t>
      </w:r>
      <w:r w:rsidRPr="00F72B48">
        <w:rPr>
          <w:rFonts w:ascii="Times New Roman" w:eastAsia="Calibri" w:hAnsi="Times New Roman"/>
          <w:noProof/>
          <w:sz w:val="24"/>
          <w:szCs w:val="24"/>
        </w:rPr>
        <w:t>. Според стандартния формуляр, местообитанието в зоната е с оценки за „Представителност“ „A“, за „Относителна площ“ „C“ и за „Степен на опазване“ „А“, като общата оценка на стойността на защитената зона за опазване на природното местообитание е „B“.</w:t>
      </w:r>
    </w:p>
    <w:p w:rsidR="00F72B48" w:rsidRPr="00F72B48" w:rsidRDefault="00F72B48" w:rsidP="00F72B48">
      <w:pPr>
        <w:spacing w:after="0" w:line="240" w:lineRule="auto"/>
        <w:ind w:firstLine="709"/>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2"/>
        <w:gridCol w:w="1627"/>
        <w:gridCol w:w="1124"/>
        <w:gridCol w:w="1362"/>
        <w:gridCol w:w="794"/>
      </w:tblGrid>
      <w:tr w:rsidR="00F72B48" w:rsidRPr="00F72B48" w:rsidTr="007A3806">
        <w:tc>
          <w:tcPr>
            <w:tcW w:w="2359" w:type="pct"/>
            <w:gridSpan w:val="6"/>
            <w:shd w:val="clear" w:color="auto" w:fill="D9D9D9"/>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Annex I Habitat types</w:t>
            </w:r>
          </w:p>
        </w:tc>
        <w:tc>
          <w:tcPr>
            <w:tcW w:w="2641" w:type="pct"/>
            <w:gridSpan w:val="4"/>
            <w:shd w:val="clear" w:color="auto" w:fill="D9D9D9"/>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Site assessment</w:t>
            </w:r>
          </w:p>
        </w:tc>
      </w:tr>
      <w:tr w:rsidR="00F72B48" w:rsidRPr="00F72B48" w:rsidTr="007A3806">
        <w:tc>
          <w:tcPr>
            <w:tcW w:w="356" w:type="pct"/>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Code</w:t>
            </w:r>
          </w:p>
        </w:tc>
        <w:tc>
          <w:tcPr>
            <w:tcW w:w="248" w:type="pct"/>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PF</w:t>
            </w:r>
          </w:p>
        </w:tc>
        <w:tc>
          <w:tcPr>
            <w:tcW w:w="260" w:type="pct"/>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NP</w:t>
            </w:r>
          </w:p>
        </w:tc>
        <w:tc>
          <w:tcPr>
            <w:tcW w:w="488" w:type="pct"/>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Cover (ha)</w:t>
            </w:r>
          </w:p>
        </w:tc>
        <w:tc>
          <w:tcPr>
            <w:tcW w:w="553" w:type="pct"/>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Cave (number)</w:t>
            </w:r>
          </w:p>
        </w:tc>
        <w:tc>
          <w:tcPr>
            <w:tcW w:w="453" w:type="pct"/>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Data quality</w:t>
            </w:r>
          </w:p>
        </w:tc>
        <w:tc>
          <w:tcPr>
            <w:tcW w:w="876" w:type="pct"/>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A/B/C/D</w:t>
            </w:r>
          </w:p>
        </w:tc>
        <w:tc>
          <w:tcPr>
            <w:tcW w:w="1765" w:type="pct"/>
            <w:gridSpan w:val="3"/>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A/B/C</w:t>
            </w:r>
          </w:p>
        </w:tc>
      </w:tr>
      <w:tr w:rsidR="00F72B48" w:rsidRPr="00F72B48" w:rsidTr="007A3806">
        <w:trPr>
          <w:trHeight w:val="454"/>
        </w:trPr>
        <w:tc>
          <w:tcPr>
            <w:tcW w:w="356" w:type="pct"/>
          </w:tcPr>
          <w:p w:rsidR="00F72B48" w:rsidRPr="00F72B48" w:rsidRDefault="00F72B48" w:rsidP="00F72B48">
            <w:pPr>
              <w:spacing w:after="0"/>
              <w:rPr>
                <w:rFonts w:ascii="Times New Roman" w:hAnsi="Times New Roman"/>
                <w:b/>
                <w:noProof/>
                <w:color w:val="000000"/>
                <w:position w:val="-1"/>
                <w:sz w:val="20"/>
                <w:szCs w:val="20"/>
              </w:rPr>
            </w:pPr>
          </w:p>
        </w:tc>
        <w:tc>
          <w:tcPr>
            <w:tcW w:w="248" w:type="pct"/>
          </w:tcPr>
          <w:p w:rsidR="00F72B48" w:rsidRPr="00F72B48" w:rsidRDefault="00F72B48" w:rsidP="00F72B48">
            <w:pPr>
              <w:spacing w:after="0"/>
              <w:rPr>
                <w:rFonts w:ascii="Times New Roman" w:hAnsi="Times New Roman"/>
                <w:b/>
                <w:noProof/>
                <w:color w:val="000000"/>
                <w:position w:val="-1"/>
                <w:sz w:val="20"/>
                <w:szCs w:val="20"/>
              </w:rPr>
            </w:pPr>
          </w:p>
        </w:tc>
        <w:tc>
          <w:tcPr>
            <w:tcW w:w="260" w:type="pct"/>
          </w:tcPr>
          <w:p w:rsidR="00F72B48" w:rsidRPr="00F72B48" w:rsidRDefault="00F72B48" w:rsidP="00F72B48">
            <w:pPr>
              <w:spacing w:after="0"/>
              <w:rPr>
                <w:rFonts w:ascii="Times New Roman" w:hAnsi="Times New Roman"/>
                <w:b/>
                <w:noProof/>
                <w:color w:val="000000"/>
                <w:position w:val="-1"/>
                <w:sz w:val="20"/>
                <w:szCs w:val="20"/>
              </w:rPr>
            </w:pPr>
          </w:p>
        </w:tc>
        <w:tc>
          <w:tcPr>
            <w:tcW w:w="488" w:type="pct"/>
          </w:tcPr>
          <w:p w:rsidR="00F72B48" w:rsidRPr="00F72B48" w:rsidRDefault="00F72B48" w:rsidP="00F72B48">
            <w:pPr>
              <w:spacing w:after="0"/>
              <w:rPr>
                <w:rFonts w:ascii="Times New Roman" w:hAnsi="Times New Roman"/>
                <w:b/>
                <w:noProof/>
                <w:color w:val="000000"/>
                <w:position w:val="-1"/>
                <w:sz w:val="20"/>
                <w:szCs w:val="20"/>
              </w:rPr>
            </w:pPr>
          </w:p>
        </w:tc>
        <w:tc>
          <w:tcPr>
            <w:tcW w:w="553" w:type="pct"/>
          </w:tcPr>
          <w:p w:rsidR="00F72B48" w:rsidRPr="00F72B48" w:rsidRDefault="00F72B48" w:rsidP="00F72B48">
            <w:pPr>
              <w:spacing w:after="0"/>
              <w:rPr>
                <w:rFonts w:ascii="Times New Roman" w:hAnsi="Times New Roman"/>
                <w:b/>
                <w:noProof/>
                <w:color w:val="000000"/>
                <w:position w:val="-1"/>
                <w:sz w:val="20"/>
                <w:szCs w:val="20"/>
              </w:rPr>
            </w:pPr>
          </w:p>
        </w:tc>
        <w:tc>
          <w:tcPr>
            <w:tcW w:w="453" w:type="pct"/>
          </w:tcPr>
          <w:p w:rsidR="00F72B48" w:rsidRPr="00F72B48" w:rsidRDefault="00F72B48" w:rsidP="00F72B48">
            <w:pPr>
              <w:spacing w:after="0"/>
              <w:rPr>
                <w:rFonts w:ascii="Times New Roman" w:hAnsi="Times New Roman"/>
                <w:b/>
                <w:noProof/>
                <w:color w:val="000000"/>
                <w:position w:val="-1"/>
                <w:sz w:val="20"/>
                <w:szCs w:val="20"/>
              </w:rPr>
            </w:pPr>
          </w:p>
        </w:tc>
        <w:tc>
          <w:tcPr>
            <w:tcW w:w="876" w:type="pct"/>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Representativity</w:t>
            </w:r>
          </w:p>
        </w:tc>
        <w:tc>
          <w:tcPr>
            <w:tcW w:w="605" w:type="pct"/>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Relative Surface</w:t>
            </w:r>
          </w:p>
        </w:tc>
        <w:tc>
          <w:tcPr>
            <w:tcW w:w="733" w:type="pct"/>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Conservation</w:t>
            </w:r>
          </w:p>
        </w:tc>
        <w:tc>
          <w:tcPr>
            <w:tcW w:w="427" w:type="pct"/>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Global</w:t>
            </w:r>
          </w:p>
        </w:tc>
      </w:tr>
      <w:tr w:rsidR="00F72B48" w:rsidRPr="00F72B48" w:rsidTr="007A3806">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F72B48" w:rsidRPr="00F72B48" w:rsidRDefault="00F72B48" w:rsidP="00F72B48">
            <w:pPr>
              <w:spacing w:after="0"/>
              <w:rPr>
                <w:rFonts w:ascii="Times New Roman" w:hAnsi="Times New Roman"/>
                <w:noProof/>
                <w:position w:val="-1"/>
                <w:sz w:val="20"/>
                <w:szCs w:val="20"/>
              </w:rPr>
            </w:pPr>
            <w:r w:rsidRPr="00F72B48">
              <w:rPr>
                <w:rFonts w:ascii="Times New Roman" w:eastAsia="Calibri" w:hAnsi="Times New Roman"/>
                <w:noProof/>
                <w:color w:val="000000"/>
                <w:sz w:val="20"/>
                <w:szCs w:val="20"/>
              </w:rPr>
              <w:t>3260</w:t>
            </w:r>
          </w:p>
        </w:tc>
        <w:tc>
          <w:tcPr>
            <w:tcW w:w="248" w:type="pct"/>
            <w:vAlign w:val="center"/>
          </w:tcPr>
          <w:p w:rsidR="00F72B48" w:rsidRPr="00F72B48" w:rsidRDefault="00F72B48" w:rsidP="00F72B48">
            <w:pPr>
              <w:spacing w:after="0"/>
              <w:rPr>
                <w:rFonts w:ascii="Times New Roman" w:hAnsi="Times New Roman"/>
                <w:noProof/>
                <w:position w:val="-1"/>
                <w:sz w:val="20"/>
                <w:szCs w:val="20"/>
              </w:rPr>
            </w:pPr>
          </w:p>
        </w:tc>
        <w:tc>
          <w:tcPr>
            <w:tcW w:w="260" w:type="pct"/>
            <w:vAlign w:val="center"/>
          </w:tcPr>
          <w:p w:rsidR="00F72B48" w:rsidRPr="00F72B48" w:rsidRDefault="00F72B48" w:rsidP="00F72B48">
            <w:pPr>
              <w:spacing w:after="0"/>
              <w:rPr>
                <w:rFonts w:ascii="Times New Roman" w:hAnsi="Times New Roman"/>
                <w:noProof/>
                <w:position w:val="-1"/>
                <w:sz w:val="20"/>
                <w:szCs w:val="20"/>
              </w:rPr>
            </w:pPr>
          </w:p>
        </w:tc>
        <w:tc>
          <w:tcPr>
            <w:tcW w:w="488" w:type="pct"/>
            <w:vAlign w:val="center"/>
          </w:tcPr>
          <w:p w:rsidR="00F72B48" w:rsidRPr="00F72B48" w:rsidRDefault="00F72B48" w:rsidP="00F72B48">
            <w:pPr>
              <w:spacing w:after="0"/>
              <w:rPr>
                <w:rFonts w:ascii="Times New Roman" w:hAnsi="Times New Roman"/>
                <w:noProof/>
                <w:position w:val="-1"/>
                <w:sz w:val="20"/>
                <w:szCs w:val="20"/>
              </w:rPr>
            </w:pPr>
            <w:r w:rsidRPr="00F72B48">
              <w:rPr>
                <w:rFonts w:ascii="Times New Roman" w:hAnsi="Times New Roman"/>
                <w:noProof/>
                <w:position w:val="-1"/>
                <w:sz w:val="20"/>
                <w:szCs w:val="20"/>
              </w:rPr>
              <w:t>62.78</w:t>
            </w:r>
          </w:p>
        </w:tc>
        <w:tc>
          <w:tcPr>
            <w:tcW w:w="553" w:type="pct"/>
            <w:vAlign w:val="center"/>
          </w:tcPr>
          <w:p w:rsidR="00F72B48" w:rsidRPr="00F72B48" w:rsidRDefault="00F72B48" w:rsidP="00F72B48">
            <w:pPr>
              <w:spacing w:after="0"/>
              <w:rPr>
                <w:rFonts w:ascii="Times New Roman" w:hAnsi="Times New Roman"/>
                <w:noProof/>
                <w:position w:val="-1"/>
                <w:sz w:val="20"/>
                <w:szCs w:val="20"/>
              </w:rPr>
            </w:pPr>
          </w:p>
        </w:tc>
        <w:tc>
          <w:tcPr>
            <w:tcW w:w="453" w:type="pct"/>
            <w:vAlign w:val="center"/>
          </w:tcPr>
          <w:p w:rsidR="00F72B48" w:rsidRPr="00F72B48" w:rsidRDefault="00F72B48" w:rsidP="00F72B48">
            <w:pPr>
              <w:spacing w:after="0"/>
              <w:rPr>
                <w:rFonts w:ascii="Times New Roman" w:hAnsi="Times New Roman"/>
                <w:noProof/>
                <w:position w:val="-1"/>
                <w:sz w:val="20"/>
                <w:szCs w:val="20"/>
              </w:rPr>
            </w:pPr>
            <w:r w:rsidRPr="00F72B48">
              <w:rPr>
                <w:rFonts w:ascii="Times New Roman" w:hAnsi="Times New Roman"/>
                <w:noProof/>
                <w:position w:val="-1"/>
                <w:sz w:val="20"/>
                <w:szCs w:val="20"/>
              </w:rPr>
              <w:t>G</w:t>
            </w:r>
          </w:p>
        </w:tc>
        <w:tc>
          <w:tcPr>
            <w:tcW w:w="876" w:type="pct"/>
            <w:vAlign w:val="center"/>
          </w:tcPr>
          <w:p w:rsidR="00F72B48" w:rsidRPr="00F72B48" w:rsidRDefault="00F72B48" w:rsidP="00F72B48">
            <w:pPr>
              <w:spacing w:after="0"/>
              <w:rPr>
                <w:rFonts w:ascii="Times New Roman" w:hAnsi="Times New Roman"/>
                <w:noProof/>
                <w:position w:val="-1"/>
                <w:sz w:val="20"/>
                <w:szCs w:val="20"/>
              </w:rPr>
            </w:pPr>
            <w:r w:rsidRPr="00F72B48">
              <w:rPr>
                <w:rFonts w:ascii="Times New Roman" w:hAnsi="Times New Roman"/>
                <w:noProof/>
                <w:position w:val="-1"/>
                <w:sz w:val="20"/>
                <w:szCs w:val="20"/>
              </w:rPr>
              <w:t>A</w:t>
            </w:r>
          </w:p>
        </w:tc>
        <w:tc>
          <w:tcPr>
            <w:tcW w:w="605" w:type="pct"/>
            <w:vAlign w:val="center"/>
          </w:tcPr>
          <w:p w:rsidR="00F72B48" w:rsidRPr="00F72B48" w:rsidRDefault="00F72B48" w:rsidP="00F72B48">
            <w:pPr>
              <w:spacing w:after="0"/>
              <w:rPr>
                <w:rFonts w:ascii="Times New Roman" w:hAnsi="Times New Roman"/>
                <w:noProof/>
                <w:position w:val="-1"/>
                <w:sz w:val="20"/>
                <w:szCs w:val="20"/>
              </w:rPr>
            </w:pPr>
            <w:r w:rsidRPr="00F72B48">
              <w:rPr>
                <w:rFonts w:ascii="Times New Roman" w:hAnsi="Times New Roman"/>
                <w:noProof/>
                <w:position w:val="-1"/>
                <w:sz w:val="20"/>
                <w:szCs w:val="20"/>
              </w:rPr>
              <w:t>C</w:t>
            </w:r>
          </w:p>
        </w:tc>
        <w:tc>
          <w:tcPr>
            <w:tcW w:w="733" w:type="pct"/>
            <w:vAlign w:val="center"/>
          </w:tcPr>
          <w:p w:rsidR="00F72B48" w:rsidRPr="00F72B48" w:rsidRDefault="00F72B48" w:rsidP="00F72B48">
            <w:pPr>
              <w:spacing w:after="0"/>
              <w:rPr>
                <w:rFonts w:ascii="Times New Roman" w:hAnsi="Times New Roman"/>
                <w:noProof/>
                <w:position w:val="-1"/>
                <w:sz w:val="20"/>
                <w:szCs w:val="20"/>
              </w:rPr>
            </w:pPr>
            <w:r w:rsidRPr="00F72B48">
              <w:rPr>
                <w:rFonts w:ascii="Times New Roman" w:hAnsi="Times New Roman"/>
                <w:noProof/>
                <w:position w:val="-1"/>
                <w:sz w:val="20"/>
                <w:szCs w:val="20"/>
              </w:rPr>
              <w:t>A</w:t>
            </w:r>
          </w:p>
        </w:tc>
        <w:tc>
          <w:tcPr>
            <w:tcW w:w="427" w:type="pct"/>
            <w:vAlign w:val="center"/>
          </w:tcPr>
          <w:p w:rsidR="00F72B48" w:rsidRPr="00F72B48" w:rsidRDefault="00F72B48" w:rsidP="00F72B48">
            <w:pPr>
              <w:spacing w:after="0"/>
              <w:rPr>
                <w:rFonts w:ascii="Times New Roman" w:hAnsi="Times New Roman"/>
                <w:noProof/>
                <w:position w:val="-1"/>
                <w:sz w:val="20"/>
                <w:szCs w:val="20"/>
              </w:rPr>
            </w:pPr>
            <w:r w:rsidRPr="00F72B48">
              <w:rPr>
                <w:rFonts w:ascii="Times New Roman" w:hAnsi="Times New Roman"/>
                <w:noProof/>
                <w:position w:val="-1"/>
                <w:sz w:val="20"/>
                <w:szCs w:val="20"/>
              </w:rPr>
              <w:t>B</w:t>
            </w:r>
          </w:p>
        </w:tc>
      </w:tr>
    </w:tbl>
    <w:p w:rsidR="00F72B48" w:rsidRPr="00F72B48" w:rsidRDefault="00F72B48" w:rsidP="00F72B48">
      <w:pPr>
        <w:spacing w:after="0" w:line="240" w:lineRule="auto"/>
        <w:ind w:firstLine="709"/>
        <w:jc w:val="both"/>
        <w:rPr>
          <w:rFonts w:ascii="Times New Roman" w:eastAsia="Calibri" w:hAnsi="Times New Roman"/>
          <w:noProof/>
          <w:sz w:val="24"/>
          <w:szCs w:val="24"/>
        </w:rPr>
      </w:pPr>
    </w:p>
    <w:p w:rsidR="00F72B48" w:rsidRPr="00F72B48" w:rsidRDefault="00F72B48" w:rsidP="00F72B48">
      <w:pPr>
        <w:spacing w:after="0"/>
        <w:rPr>
          <w:rFonts w:ascii="Times New Roman" w:eastAsia="Calibri" w:hAnsi="Times New Roman"/>
          <w:noProof/>
          <w:sz w:val="24"/>
          <w:szCs w:val="24"/>
        </w:rPr>
      </w:pPr>
      <w:r w:rsidRPr="00F72B48">
        <w:rPr>
          <w:rFonts w:ascii="Times New Roman" w:eastAsia="Calibri" w:hAnsi="Times New Roman"/>
          <w:b/>
          <w:noProof/>
          <w:sz w:val="24"/>
          <w:szCs w:val="24"/>
        </w:rPr>
        <w:t>5. Анализ на наличната информация</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Местообитанието е включено в Червена книга на Република България, том 3. Природни местообитания (Цонев и Вълчев</w:t>
      </w:r>
      <w:r w:rsidRPr="00F72B48">
        <w:rPr>
          <w:rFonts w:ascii="Times New Roman" w:eastAsia="Calibri" w:hAnsi="Times New Roman"/>
          <w:noProof/>
          <w:sz w:val="24"/>
          <w:szCs w:val="24"/>
          <w:lang w:val="en-US"/>
        </w:rPr>
        <w:t>,</w:t>
      </w:r>
      <w:r w:rsidRPr="00F72B48">
        <w:rPr>
          <w:rFonts w:ascii="Times New Roman" w:eastAsia="Calibri" w:hAnsi="Times New Roman"/>
          <w:noProof/>
          <w:sz w:val="24"/>
          <w:szCs w:val="24"/>
        </w:rPr>
        <w:t xml:space="preserve"> 2015) с код и име „15С2 Бавнотечащи реки с макрофитна растителност“ с категория „Застрашено“. Като основни застрашаващи фактори са посочени: хидромелиоративни дейности в поречията на реките – </w:t>
      </w:r>
      <w:r w:rsidRPr="00F72B48">
        <w:rPr>
          <w:rFonts w:ascii="Times New Roman" w:eastAsia="Calibri" w:hAnsi="Times New Roman"/>
          <w:noProof/>
          <w:sz w:val="24"/>
          <w:szCs w:val="24"/>
        </w:rPr>
        <w:lastRenderedPageBreak/>
        <w:t>андигиране, отводняване, построяване на бентове и водноелектрически централи, добив на чакъл и пясък от речното легло, замърсяване с отпадъчни води и битови отпадъци, наторяване и използване на пестициди в съседните обработваеми земи, ерозия и затлачване на речното корито, наводнения и изменениена ерозионния базис.</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Ценозите на местообитанието са силно динамични, защото съществуват в много динамична среда. Те ежегодно могат да променят местоположението си и размерите в зависимост от динамиката на реката, например прииждания, намаляване на нивото на реката, динамиката на седиментацията и др. По тази причина местообитанието трудно може да се моделира. Не е лесно да бъде направена карта, която да е актуална за състоянието на това местообитание за повече от три години. Поради това, като цел на опазване трудно може да се определи постоянна площ, а по-скоро нейна минимална стойност или стойностите, между които варира. Обективна оценка на потенциалната площ и разпространение на местообитанието трябва да се направи след специализирано проучване.</w:t>
      </w:r>
    </w:p>
    <w:p w:rsidR="00F72B48" w:rsidRPr="00F72B48" w:rsidRDefault="00F72B48" w:rsidP="00F72B48">
      <w:pPr>
        <w:spacing w:after="0" w:line="240" w:lineRule="auto"/>
        <w:ind w:firstLine="709"/>
        <w:jc w:val="both"/>
        <w:rPr>
          <w:rFonts w:ascii="Times New Roman" w:eastAsia="Calibri" w:hAnsi="Times New Roman"/>
          <w:noProof/>
          <w:sz w:val="24"/>
          <w:szCs w:val="24"/>
          <w:highlight w:val="yellow"/>
        </w:rPr>
      </w:pPr>
      <w:r w:rsidRPr="00F72B48">
        <w:rPr>
          <w:rFonts w:ascii="Times New Roman" w:eastAsia="Calibri" w:hAnsi="Times New Roman"/>
          <w:noProof/>
          <w:sz w:val="24"/>
          <w:szCs w:val="24"/>
        </w:rPr>
        <w:t>През 2021 г. беше извършена теренна проверка за актуализация на наличната информация за състоянието на местообитанието в зоната. Не са установени негативни промени в структурата на местообитанието и неговата площ. За площ на местообитанието следва да се приеме посочената от доклада по картирането, а именно 62.78 ха. Обективна оценка на потенциалната площ и разпространение на местообитанието трябва да се направи след специализирано проучване.</w:t>
      </w:r>
    </w:p>
    <w:p w:rsidR="00F72B48" w:rsidRPr="00F72B48" w:rsidRDefault="00F72B48" w:rsidP="00F72B48">
      <w:pPr>
        <w:spacing w:after="0" w:line="240" w:lineRule="auto"/>
        <w:ind w:firstLine="709"/>
        <w:jc w:val="both"/>
        <w:rPr>
          <w:rFonts w:ascii="Times New Roman" w:eastAsia="Calibri" w:hAnsi="Times New Roman"/>
          <w:noProof/>
          <w:sz w:val="24"/>
          <w:szCs w:val="24"/>
          <w:highlight w:val="yellow"/>
        </w:rPr>
      </w:pPr>
    </w:p>
    <w:p w:rsidR="00F72B48" w:rsidRPr="00F72B48" w:rsidRDefault="00F72B48" w:rsidP="00F72B48">
      <w:pPr>
        <w:spacing w:after="0" w:line="240" w:lineRule="auto"/>
        <w:jc w:val="both"/>
        <w:rPr>
          <w:rFonts w:ascii="Times New Roman" w:eastAsia="Calibri" w:hAnsi="Times New Roman"/>
          <w:noProof/>
          <w:sz w:val="24"/>
          <w:szCs w:val="24"/>
        </w:rPr>
      </w:pPr>
      <w:r w:rsidRPr="00F72B48">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F72B48" w:rsidRPr="00F72B48" w:rsidRDefault="00F72B48" w:rsidP="00F72B48">
      <w:pPr>
        <w:spacing w:after="0"/>
        <w:rPr>
          <w:rFonts w:ascii="Times New Roman" w:eastAsia="Calibri" w:hAnsi="Times New Roman"/>
          <w:noProof/>
          <w:sz w:val="24"/>
          <w:szCs w:val="24"/>
          <w:highlight w:val="yellow"/>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693"/>
        <w:gridCol w:w="1741"/>
      </w:tblGrid>
      <w:tr w:rsidR="00F72B48" w:rsidRPr="00F72B48" w:rsidTr="007A3806">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noProof/>
                <w:sz w:val="20"/>
                <w:szCs w:val="20"/>
              </w:rPr>
            </w:pPr>
            <w:r w:rsidRPr="00F72B48">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noProof/>
                <w:sz w:val="20"/>
                <w:szCs w:val="20"/>
              </w:rPr>
            </w:pPr>
            <w:r w:rsidRPr="00F72B48">
              <w:rPr>
                <w:rFonts w:ascii="Times New Roman" w:eastAsia="Calibri" w:hAnsi="Times New Roman"/>
                <w:b/>
                <w:bCs/>
                <w:noProof/>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noProof/>
                <w:sz w:val="20"/>
                <w:szCs w:val="20"/>
              </w:rPr>
            </w:pPr>
            <w:r w:rsidRPr="00F72B48">
              <w:rPr>
                <w:rFonts w:ascii="Times New Roman" w:eastAsia="Calibri" w:hAnsi="Times New Roman"/>
                <w:b/>
                <w:bCs/>
                <w:noProof/>
                <w:sz w:val="20"/>
                <w:szCs w:val="20"/>
              </w:rPr>
              <w:t>Целева стойност</w:t>
            </w:r>
          </w:p>
        </w:tc>
        <w:tc>
          <w:tcPr>
            <w:tcW w:w="26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noProof/>
                <w:sz w:val="20"/>
                <w:szCs w:val="20"/>
              </w:rPr>
            </w:pPr>
            <w:r w:rsidRPr="00F72B48">
              <w:rPr>
                <w:rFonts w:ascii="Times New Roman" w:eastAsia="Calibri" w:hAnsi="Times New Roman"/>
                <w:b/>
                <w:bCs/>
                <w:noProof/>
                <w:sz w:val="20"/>
                <w:szCs w:val="20"/>
              </w:rPr>
              <w:t>Допълнителна информация</w:t>
            </w:r>
          </w:p>
        </w:tc>
        <w:tc>
          <w:tcPr>
            <w:tcW w:w="1741" w:type="dxa"/>
            <w:tcBorders>
              <w:top w:val="single" w:sz="4" w:space="0" w:color="auto"/>
              <w:left w:val="single" w:sz="4" w:space="0" w:color="auto"/>
              <w:bottom w:val="single" w:sz="4" w:space="0" w:color="auto"/>
              <w:right w:val="single" w:sz="4" w:space="0" w:color="auto"/>
            </w:tcBorders>
            <w:shd w:val="clear" w:color="auto" w:fill="DBE5F1"/>
          </w:tcPr>
          <w:p w:rsidR="00F72B48" w:rsidRPr="00F72B48" w:rsidRDefault="00F72B48" w:rsidP="00F72B48">
            <w:pPr>
              <w:spacing w:after="0"/>
              <w:rPr>
                <w:rFonts w:ascii="Times New Roman" w:eastAsia="Calibri" w:hAnsi="Times New Roman"/>
                <w:b/>
                <w:bCs/>
                <w:noProof/>
                <w:sz w:val="20"/>
                <w:szCs w:val="20"/>
              </w:rPr>
            </w:pPr>
            <w:r w:rsidRPr="00F72B48">
              <w:rPr>
                <w:rFonts w:ascii="Times New Roman" w:eastAsia="Calibri" w:hAnsi="Times New Roman"/>
                <w:b/>
                <w:bCs/>
                <w:sz w:val="20"/>
                <w:szCs w:val="20"/>
              </w:rPr>
              <w:t>Специфични природозащитни цели за защитената зона</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b/>
                <w:noProof/>
                <w:sz w:val="20"/>
                <w:szCs w:val="20"/>
              </w:rPr>
            </w:pPr>
            <w:r w:rsidRPr="00F72B48">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Най-малко 62.78 ха</w:t>
            </w:r>
          </w:p>
        </w:tc>
        <w:tc>
          <w:tcPr>
            <w:tcW w:w="269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Обективна оценка на потенциалната площ и разпространение на местообитанието трябва да се направи след специализирано проучване.</w:t>
            </w:r>
          </w:p>
        </w:tc>
        <w:tc>
          <w:tcPr>
            <w:tcW w:w="174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Поддържане на площта – най-малко 62.78 ха</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b/>
                <w:noProof/>
                <w:sz w:val="20"/>
                <w:szCs w:val="20"/>
              </w:rPr>
            </w:pPr>
            <w:r w:rsidRPr="00F72B48">
              <w:rPr>
                <w:rFonts w:ascii="Times New Roman" w:eastAsia="Calibri" w:hAnsi="Times New Roman"/>
                <w:b/>
                <w:noProof/>
                <w:sz w:val="20"/>
                <w:szCs w:val="20"/>
              </w:rPr>
              <w:t>Структура и функции: Екологично състояние на водното тяло река по биологични параметри съгласно РДВ</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Добро или много добро (4-5)</w:t>
            </w:r>
          </w:p>
        </w:tc>
        <w:tc>
          <w:tcPr>
            <w:tcW w:w="269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Осъществява се съгласно Националната система за мониторинг на околната среда „Мониторинг на води“.</w:t>
            </w:r>
          </w:p>
        </w:tc>
        <w:tc>
          <w:tcPr>
            <w:tcW w:w="174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Поддържане на състоянието – добро или много добро екологично състояние</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b/>
                <w:noProof/>
                <w:sz w:val="20"/>
                <w:szCs w:val="20"/>
              </w:rPr>
            </w:pPr>
            <w:r w:rsidRPr="00F72B48">
              <w:rPr>
                <w:rFonts w:ascii="Times New Roman" w:eastAsia="Calibri" w:hAnsi="Times New Roman"/>
                <w:b/>
                <w:noProof/>
                <w:sz w:val="20"/>
                <w:szCs w:val="20"/>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6.5-8.5</w:t>
            </w:r>
          </w:p>
        </w:tc>
        <w:tc>
          <w:tcPr>
            <w:tcW w:w="269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Реките в ниските части на страната, са с неутрална до алкална реакция.</w:t>
            </w:r>
          </w:p>
        </w:tc>
        <w:tc>
          <w:tcPr>
            <w:tcW w:w="174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Поддържане на състоянието – рН да варира между 6.5 и 8.5</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b/>
                <w:noProof/>
                <w:sz w:val="20"/>
                <w:szCs w:val="20"/>
              </w:rPr>
            </w:pPr>
            <w:r w:rsidRPr="00F72B48">
              <w:rPr>
                <w:rFonts w:ascii="Times New Roman" w:eastAsia="Calibri" w:hAnsi="Times New Roman"/>
                <w:b/>
                <w:noProof/>
                <w:sz w:val="20"/>
                <w:szCs w:val="20"/>
              </w:rPr>
              <w:t xml:space="preserve">Структура и </w:t>
            </w:r>
            <w:r w:rsidRPr="00F72B48">
              <w:rPr>
                <w:rFonts w:ascii="Times New Roman" w:eastAsia="Calibri" w:hAnsi="Times New Roman"/>
                <w:b/>
                <w:noProof/>
                <w:sz w:val="20"/>
                <w:szCs w:val="20"/>
              </w:rPr>
              <w:lastRenderedPageBreak/>
              <w:t>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lastRenderedPageBreak/>
              <w:t xml:space="preserve">Брой типични </w:t>
            </w:r>
            <w:r w:rsidRPr="00F72B48">
              <w:rPr>
                <w:rFonts w:ascii="Times New Roman" w:eastAsia="Calibri" w:hAnsi="Times New Roman"/>
                <w:noProof/>
                <w:sz w:val="20"/>
                <w:szCs w:val="20"/>
              </w:rPr>
              <w:lastRenderedPageBreak/>
              <w:t>видове</w:t>
            </w:r>
          </w:p>
        </w:tc>
        <w:tc>
          <w:tcPr>
            <w:tcW w:w="1909"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lastRenderedPageBreak/>
              <w:t>Най-малко 3 вида</w:t>
            </w:r>
          </w:p>
        </w:tc>
        <w:tc>
          <w:tcPr>
            <w:tcW w:w="269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 xml:space="preserve">Типични видове: </w:t>
            </w:r>
            <w:r w:rsidRPr="00F72B48">
              <w:rPr>
                <w:rFonts w:ascii="Times New Roman" w:eastAsia="Calibri" w:hAnsi="Times New Roman"/>
                <w:i/>
                <w:noProof/>
                <w:sz w:val="20"/>
                <w:szCs w:val="20"/>
              </w:rPr>
              <w:lastRenderedPageBreak/>
              <w:t xml:space="preserve">Potamogeton </w:t>
            </w:r>
            <w:r w:rsidRPr="00F72B48">
              <w:rPr>
                <w:rFonts w:ascii="Times New Roman" w:eastAsia="Calibri" w:hAnsi="Times New Roman"/>
                <w:noProof/>
                <w:sz w:val="20"/>
                <w:szCs w:val="20"/>
              </w:rPr>
              <w:t>spp.</w:t>
            </w:r>
            <w:r w:rsidRPr="00F72B48">
              <w:rPr>
                <w:rFonts w:ascii="Times New Roman" w:eastAsia="Calibri" w:hAnsi="Times New Roman"/>
                <w:i/>
                <w:noProof/>
                <w:sz w:val="20"/>
                <w:szCs w:val="20"/>
              </w:rPr>
              <w:t xml:space="preserve"> Zannichellia palustris, Ranunculus trichophyllus, Myriophyllum spicatum, Ceratophyllum demersum. Spirodela polyrrhiza, Berula erecta, Menthа aquatica, Sparganium erectum, Trapa natans.</w:t>
            </w:r>
          </w:p>
        </w:tc>
        <w:tc>
          <w:tcPr>
            <w:tcW w:w="174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i/>
                <w:noProof/>
                <w:sz w:val="20"/>
                <w:szCs w:val="20"/>
              </w:rPr>
            </w:pPr>
            <w:r w:rsidRPr="00F72B48">
              <w:rPr>
                <w:rFonts w:ascii="Times New Roman" w:eastAsia="Calibri" w:hAnsi="Times New Roman"/>
                <w:noProof/>
                <w:sz w:val="20"/>
                <w:szCs w:val="20"/>
              </w:rPr>
              <w:lastRenderedPageBreak/>
              <w:t xml:space="preserve">Поддържане на </w:t>
            </w:r>
            <w:r w:rsidRPr="00F72B48">
              <w:rPr>
                <w:rFonts w:ascii="Times New Roman" w:eastAsia="Calibri" w:hAnsi="Times New Roman"/>
                <w:noProof/>
                <w:sz w:val="20"/>
                <w:szCs w:val="20"/>
              </w:rPr>
              <w:lastRenderedPageBreak/>
              <w:t>състоянието – присъстват поне 3 от типичните видове.</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b/>
                <w:noProof/>
                <w:sz w:val="20"/>
                <w:szCs w:val="20"/>
              </w:rPr>
            </w:pPr>
            <w:r w:rsidRPr="00F72B48">
              <w:rPr>
                <w:rFonts w:ascii="Times New Roman" w:eastAsia="Calibri" w:hAnsi="Times New Roman"/>
                <w:b/>
                <w:noProof/>
                <w:sz w:val="20"/>
                <w:szCs w:val="20"/>
              </w:rPr>
              <w:lastRenderedPageBreak/>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Няма нови отводнителни съоръжения и водоползвания</w:t>
            </w:r>
          </w:p>
        </w:tc>
        <w:tc>
          <w:tcPr>
            <w:tcW w:w="269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Съществуващите преди 2007 г. съоръжения (диги, баражи, бентове за напояване и др.) влизат в базисното състояние. Неизпълнение на целите се отчита за нови такива съоръжения след тази година.</w:t>
            </w:r>
          </w:p>
        </w:tc>
        <w:tc>
          <w:tcPr>
            <w:tcW w:w="174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Поддържане на състоянието – липса на нови дейности, свързани с негативни промени на хидрологичния режим.</w:t>
            </w:r>
          </w:p>
        </w:tc>
      </w:tr>
    </w:tbl>
    <w:p w:rsidR="00F72B48" w:rsidRPr="00F72B48" w:rsidRDefault="00F72B48" w:rsidP="00F72B48">
      <w:pPr>
        <w:spacing w:after="0"/>
        <w:rPr>
          <w:rFonts w:ascii="Times New Roman" w:eastAsia="Calibri" w:hAnsi="Times New Roman"/>
          <w:noProof/>
          <w:sz w:val="24"/>
          <w:szCs w:val="24"/>
          <w:highlight w:val="yellow"/>
        </w:rPr>
      </w:pPr>
    </w:p>
    <w:p w:rsidR="00F72B48" w:rsidRPr="00F72B48" w:rsidRDefault="00F72B48" w:rsidP="00F72B48">
      <w:pPr>
        <w:spacing w:after="0"/>
        <w:rPr>
          <w:rFonts w:ascii="Times New Roman" w:eastAsia="Calibri" w:hAnsi="Times New Roman"/>
          <w:b/>
          <w:noProof/>
          <w:sz w:val="24"/>
          <w:szCs w:val="24"/>
        </w:rPr>
      </w:pPr>
      <w:r w:rsidRPr="00F72B48">
        <w:rPr>
          <w:rFonts w:ascii="Times New Roman" w:eastAsia="Calibri" w:hAnsi="Times New Roman"/>
          <w:b/>
          <w:noProof/>
          <w:sz w:val="24"/>
          <w:szCs w:val="24"/>
        </w:rPr>
        <w:t>7. Необходимост от актуализация на СФ на защитената зона</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За </w:t>
      </w:r>
      <w:r w:rsidRPr="00F72B48">
        <w:rPr>
          <w:rFonts w:ascii="Times New Roman" w:eastAsia="Calibri" w:hAnsi="Times New Roman"/>
          <w:bCs/>
          <w:noProof/>
          <w:sz w:val="24"/>
          <w:szCs w:val="24"/>
          <w:lang w:eastAsia="bg-BG"/>
        </w:rPr>
        <w:t>момента</w:t>
      </w:r>
      <w:r w:rsidRPr="00F72B48">
        <w:rPr>
          <w:rFonts w:ascii="Times New Roman" w:eastAsia="Calibri" w:hAnsi="Times New Roman"/>
          <w:noProof/>
          <w:sz w:val="24"/>
          <w:szCs w:val="24"/>
        </w:rPr>
        <w:t>, не е необходима промяна на данните, посочени в СФ.</w:t>
      </w:r>
    </w:p>
    <w:p w:rsidR="00F72B48" w:rsidRPr="00F72B48" w:rsidRDefault="00F72B48" w:rsidP="00F72B48">
      <w:pPr>
        <w:spacing w:after="0"/>
        <w:rPr>
          <w:rFonts w:ascii="Times New Roman" w:eastAsia="Calibri" w:hAnsi="Times New Roman"/>
          <w:noProof/>
          <w:sz w:val="24"/>
          <w:szCs w:val="24"/>
        </w:rPr>
      </w:pPr>
    </w:p>
    <w:p w:rsidR="00F72B48" w:rsidRPr="00F72B48" w:rsidRDefault="00F72B48" w:rsidP="00F72B48">
      <w:pPr>
        <w:spacing w:after="0"/>
        <w:rPr>
          <w:rFonts w:ascii="Times New Roman" w:eastAsia="Calibri" w:hAnsi="Times New Roman"/>
          <w:b/>
          <w:noProof/>
          <w:sz w:val="24"/>
          <w:szCs w:val="24"/>
        </w:rPr>
      </w:pPr>
      <w:r w:rsidRPr="00F72B48">
        <w:rPr>
          <w:rFonts w:ascii="Times New Roman" w:eastAsia="Calibri" w:hAnsi="Times New Roman"/>
          <w:b/>
          <w:noProof/>
          <w:sz w:val="24"/>
          <w:szCs w:val="24"/>
        </w:rPr>
        <w:t>8. Цитирана литература</w:t>
      </w:r>
    </w:p>
    <w:p w:rsidR="00F72B48" w:rsidRPr="00F72B48" w:rsidRDefault="00F72B48" w:rsidP="00F72B48">
      <w:pPr>
        <w:spacing w:after="0" w:line="240" w:lineRule="auto"/>
        <w:ind w:left="709" w:hanging="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2" w:history="1">
        <w:r w:rsidRPr="00F72B48">
          <w:rPr>
            <w:rFonts w:ascii="Times New Roman" w:eastAsia="Calibri" w:hAnsi="Times New Roman"/>
            <w:noProof/>
            <w:color w:val="0000FF"/>
            <w:sz w:val="24"/>
            <w:szCs w:val="24"/>
            <w:u w:val="single"/>
          </w:rPr>
          <w:t>http://natura2000.moew.government.bg/Home/Natura2000ProtectedSites</w:t>
        </w:r>
      </w:hyperlink>
      <w:r w:rsidRPr="00F72B48">
        <w:rPr>
          <w:rFonts w:ascii="Times New Roman" w:eastAsia="Calibri" w:hAnsi="Times New Roman"/>
          <w:noProof/>
          <w:sz w:val="24"/>
          <w:szCs w:val="24"/>
        </w:rPr>
        <w:t>. Последно посетен на 15.11.2021</w:t>
      </w:r>
    </w:p>
    <w:p w:rsidR="00F72B48" w:rsidRPr="00F72B48" w:rsidRDefault="00F72B48" w:rsidP="00F72B48">
      <w:pPr>
        <w:spacing w:after="0" w:line="240" w:lineRule="auto"/>
        <w:ind w:left="709" w:hanging="709"/>
        <w:jc w:val="both"/>
        <w:rPr>
          <w:rFonts w:ascii="Times New Roman" w:eastAsia="Calibri" w:hAnsi="Times New Roman"/>
          <w:noProof/>
          <w:sz w:val="24"/>
          <w:szCs w:val="24"/>
        </w:rPr>
      </w:pPr>
      <w:r w:rsidRPr="00F72B48">
        <w:rPr>
          <w:rFonts w:ascii="Times New Roman" w:eastAsia="Calibri" w:hAnsi="Times New Roman"/>
          <w:noProof/>
          <w:sz w:val="24"/>
          <w:szCs w:val="24"/>
        </w:rPr>
        <w:t>Цонев, Р., Вълчев, В. 2015. 15С2 Бавнотечащи реки с макрофитна растителност. В: Бисерков, В. и др. (ред.). Червена книга на Република България. Том 3. Природни местообитания, 103-104. ИБЕИ–БАН &amp; МОСВ.</w:t>
      </w:r>
    </w:p>
    <w:p w:rsidR="00F72B48" w:rsidRPr="00F72B48" w:rsidRDefault="00F72B48" w:rsidP="00F72B48">
      <w:pPr>
        <w:spacing w:after="0" w:line="240" w:lineRule="auto"/>
        <w:ind w:left="709" w:hanging="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Цонев, Р., Иванов. П., Кожухаров, Д. 2009. Равнинни или планински реки с растителност от </w:t>
      </w:r>
      <w:r w:rsidRPr="00F72B48">
        <w:rPr>
          <w:rFonts w:ascii="Times New Roman" w:eastAsia="Calibri" w:hAnsi="Times New Roman"/>
          <w:i/>
          <w:noProof/>
          <w:sz w:val="24"/>
          <w:szCs w:val="24"/>
        </w:rPr>
        <w:t>Ranunculion fluitantis</w:t>
      </w:r>
      <w:r w:rsidRPr="00F72B48">
        <w:rPr>
          <w:rFonts w:ascii="Times New Roman" w:eastAsia="Calibri" w:hAnsi="Times New Roman"/>
          <w:noProof/>
          <w:sz w:val="24"/>
          <w:szCs w:val="24"/>
        </w:rPr>
        <w:t xml:space="preserve"> и </w:t>
      </w:r>
      <w:r w:rsidRPr="00F72B48">
        <w:rPr>
          <w:rFonts w:ascii="Times New Roman" w:eastAsia="Calibri" w:hAnsi="Times New Roman"/>
          <w:i/>
          <w:noProof/>
          <w:sz w:val="24"/>
          <w:szCs w:val="24"/>
        </w:rPr>
        <w:t>Callitricho-Batrachion.</w:t>
      </w:r>
      <w:r w:rsidRPr="00F72B48">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88-92.</w:t>
      </w:r>
    </w:p>
    <w:p w:rsidR="00F72B48" w:rsidRPr="00F72B48" w:rsidRDefault="00F72B48" w:rsidP="00F72B48">
      <w:pPr>
        <w:spacing w:after="0" w:line="240" w:lineRule="auto"/>
        <w:ind w:left="709" w:hanging="709"/>
        <w:jc w:val="both"/>
        <w:rPr>
          <w:rFonts w:ascii="Times New Roman" w:eastAsia="Calibri" w:hAnsi="Times New Roman"/>
          <w:noProof/>
          <w:sz w:val="24"/>
          <w:szCs w:val="24"/>
        </w:rPr>
      </w:pPr>
      <w:r w:rsidRPr="00F72B48">
        <w:rPr>
          <w:rFonts w:ascii="Times New Roman" w:eastAsia="Calibri" w:hAnsi="Times New Roman"/>
          <w:sz w:val="24"/>
          <w:szCs w:val="24"/>
        </w:rPr>
        <w:t xml:space="preserve">European commission. The State of Nature in the EU – Article 17 reporting. </w:t>
      </w:r>
      <w:hyperlink r:id="rId13" w:history="1">
        <w:r w:rsidRPr="00F72B48">
          <w:rPr>
            <w:rFonts w:ascii="Times New Roman" w:eastAsia="Calibri" w:hAnsi="Times New Roman"/>
            <w:color w:val="0000FF"/>
            <w:sz w:val="24"/>
            <w:szCs w:val="24"/>
            <w:u w:val="single"/>
          </w:rPr>
          <w:t>https://ec.europa.eu/environment/nature/knowledge/rep_habitats/index_en.htm</w:t>
        </w:r>
      </w:hyperlink>
      <w:r w:rsidRPr="00F72B48">
        <w:rPr>
          <w:rFonts w:ascii="Times New Roman" w:eastAsia="Calibri" w:hAnsi="Times New Roman"/>
          <w:sz w:val="24"/>
          <w:szCs w:val="24"/>
        </w:rPr>
        <w:t>. Last visited on 15.1</w:t>
      </w:r>
      <w:r w:rsidRPr="00F72B48">
        <w:rPr>
          <w:rFonts w:ascii="Times New Roman" w:eastAsia="Calibri" w:hAnsi="Times New Roman"/>
          <w:sz w:val="24"/>
          <w:szCs w:val="24"/>
          <w:lang w:val="en-US"/>
        </w:rPr>
        <w:t>1</w:t>
      </w:r>
      <w:r w:rsidRPr="00F72B48">
        <w:rPr>
          <w:rFonts w:ascii="Times New Roman" w:eastAsia="Calibri" w:hAnsi="Times New Roman"/>
          <w:sz w:val="24"/>
          <w:szCs w:val="24"/>
        </w:rPr>
        <w:t>.2021.</w:t>
      </w:r>
    </w:p>
    <w:p w:rsidR="00F72B48" w:rsidRPr="00F72B48" w:rsidRDefault="00F72B48" w:rsidP="00F72B48">
      <w:pPr>
        <w:spacing w:after="0" w:line="240" w:lineRule="auto"/>
        <w:ind w:left="709" w:hanging="709"/>
        <w:jc w:val="both"/>
        <w:rPr>
          <w:rFonts w:ascii="Times New Roman" w:eastAsia="Calibri" w:hAnsi="Times New Roman"/>
          <w:noProof/>
          <w:sz w:val="24"/>
          <w:szCs w:val="24"/>
        </w:rPr>
      </w:pPr>
    </w:p>
    <w:p w:rsidR="00F72B48" w:rsidRPr="00F72B48" w:rsidRDefault="00F72B48" w:rsidP="00F72B48">
      <w:pPr>
        <w:spacing w:after="0" w:line="240" w:lineRule="auto"/>
        <w:jc w:val="both"/>
        <w:rPr>
          <w:rFonts w:ascii="Times New Roman" w:eastAsia="Calibri" w:hAnsi="Times New Roman"/>
          <w:noProof/>
          <w:sz w:val="24"/>
          <w:szCs w:val="24"/>
        </w:rPr>
      </w:pPr>
      <w:r w:rsidRPr="00F72B48">
        <w:rPr>
          <w:rFonts w:ascii="Times New Roman" w:eastAsia="Calibri" w:hAnsi="Times New Roman"/>
          <w:i/>
          <w:noProof/>
          <w:sz w:val="24"/>
          <w:szCs w:val="24"/>
        </w:rPr>
        <w:t>Автори на текста</w:t>
      </w:r>
      <w:r w:rsidRPr="00F72B48">
        <w:rPr>
          <w:rFonts w:ascii="Times New Roman" w:eastAsia="Calibri" w:hAnsi="Times New Roman"/>
          <w:noProof/>
          <w:sz w:val="24"/>
          <w:szCs w:val="24"/>
        </w:rPr>
        <w:t>: Стоян Стоянов, Владимир Владимиров, Светлана Банчева</w:t>
      </w:r>
    </w:p>
    <w:p w:rsidR="00F72B48" w:rsidRPr="00F72B48" w:rsidRDefault="00F72B48" w:rsidP="00F72B48">
      <w:pPr>
        <w:spacing w:after="0" w:line="240" w:lineRule="auto"/>
        <w:contextualSpacing/>
        <w:rPr>
          <w:rFonts w:ascii="Times New Roman" w:hAnsi="Times New Roman"/>
          <w:bCs/>
          <w:sz w:val="24"/>
          <w:szCs w:val="24"/>
          <w:lang w:val="en-US" w:eastAsia="bg-BG"/>
        </w:rPr>
      </w:pPr>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outlineLvl w:val="1"/>
        <w:rPr>
          <w:rFonts w:ascii="Times New Roman" w:eastAsia="Calibri" w:hAnsi="Times New Roman"/>
          <w:noProof/>
          <w:color w:val="1F497D"/>
          <w:sz w:val="28"/>
        </w:rPr>
      </w:pPr>
      <w:bookmarkStart w:id="45" w:name="_Toc86569258"/>
      <w:bookmarkStart w:id="46" w:name="_Toc86574152"/>
      <w:bookmarkStart w:id="47" w:name="_Toc88918017"/>
      <w:r w:rsidRPr="00F72B48">
        <w:rPr>
          <w:rFonts w:ascii="Times New Roman" w:eastAsia="Calibri" w:hAnsi="Times New Roman"/>
          <w:noProof/>
          <w:color w:val="1F497D"/>
          <w:sz w:val="28"/>
        </w:rPr>
        <w:t xml:space="preserve">Природно местообитание 3270 Реки с кални брегове с </w:t>
      </w:r>
      <w:r w:rsidRPr="00F72B48">
        <w:rPr>
          <w:rFonts w:ascii="Times New Roman" w:eastAsia="Calibri" w:hAnsi="Times New Roman"/>
          <w:i/>
          <w:noProof/>
          <w:color w:val="1F497D"/>
          <w:sz w:val="28"/>
        </w:rPr>
        <w:t>Chenopodion rubri</w:t>
      </w:r>
      <w:r w:rsidRPr="00F72B48">
        <w:rPr>
          <w:rFonts w:ascii="Times New Roman" w:eastAsia="Calibri" w:hAnsi="Times New Roman"/>
          <w:noProof/>
          <w:color w:val="1F497D"/>
          <w:sz w:val="28"/>
        </w:rPr>
        <w:t xml:space="preserve"> и </w:t>
      </w:r>
      <w:r w:rsidRPr="00F72B48">
        <w:rPr>
          <w:rFonts w:ascii="Times New Roman" w:eastAsia="Calibri" w:hAnsi="Times New Roman"/>
          <w:i/>
          <w:noProof/>
          <w:color w:val="1F497D"/>
          <w:sz w:val="28"/>
        </w:rPr>
        <w:t>Bidention</w:t>
      </w:r>
      <w:r w:rsidRPr="00F72B48">
        <w:rPr>
          <w:rFonts w:ascii="Times New Roman" w:eastAsia="Calibri" w:hAnsi="Times New Roman"/>
          <w:noProof/>
          <w:color w:val="1F497D"/>
          <w:sz w:val="28"/>
        </w:rPr>
        <w:t xml:space="preserve"> p.p</w:t>
      </w:r>
      <w:bookmarkEnd w:id="45"/>
      <w:bookmarkEnd w:id="46"/>
      <w:r w:rsidRPr="00F72B48">
        <w:rPr>
          <w:rFonts w:ascii="Times New Roman" w:eastAsia="Calibri" w:hAnsi="Times New Roman"/>
          <w:noProof/>
          <w:color w:val="1F497D"/>
          <w:sz w:val="28"/>
        </w:rPr>
        <w:t>.</w:t>
      </w:r>
      <w:bookmarkEnd w:id="47"/>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line="240" w:lineRule="auto"/>
        <w:jc w:val="both"/>
        <w:rPr>
          <w:rFonts w:ascii="Times New Roman" w:eastAsia="Calibri" w:hAnsi="Times New Roman"/>
          <w:sz w:val="24"/>
          <w:szCs w:val="24"/>
        </w:rPr>
      </w:pPr>
      <w:r w:rsidRPr="00F72B48">
        <w:rPr>
          <w:rFonts w:ascii="Times New Roman" w:eastAsia="Calibri" w:hAnsi="Times New Roman"/>
          <w:b/>
          <w:sz w:val="24"/>
          <w:szCs w:val="24"/>
        </w:rPr>
        <w:lastRenderedPageBreak/>
        <w:t xml:space="preserve">1. Код и наименование на типа местообитание: </w:t>
      </w:r>
      <w:r w:rsidRPr="00F72B48">
        <w:rPr>
          <w:rFonts w:ascii="Times New Roman" w:eastAsia="Calibri" w:hAnsi="Times New Roman"/>
          <w:bCs/>
          <w:sz w:val="24"/>
          <w:szCs w:val="24"/>
        </w:rPr>
        <w:t xml:space="preserve">3270 Реки с кални брегове с </w:t>
      </w:r>
      <w:r w:rsidRPr="00F72B48">
        <w:rPr>
          <w:rFonts w:ascii="Times New Roman" w:eastAsia="Calibri" w:hAnsi="Times New Roman"/>
          <w:bCs/>
          <w:i/>
          <w:sz w:val="24"/>
          <w:szCs w:val="24"/>
        </w:rPr>
        <w:t>Chenopodion rubri</w:t>
      </w:r>
      <w:r w:rsidRPr="00F72B48">
        <w:rPr>
          <w:rFonts w:ascii="Times New Roman" w:eastAsia="Calibri" w:hAnsi="Times New Roman"/>
          <w:bCs/>
          <w:sz w:val="24"/>
          <w:szCs w:val="24"/>
        </w:rPr>
        <w:t xml:space="preserve"> и </w:t>
      </w:r>
      <w:r w:rsidRPr="00F72B48">
        <w:rPr>
          <w:rFonts w:ascii="Times New Roman" w:eastAsia="Calibri" w:hAnsi="Times New Roman"/>
          <w:bCs/>
          <w:i/>
          <w:sz w:val="24"/>
          <w:szCs w:val="24"/>
        </w:rPr>
        <w:t>Bidention</w:t>
      </w:r>
      <w:r w:rsidRPr="00F72B48">
        <w:rPr>
          <w:rFonts w:ascii="Times New Roman" w:eastAsia="Calibri" w:hAnsi="Times New Roman"/>
          <w:bCs/>
          <w:sz w:val="24"/>
          <w:szCs w:val="24"/>
        </w:rPr>
        <w:t xml:space="preserve"> p.p.</w:t>
      </w:r>
    </w:p>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rPr>
          <w:rFonts w:ascii="Times New Roman" w:eastAsia="Calibri" w:hAnsi="Times New Roman"/>
          <w:b/>
          <w:sz w:val="24"/>
          <w:szCs w:val="24"/>
        </w:rPr>
      </w:pPr>
      <w:r w:rsidRPr="00F72B48">
        <w:rPr>
          <w:rFonts w:ascii="Times New Roman" w:eastAsia="Calibri" w:hAnsi="Times New Roman"/>
          <w:b/>
          <w:sz w:val="24"/>
          <w:szCs w:val="24"/>
        </w:rPr>
        <w:t>2. Кратка характеристика на целевия обект</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Местообитанието представлява кални речни брегове на големи реки в низините, където се развиват едногодишни, високи (0,50–0,70 m) пионерни нитрофилни (рудерални) растителни съобщества. Съобществата са свързани сукцесионно с тези на ниските хигрофити и се развиват при отдръпването на водата и оголването на богата на органика и азот тиня. Във видовия състав на ценозите преобладават нитрофилни и рудерални видове. Доминанти са </w:t>
      </w:r>
      <w:r w:rsidRPr="00F72B48">
        <w:rPr>
          <w:rFonts w:ascii="Times New Roman" w:eastAsia="Calibri" w:hAnsi="Times New Roman"/>
          <w:i/>
          <w:noProof/>
          <w:sz w:val="24"/>
          <w:szCs w:val="24"/>
        </w:rPr>
        <w:t>Bidens frondosa</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B. tripartita</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Persicaria hydropiper</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P. lapathifolia</w:t>
      </w:r>
      <w:r w:rsidRPr="00F72B48">
        <w:rPr>
          <w:rFonts w:ascii="Times New Roman" w:eastAsia="Calibri" w:hAnsi="Times New Roman"/>
          <w:noProof/>
          <w:sz w:val="24"/>
          <w:szCs w:val="24"/>
        </w:rPr>
        <w:t xml:space="preserve">, </w:t>
      </w:r>
      <w:r w:rsidRPr="00F72B48">
        <w:rPr>
          <w:rFonts w:ascii="Times New Roman" w:eastAsia="Calibri" w:hAnsi="Times New Roman"/>
          <w:i/>
          <w:noProof/>
          <w:sz w:val="24"/>
          <w:szCs w:val="24"/>
        </w:rPr>
        <w:t>Rumex conglomeratus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R. maritimus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Xanthium italicum </w:t>
      </w:r>
      <w:r w:rsidRPr="00F72B48">
        <w:rPr>
          <w:rFonts w:ascii="Times New Roman" w:eastAsia="Calibri" w:hAnsi="Times New Roman"/>
          <w:noProof/>
          <w:sz w:val="24"/>
          <w:szCs w:val="24"/>
        </w:rPr>
        <w:t>и др. Тези съобщества обикновено формират комплекси със съобществата на ниските едногодишни хигрофити (3130). Те се появяват обикновено в края на лятото, като първоначално брегът изглежда кален и лишен от растителност, тъй като тя се развива по-късно. 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hAnsi="Times New Roman"/>
          <w:bCs/>
          <w:sz w:val="24"/>
          <w:szCs w:val="24"/>
          <w:lang w:val="en-US" w:eastAsia="bg-BG"/>
        </w:rPr>
        <w:t>Съобщества</w:t>
      </w:r>
      <w:r w:rsidRPr="00F72B48">
        <w:rPr>
          <w:rFonts w:ascii="Times New Roman" w:hAnsi="Times New Roman"/>
          <w:bCs/>
          <w:sz w:val="24"/>
          <w:szCs w:val="24"/>
          <w:lang w:eastAsia="bg-BG"/>
        </w:rPr>
        <w:t>та</w:t>
      </w:r>
      <w:r w:rsidRPr="00F72B48">
        <w:rPr>
          <w:rFonts w:ascii="Times New Roman" w:hAnsi="Times New Roman"/>
          <w:bCs/>
          <w:sz w:val="24"/>
          <w:szCs w:val="24"/>
          <w:lang w:val="en-US" w:eastAsia="bg-BG"/>
        </w:rPr>
        <w:t xml:space="preserve"> от този тип са широко разпространени по </w:t>
      </w:r>
      <w:r w:rsidRPr="00F72B48">
        <w:rPr>
          <w:rFonts w:ascii="Times New Roman" w:hAnsi="Times New Roman"/>
          <w:bCs/>
          <w:sz w:val="24"/>
          <w:szCs w:val="24"/>
          <w:lang w:eastAsia="bg-BG"/>
        </w:rPr>
        <w:t>д</w:t>
      </w:r>
      <w:r w:rsidRPr="00F72B48">
        <w:rPr>
          <w:rFonts w:ascii="Times New Roman" w:hAnsi="Times New Roman"/>
          <w:bCs/>
          <w:sz w:val="24"/>
          <w:szCs w:val="24"/>
          <w:lang w:val="en-US" w:eastAsia="bg-BG"/>
        </w:rPr>
        <w:t>унавския бряг</w:t>
      </w:r>
      <w:r w:rsidRPr="00F72B48">
        <w:rPr>
          <w:rFonts w:ascii="Times New Roman" w:hAnsi="Times New Roman"/>
          <w:bCs/>
          <w:sz w:val="24"/>
          <w:szCs w:val="24"/>
          <w:lang w:eastAsia="bg-BG"/>
        </w:rPr>
        <w:t>, както и по островите на река Дунав</w:t>
      </w:r>
      <w:r w:rsidRPr="00F72B48">
        <w:rPr>
          <w:rFonts w:ascii="Times New Roman" w:hAnsi="Times New Roman"/>
          <w:bCs/>
          <w:sz w:val="24"/>
          <w:szCs w:val="24"/>
          <w:lang w:val="en-US" w:eastAsia="bg-BG"/>
        </w:rPr>
        <w:t xml:space="preserve">. </w:t>
      </w:r>
      <w:r w:rsidRPr="00F72B48">
        <w:rPr>
          <w:rFonts w:ascii="Times New Roman" w:hAnsi="Times New Roman"/>
          <w:bCs/>
          <w:sz w:val="24"/>
          <w:szCs w:val="24"/>
          <w:lang w:eastAsia="bg-BG"/>
        </w:rPr>
        <w:t xml:space="preserve">Характеризират се с ежегодна динамика в зависимост от динамиката на речните води. В зона </w:t>
      </w:r>
      <w:r w:rsidRPr="00F72B48">
        <w:rPr>
          <w:rFonts w:ascii="Times New Roman" w:hAnsi="Times New Roman"/>
          <w:sz w:val="24"/>
          <w:szCs w:val="24"/>
        </w:rPr>
        <w:t>BG0000614 Река Огоста</w:t>
      </w:r>
      <w:r w:rsidRPr="00F72B48">
        <w:rPr>
          <w:rFonts w:ascii="Times New Roman" w:eastAsia="Calibri" w:hAnsi="Times New Roman"/>
          <w:sz w:val="24"/>
          <w:szCs w:val="24"/>
        </w:rPr>
        <w:t xml:space="preserve"> </w:t>
      </w:r>
      <w:r w:rsidRPr="00F72B48">
        <w:rPr>
          <w:rFonts w:ascii="Times New Roman" w:hAnsi="Times New Roman"/>
          <w:bCs/>
          <w:sz w:val="24"/>
          <w:szCs w:val="24"/>
          <w:lang w:eastAsia="bg-BG"/>
        </w:rPr>
        <w:t>местообитанието е представено от два полигона. Единият, източно от село Гложене, на левия бряг на река Огоста, не отговаря на характеристиките на местообитание 3270, тъй като поради високия бряг се препятства разливането на реката и по речната тераса са се формирали рудерални тревни ценози. Вторият полигон е сравнително представителен и обхваща поречието на р. Огоста от село Сараево до устието, включително и ивица от Дунавския бряг.</w:t>
      </w:r>
    </w:p>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t>3. Състояние на биогеографско ниво и разпространение в мрежата</w:t>
      </w:r>
    </w:p>
    <w:p w:rsidR="00F72B48" w:rsidRPr="00F72B48" w:rsidRDefault="00F72B48" w:rsidP="00F72B48">
      <w:pPr>
        <w:shd w:val="clear" w:color="auto" w:fill="FFFFFF"/>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Природно местообитание с код 3270 е предмет на опазване в 27 защитени зони (</w:t>
      </w:r>
      <w:r w:rsidRPr="00F72B48">
        <w:rPr>
          <w:rFonts w:ascii="Times New Roman" w:hAnsi="Times New Roman"/>
          <w:noProof/>
          <w:position w:val="-1"/>
          <w:sz w:val="24"/>
          <w:szCs w:val="24"/>
        </w:rPr>
        <w:t xml:space="preserve">Natura 2000 update April 2019: </w:t>
      </w:r>
      <w:hyperlink r:id="rId14">
        <w:r w:rsidRPr="00F72B48">
          <w:rPr>
            <w:rFonts w:ascii="Times New Roman" w:hAnsi="Times New Roman"/>
            <w:noProof/>
            <w:color w:val="0563C1"/>
            <w:position w:val="-1"/>
            <w:sz w:val="24"/>
            <w:szCs w:val="24"/>
            <w:u w:val="single"/>
          </w:rPr>
          <w:t>https://cdr.eionet.europa.eu/bg/eu/n2000</w:t>
        </w:r>
      </w:hyperlink>
      <w:r w:rsidRPr="00F72B48">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F72B48">
        <w:rPr>
          <w:rFonts w:ascii="Times New Roman" w:eastAsia="Calibri" w:hAnsi="Times New Roman"/>
          <w:sz w:val="24"/>
          <w:szCs w:val="24"/>
        </w:rPr>
        <w:t xml:space="preserve"> – Алпийски, Континентален и Черноморски, като преобладаващата част от площта му е в Континенталния </w:t>
      </w:r>
      <w:r>
        <w:rPr>
          <w:rFonts w:ascii="Times New Roman" w:eastAsia="Calibri" w:hAnsi="Times New Roman"/>
          <w:sz w:val="24"/>
          <w:szCs w:val="24"/>
        </w:rPr>
        <w:t>регион</w:t>
      </w:r>
      <w:r w:rsidRPr="00F72B48">
        <w:rPr>
          <w:rFonts w:ascii="Times New Roman" w:eastAsia="Calibri" w:hAnsi="Times New Roman"/>
          <w:sz w:val="24"/>
          <w:szCs w:val="24"/>
        </w:rPr>
        <w:t>.</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w:t>
      </w:r>
      <w:r>
        <w:rPr>
          <w:rFonts w:ascii="Times New Roman" w:eastAsia="Calibri" w:hAnsi="Times New Roman"/>
          <w:sz w:val="24"/>
          <w:szCs w:val="24"/>
        </w:rPr>
        <w:t>региона</w:t>
      </w:r>
      <w:r w:rsidRPr="00F72B48">
        <w:rPr>
          <w:rFonts w:ascii="Times New Roman" w:eastAsia="Calibri" w:hAnsi="Times New Roman"/>
          <w:sz w:val="24"/>
          <w:szCs w:val="24"/>
        </w:rPr>
        <w:t xml:space="preserve"> (благоприятно по „разпространение“, неблагоприятно-лошо по „структура и функции“ и „бъдещи перспективи“). </w:t>
      </w:r>
      <w:r w:rsidRPr="00F72B48">
        <w:rPr>
          <w:rFonts w:ascii="Times New Roman" w:hAnsi="Times New Roman"/>
          <w:sz w:val="24"/>
          <w:szCs w:val="24"/>
        </w:rPr>
        <w:t>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F72B48">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F72B48">
        <w:rPr>
          <w:rFonts w:ascii="Times New Roman" w:eastAsia="Calibri" w:hAnsi="Times New Roman"/>
          <w:sz w:val="24"/>
          <w:szCs w:val="24"/>
        </w:rPr>
        <w:t xml:space="preserve"> (благоприятно по „разпространение и площ“, неблагоприятно-незадоволително по „структура и функции“ и „бъдещи перспективи“). Като влияния и заплахи с висока степен се посочват затлачването и заустванията.</w:t>
      </w:r>
    </w:p>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rPr>
          <w:rFonts w:ascii="Times New Roman" w:eastAsia="Calibri" w:hAnsi="Times New Roman"/>
          <w:i/>
          <w:sz w:val="24"/>
          <w:szCs w:val="24"/>
        </w:rPr>
      </w:pPr>
      <w:r w:rsidRPr="00F72B48">
        <w:rPr>
          <w:rFonts w:ascii="Times New Roman" w:eastAsia="Calibri" w:hAnsi="Times New Roman"/>
          <w:b/>
          <w:sz w:val="24"/>
          <w:szCs w:val="24"/>
        </w:rPr>
        <w:t>4. Състояние на ниво защитена зона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Според данните в стандартния формуляр, площта на местообитание 3270 в зона </w:t>
      </w:r>
      <w:r w:rsidRPr="00F72B48">
        <w:rPr>
          <w:rFonts w:ascii="Times New Roman" w:hAnsi="Times New Roman"/>
          <w:sz w:val="24"/>
          <w:szCs w:val="24"/>
        </w:rPr>
        <w:t>BG0000614 Река Огоста</w:t>
      </w:r>
      <w:r w:rsidRPr="00F72B48">
        <w:rPr>
          <w:rFonts w:ascii="Times New Roman" w:eastAsia="Calibri" w:hAnsi="Times New Roman"/>
          <w:sz w:val="24"/>
          <w:szCs w:val="24"/>
        </w:rPr>
        <w:t xml:space="preserve"> е 17.72 ха. Съгласно специфичния доклад, публикуван в „Информационна система за защитени зони от екологичната мрежа Натура 2000 на </w:t>
      </w:r>
      <w:r w:rsidRPr="00F72B48">
        <w:rPr>
          <w:rFonts w:ascii="Times New Roman" w:eastAsia="Calibri" w:hAnsi="Times New Roman"/>
          <w:sz w:val="24"/>
          <w:szCs w:val="24"/>
        </w:rPr>
        <w:lastRenderedPageBreak/>
        <w:t>МОСВ“, местообитанието е оценено в благоприятно състояние по трите критерия – „Площ в границите на зоната“, „Структура и функции“ и „Бъдещи перспективи (заплахи и влияния)“. Според стандартният формуляр, местообитанието в зоната е с оценки за „Представителност“ „A“, за „Относителна площ“ „</w:t>
      </w:r>
      <w:r w:rsidRPr="00F72B48">
        <w:rPr>
          <w:rFonts w:ascii="Times New Roman" w:eastAsia="Calibri" w:hAnsi="Times New Roman"/>
          <w:sz w:val="24"/>
          <w:szCs w:val="24"/>
          <w:lang w:val="en-US"/>
        </w:rPr>
        <w:t>C</w:t>
      </w:r>
      <w:r w:rsidRPr="00F72B48">
        <w:rPr>
          <w:rFonts w:ascii="Times New Roman" w:eastAsia="Calibri" w:hAnsi="Times New Roman"/>
          <w:sz w:val="24"/>
          <w:szCs w:val="24"/>
        </w:rPr>
        <w:t>“ и за „Степен на опазване“ „</w:t>
      </w:r>
      <w:r w:rsidRPr="00F72B48">
        <w:rPr>
          <w:rFonts w:ascii="Times New Roman" w:eastAsia="Calibri" w:hAnsi="Times New Roman"/>
          <w:sz w:val="24"/>
          <w:szCs w:val="24"/>
          <w:lang w:val="en-US"/>
        </w:rPr>
        <w:t>A</w:t>
      </w:r>
      <w:r w:rsidRPr="00F72B48">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F72B48" w:rsidRPr="00F72B48" w:rsidRDefault="00F72B48" w:rsidP="00F72B48">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F72B48" w:rsidRPr="00F72B48" w:rsidTr="007A3806">
        <w:tc>
          <w:tcPr>
            <w:tcW w:w="2418" w:type="pct"/>
            <w:gridSpan w:val="6"/>
            <w:shd w:val="clear" w:color="auto" w:fill="D9D9D9"/>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48" w:name="_Toc86569259"/>
            <w:bookmarkStart w:id="49" w:name="_Toc86574153"/>
            <w:r w:rsidRPr="00F72B48">
              <w:rPr>
                <w:rFonts w:ascii="Times New Roman" w:hAnsi="Times New Roman"/>
                <w:b/>
                <w:color w:val="000000"/>
                <w:position w:val="-1"/>
                <w:sz w:val="20"/>
                <w:szCs w:val="20"/>
              </w:rPr>
              <w:t>Annex I Habitat types</w:t>
            </w:r>
            <w:bookmarkEnd w:id="48"/>
            <w:bookmarkEnd w:id="49"/>
          </w:p>
        </w:tc>
        <w:tc>
          <w:tcPr>
            <w:tcW w:w="2582" w:type="pct"/>
            <w:gridSpan w:val="4"/>
            <w:shd w:val="clear" w:color="auto" w:fill="D9D9D9"/>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50" w:name="_Toc86569260"/>
            <w:bookmarkStart w:id="51" w:name="_Toc86574154"/>
            <w:r w:rsidRPr="00F72B48">
              <w:rPr>
                <w:rFonts w:ascii="Times New Roman" w:hAnsi="Times New Roman"/>
                <w:b/>
                <w:color w:val="000000"/>
                <w:position w:val="-1"/>
                <w:sz w:val="20"/>
                <w:szCs w:val="20"/>
              </w:rPr>
              <w:t>Site assessment</w:t>
            </w:r>
            <w:bookmarkEnd w:id="50"/>
            <w:bookmarkEnd w:id="51"/>
          </w:p>
        </w:tc>
      </w:tr>
      <w:tr w:rsidR="00F72B48" w:rsidRPr="00F72B48" w:rsidTr="007A3806">
        <w:tc>
          <w:tcPr>
            <w:tcW w:w="339"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52" w:name="_Toc86569261"/>
            <w:bookmarkStart w:id="53" w:name="_Toc86574155"/>
            <w:r w:rsidRPr="00F72B48">
              <w:rPr>
                <w:rFonts w:ascii="Times New Roman" w:hAnsi="Times New Roman"/>
                <w:b/>
                <w:color w:val="000000"/>
                <w:position w:val="-1"/>
                <w:sz w:val="20"/>
                <w:szCs w:val="20"/>
              </w:rPr>
              <w:t>Code</w:t>
            </w:r>
            <w:bookmarkEnd w:id="52"/>
            <w:bookmarkEnd w:id="53"/>
          </w:p>
        </w:tc>
        <w:tc>
          <w:tcPr>
            <w:tcW w:w="239"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54" w:name="_Toc86569262"/>
            <w:bookmarkStart w:id="55" w:name="_Toc86574156"/>
            <w:r w:rsidRPr="00F72B48">
              <w:rPr>
                <w:rFonts w:ascii="Times New Roman" w:hAnsi="Times New Roman"/>
                <w:b/>
                <w:color w:val="000000"/>
                <w:position w:val="-1"/>
                <w:sz w:val="20"/>
                <w:szCs w:val="20"/>
              </w:rPr>
              <w:t>PF</w:t>
            </w:r>
            <w:bookmarkEnd w:id="54"/>
            <w:bookmarkEnd w:id="55"/>
          </w:p>
        </w:tc>
        <w:tc>
          <w:tcPr>
            <w:tcW w:w="250"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56" w:name="_Toc86569263"/>
            <w:bookmarkStart w:id="57" w:name="_Toc86574157"/>
            <w:r w:rsidRPr="00F72B48">
              <w:rPr>
                <w:rFonts w:ascii="Times New Roman" w:hAnsi="Times New Roman"/>
                <w:b/>
                <w:color w:val="000000"/>
                <w:position w:val="-1"/>
                <w:sz w:val="20"/>
                <w:szCs w:val="20"/>
              </w:rPr>
              <w:t>NP</w:t>
            </w:r>
            <w:bookmarkEnd w:id="56"/>
            <w:bookmarkEnd w:id="57"/>
          </w:p>
        </w:tc>
        <w:tc>
          <w:tcPr>
            <w:tcW w:w="540"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58" w:name="_Toc86569264"/>
            <w:bookmarkStart w:id="59" w:name="_Toc86574158"/>
            <w:r w:rsidRPr="00F72B48">
              <w:rPr>
                <w:rFonts w:ascii="Times New Roman" w:hAnsi="Times New Roman"/>
                <w:b/>
                <w:color w:val="000000"/>
                <w:position w:val="-1"/>
                <w:sz w:val="20"/>
                <w:szCs w:val="20"/>
              </w:rPr>
              <w:t>Cover (ha)</w:t>
            </w:r>
            <w:bookmarkEnd w:id="58"/>
            <w:bookmarkEnd w:id="59"/>
          </w:p>
        </w:tc>
        <w:tc>
          <w:tcPr>
            <w:tcW w:w="545"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60" w:name="_Toc86569265"/>
            <w:bookmarkStart w:id="61" w:name="_Toc86574159"/>
            <w:r w:rsidRPr="00F72B48">
              <w:rPr>
                <w:rFonts w:ascii="Times New Roman" w:hAnsi="Times New Roman"/>
                <w:b/>
                <w:color w:val="000000"/>
                <w:position w:val="-1"/>
                <w:sz w:val="20"/>
                <w:szCs w:val="20"/>
              </w:rPr>
              <w:t>Cave (number)</w:t>
            </w:r>
            <w:bookmarkEnd w:id="60"/>
            <w:bookmarkEnd w:id="61"/>
          </w:p>
        </w:tc>
        <w:tc>
          <w:tcPr>
            <w:tcW w:w="505"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62" w:name="_Toc86569266"/>
            <w:bookmarkStart w:id="63" w:name="_Toc86574160"/>
            <w:r w:rsidRPr="00F72B48">
              <w:rPr>
                <w:rFonts w:ascii="Times New Roman" w:hAnsi="Times New Roman"/>
                <w:b/>
                <w:color w:val="000000"/>
                <w:position w:val="-1"/>
                <w:sz w:val="20"/>
                <w:szCs w:val="20"/>
              </w:rPr>
              <w:t>Data quality</w:t>
            </w:r>
            <w:bookmarkEnd w:id="62"/>
            <w:bookmarkEnd w:id="63"/>
          </w:p>
        </w:tc>
        <w:tc>
          <w:tcPr>
            <w:tcW w:w="819"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64" w:name="_Toc86569267"/>
            <w:bookmarkStart w:id="65" w:name="_Toc86574161"/>
            <w:r w:rsidRPr="00F72B48">
              <w:rPr>
                <w:rFonts w:ascii="Times New Roman" w:hAnsi="Times New Roman"/>
                <w:b/>
                <w:color w:val="000000"/>
                <w:position w:val="-1"/>
                <w:sz w:val="20"/>
                <w:szCs w:val="20"/>
              </w:rPr>
              <w:t>A/B/C/D</w:t>
            </w:r>
            <w:bookmarkEnd w:id="64"/>
            <w:bookmarkEnd w:id="65"/>
          </w:p>
        </w:tc>
        <w:tc>
          <w:tcPr>
            <w:tcW w:w="1763" w:type="pct"/>
            <w:gridSpan w:val="3"/>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66" w:name="_Toc86569268"/>
            <w:bookmarkStart w:id="67" w:name="_Toc86574162"/>
            <w:r w:rsidRPr="00F72B48">
              <w:rPr>
                <w:rFonts w:ascii="Times New Roman" w:hAnsi="Times New Roman"/>
                <w:b/>
                <w:color w:val="000000"/>
                <w:position w:val="-1"/>
                <w:sz w:val="20"/>
                <w:szCs w:val="20"/>
              </w:rPr>
              <w:t>A/B/C</w:t>
            </w:r>
            <w:bookmarkEnd w:id="66"/>
            <w:bookmarkEnd w:id="67"/>
          </w:p>
        </w:tc>
      </w:tr>
      <w:tr w:rsidR="00F72B48" w:rsidRPr="00F72B48" w:rsidTr="007A3806">
        <w:trPr>
          <w:trHeight w:val="454"/>
        </w:trPr>
        <w:tc>
          <w:tcPr>
            <w:tcW w:w="339"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F72B48" w:rsidRPr="00F72B48" w:rsidRDefault="00F72B48" w:rsidP="00F72B48">
            <w:pPr>
              <w:suppressAutoHyphens/>
              <w:spacing w:after="0" w:line="240" w:lineRule="auto"/>
              <w:textDirection w:val="btLr"/>
              <w:textAlignment w:val="top"/>
              <w:rPr>
                <w:rFonts w:ascii="Times New Roman" w:hAnsi="Times New Roman"/>
                <w:b/>
                <w:noProof/>
                <w:color w:val="000000"/>
                <w:position w:val="-1"/>
                <w:sz w:val="20"/>
                <w:szCs w:val="20"/>
              </w:rPr>
            </w:pPr>
            <w:bookmarkStart w:id="68" w:name="_Toc86569269"/>
            <w:bookmarkStart w:id="69" w:name="_Toc86574163"/>
            <w:r w:rsidRPr="00F72B48">
              <w:rPr>
                <w:rFonts w:ascii="Times New Roman" w:hAnsi="Times New Roman"/>
                <w:b/>
                <w:noProof/>
                <w:color w:val="000000"/>
                <w:position w:val="-1"/>
                <w:sz w:val="20"/>
                <w:szCs w:val="20"/>
              </w:rPr>
              <w:t>Representativity</w:t>
            </w:r>
            <w:bookmarkEnd w:id="68"/>
            <w:bookmarkEnd w:id="69"/>
          </w:p>
        </w:tc>
        <w:tc>
          <w:tcPr>
            <w:tcW w:w="657"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70" w:name="_Toc86569270"/>
            <w:bookmarkStart w:id="71" w:name="_Toc86574164"/>
            <w:r w:rsidRPr="00F72B48">
              <w:rPr>
                <w:rFonts w:ascii="Times New Roman" w:hAnsi="Times New Roman"/>
                <w:b/>
                <w:color w:val="000000"/>
                <w:position w:val="-1"/>
                <w:sz w:val="20"/>
                <w:szCs w:val="20"/>
              </w:rPr>
              <w:t>Relative Surface</w:t>
            </w:r>
            <w:bookmarkEnd w:id="70"/>
            <w:bookmarkEnd w:id="71"/>
          </w:p>
        </w:tc>
        <w:tc>
          <w:tcPr>
            <w:tcW w:w="686"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72" w:name="_Toc86569271"/>
            <w:bookmarkStart w:id="73" w:name="_Toc86574165"/>
            <w:r w:rsidRPr="00F72B48">
              <w:rPr>
                <w:rFonts w:ascii="Times New Roman" w:hAnsi="Times New Roman"/>
                <w:b/>
                <w:color w:val="000000"/>
                <w:position w:val="-1"/>
                <w:sz w:val="20"/>
                <w:szCs w:val="20"/>
              </w:rPr>
              <w:t>Conservation</w:t>
            </w:r>
            <w:bookmarkEnd w:id="72"/>
            <w:bookmarkEnd w:id="73"/>
          </w:p>
        </w:tc>
        <w:tc>
          <w:tcPr>
            <w:tcW w:w="420"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74" w:name="_Toc86569272"/>
            <w:bookmarkStart w:id="75" w:name="_Toc86574166"/>
            <w:r w:rsidRPr="00F72B48">
              <w:rPr>
                <w:rFonts w:ascii="Times New Roman" w:hAnsi="Times New Roman"/>
                <w:b/>
                <w:color w:val="000000"/>
                <w:position w:val="-1"/>
                <w:sz w:val="20"/>
                <w:szCs w:val="20"/>
              </w:rPr>
              <w:t>Global</w:t>
            </w:r>
            <w:bookmarkEnd w:id="74"/>
            <w:bookmarkEnd w:id="75"/>
          </w:p>
        </w:tc>
      </w:tr>
      <w:tr w:rsidR="00F72B48" w:rsidRPr="00F72B48" w:rsidTr="007A3806">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76" w:name="_Toc86569273"/>
            <w:bookmarkStart w:id="77" w:name="_Toc86574167"/>
            <w:r w:rsidRPr="00F72B48">
              <w:rPr>
                <w:rFonts w:ascii="Times New Roman" w:eastAsia="Calibri" w:hAnsi="Times New Roman"/>
                <w:color w:val="000000"/>
                <w:sz w:val="20"/>
                <w:szCs w:val="20"/>
                <w:lang w:val="en-US"/>
              </w:rPr>
              <w:t>3270</w:t>
            </w:r>
            <w:bookmarkEnd w:id="76"/>
            <w:bookmarkEnd w:id="77"/>
          </w:p>
        </w:tc>
        <w:tc>
          <w:tcPr>
            <w:tcW w:w="239"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r w:rsidRPr="00F72B48">
              <w:rPr>
                <w:rFonts w:ascii="Times New Roman" w:hAnsi="Times New Roman"/>
                <w:position w:val="-1"/>
                <w:sz w:val="20"/>
                <w:szCs w:val="20"/>
              </w:rPr>
              <w:t>17.72</w:t>
            </w:r>
          </w:p>
        </w:tc>
        <w:tc>
          <w:tcPr>
            <w:tcW w:w="545"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78" w:name="_Toc86569275"/>
            <w:bookmarkStart w:id="79" w:name="_Toc86574169"/>
            <w:r w:rsidRPr="00F72B48">
              <w:rPr>
                <w:rFonts w:ascii="Times New Roman" w:hAnsi="Times New Roman"/>
                <w:position w:val="-1"/>
                <w:sz w:val="20"/>
                <w:szCs w:val="20"/>
                <w:lang w:val="en-US"/>
              </w:rPr>
              <w:t>G</w:t>
            </w:r>
            <w:bookmarkEnd w:id="78"/>
            <w:bookmarkEnd w:id="79"/>
          </w:p>
        </w:tc>
        <w:tc>
          <w:tcPr>
            <w:tcW w:w="819"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80" w:name="_Toc86569276"/>
            <w:bookmarkStart w:id="81" w:name="_Toc86574170"/>
            <w:r w:rsidRPr="00F72B48">
              <w:rPr>
                <w:rFonts w:ascii="Times New Roman" w:hAnsi="Times New Roman"/>
                <w:position w:val="-1"/>
                <w:sz w:val="20"/>
                <w:szCs w:val="20"/>
                <w:lang w:val="en-US"/>
              </w:rPr>
              <w:t>A</w:t>
            </w:r>
            <w:bookmarkEnd w:id="80"/>
            <w:bookmarkEnd w:id="81"/>
          </w:p>
        </w:tc>
        <w:tc>
          <w:tcPr>
            <w:tcW w:w="657"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82" w:name="_Toc86569277"/>
            <w:bookmarkStart w:id="83" w:name="_Toc86574171"/>
            <w:r w:rsidRPr="00F72B48">
              <w:rPr>
                <w:rFonts w:ascii="Times New Roman" w:hAnsi="Times New Roman"/>
                <w:position w:val="-1"/>
                <w:sz w:val="20"/>
                <w:szCs w:val="20"/>
                <w:lang w:val="en-US"/>
              </w:rPr>
              <w:t>C</w:t>
            </w:r>
            <w:bookmarkEnd w:id="82"/>
            <w:bookmarkEnd w:id="83"/>
          </w:p>
        </w:tc>
        <w:tc>
          <w:tcPr>
            <w:tcW w:w="686"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r w:rsidRPr="00F72B48">
              <w:rPr>
                <w:rFonts w:ascii="Times New Roman" w:hAnsi="Times New Roman"/>
                <w:position w:val="-1"/>
                <w:sz w:val="20"/>
                <w:szCs w:val="20"/>
                <w:lang w:val="en-US"/>
              </w:rPr>
              <w:t>A</w:t>
            </w:r>
          </w:p>
        </w:tc>
        <w:tc>
          <w:tcPr>
            <w:tcW w:w="420"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84" w:name="_Toc86569279"/>
            <w:bookmarkStart w:id="85" w:name="_Toc86574173"/>
            <w:r w:rsidRPr="00F72B48">
              <w:rPr>
                <w:rFonts w:ascii="Times New Roman" w:hAnsi="Times New Roman"/>
                <w:position w:val="-1"/>
                <w:sz w:val="20"/>
                <w:szCs w:val="20"/>
                <w:lang w:val="en-US"/>
              </w:rPr>
              <w:t>B</w:t>
            </w:r>
            <w:bookmarkEnd w:id="84"/>
            <w:bookmarkEnd w:id="85"/>
          </w:p>
        </w:tc>
      </w:tr>
    </w:tbl>
    <w:p w:rsidR="00F72B48" w:rsidRPr="00F72B48" w:rsidRDefault="00F72B48" w:rsidP="00F72B48">
      <w:pPr>
        <w:spacing w:after="0" w:line="240" w:lineRule="auto"/>
        <w:jc w:val="both"/>
        <w:rPr>
          <w:rFonts w:ascii="Times New Roman" w:eastAsia="Calibri" w:hAnsi="Times New Roman"/>
          <w:b/>
          <w:sz w:val="24"/>
          <w:szCs w:val="24"/>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t>5. Анализ на наличната информация</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в защитената зона, съгласно Информационната система за защитени зони от екологичната мрежа Натура 2000, Докладванията по член 17 от 2013 г. и 2019 г.</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Местообитанието е включено в Червена книга на Република България, том 3. Природни местообитания с код и име „21С3 Кални речни брегове с полурудерални съобщества от високи едногодишни хигрофити“ с категория „Застрашено“ (Цонев 2015). Като основни застрашаващи фактори са посочени добив на инертни материали от речните тераси; промяна на хидрологичния режим; навлизане на инвазивни видове; ерозията; маловодието и наводненията в речните течения.</w:t>
      </w:r>
    </w:p>
    <w:p w:rsidR="00F72B48" w:rsidRPr="00F72B48" w:rsidRDefault="00F72B48" w:rsidP="00F72B48">
      <w:pPr>
        <w:spacing w:after="0" w:line="240" w:lineRule="auto"/>
        <w:ind w:firstLine="709"/>
        <w:contextualSpacing/>
        <w:jc w:val="both"/>
        <w:rPr>
          <w:rFonts w:ascii="Times New Roman" w:hAnsi="Times New Roman"/>
          <w:bCs/>
          <w:sz w:val="24"/>
          <w:szCs w:val="24"/>
          <w:lang w:eastAsia="bg-BG"/>
        </w:rPr>
      </w:pPr>
      <w:r w:rsidRPr="00F72B48">
        <w:rPr>
          <w:rFonts w:ascii="Times New Roman" w:eastAsia="Calibri" w:hAnsi="Times New Roman"/>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w:t>
      </w:r>
      <w:r w:rsidRPr="00F72B48">
        <w:rPr>
          <w:rFonts w:ascii="Times New Roman" w:eastAsia="Calibri" w:hAnsi="Times New Roman"/>
          <w:sz w:val="24"/>
          <w:szCs w:val="24"/>
          <w:lang w:val="en-US"/>
        </w:rPr>
        <w:t>Това е едно от проблемните за картиране природни местообитания, доколкото е много динамично</w:t>
      </w:r>
      <w:r w:rsidRPr="00F72B48">
        <w:rPr>
          <w:rFonts w:ascii="Times New Roman" w:eastAsia="Calibri" w:hAnsi="Times New Roman"/>
          <w:sz w:val="24"/>
          <w:szCs w:val="24"/>
        </w:rPr>
        <w:t>,</w:t>
      </w:r>
      <w:r w:rsidRPr="00F72B48">
        <w:rPr>
          <w:rFonts w:ascii="Times New Roman" w:eastAsia="Calibri" w:hAnsi="Times New Roman"/>
          <w:sz w:val="24"/>
          <w:szCs w:val="24"/>
          <w:lang w:val="en-US"/>
        </w:rPr>
        <w:t xml:space="preserve"> появява</w:t>
      </w:r>
      <w:r w:rsidRPr="00F72B48">
        <w:rPr>
          <w:rFonts w:ascii="Times New Roman" w:eastAsia="Calibri" w:hAnsi="Times New Roman"/>
          <w:sz w:val="24"/>
          <w:szCs w:val="24"/>
        </w:rPr>
        <w:t xml:space="preserve"> се</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при</w:t>
      </w:r>
      <w:r w:rsidRPr="00F72B48">
        <w:rPr>
          <w:rFonts w:ascii="Times New Roman" w:eastAsia="Calibri" w:hAnsi="Times New Roman"/>
          <w:sz w:val="24"/>
          <w:szCs w:val="24"/>
          <w:lang w:val="en-US"/>
        </w:rPr>
        <w:t xml:space="preserve"> ниски води на </w:t>
      </w:r>
      <w:r w:rsidRPr="00F72B48">
        <w:rPr>
          <w:rFonts w:ascii="Times New Roman" w:eastAsia="Calibri" w:hAnsi="Times New Roman"/>
          <w:sz w:val="24"/>
          <w:szCs w:val="24"/>
        </w:rPr>
        <w:t>реките</w:t>
      </w:r>
      <w:r w:rsidRPr="00F72B48">
        <w:rPr>
          <w:rFonts w:ascii="Times New Roman" w:eastAsia="Calibri" w:hAnsi="Times New Roman"/>
          <w:sz w:val="24"/>
          <w:szCs w:val="24"/>
          <w:lang w:val="en-US"/>
        </w:rPr>
        <w:t xml:space="preserve"> и зависи от динамиката на речните наноси. </w:t>
      </w:r>
      <w:r w:rsidRPr="00F72B48">
        <w:rPr>
          <w:rFonts w:ascii="Times New Roman" w:eastAsia="Calibri" w:hAnsi="Times New Roman"/>
          <w:sz w:val="24"/>
          <w:szCs w:val="24"/>
        </w:rPr>
        <w:t>По</w:t>
      </w:r>
      <w:r w:rsidRPr="00F72B48">
        <w:rPr>
          <w:rFonts w:ascii="Times New Roman" w:eastAsia="Calibri" w:hAnsi="Times New Roman"/>
          <w:sz w:val="24"/>
          <w:szCs w:val="24"/>
          <w:lang w:val="en-US"/>
        </w:rPr>
        <w:t xml:space="preserve">ради това </w:t>
      </w:r>
      <w:r w:rsidRPr="00F72B48">
        <w:rPr>
          <w:rFonts w:ascii="Times New Roman" w:eastAsia="Calibri" w:hAnsi="Times New Roman"/>
          <w:sz w:val="24"/>
          <w:szCs w:val="24"/>
        </w:rPr>
        <w:t>посочената площ е повече или по-малко</w:t>
      </w:r>
      <w:r w:rsidRPr="00F72B48">
        <w:rPr>
          <w:rFonts w:ascii="Times New Roman" w:eastAsia="Calibri" w:hAnsi="Times New Roman"/>
          <w:sz w:val="24"/>
          <w:szCs w:val="24"/>
          <w:lang w:val="en-US"/>
        </w:rPr>
        <w:t xml:space="preserve"> условна, доколкото тя се мени година за година. </w:t>
      </w:r>
      <w:r w:rsidRPr="00F72B48">
        <w:rPr>
          <w:rFonts w:ascii="Times New Roman" w:eastAsia="Calibri" w:hAnsi="Times New Roman"/>
          <w:sz w:val="24"/>
          <w:szCs w:val="24"/>
        </w:rPr>
        <w:t>Това местообитание се нуждае от по-дълъг период на осушаване на наносите, за да се установи върху тях, поради което оптималното му развитие е през втората половина на септември и октомври.</w:t>
      </w:r>
    </w:p>
    <w:p w:rsidR="00F72B48" w:rsidRPr="00F72B48" w:rsidRDefault="00F72B48" w:rsidP="00F72B48">
      <w:pPr>
        <w:spacing w:after="0" w:line="240" w:lineRule="auto"/>
        <w:ind w:firstLine="709"/>
        <w:contextualSpacing/>
        <w:jc w:val="both"/>
        <w:rPr>
          <w:rFonts w:ascii="Times New Roman" w:hAnsi="Times New Roman"/>
          <w:bCs/>
          <w:sz w:val="24"/>
          <w:szCs w:val="24"/>
          <w:lang w:eastAsia="bg-BG"/>
        </w:rPr>
      </w:pPr>
      <w:r w:rsidRPr="00F72B48">
        <w:rPr>
          <w:rFonts w:ascii="Times New Roman" w:hAnsi="Times New Roman"/>
          <w:bCs/>
          <w:sz w:val="24"/>
          <w:szCs w:val="24"/>
          <w:lang w:eastAsia="bg-BG"/>
        </w:rPr>
        <w:t>Заеманата площ от местообитанието трудно се моделира понеже то е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Поради това, като цел на опазване не може да се определи постоянна площ, а по-скоро нейна минимална стойност или стойностите, между които варира.</w:t>
      </w:r>
    </w:p>
    <w:p w:rsidR="00F72B48" w:rsidRPr="00F72B48" w:rsidRDefault="00F72B48" w:rsidP="00F72B48">
      <w:pPr>
        <w:spacing w:after="0" w:line="240" w:lineRule="auto"/>
        <w:ind w:firstLine="709"/>
        <w:contextualSpacing/>
        <w:jc w:val="both"/>
        <w:rPr>
          <w:rFonts w:ascii="Times New Roman" w:hAnsi="Times New Roman"/>
          <w:bCs/>
          <w:sz w:val="24"/>
          <w:szCs w:val="24"/>
          <w:lang w:eastAsia="bg-BG"/>
        </w:rPr>
      </w:pPr>
      <w:r w:rsidRPr="00F72B48">
        <w:rPr>
          <w:rFonts w:ascii="Times New Roman" w:eastAsia="Calibri" w:hAnsi="Times New Roman"/>
          <w:sz w:val="24"/>
          <w:szCs w:val="24"/>
        </w:rPr>
        <w:t>В резултат на извършената проверка на терен бе установено, че полигон №52669, с площ 2.217 ха, на левия бряг на р. Огоста, източно от с. Гложене, не се отнася към местообитание 3270 и няма подходящи условия за формирането му.</w:t>
      </w:r>
      <w:r w:rsidRPr="00F72B48">
        <w:rPr>
          <w:rFonts w:ascii="Times New Roman" w:hAnsi="Times New Roman"/>
          <w:sz w:val="24"/>
        </w:rPr>
        <w:t xml:space="preserve"> </w:t>
      </w:r>
      <w:r w:rsidRPr="00F72B48">
        <w:rPr>
          <w:rFonts w:ascii="Times New Roman" w:eastAsia="Calibri" w:hAnsi="Times New Roman"/>
          <w:sz w:val="24"/>
          <w:szCs w:val="24"/>
        </w:rPr>
        <w:t>Въпреки това площта на местообитанието в зоната не се бива да се намалява, защото при специализирано картиране полигон 52659 при устието на река Огоста има потенциал да бъде разширен на изток от устието, по дунавския бряг, където има съхранени представителни територии на местообитание 3270, невключени при картирането през 2011-2012 г.</w:t>
      </w:r>
    </w:p>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jc w:val="both"/>
        <w:rPr>
          <w:rFonts w:ascii="Times New Roman" w:eastAsia="Calibri" w:hAnsi="Times New Roman"/>
          <w:b/>
          <w:i/>
          <w:sz w:val="24"/>
          <w:szCs w:val="24"/>
          <w:lang w:val="en-US"/>
        </w:rPr>
      </w:pPr>
      <w:r w:rsidRPr="00F72B48">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F72B48" w:rsidRPr="00F72B48" w:rsidRDefault="00F72B48" w:rsidP="00F72B48">
      <w:pPr>
        <w:spacing w:after="0" w:line="240" w:lineRule="auto"/>
        <w:ind w:firstLine="709"/>
        <w:contextualSpacing/>
        <w:jc w:val="both"/>
        <w:rPr>
          <w:rFonts w:ascii="Times New Roman" w:eastAsia="Calibri" w:hAnsi="Times New Roman"/>
          <w:sz w:val="24"/>
          <w:szCs w:val="24"/>
        </w:rPr>
      </w:pPr>
      <w:r w:rsidRPr="00F72B48">
        <w:rPr>
          <w:rFonts w:ascii="Times New Roman" w:eastAsia="Calibri" w:hAnsi="Times New Roman"/>
          <w:sz w:val="24"/>
          <w:szCs w:val="24"/>
        </w:rPr>
        <w:lastRenderedPageBreak/>
        <w:t>Целите са формулирани по параметри със съответни мерни единици и целеви стойности и са представени в таблицата по-долу.</w:t>
      </w:r>
    </w:p>
    <w:p w:rsidR="00F72B48" w:rsidRPr="00F72B48" w:rsidRDefault="00F72B48" w:rsidP="00F72B48">
      <w:pPr>
        <w:spacing w:after="0" w:line="240" w:lineRule="auto"/>
        <w:rPr>
          <w:rFonts w:ascii="Times New Roman" w:eastAsia="Calibri" w:hAnsi="Times New Roman"/>
          <w:sz w:val="24"/>
          <w:szCs w:val="24"/>
          <w:lang w:val="en-US"/>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F72B48" w:rsidRPr="00F72B48" w:rsidTr="007A3806">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Специфични природозащитни цели за защитената зона</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lang w:val="en-US"/>
              </w:rPr>
            </w:pPr>
            <w:r w:rsidRPr="00F72B48">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 xml:space="preserve">Най-малко </w:t>
            </w:r>
            <w:r w:rsidRPr="00F72B48">
              <w:rPr>
                <w:rFonts w:ascii="Times New Roman" w:eastAsia="Calibri" w:hAnsi="Times New Roman"/>
                <w:sz w:val="20"/>
                <w:szCs w:val="20"/>
              </w:rPr>
              <w:t>17.72</w:t>
            </w:r>
            <w:r w:rsidRPr="00F72B48">
              <w:rPr>
                <w:rFonts w:ascii="Times New Roman" w:eastAsia="Calibri" w:hAnsi="Times New Roman"/>
                <w:sz w:val="20"/>
                <w:szCs w:val="20"/>
                <w:lang w:val="en-US"/>
              </w:rPr>
              <w:t xml:space="preserve"> ха</w:t>
            </w:r>
          </w:p>
        </w:tc>
        <w:tc>
          <w:tcPr>
            <w:tcW w:w="255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noProof/>
                <w:sz w:val="20"/>
                <w:szCs w:val="20"/>
              </w:rPr>
            </w:pPr>
            <w:r w:rsidRPr="00F72B48">
              <w:rPr>
                <w:rFonts w:ascii="Times New Roman" w:eastAsia="Calibri" w:hAnsi="Times New Roman"/>
                <w:noProof/>
                <w:sz w:val="20"/>
                <w:szCs w:val="20"/>
              </w:rPr>
              <w:t xml:space="preserve">Поддържане на площта – най-малко </w:t>
            </w:r>
            <w:r w:rsidRPr="00F72B48">
              <w:rPr>
                <w:rFonts w:ascii="Times New Roman" w:eastAsia="Calibri" w:hAnsi="Times New Roman"/>
                <w:sz w:val="20"/>
                <w:szCs w:val="20"/>
              </w:rPr>
              <w:t>17.72</w:t>
            </w:r>
            <w:r w:rsidRPr="00F72B48">
              <w:rPr>
                <w:rFonts w:ascii="Times New Roman" w:eastAsia="Calibri" w:hAnsi="Times New Roman"/>
                <w:sz w:val="20"/>
                <w:szCs w:val="20"/>
                <w:lang w:val="en-US"/>
              </w:rPr>
              <w:t xml:space="preserve"> ха</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rPr>
                <w:rFonts w:ascii="Times New Roman" w:eastAsia="Calibri" w:hAnsi="Times New Roman"/>
                <w:b/>
                <w:sz w:val="20"/>
                <w:szCs w:val="20"/>
              </w:rPr>
            </w:pPr>
            <w:r w:rsidRPr="00F72B48">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rPr>
                <w:rFonts w:ascii="Times New Roman" w:eastAsia="Calibri" w:hAnsi="Times New Roman"/>
                <w:sz w:val="20"/>
                <w:szCs w:val="20"/>
              </w:rPr>
            </w:pPr>
            <w:r w:rsidRPr="00F72B48">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rPr>
                <w:rFonts w:ascii="Times New Roman" w:eastAsia="Calibri" w:hAnsi="Times New Roman"/>
                <w:sz w:val="20"/>
                <w:szCs w:val="20"/>
              </w:rPr>
            </w:pPr>
            <w:r w:rsidRPr="00F72B48">
              <w:rPr>
                <w:rFonts w:ascii="Times New Roman" w:eastAsia="Calibri" w:hAnsi="Times New Roman"/>
                <w:sz w:val="20"/>
                <w:szCs w:val="20"/>
              </w:rPr>
              <w:t xml:space="preserve">Най-малко 5 вида </w:t>
            </w:r>
          </w:p>
        </w:tc>
        <w:tc>
          <w:tcPr>
            <w:tcW w:w="255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i/>
                <w:noProof/>
                <w:sz w:val="20"/>
                <w:szCs w:val="20"/>
              </w:rPr>
            </w:pPr>
            <w:r w:rsidRPr="00F72B48">
              <w:rPr>
                <w:rFonts w:ascii="Times New Roman" w:eastAsia="Calibri" w:hAnsi="Times New Roman"/>
                <w:noProof/>
                <w:sz w:val="20"/>
                <w:szCs w:val="20"/>
              </w:rPr>
              <w:t xml:space="preserve">Типични видове: </w:t>
            </w:r>
            <w:r w:rsidRPr="00F72B48">
              <w:rPr>
                <w:rFonts w:ascii="Times New Roman" w:eastAsia="Calibri" w:hAnsi="Times New Roman"/>
                <w:i/>
                <w:noProof/>
                <w:sz w:val="20"/>
                <w:szCs w:val="20"/>
              </w:rPr>
              <w:t xml:space="preserve">Chenopodium rubrum, Chenopodium glaucum, Bidens tripartita, Bidens cernua, Myosoton aquaticum, Persicaria </w:t>
            </w:r>
            <w:r w:rsidRPr="00F72B48">
              <w:rPr>
                <w:rFonts w:ascii="Times New Roman" w:eastAsia="Calibri" w:hAnsi="Times New Roman"/>
                <w:noProof/>
                <w:sz w:val="20"/>
                <w:szCs w:val="20"/>
              </w:rPr>
              <w:t>spp.</w:t>
            </w:r>
            <w:r w:rsidRPr="00F72B48">
              <w:rPr>
                <w:rFonts w:ascii="Times New Roman" w:eastAsia="Calibri" w:hAnsi="Times New Roman"/>
                <w:i/>
                <w:noProof/>
                <w:sz w:val="20"/>
                <w:szCs w:val="20"/>
              </w:rPr>
              <w:t xml:space="preserve">, Potentilla supina, Catabrosa aquatica, Glyceria </w:t>
            </w:r>
            <w:r w:rsidRPr="00F72B48">
              <w:rPr>
                <w:rFonts w:ascii="Times New Roman" w:eastAsia="Calibri" w:hAnsi="Times New Roman"/>
                <w:noProof/>
                <w:sz w:val="20"/>
                <w:szCs w:val="20"/>
              </w:rPr>
              <w:t>spp.</w:t>
            </w:r>
            <w:r w:rsidRPr="00F72B48">
              <w:rPr>
                <w:rFonts w:ascii="Times New Roman" w:eastAsia="Calibri" w:hAnsi="Times New Roman"/>
                <w:i/>
                <w:noProof/>
                <w:sz w:val="20"/>
                <w:szCs w:val="20"/>
              </w:rPr>
              <w:t xml:space="preserve">, Lersia oryzoides, Ranunculus sceleratus, Rumex palustris, Rumex conglomeratus, Veronica anagalis-aquatica, Lythrum salicariа, Cyperus </w:t>
            </w:r>
            <w:r w:rsidRPr="00F72B48">
              <w:rPr>
                <w:rFonts w:ascii="Times New Roman" w:eastAsia="Calibri" w:hAnsi="Times New Roman"/>
                <w:noProof/>
                <w:sz w:val="20"/>
                <w:szCs w:val="20"/>
              </w:rPr>
              <w:t>spp.</w:t>
            </w:r>
            <w:r w:rsidRPr="00F72B48">
              <w:rPr>
                <w:rFonts w:ascii="Times New Roman" w:eastAsia="Calibri" w:hAnsi="Times New Roman"/>
                <w:i/>
                <w:noProof/>
                <w:sz w:val="20"/>
                <w:szCs w:val="20"/>
              </w:rPr>
              <w:t xml:space="preserve">, Pycreus </w:t>
            </w:r>
            <w:r w:rsidRPr="00F72B48">
              <w:rPr>
                <w:rFonts w:ascii="Times New Roman" w:eastAsia="Calibri" w:hAnsi="Times New Roman"/>
                <w:noProof/>
                <w:sz w:val="20"/>
                <w:szCs w:val="20"/>
              </w:rPr>
              <w:t>spp.</w:t>
            </w:r>
          </w:p>
          <w:p w:rsidR="00F72B48" w:rsidRPr="00F72B48" w:rsidRDefault="00F72B48" w:rsidP="00F72B48">
            <w:pPr>
              <w:spacing w:after="0"/>
              <w:rPr>
                <w:rFonts w:ascii="Times New Roman" w:eastAsia="Calibri" w:hAnsi="Times New Roman"/>
                <w:i/>
                <w:noProof/>
                <w:sz w:val="20"/>
                <w:szCs w:val="20"/>
              </w:rPr>
            </w:pPr>
            <w:r w:rsidRPr="00F72B48">
              <w:rPr>
                <w:rFonts w:ascii="Times New Roman" w:eastAsia="Calibri" w:hAnsi="Times New Roman"/>
                <w:noProof/>
                <w:sz w:val="20"/>
                <w:szCs w:val="20"/>
              </w:rPr>
              <w:t xml:space="preserve">В местообитанието се срещат и неместни и/или инвазивни неместни видове като </w:t>
            </w:r>
            <w:r w:rsidRPr="00F72B48">
              <w:rPr>
                <w:rFonts w:ascii="Times New Roman" w:eastAsia="Calibri" w:hAnsi="Times New Roman"/>
                <w:i/>
                <w:noProof/>
                <w:sz w:val="20"/>
                <w:szCs w:val="20"/>
              </w:rPr>
              <w:t>Artemisia annua, Bidens frondosa, Echinochloa crus-gallii, Xanthium italicum.</w:t>
            </w:r>
          </w:p>
        </w:tc>
        <w:tc>
          <w:tcPr>
            <w:tcW w:w="2236"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rPr>
                <w:rFonts w:ascii="Times New Roman" w:eastAsia="Calibri" w:hAnsi="Times New Roman"/>
                <w:b/>
                <w:sz w:val="20"/>
                <w:szCs w:val="20"/>
              </w:rPr>
            </w:pPr>
            <w:r w:rsidRPr="00F72B48">
              <w:rPr>
                <w:rFonts w:ascii="Times New Roman" w:eastAsia="Calibri" w:hAnsi="Times New Roman"/>
                <w:sz w:val="20"/>
                <w:szCs w:val="20"/>
              </w:rPr>
              <w:t>Поддържане на състоянието – присъстват поне 5 от типичните видове.</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b/>
                <w:sz w:val="20"/>
                <w:szCs w:val="20"/>
                <w:lang w:val="en-US"/>
              </w:rPr>
            </w:pPr>
            <w:r w:rsidRPr="00F72B48">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При оценката се вземат се предвид само отводнителни съоръжения и водоползвания, които са изградени след 2007 г.</w:t>
            </w:r>
          </w:p>
        </w:tc>
        <w:tc>
          <w:tcPr>
            <w:tcW w:w="2236"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t>7. Необходимост от актуализация на СФ на защитената зона</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За </w:t>
      </w:r>
      <w:r w:rsidRPr="00F72B48">
        <w:rPr>
          <w:rFonts w:ascii="Times New Roman" w:eastAsia="Calibri" w:hAnsi="Times New Roman"/>
          <w:bCs/>
          <w:noProof/>
          <w:sz w:val="24"/>
          <w:szCs w:val="24"/>
          <w:lang w:eastAsia="bg-BG"/>
        </w:rPr>
        <w:t>момента</w:t>
      </w:r>
      <w:r w:rsidRPr="00F72B48">
        <w:rPr>
          <w:rFonts w:ascii="Times New Roman" w:eastAsia="Calibri" w:hAnsi="Times New Roman"/>
          <w:noProof/>
          <w:sz w:val="24"/>
          <w:szCs w:val="24"/>
        </w:rPr>
        <w:t xml:space="preserve">, не е необходима промяна на данните, посочени в </w:t>
      </w:r>
      <w:r>
        <w:rPr>
          <w:rFonts w:ascii="Times New Roman" w:eastAsia="Calibri" w:hAnsi="Times New Roman"/>
          <w:noProof/>
          <w:sz w:val="24"/>
          <w:szCs w:val="24"/>
        </w:rPr>
        <w:t>СФ</w:t>
      </w:r>
      <w:r w:rsidRPr="00F72B48">
        <w:rPr>
          <w:rFonts w:ascii="Times New Roman" w:eastAsia="Calibri" w:hAnsi="Times New Roman"/>
          <w:noProof/>
          <w:sz w:val="24"/>
          <w:szCs w:val="24"/>
        </w:rPr>
        <w:t>. Полигон 52669 при село Гложене следва да се изключи от местообитание 3270. Въпреки това площта на това местообитание не се бива да се променя, защото полигонът 52659 при устието на река Огоста може да бъде разширен на изток от устието, по дунавския бряг, където има съхранени представителни територии на местообитание 3270, невключени при картирането през 2011-2012 г.</w:t>
      </w:r>
    </w:p>
    <w:p w:rsidR="00F72B48" w:rsidRPr="00F72B48" w:rsidRDefault="00F72B48" w:rsidP="00F72B48">
      <w:pPr>
        <w:spacing w:after="0" w:line="240" w:lineRule="auto"/>
        <w:ind w:firstLine="709"/>
        <w:jc w:val="both"/>
        <w:rPr>
          <w:rFonts w:ascii="Times New Roman" w:eastAsia="Calibri" w:hAnsi="Times New Roman"/>
          <w:sz w:val="24"/>
          <w:szCs w:val="24"/>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t>8. Цитирана литература</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lastRenderedPageBreak/>
        <w:t xml:space="preserve">Министерство на околната среда и водите (МОСВ). Информационна система за защитени зони от екологична мрежа Натура 2000. </w:t>
      </w:r>
      <w:hyperlink r:id="rId15" w:history="1">
        <w:r w:rsidRPr="00F72B48">
          <w:rPr>
            <w:rFonts w:ascii="Times New Roman" w:eastAsia="Calibri" w:hAnsi="Times New Roman"/>
            <w:color w:val="0000FF"/>
            <w:sz w:val="24"/>
            <w:szCs w:val="24"/>
            <w:u w:val="single"/>
          </w:rPr>
          <w:t>http://natura2000.moew.government.bg/Home/Natura2000ProtectedSites</w:t>
        </w:r>
      </w:hyperlink>
      <w:r w:rsidRPr="00F72B48">
        <w:rPr>
          <w:rFonts w:ascii="Times New Roman" w:eastAsia="Calibri" w:hAnsi="Times New Roman"/>
          <w:sz w:val="24"/>
          <w:szCs w:val="24"/>
        </w:rPr>
        <w:t>. Последно посетен на 15.11.2021.</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t xml:space="preserve">Цонев, Р. 2009. 3270 Реки с кални брегове с </w:t>
      </w:r>
      <w:r w:rsidRPr="00F72B48">
        <w:rPr>
          <w:rFonts w:ascii="Times New Roman" w:eastAsia="Calibri" w:hAnsi="Times New Roman"/>
          <w:i/>
          <w:sz w:val="24"/>
          <w:szCs w:val="24"/>
        </w:rPr>
        <w:t>Chenopodion rubri</w:t>
      </w:r>
      <w:r w:rsidRPr="00F72B48">
        <w:rPr>
          <w:rFonts w:ascii="Times New Roman" w:eastAsia="Calibri" w:hAnsi="Times New Roman"/>
          <w:sz w:val="24"/>
          <w:szCs w:val="24"/>
        </w:rPr>
        <w:t xml:space="preserve"> и </w:t>
      </w:r>
      <w:r w:rsidRPr="00F72B48">
        <w:rPr>
          <w:rFonts w:ascii="Times New Roman" w:eastAsia="Calibri" w:hAnsi="Times New Roman"/>
          <w:i/>
          <w:sz w:val="24"/>
          <w:szCs w:val="24"/>
        </w:rPr>
        <w:t xml:space="preserve">Bidention </w:t>
      </w:r>
      <w:r w:rsidRPr="00F72B48">
        <w:rPr>
          <w:rFonts w:ascii="Times New Roman" w:eastAsia="Calibri" w:hAnsi="Times New Roman"/>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t>Цонев, Р. 2015. 21С3 Кални речни брегове с полурудерални съобщества от високи едногодишни хигрофити. В: Бисерков, В. и др. (ред.). Червена книга на Република България. Том 3. Природни местообитания. Стр.113-114. ИБЕИ–БАН &amp; МОСВ.</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t xml:space="preserve">European commission. The State of Nature in the EU – Article 17 reporting. </w:t>
      </w:r>
      <w:hyperlink r:id="rId16" w:history="1">
        <w:r w:rsidRPr="00F72B48">
          <w:rPr>
            <w:rFonts w:ascii="Times New Roman" w:eastAsia="Calibri" w:hAnsi="Times New Roman"/>
            <w:color w:val="0000FF"/>
            <w:sz w:val="24"/>
            <w:szCs w:val="24"/>
            <w:u w:val="single"/>
          </w:rPr>
          <w:t>https://ec.europa.eu/environment/nature/knowledge/rep_habitats/index_en.htm</w:t>
        </w:r>
      </w:hyperlink>
      <w:r w:rsidRPr="00F72B48">
        <w:rPr>
          <w:rFonts w:ascii="Times New Roman" w:eastAsia="Calibri" w:hAnsi="Times New Roman"/>
          <w:sz w:val="24"/>
          <w:szCs w:val="24"/>
        </w:rPr>
        <w:t>. Last visited on 15.1</w:t>
      </w:r>
      <w:r w:rsidRPr="00F72B48">
        <w:rPr>
          <w:rFonts w:ascii="Times New Roman" w:eastAsia="Calibri" w:hAnsi="Times New Roman"/>
          <w:sz w:val="24"/>
          <w:szCs w:val="24"/>
          <w:lang w:val="en-US"/>
        </w:rPr>
        <w:t>1</w:t>
      </w:r>
      <w:r w:rsidRPr="00F72B48">
        <w:rPr>
          <w:rFonts w:ascii="Times New Roman" w:eastAsia="Calibri" w:hAnsi="Times New Roman"/>
          <w:sz w:val="24"/>
          <w:szCs w:val="24"/>
        </w:rPr>
        <w:t>.2021.</w:t>
      </w:r>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line="240" w:lineRule="auto"/>
        <w:jc w:val="both"/>
        <w:rPr>
          <w:rFonts w:ascii="Times New Roman" w:eastAsia="Calibri" w:hAnsi="Times New Roman"/>
          <w:noProof/>
          <w:sz w:val="24"/>
          <w:szCs w:val="24"/>
        </w:rPr>
      </w:pPr>
      <w:r w:rsidRPr="00F72B48">
        <w:rPr>
          <w:rFonts w:ascii="Times New Roman" w:eastAsia="Calibri" w:hAnsi="Times New Roman"/>
          <w:i/>
          <w:noProof/>
          <w:sz w:val="24"/>
          <w:szCs w:val="24"/>
        </w:rPr>
        <w:t>Автори на текста</w:t>
      </w:r>
      <w:r w:rsidRPr="00F72B48">
        <w:rPr>
          <w:rFonts w:ascii="Times New Roman" w:eastAsia="Calibri" w:hAnsi="Times New Roman"/>
          <w:noProof/>
          <w:sz w:val="24"/>
          <w:szCs w:val="24"/>
        </w:rPr>
        <w:t>: Стоян Стоянов, Владимир Владимиров, Светлана Банчева</w:t>
      </w:r>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outlineLvl w:val="1"/>
        <w:rPr>
          <w:rFonts w:ascii="Times New Roman" w:eastAsia="Calibri" w:hAnsi="Times New Roman"/>
          <w:noProof/>
          <w:color w:val="1F497D"/>
          <w:sz w:val="28"/>
        </w:rPr>
      </w:pPr>
      <w:bookmarkStart w:id="86" w:name="_Toc86569344"/>
      <w:bookmarkStart w:id="87" w:name="_Toc86574238"/>
      <w:bookmarkStart w:id="88" w:name="_Toc88918018"/>
      <w:r w:rsidRPr="00F72B48">
        <w:rPr>
          <w:rFonts w:ascii="Times New Roman" w:eastAsia="Calibri" w:hAnsi="Times New Roman"/>
          <w:noProof/>
          <w:color w:val="1F497D"/>
          <w:sz w:val="28"/>
        </w:rPr>
        <w:t>Природно местообитание 6250* Панонски льосови степни тревни съобщества</w:t>
      </w:r>
      <w:bookmarkEnd w:id="86"/>
      <w:bookmarkEnd w:id="87"/>
      <w:bookmarkEnd w:id="88"/>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line="240" w:lineRule="auto"/>
        <w:jc w:val="both"/>
        <w:rPr>
          <w:rFonts w:ascii="Times New Roman" w:eastAsia="Calibri" w:hAnsi="Times New Roman"/>
          <w:sz w:val="24"/>
          <w:szCs w:val="24"/>
        </w:rPr>
      </w:pPr>
      <w:r w:rsidRPr="00F72B48">
        <w:rPr>
          <w:rFonts w:ascii="Times New Roman" w:eastAsia="Calibri" w:hAnsi="Times New Roman"/>
          <w:b/>
          <w:sz w:val="24"/>
          <w:szCs w:val="24"/>
        </w:rPr>
        <w:t>1. Код и наименование на типа местообитание:</w:t>
      </w:r>
      <w:r w:rsidRPr="00F72B48">
        <w:rPr>
          <w:rFonts w:ascii="Times New Roman" w:eastAsia="Calibri" w:hAnsi="Times New Roman"/>
          <w:sz w:val="24"/>
          <w:szCs w:val="24"/>
        </w:rPr>
        <w:t xml:space="preserve"> </w:t>
      </w:r>
      <w:r w:rsidRPr="00F72B48">
        <w:rPr>
          <w:rFonts w:ascii="Times New Roman" w:hAnsi="Times New Roman"/>
          <w:bCs/>
          <w:sz w:val="24"/>
          <w:szCs w:val="24"/>
          <w:lang w:eastAsia="bg-BG"/>
        </w:rPr>
        <w:t>6250* Панонски льосови степни тревни съобщества</w:t>
      </w:r>
    </w:p>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rPr>
          <w:rFonts w:ascii="Times New Roman" w:eastAsia="Calibri" w:hAnsi="Times New Roman"/>
          <w:b/>
          <w:sz w:val="24"/>
          <w:szCs w:val="24"/>
        </w:rPr>
      </w:pPr>
      <w:r w:rsidRPr="00F72B48">
        <w:rPr>
          <w:rFonts w:ascii="Times New Roman" w:eastAsia="Calibri" w:hAnsi="Times New Roman"/>
          <w:b/>
          <w:sz w:val="24"/>
          <w:szCs w:val="24"/>
        </w:rPr>
        <w:t>2. Кратка характеристика на целевия обект</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lang w:val="en-US"/>
        </w:rPr>
        <w:t xml:space="preserve">Местообитанието представлява затворени тревни съобщества, които се срещат по възвишенията в северната част на Дунавската равнина, в районите с типичен (прахов) льос. В зависимост от мощността на почвата и степента на ерозия могат да бъдат наблюдавани различни льосови степни ценози, доминирани предимно от житни треви. На най-богатите и слабо ерозирали почви преобладават гъстотуфести и затворени тревни съобщества с основни видове </w:t>
      </w:r>
      <w:r w:rsidRPr="00F72B48">
        <w:rPr>
          <w:rFonts w:ascii="Times New Roman" w:eastAsia="Calibri" w:hAnsi="Times New Roman"/>
          <w:i/>
          <w:sz w:val="24"/>
          <w:szCs w:val="24"/>
          <w:lang w:val="en-US"/>
        </w:rPr>
        <w:t xml:space="preserve">Chrysopogon gryllus </w:t>
      </w:r>
      <w:r w:rsidRPr="00F72B48">
        <w:rPr>
          <w:rFonts w:ascii="Times New Roman" w:eastAsia="Calibri" w:hAnsi="Times New Roman"/>
          <w:sz w:val="24"/>
          <w:szCs w:val="24"/>
          <w:lang w:val="en-US"/>
        </w:rPr>
        <w:t xml:space="preserve">(асоциация </w:t>
      </w:r>
      <w:r w:rsidRPr="00F72B48">
        <w:rPr>
          <w:rFonts w:ascii="Times New Roman" w:eastAsia="Calibri" w:hAnsi="Times New Roman"/>
          <w:i/>
          <w:sz w:val="24"/>
          <w:szCs w:val="24"/>
          <w:lang w:val="en-US"/>
        </w:rPr>
        <w:t>Thymo urumovii–Chrysopogonetum</w:t>
      </w:r>
      <w:r w:rsidRPr="00F72B48">
        <w:rPr>
          <w:rFonts w:ascii="Times New Roman" w:eastAsia="Calibri" w:hAnsi="Times New Roman"/>
          <w:sz w:val="24"/>
          <w:szCs w:val="24"/>
          <w:lang w:val="en-US"/>
        </w:rPr>
        <w:t xml:space="preserve">), </w:t>
      </w:r>
      <w:r w:rsidRPr="00F72B48">
        <w:rPr>
          <w:rFonts w:ascii="Times New Roman" w:eastAsia="Calibri" w:hAnsi="Times New Roman"/>
          <w:i/>
          <w:sz w:val="24"/>
          <w:szCs w:val="24"/>
          <w:lang w:val="en-US"/>
        </w:rPr>
        <w:t>Festuca valesiaca</w:t>
      </w:r>
      <w:r w:rsidRPr="00F72B48">
        <w:rPr>
          <w:rFonts w:ascii="Times New Roman" w:eastAsia="Calibri" w:hAnsi="Times New Roman"/>
          <w:sz w:val="24"/>
          <w:szCs w:val="24"/>
          <w:lang w:val="en-US"/>
        </w:rPr>
        <w:t xml:space="preserve">, </w:t>
      </w:r>
      <w:r w:rsidRPr="00F72B48">
        <w:rPr>
          <w:rFonts w:ascii="Times New Roman" w:eastAsia="Calibri" w:hAnsi="Times New Roman"/>
          <w:i/>
          <w:sz w:val="24"/>
          <w:szCs w:val="24"/>
          <w:lang w:val="en-US"/>
        </w:rPr>
        <w:t>F. rupicola</w:t>
      </w:r>
      <w:r w:rsidRPr="00F72B48">
        <w:rPr>
          <w:rFonts w:ascii="Times New Roman" w:eastAsia="Calibri" w:hAnsi="Times New Roman"/>
          <w:sz w:val="24"/>
          <w:szCs w:val="24"/>
          <w:lang w:val="en-US"/>
        </w:rPr>
        <w:t xml:space="preserve"> и </w:t>
      </w:r>
      <w:r w:rsidRPr="00F72B48">
        <w:rPr>
          <w:rFonts w:ascii="Times New Roman" w:eastAsia="Calibri" w:hAnsi="Times New Roman"/>
          <w:i/>
          <w:sz w:val="24"/>
          <w:szCs w:val="24"/>
          <w:lang w:val="en-US"/>
        </w:rPr>
        <w:t>Stipa pulcherrima</w:t>
      </w:r>
      <w:r w:rsidRPr="00F72B48">
        <w:rPr>
          <w:rFonts w:ascii="Times New Roman" w:eastAsia="Calibri" w:hAnsi="Times New Roman"/>
          <w:sz w:val="24"/>
          <w:szCs w:val="24"/>
          <w:lang w:val="en-US"/>
        </w:rPr>
        <w:t xml:space="preserve">. Височината на основния тревен етаж (туфите на </w:t>
      </w:r>
      <w:r w:rsidRPr="00F72B48">
        <w:rPr>
          <w:rFonts w:ascii="Times New Roman" w:eastAsia="Calibri" w:hAnsi="Times New Roman"/>
          <w:i/>
          <w:sz w:val="24"/>
          <w:szCs w:val="24"/>
          <w:lang w:val="en-US"/>
        </w:rPr>
        <w:t>Chrysopogon gryllus</w:t>
      </w:r>
      <w:r w:rsidRPr="00F72B48">
        <w:rPr>
          <w:rFonts w:ascii="Times New Roman" w:eastAsia="Calibri" w:hAnsi="Times New Roman"/>
          <w:sz w:val="24"/>
          <w:szCs w:val="24"/>
          <w:lang w:val="en-US"/>
        </w:rPr>
        <w:t>) достига до 1,80 m, като има втори етаж от по-ниски житни (</w:t>
      </w:r>
      <w:r w:rsidRPr="00F72B48">
        <w:rPr>
          <w:rFonts w:ascii="Times New Roman" w:eastAsia="Calibri" w:hAnsi="Times New Roman"/>
          <w:i/>
          <w:sz w:val="24"/>
          <w:szCs w:val="24"/>
          <w:lang w:val="en-US"/>
        </w:rPr>
        <w:t>Poa</w:t>
      </w:r>
      <w:r w:rsidRPr="00F72B48">
        <w:rPr>
          <w:rFonts w:ascii="Times New Roman" w:eastAsia="Calibri" w:hAnsi="Times New Roman"/>
          <w:sz w:val="24"/>
          <w:szCs w:val="24"/>
          <w:lang w:val="en-US"/>
        </w:rPr>
        <w:t xml:space="preserve"> spp., </w:t>
      </w:r>
      <w:r w:rsidRPr="00F72B48">
        <w:rPr>
          <w:rFonts w:ascii="Times New Roman" w:eastAsia="Calibri" w:hAnsi="Times New Roman"/>
          <w:i/>
          <w:sz w:val="24"/>
          <w:szCs w:val="24"/>
          <w:lang w:val="en-US"/>
        </w:rPr>
        <w:t>Festuca</w:t>
      </w:r>
      <w:r w:rsidRPr="00F72B48">
        <w:rPr>
          <w:rFonts w:ascii="Times New Roman" w:eastAsia="Calibri" w:hAnsi="Times New Roman"/>
          <w:sz w:val="24"/>
          <w:szCs w:val="24"/>
          <w:lang w:val="en-US"/>
        </w:rPr>
        <w:t xml:space="preserve"> spp., </w:t>
      </w:r>
      <w:r w:rsidRPr="00F72B48">
        <w:rPr>
          <w:rFonts w:ascii="Times New Roman" w:eastAsia="Calibri" w:hAnsi="Times New Roman"/>
          <w:i/>
          <w:sz w:val="24"/>
          <w:szCs w:val="24"/>
          <w:lang w:val="en-US"/>
        </w:rPr>
        <w:t>Koeleria</w:t>
      </w:r>
      <w:r w:rsidRPr="00F72B48">
        <w:rPr>
          <w:rFonts w:ascii="Times New Roman" w:eastAsia="Calibri" w:hAnsi="Times New Roman"/>
          <w:sz w:val="24"/>
          <w:szCs w:val="24"/>
          <w:lang w:val="en-US"/>
        </w:rPr>
        <w:t xml:space="preserve"> spp.)</w:t>
      </w:r>
      <w:r w:rsidRPr="00F72B48">
        <w:rPr>
          <w:rFonts w:ascii="Times New Roman" w:eastAsia="Calibri" w:hAnsi="Times New Roman"/>
          <w:sz w:val="24"/>
          <w:szCs w:val="24"/>
        </w:rPr>
        <w:t xml:space="preserve"> (Цонев, 2009, 2015)</w:t>
      </w:r>
      <w:r w:rsidRPr="00F72B48">
        <w:rPr>
          <w:rFonts w:ascii="Times New Roman" w:eastAsia="Calibri" w:hAnsi="Times New Roman"/>
          <w:sz w:val="24"/>
          <w:szCs w:val="24"/>
          <w:lang w:val="en-US"/>
        </w:rPr>
        <w:t>. В зависимст от типа и силата на въздействията от човешката дейност (паша, рудерализация, навлизане на инвазивни видове и охрастяване), видовият състав и структурата на тревните съобщества може много силно да варира. На много места навлизането на храсти или рудерализация</w:t>
      </w:r>
      <w:r w:rsidRPr="00F72B48">
        <w:rPr>
          <w:rFonts w:ascii="Times New Roman" w:eastAsia="Calibri" w:hAnsi="Times New Roman"/>
          <w:sz w:val="24"/>
          <w:szCs w:val="24"/>
        </w:rPr>
        <w:t>та</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значително</w:t>
      </w:r>
      <w:r w:rsidRPr="00F72B48">
        <w:rPr>
          <w:rFonts w:ascii="Times New Roman" w:eastAsia="Calibri" w:hAnsi="Times New Roman"/>
          <w:sz w:val="24"/>
          <w:szCs w:val="24"/>
          <w:lang w:val="en-US"/>
        </w:rPr>
        <w:t xml:space="preserve"> са променили </w:t>
      </w:r>
      <w:r w:rsidRPr="00F72B48">
        <w:rPr>
          <w:rFonts w:ascii="Times New Roman" w:eastAsia="Calibri" w:hAnsi="Times New Roman"/>
          <w:sz w:val="24"/>
          <w:szCs w:val="24"/>
        </w:rPr>
        <w:t>физиономията и видовия състав</w:t>
      </w:r>
      <w:r w:rsidRPr="00F72B48">
        <w:rPr>
          <w:rFonts w:ascii="Times New Roman" w:eastAsia="Calibri" w:hAnsi="Times New Roman"/>
          <w:sz w:val="24"/>
          <w:szCs w:val="24"/>
          <w:lang w:val="en-US"/>
        </w:rPr>
        <w:t xml:space="preserve"> на </w:t>
      </w:r>
      <w:r w:rsidRPr="00F72B48">
        <w:rPr>
          <w:rFonts w:ascii="Times New Roman" w:eastAsia="Calibri" w:hAnsi="Times New Roman"/>
          <w:sz w:val="24"/>
          <w:szCs w:val="24"/>
        </w:rPr>
        <w:t>съобществата.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Според картирането (2011-2012 г.) в зона BG0000614 Река Огоста местообитание 6250 е представено със 17 полигона, срещащи се предимно по склоновете на льосовите хълмове на десния бряг на Огоста, между с. Сараево и гр. Оряхово. Тези хълмове са с различен наклон и сравнително добре развита почвена покривка. В тези льосови степи преобладават съобществата на </w:t>
      </w:r>
      <w:r w:rsidRPr="00F72B48">
        <w:rPr>
          <w:rFonts w:ascii="Times New Roman" w:eastAsia="Calibri" w:hAnsi="Times New Roman"/>
          <w:i/>
          <w:sz w:val="24"/>
          <w:szCs w:val="24"/>
          <w:lang w:val="en-US"/>
        </w:rPr>
        <w:t>C</w:t>
      </w:r>
      <w:r w:rsidRPr="00F72B48">
        <w:rPr>
          <w:rFonts w:ascii="Times New Roman" w:eastAsia="Calibri" w:hAnsi="Times New Roman"/>
          <w:i/>
          <w:sz w:val="24"/>
          <w:szCs w:val="24"/>
        </w:rPr>
        <w:t>hrysopogon gryllus</w:t>
      </w:r>
      <w:r w:rsidRPr="00F72B48">
        <w:rPr>
          <w:rFonts w:ascii="Times New Roman" w:eastAsia="Calibri" w:hAnsi="Times New Roman"/>
          <w:sz w:val="24"/>
          <w:szCs w:val="24"/>
        </w:rPr>
        <w:t xml:space="preserve">, </w:t>
      </w:r>
      <w:r w:rsidRPr="00F72B48">
        <w:rPr>
          <w:rFonts w:ascii="Times New Roman" w:eastAsia="Calibri" w:hAnsi="Times New Roman"/>
          <w:i/>
          <w:sz w:val="24"/>
          <w:szCs w:val="24"/>
        </w:rPr>
        <w:t>Festuca valesiaca</w:t>
      </w:r>
      <w:r w:rsidRPr="00F72B48">
        <w:rPr>
          <w:rFonts w:ascii="Times New Roman" w:eastAsia="Calibri" w:hAnsi="Times New Roman"/>
          <w:sz w:val="24"/>
          <w:szCs w:val="24"/>
        </w:rPr>
        <w:t xml:space="preserve">, </w:t>
      </w:r>
      <w:r w:rsidRPr="00F72B48">
        <w:rPr>
          <w:rFonts w:ascii="Times New Roman" w:eastAsia="Calibri" w:hAnsi="Times New Roman"/>
          <w:i/>
          <w:sz w:val="24"/>
          <w:szCs w:val="24"/>
          <w:lang w:val="en-US"/>
        </w:rPr>
        <w:t>Dichanthium ischaemum</w:t>
      </w:r>
      <w:r w:rsidRPr="00F72B48">
        <w:rPr>
          <w:rFonts w:ascii="Times New Roman" w:eastAsia="Calibri" w:hAnsi="Times New Roman"/>
          <w:sz w:val="24"/>
          <w:szCs w:val="24"/>
        </w:rPr>
        <w:t xml:space="preserve"> и </w:t>
      </w:r>
      <w:r w:rsidRPr="00F72B48">
        <w:rPr>
          <w:rFonts w:ascii="Times New Roman" w:eastAsia="Calibri" w:hAnsi="Times New Roman"/>
          <w:i/>
          <w:sz w:val="24"/>
          <w:szCs w:val="24"/>
          <w:lang w:val="en-US"/>
        </w:rPr>
        <w:t>Stipa capillata</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 xml:space="preserve">Местообитанието е с по-ограничено разпространение в южните части на зоната, между селата Крива бара и Бутан и северно от село Софрониево. В някои от полигоните, разположени в близост до селищата, поради дългогодишното пасищно ползване, има напреднала рудерализация и преобладаване на </w:t>
      </w:r>
      <w:r w:rsidRPr="00F72B48">
        <w:rPr>
          <w:rFonts w:ascii="Times New Roman" w:eastAsia="Calibri" w:hAnsi="Times New Roman"/>
          <w:sz w:val="24"/>
          <w:szCs w:val="24"/>
        </w:rPr>
        <w:lastRenderedPageBreak/>
        <w:t xml:space="preserve">различни бодливи нитрофили до степен на напълно изместване на доминиращите житни видове или до преобладаване на пластичния терофит </w:t>
      </w:r>
      <w:r w:rsidRPr="00F72B48">
        <w:rPr>
          <w:rFonts w:ascii="Times New Roman" w:eastAsia="Calibri" w:hAnsi="Times New Roman"/>
          <w:i/>
          <w:sz w:val="24"/>
          <w:szCs w:val="24"/>
          <w:lang w:val="en-US"/>
        </w:rPr>
        <w:t>Dasypyrum villosum</w:t>
      </w:r>
      <w:r w:rsidRPr="00F72B48">
        <w:rPr>
          <w:rFonts w:ascii="Times New Roman" w:eastAsia="Calibri" w:hAnsi="Times New Roman"/>
          <w:sz w:val="24"/>
          <w:szCs w:val="24"/>
          <w:lang w:val="en-US"/>
        </w:rPr>
        <w:t>.</w:t>
      </w:r>
    </w:p>
    <w:p w:rsidR="00F72B48" w:rsidRPr="00F72B48" w:rsidRDefault="00F72B48" w:rsidP="00F72B48">
      <w:pPr>
        <w:spacing w:after="0" w:line="240" w:lineRule="auto"/>
        <w:jc w:val="both"/>
        <w:rPr>
          <w:rFonts w:ascii="Times New Roman" w:eastAsia="Calibri" w:hAnsi="Times New Roman"/>
          <w:sz w:val="24"/>
          <w:szCs w:val="24"/>
          <w:highlight w:val="yellow"/>
          <w:lang w:val="en-US"/>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t>3. Състояние на биогеографско ниво и разпространение в мрежата</w:t>
      </w:r>
    </w:p>
    <w:p w:rsidR="00F72B48" w:rsidRPr="00F72B48" w:rsidRDefault="00F72B48" w:rsidP="00F72B48">
      <w:pPr>
        <w:shd w:val="clear" w:color="auto" w:fill="FFFFFF"/>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Природно местообитание с код 6250 е предмет на опазване в 34 защитени зони (</w:t>
      </w:r>
      <w:r w:rsidRPr="00F72B48">
        <w:rPr>
          <w:rFonts w:ascii="Times New Roman" w:hAnsi="Times New Roman"/>
          <w:noProof/>
          <w:position w:val="-1"/>
          <w:sz w:val="24"/>
          <w:szCs w:val="24"/>
        </w:rPr>
        <w:t xml:space="preserve">Natura 2000 update April 2019: </w:t>
      </w:r>
      <w:hyperlink r:id="rId17">
        <w:r w:rsidRPr="00F72B48">
          <w:rPr>
            <w:rFonts w:ascii="Times New Roman" w:hAnsi="Times New Roman"/>
            <w:noProof/>
            <w:color w:val="0563C1"/>
            <w:position w:val="-1"/>
            <w:sz w:val="24"/>
            <w:szCs w:val="24"/>
            <w:u w:val="single"/>
          </w:rPr>
          <w:t>https://cdr.eionet.europa.eu/bg/eu/n2000</w:t>
        </w:r>
      </w:hyperlink>
      <w:r w:rsidRPr="00F72B48">
        <w:rPr>
          <w:rFonts w:ascii="Times New Roman" w:eastAsia="Calibri" w:hAnsi="Times New Roman"/>
          <w:sz w:val="24"/>
          <w:szCs w:val="24"/>
        </w:rPr>
        <w:t xml:space="preserve">) и се намира изцяло в Континенталния биогеографски </w:t>
      </w:r>
      <w:r>
        <w:rPr>
          <w:rFonts w:ascii="Times New Roman" w:eastAsia="Calibri" w:hAnsi="Times New Roman"/>
          <w:sz w:val="24"/>
          <w:szCs w:val="24"/>
        </w:rPr>
        <w:t>регион</w:t>
      </w:r>
      <w:r w:rsidRPr="00F72B48">
        <w:rPr>
          <w:rFonts w:ascii="Times New Roman" w:eastAsia="Calibri" w:hAnsi="Times New Roman"/>
          <w:sz w:val="24"/>
          <w:szCs w:val="24"/>
        </w:rPr>
        <w:t>.</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(неизвестно по „разпространение“, неблагоприятно-незадоволително по „площ“, неизвестно по „структура и функции“, неблагоприятно-незадоволително по „бъдещи перспективи“). При докладването през 2019 г. са посочени заплахи и влияния с висока степен на въздействие – </w:t>
      </w:r>
      <w:r w:rsidRPr="00F72B48">
        <w:rPr>
          <w:rFonts w:ascii="Times New Roman" w:hAnsi="Times New Roman"/>
          <w:sz w:val="24"/>
          <w:szCs w:val="24"/>
        </w:rPr>
        <w:t>промяна в НТП на земите (без дрениране и пожари), интензивна паша и преизпасване от селскостопански животни.</w:t>
      </w:r>
      <w:r w:rsidRPr="00F72B48">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(благоприятно по „разпространение и площ“, неблагоприятно-незадоволително по „структура и функции“ и по „бъдещи перспективи“).</w:t>
      </w:r>
    </w:p>
    <w:p w:rsidR="00F72B48" w:rsidRPr="00F72B48" w:rsidRDefault="00F72B48" w:rsidP="00F72B48">
      <w:pPr>
        <w:spacing w:after="0" w:line="240" w:lineRule="auto"/>
        <w:jc w:val="both"/>
        <w:rPr>
          <w:rFonts w:ascii="Times New Roman" w:eastAsia="Calibri" w:hAnsi="Times New Roman"/>
          <w:sz w:val="24"/>
        </w:rPr>
      </w:pPr>
    </w:p>
    <w:p w:rsidR="00F72B48" w:rsidRPr="00F72B48" w:rsidRDefault="00F72B48" w:rsidP="00F72B48">
      <w:pPr>
        <w:spacing w:after="0" w:line="240" w:lineRule="auto"/>
        <w:rPr>
          <w:rFonts w:ascii="Times New Roman" w:eastAsia="Calibri" w:hAnsi="Times New Roman"/>
          <w:i/>
          <w:sz w:val="24"/>
          <w:szCs w:val="24"/>
        </w:rPr>
      </w:pPr>
      <w:r w:rsidRPr="00F72B48">
        <w:rPr>
          <w:rFonts w:ascii="Times New Roman" w:eastAsia="Calibri" w:hAnsi="Times New Roman"/>
          <w:b/>
          <w:sz w:val="24"/>
          <w:szCs w:val="24"/>
        </w:rPr>
        <w:t>4. Състояние на ниво защитена зона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Според данните в стандартния формуляр, площта на местообитанието с код 6250 в зона </w:t>
      </w:r>
      <w:r w:rsidRPr="00F72B48">
        <w:rPr>
          <w:rFonts w:ascii="Times New Roman" w:hAnsi="Times New Roman"/>
          <w:sz w:val="24"/>
          <w:szCs w:val="24"/>
        </w:rPr>
        <w:t>BG0000614 Река Огоста</w:t>
      </w:r>
      <w:r w:rsidRPr="00F72B48">
        <w:rPr>
          <w:rFonts w:ascii="Times New Roman" w:eastAsia="Calibri" w:hAnsi="Times New Roman"/>
          <w:sz w:val="24"/>
          <w:szCs w:val="24"/>
        </w:rPr>
        <w:t xml:space="preserve"> е 165.86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трите критерия –  „Площ в границите на зоната“, „Структура и функции“ и „Бъдещи перспективи (заплахи и влияния)“. Според стандартния формуляр, местообитанието в зоната е с оценки за „Представителност“ „A“, за „Относителна площ“ „C“ и за „Степен на опазване“ „A“, като общата оценка на стойността на защитената зона за опазване на природното местообитание е „</w:t>
      </w:r>
      <w:r w:rsidRPr="00F72B48">
        <w:rPr>
          <w:rFonts w:ascii="Times New Roman" w:eastAsia="Calibri" w:hAnsi="Times New Roman"/>
          <w:sz w:val="24"/>
          <w:szCs w:val="24"/>
          <w:lang w:val="en-US"/>
        </w:rPr>
        <w:t>B</w:t>
      </w:r>
      <w:r w:rsidRPr="00F72B48">
        <w:rPr>
          <w:rFonts w:ascii="Times New Roman" w:eastAsia="Calibri" w:hAnsi="Times New Roman"/>
          <w:sz w:val="24"/>
          <w:szCs w:val="24"/>
        </w:rPr>
        <w:t>“.</w:t>
      </w:r>
    </w:p>
    <w:p w:rsidR="00F72B48" w:rsidRPr="00F72B48" w:rsidRDefault="00F72B48" w:rsidP="00F72B48">
      <w:pPr>
        <w:spacing w:after="0" w:line="240" w:lineRule="auto"/>
        <w:jc w:val="both"/>
        <w:rPr>
          <w:rFonts w:ascii="Times New Roman" w:eastAsia="Calibri"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F72B48" w:rsidRPr="00F72B48" w:rsidTr="007A3806">
        <w:tc>
          <w:tcPr>
            <w:tcW w:w="2418" w:type="pct"/>
            <w:gridSpan w:val="6"/>
            <w:shd w:val="clear" w:color="auto" w:fill="D9D9D9"/>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89" w:name="_Toc86569345"/>
            <w:bookmarkStart w:id="90" w:name="_Toc86574239"/>
            <w:r w:rsidRPr="00F72B48">
              <w:rPr>
                <w:rFonts w:ascii="Times New Roman" w:hAnsi="Times New Roman"/>
                <w:b/>
                <w:color w:val="000000"/>
                <w:position w:val="-1"/>
                <w:sz w:val="20"/>
                <w:szCs w:val="20"/>
              </w:rPr>
              <w:t>Annex I Habitat types</w:t>
            </w:r>
            <w:bookmarkEnd w:id="89"/>
            <w:bookmarkEnd w:id="90"/>
          </w:p>
        </w:tc>
        <w:tc>
          <w:tcPr>
            <w:tcW w:w="2582" w:type="pct"/>
            <w:gridSpan w:val="4"/>
            <w:shd w:val="clear" w:color="auto" w:fill="D9D9D9"/>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91" w:name="_Toc86569346"/>
            <w:bookmarkStart w:id="92" w:name="_Toc86574240"/>
            <w:r w:rsidRPr="00F72B48">
              <w:rPr>
                <w:rFonts w:ascii="Times New Roman" w:hAnsi="Times New Roman"/>
                <w:b/>
                <w:color w:val="000000"/>
                <w:position w:val="-1"/>
                <w:sz w:val="20"/>
                <w:szCs w:val="20"/>
              </w:rPr>
              <w:t>Site assessment</w:t>
            </w:r>
            <w:bookmarkEnd w:id="91"/>
            <w:bookmarkEnd w:id="92"/>
          </w:p>
        </w:tc>
      </w:tr>
      <w:tr w:rsidR="00F72B48" w:rsidRPr="00F72B48" w:rsidTr="007A3806">
        <w:tc>
          <w:tcPr>
            <w:tcW w:w="339"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93" w:name="_Toc86569347"/>
            <w:bookmarkStart w:id="94" w:name="_Toc86574241"/>
            <w:r w:rsidRPr="00F72B48">
              <w:rPr>
                <w:rFonts w:ascii="Times New Roman" w:hAnsi="Times New Roman"/>
                <w:b/>
                <w:color w:val="000000"/>
                <w:position w:val="-1"/>
                <w:sz w:val="20"/>
                <w:szCs w:val="20"/>
              </w:rPr>
              <w:t>Code</w:t>
            </w:r>
            <w:bookmarkEnd w:id="93"/>
            <w:bookmarkEnd w:id="94"/>
          </w:p>
        </w:tc>
        <w:tc>
          <w:tcPr>
            <w:tcW w:w="239"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95" w:name="_Toc86569348"/>
            <w:bookmarkStart w:id="96" w:name="_Toc86574242"/>
            <w:r w:rsidRPr="00F72B48">
              <w:rPr>
                <w:rFonts w:ascii="Times New Roman" w:hAnsi="Times New Roman"/>
                <w:b/>
                <w:color w:val="000000"/>
                <w:position w:val="-1"/>
                <w:sz w:val="20"/>
                <w:szCs w:val="20"/>
              </w:rPr>
              <w:t>PF</w:t>
            </w:r>
            <w:bookmarkEnd w:id="95"/>
            <w:bookmarkEnd w:id="96"/>
          </w:p>
        </w:tc>
        <w:tc>
          <w:tcPr>
            <w:tcW w:w="250"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97" w:name="_Toc86569349"/>
            <w:bookmarkStart w:id="98" w:name="_Toc86574243"/>
            <w:r w:rsidRPr="00F72B48">
              <w:rPr>
                <w:rFonts w:ascii="Times New Roman" w:hAnsi="Times New Roman"/>
                <w:b/>
                <w:color w:val="000000"/>
                <w:position w:val="-1"/>
                <w:sz w:val="20"/>
                <w:szCs w:val="20"/>
              </w:rPr>
              <w:t>NP</w:t>
            </w:r>
            <w:bookmarkEnd w:id="97"/>
            <w:bookmarkEnd w:id="98"/>
          </w:p>
        </w:tc>
        <w:tc>
          <w:tcPr>
            <w:tcW w:w="540"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99" w:name="_Toc86569350"/>
            <w:bookmarkStart w:id="100" w:name="_Toc86574244"/>
            <w:r w:rsidRPr="00F72B48">
              <w:rPr>
                <w:rFonts w:ascii="Times New Roman" w:hAnsi="Times New Roman"/>
                <w:b/>
                <w:color w:val="000000"/>
                <w:position w:val="-1"/>
                <w:sz w:val="20"/>
                <w:szCs w:val="20"/>
              </w:rPr>
              <w:t>Cover (ha)</w:t>
            </w:r>
            <w:bookmarkEnd w:id="99"/>
            <w:bookmarkEnd w:id="100"/>
          </w:p>
        </w:tc>
        <w:tc>
          <w:tcPr>
            <w:tcW w:w="545"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01" w:name="_Toc86569351"/>
            <w:bookmarkStart w:id="102" w:name="_Toc86574245"/>
            <w:r w:rsidRPr="00F72B48">
              <w:rPr>
                <w:rFonts w:ascii="Times New Roman" w:hAnsi="Times New Roman"/>
                <w:b/>
                <w:color w:val="000000"/>
                <w:position w:val="-1"/>
                <w:sz w:val="20"/>
                <w:szCs w:val="20"/>
              </w:rPr>
              <w:t>Cave (number)</w:t>
            </w:r>
            <w:bookmarkEnd w:id="101"/>
            <w:bookmarkEnd w:id="102"/>
          </w:p>
        </w:tc>
        <w:tc>
          <w:tcPr>
            <w:tcW w:w="505"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03" w:name="_Toc86569352"/>
            <w:bookmarkStart w:id="104" w:name="_Toc86574246"/>
            <w:r w:rsidRPr="00F72B48">
              <w:rPr>
                <w:rFonts w:ascii="Times New Roman" w:hAnsi="Times New Roman"/>
                <w:b/>
                <w:color w:val="000000"/>
                <w:position w:val="-1"/>
                <w:sz w:val="20"/>
                <w:szCs w:val="20"/>
              </w:rPr>
              <w:t>Data quality</w:t>
            </w:r>
            <w:bookmarkEnd w:id="103"/>
            <w:bookmarkEnd w:id="104"/>
          </w:p>
        </w:tc>
        <w:tc>
          <w:tcPr>
            <w:tcW w:w="819"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05" w:name="_Toc86569353"/>
            <w:bookmarkStart w:id="106" w:name="_Toc86574247"/>
            <w:r w:rsidRPr="00F72B48">
              <w:rPr>
                <w:rFonts w:ascii="Times New Roman" w:hAnsi="Times New Roman"/>
                <w:b/>
                <w:color w:val="000000"/>
                <w:position w:val="-1"/>
                <w:sz w:val="20"/>
                <w:szCs w:val="20"/>
              </w:rPr>
              <w:t>A/B/C/D</w:t>
            </w:r>
            <w:bookmarkEnd w:id="105"/>
            <w:bookmarkEnd w:id="106"/>
          </w:p>
        </w:tc>
        <w:tc>
          <w:tcPr>
            <w:tcW w:w="1763" w:type="pct"/>
            <w:gridSpan w:val="3"/>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07" w:name="_Toc86569354"/>
            <w:bookmarkStart w:id="108" w:name="_Toc86574248"/>
            <w:r w:rsidRPr="00F72B48">
              <w:rPr>
                <w:rFonts w:ascii="Times New Roman" w:hAnsi="Times New Roman"/>
                <w:b/>
                <w:color w:val="000000"/>
                <w:position w:val="-1"/>
                <w:sz w:val="20"/>
                <w:szCs w:val="20"/>
              </w:rPr>
              <w:t>A/B/C</w:t>
            </w:r>
            <w:bookmarkEnd w:id="107"/>
            <w:bookmarkEnd w:id="108"/>
          </w:p>
        </w:tc>
      </w:tr>
      <w:tr w:rsidR="00F72B48" w:rsidRPr="00F72B48" w:rsidTr="007A3806">
        <w:trPr>
          <w:trHeight w:val="454"/>
        </w:trPr>
        <w:tc>
          <w:tcPr>
            <w:tcW w:w="339"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F72B48" w:rsidRPr="00F72B48" w:rsidRDefault="00F72B48" w:rsidP="00F72B48">
            <w:pPr>
              <w:suppressAutoHyphens/>
              <w:spacing w:after="0" w:line="240" w:lineRule="auto"/>
              <w:textDirection w:val="btLr"/>
              <w:textAlignment w:val="top"/>
              <w:rPr>
                <w:rFonts w:ascii="Times New Roman" w:hAnsi="Times New Roman"/>
                <w:b/>
                <w:noProof/>
                <w:color w:val="000000"/>
                <w:position w:val="-1"/>
                <w:sz w:val="20"/>
                <w:szCs w:val="20"/>
              </w:rPr>
            </w:pPr>
            <w:bookmarkStart w:id="109" w:name="_Toc86569355"/>
            <w:bookmarkStart w:id="110" w:name="_Toc86574249"/>
            <w:r w:rsidRPr="00F72B48">
              <w:rPr>
                <w:rFonts w:ascii="Times New Roman" w:hAnsi="Times New Roman"/>
                <w:b/>
                <w:noProof/>
                <w:color w:val="000000"/>
                <w:position w:val="-1"/>
                <w:sz w:val="20"/>
                <w:szCs w:val="20"/>
              </w:rPr>
              <w:t>Representativity</w:t>
            </w:r>
            <w:bookmarkEnd w:id="109"/>
            <w:bookmarkEnd w:id="110"/>
          </w:p>
        </w:tc>
        <w:tc>
          <w:tcPr>
            <w:tcW w:w="657"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111" w:name="_Toc86569356"/>
            <w:bookmarkStart w:id="112" w:name="_Toc86574250"/>
            <w:r w:rsidRPr="00F72B48">
              <w:rPr>
                <w:rFonts w:ascii="Times New Roman" w:hAnsi="Times New Roman"/>
                <w:b/>
                <w:color w:val="000000"/>
                <w:position w:val="-1"/>
                <w:sz w:val="20"/>
                <w:szCs w:val="20"/>
              </w:rPr>
              <w:t>Relative Surface</w:t>
            </w:r>
            <w:bookmarkEnd w:id="111"/>
            <w:bookmarkEnd w:id="112"/>
          </w:p>
        </w:tc>
        <w:tc>
          <w:tcPr>
            <w:tcW w:w="686"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113" w:name="_Toc86569357"/>
            <w:bookmarkStart w:id="114" w:name="_Toc86574251"/>
            <w:r w:rsidRPr="00F72B48">
              <w:rPr>
                <w:rFonts w:ascii="Times New Roman" w:hAnsi="Times New Roman"/>
                <w:b/>
                <w:color w:val="000000"/>
                <w:position w:val="-1"/>
                <w:sz w:val="20"/>
                <w:szCs w:val="20"/>
              </w:rPr>
              <w:t>Conservation</w:t>
            </w:r>
            <w:bookmarkEnd w:id="113"/>
            <w:bookmarkEnd w:id="114"/>
          </w:p>
        </w:tc>
        <w:tc>
          <w:tcPr>
            <w:tcW w:w="420"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115" w:name="_Toc86569358"/>
            <w:bookmarkStart w:id="116" w:name="_Toc86574252"/>
            <w:r w:rsidRPr="00F72B48">
              <w:rPr>
                <w:rFonts w:ascii="Times New Roman" w:hAnsi="Times New Roman"/>
                <w:b/>
                <w:color w:val="000000"/>
                <w:position w:val="-1"/>
                <w:sz w:val="20"/>
                <w:szCs w:val="20"/>
              </w:rPr>
              <w:t>Global</w:t>
            </w:r>
            <w:bookmarkEnd w:id="115"/>
            <w:bookmarkEnd w:id="116"/>
          </w:p>
        </w:tc>
      </w:tr>
      <w:tr w:rsidR="00F72B48" w:rsidRPr="00F72B48" w:rsidTr="007A3806">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117" w:name="_Toc86569359"/>
            <w:bookmarkStart w:id="118" w:name="_Toc86574253"/>
            <w:r w:rsidRPr="00F72B48">
              <w:rPr>
                <w:rFonts w:ascii="Times New Roman" w:eastAsia="Calibri" w:hAnsi="Times New Roman"/>
                <w:color w:val="000000"/>
                <w:sz w:val="20"/>
                <w:szCs w:val="20"/>
                <w:lang w:val="en-US"/>
              </w:rPr>
              <w:t>6250</w:t>
            </w:r>
            <w:bookmarkEnd w:id="117"/>
            <w:bookmarkEnd w:id="118"/>
          </w:p>
        </w:tc>
        <w:tc>
          <w:tcPr>
            <w:tcW w:w="239"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r w:rsidRPr="00F72B48">
              <w:rPr>
                <w:rFonts w:ascii="Times New Roman" w:hAnsi="Times New Roman"/>
                <w:position w:val="-1"/>
                <w:sz w:val="20"/>
                <w:szCs w:val="20"/>
              </w:rPr>
              <w:t>165.86</w:t>
            </w:r>
          </w:p>
        </w:tc>
        <w:tc>
          <w:tcPr>
            <w:tcW w:w="545"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119" w:name="_Toc86569362"/>
            <w:bookmarkStart w:id="120" w:name="_Toc86574256"/>
            <w:r w:rsidRPr="00F72B48">
              <w:rPr>
                <w:rFonts w:ascii="Times New Roman" w:hAnsi="Times New Roman"/>
                <w:position w:val="-1"/>
                <w:sz w:val="20"/>
                <w:szCs w:val="20"/>
                <w:lang w:val="en-US"/>
              </w:rPr>
              <w:t>G</w:t>
            </w:r>
            <w:bookmarkEnd w:id="119"/>
            <w:bookmarkEnd w:id="120"/>
          </w:p>
        </w:tc>
        <w:tc>
          <w:tcPr>
            <w:tcW w:w="819"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121" w:name="_Toc86569363"/>
            <w:bookmarkStart w:id="122" w:name="_Toc86574257"/>
            <w:r w:rsidRPr="00F72B48">
              <w:rPr>
                <w:rFonts w:ascii="Times New Roman" w:hAnsi="Times New Roman"/>
                <w:position w:val="-1"/>
                <w:sz w:val="20"/>
                <w:szCs w:val="20"/>
                <w:lang w:val="en-US"/>
              </w:rPr>
              <w:t>A</w:t>
            </w:r>
            <w:bookmarkEnd w:id="121"/>
            <w:bookmarkEnd w:id="122"/>
          </w:p>
        </w:tc>
        <w:tc>
          <w:tcPr>
            <w:tcW w:w="657"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123" w:name="_Toc86569364"/>
            <w:bookmarkStart w:id="124" w:name="_Toc86574258"/>
            <w:r w:rsidRPr="00F72B48">
              <w:rPr>
                <w:rFonts w:ascii="Times New Roman" w:hAnsi="Times New Roman"/>
                <w:position w:val="-1"/>
                <w:sz w:val="20"/>
                <w:szCs w:val="20"/>
                <w:lang w:val="en-US"/>
              </w:rPr>
              <w:t>C</w:t>
            </w:r>
            <w:bookmarkEnd w:id="123"/>
            <w:bookmarkEnd w:id="124"/>
          </w:p>
        </w:tc>
        <w:tc>
          <w:tcPr>
            <w:tcW w:w="686"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125" w:name="_Toc86569365"/>
            <w:bookmarkStart w:id="126" w:name="_Toc86574259"/>
            <w:r w:rsidRPr="00F72B48">
              <w:rPr>
                <w:rFonts w:ascii="Times New Roman" w:hAnsi="Times New Roman"/>
                <w:position w:val="-1"/>
                <w:sz w:val="20"/>
                <w:szCs w:val="20"/>
                <w:lang w:val="en-US"/>
              </w:rPr>
              <w:t>A</w:t>
            </w:r>
            <w:bookmarkEnd w:id="125"/>
            <w:bookmarkEnd w:id="126"/>
          </w:p>
        </w:tc>
        <w:tc>
          <w:tcPr>
            <w:tcW w:w="420"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127" w:name="_Toc86569366"/>
            <w:bookmarkStart w:id="128" w:name="_Toc86574260"/>
            <w:r w:rsidRPr="00F72B48">
              <w:rPr>
                <w:rFonts w:ascii="Times New Roman" w:hAnsi="Times New Roman"/>
                <w:position w:val="-1"/>
                <w:sz w:val="20"/>
                <w:szCs w:val="20"/>
                <w:lang w:val="en-US"/>
              </w:rPr>
              <w:t>B</w:t>
            </w:r>
            <w:bookmarkEnd w:id="127"/>
            <w:bookmarkEnd w:id="128"/>
          </w:p>
        </w:tc>
      </w:tr>
    </w:tbl>
    <w:p w:rsidR="00F72B48" w:rsidRPr="00F72B48" w:rsidRDefault="00F72B48" w:rsidP="00F72B48">
      <w:pPr>
        <w:spacing w:after="0" w:line="240" w:lineRule="auto"/>
        <w:jc w:val="both"/>
        <w:rPr>
          <w:rFonts w:ascii="Times New Roman" w:eastAsia="Calibri" w:hAnsi="Times New Roman"/>
          <w:sz w:val="24"/>
        </w:rPr>
      </w:pPr>
    </w:p>
    <w:p w:rsidR="00F72B48" w:rsidRPr="00F72B48" w:rsidRDefault="00F72B48" w:rsidP="00F72B48">
      <w:pPr>
        <w:spacing w:after="0" w:line="240" w:lineRule="auto"/>
        <w:jc w:val="both"/>
        <w:rPr>
          <w:rFonts w:ascii="Times New Roman" w:eastAsia="Calibri" w:hAnsi="Times New Roman"/>
          <w:sz w:val="24"/>
          <w:szCs w:val="24"/>
        </w:rPr>
      </w:pPr>
      <w:r w:rsidRPr="00F72B48">
        <w:rPr>
          <w:rFonts w:ascii="Times New Roman" w:eastAsia="Calibri" w:hAnsi="Times New Roman"/>
          <w:b/>
          <w:sz w:val="24"/>
          <w:szCs w:val="24"/>
        </w:rPr>
        <w:t>5. Анализ на наличната информация</w:t>
      </w:r>
    </w:p>
    <w:p w:rsidR="00F72B48" w:rsidRPr="00F72B48" w:rsidRDefault="00F72B48" w:rsidP="00F72B48">
      <w:pPr>
        <w:spacing w:after="0" w:line="240" w:lineRule="auto"/>
        <w:ind w:firstLine="709"/>
        <w:jc w:val="both"/>
        <w:rPr>
          <w:rFonts w:ascii="Times New Roman" w:eastAsia="Calibri" w:hAnsi="Times New Roman"/>
          <w:sz w:val="24"/>
          <w:lang w:val="en-US"/>
        </w:rPr>
      </w:pPr>
      <w:r w:rsidRPr="00F72B48">
        <w:rPr>
          <w:rFonts w:ascii="Times New Roman" w:eastAsia="Calibri" w:hAnsi="Times New Roman"/>
          <w:sz w:val="24"/>
          <w:szCs w:val="24"/>
          <w:lang w:val="en-US"/>
        </w:rPr>
        <w:t>При определянето на природозащитните цели е използвана информацията за разпространение</w:t>
      </w:r>
      <w:r w:rsidRPr="00F72B48">
        <w:rPr>
          <w:rFonts w:ascii="Times New Roman" w:eastAsia="Calibri" w:hAnsi="Times New Roman"/>
          <w:sz w:val="24"/>
          <w:szCs w:val="24"/>
        </w:rPr>
        <w:t>то</w:t>
      </w:r>
      <w:r w:rsidRPr="00F72B48">
        <w:rPr>
          <w:rFonts w:ascii="Times New Roman" w:eastAsia="Calibri" w:hAnsi="Times New Roman"/>
          <w:sz w:val="24"/>
          <w:szCs w:val="24"/>
          <w:lang w:val="en-US"/>
        </w:rPr>
        <w:t xml:space="preserve"> и състояние</w:t>
      </w:r>
      <w:r w:rsidRPr="00F72B48">
        <w:rPr>
          <w:rFonts w:ascii="Times New Roman" w:eastAsia="Calibri" w:hAnsi="Times New Roman"/>
          <w:sz w:val="24"/>
          <w:szCs w:val="24"/>
        </w:rPr>
        <w:t>то</w:t>
      </w:r>
      <w:r w:rsidRPr="00F72B48">
        <w:rPr>
          <w:rFonts w:ascii="Times New Roman" w:eastAsia="Calibri" w:hAnsi="Times New Roman"/>
          <w:sz w:val="24"/>
          <w:szCs w:val="24"/>
          <w:lang w:val="en-US"/>
        </w:rPr>
        <w:t xml:space="preserve"> на местообитанието, предоставена в Информационната система за защитени зони от екологична</w:t>
      </w:r>
      <w:r w:rsidRPr="00F72B48">
        <w:rPr>
          <w:rFonts w:ascii="Times New Roman" w:eastAsia="Calibri" w:hAnsi="Times New Roman"/>
          <w:sz w:val="24"/>
          <w:szCs w:val="24"/>
        </w:rPr>
        <w:t>та</w:t>
      </w:r>
      <w:r w:rsidRPr="00F72B48">
        <w:rPr>
          <w:rFonts w:ascii="Times New Roman" w:eastAsia="Calibri" w:hAnsi="Times New Roman"/>
          <w:sz w:val="24"/>
          <w:szCs w:val="24"/>
          <w:lang w:val="en-US"/>
        </w:rPr>
        <w:t xml:space="preserve"> мрежа Натура 2000, Докладванията по член 17 от 2013 г. и 2019 г.</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При теренната работа през 2021 г.</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са направени следните изводи за настоящото състояние на местообитанието, които са отразени в целите, представени в този документ:</w:t>
      </w:r>
    </w:p>
    <w:p w:rsidR="00F72B48" w:rsidRPr="00F72B48" w:rsidRDefault="00F72B48" w:rsidP="00F72B48">
      <w:pPr>
        <w:numPr>
          <w:ilvl w:val="0"/>
          <w:numId w:val="25"/>
        </w:numPr>
        <w:spacing w:after="0" w:line="240" w:lineRule="auto"/>
        <w:ind w:left="1077" w:hanging="357"/>
        <w:jc w:val="both"/>
        <w:rPr>
          <w:rFonts w:ascii="Times New Roman" w:eastAsia="Calibri" w:hAnsi="Times New Roman"/>
          <w:sz w:val="24"/>
          <w:szCs w:val="24"/>
        </w:rPr>
      </w:pPr>
      <w:r w:rsidRPr="00F72B48">
        <w:rPr>
          <w:rFonts w:ascii="Times New Roman" w:eastAsia="Calibri" w:hAnsi="Times New Roman"/>
          <w:sz w:val="24"/>
          <w:szCs w:val="24"/>
        </w:rPr>
        <w:t>В полигоните с местообитанието общото проективно покритие на растителността варира в диапазона (60)70–</w:t>
      </w:r>
      <w:r w:rsidRPr="00F72B48">
        <w:rPr>
          <w:rFonts w:ascii="Times New Roman" w:eastAsia="Calibri" w:hAnsi="Times New Roman"/>
          <w:sz w:val="24"/>
          <w:szCs w:val="24"/>
          <w:lang w:val="en-US"/>
        </w:rPr>
        <w:t>90</w:t>
      </w:r>
      <w:r w:rsidRPr="00F72B48">
        <w:rPr>
          <w:rFonts w:ascii="Times New Roman" w:eastAsia="Calibri" w:hAnsi="Times New Roman"/>
          <w:sz w:val="24"/>
          <w:szCs w:val="24"/>
        </w:rPr>
        <w:t>%, като доминират житни видове, включително и в местата с високо ниво на рудерализация.</w:t>
      </w:r>
    </w:p>
    <w:p w:rsidR="00F72B48" w:rsidRPr="00F72B48" w:rsidRDefault="00F72B48" w:rsidP="00F72B48">
      <w:pPr>
        <w:numPr>
          <w:ilvl w:val="0"/>
          <w:numId w:val="25"/>
        </w:numPr>
        <w:spacing w:after="0" w:line="240" w:lineRule="auto"/>
        <w:ind w:left="1077" w:hanging="357"/>
        <w:jc w:val="both"/>
        <w:rPr>
          <w:rFonts w:ascii="Times New Roman" w:eastAsia="Calibri" w:hAnsi="Times New Roman"/>
          <w:sz w:val="24"/>
          <w:szCs w:val="24"/>
        </w:rPr>
      </w:pPr>
      <w:r w:rsidRPr="00F72B48">
        <w:rPr>
          <w:rFonts w:ascii="Times New Roman" w:eastAsia="Calibri" w:hAnsi="Times New Roman"/>
          <w:sz w:val="24"/>
          <w:szCs w:val="24"/>
        </w:rPr>
        <w:t xml:space="preserve">Навсякъде са представени типичните видове. Най-често това са </w:t>
      </w:r>
      <w:r w:rsidRPr="00F72B48">
        <w:rPr>
          <w:rFonts w:ascii="Times New Roman" w:eastAsia="Calibri" w:hAnsi="Times New Roman"/>
          <w:i/>
          <w:sz w:val="24"/>
          <w:szCs w:val="24"/>
        </w:rPr>
        <w:t>Chrysopogon gryllus</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Dichanthium ischaemum</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Festuca </w:t>
      </w:r>
      <w:r w:rsidRPr="00F72B48">
        <w:rPr>
          <w:rFonts w:ascii="Times New Roman" w:eastAsia="Calibri" w:hAnsi="Times New Roman"/>
          <w:i/>
          <w:sz w:val="24"/>
          <w:szCs w:val="24"/>
          <w:lang w:val="en-US"/>
        </w:rPr>
        <w:t>valesiaca</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Stipa </w:t>
      </w:r>
      <w:r w:rsidRPr="00F72B48">
        <w:rPr>
          <w:rFonts w:ascii="Times New Roman" w:eastAsia="Calibri" w:hAnsi="Times New Roman"/>
          <w:i/>
          <w:sz w:val="24"/>
          <w:szCs w:val="24"/>
          <w:lang w:val="en-US"/>
        </w:rPr>
        <w:t>capillata</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Astragalus onobrychis</w:t>
      </w:r>
      <w:r w:rsidRPr="00F72B48">
        <w:rPr>
          <w:rFonts w:ascii="Times New Roman" w:eastAsia="Calibri" w:hAnsi="Times New Roman"/>
          <w:sz w:val="24"/>
          <w:szCs w:val="24"/>
        </w:rPr>
        <w:t xml:space="preserve">, </w:t>
      </w:r>
      <w:r w:rsidRPr="00F72B48">
        <w:rPr>
          <w:rFonts w:ascii="Times New Roman" w:eastAsia="Calibri" w:hAnsi="Times New Roman"/>
          <w:i/>
          <w:sz w:val="24"/>
          <w:szCs w:val="24"/>
        </w:rPr>
        <w:t>Dianthus pallens</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Euphorbia nicaensis</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Teucrium po</w:t>
      </w:r>
      <w:r w:rsidRPr="00F72B48">
        <w:rPr>
          <w:rFonts w:ascii="Times New Roman" w:eastAsia="Calibri" w:hAnsi="Times New Roman"/>
          <w:i/>
          <w:sz w:val="24"/>
          <w:szCs w:val="24"/>
          <w:lang w:val="en-US"/>
        </w:rPr>
        <w:t>l</w:t>
      </w:r>
      <w:r w:rsidRPr="00F72B48">
        <w:rPr>
          <w:rFonts w:ascii="Times New Roman" w:eastAsia="Calibri" w:hAnsi="Times New Roman"/>
          <w:i/>
          <w:sz w:val="24"/>
          <w:szCs w:val="24"/>
        </w:rPr>
        <w:t>ium</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Teucrium </w:t>
      </w:r>
      <w:r w:rsidRPr="00F72B48">
        <w:rPr>
          <w:rFonts w:ascii="Times New Roman" w:eastAsia="Calibri" w:hAnsi="Times New Roman"/>
          <w:i/>
          <w:sz w:val="24"/>
          <w:szCs w:val="24"/>
        </w:rPr>
        <w:lastRenderedPageBreak/>
        <w:t>chamaedrys</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Galium verum</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и др. В някои полигони, особено тези близо до селищата, е значително участието на рудерални видове, а типичните са с по-слаба представеност.</w:t>
      </w:r>
    </w:p>
    <w:p w:rsidR="00F72B48" w:rsidRPr="00F72B48" w:rsidRDefault="00F72B48" w:rsidP="00F72B48">
      <w:pPr>
        <w:numPr>
          <w:ilvl w:val="0"/>
          <w:numId w:val="25"/>
        </w:numPr>
        <w:spacing w:after="0" w:line="240" w:lineRule="auto"/>
        <w:ind w:left="1077" w:hanging="357"/>
        <w:jc w:val="both"/>
        <w:rPr>
          <w:rFonts w:ascii="Times New Roman" w:eastAsia="Calibri" w:hAnsi="Times New Roman"/>
          <w:sz w:val="24"/>
          <w:szCs w:val="24"/>
        </w:rPr>
      </w:pPr>
      <w:r w:rsidRPr="00F72B48">
        <w:rPr>
          <w:rFonts w:ascii="Times New Roman" w:eastAsia="Calibri" w:hAnsi="Times New Roman"/>
          <w:sz w:val="24"/>
          <w:szCs w:val="24"/>
        </w:rPr>
        <w:t>В много от полигоните има навлизане на инвазивни неместни видове, най-често</w:t>
      </w:r>
      <w:r w:rsidRPr="00F72B48">
        <w:rPr>
          <w:rFonts w:ascii="Times New Roman" w:eastAsia="Calibri" w:hAnsi="Times New Roman"/>
          <w:i/>
          <w:sz w:val="24"/>
          <w:szCs w:val="24"/>
          <w:lang w:val="en-US"/>
        </w:rPr>
        <w:t xml:space="preserve"> Ailanthus altissima</w:t>
      </w:r>
      <w:r w:rsidRPr="00F72B48">
        <w:rPr>
          <w:rFonts w:ascii="Times New Roman" w:eastAsia="Calibri" w:hAnsi="Times New Roman"/>
          <w:sz w:val="24"/>
          <w:szCs w:val="24"/>
          <w:lang w:val="en-US"/>
        </w:rPr>
        <w:t>,</w:t>
      </w:r>
      <w:r w:rsidRPr="00F72B48">
        <w:rPr>
          <w:rFonts w:ascii="Times New Roman" w:eastAsia="Calibri" w:hAnsi="Times New Roman"/>
          <w:i/>
          <w:sz w:val="24"/>
          <w:szCs w:val="24"/>
          <w:lang w:val="en-US"/>
        </w:rPr>
        <w:t xml:space="preserve"> Robinia pseudoacacia</w:t>
      </w:r>
      <w:r w:rsidRPr="00F72B48">
        <w:rPr>
          <w:rFonts w:ascii="Times New Roman" w:eastAsia="Calibri" w:hAnsi="Times New Roman"/>
          <w:i/>
          <w:sz w:val="24"/>
          <w:szCs w:val="24"/>
        </w:rPr>
        <w:t xml:space="preserve"> </w:t>
      </w:r>
      <w:r w:rsidRPr="00F72B48">
        <w:rPr>
          <w:rFonts w:ascii="Times New Roman" w:eastAsia="Calibri" w:hAnsi="Times New Roman"/>
          <w:sz w:val="24"/>
          <w:szCs w:val="24"/>
        </w:rPr>
        <w:t xml:space="preserve">и </w:t>
      </w:r>
      <w:r w:rsidRPr="00F72B48">
        <w:rPr>
          <w:rFonts w:ascii="Times New Roman" w:eastAsia="Calibri" w:hAnsi="Times New Roman"/>
          <w:i/>
          <w:sz w:val="24"/>
          <w:szCs w:val="24"/>
        </w:rPr>
        <w:t>Lycium barbatulum</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w:t>
      </w:r>
      <w:r w:rsidRPr="00F72B48">
        <w:rPr>
          <w:rFonts w:ascii="Times New Roman" w:eastAsia="Calibri" w:hAnsi="Times New Roman"/>
          <w:sz w:val="24"/>
          <w:szCs w:val="24"/>
        </w:rPr>
        <w:t>но проективното им покритие в повечето случаи все още е по-малко от 1% от площта на полигона.</w:t>
      </w:r>
    </w:p>
    <w:p w:rsidR="00F72B48" w:rsidRPr="00F72B48" w:rsidRDefault="00F72B48" w:rsidP="00F72B48">
      <w:pPr>
        <w:numPr>
          <w:ilvl w:val="0"/>
          <w:numId w:val="25"/>
        </w:numPr>
        <w:spacing w:after="0" w:line="240" w:lineRule="auto"/>
        <w:ind w:left="1077" w:hanging="357"/>
        <w:jc w:val="both"/>
        <w:rPr>
          <w:rFonts w:ascii="Times New Roman" w:eastAsia="Calibri" w:hAnsi="Times New Roman"/>
          <w:sz w:val="24"/>
          <w:szCs w:val="24"/>
        </w:rPr>
      </w:pPr>
      <w:r w:rsidRPr="00F72B48">
        <w:rPr>
          <w:rFonts w:ascii="Times New Roman" w:eastAsia="Calibri" w:hAnsi="Times New Roman"/>
          <w:sz w:val="24"/>
          <w:szCs w:val="24"/>
        </w:rPr>
        <w:t xml:space="preserve">В някои полигони се наблюдава начало на охрастяване с </w:t>
      </w:r>
      <w:r w:rsidRPr="00F72B48">
        <w:rPr>
          <w:rFonts w:ascii="Times New Roman" w:eastAsia="Calibri" w:hAnsi="Times New Roman"/>
          <w:i/>
          <w:sz w:val="24"/>
          <w:szCs w:val="24"/>
          <w:lang w:val="en-US"/>
        </w:rPr>
        <w:t>Prunus spinosa</w:t>
      </w:r>
      <w:r w:rsidRPr="00F72B48">
        <w:rPr>
          <w:rFonts w:ascii="Times New Roman" w:eastAsia="Calibri" w:hAnsi="Times New Roman"/>
          <w:i/>
          <w:sz w:val="24"/>
          <w:szCs w:val="24"/>
        </w:rPr>
        <w:t>,</w:t>
      </w:r>
      <w:r w:rsidRPr="00F72B48">
        <w:rPr>
          <w:rFonts w:ascii="Times New Roman" w:eastAsia="Calibri" w:hAnsi="Times New Roman"/>
          <w:i/>
          <w:sz w:val="24"/>
          <w:szCs w:val="24"/>
          <w:lang w:val="en-US"/>
        </w:rPr>
        <w:t xml:space="preserve"> Crataegus monogyna</w:t>
      </w:r>
      <w:r w:rsidRPr="00F72B48">
        <w:rPr>
          <w:rFonts w:ascii="Times New Roman" w:eastAsia="Calibri" w:hAnsi="Times New Roman"/>
          <w:sz w:val="24"/>
          <w:szCs w:val="24"/>
        </w:rPr>
        <w:t xml:space="preserve">, </w:t>
      </w:r>
      <w:r w:rsidRPr="00F72B48">
        <w:rPr>
          <w:rFonts w:ascii="Times New Roman" w:eastAsia="Calibri" w:hAnsi="Times New Roman"/>
          <w:i/>
          <w:sz w:val="24"/>
          <w:szCs w:val="24"/>
          <w:lang w:val="en-US"/>
        </w:rPr>
        <w:t>Rosa canina</w:t>
      </w:r>
      <w:r w:rsidRPr="00F72B48">
        <w:rPr>
          <w:rFonts w:ascii="Times New Roman" w:eastAsia="Calibri" w:hAnsi="Times New Roman"/>
          <w:sz w:val="24"/>
          <w:szCs w:val="24"/>
        </w:rPr>
        <w:t xml:space="preserve"> и др.</w:t>
      </w:r>
    </w:p>
    <w:p w:rsidR="00F72B48" w:rsidRPr="00F72B48" w:rsidRDefault="00F72B48" w:rsidP="00F72B48">
      <w:pPr>
        <w:numPr>
          <w:ilvl w:val="0"/>
          <w:numId w:val="25"/>
        </w:numPr>
        <w:spacing w:after="0" w:line="240" w:lineRule="auto"/>
        <w:ind w:left="1077" w:hanging="357"/>
        <w:jc w:val="both"/>
        <w:rPr>
          <w:rFonts w:ascii="Times New Roman" w:eastAsia="Calibri" w:hAnsi="Times New Roman"/>
          <w:sz w:val="24"/>
          <w:szCs w:val="24"/>
        </w:rPr>
      </w:pPr>
      <w:r w:rsidRPr="00F72B48">
        <w:rPr>
          <w:rFonts w:ascii="Times New Roman" w:eastAsia="Calibri" w:hAnsi="Times New Roman"/>
          <w:sz w:val="24"/>
          <w:szCs w:val="24"/>
        </w:rPr>
        <w:t xml:space="preserve">В два от полигоните с местообитание 6250 между с. Сараево и гр. Оряхово е установен </w:t>
      </w:r>
      <w:r w:rsidRPr="00F72B48">
        <w:rPr>
          <w:rFonts w:ascii="Times New Roman" w:eastAsia="Calibri" w:hAnsi="Times New Roman"/>
          <w:i/>
          <w:sz w:val="24"/>
          <w:szCs w:val="24"/>
          <w:lang w:val="en-US"/>
        </w:rPr>
        <w:t>Colchicum arenarium</w:t>
      </w:r>
      <w:r w:rsidRPr="00F72B48">
        <w:rPr>
          <w:rFonts w:ascii="Times New Roman" w:eastAsia="Calibri" w:hAnsi="Times New Roman"/>
          <w:sz w:val="24"/>
          <w:szCs w:val="24"/>
        </w:rPr>
        <w:t xml:space="preserve">, нов за България вид, включен в Приложение </w:t>
      </w:r>
      <w:r w:rsidRPr="00F72B48">
        <w:rPr>
          <w:rFonts w:ascii="Times New Roman" w:eastAsia="Calibri" w:hAnsi="Times New Roman"/>
          <w:sz w:val="24"/>
          <w:szCs w:val="24"/>
          <w:lang w:val="en-US"/>
        </w:rPr>
        <w:t xml:space="preserve">II </w:t>
      </w:r>
      <w:r w:rsidRPr="00F72B48">
        <w:rPr>
          <w:rFonts w:ascii="Times New Roman" w:eastAsia="Calibri" w:hAnsi="Times New Roman"/>
          <w:sz w:val="24"/>
          <w:szCs w:val="24"/>
        </w:rPr>
        <w:t>към Директивата за местообитанията. При определяне на специфичните природозащитни цели за местообитанието в тези полигони следва да се вземат предвид и изискванията на консервационно-значимия вид растение</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 xml:space="preserve">(напр. </w:t>
      </w:r>
      <w:r w:rsidRPr="00F72B48">
        <w:rPr>
          <w:rFonts w:ascii="Times New Roman" w:eastAsia="Calibri" w:hAnsi="Times New Roman"/>
          <w:i/>
          <w:sz w:val="24"/>
          <w:szCs w:val="24"/>
          <w:lang w:val="en-US"/>
        </w:rPr>
        <w:t>Colchicum arenarium</w:t>
      </w:r>
      <w:r w:rsidRPr="00F72B48">
        <w:rPr>
          <w:rFonts w:ascii="Times New Roman" w:eastAsia="Calibri" w:hAnsi="Times New Roman"/>
          <w:sz w:val="24"/>
          <w:szCs w:val="24"/>
        </w:rPr>
        <w:t xml:space="preserve"> се среща предимно в по-отворени тревни местообитания, с общо проективно покритие на растителността в диапазона 60–80% и липсва в места с покритие над 90%).</w:t>
      </w:r>
    </w:p>
    <w:p w:rsidR="00F72B48" w:rsidRPr="00F72B48" w:rsidRDefault="00F72B48" w:rsidP="00F72B48">
      <w:pPr>
        <w:spacing w:after="0" w:line="240" w:lineRule="auto"/>
        <w:jc w:val="both"/>
        <w:rPr>
          <w:rFonts w:ascii="Times New Roman" w:eastAsia="Calibri" w:hAnsi="Times New Roman"/>
          <w:sz w:val="24"/>
          <w:szCs w:val="24"/>
        </w:rPr>
      </w:pPr>
    </w:p>
    <w:p w:rsidR="00F72B48" w:rsidRPr="00F72B48" w:rsidRDefault="00F72B48" w:rsidP="00F72B48">
      <w:pPr>
        <w:spacing w:after="0" w:line="240" w:lineRule="auto"/>
        <w:jc w:val="both"/>
        <w:rPr>
          <w:rFonts w:ascii="Times New Roman" w:eastAsia="Calibri" w:hAnsi="Times New Roman"/>
          <w:b/>
          <w:i/>
          <w:sz w:val="24"/>
          <w:szCs w:val="24"/>
        </w:rPr>
      </w:pPr>
      <w:r w:rsidRPr="00F72B48">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F72B48" w:rsidRPr="00F72B48" w:rsidRDefault="00F72B48" w:rsidP="00F72B48">
      <w:pPr>
        <w:spacing w:after="0" w:line="240" w:lineRule="auto"/>
        <w:ind w:firstLine="709"/>
        <w:jc w:val="both"/>
        <w:rPr>
          <w:rFonts w:ascii="Times New Roman" w:eastAsia="Calibri" w:hAnsi="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413"/>
        <w:gridCol w:w="1981"/>
        <w:gridCol w:w="2553"/>
        <w:gridCol w:w="2410"/>
      </w:tblGrid>
      <w:tr w:rsidR="00F72B48" w:rsidRPr="00F72B48" w:rsidTr="007A3806">
        <w:trPr>
          <w:tblHeader/>
        </w:trPr>
        <w:tc>
          <w:tcPr>
            <w:tcW w:w="170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line="240" w:lineRule="auto"/>
              <w:rPr>
                <w:rFonts w:ascii="Times New Roman" w:eastAsia="Calibri" w:hAnsi="Times New Roman"/>
                <w:b/>
                <w:bCs/>
                <w:sz w:val="20"/>
                <w:szCs w:val="20"/>
              </w:rPr>
            </w:pPr>
            <w:r w:rsidRPr="00F72B48">
              <w:rPr>
                <w:rFonts w:ascii="Times New Roman" w:eastAsia="Calibri" w:hAnsi="Times New Roman"/>
                <w:b/>
                <w:bCs/>
                <w:sz w:val="20"/>
                <w:szCs w:val="20"/>
              </w:rPr>
              <w:t>Параметър</w:t>
            </w:r>
          </w:p>
        </w:tc>
        <w:tc>
          <w:tcPr>
            <w:tcW w:w="14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line="240" w:lineRule="auto"/>
              <w:rPr>
                <w:rFonts w:ascii="Times New Roman" w:eastAsia="Calibri" w:hAnsi="Times New Roman"/>
                <w:b/>
                <w:bCs/>
                <w:sz w:val="20"/>
                <w:szCs w:val="20"/>
              </w:rPr>
            </w:pPr>
            <w:r w:rsidRPr="00F72B48">
              <w:rPr>
                <w:rFonts w:ascii="Times New Roman" w:eastAsia="Calibri" w:hAnsi="Times New Roman"/>
                <w:b/>
                <w:bCs/>
                <w:sz w:val="20"/>
                <w:szCs w:val="20"/>
              </w:rPr>
              <w:t>Мерна единица</w:t>
            </w:r>
          </w:p>
        </w:tc>
        <w:tc>
          <w:tcPr>
            <w:tcW w:w="198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line="240" w:lineRule="auto"/>
              <w:rPr>
                <w:rFonts w:ascii="Times New Roman" w:eastAsia="Calibri" w:hAnsi="Times New Roman"/>
                <w:b/>
                <w:bCs/>
                <w:sz w:val="20"/>
                <w:szCs w:val="20"/>
              </w:rPr>
            </w:pPr>
            <w:r w:rsidRPr="00F72B48">
              <w:rPr>
                <w:rFonts w:ascii="Times New Roman" w:eastAsia="Calibri" w:hAnsi="Times New Roman"/>
                <w:b/>
                <w:bCs/>
                <w:sz w:val="20"/>
                <w:szCs w:val="20"/>
              </w:rPr>
              <w:t>Целева стойност</w:t>
            </w:r>
          </w:p>
        </w:tc>
        <w:tc>
          <w:tcPr>
            <w:tcW w:w="25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line="240" w:lineRule="auto"/>
              <w:rPr>
                <w:rFonts w:ascii="Times New Roman" w:eastAsia="Calibri" w:hAnsi="Times New Roman"/>
                <w:b/>
                <w:bCs/>
                <w:sz w:val="20"/>
                <w:szCs w:val="20"/>
              </w:rPr>
            </w:pPr>
            <w:r w:rsidRPr="00F72B48">
              <w:rPr>
                <w:rFonts w:ascii="Times New Roman" w:eastAsia="Calibri" w:hAnsi="Times New Roman"/>
                <w:b/>
                <w:bCs/>
                <w:sz w:val="20"/>
                <w:szCs w:val="20"/>
              </w:rPr>
              <w:t>Допълнителна информация</w:t>
            </w:r>
          </w:p>
        </w:tc>
        <w:tc>
          <w:tcPr>
            <w:tcW w:w="2410" w:type="dxa"/>
            <w:tcBorders>
              <w:top w:val="single" w:sz="4" w:space="0" w:color="auto"/>
              <w:left w:val="single" w:sz="4" w:space="0" w:color="auto"/>
              <w:bottom w:val="single" w:sz="4" w:space="0" w:color="auto"/>
              <w:right w:val="single" w:sz="4" w:space="0" w:color="auto"/>
            </w:tcBorders>
            <w:shd w:val="clear" w:color="auto" w:fill="DBE5F1"/>
            <w:hideMark/>
          </w:tcPr>
          <w:p w:rsidR="00F72B48" w:rsidRPr="00F72B48" w:rsidRDefault="00F72B48" w:rsidP="00F72B48">
            <w:pPr>
              <w:spacing w:after="0" w:line="240" w:lineRule="auto"/>
              <w:rPr>
                <w:rFonts w:ascii="Times New Roman" w:eastAsia="Calibri" w:hAnsi="Times New Roman"/>
                <w:b/>
                <w:bCs/>
                <w:sz w:val="20"/>
                <w:szCs w:val="20"/>
              </w:rPr>
            </w:pPr>
            <w:r w:rsidRPr="00F72B48">
              <w:rPr>
                <w:rFonts w:ascii="Times New Roman" w:eastAsia="Calibri" w:hAnsi="Times New Roman"/>
                <w:b/>
                <w:bCs/>
                <w:sz w:val="20"/>
                <w:szCs w:val="20"/>
              </w:rPr>
              <w:t>Специфични природозащитни цели за защитената зона</w:t>
            </w:r>
          </w:p>
        </w:tc>
      </w:tr>
      <w:tr w:rsidR="00F72B48" w:rsidRPr="00F72B48" w:rsidTr="007A3806">
        <w:tc>
          <w:tcPr>
            <w:tcW w:w="170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rPr>
            </w:pPr>
            <w:r w:rsidRPr="00F72B48">
              <w:rPr>
                <w:rFonts w:ascii="Times New Roman" w:eastAsia="Calibri" w:hAnsi="Times New Roman"/>
                <w:b/>
                <w:sz w:val="20"/>
                <w:szCs w:val="20"/>
              </w:rPr>
              <w:t>Площ</w:t>
            </w:r>
          </w:p>
        </w:tc>
        <w:tc>
          <w:tcPr>
            <w:tcW w:w="141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Хектари</w:t>
            </w:r>
          </w:p>
        </w:tc>
        <w:tc>
          <w:tcPr>
            <w:tcW w:w="198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Най-малко 165.86 ха</w:t>
            </w:r>
          </w:p>
        </w:tc>
        <w:tc>
          <w:tcPr>
            <w:tcW w:w="255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Поддържане на площта – най-малко 165.86 ха.</w:t>
            </w:r>
          </w:p>
        </w:tc>
      </w:tr>
      <w:tr w:rsidR="00F72B48" w:rsidRPr="00F72B48" w:rsidTr="007A3806">
        <w:tc>
          <w:tcPr>
            <w:tcW w:w="170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rPr>
            </w:pPr>
            <w:r w:rsidRPr="00F72B48">
              <w:rPr>
                <w:rFonts w:ascii="Times New Roman" w:eastAsia="Calibri" w:hAnsi="Times New Roman"/>
                <w:b/>
                <w:sz w:val="20"/>
                <w:szCs w:val="20"/>
              </w:rPr>
              <w:t>Структура и функции: Общо проективно покритие на растителността</w:t>
            </w:r>
          </w:p>
        </w:tc>
        <w:tc>
          <w:tcPr>
            <w:tcW w:w="141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xml:space="preserve">% общо проективно покритие на растител-ността </w:t>
            </w:r>
          </w:p>
        </w:tc>
        <w:tc>
          <w:tcPr>
            <w:tcW w:w="198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Най-малко 80% общо проективно покритие на растителността</w:t>
            </w:r>
          </w:p>
          <w:p w:rsidR="00F72B48" w:rsidRPr="00F72B48" w:rsidRDefault="00F72B48" w:rsidP="00F72B48">
            <w:pPr>
              <w:spacing w:after="0" w:line="240" w:lineRule="auto"/>
              <w:rPr>
                <w:rFonts w:ascii="Times New Roman" w:eastAsia="Calibri" w:hAnsi="Times New Roman"/>
                <w:sz w:val="20"/>
                <w:szCs w:val="20"/>
              </w:rPr>
            </w:pPr>
          </w:p>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xml:space="preserve">За полигоните с наличие на </w:t>
            </w:r>
            <w:r w:rsidRPr="00F72B48">
              <w:rPr>
                <w:rFonts w:ascii="Times New Roman" w:eastAsia="Calibri" w:hAnsi="Times New Roman"/>
                <w:i/>
                <w:sz w:val="20"/>
                <w:szCs w:val="20"/>
                <w:lang w:val="en-US"/>
              </w:rPr>
              <w:t>Colchicum arenarium</w:t>
            </w:r>
            <w:r w:rsidRPr="00F72B48">
              <w:rPr>
                <w:rFonts w:ascii="Times New Roman" w:eastAsia="Calibri" w:hAnsi="Times New Roman"/>
                <w:sz w:val="20"/>
                <w:szCs w:val="20"/>
              </w:rPr>
              <w:t>, най-малко 60% общо проективно покритие на растителността</w:t>
            </w:r>
          </w:p>
        </w:tc>
        <w:tc>
          <w:tcPr>
            <w:tcW w:w="255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i/>
                <w:sz w:val="20"/>
                <w:szCs w:val="20"/>
              </w:rPr>
              <w:t>Colchicum arenarium</w:t>
            </w:r>
            <w:r w:rsidRPr="00F72B48">
              <w:rPr>
                <w:rFonts w:ascii="Times New Roman" w:eastAsia="Calibri" w:hAnsi="Times New Roman"/>
                <w:sz w:val="20"/>
                <w:szCs w:val="20"/>
              </w:rPr>
              <w:t xml:space="preserve">, вид от Приложение </w:t>
            </w:r>
            <w:r w:rsidRPr="00F72B48">
              <w:rPr>
                <w:rFonts w:ascii="Times New Roman" w:eastAsia="Calibri" w:hAnsi="Times New Roman"/>
                <w:sz w:val="20"/>
                <w:szCs w:val="20"/>
                <w:lang w:val="en-US"/>
              </w:rPr>
              <w:t xml:space="preserve">II </w:t>
            </w:r>
            <w:r w:rsidRPr="00F72B48">
              <w:rPr>
                <w:rFonts w:ascii="Times New Roman" w:eastAsia="Calibri" w:hAnsi="Times New Roman"/>
                <w:sz w:val="20"/>
                <w:szCs w:val="20"/>
              </w:rPr>
              <w:t>към Директивата за местообитанията, в защитената зона се среща предимно в участъци</w:t>
            </w:r>
            <w:r w:rsidRPr="00F72B48">
              <w:rPr>
                <w:rFonts w:ascii="Times New Roman" w:eastAsia="Calibri" w:hAnsi="Times New Roman"/>
                <w:sz w:val="20"/>
                <w:szCs w:val="20"/>
                <w:lang w:val="en-US"/>
              </w:rPr>
              <w:t xml:space="preserve"> </w:t>
            </w:r>
            <w:r w:rsidRPr="00F72B48">
              <w:rPr>
                <w:rFonts w:ascii="Times New Roman" w:eastAsia="Calibri" w:hAnsi="Times New Roman"/>
                <w:sz w:val="20"/>
                <w:szCs w:val="20"/>
              </w:rPr>
              <w:t xml:space="preserve">с доминиране на </w:t>
            </w:r>
            <w:r w:rsidRPr="00F72B48">
              <w:rPr>
                <w:rFonts w:ascii="Times New Roman" w:eastAsia="Calibri" w:hAnsi="Times New Roman"/>
                <w:i/>
                <w:sz w:val="20"/>
                <w:szCs w:val="20"/>
                <w:lang w:val="en-US"/>
              </w:rPr>
              <w:t>Chrysopogon gryllus</w:t>
            </w:r>
            <w:r w:rsidRPr="00F72B48">
              <w:rPr>
                <w:rFonts w:ascii="Times New Roman" w:eastAsia="Calibri" w:hAnsi="Times New Roman"/>
                <w:sz w:val="20"/>
                <w:szCs w:val="20"/>
                <w:lang w:val="en-US"/>
              </w:rPr>
              <w:t xml:space="preserve"> </w:t>
            </w:r>
            <w:r w:rsidRPr="00F72B48">
              <w:rPr>
                <w:rFonts w:ascii="Times New Roman" w:eastAsia="Calibri" w:hAnsi="Times New Roman"/>
                <w:sz w:val="20"/>
                <w:szCs w:val="20"/>
              </w:rPr>
              <w:t>и с по-отворена тревна покривка – с общо проективно покритие на растителността в диапазона 60–80% и липсва в места с покритие над 90%.</w:t>
            </w:r>
          </w:p>
        </w:tc>
        <w:tc>
          <w:tcPr>
            <w:tcW w:w="2410"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Поддържане на състоянието – общото проективно покритие на растителността следва да е най-малко 80%</w:t>
            </w:r>
          </w:p>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xml:space="preserve">За полигоните с </w:t>
            </w:r>
            <w:r w:rsidRPr="00F72B48">
              <w:rPr>
                <w:rFonts w:ascii="Times New Roman" w:eastAsia="Calibri" w:hAnsi="Times New Roman"/>
                <w:i/>
                <w:sz w:val="20"/>
                <w:szCs w:val="20"/>
                <w:lang w:val="en-US"/>
              </w:rPr>
              <w:t>Colchicum arenarium</w:t>
            </w:r>
            <w:r w:rsidRPr="00F72B48">
              <w:rPr>
                <w:rFonts w:ascii="Times New Roman" w:eastAsia="Calibri" w:hAnsi="Times New Roman"/>
                <w:sz w:val="20"/>
                <w:szCs w:val="20"/>
                <w:lang w:val="en-US"/>
              </w:rPr>
              <w:t xml:space="preserve"> – </w:t>
            </w:r>
            <w:r w:rsidRPr="00F72B48">
              <w:rPr>
                <w:rFonts w:ascii="Times New Roman" w:eastAsia="Calibri" w:hAnsi="Times New Roman"/>
                <w:sz w:val="20"/>
                <w:szCs w:val="20"/>
              </w:rPr>
              <w:t>общото проективно покритие на растителността следва да е 60–80%.</w:t>
            </w:r>
          </w:p>
        </w:tc>
      </w:tr>
      <w:tr w:rsidR="00F72B48" w:rsidRPr="00F72B48" w:rsidTr="007A3806">
        <w:tc>
          <w:tcPr>
            <w:tcW w:w="170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rPr>
            </w:pPr>
            <w:r w:rsidRPr="00F72B48">
              <w:rPr>
                <w:rFonts w:ascii="Times New Roman" w:eastAsia="Calibri" w:hAnsi="Times New Roman"/>
                <w:b/>
                <w:sz w:val="20"/>
                <w:szCs w:val="20"/>
              </w:rPr>
              <w:t>Структура и функции: Присъствие на типични видове растения</w:t>
            </w:r>
          </w:p>
        </w:tc>
        <w:tc>
          <w:tcPr>
            <w:tcW w:w="141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Брой типични видове</w:t>
            </w:r>
          </w:p>
        </w:tc>
        <w:tc>
          <w:tcPr>
            <w:tcW w:w="198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Най-малко 5 вида</w:t>
            </w:r>
          </w:p>
        </w:tc>
        <w:tc>
          <w:tcPr>
            <w:tcW w:w="255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iCs/>
                <w:sz w:val="20"/>
                <w:szCs w:val="20"/>
              </w:rPr>
              <w:t xml:space="preserve">Типични видове: </w:t>
            </w:r>
            <w:r w:rsidRPr="00F72B48">
              <w:rPr>
                <w:rFonts w:ascii="Times New Roman" w:eastAsia="Calibri" w:hAnsi="Times New Roman"/>
                <w:i/>
                <w:iCs/>
                <w:sz w:val="20"/>
                <w:szCs w:val="20"/>
              </w:rPr>
              <w:t xml:space="preserve">Chrysopogon gryllus, Poa angustifolia, Dichanthium ischaemum, Festuca </w:t>
            </w:r>
            <w:r w:rsidRPr="00F72B48">
              <w:rPr>
                <w:rFonts w:ascii="Times New Roman" w:eastAsia="Calibri" w:hAnsi="Times New Roman"/>
                <w:iCs/>
                <w:sz w:val="20"/>
                <w:szCs w:val="20"/>
              </w:rPr>
              <w:t>spp.</w:t>
            </w:r>
            <w:r w:rsidRPr="00F72B48">
              <w:rPr>
                <w:rFonts w:ascii="Times New Roman" w:eastAsia="Calibri" w:hAnsi="Times New Roman"/>
                <w:i/>
                <w:iCs/>
                <w:sz w:val="20"/>
                <w:szCs w:val="20"/>
              </w:rPr>
              <w:t xml:space="preserve">, Stipa </w:t>
            </w:r>
            <w:r w:rsidRPr="00F72B48">
              <w:rPr>
                <w:rFonts w:ascii="Times New Roman" w:eastAsia="Calibri" w:hAnsi="Times New Roman"/>
                <w:iCs/>
                <w:sz w:val="20"/>
                <w:szCs w:val="20"/>
              </w:rPr>
              <w:t>spp.</w:t>
            </w:r>
            <w:r w:rsidRPr="00F72B48">
              <w:rPr>
                <w:rFonts w:ascii="Times New Roman" w:eastAsia="Calibri" w:hAnsi="Times New Roman"/>
                <w:i/>
                <w:iCs/>
                <w:sz w:val="20"/>
                <w:szCs w:val="20"/>
              </w:rPr>
              <w:t>,</w:t>
            </w:r>
            <w:r w:rsidRPr="00F72B48">
              <w:rPr>
                <w:rFonts w:ascii="Times New Roman" w:eastAsia="Calibri" w:hAnsi="Times New Roman"/>
                <w:sz w:val="20"/>
                <w:szCs w:val="20"/>
              </w:rPr>
              <w:t xml:space="preserve"> </w:t>
            </w:r>
            <w:r w:rsidRPr="00F72B48">
              <w:rPr>
                <w:rFonts w:ascii="Times New Roman" w:eastAsia="Calibri" w:hAnsi="Times New Roman"/>
                <w:i/>
                <w:iCs/>
                <w:sz w:val="20"/>
                <w:szCs w:val="20"/>
              </w:rPr>
              <w:t xml:space="preserve">Agropyron cristatum, Artemisia austriaca, A. campestris, Chamaecytisus supinus, Kochia prostrata, Koeleria macrantha, Astragalus vesicarius, Astragalus austriacus, Astragalus onobrychis, Astragalus </w:t>
            </w:r>
            <w:r w:rsidRPr="00F72B48">
              <w:rPr>
                <w:rFonts w:ascii="Times New Roman" w:eastAsia="Calibri" w:hAnsi="Times New Roman"/>
                <w:i/>
                <w:iCs/>
                <w:sz w:val="20"/>
                <w:szCs w:val="20"/>
              </w:rPr>
              <w:lastRenderedPageBreak/>
              <w:t>ponticus, Centaurea stereophylla, Dianthus pallens, Dianthus roseo-luteus, Salvia nemorosa, Salvia nutans, Salvia argentea, Phlomis tuberosa, Sternbergia colchiciflora, Thymus ca</w:t>
            </w:r>
            <w:r w:rsidRPr="00F72B48">
              <w:rPr>
                <w:rFonts w:ascii="Times New Roman" w:eastAsia="Calibri" w:hAnsi="Times New Roman"/>
                <w:i/>
                <w:iCs/>
                <w:sz w:val="20"/>
                <w:szCs w:val="20"/>
                <w:lang w:val="en-US"/>
              </w:rPr>
              <w:t>l</w:t>
            </w:r>
            <w:r w:rsidRPr="00F72B48">
              <w:rPr>
                <w:rFonts w:ascii="Times New Roman" w:eastAsia="Calibri" w:hAnsi="Times New Roman"/>
                <w:i/>
                <w:iCs/>
                <w:sz w:val="20"/>
                <w:szCs w:val="20"/>
              </w:rPr>
              <w:t xml:space="preserve">lierii, Adonis vernalis, Colchicum turcicum, Crocus </w:t>
            </w:r>
            <w:r w:rsidRPr="00F72B48">
              <w:rPr>
                <w:rFonts w:ascii="Times New Roman" w:eastAsia="Calibri" w:hAnsi="Times New Roman"/>
                <w:i/>
                <w:iCs/>
                <w:sz w:val="20"/>
                <w:szCs w:val="20"/>
                <w:lang w:val="en-US"/>
              </w:rPr>
              <w:t>danubiensis</w:t>
            </w:r>
            <w:r w:rsidRPr="00F72B48">
              <w:rPr>
                <w:rFonts w:ascii="Times New Roman" w:eastAsia="Calibri" w:hAnsi="Times New Roman"/>
                <w:i/>
                <w:iCs/>
                <w:sz w:val="20"/>
                <w:szCs w:val="20"/>
              </w:rPr>
              <w:t>, Euphorbia nicaensis, Teucrium polium, Teucrium chamaedrys, Asperula cynanchica, Galium octonarium, Galium verum, Stachys arenariaeformis</w:t>
            </w:r>
            <w:r w:rsidRPr="00F72B48">
              <w:rPr>
                <w:rFonts w:ascii="Times New Roman" w:eastAsia="Calibri" w:hAnsi="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lastRenderedPageBreak/>
              <w:t>Подобряване на състоянието – присъстват поне 5 от типичните видове.</w:t>
            </w:r>
          </w:p>
        </w:tc>
      </w:tr>
      <w:tr w:rsidR="00F72B48" w:rsidRPr="00F72B48" w:rsidTr="007A3806">
        <w:tc>
          <w:tcPr>
            <w:tcW w:w="170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rPr>
            </w:pPr>
            <w:r w:rsidRPr="00F72B48">
              <w:rPr>
                <w:rFonts w:ascii="Times New Roman" w:eastAsia="Calibri" w:hAnsi="Times New Roman"/>
                <w:b/>
                <w:sz w:val="20"/>
                <w:szCs w:val="20"/>
              </w:rPr>
              <w:lastRenderedPageBreak/>
              <w:t>Структура и функции: Проективно покритие на типичния доминиращ вид (доминиращи видове)</w:t>
            </w:r>
          </w:p>
        </w:tc>
        <w:tc>
          <w:tcPr>
            <w:tcW w:w="141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проективно покритие на типичния доминиращ вид (доминиращи видове)</w:t>
            </w:r>
          </w:p>
        </w:tc>
        <w:tc>
          <w:tcPr>
            <w:tcW w:w="198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rPr>
              <w:t xml:space="preserve">Най-малко 60% проективно покритие на типичния доминиращ вид </w:t>
            </w:r>
            <w:r w:rsidRPr="00F72B48">
              <w:rPr>
                <w:rFonts w:ascii="Times New Roman" w:eastAsia="Calibri" w:hAnsi="Times New Roman"/>
                <w:sz w:val="20"/>
                <w:szCs w:val="20"/>
                <w:lang w:val="en-US"/>
              </w:rPr>
              <w:t>(</w:t>
            </w:r>
            <w:r w:rsidRPr="00F72B48">
              <w:rPr>
                <w:rFonts w:ascii="Times New Roman" w:eastAsia="Calibri" w:hAnsi="Times New Roman"/>
                <w:sz w:val="20"/>
                <w:szCs w:val="20"/>
              </w:rPr>
              <w:t>доминиращи видове</w:t>
            </w:r>
            <w:r w:rsidRPr="00F72B48">
              <w:rPr>
                <w:rFonts w:ascii="Times New Roman" w:eastAsia="Calibri" w:hAnsi="Times New Roman"/>
                <w:sz w:val="20"/>
                <w:szCs w:val="20"/>
                <w:lang w:val="en-US"/>
              </w:rPr>
              <w:t>)</w:t>
            </w:r>
          </w:p>
        </w:tc>
        <w:tc>
          <w:tcPr>
            <w:tcW w:w="255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xml:space="preserve">Доминират </w:t>
            </w:r>
            <w:r w:rsidRPr="00F72B48">
              <w:rPr>
                <w:rFonts w:ascii="Times New Roman" w:eastAsia="Calibri" w:hAnsi="Times New Roman"/>
                <w:i/>
                <w:iCs/>
                <w:sz w:val="20"/>
                <w:szCs w:val="20"/>
              </w:rPr>
              <w:t>Chrysopogon gryllus, Dichanthium ischaemum, Festuca valesiaca</w:t>
            </w:r>
            <w:r w:rsidRPr="00F72B48">
              <w:rPr>
                <w:rFonts w:ascii="Times New Roman" w:eastAsia="Calibri" w:hAnsi="Times New Roman"/>
                <w:sz w:val="20"/>
                <w:szCs w:val="20"/>
              </w:rPr>
              <w:t xml:space="preserve"> и/или </w:t>
            </w:r>
            <w:r w:rsidRPr="00F72B48">
              <w:rPr>
                <w:rFonts w:ascii="Times New Roman" w:eastAsia="Calibri" w:hAnsi="Times New Roman"/>
                <w:i/>
                <w:iCs/>
                <w:sz w:val="20"/>
                <w:szCs w:val="20"/>
              </w:rPr>
              <w:t>Stipa</w:t>
            </w:r>
            <w:r w:rsidRPr="00F72B48">
              <w:rPr>
                <w:rFonts w:ascii="Times New Roman" w:eastAsia="Calibri" w:hAnsi="Times New Roman"/>
                <w:sz w:val="20"/>
                <w:szCs w:val="20"/>
              </w:rPr>
              <w:t xml:space="preserve"> spp.</w:t>
            </w:r>
          </w:p>
        </w:tc>
        <w:tc>
          <w:tcPr>
            <w:tcW w:w="2410"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xml:space="preserve">Поддържане на състоянието – минимум </w:t>
            </w:r>
            <w:r w:rsidRPr="00F72B48">
              <w:rPr>
                <w:rFonts w:ascii="Times New Roman" w:eastAsia="Calibri" w:hAnsi="Times New Roman"/>
                <w:sz w:val="20"/>
                <w:szCs w:val="20"/>
                <w:lang w:val="en-US"/>
              </w:rPr>
              <w:t>6</w:t>
            </w:r>
            <w:r w:rsidRPr="00F72B48">
              <w:rPr>
                <w:rFonts w:ascii="Times New Roman" w:eastAsia="Calibri" w:hAnsi="Times New Roman"/>
                <w:sz w:val="20"/>
                <w:szCs w:val="20"/>
              </w:rPr>
              <w:t>0% проективно покритие на типичните доминиращи видове</w:t>
            </w:r>
            <w:r w:rsidRPr="00F72B48">
              <w:rPr>
                <w:rFonts w:ascii="Times New Roman" w:eastAsia="Calibri" w:hAnsi="Times New Roman"/>
                <w:sz w:val="20"/>
                <w:szCs w:val="20"/>
                <w:lang w:val="en-US"/>
              </w:rPr>
              <w:t>.</w:t>
            </w:r>
          </w:p>
        </w:tc>
      </w:tr>
      <w:tr w:rsidR="00F72B48" w:rsidRPr="00F72B48" w:rsidTr="007A3806">
        <w:tc>
          <w:tcPr>
            <w:tcW w:w="170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rPr>
            </w:pPr>
            <w:r w:rsidRPr="00F72B48">
              <w:rPr>
                <w:rFonts w:ascii="Times New Roman" w:eastAsia="Calibri" w:hAnsi="Times New Roman"/>
                <w:b/>
                <w:sz w:val="20"/>
                <w:szCs w:val="20"/>
              </w:rPr>
              <w:t>Структура и функции: Наличие на инвазивни чужди видове</w:t>
            </w:r>
          </w:p>
        </w:tc>
        <w:tc>
          <w:tcPr>
            <w:tcW w:w="141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проективно покритие на инвазивни чужди видове</w:t>
            </w:r>
          </w:p>
        </w:tc>
        <w:tc>
          <w:tcPr>
            <w:tcW w:w="198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Не повече от 1% проективно покритие на инвазивни чужди видове растения</w:t>
            </w:r>
          </w:p>
        </w:tc>
        <w:tc>
          <w:tcPr>
            <w:tcW w:w="255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За референтен източник се използва „Списък с инвазивни чужди видове растения“ на интернет страницата на ИАОС, а за идентифициране се използва книгата „Инвазивни чужди видове растения в България“ (вж. Петрова и др. 2012).</w:t>
            </w:r>
          </w:p>
        </w:tc>
        <w:tc>
          <w:tcPr>
            <w:tcW w:w="2410"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Поддържане на състоянието – присъствието на ИЧВ следва да е под 1%.</w:t>
            </w:r>
          </w:p>
        </w:tc>
      </w:tr>
      <w:tr w:rsidR="00F72B48" w:rsidRPr="00F72B48" w:rsidTr="007A3806">
        <w:trPr>
          <w:trHeight w:val="1568"/>
        </w:trPr>
        <w:tc>
          <w:tcPr>
            <w:tcW w:w="170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rPr>
            </w:pPr>
            <w:r w:rsidRPr="00F72B48">
              <w:rPr>
                <w:rFonts w:ascii="Times New Roman" w:eastAsia="Calibri" w:hAnsi="Times New Roman"/>
                <w:b/>
                <w:sz w:val="20"/>
                <w:szCs w:val="20"/>
              </w:rPr>
              <w:t>Структура и функции: Присъствие на рудерални видове</w:t>
            </w:r>
          </w:p>
        </w:tc>
        <w:tc>
          <w:tcPr>
            <w:tcW w:w="141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от площта на местообита-нието</w:t>
            </w:r>
          </w:p>
        </w:tc>
        <w:tc>
          <w:tcPr>
            <w:tcW w:w="198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Най-много 5%</w:t>
            </w:r>
          </w:p>
        </w:tc>
        <w:tc>
          <w:tcPr>
            <w:tcW w:w="255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rPr>
              <w:t xml:space="preserve">Видов състав на рудералните видове растения, които могат да се срещат във фитоценозата, но не трябва да формират самостоятелни ценози (над </w:t>
            </w:r>
            <w:r w:rsidRPr="00F72B48">
              <w:rPr>
                <w:rFonts w:ascii="Times New Roman" w:eastAsia="Calibri" w:hAnsi="Times New Roman"/>
                <w:sz w:val="20"/>
                <w:szCs w:val="20"/>
                <w:lang w:val="en-US"/>
              </w:rPr>
              <w:t>5</w:t>
            </w:r>
            <w:r w:rsidRPr="00F72B48">
              <w:rPr>
                <w:rFonts w:ascii="Times New Roman" w:eastAsia="Calibri" w:hAnsi="Times New Roman"/>
                <w:sz w:val="20"/>
                <w:szCs w:val="20"/>
              </w:rPr>
              <w:t xml:space="preserve">%): </w:t>
            </w:r>
            <w:r w:rsidRPr="00F72B48">
              <w:rPr>
                <w:rFonts w:ascii="Times New Roman" w:eastAsia="Calibri" w:hAnsi="Times New Roman"/>
                <w:i/>
                <w:sz w:val="20"/>
                <w:szCs w:val="20"/>
              </w:rPr>
              <w:t>Achillea millefolium</w:t>
            </w:r>
            <w:r w:rsidRPr="00F72B48">
              <w:rPr>
                <w:rFonts w:ascii="Times New Roman" w:eastAsia="Calibri" w:hAnsi="Times New Roman"/>
                <w:sz w:val="20"/>
                <w:szCs w:val="20"/>
              </w:rPr>
              <w:t xml:space="preserve"> gr., </w:t>
            </w:r>
            <w:r w:rsidRPr="00F72B48">
              <w:rPr>
                <w:rFonts w:ascii="Times New Roman" w:eastAsia="Calibri" w:hAnsi="Times New Roman"/>
                <w:i/>
                <w:iCs/>
                <w:sz w:val="20"/>
                <w:szCs w:val="20"/>
              </w:rPr>
              <w:t>Cynodon dactylon</w:t>
            </w:r>
            <w:r w:rsidRPr="00F72B48">
              <w:rPr>
                <w:rFonts w:ascii="Times New Roman" w:eastAsia="Calibri" w:hAnsi="Times New Roman"/>
                <w:i/>
                <w:iCs/>
                <w:sz w:val="20"/>
                <w:szCs w:val="20"/>
                <w:lang w:val="en-US"/>
              </w:rPr>
              <w:t>,</w:t>
            </w:r>
            <w:r w:rsidRPr="00F72B48">
              <w:rPr>
                <w:rFonts w:ascii="Times New Roman" w:eastAsia="Calibri" w:hAnsi="Times New Roman"/>
                <w:i/>
                <w:iCs/>
                <w:sz w:val="20"/>
                <w:szCs w:val="20"/>
              </w:rPr>
              <w:t xml:space="preserve"> Cichorium inthybus</w:t>
            </w:r>
            <w:r w:rsidRPr="00F72B48">
              <w:rPr>
                <w:rFonts w:ascii="Times New Roman" w:eastAsia="Calibri" w:hAnsi="Times New Roman"/>
                <w:i/>
                <w:iCs/>
                <w:sz w:val="20"/>
                <w:szCs w:val="20"/>
                <w:lang w:val="en-US"/>
              </w:rPr>
              <w:t>,</w:t>
            </w:r>
            <w:r w:rsidRPr="00F72B48">
              <w:rPr>
                <w:rFonts w:ascii="Times New Roman" w:eastAsia="Calibri" w:hAnsi="Times New Roman"/>
                <w:i/>
                <w:iCs/>
                <w:sz w:val="20"/>
                <w:szCs w:val="20"/>
              </w:rPr>
              <w:t xml:space="preserve"> Euphorbia cyparissias, Cephalaria transilvanica, </w:t>
            </w:r>
            <w:r w:rsidRPr="00F72B48">
              <w:rPr>
                <w:rFonts w:ascii="Times New Roman" w:eastAsia="Calibri" w:hAnsi="Times New Roman"/>
                <w:i/>
                <w:iCs/>
                <w:sz w:val="20"/>
                <w:szCs w:val="20"/>
              </w:rPr>
              <w:lastRenderedPageBreak/>
              <w:t>Conyza canadensis Daucus carota, Xeranthemum</w:t>
            </w:r>
            <w:r w:rsidRPr="00F72B48">
              <w:rPr>
                <w:rFonts w:ascii="Times New Roman" w:eastAsia="Calibri" w:hAnsi="Times New Roman"/>
                <w:sz w:val="20"/>
                <w:szCs w:val="20"/>
              </w:rPr>
              <w:t xml:space="preserve"> spp., </w:t>
            </w:r>
            <w:r w:rsidRPr="00F72B48">
              <w:rPr>
                <w:rFonts w:ascii="Times New Roman" w:eastAsia="Calibri" w:hAnsi="Times New Roman"/>
                <w:i/>
                <w:sz w:val="20"/>
                <w:szCs w:val="20"/>
                <w:lang w:val="en-US"/>
              </w:rPr>
              <w:t>Carduus thoermerii, C. acanthoides, Onopordum acanthium</w:t>
            </w:r>
            <w:r w:rsidRPr="00F72B48">
              <w:rPr>
                <w:rFonts w:ascii="Times New Roman" w:eastAsia="Calibri" w:hAnsi="Times New Roman"/>
                <w:sz w:val="20"/>
                <w:szCs w:val="20"/>
                <w:lang w:val="en-US"/>
              </w:rPr>
              <w:t>.</w:t>
            </w:r>
          </w:p>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При увеличена рудерализация, при управлението да се предвиждат мерки за нейното намаляване чрез намаляване интензитета на пашата, възстановяване на нормалната видова структура на доминиращите житни треви, ограничаване на източниците на битово замърсяване и др.</w:t>
            </w:r>
          </w:p>
        </w:tc>
        <w:tc>
          <w:tcPr>
            <w:tcW w:w="2410"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lastRenderedPageBreak/>
              <w:t>Подобряване на състоянието – присъствието на рудерални видове следва да е под 5%.</w:t>
            </w:r>
          </w:p>
        </w:tc>
      </w:tr>
      <w:tr w:rsidR="00F72B48" w:rsidRPr="00F72B48" w:rsidTr="007A3806">
        <w:tc>
          <w:tcPr>
            <w:tcW w:w="170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rPr>
            </w:pPr>
            <w:r w:rsidRPr="00F72B48">
              <w:rPr>
                <w:rFonts w:ascii="Times New Roman" w:eastAsia="Calibri" w:hAnsi="Times New Roman"/>
                <w:b/>
                <w:sz w:val="20"/>
                <w:szCs w:val="20"/>
              </w:rPr>
              <w:lastRenderedPageBreak/>
              <w:t>Структура и функции: Присъствие на нетипични храстови и дървесни видове и орлова папрат</w:t>
            </w:r>
          </w:p>
        </w:tc>
        <w:tc>
          <w:tcPr>
            <w:tcW w:w="141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от площта на местообита-нието с покритие на с храстова и дървесна растителност, и орлова папрат</w:t>
            </w:r>
          </w:p>
        </w:tc>
        <w:tc>
          <w:tcPr>
            <w:tcW w:w="198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Най-много 20%</w:t>
            </w:r>
          </w:p>
        </w:tc>
        <w:tc>
          <w:tcPr>
            <w:tcW w:w="255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rPr>
              <w:t xml:space="preserve">Охрастяването може да бъде свързано с мезофитизация, вкл. след изоставяне на пашата и е свързано с навлизане на храстови и дървесни видове, главно </w:t>
            </w:r>
            <w:r w:rsidRPr="00F72B48">
              <w:rPr>
                <w:rFonts w:ascii="Times New Roman" w:eastAsia="Calibri" w:hAnsi="Times New Roman"/>
                <w:i/>
                <w:iCs/>
                <w:sz w:val="20"/>
                <w:szCs w:val="20"/>
              </w:rPr>
              <w:t xml:space="preserve">Crataegus monogyna, Prunus spinosa, Rosa </w:t>
            </w:r>
            <w:r w:rsidRPr="00F72B48">
              <w:rPr>
                <w:rFonts w:ascii="Times New Roman" w:eastAsia="Calibri" w:hAnsi="Times New Roman"/>
                <w:iCs/>
                <w:sz w:val="20"/>
                <w:szCs w:val="20"/>
              </w:rPr>
              <w:t>spp</w:t>
            </w:r>
            <w:r w:rsidRPr="00F72B48">
              <w:rPr>
                <w:rFonts w:ascii="Times New Roman" w:eastAsia="Calibri" w:hAnsi="Times New Roman"/>
                <w:i/>
                <w:iCs/>
                <w:sz w:val="20"/>
                <w:szCs w:val="20"/>
              </w:rPr>
              <w:t>., Cotinus coggygria, Syringa vulgaris, Carpinus orientalis, Acer tataricum, Fraxinus ornus</w:t>
            </w:r>
            <w:r w:rsidRPr="00F72B48">
              <w:rPr>
                <w:rFonts w:ascii="Times New Roman" w:eastAsia="Calibri" w:hAnsi="Times New Roman"/>
                <w:sz w:val="20"/>
                <w:szCs w:val="20"/>
              </w:rPr>
              <w:t xml:space="preserve"> и др.</w:t>
            </w:r>
          </w:p>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При увеличаване на площта на храстовите и дървесни видове на над 20% от площта на полигона, зает от местообитанието, да бъдат отчетени причините за това, и да бъдат набелязани мерки за неговото предотвратяване.</w:t>
            </w:r>
          </w:p>
        </w:tc>
        <w:tc>
          <w:tcPr>
            <w:tcW w:w="2410"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Подобряване на състоянието – проективното покритие на нетипични храстови и дървесни видове, и обраствания с орлова папрат следва да е под 20%.</w:t>
            </w:r>
          </w:p>
        </w:tc>
      </w:tr>
    </w:tbl>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t>7. Необходимост от актуализация на СФ на защитената зона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noProof/>
          <w:sz w:val="24"/>
          <w:szCs w:val="24"/>
        </w:rPr>
        <w:t xml:space="preserve">Към </w:t>
      </w:r>
      <w:r w:rsidRPr="00F72B48">
        <w:rPr>
          <w:rFonts w:ascii="Times New Roman" w:eastAsia="Calibri" w:hAnsi="Times New Roman"/>
          <w:bCs/>
          <w:noProof/>
          <w:sz w:val="24"/>
          <w:szCs w:val="24"/>
          <w:lang w:eastAsia="bg-BG"/>
        </w:rPr>
        <w:t>момента</w:t>
      </w:r>
      <w:r w:rsidRPr="00F72B48">
        <w:rPr>
          <w:rFonts w:ascii="Times New Roman" w:eastAsia="Calibri" w:hAnsi="Times New Roman"/>
          <w:noProof/>
          <w:sz w:val="24"/>
          <w:szCs w:val="24"/>
        </w:rPr>
        <w:t xml:space="preserve"> не е необходима промяна на данните, посочени в </w:t>
      </w:r>
      <w:r>
        <w:rPr>
          <w:rFonts w:ascii="Times New Roman" w:eastAsia="Calibri" w:hAnsi="Times New Roman"/>
          <w:noProof/>
          <w:sz w:val="24"/>
          <w:szCs w:val="24"/>
        </w:rPr>
        <w:t>СФ</w:t>
      </w:r>
      <w:r w:rsidRPr="00F72B48">
        <w:rPr>
          <w:rFonts w:ascii="Times New Roman" w:eastAsia="Calibri" w:hAnsi="Times New Roman"/>
          <w:noProof/>
          <w:sz w:val="24"/>
          <w:szCs w:val="24"/>
        </w:rPr>
        <w:t>.</w:t>
      </w:r>
      <w:r w:rsidRPr="00F72B48">
        <w:rPr>
          <w:rFonts w:ascii="Times New Roman" w:eastAsia="Calibri" w:hAnsi="Times New Roman"/>
          <w:noProof/>
          <w:sz w:val="24"/>
          <w:szCs w:val="24"/>
          <w:lang w:val="en-US"/>
        </w:rPr>
        <w:t xml:space="preserve"> </w:t>
      </w:r>
      <w:r w:rsidRPr="00F72B48">
        <w:rPr>
          <w:rFonts w:ascii="Times New Roman" w:eastAsia="Calibri" w:hAnsi="Times New Roman"/>
          <w:noProof/>
          <w:sz w:val="24"/>
          <w:szCs w:val="24"/>
        </w:rPr>
        <w:t xml:space="preserve">След допълнителни проучвания върху новоустановената популация на </w:t>
      </w:r>
      <w:r w:rsidRPr="00F72B48">
        <w:rPr>
          <w:rFonts w:ascii="Times New Roman" w:eastAsia="Calibri" w:hAnsi="Times New Roman"/>
          <w:i/>
          <w:noProof/>
          <w:sz w:val="24"/>
          <w:szCs w:val="24"/>
          <w:lang w:val="en-US"/>
        </w:rPr>
        <w:t>Colchicum arenarium</w:t>
      </w:r>
      <w:r w:rsidRPr="00F72B48">
        <w:rPr>
          <w:rFonts w:ascii="Times New Roman" w:eastAsia="Calibri" w:hAnsi="Times New Roman"/>
          <w:noProof/>
          <w:sz w:val="24"/>
          <w:szCs w:val="24"/>
          <w:lang w:val="en-US"/>
        </w:rPr>
        <w:t xml:space="preserve"> </w:t>
      </w:r>
      <w:r w:rsidRPr="00F72B48">
        <w:rPr>
          <w:rFonts w:ascii="Times New Roman" w:eastAsia="Calibri" w:hAnsi="Times New Roman"/>
          <w:noProof/>
          <w:sz w:val="24"/>
          <w:szCs w:val="24"/>
        </w:rPr>
        <w:t>и официалното му съобщаване за българската флора в научна публикация,</w:t>
      </w:r>
      <w:r w:rsidRPr="00F72B48">
        <w:rPr>
          <w:rFonts w:ascii="Times New Roman" w:eastAsia="Calibri" w:hAnsi="Times New Roman"/>
          <w:noProof/>
          <w:sz w:val="24"/>
          <w:szCs w:val="24"/>
          <w:lang w:val="en-US"/>
        </w:rPr>
        <w:t xml:space="preserve"> </w:t>
      </w:r>
      <w:r w:rsidRPr="00F72B48">
        <w:rPr>
          <w:rFonts w:ascii="Times New Roman" w:eastAsia="Calibri" w:hAnsi="Times New Roman"/>
          <w:noProof/>
          <w:sz w:val="24"/>
          <w:szCs w:val="24"/>
        </w:rPr>
        <w:t xml:space="preserve">следва </w:t>
      </w:r>
      <w:r>
        <w:rPr>
          <w:rFonts w:ascii="Times New Roman" w:eastAsia="Calibri" w:hAnsi="Times New Roman"/>
          <w:noProof/>
          <w:sz w:val="24"/>
          <w:szCs w:val="24"/>
        </w:rPr>
        <w:t>СФ</w:t>
      </w:r>
      <w:r w:rsidRPr="00F72B48">
        <w:rPr>
          <w:rFonts w:ascii="Times New Roman" w:eastAsia="Calibri" w:hAnsi="Times New Roman"/>
          <w:noProof/>
          <w:sz w:val="24"/>
          <w:szCs w:val="24"/>
        </w:rPr>
        <w:t xml:space="preserve"> да бъде допълнен с данните и за този консервационно-значим вид.</w:t>
      </w:r>
    </w:p>
    <w:p w:rsidR="00F72B48" w:rsidRPr="00F72B48" w:rsidRDefault="00F72B48" w:rsidP="00F72B48">
      <w:pPr>
        <w:spacing w:after="0" w:line="240" w:lineRule="auto"/>
        <w:jc w:val="both"/>
        <w:rPr>
          <w:rFonts w:ascii="Times New Roman" w:eastAsia="Calibri" w:hAnsi="Times New Roman"/>
          <w:sz w:val="24"/>
          <w:szCs w:val="24"/>
          <w:lang w:val="en-US"/>
        </w:rPr>
      </w:pPr>
    </w:p>
    <w:p w:rsidR="00F72B48" w:rsidRPr="00F72B48" w:rsidRDefault="00F72B48" w:rsidP="00F72B48">
      <w:pPr>
        <w:spacing w:after="0" w:line="240" w:lineRule="auto"/>
        <w:jc w:val="both"/>
        <w:rPr>
          <w:rFonts w:ascii="Times New Roman" w:eastAsia="Calibri" w:hAnsi="Times New Roman"/>
          <w:b/>
          <w:sz w:val="24"/>
          <w:szCs w:val="24"/>
          <w:lang w:val="en-US"/>
        </w:rPr>
      </w:pPr>
      <w:r w:rsidRPr="00F72B48">
        <w:rPr>
          <w:rFonts w:ascii="Times New Roman" w:eastAsia="Calibri" w:hAnsi="Times New Roman"/>
          <w:b/>
          <w:sz w:val="24"/>
          <w:szCs w:val="24"/>
        </w:rPr>
        <w:t>8. Цитирана литература</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8" w:history="1">
        <w:r w:rsidRPr="00F72B48">
          <w:rPr>
            <w:rFonts w:ascii="Times New Roman" w:eastAsia="Calibri" w:hAnsi="Times New Roman"/>
            <w:color w:val="0000FF"/>
            <w:sz w:val="24"/>
            <w:szCs w:val="24"/>
            <w:u w:val="single"/>
          </w:rPr>
          <w:t>http://natura2000.moew.government.bg/Home/Natura2000ProtectedSites</w:t>
        </w:r>
      </w:hyperlink>
      <w:r w:rsidRPr="00F72B48">
        <w:rPr>
          <w:rFonts w:ascii="Times New Roman" w:eastAsia="Calibri" w:hAnsi="Times New Roman"/>
          <w:sz w:val="24"/>
          <w:szCs w:val="24"/>
        </w:rPr>
        <w:t>. Последно посетен на 15.11.2021</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lastRenderedPageBreak/>
        <w:t>Петрова, А., Владимиров, В., Георгиев, В. 2012. Инвазивни чужди видове растения в България. ИБЕИ-БАН, София.</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t>Цонев, Р. 2009. 6250 *Панонски льосови степни тревни съобщества.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20</w:t>
      </w:r>
      <w:r w:rsidRPr="00F72B48">
        <w:rPr>
          <w:rFonts w:ascii="Times New Roman" w:eastAsia="Calibri" w:hAnsi="Times New Roman"/>
          <w:sz w:val="24"/>
          <w:szCs w:val="24"/>
          <w:lang w:val="en-US"/>
        </w:rPr>
        <w:t>5</w:t>
      </w:r>
      <w:r w:rsidRPr="00F72B48">
        <w:rPr>
          <w:rFonts w:ascii="Times New Roman" w:eastAsia="Calibri" w:hAnsi="Times New Roman"/>
          <w:sz w:val="24"/>
          <w:szCs w:val="24"/>
        </w:rPr>
        <w:t>-2</w:t>
      </w:r>
      <w:r w:rsidRPr="00F72B48">
        <w:rPr>
          <w:rFonts w:ascii="Times New Roman" w:eastAsia="Calibri" w:hAnsi="Times New Roman"/>
          <w:sz w:val="24"/>
          <w:szCs w:val="24"/>
          <w:lang w:val="en-US"/>
        </w:rPr>
        <w:t>12</w:t>
      </w:r>
      <w:r w:rsidRPr="00F72B48">
        <w:rPr>
          <w:rFonts w:ascii="Times New Roman" w:eastAsia="Calibri" w:hAnsi="Times New Roman"/>
          <w:sz w:val="24"/>
          <w:szCs w:val="24"/>
        </w:rPr>
        <w:t>.</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t>Цонев, Р. 2015. 0</w:t>
      </w:r>
      <w:r w:rsidRPr="00F72B48">
        <w:rPr>
          <w:rFonts w:ascii="Times New Roman" w:eastAsia="Calibri" w:hAnsi="Times New Roman"/>
          <w:sz w:val="24"/>
          <w:szCs w:val="24"/>
          <w:lang w:val="en-US"/>
        </w:rPr>
        <w:t>7</w:t>
      </w:r>
      <w:r w:rsidRPr="00F72B48">
        <w:rPr>
          <w:rFonts w:ascii="Times New Roman" w:eastAsia="Calibri" w:hAnsi="Times New Roman"/>
          <w:sz w:val="24"/>
          <w:szCs w:val="24"/>
        </w:rPr>
        <w:t>Е1 Дунавски льосови степи.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t xml:space="preserve">European commission. The State of Nature in the EU – Article 17 reporting. </w:t>
      </w:r>
      <w:hyperlink r:id="rId19" w:history="1">
        <w:r w:rsidRPr="00F72B48">
          <w:rPr>
            <w:rFonts w:ascii="Times New Roman" w:eastAsia="Calibri" w:hAnsi="Times New Roman"/>
            <w:color w:val="0000FF"/>
            <w:sz w:val="24"/>
            <w:szCs w:val="24"/>
            <w:u w:val="single"/>
          </w:rPr>
          <w:t>https://ec.europa.eu/environment/nature/knowledge/rep_habitats/index_en.htm</w:t>
        </w:r>
      </w:hyperlink>
      <w:r w:rsidRPr="00F72B48">
        <w:rPr>
          <w:rFonts w:ascii="Times New Roman" w:eastAsia="Calibri" w:hAnsi="Times New Roman"/>
          <w:sz w:val="24"/>
          <w:szCs w:val="24"/>
        </w:rPr>
        <w:t>. Last visited on 15.1</w:t>
      </w:r>
      <w:r w:rsidRPr="00F72B48">
        <w:rPr>
          <w:rFonts w:ascii="Times New Roman" w:eastAsia="Calibri" w:hAnsi="Times New Roman"/>
          <w:sz w:val="24"/>
          <w:szCs w:val="24"/>
          <w:lang w:val="en-US"/>
        </w:rPr>
        <w:t>1</w:t>
      </w:r>
      <w:r w:rsidRPr="00F72B48">
        <w:rPr>
          <w:rFonts w:ascii="Times New Roman" w:eastAsia="Calibri" w:hAnsi="Times New Roman"/>
          <w:sz w:val="24"/>
          <w:szCs w:val="24"/>
        </w:rPr>
        <w:t>.2021.</w:t>
      </w:r>
    </w:p>
    <w:p w:rsidR="00F72B48" w:rsidRPr="00F72B48" w:rsidRDefault="00F72B48" w:rsidP="00F72B48">
      <w:pPr>
        <w:spacing w:after="0" w:line="240" w:lineRule="auto"/>
        <w:jc w:val="both"/>
        <w:rPr>
          <w:rFonts w:ascii="Times New Roman" w:eastAsia="Calibri" w:hAnsi="Times New Roman"/>
          <w:noProof/>
          <w:sz w:val="24"/>
          <w:szCs w:val="24"/>
        </w:rPr>
      </w:pPr>
    </w:p>
    <w:p w:rsidR="00404071" w:rsidRDefault="00F72B48" w:rsidP="00F72B48">
      <w:pPr>
        <w:tabs>
          <w:tab w:val="left" w:pos="4572"/>
        </w:tabs>
        <w:rPr>
          <w:rFonts w:ascii="Times New Roman" w:eastAsia="Calibri" w:hAnsi="Times New Roman"/>
          <w:noProof/>
          <w:sz w:val="24"/>
          <w:szCs w:val="24"/>
        </w:rPr>
      </w:pPr>
      <w:r w:rsidRPr="00F72B48">
        <w:rPr>
          <w:rFonts w:ascii="Times New Roman" w:eastAsia="Calibri" w:hAnsi="Times New Roman"/>
          <w:i/>
          <w:noProof/>
          <w:sz w:val="24"/>
          <w:szCs w:val="24"/>
        </w:rPr>
        <w:t>Автори на текста</w:t>
      </w:r>
      <w:r w:rsidRPr="00F72B48">
        <w:rPr>
          <w:rFonts w:ascii="Times New Roman" w:eastAsia="Calibri" w:hAnsi="Times New Roman"/>
          <w:noProof/>
          <w:sz w:val="24"/>
          <w:szCs w:val="24"/>
        </w:rPr>
        <w:t>: Стоян Стоянов, Вла</w:t>
      </w:r>
      <w:r>
        <w:rPr>
          <w:rFonts w:ascii="Times New Roman" w:eastAsia="Calibri" w:hAnsi="Times New Roman"/>
          <w:noProof/>
          <w:sz w:val="24"/>
          <w:szCs w:val="24"/>
        </w:rPr>
        <w:t>димир Владимиров, Светлана Банчева</w:t>
      </w:r>
    </w:p>
    <w:p w:rsidR="00F72B48" w:rsidRDefault="00F72B48" w:rsidP="00F72B48">
      <w:pPr>
        <w:tabs>
          <w:tab w:val="left" w:pos="4572"/>
        </w:tabs>
        <w:rPr>
          <w:rFonts w:ascii="Times New Roman" w:hAnsi="Times New Roman"/>
          <w:color w:val="1F497D" w:themeColor="text2"/>
          <w:sz w:val="28"/>
          <w:szCs w:val="28"/>
        </w:rPr>
      </w:pPr>
    </w:p>
    <w:p w:rsidR="002105B5" w:rsidRPr="00427C16" w:rsidRDefault="00081FB0" w:rsidP="00427C16">
      <w:pPr>
        <w:pStyle w:val="Heading2"/>
        <w:numPr>
          <w:ilvl w:val="0"/>
          <w:numId w:val="0"/>
        </w:numPr>
        <w:ind w:left="1134"/>
        <w:rPr>
          <w:rFonts w:ascii="Times New Roman" w:hAnsi="Times New Roman"/>
          <w:b w:val="0"/>
          <w:color w:val="1F497D" w:themeColor="text2"/>
          <w:sz w:val="28"/>
          <w:szCs w:val="28"/>
        </w:rPr>
      </w:pPr>
      <w:bookmarkStart w:id="129" w:name="_Toc88918019"/>
      <w:r w:rsidRPr="00427C16">
        <w:rPr>
          <w:rFonts w:ascii="Times New Roman" w:hAnsi="Times New Roman"/>
          <w:b w:val="0"/>
          <w:color w:val="1F497D" w:themeColor="text2"/>
          <w:sz w:val="28"/>
          <w:szCs w:val="28"/>
        </w:rPr>
        <w:t>Природно местообитание</w:t>
      </w:r>
      <w:r w:rsidR="005B7B80" w:rsidRPr="00427C16">
        <w:rPr>
          <w:rFonts w:ascii="Times New Roman" w:hAnsi="Times New Roman"/>
          <w:b w:val="0"/>
          <w:color w:val="1F497D" w:themeColor="text2"/>
          <w:sz w:val="28"/>
          <w:szCs w:val="28"/>
        </w:rPr>
        <w:t xml:space="preserve"> </w:t>
      </w:r>
      <w:r w:rsidR="002105B5" w:rsidRPr="00427C16">
        <w:rPr>
          <w:rFonts w:ascii="Times New Roman" w:hAnsi="Times New Roman"/>
          <w:b w:val="0"/>
          <w:color w:val="1F497D" w:themeColor="text2"/>
          <w:sz w:val="28"/>
          <w:szCs w:val="28"/>
        </w:rPr>
        <w:t>91Е0</w:t>
      </w:r>
      <w:r w:rsidR="00404071" w:rsidRPr="00427C16">
        <w:rPr>
          <w:rFonts w:ascii="Times New Roman" w:hAnsi="Times New Roman"/>
          <w:b w:val="0"/>
          <w:color w:val="1F497D" w:themeColor="text2"/>
          <w:sz w:val="28"/>
          <w:szCs w:val="28"/>
        </w:rPr>
        <w:t xml:space="preserve"> *Алувиални гори с </w:t>
      </w:r>
      <w:r w:rsidR="00404071" w:rsidRPr="00427C16">
        <w:rPr>
          <w:rFonts w:ascii="Times New Roman" w:hAnsi="Times New Roman"/>
          <w:b w:val="0"/>
          <w:i/>
          <w:color w:val="1F497D" w:themeColor="text2"/>
          <w:sz w:val="28"/>
          <w:szCs w:val="28"/>
        </w:rPr>
        <w:t>Alnus glutinosa</w:t>
      </w:r>
      <w:r w:rsidR="00404071" w:rsidRPr="00427C16">
        <w:rPr>
          <w:rFonts w:ascii="Times New Roman" w:hAnsi="Times New Roman"/>
          <w:b w:val="0"/>
          <w:color w:val="1F497D" w:themeColor="text2"/>
          <w:sz w:val="28"/>
          <w:szCs w:val="28"/>
        </w:rPr>
        <w:t xml:space="preserve"> и </w:t>
      </w:r>
      <w:r w:rsidR="00404071" w:rsidRPr="00427C16">
        <w:rPr>
          <w:rFonts w:ascii="Times New Roman" w:hAnsi="Times New Roman"/>
          <w:b w:val="0"/>
          <w:i/>
          <w:color w:val="1F497D" w:themeColor="text2"/>
          <w:sz w:val="28"/>
          <w:szCs w:val="28"/>
        </w:rPr>
        <w:t>Fraxinus excelsior</w:t>
      </w:r>
      <w:r w:rsidR="00404071" w:rsidRPr="00427C16">
        <w:rPr>
          <w:rFonts w:ascii="Times New Roman" w:hAnsi="Times New Roman"/>
          <w:b w:val="0"/>
          <w:color w:val="1F497D" w:themeColor="text2"/>
          <w:sz w:val="28"/>
          <w:szCs w:val="28"/>
        </w:rPr>
        <w:t xml:space="preserve"> (Alno-Padion, Alnion incanae, Salicion albae)</w:t>
      </w:r>
      <w:bookmarkEnd w:id="129"/>
    </w:p>
    <w:p w:rsidR="00404071" w:rsidRPr="00404071" w:rsidRDefault="00404071" w:rsidP="00D91D2E">
      <w:pPr>
        <w:rPr>
          <w:rFonts w:ascii="Times New Roman" w:hAnsi="Times New Roman"/>
          <w:bCs/>
          <w:sz w:val="24"/>
          <w:szCs w:val="24"/>
          <w:lang w:eastAsia="bg-BG"/>
        </w:rPr>
      </w:pPr>
      <w:bookmarkStart w:id="130" w:name="_Toc49940627"/>
      <w:r w:rsidRPr="00404071">
        <w:rPr>
          <w:rFonts w:ascii="Times New Roman" w:hAnsi="Times New Roman"/>
          <w:b/>
          <w:bCs/>
          <w:sz w:val="24"/>
          <w:szCs w:val="24"/>
          <w:lang w:eastAsia="bg-BG"/>
        </w:rPr>
        <w:t>1. Код и наименование на типа местообитание</w:t>
      </w:r>
      <w:bookmarkEnd w:id="130"/>
      <w:r w:rsidRPr="00404071">
        <w:rPr>
          <w:rFonts w:ascii="Times New Roman" w:hAnsi="Times New Roman"/>
          <w:b/>
          <w:bCs/>
          <w:sz w:val="24"/>
          <w:szCs w:val="24"/>
          <w:lang w:eastAsia="bg-BG"/>
        </w:rPr>
        <w:t>:</w:t>
      </w:r>
      <w:r w:rsidRPr="00404071">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404071">
        <w:rPr>
          <w:rFonts w:ascii="Times New Roman" w:hAnsi="Times New Roman"/>
          <w:bCs/>
          <w:sz w:val="24"/>
          <w:szCs w:val="24"/>
          <w:lang w:eastAsia="bg-BG"/>
        </w:rPr>
        <w:t xml:space="preserve">*Алувиални гори с </w:t>
      </w:r>
      <w:r w:rsidRPr="00404071">
        <w:rPr>
          <w:rFonts w:ascii="Times New Roman" w:hAnsi="Times New Roman"/>
          <w:bCs/>
          <w:i/>
          <w:sz w:val="24"/>
          <w:szCs w:val="24"/>
          <w:lang w:eastAsia="bg-BG"/>
        </w:rPr>
        <w:t>Alnus glutinosa и Fraxinus excelsior (Alno-Padion, Alnion incanae, Salicion albae)</w:t>
      </w:r>
    </w:p>
    <w:p w:rsidR="00404071" w:rsidRPr="00404071" w:rsidRDefault="00404071" w:rsidP="000F4C5E">
      <w:pPr>
        <w:spacing w:after="0" w:line="240" w:lineRule="auto"/>
        <w:rPr>
          <w:rFonts w:ascii="Times New Roman" w:hAnsi="Times New Roman"/>
          <w:bCs/>
          <w:sz w:val="24"/>
          <w:szCs w:val="24"/>
          <w:lang w:eastAsia="bg-BG"/>
        </w:rPr>
      </w:pPr>
      <w:r w:rsidRPr="00404071">
        <w:rPr>
          <w:rFonts w:ascii="Times New Roman" w:hAnsi="Times New Roman"/>
          <w:b/>
          <w:bCs/>
          <w:sz w:val="24"/>
          <w:szCs w:val="24"/>
          <w:lang w:eastAsia="bg-BG"/>
        </w:rPr>
        <w:t>2. Кратка характеристика на целевия обект</w:t>
      </w: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В това местообитание се включват крайречни гори с участие равно на или по-голямо от 4 десети на видове от род </w:t>
      </w:r>
      <w:r w:rsidRPr="00404071">
        <w:rPr>
          <w:rFonts w:ascii="Times New Roman" w:hAnsi="Times New Roman"/>
          <w:bCs/>
          <w:i/>
          <w:sz w:val="24"/>
          <w:szCs w:val="24"/>
          <w:lang w:val="en-US" w:eastAsia="bg-BG"/>
        </w:rPr>
        <w:t>Alnus</w:t>
      </w:r>
      <w:r w:rsidRPr="00404071">
        <w:rPr>
          <w:rFonts w:ascii="Times New Roman" w:hAnsi="Times New Roman"/>
          <w:bCs/>
          <w:sz w:val="24"/>
          <w:szCs w:val="24"/>
          <w:lang w:val="ru-RU" w:eastAsia="bg-BG"/>
        </w:rPr>
        <w:t>,</w:t>
      </w:r>
      <w:r w:rsidRPr="00404071">
        <w:rPr>
          <w:rFonts w:ascii="Times New Roman" w:hAnsi="Times New Roman"/>
          <w:bCs/>
          <w:i/>
          <w:sz w:val="24"/>
          <w:szCs w:val="24"/>
          <w:lang w:val="ru-RU" w:eastAsia="bg-BG"/>
        </w:rPr>
        <w:t xml:space="preserve"> </w:t>
      </w:r>
      <w:r w:rsidRPr="00404071">
        <w:rPr>
          <w:rFonts w:ascii="Times New Roman" w:hAnsi="Times New Roman"/>
          <w:bCs/>
          <w:i/>
          <w:sz w:val="24"/>
          <w:szCs w:val="24"/>
          <w:lang w:eastAsia="bg-BG"/>
        </w:rPr>
        <w:t>Populus</w:t>
      </w:r>
      <w:r w:rsidRPr="00404071">
        <w:rPr>
          <w:rFonts w:ascii="Times New Roman" w:hAnsi="Times New Roman"/>
          <w:bCs/>
          <w:sz w:val="24"/>
          <w:szCs w:val="24"/>
          <w:lang w:eastAsia="bg-BG"/>
        </w:rPr>
        <w:t>,</w:t>
      </w:r>
      <w:r w:rsidRPr="00404071">
        <w:rPr>
          <w:rFonts w:ascii="Times New Roman" w:hAnsi="Times New Roman"/>
          <w:bCs/>
          <w:i/>
          <w:sz w:val="24"/>
          <w:szCs w:val="24"/>
          <w:lang w:eastAsia="bg-BG"/>
        </w:rPr>
        <w:t xml:space="preserve"> Salix и Fraxinus</w:t>
      </w:r>
      <w:r w:rsidRPr="00404071">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404071">
        <w:rPr>
          <w:rFonts w:ascii="Times New Roman" w:hAnsi="Times New Roman"/>
          <w:bCs/>
          <w:i/>
          <w:sz w:val="24"/>
          <w:szCs w:val="24"/>
          <w:lang w:eastAsia="bg-BG"/>
        </w:rPr>
        <w:t>Alnus glutinosa</w:t>
      </w:r>
      <w:r w:rsidRPr="00404071">
        <w:rPr>
          <w:rFonts w:ascii="Times New Roman" w:hAnsi="Times New Roman"/>
          <w:bCs/>
          <w:sz w:val="24"/>
          <w:szCs w:val="24"/>
          <w:lang w:eastAsia="bg-BG"/>
        </w:rPr>
        <w:t xml:space="preserve"> с единично участие на </w:t>
      </w:r>
      <w:r w:rsidRPr="00404071">
        <w:rPr>
          <w:rFonts w:ascii="Times New Roman" w:hAnsi="Times New Roman"/>
          <w:bCs/>
          <w:i/>
          <w:sz w:val="24"/>
          <w:szCs w:val="24"/>
          <w:lang w:eastAsia="bg-BG"/>
        </w:rPr>
        <w:t xml:space="preserve">Fraxinus </w:t>
      </w:r>
      <w:r w:rsidRPr="00404071">
        <w:rPr>
          <w:rFonts w:ascii="Times New Roman" w:hAnsi="Times New Roman"/>
          <w:bCs/>
          <w:i/>
          <w:sz w:val="24"/>
          <w:szCs w:val="24"/>
          <w:lang w:val="en-US" w:eastAsia="bg-BG"/>
        </w:rPr>
        <w:t>excelsior</w:t>
      </w:r>
      <w:r w:rsidRPr="00404071">
        <w:rPr>
          <w:rFonts w:ascii="Times New Roman" w:hAnsi="Times New Roman"/>
          <w:bCs/>
          <w:sz w:val="24"/>
          <w:szCs w:val="24"/>
          <w:lang w:eastAsia="bg-BG"/>
        </w:rPr>
        <w:t xml:space="preserve"> (съюз </w:t>
      </w:r>
      <w:r w:rsidRPr="00404071">
        <w:rPr>
          <w:rFonts w:ascii="Times New Roman" w:hAnsi="Times New Roman"/>
          <w:bCs/>
          <w:i/>
          <w:sz w:val="24"/>
          <w:szCs w:val="24"/>
          <w:lang w:eastAsia="bg-BG"/>
        </w:rPr>
        <w:t>Alno-Padion</w:t>
      </w:r>
      <w:r w:rsidRPr="00404071">
        <w:rPr>
          <w:rFonts w:ascii="Times New Roman" w:hAnsi="Times New Roman"/>
          <w:bCs/>
          <w:sz w:val="24"/>
          <w:szCs w:val="24"/>
          <w:lang w:eastAsia="bg-BG"/>
        </w:rPr>
        <w:t xml:space="preserve">) в долните течения на реките; Крайречни съобщества на </w:t>
      </w:r>
      <w:r w:rsidRPr="00404071">
        <w:rPr>
          <w:rFonts w:ascii="Times New Roman" w:hAnsi="Times New Roman"/>
          <w:bCs/>
          <w:i/>
          <w:sz w:val="24"/>
          <w:szCs w:val="24"/>
          <w:lang w:eastAsia="bg-BG"/>
        </w:rPr>
        <w:t>Alnus glutinosa</w:t>
      </w:r>
      <w:r w:rsidRPr="00404071">
        <w:rPr>
          <w:rFonts w:ascii="Times New Roman" w:hAnsi="Times New Roman"/>
          <w:bCs/>
          <w:sz w:val="24"/>
          <w:szCs w:val="24"/>
          <w:lang w:eastAsia="bg-BG"/>
        </w:rPr>
        <w:t xml:space="preserve"> и/или </w:t>
      </w:r>
      <w:r w:rsidRPr="00404071">
        <w:rPr>
          <w:rFonts w:ascii="Times New Roman" w:hAnsi="Times New Roman"/>
          <w:bCs/>
          <w:i/>
          <w:sz w:val="24"/>
          <w:szCs w:val="24"/>
          <w:lang w:eastAsia="bg-BG"/>
        </w:rPr>
        <w:t>Alnus incana</w:t>
      </w:r>
      <w:r w:rsidRPr="00404071">
        <w:rPr>
          <w:rFonts w:ascii="Times New Roman" w:hAnsi="Times New Roman"/>
          <w:bCs/>
          <w:sz w:val="24"/>
          <w:szCs w:val="24"/>
          <w:lang w:eastAsia="bg-BG"/>
        </w:rPr>
        <w:t xml:space="preserve"> в горните и средните течения на реките (</w:t>
      </w:r>
      <w:r w:rsidRPr="00404071">
        <w:rPr>
          <w:rFonts w:ascii="Times New Roman" w:hAnsi="Times New Roman"/>
          <w:bCs/>
          <w:i/>
          <w:sz w:val="24"/>
          <w:szCs w:val="24"/>
          <w:lang w:eastAsia="bg-BG"/>
        </w:rPr>
        <w:t>Alnion incanae</w:t>
      </w:r>
      <w:r w:rsidRPr="00404071">
        <w:rPr>
          <w:rFonts w:ascii="Times New Roman" w:hAnsi="Times New Roman"/>
          <w:bCs/>
          <w:sz w:val="24"/>
          <w:szCs w:val="24"/>
          <w:lang w:eastAsia="bg-BG"/>
        </w:rPr>
        <w:t xml:space="preserve">) и Крайречни, заливни гори или галерии, доминирани основно от </w:t>
      </w:r>
      <w:r w:rsidRPr="00404071">
        <w:rPr>
          <w:rFonts w:ascii="Times New Roman" w:hAnsi="Times New Roman"/>
          <w:bCs/>
          <w:i/>
          <w:sz w:val="24"/>
          <w:szCs w:val="24"/>
          <w:lang w:eastAsia="bg-BG"/>
        </w:rPr>
        <w:t>Salix alba, Populus alba</w:t>
      </w:r>
      <w:r w:rsidRPr="00404071">
        <w:rPr>
          <w:rFonts w:ascii="Times New Roman" w:hAnsi="Times New Roman"/>
          <w:bCs/>
          <w:sz w:val="24"/>
          <w:szCs w:val="24"/>
          <w:lang w:eastAsia="bg-BG"/>
        </w:rPr>
        <w:t xml:space="preserve"> и </w:t>
      </w:r>
      <w:r w:rsidRPr="00404071">
        <w:rPr>
          <w:rFonts w:ascii="Times New Roman" w:hAnsi="Times New Roman"/>
          <w:bCs/>
          <w:i/>
          <w:sz w:val="24"/>
          <w:szCs w:val="24"/>
          <w:lang w:eastAsia="bg-BG"/>
        </w:rPr>
        <w:t>Populus nigra</w:t>
      </w:r>
      <w:r w:rsidRPr="00404071">
        <w:rPr>
          <w:rFonts w:ascii="Times New Roman" w:hAnsi="Times New Roman"/>
          <w:bCs/>
          <w:sz w:val="24"/>
          <w:szCs w:val="24"/>
          <w:lang w:eastAsia="bg-BG"/>
        </w:rPr>
        <w:t xml:space="preserve"> (</w:t>
      </w:r>
      <w:r w:rsidRPr="00404071">
        <w:rPr>
          <w:rFonts w:ascii="Times New Roman" w:hAnsi="Times New Roman"/>
          <w:bCs/>
          <w:i/>
          <w:sz w:val="24"/>
          <w:szCs w:val="24"/>
          <w:lang w:eastAsia="bg-BG"/>
        </w:rPr>
        <w:t>Salicion albae</w:t>
      </w:r>
      <w:r w:rsidRPr="00404071">
        <w:rPr>
          <w:rFonts w:ascii="Times New Roman" w:hAnsi="Times New Roman"/>
          <w:bCs/>
          <w:sz w:val="24"/>
          <w:szCs w:val="24"/>
          <w:lang w:eastAsia="bg-BG"/>
        </w:rPr>
        <w:t>). В защитената зона е разпространен последния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404071" w:rsidRPr="000F4C5E" w:rsidRDefault="00404071" w:rsidP="000F4C5E">
      <w:pPr>
        <w:spacing w:before="120" w:after="0" w:line="240" w:lineRule="auto"/>
        <w:rPr>
          <w:rFonts w:ascii="Times New Roman" w:hAnsi="Times New Roman"/>
          <w:b/>
          <w:bCs/>
          <w:sz w:val="24"/>
          <w:szCs w:val="24"/>
          <w:lang w:eastAsia="bg-BG"/>
        </w:rPr>
      </w:pPr>
      <w:r w:rsidRPr="00404071">
        <w:rPr>
          <w:rFonts w:ascii="Times New Roman" w:hAnsi="Times New Roman"/>
          <w:b/>
          <w:bCs/>
          <w:sz w:val="24"/>
          <w:szCs w:val="24"/>
          <w:lang w:eastAsia="bg-BG"/>
        </w:rPr>
        <w:t>3. Състояние на биогеографско ниво и разпространение в мрежата</w:t>
      </w: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Pr>
          <w:rFonts w:ascii="Times New Roman" w:hAnsi="Times New Roman"/>
          <w:bCs/>
          <w:sz w:val="24"/>
          <w:szCs w:val="24"/>
          <w:lang w:eastAsia="bg-BG"/>
        </w:rPr>
        <w:t>региони</w:t>
      </w:r>
      <w:r w:rsidRPr="00404071">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Pr>
          <w:rFonts w:ascii="Times New Roman" w:hAnsi="Times New Roman"/>
          <w:bCs/>
          <w:sz w:val="24"/>
          <w:szCs w:val="24"/>
          <w:lang w:eastAsia="bg-BG"/>
        </w:rPr>
        <w:t>региони</w:t>
      </w:r>
      <w:r w:rsidRPr="00404071">
        <w:rPr>
          <w:rFonts w:ascii="Times New Roman" w:hAnsi="Times New Roman"/>
          <w:bCs/>
          <w:sz w:val="24"/>
          <w:szCs w:val="24"/>
          <w:lang w:eastAsia="bg-BG"/>
        </w:rPr>
        <w:t xml:space="preserve">. По отношение на Алпийския биогеографски </w:t>
      </w:r>
      <w:r>
        <w:rPr>
          <w:rFonts w:ascii="Times New Roman" w:hAnsi="Times New Roman"/>
          <w:bCs/>
          <w:sz w:val="24"/>
          <w:szCs w:val="24"/>
          <w:lang w:eastAsia="bg-BG"/>
        </w:rPr>
        <w:t>регион</w:t>
      </w:r>
      <w:r w:rsidRPr="00404071">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w:t>
      </w:r>
      <w:r w:rsidRPr="00404071">
        <w:rPr>
          <w:rFonts w:ascii="Times New Roman" w:hAnsi="Times New Roman"/>
          <w:bCs/>
          <w:sz w:val="24"/>
          <w:szCs w:val="24"/>
          <w:lang w:eastAsia="bg-BG"/>
        </w:rPr>
        <w:lastRenderedPageBreak/>
        <w:t xml:space="preserve">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Pr>
          <w:rFonts w:ascii="Times New Roman" w:hAnsi="Times New Roman"/>
          <w:bCs/>
          <w:sz w:val="24"/>
          <w:szCs w:val="24"/>
          <w:lang w:eastAsia="bg-BG"/>
        </w:rPr>
        <w:t>региони</w:t>
      </w:r>
      <w:r w:rsidRPr="00404071">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404071" w:rsidRPr="00404071" w:rsidRDefault="00404071" w:rsidP="000F4C5E">
      <w:pPr>
        <w:spacing w:before="120" w:after="0" w:line="240" w:lineRule="auto"/>
        <w:rPr>
          <w:rFonts w:ascii="Times New Roman" w:hAnsi="Times New Roman"/>
          <w:b/>
          <w:bCs/>
          <w:sz w:val="24"/>
          <w:szCs w:val="24"/>
          <w:lang w:eastAsia="bg-BG"/>
        </w:rPr>
      </w:pPr>
      <w:r w:rsidRPr="00404071">
        <w:rPr>
          <w:rFonts w:ascii="Times New Roman" w:hAnsi="Times New Roman"/>
          <w:b/>
          <w:bCs/>
          <w:sz w:val="24"/>
          <w:szCs w:val="24"/>
          <w:lang w:eastAsia="bg-BG"/>
        </w:rPr>
        <w:t xml:space="preserve">4. Състояние на ниво защитена зона </w:t>
      </w: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404071" w:rsidRPr="00404071" w:rsidRDefault="00404071" w:rsidP="00D91D2E">
      <w:pPr>
        <w:rPr>
          <w:rFonts w:ascii="Times New Roman" w:hAnsi="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404071" w:rsidRPr="00311A95" w:rsidTr="00404071">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spacing w:after="0" w:line="240" w:lineRule="auto"/>
              <w:contextualSpacing/>
              <w:jc w:val="center"/>
              <w:rPr>
                <w:rFonts w:ascii="Times New Roman" w:hAnsi="Times New Roman"/>
                <w:b/>
                <w:bCs/>
                <w:sz w:val="20"/>
                <w:szCs w:val="20"/>
                <w:lang w:eastAsia="bg-BG"/>
              </w:rPr>
            </w:pPr>
            <w:r w:rsidRPr="00311A95">
              <w:rPr>
                <w:rFonts w:ascii="Times New Roman" w:hAnsi="Times New Roman"/>
                <w:b/>
                <w:bCs/>
                <w:sz w:val="20"/>
                <w:szCs w:val="20"/>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spacing w:after="0" w:line="240" w:lineRule="auto"/>
              <w:contextualSpacing/>
              <w:jc w:val="center"/>
              <w:rPr>
                <w:rFonts w:ascii="Times New Roman" w:hAnsi="Times New Roman"/>
                <w:b/>
                <w:bCs/>
                <w:sz w:val="20"/>
                <w:szCs w:val="20"/>
                <w:lang w:eastAsia="bg-BG"/>
              </w:rPr>
            </w:pPr>
            <w:r w:rsidRPr="00311A95">
              <w:rPr>
                <w:rFonts w:ascii="Times New Roman" w:hAnsi="Times New Roman"/>
                <w:b/>
                <w:bCs/>
                <w:sz w:val="20"/>
                <w:szCs w:val="20"/>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404071" w:rsidRPr="00311A95" w:rsidRDefault="00404071" w:rsidP="00F72B48">
            <w:pPr>
              <w:spacing w:after="0" w:line="240" w:lineRule="auto"/>
              <w:contextualSpacing/>
              <w:jc w:val="center"/>
              <w:rPr>
                <w:rFonts w:ascii="Times New Roman" w:hAnsi="Times New Roman"/>
                <w:b/>
                <w:bCs/>
                <w:sz w:val="20"/>
                <w:szCs w:val="20"/>
                <w:lang w:eastAsia="bg-BG"/>
              </w:rPr>
            </w:pPr>
            <w:r w:rsidRPr="00311A95">
              <w:rPr>
                <w:rFonts w:ascii="Times New Roman" w:hAnsi="Times New Roman"/>
                <w:b/>
                <w:bCs/>
                <w:sz w:val="20"/>
                <w:szCs w:val="20"/>
                <w:lang w:eastAsia="bg-BG"/>
              </w:rPr>
              <w:t>Площ</w:t>
            </w:r>
          </w:p>
          <w:p w:rsidR="00404071" w:rsidRPr="00311A95" w:rsidRDefault="00404071" w:rsidP="00F72B48">
            <w:pPr>
              <w:spacing w:after="0" w:line="240" w:lineRule="auto"/>
              <w:contextualSpacing/>
              <w:jc w:val="center"/>
              <w:rPr>
                <w:rFonts w:ascii="Times New Roman" w:hAnsi="Times New Roman"/>
                <w:b/>
                <w:bCs/>
                <w:sz w:val="20"/>
                <w:szCs w:val="20"/>
                <w:lang w:eastAsia="bg-BG"/>
              </w:rPr>
            </w:pPr>
            <w:r w:rsidRPr="00311A95">
              <w:rPr>
                <w:rFonts w:ascii="Times New Roman" w:hAnsi="Times New Roman"/>
                <w:b/>
                <w:bCs/>
                <w:sz w:val="20"/>
                <w:szCs w:val="20"/>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spacing w:after="0" w:line="240" w:lineRule="auto"/>
              <w:contextualSpacing/>
              <w:jc w:val="center"/>
              <w:rPr>
                <w:rFonts w:ascii="Times New Roman" w:hAnsi="Times New Roman"/>
                <w:b/>
                <w:bCs/>
                <w:sz w:val="20"/>
                <w:szCs w:val="20"/>
                <w:lang w:val="en-US" w:eastAsia="bg-BG"/>
              </w:rPr>
            </w:pPr>
            <w:r w:rsidRPr="00311A95">
              <w:rPr>
                <w:rFonts w:ascii="Times New Roman" w:hAnsi="Times New Roman"/>
                <w:b/>
                <w:bCs/>
                <w:sz w:val="20"/>
                <w:szCs w:val="20"/>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spacing w:after="0" w:line="240" w:lineRule="auto"/>
              <w:contextualSpacing/>
              <w:jc w:val="center"/>
              <w:rPr>
                <w:rFonts w:ascii="Times New Roman" w:hAnsi="Times New Roman"/>
                <w:b/>
                <w:bCs/>
                <w:sz w:val="20"/>
                <w:szCs w:val="20"/>
                <w:lang w:val="en-US" w:eastAsia="bg-BG"/>
              </w:rPr>
            </w:pPr>
            <w:r w:rsidRPr="00311A95">
              <w:rPr>
                <w:rFonts w:ascii="Times New Roman" w:hAnsi="Times New Roman"/>
                <w:b/>
                <w:bCs/>
                <w:sz w:val="20"/>
                <w:szCs w:val="20"/>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spacing w:after="0" w:line="240" w:lineRule="auto"/>
              <w:contextualSpacing/>
              <w:jc w:val="center"/>
              <w:rPr>
                <w:rFonts w:ascii="Times New Roman" w:hAnsi="Times New Roman"/>
                <w:b/>
                <w:bCs/>
                <w:sz w:val="20"/>
                <w:szCs w:val="20"/>
                <w:lang w:val="en-US" w:eastAsia="bg-BG"/>
              </w:rPr>
            </w:pPr>
            <w:r w:rsidRPr="00311A95">
              <w:rPr>
                <w:rFonts w:ascii="Times New Roman" w:hAnsi="Times New Roman"/>
                <w:b/>
                <w:bCs/>
                <w:sz w:val="20"/>
                <w:szCs w:val="20"/>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spacing w:after="0" w:line="240" w:lineRule="auto"/>
              <w:contextualSpacing/>
              <w:jc w:val="center"/>
              <w:rPr>
                <w:rFonts w:ascii="Times New Roman" w:hAnsi="Times New Roman"/>
                <w:b/>
                <w:bCs/>
                <w:sz w:val="20"/>
                <w:szCs w:val="20"/>
                <w:lang w:val="en-US" w:eastAsia="bg-BG"/>
              </w:rPr>
            </w:pPr>
            <w:r w:rsidRPr="00311A95">
              <w:rPr>
                <w:rFonts w:ascii="Times New Roman" w:hAnsi="Times New Roman"/>
                <w:b/>
                <w:bCs/>
                <w:sz w:val="20"/>
                <w:szCs w:val="20"/>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spacing w:after="0" w:line="240" w:lineRule="auto"/>
              <w:contextualSpacing/>
              <w:jc w:val="center"/>
              <w:rPr>
                <w:rFonts w:ascii="Times New Roman" w:hAnsi="Times New Roman"/>
                <w:b/>
                <w:bCs/>
                <w:sz w:val="20"/>
                <w:szCs w:val="20"/>
                <w:lang w:val="en-US" w:eastAsia="bg-BG"/>
              </w:rPr>
            </w:pPr>
            <w:r w:rsidRPr="00311A95">
              <w:rPr>
                <w:rFonts w:ascii="Times New Roman" w:hAnsi="Times New Roman"/>
                <w:b/>
                <w:bCs/>
                <w:sz w:val="20"/>
                <w:szCs w:val="20"/>
                <w:lang w:eastAsia="bg-BG"/>
              </w:rPr>
              <w:t>Обща оценка</w:t>
            </w:r>
          </w:p>
        </w:tc>
      </w:tr>
      <w:tr w:rsidR="00404071" w:rsidRPr="00404071" w:rsidTr="00404071">
        <w:trPr>
          <w:jc w:val="center"/>
        </w:trPr>
        <w:tc>
          <w:tcPr>
            <w:tcW w:w="84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91Е0</w:t>
            </w:r>
          </w:p>
        </w:tc>
        <w:tc>
          <w:tcPr>
            <w:tcW w:w="1715" w:type="dxa"/>
            <w:tcBorders>
              <w:top w:val="single" w:sz="4" w:space="0" w:color="auto"/>
              <w:left w:val="single" w:sz="4" w:space="0" w:color="auto"/>
              <w:bottom w:val="single" w:sz="4" w:space="0" w:color="auto"/>
              <w:right w:val="single" w:sz="4" w:space="0" w:color="auto"/>
            </w:tcBorders>
            <w:vAlign w:val="center"/>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xml:space="preserve">Алувиални гори с </w:t>
            </w:r>
            <w:r w:rsidRPr="00404071">
              <w:rPr>
                <w:rFonts w:ascii="Times New Roman" w:hAnsi="Times New Roman"/>
                <w:bCs/>
                <w:i/>
                <w:lang w:eastAsia="bg-BG"/>
              </w:rPr>
              <w:t>Alnus glutinosa</w:t>
            </w:r>
            <w:r w:rsidRPr="00404071">
              <w:rPr>
                <w:rFonts w:ascii="Times New Roman" w:hAnsi="Times New Roman"/>
                <w:bCs/>
                <w:lang w:eastAsia="bg-BG"/>
              </w:rPr>
              <w:t xml:space="preserve"> и </w:t>
            </w:r>
            <w:r w:rsidRPr="00404071">
              <w:rPr>
                <w:rFonts w:ascii="Times New Roman" w:hAnsi="Times New Roman"/>
                <w:bCs/>
                <w:i/>
                <w:lang w:eastAsia="bg-BG"/>
              </w:rPr>
              <w:t>Fraxinus excelsior</w:t>
            </w:r>
            <w:r w:rsidRPr="00404071">
              <w:rPr>
                <w:rFonts w:ascii="Times New Roman" w:hAnsi="Times New Roman"/>
                <w:bCs/>
                <w:lang w:eastAsia="bg-BG"/>
              </w:rPr>
              <w:t xml:space="preserve"> (</w:t>
            </w:r>
            <w:r w:rsidRPr="00404071">
              <w:rPr>
                <w:rFonts w:ascii="Times New Roman" w:hAnsi="Times New Roman"/>
                <w:bCs/>
                <w:i/>
                <w:lang w:eastAsia="bg-BG"/>
              </w:rPr>
              <w:t>Alno-Padion</w:t>
            </w:r>
            <w:r w:rsidRPr="00404071">
              <w:rPr>
                <w:rFonts w:ascii="Times New Roman" w:hAnsi="Times New Roman"/>
                <w:bCs/>
                <w:lang w:eastAsia="bg-BG"/>
              </w:rPr>
              <w:t xml:space="preserve">, </w:t>
            </w:r>
            <w:r w:rsidRPr="00404071">
              <w:rPr>
                <w:rFonts w:ascii="Times New Roman" w:hAnsi="Times New Roman"/>
                <w:bCs/>
                <w:i/>
                <w:lang w:eastAsia="bg-BG"/>
              </w:rPr>
              <w:t>Alnion incanae</w:t>
            </w:r>
            <w:r w:rsidRPr="00404071">
              <w:rPr>
                <w:rFonts w:ascii="Times New Roman" w:hAnsi="Times New Roman"/>
                <w:bCs/>
                <w:lang w:eastAsia="bg-BG"/>
              </w:rPr>
              <w:t xml:space="preserve">, </w:t>
            </w:r>
            <w:r w:rsidRPr="00404071">
              <w:rPr>
                <w:rFonts w:ascii="Times New Roman" w:hAnsi="Times New Roman"/>
                <w:bCs/>
                <w:i/>
                <w:lang w:eastAsia="bg-BG"/>
              </w:rPr>
              <w:t>Salicion albae</w:t>
            </w:r>
            <w:r w:rsidRPr="00404071">
              <w:rPr>
                <w:rFonts w:ascii="Times New Roman" w:hAnsi="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6.29</w:t>
            </w:r>
          </w:p>
        </w:tc>
        <w:tc>
          <w:tcPr>
            <w:tcW w:w="109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val="en-US" w:eastAsia="bg-BG"/>
              </w:rPr>
            </w:pPr>
            <w:r w:rsidRPr="00404071">
              <w:rPr>
                <w:rFonts w:ascii="Times New Roman" w:hAnsi="Times New Roman"/>
                <w:bCs/>
                <w:lang w:val="en-US" w:eastAsia="bg-BG"/>
              </w:rPr>
              <w:t>G</w:t>
            </w:r>
          </w:p>
        </w:tc>
        <w:tc>
          <w:tcPr>
            <w:tcW w:w="197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val="en-US" w:eastAsia="bg-BG"/>
              </w:rPr>
            </w:pPr>
            <w:r w:rsidRPr="00404071">
              <w:rPr>
                <w:rFonts w:ascii="Times New Roman" w:hAnsi="Times New Roman"/>
                <w:bCs/>
                <w:lang w:eastAsia="bg-BG"/>
              </w:rPr>
              <w:t>А</w:t>
            </w:r>
          </w:p>
        </w:tc>
        <w:tc>
          <w:tcPr>
            <w:tcW w:w="77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val="en-US" w:eastAsia="bg-BG"/>
              </w:rPr>
            </w:pPr>
            <w:r w:rsidRPr="00404071">
              <w:rPr>
                <w:rFonts w:ascii="Times New Roman" w:hAnsi="Times New Roman"/>
                <w:bCs/>
                <w:lang w:eastAsia="bg-BG"/>
              </w:rPr>
              <w:t>А</w:t>
            </w:r>
          </w:p>
        </w:tc>
        <w:tc>
          <w:tcPr>
            <w:tcW w:w="87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val="en-US" w:eastAsia="bg-BG"/>
              </w:rPr>
              <w:t>B</w:t>
            </w:r>
          </w:p>
        </w:tc>
      </w:tr>
    </w:tbl>
    <w:p w:rsidR="00404071" w:rsidRPr="00404071" w:rsidRDefault="00404071" w:rsidP="00D91D2E">
      <w:pPr>
        <w:rPr>
          <w:rFonts w:ascii="Times New Roman" w:hAnsi="Times New Roman"/>
          <w:bCs/>
          <w:sz w:val="24"/>
          <w:szCs w:val="24"/>
          <w:lang w:eastAsia="bg-BG"/>
        </w:rPr>
      </w:pP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Качеството на данните е оценено като G или добро, което означава че определянето на състоянието на местообитанието се основава на изследвания. Представителността е </w:t>
      </w:r>
      <w:r w:rsidRPr="00404071">
        <w:rPr>
          <w:rFonts w:ascii="Times New Roman" w:hAnsi="Times New Roman"/>
          <w:bCs/>
          <w:sz w:val="24"/>
          <w:szCs w:val="24"/>
          <w:lang w:val="en-US" w:eastAsia="bg-BG"/>
        </w:rPr>
        <w:t>A</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или</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отлична представителност, като местообитанието е типично за защитената зона и неговото опазване е приоритетно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 xml:space="preserve">≥ p &gt; 0%. Степента на съхранение е </w:t>
      </w:r>
      <w:r w:rsidRPr="00404071">
        <w:rPr>
          <w:rFonts w:ascii="Times New Roman" w:hAnsi="Times New Roman"/>
          <w:bCs/>
          <w:sz w:val="24"/>
          <w:szCs w:val="24"/>
          <w:lang w:val="en-US" w:eastAsia="bg-BG"/>
        </w:rPr>
        <w:t>A</w:t>
      </w:r>
      <w:r w:rsidRPr="00404071">
        <w:rPr>
          <w:rFonts w:ascii="Times New Roman" w:hAnsi="Times New Roman"/>
          <w:bCs/>
          <w:sz w:val="24"/>
          <w:szCs w:val="24"/>
          <w:lang w:eastAsia="bg-BG"/>
        </w:rPr>
        <w:t xml:space="preserve">, което определя местообитанието като такова с отлично съхранение. Общата оценка е </w:t>
      </w:r>
      <w:r w:rsidRPr="00404071">
        <w:rPr>
          <w:rFonts w:ascii="Times New Roman" w:hAnsi="Times New Roman"/>
          <w:bCs/>
          <w:sz w:val="24"/>
          <w:szCs w:val="24"/>
          <w:lang w:val="en-US" w:eastAsia="bg-BG"/>
        </w:rPr>
        <w:t>B</w:t>
      </w:r>
      <w:r w:rsidRPr="00404071">
        <w:rPr>
          <w:rFonts w:ascii="Times New Roman" w:hAnsi="Times New Roman"/>
          <w:bCs/>
          <w:sz w:val="24"/>
          <w:szCs w:val="24"/>
          <w:lang w:eastAsia="bg-BG"/>
        </w:rPr>
        <w:t>.</w:t>
      </w:r>
    </w:p>
    <w:p w:rsidR="00404071" w:rsidRPr="00404071" w:rsidRDefault="00404071" w:rsidP="000F4C5E">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404071">
        <w:rPr>
          <w:rFonts w:ascii="Times New Roman" w:hAnsi="Times New Roman"/>
          <w:b/>
          <w:bCs/>
          <w:sz w:val="24"/>
          <w:szCs w:val="24"/>
          <w:lang w:eastAsia="bg-BG"/>
        </w:rPr>
        <w:t xml:space="preserve">Анализ на наличната информация  </w:t>
      </w: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w:t>
      </w:r>
      <w:r w:rsidRPr="00404071">
        <w:rPr>
          <w:rFonts w:ascii="Times New Roman" w:hAnsi="Times New Roman"/>
          <w:bCs/>
          <w:sz w:val="24"/>
          <w:szCs w:val="24"/>
          <w:lang w:eastAsia="bg-BG"/>
        </w:rPr>
        <w:lastRenderedPageBreak/>
        <w:t xml:space="preserve">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404071" w:rsidRPr="00404071" w:rsidRDefault="00404071" w:rsidP="00311A95">
      <w:pPr>
        <w:spacing w:before="120" w:after="0" w:line="240" w:lineRule="auto"/>
        <w:jc w:val="both"/>
        <w:rPr>
          <w:rFonts w:ascii="Times New Roman" w:hAnsi="Times New Roman"/>
          <w:bCs/>
          <w:sz w:val="24"/>
          <w:szCs w:val="24"/>
          <w:lang w:eastAsia="bg-BG"/>
        </w:rPr>
      </w:pPr>
      <w:r w:rsidRPr="00404071">
        <w:rPr>
          <w:rFonts w:ascii="Times New Roman" w:hAnsi="Times New Roman"/>
          <w:b/>
          <w:bCs/>
          <w:sz w:val="24"/>
          <w:szCs w:val="24"/>
          <w:lang w:eastAsia="bg-BG"/>
        </w:rPr>
        <w:t>6. Цели за подобряване/поддържане на природозащитно</w:t>
      </w:r>
      <w:r>
        <w:rPr>
          <w:rFonts w:ascii="Times New Roman" w:hAnsi="Times New Roman"/>
          <w:b/>
          <w:bCs/>
          <w:sz w:val="24"/>
          <w:szCs w:val="24"/>
          <w:lang w:eastAsia="bg-BG"/>
        </w:rPr>
        <w:t>то състояние на местообитанието</w:t>
      </w:r>
      <w:r w:rsidR="000F4C5E">
        <w:rPr>
          <w:rFonts w:ascii="Times New Roman" w:hAnsi="Times New Roman"/>
          <w:b/>
          <w:bCs/>
          <w:sz w:val="24"/>
          <w:szCs w:val="24"/>
          <w:lang w:eastAsia="bg-BG"/>
        </w:rPr>
        <w:t xml:space="preserve"> </w:t>
      </w:r>
      <w:r w:rsidRPr="00404071">
        <w:rPr>
          <w:rFonts w:ascii="Times New Roman" w:hAnsi="Times New Roman"/>
          <w:b/>
          <w:bCs/>
          <w:sz w:val="24"/>
          <w:szCs w:val="24"/>
          <w:lang w:eastAsia="bg-BG"/>
        </w:rPr>
        <w:t>в зоната</w:t>
      </w:r>
    </w:p>
    <w:p w:rsidR="00404071" w:rsidRPr="00404071" w:rsidRDefault="00404071" w:rsidP="00311A95">
      <w:pPr>
        <w:spacing w:after="0"/>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w:t>
      </w:r>
    </w:p>
    <w:p w:rsidR="00404071" w:rsidRPr="00404071" w:rsidRDefault="00404071" w:rsidP="00D91D2E">
      <w:pPr>
        <w:rPr>
          <w:rFonts w:ascii="Times New Roman" w:hAnsi="Times New Roman"/>
          <w:bCs/>
          <w:sz w:val="24"/>
          <w:szCs w:val="24"/>
          <w:lang w:eastAsia="bg-BG"/>
        </w:rPr>
      </w:pPr>
    </w:p>
    <w:tbl>
      <w:tblPr>
        <w:tblW w:w="10444"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275"/>
        <w:gridCol w:w="1385"/>
        <w:gridCol w:w="3986"/>
        <w:gridCol w:w="2686"/>
      </w:tblGrid>
      <w:tr w:rsidR="00404071" w:rsidRPr="00404071" w:rsidTr="006C4542">
        <w:trPr>
          <w:tblHeader/>
          <w:jc w:val="center"/>
        </w:trPr>
        <w:tc>
          <w:tcPr>
            <w:tcW w:w="1112" w:type="dxa"/>
            <w:shd w:val="clear" w:color="auto" w:fill="DBE5F1" w:themeFill="accent1" w:themeFillTint="33"/>
            <w:vAlign w:val="center"/>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t>Показател</w:t>
            </w:r>
          </w:p>
        </w:tc>
        <w:tc>
          <w:tcPr>
            <w:tcW w:w="1275" w:type="dxa"/>
            <w:shd w:val="clear" w:color="auto" w:fill="DBE5F1" w:themeFill="accent1" w:themeFillTint="33"/>
            <w:vAlign w:val="center"/>
          </w:tcPr>
          <w:p w:rsidR="00404071" w:rsidRPr="00404071" w:rsidRDefault="00404071" w:rsidP="006C4542">
            <w:pPr>
              <w:rPr>
                <w:rFonts w:ascii="Times New Roman" w:hAnsi="Times New Roman"/>
                <w:b/>
                <w:bCs/>
                <w:lang w:eastAsia="bg-BG"/>
              </w:rPr>
            </w:pPr>
            <w:r w:rsidRPr="00404071">
              <w:rPr>
                <w:rFonts w:ascii="Times New Roman" w:hAnsi="Times New Roman"/>
                <w:b/>
                <w:bCs/>
                <w:lang w:eastAsia="bg-BG"/>
              </w:rPr>
              <w:t>Мерна единица</w:t>
            </w:r>
          </w:p>
        </w:tc>
        <w:tc>
          <w:tcPr>
            <w:tcW w:w="1385" w:type="dxa"/>
            <w:shd w:val="clear" w:color="auto" w:fill="DBE5F1" w:themeFill="accent1" w:themeFillTint="33"/>
            <w:vAlign w:val="center"/>
          </w:tcPr>
          <w:p w:rsidR="00404071" w:rsidRPr="00404071" w:rsidRDefault="00404071" w:rsidP="006C4542">
            <w:pPr>
              <w:rPr>
                <w:rFonts w:ascii="Times New Roman" w:hAnsi="Times New Roman"/>
                <w:b/>
                <w:bCs/>
                <w:lang w:eastAsia="bg-BG"/>
              </w:rPr>
            </w:pPr>
            <w:r w:rsidRPr="00404071">
              <w:rPr>
                <w:rFonts w:ascii="Times New Roman" w:hAnsi="Times New Roman"/>
                <w:b/>
                <w:bCs/>
                <w:lang w:eastAsia="bg-BG"/>
              </w:rPr>
              <w:t>Целева стойност</w:t>
            </w:r>
          </w:p>
        </w:tc>
        <w:tc>
          <w:tcPr>
            <w:tcW w:w="3986" w:type="dxa"/>
            <w:shd w:val="clear" w:color="auto" w:fill="DBE5F1" w:themeFill="accent1" w:themeFillTint="33"/>
            <w:vAlign w:val="center"/>
          </w:tcPr>
          <w:p w:rsidR="00404071" w:rsidRPr="00404071" w:rsidRDefault="00404071" w:rsidP="006C4542">
            <w:pPr>
              <w:rPr>
                <w:rFonts w:ascii="Times New Roman" w:hAnsi="Times New Roman"/>
                <w:b/>
                <w:bCs/>
                <w:lang w:eastAsia="bg-BG"/>
              </w:rPr>
            </w:pPr>
            <w:r w:rsidRPr="00404071">
              <w:rPr>
                <w:rFonts w:ascii="Times New Roman" w:hAnsi="Times New Roman"/>
                <w:b/>
                <w:bCs/>
                <w:lang w:eastAsia="bg-BG"/>
              </w:rPr>
              <w:t>Допълнителна информация</w:t>
            </w:r>
          </w:p>
        </w:tc>
        <w:tc>
          <w:tcPr>
            <w:tcW w:w="2686" w:type="dxa"/>
            <w:shd w:val="clear" w:color="auto" w:fill="DBE5F1" w:themeFill="accent1" w:themeFillTint="33"/>
            <w:vAlign w:val="center"/>
          </w:tcPr>
          <w:p w:rsidR="00404071" w:rsidRPr="00404071" w:rsidRDefault="00404071" w:rsidP="006C4542">
            <w:pPr>
              <w:rPr>
                <w:rFonts w:ascii="Times New Roman" w:hAnsi="Times New Roman"/>
                <w:b/>
                <w:bCs/>
                <w:lang w:eastAsia="bg-BG"/>
              </w:rPr>
            </w:pPr>
            <w:r w:rsidRPr="00404071">
              <w:rPr>
                <w:rFonts w:ascii="Times New Roman" w:hAnsi="Times New Roman"/>
                <w:b/>
                <w:bCs/>
                <w:lang w:eastAsia="bg-BG"/>
              </w:rPr>
              <w:t>Специфични природозащитни цели за защитената зона</w:t>
            </w:r>
          </w:p>
        </w:tc>
      </w:tr>
      <w:tr w:rsidR="00404071" w:rsidRPr="00404071" w:rsidTr="006C4542">
        <w:trPr>
          <w:jc w:val="center"/>
        </w:trPr>
        <w:tc>
          <w:tcPr>
            <w:tcW w:w="1112" w:type="dxa"/>
            <w:shd w:val="clear" w:color="auto" w:fill="auto"/>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t xml:space="preserve">Площ </w:t>
            </w:r>
          </w:p>
        </w:tc>
        <w:tc>
          <w:tcPr>
            <w:tcW w:w="127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ха</w:t>
            </w:r>
          </w:p>
        </w:tc>
        <w:tc>
          <w:tcPr>
            <w:tcW w:w="138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Не може да се определи</w:t>
            </w:r>
          </w:p>
        </w:tc>
        <w:tc>
          <w:tcPr>
            <w:tcW w:w="39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w:t>
            </w:r>
            <w:r w:rsidRPr="00404071">
              <w:rPr>
                <w:rFonts w:ascii="Times New Roman" w:hAnsi="Times New Roman"/>
                <w:bCs/>
                <w:lang w:val="ru-RU" w:eastAsia="bg-BG"/>
              </w:rPr>
              <w:t>6.</w:t>
            </w:r>
            <w:r w:rsidRPr="00404071">
              <w:rPr>
                <w:rFonts w:ascii="Times New Roman" w:hAnsi="Times New Roman"/>
                <w:bCs/>
                <w:lang w:eastAsia="bg-BG"/>
              </w:rPr>
              <w:t xml:space="preserve">29 ха. Същата площ е посочена и в актуалния стандартен формуляр. При теренната работа в зоната през 2021 г., местообитанието се потвърди във всичките 3 полигона, където то е посочено като налично, според картирането от 2013 г. От друга страна, беше установено наличие на  местообитанието в 39 нови участъка, които не са посочени в наличната база с данни на МОСВ. Последните са предимно смесен гори от бяла върба, черна и бяла топола, както и такива с участие на полски бряст, американски ясен и ясенолистен явор. Посоченото по-горе ни дава основание да считаме, че реалната площ на местообитанието в зоната е неколкократно по-голяма, от тази посочена в стандартния формуляр. Това не ни позволява да посочим конкретна целева стойност на показателя Площ, преди да бъде извършено ново, по-детайлно </w:t>
            </w:r>
            <w:r w:rsidRPr="00404071">
              <w:rPr>
                <w:rFonts w:ascii="Times New Roman" w:hAnsi="Times New Roman"/>
                <w:bCs/>
                <w:lang w:eastAsia="bg-BG"/>
              </w:rPr>
              <w:lastRenderedPageBreak/>
              <w:t xml:space="preserve">картиране на площите заети от местообитанието. </w:t>
            </w:r>
          </w:p>
        </w:tc>
        <w:tc>
          <w:tcPr>
            <w:tcW w:w="26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lastRenderedPageBreak/>
              <w:t xml:space="preserve">Междинни цели: да се разработи единна бъдеща схема за мониторинг на параметъра до 2025 година; да се осъществи картиране на местообитанието в защитената зона за прецизиране на площта му до 2025 г. </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 </w:t>
            </w:r>
          </w:p>
        </w:tc>
      </w:tr>
      <w:tr w:rsidR="00404071" w:rsidRPr="00404071" w:rsidTr="006C4542">
        <w:trPr>
          <w:jc w:val="center"/>
        </w:trPr>
        <w:tc>
          <w:tcPr>
            <w:tcW w:w="1112" w:type="dxa"/>
            <w:shd w:val="clear" w:color="auto" w:fill="auto"/>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lastRenderedPageBreak/>
              <w:t>Структура и функции. Пълнота на първия дървесен етаж (средно претеглена)</w:t>
            </w:r>
          </w:p>
        </w:tc>
        <w:tc>
          <w:tcPr>
            <w:tcW w:w="127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Части от единицата</w:t>
            </w:r>
          </w:p>
        </w:tc>
        <w:tc>
          <w:tcPr>
            <w:tcW w:w="138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От 0.6 до 1</w:t>
            </w:r>
          </w:p>
        </w:tc>
        <w:tc>
          <w:tcPr>
            <w:tcW w:w="39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Този показател представя степента на насищане с дървета.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Поради същите причини, посочени по-горе, а именно наличието на няколко пъти повече площи на местообитанието на терен, от официално регистрираните, ние дефинираме конкретна целева стойност на показателя Пълнота на първия дървесен етаж, за всички установени на терен гори от местообитанието, както официално посочените като налични в базите данни на МОСВ, така и новоустановените. По експертна преценка, пълнотата на първия дървесен етаж (средно претеглена) на тези гори е в рамките на стойностите за благоприятно природозащитно състояние или около 0.7.</w:t>
            </w:r>
          </w:p>
        </w:tc>
        <w:tc>
          <w:tcPr>
            <w:tcW w:w="26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Целта е поддържане на пълнота на първия дървесен етаж (средно претеглена) от 0.6 до 1.</w:t>
            </w:r>
          </w:p>
        </w:tc>
      </w:tr>
      <w:tr w:rsidR="00404071" w:rsidRPr="00404071" w:rsidTr="006C4542">
        <w:trPr>
          <w:jc w:val="center"/>
        </w:trPr>
        <w:tc>
          <w:tcPr>
            <w:tcW w:w="1112" w:type="dxa"/>
            <w:shd w:val="clear" w:color="auto" w:fill="auto"/>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t>Структура и функции. Състав на първия дървесен етаж (средно претегле</w:t>
            </w:r>
            <w:r w:rsidRPr="00F72B48">
              <w:rPr>
                <w:rFonts w:ascii="Times New Roman" w:hAnsi="Times New Roman"/>
                <w:b/>
                <w:bCs/>
                <w:lang w:eastAsia="bg-BG"/>
              </w:rPr>
              <w:lastRenderedPageBreak/>
              <w:t>н)</w:t>
            </w:r>
          </w:p>
        </w:tc>
        <w:tc>
          <w:tcPr>
            <w:tcW w:w="127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lastRenderedPageBreak/>
              <w:t>Части от десетицата</w:t>
            </w:r>
          </w:p>
        </w:tc>
        <w:tc>
          <w:tcPr>
            <w:tcW w:w="138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От 6 до 10 за различните видовете от род </w:t>
            </w:r>
            <w:r w:rsidRPr="00404071">
              <w:rPr>
                <w:rFonts w:ascii="Times New Roman" w:hAnsi="Times New Roman"/>
                <w:bCs/>
                <w:i/>
                <w:lang w:eastAsia="bg-BG"/>
              </w:rPr>
              <w:t>Salix</w:t>
            </w:r>
            <w:r w:rsidRPr="00404071">
              <w:rPr>
                <w:rFonts w:ascii="Times New Roman" w:hAnsi="Times New Roman"/>
                <w:bCs/>
                <w:lang w:eastAsia="bg-BG"/>
              </w:rPr>
              <w:t xml:space="preserve"> и </w:t>
            </w:r>
            <w:r w:rsidRPr="00404071">
              <w:rPr>
                <w:rFonts w:ascii="Times New Roman" w:hAnsi="Times New Roman"/>
                <w:bCs/>
                <w:i/>
                <w:lang w:eastAsia="bg-BG"/>
              </w:rPr>
              <w:t>Populus</w:t>
            </w:r>
          </w:p>
        </w:tc>
        <w:tc>
          <w:tcPr>
            <w:tcW w:w="39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Окончателната стойност на показателя се получава като средно претеглена, според площите на отделните полигони.</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Налични са няколко пъти повече площи на местообитанието на терен, от официално регистрираните. По тази </w:t>
            </w:r>
            <w:r w:rsidRPr="00404071">
              <w:rPr>
                <w:rFonts w:ascii="Times New Roman" w:hAnsi="Times New Roman"/>
                <w:bCs/>
                <w:lang w:eastAsia="bg-BG"/>
              </w:rPr>
              <w:lastRenderedPageBreak/>
              <w:t>причина  сме дефинирали специфична природозащитна цел по отношение на показателя Състав на първия дървесен етаж, за всички установени на терен гори от местообитанието. Включени са както посочените в базите данни на МОСВ полигони, така и новоустановените гори.</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По експертна преценка, съставът на първия дървесен етаж (средно претеглен) на тези гори е в рамките на стойностите за благоприятно природозащитно състояние – 6</w:t>
            </w:r>
            <w:r w:rsidRPr="00404071">
              <w:rPr>
                <w:rFonts w:ascii="Times New Roman" w:hAnsi="Times New Roman"/>
                <w:bCs/>
                <w:lang w:val="ru-RU" w:eastAsia="bg-BG"/>
              </w:rPr>
              <w:t xml:space="preserve"> </w:t>
            </w:r>
            <w:r w:rsidRPr="00404071">
              <w:rPr>
                <w:rFonts w:ascii="Times New Roman" w:hAnsi="Times New Roman"/>
                <w:bCs/>
                <w:lang w:eastAsia="bg-BG"/>
              </w:rPr>
              <w:t>десети.</w:t>
            </w:r>
          </w:p>
        </w:tc>
        <w:tc>
          <w:tcPr>
            <w:tcW w:w="26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lastRenderedPageBreak/>
              <w:t>Целта е поддържане на състав на първия дървесен етаж (средно претеглен)</w:t>
            </w:r>
            <w:r w:rsidRPr="00404071">
              <w:rPr>
                <w:rFonts w:ascii="Times New Roman" w:hAnsi="Times New Roman"/>
              </w:rPr>
              <w:t xml:space="preserve"> </w:t>
            </w:r>
            <w:r w:rsidRPr="00404071">
              <w:rPr>
                <w:rFonts w:ascii="Times New Roman" w:hAnsi="Times New Roman"/>
                <w:bCs/>
                <w:lang w:eastAsia="bg-BG"/>
              </w:rPr>
              <w:t xml:space="preserve">от 6 до 10 за различните видовете от род </w:t>
            </w:r>
            <w:r w:rsidRPr="00404071">
              <w:rPr>
                <w:rFonts w:ascii="Times New Roman" w:hAnsi="Times New Roman"/>
                <w:bCs/>
                <w:i/>
                <w:lang w:eastAsia="bg-BG"/>
              </w:rPr>
              <w:t>Salix</w:t>
            </w:r>
            <w:r w:rsidRPr="00404071">
              <w:rPr>
                <w:rFonts w:ascii="Times New Roman" w:hAnsi="Times New Roman"/>
                <w:bCs/>
                <w:lang w:eastAsia="bg-BG"/>
              </w:rPr>
              <w:t xml:space="preserve"> и </w:t>
            </w:r>
            <w:r w:rsidRPr="00404071">
              <w:rPr>
                <w:rFonts w:ascii="Times New Roman" w:hAnsi="Times New Roman"/>
                <w:bCs/>
                <w:i/>
                <w:lang w:eastAsia="bg-BG"/>
              </w:rPr>
              <w:t>Populus</w:t>
            </w:r>
            <w:r w:rsidRPr="00404071">
              <w:rPr>
                <w:rFonts w:ascii="Times New Roman" w:hAnsi="Times New Roman"/>
                <w:bCs/>
                <w:lang w:eastAsia="bg-BG"/>
              </w:rPr>
              <w:t>.</w:t>
            </w:r>
          </w:p>
        </w:tc>
      </w:tr>
      <w:tr w:rsidR="00404071" w:rsidRPr="00404071" w:rsidTr="006C4542">
        <w:trPr>
          <w:jc w:val="center"/>
        </w:trPr>
        <w:tc>
          <w:tcPr>
            <w:tcW w:w="1112" w:type="dxa"/>
            <w:shd w:val="clear" w:color="auto" w:fill="auto"/>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127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Години</w:t>
            </w:r>
          </w:p>
          <w:p w:rsidR="00404071" w:rsidRPr="00404071" w:rsidRDefault="00404071" w:rsidP="006C4542">
            <w:pPr>
              <w:rPr>
                <w:rFonts w:ascii="Times New Roman" w:hAnsi="Times New Roman"/>
                <w:bCs/>
                <w:lang w:eastAsia="bg-BG"/>
              </w:rPr>
            </w:pPr>
          </w:p>
        </w:tc>
        <w:tc>
          <w:tcPr>
            <w:tcW w:w="138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Над 60, не намалява, а се</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увеличава</w:t>
            </w:r>
          </w:p>
        </w:tc>
        <w:tc>
          <w:tcPr>
            <w:tcW w:w="39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Налични са десетки пъти повече площи на местообитанието на терен, от официално регистрираните. По тази причина сме дефинирали специфична природозащитна цел по отношение на показателя Средна възраст на първия дървесен етаж, за всички установени на терен гори от местообитанието. Включени са както посочените в базите данни на МОСВ полигони, така и новоустановените гори.</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По експертна преценка, средна възраст на първия дървесен етаж (средно претеглен) на тези гори е под стойността за благоприятно природозащитно състояние - около 30 години.</w:t>
            </w:r>
          </w:p>
        </w:tc>
        <w:tc>
          <w:tcPr>
            <w:tcW w:w="26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Целта е подобряване на състоянието по този показател, така че да се достигне средна възраст (средно претеглена) на първия дървесен етаж над 60 години до 20</w:t>
            </w:r>
            <w:r w:rsidRPr="00404071">
              <w:rPr>
                <w:rFonts w:ascii="Times New Roman" w:hAnsi="Times New Roman"/>
                <w:bCs/>
                <w:lang w:val="ru-RU" w:eastAsia="bg-BG"/>
              </w:rPr>
              <w:t>5</w:t>
            </w:r>
            <w:r w:rsidRPr="00404071">
              <w:rPr>
                <w:rFonts w:ascii="Times New Roman" w:hAnsi="Times New Roman"/>
                <w:bCs/>
                <w:lang w:eastAsia="bg-BG"/>
              </w:rPr>
              <w:t>0 година.</w:t>
            </w:r>
          </w:p>
        </w:tc>
      </w:tr>
      <w:tr w:rsidR="00404071" w:rsidRPr="00404071" w:rsidTr="006C4542">
        <w:trPr>
          <w:jc w:val="center"/>
        </w:trPr>
        <w:tc>
          <w:tcPr>
            <w:tcW w:w="1112" w:type="dxa"/>
            <w:shd w:val="clear" w:color="auto" w:fill="auto"/>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t xml:space="preserve">Структура и функции. Площ на горите във фаза </w:t>
            </w:r>
            <w:r w:rsidRPr="00F72B48">
              <w:rPr>
                <w:rFonts w:ascii="Times New Roman" w:hAnsi="Times New Roman"/>
                <w:b/>
                <w:bCs/>
                <w:lang w:eastAsia="bg-BG"/>
              </w:rPr>
              <w:lastRenderedPageBreak/>
              <w:t>на старост</w:t>
            </w:r>
          </w:p>
        </w:tc>
        <w:tc>
          <w:tcPr>
            <w:tcW w:w="127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lastRenderedPageBreak/>
              <w:t>ха</w:t>
            </w:r>
          </w:p>
        </w:tc>
        <w:tc>
          <w:tcPr>
            <w:tcW w:w="138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Не може да се определи.</w:t>
            </w:r>
          </w:p>
          <w:p w:rsidR="00404071" w:rsidRPr="00404071" w:rsidRDefault="00404071" w:rsidP="006C4542">
            <w:pPr>
              <w:rPr>
                <w:rFonts w:ascii="Times New Roman" w:hAnsi="Times New Roman"/>
                <w:bCs/>
                <w:lang w:eastAsia="bg-BG"/>
              </w:rPr>
            </w:pPr>
          </w:p>
        </w:tc>
        <w:tc>
          <w:tcPr>
            <w:tcW w:w="39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не е съществено повлияна от </w:t>
            </w:r>
            <w:r w:rsidRPr="00404071">
              <w:rPr>
                <w:rFonts w:ascii="Times New Roman" w:hAnsi="Times New Roman"/>
                <w:bCs/>
                <w:lang w:eastAsia="bg-BG"/>
              </w:rPr>
              <w:lastRenderedPageBreak/>
              <w:t>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Нито един от полигоните, обособени при актуалното картиране по проект "Картиране и определяне на природозащитно състояние на природни местообитания и видове - фаза I", от 2013 г. и нито едно от новоустановените места на разпространение на местообитанието не попадат в Гори във фаза на старост, съгласно заповед № РД 49-493 от 13.12.2016 г. на Министъра на земеделието и храните.</w:t>
            </w:r>
          </w:p>
        </w:tc>
        <w:tc>
          <w:tcPr>
            <w:tcW w:w="26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lastRenderedPageBreak/>
              <w:t xml:space="preserve">Целта е подобряване на състоянието по този показател. Междинна цел е да се разработи и приложи единна бъдеща схема за мониторинг на площите до 2025 година и </w:t>
            </w:r>
            <w:r w:rsidRPr="00404071">
              <w:rPr>
                <w:rFonts w:ascii="Times New Roman" w:hAnsi="Times New Roman"/>
                <w:bCs/>
                <w:lang w:eastAsia="bg-BG"/>
              </w:rPr>
              <w:lastRenderedPageBreak/>
              <w:t>след това, да бъдат заделени поне 10% от общата площ на местообитанието за Гори във фаза на старост.</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 </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 </w:t>
            </w:r>
          </w:p>
        </w:tc>
      </w:tr>
      <w:tr w:rsidR="00404071" w:rsidRPr="00404071" w:rsidTr="006C4542">
        <w:trPr>
          <w:jc w:val="center"/>
        </w:trPr>
        <w:tc>
          <w:tcPr>
            <w:tcW w:w="1112" w:type="dxa"/>
            <w:shd w:val="clear" w:color="auto" w:fill="auto"/>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lastRenderedPageBreak/>
              <w:t xml:space="preserve">Структура и функции. Количество мъртва дървесина   </w:t>
            </w:r>
          </w:p>
        </w:tc>
        <w:tc>
          <w:tcPr>
            <w:tcW w:w="127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или м</w:t>
            </w:r>
            <w:r w:rsidRPr="00404071">
              <w:rPr>
                <w:rFonts w:ascii="Times New Roman" w:hAnsi="Times New Roman"/>
                <w:bCs/>
                <w:vertAlign w:val="superscript"/>
                <w:lang w:eastAsia="bg-BG"/>
              </w:rPr>
              <w:t>3</w:t>
            </w:r>
            <w:r w:rsidRPr="00404071">
              <w:rPr>
                <w:rFonts w:ascii="Times New Roman" w:hAnsi="Times New Roman"/>
                <w:bCs/>
                <w:lang w:eastAsia="bg-BG"/>
              </w:rPr>
              <w:t>/ха</w:t>
            </w:r>
          </w:p>
        </w:tc>
        <w:tc>
          <w:tcPr>
            <w:tcW w:w="138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404071">
              <w:rPr>
                <w:rFonts w:ascii="Times New Roman" w:hAnsi="Times New Roman"/>
                <w:bCs/>
                <w:vertAlign w:val="superscript"/>
                <w:lang w:eastAsia="bg-BG"/>
              </w:rPr>
              <w:t>3</w:t>
            </w:r>
            <w:r w:rsidRPr="00404071">
              <w:rPr>
                <w:rFonts w:ascii="Times New Roman" w:hAnsi="Times New Roman"/>
                <w:bCs/>
                <w:lang w:eastAsia="bg-BG"/>
              </w:rPr>
              <w:t xml:space="preserve">/ха, също както и с не по-малко от 10 стоящи мъртви дървета. </w:t>
            </w:r>
          </w:p>
        </w:tc>
        <w:tc>
          <w:tcPr>
            <w:tcW w:w="3986"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По експертна преценка, количеството мъртва дървесина на горите от местообитанието е под стойността за благоприятно природозащитно състояние.</w:t>
            </w:r>
          </w:p>
        </w:tc>
        <w:tc>
          <w:tcPr>
            <w:tcW w:w="2686" w:type="dxa"/>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Целта е подобряване на състоянието по този показател.</w:t>
            </w:r>
          </w:p>
        </w:tc>
      </w:tr>
      <w:tr w:rsidR="00404071" w:rsidRPr="00404071" w:rsidTr="006C4542">
        <w:trPr>
          <w:jc w:val="center"/>
        </w:trPr>
        <w:tc>
          <w:tcPr>
            <w:tcW w:w="1112" w:type="dxa"/>
            <w:shd w:val="clear" w:color="auto" w:fill="auto"/>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t xml:space="preserve">Структура и функции. </w:t>
            </w:r>
            <w:r w:rsidRPr="00F72B48">
              <w:rPr>
                <w:rFonts w:ascii="Times New Roman" w:hAnsi="Times New Roman"/>
                <w:b/>
                <w:bCs/>
                <w:lang w:eastAsia="bg-BG"/>
              </w:rPr>
              <w:lastRenderedPageBreak/>
              <w:t>Наличие на големи/биотопни дървета</w:t>
            </w:r>
          </w:p>
        </w:tc>
        <w:tc>
          <w:tcPr>
            <w:tcW w:w="127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lastRenderedPageBreak/>
              <w:t>Брой на ха</w:t>
            </w:r>
          </w:p>
        </w:tc>
        <w:tc>
          <w:tcPr>
            <w:tcW w:w="138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Поне 60% от площта на местообита</w:t>
            </w:r>
            <w:r w:rsidRPr="00404071">
              <w:rPr>
                <w:rFonts w:ascii="Times New Roman" w:hAnsi="Times New Roman"/>
                <w:bCs/>
                <w:lang w:eastAsia="bg-BG"/>
              </w:rPr>
              <w:lastRenderedPageBreak/>
              <w:t xml:space="preserve">нието се характеризира с наличието на най-малко 10 големи/ биотопни дървета на ха. </w:t>
            </w:r>
          </w:p>
        </w:tc>
        <w:tc>
          <w:tcPr>
            <w:tcW w:w="3986"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lastRenderedPageBreak/>
              <w:t xml:space="preserve">Най-подходящо е биотопните дървета да са разположени на групи, а не като единични дървета. </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lastRenderedPageBreak/>
              <w:t>По експертна преценка, количеството биотопни дървета от горите от местообитанието е под стойността за благоприятно природозащитно състояние.</w:t>
            </w:r>
          </w:p>
        </w:tc>
        <w:tc>
          <w:tcPr>
            <w:tcW w:w="2686" w:type="dxa"/>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lastRenderedPageBreak/>
              <w:t>Целта е подобряване на състоянието по този показател.</w:t>
            </w:r>
          </w:p>
        </w:tc>
      </w:tr>
    </w:tbl>
    <w:p w:rsidR="00404071" w:rsidRPr="00404071" w:rsidRDefault="00404071" w:rsidP="00D91D2E">
      <w:pPr>
        <w:rPr>
          <w:rFonts w:ascii="Times New Roman" w:hAnsi="Times New Roman"/>
          <w:bCs/>
          <w:sz w:val="24"/>
          <w:szCs w:val="24"/>
          <w:lang w:eastAsia="bg-BG"/>
        </w:rPr>
      </w:pPr>
    </w:p>
    <w:p w:rsidR="00404071" w:rsidRPr="00404071" w:rsidRDefault="00404071" w:rsidP="00D91D2E">
      <w:pPr>
        <w:rPr>
          <w:rFonts w:ascii="Times New Roman" w:hAnsi="Times New Roman"/>
          <w:bCs/>
          <w:sz w:val="24"/>
          <w:szCs w:val="24"/>
          <w:lang w:val="ru-RU" w:eastAsia="bg-BG"/>
        </w:rPr>
      </w:pPr>
      <w:r w:rsidRPr="00404071">
        <w:rPr>
          <w:rFonts w:ascii="Times New Roman" w:hAnsi="Times New Roman"/>
          <w:b/>
          <w:bCs/>
          <w:sz w:val="24"/>
          <w:szCs w:val="24"/>
          <w:lang w:val="ru-RU" w:eastAsia="bg-BG"/>
        </w:rPr>
        <w:t xml:space="preserve">7. </w:t>
      </w:r>
      <w:r w:rsidRPr="00404071">
        <w:rPr>
          <w:rFonts w:ascii="Times New Roman" w:hAnsi="Times New Roman"/>
          <w:b/>
          <w:bCs/>
          <w:sz w:val="24"/>
          <w:szCs w:val="24"/>
          <w:lang w:eastAsia="bg-BG"/>
        </w:rPr>
        <w:t>Необходимост от актуализация на СФ на защитената зона</w:t>
      </w: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Има идентифицирани причини, за да се предложи промяна на стандартния формуляр на местообитанието в зоната. Поради липса на достатъчно информация, на този етап не може да бъде предложена конкретна стойност по показателя площ. Промяната е маркирана в червено.</w:t>
      </w:r>
    </w:p>
    <w:p w:rsidR="00404071" w:rsidRPr="00404071" w:rsidRDefault="00404071" w:rsidP="00D91D2E">
      <w:pPr>
        <w:rPr>
          <w:rFonts w:ascii="Times New Roman" w:hAnsi="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404071" w:rsidRPr="00311A95" w:rsidTr="00404071">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eastAsia="bg-BG"/>
              </w:rPr>
            </w:pPr>
            <w:r w:rsidRPr="00311A95">
              <w:rPr>
                <w:rFonts w:ascii="Times New Roman" w:hAnsi="Times New Roman"/>
                <w:b/>
                <w:bCs/>
                <w:sz w:val="20"/>
                <w:szCs w:val="20"/>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eastAsia="bg-BG"/>
              </w:rPr>
            </w:pPr>
            <w:r w:rsidRPr="00311A95">
              <w:rPr>
                <w:rFonts w:ascii="Times New Roman" w:hAnsi="Times New Roman"/>
                <w:b/>
                <w:bCs/>
                <w:sz w:val="20"/>
                <w:szCs w:val="20"/>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404071" w:rsidRPr="00311A95" w:rsidRDefault="00404071" w:rsidP="00F72B48">
            <w:pPr>
              <w:rPr>
                <w:rFonts w:ascii="Times New Roman" w:hAnsi="Times New Roman"/>
                <w:b/>
                <w:bCs/>
                <w:sz w:val="20"/>
                <w:szCs w:val="20"/>
                <w:lang w:eastAsia="bg-BG"/>
              </w:rPr>
            </w:pPr>
            <w:r w:rsidRPr="00311A95">
              <w:rPr>
                <w:rFonts w:ascii="Times New Roman" w:hAnsi="Times New Roman"/>
                <w:b/>
                <w:bCs/>
                <w:sz w:val="20"/>
                <w:szCs w:val="20"/>
                <w:lang w:eastAsia="bg-BG"/>
              </w:rPr>
              <w:t>Площ</w:t>
            </w:r>
          </w:p>
          <w:p w:rsidR="00404071" w:rsidRPr="00311A95" w:rsidRDefault="00404071" w:rsidP="00F72B48">
            <w:pPr>
              <w:rPr>
                <w:rFonts w:ascii="Times New Roman" w:hAnsi="Times New Roman"/>
                <w:b/>
                <w:bCs/>
                <w:sz w:val="20"/>
                <w:szCs w:val="20"/>
                <w:lang w:eastAsia="bg-BG"/>
              </w:rPr>
            </w:pPr>
            <w:r w:rsidRPr="00311A95">
              <w:rPr>
                <w:rFonts w:ascii="Times New Roman" w:hAnsi="Times New Roman"/>
                <w:b/>
                <w:bCs/>
                <w:sz w:val="20"/>
                <w:szCs w:val="20"/>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val="en-US" w:eastAsia="bg-BG"/>
              </w:rPr>
            </w:pPr>
            <w:r w:rsidRPr="00311A95">
              <w:rPr>
                <w:rFonts w:ascii="Times New Roman" w:hAnsi="Times New Roman"/>
                <w:b/>
                <w:bCs/>
                <w:sz w:val="20"/>
                <w:szCs w:val="20"/>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val="en-US" w:eastAsia="bg-BG"/>
              </w:rPr>
            </w:pPr>
            <w:r w:rsidRPr="00311A95">
              <w:rPr>
                <w:rFonts w:ascii="Times New Roman" w:hAnsi="Times New Roman"/>
                <w:b/>
                <w:bCs/>
                <w:sz w:val="20"/>
                <w:szCs w:val="20"/>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val="en-US" w:eastAsia="bg-BG"/>
              </w:rPr>
            </w:pPr>
            <w:r w:rsidRPr="00311A95">
              <w:rPr>
                <w:rFonts w:ascii="Times New Roman" w:hAnsi="Times New Roman"/>
                <w:b/>
                <w:bCs/>
                <w:sz w:val="20"/>
                <w:szCs w:val="20"/>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val="en-US" w:eastAsia="bg-BG"/>
              </w:rPr>
            </w:pPr>
            <w:r w:rsidRPr="00311A95">
              <w:rPr>
                <w:rFonts w:ascii="Times New Roman" w:hAnsi="Times New Roman"/>
                <w:b/>
                <w:bCs/>
                <w:sz w:val="20"/>
                <w:szCs w:val="20"/>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val="en-US" w:eastAsia="bg-BG"/>
              </w:rPr>
            </w:pPr>
            <w:r w:rsidRPr="00311A95">
              <w:rPr>
                <w:rFonts w:ascii="Times New Roman" w:hAnsi="Times New Roman"/>
                <w:b/>
                <w:bCs/>
                <w:sz w:val="20"/>
                <w:szCs w:val="20"/>
                <w:lang w:eastAsia="bg-BG"/>
              </w:rPr>
              <w:t>Обща оценка</w:t>
            </w:r>
          </w:p>
        </w:tc>
      </w:tr>
      <w:tr w:rsidR="00404071" w:rsidRPr="00404071" w:rsidTr="00404071">
        <w:trPr>
          <w:jc w:val="center"/>
        </w:trPr>
        <w:tc>
          <w:tcPr>
            <w:tcW w:w="84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91Е0</w:t>
            </w:r>
          </w:p>
        </w:tc>
        <w:tc>
          <w:tcPr>
            <w:tcW w:w="1715" w:type="dxa"/>
            <w:tcBorders>
              <w:top w:val="single" w:sz="4" w:space="0" w:color="auto"/>
              <w:left w:val="single" w:sz="4" w:space="0" w:color="auto"/>
              <w:bottom w:val="single" w:sz="4" w:space="0" w:color="auto"/>
              <w:right w:val="single" w:sz="4" w:space="0" w:color="auto"/>
            </w:tcBorders>
            <w:vAlign w:val="center"/>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xml:space="preserve">Алувиални гори с </w:t>
            </w:r>
            <w:r w:rsidRPr="00404071">
              <w:rPr>
                <w:rFonts w:ascii="Times New Roman" w:hAnsi="Times New Roman"/>
                <w:bCs/>
                <w:i/>
                <w:lang w:eastAsia="bg-BG"/>
              </w:rPr>
              <w:t>Alnus glutinosa</w:t>
            </w:r>
            <w:r w:rsidRPr="00404071">
              <w:rPr>
                <w:rFonts w:ascii="Times New Roman" w:hAnsi="Times New Roman"/>
                <w:bCs/>
                <w:lang w:eastAsia="bg-BG"/>
              </w:rPr>
              <w:t xml:space="preserve"> и </w:t>
            </w:r>
            <w:r w:rsidRPr="00404071">
              <w:rPr>
                <w:rFonts w:ascii="Times New Roman" w:hAnsi="Times New Roman"/>
                <w:bCs/>
                <w:i/>
                <w:lang w:eastAsia="bg-BG"/>
              </w:rPr>
              <w:t>Fraxinus excelsior</w:t>
            </w:r>
            <w:r w:rsidRPr="00404071">
              <w:rPr>
                <w:rFonts w:ascii="Times New Roman" w:hAnsi="Times New Roman"/>
                <w:bCs/>
                <w:lang w:eastAsia="bg-BG"/>
              </w:rPr>
              <w:t xml:space="preserve"> (</w:t>
            </w:r>
            <w:r w:rsidRPr="00404071">
              <w:rPr>
                <w:rFonts w:ascii="Times New Roman" w:hAnsi="Times New Roman"/>
                <w:bCs/>
                <w:i/>
                <w:lang w:eastAsia="bg-BG"/>
              </w:rPr>
              <w:t>Alno-Padion</w:t>
            </w:r>
            <w:r w:rsidRPr="00404071">
              <w:rPr>
                <w:rFonts w:ascii="Times New Roman" w:hAnsi="Times New Roman"/>
                <w:bCs/>
                <w:lang w:eastAsia="bg-BG"/>
              </w:rPr>
              <w:t xml:space="preserve">, </w:t>
            </w:r>
            <w:r w:rsidRPr="00404071">
              <w:rPr>
                <w:rFonts w:ascii="Times New Roman" w:hAnsi="Times New Roman"/>
                <w:bCs/>
                <w:i/>
                <w:lang w:eastAsia="bg-BG"/>
              </w:rPr>
              <w:t>Alnion incanae</w:t>
            </w:r>
            <w:r w:rsidRPr="00404071">
              <w:rPr>
                <w:rFonts w:ascii="Times New Roman" w:hAnsi="Times New Roman"/>
                <w:bCs/>
                <w:lang w:eastAsia="bg-BG"/>
              </w:rPr>
              <w:t xml:space="preserve">, </w:t>
            </w:r>
            <w:r w:rsidRPr="00404071">
              <w:rPr>
                <w:rFonts w:ascii="Times New Roman" w:hAnsi="Times New Roman"/>
                <w:bCs/>
                <w:i/>
                <w:lang w:eastAsia="bg-BG"/>
              </w:rPr>
              <w:t>Salicion albae</w:t>
            </w:r>
            <w:r w:rsidRPr="00404071">
              <w:rPr>
                <w:rFonts w:ascii="Times New Roman" w:hAnsi="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
                <w:color w:val="FF0000"/>
                <w:lang w:eastAsia="bg-BG"/>
              </w:rPr>
            </w:pPr>
            <w:r w:rsidRPr="00404071">
              <w:rPr>
                <w:rFonts w:ascii="Times New Roman" w:hAnsi="Times New Roman"/>
                <w:b/>
                <w:color w:val="FF0000"/>
                <w:lang w:eastAsia="bg-BG"/>
              </w:rPr>
              <w:t>–</w:t>
            </w:r>
          </w:p>
        </w:tc>
        <w:tc>
          <w:tcPr>
            <w:tcW w:w="109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val="en-US" w:eastAsia="bg-BG"/>
              </w:rPr>
            </w:pPr>
            <w:r w:rsidRPr="00404071">
              <w:rPr>
                <w:rFonts w:ascii="Times New Roman" w:hAnsi="Times New Roman"/>
                <w:bCs/>
                <w:lang w:val="en-US" w:eastAsia="bg-BG"/>
              </w:rPr>
              <w:t>G</w:t>
            </w:r>
          </w:p>
        </w:tc>
        <w:tc>
          <w:tcPr>
            <w:tcW w:w="197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А</w:t>
            </w:r>
          </w:p>
        </w:tc>
        <w:tc>
          <w:tcPr>
            <w:tcW w:w="77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val="en-US" w:eastAsia="bg-BG"/>
              </w:rPr>
            </w:pPr>
            <w:r w:rsidRPr="00404071">
              <w:rPr>
                <w:rFonts w:ascii="Times New Roman" w:hAnsi="Times New Roman"/>
                <w:bCs/>
                <w:lang w:eastAsia="bg-BG"/>
              </w:rPr>
              <w:t>А</w:t>
            </w:r>
          </w:p>
        </w:tc>
        <w:tc>
          <w:tcPr>
            <w:tcW w:w="87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val="en-US" w:eastAsia="bg-BG"/>
              </w:rPr>
            </w:pPr>
            <w:r w:rsidRPr="00404071">
              <w:rPr>
                <w:rFonts w:ascii="Times New Roman" w:hAnsi="Times New Roman"/>
                <w:bCs/>
                <w:lang w:val="en-US" w:eastAsia="bg-BG"/>
              </w:rPr>
              <w:t>B</w:t>
            </w:r>
          </w:p>
        </w:tc>
      </w:tr>
    </w:tbl>
    <w:p w:rsidR="00404071" w:rsidRPr="00404071" w:rsidRDefault="00404071" w:rsidP="00D91D2E">
      <w:pPr>
        <w:rPr>
          <w:rFonts w:ascii="Times New Roman" w:hAnsi="Times New Roman"/>
          <w:bCs/>
          <w:sz w:val="24"/>
          <w:szCs w:val="24"/>
          <w:lang w:eastAsia="bg-BG"/>
        </w:rPr>
      </w:pPr>
    </w:p>
    <w:p w:rsidR="00404071" w:rsidRPr="00404071" w:rsidRDefault="00404071" w:rsidP="00F72B48">
      <w:pPr>
        <w:spacing w:after="0" w:line="240" w:lineRule="auto"/>
        <w:rPr>
          <w:rFonts w:ascii="Times New Roman" w:hAnsi="Times New Roman"/>
          <w:b/>
          <w:bCs/>
          <w:sz w:val="24"/>
          <w:szCs w:val="24"/>
          <w:lang w:eastAsia="bg-BG"/>
        </w:rPr>
      </w:pPr>
      <w:r w:rsidRPr="00404071">
        <w:rPr>
          <w:rFonts w:ascii="Times New Roman" w:hAnsi="Times New Roman"/>
          <w:b/>
          <w:bCs/>
          <w:sz w:val="24"/>
          <w:szCs w:val="24"/>
          <w:lang w:val="ru-RU" w:eastAsia="bg-BG"/>
        </w:rPr>
        <w:t>8</w:t>
      </w:r>
      <w:r w:rsidRPr="00404071">
        <w:rPr>
          <w:rFonts w:ascii="Times New Roman" w:hAnsi="Times New Roman"/>
          <w:b/>
          <w:bCs/>
          <w:sz w:val="24"/>
          <w:szCs w:val="24"/>
          <w:lang w:eastAsia="bg-BG"/>
        </w:rPr>
        <w:t>. Цитирана литература</w:t>
      </w:r>
    </w:p>
    <w:p w:rsidR="00404071" w:rsidRPr="00404071" w:rsidRDefault="00404071" w:rsidP="000F4C5E">
      <w:pPr>
        <w:spacing w:after="0" w:line="240" w:lineRule="auto"/>
        <w:ind w:left="709" w:hanging="709"/>
        <w:rPr>
          <w:rFonts w:ascii="Times New Roman" w:hAnsi="Times New Roman"/>
          <w:bCs/>
          <w:sz w:val="24"/>
          <w:szCs w:val="24"/>
          <w:lang w:eastAsia="bg-BG"/>
        </w:rPr>
      </w:pPr>
      <w:r w:rsidRPr="00404071">
        <w:rPr>
          <w:rFonts w:ascii="Times New Roman" w:hAnsi="Times New Roman"/>
          <w:bCs/>
          <w:sz w:val="24"/>
          <w:szCs w:val="24"/>
          <w:lang w:eastAsia="bg-BG"/>
        </w:rPr>
        <w:t>Бисерков</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В</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(гл</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ред). Червена книга на Република България, Том III - Природни местообитания. </w:t>
      </w:r>
      <w:hyperlink r:id="rId20" w:history="1">
        <w:r w:rsidRPr="00404071">
          <w:rPr>
            <w:rFonts w:ascii="Times New Roman" w:hAnsi="Times New Roman"/>
            <w:bCs/>
            <w:color w:val="0000FF"/>
            <w:sz w:val="24"/>
            <w:szCs w:val="24"/>
            <w:u w:val="single"/>
            <w:lang w:eastAsia="bg-BG"/>
          </w:rPr>
          <w:t>http://e-ecodb.bas.bg/rdb/bg/vol3/</w:t>
        </w:r>
      </w:hyperlink>
      <w:r w:rsidRPr="00404071">
        <w:rPr>
          <w:rFonts w:ascii="Times New Roman" w:hAnsi="Times New Roman"/>
          <w:bCs/>
          <w:sz w:val="24"/>
          <w:szCs w:val="24"/>
          <w:lang w:eastAsia="bg-BG"/>
        </w:rPr>
        <w:t>. Последно посетен на 18.09.2021 г.</w:t>
      </w:r>
    </w:p>
    <w:p w:rsidR="00404071" w:rsidRPr="00404071" w:rsidRDefault="00404071" w:rsidP="000F4C5E">
      <w:pPr>
        <w:spacing w:after="0" w:line="240" w:lineRule="auto"/>
        <w:ind w:left="709" w:hanging="709"/>
        <w:rPr>
          <w:rFonts w:ascii="Times New Roman" w:hAnsi="Times New Roman"/>
          <w:bCs/>
          <w:sz w:val="24"/>
          <w:szCs w:val="24"/>
          <w:lang w:eastAsia="bg-BG"/>
        </w:rPr>
      </w:pPr>
      <w:r w:rsidRPr="00404071">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1" w:history="1">
        <w:r w:rsidRPr="00404071">
          <w:rPr>
            <w:rFonts w:ascii="Times New Roman" w:hAnsi="Times New Roman"/>
            <w:bCs/>
            <w:color w:val="0000FF"/>
            <w:sz w:val="24"/>
            <w:szCs w:val="24"/>
            <w:u w:val="single"/>
            <w:lang w:eastAsia="bg-BG"/>
          </w:rPr>
          <w:t>http://natura2000.moew.government.bg/Home/Natura2000ProtectedSites</w:t>
        </w:r>
      </w:hyperlink>
      <w:r w:rsidRPr="00404071">
        <w:rPr>
          <w:rFonts w:ascii="Times New Roman" w:hAnsi="Times New Roman"/>
          <w:bCs/>
          <w:sz w:val="24"/>
          <w:szCs w:val="24"/>
          <w:lang w:eastAsia="bg-BG"/>
        </w:rPr>
        <w:t xml:space="preserve">. Последно посетен на 18.09.2021 г. </w:t>
      </w:r>
    </w:p>
    <w:p w:rsidR="00404071" w:rsidRPr="00404071" w:rsidRDefault="00404071" w:rsidP="000F4C5E">
      <w:pPr>
        <w:spacing w:after="0" w:line="240" w:lineRule="auto"/>
        <w:ind w:left="709" w:hanging="709"/>
        <w:rPr>
          <w:rFonts w:ascii="Times New Roman" w:hAnsi="Times New Roman"/>
          <w:bCs/>
          <w:sz w:val="24"/>
          <w:szCs w:val="24"/>
          <w:lang w:eastAsia="bg-BG"/>
        </w:rPr>
      </w:pPr>
      <w:r w:rsidRPr="00404071">
        <w:rPr>
          <w:rFonts w:ascii="Times New Roman" w:hAnsi="Times New Roman"/>
          <w:bCs/>
          <w:sz w:val="24"/>
          <w:szCs w:val="24"/>
          <w:lang w:eastAsia="bg-BG"/>
        </w:rPr>
        <w:t xml:space="preserve">Изпълнителна агенция по горите (ИАГ). Лесоустройствени проекти.  </w:t>
      </w:r>
      <w:hyperlink r:id="rId22" w:history="1">
        <w:r w:rsidRPr="00404071">
          <w:rPr>
            <w:rFonts w:ascii="Times New Roman" w:hAnsi="Times New Roman"/>
            <w:bCs/>
            <w:color w:val="0000FF"/>
            <w:sz w:val="24"/>
            <w:szCs w:val="24"/>
            <w:u w:val="single"/>
            <w:lang w:eastAsia="bg-BG"/>
          </w:rPr>
          <w:t>http://www.procurement.iag.bg:8080/cgi-bin/lup.cgi</w:t>
        </w:r>
      </w:hyperlink>
      <w:r w:rsidRPr="00404071">
        <w:rPr>
          <w:rFonts w:ascii="Times New Roman" w:hAnsi="Times New Roman"/>
          <w:bCs/>
          <w:sz w:val="24"/>
          <w:szCs w:val="24"/>
          <w:lang w:eastAsia="bg-BG"/>
        </w:rPr>
        <w:t>. Последно посетен на 18.09.2021 г.</w:t>
      </w:r>
    </w:p>
    <w:p w:rsidR="00404071" w:rsidRPr="00404071" w:rsidRDefault="00404071" w:rsidP="000F4C5E">
      <w:pPr>
        <w:spacing w:after="0" w:line="240" w:lineRule="auto"/>
        <w:ind w:left="709" w:hanging="709"/>
        <w:rPr>
          <w:rFonts w:ascii="Times New Roman" w:hAnsi="Times New Roman"/>
          <w:bCs/>
          <w:sz w:val="24"/>
          <w:szCs w:val="24"/>
          <w:lang w:eastAsia="bg-BG"/>
        </w:rPr>
      </w:pPr>
      <w:r w:rsidRPr="00404071">
        <w:rPr>
          <w:rFonts w:ascii="Times New Roman" w:hAnsi="Times New Roman"/>
          <w:bCs/>
          <w:sz w:val="24"/>
          <w:szCs w:val="24"/>
          <w:lang w:eastAsia="bg-BG"/>
        </w:rPr>
        <w:lastRenderedPageBreak/>
        <w:t>Зингстра</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Х, А</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Ковачев, К</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Китнаес, Р</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Цонев, Д</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Димова, П</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404071" w:rsidRPr="00404071" w:rsidRDefault="00404071" w:rsidP="000F4C5E">
      <w:pPr>
        <w:spacing w:after="0" w:line="240" w:lineRule="auto"/>
        <w:ind w:left="709" w:hanging="709"/>
        <w:rPr>
          <w:rFonts w:ascii="Times New Roman" w:hAnsi="Times New Roman"/>
          <w:bCs/>
          <w:sz w:val="24"/>
          <w:szCs w:val="24"/>
          <w:lang w:val="en-GB" w:eastAsia="bg-BG"/>
        </w:rPr>
      </w:pPr>
      <w:r w:rsidRPr="00404071">
        <w:rPr>
          <w:rFonts w:ascii="Times New Roman" w:hAnsi="Times New Roman"/>
          <w:bCs/>
          <w:sz w:val="24"/>
          <w:szCs w:val="24"/>
          <w:lang w:val="en-GB" w:eastAsia="bg-BG"/>
        </w:rPr>
        <w:t xml:space="preserve">European commission. The State of Nature in the EU – Article 17 reporting. </w:t>
      </w:r>
      <w:hyperlink r:id="rId23" w:history="1">
        <w:r w:rsidRPr="00404071">
          <w:rPr>
            <w:rFonts w:ascii="Times New Roman" w:hAnsi="Times New Roman"/>
            <w:bCs/>
            <w:color w:val="0000FF"/>
            <w:sz w:val="24"/>
            <w:szCs w:val="24"/>
            <w:u w:val="single"/>
            <w:lang w:val="en-GB" w:eastAsia="bg-BG"/>
          </w:rPr>
          <w:t>https://ec.europa.eu/environment/nature/knowledge/rep_habitats/index_en.htm</w:t>
        </w:r>
      </w:hyperlink>
      <w:r w:rsidRPr="00404071">
        <w:rPr>
          <w:rFonts w:ascii="Times New Roman" w:hAnsi="Times New Roman"/>
          <w:bCs/>
          <w:sz w:val="24"/>
          <w:szCs w:val="24"/>
          <w:lang w:val="en-GB" w:eastAsia="bg-BG"/>
        </w:rPr>
        <w:t xml:space="preserve">. Last visited on </w:t>
      </w:r>
      <w:r w:rsidRPr="00404071">
        <w:rPr>
          <w:rFonts w:ascii="Times New Roman" w:hAnsi="Times New Roman"/>
          <w:bCs/>
          <w:sz w:val="24"/>
          <w:szCs w:val="24"/>
          <w:lang w:eastAsia="bg-BG"/>
        </w:rPr>
        <w:t xml:space="preserve">18.09.2021. </w:t>
      </w:r>
    </w:p>
    <w:p w:rsidR="00404071" w:rsidRPr="00404071" w:rsidRDefault="00404071" w:rsidP="000F4C5E">
      <w:pPr>
        <w:spacing w:before="240" w:after="0" w:line="240" w:lineRule="auto"/>
        <w:ind w:left="709" w:hanging="709"/>
        <w:rPr>
          <w:rFonts w:ascii="Times New Roman" w:hAnsi="Times New Roman"/>
          <w:sz w:val="24"/>
          <w:szCs w:val="24"/>
        </w:rPr>
      </w:pPr>
      <w:r w:rsidRPr="00404071">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Златанова</w:t>
      </w:r>
    </w:p>
    <w:p w:rsidR="00404071" w:rsidRDefault="00404071">
      <w:pPr>
        <w:rPr>
          <w:rFonts w:ascii="Times New Roman" w:hAnsi="Times New Roman"/>
          <w:color w:val="1F497D" w:themeColor="text2"/>
          <w:sz w:val="28"/>
          <w:szCs w:val="28"/>
        </w:rPr>
      </w:pPr>
    </w:p>
    <w:p w:rsidR="000F4C5E" w:rsidRDefault="000F4C5E">
      <w:pPr>
        <w:rPr>
          <w:rFonts w:ascii="Times New Roman" w:hAnsi="Times New Roman"/>
          <w:color w:val="1F497D" w:themeColor="text2"/>
          <w:sz w:val="28"/>
          <w:szCs w:val="28"/>
        </w:rPr>
      </w:pPr>
    </w:p>
    <w:p w:rsidR="002105B5" w:rsidRPr="00427C16" w:rsidRDefault="00081FB0" w:rsidP="00427C16">
      <w:pPr>
        <w:pStyle w:val="Heading2"/>
        <w:numPr>
          <w:ilvl w:val="0"/>
          <w:numId w:val="0"/>
        </w:numPr>
        <w:ind w:left="1134"/>
        <w:rPr>
          <w:rFonts w:ascii="Times New Roman" w:hAnsi="Times New Roman"/>
          <w:b w:val="0"/>
          <w:color w:val="1F497D" w:themeColor="text2"/>
          <w:sz w:val="28"/>
          <w:szCs w:val="28"/>
        </w:rPr>
      </w:pPr>
      <w:bookmarkStart w:id="131" w:name="_Toc88918020"/>
      <w:r w:rsidRPr="00427C16">
        <w:rPr>
          <w:rFonts w:ascii="Times New Roman" w:hAnsi="Times New Roman"/>
          <w:b w:val="0"/>
          <w:color w:val="1F497D" w:themeColor="text2"/>
          <w:sz w:val="28"/>
          <w:szCs w:val="28"/>
        </w:rPr>
        <w:t>Природно местообитание</w:t>
      </w:r>
      <w:r w:rsidR="005B7B80" w:rsidRPr="00427C16">
        <w:rPr>
          <w:rFonts w:ascii="Times New Roman" w:hAnsi="Times New Roman"/>
          <w:b w:val="0"/>
          <w:color w:val="1F497D" w:themeColor="text2"/>
          <w:sz w:val="28"/>
          <w:szCs w:val="28"/>
          <w:lang w:val="en-US"/>
        </w:rPr>
        <w:t xml:space="preserve"> </w:t>
      </w:r>
      <w:r w:rsidR="002105B5" w:rsidRPr="00427C16">
        <w:rPr>
          <w:rFonts w:ascii="Times New Roman" w:hAnsi="Times New Roman"/>
          <w:b w:val="0"/>
          <w:color w:val="1F497D" w:themeColor="text2"/>
          <w:sz w:val="28"/>
          <w:szCs w:val="28"/>
          <w:lang w:val="en-US"/>
        </w:rPr>
        <w:t>91Z0</w:t>
      </w:r>
      <w:r w:rsidR="00404071" w:rsidRPr="00427C16">
        <w:rPr>
          <w:rFonts w:ascii="Times New Roman" w:hAnsi="Times New Roman"/>
          <w:b w:val="0"/>
          <w:color w:val="1F497D" w:themeColor="text2"/>
          <w:sz w:val="28"/>
          <w:szCs w:val="28"/>
        </w:rPr>
        <w:t xml:space="preserve"> Мизийски гори от сребролистна липа</w:t>
      </w:r>
      <w:bookmarkEnd w:id="131"/>
    </w:p>
    <w:p w:rsidR="00404071" w:rsidRPr="00404071" w:rsidRDefault="00404071" w:rsidP="00D91D2E">
      <w:pPr>
        <w:rPr>
          <w:rFonts w:ascii="Times New Roman" w:hAnsi="Times New Roman"/>
          <w:bCs/>
          <w:sz w:val="24"/>
          <w:szCs w:val="24"/>
          <w:lang w:eastAsia="bg-BG"/>
        </w:rPr>
      </w:pPr>
      <w:r w:rsidRPr="00404071">
        <w:rPr>
          <w:rFonts w:ascii="Times New Roman" w:hAnsi="Times New Roman"/>
          <w:b/>
          <w:bCs/>
          <w:sz w:val="24"/>
          <w:szCs w:val="24"/>
          <w:lang w:eastAsia="bg-BG"/>
        </w:rPr>
        <w:t>1. Код и наименование на типа местообитание:</w:t>
      </w:r>
      <w:r w:rsidRPr="00404071">
        <w:rPr>
          <w:rFonts w:ascii="Times New Roman" w:hAnsi="Times New Roman"/>
          <w:bCs/>
          <w:sz w:val="24"/>
          <w:szCs w:val="24"/>
          <w:lang w:eastAsia="bg-BG"/>
        </w:rPr>
        <w:t xml:space="preserve"> 91</w:t>
      </w:r>
      <w:r w:rsidRPr="00404071">
        <w:rPr>
          <w:rFonts w:ascii="Times New Roman" w:hAnsi="Times New Roman"/>
          <w:bCs/>
          <w:sz w:val="24"/>
          <w:szCs w:val="24"/>
          <w:lang w:val="en-GB" w:eastAsia="bg-BG"/>
        </w:rPr>
        <w:t>Z</w:t>
      </w:r>
      <w:r w:rsidRPr="00404071">
        <w:rPr>
          <w:rFonts w:ascii="Times New Roman" w:hAnsi="Times New Roman"/>
          <w:bCs/>
          <w:sz w:val="24"/>
          <w:szCs w:val="24"/>
          <w:lang w:eastAsia="bg-BG"/>
        </w:rPr>
        <w:t>0 Мизийски гори от сребролистна липа</w:t>
      </w:r>
    </w:p>
    <w:p w:rsidR="00404071" w:rsidRPr="00404071" w:rsidRDefault="00404071" w:rsidP="000F4C5E">
      <w:pPr>
        <w:spacing w:after="0" w:line="240" w:lineRule="auto"/>
        <w:rPr>
          <w:rFonts w:ascii="Times New Roman" w:hAnsi="Times New Roman"/>
          <w:bCs/>
          <w:sz w:val="24"/>
          <w:szCs w:val="24"/>
          <w:lang w:eastAsia="bg-BG"/>
        </w:rPr>
      </w:pPr>
      <w:r w:rsidRPr="00404071">
        <w:rPr>
          <w:rFonts w:ascii="Times New Roman" w:hAnsi="Times New Roman"/>
          <w:b/>
          <w:bCs/>
          <w:sz w:val="24"/>
          <w:szCs w:val="24"/>
          <w:lang w:eastAsia="bg-BG"/>
        </w:rPr>
        <w:t>2. Кратка характеристика на целевия обект</w:t>
      </w:r>
    </w:p>
    <w:p w:rsidR="00404071" w:rsidRPr="00404071" w:rsidRDefault="00404071" w:rsidP="000F4C5E">
      <w:pPr>
        <w:spacing w:after="0" w:line="240" w:lineRule="auto"/>
        <w:ind w:firstLine="709"/>
        <w:jc w:val="both"/>
        <w:rPr>
          <w:rFonts w:ascii="Times New Roman" w:eastAsia="Calibri" w:hAnsi="Times New Roman"/>
          <w:sz w:val="24"/>
          <w:szCs w:val="24"/>
          <w:lang w:val="ru-RU"/>
        </w:rPr>
      </w:pPr>
      <w:r w:rsidRPr="00404071">
        <w:rPr>
          <w:rFonts w:ascii="Times New Roman" w:hAnsi="Times New Roman"/>
          <w:bCs/>
          <w:sz w:val="24"/>
          <w:szCs w:val="24"/>
          <w:lang w:eastAsia="bg-BG"/>
        </w:rPr>
        <w:t xml:space="preserve">В това местообитание се включват </w:t>
      </w:r>
      <w:r w:rsidRPr="00404071">
        <w:rPr>
          <w:rFonts w:ascii="Times New Roman" w:eastAsia="Calibri" w:hAnsi="Times New Roman"/>
          <w:sz w:val="24"/>
          <w:szCs w:val="24"/>
          <w:lang w:val="ru-RU"/>
        </w:rPr>
        <w:t>гори с участие над 4 десети на сребролистна липа (</w:t>
      </w:r>
      <w:r w:rsidRPr="00404071">
        <w:rPr>
          <w:rFonts w:ascii="Times New Roman" w:eastAsia="Calibri" w:hAnsi="Times New Roman"/>
          <w:i/>
          <w:iCs/>
          <w:sz w:val="24"/>
          <w:szCs w:val="24"/>
        </w:rPr>
        <w:t>Tilia</w:t>
      </w:r>
      <w:r w:rsidRPr="00404071">
        <w:rPr>
          <w:rFonts w:ascii="Times New Roman" w:eastAsia="Calibri" w:hAnsi="Times New Roman"/>
          <w:i/>
          <w:iCs/>
          <w:sz w:val="24"/>
          <w:szCs w:val="24"/>
          <w:lang w:val="ru-RU"/>
        </w:rPr>
        <w:t xml:space="preserve"> </w:t>
      </w:r>
      <w:r w:rsidRPr="00404071">
        <w:rPr>
          <w:rFonts w:ascii="Times New Roman" w:eastAsia="Calibri" w:hAnsi="Times New Roman"/>
          <w:i/>
          <w:iCs/>
          <w:sz w:val="24"/>
          <w:szCs w:val="24"/>
        </w:rPr>
        <w:t>tomentosa</w:t>
      </w:r>
      <w:r w:rsidRPr="00404071">
        <w:rPr>
          <w:rFonts w:ascii="Times New Roman" w:eastAsia="Calibri" w:hAnsi="Times New Roman"/>
          <w:sz w:val="24"/>
          <w:szCs w:val="24"/>
          <w:lang w:val="ru-RU"/>
        </w:rPr>
        <w:t>) в първия дървесен етаж. Срещат се в хълмистите и предпланински райони, върху льосова или варовикова подложка. Заемат главно склоновете със северно и източно изложение, с наклон от 5 до 45°. По-рядко (в Лудогорието) се срещат по билата и на сравнително равни терени. Почвите са кестеняви черноземи (</w:t>
      </w:r>
      <w:r w:rsidRPr="00404071">
        <w:rPr>
          <w:rFonts w:ascii="Times New Roman" w:eastAsia="Calibri" w:hAnsi="Times New Roman"/>
          <w:i/>
          <w:iCs/>
          <w:sz w:val="24"/>
          <w:szCs w:val="24"/>
        </w:rPr>
        <w:t>Kastanik</w:t>
      </w:r>
      <w:r w:rsidRPr="00404071">
        <w:rPr>
          <w:rFonts w:ascii="Times New Roman" w:eastAsia="Calibri" w:hAnsi="Times New Roman"/>
          <w:i/>
          <w:iCs/>
          <w:sz w:val="24"/>
          <w:szCs w:val="24"/>
          <w:lang w:val="ru-RU"/>
        </w:rPr>
        <w:t xml:space="preserve"> </w:t>
      </w:r>
      <w:r w:rsidRPr="00404071">
        <w:rPr>
          <w:rFonts w:ascii="Times New Roman" w:eastAsia="Calibri" w:hAnsi="Times New Roman"/>
          <w:i/>
          <w:iCs/>
          <w:sz w:val="24"/>
          <w:szCs w:val="24"/>
        </w:rPr>
        <w:t>chernozems</w:t>
      </w:r>
      <w:r w:rsidRPr="00404071">
        <w:rPr>
          <w:rFonts w:ascii="Times New Roman" w:eastAsia="Calibri" w:hAnsi="Times New Roman"/>
          <w:sz w:val="24"/>
          <w:szCs w:val="24"/>
          <w:lang w:val="ru-RU"/>
        </w:rPr>
        <w:t>), файоземи (</w:t>
      </w:r>
      <w:r w:rsidRPr="00404071">
        <w:rPr>
          <w:rFonts w:ascii="Times New Roman" w:eastAsia="Calibri" w:hAnsi="Times New Roman"/>
          <w:i/>
          <w:iCs/>
          <w:sz w:val="24"/>
          <w:szCs w:val="24"/>
        </w:rPr>
        <w:t>Phaeozems</w:t>
      </w:r>
      <w:r w:rsidRPr="00404071">
        <w:rPr>
          <w:rFonts w:ascii="Times New Roman" w:eastAsia="Calibri" w:hAnsi="Times New Roman"/>
          <w:sz w:val="24"/>
          <w:szCs w:val="24"/>
          <w:lang w:val="ru-RU"/>
        </w:rPr>
        <w:t>,) и лесивирани (</w:t>
      </w:r>
      <w:r w:rsidRPr="00404071">
        <w:rPr>
          <w:rFonts w:ascii="Times New Roman" w:eastAsia="Calibri" w:hAnsi="Times New Roman"/>
          <w:i/>
          <w:iCs/>
          <w:sz w:val="24"/>
          <w:szCs w:val="24"/>
        </w:rPr>
        <w:t>Luvisols</w:t>
      </w:r>
      <w:r w:rsidRPr="00404071">
        <w:rPr>
          <w:rFonts w:ascii="Times New Roman" w:eastAsia="Calibri" w:hAnsi="Times New Roman"/>
          <w:sz w:val="24"/>
          <w:szCs w:val="24"/>
          <w:lang w:val="ru-RU"/>
        </w:rPr>
        <w:t xml:space="preserve">). Те са с развит хумусен хоризонт и са добре овлажнени. Липовите гори са изразено монодоминантни. Освен основният вид – </w:t>
      </w:r>
      <w:r w:rsidRPr="00404071">
        <w:rPr>
          <w:rFonts w:ascii="Times New Roman" w:eastAsia="Calibri" w:hAnsi="Times New Roman"/>
          <w:i/>
          <w:iCs/>
          <w:sz w:val="24"/>
          <w:szCs w:val="24"/>
        </w:rPr>
        <w:t>Tilia</w:t>
      </w:r>
      <w:r w:rsidRPr="00404071">
        <w:rPr>
          <w:rFonts w:ascii="Times New Roman" w:eastAsia="Calibri" w:hAnsi="Times New Roman"/>
          <w:i/>
          <w:iCs/>
          <w:sz w:val="24"/>
          <w:szCs w:val="24"/>
          <w:lang w:val="ru-RU"/>
        </w:rPr>
        <w:t xml:space="preserve"> </w:t>
      </w:r>
      <w:r w:rsidRPr="00404071">
        <w:rPr>
          <w:rFonts w:ascii="Times New Roman" w:eastAsia="Calibri" w:hAnsi="Times New Roman"/>
          <w:i/>
          <w:iCs/>
          <w:sz w:val="24"/>
          <w:szCs w:val="24"/>
        </w:rPr>
        <w:t>tomentosa</w:t>
      </w:r>
      <w:r w:rsidRPr="00404071">
        <w:rPr>
          <w:rFonts w:ascii="Times New Roman" w:eastAsia="Calibri" w:hAnsi="Times New Roman"/>
          <w:sz w:val="24"/>
          <w:szCs w:val="24"/>
          <w:lang w:val="ru-RU"/>
        </w:rPr>
        <w:t xml:space="preserve">, в дървесния етаж участват сравнително често </w:t>
      </w:r>
      <w:r w:rsidRPr="00404071">
        <w:rPr>
          <w:rFonts w:ascii="Times New Roman" w:eastAsia="Calibri" w:hAnsi="Times New Roman"/>
          <w:i/>
          <w:iCs/>
          <w:sz w:val="24"/>
          <w:szCs w:val="24"/>
        </w:rPr>
        <w:t>Acer</w:t>
      </w:r>
      <w:r w:rsidRPr="00404071">
        <w:rPr>
          <w:rFonts w:ascii="Times New Roman" w:eastAsia="Calibri" w:hAnsi="Times New Roman"/>
          <w:i/>
          <w:iCs/>
          <w:sz w:val="24"/>
          <w:szCs w:val="24"/>
          <w:lang w:val="ru-RU"/>
        </w:rPr>
        <w:t xml:space="preserve"> </w:t>
      </w:r>
      <w:r w:rsidRPr="00404071">
        <w:rPr>
          <w:rFonts w:ascii="Times New Roman" w:eastAsia="Calibri" w:hAnsi="Times New Roman"/>
          <w:i/>
          <w:iCs/>
          <w:sz w:val="24"/>
          <w:szCs w:val="24"/>
        </w:rPr>
        <w:t>campestre</w:t>
      </w:r>
      <w:r w:rsidRPr="00404071">
        <w:rPr>
          <w:rFonts w:ascii="Times New Roman" w:eastAsia="Calibri" w:hAnsi="Times New Roman"/>
          <w:sz w:val="24"/>
          <w:szCs w:val="24"/>
          <w:lang w:val="ru-RU"/>
        </w:rPr>
        <w:t xml:space="preserve">, </w:t>
      </w:r>
      <w:r w:rsidRPr="00404071">
        <w:rPr>
          <w:rFonts w:ascii="Times New Roman" w:eastAsia="Calibri" w:hAnsi="Times New Roman"/>
          <w:i/>
          <w:iCs/>
          <w:sz w:val="24"/>
          <w:szCs w:val="24"/>
        </w:rPr>
        <w:t>Fraxinus</w:t>
      </w:r>
      <w:r w:rsidRPr="00404071">
        <w:rPr>
          <w:rFonts w:ascii="Times New Roman" w:eastAsia="Calibri" w:hAnsi="Times New Roman"/>
          <w:i/>
          <w:iCs/>
          <w:sz w:val="24"/>
          <w:szCs w:val="24"/>
          <w:lang w:val="ru-RU"/>
        </w:rPr>
        <w:t xml:space="preserve"> </w:t>
      </w:r>
      <w:r w:rsidRPr="00404071">
        <w:rPr>
          <w:rFonts w:ascii="Times New Roman" w:eastAsia="Calibri" w:hAnsi="Times New Roman"/>
          <w:i/>
          <w:iCs/>
          <w:sz w:val="24"/>
          <w:szCs w:val="24"/>
        </w:rPr>
        <w:t>ornus</w:t>
      </w:r>
      <w:r w:rsidRPr="00404071">
        <w:rPr>
          <w:rFonts w:ascii="Times New Roman" w:eastAsia="Calibri" w:hAnsi="Times New Roman"/>
          <w:i/>
          <w:iCs/>
          <w:sz w:val="24"/>
          <w:szCs w:val="24"/>
          <w:lang w:val="ru-RU"/>
        </w:rPr>
        <w:t xml:space="preserve">, </w:t>
      </w:r>
      <w:r w:rsidRPr="00404071">
        <w:rPr>
          <w:rFonts w:ascii="Times New Roman" w:eastAsia="Calibri" w:hAnsi="Times New Roman"/>
          <w:i/>
          <w:iCs/>
          <w:sz w:val="24"/>
          <w:szCs w:val="24"/>
        </w:rPr>
        <w:t>Quercus</w:t>
      </w:r>
      <w:r w:rsidRPr="00404071">
        <w:rPr>
          <w:rFonts w:ascii="Times New Roman" w:eastAsia="Calibri" w:hAnsi="Times New Roman"/>
          <w:i/>
          <w:iCs/>
          <w:sz w:val="24"/>
          <w:szCs w:val="24"/>
          <w:lang w:val="ru-RU"/>
        </w:rPr>
        <w:t xml:space="preserve"> </w:t>
      </w:r>
      <w:r w:rsidRPr="00404071">
        <w:rPr>
          <w:rFonts w:ascii="Times New Roman" w:eastAsia="Calibri" w:hAnsi="Times New Roman"/>
          <w:i/>
          <w:iCs/>
          <w:sz w:val="24"/>
          <w:szCs w:val="24"/>
        </w:rPr>
        <w:t>cerris</w:t>
      </w:r>
      <w:r w:rsidRPr="00404071">
        <w:rPr>
          <w:rFonts w:ascii="Times New Roman" w:eastAsia="Calibri" w:hAnsi="Times New Roman"/>
          <w:sz w:val="24"/>
          <w:szCs w:val="24"/>
          <w:lang w:val="ru-RU"/>
        </w:rPr>
        <w:t xml:space="preserve">, </w:t>
      </w:r>
      <w:r w:rsidRPr="00404071">
        <w:rPr>
          <w:rFonts w:ascii="Times New Roman" w:eastAsia="Calibri" w:hAnsi="Times New Roman"/>
          <w:i/>
          <w:iCs/>
          <w:sz w:val="24"/>
          <w:szCs w:val="24"/>
        </w:rPr>
        <w:t>Q</w:t>
      </w:r>
      <w:r w:rsidRPr="00404071">
        <w:rPr>
          <w:rFonts w:ascii="Times New Roman" w:eastAsia="Calibri" w:hAnsi="Times New Roman"/>
          <w:sz w:val="24"/>
          <w:szCs w:val="24"/>
          <w:lang w:val="ru-RU"/>
        </w:rPr>
        <w:t xml:space="preserve">. </w:t>
      </w:r>
      <w:r w:rsidRPr="00404071">
        <w:rPr>
          <w:rFonts w:ascii="Times New Roman" w:eastAsia="Calibri" w:hAnsi="Times New Roman"/>
          <w:i/>
          <w:iCs/>
          <w:sz w:val="24"/>
          <w:szCs w:val="24"/>
        </w:rPr>
        <w:t>robur</w:t>
      </w:r>
      <w:r w:rsidRPr="00404071">
        <w:rPr>
          <w:rFonts w:ascii="Times New Roman" w:eastAsia="Calibri" w:hAnsi="Times New Roman"/>
          <w:sz w:val="24"/>
          <w:szCs w:val="24"/>
          <w:lang w:val="ru-RU"/>
        </w:rPr>
        <w:t>.</w:t>
      </w:r>
    </w:p>
    <w:p w:rsidR="00404071" w:rsidRPr="000F4C5E" w:rsidRDefault="00404071" w:rsidP="000F4C5E">
      <w:pPr>
        <w:spacing w:before="120" w:after="0" w:line="240" w:lineRule="auto"/>
        <w:rPr>
          <w:rFonts w:ascii="Times New Roman" w:hAnsi="Times New Roman"/>
          <w:b/>
          <w:bCs/>
          <w:sz w:val="24"/>
          <w:szCs w:val="24"/>
          <w:lang w:eastAsia="bg-BG"/>
        </w:rPr>
      </w:pPr>
      <w:r w:rsidRPr="00404071">
        <w:rPr>
          <w:rFonts w:ascii="Times New Roman" w:hAnsi="Times New Roman"/>
          <w:b/>
          <w:bCs/>
          <w:sz w:val="24"/>
          <w:szCs w:val="24"/>
          <w:lang w:eastAsia="bg-BG"/>
        </w:rPr>
        <w:t>3. Състояние на биогеографско ниво и разпространение в мрежата</w:t>
      </w:r>
    </w:p>
    <w:p w:rsidR="00404071" w:rsidRPr="00404071" w:rsidRDefault="00404071" w:rsidP="00404071">
      <w:pPr>
        <w:spacing w:after="0" w:line="240" w:lineRule="auto"/>
        <w:ind w:firstLine="709"/>
        <w:jc w:val="both"/>
        <w:rPr>
          <w:rFonts w:ascii="Times New Roman" w:eastAsia="Calibri" w:hAnsi="Times New Roman"/>
          <w:sz w:val="24"/>
          <w:szCs w:val="24"/>
        </w:rPr>
      </w:pPr>
      <w:r w:rsidRPr="00404071">
        <w:rPr>
          <w:rFonts w:ascii="Times New Roman" w:hAnsi="Times New Roman"/>
          <w:bCs/>
          <w:sz w:val="24"/>
          <w:szCs w:val="24"/>
          <w:lang w:eastAsia="bg-BG"/>
        </w:rPr>
        <w:t>Съгласно картирането извършено през периода 2011–2013 година, местообитание 91</w:t>
      </w:r>
      <w:r w:rsidRPr="00404071">
        <w:rPr>
          <w:rFonts w:ascii="Times New Roman" w:hAnsi="Times New Roman"/>
          <w:bCs/>
          <w:sz w:val="24"/>
          <w:szCs w:val="24"/>
          <w:lang w:val="en-GB" w:eastAsia="bg-BG"/>
        </w:rPr>
        <w:t>Z</w:t>
      </w:r>
      <w:r w:rsidRPr="00404071">
        <w:rPr>
          <w:rFonts w:ascii="Times New Roman" w:hAnsi="Times New Roman"/>
          <w:bCs/>
          <w:sz w:val="24"/>
          <w:szCs w:val="24"/>
          <w:lang w:eastAsia="bg-BG"/>
        </w:rPr>
        <w:t xml:space="preserve">0 е разпространено в Алпийския, Черноморския и Континенталния биогеографски </w:t>
      </w:r>
      <w:r>
        <w:rPr>
          <w:rFonts w:ascii="Times New Roman" w:hAnsi="Times New Roman"/>
          <w:bCs/>
          <w:sz w:val="24"/>
          <w:szCs w:val="24"/>
          <w:lang w:eastAsia="bg-BG"/>
        </w:rPr>
        <w:t>региони</w:t>
      </w:r>
      <w:r w:rsidRPr="00404071">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w:t>
      </w:r>
      <w:r w:rsidRPr="00404071">
        <w:rPr>
          <w:rFonts w:ascii="Times New Roman" w:eastAsia="Calibri" w:hAnsi="Times New Roman"/>
          <w:sz w:val="24"/>
          <w:szCs w:val="24"/>
        </w:rPr>
        <w:t>Площ, Стр</w:t>
      </w:r>
      <w:r w:rsidRPr="00404071">
        <w:rPr>
          <w:rFonts w:ascii="Times New Roman" w:eastAsia="Calibri" w:hAnsi="Times New Roman"/>
          <w:sz w:val="24"/>
          <w:szCs w:val="24"/>
          <w:lang w:val="ru-RU"/>
        </w:rPr>
        <w:t>у</w:t>
      </w:r>
      <w:r w:rsidRPr="00404071">
        <w:rPr>
          <w:rFonts w:ascii="Times New Roman" w:eastAsia="Calibri" w:hAnsi="Times New Roman"/>
          <w:sz w:val="24"/>
          <w:szCs w:val="24"/>
        </w:rPr>
        <w:t xml:space="preserve">ктура и функции, и Бъдещи перспективи (заплахи и влияния) и в трите биогеографски </w:t>
      </w:r>
      <w:r>
        <w:rPr>
          <w:rFonts w:ascii="Times New Roman" w:eastAsia="Calibri" w:hAnsi="Times New Roman"/>
          <w:sz w:val="24"/>
          <w:szCs w:val="24"/>
        </w:rPr>
        <w:t>региона</w:t>
      </w:r>
      <w:r w:rsidRPr="00404071">
        <w:rPr>
          <w:rFonts w:ascii="Times New Roman" w:eastAsia="Calibri" w:hAnsi="Times New Roman"/>
          <w:sz w:val="24"/>
          <w:szCs w:val="24"/>
        </w:rPr>
        <w:t xml:space="preserve">. Разпространението на местообитанието в Алпийския биогеографски </w:t>
      </w:r>
      <w:r>
        <w:rPr>
          <w:rFonts w:ascii="Times New Roman" w:eastAsia="Calibri" w:hAnsi="Times New Roman"/>
          <w:sz w:val="24"/>
          <w:szCs w:val="24"/>
        </w:rPr>
        <w:t>регион</w:t>
      </w:r>
      <w:r w:rsidRPr="00404071">
        <w:rPr>
          <w:rFonts w:ascii="Times New Roman" w:eastAsia="Calibri" w:hAnsi="Times New Roman"/>
          <w:sz w:val="24"/>
          <w:szCs w:val="24"/>
        </w:rPr>
        <w:t xml:space="preserve"> е благоприятно, а в Черноморския и Континенталния е неизвестно.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то има достатъчно основания, неблагоприятно-незадоволителната оценката на състоянието по критерий „Структура и функции“ от докладването през 2013 година (за периода 2007-2012 г.) да се счита все още за валидна. Най-значителните влияния и заплахи са „</w:t>
      </w:r>
      <w:r w:rsidRPr="00404071">
        <w:rPr>
          <w:rFonts w:ascii="Times New Roman" w:eastAsia="Calibri" w:hAnsi="Times New Roman"/>
          <w:iCs/>
          <w:sz w:val="24"/>
          <w:szCs w:val="24"/>
          <w:lang w:val="ru-RU"/>
        </w:rPr>
        <w:t>Нерегламентирано и неправилно добиване на недървесни горски ресурси</w:t>
      </w:r>
      <w:r w:rsidRPr="00404071">
        <w:rPr>
          <w:rFonts w:ascii="Times New Roman" w:eastAsia="Calibri" w:hAnsi="Times New Roman"/>
          <w:sz w:val="24"/>
          <w:szCs w:val="24"/>
        </w:rPr>
        <w:t xml:space="preserve">“ и „Природни нарушения и тенденции“. Друго влияние и заплаха, които са от значение е „Изнасяне на мъртва дървесина“. </w:t>
      </w:r>
    </w:p>
    <w:p w:rsidR="00404071" w:rsidRPr="00404071" w:rsidRDefault="00404071" w:rsidP="000F4C5E">
      <w:pPr>
        <w:spacing w:before="120" w:after="0" w:line="240" w:lineRule="auto"/>
        <w:rPr>
          <w:rFonts w:ascii="Times New Roman" w:hAnsi="Times New Roman"/>
          <w:b/>
          <w:bCs/>
          <w:sz w:val="24"/>
          <w:szCs w:val="24"/>
          <w:lang w:eastAsia="bg-BG"/>
        </w:rPr>
      </w:pPr>
      <w:r w:rsidRPr="00404071">
        <w:rPr>
          <w:rFonts w:ascii="Times New Roman" w:hAnsi="Times New Roman"/>
          <w:b/>
          <w:bCs/>
          <w:sz w:val="24"/>
          <w:szCs w:val="24"/>
          <w:lang w:eastAsia="bg-BG"/>
        </w:rPr>
        <w:t>4. Състояние на ниво защитена зона</w:t>
      </w: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0F4C5E">
        <w:rPr>
          <w:rFonts w:ascii="Times New Roman" w:eastAsia="Calibri" w:hAnsi="Times New Roman"/>
          <w:sz w:val="24"/>
          <w:szCs w:val="24"/>
        </w:rPr>
        <w:t>С</w:t>
      </w:r>
      <w:r w:rsidRPr="00404071">
        <w:rPr>
          <w:rFonts w:ascii="Times New Roman" w:hAnsi="Times New Roman"/>
          <w:bCs/>
          <w:sz w:val="24"/>
          <w:szCs w:val="24"/>
          <w:lang w:eastAsia="bg-BG"/>
        </w:rPr>
        <w:t xml:space="preserve">ъгласно </w:t>
      </w:r>
      <w:r w:rsidRPr="00404071">
        <w:rPr>
          <w:rFonts w:ascii="Times New Roman" w:eastAsia="Calibri" w:hAnsi="Times New Roman"/>
          <w:sz w:val="24"/>
          <w:szCs w:val="24"/>
        </w:rPr>
        <w:t>Стандартния</w:t>
      </w:r>
      <w:r w:rsidRPr="00404071">
        <w:rPr>
          <w:rFonts w:ascii="Times New Roman" w:hAnsi="Times New Roman"/>
          <w:bCs/>
          <w:sz w:val="24"/>
          <w:szCs w:val="24"/>
          <w:lang w:eastAsia="bg-BG"/>
        </w:rPr>
        <w:t xml:space="preserve"> формуляр (последно актуализиран през Декември 2018), състоянието на местообитанието в защитената зона е както следва:</w:t>
      </w:r>
    </w:p>
    <w:p w:rsidR="00404071" w:rsidRPr="00404071" w:rsidRDefault="00404071" w:rsidP="00D91D2E">
      <w:pPr>
        <w:rPr>
          <w:rFonts w:ascii="Times New Roman" w:hAnsi="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404071" w:rsidRPr="00311A95" w:rsidTr="00404071">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eastAsia="bg-BG"/>
              </w:rPr>
            </w:pPr>
            <w:r w:rsidRPr="00311A95">
              <w:rPr>
                <w:rFonts w:ascii="Times New Roman" w:hAnsi="Times New Roman"/>
                <w:b/>
                <w:bCs/>
                <w:sz w:val="20"/>
                <w:szCs w:val="20"/>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eastAsia="bg-BG"/>
              </w:rPr>
            </w:pPr>
            <w:r w:rsidRPr="00311A95">
              <w:rPr>
                <w:rFonts w:ascii="Times New Roman" w:hAnsi="Times New Roman"/>
                <w:b/>
                <w:bCs/>
                <w:sz w:val="20"/>
                <w:szCs w:val="20"/>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404071" w:rsidRPr="00311A95" w:rsidRDefault="00404071" w:rsidP="00F72B48">
            <w:pPr>
              <w:rPr>
                <w:rFonts w:ascii="Times New Roman" w:hAnsi="Times New Roman"/>
                <w:b/>
                <w:bCs/>
                <w:sz w:val="20"/>
                <w:szCs w:val="20"/>
                <w:lang w:eastAsia="bg-BG"/>
              </w:rPr>
            </w:pPr>
            <w:r w:rsidRPr="00311A95">
              <w:rPr>
                <w:rFonts w:ascii="Times New Roman" w:hAnsi="Times New Roman"/>
                <w:b/>
                <w:bCs/>
                <w:sz w:val="20"/>
                <w:szCs w:val="20"/>
                <w:lang w:eastAsia="bg-BG"/>
              </w:rPr>
              <w:t>Площ</w:t>
            </w:r>
          </w:p>
          <w:p w:rsidR="00404071" w:rsidRPr="00311A95" w:rsidRDefault="00404071" w:rsidP="00F72B48">
            <w:pPr>
              <w:rPr>
                <w:rFonts w:ascii="Times New Roman" w:hAnsi="Times New Roman"/>
                <w:b/>
                <w:bCs/>
                <w:sz w:val="20"/>
                <w:szCs w:val="20"/>
                <w:lang w:eastAsia="bg-BG"/>
              </w:rPr>
            </w:pPr>
            <w:r w:rsidRPr="00311A95">
              <w:rPr>
                <w:rFonts w:ascii="Times New Roman" w:hAnsi="Times New Roman"/>
                <w:b/>
                <w:bCs/>
                <w:sz w:val="20"/>
                <w:szCs w:val="20"/>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val="en-US" w:eastAsia="bg-BG"/>
              </w:rPr>
            </w:pPr>
            <w:r w:rsidRPr="00311A95">
              <w:rPr>
                <w:rFonts w:ascii="Times New Roman" w:hAnsi="Times New Roman"/>
                <w:b/>
                <w:bCs/>
                <w:sz w:val="20"/>
                <w:szCs w:val="20"/>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val="en-US" w:eastAsia="bg-BG"/>
              </w:rPr>
            </w:pPr>
            <w:r w:rsidRPr="00311A95">
              <w:rPr>
                <w:rFonts w:ascii="Times New Roman" w:hAnsi="Times New Roman"/>
                <w:b/>
                <w:bCs/>
                <w:sz w:val="20"/>
                <w:szCs w:val="20"/>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val="en-US" w:eastAsia="bg-BG"/>
              </w:rPr>
            </w:pPr>
            <w:r w:rsidRPr="00311A95">
              <w:rPr>
                <w:rFonts w:ascii="Times New Roman" w:hAnsi="Times New Roman"/>
                <w:b/>
                <w:bCs/>
                <w:sz w:val="20"/>
                <w:szCs w:val="20"/>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val="en-US" w:eastAsia="bg-BG"/>
              </w:rPr>
            </w:pPr>
            <w:r w:rsidRPr="00311A95">
              <w:rPr>
                <w:rFonts w:ascii="Times New Roman" w:hAnsi="Times New Roman"/>
                <w:b/>
                <w:bCs/>
                <w:sz w:val="20"/>
                <w:szCs w:val="20"/>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val="en-US" w:eastAsia="bg-BG"/>
              </w:rPr>
            </w:pPr>
            <w:r w:rsidRPr="00311A95">
              <w:rPr>
                <w:rFonts w:ascii="Times New Roman" w:hAnsi="Times New Roman"/>
                <w:b/>
                <w:bCs/>
                <w:sz w:val="20"/>
                <w:szCs w:val="20"/>
                <w:lang w:eastAsia="bg-BG"/>
              </w:rPr>
              <w:t>Обща оценка</w:t>
            </w:r>
          </w:p>
        </w:tc>
      </w:tr>
      <w:tr w:rsidR="00404071" w:rsidRPr="00404071" w:rsidTr="00404071">
        <w:trPr>
          <w:jc w:val="center"/>
        </w:trPr>
        <w:tc>
          <w:tcPr>
            <w:tcW w:w="84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91</w:t>
            </w:r>
            <w:r w:rsidRPr="00404071">
              <w:rPr>
                <w:rFonts w:ascii="Times New Roman" w:hAnsi="Times New Roman"/>
                <w:bCs/>
                <w:lang w:val="en-US" w:eastAsia="bg-BG"/>
              </w:rPr>
              <w:t>Z</w:t>
            </w:r>
            <w:r w:rsidRPr="00404071">
              <w:rPr>
                <w:rFonts w:ascii="Times New Roman" w:hAnsi="Times New Roman"/>
                <w:bCs/>
                <w:lang w:eastAsia="bg-BG"/>
              </w:rPr>
              <w:t>0</w:t>
            </w:r>
          </w:p>
        </w:tc>
        <w:tc>
          <w:tcPr>
            <w:tcW w:w="1715" w:type="dxa"/>
            <w:tcBorders>
              <w:top w:val="single" w:sz="4" w:space="0" w:color="auto"/>
              <w:left w:val="single" w:sz="4" w:space="0" w:color="auto"/>
              <w:bottom w:val="single" w:sz="4" w:space="0" w:color="auto"/>
              <w:right w:val="single" w:sz="4" w:space="0" w:color="auto"/>
            </w:tcBorders>
            <w:vAlign w:val="center"/>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Мизийски гори от сребролистна липа</w:t>
            </w:r>
          </w:p>
        </w:tc>
        <w:tc>
          <w:tcPr>
            <w:tcW w:w="835" w:type="dxa"/>
            <w:tcBorders>
              <w:top w:val="single" w:sz="4" w:space="0" w:color="auto"/>
              <w:left w:val="single" w:sz="4" w:space="0" w:color="auto"/>
              <w:bottom w:val="single" w:sz="4" w:space="0" w:color="auto"/>
              <w:right w:val="single" w:sz="4" w:space="0" w:color="auto"/>
            </w:tcBorders>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7.24</w:t>
            </w:r>
          </w:p>
        </w:tc>
        <w:tc>
          <w:tcPr>
            <w:tcW w:w="109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М</w:t>
            </w:r>
          </w:p>
        </w:tc>
        <w:tc>
          <w:tcPr>
            <w:tcW w:w="197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А</w:t>
            </w:r>
          </w:p>
        </w:tc>
        <w:tc>
          <w:tcPr>
            <w:tcW w:w="77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val="en-US" w:eastAsia="bg-BG"/>
              </w:rPr>
              <w:t>B</w:t>
            </w:r>
          </w:p>
        </w:tc>
        <w:tc>
          <w:tcPr>
            <w:tcW w:w="87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eastAsia="bg-BG"/>
              </w:rPr>
            </w:pPr>
            <w:r w:rsidRPr="00404071">
              <w:rPr>
                <w:rFonts w:ascii="Times New Roman" w:hAnsi="Times New Roman"/>
                <w:bCs/>
                <w:lang w:val="en-US" w:eastAsia="bg-BG"/>
              </w:rPr>
              <w:t>B</w:t>
            </w:r>
          </w:p>
        </w:tc>
      </w:tr>
    </w:tbl>
    <w:p w:rsidR="00404071" w:rsidRPr="00404071" w:rsidRDefault="00404071" w:rsidP="00D91D2E">
      <w:pPr>
        <w:rPr>
          <w:rFonts w:ascii="Times New Roman" w:hAnsi="Times New Roman"/>
          <w:bCs/>
          <w:sz w:val="24"/>
          <w:szCs w:val="24"/>
          <w:lang w:eastAsia="bg-BG"/>
        </w:rPr>
      </w:pP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Качеството на данните е оценено като </w:t>
      </w:r>
      <w:r w:rsidRPr="00404071">
        <w:rPr>
          <w:rFonts w:ascii="Times New Roman" w:hAnsi="Times New Roman"/>
          <w:bCs/>
          <w:sz w:val="24"/>
          <w:szCs w:val="24"/>
          <w:lang w:val="en-US" w:eastAsia="bg-BG"/>
        </w:rPr>
        <w:t>M</w:t>
      </w:r>
      <w:r w:rsidRPr="00404071">
        <w:rPr>
          <w:rFonts w:ascii="Times New Roman" w:hAnsi="Times New Roman"/>
          <w:bCs/>
          <w:sz w:val="24"/>
          <w:szCs w:val="24"/>
          <w:lang w:eastAsia="bg-BG"/>
        </w:rPr>
        <w:t xml:space="preserve"> или средно, което означава че определянето на състоянието на местообитанието се основава частични данни с някои екстраполации. Представителността е A или отлична, като местообитанието е типично за защитената зона и неговото опазване е </w:t>
      </w:r>
      <w:r w:rsidRPr="00404071">
        <w:rPr>
          <w:rFonts w:ascii="Times New Roman" w:eastAsia="Calibri" w:hAnsi="Times New Roman"/>
          <w:sz w:val="24"/>
          <w:szCs w:val="24"/>
        </w:rPr>
        <w:t>приоритетно</w:t>
      </w:r>
      <w:r w:rsidRPr="00404071">
        <w:rPr>
          <w:rFonts w:ascii="Times New Roman" w:hAnsi="Times New Roman"/>
          <w:bCs/>
          <w:sz w:val="24"/>
          <w:szCs w:val="24"/>
          <w:lang w:eastAsia="bg-BG"/>
        </w:rPr>
        <w:t xml:space="preserve"> при нейното управление. Оценката за площ е C, като процентното съотношение (p) на площта на местообитанието в зоната, спрямо площта му в национален мащаб е 2%  ≥ p &gt; 0%. Консервационният статус е </w:t>
      </w:r>
      <w:r w:rsidRPr="00404071">
        <w:rPr>
          <w:rFonts w:ascii="Times New Roman" w:hAnsi="Times New Roman"/>
          <w:bCs/>
          <w:sz w:val="24"/>
          <w:szCs w:val="24"/>
          <w:lang w:val="en-US" w:eastAsia="bg-BG"/>
        </w:rPr>
        <w:t>B</w:t>
      </w:r>
      <w:r w:rsidRPr="00404071">
        <w:rPr>
          <w:rFonts w:ascii="Times New Roman" w:hAnsi="Times New Roman"/>
          <w:bCs/>
          <w:sz w:val="24"/>
          <w:szCs w:val="24"/>
          <w:lang w:eastAsia="bg-BG"/>
        </w:rPr>
        <w:t xml:space="preserve">, което определя местообитанието като такова със средно или намалено съхранение. Общата оценка е </w:t>
      </w:r>
      <w:r w:rsidRPr="00404071">
        <w:rPr>
          <w:rFonts w:ascii="Times New Roman" w:hAnsi="Times New Roman"/>
          <w:bCs/>
          <w:sz w:val="24"/>
          <w:szCs w:val="24"/>
          <w:lang w:val="en-US" w:eastAsia="bg-BG"/>
        </w:rPr>
        <w:t>B</w:t>
      </w:r>
      <w:r w:rsidRPr="00404071">
        <w:rPr>
          <w:rFonts w:ascii="Times New Roman" w:hAnsi="Times New Roman"/>
          <w:bCs/>
          <w:sz w:val="24"/>
          <w:szCs w:val="24"/>
          <w:lang w:eastAsia="bg-BG"/>
        </w:rPr>
        <w:t>.</w:t>
      </w:r>
    </w:p>
    <w:p w:rsidR="00404071" w:rsidRPr="00404071" w:rsidRDefault="00404071" w:rsidP="000F4C5E">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404071">
        <w:rPr>
          <w:rFonts w:ascii="Times New Roman" w:hAnsi="Times New Roman"/>
          <w:b/>
          <w:bCs/>
          <w:sz w:val="24"/>
          <w:szCs w:val="24"/>
          <w:lang w:eastAsia="bg-BG"/>
        </w:rPr>
        <w:t xml:space="preserve">Анализ на наличната информация  </w:t>
      </w:r>
    </w:p>
    <w:p w:rsidR="00404071" w:rsidRPr="00404071" w:rsidRDefault="00404071" w:rsidP="00404071">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w:t>
      </w:r>
      <w:r w:rsidRPr="00404071">
        <w:rPr>
          <w:rFonts w:ascii="Times New Roman" w:eastAsia="Calibri" w:hAnsi="Times New Roman"/>
          <w:sz w:val="24"/>
          <w:szCs w:val="24"/>
        </w:rPr>
        <w:t>показателите</w:t>
      </w:r>
      <w:r w:rsidRPr="00404071">
        <w:rPr>
          <w:rFonts w:ascii="Times New Roman" w:hAnsi="Times New Roman"/>
          <w:bCs/>
          <w:sz w:val="24"/>
          <w:szCs w:val="24"/>
          <w:lang w:eastAsia="bg-BG"/>
        </w:rPr>
        <w:t xml:space="preserve">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404071" w:rsidRPr="00404071" w:rsidRDefault="00404071" w:rsidP="00311A95">
      <w:pPr>
        <w:spacing w:before="120" w:after="0" w:line="240" w:lineRule="auto"/>
        <w:jc w:val="both"/>
        <w:rPr>
          <w:rFonts w:ascii="Times New Roman" w:hAnsi="Times New Roman"/>
          <w:bCs/>
          <w:sz w:val="24"/>
          <w:szCs w:val="24"/>
          <w:lang w:eastAsia="bg-BG"/>
        </w:rPr>
      </w:pPr>
      <w:r w:rsidRPr="00404071">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404071" w:rsidRPr="00404071" w:rsidRDefault="00404071" w:rsidP="00D91D2E">
      <w:pPr>
        <w:rPr>
          <w:rFonts w:ascii="Times New Roman" w:hAnsi="Times New Roman"/>
          <w:bCs/>
          <w:sz w:val="24"/>
          <w:szCs w:val="24"/>
          <w:lang w:eastAsia="bg-BG"/>
        </w:rPr>
      </w:pPr>
    </w:p>
    <w:p w:rsidR="00404071" w:rsidRPr="00404071" w:rsidRDefault="00404071" w:rsidP="00D91D2E">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4"/>
        <w:gridCol w:w="2235"/>
        <w:gridCol w:w="1935"/>
      </w:tblGrid>
      <w:tr w:rsidR="00404071" w:rsidRPr="00404071" w:rsidTr="00404071">
        <w:trPr>
          <w:tblHeader/>
          <w:jc w:val="center"/>
        </w:trPr>
        <w:tc>
          <w:tcPr>
            <w:tcW w:w="1016" w:type="pct"/>
            <w:shd w:val="clear" w:color="auto" w:fill="DBE5F1" w:themeFill="accent1" w:themeFillTint="33"/>
            <w:vAlign w:val="center"/>
          </w:tcPr>
          <w:p w:rsidR="00404071" w:rsidRPr="00F72B48" w:rsidRDefault="00404071" w:rsidP="00F72B48">
            <w:pPr>
              <w:spacing w:after="0" w:line="240" w:lineRule="auto"/>
              <w:contextualSpacing/>
              <w:jc w:val="both"/>
              <w:rPr>
                <w:rFonts w:ascii="Times New Roman" w:hAnsi="Times New Roman"/>
                <w:b/>
                <w:bCs/>
                <w:lang w:eastAsia="bg-BG"/>
              </w:rPr>
            </w:pPr>
            <w:r w:rsidRPr="00F72B48">
              <w:rPr>
                <w:rFonts w:ascii="Times New Roman" w:hAnsi="Times New Roman"/>
                <w:b/>
                <w:bCs/>
                <w:lang w:eastAsia="bg-BG"/>
              </w:rPr>
              <w:t>Показател</w:t>
            </w:r>
          </w:p>
        </w:tc>
        <w:tc>
          <w:tcPr>
            <w:tcW w:w="673" w:type="pct"/>
            <w:shd w:val="clear" w:color="auto" w:fill="DBE5F1" w:themeFill="accent1" w:themeFillTint="33"/>
            <w:vAlign w:val="center"/>
          </w:tcPr>
          <w:p w:rsidR="00404071" w:rsidRPr="00404071" w:rsidRDefault="00404071" w:rsidP="00F72B48">
            <w:pPr>
              <w:spacing w:after="0" w:line="240" w:lineRule="auto"/>
              <w:contextualSpacing/>
              <w:jc w:val="both"/>
              <w:rPr>
                <w:rFonts w:ascii="Times New Roman" w:hAnsi="Times New Roman"/>
                <w:b/>
                <w:bCs/>
                <w:lang w:eastAsia="bg-BG"/>
              </w:rPr>
            </w:pPr>
            <w:r w:rsidRPr="00404071">
              <w:rPr>
                <w:rFonts w:ascii="Times New Roman" w:hAnsi="Times New Roman"/>
                <w:b/>
                <w:bCs/>
                <w:lang w:eastAsia="bg-BG"/>
              </w:rPr>
              <w:t>Мерна единица</w:t>
            </w:r>
          </w:p>
        </w:tc>
        <w:tc>
          <w:tcPr>
            <w:tcW w:w="1055" w:type="pct"/>
            <w:shd w:val="clear" w:color="auto" w:fill="DBE5F1" w:themeFill="accent1" w:themeFillTint="33"/>
            <w:vAlign w:val="center"/>
          </w:tcPr>
          <w:p w:rsidR="00404071" w:rsidRPr="00404071" w:rsidRDefault="00404071" w:rsidP="00F72B48">
            <w:pPr>
              <w:spacing w:after="0" w:line="240" w:lineRule="auto"/>
              <w:contextualSpacing/>
              <w:jc w:val="both"/>
              <w:rPr>
                <w:rFonts w:ascii="Times New Roman" w:hAnsi="Times New Roman"/>
                <w:b/>
                <w:bCs/>
                <w:lang w:eastAsia="bg-BG"/>
              </w:rPr>
            </w:pPr>
            <w:r w:rsidRPr="00404071">
              <w:rPr>
                <w:rFonts w:ascii="Times New Roman" w:hAnsi="Times New Roman"/>
                <w:b/>
                <w:bCs/>
                <w:lang w:eastAsia="bg-BG"/>
              </w:rPr>
              <w:t>Целева стойност</w:t>
            </w:r>
          </w:p>
        </w:tc>
        <w:tc>
          <w:tcPr>
            <w:tcW w:w="1209" w:type="pct"/>
            <w:shd w:val="clear" w:color="auto" w:fill="DBE5F1" w:themeFill="accent1" w:themeFillTint="33"/>
            <w:vAlign w:val="center"/>
          </w:tcPr>
          <w:p w:rsidR="00404071" w:rsidRPr="00404071" w:rsidRDefault="00404071" w:rsidP="00F72B48">
            <w:pPr>
              <w:spacing w:after="0" w:line="240" w:lineRule="auto"/>
              <w:contextualSpacing/>
              <w:jc w:val="both"/>
              <w:rPr>
                <w:rFonts w:ascii="Times New Roman" w:hAnsi="Times New Roman"/>
                <w:b/>
                <w:bCs/>
                <w:lang w:eastAsia="bg-BG"/>
              </w:rPr>
            </w:pPr>
            <w:r w:rsidRPr="00404071">
              <w:rPr>
                <w:rFonts w:ascii="Times New Roman" w:hAnsi="Times New Roman"/>
                <w:b/>
                <w:bCs/>
                <w:lang w:eastAsia="bg-BG"/>
              </w:rPr>
              <w:t>Допълнителна информация</w:t>
            </w:r>
          </w:p>
        </w:tc>
        <w:tc>
          <w:tcPr>
            <w:tcW w:w="1048" w:type="pct"/>
            <w:shd w:val="clear" w:color="auto" w:fill="DBE5F1" w:themeFill="accent1" w:themeFillTint="33"/>
          </w:tcPr>
          <w:p w:rsidR="00404071" w:rsidRPr="00404071" w:rsidRDefault="00404071" w:rsidP="00F72B48">
            <w:pPr>
              <w:spacing w:after="0" w:line="240" w:lineRule="auto"/>
              <w:contextualSpacing/>
              <w:jc w:val="both"/>
              <w:rPr>
                <w:rFonts w:ascii="Times New Roman" w:hAnsi="Times New Roman"/>
                <w:b/>
                <w:bCs/>
                <w:lang w:eastAsia="bg-BG"/>
              </w:rPr>
            </w:pPr>
            <w:r w:rsidRPr="00404071">
              <w:rPr>
                <w:rFonts w:ascii="Times New Roman" w:hAnsi="Times New Roman"/>
                <w:b/>
                <w:bCs/>
                <w:lang w:eastAsia="bg-BG"/>
              </w:rPr>
              <w:t>Специфични природозащитни цели за защитената зона</w:t>
            </w:r>
          </w:p>
        </w:tc>
      </w:tr>
      <w:tr w:rsidR="00404071" w:rsidRPr="00404071" w:rsidTr="00404071">
        <w:trPr>
          <w:jc w:val="center"/>
        </w:trPr>
        <w:tc>
          <w:tcPr>
            <w:tcW w:w="1016" w:type="pct"/>
            <w:shd w:val="clear" w:color="auto" w:fill="auto"/>
          </w:tcPr>
          <w:p w:rsidR="00404071" w:rsidRPr="00F72B48" w:rsidRDefault="00404071" w:rsidP="00F72B48">
            <w:pPr>
              <w:spacing w:after="0" w:line="240" w:lineRule="auto"/>
              <w:contextualSpacing/>
              <w:rPr>
                <w:rFonts w:ascii="Times New Roman" w:hAnsi="Times New Roman"/>
                <w:b/>
                <w:bCs/>
                <w:lang w:eastAsia="bg-BG"/>
              </w:rPr>
            </w:pPr>
            <w:r w:rsidRPr="00F72B48">
              <w:rPr>
                <w:rFonts w:ascii="Times New Roman" w:hAnsi="Times New Roman"/>
                <w:b/>
                <w:bCs/>
                <w:lang w:eastAsia="bg-BG"/>
              </w:rPr>
              <w:t xml:space="preserve">Площ </w:t>
            </w:r>
          </w:p>
        </w:tc>
        <w:tc>
          <w:tcPr>
            <w:tcW w:w="673"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Ха</w:t>
            </w:r>
          </w:p>
        </w:tc>
        <w:tc>
          <w:tcPr>
            <w:tcW w:w="1055"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Поне 7.24 ха</w:t>
            </w:r>
          </w:p>
        </w:tc>
        <w:tc>
          <w:tcPr>
            <w:tcW w:w="1209"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7.24 ха. При теренната работа в зоната през 2021 г., площта на местообитанието частично се потвърди в 2 два от полигоните</w:t>
            </w:r>
            <w:r w:rsidRPr="00404071">
              <w:rPr>
                <w:rFonts w:ascii="Times New Roman" w:hAnsi="Times New Roman"/>
                <w:bCs/>
                <w:lang w:val="ru-RU" w:eastAsia="bg-BG"/>
              </w:rPr>
              <w:t xml:space="preserve">, </w:t>
            </w:r>
            <w:r w:rsidRPr="00404071">
              <w:rPr>
                <w:rFonts w:ascii="Times New Roman" w:hAnsi="Times New Roman"/>
                <w:bCs/>
                <w:lang w:eastAsia="bg-BG"/>
              </w:rPr>
              <w:t>поради преобладаването на инвазивните дървесни видове бяла акация и обикновен айлант.</w:t>
            </w:r>
          </w:p>
        </w:tc>
        <w:tc>
          <w:tcPr>
            <w:tcW w:w="1048"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Целта е поддържане на площ на местообитанието в защитената зона  7.24 ха. Междинна цел е да се разработи и приложи единна бъдеща схема за мониторинг на параметъра до 2025 година.</w:t>
            </w:r>
          </w:p>
          <w:p w:rsidR="00404071" w:rsidRPr="00404071" w:rsidRDefault="00404071" w:rsidP="00F72B48">
            <w:pPr>
              <w:spacing w:after="0" w:line="240" w:lineRule="auto"/>
              <w:contextualSpacing/>
              <w:rPr>
                <w:rFonts w:ascii="Times New Roman" w:hAnsi="Times New Roman"/>
                <w:bCs/>
                <w:lang w:eastAsia="bg-BG"/>
              </w:rPr>
            </w:pPr>
          </w:p>
        </w:tc>
      </w:tr>
      <w:tr w:rsidR="00404071" w:rsidRPr="00404071" w:rsidTr="00404071">
        <w:trPr>
          <w:jc w:val="center"/>
        </w:trPr>
        <w:tc>
          <w:tcPr>
            <w:tcW w:w="1016" w:type="pct"/>
            <w:shd w:val="clear" w:color="auto" w:fill="auto"/>
          </w:tcPr>
          <w:p w:rsidR="00404071" w:rsidRPr="00F72B48" w:rsidRDefault="00404071" w:rsidP="00F72B48">
            <w:pPr>
              <w:spacing w:after="0" w:line="240" w:lineRule="auto"/>
              <w:contextualSpacing/>
              <w:rPr>
                <w:rFonts w:ascii="Times New Roman" w:hAnsi="Times New Roman"/>
                <w:b/>
                <w:bCs/>
                <w:lang w:eastAsia="bg-BG"/>
              </w:rPr>
            </w:pPr>
            <w:r w:rsidRPr="00F72B48">
              <w:rPr>
                <w:rFonts w:ascii="Times New Roman" w:hAnsi="Times New Roman"/>
                <w:b/>
                <w:bCs/>
                <w:lang w:eastAsia="bg-BG"/>
              </w:rPr>
              <w:t>Структура и функции. Пълнота на първия дървесен етаж (средно претеглена)</w:t>
            </w:r>
          </w:p>
        </w:tc>
        <w:tc>
          <w:tcPr>
            <w:tcW w:w="673"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Части от единицата</w:t>
            </w:r>
          </w:p>
        </w:tc>
        <w:tc>
          <w:tcPr>
            <w:tcW w:w="1055"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xml:space="preserve">Този показател представя степента на насищане с дървета и се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w:t>
            </w:r>
            <w:r w:rsidRPr="00404071">
              <w:rPr>
                <w:rFonts w:ascii="Times New Roman" w:hAnsi="Times New Roman"/>
                <w:bCs/>
                <w:lang w:eastAsia="bg-BG"/>
              </w:rPr>
              <w:lastRenderedPageBreak/>
              <w:t xml:space="preserve">нарушения водещи до отпадане на дървета. </w:t>
            </w:r>
          </w:p>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местообитанието е 0.6.</w:t>
            </w:r>
          </w:p>
        </w:tc>
        <w:tc>
          <w:tcPr>
            <w:tcW w:w="1048"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lastRenderedPageBreak/>
              <w:t>Целта е поддържане на пълнота на първия дървесен етаж (средно претеглена) от 0.6 до 1.</w:t>
            </w:r>
          </w:p>
        </w:tc>
      </w:tr>
      <w:tr w:rsidR="00404071" w:rsidRPr="00404071" w:rsidTr="00404071">
        <w:trPr>
          <w:jc w:val="center"/>
        </w:trPr>
        <w:tc>
          <w:tcPr>
            <w:tcW w:w="1016" w:type="pct"/>
            <w:shd w:val="clear" w:color="auto" w:fill="auto"/>
          </w:tcPr>
          <w:p w:rsidR="00404071" w:rsidRPr="00F72B48" w:rsidRDefault="00404071" w:rsidP="00F72B48">
            <w:pPr>
              <w:spacing w:after="0" w:line="240" w:lineRule="auto"/>
              <w:contextualSpacing/>
              <w:rPr>
                <w:rFonts w:ascii="Times New Roman" w:hAnsi="Times New Roman"/>
                <w:b/>
                <w:bCs/>
                <w:lang w:eastAsia="bg-BG"/>
              </w:rPr>
            </w:pPr>
            <w:r w:rsidRPr="00F72B48">
              <w:rPr>
                <w:rFonts w:ascii="Times New Roman" w:hAnsi="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Части от десетицата</w:t>
            </w:r>
          </w:p>
        </w:tc>
        <w:tc>
          <w:tcPr>
            <w:tcW w:w="1055"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rPr>
              <w:t>От 6 до 10 за сребролистната липа (</w:t>
            </w:r>
            <w:r w:rsidRPr="00404071">
              <w:rPr>
                <w:rFonts w:ascii="Times New Roman" w:hAnsi="Times New Roman"/>
                <w:i/>
                <w:iCs/>
              </w:rPr>
              <w:t>Tilia tomentosa</w:t>
            </w:r>
            <w:r w:rsidRPr="00404071">
              <w:rPr>
                <w:rFonts w:ascii="Times New Roman" w:hAnsi="Times New Roman"/>
              </w:rPr>
              <w:t>)</w:t>
            </w:r>
          </w:p>
        </w:tc>
        <w:tc>
          <w:tcPr>
            <w:tcW w:w="1209"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претегленото участие на сребролистна липа в състава на първия дървесен етаж е 3 десети. Преобладават бялата акация и обикновеният айлант.</w:t>
            </w:r>
          </w:p>
        </w:tc>
        <w:tc>
          <w:tcPr>
            <w:tcW w:w="1048"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Целта е подобряване състава на първия дървесен етаж (средно претеглен) до поне 6 десети за сребролистната липа.</w:t>
            </w:r>
          </w:p>
        </w:tc>
      </w:tr>
      <w:tr w:rsidR="00404071" w:rsidRPr="00404071" w:rsidTr="00404071">
        <w:trPr>
          <w:jc w:val="center"/>
        </w:trPr>
        <w:tc>
          <w:tcPr>
            <w:tcW w:w="1016" w:type="pct"/>
            <w:shd w:val="clear" w:color="auto" w:fill="auto"/>
          </w:tcPr>
          <w:p w:rsidR="00404071" w:rsidRPr="00F72B48" w:rsidRDefault="00404071" w:rsidP="00F72B48">
            <w:pPr>
              <w:spacing w:after="0" w:line="240" w:lineRule="auto"/>
              <w:contextualSpacing/>
              <w:rPr>
                <w:rFonts w:ascii="Times New Roman" w:hAnsi="Times New Roman"/>
                <w:b/>
                <w:bCs/>
                <w:lang w:eastAsia="bg-BG"/>
              </w:rPr>
            </w:pPr>
            <w:r w:rsidRPr="00F72B48">
              <w:rPr>
                <w:rFonts w:ascii="Times New Roman" w:hAnsi="Times New Roman"/>
                <w:b/>
                <w:bCs/>
                <w:lang w:eastAsia="bg-BG"/>
              </w:rPr>
              <w:t>Структура и функции. Средна възраст на първия дървесен етаж (средно притеглена)</w:t>
            </w:r>
          </w:p>
        </w:tc>
        <w:tc>
          <w:tcPr>
            <w:tcW w:w="673"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Години</w:t>
            </w:r>
          </w:p>
          <w:p w:rsidR="00404071" w:rsidRPr="00404071" w:rsidRDefault="00404071" w:rsidP="00F72B48">
            <w:pPr>
              <w:spacing w:after="0" w:line="240" w:lineRule="auto"/>
              <w:contextualSpacing/>
              <w:rPr>
                <w:rFonts w:ascii="Times New Roman" w:hAnsi="Times New Roman"/>
                <w:bCs/>
                <w:lang w:eastAsia="bg-BG"/>
              </w:rPr>
            </w:pPr>
          </w:p>
        </w:tc>
        <w:tc>
          <w:tcPr>
            <w:tcW w:w="1055"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Над 60, не намалява, а се</w:t>
            </w:r>
          </w:p>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увеличава</w:t>
            </w:r>
          </w:p>
          <w:p w:rsidR="00404071" w:rsidRPr="00404071" w:rsidRDefault="00404071" w:rsidP="00F72B48">
            <w:pPr>
              <w:spacing w:after="0" w:line="240" w:lineRule="auto"/>
              <w:contextualSpacing/>
              <w:rPr>
                <w:rFonts w:ascii="Times New Roman" w:hAnsi="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xml:space="preserve">Според анализа на </w:t>
            </w:r>
            <w:r w:rsidRPr="00404071">
              <w:rPr>
                <w:rFonts w:ascii="Times New Roman" w:hAnsi="Times New Roman"/>
                <w:bCs/>
                <w:lang w:eastAsia="bg-BG"/>
              </w:rPr>
              <w:lastRenderedPageBreak/>
              <w:t xml:space="preserve">наличната информация, съобразно подхода, описан в т. 5 на настоящия документ, възрастта на първия дървесен етаж е 20 години. </w:t>
            </w:r>
          </w:p>
        </w:tc>
        <w:tc>
          <w:tcPr>
            <w:tcW w:w="1048"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lastRenderedPageBreak/>
              <w:t>Целта е достигане на възрастта (средно претеглена) поне 60 години до 2060 г.</w:t>
            </w:r>
          </w:p>
        </w:tc>
      </w:tr>
      <w:tr w:rsidR="00404071" w:rsidRPr="00404071" w:rsidTr="00404071">
        <w:trPr>
          <w:jc w:val="center"/>
        </w:trPr>
        <w:tc>
          <w:tcPr>
            <w:tcW w:w="1016" w:type="pct"/>
            <w:shd w:val="clear" w:color="auto" w:fill="auto"/>
          </w:tcPr>
          <w:p w:rsidR="00404071" w:rsidRPr="00F72B48" w:rsidRDefault="00404071" w:rsidP="00F72B48">
            <w:pPr>
              <w:spacing w:after="0" w:line="240" w:lineRule="auto"/>
              <w:contextualSpacing/>
              <w:rPr>
                <w:rFonts w:ascii="Times New Roman" w:hAnsi="Times New Roman"/>
                <w:b/>
                <w:bCs/>
                <w:lang w:eastAsia="bg-BG"/>
              </w:rPr>
            </w:pPr>
            <w:r w:rsidRPr="00F72B48">
              <w:rPr>
                <w:rFonts w:ascii="Times New Roman" w:hAnsi="Times New Roman"/>
                <w:b/>
                <w:bCs/>
                <w:lang w:eastAsia="bg-BG"/>
              </w:rPr>
              <w:lastRenderedPageBreak/>
              <w:t>Структура и функции. Площ на горите във фаза на старост</w:t>
            </w:r>
          </w:p>
        </w:tc>
        <w:tc>
          <w:tcPr>
            <w:tcW w:w="673"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ха</w:t>
            </w:r>
          </w:p>
        </w:tc>
        <w:tc>
          <w:tcPr>
            <w:tcW w:w="1055"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Поради малката площ на местообитанието параметъра не е приложим.</w:t>
            </w:r>
          </w:p>
        </w:tc>
        <w:tc>
          <w:tcPr>
            <w:tcW w:w="1209"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404071">
              <w:rPr>
                <w:rFonts w:ascii="Times New Roman" w:hAnsi="Times New Roman"/>
                <w:sz w:val="24"/>
                <w:szCs w:val="24"/>
              </w:rPr>
              <w:t xml:space="preserve"> </w:t>
            </w:r>
            <w:r w:rsidRPr="00404071">
              <w:rPr>
                <w:rFonts w:ascii="Times New Roman" w:hAnsi="Times New Roman"/>
                <w:bCs/>
                <w:lang w:eastAsia="bg-BG"/>
              </w:rPr>
              <w:t>В зоната липсват гори във фаза на старост от това местообитание.</w:t>
            </w:r>
          </w:p>
        </w:tc>
        <w:tc>
          <w:tcPr>
            <w:tcW w:w="1048"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Поради малката площ на местообитанието, параметърът не е приложим.</w:t>
            </w:r>
          </w:p>
        </w:tc>
      </w:tr>
      <w:tr w:rsidR="00404071" w:rsidRPr="00404071" w:rsidTr="00404071">
        <w:trPr>
          <w:jc w:val="center"/>
        </w:trPr>
        <w:tc>
          <w:tcPr>
            <w:tcW w:w="1016" w:type="pct"/>
            <w:shd w:val="clear" w:color="auto" w:fill="auto"/>
          </w:tcPr>
          <w:p w:rsidR="00404071" w:rsidRPr="00F72B48" w:rsidRDefault="00404071" w:rsidP="00F72B48">
            <w:pPr>
              <w:spacing w:after="0" w:line="240" w:lineRule="auto"/>
              <w:contextualSpacing/>
              <w:rPr>
                <w:rFonts w:ascii="Times New Roman" w:hAnsi="Times New Roman"/>
                <w:b/>
                <w:bCs/>
                <w:lang w:eastAsia="bg-BG"/>
              </w:rPr>
            </w:pPr>
            <w:r w:rsidRPr="00F72B48">
              <w:rPr>
                <w:rFonts w:ascii="Times New Roman" w:hAnsi="Times New Roman"/>
                <w:b/>
                <w:bCs/>
                <w:lang w:eastAsia="bg-BG"/>
              </w:rPr>
              <w:t xml:space="preserve">Структура и функции. Количество мъртва дървесина   </w:t>
            </w:r>
          </w:p>
        </w:tc>
        <w:tc>
          <w:tcPr>
            <w:tcW w:w="673"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или м</w:t>
            </w:r>
            <w:r w:rsidRPr="00404071">
              <w:rPr>
                <w:rFonts w:ascii="Times New Roman" w:hAnsi="Times New Roman"/>
                <w:bCs/>
                <w:vertAlign w:val="superscript"/>
                <w:lang w:eastAsia="bg-BG"/>
              </w:rPr>
              <w:t>3</w:t>
            </w:r>
            <w:r w:rsidRPr="00404071">
              <w:rPr>
                <w:rFonts w:ascii="Times New Roman" w:hAnsi="Times New Roman"/>
                <w:bCs/>
                <w:lang w:eastAsia="bg-BG"/>
              </w:rPr>
              <w:t>/ха</w:t>
            </w:r>
          </w:p>
        </w:tc>
        <w:tc>
          <w:tcPr>
            <w:tcW w:w="1055"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404071">
              <w:rPr>
                <w:rFonts w:ascii="Times New Roman" w:hAnsi="Times New Roman"/>
                <w:bCs/>
                <w:vertAlign w:val="superscript"/>
                <w:lang w:eastAsia="bg-BG"/>
              </w:rPr>
              <w:t>3</w:t>
            </w:r>
            <w:r w:rsidRPr="00404071">
              <w:rPr>
                <w:rFonts w:ascii="Times New Roman" w:hAnsi="Times New Roman"/>
                <w:bCs/>
                <w:lang w:eastAsia="bg-BG"/>
              </w:rPr>
              <w:t xml:space="preserve">/ha, също както и с не по-малко от 10 стоящи мъртви дървета </w:t>
            </w:r>
          </w:p>
        </w:tc>
        <w:tc>
          <w:tcPr>
            <w:tcW w:w="1209"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xml:space="preserve">Според анализа на наличната информация, съобразно подхода, описан в т. 5 на настоящия документ, </w:t>
            </w:r>
            <w:r w:rsidRPr="00404071">
              <w:rPr>
                <w:rFonts w:ascii="Times New Roman" w:hAnsi="Times New Roman"/>
                <w:bCs/>
                <w:lang w:eastAsia="bg-BG"/>
              </w:rPr>
              <w:lastRenderedPageBreak/>
              <w:t>количеството мъртва дървесина е по-малко от целевата стойност.</w:t>
            </w:r>
          </w:p>
        </w:tc>
        <w:tc>
          <w:tcPr>
            <w:tcW w:w="1048" w:type="pct"/>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lastRenderedPageBreak/>
              <w:t>Целта е подобряване на този показател до достигане на целевата стойност към 2050 г.</w:t>
            </w:r>
          </w:p>
        </w:tc>
      </w:tr>
      <w:tr w:rsidR="00404071" w:rsidRPr="00404071" w:rsidTr="00404071">
        <w:trPr>
          <w:jc w:val="center"/>
        </w:trPr>
        <w:tc>
          <w:tcPr>
            <w:tcW w:w="1016" w:type="pct"/>
            <w:shd w:val="clear" w:color="auto" w:fill="auto"/>
          </w:tcPr>
          <w:p w:rsidR="00404071" w:rsidRPr="00F72B48" w:rsidRDefault="00404071" w:rsidP="00F72B48">
            <w:pPr>
              <w:spacing w:after="0" w:line="240" w:lineRule="auto"/>
              <w:contextualSpacing/>
              <w:rPr>
                <w:rFonts w:ascii="Times New Roman" w:hAnsi="Times New Roman"/>
                <w:b/>
                <w:bCs/>
                <w:lang w:eastAsia="bg-BG"/>
              </w:rPr>
            </w:pPr>
            <w:r w:rsidRPr="00F72B48">
              <w:rPr>
                <w:rFonts w:ascii="Times New Roman" w:hAnsi="Times New Roman"/>
                <w:b/>
                <w:bCs/>
                <w:lang w:eastAsia="bg-BG"/>
              </w:rPr>
              <w:lastRenderedPageBreak/>
              <w:t>Структура и функции. Наличие на големи/биотопни дървета</w:t>
            </w:r>
          </w:p>
        </w:tc>
        <w:tc>
          <w:tcPr>
            <w:tcW w:w="673"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Брой на ха</w:t>
            </w:r>
          </w:p>
        </w:tc>
        <w:tc>
          <w:tcPr>
            <w:tcW w:w="1055"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Целта е подобряване на състоянието по този показател, до достигане на целевата стойност.</w:t>
            </w:r>
          </w:p>
        </w:tc>
      </w:tr>
    </w:tbl>
    <w:p w:rsidR="00404071" w:rsidRPr="00404071" w:rsidRDefault="00404071" w:rsidP="00D91D2E">
      <w:pPr>
        <w:rPr>
          <w:rFonts w:ascii="Times New Roman" w:hAnsi="Times New Roman"/>
          <w:bCs/>
          <w:sz w:val="24"/>
          <w:szCs w:val="24"/>
          <w:lang w:eastAsia="bg-BG"/>
        </w:rPr>
      </w:pPr>
    </w:p>
    <w:p w:rsidR="00404071" w:rsidRPr="00404071" w:rsidRDefault="00404071" w:rsidP="00D91D2E">
      <w:pPr>
        <w:rPr>
          <w:rFonts w:ascii="Times New Roman" w:hAnsi="Times New Roman"/>
          <w:b/>
          <w:bCs/>
          <w:sz w:val="24"/>
          <w:szCs w:val="24"/>
          <w:lang w:eastAsia="bg-BG"/>
        </w:rPr>
      </w:pPr>
      <w:r w:rsidRPr="00404071">
        <w:rPr>
          <w:rFonts w:ascii="Times New Roman" w:hAnsi="Times New Roman"/>
          <w:b/>
          <w:bCs/>
          <w:sz w:val="24"/>
          <w:szCs w:val="24"/>
          <w:lang w:eastAsia="bg-BG"/>
        </w:rPr>
        <w:t>7. Необходимост от актуализация на СФ на защитената зона</w:t>
      </w:r>
    </w:p>
    <w:p w:rsidR="00404071" w:rsidRDefault="00404071" w:rsidP="000F4C5E">
      <w:pPr>
        <w:spacing w:after="0" w:line="240" w:lineRule="auto"/>
        <w:ind w:firstLine="709"/>
        <w:rPr>
          <w:rFonts w:ascii="Times New Roman" w:hAnsi="Times New Roman"/>
          <w:bCs/>
          <w:sz w:val="24"/>
          <w:szCs w:val="24"/>
          <w:lang w:eastAsia="bg-BG"/>
        </w:rPr>
      </w:pPr>
      <w:r w:rsidRPr="00404071">
        <w:rPr>
          <w:rFonts w:ascii="Times New Roman" w:hAnsi="Times New Roman"/>
          <w:bCs/>
          <w:sz w:val="24"/>
          <w:szCs w:val="24"/>
          <w:lang w:eastAsia="bg-BG"/>
        </w:rPr>
        <w:t xml:space="preserve">Има идентифицирани причини, за да се предложи промяна на стандартния формуляр на местообитанието в зоната. Предлагаме следните промени в Стандартния формуляр. Поради слабата представителност на местообитанието в зоната предлагаме от А да бъде намалена представителността на </w:t>
      </w:r>
      <w:r w:rsidRPr="00404071">
        <w:rPr>
          <w:rFonts w:ascii="Times New Roman" w:hAnsi="Times New Roman"/>
          <w:bCs/>
          <w:sz w:val="24"/>
          <w:szCs w:val="24"/>
          <w:lang w:val="en-US" w:eastAsia="bg-BG"/>
        </w:rPr>
        <w:t>C</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 xml:space="preserve">Показателят Степен на съхранение от </w:t>
      </w:r>
      <w:r w:rsidRPr="00404071">
        <w:rPr>
          <w:rFonts w:ascii="Times New Roman" w:hAnsi="Times New Roman"/>
          <w:bCs/>
          <w:sz w:val="24"/>
          <w:szCs w:val="24"/>
          <w:lang w:val="en-US" w:eastAsia="bg-BG"/>
        </w:rPr>
        <w:t>B</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 xml:space="preserve">да бъде намален на </w:t>
      </w:r>
      <w:r w:rsidRPr="00404071">
        <w:rPr>
          <w:rFonts w:ascii="Times New Roman" w:hAnsi="Times New Roman"/>
          <w:bCs/>
          <w:sz w:val="24"/>
          <w:szCs w:val="24"/>
          <w:lang w:val="en-US" w:eastAsia="bg-BG"/>
        </w:rPr>
        <w:t>C</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 xml:space="preserve">поради преобладаването на инвазивни видове като бяла акация и обикновен айлант. </w:t>
      </w:r>
      <w:r w:rsidRPr="00404071">
        <w:rPr>
          <w:rFonts w:ascii="Times New Roman" w:hAnsi="Times New Roman"/>
          <w:bCs/>
          <w:sz w:val="24"/>
          <w:szCs w:val="24"/>
          <w:lang w:val="en-US" w:eastAsia="bg-BG"/>
        </w:rPr>
        <w:t>Ta</w:t>
      </w:r>
      <w:r w:rsidRPr="00404071">
        <w:rPr>
          <w:rFonts w:ascii="Times New Roman" w:hAnsi="Times New Roman"/>
          <w:bCs/>
          <w:sz w:val="24"/>
          <w:szCs w:val="24"/>
          <w:lang w:eastAsia="bg-BG"/>
        </w:rPr>
        <w:t>к</w:t>
      </w:r>
      <w:r w:rsidRPr="00404071">
        <w:rPr>
          <w:rFonts w:ascii="Times New Roman" w:hAnsi="Times New Roman"/>
          <w:bCs/>
          <w:sz w:val="24"/>
          <w:szCs w:val="24"/>
          <w:lang w:val="en-US" w:eastAsia="bg-BG"/>
        </w:rPr>
        <w:t>a</w:t>
      </w:r>
      <w:r>
        <w:rPr>
          <w:rFonts w:ascii="Times New Roman" w:hAnsi="Times New Roman"/>
          <w:bCs/>
          <w:sz w:val="24"/>
          <w:szCs w:val="24"/>
          <w:lang w:eastAsia="bg-BG"/>
        </w:rPr>
        <w:t>,</w:t>
      </w:r>
      <w:r w:rsidRPr="00404071">
        <w:rPr>
          <w:rFonts w:ascii="Times New Roman" w:hAnsi="Times New Roman"/>
          <w:bCs/>
          <w:sz w:val="24"/>
          <w:szCs w:val="24"/>
          <w:lang w:val="ru-RU" w:eastAsia="bg-BG"/>
        </w:rPr>
        <w:t xml:space="preserve"> </w:t>
      </w:r>
      <w:r>
        <w:rPr>
          <w:rFonts w:ascii="Times New Roman" w:hAnsi="Times New Roman"/>
          <w:bCs/>
          <w:sz w:val="24"/>
          <w:szCs w:val="24"/>
          <w:lang w:eastAsia="bg-BG"/>
        </w:rPr>
        <w:t>о</w:t>
      </w:r>
      <w:r w:rsidRPr="00404071">
        <w:rPr>
          <w:rFonts w:ascii="Times New Roman" w:hAnsi="Times New Roman"/>
          <w:bCs/>
          <w:sz w:val="24"/>
          <w:szCs w:val="24"/>
          <w:lang w:eastAsia="bg-BG"/>
        </w:rPr>
        <w:t xml:space="preserve">бщата оценка е намалена от </w:t>
      </w:r>
      <w:r w:rsidRPr="00404071">
        <w:rPr>
          <w:rFonts w:ascii="Times New Roman" w:hAnsi="Times New Roman"/>
          <w:bCs/>
          <w:sz w:val="24"/>
          <w:szCs w:val="24"/>
          <w:lang w:val="en-US" w:eastAsia="bg-BG"/>
        </w:rPr>
        <w:t>B</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 xml:space="preserve">на </w:t>
      </w:r>
      <w:r w:rsidRPr="00404071">
        <w:rPr>
          <w:rFonts w:ascii="Times New Roman" w:hAnsi="Times New Roman"/>
          <w:bCs/>
          <w:sz w:val="24"/>
          <w:szCs w:val="24"/>
          <w:lang w:val="en-US" w:eastAsia="bg-BG"/>
        </w:rPr>
        <w:t>C</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Промените са маркирани в червено.</w:t>
      </w:r>
    </w:p>
    <w:p w:rsidR="000F4C5E" w:rsidRPr="00404071" w:rsidRDefault="000F4C5E" w:rsidP="000F4C5E">
      <w:pPr>
        <w:spacing w:after="0" w:line="240" w:lineRule="auto"/>
        <w:ind w:firstLine="709"/>
        <w:rPr>
          <w:rFonts w:ascii="Times New Roman" w:hAnsi="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404071" w:rsidRPr="00311A95" w:rsidTr="00404071">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eastAsia="bg-BG"/>
              </w:rPr>
            </w:pPr>
            <w:r w:rsidRPr="00311A95">
              <w:rPr>
                <w:rFonts w:ascii="Times New Roman" w:hAnsi="Times New Roman"/>
                <w:b/>
                <w:bCs/>
                <w:sz w:val="20"/>
                <w:szCs w:val="20"/>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eastAsia="bg-BG"/>
              </w:rPr>
            </w:pPr>
            <w:r w:rsidRPr="00311A95">
              <w:rPr>
                <w:rFonts w:ascii="Times New Roman" w:hAnsi="Times New Roman"/>
                <w:b/>
                <w:bCs/>
                <w:sz w:val="20"/>
                <w:szCs w:val="20"/>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404071" w:rsidRPr="00311A95" w:rsidRDefault="00404071" w:rsidP="00F72B48">
            <w:pPr>
              <w:rPr>
                <w:rFonts w:ascii="Times New Roman" w:hAnsi="Times New Roman"/>
                <w:b/>
                <w:bCs/>
                <w:sz w:val="20"/>
                <w:szCs w:val="20"/>
                <w:lang w:eastAsia="bg-BG"/>
              </w:rPr>
            </w:pPr>
            <w:r w:rsidRPr="00311A95">
              <w:rPr>
                <w:rFonts w:ascii="Times New Roman" w:hAnsi="Times New Roman"/>
                <w:b/>
                <w:bCs/>
                <w:sz w:val="20"/>
                <w:szCs w:val="20"/>
                <w:lang w:eastAsia="bg-BG"/>
              </w:rPr>
              <w:t>Площ</w:t>
            </w:r>
          </w:p>
          <w:p w:rsidR="00404071" w:rsidRPr="00311A95" w:rsidRDefault="00404071" w:rsidP="00F72B48">
            <w:pPr>
              <w:rPr>
                <w:rFonts w:ascii="Times New Roman" w:hAnsi="Times New Roman"/>
                <w:b/>
                <w:bCs/>
                <w:sz w:val="20"/>
                <w:szCs w:val="20"/>
                <w:lang w:eastAsia="bg-BG"/>
              </w:rPr>
            </w:pPr>
            <w:r w:rsidRPr="00311A95">
              <w:rPr>
                <w:rFonts w:ascii="Times New Roman" w:hAnsi="Times New Roman"/>
                <w:b/>
                <w:bCs/>
                <w:sz w:val="20"/>
                <w:szCs w:val="20"/>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val="en-US" w:eastAsia="bg-BG"/>
              </w:rPr>
            </w:pPr>
            <w:r w:rsidRPr="00311A95">
              <w:rPr>
                <w:rFonts w:ascii="Times New Roman" w:hAnsi="Times New Roman"/>
                <w:b/>
                <w:bCs/>
                <w:sz w:val="20"/>
                <w:szCs w:val="20"/>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val="en-US" w:eastAsia="bg-BG"/>
              </w:rPr>
            </w:pPr>
            <w:r w:rsidRPr="00311A95">
              <w:rPr>
                <w:rFonts w:ascii="Times New Roman" w:hAnsi="Times New Roman"/>
                <w:b/>
                <w:bCs/>
                <w:sz w:val="20"/>
                <w:szCs w:val="20"/>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val="en-US" w:eastAsia="bg-BG"/>
              </w:rPr>
            </w:pPr>
            <w:r w:rsidRPr="00311A95">
              <w:rPr>
                <w:rFonts w:ascii="Times New Roman" w:hAnsi="Times New Roman"/>
                <w:b/>
                <w:bCs/>
                <w:sz w:val="20"/>
                <w:szCs w:val="20"/>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val="en-US" w:eastAsia="bg-BG"/>
              </w:rPr>
            </w:pPr>
            <w:r w:rsidRPr="00311A95">
              <w:rPr>
                <w:rFonts w:ascii="Times New Roman" w:hAnsi="Times New Roman"/>
                <w:b/>
                <w:bCs/>
                <w:sz w:val="20"/>
                <w:szCs w:val="20"/>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311A95" w:rsidRDefault="00404071" w:rsidP="00F72B48">
            <w:pPr>
              <w:rPr>
                <w:rFonts w:ascii="Times New Roman" w:hAnsi="Times New Roman"/>
                <w:b/>
                <w:bCs/>
                <w:sz w:val="20"/>
                <w:szCs w:val="20"/>
                <w:lang w:val="en-US" w:eastAsia="bg-BG"/>
              </w:rPr>
            </w:pPr>
            <w:r w:rsidRPr="00311A95">
              <w:rPr>
                <w:rFonts w:ascii="Times New Roman" w:hAnsi="Times New Roman"/>
                <w:b/>
                <w:bCs/>
                <w:sz w:val="20"/>
                <w:szCs w:val="20"/>
                <w:lang w:eastAsia="bg-BG"/>
              </w:rPr>
              <w:t>Обща оценка</w:t>
            </w:r>
          </w:p>
        </w:tc>
      </w:tr>
      <w:tr w:rsidR="00404071" w:rsidRPr="00404071" w:rsidTr="00404071">
        <w:trPr>
          <w:jc w:val="center"/>
        </w:trPr>
        <w:tc>
          <w:tcPr>
            <w:tcW w:w="84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91</w:t>
            </w:r>
            <w:r w:rsidRPr="00404071">
              <w:rPr>
                <w:rFonts w:ascii="Times New Roman" w:hAnsi="Times New Roman"/>
                <w:bCs/>
                <w:lang w:val="en-US" w:eastAsia="bg-BG"/>
              </w:rPr>
              <w:t>Z</w:t>
            </w:r>
            <w:r w:rsidRPr="00404071">
              <w:rPr>
                <w:rFonts w:ascii="Times New Roman" w:hAnsi="Times New Roman"/>
                <w:bCs/>
                <w:lang w:eastAsia="bg-BG"/>
              </w:rPr>
              <w:t>0</w:t>
            </w:r>
          </w:p>
        </w:tc>
        <w:tc>
          <w:tcPr>
            <w:tcW w:w="1715" w:type="dxa"/>
            <w:tcBorders>
              <w:top w:val="single" w:sz="4" w:space="0" w:color="auto"/>
              <w:left w:val="single" w:sz="4" w:space="0" w:color="auto"/>
              <w:bottom w:val="single" w:sz="4" w:space="0" w:color="auto"/>
              <w:right w:val="single" w:sz="4" w:space="0" w:color="auto"/>
            </w:tcBorders>
            <w:vAlign w:val="center"/>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Мизийски гори от сребролистна липа</w:t>
            </w:r>
          </w:p>
        </w:tc>
        <w:tc>
          <w:tcPr>
            <w:tcW w:w="835" w:type="dxa"/>
            <w:tcBorders>
              <w:top w:val="single" w:sz="4" w:space="0" w:color="auto"/>
              <w:left w:val="single" w:sz="4" w:space="0" w:color="auto"/>
              <w:bottom w:val="single" w:sz="4" w:space="0" w:color="auto"/>
              <w:right w:val="single" w:sz="4" w:space="0" w:color="auto"/>
            </w:tcBorders>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7.24</w:t>
            </w:r>
          </w:p>
        </w:tc>
        <w:tc>
          <w:tcPr>
            <w:tcW w:w="109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М</w:t>
            </w:r>
          </w:p>
        </w:tc>
        <w:tc>
          <w:tcPr>
            <w:tcW w:w="197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val="en-US" w:eastAsia="bg-BG"/>
              </w:rPr>
            </w:pPr>
            <w:r w:rsidRPr="00404071">
              <w:rPr>
                <w:rFonts w:ascii="Times New Roman" w:hAnsi="Times New Roman"/>
                <w:bCs/>
                <w:color w:val="FF0000"/>
                <w:lang w:val="en-US" w:eastAsia="bg-BG"/>
              </w:rPr>
              <w:t>C</w:t>
            </w:r>
          </w:p>
        </w:tc>
        <w:tc>
          <w:tcPr>
            <w:tcW w:w="77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val="en-US" w:eastAsia="bg-BG"/>
              </w:rPr>
            </w:pPr>
            <w:r w:rsidRPr="00404071">
              <w:rPr>
                <w:rFonts w:ascii="Times New Roman" w:hAnsi="Times New Roman"/>
                <w:bCs/>
                <w:color w:val="FF0000"/>
                <w:lang w:val="en-US" w:eastAsia="bg-BG"/>
              </w:rPr>
              <w:t>C</w:t>
            </w:r>
          </w:p>
        </w:tc>
        <w:tc>
          <w:tcPr>
            <w:tcW w:w="87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eastAsia="bg-BG"/>
              </w:rPr>
            </w:pPr>
            <w:r w:rsidRPr="00404071">
              <w:rPr>
                <w:rFonts w:ascii="Times New Roman" w:hAnsi="Times New Roman"/>
                <w:bCs/>
                <w:color w:val="FF0000"/>
                <w:lang w:val="en-US" w:eastAsia="bg-BG"/>
              </w:rPr>
              <w:t>C</w:t>
            </w:r>
          </w:p>
        </w:tc>
      </w:tr>
    </w:tbl>
    <w:p w:rsidR="00404071" w:rsidRPr="00404071" w:rsidRDefault="00404071" w:rsidP="00D91D2E">
      <w:pPr>
        <w:rPr>
          <w:rFonts w:ascii="Times New Roman" w:hAnsi="Times New Roman"/>
          <w:bCs/>
          <w:sz w:val="24"/>
          <w:szCs w:val="24"/>
          <w:lang w:eastAsia="bg-BG"/>
        </w:rPr>
      </w:pPr>
    </w:p>
    <w:p w:rsidR="00404071" w:rsidRPr="00404071" w:rsidRDefault="00404071" w:rsidP="00F72B48">
      <w:pPr>
        <w:spacing w:after="0" w:line="240" w:lineRule="auto"/>
        <w:rPr>
          <w:rFonts w:ascii="Times New Roman" w:hAnsi="Times New Roman"/>
          <w:b/>
          <w:bCs/>
          <w:sz w:val="24"/>
          <w:szCs w:val="24"/>
          <w:lang w:eastAsia="bg-BG"/>
        </w:rPr>
      </w:pPr>
      <w:r w:rsidRPr="00404071">
        <w:rPr>
          <w:rFonts w:ascii="Times New Roman" w:hAnsi="Times New Roman"/>
          <w:b/>
          <w:bCs/>
          <w:sz w:val="24"/>
          <w:szCs w:val="24"/>
          <w:lang w:eastAsia="bg-BG"/>
        </w:rPr>
        <w:t>8. Използвана литература</w:t>
      </w:r>
    </w:p>
    <w:p w:rsidR="00404071" w:rsidRPr="00404071" w:rsidRDefault="00404071" w:rsidP="000F4C5E">
      <w:pPr>
        <w:spacing w:after="0" w:line="240" w:lineRule="auto"/>
        <w:ind w:left="709" w:hanging="709"/>
        <w:jc w:val="both"/>
        <w:rPr>
          <w:rFonts w:ascii="Times New Roman" w:hAnsi="Times New Roman"/>
          <w:bCs/>
          <w:sz w:val="24"/>
          <w:szCs w:val="24"/>
          <w:lang w:eastAsia="bg-BG"/>
        </w:rPr>
      </w:pPr>
      <w:r w:rsidRPr="00404071">
        <w:rPr>
          <w:rFonts w:ascii="Times New Roman" w:hAnsi="Times New Roman"/>
          <w:bCs/>
          <w:sz w:val="24"/>
          <w:szCs w:val="24"/>
          <w:lang w:eastAsia="bg-BG"/>
        </w:rPr>
        <w:t>Бисерков</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В</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(гл</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ред). Червена книга на Република България, Том III - Природни местообитания. </w:t>
      </w:r>
      <w:hyperlink r:id="rId24" w:history="1">
        <w:r w:rsidRPr="00404071">
          <w:rPr>
            <w:rFonts w:ascii="Times New Roman" w:hAnsi="Times New Roman"/>
            <w:bCs/>
            <w:color w:val="0000FF"/>
            <w:sz w:val="24"/>
            <w:szCs w:val="24"/>
            <w:u w:val="single"/>
            <w:lang w:eastAsia="bg-BG"/>
          </w:rPr>
          <w:t>http://e-ecodb.bas.bg/rdb/bg/vol3/</w:t>
        </w:r>
      </w:hyperlink>
      <w:r w:rsidRPr="00404071">
        <w:rPr>
          <w:rFonts w:ascii="Times New Roman" w:hAnsi="Times New Roman"/>
          <w:bCs/>
          <w:sz w:val="24"/>
          <w:szCs w:val="24"/>
          <w:lang w:eastAsia="bg-BG"/>
        </w:rPr>
        <w:t>. Последно посетен на 11.10.2021 г.</w:t>
      </w:r>
    </w:p>
    <w:p w:rsidR="00404071" w:rsidRPr="00404071" w:rsidRDefault="00404071" w:rsidP="000F4C5E">
      <w:pPr>
        <w:spacing w:after="0" w:line="240" w:lineRule="auto"/>
        <w:ind w:left="709" w:hanging="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5" w:history="1">
        <w:r w:rsidRPr="00404071">
          <w:rPr>
            <w:rFonts w:ascii="Times New Roman" w:hAnsi="Times New Roman"/>
            <w:bCs/>
            <w:color w:val="0000FF"/>
            <w:sz w:val="24"/>
            <w:szCs w:val="24"/>
            <w:u w:val="single"/>
            <w:lang w:eastAsia="bg-BG"/>
          </w:rPr>
          <w:t>http://natura2000.moew.government.bg/Home/Natura2000ProtectedSites</w:t>
        </w:r>
      </w:hyperlink>
      <w:r w:rsidRPr="00404071">
        <w:rPr>
          <w:rFonts w:ascii="Times New Roman" w:hAnsi="Times New Roman"/>
          <w:bCs/>
          <w:sz w:val="24"/>
          <w:szCs w:val="24"/>
          <w:lang w:eastAsia="bg-BG"/>
        </w:rPr>
        <w:t xml:space="preserve">. Последно посетен на 11.10.2021 г. </w:t>
      </w:r>
    </w:p>
    <w:p w:rsidR="00404071" w:rsidRPr="00404071" w:rsidRDefault="00404071" w:rsidP="000F4C5E">
      <w:pPr>
        <w:spacing w:after="0" w:line="240" w:lineRule="auto"/>
        <w:ind w:left="709" w:hanging="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Изпълнителна агенция по горите (ИАГ). Лесоустройствени проекти.  </w:t>
      </w:r>
      <w:hyperlink r:id="rId26" w:history="1">
        <w:r w:rsidRPr="00404071">
          <w:rPr>
            <w:rFonts w:ascii="Times New Roman" w:hAnsi="Times New Roman"/>
            <w:bCs/>
            <w:color w:val="0000FF"/>
            <w:sz w:val="24"/>
            <w:szCs w:val="24"/>
            <w:u w:val="single"/>
            <w:lang w:eastAsia="bg-BG"/>
          </w:rPr>
          <w:t>http://www.procurement.iag.bg:8080/cgi-bin/lup.cgi</w:t>
        </w:r>
      </w:hyperlink>
      <w:r w:rsidRPr="00404071">
        <w:rPr>
          <w:rFonts w:ascii="Times New Roman" w:hAnsi="Times New Roman"/>
          <w:bCs/>
          <w:sz w:val="24"/>
          <w:szCs w:val="24"/>
          <w:lang w:eastAsia="bg-BG"/>
        </w:rPr>
        <w:t>. Последно посетен на 11.10.2021 г.</w:t>
      </w:r>
    </w:p>
    <w:p w:rsidR="00404071" w:rsidRPr="00404071" w:rsidRDefault="00404071" w:rsidP="000F4C5E">
      <w:pPr>
        <w:spacing w:after="0" w:line="240" w:lineRule="auto"/>
        <w:ind w:left="709" w:hanging="709"/>
        <w:jc w:val="both"/>
        <w:rPr>
          <w:rFonts w:ascii="Times New Roman" w:hAnsi="Times New Roman"/>
          <w:bCs/>
          <w:sz w:val="24"/>
          <w:szCs w:val="24"/>
          <w:lang w:eastAsia="bg-BG"/>
        </w:rPr>
      </w:pPr>
      <w:r w:rsidRPr="00404071">
        <w:rPr>
          <w:rFonts w:ascii="Times New Roman" w:hAnsi="Times New Roman"/>
          <w:bCs/>
          <w:sz w:val="24"/>
          <w:szCs w:val="24"/>
          <w:lang w:eastAsia="bg-BG"/>
        </w:rPr>
        <w:t>Зингстра</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Х</w:t>
      </w:r>
      <w:r>
        <w:rPr>
          <w:rFonts w:ascii="Times New Roman" w:hAnsi="Times New Roman"/>
          <w:bCs/>
          <w:sz w:val="24"/>
          <w:szCs w:val="24"/>
          <w:lang w:eastAsia="bg-BG"/>
        </w:rPr>
        <w:t>.</w:t>
      </w:r>
      <w:r w:rsidRPr="00404071">
        <w:rPr>
          <w:rFonts w:ascii="Times New Roman" w:hAnsi="Times New Roman"/>
          <w:bCs/>
          <w:sz w:val="24"/>
          <w:szCs w:val="24"/>
          <w:lang w:eastAsia="bg-BG"/>
        </w:rPr>
        <w:t>, А</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Ковачев, К</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Китнаес, Р</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Цонев, Д</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Димова, П</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404071" w:rsidRPr="00404071" w:rsidRDefault="00404071" w:rsidP="000F4C5E">
      <w:pPr>
        <w:spacing w:after="0" w:line="240" w:lineRule="auto"/>
        <w:ind w:left="709" w:hanging="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European commission. The State of Nature in the EU – Article 17 reporting. </w:t>
      </w:r>
      <w:hyperlink r:id="rId27" w:history="1">
        <w:r w:rsidRPr="00404071">
          <w:rPr>
            <w:rFonts w:ascii="Times New Roman" w:hAnsi="Times New Roman"/>
            <w:bCs/>
            <w:color w:val="0000FF"/>
            <w:sz w:val="24"/>
            <w:szCs w:val="24"/>
            <w:u w:val="single"/>
            <w:lang w:eastAsia="bg-BG"/>
          </w:rPr>
          <w:t>https://ec.europa.eu/environment/nature/knowledge/rep_habitats/index_en.htm</w:t>
        </w:r>
      </w:hyperlink>
      <w:r w:rsidRPr="00404071">
        <w:rPr>
          <w:rFonts w:ascii="Times New Roman" w:hAnsi="Times New Roman"/>
          <w:bCs/>
          <w:sz w:val="24"/>
          <w:szCs w:val="24"/>
          <w:lang w:eastAsia="bg-BG"/>
        </w:rPr>
        <w:t xml:space="preserve">. Last visited on 18.09.2021. </w:t>
      </w:r>
    </w:p>
    <w:p w:rsidR="00404071" w:rsidRPr="00404071" w:rsidRDefault="00404071" w:rsidP="00404071">
      <w:pPr>
        <w:spacing w:before="120"/>
        <w:rPr>
          <w:rFonts w:ascii="Times New Roman" w:hAnsi="Times New Roman"/>
          <w:sz w:val="24"/>
          <w:szCs w:val="24"/>
        </w:rPr>
      </w:pPr>
      <w:r w:rsidRPr="00404071">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Златанова</w:t>
      </w:r>
    </w:p>
    <w:p w:rsidR="002105B5" w:rsidRDefault="002105B5">
      <w:pPr>
        <w:rPr>
          <w:rFonts w:ascii="Times New Roman" w:hAnsi="Times New Roman"/>
          <w:color w:val="1F497D" w:themeColor="text2"/>
          <w:sz w:val="28"/>
          <w:szCs w:val="28"/>
        </w:rPr>
      </w:pPr>
    </w:p>
    <w:p w:rsidR="007A3806" w:rsidRDefault="007A3806">
      <w:pPr>
        <w:rPr>
          <w:rFonts w:ascii="Times New Roman" w:hAnsi="Times New Roman"/>
          <w:color w:val="1F497D" w:themeColor="text2"/>
          <w:sz w:val="28"/>
          <w:szCs w:val="28"/>
        </w:rPr>
      </w:pPr>
    </w:p>
    <w:p w:rsidR="002105B5" w:rsidRPr="002105B5" w:rsidRDefault="002105B5" w:rsidP="007A3806">
      <w:pPr>
        <w:outlineLvl w:val="0"/>
        <w:rPr>
          <w:rFonts w:ascii="Times New Roman" w:hAnsi="Times New Roman"/>
          <w:b/>
          <w:color w:val="1F497D" w:themeColor="text2"/>
          <w:sz w:val="28"/>
          <w:szCs w:val="28"/>
          <w:u w:val="single"/>
        </w:rPr>
      </w:pPr>
      <w:bookmarkStart w:id="132" w:name="_Toc88918021"/>
      <w:r w:rsidRPr="002105B5">
        <w:rPr>
          <w:rFonts w:ascii="Times New Roman" w:hAnsi="Times New Roman"/>
          <w:b/>
          <w:color w:val="1F497D" w:themeColor="text2"/>
          <w:sz w:val="28"/>
          <w:szCs w:val="28"/>
          <w:u w:val="single"/>
        </w:rPr>
        <w:t>Безгръбначни животни</w:t>
      </w:r>
      <w:bookmarkEnd w:id="132"/>
    </w:p>
    <w:p w:rsidR="007A3806" w:rsidRDefault="007A3806">
      <w:pPr>
        <w:rPr>
          <w:rFonts w:ascii="Times New Roman" w:hAnsi="Times New Roman"/>
          <w:color w:val="1F497D" w:themeColor="text2"/>
          <w:sz w:val="28"/>
          <w:szCs w:val="28"/>
        </w:rPr>
      </w:pPr>
    </w:p>
    <w:p w:rsidR="002105B5" w:rsidRDefault="005B7B80" w:rsidP="007A3806">
      <w:pPr>
        <w:outlineLvl w:val="1"/>
        <w:rPr>
          <w:rFonts w:ascii="Times New Roman" w:hAnsi="Times New Roman"/>
          <w:i/>
          <w:color w:val="1F497D" w:themeColor="text2"/>
          <w:sz w:val="28"/>
          <w:szCs w:val="28"/>
        </w:rPr>
      </w:pPr>
      <w:bookmarkStart w:id="133" w:name="_Toc88918022"/>
      <w:r>
        <w:rPr>
          <w:rFonts w:ascii="Times New Roman" w:hAnsi="Times New Roman"/>
          <w:color w:val="1F497D" w:themeColor="text2"/>
          <w:sz w:val="28"/>
          <w:szCs w:val="28"/>
        </w:rPr>
        <w:t xml:space="preserve">Природозащитни цели за </w:t>
      </w:r>
      <w:r w:rsidR="002105B5">
        <w:rPr>
          <w:rFonts w:ascii="Times New Roman" w:hAnsi="Times New Roman"/>
          <w:color w:val="1F497D" w:themeColor="text2"/>
          <w:sz w:val="28"/>
          <w:szCs w:val="28"/>
        </w:rPr>
        <w:t xml:space="preserve">1083 </w:t>
      </w:r>
      <w:r w:rsidR="002105B5" w:rsidRPr="005B7B80">
        <w:rPr>
          <w:rFonts w:ascii="Times New Roman" w:hAnsi="Times New Roman"/>
          <w:i/>
          <w:color w:val="1F497D" w:themeColor="text2"/>
          <w:sz w:val="28"/>
          <w:szCs w:val="28"/>
        </w:rPr>
        <w:t>Lucanus cervus</w:t>
      </w:r>
      <w:bookmarkEnd w:id="133"/>
    </w:p>
    <w:p w:rsidR="00F72B48" w:rsidRPr="00F72B48" w:rsidRDefault="00F72B48" w:rsidP="00F72B48">
      <w:pPr>
        <w:spacing w:before="120" w:after="120" w:line="240" w:lineRule="auto"/>
        <w:rPr>
          <w:rFonts w:ascii="Times New Roman" w:eastAsia="Calibri" w:hAnsi="Times New Roman"/>
          <w:bCs/>
          <w:sz w:val="24"/>
          <w:szCs w:val="24"/>
        </w:rPr>
      </w:pPr>
      <w:r w:rsidRPr="00F72B48">
        <w:rPr>
          <w:rFonts w:ascii="Times New Roman" w:eastAsia="Calibri" w:hAnsi="Times New Roman"/>
          <w:b/>
          <w:bCs/>
          <w:sz w:val="24"/>
          <w:szCs w:val="24"/>
        </w:rPr>
        <w:t>1. Код и наименование на вида:</w:t>
      </w:r>
      <w:r w:rsidRPr="00F72B48">
        <w:rPr>
          <w:rFonts w:ascii="Times New Roman" w:eastAsia="Calibri" w:hAnsi="Times New Roman"/>
          <w:b/>
          <w:bCs/>
          <w:sz w:val="24"/>
          <w:szCs w:val="24"/>
          <w:lang w:val="en-US"/>
        </w:rPr>
        <w:t xml:space="preserve"> </w:t>
      </w:r>
      <w:r w:rsidRPr="00F72B48">
        <w:rPr>
          <w:rFonts w:ascii="Times New Roman" w:eastAsia="Calibri" w:hAnsi="Times New Roman"/>
          <w:bCs/>
          <w:sz w:val="24"/>
          <w:szCs w:val="24"/>
        </w:rPr>
        <w:t xml:space="preserve">1083 </w:t>
      </w:r>
      <w:r w:rsidRPr="00F72B48">
        <w:rPr>
          <w:rFonts w:ascii="Times New Roman" w:eastAsia="Calibri" w:hAnsi="Times New Roman"/>
          <w:bCs/>
          <w:i/>
          <w:sz w:val="24"/>
          <w:szCs w:val="24"/>
          <w:lang w:val="en-US"/>
        </w:rPr>
        <w:t>Lucanus cervus</w:t>
      </w:r>
      <w:r w:rsidRPr="00F72B48">
        <w:rPr>
          <w:rFonts w:ascii="Times New Roman" w:eastAsia="Calibri" w:hAnsi="Times New Roman"/>
          <w:bCs/>
          <w:sz w:val="24"/>
          <w:szCs w:val="24"/>
        </w:rPr>
        <w:t xml:space="preserve"> – Еленов рогач</w:t>
      </w:r>
    </w:p>
    <w:p w:rsidR="00F72B48" w:rsidRPr="00F72B48" w:rsidRDefault="00F72B48" w:rsidP="00F72B48">
      <w:pPr>
        <w:spacing w:before="120" w:after="120" w:line="240" w:lineRule="auto"/>
        <w:rPr>
          <w:rFonts w:ascii="Times New Roman" w:eastAsia="Calibri" w:hAnsi="Times New Roman"/>
          <w:b/>
          <w:bCs/>
          <w:sz w:val="24"/>
          <w:szCs w:val="24"/>
        </w:rPr>
      </w:pPr>
      <w:r w:rsidRPr="00F72B48">
        <w:rPr>
          <w:rFonts w:ascii="Times New Roman" w:eastAsia="Calibri" w:hAnsi="Times New Roman"/>
          <w:b/>
          <w:bCs/>
          <w:sz w:val="24"/>
          <w:szCs w:val="24"/>
        </w:rPr>
        <w:t>2. Кратка характеристика на целевия обект</w:t>
      </w:r>
    </w:p>
    <w:p w:rsidR="00F72B48" w:rsidRPr="00F72B48" w:rsidRDefault="00F72B48" w:rsidP="007A3806">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Еленовият рогач е едно от най-добре познатите на широката аудитория видове насекоми. Политипичен вид, чиито популации се срещат в Европа, Турция, Сирия, Ливан и Израел. Обитава най-често покрайнините (екотона) на просветлени широколистни и смесени гори.</w:t>
      </w:r>
    </w:p>
    <w:p w:rsidR="00F72B48" w:rsidRPr="00F72B48" w:rsidRDefault="00F72B48" w:rsidP="007A3806">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Еленовият рогач е най-едрият бръмбар в България, достигайки до 90 mm дължина. Има добре изразен полов диморфизъм – мъжките имат по-големи размери, широка глава, силно развити и удължени горни челюсти. Мъжките индивиди водят борби за надмощие с помощта на силно развитите си челюсти при намиране на женска. Ларвата се развива обикновено 5-6 (максимално до 8) години в гнила дървесина на дънери, пънове и</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 xml:space="preserve">корени. Възрастните бръмбари най-често се наблюдават през ранното лято. Те са активни привечер и в ранните часове на нощта като летят и могат да се видят често привлечени от различни източници на светлина. </w:t>
      </w:r>
    </w:p>
    <w:p w:rsidR="00F72B48" w:rsidRPr="00F72B48" w:rsidRDefault="00F72B48" w:rsidP="007A3806">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Бръмбърът-рогач обитава широколистни гори от низините докъм 1000</w:t>
      </w:r>
      <w:r w:rsidRPr="00F72B48">
        <w:t xml:space="preserve"> </w:t>
      </w:r>
      <w:r w:rsidRPr="00F72B48">
        <w:rPr>
          <w:rFonts w:ascii="Times New Roman" w:eastAsia="Calibri" w:hAnsi="Times New Roman"/>
          <w:sz w:val="24"/>
          <w:szCs w:val="24"/>
          <w:lang w:val="en-US"/>
        </w:rPr>
        <w:t>m н.в.</w:t>
      </w:r>
      <w:r w:rsidRPr="00F72B48">
        <w:rPr>
          <w:rFonts w:ascii="Times New Roman" w:eastAsia="Calibri" w:hAnsi="Times New Roman"/>
          <w:sz w:val="24"/>
          <w:szCs w:val="24"/>
        </w:rPr>
        <w:t xml:space="preserve">, рядко по-високо в южните части на България. Ларвите се развиват в гниеща дървесина на нивото на почвата (често в контакт с нея) (в паднали дънери или коренища на мъртви дървета) от разнообразни видове дървета от родовете </w:t>
      </w:r>
      <w:r w:rsidRPr="00F72B48">
        <w:rPr>
          <w:rFonts w:ascii="Times New Roman" w:eastAsia="Calibri" w:hAnsi="Times New Roman"/>
          <w:i/>
          <w:sz w:val="24"/>
          <w:szCs w:val="24"/>
        </w:rPr>
        <w:t>Quercus, Fagus, Salix, Populus, Tilia, Aesculus, Ulmus, P</w:t>
      </w:r>
      <w:r w:rsidRPr="00F72B48">
        <w:rPr>
          <w:rFonts w:ascii="Times New Roman" w:eastAsia="Calibri" w:hAnsi="Times New Roman"/>
          <w:i/>
          <w:sz w:val="24"/>
          <w:szCs w:val="24"/>
          <w:lang w:val="en-US"/>
        </w:rPr>
        <w:t>y</w:t>
      </w:r>
      <w:r w:rsidRPr="00F72B48">
        <w:rPr>
          <w:rFonts w:ascii="Times New Roman" w:eastAsia="Calibri" w:hAnsi="Times New Roman"/>
          <w:i/>
          <w:sz w:val="24"/>
          <w:szCs w:val="24"/>
        </w:rPr>
        <w:t>rus, Prunus, Fraxinus</w:t>
      </w:r>
      <w:r w:rsidRPr="00F72B48">
        <w:rPr>
          <w:rFonts w:ascii="Times New Roman" w:eastAsia="Calibri" w:hAnsi="Times New Roman"/>
          <w:sz w:val="24"/>
          <w:szCs w:val="24"/>
        </w:rPr>
        <w:t xml:space="preserve"> и дори </w:t>
      </w:r>
      <w:r w:rsidRPr="00F72B48">
        <w:rPr>
          <w:rFonts w:ascii="Times New Roman" w:eastAsia="Calibri" w:hAnsi="Times New Roman"/>
          <w:i/>
          <w:sz w:val="24"/>
          <w:szCs w:val="24"/>
        </w:rPr>
        <w:t>Castanea</w:t>
      </w:r>
      <w:r w:rsidRPr="00F72B48">
        <w:rPr>
          <w:rFonts w:ascii="Times New Roman" w:eastAsia="Calibri" w:hAnsi="Times New Roman"/>
          <w:sz w:val="24"/>
          <w:szCs w:val="24"/>
        </w:rPr>
        <w:t xml:space="preserve">, </w:t>
      </w:r>
      <w:r w:rsidRPr="00F72B48">
        <w:rPr>
          <w:rFonts w:ascii="Times New Roman" w:eastAsia="Calibri" w:hAnsi="Times New Roman"/>
          <w:i/>
          <w:sz w:val="24"/>
          <w:szCs w:val="24"/>
        </w:rPr>
        <w:t>Alnus</w:t>
      </w:r>
      <w:r w:rsidRPr="00F72B48">
        <w:rPr>
          <w:rFonts w:ascii="Times New Roman" w:eastAsia="Calibri" w:hAnsi="Times New Roman"/>
          <w:sz w:val="24"/>
          <w:szCs w:val="24"/>
        </w:rPr>
        <w:t xml:space="preserve"> и </w:t>
      </w:r>
      <w:r w:rsidRPr="00F72B48">
        <w:rPr>
          <w:rFonts w:ascii="Times New Roman" w:eastAsia="Calibri" w:hAnsi="Times New Roman"/>
          <w:i/>
          <w:sz w:val="24"/>
          <w:szCs w:val="24"/>
        </w:rPr>
        <w:t>Pinus</w:t>
      </w:r>
      <w:r w:rsidRPr="00F72B48">
        <w:rPr>
          <w:rFonts w:ascii="Times New Roman" w:eastAsia="Calibri" w:hAnsi="Times New Roman"/>
          <w:sz w:val="24"/>
          <w:szCs w:val="24"/>
        </w:rPr>
        <w:t xml:space="preserve"> (</w:t>
      </w:r>
      <w:r w:rsidRPr="00F72B48">
        <w:rPr>
          <w:rFonts w:ascii="Times New Roman" w:eastAsia="Calibri" w:hAnsi="Times New Roman"/>
          <w:sz w:val="24"/>
          <w:szCs w:val="24"/>
          <w:lang w:val="en-US"/>
        </w:rPr>
        <w:t>Bardiani et al. 2017</w:t>
      </w:r>
      <w:r w:rsidRPr="00F72B48">
        <w:rPr>
          <w:rFonts w:ascii="Times New Roman" w:eastAsia="Calibri" w:hAnsi="Times New Roman"/>
          <w:sz w:val="24"/>
          <w:szCs w:val="24"/>
        </w:rPr>
        <w:t>). Ларвите се хранят с разлагащата се дървесина на дървото. Хранителните качества на различните дървесни видове изглежда играят някаква роля при избора, въпреки че може би решаващ е стадият на разпадане на дървесината чрез подготвящото действие на гъбите (доколко от значение е и видът на гъбата все още е неизвестно). Възрастните имагинират обикновено през май и се срещат до септември, в зависимост от надморската височина и географската ширина. Възрастните са най-</w:t>
      </w:r>
      <w:r w:rsidRPr="00F72B48">
        <w:rPr>
          <w:rFonts w:ascii="Times New Roman" w:eastAsia="Calibri" w:hAnsi="Times New Roman"/>
          <w:sz w:val="24"/>
          <w:szCs w:val="24"/>
        </w:rPr>
        <w:lastRenderedPageBreak/>
        <w:t>активни при здрач, като в пика на размножаването мъжките летят масово през нощта (обикновено през юни). След копулацията, женските дълбаят дълги галерии в земята близо до подходящ хранителен източник (мъртва дървесина) (Harvey et al. 2011). След снасянето на яйцата женските умират</w:t>
      </w:r>
      <w:r w:rsidRPr="00F72B48">
        <w:rPr>
          <w:rFonts w:ascii="Times New Roman" w:eastAsia="Calibri" w:hAnsi="Times New Roman"/>
          <w:sz w:val="24"/>
          <w:szCs w:val="24"/>
          <w:lang w:val="en-US"/>
        </w:rPr>
        <w:t xml:space="preserve"> (Franciscolo 1997)</w:t>
      </w:r>
      <w:r w:rsidRPr="00F72B48">
        <w:rPr>
          <w:rFonts w:ascii="Times New Roman" w:eastAsia="Calibri" w:hAnsi="Times New Roman"/>
          <w:sz w:val="24"/>
          <w:szCs w:val="24"/>
        </w:rPr>
        <w:t>. Развитието на ларвата е между 3 и 6 години, обикновено 4 (Harvey et al. 2011), след което какавидирането става в почвата. Продължителността на живот на възрастните е между 2 и 3 месеца (Harvey et al. 2011). Видът като цяло е способен и склонен да лети. Според Bardiani et al. (2017), възрастните обитават територия с площ 7600-14500</w:t>
      </w:r>
      <w:r w:rsidRPr="00F72B48">
        <w:t xml:space="preserve"> </w:t>
      </w:r>
      <w:r w:rsidRPr="00F72B48">
        <w:rPr>
          <w:rFonts w:ascii="Times New Roman" w:eastAsia="Calibri" w:hAnsi="Times New Roman"/>
          <w:sz w:val="24"/>
          <w:szCs w:val="24"/>
        </w:rPr>
        <w:t>m</w:t>
      </w:r>
      <w:r w:rsidRPr="00F72B48">
        <w:rPr>
          <w:rFonts w:ascii="Times New Roman" w:eastAsia="Calibri" w:hAnsi="Times New Roman"/>
          <w:sz w:val="24"/>
          <w:szCs w:val="24"/>
          <w:vertAlign w:val="superscript"/>
        </w:rPr>
        <w:t>2</w:t>
      </w:r>
      <w:r w:rsidRPr="00F72B48">
        <w:rPr>
          <w:rFonts w:ascii="Times New Roman" w:eastAsia="Calibri" w:hAnsi="Times New Roman"/>
          <w:sz w:val="24"/>
          <w:szCs w:val="24"/>
        </w:rPr>
        <w:t xml:space="preserve"> за мъжките и 3500-9500  m</w:t>
      </w:r>
      <w:r w:rsidRPr="00F72B48">
        <w:rPr>
          <w:rFonts w:ascii="Times New Roman" w:eastAsia="Calibri" w:hAnsi="Times New Roman"/>
          <w:sz w:val="24"/>
          <w:szCs w:val="24"/>
          <w:vertAlign w:val="superscript"/>
        </w:rPr>
        <w:t>2</w:t>
      </w:r>
      <w:r w:rsidRPr="00F72B48">
        <w:rPr>
          <w:rFonts w:ascii="Times New Roman" w:eastAsia="Calibri" w:hAnsi="Times New Roman"/>
          <w:sz w:val="24"/>
          <w:szCs w:val="24"/>
        </w:rPr>
        <w:t xml:space="preserve"> за женските, а площта на сърцевинните участъци е 3400 (женски) – 3850 (мъжки) </w:t>
      </w:r>
      <w:r w:rsidRPr="00F72B48">
        <w:rPr>
          <w:rFonts w:ascii="Times New Roman" w:eastAsia="Calibri" w:hAnsi="Times New Roman"/>
          <w:sz w:val="24"/>
          <w:szCs w:val="24"/>
          <w:lang w:val="en-US"/>
        </w:rPr>
        <w:t>m</w:t>
      </w:r>
      <w:r w:rsidRPr="00F72B48">
        <w:rPr>
          <w:rFonts w:ascii="Times New Roman" w:eastAsia="Calibri" w:hAnsi="Times New Roman"/>
          <w:sz w:val="24"/>
          <w:szCs w:val="24"/>
          <w:vertAlign w:val="superscript"/>
          <w:lang w:val="en-US"/>
        </w:rPr>
        <w:t>2</w:t>
      </w:r>
      <w:r w:rsidRPr="00F72B48">
        <w:rPr>
          <w:rFonts w:ascii="Times New Roman" w:eastAsia="Calibri" w:hAnsi="Times New Roman"/>
          <w:sz w:val="24"/>
          <w:szCs w:val="24"/>
        </w:rPr>
        <w:t>. Така, възрастните екземпляри има най-голяма вероятност да се придвижват в кръг с диаметър средно 68 метра.</w:t>
      </w:r>
    </w:p>
    <w:p w:rsidR="00F72B48" w:rsidRPr="00F72B48" w:rsidRDefault="00F72B48" w:rsidP="007A3806">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 xml:space="preserve">Според Kuźmiński </w:t>
      </w:r>
      <w:r w:rsidRPr="00F72B48">
        <w:rPr>
          <w:rFonts w:ascii="Times New Roman" w:eastAsia="Calibri" w:hAnsi="Times New Roman"/>
          <w:sz w:val="24"/>
          <w:szCs w:val="24"/>
          <w:lang w:val="en-US"/>
        </w:rPr>
        <w:t xml:space="preserve">et al. (2020) </w:t>
      </w:r>
      <w:r w:rsidRPr="00F72B48">
        <w:rPr>
          <w:rFonts w:ascii="Times New Roman" w:eastAsia="Calibri" w:hAnsi="Times New Roman"/>
          <w:sz w:val="24"/>
          <w:szCs w:val="24"/>
        </w:rPr>
        <w:t>в Централна Европа (Полша), бръмбарът рогач предпочита обширни горски комплекси с гъста гора и значителен дял на дъбови дървета над 80 години. Според същите автори, опазването на вида трябва да се фокусира върху стари дъбови гори, в които не се премахва мъртвата дървесина. В други изследвания, се показва че този вид не е толкова силно привързан към дъбовите гори и тяхната възраст, а по-скоро са важни количествата мъртва дървесина, съотношението между горски и открити площи, температурата и влажността в даден регион (Méndez et al. 2017).</w:t>
      </w:r>
    </w:p>
    <w:p w:rsidR="00F72B48" w:rsidRPr="00F72B48" w:rsidRDefault="00F72B48" w:rsidP="007A3806">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Lucanus</w:t>
      </w:r>
      <w:r w:rsidRPr="00F72B48">
        <w:rPr>
          <w:rFonts w:ascii="Times New Roman" w:eastAsia="Calibri" w:hAnsi="Times New Roman"/>
          <w:i/>
          <w:sz w:val="24"/>
          <w:szCs w:val="24"/>
          <w:lang w:val="en-US"/>
        </w:rPr>
        <w:t xml:space="preserve"> cervus</w:t>
      </w:r>
      <w:r w:rsidRPr="00F72B48">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F72B48" w:rsidRPr="00F72B48" w:rsidRDefault="00F72B48" w:rsidP="007A3806">
      <w:pPr>
        <w:spacing w:after="0" w:line="240" w:lineRule="auto"/>
        <w:ind w:firstLine="720"/>
        <w:jc w:val="both"/>
        <w:rPr>
          <w:rFonts w:ascii="Times New Roman" w:eastAsia="Calibri" w:hAnsi="Times New Roman"/>
          <w:b/>
          <w:sz w:val="24"/>
          <w:szCs w:val="24"/>
        </w:rPr>
      </w:pPr>
      <w:r w:rsidRPr="00F72B48">
        <w:rPr>
          <w:rFonts w:ascii="Times New Roman" w:eastAsia="Calibri" w:hAnsi="Times New Roman"/>
          <w:sz w:val="24"/>
          <w:szCs w:val="24"/>
        </w:rPr>
        <w:t>Характеристики</w:t>
      </w:r>
      <w:r w:rsidRPr="00F72B48">
        <w:rPr>
          <w:rFonts w:ascii="Times New Roman" w:hAnsi="Times New Roman"/>
          <w:i/>
          <w:iCs/>
          <w:sz w:val="24"/>
          <w:szCs w:val="24"/>
        </w:rPr>
        <w:t xml:space="preserve"> на местообитанието:</w:t>
      </w:r>
      <w:r w:rsidRPr="00F72B48">
        <w:rPr>
          <w:rFonts w:ascii="Times New Roman" w:eastAsia="Calibri" w:hAnsi="Times New Roman"/>
          <w:sz w:val="24"/>
          <w:lang w:eastAsia="en-GB"/>
        </w:rPr>
        <w:t xml:space="preserve"> </w:t>
      </w:r>
      <w:r w:rsidRPr="00F72B48">
        <w:rPr>
          <w:rFonts w:ascii="Times New Roman" w:eastAsia="Calibri" w:hAnsi="Times New Roman"/>
          <w:sz w:val="24"/>
          <w:szCs w:val="24"/>
        </w:rPr>
        <w:t xml:space="preserve">Бръмбарът рогач (еленов рогач) е широко разпространен в цялата страна докъм 1000-1400 </w:t>
      </w:r>
      <w:r w:rsidRPr="00F72B48">
        <w:rPr>
          <w:rFonts w:ascii="Times New Roman" w:eastAsia="Calibri" w:hAnsi="Times New Roman"/>
          <w:sz w:val="24"/>
          <w:szCs w:val="24"/>
          <w:lang w:val="en-US"/>
        </w:rPr>
        <w:t>m</w:t>
      </w:r>
      <w:r w:rsidRPr="00F72B48">
        <w:rPr>
          <w:rFonts w:ascii="Times New Roman" w:eastAsia="Calibri" w:hAnsi="Times New Roman"/>
          <w:sz w:val="24"/>
          <w:szCs w:val="24"/>
        </w:rPr>
        <w:t xml:space="preserve"> н.в. Обитава най-често просветлени широколистни и смесени гори с участие на дъб (</w:t>
      </w:r>
      <w:r w:rsidRPr="00F72B48">
        <w:rPr>
          <w:rFonts w:ascii="Times New Roman" w:eastAsia="Calibri" w:hAnsi="Times New Roman"/>
          <w:i/>
          <w:sz w:val="24"/>
          <w:szCs w:val="24"/>
        </w:rPr>
        <w:t>Quercus</w:t>
      </w:r>
      <w:r w:rsidRPr="00F72B48">
        <w:rPr>
          <w:rFonts w:ascii="Times New Roman" w:eastAsia="Calibri" w:hAnsi="Times New Roman"/>
          <w:sz w:val="24"/>
          <w:szCs w:val="24"/>
        </w:rPr>
        <w:t>), липа (</w:t>
      </w:r>
      <w:r w:rsidRPr="00F72B48">
        <w:rPr>
          <w:rFonts w:ascii="Times New Roman" w:eastAsia="Calibri" w:hAnsi="Times New Roman"/>
          <w:i/>
          <w:sz w:val="24"/>
          <w:szCs w:val="24"/>
        </w:rPr>
        <w:t>Tilia</w:t>
      </w:r>
      <w:r w:rsidRPr="00F72B48">
        <w:rPr>
          <w:rFonts w:ascii="Times New Roman" w:eastAsia="Calibri" w:hAnsi="Times New Roman"/>
          <w:sz w:val="24"/>
          <w:szCs w:val="24"/>
        </w:rPr>
        <w:t>), бук (</w:t>
      </w:r>
      <w:r w:rsidRPr="00F72B48">
        <w:rPr>
          <w:rFonts w:ascii="Times New Roman" w:eastAsia="Calibri" w:hAnsi="Times New Roman"/>
          <w:i/>
          <w:sz w:val="24"/>
          <w:szCs w:val="24"/>
        </w:rPr>
        <w:t>Fagus</w:t>
      </w:r>
      <w:r w:rsidRPr="00F72B48">
        <w:rPr>
          <w:rFonts w:ascii="Times New Roman" w:eastAsia="Calibri" w:hAnsi="Times New Roman"/>
          <w:sz w:val="24"/>
          <w:szCs w:val="24"/>
        </w:rPr>
        <w:t>), върба (</w:t>
      </w:r>
      <w:r w:rsidRPr="00F72B48">
        <w:rPr>
          <w:rFonts w:ascii="Times New Roman" w:eastAsia="Calibri" w:hAnsi="Times New Roman"/>
          <w:i/>
          <w:sz w:val="24"/>
          <w:szCs w:val="24"/>
        </w:rPr>
        <w:t>Salix</w:t>
      </w:r>
      <w:r w:rsidRPr="00F72B48">
        <w:rPr>
          <w:rFonts w:ascii="Times New Roman" w:eastAsia="Calibri" w:hAnsi="Times New Roman"/>
          <w:sz w:val="24"/>
          <w:szCs w:val="24"/>
        </w:rPr>
        <w:t>), топола (</w:t>
      </w:r>
      <w:r w:rsidRPr="00F72B48">
        <w:rPr>
          <w:rFonts w:ascii="Times New Roman" w:eastAsia="Calibri" w:hAnsi="Times New Roman"/>
          <w:i/>
          <w:sz w:val="24"/>
          <w:szCs w:val="24"/>
        </w:rPr>
        <w:t>Populus</w:t>
      </w:r>
      <w:r w:rsidRPr="00F72B48">
        <w:rPr>
          <w:rFonts w:ascii="Times New Roman" w:eastAsia="Calibri" w:hAnsi="Times New Roman"/>
          <w:sz w:val="24"/>
          <w:szCs w:val="24"/>
        </w:rPr>
        <w:t xml:space="preserve">). Видът е донякъде зависим от гори от стари дървета с възможно най-голям дял мъртви дървета, предимно пънове (с диаметър &gt; 40 см). </w:t>
      </w:r>
    </w:p>
    <w:p w:rsidR="00F72B48" w:rsidRPr="00F72B48" w:rsidRDefault="00F72B48" w:rsidP="00F72B48">
      <w:pPr>
        <w:spacing w:before="120" w:after="120" w:line="240" w:lineRule="auto"/>
        <w:jc w:val="both"/>
        <w:rPr>
          <w:rFonts w:ascii="Times New Roman" w:eastAsia="Calibri" w:hAnsi="Times New Roman"/>
          <w:b/>
          <w:bCs/>
          <w:sz w:val="24"/>
          <w:szCs w:val="24"/>
        </w:rPr>
      </w:pPr>
      <w:r w:rsidRPr="00F72B48">
        <w:rPr>
          <w:rFonts w:ascii="Times New Roman" w:eastAsia="Calibri" w:hAnsi="Times New Roman"/>
          <w:b/>
          <w:bCs/>
          <w:sz w:val="24"/>
          <w:szCs w:val="24"/>
        </w:rPr>
        <w:t>3. Състояние на биогеографско ниво и разпространение в мрежата</w:t>
      </w:r>
    </w:p>
    <w:p w:rsidR="00F72B48" w:rsidRDefault="00F72B48" w:rsidP="00F72B48">
      <w:pPr>
        <w:spacing w:before="120" w:after="12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 xml:space="preserve">Съгласно докладването по чл. 17 на Директива за местообитанията през 2013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2007-2012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sidR="00653008">
        <w:rPr>
          <w:rFonts w:ascii="Times New Roman" w:eastAsia="Calibri" w:hAnsi="Times New Roman"/>
          <w:sz w:val="24"/>
          <w:szCs w:val="24"/>
        </w:rPr>
        <w:t>региони</w:t>
      </w:r>
      <w:r w:rsidRPr="00F72B48">
        <w:rPr>
          <w:rFonts w:ascii="Times New Roman" w:eastAsia="Calibri" w:hAnsi="Times New Roman"/>
          <w:sz w:val="24"/>
          <w:szCs w:val="24"/>
        </w:rPr>
        <w:t xml:space="preserve">. При докладването по същата директива през 2019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2013-2018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състоянието единствено по параметър популация за алпийския район е променен на неизвестен.</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Посочени са следните по-значими заплахи за вида: използване на пестициди, пожари, сечи и изнасяне на мъртвата дървесина.</w:t>
      </w:r>
    </w:p>
    <w:p w:rsidR="00034F9E" w:rsidRPr="00034F9E" w:rsidRDefault="00034F9E" w:rsidP="00034F9E">
      <w:pPr>
        <w:spacing w:before="120" w:after="120" w:line="240" w:lineRule="auto"/>
        <w:ind w:firstLine="720"/>
        <w:jc w:val="both"/>
        <w:rPr>
          <w:rFonts w:ascii="Times New Roman" w:eastAsia="Calibri" w:hAnsi="Times New Roman"/>
          <w:sz w:val="24"/>
          <w:szCs w:val="24"/>
        </w:rPr>
      </w:pPr>
      <w:r w:rsidRPr="00034F9E">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172</w:t>
      </w:r>
      <w:r w:rsidRPr="00034F9E">
        <w:rPr>
          <w:rFonts w:ascii="Times New Roman" w:eastAsia="Calibri" w:hAnsi="Times New Roman"/>
          <w:sz w:val="24"/>
          <w:szCs w:val="24"/>
        </w:rPr>
        <w:t xml:space="preserve"> зони.</w:t>
      </w:r>
    </w:p>
    <w:p w:rsidR="00F72B48" w:rsidRPr="00F72B48" w:rsidRDefault="00F72B48" w:rsidP="00F72B48">
      <w:pPr>
        <w:spacing w:after="0" w:line="240" w:lineRule="auto"/>
        <w:rPr>
          <w:rFonts w:ascii="Times New Roman" w:hAnsi="Times New Roman"/>
          <w:b/>
          <w:sz w:val="24"/>
          <w:szCs w:val="24"/>
          <w:lang w:val="en-US" w:eastAsia="en-GB"/>
        </w:rPr>
      </w:pPr>
      <w:r w:rsidRPr="00F72B48">
        <w:rPr>
          <w:rFonts w:ascii="Times New Roman" w:eastAsia="Calibri" w:hAnsi="Times New Roman"/>
          <w:b/>
          <w:sz w:val="24"/>
          <w:szCs w:val="24"/>
        </w:rPr>
        <w:t xml:space="preserve">4. </w:t>
      </w:r>
      <w:r w:rsidRPr="00F72B48">
        <w:rPr>
          <w:rFonts w:ascii="Times New Roman" w:eastAsia="Calibri" w:hAnsi="Times New Roman"/>
          <w:b/>
          <w:bCs/>
          <w:sz w:val="24"/>
          <w:szCs w:val="24"/>
          <w:lang w:eastAsia="bg-BG"/>
        </w:rPr>
        <w:t xml:space="preserve">Състояние на вида в защитена зона </w:t>
      </w:r>
      <w:r w:rsidRPr="00F72B48">
        <w:rPr>
          <w:rFonts w:ascii="Times New Roman" w:hAnsi="Times New Roman"/>
          <w:b/>
          <w:sz w:val="24"/>
          <w:szCs w:val="24"/>
          <w:lang w:eastAsia="en-GB"/>
        </w:rPr>
        <w:t>„Река Огоста“</w:t>
      </w:r>
    </w:p>
    <w:p w:rsidR="00F72B48" w:rsidRPr="00F72B48" w:rsidRDefault="00F72B48" w:rsidP="00F72B48">
      <w:pPr>
        <w:spacing w:before="120" w:after="12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 xml:space="preserve">Съгласно Стандартния формуляр за данни (СФД) за защитена зона Река Огоста, данните за вида в зоната са със лошо качество </w:t>
      </w:r>
      <w:r w:rsidRPr="00F72B48">
        <w:rPr>
          <w:rFonts w:ascii="Times New Roman" w:eastAsia="Calibri" w:hAnsi="Times New Roman"/>
          <w:sz w:val="24"/>
          <w:szCs w:val="24"/>
          <w:lang w:val="en-US"/>
        </w:rPr>
        <w:t>(DD)</w:t>
      </w:r>
      <w:r w:rsidRPr="00F72B48">
        <w:rPr>
          <w:rFonts w:ascii="Times New Roman" w:eastAsia="Calibri" w:hAnsi="Times New Roman"/>
          <w:sz w:val="24"/>
          <w:szCs w:val="24"/>
        </w:rPr>
        <w:t>, степента на опазване е „</w:t>
      </w:r>
      <w:r w:rsidRPr="00F72B48">
        <w:rPr>
          <w:rFonts w:ascii="Times New Roman" w:eastAsia="Calibri" w:hAnsi="Times New Roman"/>
          <w:sz w:val="24"/>
          <w:szCs w:val="24"/>
          <w:lang w:val="en-US"/>
        </w:rPr>
        <w:t>C</w:t>
      </w:r>
      <w:r w:rsidRPr="00F72B48">
        <w:rPr>
          <w:rFonts w:ascii="Times New Roman" w:eastAsia="Calibri" w:hAnsi="Times New Roman"/>
          <w:sz w:val="24"/>
          <w:szCs w:val="24"/>
        </w:rPr>
        <w:t>“ (средно съхранение), популацията е неизолирана (оценка „</w:t>
      </w:r>
      <w:r w:rsidRPr="00F72B48">
        <w:rPr>
          <w:rFonts w:ascii="Times New Roman" w:eastAsia="Calibri" w:hAnsi="Times New Roman"/>
          <w:sz w:val="24"/>
          <w:szCs w:val="24"/>
          <w:lang w:val="en-US"/>
        </w:rPr>
        <w:t>C</w:t>
      </w:r>
      <w:r w:rsidRPr="00F72B48">
        <w:rPr>
          <w:rFonts w:ascii="Times New Roman" w:eastAsia="Calibri" w:hAnsi="Times New Roman"/>
          <w:sz w:val="24"/>
          <w:szCs w:val="24"/>
        </w:rPr>
        <w:t>“), а общото състояние е „</w:t>
      </w:r>
      <w:r w:rsidRPr="00F72B48">
        <w:rPr>
          <w:rFonts w:ascii="Times New Roman" w:eastAsia="Calibri" w:hAnsi="Times New Roman"/>
          <w:sz w:val="24"/>
          <w:szCs w:val="24"/>
          <w:lang w:val="en-US"/>
        </w:rPr>
        <w:t>C</w:t>
      </w:r>
      <w:r w:rsidRPr="00F72B48">
        <w:rPr>
          <w:rFonts w:ascii="Times New Roman" w:eastAsia="Calibri" w:hAnsi="Times New Roman"/>
          <w:sz w:val="24"/>
          <w:szCs w:val="24"/>
        </w:rPr>
        <w:t xml:space="preserve">“ (средно). </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712"/>
        <w:gridCol w:w="1059"/>
        <w:gridCol w:w="438"/>
        <w:gridCol w:w="532"/>
        <w:gridCol w:w="393"/>
        <w:gridCol w:w="708"/>
        <w:gridCol w:w="744"/>
        <w:gridCol w:w="665"/>
        <w:gridCol w:w="658"/>
        <w:gridCol w:w="879"/>
        <w:gridCol w:w="1041"/>
        <w:gridCol w:w="683"/>
        <w:gridCol w:w="551"/>
        <w:gridCol w:w="578"/>
      </w:tblGrid>
      <w:tr w:rsidR="00F72B48" w:rsidRPr="00F72B48" w:rsidTr="007A3806">
        <w:trPr>
          <w:jc w:val="center"/>
        </w:trPr>
        <w:tc>
          <w:tcPr>
            <w:tcW w:w="3208" w:type="dxa"/>
            <w:gridSpan w:val="5"/>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Species</w:t>
            </w:r>
          </w:p>
        </w:tc>
        <w:tc>
          <w:tcPr>
            <w:tcW w:w="4231" w:type="dxa"/>
            <w:gridSpan w:val="6"/>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Population in the site</w:t>
            </w:r>
          </w:p>
        </w:tc>
        <w:tc>
          <w:tcPr>
            <w:tcW w:w="2571" w:type="dxa"/>
            <w:gridSpan w:val="4"/>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Site assessment</w:t>
            </w:r>
          </w:p>
        </w:tc>
      </w:tr>
      <w:tr w:rsidR="00F72B48" w:rsidRPr="00F72B48" w:rsidTr="007A3806">
        <w:trPr>
          <w:trHeight w:val="617"/>
          <w:jc w:val="center"/>
        </w:trPr>
        <w:tc>
          <w:tcPr>
            <w:tcW w:w="372"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w:t>
            </w:r>
          </w:p>
        </w:tc>
        <w:tc>
          <w:tcPr>
            <w:tcW w:w="729"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Code</w:t>
            </w:r>
          </w:p>
        </w:tc>
        <w:tc>
          <w:tcPr>
            <w:tcW w:w="1079"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w:t>
            </w:r>
          </w:p>
        </w:tc>
        <w:tc>
          <w:tcPr>
            <w:tcW w:w="550"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NP</w:t>
            </w:r>
          </w:p>
        </w:tc>
        <w:tc>
          <w:tcPr>
            <w:tcW w:w="408"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T</w:t>
            </w:r>
          </w:p>
        </w:tc>
        <w:tc>
          <w:tcPr>
            <w:tcW w:w="1551" w:type="dxa"/>
            <w:gridSpan w:val="2"/>
            <w:shd w:val="clear" w:color="auto" w:fill="D9D9D9"/>
            <w:vAlign w:val="center"/>
          </w:tcPr>
          <w:p w:rsidR="00F72B48" w:rsidRPr="00F72B48" w:rsidRDefault="00F72B48" w:rsidP="00F72B48">
            <w:pPr>
              <w:spacing w:before="120" w:after="120" w:line="240" w:lineRule="auto"/>
              <w:jc w:val="center"/>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Size</w:t>
            </w:r>
          </w:p>
        </w:tc>
        <w:tc>
          <w:tcPr>
            <w:tcW w:w="691"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Unit</w:t>
            </w:r>
          </w:p>
        </w:tc>
        <w:tc>
          <w:tcPr>
            <w:tcW w:w="687"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Cat.</w:t>
            </w:r>
          </w:p>
        </w:tc>
        <w:tc>
          <w:tcPr>
            <w:tcW w:w="894"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D.qual.</w:t>
            </w:r>
          </w:p>
        </w:tc>
        <w:tc>
          <w:tcPr>
            <w:tcW w:w="1073"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A/B/C/D</w:t>
            </w:r>
          </w:p>
        </w:tc>
        <w:tc>
          <w:tcPr>
            <w:tcW w:w="1498" w:type="dxa"/>
            <w:gridSpan w:val="3"/>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w:t>
            </w:r>
          </w:p>
        </w:tc>
      </w:tr>
      <w:tr w:rsidR="00F72B48" w:rsidRPr="00F72B48" w:rsidTr="007A3806">
        <w:trPr>
          <w:jc w:val="center"/>
        </w:trPr>
        <w:tc>
          <w:tcPr>
            <w:tcW w:w="372"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079"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757"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Min</w:t>
            </w:r>
          </w:p>
        </w:tc>
        <w:tc>
          <w:tcPr>
            <w:tcW w:w="794"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Max</w:t>
            </w:r>
          </w:p>
        </w:tc>
        <w:tc>
          <w:tcPr>
            <w:tcW w:w="691"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1073"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w:t>
            </w:r>
          </w:p>
        </w:tc>
        <w:tc>
          <w:tcPr>
            <w:tcW w:w="705"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Con.</w:t>
            </w:r>
          </w:p>
        </w:tc>
        <w:tc>
          <w:tcPr>
            <w:tcW w:w="561"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Iso.</w:t>
            </w:r>
          </w:p>
        </w:tc>
        <w:tc>
          <w:tcPr>
            <w:tcW w:w="236"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Glo.</w:t>
            </w:r>
          </w:p>
        </w:tc>
      </w:tr>
      <w:tr w:rsidR="00F72B48" w:rsidRPr="00F72B48" w:rsidTr="007A3806">
        <w:trPr>
          <w:jc w:val="center"/>
        </w:trPr>
        <w:tc>
          <w:tcPr>
            <w:tcW w:w="372"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I</w:t>
            </w:r>
          </w:p>
        </w:tc>
        <w:tc>
          <w:tcPr>
            <w:tcW w:w="729"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10</w:t>
            </w:r>
            <w:r w:rsidRPr="00F72B48">
              <w:rPr>
                <w:rFonts w:ascii="Times New Roman" w:hAnsi="Times New Roman"/>
                <w:sz w:val="20"/>
                <w:szCs w:val="20"/>
              </w:rPr>
              <w:t>8</w:t>
            </w:r>
            <w:r w:rsidRPr="00F72B48">
              <w:rPr>
                <w:rFonts w:ascii="Times New Roman" w:hAnsi="Times New Roman"/>
                <w:sz w:val="20"/>
                <w:szCs w:val="20"/>
                <w:lang w:val="en-US"/>
              </w:rPr>
              <w:t>3</w:t>
            </w:r>
          </w:p>
        </w:tc>
        <w:tc>
          <w:tcPr>
            <w:tcW w:w="1079" w:type="dxa"/>
            <w:shd w:val="clear" w:color="auto" w:fill="auto"/>
            <w:vAlign w:val="center"/>
          </w:tcPr>
          <w:p w:rsidR="00F72B48" w:rsidRPr="00F72B48" w:rsidRDefault="00F72B48" w:rsidP="00F72B48">
            <w:pPr>
              <w:spacing w:before="120" w:after="120" w:line="240" w:lineRule="auto"/>
              <w:jc w:val="both"/>
              <w:rPr>
                <w:rFonts w:ascii="Times New Roman" w:hAnsi="Times New Roman"/>
                <w:i/>
                <w:sz w:val="20"/>
                <w:szCs w:val="20"/>
                <w:lang w:val="en-US"/>
              </w:rPr>
            </w:pPr>
            <w:r w:rsidRPr="00F72B48">
              <w:rPr>
                <w:rFonts w:ascii="Times New Roman" w:hAnsi="Times New Roman"/>
                <w:i/>
                <w:sz w:val="20"/>
                <w:szCs w:val="20"/>
                <w:lang w:val="en-US"/>
              </w:rPr>
              <w:t xml:space="preserve">Lucanus </w:t>
            </w:r>
            <w:r w:rsidRPr="00F72B48">
              <w:rPr>
                <w:rFonts w:ascii="Times New Roman" w:hAnsi="Times New Roman"/>
                <w:i/>
                <w:sz w:val="20"/>
                <w:szCs w:val="20"/>
                <w:lang w:val="en-US"/>
              </w:rPr>
              <w:lastRenderedPageBreak/>
              <w:t>cervus</w:t>
            </w:r>
          </w:p>
        </w:tc>
        <w:tc>
          <w:tcPr>
            <w:tcW w:w="478"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rPr>
            </w:pPr>
            <w:r w:rsidRPr="00F72B48">
              <w:rPr>
                <w:rFonts w:ascii="Times New Roman" w:hAnsi="Times New Roman"/>
                <w:sz w:val="20"/>
                <w:szCs w:val="20"/>
              </w:rPr>
              <w:t>р</w:t>
            </w:r>
          </w:p>
        </w:tc>
        <w:tc>
          <w:tcPr>
            <w:tcW w:w="757"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794"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691"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687"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P</w:t>
            </w:r>
          </w:p>
        </w:tc>
        <w:tc>
          <w:tcPr>
            <w:tcW w:w="894"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DD</w:t>
            </w:r>
          </w:p>
        </w:tc>
        <w:tc>
          <w:tcPr>
            <w:tcW w:w="1073"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c>
          <w:tcPr>
            <w:tcW w:w="705"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rPr>
            </w:pPr>
            <w:r w:rsidRPr="00F72B48">
              <w:rPr>
                <w:rFonts w:ascii="Times New Roman" w:hAnsi="Times New Roman"/>
                <w:sz w:val="20"/>
                <w:szCs w:val="20"/>
                <w:lang w:val="en-US"/>
              </w:rPr>
              <w:t>C</w:t>
            </w:r>
          </w:p>
        </w:tc>
        <w:tc>
          <w:tcPr>
            <w:tcW w:w="561"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rPr>
            </w:pPr>
            <w:r w:rsidRPr="00F72B48">
              <w:rPr>
                <w:rFonts w:ascii="Times New Roman" w:hAnsi="Times New Roman"/>
                <w:sz w:val="20"/>
                <w:szCs w:val="20"/>
              </w:rPr>
              <w:t>С</w:t>
            </w:r>
          </w:p>
        </w:tc>
        <w:tc>
          <w:tcPr>
            <w:tcW w:w="236"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r>
    </w:tbl>
    <w:p w:rsidR="00F72B48" w:rsidRPr="00F72B48" w:rsidRDefault="00F72B48" w:rsidP="00F72B48">
      <w:pPr>
        <w:spacing w:before="120" w:after="120" w:line="240" w:lineRule="auto"/>
        <w:jc w:val="both"/>
        <w:rPr>
          <w:rFonts w:ascii="Times New Roman" w:eastAsia="Calibri" w:hAnsi="Times New Roman"/>
          <w:sz w:val="24"/>
          <w:szCs w:val="24"/>
        </w:rPr>
      </w:pPr>
    </w:p>
    <w:p w:rsidR="00F72B48" w:rsidRPr="00F72B48" w:rsidRDefault="00F72B48" w:rsidP="00F72B48">
      <w:pPr>
        <w:spacing w:before="120" w:after="120" w:line="240" w:lineRule="auto"/>
        <w:jc w:val="both"/>
        <w:rPr>
          <w:rFonts w:ascii="Times New Roman" w:eastAsia="Calibri" w:hAnsi="Times New Roman"/>
          <w:sz w:val="24"/>
          <w:szCs w:val="24"/>
        </w:rPr>
      </w:pPr>
      <w:r w:rsidRPr="00F72B48">
        <w:rPr>
          <w:rFonts w:ascii="Times New Roman" w:eastAsia="Calibri" w:hAnsi="Times New Roman"/>
          <w:b/>
          <w:sz w:val="24"/>
          <w:szCs w:val="24"/>
          <w:lang w:eastAsia="bg-BG"/>
        </w:rPr>
        <w:t>5. Анализ на наличната информация</w:t>
      </w:r>
    </w:p>
    <w:p w:rsidR="00F72B48" w:rsidRPr="00F72B48" w:rsidRDefault="00F72B48" w:rsidP="00653008">
      <w:pPr>
        <w:spacing w:after="0" w:line="240" w:lineRule="auto"/>
        <w:ind w:firstLine="720"/>
        <w:jc w:val="both"/>
        <w:rPr>
          <w:rFonts w:ascii="Times New Roman" w:eastAsia="Calibri" w:hAnsi="Times New Roman"/>
          <w:sz w:val="24"/>
          <w:szCs w:val="24"/>
          <w:lang w:val="en-US"/>
        </w:rPr>
      </w:pPr>
      <w:r w:rsidRPr="00F72B48">
        <w:rPr>
          <w:rFonts w:ascii="Times New Roman" w:eastAsia="Calibri" w:hAnsi="Times New Roman"/>
          <w:sz w:val="24"/>
          <w:szCs w:val="24"/>
        </w:rPr>
        <w:t xml:space="preserve">До момента видът не е установяван в зоната. Съгласно специфичния доклад за вида в защитената зона площта на потенциалните му местообитания е 337.57 </w:t>
      </w:r>
      <w:r w:rsidRPr="00F72B48">
        <w:rPr>
          <w:rFonts w:ascii="Times New Roman" w:eastAsia="Calibri" w:hAnsi="Times New Roman"/>
          <w:sz w:val="24"/>
          <w:szCs w:val="24"/>
          <w:lang w:val="en-US"/>
        </w:rPr>
        <w:t>ha</w:t>
      </w:r>
      <w:r w:rsidRPr="00F72B48">
        <w:rPr>
          <w:rFonts w:ascii="Times New Roman" w:eastAsia="Calibri" w:hAnsi="Times New Roman"/>
          <w:sz w:val="24"/>
          <w:szCs w:val="24"/>
        </w:rPr>
        <w:t xml:space="preserve">. Посочената площ е определена като покрайнините (екотоните) на просветлени широколистни и смесени гори. В резултат на направеното проучване се потвърди наличието на подходящи местообитания, което предполага, че при детайлни изследвания ще бъдат установени и реални локалитети на присъствие. </w:t>
      </w:r>
    </w:p>
    <w:p w:rsidR="00F72B48" w:rsidRPr="00F72B48" w:rsidRDefault="00F72B48" w:rsidP="00653008">
      <w:pPr>
        <w:spacing w:after="0" w:line="240" w:lineRule="auto"/>
        <w:ind w:firstLine="720"/>
        <w:jc w:val="both"/>
        <w:rPr>
          <w:rFonts w:ascii="Times New Roman" w:eastAsia="Calibri" w:hAnsi="Times New Roman"/>
          <w:bCs/>
          <w:iCs/>
          <w:sz w:val="24"/>
          <w:szCs w:val="24"/>
        </w:rPr>
      </w:pPr>
      <w:r w:rsidRPr="00F72B48">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F72B48">
        <w:rPr>
          <w:rFonts w:ascii="Times New Roman" w:eastAsia="Calibri" w:hAnsi="Times New Roman"/>
          <w:bCs/>
          <w:iCs/>
          <w:sz w:val="24"/>
          <w:szCs w:val="24"/>
          <w:vertAlign w:val="superscript"/>
        </w:rPr>
        <w:footnoteReference w:id="1"/>
      </w:r>
      <w:r w:rsidRPr="00F72B48">
        <w:rPr>
          <w:rFonts w:ascii="Times New Roman" w:eastAsia="Calibri" w:hAnsi="Times New Roman"/>
          <w:bCs/>
          <w:iCs/>
          <w:sz w:val="24"/>
          <w:szCs w:val="24"/>
        </w:rPr>
        <w:t>, Методиката за определяне на природозащитното състоянието на видовете</w:t>
      </w:r>
      <w:r w:rsidRPr="00F72B48">
        <w:rPr>
          <w:rFonts w:ascii="Times New Roman" w:eastAsia="Calibri" w:hAnsi="Times New Roman"/>
          <w:bCs/>
          <w:iCs/>
          <w:sz w:val="24"/>
          <w:szCs w:val="24"/>
          <w:vertAlign w:val="superscript"/>
        </w:rPr>
        <w:footnoteReference w:id="2"/>
      </w:r>
      <w:r w:rsidRPr="00F72B48">
        <w:rPr>
          <w:rFonts w:ascii="Times New Roman" w:eastAsia="Calibri" w:hAnsi="Times New Roman"/>
          <w:bCs/>
          <w:iCs/>
          <w:sz w:val="24"/>
          <w:szCs w:val="24"/>
        </w:rPr>
        <w:t xml:space="preserve">, както и Методиките за оценка на състоянието и мониторинг на вида </w:t>
      </w:r>
      <w:r w:rsidRPr="00F72B48">
        <w:rPr>
          <w:rFonts w:ascii="Times New Roman" w:eastAsia="Calibri" w:hAnsi="Times New Roman"/>
          <w:bCs/>
          <w:iCs/>
          <w:sz w:val="24"/>
          <w:szCs w:val="24"/>
          <w:lang w:val="en-US"/>
        </w:rPr>
        <w:t>(</w:t>
      </w:r>
      <w:r w:rsidRPr="00F72B48">
        <w:rPr>
          <w:rFonts w:ascii="Times New Roman" w:eastAsia="Calibri" w:hAnsi="Times New Roman"/>
          <w:bCs/>
          <w:iCs/>
          <w:sz w:val="24"/>
          <w:szCs w:val="24"/>
        </w:rPr>
        <w:t>Н</w:t>
      </w:r>
      <w:r w:rsidRPr="00F72B48">
        <w:rPr>
          <w:rFonts w:ascii="Times New Roman" w:eastAsia="Calibri" w:hAnsi="Times New Roman"/>
          <w:bCs/>
          <w:iCs/>
          <w:sz w:val="24"/>
          <w:szCs w:val="24"/>
          <w:lang w:val="en-US"/>
        </w:rPr>
        <w:t>ационална система за мониторинг на биологичното разнообра</w:t>
      </w:r>
      <w:r w:rsidRPr="00F72B48">
        <w:rPr>
          <w:rFonts w:ascii="Times New Roman" w:eastAsia="Calibri" w:hAnsi="Times New Roman"/>
          <w:bCs/>
          <w:iCs/>
          <w:sz w:val="24"/>
          <w:szCs w:val="24"/>
        </w:rPr>
        <w:t>зие</w:t>
      </w:r>
      <w:r w:rsidRPr="00F72B48">
        <w:rPr>
          <w:rFonts w:ascii="Times New Roman" w:eastAsia="Calibri" w:hAnsi="Times New Roman"/>
          <w:bCs/>
          <w:iCs/>
          <w:sz w:val="24"/>
          <w:szCs w:val="24"/>
          <w:lang w:val="en-US"/>
        </w:rPr>
        <w:t>)</w:t>
      </w:r>
      <w:r w:rsidRPr="00F72B48">
        <w:rPr>
          <w:rFonts w:ascii="Times New Roman" w:eastAsia="Calibri" w:hAnsi="Times New Roman"/>
          <w:bCs/>
          <w:iCs/>
          <w:sz w:val="24"/>
          <w:szCs w:val="24"/>
          <w:vertAlign w:val="superscript"/>
          <w:lang w:val="en-US"/>
        </w:rPr>
        <w:footnoteReference w:id="3"/>
      </w:r>
      <w:r w:rsidRPr="00F72B48">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F72B48" w:rsidRPr="00F72B48" w:rsidRDefault="00F72B48" w:rsidP="00F72B48">
      <w:pPr>
        <w:spacing w:before="120" w:after="120" w:line="240" w:lineRule="auto"/>
        <w:jc w:val="both"/>
        <w:rPr>
          <w:rFonts w:ascii="Times New Roman" w:hAnsi="Times New Roman"/>
          <w:b/>
          <w:sz w:val="24"/>
          <w:szCs w:val="24"/>
        </w:rPr>
      </w:pPr>
      <w:r w:rsidRPr="00F72B48">
        <w:rPr>
          <w:rFonts w:ascii="Times New Roman" w:hAnsi="Times New Roman"/>
          <w:b/>
          <w:sz w:val="24"/>
          <w:szCs w:val="24"/>
        </w:rPr>
        <w:t>6. Цели за подобряване/поддържане на природозащитното състояние на вида в зоната</w:t>
      </w:r>
    </w:p>
    <w:p w:rsidR="00F72B48" w:rsidRPr="00F72B48" w:rsidRDefault="00653008" w:rsidP="00653008">
      <w:pPr>
        <w:spacing w:before="120" w:after="120" w:line="240" w:lineRule="auto"/>
        <w:jc w:val="both"/>
        <w:rPr>
          <w:rFonts w:ascii="Times New Roman" w:eastAsia="Calibri" w:hAnsi="Times New Roman"/>
          <w:bCs/>
          <w:iCs/>
          <w:sz w:val="24"/>
          <w:szCs w:val="24"/>
        </w:rPr>
      </w:pPr>
      <w:r>
        <w:rPr>
          <w:rFonts w:ascii="Times New Roman" w:eastAsia="Calibri" w:hAnsi="Times New Roman"/>
          <w:sz w:val="24"/>
          <w:szCs w:val="24"/>
        </w:rPr>
        <w:t>Целите</w:t>
      </w:r>
      <w:r w:rsidR="00F72B48" w:rsidRPr="00F72B48">
        <w:rPr>
          <w:rFonts w:ascii="Times New Roman" w:eastAsia="Calibri" w:hAnsi="Times New Roman"/>
          <w:sz w:val="24"/>
          <w:szCs w:val="24"/>
        </w:rPr>
        <w:t xml:space="preserve"> за вида в защитената зона са формулирани на базата на задълбочен анализ на екологията на вида и направени научни изследвания в Европа </w:t>
      </w:r>
      <w:r w:rsidR="00F72B48" w:rsidRPr="00F72B48">
        <w:rPr>
          <w:rFonts w:ascii="Times New Roman" w:eastAsia="Calibri" w:hAnsi="Times New Roman"/>
          <w:sz w:val="24"/>
          <w:szCs w:val="24"/>
          <w:lang w:val="en-US"/>
        </w:rPr>
        <w:t>(</w:t>
      </w:r>
      <w:r w:rsidR="00F72B48" w:rsidRPr="00F72B48">
        <w:rPr>
          <w:rFonts w:ascii="Times New Roman" w:eastAsia="Calibri" w:hAnsi="Times New Roman"/>
          <w:sz w:val="24"/>
          <w:szCs w:val="24"/>
        </w:rPr>
        <w:t>виж цитираната литература</w:t>
      </w:r>
      <w:r w:rsidR="00F72B48" w:rsidRPr="00F72B48">
        <w:rPr>
          <w:rFonts w:ascii="Times New Roman" w:eastAsia="Calibri" w:hAnsi="Times New Roman"/>
          <w:sz w:val="24"/>
          <w:szCs w:val="24"/>
          <w:lang w:val="en-US"/>
        </w:rPr>
        <w:t>)</w:t>
      </w:r>
      <w:r w:rsidR="00F72B48" w:rsidRPr="00F72B48">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140"/>
        <w:gridCol w:w="2140"/>
      </w:tblGrid>
      <w:tr w:rsidR="00F72B48" w:rsidRPr="00F72B48" w:rsidTr="00653008">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Мерна единица </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Целева стойност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Специфични за зоната цели за опазване </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Популация: </w:t>
            </w:r>
            <w:r w:rsidRPr="00F72B48">
              <w:rPr>
                <w:rFonts w:ascii="Times New Roman" w:hAnsi="Times New Roman"/>
                <w:bCs/>
                <w:sz w:val="20"/>
                <w:szCs w:val="20"/>
              </w:rPr>
              <w:t>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Cs/>
                <w:sz w:val="20"/>
                <w:szCs w:val="20"/>
              </w:rPr>
              <w:t>Брой</w:t>
            </w:r>
            <w:r w:rsidRPr="00F72B48">
              <w:rPr>
                <w:rFonts w:ascii="Times New Roman" w:hAnsi="Times New Roman"/>
                <w:b/>
                <w:bCs/>
                <w:sz w:val="20"/>
                <w:szCs w:val="20"/>
              </w:rPr>
              <w:t xml:space="preserve"> </w:t>
            </w:r>
            <w:r w:rsidRPr="00F72B48">
              <w:rPr>
                <w:rFonts w:ascii="Times New Roman" w:hAnsi="Times New Roman"/>
                <w:bCs/>
                <w:sz w:val="20"/>
                <w:szCs w:val="20"/>
              </w:rPr>
              <w:t>квадрати с размер 1х1 km, с доказано присъствие на вида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rPr>
                <w:rFonts w:ascii="Times New Roman" w:hAnsi="Times New Roman"/>
                <w:bCs/>
                <w:sz w:val="20"/>
                <w:szCs w:val="20"/>
              </w:rPr>
            </w:pPr>
            <w:r w:rsidRPr="00F72B48">
              <w:rPr>
                <w:rFonts w:ascii="Times New Roman" w:hAnsi="Times New Roman"/>
                <w:bCs/>
                <w:sz w:val="20"/>
                <w:szCs w:val="20"/>
              </w:rPr>
              <w:t>Неизвестна</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rPr>
                <w:rFonts w:ascii="Times New Roman" w:hAnsi="Times New Roman"/>
                <w:b/>
                <w:bCs/>
                <w:sz w:val="20"/>
                <w:szCs w:val="20"/>
              </w:rPr>
            </w:pPr>
            <w:r w:rsidRPr="00F72B48">
              <w:rPr>
                <w:rFonts w:ascii="Times New Roman" w:hAnsi="Times New Roman"/>
                <w:bCs/>
                <w:sz w:val="20"/>
                <w:szCs w:val="20"/>
              </w:rPr>
              <w:t>Видът не е установяван досега в зоната.</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Междинна цел: провеждане на теренни проучвания, до 2025 г.</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rPr>
                <w:rFonts w:ascii="Times New Roman" w:eastAsia="Calibri" w:hAnsi="Times New Roman"/>
                <w:b/>
                <w:sz w:val="20"/>
                <w:szCs w:val="20"/>
              </w:rPr>
            </w:pPr>
            <w:r w:rsidRPr="00F72B48">
              <w:rPr>
                <w:rFonts w:ascii="Times New Roman" w:eastAsia="Calibri" w:hAnsi="Times New Roman"/>
                <w:b/>
                <w:sz w:val="20"/>
                <w:szCs w:val="20"/>
              </w:rPr>
              <w:t xml:space="preserve">Местообитание на вида: </w:t>
            </w:r>
            <w:r w:rsidRPr="00F72B48">
              <w:rPr>
                <w:rFonts w:ascii="Times New Roman" w:eastAsia="Calibri" w:hAnsi="Times New Roman"/>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ha</w:t>
            </w:r>
          </w:p>
        </w:tc>
        <w:tc>
          <w:tcPr>
            <w:tcW w:w="876"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 xml:space="preserve">Най-малко   337.57 ha </w:t>
            </w:r>
          </w:p>
        </w:tc>
        <w:tc>
          <w:tcPr>
            <w:tcW w:w="1152"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337.57 ha </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rPr>
                <w:rFonts w:ascii="Times New Roman" w:eastAsia="Calibri" w:hAnsi="Times New Roman"/>
                <w:b/>
                <w:sz w:val="20"/>
                <w:szCs w:val="20"/>
              </w:rPr>
            </w:pPr>
            <w:r w:rsidRPr="00F72B48">
              <w:rPr>
                <w:rFonts w:ascii="Times New Roman" w:eastAsia="Calibri" w:hAnsi="Times New Roman"/>
                <w:b/>
                <w:sz w:val="20"/>
                <w:szCs w:val="20"/>
              </w:rPr>
              <w:t xml:space="preserve">Местообитание на вида: </w:t>
            </w:r>
            <w:r w:rsidRPr="00F72B48">
              <w:rPr>
                <w:rFonts w:ascii="Times New Roman" w:eastAsia="Calibri" w:hAnsi="Times New Roman"/>
                <w:bCs/>
                <w:sz w:val="20"/>
                <w:szCs w:val="20"/>
              </w:rPr>
              <w:t xml:space="preserve">Наличие на биотопни дървета в подходящите местообитания на </w:t>
            </w:r>
            <w:r w:rsidRPr="00F72B48">
              <w:rPr>
                <w:rFonts w:ascii="Times New Roman" w:eastAsia="Calibri" w:hAnsi="Times New Roman"/>
                <w:bCs/>
                <w:sz w:val="20"/>
                <w:szCs w:val="20"/>
              </w:rPr>
              <w:lastRenderedPageBreak/>
              <w:t>вида</w:t>
            </w:r>
          </w:p>
        </w:tc>
        <w:tc>
          <w:tcPr>
            <w:tcW w:w="876"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lastRenderedPageBreak/>
              <w:t>Брой / ha</w:t>
            </w:r>
          </w:p>
        </w:tc>
        <w:tc>
          <w:tcPr>
            <w:tcW w:w="876"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rPr>
                <w:rFonts w:ascii="Times New Roman" w:eastAsia="Calibri" w:hAnsi="Times New Roman"/>
                <w:sz w:val="20"/>
                <w:szCs w:val="20"/>
                <w:lang w:val="en-US"/>
              </w:rPr>
            </w:pPr>
            <w:r w:rsidRPr="00F72B48">
              <w:rPr>
                <w:rFonts w:ascii="Times New Roman" w:eastAsia="Calibri" w:hAnsi="Times New Roman"/>
                <w:sz w:val="20"/>
                <w:szCs w:val="20"/>
              </w:rPr>
              <w:t xml:space="preserve">Най-малко </w:t>
            </w:r>
            <w:r w:rsidRPr="00F72B48">
              <w:rPr>
                <w:rFonts w:ascii="Times New Roman" w:eastAsia="Calibri" w:hAnsi="Times New Roman"/>
                <w:sz w:val="20"/>
                <w:szCs w:val="20"/>
                <w:lang w:val="en-US"/>
              </w:rPr>
              <w:t>2</w:t>
            </w:r>
            <w:r w:rsidRPr="00F72B48">
              <w:rPr>
                <w:rFonts w:ascii="Times New Roman" w:eastAsia="Calibri" w:hAnsi="Times New Roman"/>
                <w:sz w:val="20"/>
                <w:szCs w:val="20"/>
              </w:rPr>
              <w:t xml:space="preserve"> биотопни дървета на хектар</w:t>
            </w:r>
            <w:r w:rsidRPr="00F72B48">
              <w:rPr>
                <w:sz w:val="20"/>
                <w:szCs w:val="20"/>
              </w:rPr>
              <w:t xml:space="preserve"> </w:t>
            </w:r>
            <w:r w:rsidRPr="00F72B48">
              <w:rPr>
                <w:rFonts w:ascii="Times New Roman" w:eastAsia="Calibri" w:hAnsi="Times New Roman"/>
                <w:sz w:val="20"/>
                <w:szCs w:val="20"/>
              </w:rPr>
              <w:t xml:space="preserve">в подходящите местообитания </w:t>
            </w:r>
            <w:r w:rsidRPr="00F72B48">
              <w:rPr>
                <w:rFonts w:ascii="Times New Roman" w:eastAsia="Calibri" w:hAnsi="Times New Roman"/>
                <w:sz w:val="20"/>
                <w:szCs w:val="20"/>
              </w:rPr>
              <w:lastRenderedPageBreak/>
              <w:t>на вида</w:t>
            </w:r>
            <w:r w:rsidRPr="00F72B48">
              <w:rPr>
                <w:rFonts w:ascii="Times New Roman" w:eastAsia="Calibri" w:hAnsi="Times New Roman"/>
                <w:sz w:val="20"/>
                <w:szCs w:val="20"/>
                <w:lang w:val="en-US"/>
              </w:rPr>
              <w:t>.</w:t>
            </w:r>
          </w:p>
        </w:tc>
        <w:tc>
          <w:tcPr>
            <w:tcW w:w="1152"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lastRenderedPageBreak/>
              <w:t xml:space="preserve">Целевата стойност на показателя е съобразена с екологичните изисквания на вида.Видът като цяло </w:t>
            </w:r>
            <w:r w:rsidRPr="00F72B48">
              <w:rPr>
                <w:rFonts w:ascii="Times New Roman" w:eastAsia="Calibri" w:hAnsi="Times New Roman"/>
                <w:sz w:val="20"/>
                <w:szCs w:val="20"/>
              </w:rPr>
              <w:lastRenderedPageBreak/>
              <w:t>е способен и склонен да лети, което резултира във възможността за активно търсене на места за хранене. Площта на сърцевинните участъци е 3400 (женски) – 3850 (мъжки) m</w:t>
            </w:r>
            <w:r w:rsidRPr="00F72B48">
              <w:rPr>
                <w:rFonts w:ascii="Times New Roman" w:eastAsia="Calibri" w:hAnsi="Times New Roman"/>
                <w:sz w:val="20"/>
                <w:szCs w:val="20"/>
                <w:vertAlign w:val="superscript"/>
              </w:rPr>
              <w:t>2</w:t>
            </w:r>
            <w:r w:rsidRPr="00F72B48">
              <w:rPr>
                <w:rFonts w:ascii="Times New Roman" w:eastAsia="Calibri" w:hAnsi="Times New Roman"/>
                <w:sz w:val="20"/>
                <w:szCs w:val="20"/>
              </w:rPr>
              <w:t>. Така, възрастните екземпляри се придвижват с най-голяма вероятност в кръг с диаметър средно 68 метра. Предвид възрастовата структура (основно млади тополи, върба и по-рядко дъб и габър) не се посочва определена възраст на биотопните дървета. Такава трябва да бъде установена при провеждане на мониторинговите проучвания.</w:t>
            </w:r>
          </w:p>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hAnsi="Times New Roman"/>
                <w:sz w:val="20"/>
                <w:szCs w:val="20"/>
              </w:rPr>
              <w:lastRenderedPageBreak/>
              <w:t xml:space="preserve">Междинна цел: Да се определи броя на биотопните дървета на хектар в подходящите местообитания на </w:t>
            </w:r>
            <w:r w:rsidRPr="00F72B48">
              <w:rPr>
                <w:rFonts w:ascii="Times New Roman" w:hAnsi="Times New Roman"/>
                <w:sz w:val="20"/>
                <w:szCs w:val="20"/>
              </w:rPr>
              <w:lastRenderedPageBreak/>
              <w:t>вида в защитената зона чрез теренни проучвания, до 2025 г.</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rPr>
                <w:rFonts w:ascii="Times New Roman" w:eastAsia="Calibri" w:hAnsi="Times New Roman"/>
                <w:b/>
                <w:sz w:val="20"/>
                <w:szCs w:val="20"/>
              </w:rPr>
            </w:pPr>
            <w:r w:rsidRPr="00F72B48">
              <w:rPr>
                <w:rFonts w:ascii="Times New Roman" w:eastAsia="Calibri" w:hAnsi="Times New Roman"/>
                <w:b/>
                <w:sz w:val="20"/>
                <w:szCs w:val="20"/>
              </w:rPr>
              <w:lastRenderedPageBreak/>
              <w:t xml:space="preserve">Местообитание на вида: </w:t>
            </w:r>
            <w:r w:rsidRPr="00F72B48">
              <w:rPr>
                <w:rFonts w:ascii="Times New Roman" w:eastAsia="Calibri" w:hAnsi="Times New Roman"/>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 xml:space="preserve">Брой мъртви дървета на хектар, с дебелина над 40 </w:t>
            </w:r>
            <w:r w:rsidRPr="00F72B48">
              <w:rPr>
                <w:rFonts w:ascii="Times New Roman" w:eastAsia="Calibri" w:hAnsi="Times New Roman"/>
                <w:sz w:val="20"/>
                <w:szCs w:val="20"/>
                <w:lang w:val="en-US"/>
              </w:rPr>
              <w:t>cm</w:t>
            </w:r>
            <w:r w:rsidRPr="00F72B48">
              <w:rPr>
                <w:rFonts w:ascii="Times New Roman" w:eastAsia="Calibri" w:hAnsi="Times New Roman"/>
                <w:sz w:val="20"/>
                <w:szCs w:val="20"/>
              </w:rPr>
              <w:t xml:space="preserve">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Най-малко 2 броя мъртви дървета на хектар, с дебелина над 40 cm в подходящите местообитания на вида</w:t>
            </w:r>
          </w:p>
        </w:tc>
        <w:tc>
          <w:tcPr>
            <w:tcW w:w="1152"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 xml:space="preserve">Целевата стойност на показателя е съобразена с екологичните изисквания на вида. Ларвите се развиват в гниеща дървесина на нивото на почвата (често в контакт с нея) (в паднали дънери или коренища на мъртви дървета). </w:t>
            </w:r>
          </w:p>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 xml:space="preserve">Липсват данни за броя на мъртвите дървета на хектар с дебелина над 40 </w:t>
            </w:r>
            <w:r w:rsidRPr="00F72B48">
              <w:rPr>
                <w:rFonts w:ascii="Times New Roman" w:eastAsia="Calibri" w:hAnsi="Times New Roman"/>
                <w:sz w:val="20"/>
                <w:szCs w:val="20"/>
                <w:lang w:val="en-US"/>
              </w:rPr>
              <w:t>cm</w:t>
            </w:r>
            <w:r w:rsidRPr="00F72B48">
              <w:rPr>
                <w:rFonts w:ascii="Times New Roman" w:eastAsia="Calibri" w:hAnsi="Times New Roman"/>
                <w:sz w:val="20"/>
                <w:szCs w:val="20"/>
              </w:rPr>
              <w:t xml:space="preserve"> в </w:t>
            </w:r>
            <w:r w:rsidRPr="00F72B48">
              <w:rPr>
                <w:rFonts w:ascii="Times New Roman" w:eastAsia="Calibri" w:hAnsi="Times New Roman"/>
                <w:sz w:val="20"/>
                <w:szCs w:val="20"/>
              </w:rPr>
              <w:lastRenderedPageBreak/>
              <w:t>подходящите местообитания на вида в защитената зона. По данни за горските местообитания на дъба,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lastRenderedPageBreak/>
              <w:t xml:space="preserve">Установяване на количеството мъртви дървета на хектар. Запазване на възрастовата структура на горските масиви в зоната и осигуряване на плавен преход между насажденията. </w:t>
            </w:r>
          </w:p>
        </w:tc>
      </w:tr>
    </w:tbl>
    <w:p w:rsidR="00F72B48" w:rsidRPr="00F72B48" w:rsidRDefault="00F72B48" w:rsidP="00F72B48">
      <w:pPr>
        <w:spacing w:before="120" w:after="120" w:line="240" w:lineRule="auto"/>
        <w:jc w:val="both"/>
        <w:rPr>
          <w:rFonts w:ascii="Times New Roman" w:eastAsia="Calibri" w:hAnsi="Times New Roman"/>
          <w:b/>
          <w:sz w:val="24"/>
          <w:szCs w:val="24"/>
        </w:rPr>
      </w:pPr>
    </w:p>
    <w:p w:rsidR="00F72B48" w:rsidRPr="00F72B48" w:rsidRDefault="00F72B48" w:rsidP="00F72B48">
      <w:pPr>
        <w:spacing w:before="120" w:after="120" w:line="240" w:lineRule="auto"/>
        <w:jc w:val="both"/>
        <w:rPr>
          <w:rFonts w:ascii="Times New Roman" w:eastAsia="Calibri" w:hAnsi="Times New Roman"/>
          <w:b/>
          <w:sz w:val="24"/>
          <w:szCs w:val="24"/>
          <w:lang w:eastAsia="bg-BG"/>
        </w:rPr>
      </w:pPr>
      <w:r w:rsidRPr="00F72B48">
        <w:rPr>
          <w:rFonts w:ascii="Times New Roman" w:eastAsia="Calibri" w:hAnsi="Times New Roman"/>
          <w:b/>
          <w:sz w:val="24"/>
          <w:szCs w:val="24"/>
          <w:lang w:val="en-US" w:eastAsia="bg-BG"/>
        </w:rPr>
        <w:t>7</w:t>
      </w:r>
      <w:r w:rsidRPr="00F72B48">
        <w:rPr>
          <w:rFonts w:ascii="Times New Roman" w:eastAsia="Calibri" w:hAnsi="Times New Roman"/>
          <w:b/>
          <w:sz w:val="24"/>
          <w:szCs w:val="24"/>
          <w:lang w:eastAsia="bg-BG"/>
        </w:rPr>
        <w:t>.  Необходимост от промени в СФ за защитената зона</w:t>
      </w:r>
    </w:p>
    <w:p w:rsidR="00F72B48" w:rsidRPr="00F72B48" w:rsidRDefault="00F72B48" w:rsidP="00F72B48">
      <w:pPr>
        <w:spacing w:before="120" w:after="12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Предложените промени в СФ не се дължат на промени в реалното състояние на вида в защитената зона, а са в резултат предложената промяна на единицата за оценка на популацията и доказаното му присъствие в зоната.</w:t>
      </w:r>
    </w:p>
    <w:p w:rsidR="00F72B48" w:rsidRPr="00F72B48" w:rsidRDefault="00F72B48" w:rsidP="00F72B48">
      <w:pPr>
        <w:spacing w:before="120" w:after="12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Предложените промени са маркирани в червено.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663"/>
        <w:gridCol w:w="1011"/>
        <w:gridCol w:w="329"/>
        <w:gridCol w:w="487"/>
        <w:gridCol w:w="351"/>
        <w:gridCol w:w="576"/>
        <w:gridCol w:w="607"/>
        <w:gridCol w:w="782"/>
        <w:gridCol w:w="581"/>
        <w:gridCol w:w="843"/>
        <w:gridCol w:w="955"/>
        <w:gridCol w:w="624"/>
        <w:gridCol w:w="526"/>
        <w:gridCol w:w="580"/>
      </w:tblGrid>
      <w:tr w:rsidR="00F72B48" w:rsidRPr="00F72B48" w:rsidTr="007A3806">
        <w:trPr>
          <w:jc w:val="center"/>
        </w:trPr>
        <w:tc>
          <w:tcPr>
            <w:tcW w:w="1541" w:type="pct"/>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Species</w:t>
            </w:r>
          </w:p>
        </w:tc>
        <w:tc>
          <w:tcPr>
            <w:tcW w:w="2013" w:type="pct"/>
            <w:gridSpan w:val="6"/>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Population in the site</w:t>
            </w:r>
          </w:p>
        </w:tc>
        <w:tc>
          <w:tcPr>
            <w:tcW w:w="1446" w:type="pct"/>
            <w:gridSpan w:val="4"/>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Site assessment</w:t>
            </w:r>
          </w:p>
        </w:tc>
      </w:tr>
      <w:tr w:rsidR="00F72B48" w:rsidRPr="00F72B48" w:rsidTr="007A3806">
        <w:trPr>
          <w:jc w:val="center"/>
        </w:trPr>
        <w:tc>
          <w:tcPr>
            <w:tcW w:w="201"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w:t>
            </w:r>
          </w:p>
        </w:tc>
        <w:tc>
          <w:tcPr>
            <w:tcW w:w="357"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Code</w:t>
            </w:r>
          </w:p>
        </w:tc>
        <w:tc>
          <w:tcPr>
            <w:tcW w:w="544"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Scientific Name</w:t>
            </w:r>
          </w:p>
        </w:tc>
        <w:tc>
          <w:tcPr>
            <w:tcW w:w="177"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w:t>
            </w:r>
          </w:p>
        </w:tc>
        <w:tc>
          <w:tcPr>
            <w:tcW w:w="261"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NP</w:t>
            </w:r>
          </w:p>
        </w:tc>
        <w:tc>
          <w:tcPr>
            <w:tcW w:w="189"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T</w:t>
            </w:r>
          </w:p>
        </w:tc>
        <w:tc>
          <w:tcPr>
            <w:tcW w:w="637" w:type="pct"/>
            <w:gridSpan w:val="2"/>
            <w:shd w:val="clear" w:color="auto" w:fill="D0CECE"/>
            <w:vAlign w:val="center"/>
          </w:tcPr>
          <w:p w:rsidR="00F72B48" w:rsidRPr="00F72B48" w:rsidRDefault="00F72B48" w:rsidP="00F72B48">
            <w:pPr>
              <w:spacing w:before="120" w:after="120" w:line="240" w:lineRule="auto"/>
              <w:jc w:val="center"/>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Size</w:t>
            </w:r>
          </w:p>
        </w:tc>
        <w:tc>
          <w:tcPr>
            <w:tcW w:w="421"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Unit</w:t>
            </w:r>
          </w:p>
        </w:tc>
        <w:tc>
          <w:tcPr>
            <w:tcW w:w="313"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Cat.</w:t>
            </w:r>
          </w:p>
        </w:tc>
        <w:tc>
          <w:tcPr>
            <w:tcW w:w="454"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D.qual.</w:t>
            </w:r>
          </w:p>
        </w:tc>
        <w:tc>
          <w:tcPr>
            <w:tcW w:w="514" w:type="pc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A/B/C/D</w:t>
            </w:r>
          </w:p>
        </w:tc>
        <w:tc>
          <w:tcPr>
            <w:tcW w:w="932" w:type="pct"/>
            <w:gridSpan w:val="3"/>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w:t>
            </w:r>
          </w:p>
        </w:tc>
      </w:tr>
      <w:tr w:rsidR="00F72B48" w:rsidRPr="00F72B48" w:rsidTr="007A3806">
        <w:trPr>
          <w:jc w:val="center"/>
        </w:trPr>
        <w:tc>
          <w:tcPr>
            <w:tcW w:w="201"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57"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544"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77"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261"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189"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310" w:type="pc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Min</w:t>
            </w:r>
          </w:p>
        </w:tc>
        <w:tc>
          <w:tcPr>
            <w:tcW w:w="327" w:type="pc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Max</w:t>
            </w:r>
          </w:p>
        </w:tc>
        <w:tc>
          <w:tcPr>
            <w:tcW w:w="421"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313"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454"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514" w:type="pc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w:t>
            </w:r>
          </w:p>
        </w:tc>
        <w:tc>
          <w:tcPr>
            <w:tcW w:w="336" w:type="pc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Con.</w:t>
            </w:r>
          </w:p>
        </w:tc>
        <w:tc>
          <w:tcPr>
            <w:tcW w:w="283" w:type="pc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Iso.</w:t>
            </w:r>
          </w:p>
        </w:tc>
        <w:tc>
          <w:tcPr>
            <w:tcW w:w="313" w:type="pc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Glo.</w:t>
            </w:r>
          </w:p>
        </w:tc>
      </w:tr>
      <w:tr w:rsidR="00F72B48" w:rsidRPr="00F72B48" w:rsidTr="007A3806">
        <w:trPr>
          <w:jc w:val="center"/>
        </w:trPr>
        <w:tc>
          <w:tcPr>
            <w:tcW w:w="201" w:type="pct"/>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I</w:t>
            </w:r>
          </w:p>
        </w:tc>
        <w:tc>
          <w:tcPr>
            <w:tcW w:w="357" w:type="pct"/>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1083</w:t>
            </w:r>
          </w:p>
        </w:tc>
        <w:tc>
          <w:tcPr>
            <w:tcW w:w="544" w:type="pct"/>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i/>
                <w:sz w:val="20"/>
                <w:szCs w:val="20"/>
                <w:lang w:eastAsia="en-GB"/>
              </w:rPr>
            </w:pPr>
            <w:r w:rsidRPr="00F72B48">
              <w:rPr>
                <w:rFonts w:ascii="Times New Roman" w:eastAsia="Calibri" w:hAnsi="Times New Roman"/>
                <w:i/>
                <w:sz w:val="20"/>
                <w:szCs w:val="20"/>
                <w:lang w:eastAsia="en-GB"/>
              </w:rPr>
              <w:t>Lucanus cervus</w:t>
            </w:r>
          </w:p>
        </w:tc>
        <w:tc>
          <w:tcPr>
            <w:tcW w:w="177" w:type="pct"/>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261" w:type="pct"/>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89" w:type="pct"/>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10" w:type="pct"/>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eastAsia="en-GB"/>
              </w:rPr>
            </w:pPr>
          </w:p>
        </w:tc>
        <w:tc>
          <w:tcPr>
            <w:tcW w:w="327" w:type="pct"/>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eastAsia="en-GB"/>
              </w:rPr>
            </w:pPr>
          </w:p>
        </w:tc>
        <w:tc>
          <w:tcPr>
            <w:tcW w:w="421" w:type="pct"/>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color w:val="FF0000"/>
                <w:sz w:val="20"/>
                <w:szCs w:val="20"/>
                <w:lang w:val="en-US" w:eastAsia="en-GB"/>
              </w:rPr>
            </w:pPr>
            <w:r w:rsidRPr="00F72B48">
              <w:rPr>
                <w:rFonts w:ascii="Times New Roman" w:eastAsia="Calibri" w:hAnsi="Times New Roman"/>
                <w:color w:val="FF0000"/>
                <w:sz w:val="20"/>
                <w:szCs w:val="20"/>
                <w:lang w:val="en-US" w:eastAsia="en-GB"/>
              </w:rPr>
              <w:t>grid 1x1 km</w:t>
            </w:r>
          </w:p>
        </w:tc>
        <w:tc>
          <w:tcPr>
            <w:tcW w:w="313" w:type="pct"/>
            <w:shd w:val="clear" w:color="auto" w:fill="auto"/>
          </w:tcPr>
          <w:p w:rsidR="00F72B48" w:rsidRPr="00F72B48" w:rsidRDefault="00F72B48" w:rsidP="00F72B48">
            <w:pPr>
              <w:rPr>
                <w:rFonts w:ascii="Times New Roman" w:hAnsi="Times New Roman"/>
                <w:sz w:val="20"/>
                <w:szCs w:val="20"/>
              </w:rPr>
            </w:pPr>
            <w:r w:rsidRPr="00F72B48">
              <w:rPr>
                <w:rFonts w:ascii="Times New Roman" w:hAnsi="Times New Roman"/>
                <w:sz w:val="20"/>
                <w:szCs w:val="20"/>
              </w:rPr>
              <w:t>R</w:t>
            </w:r>
          </w:p>
        </w:tc>
        <w:tc>
          <w:tcPr>
            <w:tcW w:w="454" w:type="pct"/>
            <w:shd w:val="clear" w:color="auto" w:fill="auto"/>
          </w:tcPr>
          <w:p w:rsidR="00F72B48" w:rsidRPr="00F72B48" w:rsidRDefault="00F72B48" w:rsidP="00F72B48">
            <w:pPr>
              <w:rPr>
                <w:rFonts w:ascii="Times New Roman" w:hAnsi="Times New Roman"/>
                <w:sz w:val="20"/>
                <w:szCs w:val="20"/>
              </w:rPr>
            </w:pPr>
            <w:r w:rsidRPr="00F72B48">
              <w:rPr>
                <w:rFonts w:ascii="Times New Roman" w:hAnsi="Times New Roman"/>
                <w:sz w:val="20"/>
                <w:szCs w:val="20"/>
              </w:rPr>
              <w:t>M</w:t>
            </w:r>
          </w:p>
        </w:tc>
        <w:tc>
          <w:tcPr>
            <w:tcW w:w="514" w:type="pct"/>
            <w:shd w:val="clear" w:color="auto" w:fill="auto"/>
          </w:tcPr>
          <w:p w:rsidR="00F72B48" w:rsidRPr="00F72B48" w:rsidRDefault="00F72B48" w:rsidP="00F72B48">
            <w:pPr>
              <w:rPr>
                <w:rFonts w:ascii="Times New Roman" w:hAnsi="Times New Roman"/>
                <w:sz w:val="20"/>
                <w:szCs w:val="20"/>
              </w:rPr>
            </w:pPr>
            <w:r w:rsidRPr="00F72B48">
              <w:rPr>
                <w:rFonts w:ascii="Times New Roman" w:hAnsi="Times New Roman"/>
                <w:sz w:val="20"/>
                <w:szCs w:val="20"/>
              </w:rPr>
              <w:t>C</w:t>
            </w:r>
          </w:p>
        </w:tc>
        <w:tc>
          <w:tcPr>
            <w:tcW w:w="336" w:type="pct"/>
            <w:shd w:val="clear" w:color="auto" w:fill="auto"/>
          </w:tcPr>
          <w:p w:rsidR="00F72B48" w:rsidRPr="00F72B48" w:rsidRDefault="00F72B48" w:rsidP="00F72B48">
            <w:pPr>
              <w:rPr>
                <w:rFonts w:ascii="Times New Roman" w:hAnsi="Times New Roman"/>
                <w:sz w:val="20"/>
                <w:szCs w:val="20"/>
              </w:rPr>
            </w:pPr>
            <w:r w:rsidRPr="00F72B48">
              <w:rPr>
                <w:rFonts w:ascii="Times New Roman" w:hAnsi="Times New Roman"/>
                <w:sz w:val="20"/>
                <w:szCs w:val="20"/>
              </w:rPr>
              <w:t>C</w:t>
            </w:r>
          </w:p>
        </w:tc>
        <w:tc>
          <w:tcPr>
            <w:tcW w:w="283" w:type="pct"/>
            <w:shd w:val="clear" w:color="auto" w:fill="auto"/>
          </w:tcPr>
          <w:p w:rsidR="00F72B48" w:rsidRPr="00F72B48" w:rsidRDefault="00F72B48" w:rsidP="00F72B48">
            <w:pPr>
              <w:rPr>
                <w:rFonts w:ascii="Times New Roman" w:hAnsi="Times New Roman"/>
                <w:sz w:val="20"/>
                <w:szCs w:val="20"/>
              </w:rPr>
            </w:pPr>
            <w:r w:rsidRPr="00F72B48">
              <w:rPr>
                <w:rFonts w:ascii="Times New Roman" w:hAnsi="Times New Roman"/>
                <w:sz w:val="20"/>
                <w:szCs w:val="20"/>
              </w:rPr>
              <w:t>С</w:t>
            </w:r>
          </w:p>
        </w:tc>
        <w:tc>
          <w:tcPr>
            <w:tcW w:w="313" w:type="pct"/>
            <w:shd w:val="clear" w:color="auto" w:fill="auto"/>
          </w:tcPr>
          <w:p w:rsidR="00F72B48" w:rsidRPr="00F72B48" w:rsidRDefault="00F72B48" w:rsidP="00F72B48">
            <w:pPr>
              <w:rPr>
                <w:rFonts w:ascii="Times New Roman" w:hAnsi="Times New Roman"/>
                <w:sz w:val="20"/>
                <w:szCs w:val="20"/>
              </w:rPr>
            </w:pPr>
            <w:r w:rsidRPr="00F72B48">
              <w:rPr>
                <w:rFonts w:ascii="Times New Roman" w:hAnsi="Times New Roman"/>
                <w:sz w:val="20"/>
                <w:szCs w:val="20"/>
              </w:rPr>
              <w:t>C</w:t>
            </w:r>
          </w:p>
        </w:tc>
      </w:tr>
    </w:tbl>
    <w:p w:rsidR="00F72B48" w:rsidRPr="00F72B48" w:rsidRDefault="00F72B48" w:rsidP="00F72B48">
      <w:pPr>
        <w:spacing w:before="120" w:after="120" w:line="240" w:lineRule="auto"/>
        <w:jc w:val="both"/>
        <w:rPr>
          <w:rFonts w:ascii="Times New Roman" w:eastAsia="Calibri" w:hAnsi="Times New Roman"/>
          <w:sz w:val="24"/>
          <w:szCs w:val="24"/>
        </w:rPr>
      </w:pPr>
    </w:p>
    <w:p w:rsidR="00F72B48" w:rsidRPr="00F72B48" w:rsidRDefault="00F72B48" w:rsidP="00F72B48">
      <w:pPr>
        <w:spacing w:before="120" w:after="120" w:line="240" w:lineRule="auto"/>
        <w:jc w:val="both"/>
        <w:rPr>
          <w:rFonts w:ascii="Times New Roman" w:eastAsia="Calibri" w:hAnsi="Times New Roman"/>
          <w:b/>
          <w:bCs/>
          <w:sz w:val="24"/>
          <w:szCs w:val="24"/>
        </w:rPr>
      </w:pPr>
      <w:r w:rsidRPr="00F72B48">
        <w:rPr>
          <w:rFonts w:ascii="Times New Roman" w:eastAsia="Calibri" w:hAnsi="Times New Roman"/>
          <w:b/>
          <w:bCs/>
          <w:sz w:val="24"/>
          <w:szCs w:val="24"/>
          <w:lang w:val="en-US"/>
        </w:rPr>
        <w:t>8</w:t>
      </w:r>
      <w:r w:rsidRPr="00F72B48">
        <w:rPr>
          <w:rFonts w:ascii="Times New Roman" w:eastAsia="Calibri" w:hAnsi="Times New Roman"/>
          <w:b/>
          <w:bCs/>
          <w:sz w:val="24"/>
          <w:szCs w:val="24"/>
        </w:rPr>
        <w:t>. Цитирана литература</w:t>
      </w:r>
    </w:p>
    <w:p w:rsidR="00F72B48" w:rsidRPr="00F72B48" w:rsidRDefault="00F72B48" w:rsidP="00653008">
      <w:pPr>
        <w:spacing w:after="0" w:line="240" w:lineRule="auto"/>
        <w:ind w:left="720" w:hanging="720"/>
        <w:jc w:val="both"/>
        <w:rPr>
          <w:rFonts w:ascii="Times New Roman" w:eastAsia="Calibri" w:hAnsi="Times New Roman"/>
          <w:sz w:val="24"/>
          <w:szCs w:val="24"/>
        </w:rPr>
      </w:pPr>
      <w:r w:rsidRPr="00F72B48">
        <w:rPr>
          <w:rFonts w:ascii="Times New Roman" w:eastAsia="Calibri" w:hAnsi="Times New Roman"/>
          <w:sz w:val="24"/>
          <w:szCs w:val="24"/>
        </w:rPr>
        <w:t>Bardiani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Chiari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S</w:t>
      </w:r>
      <w:r w:rsidRPr="00F72B48">
        <w:rPr>
          <w:rFonts w:ascii="Times New Roman" w:eastAsia="Calibri" w:hAnsi="Times New Roman"/>
          <w:sz w:val="24"/>
          <w:szCs w:val="24"/>
          <w:lang w:val="en-US"/>
        </w:rPr>
        <w:t>.</w:t>
      </w:r>
      <w:r w:rsidRPr="00F72B48">
        <w:rPr>
          <w:rFonts w:ascii="Times New Roman" w:eastAsia="Calibri" w:hAnsi="Times New Roman"/>
          <w:sz w:val="24"/>
          <w:szCs w:val="24"/>
        </w:rPr>
        <w:t>, Maurizi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E</w:t>
      </w:r>
      <w:r w:rsidRPr="00F72B48">
        <w:rPr>
          <w:rFonts w:ascii="Times New Roman" w:eastAsia="Calibri" w:hAnsi="Times New Roman"/>
          <w:sz w:val="24"/>
          <w:szCs w:val="24"/>
          <w:lang w:val="en-US"/>
        </w:rPr>
        <w:t>.</w:t>
      </w:r>
      <w:r w:rsidRPr="00F72B48">
        <w:rPr>
          <w:rFonts w:ascii="Times New Roman" w:eastAsia="Calibri" w:hAnsi="Times New Roman"/>
          <w:sz w:val="24"/>
          <w:szCs w:val="24"/>
        </w:rPr>
        <w:t>, Tini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Toni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I</w:t>
      </w:r>
      <w:r w:rsidRPr="00F72B48">
        <w:rPr>
          <w:rFonts w:ascii="Times New Roman" w:eastAsia="Calibri" w:hAnsi="Times New Roman"/>
          <w:sz w:val="24"/>
          <w:szCs w:val="24"/>
          <w:lang w:val="en-US"/>
        </w:rPr>
        <w:t>.</w:t>
      </w:r>
      <w:r w:rsidRPr="00F72B48">
        <w:rPr>
          <w:rFonts w:ascii="Times New Roman" w:eastAsia="Calibri" w:hAnsi="Times New Roman"/>
          <w:sz w:val="24"/>
          <w:szCs w:val="24"/>
        </w:rPr>
        <w:t>, Zauli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 Campanaro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 Carpaneto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G</w:t>
      </w:r>
      <w:r w:rsidRPr="00F72B48">
        <w:rPr>
          <w:rFonts w:ascii="Times New Roman" w:eastAsia="Calibri" w:hAnsi="Times New Roman"/>
          <w:sz w:val="24"/>
          <w:szCs w:val="24"/>
          <w:lang w:val="en-US"/>
        </w:rPr>
        <w:t>.</w:t>
      </w:r>
      <w:r w:rsidRPr="00F72B48">
        <w:rPr>
          <w:rFonts w:ascii="Times New Roman" w:eastAsia="Calibri" w:hAnsi="Times New Roman"/>
          <w:sz w:val="24"/>
          <w:szCs w:val="24"/>
        </w:rPr>
        <w:t>M</w:t>
      </w:r>
      <w:r w:rsidRPr="00F72B48">
        <w:rPr>
          <w:rFonts w:ascii="Times New Roman" w:eastAsia="Calibri" w:hAnsi="Times New Roman"/>
          <w:sz w:val="24"/>
          <w:szCs w:val="24"/>
          <w:lang w:val="en-US"/>
        </w:rPr>
        <w:t>.</w:t>
      </w:r>
      <w:r w:rsidRPr="00F72B48">
        <w:rPr>
          <w:rFonts w:ascii="Times New Roman" w:eastAsia="Calibri" w:hAnsi="Times New Roman"/>
          <w:sz w:val="24"/>
          <w:szCs w:val="24"/>
        </w:rPr>
        <w:t>, Audisio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(2017)</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Guidelines for the monitoring of </w:t>
      </w:r>
      <w:r w:rsidRPr="00F72B48">
        <w:rPr>
          <w:rFonts w:ascii="Times New Roman" w:eastAsia="Calibri" w:hAnsi="Times New Roman"/>
          <w:i/>
          <w:sz w:val="24"/>
          <w:szCs w:val="24"/>
        </w:rPr>
        <w:t>Lucanus cervus</w:t>
      </w:r>
      <w:r w:rsidRPr="00F72B48">
        <w:rPr>
          <w:rFonts w:ascii="Times New Roman" w:eastAsia="Calibri" w:hAnsi="Times New Roman"/>
          <w:sz w:val="24"/>
          <w:szCs w:val="24"/>
        </w:rPr>
        <w:t>. In: Carpaneto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G</w:t>
      </w:r>
      <w:r w:rsidRPr="00F72B48">
        <w:rPr>
          <w:rFonts w:ascii="Times New Roman" w:eastAsia="Calibri" w:hAnsi="Times New Roman"/>
          <w:sz w:val="24"/>
          <w:szCs w:val="24"/>
          <w:lang w:val="en-US"/>
        </w:rPr>
        <w:t>.</w:t>
      </w:r>
      <w:r w:rsidRPr="00F72B48">
        <w:rPr>
          <w:rFonts w:ascii="Times New Roman" w:eastAsia="Calibri" w:hAnsi="Times New Roman"/>
          <w:sz w:val="24"/>
          <w:szCs w:val="24"/>
        </w:rPr>
        <w:t>M</w:t>
      </w:r>
      <w:r w:rsidRPr="00F72B48">
        <w:rPr>
          <w:rFonts w:ascii="Times New Roman" w:eastAsia="Calibri" w:hAnsi="Times New Roman"/>
          <w:sz w:val="24"/>
          <w:szCs w:val="24"/>
          <w:lang w:val="en-US"/>
        </w:rPr>
        <w:t>.</w:t>
      </w:r>
      <w:r w:rsidRPr="00F72B48">
        <w:rPr>
          <w:rFonts w:ascii="Times New Roman" w:eastAsia="Calibri" w:hAnsi="Times New Roman"/>
          <w:sz w:val="24"/>
          <w:szCs w:val="24"/>
        </w:rPr>
        <w:t>, Audisio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 Bologna</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A</w:t>
      </w:r>
      <w:r w:rsidRPr="00F72B48">
        <w:rPr>
          <w:rFonts w:ascii="Times New Roman" w:eastAsia="Calibri" w:hAnsi="Times New Roman"/>
          <w:sz w:val="24"/>
          <w:szCs w:val="24"/>
          <w:lang w:val="en-US"/>
        </w:rPr>
        <w:t>.</w:t>
      </w:r>
      <w:r w:rsidRPr="00F72B48">
        <w:rPr>
          <w:rFonts w:ascii="Times New Roman" w:eastAsia="Calibri" w:hAnsi="Times New Roman"/>
          <w:sz w:val="24"/>
          <w:szCs w:val="24"/>
        </w:rPr>
        <w:t>, Roversi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F</w:t>
      </w:r>
      <w:r w:rsidRPr="00F72B48">
        <w:rPr>
          <w:rFonts w:ascii="Times New Roman" w:eastAsia="Calibri" w:hAnsi="Times New Roman"/>
          <w:sz w:val="24"/>
          <w:szCs w:val="24"/>
          <w:lang w:val="en-US"/>
        </w:rPr>
        <w:t>.</w:t>
      </w:r>
      <w:r w:rsidRPr="00F72B48">
        <w:rPr>
          <w:rFonts w:ascii="Times New Roman" w:eastAsia="Calibri" w:hAnsi="Times New Roman"/>
          <w:sz w:val="24"/>
          <w:szCs w:val="24"/>
        </w:rPr>
        <w:t>, Mason</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F</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(Eds)/ Guidelines for the Monitoring of the Saproxylic Beetles protected in Europe. Nature Conservation 20: 37–78.</w:t>
      </w:r>
    </w:p>
    <w:p w:rsidR="00F72B48" w:rsidRPr="00F72B48" w:rsidRDefault="00F72B48" w:rsidP="00653008">
      <w:pPr>
        <w:spacing w:after="0" w:line="240" w:lineRule="auto"/>
        <w:ind w:left="720" w:hanging="720"/>
        <w:jc w:val="both"/>
        <w:rPr>
          <w:rFonts w:ascii="Times New Roman" w:eastAsia="Calibri" w:hAnsi="Times New Roman"/>
          <w:sz w:val="24"/>
          <w:szCs w:val="24"/>
        </w:rPr>
      </w:pPr>
      <w:r w:rsidRPr="00F72B48">
        <w:rPr>
          <w:rFonts w:ascii="Times New Roman" w:eastAsia="Calibri" w:hAnsi="Times New Roman"/>
          <w:sz w:val="24"/>
          <w:szCs w:val="24"/>
        </w:rPr>
        <w:t>Franciscolo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M.E. </w:t>
      </w:r>
      <w:r w:rsidRPr="00F72B48">
        <w:rPr>
          <w:rFonts w:ascii="Times New Roman" w:eastAsia="Calibri" w:hAnsi="Times New Roman"/>
          <w:sz w:val="24"/>
          <w:szCs w:val="24"/>
          <w:lang w:val="en-US"/>
        </w:rPr>
        <w:t>(</w:t>
      </w:r>
      <w:r w:rsidRPr="00F72B48">
        <w:rPr>
          <w:rFonts w:ascii="Times New Roman" w:eastAsia="Calibri" w:hAnsi="Times New Roman"/>
          <w:sz w:val="24"/>
          <w:szCs w:val="24"/>
        </w:rPr>
        <w:t>1997</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Coleoptera Lucanidae. Fauna d'Italia, XXXV. Calderini, Bologna, 228 pp. </w:t>
      </w:r>
    </w:p>
    <w:p w:rsidR="00F72B48" w:rsidRPr="00F72B48" w:rsidRDefault="00F72B48" w:rsidP="00653008">
      <w:pPr>
        <w:spacing w:after="0" w:line="240" w:lineRule="auto"/>
        <w:ind w:left="720" w:hanging="720"/>
        <w:jc w:val="both"/>
        <w:rPr>
          <w:rFonts w:ascii="Times New Roman" w:eastAsia="Calibri" w:hAnsi="Times New Roman"/>
          <w:sz w:val="24"/>
          <w:szCs w:val="24"/>
        </w:rPr>
      </w:pPr>
      <w:r w:rsidRPr="00F72B48">
        <w:rPr>
          <w:rFonts w:ascii="Times New Roman" w:eastAsia="Calibri" w:hAnsi="Times New Roman"/>
          <w:sz w:val="24"/>
          <w:szCs w:val="24"/>
        </w:rPr>
        <w:t>Harvey</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D</w:t>
      </w:r>
      <w:r w:rsidRPr="00F72B48">
        <w:rPr>
          <w:rFonts w:ascii="Times New Roman" w:eastAsia="Calibri" w:hAnsi="Times New Roman"/>
          <w:sz w:val="24"/>
          <w:szCs w:val="24"/>
          <w:lang w:val="en-US"/>
        </w:rPr>
        <w:t>.</w:t>
      </w:r>
      <w:r w:rsidRPr="00F72B48">
        <w:rPr>
          <w:rFonts w:ascii="Times New Roman" w:eastAsia="Calibri" w:hAnsi="Times New Roman"/>
          <w:sz w:val="24"/>
          <w:szCs w:val="24"/>
        </w:rPr>
        <w:t>J</w:t>
      </w:r>
      <w:r w:rsidRPr="00F72B48">
        <w:rPr>
          <w:rFonts w:ascii="Times New Roman" w:eastAsia="Calibri" w:hAnsi="Times New Roman"/>
          <w:sz w:val="24"/>
          <w:szCs w:val="24"/>
          <w:lang w:val="en-US"/>
        </w:rPr>
        <w:t>.</w:t>
      </w:r>
      <w:r w:rsidRPr="00F72B48">
        <w:rPr>
          <w:rFonts w:ascii="Times New Roman" w:eastAsia="Calibri" w:hAnsi="Times New Roman"/>
          <w:sz w:val="24"/>
          <w:szCs w:val="24"/>
        </w:rPr>
        <w:t>, Gange</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C</w:t>
      </w:r>
      <w:r w:rsidRPr="00F72B48">
        <w:rPr>
          <w:rFonts w:ascii="Times New Roman" w:eastAsia="Calibri" w:hAnsi="Times New Roman"/>
          <w:sz w:val="24"/>
          <w:szCs w:val="24"/>
          <w:lang w:val="en-US"/>
        </w:rPr>
        <w:t>.</w:t>
      </w:r>
      <w:r w:rsidRPr="00F72B48">
        <w:rPr>
          <w:rFonts w:ascii="Times New Roman" w:eastAsia="Calibri" w:hAnsi="Times New Roman"/>
          <w:sz w:val="24"/>
          <w:szCs w:val="24"/>
        </w:rPr>
        <w:t>, Hawes</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C</w:t>
      </w:r>
      <w:r w:rsidRPr="00F72B48">
        <w:rPr>
          <w:rFonts w:ascii="Times New Roman" w:eastAsia="Calibri" w:hAnsi="Times New Roman"/>
          <w:sz w:val="24"/>
          <w:szCs w:val="24"/>
          <w:lang w:val="en-US"/>
        </w:rPr>
        <w:t>.</w:t>
      </w:r>
      <w:r w:rsidRPr="00F72B48">
        <w:rPr>
          <w:rFonts w:ascii="Times New Roman" w:eastAsia="Calibri" w:hAnsi="Times New Roman"/>
          <w:sz w:val="24"/>
          <w:szCs w:val="24"/>
        </w:rPr>
        <w:t>J</w:t>
      </w:r>
      <w:r w:rsidRPr="00F72B48">
        <w:rPr>
          <w:rFonts w:ascii="Times New Roman" w:eastAsia="Calibri" w:hAnsi="Times New Roman"/>
          <w:sz w:val="24"/>
          <w:szCs w:val="24"/>
          <w:lang w:val="en-US"/>
        </w:rPr>
        <w:t>.</w:t>
      </w:r>
      <w:r w:rsidRPr="00F72B48">
        <w:rPr>
          <w:rFonts w:ascii="Times New Roman" w:eastAsia="Calibri" w:hAnsi="Times New Roman"/>
          <w:sz w:val="24"/>
          <w:szCs w:val="24"/>
        </w:rPr>
        <w:t>, Rink</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Abdehalden</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Al-Fulaij</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N</w:t>
      </w:r>
      <w:r w:rsidRPr="00F72B48">
        <w:rPr>
          <w:rFonts w:ascii="Times New Roman" w:eastAsia="Calibri" w:hAnsi="Times New Roman"/>
          <w:sz w:val="24"/>
          <w:szCs w:val="24"/>
          <w:lang w:val="en-US"/>
        </w:rPr>
        <w:t>.</w:t>
      </w:r>
      <w:r w:rsidRPr="00F72B48">
        <w:rPr>
          <w:rFonts w:ascii="Times New Roman" w:eastAsia="Calibri" w:hAnsi="Times New Roman"/>
          <w:sz w:val="24"/>
          <w:szCs w:val="24"/>
        </w:rPr>
        <w:t>, Asp</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T</w:t>
      </w:r>
      <w:r w:rsidRPr="00F72B48">
        <w:rPr>
          <w:rFonts w:ascii="Times New Roman" w:eastAsia="Calibri" w:hAnsi="Times New Roman"/>
          <w:sz w:val="24"/>
          <w:szCs w:val="24"/>
          <w:lang w:val="en-US"/>
        </w:rPr>
        <w:t>.</w:t>
      </w:r>
      <w:r w:rsidRPr="00F72B48">
        <w:rPr>
          <w:rFonts w:ascii="Times New Roman" w:eastAsia="Calibri" w:hAnsi="Times New Roman"/>
          <w:sz w:val="24"/>
          <w:szCs w:val="24"/>
        </w:rPr>
        <w:t>, Ballerio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 Bartolozzi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L</w:t>
      </w:r>
      <w:r w:rsidRPr="00F72B48">
        <w:rPr>
          <w:rFonts w:ascii="Times New Roman" w:eastAsia="Calibri" w:hAnsi="Times New Roman"/>
          <w:sz w:val="24"/>
          <w:szCs w:val="24"/>
          <w:lang w:val="en-US"/>
        </w:rPr>
        <w:t>.</w:t>
      </w:r>
      <w:r w:rsidRPr="00F72B48">
        <w:rPr>
          <w:rFonts w:ascii="Times New Roman" w:eastAsia="Calibri" w:hAnsi="Times New Roman"/>
          <w:sz w:val="24"/>
          <w:szCs w:val="24"/>
        </w:rPr>
        <w:t>, Brustel</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H</w:t>
      </w:r>
      <w:r w:rsidRPr="00F72B48">
        <w:rPr>
          <w:rFonts w:ascii="Times New Roman" w:eastAsia="Calibri" w:hAnsi="Times New Roman"/>
          <w:sz w:val="24"/>
          <w:szCs w:val="24"/>
          <w:lang w:val="en-US"/>
        </w:rPr>
        <w:t>.</w:t>
      </w:r>
      <w:r w:rsidRPr="00F72B48">
        <w:rPr>
          <w:rFonts w:ascii="Times New Roman" w:eastAsia="Calibri" w:hAnsi="Times New Roman"/>
          <w:sz w:val="24"/>
          <w:szCs w:val="24"/>
        </w:rPr>
        <w:t>, Cammaerts</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R</w:t>
      </w:r>
      <w:r w:rsidRPr="00F72B48">
        <w:rPr>
          <w:rFonts w:ascii="Times New Roman" w:eastAsia="Calibri" w:hAnsi="Times New Roman"/>
          <w:sz w:val="24"/>
          <w:szCs w:val="24"/>
          <w:lang w:val="en-US"/>
        </w:rPr>
        <w:t>.</w:t>
      </w:r>
      <w:r w:rsidRPr="00F72B48">
        <w:rPr>
          <w:rFonts w:ascii="Times New Roman" w:eastAsia="Calibri" w:hAnsi="Times New Roman"/>
          <w:sz w:val="24"/>
          <w:szCs w:val="24"/>
        </w:rPr>
        <w:t>, Carpaneto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G</w:t>
      </w:r>
      <w:r w:rsidRPr="00F72B48">
        <w:rPr>
          <w:rFonts w:ascii="Times New Roman" w:eastAsia="Calibri" w:hAnsi="Times New Roman"/>
          <w:sz w:val="24"/>
          <w:szCs w:val="24"/>
          <w:lang w:val="en-US"/>
        </w:rPr>
        <w:t>.</w:t>
      </w:r>
      <w:r w:rsidRPr="00F72B48">
        <w:rPr>
          <w:rFonts w:ascii="Times New Roman" w:eastAsia="Calibri" w:hAnsi="Times New Roman"/>
          <w:sz w:val="24"/>
          <w:szCs w:val="24"/>
        </w:rPr>
        <w:t>M</w:t>
      </w:r>
      <w:r w:rsidRPr="00F72B48">
        <w:rPr>
          <w:rFonts w:ascii="Times New Roman" w:eastAsia="Calibri" w:hAnsi="Times New Roman"/>
          <w:sz w:val="24"/>
          <w:szCs w:val="24"/>
          <w:lang w:val="en-US"/>
        </w:rPr>
        <w:t>.</w:t>
      </w:r>
      <w:r w:rsidRPr="00F72B48">
        <w:rPr>
          <w:rFonts w:ascii="Times New Roman" w:eastAsia="Calibri" w:hAnsi="Times New Roman"/>
          <w:sz w:val="24"/>
          <w:szCs w:val="24"/>
        </w:rPr>
        <w:t>, Cederberg</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B</w:t>
      </w:r>
      <w:r w:rsidRPr="00F72B48">
        <w:rPr>
          <w:rFonts w:ascii="Times New Roman" w:eastAsia="Calibri" w:hAnsi="Times New Roman"/>
          <w:sz w:val="24"/>
          <w:szCs w:val="24"/>
          <w:lang w:val="en-US"/>
        </w:rPr>
        <w:t>.</w:t>
      </w:r>
      <w:r w:rsidRPr="00F72B48">
        <w:rPr>
          <w:rFonts w:ascii="Times New Roman" w:eastAsia="Calibri" w:hAnsi="Times New Roman"/>
          <w:sz w:val="24"/>
          <w:szCs w:val="24"/>
        </w:rPr>
        <w:t>, Chobot</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K</w:t>
      </w:r>
      <w:r w:rsidRPr="00F72B48">
        <w:rPr>
          <w:rFonts w:ascii="Times New Roman" w:eastAsia="Calibri" w:hAnsi="Times New Roman"/>
          <w:sz w:val="24"/>
          <w:szCs w:val="24"/>
          <w:lang w:val="en-US"/>
        </w:rPr>
        <w:t>.</w:t>
      </w:r>
      <w:r w:rsidRPr="00F72B48">
        <w:rPr>
          <w:rFonts w:ascii="Times New Roman" w:eastAsia="Calibri" w:hAnsi="Times New Roman"/>
          <w:sz w:val="24"/>
          <w:szCs w:val="24"/>
        </w:rPr>
        <w:t>, Cianferoni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F</w:t>
      </w:r>
      <w:r w:rsidRPr="00F72B48">
        <w:rPr>
          <w:rFonts w:ascii="Times New Roman" w:eastAsia="Calibri" w:hAnsi="Times New Roman"/>
          <w:sz w:val="24"/>
          <w:szCs w:val="24"/>
          <w:lang w:val="en-US"/>
        </w:rPr>
        <w:t>.</w:t>
      </w:r>
      <w:r w:rsidRPr="00F72B48">
        <w:rPr>
          <w:rFonts w:ascii="Times New Roman" w:eastAsia="Calibri" w:hAnsi="Times New Roman"/>
          <w:sz w:val="24"/>
          <w:szCs w:val="24"/>
        </w:rPr>
        <w:t>, Drumont</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 Ellwanger</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G</w:t>
      </w:r>
      <w:r w:rsidRPr="00F72B48">
        <w:rPr>
          <w:rFonts w:ascii="Times New Roman" w:eastAsia="Calibri" w:hAnsi="Times New Roman"/>
          <w:sz w:val="24"/>
          <w:szCs w:val="24"/>
          <w:lang w:val="en-US"/>
        </w:rPr>
        <w:t>.</w:t>
      </w:r>
      <w:r w:rsidRPr="00F72B48">
        <w:rPr>
          <w:rFonts w:ascii="Times New Roman" w:eastAsia="Calibri" w:hAnsi="Times New Roman"/>
          <w:sz w:val="24"/>
          <w:szCs w:val="24"/>
        </w:rPr>
        <w:t>, Ferreira</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S</w:t>
      </w:r>
      <w:r w:rsidRPr="00F72B48">
        <w:rPr>
          <w:rFonts w:ascii="Times New Roman" w:eastAsia="Calibri" w:hAnsi="Times New Roman"/>
          <w:sz w:val="24"/>
          <w:szCs w:val="24"/>
          <w:lang w:val="en-US"/>
        </w:rPr>
        <w:t>.</w:t>
      </w:r>
      <w:r w:rsidRPr="00F72B48">
        <w:rPr>
          <w:rFonts w:ascii="Times New Roman" w:eastAsia="Calibri" w:hAnsi="Times New Roman"/>
          <w:sz w:val="24"/>
          <w:szCs w:val="24"/>
        </w:rPr>
        <w:t>, Grosso-Silva</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J</w:t>
      </w:r>
      <w:r w:rsidRPr="00F72B48">
        <w:rPr>
          <w:rFonts w:ascii="Times New Roman" w:eastAsia="Calibri" w:hAnsi="Times New Roman"/>
          <w:sz w:val="24"/>
          <w:szCs w:val="24"/>
          <w:lang w:val="en-US"/>
        </w:rPr>
        <w:t>.</w:t>
      </w:r>
      <w:r w:rsidRPr="00F72B48">
        <w:rPr>
          <w:rFonts w:ascii="Times New Roman" w:eastAsia="Calibri" w:hAnsi="Times New Roman"/>
          <w:sz w:val="24"/>
          <w:szCs w:val="24"/>
        </w:rPr>
        <w:t>, Gueorguiev</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B</w:t>
      </w:r>
      <w:r w:rsidRPr="00F72B48">
        <w:rPr>
          <w:rFonts w:ascii="Times New Roman" w:eastAsia="Calibri" w:hAnsi="Times New Roman"/>
          <w:sz w:val="24"/>
          <w:szCs w:val="24"/>
          <w:lang w:val="en-US"/>
        </w:rPr>
        <w:t>.</w:t>
      </w:r>
      <w:r w:rsidRPr="00F72B48">
        <w:rPr>
          <w:rFonts w:ascii="Times New Roman" w:eastAsia="Calibri" w:hAnsi="Times New Roman"/>
          <w:sz w:val="24"/>
          <w:szCs w:val="24"/>
        </w:rPr>
        <w:t>, Harvey</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W</w:t>
      </w:r>
      <w:r w:rsidRPr="00F72B48">
        <w:rPr>
          <w:rFonts w:ascii="Times New Roman" w:eastAsia="Calibri" w:hAnsi="Times New Roman"/>
          <w:sz w:val="24"/>
          <w:szCs w:val="24"/>
          <w:lang w:val="en-US"/>
        </w:rPr>
        <w:t>.</w:t>
      </w:r>
      <w:r w:rsidRPr="00F72B48">
        <w:rPr>
          <w:rFonts w:ascii="Times New Roman" w:eastAsia="Calibri" w:hAnsi="Times New Roman"/>
          <w:sz w:val="24"/>
          <w:szCs w:val="24"/>
        </w:rPr>
        <w:t>, Hendriks</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 Istrate</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 Jansson</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N</w:t>
      </w:r>
      <w:r w:rsidRPr="00F72B48">
        <w:rPr>
          <w:rFonts w:ascii="Times New Roman" w:eastAsia="Calibri" w:hAnsi="Times New Roman"/>
          <w:sz w:val="24"/>
          <w:szCs w:val="24"/>
          <w:lang w:val="en-US"/>
        </w:rPr>
        <w:t>.</w:t>
      </w:r>
      <w:r w:rsidRPr="00F72B48">
        <w:rPr>
          <w:rFonts w:ascii="Times New Roman" w:eastAsia="Calibri" w:hAnsi="Times New Roman"/>
          <w:sz w:val="24"/>
          <w:szCs w:val="24"/>
        </w:rPr>
        <w:t>, Jelaska</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L</w:t>
      </w:r>
      <w:r w:rsidRPr="00F72B48">
        <w:rPr>
          <w:rFonts w:ascii="Times New Roman" w:eastAsia="Calibri" w:hAnsi="Times New Roman"/>
          <w:sz w:val="24"/>
          <w:szCs w:val="24"/>
          <w:lang w:val="en-US"/>
        </w:rPr>
        <w:t>.</w:t>
      </w:r>
      <w:r w:rsidRPr="00F72B48">
        <w:rPr>
          <w:rFonts w:ascii="Times New Roman" w:eastAsia="Calibri" w:hAnsi="Times New Roman"/>
          <w:sz w:val="24"/>
          <w:szCs w:val="24"/>
        </w:rPr>
        <w:t>, Jendek</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E</w:t>
      </w:r>
      <w:r w:rsidRPr="00F72B48">
        <w:rPr>
          <w:rFonts w:ascii="Times New Roman" w:eastAsia="Calibri" w:hAnsi="Times New Roman"/>
          <w:sz w:val="24"/>
          <w:szCs w:val="24"/>
          <w:lang w:val="en-US"/>
        </w:rPr>
        <w:t>.</w:t>
      </w:r>
      <w:r w:rsidRPr="00F72B48">
        <w:rPr>
          <w:rFonts w:ascii="Times New Roman" w:eastAsia="Calibri" w:hAnsi="Times New Roman"/>
          <w:sz w:val="24"/>
          <w:szCs w:val="24"/>
        </w:rPr>
        <w:t>, Jovic</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Kervyn</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T</w:t>
      </w:r>
      <w:r w:rsidRPr="00F72B48">
        <w:rPr>
          <w:rFonts w:ascii="Times New Roman" w:eastAsia="Calibri" w:hAnsi="Times New Roman"/>
          <w:sz w:val="24"/>
          <w:szCs w:val="24"/>
          <w:lang w:val="en-US"/>
        </w:rPr>
        <w:t>.</w:t>
      </w:r>
      <w:r w:rsidRPr="00F72B48">
        <w:rPr>
          <w:rFonts w:ascii="Times New Roman" w:eastAsia="Calibri" w:hAnsi="Times New Roman"/>
          <w:sz w:val="24"/>
          <w:szCs w:val="24"/>
        </w:rPr>
        <w:t>, Krenn</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H</w:t>
      </w:r>
      <w:r w:rsidRPr="00F72B48">
        <w:rPr>
          <w:rFonts w:ascii="Times New Roman" w:eastAsia="Calibri" w:hAnsi="Times New Roman"/>
          <w:sz w:val="24"/>
          <w:szCs w:val="24"/>
          <w:lang w:val="en-US"/>
        </w:rPr>
        <w:t>.</w:t>
      </w:r>
      <w:r w:rsidRPr="00F72B48">
        <w:rPr>
          <w:rFonts w:ascii="Times New Roman" w:eastAsia="Calibri" w:hAnsi="Times New Roman"/>
          <w:sz w:val="24"/>
          <w:szCs w:val="24"/>
        </w:rPr>
        <w:t>, Kretschmer</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K</w:t>
      </w:r>
      <w:r w:rsidRPr="00F72B48">
        <w:rPr>
          <w:rFonts w:ascii="Times New Roman" w:eastAsia="Calibri" w:hAnsi="Times New Roman"/>
          <w:sz w:val="24"/>
          <w:szCs w:val="24"/>
          <w:lang w:val="en-US"/>
        </w:rPr>
        <w:t>.</w:t>
      </w:r>
      <w:r w:rsidRPr="00F72B48">
        <w:rPr>
          <w:rFonts w:ascii="Times New Roman" w:eastAsia="Calibri" w:hAnsi="Times New Roman"/>
          <w:sz w:val="24"/>
          <w:szCs w:val="24"/>
        </w:rPr>
        <w:t>, Legakis</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 Lelo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S</w:t>
      </w:r>
      <w:r w:rsidRPr="00F72B48">
        <w:rPr>
          <w:rFonts w:ascii="Times New Roman" w:eastAsia="Calibri" w:hAnsi="Times New Roman"/>
          <w:sz w:val="24"/>
          <w:szCs w:val="24"/>
          <w:lang w:val="en-US"/>
        </w:rPr>
        <w:t>.</w:t>
      </w:r>
      <w:r w:rsidRPr="00F72B48">
        <w:rPr>
          <w:rFonts w:ascii="Times New Roman" w:eastAsia="Calibri" w:hAnsi="Times New Roman"/>
          <w:sz w:val="24"/>
          <w:szCs w:val="24"/>
        </w:rPr>
        <w:t>, Moretti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Merkl</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O</w:t>
      </w:r>
      <w:r w:rsidRPr="00F72B48">
        <w:rPr>
          <w:rFonts w:ascii="Times New Roman" w:eastAsia="Calibri" w:hAnsi="Times New Roman"/>
          <w:sz w:val="24"/>
          <w:szCs w:val="24"/>
          <w:lang w:val="en-US"/>
        </w:rPr>
        <w:t>.</w:t>
      </w:r>
      <w:r w:rsidRPr="00F72B48">
        <w:rPr>
          <w:rFonts w:ascii="Times New Roman" w:eastAsia="Calibri" w:hAnsi="Times New Roman"/>
          <w:sz w:val="24"/>
          <w:szCs w:val="24"/>
        </w:rPr>
        <w:t>, Mader</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D</w:t>
      </w:r>
      <w:r w:rsidRPr="00F72B48">
        <w:rPr>
          <w:rFonts w:ascii="Times New Roman" w:eastAsia="Calibri" w:hAnsi="Times New Roman"/>
          <w:sz w:val="24"/>
          <w:szCs w:val="24"/>
          <w:lang w:val="en-US"/>
        </w:rPr>
        <w:t>.</w:t>
      </w:r>
      <w:r w:rsidRPr="00F72B48">
        <w:rPr>
          <w:rFonts w:ascii="Times New Roman" w:eastAsia="Calibri" w:hAnsi="Times New Roman"/>
          <w:sz w:val="24"/>
          <w:szCs w:val="24"/>
        </w:rPr>
        <w:t>, Palma</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R</w:t>
      </w:r>
      <w:r w:rsidRPr="00F72B48">
        <w:rPr>
          <w:rFonts w:ascii="Times New Roman" w:eastAsia="Calibri" w:hAnsi="Times New Roman"/>
          <w:sz w:val="24"/>
          <w:szCs w:val="24"/>
          <w:lang w:val="en-US"/>
        </w:rPr>
        <w:t>.</w:t>
      </w:r>
      <w:r w:rsidRPr="00F72B48">
        <w:rPr>
          <w:rFonts w:ascii="Times New Roman" w:eastAsia="Calibri" w:hAnsi="Times New Roman"/>
          <w:sz w:val="24"/>
          <w:szCs w:val="24"/>
        </w:rPr>
        <w:t>, Neculiseanu</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Z</w:t>
      </w:r>
      <w:r w:rsidRPr="00F72B48">
        <w:rPr>
          <w:rFonts w:ascii="Times New Roman" w:eastAsia="Calibri" w:hAnsi="Times New Roman"/>
          <w:sz w:val="24"/>
          <w:szCs w:val="24"/>
          <w:lang w:val="en-US"/>
        </w:rPr>
        <w:t>.</w:t>
      </w:r>
      <w:r w:rsidRPr="00F72B48">
        <w:rPr>
          <w:rFonts w:ascii="Times New Roman" w:eastAsia="Calibri" w:hAnsi="Times New Roman"/>
          <w:sz w:val="24"/>
          <w:szCs w:val="24"/>
        </w:rPr>
        <w:t>, Rabitsch</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W</w:t>
      </w:r>
      <w:r w:rsidRPr="00F72B48">
        <w:rPr>
          <w:rFonts w:ascii="Times New Roman" w:eastAsia="Calibri" w:hAnsi="Times New Roman"/>
          <w:sz w:val="24"/>
          <w:szCs w:val="24"/>
          <w:lang w:val="en-US"/>
        </w:rPr>
        <w:t>.</w:t>
      </w:r>
      <w:r w:rsidRPr="00F72B48">
        <w:rPr>
          <w:rFonts w:ascii="Times New Roman" w:eastAsia="Calibri" w:hAnsi="Times New Roman"/>
          <w:sz w:val="24"/>
          <w:szCs w:val="24"/>
        </w:rPr>
        <w:t>, Rodriguez</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S</w:t>
      </w:r>
      <w:r w:rsidRPr="00F72B48">
        <w:rPr>
          <w:rFonts w:ascii="Times New Roman" w:eastAsia="Calibri" w:hAnsi="Times New Roman"/>
          <w:sz w:val="24"/>
          <w:szCs w:val="24"/>
          <w:lang w:val="en-US"/>
        </w:rPr>
        <w:t>.</w:t>
      </w:r>
      <w:r w:rsidRPr="00F72B48">
        <w:rPr>
          <w:rFonts w:ascii="Times New Roman" w:eastAsia="Calibri" w:hAnsi="Times New Roman"/>
          <w:sz w:val="24"/>
          <w:szCs w:val="24"/>
        </w:rPr>
        <w:t>, Smit</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J</w:t>
      </w:r>
      <w:r w:rsidRPr="00F72B48">
        <w:rPr>
          <w:rFonts w:ascii="Times New Roman" w:eastAsia="Calibri" w:hAnsi="Times New Roman"/>
          <w:sz w:val="24"/>
          <w:szCs w:val="24"/>
          <w:lang w:val="en-US"/>
        </w:rPr>
        <w:t>.</w:t>
      </w:r>
      <w:r w:rsidRPr="00F72B48">
        <w:rPr>
          <w:rFonts w:ascii="Times New Roman" w:eastAsia="Calibri" w:hAnsi="Times New Roman"/>
          <w:sz w:val="24"/>
          <w:szCs w:val="24"/>
        </w:rPr>
        <w:t>, Smith</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Sprecher-Uebersax</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E</w:t>
      </w:r>
      <w:r w:rsidRPr="00F72B48">
        <w:rPr>
          <w:rFonts w:ascii="Times New Roman" w:eastAsia="Calibri" w:hAnsi="Times New Roman"/>
          <w:sz w:val="24"/>
          <w:szCs w:val="24"/>
          <w:lang w:val="en-US"/>
        </w:rPr>
        <w:t>.</w:t>
      </w:r>
      <w:r w:rsidRPr="00F72B48">
        <w:rPr>
          <w:rFonts w:ascii="Times New Roman" w:eastAsia="Calibri" w:hAnsi="Times New Roman"/>
          <w:sz w:val="24"/>
          <w:szCs w:val="24"/>
        </w:rPr>
        <w:t>, Telnov</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D</w:t>
      </w:r>
      <w:r w:rsidRPr="00F72B48">
        <w:rPr>
          <w:rFonts w:ascii="Times New Roman" w:eastAsia="Calibri" w:hAnsi="Times New Roman"/>
          <w:sz w:val="24"/>
          <w:szCs w:val="24"/>
          <w:lang w:val="en-US"/>
        </w:rPr>
        <w:t>.</w:t>
      </w:r>
      <w:r w:rsidRPr="00F72B48">
        <w:rPr>
          <w:rFonts w:ascii="Times New Roman" w:eastAsia="Calibri" w:hAnsi="Times New Roman"/>
          <w:sz w:val="24"/>
          <w:szCs w:val="24"/>
        </w:rPr>
        <w:t>, Thomaes</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 Thomsen</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 Tykarski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 Vrezec</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 Werner</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S</w:t>
      </w:r>
      <w:r w:rsidRPr="00F72B48">
        <w:rPr>
          <w:rFonts w:ascii="Times New Roman" w:eastAsia="Calibri" w:hAnsi="Times New Roman"/>
          <w:sz w:val="24"/>
          <w:szCs w:val="24"/>
          <w:lang w:val="en-US"/>
        </w:rPr>
        <w:t>.</w:t>
      </w:r>
      <w:r w:rsidRPr="00F72B48">
        <w:rPr>
          <w:rFonts w:ascii="Times New Roman" w:eastAsia="Calibri" w:hAnsi="Times New Roman"/>
          <w:sz w:val="24"/>
          <w:szCs w:val="24"/>
        </w:rPr>
        <w:t>, Zach</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(2011)</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Bionomics and </w:t>
      </w:r>
      <w:r w:rsidRPr="00F72B48">
        <w:rPr>
          <w:rFonts w:ascii="Times New Roman" w:eastAsia="Calibri" w:hAnsi="Times New Roman"/>
          <w:sz w:val="24"/>
          <w:szCs w:val="24"/>
        </w:rPr>
        <w:lastRenderedPageBreak/>
        <w:t xml:space="preserve">distribution of the stag beetle, </w:t>
      </w:r>
      <w:r w:rsidRPr="00F72B48">
        <w:rPr>
          <w:rFonts w:ascii="Times New Roman" w:eastAsia="Calibri" w:hAnsi="Times New Roman"/>
          <w:i/>
          <w:sz w:val="24"/>
          <w:szCs w:val="24"/>
        </w:rPr>
        <w:t>Lucanus cervus</w:t>
      </w:r>
      <w:r w:rsidRPr="00F72B48">
        <w:rPr>
          <w:rFonts w:ascii="Times New Roman" w:eastAsia="Calibri" w:hAnsi="Times New Roman"/>
          <w:sz w:val="24"/>
          <w:szCs w:val="24"/>
        </w:rPr>
        <w:t xml:space="preserve"> (L) across Europe. Insect Conservation and Diversity 4: 23–38.</w:t>
      </w:r>
    </w:p>
    <w:p w:rsidR="00F72B48" w:rsidRPr="00F72B48" w:rsidRDefault="00F72B48" w:rsidP="00653008">
      <w:pPr>
        <w:spacing w:after="0" w:line="240" w:lineRule="auto"/>
        <w:ind w:left="720" w:hanging="720"/>
        <w:jc w:val="both"/>
        <w:rPr>
          <w:rFonts w:ascii="Times New Roman" w:eastAsia="Calibri" w:hAnsi="Times New Roman"/>
          <w:sz w:val="24"/>
          <w:szCs w:val="24"/>
        </w:rPr>
      </w:pPr>
      <w:r w:rsidRPr="00F72B48">
        <w:rPr>
          <w:rFonts w:ascii="Times New Roman" w:eastAsia="Calibri" w:hAnsi="Times New Roman"/>
          <w:sz w:val="24"/>
          <w:szCs w:val="24"/>
        </w:rPr>
        <w:t xml:space="preserve">Kuźmiński, R., Chrzanowski, A., Mazur, A., Rutkowski, P., Gwiazdowicz, D.J. </w:t>
      </w:r>
      <w:r w:rsidRPr="00F72B48">
        <w:rPr>
          <w:rFonts w:ascii="Times New Roman" w:eastAsia="Calibri" w:hAnsi="Times New Roman"/>
          <w:sz w:val="24"/>
          <w:szCs w:val="24"/>
          <w:lang w:val="en-US"/>
        </w:rPr>
        <w:t>(</w:t>
      </w:r>
      <w:r w:rsidRPr="00F72B48">
        <w:rPr>
          <w:rFonts w:ascii="Times New Roman" w:eastAsia="Calibri" w:hAnsi="Times New Roman"/>
          <w:sz w:val="24"/>
          <w:szCs w:val="24"/>
        </w:rPr>
        <w:t>2020</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Distribution and habitat preferences of the stag beetle </w:t>
      </w:r>
      <w:r w:rsidRPr="00F72B48">
        <w:rPr>
          <w:rFonts w:ascii="Times New Roman" w:eastAsia="Calibri" w:hAnsi="Times New Roman"/>
          <w:i/>
          <w:sz w:val="24"/>
          <w:szCs w:val="24"/>
        </w:rPr>
        <w:t>Lucanus cervus</w:t>
      </w:r>
      <w:r w:rsidRPr="00F72B48">
        <w:rPr>
          <w:rFonts w:ascii="Times New Roman" w:eastAsia="Calibri" w:hAnsi="Times New Roman"/>
          <w:sz w:val="24"/>
          <w:szCs w:val="24"/>
        </w:rPr>
        <w:t xml:space="preserve"> (L.) in forested areas of Poland. Scientific reports, 10(1):</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1-11.</w:t>
      </w:r>
    </w:p>
    <w:p w:rsidR="00F72B48" w:rsidRPr="00F72B48" w:rsidRDefault="00F72B48" w:rsidP="00653008">
      <w:pPr>
        <w:spacing w:after="0" w:line="240" w:lineRule="auto"/>
        <w:ind w:left="720" w:hanging="720"/>
        <w:jc w:val="both"/>
        <w:rPr>
          <w:rFonts w:ascii="Times New Roman" w:eastAsia="Calibri" w:hAnsi="Times New Roman"/>
          <w:sz w:val="24"/>
          <w:szCs w:val="24"/>
        </w:rPr>
      </w:pPr>
      <w:r w:rsidRPr="00F72B48">
        <w:rPr>
          <w:rFonts w:ascii="Times New Roman" w:eastAsia="Calibri" w:hAnsi="Times New Roman"/>
          <w:sz w:val="24"/>
          <w:szCs w:val="24"/>
        </w:rPr>
        <w:t>Méndez</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de Jaime</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C</w:t>
      </w:r>
      <w:r w:rsidRPr="00F72B48">
        <w:rPr>
          <w:rFonts w:ascii="Times New Roman" w:eastAsia="Calibri" w:hAnsi="Times New Roman"/>
          <w:sz w:val="24"/>
          <w:szCs w:val="24"/>
          <w:lang w:val="en-US"/>
        </w:rPr>
        <w:t>.</w:t>
      </w:r>
      <w:r w:rsidRPr="00F72B48">
        <w:rPr>
          <w:rFonts w:ascii="Times New Roman" w:eastAsia="Calibri" w:hAnsi="Times New Roman"/>
          <w:sz w:val="24"/>
          <w:szCs w:val="24"/>
        </w:rPr>
        <w:t>, Alcántara</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A</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(2017)</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Habitat description and interannual variation in abundance and phenology of the endangered beetle Lucanus cervus L. (Coleoptera) using citizen science monitoring. Journal of Insect Conservation</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21: 907–915. </w:t>
      </w:r>
    </w:p>
    <w:p w:rsidR="00F72B48" w:rsidRPr="00F72B48" w:rsidRDefault="00F72B48" w:rsidP="00F72B48">
      <w:pPr>
        <w:spacing w:before="120" w:after="120" w:line="240" w:lineRule="auto"/>
        <w:jc w:val="both"/>
        <w:rPr>
          <w:rFonts w:ascii="Times New Roman" w:eastAsia="Calibri" w:hAnsi="Times New Roman"/>
          <w:sz w:val="24"/>
          <w:szCs w:val="24"/>
        </w:rPr>
      </w:pPr>
    </w:p>
    <w:p w:rsidR="00F72B48" w:rsidRPr="00F72B48" w:rsidRDefault="00F72B48" w:rsidP="00F72B48">
      <w:pPr>
        <w:spacing w:after="0" w:line="240" w:lineRule="auto"/>
        <w:ind w:left="709" w:hanging="709"/>
        <w:contextualSpacing/>
        <w:jc w:val="both"/>
        <w:rPr>
          <w:rFonts w:ascii="Times New Roman" w:hAnsi="Times New Roman"/>
          <w:bCs/>
          <w:sz w:val="24"/>
          <w:szCs w:val="24"/>
          <w:lang w:eastAsia="bg-BG"/>
        </w:rPr>
      </w:pPr>
      <w:r w:rsidRPr="00F72B48">
        <w:rPr>
          <w:rFonts w:ascii="Times New Roman" w:hAnsi="Times New Roman"/>
          <w:bCs/>
          <w:i/>
          <w:sz w:val="24"/>
          <w:szCs w:val="24"/>
          <w:lang w:eastAsia="bg-BG"/>
        </w:rPr>
        <w:t>Автор:</w:t>
      </w:r>
      <w:r w:rsidRPr="00F72B48">
        <w:rPr>
          <w:rFonts w:ascii="Times New Roman" w:hAnsi="Times New Roman"/>
          <w:bCs/>
          <w:sz w:val="24"/>
          <w:szCs w:val="24"/>
          <w:lang w:eastAsia="bg-BG"/>
        </w:rPr>
        <w:t xml:space="preserve"> Ростислав Бекчиев</w:t>
      </w:r>
    </w:p>
    <w:p w:rsidR="00F72B48" w:rsidRDefault="00F72B48">
      <w:pPr>
        <w:rPr>
          <w:rFonts w:ascii="Times New Roman" w:hAnsi="Times New Roman"/>
          <w:color w:val="1F497D" w:themeColor="text2"/>
          <w:sz w:val="28"/>
          <w:szCs w:val="28"/>
        </w:rPr>
      </w:pPr>
    </w:p>
    <w:p w:rsidR="00653008" w:rsidRDefault="00653008">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34" w:name="_Toc88918023"/>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1089 </w:t>
      </w:r>
      <w:r w:rsidR="002105B5" w:rsidRPr="00427C16">
        <w:rPr>
          <w:rFonts w:ascii="Times New Roman" w:hAnsi="Times New Roman"/>
          <w:b w:val="0"/>
          <w:i/>
          <w:color w:val="1F497D" w:themeColor="text2"/>
          <w:sz w:val="28"/>
          <w:szCs w:val="28"/>
        </w:rPr>
        <w:t xml:space="preserve">Morimus </w:t>
      </w:r>
      <w:r w:rsidR="00653008" w:rsidRPr="00427C16">
        <w:rPr>
          <w:rFonts w:ascii="Times New Roman" w:hAnsi="Times New Roman"/>
          <w:b w:val="0"/>
          <w:i/>
          <w:color w:val="1F497D" w:themeColor="text2"/>
          <w:sz w:val="28"/>
          <w:szCs w:val="28"/>
        </w:rPr>
        <w:t>asper funereus</w:t>
      </w:r>
      <w:bookmarkEnd w:id="134"/>
    </w:p>
    <w:p w:rsidR="00F72B48" w:rsidRPr="00F72B48" w:rsidRDefault="00F72B48" w:rsidP="00F72B48">
      <w:pPr>
        <w:spacing w:after="0" w:line="240" w:lineRule="auto"/>
        <w:jc w:val="both"/>
        <w:rPr>
          <w:rFonts w:ascii="Times New Roman" w:eastAsia="Calibri" w:hAnsi="Times New Roman"/>
          <w:sz w:val="24"/>
          <w:szCs w:val="24"/>
        </w:rPr>
      </w:pPr>
      <w:r w:rsidRPr="00F72B48">
        <w:rPr>
          <w:rFonts w:ascii="Times New Roman" w:eastAsia="Calibri" w:hAnsi="Times New Roman"/>
          <w:b/>
          <w:sz w:val="24"/>
          <w:szCs w:val="24"/>
        </w:rPr>
        <w:t>1. Код и наименование на вида:</w:t>
      </w:r>
      <w:r w:rsidRPr="00F72B48">
        <w:rPr>
          <w:rFonts w:ascii="Times New Roman" w:eastAsia="Calibri" w:hAnsi="Times New Roman"/>
          <w:b/>
          <w:sz w:val="24"/>
          <w:szCs w:val="24"/>
          <w:lang w:val="en-US"/>
        </w:rPr>
        <w:t xml:space="preserve"> </w:t>
      </w:r>
      <w:r w:rsidRPr="00F72B48">
        <w:rPr>
          <w:rFonts w:ascii="Times New Roman" w:eastAsia="Calibri" w:hAnsi="Times New Roman"/>
          <w:sz w:val="24"/>
          <w:szCs w:val="24"/>
          <w:lang w:val="en-US"/>
        </w:rPr>
        <w:t>1089</w:t>
      </w:r>
      <w:r w:rsidRPr="00F72B48">
        <w:rPr>
          <w:rFonts w:ascii="Times New Roman" w:eastAsia="Calibri" w:hAnsi="Times New Roman"/>
          <w:sz w:val="24"/>
          <w:szCs w:val="24"/>
        </w:rPr>
        <w:t xml:space="preserve"> </w:t>
      </w:r>
      <w:r w:rsidRPr="00F72B48">
        <w:rPr>
          <w:rFonts w:ascii="Times New Roman" w:eastAsia="Calibri" w:hAnsi="Times New Roman"/>
          <w:i/>
          <w:sz w:val="24"/>
          <w:szCs w:val="24"/>
        </w:rPr>
        <w:t xml:space="preserve">Morimus asper funereus </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Голям буков сечко</w:t>
      </w:r>
    </w:p>
    <w:p w:rsidR="00F72B48" w:rsidRPr="00F72B48" w:rsidRDefault="00F72B48" w:rsidP="00F72B48">
      <w:pPr>
        <w:spacing w:before="120" w:after="120" w:line="240" w:lineRule="auto"/>
        <w:rPr>
          <w:rFonts w:ascii="Times New Roman" w:eastAsia="Calibri" w:hAnsi="Times New Roman"/>
          <w:b/>
          <w:bCs/>
          <w:sz w:val="24"/>
          <w:szCs w:val="24"/>
        </w:rPr>
      </w:pPr>
      <w:r w:rsidRPr="00F72B48">
        <w:rPr>
          <w:rFonts w:ascii="Times New Roman" w:eastAsia="Calibri" w:hAnsi="Times New Roman"/>
          <w:b/>
          <w:bCs/>
          <w:sz w:val="24"/>
          <w:szCs w:val="24"/>
        </w:rPr>
        <w:t>2. Кратка характеристика на целевия обект</w:t>
      </w:r>
    </w:p>
    <w:p w:rsidR="00F72B48" w:rsidRPr="00F72B48" w:rsidRDefault="00F72B48" w:rsidP="00653008">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Видът се разпознава лесно, поради характерните му външни особености – набито тяло с елипсoвидна форма и размери 1.6–3.8 cm; цветът е сивкав с четири ясни черни петна на елитрите. Големият буков сечко обитава предимно гъсти или добре структурирани разредени гори със средно или високо количество мъртва дървесина, като в последният случай може да бъде с висока численост. Докато в Централна Европа видът предпочита дъбови и букови гори в низините, в Южна Европа разпространението му е изместено към буковия пояс (</w:t>
      </w:r>
      <w:r w:rsidRPr="00F72B48">
        <w:rPr>
          <w:rFonts w:ascii="Times New Roman" w:eastAsia="Calibri" w:hAnsi="Times New Roman"/>
          <w:sz w:val="24"/>
          <w:szCs w:val="24"/>
          <w:lang w:val="en-US"/>
        </w:rPr>
        <w:t>Hardersen et al. 2017</w:t>
      </w:r>
      <w:r w:rsidRPr="00F72B48">
        <w:rPr>
          <w:rFonts w:ascii="Times New Roman" w:eastAsia="Calibri" w:hAnsi="Times New Roman"/>
          <w:sz w:val="24"/>
          <w:szCs w:val="24"/>
        </w:rPr>
        <w:t>).</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Това важи и за България, където видът е регистриран предимно в буковия пояс в планините и по-рядко се среща в дъбови гори или низинни влажни (крайречни) гори (доклад, публикуван  в „Информационна система за защитени зони от екологичната мрежа Натура 2000 на МОСВ“). Установено е също, че поради фрагментираното му разпространение и това, че не може да лети, той липсва в някои подходящи местообитания (Hardersen et al. 2017 а, б).</w:t>
      </w:r>
    </w:p>
    <w:p w:rsidR="00F72B48" w:rsidRPr="00F72B48" w:rsidRDefault="00F72B48" w:rsidP="00653008">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 xml:space="preserve">Възрастните индивиди се привличат от наранени, неотдавна паднали или отсечени клони и дървета, по които все още има кора. Ларвата обитава мъртви дънери и пънове. Женските снасят в такава дървесина, като предпочитат диаметър на стъблото над 13 </w:t>
      </w:r>
      <w:r w:rsidRPr="00F72B48">
        <w:rPr>
          <w:rFonts w:ascii="Times New Roman" w:eastAsia="Calibri" w:hAnsi="Times New Roman"/>
          <w:sz w:val="24"/>
          <w:szCs w:val="24"/>
          <w:lang w:val="en-US"/>
        </w:rPr>
        <w:t>cm</w:t>
      </w:r>
      <w:r w:rsidRPr="00F72B48">
        <w:rPr>
          <w:rFonts w:ascii="Times New Roman" w:eastAsia="Calibri" w:hAnsi="Times New Roman"/>
          <w:sz w:val="24"/>
          <w:szCs w:val="24"/>
        </w:rPr>
        <w:t xml:space="preserve">. Според синтеза, направен от, видът е полифаг и слабо придирчив по отношение на хранителното растение и може да се храни с </w:t>
      </w:r>
      <w:r w:rsidRPr="00F72B48">
        <w:rPr>
          <w:rFonts w:ascii="Times New Roman" w:eastAsia="Calibri" w:hAnsi="Times New Roman"/>
          <w:i/>
          <w:sz w:val="24"/>
          <w:szCs w:val="24"/>
        </w:rPr>
        <w:t xml:space="preserve">Abies, Acer, Alnus, </w:t>
      </w:r>
      <w:r w:rsidRPr="00F72B48">
        <w:rPr>
          <w:rFonts w:ascii="Times New Roman" w:eastAsia="Calibri" w:hAnsi="Times New Roman"/>
          <w:i/>
          <w:sz w:val="24"/>
          <w:szCs w:val="24"/>
          <w:lang w:val="en-US"/>
        </w:rPr>
        <w:t>Carpinus,</w:t>
      </w:r>
      <w:r w:rsidRPr="00F72B48">
        <w:rPr>
          <w:rFonts w:ascii="Times New Roman" w:eastAsia="Calibri" w:hAnsi="Times New Roman"/>
          <w:i/>
          <w:sz w:val="24"/>
          <w:szCs w:val="24"/>
        </w:rPr>
        <w:t xml:space="preserve"> Castanea, Fagus,</w:t>
      </w:r>
      <w:r w:rsidRPr="00F72B48">
        <w:rPr>
          <w:rFonts w:ascii="Times New Roman" w:eastAsia="Calibri" w:hAnsi="Times New Roman"/>
          <w:i/>
          <w:sz w:val="24"/>
          <w:szCs w:val="24"/>
          <w:lang w:val="en-US"/>
        </w:rPr>
        <w:t xml:space="preserve"> Fraxinus,</w:t>
      </w:r>
      <w:r w:rsidRPr="00F72B48">
        <w:rPr>
          <w:rFonts w:ascii="Times New Roman" w:eastAsia="Calibri" w:hAnsi="Times New Roman"/>
          <w:i/>
          <w:sz w:val="24"/>
          <w:szCs w:val="24"/>
        </w:rPr>
        <w:t xml:space="preserve"> Platanus, Juglans, Picea, </w:t>
      </w:r>
      <w:r w:rsidRPr="00F72B48">
        <w:rPr>
          <w:rFonts w:ascii="Times New Roman" w:eastAsia="Calibri" w:hAnsi="Times New Roman"/>
          <w:i/>
          <w:sz w:val="24"/>
          <w:szCs w:val="24"/>
          <w:lang w:val="en-US"/>
        </w:rPr>
        <w:t xml:space="preserve">Pinus, </w:t>
      </w:r>
      <w:r w:rsidRPr="00F72B48">
        <w:rPr>
          <w:rFonts w:ascii="Times New Roman" w:eastAsia="Calibri" w:hAnsi="Times New Roman"/>
          <w:i/>
          <w:sz w:val="24"/>
          <w:szCs w:val="24"/>
        </w:rPr>
        <w:t xml:space="preserve">Populus, Prunus, Quercus, </w:t>
      </w:r>
      <w:r w:rsidRPr="00F72B48">
        <w:rPr>
          <w:rFonts w:ascii="Times New Roman" w:eastAsia="Calibri" w:hAnsi="Times New Roman"/>
          <w:i/>
          <w:sz w:val="24"/>
          <w:szCs w:val="24"/>
          <w:lang w:val="en-US"/>
        </w:rPr>
        <w:t xml:space="preserve">Robinia, </w:t>
      </w:r>
      <w:r w:rsidRPr="00F72B48">
        <w:rPr>
          <w:rFonts w:ascii="Times New Roman" w:eastAsia="Calibri" w:hAnsi="Times New Roman"/>
          <w:i/>
          <w:sz w:val="24"/>
          <w:szCs w:val="24"/>
        </w:rPr>
        <w:t>Salix, Ulmus, Tilia</w:t>
      </w:r>
      <w:r w:rsidRPr="00F72B48">
        <w:rPr>
          <w:rFonts w:ascii="Times New Roman" w:eastAsia="Calibri" w:hAnsi="Times New Roman"/>
          <w:sz w:val="24"/>
          <w:szCs w:val="24"/>
        </w:rPr>
        <w:t xml:space="preserve">, но авторите уточняват, че </w:t>
      </w:r>
      <w:r w:rsidRPr="00F72B48">
        <w:rPr>
          <w:rFonts w:ascii="Times New Roman" w:eastAsia="Calibri" w:hAnsi="Times New Roman"/>
          <w:i/>
          <w:sz w:val="24"/>
          <w:szCs w:val="24"/>
          <w:lang w:val="en-US"/>
        </w:rPr>
        <w:t xml:space="preserve">Fraxinus ornus </w:t>
      </w:r>
      <w:r w:rsidRPr="00F72B48">
        <w:rPr>
          <w:rFonts w:ascii="Times New Roman" w:eastAsia="Calibri" w:hAnsi="Times New Roman"/>
          <w:sz w:val="24"/>
          <w:szCs w:val="24"/>
        </w:rPr>
        <w:t xml:space="preserve">и </w:t>
      </w:r>
      <w:r w:rsidRPr="00F72B48">
        <w:rPr>
          <w:rFonts w:ascii="Times New Roman" w:eastAsia="Calibri" w:hAnsi="Times New Roman"/>
          <w:i/>
          <w:sz w:val="24"/>
          <w:szCs w:val="24"/>
          <w:lang w:val="en-US"/>
        </w:rPr>
        <w:t xml:space="preserve">Picea abies </w:t>
      </w:r>
      <w:r w:rsidRPr="00F72B48">
        <w:rPr>
          <w:rFonts w:ascii="Times New Roman" w:eastAsia="Calibri" w:hAnsi="Times New Roman"/>
          <w:sz w:val="24"/>
          <w:szCs w:val="24"/>
        </w:rPr>
        <w:t xml:space="preserve">не са атрактивни за вида, като той най-много се привлича от дървесина на бук, дъб и обикновен габър </w:t>
      </w:r>
      <w:r w:rsidRPr="00F72B48">
        <w:rPr>
          <w:rFonts w:ascii="Times New Roman" w:eastAsia="Calibri" w:hAnsi="Times New Roman"/>
          <w:sz w:val="24"/>
          <w:szCs w:val="24"/>
          <w:lang w:val="en-US"/>
        </w:rPr>
        <w:t>(</w:t>
      </w:r>
      <w:r w:rsidRPr="00F72B48">
        <w:rPr>
          <w:rFonts w:ascii="Times New Roman" w:eastAsia="Calibri" w:hAnsi="Times New Roman"/>
          <w:sz w:val="24"/>
          <w:szCs w:val="24"/>
        </w:rPr>
        <w:t>Hardersen et al. 2017 а, б</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lang w:val="en-GB" w:eastAsia="en-GB"/>
        </w:rPr>
        <w:t>Leonarduzzi et al., 2017</w:t>
      </w:r>
      <w:r w:rsidRPr="00F72B48">
        <w:rPr>
          <w:rFonts w:ascii="Times New Roman" w:eastAsia="Calibri" w:hAnsi="Times New Roman"/>
          <w:sz w:val="24"/>
          <w:szCs w:val="24"/>
        </w:rPr>
        <w:t xml:space="preserve">). Основна заплаха за вида е унищожаване на местообитанието му, включително премахване на мъртва дървесина. Отбелязано е, че отсечени и оставени за известно време, след което премахнати, дървесни части, се явяват капани за вида, тъй като отстраняват снесените яйца от местообитанието (Hardersen et al. 2017). Възрастните индивиди са сравнително слабо подвижни, като се придвижват под 200 </w:t>
      </w:r>
      <w:r w:rsidRPr="00F72B48">
        <w:rPr>
          <w:rFonts w:ascii="Times New Roman" w:eastAsia="Calibri" w:hAnsi="Times New Roman"/>
          <w:sz w:val="24"/>
          <w:szCs w:val="24"/>
          <w:lang w:val="en-US"/>
        </w:rPr>
        <w:t xml:space="preserve">m </w:t>
      </w:r>
      <w:r w:rsidRPr="00F72B48">
        <w:rPr>
          <w:rFonts w:ascii="Times New Roman" w:eastAsia="Calibri" w:hAnsi="Times New Roman"/>
          <w:sz w:val="24"/>
          <w:szCs w:val="24"/>
        </w:rPr>
        <w:t>за времето на техния живот.</w:t>
      </w:r>
    </w:p>
    <w:p w:rsidR="00F72B48" w:rsidRPr="00F72B48" w:rsidRDefault="00F72B48" w:rsidP="00653008">
      <w:pPr>
        <w:spacing w:after="0" w:line="240" w:lineRule="auto"/>
        <w:ind w:firstLine="720"/>
        <w:jc w:val="both"/>
        <w:rPr>
          <w:rFonts w:ascii="Times New Roman" w:eastAsia="Calibri" w:hAnsi="Times New Roman"/>
          <w:sz w:val="24"/>
          <w:szCs w:val="24"/>
        </w:rPr>
      </w:pPr>
      <w:r w:rsidRPr="00653008">
        <w:rPr>
          <w:rFonts w:ascii="Times New Roman" w:eastAsia="Calibri" w:hAnsi="Times New Roman"/>
          <w:i/>
          <w:sz w:val="24"/>
          <w:szCs w:val="24"/>
        </w:rPr>
        <w:t>Morimus</w:t>
      </w:r>
      <w:r w:rsidRPr="00F72B48">
        <w:rPr>
          <w:rFonts w:ascii="Times New Roman" w:eastAsia="Calibri" w:hAnsi="Times New Roman"/>
          <w:i/>
          <w:sz w:val="24"/>
          <w:szCs w:val="24"/>
          <w:lang w:val="en-US"/>
        </w:rPr>
        <w:t xml:space="preserve"> asper funereus</w:t>
      </w:r>
      <w:r w:rsidRPr="00F72B48">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F72B48" w:rsidRPr="00F72B48" w:rsidRDefault="00F72B48" w:rsidP="00653008">
      <w:pPr>
        <w:spacing w:after="0" w:line="240" w:lineRule="auto"/>
        <w:ind w:firstLine="720"/>
        <w:jc w:val="both"/>
        <w:rPr>
          <w:rFonts w:ascii="Times New Roman" w:eastAsia="Calibri" w:hAnsi="Times New Roman"/>
          <w:b/>
          <w:sz w:val="24"/>
          <w:szCs w:val="24"/>
        </w:rPr>
      </w:pPr>
      <w:r w:rsidRPr="00653008">
        <w:rPr>
          <w:rFonts w:ascii="Times New Roman" w:eastAsia="Calibri" w:hAnsi="Times New Roman"/>
          <w:i/>
          <w:sz w:val="24"/>
          <w:szCs w:val="24"/>
        </w:rPr>
        <w:lastRenderedPageBreak/>
        <w:t>Характеристики</w:t>
      </w:r>
      <w:r w:rsidRPr="00F72B48">
        <w:rPr>
          <w:rFonts w:ascii="Times New Roman" w:hAnsi="Times New Roman"/>
          <w:i/>
          <w:iCs/>
          <w:sz w:val="24"/>
          <w:szCs w:val="24"/>
        </w:rPr>
        <w:t xml:space="preserve"> на местообитанието:</w:t>
      </w:r>
      <w:r w:rsidRPr="00F72B48">
        <w:rPr>
          <w:rFonts w:ascii="Times New Roman" w:eastAsia="Calibri" w:hAnsi="Times New Roman"/>
          <w:sz w:val="24"/>
          <w:lang w:eastAsia="en-GB"/>
        </w:rPr>
        <w:t xml:space="preserve"> Големият буков сечко е широко разпространен в цялата страна от низините до 1800 m н.в. Обитава разнообразни широколистни и смесени гори, като в България видът е регистриран основно в букови и габърови гори, по-рядко в дъбови, смесени или низинни крайречни гори. Активен е през цялото денонощие, но предимно вечер и през нощта, като се среща от април до август. От основно значение за м</w:t>
      </w:r>
      <w:r w:rsidRPr="00F72B48">
        <w:rPr>
          <w:rFonts w:ascii="Times New Roman" w:eastAsia="Calibri" w:hAnsi="Times New Roman"/>
          <w:sz w:val="24"/>
          <w:lang w:val="en-US" w:eastAsia="en-GB"/>
        </w:rPr>
        <w:t>e</w:t>
      </w:r>
      <w:r w:rsidRPr="00F72B48">
        <w:rPr>
          <w:rFonts w:ascii="Times New Roman" w:eastAsia="Calibri" w:hAnsi="Times New Roman"/>
          <w:sz w:val="24"/>
          <w:lang w:eastAsia="en-GB"/>
        </w:rPr>
        <w:t>стообитанието на вида е наличието на мъртва дървесина.</w:t>
      </w:r>
    </w:p>
    <w:p w:rsidR="00F72B48" w:rsidRPr="00F72B48" w:rsidRDefault="00F72B48" w:rsidP="00F72B48">
      <w:pPr>
        <w:spacing w:before="120" w:after="120" w:line="240" w:lineRule="auto"/>
        <w:jc w:val="both"/>
        <w:rPr>
          <w:rFonts w:ascii="Times New Roman" w:eastAsia="Calibri" w:hAnsi="Times New Roman"/>
          <w:b/>
          <w:bCs/>
          <w:sz w:val="24"/>
          <w:szCs w:val="24"/>
        </w:rPr>
      </w:pPr>
      <w:r w:rsidRPr="00F72B48">
        <w:rPr>
          <w:rFonts w:ascii="Times New Roman" w:eastAsia="Calibri" w:hAnsi="Times New Roman"/>
          <w:b/>
          <w:bCs/>
          <w:sz w:val="24"/>
          <w:szCs w:val="24"/>
        </w:rPr>
        <w:t>3. Състояние на биогеографско ниво и разпространение в мрежата</w:t>
      </w:r>
    </w:p>
    <w:p w:rsidR="00F72B48" w:rsidRDefault="00F72B48" w:rsidP="00F72B48">
      <w:pPr>
        <w:spacing w:before="120" w:after="120" w:line="240" w:lineRule="auto"/>
        <w:ind w:firstLine="720"/>
        <w:jc w:val="both"/>
        <w:rPr>
          <w:rFonts w:ascii="Times New Roman" w:eastAsia="Calibri" w:hAnsi="Times New Roman"/>
          <w:bCs/>
          <w:sz w:val="24"/>
          <w:szCs w:val="24"/>
        </w:rPr>
      </w:pPr>
      <w:r w:rsidRPr="00F72B48">
        <w:rPr>
          <w:rFonts w:ascii="Times New Roman" w:eastAsia="Calibri" w:hAnsi="Times New Roman"/>
          <w:sz w:val="24"/>
          <w:szCs w:val="24"/>
        </w:rPr>
        <w:t xml:space="preserve">Съгласно докладването по чл. 17 на Директива за местообитанията през 2013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2007-2012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sidR="00653008">
        <w:rPr>
          <w:rFonts w:ascii="Times New Roman" w:eastAsia="Calibri" w:hAnsi="Times New Roman"/>
          <w:sz w:val="24"/>
          <w:szCs w:val="24"/>
        </w:rPr>
        <w:t>региони</w:t>
      </w:r>
      <w:r w:rsidRPr="00F72B48">
        <w:rPr>
          <w:rFonts w:ascii="Times New Roman" w:eastAsia="Calibri" w:hAnsi="Times New Roman"/>
          <w:sz w:val="24"/>
          <w:szCs w:val="24"/>
        </w:rPr>
        <w:t xml:space="preserve">, с изключение на неблагоприятно-незадоволително състояние (U1) за перспективи и обща оценка в континенталния район. При докладването по същата директива през 2019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2013-2018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състоянието по всички параметри е оценено като благоприятно. Посочени са следните по-значими заплахи за вида: и</w:t>
      </w:r>
      <w:r w:rsidRPr="00F72B48">
        <w:rPr>
          <w:rFonts w:ascii="Times New Roman" w:eastAsia="Calibri" w:hAnsi="Times New Roman"/>
          <w:bCs/>
          <w:sz w:val="24"/>
          <w:szCs w:val="24"/>
        </w:rPr>
        <w:t>зползване на препарати за растителна защита в горското стопанство; горски пожари; сечи, премахване на мъртва дървесина.</w:t>
      </w:r>
    </w:p>
    <w:p w:rsidR="00034F9E" w:rsidRPr="00034F9E" w:rsidRDefault="00034F9E" w:rsidP="00034F9E">
      <w:pPr>
        <w:spacing w:before="120" w:after="120" w:line="240" w:lineRule="auto"/>
        <w:ind w:firstLine="720"/>
        <w:jc w:val="both"/>
        <w:rPr>
          <w:rFonts w:ascii="Times New Roman" w:eastAsia="Calibri" w:hAnsi="Times New Roman"/>
          <w:bCs/>
          <w:sz w:val="24"/>
          <w:szCs w:val="24"/>
        </w:rPr>
      </w:pPr>
      <w:r w:rsidRPr="00034F9E">
        <w:rPr>
          <w:rFonts w:ascii="Times New Roman" w:eastAsia="Calibri" w:hAnsi="Times New Roman"/>
          <w:bCs/>
          <w:sz w:val="24"/>
          <w:szCs w:val="24"/>
        </w:rPr>
        <w:t xml:space="preserve">Видът е записан в Стандартните формуляри за данни на </w:t>
      </w:r>
      <w:r>
        <w:rPr>
          <w:rFonts w:ascii="Times New Roman" w:eastAsia="Calibri" w:hAnsi="Times New Roman"/>
          <w:bCs/>
          <w:sz w:val="24"/>
          <w:szCs w:val="24"/>
        </w:rPr>
        <w:t>159</w:t>
      </w:r>
      <w:r w:rsidRPr="00034F9E">
        <w:rPr>
          <w:rFonts w:ascii="Times New Roman" w:eastAsia="Calibri" w:hAnsi="Times New Roman"/>
          <w:bCs/>
          <w:sz w:val="24"/>
          <w:szCs w:val="24"/>
        </w:rPr>
        <w:t xml:space="preserve"> зони.</w:t>
      </w:r>
    </w:p>
    <w:p w:rsidR="00F72B48" w:rsidRPr="00F72B48" w:rsidRDefault="00F72B48" w:rsidP="00F72B48">
      <w:pPr>
        <w:spacing w:after="0" w:line="240" w:lineRule="auto"/>
        <w:rPr>
          <w:rFonts w:ascii="Times New Roman" w:eastAsia="Calibri" w:hAnsi="Times New Roman"/>
          <w:b/>
          <w:bCs/>
          <w:sz w:val="24"/>
          <w:szCs w:val="24"/>
          <w:lang w:eastAsia="bg-BG"/>
        </w:rPr>
      </w:pPr>
      <w:r w:rsidRPr="00F72B48">
        <w:rPr>
          <w:rFonts w:ascii="Times New Roman" w:eastAsia="Calibri" w:hAnsi="Times New Roman"/>
          <w:b/>
          <w:sz w:val="24"/>
          <w:szCs w:val="24"/>
        </w:rPr>
        <w:t xml:space="preserve">4. </w:t>
      </w:r>
      <w:r w:rsidRPr="00F72B48">
        <w:rPr>
          <w:rFonts w:ascii="Times New Roman" w:eastAsia="Calibri" w:hAnsi="Times New Roman"/>
          <w:b/>
          <w:bCs/>
          <w:sz w:val="24"/>
          <w:szCs w:val="24"/>
          <w:lang w:eastAsia="bg-BG"/>
        </w:rPr>
        <w:t xml:space="preserve">Състояние на вида в защитена зона </w:t>
      </w:r>
      <w:r w:rsidRPr="00F72B48">
        <w:rPr>
          <w:rFonts w:ascii="Times New Roman" w:hAnsi="Times New Roman"/>
          <w:b/>
          <w:sz w:val="24"/>
          <w:szCs w:val="24"/>
          <w:lang w:eastAsia="en-GB"/>
        </w:rPr>
        <w:t>„Река Огоста“</w:t>
      </w:r>
    </w:p>
    <w:p w:rsidR="00F72B48" w:rsidRPr="00F72B48" w:rsidRDefault="00F72B48" w:rsidP="00F72B48">
      <w:pPr>
        <w:spacing w:before="120" w:after="12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Съгласно Стандартния формуляр за данни за защитена зона Река Огоста, са със лошо качество (</w:t>
      </w:r>
      <w:r w:rsidRPr="00F72B48">
        <w:rPr>
          <w:rFonts w:ascii="Times New Roman" w:eastAsia="Calibri" w:hAnsi="Times New Roman"/>
          <w:sz w:val="24"/>
          <w:szCs w:val="24"/>
          <w:lang w:val="en-US"/>
        </w:rPr>
        <w:t>DD)</w:t>
      </w:r>
      <w:r w:rsidRPr="00F72B48">
        <w:rPr>
          <w:rFonts w:ascii="Times New Roman" w:eastAsia="Calibri" w:hAnsi="Times New Roman"/>
          <w:sz w:val="24"/>
          <w:szCs w:val="24"/>
        </w:rPr>
        <w:t xml:space="preserve">, а останалите параметри са със средно ниво на оценка </w:t>
      </w:r>
      <w:r w:rsidRPr="00F72B48">
        <w:rPr>
          <w:rFonts w:ascii="Times New Roman" w:eastAsia="Calibri" w:hAnsi="Times New Roman"/>
          <w:sz w:val="24"/>
          <w:szCs w:val="24"/>
          <w:lang w:val="en-US"/>
        </w:rPr>
        <w:t>(C)</w:t>
      </w:r>
      <w:r w:rsidRPr="00F72B48">
        <w:rPr>
          <w:rFonts w:ascii="Times New Roman" w:eastAsia="Calibri" w:hAnsi="Times New Roman"/>
          <w:sz w:val="24"/>
          <w:szCs w:val="24"/>
        </w:rPr>
        <w:t>.</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712"/>
        <w:gridCol w:w="1059"/>
        <w:gridCol w:w="438"/>
        <w:gridCol w:w="532"/>
        <w:gridCol w:w="393"/>
        <w:gridCol w:w="708"/>
        <w:gridCol w:w="744"/>
        <w:gridCol w:w="665"/>
        <w:gridCol w:w="658"/>
        <w:gridCol w:w="879"/>
        <w:gridCol w:w="1041"/>
        <w:gridCol w:w="683"/>
        <w:gridCol w:w="551"/>
        <w:gridCol w:w="578"/>
      </w:tblGrid>
      <w:tr w:rsidR="00F72B48" w:rsidRPr="00F72B48" w:rsidTr="007A3806">
        <w:trPr>
          <w:jc w:val="center"/>
        </w:trPr>
        <w:tc>
          <w:tcPr>
            <w:tcW w:w="3208" w:type="dxa"/>
            <w:gridSpan w:val="5"/>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Species</w:t>
            </w:r>
          </w:p>
        </w:tc>
        <w:tc>
          <w:tcPr>
            <w:tcW w:w="4231" w:type="dxa"/>
            <w:gridSpan w:val="6"/>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Population in the site</w:t>
            </w:r>
          </w:p>
        </w:tc>
        <w:tc>
          <w:tcPr>
            <w:tcW w:w="2571" w:type="dxa"/>
            <w:gridSpan w:val="4"/>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Site assessment</w:t>
            </w:r>
          </w:p>
        </w:tc>
      </w:tr>
      <w:tr w:rsidR="00F72B48" w:rsidRPr="00F72B48" w:rsidTr="007A3806">
        <w:trPr>
          <w:trHeight w:val="617"/>
          <w:jc w:val="center"/>
        </w:trPr>
        <w:tc>
          <w:tcPr>
            <w:tcW w:w="372"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w:t>
            </w:r>
          </w:p>
        </w:tc>
        <w:tc>
          <w:tcPr>
            <w:tcW w:w="729"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Code</w:t>
            </w:r>
          </w:p>
        </w:tc>
        <w:tc>
          <w:tcPr>
            <w:tcW w:w="1079"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w:t>
            </w:r>
          </w:p>
        </w:tc>
        <w:tc>
          <w:tcPr>
            <w:tcW w:w="550"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NP</w:t>
            </w:r>
          </w:p>
        </w:tc>
        <w:tc>
          <w:tcPr>
            <w:tcW w:w="408"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T</w:t>
            </w:r>
          </w:p>
        </w:tc>
        <w:tc>
          <w:tcPr>
            <w:tcW w:w="1551" w:type="dxa"/>
            <w:gridSpan w:val="2"/>
            <w:shd w:val="clear" w:color="auto" w:fill="D9D9D9"/>
            <w:vAlign w:val="center"/>
          </w:tcPr>
          <w:p w:rsidR="00F72B48" w:rsidRPr="00F72B48" w:rsidRDefault="00F72B48" w:rsidP="00F72B48">
            <w:pPr>
              <w:spacing w:before="120" w:after="120" w:line="240" w:lineRule="auto"/>
              <w:jc w:val="center"/>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Size</w:t>
            </w:r>
          </w:p>
        </w:tc>
        <w:tc>
          <w:tcPr>
            <w:tcW w:w="691"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Unit</w:t>
            </w:r>
          </w:p>
        </w:tc>
        <w:tc>
          <w:tcPr>
            <w:tcW w:w="687"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Cat.</w:t>
            </w:r>
          </w:p>
        </w:tc>
        <w:tc>
          <w:tcPr>
            <w:tcW w:w="894"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D.qual.</w:t>
            </w:r>
          </w:p>
        </w:tc>
        <w:tc>
          <w:tcPr>
            <w:tcW w:w="1073"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A/B/C/D</w:t>
            </w:r>
          </w:p>
        </w:tc>
        <w:tc>
          <w:tcPr>
            <w:tcW w:w="1498" w:type="dxa"/>
            <w:gridSpan w:val="3"/>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w:t>
            </w:r>
          </w:p>
        </w:tc>
      </w:tr>
      <w:tr w:rsidR="00F72B48" w:rsidRPr="00F72B48" w:rsidTr="007A3806">
        <w:trPr>
          <w:jc w:val="center"/>
        </w:trPr>
        <w:tc>
          <w:tcPr>
            <w:tcW w:w="372"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079"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757"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Min</w:t>
            </w:r>
          </w:p>
        </w:tc>
        <w:tc>
          <w:tcPr>
            <w:tcW w:w="794"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Max</w:t>
            </w:r>
          </w:p>
        </w:tc>
        <w:tc>
          <w:tcPr>
            <w:tcW w:w="691"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1073"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w:t>
            </w:r>
          </w:p>
        </w:tc>
        <w:tc>
          <w:tcPr>
            <w:tcW w:w="705"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Con.</w:t>
            </w:r>
          </w:p>
        </w:tc>
        <w:tc>
          <w:tcPr>
            <w:tcW w:w="561"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Iso.</w:t>
            </w:r>
          </w:p>
        </w:tc>
        <w:tc>
          <w:tcPr>
            <w:tcW w:w="236"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Glo.</w:t>
            </w:r>
          </w:p>
        </w:tc>
      </w:tr>
      <w:tr w:rsidR="00F72B48" w:rsidRPr="00F72B48" w:rsidTr="007A3806">
        <w:trPr>
          <w:jc w:val="center"/>
        </w:trPr>
        <w:tc>
          <w:tcPr>
            <w:tcW w:w="372"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I</w:t>
            </w:r>
          </w:p>
        </w:tc>
        <w:tc>
          <w:tcPr>
            <w:tcW w:w="729"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10</w:t>
            </w:r>
            <w:r w:rsidRPr="00F72B48">
              <w:rPr>
                <w:rFonts w:ascii="Times New Roman" w:hAnsi="Times New Roman"/>
                <w:sz w:val="20"/>
                <w:szCs w:val="20"/>
              </w:rPr>
              <w:t>8</w:t>
            </w:r>
            <w:r w:rsidRPr="00F72B48">
              <w:rPr>
                <w:rFonts w:ascii="Times New Roman" w:hAnsi="Times New Roman"/>
                <w:sz w:val="20"/>
                <w:szCs w:val="20"/>
                <w:lang w:val="en-US"/>
              </w:rPr>
              <w:t>9</w:t>
            </w:r>
          </w:p>
        </w:tc>
        <w:tc>
          <w:tcPr>
            <w:tcW w:w="1079" w:type="dxa"/>
            <w:shd w:val="clear" w:color="auto" w:fill="auto"/>
            <w:vAlign w:val="center"/>
          </w:tcPr>
          <w:p w:rsidR="00F72B48" w:rsidRPr="00F72B48" w:rsidRDefault="00F72B48" w:rsidP="00F72B48">
            <w:pPr>
              <w:spacing w:before="120" w:after="120" w:line="240" w:lineRule="auto"/>
              <w:jc w:val="both"/>
              <w:rPr>
                <w:rFonts w:ascii="Times New Roman" w:hAnsi="Times New Roman"/>
                <w:i/>
                <w:sz w:val="20"/>
                <w:szCs w:val="20"/>
                <w:lang w:val="en-US"/>
              </w:rPr>
            </w:pPr>
            <w:r w:rsidRPr="00F72B48">
              <w:rPr>
                <w:rFonts w:ascii="Times New Roman" w:hAnsi="Times New Roman"/>
                <w:i/>
                <w:sz w:val="20"/>
                <w:szCs w:val="20"/>
                <w:lang w:val="en-US"/>
              </w:rPr>
              <w:t>Morimus asper funereus</w:t>
            </w:r>
          </w:p>
        </w:tc>
        <w:tc>
          <w:tcPr>
            <w:tcW w:w="478"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rPr>
            </w:pPr>
            <w:r w:rsidRPr="00F72B48">
              <w:rPr>
                <w:rFonts w:ascii="Times New Roman" w:hAnsi="Times New Roman"/>
                <w:sz w:val="20"/>
                <w:szCs w:val="20"/>
              </w:rPr>
              <w:t>р</w:t>
            </w:r>
          </w:p>
        </w:tc>
        <w:tc>
          <w:tcPr>
            <w:tcW w:w="757"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794"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691"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687"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P</w:t>
            </w:r>
          </w:p>
        </w:tc>
        <w:tc>
          <w:tcPr>
            <w:tcW w:w="894"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DD</w:t>
            </w:r>
          </w:p>
        </w:tc>
        <w:tc>
          <w:tcPr>
            <w:tcW w:w="1073"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c>
          <w:tcPr>
            <w:tcW w:w="705"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c>
          <w:tcPr>
            <w:tcW w:w="561"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c>
          <w:tcPr>
            <w:tcW w:w="236"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r>
    </w:tbl>
    <w:p w:rsidR="00F72B48" w:rsidRPr="00F72B48" w:rsidRDefault="00F72B48" w:rsidP="00F72B48">
      <w:pPr>
        <w:spacing w:before="120" w:after="120" w:line="240" w:lineRule="auto"/>
        <w:jc w:val="both"/>
        <w:rPr>
          <w:rFonts w:ascii="Times New Roman" w:eastAsia="Calibri" w:hAnsi="Times New Roman"/>
          <w:sz w:val="24"/>
          <w:szCs w:val="24"/>
        </w:rPr>
      </w:pPr>
    </w:p>
    <w:p w:rsidR="00F72B48" w:rsidRPr="00F72B48" w:rsidRDefault="00F72B48" w:rsidP="00F72B48">
      <w:pPr>
        <w:spacing w:before="120" w:after="120" w:line="240" w:lineRule="auto"/>
        <w:jc w:val="both"/>
        <w:rPr>
          <w:rFonts w:ascii="Times New Roman" w:eastAsia="Calibri" w:hAnsi="Times New Roman"/>
          <w:sz w:val="24"/>
          <w:szCs w:val="24"/>
        </w:rPr>
      </w:pPr>
      <w:r w:rsidRPr="00F72B48">
        <w:rPr>
          <w:rFonts w:ascii="Times New Roman" w:eastAsia="Calibri" w:hAnsi="Times New Roman"/>
          <w:b/>
          <w:sz w:val="24"/>
          <w:szCs w:val="24"/>
          <w:lang w:eastAsia="bg-BG"/>
        </w:rPr>
        <w:t>5. Анализ на наличната информация</w:t>
      </w:r>
    </w:p>
    <w:p w:rsidR="00F72B48" w:rsidRPr="00F72B48" w:rsidRDefault="00F72B48" w:rsidP="00653008">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 xml:space="preserve">Видът не е установен в зоната, но има подходящи местообитания, както и данни от близките зони. Потенциалните местообитания на вида заемат 17.58 ha </w:t>
      </w:r>
      <w:r w:rsidRPr="00F72B48">
        <w:rPr>
          <w:rFonts w:ascii="Times New Roman" w:eastAsia="Calibri" w:hAnsi="Times New Roman"/>
          <w:sz w:val="24"/>
          <w:szCs w:val="24"/>
          <w:lang w:val="en-US"/>
        </w:rPr>
        <w:t>(</w:t>
      </w:r>
      <w:r w:rsidRPr="00F72B48">
        <w:rPr>
          <w:rFonts w:ascii="Times New Roman" w:eastAsia="Calibri" w:hAnsi="Times New Roman"/>
          <w:sz w:val="24"/>
          <w:szCs w:val="24"/>
        </w:rPr>
        <w:t>специфичен доклад за вида в защитената зона, публикуван на страницата на Информационната система на защитените зони от екологичната мрежа Натура 2000</w:t>
      </w:r>
      <w:r w:rsidRPr="00F72B48">
        <w:rPr>
          <w:rFonts w:ascii="Times New Roman" w:eastAsia="Calibri" w:hAnsi="Times New Roman"/>
          <w:sz w:val="24"/>
          <w:szCs w:val="24"/>
          <w:lang w:val="en-US"/>
        </w:rPr>
        <w:t>)</w:t>
      </w:r>
      <w:r w:rsidRPr="00F72B48">
        <w:rPr>
          <w:rFonts w:ascii="Times New Roman" w:eastAsia="Calibri" w:hAnsi="Times New Roman"/>
          <w:sz w:val="24"/>
          <w:szCs w:val="24"/>
        </w:rPr>
        <w:t>. Поради тази причина залагаме специфични цели свързани с допълнителни проучвания на популацията и местообитание на този вид.</w:t>
      </w:r>
    </w:p>
    <w:p w:rsidR="00F72B48" w:rsidRPr="00F72B48" w:rsidRDefault="00F72B48" w:rsidP="00653008">
      <w:pPr>
        <w:spacing w:after="0" w:line="240" w:lineRule="auto"/>
        <w:ind w:firstLine="720"/>
        <w:jc w:val="both"/>
        <w:rPr>
          <w:rFonts w:ascii="Times New Roman" w:eastAsia="Calibri" w:hAnsi="Times New Roman"/>
          <w:bCs/>
          <w:iCs/>
          <w:sz w:val="24"/>
          <w:szCs w:val="24"/>
        </w:rPr>
      </w:pPr>
      <w:r w:rsidRPr="00F72B48">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F72B48">
        <w:rPr>
          <w:rFonts w:ascii="Times New Roman" w:eastAsia="Calibri" w:hAnsi="Times New Roman"/>
          <w:bCs/>
          <w:iCs/>
          <w:sz w:val="24"/>
          <w:szCs w:val="24"/>
          <w:vertAlign w:val="superscript"/>
        </w:rPr>
        <w:footnoteReference w:id="4"/>
      </w:r>
      <w:r w:rsidRPr="00F72B48">
        <w:rPr>
          <w:rFonts w:ascii="Times New Roman" w:eastAsia="Calibri" w:hAnsi="Times New Roman"/>
          <w:bCs/>
          <w:iCs/>
          <w:sz w:val="24"/>
          <w:szCs w:val="24"/>
        </w:rPr>
        <w:t>, Методиката за определяне на природозащитното състоянието на видовете</w:t>
      </w:r>
      <w:r w:rsidRPr="00F72B48">
        <w:rPr>
          <w:rFonts w:ascii="Times New Roman" w:eastAsia="Calibri" w:hAnsi="Times New Roman"/>
          <w:bCs/>
          <w:iCs/>
          <w:sz w:val="24"/>
          <w:szCs w:val="24"/>
          <w:vertAlign w:val="superscript"/>
        </w:rPr>
        <w:footnoteReference w:id="5"/>
      </w:r>
      <w:r w:rsidRPr="00F72B48">
        <w:rPr>
          <w:rFonts w:ascii="Times New Roman" w:eastAsia="Calibri" w:hAnsi="Times New Roman"/>
          <w:bCs/>
          <w:iCs/>
          <w:sz w:val="24"/>
          <w:szCs w:val="24"/>
        </w:rPr>
        <w:t xml:space="preserve">, както и Методиките за оценка на състоянието и мониторинг на вида </w:t>
      </w:r>
      <w:r w:rsidRPr="00F72B48">
        <w:rPr>
          <w:rFonts w:ascii="Times New Roman" w:eastAsia="Calibri" w:hAnsi="Times New Roman"/>
          <w:bCs/>
          <w:iCs/>
          <w:sz w:val="24"/>
          <w:szCs w:val="24"/>
          <w:lang w:val="en-US"/>
        </w:rPr>
        <w:t>(</w:t>
      </w:r>
      <w:r w:rsidRPr="00F72B48">
        <w:rPr>
          <w:rFonts w:ascii="Times New Roman" w:eastAsia="Calibri" w:hAnsi="Times New Roman"/>
          <w:bCs/>
          <w:iCs/>
          <w:sz w:val="24"/>
          <w:szCs w:val="24"/>
        </w:rPr>
        <w:t>Н</w:t>
      </w:r>
      <w:r w:rsidRPr="00F72B48">
        <w:rPr>
          <w:rFonts w:ascii="Times New Roman" w:eastAsia="Calibri" w:hAnsi="Times New Roman"/>
          <w:bCs/>
          <w:iCs/>
          <w:sz w:val="24"/>
          <w:szCs w:val="24"/>
          <w:lang w:val="en-US"/>
        </w:rPr>
        <w:t>ационална система за мониторинг на биологичното разнообра</w:t>
      </w:r>
      <w:r w:rsidRPr="00F72B48">
        <w:rPr>
          <w:rFonts w:ascii="Times New Roman" w:eastAsia="Calibri" w:hAnsi="Times New Roman"/>
          <w:bCs/>
          <w:iCs/>
          <w:sz w:val="24"/>
          <w:szCs w:val="24"/>
        </w:rPr>
        <w:t>зие</w:t>
      </w:r>
      <w:r w:rsidRPr="00F72B48">
        <w:rPr>
          <w:rFonts w:ascii="Times New Roman" w:eastAsia="Calibri" w:hAnsi="Times New Roman"/>
          <w:bCs/>
          <w:iCs/>
          <w:sz w:val="24"/>
          <w:szCs w:val="24"/>
          <w:lang w:val="en-US"/>
        </w:rPr>
        <w:t>)</w:t>
      </w:r>
      <w:r w:rsidRPr="00F72B48">
        <w:rPr>
          <w:rFonts w:ascii="Times New Roman" w:eastAsia="Calibri" w:hAnsi="Times New Roman"/>
          <w:bCs/>
          <w:iCs/>
          <w:sz w:val="24"/>
          <w:szCs w:val="24"/>
          <w:vertAlign w:val="superscript"/>
          <w:lang w:val="en-US"/>
        </w:rPr>
        <w:footnoteReference w:id="6"/>
      </w:r>
      <w:r w:rsidRPr="00F72B48">
        <w:rPr>
          <w:rFonts w:ascii="Times New Roman" w:eastAsia="Calibri" w:hAnsi="Times New Roman"/>
          <w:bCs/>
          <w:iCs/>
          <w:sz w:val="24"/>
          <w:szCs w:val="24"/>
        </w:rPr>
        <w:t xml:space="preserve">. </w:t>
      </w:r>
      <w:r w:rsidRPr="00F72B48">
        <w:rPr>
          <w:rFonts w:ascii="Times New Roman" w:eastAsia="Calibri" w:hAnsi="Times New Roman"/>
          <w:bCs/>
          <w:iCs/>
          <w:sz w:val="24"/>
          <w:szCs w:val="24"/>
        </w:rPr>
        <w:lastRenderedPageBreak/>
        <w:t>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653008" w:rsidRDefault="00653008" w:rsidP="00653008">
      <w:pPr>
        <w:spacing w:after="0" w:line="240" w:lineRule="auto"/>
        <w:ind w:firstLine="720"/>
        <w:jc w:val="both"/>
        <w:rPr>
          <w:rFonts w:ascii="Times New Roman" w:eastAsia="Calibri" w:hAnsi="Times New Roman"/>
          <w:sz w:val="24"/>
          <w:szCs w:val="24"/>
        </w:rPr>
      </w:pPr>
    </w:p>
    <w:p w:rsidR="00653008" w:rsidRPr="00653008" w:rsidRDefault="00653008" w:rsidP="00311A95">
      <w:pPr>
        <w:spacing w:after="0" w:line="240" w:lineRule="auto"/>
        <w:jc w:val="both"/>
        <w:rPr>
          <w:rFonts w:ascii="Times New Roman" w:eastAsia="Calibri" w:hAnsi="Times New Roman"/>
          <w:b/>
          <w:sz w:val="24"/>
          <w:szCs w:val="24"/>
        </w:rPr>
      </w:pPr>
      <w:r w:rsidRPr="00653008">
        <w:rPr>
          <w:rFonts w:ascii="Times New Roman" w:eastAsia="Calibri" w:hAnsi="Times New Roman"/>
          <w:b/>
          <w:sz w:val="24"/>
          <w:szCs w:val="24"/>
        </w:rPr>
        <w:t>6. Цели за подобряване/поддържане на природозащитното състояние на вида в зоната</w:t>
      </w:r>
    </w:p>
    <w:p w:rsidR="00653008" w:rsidRDefault="00653008" w:rsidP="00653008">
      <w:pPr>
        <w:spacing w:after="0" w:line="240" w:lineRule="auto"/>
        <w:ind w:firstLine="720"/>
        <w:jc w:val="both"/>
        <w:rPr>
          <w:rFonts w:ascii="Times New Roman" w:eastAsia="Calibri" w:hAnsi="Times New Roman"/>
          <w:sz w:val="24"/>
          <w:szCs w:val="24"/>
        </w:rPr>
      </w:pPr>
    </w:p>
    <w:p w:rsidR="00F72B48" w:rsidRDefault="00F72B48" w:rsidP="00653008">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F72B48">
        <w:rPr>
          <w:rFonts w:ascii="Times New Roman" w:eastAsia="Calibri" w:hAnsi="Times New Roman"/>
          <w:sz w:val="24"/>
          <w:szCs w:val="24"/>
          <w:lang w:val="en-US"/>
        </w:rPr>
        <w:t>(</w:t>
      </w:r>
      <w:r w:rsidRPr="00F72B48">
        <w:rPr>
          <w:rFonts w:ascii="Times New Roman" w:eastAsia="Calibri" w:hAnsi="Times New Roman"/>
          <w:sz w:val="24"/>
          <w:szCs w:val="24"/>
        </w:rPr>
        <w:t>виж цитираната литература</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.Параметрите и специфичните цели са представени в </w:t>
      </w:r>
      <w:r w:rsidR="00653008">
        <w:rPr>
          <w:rFonts w:ascii="Times New Roman" w:eastAsia="Calibri" w:hAnsi="Times New Roman"/>
          <w:sz w:val="24"/>
          <w:szCs w:val="24"/>
        </w:rPr>
        <w:t>таблицата по-долу</w:t>
      </w:r>
      <w:r w:rsidRPr="00F72B48">
        <w:rPr>
          <w:rFonts w:ascii="Times New Roman" w:eastAsia="Calibri" w:hAnsi="Times New Roman"/>
          <w:sz w:val="24"/>
          <w:szCs w:val="24"/>
        </w:rPr>
        <w:t>.</w:t>
      </w:r>
    </w:p>
    <w:p w:rsidR="00653008" w:rsidRPr="00F72B48" w:rsidRDefault="00653008" w:rsidP="00653008">
      <w:pPr>
        <w:spacing w:after="0" w:line="240" w:lineRule="auto"/>
        <w:ind w:firstLine="720"/>
        <w:jc w:val="both"/>
        <w:rPr>
          <w:rFonts w:ascii="Times New Roman" w:eastAsia="Calibri"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140"/>
        <w:gridCol w:w="2140"/>
      </w:tblGrid>
      <w:tr w:rsidR="00F72B48" w:rsidRPr="00F72B48" w:rsidTr="00653008">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Мерна единица </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Целева стойност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Специфични за зоната цели за опазване </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Популация: </w:t>
            </w:r>
            <w:r w:rsidRPr="00F72B48">
              <w:rPr>
                <w:rFonts w:ascii="Times New Roman" w:hAnsi="Times New Roman"/>
                <w:bCs/>
                <w:sz w:val="20"/>
                <w:szCs w:val="20"/>
              </w:rPr>
              <w:t>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Cs/>
                <w:sz w:val="20"/>
                <w:szCs w:val="20"/>
              </w:rPr>
              <w:t>Брой</w:t>
            </w:r>
            <w:r w:rsidRPr="00F72B48">
              <w:rPr>
                <w:rFonts w:ascii="Times New Roman" w:hAnsi="Times New Roman"/>
                <w:b/>
                <w:bCs/>
                <w:sz w:val="20"/>
                <w:szCs w:val="20"/>
              </w:rPr>
              <w:t xml:space="preserve"> </w:t>
            </w:r>
            <w:r w:rsidRPr="00F72B48">
              <w:rPr>
                <w:rFonts w:ascii="Times New Roman" w:hAnsi="Times New Roman"/>
                <w:bCs/>
                <w:sz w:val="20"/>
                <w:szCs w:val="20"/>
              </w:rPr>
              <w:t>квадрати с размер 1х1 km, с доказано присъствие на вида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rPr>
                <w:rFonts w:ascii="Times New Roman" w:hAnsi="Times New Roman"/>
                <w:bCs/>
                <w:sz w:val="20"/>
                <w:szCs w:val="20"/>
              </w:rPr>
            </w:pPr>
            <w:r w:rsidRPr="00F72B48">
              <w:rPr>
                <w:rFonts w:ascii="Times New Roman" w:hAnsi="Times New Roman"/>
                <w:bCs/>
                <w:sz w:val="20"/>
                <w:szCs w:val="20"/>
              </w:rPr>
              <w:t>Неизвестна</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rPr>
                <w:rFonts w:ascii="Times New Roman" w:hAnsi="Times New Roman"/>
                <w:b/>
                <w:bCs/>
                <w:sz w:val="20"/>
                <w:szCs w:val="20"/>
              </w:rPr>
            </w:pPr>
            <w:r w:rsidRPr="00F72B48">
              <w:rPr>
                <w:rFonts w:ascii="Times New Roman" w:hAnsi="Times New Roman"/>
                <w:bCs/>
                <w:sz w:val="20"/>
                <w:szCs w:val="20"/>
              </w:rPr>
              <w:t>Видът не е установяван в зоната.</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rPr>
                <w:rFonts w:ascii="Times New Roman" w:hAnsi="Times New Roman"/>
                <w:b/>
                <w:bCs/>
                <w:sz w:val="20"/>
                <w:szCs w:val="20"/>
              </w:rPr>
            </w:pPr>
            <w:r w:rsidRPr="00F72B48">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rPr>
                <w:rFonts w:ascii="Times New Roman" w:eastAsia="Calibri" w:hAnsi="Times New Roman"/>
                <w:b/>
                <w:sz w:val="20"/>
                <w:szCs w:val="20"/>
              </w:rPr>
            </w:pPr>
            <w:r w:rsidRPr="00F72B48">
              <w:rPr>
                <w:rFonts w:ascii="Times New Roman" w:eastAsia="Calibri" w:hAnsi="Times New Roman"/>
                <w:b/>
                <w:sz w:val="20"/>
                <w:szCs w:val="20"/>
              </w:rPr>
              <w:t xml:space="preserve">Местообитание на вида: </w:t>
            </w:r>
            <w:r w:rsidRPr="00F72B48">
              <w:rPr>
                <w:rFonts w:ascii="Times New Roman" w:eastAsia="Calibri" w:hAnsi="Times New Roman"/>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ha</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 xml:space="preserve">Най-малко   17.58  ha </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17.58 ha  </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rPr>
                <w:rFonts w:ascii="Times New Roman" w:eastAsia="Calibri" w:hAnsi="Times New Roman"/>
                <w:b/>
                <w:sz w:val="20"/>
                <w:szCs w:val="20"/>
              </w:rPr>
            </w:pPr>
            <w:r w:rsidRPr="00F72B48">
              <w:rPr>
                <w:rFonts w:ascii="Times New Roman" w:eastAsia="Calibri" w:hAnsi="Times New Roman"/>
                <w:b/>
                <w:sz w:val="20"/>
                <w:szCs w:val="20"/>
              </w:rPr>
              <w:t xml:space="preserve">Местообитание на вида: </w:t>
            </w:r>
            <w:r w:rsidRPr="00F72B48">
              <w:rPr>
                <w:rFonts w:ascii="Times New Roman" w:eastAsia="Calibri" w:hAnsi="Times New Roman"/>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Брой / ha</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Най-малко 10 биотопни дървета на хектар</w:t>
            </w:r>
            <w:r w:rsidRPr="00F72B48">
              <w:rPr>
                <w:sz w:val="20"/>
                <w:szCs w:val="20"/>
              </w:rPr>
              <w:t xml:space="preserve"> </w:t>
            </w:r>
            <w:r w:rsidRPr="00F72B48">
              <w:rPr>
                <w:rFonts w:ascii="Times New Roman" w:eastAsia="Calibri" w:hAnsi="Times New Roman"/>
                <w:sz w:val="20"/>
                <w:szCs w:val="20"/>
              </w:rPr>
              <w:t>в подходящите местообитания на вида,</w:t>
            </w:r>
            <w:r w:rsidRPr="00F72B48">
              <w:rPr>
                <w:rFonts w:ascii="Times New Roman" w:eastAsia="Calibri" w:hAnsi="Times New Roman"/>
                <w:sz w:val="20"/>
                <w:szCs w:val="20"/>
                <w:lang w:val="en-US"/>
              </w:rPr>
              <w:t xml:space="preserve"> </w:t>
            </w:r>
            <w:r w:rsidRPr="00F72B48">
              <w:rPr>
                <w:rFonts w:ascii="Times New Roman" w:eastAsia="Calibri" w:hAnsi="Times New Roman"/>
                <w:sz w:val="20"/>
                <w:szCs w:val="20"/>
              </w:rPr>
              <w:t>с дебелина над 13 cm</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 xml:space="preserve">Възрастните индивиди са сравнително слабо подвижни, като се придвижват под 200 m за времето на техния живот. На тази база е изчислена и стойността по този показател. </w:t>
            </w:r>
          </w:p>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hAnsi="Times New Roman"/>
                <w:sz w:val="20"/>
                <w:szCs w:val="20"/>
              </w:rPr>
            </w:pPr>
            <w:r w:rsidRPr="00F72B48">
              <w:rPr>
                <w:rFonts w:ascii="Times New Roman" w:hAnsi="Times New Roman"/>
                <w:sz w:val="20"/>
                <w:szCs w:val="20"/>
              </w:rPr>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rPr>
                <w:rFonts w:ascii="Times New Roman" w:eastAsia="Calibri" w:hAnsi="Times New Roman"/>
                <w:b/>
                <w:sz w:val="20"/>
                <w:szCs w:val="20"/>
              </w:rPr>
            </w:pPr>
            <w:r w:rsidRPr="00F72B48">
              <w:rPr>
                <w:rFonts w:ascii="Times New Roman" w:eastAsia="Calibri" w:hAnsi="Times New Roman"/>
                <w:b/>
                <w:sz w:val="20"/>
                <w:szCs w:val="20"/>
              </w:rPr>
              <w:t xml:space="preserve">Местообитание на вида: </w:t>
            </w:r>
            <w:r w:rsidRPr="00F72B48">
              <w:rPr>
                <w:rFonts w:ascii="Times New Roman" w:eastAsia="Calibri" w:hAnsi="Times New Roman"/>
                <w:bCs/>
                <w:sz w:val="20"/>
                <w:szCs w:val="20"/>
              </w:rPr>
              <w:t xml:space="preserve">Количество мъртва дървесина в подходящите </w:t>
            </w:r>
            <w:r w:rsidRPr="00F72B48">
              <w:rPr>
                <w:rFonts w:ascii="Times New Roman" w:eastAsia="Calibri" w:hAnsi="Times New Roman"/>
                <w:bCs/>
                <w:sz w:val="20"/>
                <w:szCs w:val="20"/>
              </w:rPr>
              <w:lastRenderedPageBreak/>
              <w:t>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lastRenderedPageBreak/>
              <w:t xml:space="preserve">Брой мъртви дървета на хектар, с дебелина над 13 </w:t>
            </w:r>
            <w:r w:rsidRPr="00F72B48">
              <w:rPr>
                <w:rFonts w:ascii="Times New Roman" w:eastAsia="Calibri" w:hAnsi="Times New Roman"/>
                <w:sz w:val="20"/>
                <w:szCs w:val="20"/>
                <w:lang w:val="en-US"/>
              </w:rPr>
              <w:t>cm</w:t>
            </w:r>
            <w:r w:rsidRPr="00F72B48">
              <w:rPr>
                <w:rFonts w:ascii="Times New Roman" w:eastAsia="Calibri" w:hAnsi="Times New Roman"/>
                <w:sz w:val="20"/>
                <w:szCs w:val="20"/>
              </w:rPr>
              <w:t xml:space="preserve"> в </w:t>
            </w:r>
            <w:r w:rsidRPr="00F72B48">
              <w:rPr>
                <w:rFonts w:ascii="Times New Roman" w:eastAsia="Calibri" w:hAnsi="Times New Roman"/>
                <w:sz w:val="20"/>
                <w:szCs w:val="20"/>
              </w:rPr>
              <w:lastRenderedPageBreak/>
              <w:t>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lastRenderedPageBreak/>
              <w:t xml:space="preserve">Най-малко 5 броя мъртви дървета на хектар, с дебелина над 13 </w:t>
            </w:r>
            <w:r w:rsidRPr="00F72B48">
              <w:rPr>
                <w:rFonts w:ascii="Times New Roman" w:eastAsia="Calibri" w:hAnsi="Times New Roman"/>
                <w:sz w:val="20"/>
                <w:szCs w:val="20"/>
              </w:rPr>
              <w:lastRenderedPageBreak/>
              <w:t>cm в подходящите местообитания на вида</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lastRenderedPageBreak/>
              <w:t xml:space="preserve">Ларвата обитава мъртви дънери и пънове. Женските снасят в такава дървесина, като </w:t>
            </w:r>
            <w:r w:rsidRPr="00F72B48">
              <w:rPr>
                <w:rFonts w:ascii="Times New Roman" w:eastAsia="Calibri" w:hAnsi="Times New Roman"/>
                <w:sz w:val="20"/>
                <w:szCs w:val="20"/>
              </w:rPr>
              <w:lastRenderedPageBreak/>
              <w:t>предпочитат диаметър на стъблото над 13 cm. Възрастните индивиди са сравнително слабо подвижни, като се придвижват под 200 m за времето на техния живот. На тази база е изчислена и стойността по този показател.</w:t>
            </w:r>
          </w:p>
          <w:p w:rsidR="00F72B48" w:rsidRPr="00F72B48" w:rsidRDefault="00F72B48" w:rsidP="00F72B48">
            <w:pPr>
              <w:spacing w:before="120" w:after="120" w:line="240" w:lineRule="auto"/>
              <w:jc w:val="both"/>
              <w:rPr>
                <w:rFonts w:ascii="Times New Roman" w:eastAsia="Calibri" w:hAnsi="Times New Roman"/>
                <w:color w:val="000000"/>
                <w:sz w:val="20"/>
                <w:szCs w:val="20"/>
              </w:rPr>
            </w:pPr>
            <w:r w:rsidRPr="00F72B48">
              <w:rPr>
                <w:rFonts w:ascii="Times New Roman" w:eastAsia="Calibri" w:hAnsi="Times New Roman"/>
                <w:sz w:val="20"/>
                <w:szCs w:val="20"/>
              </w:rPr>
              <w:t xml:space="preserve">Липсват данни за броя на мъртвите дървета на хектар с дебелина над </w:t>
            </w:r>
            <w:r w:rsidRPr="00F72B48">
              <w:rPr>
                <w:rFonts w:ascii="Times New Roman" w:eastAsia="Calibri" w:hAnsi="Times New Roman"/>
                <w:sz w:val="20"/>
                <w:szCs w:val="20"/>
                <w:lang w:val="en-US"/>
              </w:rPr>
              <w:t>13</w:t>
            </w:r>
            <w:r w:rsidRPr="00F72B48">
              <w:rPr>
                <w:rFonts w:ascii="Times New Roman" w:eastAsia="Calibri" w:hAnsi="Times New Roman"/>
                <w:sz w:val="20"/>
                <w:szCs w:val="20"/>
              </w:rPr>
              <w:t xml:space="preserve"> </w:t>
            </w:r>
            <w:r w:rsidRPr="00F72B48">
              <w:rPr>
                <w:rFonts w:ascii="Times New Roman" w:eastAsia="Calibri" w:hAnsi="Times New Roman"/>
                <w:sz w:val="20"/>
                <w:szCs w:val="20"/>
                <w:lang w:val="en-US"/>
              </w:rPr>
              <w:t>cm</w:t>
            </w:r>
            <w:r w:rsidRPr="00F72B48">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бука и габъра,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lastRenderedPageBreak/>
              <w:t xml:space="preserve">Подобряване на количеството на мъртва дървесина в подходящите местообитания на </w:t>
            </w:r>
            <w:r w:rsidRPr="00F72B48">
              <w:rPr>
                <w:rFonts w:ascii="Times New Roman" w:eastAsia="Calibri" w:hAnsi="Times New Roman"/>
                <w:sz w:val="20"/>
                <w:szCs w:val="20"/>
              </w:rPr>
              <w:lastRenderedPageBreak/>
              <w:t xml:space="preserve">вида до достигане на целева стойност от най-малко 5 броя мъртви дървета на хектар, с дебелина над 13 cm </w:t>
            </w:r>
          </w:p>
        </w:tc>
      </w:tr>
    </w:tbl>
    <w:p w:rsidR="00F72B48" w:rsidRPr="00F72B48" w:rsidRDefault="00F72B48" w:rsidP="00F72B48">
      <w:pPr>
        <w:spacing w:before="120" w:after="120" w:line="240" w:lineRule="auto"/>
        <w:jc w:val="both"/>
        <w:rPr>
          <w:rFonts w:ascii="Times New Roman" w:eastAsia="Calibri" w:hAnsi="Times New Roman"/>
          <w:b/>
          <w:sz w:val="24"/>
          <w:szCs w:val="24"/>
          <w:lang w:eastAsia="bg-BG"/>
        </w:rPr>
      </w:pPr>
      <w:bookmarkStart w:id="135" w:name="_Toc54601904"/>
      <w:bookmarkStart w:id="136" w:name="_Toc70775172"/>
      <w:r w:rsidRPr="00F72B48">
        <w:rPr>
          <w:rFonts w:ascii="Times New Roman" w:eastAsia="Calibri" w:hAnsi="Times New Roman"/>
          <w:b/>
          <w:sz w:val="24"/>
          <w:szCs w:val="24"/>
          <w:lang w:val="en-US" w:eastAsia="bg-BG"/>
        </w:rPr>
        <w:lastRenderedPageBreak/>
        <w:t>7</w:t>
      </w:r>
      <w:r w:rsidRPr="00F72B48">
        <w:rPr>
          <w:rFonts w:ascii="Times New Roman" w:eastAsia="Calibri" w:hAnsi="Times New Roman"/>
          <w:b/>
          <w:sz w:val="24"/>
          <w:szCs w:val="24"/>
          <w:lang w:eastAsia="bg-BG"/>
        </w:rPr>
        <w:t>.  Необходимост от промени в СФ за защитената зона</w:t>
      </w:r>
    </w:p>
    <w:p w:rsidR="00F72B48" w:rsidRPr="00F72B48" w:rsidRDefault="00F72B48" w:rsidP="00F72B48">
      <w:pPr>
        <w:spacing w:before="120" w:after="12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Предложените промени в СФ не се дължат на промени в реалното състояние на вида в защитената зона, а са в резултат предложената промяна на единицата за оценка на популацията.</w:t>
      </w:r>
    </w:p>
    <w:p w:rsidR="00F72B48" w:rsidRPr="00F72B48" w:rsidRDefault="00F72B48" w:rsidP="00F72B48">
      <w:pPr>
        <w:spacing w:before="120" w:after="12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Предложените промени са маркирани в червено.</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712"/>
        <w:gridCol w:w="1059"/>
        <w:gridCol w:w="438"/>
        <w:gridCol w:w="532"/>
        <w:gridCol w:w="393"/>
        <w:gridCol w:w="708"/>
        <w:gridCol w:w="744"/>
        <w:gridCol w:w="665"/>
        <w:gridCol w:w="658"/>
        <w:gridCol w:w="879"/>
        <w:gridCol w:w="1041"/>
        <w:gridCol w:w="683"/>
        <w:gridCol w:w="551"/>
        <w:gridCol w:w="578"/>
      </w:tblGrid>
      <w:tr w:rsidR="00F72B48" w:rsidRPr="00F72B48" w:rsidTr="007A3806">
        <w:trPr>
          <w:jc w:val="center"/>
        </w:trPr>
        <w:tc>
          <w:tcPr>
            <w:tcW w:w="3208" w:type="dxa"/>
            <w:gridSpan w:val="5"/>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Species</w:t>
            </w:r>
          </w:p>
        </w:tc>
        <w:tc>
          <w:tcPr>
            <w:tcW w:w="4231" w:type="dxa"/>
            <w:gridSpan w:val="6"/>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Population in the site</w:t>
            </w:r>
          </w:p>
        </w:tc>
        <w:tc>
          <w:tcPr>
            <w:tcW w:w="2571" w:type="dxa"/>
            <w:gridSpan w:val="4"/>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Site assessment</w:t>
            </w:r>
          </w:p>
        </w:tc>
      </w:tr>
      <w:tr w:rsidR="00F72B48" w:rsidRPr="00F72B48" w:rsidTr="007A3806">
        <w:trPr>
          <w:trHeight w:val="617"/>
          <w:jc w:val="center"/>
        </w:trPr>
        <w:tc>
          <w:tcPr>
            <w:tcW w:w="372"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w:t>
            </w:r>
          </w:p>
        </w:tc>
        <w:tc>
          <w:tcPr>
            <w:tcW w:w="729"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Code</w:t>
            </w:r>
          </w:p>
        </w:tc>
        <w:tc>
          <w:tcPr>
            <w:tcW w:w="1079"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w:t>
            </w:r>
          </w:p>
        </w:tc>
        <w:tc>
          <w:tcPr>
            <w:tcW w:w="550"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NP</w:t>
            </w:r>
          </w:p>
        </w:tc>
        <w:tc>
          <w:tcPr>
            <w:tcW w:w="408"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T</w:t>
            </w:r>
          </w:p>
        </w:tc>
        <w:tc>
          <w:tcPr>
            <w:tcW w:w="1551" w:type="dxa"/>
            <w:gridSpan w:val="2"/>
            <w:shd w:val="clear" w:color="auto" w:fill="D9D9D9"/>
            <w:vAlign w:val="center"/>
          </w:tcPr>
          <w:p w:rsidR="00F72B48" w:rsidRPr="00F72B48" w:rsidRDefault="00F72B48" w:rsidP="00F72B48">
            <w:pPr>
              <w:spacing w:before="120" w:after="120" w:line="240" w:lineRule="auto"/>
              <w:jc w:val="center"/>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Size</w:t>
            </w:r>
          </w:p>
        </w:tc>
        <w:tc>
          <w:tcPr>
            <w:tcW w:w="691"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Unit</w:t>
            </w:r>
          </w:p>
        </w:tc>
        <w:tc>
          <w:tcPr>
            <w:tcW w:w="687"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Cat.</w:t>
            </w:r>
          </w:p>
        </w:tc>
        <w:tc>
          <w:tcPr>
            <w:tcW w:w="894"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D.qual.</w:t>
            </w:r>
          </w:p>
        </w:tc>
        <w:tc>
          <w:tcPr>
            <w:tcW w:w="1073"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A/B/C/D</w:t>
            </w:r>
          </w:p>
        </w:tc>
        <w:tc>
          <w:tcPr>
            <w:tcW w:w="1498" w:type="dxa"/>
            <w:gridSpan w:val="3"/>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w:t>
            </w:r>
          </w:p>
        </w:tc>
      </w:tr>
      <w:tr w:rsidR="00F72B48" w:rsidRPr="00F72B48" w:rsidTr="007A3806">
        <w:trPr>
          <w:jc w:val="center"/>
        </w:trPr>
        <w:tc>
          <w:tcPr>
            <w:tcW w:w="372"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079"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757"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Min</w:t>
            </w:r>
          </w:p>
        </w:tc>
        <w:tc>
          <w:tcPr>
            <w:tcW w:w="794"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Max</w:t>
            </w:r>
          </w:p>
        </w:tc>
        <w:tc>
          <w:tcPr>
            <w:tcW w:w="691"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1073"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w:t>
            </w:r>
          </w:p>
        </w:tc>
        <w:tc>
          <w:tcPr>
            <w:tcW w:w="705"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Con.</w:t>
            </w:r>
          </w:p>
        </w:tc>
        <w:tc>
          <w:tcPr>
            <w:tcW w:w="561"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Iso.</w:t>
            </w:r>
          </w:p>
        </w:tc>
        <w:tc>
          <w:tcPr>
            <w:tcW w:w="236"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Glo.</w:t>
            </w:r>
          </w:p>
        </w:tc>
      </w:tr>
      <w:tr w:rsidR="00F72B48" w:rsidRPr="00F72B48" w:rsidTr="007A3806">
        <w:trPr>
          <w:jc w:val="center"/>
        </w:trPr>
        <w:tc>
          <w:tcPr>
            <w:tcW w:w="372"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I</w:t>
            </w:r>
          </w:p>
        </w:tc>
        <w:tc>
          <w:tcPr>
            <w:tcW w:w="729"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10</w:t>
            </w:r>
            <w:r w:rsidRPr="00F72B48">
              <w:rPr>
                <w:rFonts w:ascii="Times New Roman" w:hAnsi="Times New Roman"/>
                <w:sz w:val="20"/>
                <w:szCs w:val="20"/>
              </w:rPr>
              <w:t>8</w:t>
            </w:r>
            <w:r w:rsidRPr="00F72B48">
              <w:rPr>
                <w:rFonts w:ascii="Times New Roman" w:hAnsi="Times New Roman"/>
                <w:sz w:val="20"/>
                <w:szCs w:val="20"/>
                <w:lang w:val="en-US"/>
              </w:rPr>
              <w:t>9</w:t>
            </w:r>
          </w:p>
        </w:tc>
        <w:tc>
          <w:tcPr>
            <w:tcW w:w="1079" w:type="dxa"/>
            <w:shd w:val="clear" w:color="auto" w:fill="auto"/>
            <w:vAlign w:val="center"/>
          </w:tcPr>
          <w:p w:rsidR="00F72B48" w:rsidRPr="00F72B48" w:rsidRDefault="00F72B48" w:rsidP="00F72B48">
            <w:pPr>
              <w:spacing w:before="120" w:after="120" w:line="240" w:lineRule="auto"/>
              <w:jc w:val="both"/>
              <w:rPr>
                <w:rFonts w:ascii="Times New Roman" w:hAnsi="Times New Roman"/>
                <w:i/>
                <w:sz w:val="20"/>
                <w:szCs w:val="20"/>
                <w:lang w:val="en-US"/>
              </w:rPr>
            </w:pPr>
            <w:r w:rsidRPr="00F72B48">
              <w:rPr>
                <w:rFonts w:ascii="Times New Roman" w:hAnsi="Times New Roman"/>
                <w:i/>
                <w:sz w:val="20"/>
                <w:szCs w:val="20"/>
                <w:lang w:val="en-US"/>
              </w:rPr>
              <w:t>Morimus asper funereus</w:t>
            </w:r>
          </w:p>
        </w:tc>
        <w:tc>
          <w:tcPr>
            <w:tcW w:w="478"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rPr>
            </w:pPr>
            <w:r w:rsidRPr="00F72B48">
              <w:rPr>
                <w:rFonts w:ascii="Times New Roman" w:hAnsi="Times New Roman"/>
                <w:sz w:val="20"/>
                <w:szCs w:val="20"/>
              </w:rPr>
              <w:t>р</w:t>
            </w:r>
          </w:p>
        </w:tc>
        <w:tc>
          <w:tcPr>
            <w:tcW w:w="757"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794"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691" w:type="dxa"/>
            <w:shd w:val="clear" w:color="auto" w:fill="auto"/>
            <w:vAlign w:val="center"/>
          </w:tcPr>
          <w:p w:rsidR="00F72B48" w:rsidRPr="00F72B48" w:rsidRDefault="00F72B48" w:rsidP="00F72B48">
            <w:pPr>
              <w:spacing w:before="120" w:after="120" w:line="240" w:lineRule="auto"/>
              <w:jc w:val="both"/>
              <w:rPr>
                <w:rFonts w:ascii="Times New Roman" w:hAnsi="Times New Roman"/>
                <w:color w:val="FF0000"/>
                <w:sz w:val="20"/>
                <w:szCs w:val="20"/>
                <w:lang w:val="en-US"/>
              </w:rPr>
            </w:pPr>
            <w:r w:rsidRPr="00F72B48">
              <w:rPr>
                <w:rFonts w:ascii="Times New Roman" w:hAnsi="Times New Roman"/>
                <w:color w:val="FF0000"/>
                <w:sz w:val="20"/>
                <w:szCs w:val="20"/>
                <w:lang w:val="en-US"/>
              </w:rPr>
              <w:t>grid 1x1 km</w:t>
            </w:r>
          </w:p>
        </w:tc>
        <w:tc>
          <w:tcPr>
            <w:tcW w:w="687"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P</w:t>
            </w:r>
          </w:p>
        </w:tc>
        <w:tc>
          <w:tcPr>
            <w:tcW w:w="894"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DD</w:t>
            </w:r>
          </w:p>
        </w:tc>
        <w:tc>
          <w:tcPr>
            <w:tcW w:w="1073"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c>
          <w:tcPr>
            <w:tcW w:w="705"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c>
          <w:tcPr>
            <w:tcW w:w="561"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c>
          <w:tcPr>
            <w:tcW w:w="236"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r>
    </w:tbl>
    <w:p w:rsidR="00F72B48" w:rsidRPr="00F72B48" w:rsidRDefault="00F72B48" w:rsidP="00F72B48">
      <w:pPr>
        <w:spacing w:before="120" w:after="120" w:line="240" w:lineRule="auto"/>
        <w:jc w:val="both"/>
        <w:rPr>
          <w:rFonts w:ascii="Times New Roman" w:eastAsia="Calibri" w:hAnsi="Times New Roman"/>
          <w:b/>
          <w:sz w:val="24"/>
          <w:szCs w:val="24"/>
        </w:rPr>
      </w:pPr>
      <w:bookmarkStart w:id="137" w:name="_Toc54601905"/>
      <w:bookmarkStart w:id="138" w:name="_Toc70775173"/>
      <w:bookmarkStart w:id="139" w:name="_Toc76507806"/>
      <w:bookmarkEnd w:id="135"/>
      <w:bookmarkEnd w:id="136"/>
      <w:bookmarkEnd w:id="137"/>
      <w:bookmarkEnd w:id="138"/>
      <w:bookmarkEnd w:id="139"/>
      <w:r w:rsidRPr="00F72B48">
        <w:rPr>
          <w:rFonts w:ascii="Times New Roman" w:eastAsia="Calibri" w:hAnsi="Times New Roman"/>
          <w:b/>
          <w:sz w:val="24"/>
          <w:szCs w:val="24"/>
          <w:lang w:val="en-US"/>
        </w:rPr>
        <w:t xml:space="preserve">8. </w:t>
      </w:r>
      <w:r w:rsidRPr="00F72B48">
        <w:rPr>
          <w:rFonts w:ascii="Times New Roman" w:eastAsia="Calibri" w:hAnsi="Times New Roman"/>
          <w:b/>
          <w:sz w:val="24"/>
          <w:szCs w:val="24"/>
        </w:rPr>
        <w:t>Цитирана литература</w:t>
      </w:r>
    </w:p>
    <w:p w:rsidR="00F72B48" w:rsidRPr="00F72B48" w:rsidRDefault="00F72B48" w:rsidP="00F72B48">
      <w:pPr>
        <w:spacing w:before="120" w:after="120" w:line="240" w:lineRule="auto"/>
        <w:ind w:left="720" w:hanging="720"/>
        <w:jc w:val="both"/>
        <w:rPr>
          <w:rFonts w:ascii="Times New Roman" w:eastAsia="Calibri" w:hAnsi="Times New Roman"/>
          <w:sz w:val="24"/>
          <w:szCs w:val="24"/>
        </w:rPr>
      </w:pPr>
      <w:r w:rsidRPr="00F72B48">
        <w:rPr>
          <w:rFonts w:ascii="Times New Roman" w:eastAsia="Calibri" w:hAnsi="Times New Roman"/>
          <w:sz w:val="24"/>
          <w:szCs w:val="24"/>
        </w:rPr>
        <w:lastRenderedPageBreak/>
        <w:t xml:space="preserve">Hardersen, S., Bardiani, M., Chiari, S., Maura, M., Maurizi, E., Roversi, P.F., Mason, F., Bologna, M.A. </w:t>
      </w:r>
      <w:r w:rsidRPr="00F72B48">
        <w:rPr>
          <w:rFonts w:ascii="Times New Roman" w:eastAsia="Calibri" w:hAnsi="Times New Roman"/>
          <w:sz w:val="24"/>
          <w:szCs w:val="24"/>
          <w:lang w:val="en-US"/>
        </w:rPr>
        <w:t>(</w:t>
      </w:r>
      <w:r w:rsidRPr="00F72B48">
        <w:rPr>
          <w:rFonts w:ascii="Times New Roman" w:eastAsia="Calibri" w:hAnsi="Times New Roman"/>
          <w:sz w:val="24"/>
          <w:szCs w:val="24"/>
        </w:rPr>
        <w:t>2017</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Guidelines for the monitoring of </w:t>
      </w:r>
      <w:r w:rsidRPr="00F72B48">
        <w:rPr>
          <w:rFonts w:ascii="Times New Roman" w:eastAsia="Calibri" w:hAnsi="Times New Roman"/>
          <w:i/>
          <w:sz w:val="24"/>
          <w:szCs w:val="24"/>
        </w:rPr>
        <w:t>Morimus asper funereus</w:t>
      </w:r>
      <w:r w:rsidRPr="00F72B48">
        <w:rPr>
          <w:rFonts w:ascii="Times New Roman" w:eastAsia="Calibri" w:hAnsi="Times New Roman"/>
          <w:sz w:val="24"/>
          <w:szCs w:val="24"/>
        </w:rPr>
        <w:t xml:space="preserve"> and </w:t>
      </w:r>
      <w:r w:rsidRPr="00F72B48">
        <w:rPr>
          <w:rFonts w:ascii="Times New Roman" w:eastAsia="Calibri" w:hAnsi="Times New Roman"/>
          <w:i/>
          <w:sz w:val="24"/>
          <w:szCs w:val="24"/>
        </w:rPr>
        <w:t>Morimus asper asper</w:t>
      </w:r>
      <w:r w:rsidRPr="00F72B48">
        <w:rPr>
          <w:rFonts w:ascii="Times New Roman" w:eastAsia="Calibri" w:hAnsi="Times New Roman"/>
          <w:sz w:val="24"/>
          <w:szCs w:val="24"/>
        </w:rPr>
        <w:t>. Nature Conservation, 20:</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205</w:t>
      </w:r>
      <w:r w:rsidRPr="00F72B48">
        <w:rPr>
          <w:rFonts w:ascii="Times New Roman" w:eastAsia="Calibri" w:hAnsi="Times New Roman"/>
          <w:sz w:val="24"/>
          <w:szCs w:val="24"/>
          <w:lang w:val="en-US"/>
        </w:rPr>
        <w:t>-236</w:t>
      </w:r>
      <w:r w:rsidRPr="00F72B48">
        <w:rPr>
          <w:rFonts w:ascii="Times New Roman" w:eastAsia="Calibri" w:hAnsi="Times New Roman"/>
          <w:sz w:val="24"/>
          <w:szCs w:val="24"/>
        </w:rPr>
        <w:t xml:space="preserve">. </w:t>
      </w:r>
    </w:p>
    <w:p w:rsidR="00F72B48" w:rsidRPr="00F72B48" w:rsidRDefault="00F72B48" w:rsidP="00F72B48">
      <w:pPr>
        <w:autoSpaceDE w:val="0"/>
        <w:autoSpaceDN w:val="0"/>
        <w:adjustRightInd w:val="0"/>
        <w:spacing w:before="120" w:after="120" w:line="240" w:lineRule="auto"/>
        <w:ind w:left="720" w:hanging="720"/>
        <w:jc w:val="both"/>
        <w:rPr>
          <w:rFonts w:ascii="Times New Roman" w:eastAsia="Calibri" w:hAnsi="Times New Roman"/>
          <w:sz w:val="24"/>
          <w:szCs w:val="24"/>
          <w:lang w:val="en-GB" w:eastAsia="en-GB"/>
        </w:rPr>
      </w:pPr>
      <w:r w:rsidRPr="00F72B48">
        <w:rPr>
          <w:rFonts w:ascii="Times New Roman" w:eastAsia="Calibri" w:hAnsi="Times New Roman"/>
          <w:sz w:val="24"/>
          <w:szCs w:val="24"/>
          <w:lang w:val="en-GB" w:eastAsia="en-GB"/>
        </w:rPr>
        <w:t xml:space="preserve">Hardersen, S., Cuccurullo, A., Bardiani, M., Bologna, M.A., Maura, M., Maurizi, E., Roversi, P.F., Peverieri, G.S., Chiari, S. (2017). Monitoring the saproxylic longhorn beetle </w:t>
      </w:r>
      <w:r w:rsidRPr="00F72B48">
        <w:rPr>
          <w:rFonts w:ascii="Times New Roman" w:eastAsia="Calibri" w:hAnsi="Times New Roman"/>
          <w:i/>
          <w:sz w:val="24"/>
          <w:szCs w:val="24"/>
          <w:lang w:val="en-GB" w:eastAsia="en-GB"/>
        </w:rPr>
        <w:t>Morimus asper</w:t>
      </w:r>
      <w:r w:rsidRPr="00F72B48">
        <w:rPr>
          <w:rFonts w:ascii="Times New Roman" w:eastAsia="Calibri" w:hAnsi="Times New Roman"/>
          <w:sz w:val="24"/>
          <w:szCs w:val="24"/>
          <w:lang w:val="en-GB" w:eastAsia="en-GB"/>
        </w:rPr>
        <w:t>: investigating season, time of the day, dead wood characteristics and odour traps. Journal of Insect Conservation, 21(2): 231-242.</w:t>
      </w:r>
    </w:p>
    <w:p w:rsidR="00F72B48" w:rsidRPr="00F72B48" w:rsidRDefault="00F72B48" w:rsidP="00F72B48">
      <w:pPr>
        <w:autoSpaceDE w:val="0"/>
        <w:autoSpaceDN w:val="0"/>
        <w:adjustRightInd w:val="0"/>
        <w:spacing w:before="120" w:after="120" w:line="240" w:lineRule="auto"/>
        <w:ind w:left="720" w:hanging="720"/>
        <w:jc w:val="both"/>
        <w:rPr>
          <w:rFonts w:ascii="Times New Roman" w:eastAsia="Calibri" w:hAnsi="Times New Roman"/>
          <w:sz w:val="24"/>
          <w:szCs w:val="24"/>
          <w:lang w:val="en-GB" w:eastAsia="en-GB"/>
        </w:rPr>
      </w:pPr>
      <w:r w:rsidRPr="00F72B48">
        <w:rPr>
          <w:rFonts w:ascii="Times New Roman" w:eastAsia="Calibri" w:hAnsi="Times New Roman"/>
          <w:sz w:val="24"/>
          <w:szCs w:val="24"/>
          <w:lang w:val="en-GB" w:eastAsia="en-GB"/>
        </w:rPr>
        <w:t xml:space="preserve">Leonarduzzi, G., Onofrio, N., Bardiani, M., Maurizi, E., Zandigiacomo, P., Bologna, M.A., Hardersen, S. (2017). Attraction of different types of wood for adults of </w:t>
      </w:r>
      <w:r w:rsidRPr="00F72B48">
        <w:rPr>
          <w:rFonts w:ascii="Times New Roman" w:eastAsia="Calibri" w:hAnsi="Times New Roman"/>
          <w:i/>
          <w:sz w:val="24"/>
          <w:szCs w:val="24"/>
          <w:lang w:val="en-GB" w:eastAsia="en-GB"/>
        </w:rPr>
        <w:t>Morimus asper</w:t>
      </w:r>
      <w:r w:rsidRPr="00F72B48">
        <w:rPr>
          <w:rFonts w:ascii="Times New Roman" w:eastAsia="Calibri" w:hAnsi="Times New Roman"/>
          <w:sz w:val="24"/>
          <w:szCs w:val="24"/>
          <w:lang w:val="en-GB" w:eastAsia="en-GB"/>
        </w:rPr>
        <w:t xml:space="preserve"> (Coleoptera, Cerambycidae). Nature Conservation, 19: 135-148.</w:t>
      </w:r>
    </w:p>
    <w:p w:rsidR="00F72B48" w:rsidRPr="00F72B48" w:rsidRDefault="00F72B48" w:rsidP="00F72B48">
      <w:pPr>
        <w:autoSpaceDE w:val="0"/>
        <w:autoSpaceDN w:val="0"/>
        <w:adjustRightInd w:val="0"/>
        <w:spacing w:after="0" w:line="240" w:lineRule="auto"/>
        <w:rPr>
          <w:rFonts w:ascii="Times New Roman" w:eastAsia="Calibri" w:hAnsi="Times New Roman"/>
          <w:i/>
          <w:sz w:val="24"/>
          <w:szCs w:val="24"/>
          <w:lang w:val="en-GB" w:eastAsia="en-GB"/>
        </w:rPr>
      </w:pPr>
    </w:p>
    <w:p w:rsidR="00F72B48" w:rsidRPr="00F72B48" w:rsidRDefault="00F72B48" w:rsidP="00F72B48">
      <w:pPr>
        <w:autoSpaceDE w:val="0"/>
        <w:autoSpaceDN w:val="0"/>
        <w:adjustRightInd w:val="0"/>
        <w:spacing w:after="0" w:line="240" w:lineRule="auto"/>
        <w:rPr>
          <w:rFonts w:eastAsia="Calibri"/>
        </w:rPr>
      </w:pPr>
      <w:r w:rsidRPr="00F72B48">
        <w:rPr>
          <w:rFonts w:ascii="Times New Roman" w:eastAsia="Calibri" w:hAnsi="Times New Roman"/>
          <w:i/>
          <w:sz w:val="24"/>
          <w:szCs w:val="24"/>
          <w:lang w:val="en-GB" w:eastAsia="en-GB"/>
        </w:rPr>
        <w:t xml:space="preserve">Автор: </w:t>
      </w:r>
      <w:r w:rsidRPr="00F72B48">
        <w:rPr>
          <w:rFonts w:ascii="Times New Roman" w:eastAsia="Calibri" w:hAnsi="Times New Roman"/>
          <w:sz w:val="24"/>
          <w:szCs w:val="24"/>
          <w:lang w:eastAsia="en-GB"/>
        </w:rPr>
        <w:t>Ростислав Бекчиев</w:t>
      </w:r>
    </w:p>
    <w:p w:rsidR="00F72B48" w:rsidRDefault="00F72B48" w:rsidP="002105B5">
      <w:pPr>
        <w:rPr>
          <w:rFonts w:ascii="Times New Roman" w:hAnsi="Times New Roman"/>
          <w:color w:val="1F497D" w:themeColor="text2"/>
          <w:sz w:val="28"/>
          <w:szCs w:val="28"/>
        </w:rPr>
      </w:pPr>
    </w:p>
    <w:p w:rsidR="002105B5" w:rsidRDefault="005B7B80" w:rsidP="00653008">
      <w:pPr>
        <w:outlineLvl w:val="1"/>
        <w:rPr>
          <w:rFonts w:ascii="Times New Roman" w:hAnsi="Times New Roman"/>
          <w:i/>
          <w:color w:val="1F497D" w:themeColor="text2"/>
          <w:sz w:val="28"/>
          <w:szCs w:val="28"/>
        </w:rPr>
      </w:pPr>
      <w:bookmarkStart w:id="140" w:name="_Toc88918024"/>
      <w:r>
        <w:rPr>
          <w:rFonts w:ascii="Times New Roman" w:hAnsi="Times New Roman"/>
          <w:color w:val="1F497D" w:themeColor="text2"/>
          <w:sz w:val="28"/>
          <w:szCs w:val="28"/>
        </w:rPr>
        <w:t xml:space="preserve">Природозащитни цели за </w:t>
      </w:r>
      <w:r w:rsidR="002105B5">
        <w:rPr>
          <w:rFonts w:ascii="Times New Roman" w:hAnsi="Times New Roman"/>
          <w:color w:val="1F497D" w:themeColor="text2"/>
          <w:sz w:val="28"/>
          <w:szCs w:val="28"/>
        </w:rPr>
        <w:t xml:space="preserve">4064 </w:t>
      </w:r>
      <w:r w:rsidR="002105B5" w:rsidRPr="005B7B80">
        <w:rPr>
          <w:rFonts w:ascii="Times New Roman" w:hAnsi="Times New Roman"/>
          <w:i/>
          <w:color w:val="1F497D" w:themeColor="text2"/>
          <w:sz w:val="28"/>
          <w:szCs w:val="28"/>
        </w:rPr>
        <w:t>Theodoxus transversalis</w:t>
      </w:r>
      <w:bookmarkEnd w:id="140"/>
    </w:p>
    <w:p w:rsidR="00F72B48" w:rsidRPr="00F72B48" w:rsidRDefault="00F72B48" w:rsidP="00F72B48">
      <w:pPr>
        <w:spacing w:before="120" w:after="120" w:line="240" w:lineRule="auto"/>
        <w:rPr>
          <w:rFonts w:ascii="Times New Roman" w:eastAsia="Calibri" w:hAnsi="Times New Roman"/>
          <w:b/>
          <w:bCs/>
          <w:sz w:val="24"/>
          <w:szCs w:val="24"/>
        </w:rPr>
      </w:pPr>
      <w:r w:rsidRPr="00F72B48">
        <w:rPr>
          <w:rFonts w:ascii="Times New Roman" w:eastAsia="Calibri" w:hAnsi="Times New Roman"/>
          <w:b/>
          <w:bCs/>
          <w:sz w:val="24"/>
          <w:szCs w:val="24"/>
        </w:rPr>
        <w:t xml:space="preserve">1.Код и наименование на вида: </w:t>
      </w:r>
      <w:r w:rsidRPr="00F72B48">
        <w:rPr>
          <w:rFonts w:ascii="Times New Roman" w:eastAsia="Calibri" w:hAnsi="Times New Roman"/>
          <w:bCs/>
          <w:sz w:val="24"/>
          <w:szCs w:val="24"/>
          <w:lang w:val="en-US"/>
        </w:rPr>
        <w:t>40</w:t>
      </w:r>
      <w:r w:rsidRPr="00F72B48">
        <w:rPr>
          <w:rFonts w:ascii="Times New Roman" w:eastAsia="Calibri" w:hAnsi="Times New Roman"/>
          <w:bCs/>
          <w:sz w:val="24"/>
          <w:szCs w:val="24"/>
        </w:rPr>
        <w:t xml:space="preserve">64 </w:t>
      </w:r>
      <w:r w:rsidRPr="00F72B48">
        <w:rPr>
          <w:rFonts w:ascii="Times New Roman" w:eastAsia="Calibri" w:hAnsi="Times New Roman"/>
          <w:i/>
          <w:iCs/>
          <w:sz w:val="24"/>
          <w:szCs w:val="24"/>
          <w:lang w:val="en-US"/>
        </w:rPr>
        <w:t>Theodoxus transversalis</w:t>
      </w:r>
      <w:r w:rsidRPr="00F72B48">
        <w:rPr>
          <w:rFonts w:ascii="Times New Roman" w:eastAsia="Calibri" w:hAnsi="Times New Roman"/>
          <w:bCs/>
          <w:sz w:val="24"/>
          <w:szCs w:val="24"/>
        </w:rPr>
        <w:t xml:space="preserve"> – Ивичест теодоксус</w:t>
      </w:r>
    </w:p>
    <w:p w:rsidR="00F72B48" w:rsidRPr="00F72B48" w:rsidRDefault="00F72B48" w:rsidP="00F72B48">
      <w:pPr>
        <w:spacing w:before="120" w:after="120" w:line="240" w:lineRule="auto"/>
        <w:jc w:val="both"/>
        <w:rPr>
          <w:rFonts w:ascii="Times New Roman" w:hAnsi="Times New Roman"/>
          <w:b/>
          <w:iCs/>
          <w:sz w:val="24"/>
          <w:szCs w:val="24"/>
          <w:lang w:val="ru-RU"/>
        </w:rPr>
      </w:pPr>
      <w:r w:rsidRPr="00F72B48">
        <w:rPr>
          <w:rFonts w:ascii="Times New Roman" w:hAnsi="Times New Roman"/>
          <w:b/>
          <w:iCs/>
          <w:sz w:val="24"/>
          <w:szCs w:val="24"/>
          <w:lang w:val="ru-RU"/>
        </w:rPr>
        <w:t>2. Кратка характеристика на целевия обект</w:t>
      </w:r>
    </w:p>
    <w:p w:rsidR="00F72B48" w:rsidRPr="00F72B48" w:rsidRDefault="00F72B48" w:rsidP="00653008">
      <w:pPr>
        <w:spacing w:after="0" w:line="240" w:lineRule="auto"/>
        <w:ind w:firstLine="709"/>
        <w:jc w:val="both"/>
        <w:rPr>
          <w:rFonts w:ascii="Times New Roman" w:hAnsi="Times New Roman"/>
          <w:noProof/>
          <w:sz w:val="24"/>
          <w:szCs w:val="24"/>
        </w:rPr>
      </w:pPr>
      <w:r w:rsidRPr="00F72B48">
        <w:rPr>
          <w:rFonts w:ascii="Times New Roman" w:hAnsi="Times New Roman"/>
          <w:noProof/>
          <w:sz w:val="24"/>
          <w:szCs w:val="24"/>
        </w:rPr>
        <w:t xml:space="preserve">Черупката на ивичестия теодоксус е средно голяма, полукръгла, понякога по-удължена, сивкава или сиво-жълта, обикновино с три надлъжни тъмни ивици (при някои екземпляри с две много широки ивици). Има много слабо изпъкнала завитост и плосък апекс. Апертурата е широко елептична, почти вертикална. Оперкулумът е червеникав с тъмночервен ръб. Височината на черупката е 3-6 </w:t>
      </w:r>
      <w:r w:rsidRPr="00F72B48">
        <w:rPr>
          <w:rFonts w:ascii="Times New Roman" w:hAnsi="Times New Roman"/>
          <w:noProof/>
          <w:sz w:val="24"/>
          <w:szCs w:val="24"/>
          <w:lang w:val="en-US"/>
        </w:rPr>
        <w:t>mm</w:t>
      </w:r>
      <w:r w:rsidRPr="00F72B48">
        <w:rPr>
          <w:rFonts w:ascii="Times New Roman" w:hAnsi="Times New Roman"/>
          <w:noProof/>
          <w:sz w:val="24"/>
          <w:szCs w:val="24"/>
        </w:rPr>
        <w:t xml:space="preserve">, а ширината - 6-11 </w:t>
      </w:r>
      <w:r w:rsidRPr="00F72B48">
        <w:rPr>
          <w:rFonts w:ascii="Times New Roman" w:hAnsi="Times New Roman"/>
          <w:noProof/>
          <w:sz w:val="24"/>
          <w:szCs w:val="24"/>
          <w:lang w:val="en-US"/>
        </w:rPr>
        <w:t>mm</w:t>
      </w:r>
      <w:r w:rsidRPr="00F72B48">
        <w:rPr>
          <w:rFonts w:ascii="Times New Roman" w:hAnsi="Times New Roman"/>
          <w:noProof/>
          <w:sz w:val="24"/>
          <w:szCs w:val="24"/>
        </w:rPr>
        <w:t xml:space="preserve"> (Георгиев 2013).</w:t>
      </w:r>
      <w:r w:rsidRPr="00F72B48">
        <w:rPr>
          <w:rFonts w:ascii="Times New Roman" w:hAnsi="Times New Roman"/>
          <w:noProof/>
          <w:sz w:val="24"/>
          <w:szCs w:val="24"/>
          <w:lang w:val="en-US"/>
        </w:rPr>
        <w:t xml:space="preserve"> </w:t>
      </w:r>
      <w:r w:rsidRPr="00F72B48">
        <w:rPr>
          <w:rFonts w:ascii="Times New Roman" w:hAnsi="Times New Roman"/>
          <w:sz w:val="24"/>
          <w:szCs w:val="24"/>
        </w:rPr>
        <w:t xml:space="preserve">Близки до ивичестия теодоксус са други два вида от същия род </w:t>
      </w:r>
      <w:r w:rsidRPr="00F72B48">
        <w:rPr>
          <w:rFonts w:ascii="Times New Roman" w:hAnsi="Times New Roman"/>
          <w:sz w:val="24"/>
          <w:szCs w:val="24"/>
          <w:lang w:val="ru-RU"/>
        </w:rPr>
        <w:t xml:space="preserve">– </w:t>
      </w:r>
      <w:r w:rsidRPr="00F72B48">
        <w:rPr>
          <w:rFonts w:ascii="Times New Roman" w:hAnsi="Times New Roman"/>
          <w:i/>
          <w:sz w:val="24"/>
          <w:szCs w:val="24"/>
          <w:lang w:val="en-US"/>
        </w:rPr>
        <w:t>Theodoxus danubialis</w:t>
      </w:r>
      <w:r w:rsidRPr="00F72B48">
        <w:rPr>
          <w:rFonts w:ascii="Times New Roman" w:hAnsi="Times New Roman"/>
          <w:sz w:val="24"/>
          <w:szCs w:val="24"/>
          <w:lang w:val="ru-RU"/>
        </w:rPr>
        <w:t xml:space="preserve"> </w:t>
      </w:r>
      <w:r w:rsidRPr="00F72B48">
        <w:rPr>
          <w:rFonts w:ascii="Times New Roman" w:hAnsi="Times New Roman"/>
          <w:sz w:val="24"/>
          <w:szCs w:val="24"/>
        </w:rPr>
        <w:t xml:space="preserve">и </w:t>
      </w:r>
      <w:r w:rsidRPr="00F72B48">
        <w:rPr>
          <w:rFonts w:ascii="Times New Roman" w:hAnsi="Times New Roman"/>
          <w:i/>
          <w:sz w:val="24"/>
          <w:szCs w:val="24"/>
          <w:lang w:val="en-US"/>
        </w:rPr>
        <w:t>Theodoxus fluviatilis</w:t>
      </w:r>
      <w:r w:rsidRPr="00F72B48">
        <w:rPr>
          <w:rFonts w:ascii="Times New Roman" w:hAnsi="Times New Roman"/>
          <w:sz w:val="24"/>
          <w:szCs w:val="24"/>
          <w:lang w:val="ru-RU"/>
        </w:rPr>
        <w:t xml:space="preserve">, </w:t>
      </w:r>
      <w:r w:rsidRPr="00F72B48">
        <w:rPr>
          <w:rFonts w:ascii="Times New Roman" w:hAnsi="Times New Roman"/>
          <w:sz w:val="24"/>
          <w:szCs w:val="24"/>
        </w:rPr>
        <w:t xml:space="preserve">които са широко разпространени в България. По </w:t>
      </w:r>
      <w:r w:rsidRPr="00F72B48">
        <w:rPr>
          <w:rFonts w:ascii="Times New Roman" w:hAnsi="Times New Roman"/>
          <w:noProof/>
          <w:sz w:val="24"/>
          <w:szCs w:val="24"/>
        </w:rPr>
        <w:t>трите надлъжни тъмни ивици</w:t>
      </w:r>
      <w:r w:rsidRPr="00F72B48">
        <w:rPr>
          <w:rFonts w:ascii="Times New Roman" w:hAnsi="Times New Roman"/>
          <w:sz w:val="24"/>
          <w:szCs w:val="24"/>
        </w:rPr>
        <w:t xml:space="preserve"> на черупката, обаче, видът лесно може да се разграничи от тях.</w:t>
      </w:r>
      <w:r w:rsidRPr="00F72B48">
        <w:rPr>
          <w:rFonts w:ascii="Times New Roman" w:hAnsi="Times New Roman"/>
          <w:noProof/>
          <w:sz w:val="24"/>
          <w:szCs w:val="24"/>
        </w:rPr>
        <w:t xml:space="preserve"> </w:t>
      </w:r>
    </w:p>
    <w:p w:rsidR="00F72B48" w:rsidRPr="00F72B48" w:rsidRDefault="00F72B48" w:rsidP="00653008">
      <w:pPr>
        <w:spacing w:after="0" w:line="240" w:lineRule="auto"/>
        <w:ind w:firstLine="709"/>
        <w:jc w:val="both"/>
        <w:rPr>
          <w:rFonts w:ascii="Times New Roman" w:hAnsi="Times New Roman"/>
          <w:iCs/>
          <w:sz w:val="24"/>
          <w:szCs w:val="24"/>
          <w:lang w:val="ru-RU"/>
        </w:rPr>
      </w:pPr>
      <w:r w:rsidRPr="00F72B48">
        <w:rPr>
          <w:rFonts w:ascii="Times New Roman" w:hAnsi="Times New Roman"/>
          <w:noProof/>
          <w:sz w:val="24"/>
          <w:szCs w:val="24"/>
        </w:rPr>
        <w:t xml:space="preserve">Среща се главно в р. Дунав и в долните течения на някои от нейните притоци. Обитава водоеми с чиста вода и твърда основа на речните легла, предимно с каменисто дъно. Установяван е от 7 до 200 </w:t>
      </w:r>
      <w:r w:rsidRPr="00F72B48">
        <w:rPr>
          <w:rFonts w:ascii="Times New Roman" w:hAnsi="Times New Roman"/>
          <w:noProof/>
          <w:sz w:val="24"/>
          <w:szCs w:val="24"/>
          <w:lang w:val="en-US"/>
        </w:rPr>
        <w:t>m</w:t>
      </w:r>
      <w:r w:rsidRPr="00F72B48">
        <w:rPr>
          <w:rFonts w:ascii="Times New Roman" w:hAnsi="Times New Roman"/>
          <w:noProof/>
          <w:sz w:val="24"/>
          <w:szCs w:val="24"/>
        </w:rPr>
        <w:t xml:space="preserve"> н.в., като преобладава в зоната до 50 </w:t>
      </w:r>
      <w:r w:rsidRPr="00F72B48">
        <w:rPr>
          <w:rFonts w:ascii="Times New Roman" w:hAnsi="Times New Roman"/>
          <w:noProof/>
          <w:sz w:val="24"/>
          <w:szCs w:val="24"/>
          <w:lang w:val="en-US"/>
        </w:rPr>
        <w:t>m</w:t>
      </w:r>
      <w:r w:rsidRPr="00F72B48">
        <w:rPr>
          <w:rFonts w:ascii="Times New Roman" w:hAnsi="Times New Roman"/>
          <w:noProof/>
          <w:sz w:val="24"/>
          <w:szCs w:val="24"/>
        </w:rPr>
        <w:t xml:space="preserve"> н.в.</w:t>
      </w:r>
    </w:p>
    <w:p w:rsidR="00F72B48" w:rsidRPr="00F72B48" w:rsidRDefault="00F72B48" w:rsidP="00653008">
      <w:pPr>
        <w:spacing w:after="0" w:line="240" w:lineRule="auto"/>
        <w:ind w:firstLine="709"/>
        <w:jc w:val="both"/>
        <w:rPr>
          <w:rFonts w:ascii="Times New Roman" w:hAnsi="Times New Roman"/>
          <w:sz w:val="24"/>
          <w:szCs w:val="24"/>
          <w:lang w:val="en-US"/>
        </w:rPr>
      </w:pPr>
      <w:r w:rsidRPr="00F72B48">
        <w:rPr>
          <w:rFonts w:ascii="Times New Roman" w:hAnsi="Times New Roman"/>
          <w:sz w:val="24"/>
          <w:szCs w:val="24"/>
        </w:rPr>
        <w:t>Ивичестият теодоксус (</w:t>
      </w:r>
      <w:r w:rsidRPr="00F72B48">
        <w:rPr>
          <w:rFonts w:ascii="Times New Roman" w:eastAsia="Calibri" w:hAnsi="Times New Roman"/>
          <w:i/>
          <w:iCs/>
          <w:sz w:val="24"/>
          <w:szCs w:val="24"/>
          <w:lang w:val="en-US"/>
        </w:rPr>
        <w:t>Theodoxus transversalis</w:t>
      </w:r>
      <w:r w:rsidRPr="00F72B48">
        <w:rPr>
          <w:rFonts w:ascii="Times New Roman" w:hAnsi="Times New Roman"/>
          <w:sz w:val="24"/>
          <w:szCs w:val="24"/>
        </w:rPr>
        <w:t>) е с висок природозащитен статус</w:t>
      </w:r>
      <w:r w:rsidRPr="00F72B48">
        <w:rPr>
          <w:rFonts w:ascii="Times New Roman" w:hAnsi="Times New Roman"/>
          <w:sz w:val="24"/>
          <w:szCs w:val="24"/>
          <w:lang w:val="en-US"/>
        </w:rPr>
        <w:t xml:space="preserve">: </w:t>
      </w:r>
      <w:r w:rsidRPr="00F72B48">
        <w:rPr>
          <w:rFonts w:ascii="Times New Roman" w:hAnsi="Times New Roman"/>
          <w:sz w:val="24"/>
          <w:szCs w:val="24"/>
        </w:rPr>
        <w:t>видът е в</w:t>
      </w:r>
      <w:r w:rsidRPr="00F72B48">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F72B48">
        <w:rPr>
          <w:rFonts w:ascii="Times New Roman" w:hAnsi="Times New Roman"/>
          <w:b/>
          <w:noProof/>
          <w:sz w:val="24"/>
          <w:szCs w:val="24"/>
        </w:rPr>
        <w:t>IUCN Red List</w:t>
      </w:r>
      <w:r w:rsidRPr="00F72B48">
        <w:rPr>
          <w:rFonts w:ascii="Times New Roman" w:hAnsi="Times New Roman"/>
          <w:noProof/>
          <w:sz w:val="24"/>
          <w:szCs w:val="24"/>
        </w:rPr>
        <w:t xml:space="preserve">) в категорията </w:t>
      </w:r>
      <w:r w:rsidRPr="00F72B48">
        <w:rPr>
          <w:rFonts w:ascii="Times New Roman" w:hAnsi="Times New Roman"/>
          <w:sz w:val="24"/>
          <w:szCs w:val="24"/>
        </w:rPr>
        <w:t xml:space="preserve">застрашен вид </w:t>
      </w:r>
      <w:r w:rsidRPr="00F72B48">
        <w:rPr>
          <w:rFonts w:ascii="Times New Roman" w:hAnsi="Times New Roman"/>
          <w:sz w:val="24"/>
          <w:szCs w:val="24"/>
          <w:lang w:val="en-US"/>
        </w:rPr>
        <w:t>(EN)</w:t>
      </w:r>
      <w:r w:rsidRPr="00F72B48">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F72B48">
        <w:rPr>
          <w:rFonts w:ascii="Times New Roman" w:hAnsi="Times New Roman"/>
          <w:b/>
          <w:noProof/>
          <w:sz w:val="24"/>
          <w:szCs w:val="24"/>
        </w:rPr>
        <w:t>(Habitats Directive)</w:t>
      </w:r>
      <w:r w:rsidRPr="00F72B48">
        <w:rPr>
          <w:rFonts w:ascii="Times New Roman" w:hAnsi="Times New Roman"/>
          <w:noProof/>
          <w:sz w:val="24"/>
          <w:szCs w:val="24"/>
        </w:rPr>
        <w:t xml:space="preserve"> – Приложение II и IV, и от </w:t>
      </w:r>
      <w:r w:rsidRPr="00F72B48">
        <w:rPr>
          <w:rFonts w:ascii="Times New Roman" w:hAnsi="Times New Roman"/>
          <w:b/>
          <w:noProof/>
          <w:sz w:val="24"/>
          <w:szCs w:val="24"/>
        </w:rPr>
        <w:t>Директива 2006/105/EО</w:t>
      </w:r>
      <w:r w:rsidRPr="00F72B48">
        <w:rPr>
          <w:rFonts w:ascii="Times New Roman" w:hAnsi="Times New Roman"/>
          <w:noProof/>
          <w:sz w:val="24"/>
          <w:szCs w:val="24"/>
        </w:rPr>
        <w:t xml:space="preserve"> на Съвета - Приложение II и IV.</w:t>
      </w:r>
    </w:p>
    <w:p w:rsidR="00F72B48" w:rsidRPr="00F72B48" w:rsidRDefault="00F72B48" w:rsidP="00653008">
      <w:pPr>
        <w:spacing w:after="0" w:line="240" w:lineRule="auto"/>
        <w:ind w:firstLine="709"/>
        <w:jc w:val="both"/>
        <w:rPr>
          <w:rFonts w:ascii="Times New Roman" w:eastAsia="Calibri" w:hAnsi="Times New Roman"/>
          <w:b/>
          <w:bCs/>
          <w:sz w:val="24"/>
          <w:szCs w:val="24"/>
        </w:rPr>
      </w:pPr>
      <w:r w:rsidRPr="00F72B48">
        <w:rPr>
          <w:rFonts w:ascii="Times New Roman" w:eastAsia="Calibri" w:hAnsi="Times New Roman"/>
          <w:bCs/>
          <w:i/>
          <w:sz w:val="24"/>
          <w:szCs w:val="24"/>
        </w:rPr>
        <w:t>Характеристики на местообитанието:</w:t>
      </w:r>
      <w:r w:rsidRPr="00F72B48">
        <w:rPr>
          <w:rFonts w:ascii="Times New Roman" w:eastAsia="Calibri" w:hAnsi="Times New Roman"/>
          <w:b/>
          <w:bCs/>
          <w:sz w:val="24"/>
          <w:szCs w:val="24"/>
        </w:rPr>
        <w:t xml:space="preserve"> </w:t>
      </w:r>
      <w:r w:rsidRPr="00F72B48">
        <w:rPr>
          <w:rFonts w:ascii="Times New Roman" w:hAnsi="Times New Roman"/>
          <w:noProof/>
          <w:sz w:val="24"/>
          <w:szCs w:val="24"/>
        </w:rPr>
        <w:t xml:space="preserve">Литореофилен вид, който се среща в бавно течащи, чисти и богати на кислород води. Изисква наличие на твърд дънен субстрат. В миналото е бил най-многочисления вид в р. Дунав с численост до 96 </w:t>
      </w:r>
      <w:r w:rsidRPr="00F72B48">
        <w:rPr>
          <w:rFonts w:ascii="Times New Roman" w:hAnsi="Times New Roman"/>
          <w:noProof/>
          <w:sz w:val="24"/>
          <w:szCs w:val="24"/>
          <w:lang w:val="en-US"/>
        </w:rPr>
        <w:t>ind</w:t>
      </w:r>
      <w:r w:rsidRPr="00F72B48">
        <w:rPr>
          <w:rFonts w:ascii="Times New Roman" w:hAnsi="Times New Roman"/>
          <w:noProof/>
          <w:sz w:val="24"/>
          <w:szCs w:val="24"/>
        </w:rPr>
        <w:t>./</w:t>
      </w:r>
      <w:r w:rsidRPr="00F72B48">
        <w:rPr>
          <w:rFonts w:ascii="Times New Roman" w:hAnsi="Times New Roman"/>
          <w:noProof/>
          <w:sz w:val="24"/>
          <w:szCs w:val="24"/>
          <w:lang w:val="en-US"/>
        </w:rPr>
        <w:t>m</w:t>
      </w:r>
      <w:r w:rsidRPr="00F72B48">
        <w:rPr>
          <w:rFonts w:ascii="Times New Roman" w:hAnsi="Times New Roman"/>
          <w:noProof/>
          <w:sz w:val="24"/>
          <w:szCs w:val="24"/>
          <w:vertAlign w:val="superscript"/>
        </w:rPr>
        <w:t>2</w:t>
      </w:r>
      <w:r w:rsidRPr="00F72B48">
        <w:rPr>
          <w:rFonts w:ascii="Times New Roman" w:hAnsi="Times New Roman"/>
          <w:noProof/>
          <w:sz w:val="24"/>
          <w:szCs w:val="24"/>
        </w:rPr>
        <w:t xml:space="preserve"> и биомаса до 26 </w:t>
      </w:r>
      <w:r w:rsidRPr="00F72B48">
        <w:rPr>
          <w:rFonts w:ascii="Times New Roman" w:hAnsi="Times New Roman"/>
          <w:noProof/>
          <w:sz w:val="24"/>
          <w:szCs w:val="24"/>
          <w:lang w:val="en-US"/>
        </w:rPr>
        <w:t>g</w:t>
      </w:r>
      <w:r w:rsidRPr="00F72B48">
        <w:rPr>
          <w:rFonts w:ascii="Times New Roman" w:hAnsi="Times New Roman"/>
          <w:noProof/>
          <w:sz w:val="24"/>
          <w:szCs w:val="24"/>
        </w:rPr>
        <w:t>/</w:t>
      </w:r>
      <w:r w:rsidRPr="00F72B48">
        <w:rPr>
          <w:rFonts w:ascii="Times New Roman" w:hAnsi="Times New Roman"/>
          <w:noProof/>
          <w:sz w:val="24"/>
          <w:szCs w:val="24"/>
          <w:lang w:val="en-US"/>
        </w:rPr>
        <w:t>m</w:t>
      </w:r>
      <w:r w:rsidRPr="00F72B48">
        <w:rPr>
          <w:rFonts w:ascii="Times New Roman" w:hAnsi="Times New Roman"/>
          <w:noProof/>
          <w:sz w:val="24"/>
          <w:szCs w:val="24"/>
          <w:vertAlign w:val="superscript"/>
        </w:rPr>
        <w:t>2</w:t>
      </w:r>
      <w:r w:rsidRPr="00F72B48">
        <w:rPr>
          <w:rFonts w:ascii="Times New Roman" w:hAnsi="Times New Roman"/>
          <w:noProof/>
          <w:sz w:val="24"/>
          <w:szCs w:val="24"/>
        </w:rPr>
        <w:t xml:space="preserve">. Установяван е на разстояние от брега 0-660 </w:t>
      </w:r>
      <w:r w:rsidRPr="00F72B48">
        <w:rPr>
          <w:rFonts w:ascii="Times New Roman" w:hAnsi="Times New Roman"/>
          <w:noProof/>
          <w:sz w:val="24"/>
          <w:szCs w:val="24"/>
          <w:lang w:val="en-US"/>
        </w:rPr>
        <w:t>m</w:t>
      </w:r>
      <w:r w:rsidRPr="00F72B48">
        <w:rPr>
          <w:rFonts w:ascii="Times New Roman" w:hAnsi="Times New Roman"/>
          <w:noProof/>
          <w:sz w:val="24"/>
          <w:szCs w:val="24"/>
        </w:rPr>
        <w:t xml:space="preserve">, при скорост на водата 0.29-1.01 </w:t>
      </w:r>
      <w:r w:rsidRPr="00F72B48">
        <w:rPr>
          <w:rFonts w:ascii="Times New Roman" w:hAnsi="Times New Roman"/>
          <w:noProof/>
          <w:sz w:val="24"/>
          <w:szCs w:val="24"/>
          <w:lang w:val="en-US"/>
        </w:rPr>
        <w:t>m</w:t>
      </w:r>
      <w:r w:rsidRPr="00F72B48">
        <w:rPr>
          <w:rFonts w:ascii="Times New Roman" w:hAnsi="Times New Roman"/>
          <w:noProof/>
          <w:sz w:val="24"/>
          <w:szCs w:val="24"/>
        </w:rPr>
        <w:t>/</w:t>
      </w:r>
      <w:r w:rsidRPr="00F72B48">
        <w:rPr>
          <w:rFonts w:ascii="Times New Roman" w:hAnsi="Times New Roman"/>
          <w:noProof/>
          <w:sz w:val="24"/>
          <w:szCs w:val="24"/>
          <w:lang w:val="en-US"/>
        </w:rPr>
        <w:t>s</w:t>
      </w:r>
      <w:r w:rsidRPr="00F72B48">
        <w:rPr>
          <w:rFonts w:ascii="Times New Roman" w:hAnsi="Times New Roman"/>
          <w:noProof/>
          <w:sz w:val="24"/>
          <w:szCs w:val="24"/>
        </w:rPr>
        <w:t xml:space="preserve">., температура 9-22°C, кислородно съдържание 5,55-9,50 </w:t>
      </w:r>
      <w:r w:rsidRPr="00F72B48">
        <w:rPr>
          <w:rFonts w:ascii="Times New Roman" w:hAnsi="Times New Roman"/>
          <w:noProof/>
          <w:sz w:val="24"/>
          <w:szCs w:val="24"/>
          <w:lang w:val="en-US"/>
        </w:rPr>
        <w:t>mg</w:t>
      </w:r>
      <w:r w:rsidRPr="00F72B48">
        <w:rPr>
          <w:rFonts w:ascii="Times New Roman" w:hAnsi="Times New Roman"/>
          <w:noProof/>
          <w:sz w:val="24"/>
          <w:szCs w:val="24"/>
        </w:rPr>
        <w:t>/</w:t>
      </w:r>
      <w:r w:rsidRPr="00F72B48">
        <w:rPr>
          <w:rFonts w:ascii="Times New Roman" w:hAnsi="Times New Roman"/>
          <w:noProof/>
          <w:sz w:val="24"/>
          <w:szCs w:val="24"/>
          <w:lang w:val="en-US"/>
        </w:rPr>
        <w:t>l</w:t>
      </w:r>
      <w:r w:rsidRPr="00F72B48">
        <w:rPr>
          <w:rFonts w:ascii="Times New Roman" w:hAnsi="Times New Roman"/>
          <w:noProof/>
          <w:sz w:val="24"/>
          <w:szCs w:val="24"/>
        </w:rPr>
        <w:t xml:space="preserve"> твърдост 8,32-14,6 dH° и киселинност pH=7,5-8,3 (Русев, 1966; Angelov, 2000; Георгиев, 2013; </w:t>
      </w:r>
      <w:hyperlink r:id="rId28" w:history="1">
        <w:r w:rsidRPr="00F72B48">
          <w:rPr>
            <w:rFonts w:ascii="Times New Roman" w:hAnsi="Times New Roman"/>
            <w:noProof/>
            <w:color w:val="0000FF"/>
            <w:sz w:val="24"/>
            <w:szCs w:val="24"/>
            <w:u w:val="single"/>
          </w:rPr>
          <w:t>http://www.animalbase.uni-goettingen.de</w:t>
        </w:r>
      </w:hyperlink>
      <w:r w:rsidRPr="00F72B48">
        <w:rPr>
          <w:rFonts w:ascii="Times New Roman" w:hAnsi="Times New Roman"/>
          <w:noProof/>
          <w:sz w:val="24"/>
          <w:szCs w:val="24"/>
        </w:rPr>
        <w:t>).</w:t>
      </w:r>
    </w:p>
    <w:p w:rsidR="00F72B48" w:rsidRPr="00F72B48" w:rsidRDefault="00F72B48" w:rsidP="00F72B48">
      <w:pPr>
        <w:spacing w:before="120" w:after="120" w:line="240" w:lineRule="auto"/>
        <w:jc w:val="both"/>
        <w:rPr>
          <w:rFonts w:ascii="Times New Roman" w:eastAsia="Calibri" w:hAnsi="Times New Roman"/>
          <w:sz w:val="24"/>
          <w:szCs w:val="24"/>
        </w:rPr>
      </w:pPr>
      <w:r w:rsidRPr="00F72B48">
        <w:rPr>
          <w:rFonts w:ascii="Times New Roman" w:eastAsia="Calibri" w:hAnsi="Times New Roman"/>
          <w:b/>
          <w:sz w:val="24"/>
          <w:szCs w:val="24"/>
        </w:rPr>
        <w:t>3. Състояние на биогеографско ниво и разпространение в мрежата</w:t>
      </w:r>
    </w:p>
    <w:p w:rsidR="00F72B48" w:rsidRPr="00F72B48" w:rsidRDefault="00F72B48" w:rsidP="00F72B48">
      <w:pPr>
        <w:spacing w:before="120" w:after="120" w:line="240" w:lineRule="auto"/>
        <w:ind w:firstLine="709"/>
        <w:jc w:val="both"/>
        <w:rPr>
          <w:rFonts w:ascii="Times New Roman" w:hAnsi="Times New Roman"/>
          <w:color w:val="0000FF"/>
          <w:sz w:val="24"/>
          <w:szCs w:val="24"/>
          <w:u w:val="single"/>
        </w:rPr>
      </w:pPr>
      <w:r w:rsidRPr="00F72B48">
        <w:rPr>
          <w:rFonts w:ascii="Times New Roman" w:eastAsia="Calibri" w:hAnsi="Times New Roman"/>
          <w:sz w:val="24"/>
          <w:szCs w:val="24"/>
        </w:rPr>
        <w:t xml:space="preserve">Съгласно докладването по чл. 17 на Директивата за местообитанията през 2013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2007-2012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състоянието на вида в Континенталния биогеографски </w:t>
      </w:r>
      <w:r w:rsidR="00653008">
        <w:rPr>
          <w:rFonts w:ascii="Times New Roman" w:eastAsia="Calibri" w:hAnsi="Times New Roman"/>
          <w:sz w:val="24"/>
          <w:szCs w:val="24"/>
        </w:rPr>
        <w:t>регион</w:t>
      </w:r>
      <w:r w:rsidRPr="00F72B48">
        <w:rPr>
          <w:rFonts w:ascii="Times New Roman" w:eastAsia="Calibri" w:hAnsi="Times New Roman"/>
          <w:sz w:val="24"/>
          <w:szCs w:val="24"/>
        </w:rPr>
        <w:t xml:space="preserve"> е благоприятно (FV) по всички параметри. Видът не се среща в Алпийския и </w:t>
      </w:r>
      <w:r w:rsidRPr="00F72B48">
        <w:rPr>
          <w:rFonts w:ascii="Times New Roman" w:eastAsia="Calibri" w:hAnsi="Times New Roman"/>
          <w:sz w:val="24"/>
          <w:szCs w:val="24"/>
        </w:rPr>
        <w:lastRenderedPageBreak/>
        <w:t xml:space="preserve">Черноморския биогеографски </w:t>
      </w:r>
      <w:r w:rsidR="00653008">
        <w:rPr>
          <w:rFonts w:ascii="Times New Roman" w:eastAsia="Calibri" w:hAnsi="Times New Roman"/>
          <w:sz w:val="24"/>
          <w:szCs w:val="24"/>
        </w:rPr>
        <w:t>региони</w:t>
      </w:r>
      <w:r w:rsidRPr="00F72B48">
        <w:rPr>
          <w:rFonts w:ascii="Times New Roman" w:eastAsia="Calibri" w:hAnsi="Times New Roman"/>
          <w:sz w:val="24"/>
          <w:szCs w:val="24"/>
        </w:rPr>
        <w:t xml:space="preserve">. При докладването през 2019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2013-2018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оценката за състоянието на вида е променена по всички параметри. За параметрите популация и местообитание състоянието е променено от благоприятно в неизвестно, а за ареал, перспективи и обща оценка състоянието е променено от благоприятно в неблагоприятно-незадоволително (</w:t>
      </w:r>
      <w:r w:rsidRPr="00F72B48">
        <w:rPr>
          <w:rFonts w:ascii="Times New Roman" w:eastAsia="Calibri" w:hAnsi="Times New Roman"/>
          <w:sz w:val="24"/>
          <w:szCs w:val="24"/>
          <w:lang w:val="en-US"/>
        </w:rPr>
        <w:t>U</w:t>
      </w:r>
      <w:r w:rsidRPr="00F72B48">
        <w:rPr>
          <w:rFonts w:ascii="Times New Roman" w:eastAsia="Calibri" w:hAnsi="Times New Roman"/>
          <w:sz w:val="24"/>
          <w:szCs w:val="24"/>
        </w:rPr>
        <w:t>1) (</w:t>
      </w:r>
      <w:r w:rsidRPr="00F72B48">
        <w:rPr>
          <w:rFonts w:ascii="Times New Roman" w:hAnsi="Times New Roman"/>
          <w:sz w:val="24"/>
          <w:szCs w:val="24"/>
        </w:rPr>
        <w:t xml:space="preserve">Източник на информацията: </w:t>
      </w:r>
      <w:hyperlink r:id="rId29" w:history="1">
        <w:r w:rsidRPr="00F72B48">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F72B48">
        <w:rPr>
          <w:rFonts w:ascii="Times New Roman" w:hAnsi="Times New Roman"/>
          <w:color w:val="0000FF"/>
          <w:sz w:val="24"/>
          <w:szCs w:val="24"/>
          <w:u w:val="single"/>
        </w:rPr>
        <w:t>)</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ивичест теодоксус (</w:t>
      </w:r>
      <w:r w:rsidRPr="00F72B48">
        <w:rPr>
          <w:rFonts w:ascii="Times New Roman" w:eastAsia="Calibri" w:hAnsi="Times New Roman"/>
          <w:i/>
          <w:iCs/>
          <w:sz w:val="24"/>
          <w:szCs w:val="24"/>
          <w:lang w:val="en-US"/>
        </w:rPr>
        <w:t>Theodoxus transversalis</w:t>
      </w:r>
      <w:r w:rsidRPr="00F72B48">
        <w:rPr>
          <w:rFonts w:ascii="Times New Roman" w:hAnsi="Times New Roman"/>
          <w:sz w:val="24"/>
          <w:szCs w:val="24"/>
        </w:rPr>
        <w:t>) е посочено, че той фигурира в Стандартните формуляри за данни (СФД) на 37 защитени зони за местообитанията от мрежата Натура 2000 в България. В същото време той е новоустановен в 6 зони и е изключен от списъка с целеви видове на 3 зони, т.е. понастоящем фигурира в СФ на 40 защитени зони. Броят на зоните, в които целевият вид е регистриран в рамките на проекта е 8. Като основни заплахи за вида са посочени следните негативни фактори:</w:t>
      </w:r>
    </w:p>
    <w:p w:rsidR="00F72B48" w:rsidRPr="00F72B48" w:rsidRDefault="00F72B48" w:rsidP="00F72B48">
      <w:pPr>
        <w:numPr>
          <w:ilvl w:val="0"/>
          <w:numId w:val="20"/>
        </w:numPr>
        <w:spacing w:after="0" w:line="240" w:lineRule="auto"/>
        <w:ind w:hanging="11"/>
        <w:rPr>
          <w:rFonts w:ascii="Times New Roman" w:hAnsi="Times New Roman"/>
          <w:sz w:val="24"/>
          <w:szCs w:val="24"/>
        </w:rPr>
      </w:pPr>
      <w:r w:rsidRPr="00F72B48">
        <w:rPr>
          <w:rFonts w:ascii="Times New Roman" w:hAnsi="Times New Roman"/>
          <w:sz w:val="24"/>
          <w:szCs w:val="24"/>
        </w:rPr>
        <w:t xml:space="preserve">Замърсяване на водата с инсектициди; </w:t>
      </w:r>
    </w:p>
    <w:p w:rsidR="00F72B48" w:rsidRPr="00F72B48" w:rsidRDefault="00F72B48" w:rsidP="00F72B48">
      <w:pPr>
        <w:numPr>
          <w:ilvl w:val="0"/>
          <w:numId w:val="20"/>
        </w:numPr>
        <w:spacing w:after="0" w:line="240" w:lineRule="auto"/>
        <w:ind w:hanging="11"/>
        <w:rPr>
          <w:rFonts w:ascii="Times New Roman" w:hAnsi="Times New Roman"/>
          <w:sz w:val="24"/>
          <w:szCs w:val="24"/>
        </w:rPr>
      </w:pPr>
      <w:r w:rsidRPr="00F72B48">
        <w:rPr>
          <w:rFonts w:ascii="Times New Roman" w:hAnsi="Times New Roman"/>
          <w:sz w:val="24"/>
          <w:szCs w:val="24"/>
        </w:rPr>
        <w:t xml:space="preserve">Повишаване видимото замърсяване на водата; </w:t>
      </w:r>
    </w:p>
    <w:p w:rsidR="00F72B48" w:rsidRPr="00F72B48" w:rsidRDefault="00F72B48" w:rsidP="00F72B48">
      <w:pPr>
        <w:numPr>
          <w:ilvl w:val="0"/>
          <w:numId w:val="20"/>
        </w:numPr>
        <w:spacing w:after="0" w:line="240" w:lineRule="auto"/>
        <w:ind w:hanging="11"/>
        <w:rPr>
          <w:rFonts w:ascii="Times New Roman" w:hAnsi="Times New Roman"/>
          <w:sz w:val="24"/>
          <w:szCs w:val="24"/>
        </w:rPr>
      </w:pPr>
      <w:r w:rsidRPr="00F72B48">
        <w:rPr>
          <w:rFonts w:ascii="Times New Roman" w:hAnsi="Times New Roman"/>
          <w:sz w:val="24"/>
          <w:szCs w:val="24"/>
        </w:rPr>
        <w:t xml:space="preserve">Хидротехнически съоръжения; </w:t>
      </w:r>
    </w:p>
    <w:p w:rsidR="00F72B48" w:rsidRPr="00034F9E" w:rsidRDefault="00F72B48" w:rsidP="00F72B48">
      <w:pPr>
        <w:numPr>
          <w:ilvl w:val="0"/>
          <w:numId w:val="20"/>
        </w:numPr>
        <w:spacing w:after="0" w:line="240" w:lineRule="auto"/>
        <w:ind w:firstLine="709"/>
        <w:rPr>
          <w:rFonts w:ascii="Times New Roman" w:hAnsi="Times New Roman"/>
          <w:sz w:val="24"/>
          <w:szCs w:val="24"/>
        </w:rPr>
      </w:pPr>
      <w:r w:rsidRPr="00F72B48">
        <w:rPr>
          <w:rFonts w:ascii="Times New Roman" w:hAnsi="Times New Roman"/>
          <w:sz w:val="24"/>
          <w:szCs w:val="24"/>
        </w:rPr>
        <w:t>Антропогенно присъствие. (Източник на информацията:</w:t>
      </w:r>
      <w:r w:rsidRPr="00F72B48">
        <w:rPr>
          <w:rFonts w:ascii="Times New Roman" w:eastAsia="Calibri" w:hAnsi="Times New Roman"/>
          <w:sz w:val="24"/>
          <w:szCs w:val="24"/>
        </w:rPr>
        <w:t xml:space="preserve"> </w:t>
      </w:r>
      <w:hyperlink r:id="rId30" w:history="1">
        <w:r w:rsidRPr="00F72B48">
          <w:rPr>
            <w:rFonts w:ascii="Times New Roman" w:eastAsia="Calibri" w:hAnsi="Times New Roman"/>
            <w:color w:val="0000FF"/>
            <w:sz w:val="24"/>
            <w:szCs w:val="24"/>
            <w:u w:val="single"/>
          </w:rPr>
          <w:t>http://natura2000.moew.government.bg/Home/Reports</w:t>
        </w:r>
      </w:hyperlink>
      <w:r w:rsidRPr="00F72B48">
        <w:rPr>
          <w:rFonts w:ascii="Times New Roman" w:eastAsia="Calibri" w:hAnsi="Times New Roman"/>
          <w:color w:val="0000FF"/>
          <w:sz w:val="24"/>
          <w:szCs w:val="24"/>
          <w:u w:val="single"/>
        </w:rPr>
        <w:t>? reportType=Invertebrates)</w:t>
      </w:r>
    </w:p>
    <w:p w:rsidR="00034F9E" w:rsidRPr="00034F9E" w:rsidRDefault="00034F9E" w:rsidP="00034F9E">
      <w:pPr>
        <w:pStyle w:val="ListParagraph"/>
        <w:spacing w:before="120" w:after="120" w:line="240" w:lineRule="auto"/>
        <w:rPr>
          <w:rFonts w:ascii="Times New Roman" w:eastAsia="Calibri" w:hAnsi="Times New Roman"/>
          <w:sz w:val="24"/>
          <w:szCs w:val="24"/>
        </w:rPr>
      </w:pPr>
      <w:r w:rsidRPr="00034F9E">
        <w:rPr>
          <w:rFonts w:ascii="Times New Roman" w:eastAsia="Calibri" w:hAnsi="Times New Roman"/>
          <w:sz w:val="24"/>
          <w:szCs w:val="24"/>
        </w:rPr>
        <w:t>Видът е записан в Стандартните формуляри за данни на 40 зони.</w:t>
      </w:r>
    </w:p>
    <w:p w:rsidR="00034F9E" w:rsidRPr="00F72B48" w:rsidRDefault="00034F9E" w:rsidP="00034F9E">
      <w:pPr>
        <w:spacing w:after="0" w:line="240" w:lineRule="auto"/>
        <w:rPr>
          <w:rFonts w:ascii="Times New Roman" w:hAnsi="Times New Roman"/>
          <w:sz w:val="24"/>
          <w:szCs w:val="24"/>
        </w:rPr>
      </w:pPr>
    </w:p>
    <w:p w:rsidR="00F72B48" w:rsidRPr="00F72B48" w:rsidRDefault="00F72B48" w:rsidP="00F72B48">
      <w:pPr>
        <w:spacing w:before="120" w:after="120" w:line="240" w:lineRule="auto"/>
        <w:rPr>
          <w:rFonts w:ascii="Times New Roman" w:eastAsia="Calibri" w:hAnsi="Times New Roman"/>
          <w:b/>
          <w:bCs/>
          <w:sz w:val="24"/>
          <w:szCs w:val="24"/>
          <w:lang w:val="en-US" w:eastAsia="bg-BG"/>
        </w:rPr>
      </w:pPr>
      <w:r w:rsidRPr="00F72B48">
        <w:rPr>
          <w:rFonts w:ascii="Times New Roman" w:eastAsia="Calibri" w:hAnsi="Times New Roman"/>
          <w:b/>
          <w:bCs/>
          <w:sz w:val="24"/>
          <w:szCs w:val="24"/>
          <w:lang w:eastAsia="bg-BG"/>
        </w:rPr>
        <w:t>4. Състояние на вида в защитена зона „Река Огоста“</w:t>
      </w:r>
    </w:p>
    <w:p w:rsidR="00F72B48" w:rsidRPr="00F72B48" w:rsidRDefault="00F72B48" w:rsidP="00F72B48">
      <w:pPr>
        <w:spacing w:before="120" w:after="120" w:line="240" w:lineRule="auto"/>
        <w:ind w:firstLine="709"/>
        <w:jc w:val="both"/>
        <w:rPr>
          <w:rFonts w:ascii="Times New Roman" w:eastAsia="Calibri" w:hAnsi="Times New Roman"/>
          <w:color w:val="0000FF"/>
          <w:sz w:val="24"/>
          <w:szCs w:val="24"/>
          <w:lang w:val="en-US"/>
        </w:rPr>
      </w:pPr>
      <w:r w:rsidRPr="00F72B48">
        <w:rPr>
          <w:rFonts w:ascii="Times New Roman" w:eastAsia="Calibri" w:hAnsi="Times New Roman"/>
          <w:sz w:val="24"/>
          <w:szCs w:val="24"/>
        </w:rPr>
        <w:t>Съгласно Стандартния формуляр за данни за защитена зона „Река Огоста“, видът е много рядък „</w:t>
      </w:r>
      <w:r w:rsidRPr="00F72B48">
        <w:rPr>
          <w:rFonts w:ascii="Times New Roman" w:eastAsia="Calibri" w:hAnsi="Times New Roman"/>
          <w:sz w:val="24"/>
          <w:szCs w:val="24"/>
          <w:lang w:val="en-US"/>
        </w:rPr>
        <w:t>V</w:t>
      </w:r>
      <w:r w:rsidRPr="00F72B48">
        <w:rPr>
          <w:rFonts w:ascii="Times New Roman" w:eastAsia="Calibri" w:hAnsi="Times New Roman"/>
          <w:sz w:val="24"/>
          <w:szCs w:val="24"/>
        </w:rPr>
        <w:t>“</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данните за вида в зоната са със средно качество „М“, оценката за популация е „С“ (до 2% от националната популация на вида),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„А“ (отлична стойност).</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w:t>
      </w:r>
      <w:r w:rsidRPr="00F72B48">
        <w:rPr>
          <w:rFonts w:ascii="Times New Roman" w:hAnsi="Times New Roman"/>
          <w:sz w:val="24"/>
          <w:szCs w:val="24"/>
        </w:rPr>
        <w:t xml:space="preserve">Източник на информацията: </w:t>
      </w:r>
      <w:hyperlink r:id="rId31" w:history="1">
        <w:r w:rsidRPr="00F72B48">
          <w:rPr>
            <w:rFonts w:ascii="Times New Roman" w:eastAsia="Calibri" w:hAnsi="Times New Roman"/>
            <w:color w:val="0000FF"/>
            <w:sz w:val="24"/>
            <w:szCs w:val="24"/>
            <w:u w:val="single"/>
            <w:lang w:val="en-US"/>
          </w:rPr>
          <w:t>http://natura2000.moew.government.bg/PublicDownloads/Auto/PS_SCI/BG0000614/BG0000614_PS_16.pdf</w:t>
        </w:r>
      </w:hyperlink>
      <w:r w:rsidRPr="00F72B48">
        <w:rPr>
          <w:rFonts w:ascii="Times New Roman" w:eastAsia="Calibri" w:hAnsi="Times New Roman"/>
          <w:color w:val="0000FF"/>
          <w:sz w:val="24"/>
          <w:szCs w:val="24"/>
        </w:rPr>
        <w:t>)</w:t>
      </w:r>
    </w:p>
    <w:p w:rsidR="00F72B48" w:rsidRPr="00F72B48" w:rsidRDefault="00F72B48" w:rsidP="00F72B48">
      <w:pPr>
        <w:spacing w:before="120" w:after="120" w:line="240" w:lineRule="auto"/>
        <w:jc w:val="both"/>
        <w:rPr>
          <w:rFonts w:ascii="Times New Roman" w:eastAsia="Calibri" w:hAnsi="Times New Roman"/>
          <w:sz w:val="24"/>
          <w:szCs w:val="24"/>
        </w:rPr>
      </w:pP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50"/>
        <w:gridCol w:w="328"/>
        <w:gridCol w:w="483"/>
        <w:gridCol w:w="350"/>
        <w:gridCol w:w="572"/>
        <w:gridCol w:w="605"/>
        <w:gridCol w:w="890"/>
        <w:gridCol w:w="578"/>
        <w:gridCol w:w="839"/>
        <w:gridCol w:w="950"/>
        <w:gridCol w:w="622"/>
        <w:gridCol w:w="522"/>
        <w:gridCol w:w="578"/>
      </w:tblGrid>
      <w:tr w:rsidR="00F72B48" w:rsidRPr="00F72B48" w:rsidTr="007A3806">
        <w:tc>
          <w:tcPr>
            <w:tcW w:w="3094"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Species</w:t>
            </w:r>
          </w:p>
        </w:tc>
        <w:tc>
          <w:tcPr>
            <w:tcW w:w="2995"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Site assessment</w:t>
            </w:r>
          </w:p>
        </w:tc>
      </w:tr>
      <w:tr w:rsidR="00F72B48" w:rsidRPr="00F72B48" w:rsidTr="007A3806">
        <w:tc>
          <w:tcPr>
            <w:tcW w:w="372"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w:t>
            </w:r>
          </w:p>
        </w:tc>
        <w:tc>
          <w:tcPr>
            <w:tcW w:w="661"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Code</w:t>
            </w:r>
          </w:p>
        </w:tc>
        <w:tc>
          <w:tcPr>
            <w:tcW w:w="1250"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w:t>
            </w:r>
          </w:p>
        </w:tc>
        <w:tc>
          <w:tcPr>
            <w:tcW w:w="483"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NP</w:t>
            </w:r>
          </w:p>
        </w:tc>
        <w:tc>
          <w:tcPr>
            <w:tcW w:w="350"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T</w:t>
            </w:r>
          </w:p>
        </w:tc>
        <w:tc>
          <w:tcPr>
            <w:tcW w:w="1177" w:type="dxa"/>
            <w:gridSpan w:val="2"/>
            <w:shd w:val="clear" w:color="auto" w:fill="D0CECE"/>
            <w:vAlign w:val="center"/>
          </w:tcPr>
          <w:p w:rsidR="00F72B48" w:rsidRPr="00F72B48" w:rsidRDefault="00F72B48" w:rsidP="00F72B48">
            <w:pPr>
              <w:spacing w:before="120" w:after="120" w:line="240" w:lineRule="auto"/>
              <w:jc w:val="center"/>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Size</w:t>
            </w:r>
          </w:p>
        </w:tc>
        <w:tc>
          <w:tcPr>
            <w:tcW w:w="890"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Unit</w:t>
            </w:r>
          </w:p>
        </w:tc>
        <w:tc>
          <w:tcPr>
            <w:tcW w:w="578"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Cat.</w:t>
            </w:r>
          </w:p>
        </w:tc>
        <w:tc>
          <w:tcPr>
            <w:tcW w:w="839"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D.qual.</w:t>
            </w:r>
          </w:p>
        </w:tc>
        <w:tc>
          <w:tcPr>
            <w:tcW w:w="950"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A/B/C/D</w:t>
            </w:r>
          </w:p>
        </w:tc>
        <w:tc>
          <w:tcPr>
            <w:tcW w:w="1722" w:type="dxa"/>
            <w:gridSpan w:val="3"/>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w:t>
            </w:r>
          </w:p>
        </w:tc>
      </w:tr>
      <w:tr w:rsidR="00F72B48" w:rsidRPr="00F72B48" w:rsidTr="007A3806">
        <w:tc>
          <w:tcPr>
            <w:tcW w:w="372"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250"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Min</w:t>
            </w:r>
          </w:p>
        </w:tc>
        <w:tc>
          <w:tcPr>
            <w:tcW w:w="605"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Max</w:t>
            </w:r>
          </w:p>
        </w:tc>
        <w:tc>
          <w:tcPr>
            <w:tcW w:w="890"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w:t>
            </w:r>
          </w:p>
        </w:tc>
        <w:tc>
          <w:tcPr>
            <w:tcW w:w="62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Con.</w:t>
            </w:r>
          </w:p>
        </w:tc>
        <w:tc>
          <w:tcPr>
            <w:tcW w:w="52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Iso.</w:t>
            </w:r>
          </w:p>
        </w:tc>
        <w:tc>
          <w:tcPr>
            <w:tcW w:w="578"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Glo.</w:t>
            </w:r>
          </w:p>
        </w:tc>
      </w:tr>
      <w:tr w:rsidR="00F72B48" w:rsidRPr="00F72B48" w:rsidTr="007A3806">
        <w:tc>
          <w:tcPr>
            <w:tcW w:w="37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I</w:t>
            </w:r>
          </w:p>
        </w:tc>
        <w:tc>
          <w:tcPr>
            <w:tcW w:w="661"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eastAsia="en-GB"/>
              </w:rPr>
              <w:t>4064</w:t>
            </w:r>
          </w:p>
        </w:tc>
        <w:tc>
          <w:tcPr>
            <w:tcW w:w="12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i/>
                <w:sz w:val="20"/>
                <w:szCs w:val="20"/>
                <w:lang w:val="en-US" w:eastAsia="en-GB"/>
              </w:rPr>
            </w:pPr>
            <w:r w:rsidRPr="00F72B48">
              <w:rPr>
                <w:rFonts w:ascii="Times New Roman" w:eastAsia="Calibri" w:hAnsi="Times New Roman"/>
                <w:i/>
                <w:iCs/>
                <w:sz w:val="20"/>
                <w:szCs w:val="20"/>
                <w:lang w:val="en-US"/>
              </w:rPr>
              <w:t>Theodoxus transversalis</w:t>
            </w:r>
          </w:p>
        </w:tc>
        <w:tc>
          <w:tcPr>
            <w:tcW w:w="32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p</w:t>
            </w:r>
          </w:p>
        </w:tc>
        <w:tc>
          <w:tcPr>
            <w:tcW w:w="572"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val="en-US" w:eastAsia="en-GB"/>
              </w:rPr>
            </w:pPr>
          </w:p>
        </w:tc>
        <w:tc>
          <w:tcPr>
            <w:tcW w:w="890"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val="en-US" w:eastAsia="en-GB"/>
              </w:rPr>
            </w:pPr>
            <w:r w:rsidRPr="00F72B48">
              <w:rPr>
                <w:rFonts w:ascii="Times New Roman" w:hAnsi="Times New Roman"/>
                <w:sz w:val="20"/>
                <w:szCs w:val="20"/>
                <w:lang w:val="en-US"/>
              </w:rPr>
              <w:t>i</w:t>
            </w:r>
          </w:p>
        </w:tc>
        <w:tc>
          <w:tcPr>
            <w:tcW w:w="57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V</w:t>
            </w:r>
          </w:p>
        </w:tc>
        <w:tc>
          <w:tcPr>
            <w:tcW w:w="839"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M</w:t>
            </w:r>
          </w:p>
        </w:tc>
        <w:tc>
          <w:tcPr>
            <w:tcW w:w="9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С</w:t>
            </w:r>
          </w:p>
        </w:tc>
        <w:tc>
          <w:tcPr>
            <w:tcW w:w="62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A</w:t>
            </w:r>
          </w:p>
        </w:tc>
        <w:tc>
          <w:tcPr>
            <w:tcW w:w="52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C</w:t>
            </w:r>
          </w:p>
        </w:tc>
        <w:tc>
          <w:tcPr>
            <w:tcW w:w="57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A</w:t>
            </w:r>
          </w:p>
        </w:tc>
      </w:tr>
    </w:tbl>
    <w:p w:rsidR="00F72B48" w:rsidRPr="00F72B48" w:rsidRDefault="00F72B48" w:rsidP="00F72B48">
      <w:pPr>
        <w:spacing w:before="120" w:after="120" w:line="240" w:lineRule="auto"/>
        <w:jc w:val="both"/>
        <w:rPr>
          <w:rFonts w:ascii="Times New Roman" w:hAnsi="Times New Roman"/>
          <w:sz w:val="24"/>
          <w:szCs w:val="24"/>
          <w:lang w:val="en-US"/>
        </w:rPr>
      </w:pPr>
    </w:p>
    <w:p w:rsidR="00F72B48" w:rsidRPr="00F72B48" w:rsidRDefault="00F72B48" w:rsidP="00F72B48">
      <w:pPr>
        <w:spacing w:before="120" w:after="120" w:line="240" w:lineRule="auto"/>
        <w:jc w:val="both"/>
        <w:rPr>
          <w:rFonts w:ascii="Times New Roman" w:eastAsia="Calibri" w:hAnsi="Times New Roman"/>
          <w:b/>
          <w:bCs/>
          <w:sz w:val="24"/>
          <w:szCs w:val="24"/>
          <w:lang w:eastAsia="bg-BG"/>
        </w:rPr>
      </w:pPr>
      <w:r w:rsidRPr="00F72B48">
        <w:rPr>
          <w:rFonts w:ascii="Times New Roman" w:eastAsia="Calibri" w:hAnsi="Times New Roman"/>
          <w:b/>
          <w:bCs/>
          <w:sz w:val="24"/>
          <w:szCs w:val="24"/>
          <w:lang w:eastAsia="bg-BG"/>
        </w:rPr>
        <w:t>5. Анализ на наличната информация</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4 трансекта по 100 </w:t>
      </w:r>
      <w:r w:rsidRPr="00F72B48">
        <w:rPr>
          <w:rFonts w:ascii="Times New Roman" w:hAnsi="Times New Roman"/>
          <w:sz w:val="24"/>
          <w:szCs w:val="24"/>
          <w:lang w:val="en-US"/>
        </w:rPr>
        <w:t>м</w:t>
      </w:r>
      <w:r w:rsidRPr="00F72B48">
        <w:rPr>
          <w:rFonts w:ascii="Times New Roman" w:hAnsi="Times New Roman"/>
          <w:sz w:val="24"/>
          <w:szCs w:val="24"/>
        </w:rPr>
        <w:t>, но в</w:t>
      </w:r>
      <w:r w:rsidRPr="00F72B48">
        <w:rPr>
          <w:rFonts w:ascii="Times New Roman" w:eastAsia="Calibri" w:hAnsi="Times New Roman"/>
          <w:sz w:val="24"/>
          <w:szCs w:val="24"/>
        </w:rPr>
        <w:t xml:space="preserve">идът не е установен и поради това </w:t>
      </w:r>
      <w:r w:rsidRPr="00F72B48">
        <w:rPr>
          <w:rFonts w:ascii="Times New Roman" w:hAnsi="Times New Roman"/>
          <w:sz w:val="24"/>
          <w:szCs w:val="24"/>
        </w:rPr>
        <w:t xml:space="preserve">площта на </w:t>
      </w:r>
      <w:r w:rsidRPr="00F72B48">
        <w:rPr>
          <w:rFonts w:ascii="Times New Roman" w:hAnsi="Times New Roman"/>
          <w:sz w:val="24"/>
          <w:szCs w:val="24"/>
        </w:rPr>
        <w:lastRenderedPageBreak/>
        <w:t>ефективно заетите местообитания е 0</w:t>
      </w:r>
      <w:r w:rsidRPr="00F72B48">
        <w:rPr>
          <w:rFonts w:ascii="Times New Roman" w:hAnsi="Times New Roman"/>
          <w:sz w:val="24"/>
          <w:szCs w:val="24"/>
          <w:lang w:val="en-US"/>
        </w:rPr>
        <w:t xml:space="preserve"> ha</w:t>
      </w:r>
      <w:r w:rsidRPr="00F72B48">
        <w:rPr>
          <w:rFonts w:ascii="Times New Roman" w:hAnsi="Times New Roman"/>
          <w:sz w:val="24"/>
          <w:szCs w:val="24"/>
        </w:rPr>
        <w:t>.</w:t>
      </w:r>
      <w:r w:rsidRPr="00F72B48">
        <w:rPr>
          <w:rFonts w:ascii="Times New Roman" w:eastAsia="Calibri" w:hAnsi="Times New Roman"/>
          <w:sz w:val="24"/>
          <w:szCs w:val="24"/>
        </w:rPr>
        <w:t xml:space="preserve"> Общата площ </w:t>
      </w:r>
      <w:r w:rsidRPr="00F72B48">
        <w:rPr>
          <w:rFonts w:ascii="Times New Roman" w:hAnsi="Times New Roman"/>
          <w:sz w:val="24"/>
          <w:szCs w:val="24"/>
        </w:rPr>
        <w:t xml:space="preserve">на потенциалните местообитания за вида в зоната е 44,88 </w:t>
      </w:r>
      <w:r w:rsidRPr="00F72B48">
        <w:rPr>
          <w:rFonts w:ascii="Times New Roman" w:hAnsi="Times New Roman"/>
          <w:sz w:val="24"/>
          <w:szCs w:val="24"/>
          <w:lang w:val="en-US"/>
        </w:rPr>
        <w:t>ha</w:t>
      </w:r>
      <w:r w:rsidRPr="00F72B48">
        <w:rPr>
          <w:rFonts w:ascii="Times New Roman" w:hAnsi="Times New Roman"/>
          <w:sz w:val="24"/>
          <w:szCs w:val="24"/>
        </w:rPr>
        <w:t xml:space="preserve">. Не са отчетени увредени местообитания по параметрите характер на дънния субстрат, строителство на хидротехнически съоръжения, замърсяване и антропогенно присъствие, но поради това че оценката за обилие е неблагоприятно-незадоволително състояние общата оценка за вида в зоната е неблагоприятно-незадоволително състояние </w:t>
      </w:r>
      <w:r w:rsidRPr="00F72B48">
        <w:rPr>
          <w:rFonts w:ascii="Times New Roman" w:eastAsia="Calibri" w:hAnsi="Times New Roman"/>
          <w:sz w:val="24"/>
          <w:szCs w:val="24"/>
          <w:lang w:val="en-US"/>
        </w:rPr>
        <w:t>(</w:t>
      </w:r>
      <w:r w:rsidRPr="00F72B48">
        <w:rPr>
          <w:rFonts w:ascii="Times New Roman" w:hAnsi="Times New Roman"/>
          <w:sz w:val="24"/>
          <w:szCs w:val="24"/>
        </w:rPr>
        <w:t xml:space="preserve">Източник на информацията: </w:t>
      </w:r>
      <w:r w:rsidRPr="00F72B48">
        <w:rPr>
          <w:rFonts w:ascii="Times New Roman" w:eastAsia="Calibri" w:hAnsi="Times New Roman"/>
          <w:sz w:val="24"/>
          <w:szCs w:val="24"/>
        </w:rPr>
        <w:t>специфичен доклад за вида в ЗЗ „Река Огоста“, публикуван на страницата на Информационната система на защитените зони от екологичната мрежа Натура 2000</w:t>
      </w:r>
      <w:r w:rsidRPr="00F72B48">
        <w:rPr>
          <w:rFonts w:ascii="Times New Roman" w:eastAsia="Calibri" w:hAnsi="Times New Roman"/>
          <w:sz w:val="24"/>
          <w:szCs w:val="24"/>
          <w:lang w:val="en-US"/>
        </w:rPr>
        <w:t>)</w:t>
      </w:r>
    </w:p>
    <w:p w:rsidR="00F72B48" w:rsidRPr="00F72B48" w:rsidRDefault="00F72B48" w:rsidP="00653008">
      <w:pPr>
        <w:spacing w:after="0" w:line="240" w:lineRule="auto"/>
        <w:jc w:val="both"/>
        <w:rPr>
          <w:rFonts w:ascii="Times New Roman" w:eastAsia="Calibri" w:hAnsi="Times New Roman"/>
          <w:i/>
          <w:sz w:val="24"/>
          <w:szCs w:val="24"/>
        </w:rPr>
      </w:pPr>
      <w:r w:rsidRPr="00F72B48">
        <w:rPr>
          <w:rFonts w:ascii="Times New Roman" w:eastAsia="Calibri" w:hAnsi="Times New Roman"/>
          <w:i/>
          <w:sz w:val="24"/>
          <w:szCs w:val="24"/>
        </w:rPr>
        <w:t>Информация за вида в ЗЗ „Река Огоста“, базираща се на данни от проекти, осъществени след 2013 г.</w:t>
      </w:r>
    </w:p>
    <w:p w:rsidR="00F72B48" w:rsidRPr="00F72B48" w:rsidRDefault="00F72B48" w:rsidP="00653008">
      <w:pPr>
        <w:spacing w:after="0" w:line="240" w:lineRule="auto"/>
        <w:jc w:val="both"/>
        <w:rPr>
          <w:rFonts w:ascii="Times New Roman" w:eastAsia="Calibri" w:hAnsi="Times New Roman"/>
          <w:i/>
          <w:sz w:val="24"/>
          <w:szCs w:val="24"/>
        </w:rPr>
      </w:pPr>
      <w:r w:rsidRPr="00F72B48">
        <w:rPr>
          <w:rFonts w:ascii="Times New Roman" w:eastAsia="Calibri" w:hAnsi="Times New Roman"/>
          <w:i/>
          <w:sz w:val="24"/>
          <w:szCs w:val="24"/>
        </w:rPr>
        <w:t>осъществени след 2013 г.</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eastAsia="Calibri" w:hAnsi="Times New Roman"/>
          <w:sz w:val="24"/>
          <w:szCs w:val="24"/>
        </w:rPr>
        <w:t xml:space="preserve">По проект </w:t>
      </w:r>
      <w:r w:rsidRPr="00F72B48">
        <w:rPr>
          <w:rFonts w:ascii="Times New Roman" w:hAnsi="Times New Roman"/>
          <w:sz w:val="24"/>
          <w:szCs w:val="24"/>
          <w:lang w:val="ru-RU"/>
        </w:rPr>
        <w:t xml:space="preserve">№ 2601/30.07.2013 г. </w:t>
      </w:r>
      <w:r w:rsidRPr="00F72B48">
        <w:rPr>
          <w:rFonts w:ascii="Times New Roman" w:hAnsi="Times New Roman"/>
          <w:sz w:val="24"/>
          <w:szCs w:val="24"/>
        </w:rPr>
        <w:t>"</w:t>
      </w:r>
      <w:r w:rsidRPr="00F72B48">
        <w:rPr>
          <w:rFonts w:ascii="Times New Roman" w:hAnsi="Times New Roman"/>
          <w:sz w:val="24"/>
          <w:szCs w:val="24"/>
          <w:lang w:val="ru-RU"/>
        </w:rPr>
        <w:t>Теренни проучвания на разпространение и численост на безгръбначни животни</w:t>
      </w:r>
      <w:r w:rsidRPr="00F72B48">
        <w:rPr>
          <w:rFonts w:ascii="Times New Roman" w:hAnsi="Times New Roman"/>
          <w:sz w:val="24"/>
          <w:szCs w:val="24"/>
        </w:rPr>
        <w:t>", финансиран от Изпълнителна агенция по околна среда (ИАОС), през м. септември 2014 г. е проведена експедиция по р. Дунав, нейните притоци и прилежащите ѝ стоящи водоеми. В рамките на експедицията ЗЗ “Река Огоста” е изследвана в 1 участък – р. Огоста при с. Хърлец и в изследвания трансект от 100 м ивичестият теодоксус не е установен.</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hAnsi="Times New Roman"/>
          <w:sz w:val="24"/>
          <w:szCs w:val="24"/>
          <w:lang w:val="ru-RU"/>
        </w:rPr>
        <w:t xml:space="preserve">По проекта </w:t>
      </w:r>
      <w:r w:rsidRPr="00F72B48">
        <w:rPr>
          <w:rFonts w:ascii="Times New Roman" w:hAnsi="Times New Roman"/>
          <w:sz w:val="24"/>
          <w:szCs w:val="24"/>
        </w:rPr>
        <w:t>„</w:t>
      </w:r>
      <w:r w:rsidRPr="00F72B48">
        <w:rPr>
          <w:rFonts w:ascii="Times New Roman" w:hAnsi="Times New Roman"/>
          <w:sz w:val="24"/>
          <w:szCs w:val="24"/>
          <w:lang w:val="ru-RU"/>
        </w:rPr>
        <w:t xml:space="preserve">Проучване и оценка на екологичното състояние на българския участък на р. Дунав в рамките на четвъртата международна програма </w:t>
      </w:r>
      <w:r w:rsidRPr="00F72B48">
        <w:rPr>
          <w:rFonts w:ascii="Times New Roman" w:hAnsi="Times New Roman"/>
          <w:sz w:val="24"/>
          <w:szCs w:val="24"/>
        </w:rPr>
        <w:t>Joint</w:t>
      </w:r>
      <w:r w:rsidRPr="00F72B48">
        <w:rPr>
          <w:rFonts w:ascii="Times New Roman" w:hAnsi="Times New Roman"/>
          <w:sz w:val="24"/>
          <w:szCs w:val="24"/>
          <w:lang w:val="ru-RU"/>
        </w:rPr>
        <w:t xml:space="preserve"> </w:t>
      </w:r>
      <w:r w:rsidRPr="00F72B48">
        <w:rPr>
          <w:rFonts w:ascii="Times New Roman" w:hAnsi="Times New Roman"/>
          <w:sz w:val="24"/>
          <w:szCs w:val="24"/>
        </w:rPr>
        <w:t>Danube</w:t>
      </w:r>
      <w:r w:rsidRPr="00F72B48">
        <w:rPr>
          <w:rFonts w:ascii="Times New Roman" w:hAnsi="Times New Roman"/>
          <w:sz w:val="24"/>
          <w:szCs w:val="24"/>
          <w:lang w:val="ru-RU"/>
        </w:rPr>
        <w:t xml:space="preserve"> </w:t>
      </w:r>
      <w:r w:rsidRPr="00F72B48">
        <w:rPr>
          <w:rFonts w:ascii="Times New Roman" w:hAnsi="Times New Roman"/>
          <w:sz w:val="24"/>
          <w:szCs w:val="24"/>
        </w:rPr>
        <w:t>Survey</w:t>
      </w:r>
      <w:r w:rsidRPr="00F72B48">
        <w:rPr>
          <w:rFonts w:ascii="Times New Roman" w:hAnsi="Times New Roman"/>
          <w:sz w:val="24"/>
          <w:szCs w:val="24"/>
          <w:lang w:val="ru-RU"/>
        </w:rPr>
        <w:t xml:space="preserve"> (</w:t>
      </w:r>
      <w:r w:rsidRPr="00F72B48">
        <w:rPr>
          <w:rFonts w:ascii="Times New Roman" w:hAnsi="Times New Roman"/>
          <w:sz w:val="24"/>
          <w:szCs w:val="24"/>
        </w:rPr>
        <w:t>JDS</w:t>
      </w:r>
      <w:r w:rsidRPr="00F72B48">
        <w:rPr>
          <w:rFonts w:ascii="Times New Roman" w:hAnsi="Times New Roman"/>
          <w:sz w:val="24"/>
          <w:szCs w:val="24"/>
          <w:lang w:val="ru-RU"/>
        </w:rPr>
        <w:t>4) през 2019 г.</w:t>
      </w:r>
      <w:r w:rsidRPr="00F72B48">
        <w:rPr>
          <w:rFonts w:ascii="Times New Roman" w:hAnsi="Times New Roman"/>
          <w:sz w:val="24"/>
          <w:szCs w:val="24"/>
          <w:lang w:val="en-US"/>
        </w:rPr>
        <w:t>”</w:t>
      </w:r>
      <w:r w:rsidRPr="00F72B48">
        <w:rPr>
          <w:rFonts w:ascii="Times New Roman" w:hAnsi="Times New Roman"/>
          <w:sz w:val="24"/>
          <w:szCs w:val="24"/>
        </w:rPr>
        <w:t>,</w:t>
      </w:r>
      <w:r w:rsidRPr="00F72B48">
        <w:rPr>
          <w:rFonts w:ascii="Times New Roman" w:hAnsi="Times New Roman"/>
          <w:sz w:val="24"/>
          <w:szCs w:val="24"/>
          <w:lang w:val="ru-RU"/>
        </w:rPr>
        <w:t xml:space="preserve"> финансиран от ПУДООС, са проведени 2 експедиции по р. Дунав и нейните притоци. </w:t>
      </w:r>
      <w:r w:rsidRPr="00F72B48">
        <w:rPr>
          <w:rFonts w:ascii="Times New Roman" w:hAnsi="Times New Roman"/>
          <w:sz w:val="24"/>
          <w:szCs w:val="24"/>
        </w:rPr>
        <w:t>Река Огоста е изследвана в 1 участък – над моста при с. Гложене, като в изследвания трансект от 100 метра теодоксусът не е установен.</w:t>
      </w:r>
    </w:p>
    <w:p w:rsidR="00F72B48" w:rsidRPr="00F72B48" w:rsidRDefault="00F72B48" w:rsidP="00F72B48">
      <w:pPr>
        <w:spacing w:before="120" w:after="120" w:line="240" w:lineRule="auto"/>
        <w:jc w:val="both"/>
        <w:rPr>
          <w:rFonts w:ascii="Times New Roman" w:eastAsia="Calibri" w:hAnsi="Times New Roman"/>
          <w:i/>
          <w:sz w:val="24"/>
          <w:szCs w:val="24"/>
        </w:rPr>
      </w:pPr>
      <w:r w:rsidRPr="00F72B48">
        <w:rPr>
          <w:rFonts w:ascii="Times New Roman" w:eastAsia="Calibri" w:hAnsi="Times New Roman"/>
          <w:i/>
          <w:sz w:val="24"/>
          <w:szCs w:val="24"/>
        </w:rPr>
        <w:t>Данни от теренните изследвания през 2021 г.</w:t>
      </w:r>
    </w:p>
    <w:p w:rsidR="00F72B48" w:rsidRPr="00F72B48" w:rsidRDefault="00F72B48" w:rsidP="0065300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През м. септември 2021 г. беше проведено теренно проучване в ЗЗ „Река Огоста“, като защитената зона беше проучена в 100 </w:t>
      </w:r>
      <w:r w:rsidRPr="00F72B48">
        <w:rPr>
          <w:rFonts w:ascii="Times New Roman" w:eastAsia="Calibri" w:hAnsi="Times New Roman"/>
          <w:sz w:val="24"/>
          <w:szCs w:val="24"/>
          <w:lang w:val="en-US"/>
        </w:rPr>
        <w:t>m</w:t>
      </w:r>
      <w:r w:rsidRPr="00F72B48">
        <w:rPr>
          <w:rFonts w:ascii="Times New Roman" w:eastAsia="Calibri" w:hAnsi="Times New Roman"/>
          <w:sz w:val="24"/>
          <w:szCs w:val="24"/>
        </w:rPr>
        <w:t xml:space="preserve"> трансекти в 3 участъка на зоната: р. Огоста при с. Гложене, с. Бутан и с. Крива бара. Ивичестият теодоксус не беше установен в нито един от изследваните трансекти.</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eastAsia="Calibri" w:hAnsi="Times New Roman"/>
          <w:sz w:val="24"/>
          <w:szCs w:val="24"/>
        </w:rPr>
        <w:t xml:space="preserve">През периода 2014-2021 г. са изследвани общо пет 100 </w:t>
      </w:r>
      <w:r w:rsidRPr="00F72B48">
        <w:rPr>
          <w:rFonts w:ascii="Times New Roman" w:eastAsia="Calibri" w:hAnsi="Times New Roman"/>
          <w:sz w:val="24"/>
          <w:szCs w:val="24"/>
          <w:lang w:val="en-US"/>
        </w:rPr>
        <w:t>m</w:t>
      </w:r>
      <w:r w:rsidRPr="00F72B48">
        <w:rPr>
          <w:rFonts w:ascii="Times New Roman" w:eastAsia="Calibri" w:hAnsi="Times New Roman"/>
          <w:sz w:val="24"/>
          <w:szCs w:val="24"/>
        </w:rPr>
        <w:t xml:space="preserve"> трансекта от ЗЗ „Река Огоста“. Ивичестият теодоксус не е установен в нито един от тях и поради това</w:t>
      </w:r>
      <w:r w:rsidRPr="00F72B48">
        <w:rPr>
          <w:rFonts w:ascii="Times New Roman" w:hAnsi="Times New Roman"/>
          <w:sz w:val="24"/>
          <w:szCs w:val="24"/>
        </w:rPr>
        <w:t xml:space="preserve"> средната стойност на обилието на вида в зоната е 0,0 ind./</w:t>
      </w:r>
      <w:r w:rsidRPr="00F72B48">
        <w:rPr>
          <w:rFonts w:ascii="Times New Roman" w:hAnsi="Times New Roman"/>
          <w:sz w:val="24"/>
          <w:szCs w:val="24"/>
          <w:lang w:val="en-US"/>
        </w:rPr>
        <w:t>m</w:t>
      </w:r>
      <w:r w:rsidRPr="00F72B48">
        <w:rPr>
          <w:rFonts w:ascii="Times New Roman" w:hAnsi="Times New Roman"/>
          <w:sz w:val="24"/>
          <w:szCs w:val="24"/>
          <w:vertAlign w:val="superscript"/>
        </w:rPr>
        <w:t>2</w:t>
      </w:r>
      <w:r w:rsidRPr="00F72B48">
        <w:rPr>
          <w:rFonts w:ascii="Times New Roman" w:hAnsi="Times New Roman"/>
          <w:sz w:val="24"/>
          <w:szCs w:val="24"/>
        </w:rPr>
        <w:t xml:space="preserve"> (</w:t>
      </w:r>
      <w:r w:rsidRPr="00F72B48">
        <w:rPr>
          <w:rFonts w:ascii="Times New Roman" w:hAnsi="Times New Roman"/>
          <w:i/>
          <w:sz w:val="24"/>
          <w:szCs w:val="24"/>
          <w:lang w:val="en-US"/>
        </w:rPr>
        <w:t>Ab</w:t>
      </w:r>
      <w:r w:rsidRPr="00F72B48">
        <w:rPr>
          <w:rFonts w:ascii="Times New Roman" w:hAnsi="Times New Roman"/>
          <w:sz w:val="24"/>
          <w:szCs w:val="24"/>
          <w:lang w:val="en-US"/>
        </w:rPr>
        <w:t xml:space="preserve"> = 0,0)</w:t>
      </w:r>
      <w:r w:rsidRPr="00F72B48">
        <w:rPr>
          <w:rFonts w:ascii="Times New Roman" w:hAnsi="Times New Roman"/>
          <w:sz w:val="24"/>
          <w:szCs w:val="24"/>
        </w:rPr>
        <w:t xml:space="preserve">, т.е. то </w:t>
      </w:r>
      <w:r w:rsidRPr="00F72B48">
        <w:rPr>
          <w:rFonts w:ascii="Times New Roman" w:eastAsia="Calibri" w:hAnsi="Times New Roman"/>
          <w:sz w:val="24"/>
          <w:szCs w:val="24"/>
        </w:rPr>
        <w:t xml:space="preserve">напълно отговаря на </w:t>
      </w:r>
      <w:r w:rsidRPr="00F72B48">
        <w:rPr>
          <w:rFonts w:ascii="Times New Roman" w:hAnsi="Times New Roman"/>
          <w:sz w:val="24"/>
          <w:szCs w:val="24"/>
        </w:rPr>
        <w:t>установеното по време на проекта за картиране средно обилие на вида в зоната 0,0 ind./</w:t>
      </w:r>
      <w:r w:rsidRPr="00F72B48">
        <w:rPr>
          <w:rFonts w:ascii="Times New Roman" w:hAnsi="Times New Roman"/>
          <w:sz w:val="24"/>
          <w:szCs w:val="24"/>
          <w:lang w:val="en-US"/>
        </w:rPr>
        <w:t>m</w:t>
      </w:r>
      <w:r w:rsidRPr="00F72B48">
        <w:rPr>
          <w:rFonts w:ascii="Times New Roman" w:hAnsi="Times New Roman"/>
          <w:sz w:val="24"/>
          <w:szCs w:val="24"/>
          <w:vertAlign w:val="superscript"/>
        </w:rPr>
        <w:t>2</w:t>
      </w:r>
      <w:r w:rsidRPr="00F72B48">
        <w:rPr>
          <w:rFonts w:ascii="Times New Roman" w:hAnsi="Times New Roman"/>
          <w:sz w:val="24"/>
          <w:szCs w:val="24"/>
        </w:rPr>
        <w:t xml:space="preserve"> (</w:t>
      </w:r>
      <w:r w:rsidRPr="00F72B48">
        <w:rPr>
          <w:rFonts w:ascii="Times New Roman" w:hAnsi="Times New Roman"/>
          <w:i/>
          <w:sz w:val="24"/>
          <w:szCs w:val="24"/>
          <w:lang w:val="en-US"/>
        </w:rPr>
        <w:t>Ab</w:t>
      </w:r>
      <w:r w:rsidRPr="00F72B48">
        <w:rPr>
          <w:rFonts w:ascii="Times New Roman" w:hAnsi="Times New Roman"/>
          <w:sz w:val="24"/>
          <w:szCs w:val="24"/>
          <w:lang w:val="en-US"/>
        </w:rPr>
        <w:t xml:space="preserve"> = 0,0)</w:t>
      </w:r>
      <w:r w:rsidRPr="00F72B48">
        <w:rPr>
          <w:rFonts w:ascii="Times New Roman" w:hAnsi="Times New Roman"/>
          <w:sz w:val="24"/>
          <w:szCs w:val="24"/>
        </w:rPr>
        <w:t>. Това от своя страна поставя въпроса дали ивичестият теодоксус изобщо се среща в защитената зона?</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hAnsi="Times New Roman"/>
          <w:sz w:val="24"/>
          <w:szCs w:val="24"/>
        </w:rPr>
        <w:t>Най-общо резултатите от всички тези изследвания показват, че ивичестият теодоксус по всяка вероятност не се среща в ЗЗ „Река Огоста“. Ако се среща то той е много рядък и с изключително ниска плътност на популацията (най-вероятно само в долното течение на р. Огоста, преди устието ѝ). В потвърждение на тази хипотеза е и фактът, че ивичестият теодоксус не е бил установяван в защитената зона дори и при многогодишните и задълбочени хидробиологични изследвания на зооценозите на р. Огоста (Русев и кол. 1994, Янева 1991).</w:t>
      </w:r>
    </w:p>
    <w:p w:rsidR="00F72B48" w:rsidRPr="00F72B48" w:rsidRDefault="00F72B48" w:rsidP="00653008">
      <w:pPr>
        <w:spacing w:before="120" w:after="120"/>
        <w:rPr>
          <w:rFonts w:ascii="Times New Roman" w:hAnsi="Times New Roman"/>
          <w:b/>
          <w:sz w:val="24"/>
          <w:szCs w:val="24"/>
        </w:rPr>
      </w:pPr>
      <w:r w:rsidRPr="00F72B48">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1418"/>
        <w:gridCol w:w="2551"/>
        <w:gridCol w:w="1593"/>
      </w:tblGrid>
      <w:tr w:rsidR="00F72B48" w:rsidRPr="00F72B48" w:rsidTr="007A3806">
        <w:trPr>
          <w:tblHeader/>
        </w:trPr>
        <w:tc>
          <w:tcPr>
            <w:tcW w:w="1526"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t>Параметър</w:t>
            </w:r>
          </w:p>
        </w:tc>
        <w:tc>
          <w:tcPr>
            <w:tcW w:w="1984"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t>Мерна единица</w:t>
            </w:r>
          </w:p>
        </w:tc>
        <w:tc>
          <w:tcPr>
            <w:tcW w:w="1418"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t>Целева стойност</w:t>
            </w:r>
          </w:p>
        </w:tc>
        <w:tc>
          <w:tcPr>
            <w:tcW w:w="2551"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t>Допълнителна информация</w:t>
            </w:r>
          </w:p>
        </w:tc>
        <w:tc>
          <w:tcPr>
            <w:tcW w:w="1593" w:type="dxa"/>
            <w:shd w:val="clear" w:color="auto" w:fill="DEEAF6"/>
            <w:vAlign w:val="center"/>
          </w:tcPr>
          <w:p w:rsidR="00F72B48" w:rsidRPr="00F72B48" w:rsidRDefault="00F72B48" w:rsidP="00F72B48">
            <w:pPr>
              <w:widowControl w:val="0"/>
              <w:spacing w:before="120" w:after="120" w:line="240" w:lineRule="auto"/>
              <w:jc w:val="center"/>
              <w:rPr>
                <w:rFonts w:ascii="Times New Roman" w:eastAsia="Calibri" w:hAnsi="Times New Roman"/>
                <w:b/>
                <w:bCs/>
                <w:sz w:val="20"/>
                <w:szCs w:val="20"/>
              </w:rPr>
            </w:pPr>
            <w:r w:rsidRPr="00F72B48">
              <w:rPr>
                <w:rFonts w:ascii="Times New Roman" w:eastAsia="Calibri" w:hAnsi="Times New Roman"/>
                <w:b/>
                <w:bCs/>
                <w:sz w:val="20"/>
                <w:szCs w:val="20"/>
              </w:rPr>
              <w:t xml:space="preserve">Специфични за зоната цели за опазване </w:t>
            </w:r>
          </w:p>
        </w:tc>
      </w:tr>
      <w:tr w:rsidR="00F72B48" w:rsidRPr="00F72B48" w:rsidTr="007A3806">
        <w:tc>
          <w:tcPr>
            <w:tcW w:w="1526"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b/>
                <w:sz w:val="20"/>
                <w:szCs w:val="20"/>
              </w:rPr>
              <w:t>Популация:</w:t>
            </w:r>
            <w:r w:rsidRPr="00F72B48">
              <w:rPr>
                <w:rFonts w:ascii="Times New Roman" w:hAnsi="Times New Roman"/>
                <w:sz w:val="20"/>
                <w:szCs w:val="20"/>
              </w:rPr>
              <w:t xml:space="preserve"> Брой находища на </w:t>
            </w:r>
            <w:r w:rsidRPr="00F72B48">
              <w:rPr>
                <w:rFonts w:ascii="Times New Roman" w:hAnsi="Times New Roman"/>
                <w:sz w:val="20"/>
                <w:szCs w:val="20"/>
              </w:rPr>
              <w:lastRenderedPageBreak/>
              <w:t>вида в зоната</w:t>
            </w:r>
          </w:p>
        </w:tc>
        <w:tc>
          <w:tcPr>
            <w:tcW w:w="1984"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rPr>
              <w:lastRenderedPageBreak/>
              <w:t xml:space="preserve">Брой квадрати 1х1 </w:t>
            </w:r>
            <w:r w:rsidRPr="00F72B48">
              <w:rPr>
                <w:rFonts w:ascii="Times New Roman" w:eastAsia="Calibri" w:hAnsi="Times New Roman"/>
                <w:sz w:val="20"/>
                <w:szCs w:val="20"/>
                <w:lang w:val="en-US"/>
              </w:rPr>
              <w:t>km</w:t>
            </w:r>
            <w:r w:rsidRPr="00F72B48">
              <w:rPr>
                <w:rFonts w:ascii="Times New Roman" w:eastAsia="Calibri" w:hAnsi="Times New Roman"/>
                <w:sz w:val="20"/>
                <w:szCs w:val="20"/>
              </w:rPr>
              <w:t xml:space="preserve"> с регистрация на индивиди или техни </w:t>
            </w:r>
            <w:r w:rsidRPr="00F72B48">
              <w:rPr>
                <w:rFonts w:ascii="Times New Roman" w:eastAsia="Calibri" w:hAnsi="Times New Roman"/>
                <w:sz w:val="20"/>
                <w:szCs w:val="20"/>
              </w:rPr>
              <w:lastRenderedPageBreak/>
              <w:t>останки</w:t>
            </w:r>
          </w:p>
        </w:tc>
        <w:tc>
          <w:tcPr>
            <w:tcW w:w="1418" w:type="dxa"/>
            <w:shd w:val="clear" w:color="auto" w:fill="auto"/>
          </w:tcPr>
          <w:p w:rsidR="00F72B48" w:rsidRPr="00F72B48" w:rsidRDefault="00F72B48" w:rsidP="00F72B48">
            <w:pPr>
              <w:contextualSpacing/>
              <w:jc w:val="center"/>
              <w:rPr>
                <w:rFonts w:ascii="Times New Roman" w:hAnsi="Times New Roman"/>
                <w:sz w:val="20"/>
                <w:szCs w:val="20"/>
                <w:lang w:val="en-US"/>
              </w:rPr>
            </w:pPr>
            <w:r w:rsidRPr="00F72B48">
              <w:rPr>
                <w:rFonts w:ascii="Times New Roman" w:hAnsi="Times New Roman"/>
                <w:sz w:val="20"/>
                <w:szCs w:val="20"/>
              </w:rPr>
              <w:lastRenderedPageBreak/>
              <w:t>Неизвестна</w:t>
            </w:r>
          </w:p>
        </w:tc>
        <w:tc>
          <w:tcPr>
            <w:tcW w:w="255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 xml:space="preserve">При проведените теренни изследвания през периода 2011-2021 г. видът не е </w:t>
            </w:r>
            <w:r w:rsidRPr="00F72B48">
              <w:rPr>
                <w:rFonts w:ascii="Times New Roman" w:eastAsia="Calibri" w:hAnsi="Times New Roman"/>
                <w:sz w:val="20"/>
                <w:szCs w:val="20"/>
              </w:rPr>
              <w:lastRenderedPageBreak/>
              <w:t xml:space="preserve">регистриран в зоната. Тук броят на находищата е дефиниран спрямо грид от 1х1 </w:t>
            </w:r>
            <w:r w:rsidRPr="00F72B48">
              <w:rPr>
                <w:rFonts w:ascii="Times New Roman" w:eastAsia="Calibri" w:hAnsi="Times New Roman"/>
                <w:sz w:val="20"/>
                <w:szCs w:val="20"/>
                <w:lang w:val="en-US"/>
              </w:rPr>
              <w:t>km</w:t>
            </w:r>
            <w:r w:rsidRPr="00F72B48">
              <w:rPr>
                <w:rFonts w:ascii="Times New Roman" w:eastAsia="Calibri" w:hAnsi="Times New Roman"/>
                <w:sz w:val="20"/>
                <w:szCs w:val="20"/>
              </w:rPr>
              <w:t>, т.е. за находище считаме всеки линеен километър по течението на обитаван от вида лотичен или квадратен километър от лентичен воден обект.</w:t>
            </w:r>
          </w:p>
        </w:tc>
        <w:tc>
          <w:tcPr>
            <w:tcW w:w="15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lang w:eastAsia="en-GB"/>
              </w:rPr>
              <w:lastRenderedPageBreak/>
              <w:t xml:space="preserve">Междинна цел: Да се установи броят на </w:t>
            </w:r>
            <w:r w:rsidRPr="00F72B48">
              <w:rPr>
                <w:rFonts w:ascii="Times New Roman" w:eastAsia="Calibri" w:hAnsi="Times New Roman"/>
                <w:sz w:val="20"/>
                <w:szCs w:val="20"/>
                <w:lang w:eastAsia="en-GB"/>
              </w:rPr>
              <w:lastRenderedPageBreak/>
              <w:t>квадратите 1x1 km с регистрация на вида в защитената зона, чрез провеждане на теренни проучвания, до 2025 г.</w:t>
            </w:r>
          </w:p>
        </w:tc>
      </w:tr>
      <w:tr w:rsidR="00F72B48" w:rsidRPr="00F72B48" w:rsidTr="007A3806">
        <w:tc>
          <w:tcPr>
            <w:tcW w:w="1526"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b/>
                <w:sz w:val="20"/>
                <w:szCs w:val="20"/>
              </w:rPr>
              <w:lastRenderedPageBreak/>
              <w:t>Популация:</w:t>
            </w:r>
            <w:r w:rsidRPr="00F72B48">
              <w:rPr>
                <w:rFonts w:ascii="Times New Roman" w:hAnsi="Times New Roman"/>
                <w:sz w:val="20"/>
                <w:szCs w:val="20"/>
              </w:rPr>
              <w:t xml:space="preserve"> Плътност на популацията</w:t>
            </w:r>
          </w:p>
        </w:tc>
        <w:tc>
          <w:tcPr>
            <w:tcW w:w="1984" w:type="dxa"/>
            <w:shd w:val="clear" w:color="auto" w:fill="auto"/>
          </w:tcPr>
          <w:p w:rsidR="00F72B48" w:rsidRPr="00F72B48" w:rsidRDefault="00F72B48" w:rsidP="00F72B48">
            <w:pPr>
              <w:contextualSpacing/>
              <w:jc w:val="center"/>
              <w:rPr>
                <w:rFonts w:ascii="Times New Roman" w:eastAsia="Calibri" w:hAnsi="Times New Roman"/>
                <w:sz w:val="20"/>
                <w:szCs w:val="20"/>
              </w:rPr>
            </w:pPr>
            <w:r w:rsidRPr="00F72B48">
              <w:rPr>
                <w:rFonts w:ascii="Times New Roman" w:eastAsia="Calibri" w:hAnsi="Times New Roman"/>
                <w:sz w:val="20"/>
                <w:szCs w:val="20"/>
              </w:rPr>
              <w:t xml:space="preserve">Брой </w:t>
            </w:r>
            <w:r w:rsidRPr="00F72B48">
              <w:rPr>
                <w:rFonts w:ascii="Times New Roman" w:eastAsia="Calibri" w:hAnsi="Times New Roman"/>
                <w:sz w:val="20"/>
                <w:szCs w:val="20"/>
                <w:lang w:val="en-GB"/>
              </w:rPr>
              <w:t>индивиди/</w:t>
            </w:r>
            <w:r w:rsidRPr="00F72B48">
              <w:rPr>
                <w:rFonts w:ascii="Times New Roman" w:eastAsia="Calibri" w:hAnsi="Times New Roman"/>
                <w:sz w:val="20"/>
                <w:szCs w:val="20"/>
                <w:lang w:val="en-US"/>
              </w:rPr>
              <w:t>m</w:t>
            </w:r>
            <w:r w:rsidRPr="00F72B48">
              <w:rPr>
                <w:rFonts w:ascii="Times New Roman" w:eastAsia="Calibri" w:hAnsi="Times New Roman"/>
                <w:sz w:val="20"/>
                <w:szCs w:val="20"/>
                <w:vertAlign w:val="superscript"/>
              </w:rPr>
              <w:t>2</w:t>
            </w:r>
          </w:p>
          <w:p w:rsidR="00F72B48" w:rsidRPr="00F72B48" w:rsidRDefault="00F72B48" w:rsidP="00F72B48">
            <w:pPr>
              <w:snapToGrid w:val="0"/>
              <w:jc w:val="center"/>
              <w:rPr>
                <w:rFonts w:ascii="Times New Roman" w:hAnsi="Times New Roman"/>
                <w:sz w:val="20"/>
                <w:szCs w:val="20"/>
              </w:rPr>
            </w:pPr>
            <w:r w:rsidRPr="00F72B48">
              <w:rPr>
                <w:rFonts w:ascii="Times New Roman" w:hAnsi="Times New Roman"/>
                <w:sz w:val="20"/>
                <w:szCs w:val="20"/>
              </w:rPr>
              <w:t>Реф. ст-ст:</w:t>
            </w:r>
          </w:p>
        </w:tc>
        <w:tc>
          <w:tcPr>
            <w:tcW w:w="1418"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неизвестна</w:t>
            </w:r>
          </w:p>
        </w:tc>
        <w:tc>
          <w:tcPr>
            <w:tcW w:w="255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F72B48">
              <w:rPr>
                <w:rFonts w:ascii="Times New Roman" w:eastAsia="Calibri" w:hAnsi="Times New Roman"/>
                <w:sz w:val="20"/>
                <w:szCs w:val="20"/>
                <w:lang w:val="en-US"/>
              </w:rPr>
              <w:t>m</w:t>
            </w:r>
            <w:r w:rsidRPr="00F72B48">
              <w:rPr>
                <w:rFonts w:ascii="Times New Roman" w:eastAsia="Calibri" w:hAnsi="Times New Roman"/>
                <w:sz w:val="20"/>
                <w:szCs w:val="20"/>
                <w:vertAlign w:val="superscript"/>
              </w:rPr>
              <w:t>2</w:t>
            </w:r>
            <w:r w:rsidRPr="00F72B48">
              <w:rPr>
                <w:rFonts w:ascii="Times New Roman" w:eastAsia="Calibri" w:hAnsi="Times New Roman"/>
                <w:sz w:val="20"/>
                <w:szCs w:val="20"/>
              </w:rPr>
              <w:t>) и екстраполация върху нефрагментирана част от местообитанието.</w:t>
            </w:r>
          </w:p>
        </w:tc>
        <w:tc>
          <w:tcPr>
            <w:tcW w:w="15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lang w:eastAsia="en-GB"/>
              </w:rPr>
              <w:t>Междинна цел: Да се установи референтната стойност на популацията в защитената зона, чрез провеждане на теренни проучвания, до 2025 г.</w:t>
            </w:r>
          </w:p>
        </w:tc>
      </w:tr>
      <w:tr w:rsidR="00F72B48" w:rsidRPr="00F72B48" w:rsidTr="007A3806">
        <w:tc>
          <w:tcPr>
            <w:tcW w:w="1526" w:type="dxa"/>
            <w:shd w:val="clear" w:color="auto" w:fill="auto"/>
          </w:tcPr>
          <w:p w:rsidR="00F72B48" w:rsidRPr="00F72B48" w:rsidRDefault="00F72B48" w:rsidP="00F72B48">
            <w:pPr>
              <w:contextualSpacing/>
              <w:rPr>
                <w:rFonts w:ascii="Times New Roman" w:hAnsi="Times New Roman"/>
                <w:sz w:val="20"/>
                <w:szCs w:val="20"/>
                <w:lang w:val="en-US"/>
              </w:rPr>
            </w:pPr>
            <w:r w:rsidRPr="00F72B48">
              <w:rPr>
                <w:rFonts w:ascii="Times New Roman" w:hAnsi="Times New Roman"/>
                <w:b/>
                <w:sz w:val="20"/>
                <w:szCs w:val="20"/>
              </w:rPr>
              <w:t>Местообитание:</w:t>
            </w:r>
            <w:r w:rsidRPr="00F72B48">
              <w:rPr>
                <w:rFonts w:ascii="Times New Roman" w:hAnsi="Times New Roman"/>
                <w:sz w:val="20"/>
                <w:szCs w:val="20"/>
              </w:rPr>
              <w:t xml:space="preserve"> Обща площ на потенциалните местообитания в зоната</w:t>
            </w:r>
          </w:p>
        </w:tc>
        <w:tc>
          <w:tcPr>
            <w:tcW w:w="1984"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Хектар (ha)</w:t>
            </w:r>
          </w:p>
        </w:tc>
        <w:tc>
          <w:tcPr>
            <w:tcW w:w="1418"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rPr>
              <w:t>Най-малко 44,88 ha</w:t>
            </w:r>
          </w:p>
        </w:tc>
        <w:tc>
          <w:tcPr>
            <w:tcW w:w="255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Съгласно специфичния доклад за вида в зоната, публикуван  в „Информационна система за защитени зони от екологичната мрежа Натура 2000 на МОСВ“, площта на потенциалните местообитания на вида е 44,88 ha.</w:t>
            </w:r>
          </w:p>
        </w:tc>
        <w:tc>
          <w:tcPr>
            <w:tcW w:w="15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sz w:val="20"/>
                <w:szCs w:val="20"/>
              </w:rPr>
              <w:t>Поддържане площта на потенциалните местообитания</w:t>
            </w:r>
          </w:p>
        </w:tc>
      </w:tr>
      <w:tr w:rsidR="00F72B48" w:rsidRPr="00F72B48" w:rsidTr="007A3806">
        <w:tc>
          <w:tcPr>
            <w:tcW w:w="1526" w:type="dxa"/>
            <w:shd w:val="clear" w:color="auto" w:fill="auto"/>
          </w:tcPr>
          <w:p w:rsidR="00F72B48" w:rsidRPr="00F72B48" w:rsidRDefault="00F72B48" w:rsidP="00F72B48">
            <w:pPr>
              <w:ind w:right="-108"/>
              <w:contextualSpacing/>
              <w:rPr>
                <w:rFonts w:ascii="Times New Roman" w:hAnsi="Times New Roman"/>
                <w:sz w:val="20"/>
                <w:szCs w:val="20"/>
              </w:rPr>
            </w:pPr>
            <w:r w:rsidRPr="00F72B48">
              <w:rPr>
                <w:rFonts w:ascii="Times New Roman" w:hAnsi="Times New Roman"/>
                <w:b/>
                <w:sz w:val="20"/>
                <w:szCs w:val="20"/>
              </w:rPr>
              <w:t xml:space="preserve">Структура и функции на местообитанията: </w:t>
            </w:r>
            <w:r w:rsidRPr="00F72B48">
              <w:rPr>
                <w:rFonts w:ascii="Times New Roman" w:hAnsi="Times New Roman"/>
                <w:sz w:val="20"/>
                <w:szCs w:val="20"/>
              </w:rPr>
              <w:t>Цялост на местообитанието</w:t>
            </w:r>
          </w:p>
        </w:tc>
        <w:tc>
          <w:tcPr>
            <w:tcW w:w="1984"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Процент от местообитанията на вида</w:t>
            </w:r>
          </w:p>
        </w:tc>
        <w:tc>
          <w:tcPr>
            <w:tcW w:w="1418"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rPr>
              <w:t>Д</w:t>
            </w:r>
            <w:r w:rsidRPr="00F72B48">
              <w:rPr>
                <w:rFonts w:ascii="Times New Roman" w:eastAsia="Calibri" w:hAnsi="Times New Roman"/>
                <w:sz w:val="20"/>
                <w:szCs w:val="20"/>
                <w:lang w:val="en-GB"/>
              </w:rPr>
              <w:t>о 1% от местообитанията на вида са засегнати</w:t>
            </w:r>
          </w:p>
        </w:tc>
        <w:tc>
          <w:tcPr>
            <w:tcW w:w="255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 xml:space="preserve">Според доклада, публикуван в „Информационна система за защитени зони от екологичната мрежа Натура 2000 на МОСВ“, обитаваните от вида местообитания не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w:t>
            </w:r>
            <w:r w:rsidRPr="00F72B48">
              <w:rPr>
                <w:rFonts w:ascii="Times New Roman" w:eastAsia="Calibri" w:hAnsi="Times New Roman"/>
                <w:sz w:val="20"/>
                <w:szCs w:val="20"/>
              </w:rPr>
              <w:lastRenderedPageBreak/>
              <w:t>вида воден обект. Всяка промяна на брега се екстраполира като километър от местообитанието на вида,</w:t>
            </w:r>
            <w:r w:rsidRPr="00F72B48">
              <w:rPr>
                <w:sz w:val="20"/>
                <w:szCs w:val="20"/>
              </w:rPr>
              <w:t xml:space="preserve"> </w:t>
            </w:r>
            <w:r w:rsidRPr="00F72B48">
              <w:rPr>
                <w:rFonts w:ascii="Times New Roman" w:eastAsia="Calibri" w:hAnsi="Times New Roman"/>
                <w:sz w:val="20"/>
                <w:szCs w:val="20"/>
              </w:rPr>
              <w:t>съотнесен към площта на местообитанието в този участък.</w:t>
            </w:r>
          </w:p>
        </w:tc>
        <w:tc>
          <w:tcPr>
            <w:tcW w:w="1593" w:type="dxa"/>
            <w:shd w:val="clear" w:color="auto" w:fill="auto"/>
          </w:tcPr>
          <w:p w:rsidR="00F72B48" w:rsidRPr="00F72B48" w:rsidRDefault="00F72B48" w:rsidP="00F72B48">
            <w:pPr>
              <w:spacing w:before="120" w:after="120" w:line="240" w:lineRule="auto"/>
              <w:rPr>
                <w:rFonts w:ascii="Times New Roman" w:eastAsia="Calibri" w:hAnsi="Times New Roman"/>
                <w:sz w:val="20"/>
                <w:szCs w:val="20"/>
              </w:rPr>
            </w:pPr>
            <w:r w:rsidRPr="00F72B48">
              <w:rPr>
                <w:rFonts w:ascii="Times New Roman" w:eastAsia="Calibri" w:hAnsi="Times New Roman"/>
                <w:sz w:val="20"/>
                <w:szCs w:val="20"/>
              </w:rPr>
              <w:lastRenderedPageBreak/>
              <w:t>Поддържане състоянието по структура и функции на местообитанието по следните целеви показатели:</w:t>
            </w:r>
          </w:p>
          <w:p w:rsidR="00F72B48" w:rsidRPr="00F72B48" w:rsidRDefault="00F72B48" w:rsidP="00F72B48">
            <w:pPr>
              <w:spacing w:before="120" w:after="120" w:line="240" w:lineRule="auto"/>
              <w:rPr>
                <w:rFonts w:ascii="Times New Roman" w:eastAsia="Calibri" w:hAnsi="Times New Roman"/>
                <w:sz w:val="20"/>
                <w:szCs w:val="20"/>
              </w:rPr>
            </w:pPr>
            <w:r w:rsidRPr="00F72B48">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w:t>
            </w:r>
            <w:r w:rsidRPr="00F72B48">
              <w:rPr>
                <w:rFonts w:ascii="Times New Roman" w:eastAsia="Calibri" w:hAnsi="Times New Roman"/>
                <w:sz w:val="20"/>
                <w:szCs w:val="20"/>
              </w:rPr>
              <w:lastRenderedPageBreak/>
              <w:t>градени с хидротехнически съоръжения.</w:t>
            </w:r>
          </w:p>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2) Структура на местообитанията – над 99% от водните тела са в добро хидроморфологично състояние, т.е. брегът и дъното са в естествено състояние.</w:t>
            </w:r>
          </w:p>
        </w:tc>
      </w:tr>
      <w:tr w:rsidR="00F72B48" w:rsidRPr="00F72B48" w:rsidTr="007A3806">
        <w:tc>
          <w:tcPr>
            <w:tcW w:w="1526" w:type="dxa"/>
            <w:shd w:val="clear" w:color="auto" w:fill="auto"/>
          </w:tcPr>
          <w:p w:rsidR="00F72B48" w:rsidRPr="00F72B48" w:rsidRDefault="00F72B48" w:rsidP="00F72B48">
            <w:pPr>
              <w:ind w:right="-108"/>
              <w:contextualSpacing/>
              <w:rPr>
                <w:rFonts w:ascii="Times New Roman" w:hAnsi="Times New Roman"/>
                <w:sz w:val="20"/>
                <w:szCs w:val="20"/>
              </w:rPr>
            </w:pPr>
            <w:r w:rsidRPr="00F72B48">
              <w:rPr>
                <w:rFonts w:ascii="Times New Roman" w:hAnsi="Times New Roman"/>
                <w:b/>
                <w:sz w:val="20"/>
                <w:szCs w:val="20"/>
              </w:rPr>
              <w:lastRenderedPageBreak/>
              <w:t xml:space="preserve">Структура и функции на местообитанията: </w:t>
            </w:r>
            <w:r w:rsidRPr="00F72B48">
              <w:rPr>
                <w:rFonts w:ascii="Times New Roman" w:hAnsi="Times New Roman"/>
                <w:sz w:val="20"/>
                <w:szCs w:val="20"/>
              </w:rPr>
              <w:t>Качество на водата</w:t>
            </w:r>
          </w:p>
        </w:tc>
        <w:tc>
          <w:tcPr>
            <w:tcW w:w="1984"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418"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lang w:val="en-GB"/>
              </w:rPr>
              <w:t>0% от местообитанията на вида са засегнати</w:t>
            </w:r>
          </w:p>
        </w:tc>
        <w:tc>
          <w:tcPr>
            <w:tcW w:w="2551" w:type="dxa"/>
            <w:shd w:val="clear" w:color="auto" w:fill="auto"/>
          </w:tcPr>
          <w:p w:rsidR="00F72B48" w:rsidRPr="00F72B48" w:rsidRDefault="00F72B48" w:rsidP="00F72B48">
            <w:pPr>
              <w:rPr>
                <w:rFonts w:ascii="Times New Roman" w:eastAsia="Calibri" w:hAnsi="Times New Roman"/>
                <w:sz w:val="20"/>
                <w:szCs w:val="20"/>
              </w:rPr>
            </w:pPr>
            <w:r w:rsidRPr="00F72B48">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r w:rsidRPr="00F72B48">
              <w:rPr>
                <w:rFonts w:ascii="Times New Roman" w:eastAsia="Calibri" w:hAnsi="Times New Roman"/>
                <w:sz w:val="20"/>
                <w:szCs w:val="20"/>
              </w:rPr>
              <w:t xml:space="preserve"> </w:t>
            </w:r>
          </w:p>
          <w:p w:rsidR="00F72B48" w:rsidRPr="00F72B48" w:rsidRDefault="00F72B48" w:rsidP="00F72B48">
            <w:pPr>
              <w:rPr>
                <w:rFonts w:ascii="Times New Roman" w:eastAsia="Calibri" w:hAnsi="Times New Roman"/>
                <w:sz w:val="20"/>
                <w:szCs w:val="20"/>
              </w:rPr>
            </w:pPr>
            <w:r w:rsidRPr="00F72B48">
              <w:rPr>
                <w:rFonts w:ascii="Times New Roman" w:eastAsia="Calibri" w:hAnsi="Times New Roman"/>
                <w:sz w:val="20"/>
                <w:szCs w:val="20"/>
                <w:lang w:val="en-GB"/>
              </w:rPr>
              <w:t>Според доклада, публикуван в „Информационна система за защитени зони от екологичната мрежа Натура 2000 на МОСВ“,</w:t>
            </w:r>
            <w:r w:rsidRPr="00F72B48">
              <w:rPr>
                <w:rFonts w:ascii="Times New Roman" w:eastAsia="Calibri" w:hAnsi="Times New Roman"/>
                <w:sz w:val="20"/>
                <w:szCs w:val="20"/>
              </w:rPr>
              <w:t xml:space="preserve"> обитаваните от вида местообитания в зоната не са увредени</w:t>
            </w:r>
            <w:r w:rsidRPr="00F72B48">
              <w:rPr>
                <w:rFonts w:ascii="Times New Roman" w:eastAsia="Calibri" w:hAnsi="Times New Roman"/>
                <w:sz w:val="20"/>
                <w:szCs w:val="20"/>
                <w:lang w:val="en-GB"/>
              </w:rPr>
              <w:t xml:space="preserve"> по този параметър и </w:t>
            </w:r>
            <w:r w:rsidRPr="00F72B48">
              <w:rPr>
                <w:rFonts w:ascii="Times New Roman" w:eastAsia="Calibri" w:hAnsi="Times New Roman"/>
                <w:sz w:val="20"/>
                <w:szCs w:val="20"/>
              </w:rPr>
              <w:t>те са оценени в благоприятно</w:t>
            </w:r>
            <w:r w:rsidRPr="00F72B48">
              <w:rPr>
                <w:rFonts w:ascii="Times New Roman" w:eastAsia="Calibri" w:hAnsi="Times New Roman"/>
                <w:sz w:val="20"/>
                <w:szCs w:val="20"/>
                <w:lang w:val="en-GB"/>
              </w:rPr>
              <w:t xml:space="preserve"> състояние.</w:t>
            </w:r>
          </w:p>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Съгласно ПУРБ 2016-2021 г., екологичното състояние</w:t>
            </w:r>
            <w:r w:rsidRPr="00F72B48">
              <w:rPr>
                <w:rFonts w:ascii="Times New Roman" w:eastAsia="Calibri" w:hAnsi="Times New Roman"/>
                <w:sz w:val="20"/>
                <w:szCs w:val="20"/>
                <w:lang w:val="en-GB"/>
              </w:rPr>
              <w:t xml:space="preserve"> на водата в река </w:t>
            </w:r>
            <w:r w:rsidRPr="00F72B48">
              <w:rPr>
                <w:rFonts w:ascii="Times New Roman" w:eastAsia="Calibri" w:hAnsi="Times New Roman"/>
                <w:sz w:val="20"/>
                <w:szCs w:val="20"/>
              </w:rPr>
              <w:t>Огоста в различните участъци след яз. Огоста до устието на реката</w:t>
            </w:r>
            <w:r w:rsidRPr="00F72B48">
              <w:rPr>
                <w:rFonts w:ascii="Times New Roman" w:eastAsia="Calibri" w:hAnsi="Times New Roman"/>
                <w:sz w:val="20"/>
                <w:szCs w:val="20"/>
                <w:lang w:val="en-GB"/>
              </w:rPr>
              <w:t xml:space="preserve"> е определено </w:t>
            </w:r>
            <w:r w:rsidRPr="00F72B48">
              <w:rPr>
                <w:rFonts w:ascii="Times New Roman" w:eastAsia="Calibri" w:hAnsi="Times New Roman"/>
                <w:sz w:val="20"/>
                <w:szCs w:val="20"/>
              </w:rPr>
              <w:t xml:space="preserve">с (4) – „лошо“, (3) – </w:t>
            </w:r>
            <w:r w:rsidRPr="00F72B48">
              <w:rPr>
                <w:rFonts w:ascii="Times New Roman" w:eastAsia="Calibri" w:hAnsi="Times New Roman"/>
                <w:sz w:val="20"/>
                <w:szCs w:val="20"/>
                <w:lang w:val="en-GB"/>
              </w:rPr>
              <w:t>„умерено“</w:t>
            </w:r>
            <w:r w:rsidRPr="00F72B48">
              <w:rPr>
                <w:rFonts w:ascii="Times New Roman" w:eastAsia="Calibri" w:hAnsi="Times New Roman"/>
                <w:sz w:val="20"/>
                <w:szCs w:val="20"/>
              </w:rPr>
              <w:t>или (</w:t>
            </w:r>
            <w:r w:rsidRPr="00F72B48">
              <w:rPr>
                <w:rFonts w:ascii="Times New Roman" w:eastAsia="Calibri" w:hAnsi="Times New Roman"/>
                <w:sz w:val="20"/>
                <w:szCs w:val="20"/>
                <w:lang w:val="en-US"/>
              </w:rPr>
              <w:t>U)</w:t>
            </w:r>
            <w:r w:rsidRPr="00F72B48">
              <w:rPr>
                <w:rFonts w:ascii="Times New Roman" w:eastAsia="Calibri" w:hAnsi="Times New Roman"/>
                <w:sz w:val="20"/>
                <w:szCs w:val="20"/>
              </w:rPr>
              <w:t xml:space="preserve"> „неизвестно“, което показва, че екологичното състояние на водата в р. Огоста по-скоро е </w:t>
            </w:r>
            <w:r w:rsidRPr="00F72B48">
              <w:rPr>
                <w:rFonts w:ascii="Times New Roman" w:eastAsia="Calibri" w:hAnsi="Times New Roman"/>
                <w:sz w:val="20"/>
                <w:szCs w:val="20"/>
              </w:rPr>
              <w:lastRenderedPageBreak/>
              <w:t>неблагоприятно-незадоволително.</w:t>
            </w:r>
          </w:p>
        </w:tc>
        <w:tc>
          <w:tcPr>
            <w:tcW w:w="15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lastRenderedPageBreak/>
              <w:t>Постигане целевата стойност по този параметър.</w:t>
            </w:r>
          </w:p>
        </w:tc>
      </w:tr>
    </w:tbl>
    <w:p w:rsidR="00F72B48" w:rsidRPr="00F72B48" w:rsidRDefault="00F72B48" w:rsidP="00F72B48">
      <w:pPr>
        <w:jc w:val="both"/>
      </w:pPr>
    </w:p>
    <w:p w:rsidR="00F72B48" w:rsidRPr="00F72B48" w:rsidRDefault="00F72B48" w:rsidP="00F72B48">
      <w:pPr>
        <w:jc w:val="both"/>
        <w:rPr>
          <w:b/>
        </w:rPr>
      </w:pPr>
      <w:r w:rsidRPr="00F72B48">
        <w:rPr>
          <w:rFonts w:ascii="Times New Roman" w:eastAsia="Calibri" w:hAnsi="Times New Roman"/>
          <w:b/>
          <w:sz w:val="24"/>
          <w:szCs w:val="24"/>
        </w:rPr>
        <w:t xml:space="preserve">7. Необходимост от актуализация на </w:t>
      </w:r>
      <w:r w:rsidR="00653008">
        <w:rPr>
          <w:rFonts w:ascii="Times New Roman" w:eastAsia="Calibri" w:hAnsi="Times New Roman"/>
          <w:b/>
          <w:sz w:val="24"/>
          <w:szCs w:val="24"/>
        </w:rPr>
        <w:t>СФ</w:t>
      </w:r>
      <w:r w:rsidRPr="00F72B48">
        <w:rPr>
          <w:rFonts w:ascii="Times New Roman" w:eastAsia="Calibri" w:hAnsi="Times New Roman"/>
          <w:b/>
          <w:sz w:val="24"/>
          <w:szCs w:val="24"/>
        </w:rPr>
        <w:t xml:space="preserve"> на защитената зона</w:t>
      </w:r>
    </w:p>
    <w:p w:rsidR="00F72B48" w:rsidRPr="00F72B48" w:rsidRDefault="00F72B48" w:rsidP="00F72B48">
      <w:pPr>
        <w:spacing w:before="120" w:after="120" w:line="240" w:lineRule="auto"/>
        <w:ind w:firstLine="709"/>
        <w:jc w:val="both"/>
        <w:rPr>
          <w:rFonts w:ascii="Times New Roman" w:eastAsia="Calibri" w:hAnsi="Times New Roman"/>
          <w:sz w:val="24"/>
          <w:szCs w:val="24"/>
          <w:lang w:val="en-US"/>
        </w:rPr>
      </w:pPr>
      <w:r w:rsidRPr="00F72B48">
        <w:rPr>
          <w:rFonts w:ascii="Times New Roman" w:eastAsia="Calibri" w:hAnsi="Times New Roman"/>
          <w:sz w:val="24"/>
          <w:szCs w:val="24"/>
        </w:rPr>
        <w:t>Необходима е актуализация в СФ за зоната. Промяната се налага поради факта,</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че данните от проведените изследвания през последните 10 години свидетелстват за несъответствие между дадената в СФ обща оценка за стойността на зоната за съхраняването на вида и реалното състояние на популацията на вида в зоната.</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На базата на публикуваните данни за зоната и на резултатите от теренните изследвания, както и на липсата на регистрация на вида в зоната се предлага промяна на общата оценка за стойността на зоната за съхраняването на вида от „А“ (отлична стойност) на „С“ (значима стойност).</w:t>
      </w: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50"/>
        <w:gridCol w:w="328"/>
        <w:gridCol w:w="483"/>
        <w:gridCol w:w="350"/>
        <w:gridCol w:w="572"/>
        <w:gridCol w:w="605"/>
        <w:gridCol w:w="890"/>
        <w:gridCol w:w="578"/>
        <w:gridCol w:w="839"/>
        <w:gridCol w:w="950"/>
        <w:gridCol w:w="622"/>
        <w:gridCol w:w="522"/>
        <w:gridCol w:w="578"/>
      </w:tblGrid>
      <w:tr w:rsidR="00F72B48" w:rsidRPr="00F72B48" w:rsidTr="007A3806">
        <w:tc>
          <w:tcPr>
            <w:tcW w:w="3094"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Species</w:t>
            </w:r>
          </w:p>
        </w:tc>
        <w:tc>
          <w:tcPr>
            <w:tcW w:w="2995"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Site assessment</w:t>
            </w:r>
          </w:p>
        </w:tc>
      </w:tr>
      <w:tr w:rsidR="00F72B48" w:rsidRPr="00F72B48" w:rsidTr="007A3806">
        <w:tc>
          <w:tcPr>
            <w:tcW w:w="372"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w:t>
            </w:r>
          </w:p>
        </w:tc>
        <w:tc>
          <w:tcPr>
            <w:tcW w:w="661"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Code</w:t>
            </w:r>
          </w:p>
        </w:tc>
        <w:tc>
          <w:tcPr>
            <w:tcW w:w="1250"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w:t>
            </w:r>
          </w:p>
        </w:tc>
        <w:tc>
          <w:tcPr>
            <w:tcW w:w="483"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NP</w:t>
            </w:r>
          </w:p>
        </w:tc>
        <w:tc>
          <w:tcPr>
            <w:tcW w:w="350"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T</w:t>
            </w:r>
          </w:p>
        </w:tc>
        <w:tc>
          <w:tcPr>
            <w:tcW w:w="1177" w:type="dxa"/>
            <w:gridSpan w:val="2"/>
            <w:shd w:val="clear" w:color="auto" w:fill="D0CECE"/>
            <w:vAlign w:val="center"/>
          </w:tcPr>
          <w:p w:rsidR="00F72B48" w:rsidRPr="00F72B48" w:rsidRDefault="00F72B48" w:rsidP="00F72B48">
            <w:pPr>
              <w:spacing w:before="120" w:after="120" w:line="240" w:lineRule="auto"/>
              <w:jc w:val="center"/>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Size</w:t>
            </w:r>
          </w:p>
        </w:tc>
        <w:tc>
          <w:tcPr>
            <w:tcW w:w="890"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Unit</w:t>
            </w:r>
          </w:p>
        </w:tc>
        <w:tc>
          <w:tcPr>
            <w:tcW w:w="578"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Cat.</w:t>
            </w:r>
          </w:p>
        </w:tc>
        <w:tc>
          <w:tcPr>
            <w:tcW w:w="839"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D.qual.</w:t>
            </w:r>
          </w:p>
        </w:tc>
        <w:tc>
          <w:tcPr>
            <w:tcW w:w="950"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A/B/C/D</w:t>
            </w:r>
          </w:p>
        </w:tc>
        <w:tc>
          <w:tcPr>
            <w:tcW w:w="1722" w:type="dxa"/>
            <w:gridSpan w:val="3"/>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w:t>
            </w:r>
          </w:p>
        </w:tc>
      </w:tr>
      <w:tr w:rsidR="00F72B48" w:rsidRPr="00F72B48" w:rsidTr="007A3806">
        <w:tc>
          <w:tcPr>
            <w:tcW w:w="372"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250"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Min</w:t>
            </w:r>
          </w:p>
        </w:tc>
        <w:tc>
          <w:tcPr>
            <w:tcW w:w="605"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Max</w:t>
            </w:r>
          </w:p>
        </w:tc>
        <w:tc>
          <w:tcPr>
            <w:tcW w:w="890"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w:t>
            </w:r>
          </w:p>
        </w:tc>
        <w:tc>
          <w:tcPr>
            <w:tcW w:w="62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Con.</w:t>
            </w:r>
          </w:p>
        </w:tc>
        <w:tc>
          <w:tcPr>
            <w:tcW w:w="52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Iso.</w:t>
            </w:r>
          </w:p>
        </w:tc>
        <w:tc>
          <w:tcPr>
            <w:tcW w:w="578"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Glo.</w:t>
            </w:r>
          </w:p>
        </w:tc>
      </w:tr>
      <w:tr w:rsidR="00F72B48" w:rsidRPr="00F72B48" w:rsidTr="007A3806">
        <w:tc>
          <w:tcPr>
            <w:tcW w:w="37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I</w:t>
            </w:r>
          </w:p>
        </w:tc>
        <w:tc>
          <w:tcPr>
            <w:tcW w:w="661"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eastAsia="en-GB"/>
              </w:rPr>
              <w:t>4064</w:t>
            </w:r>
          </w:p>
        </w:tc>
        <w:tc>
          <w:tcPr>
            <w:tcW w:w="12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i/>
                <w:sz w:val="20"/>
                <w:szCs w:val="20"/>
                <w:lang w:val="en-US" w:eastAsia="en-GB"/>
              </w:rPr>
            </w:pPr>
            <w:r w:rsidRPr="00F72B48">
              <w:rPr>
                <w:rFonts w:ascii="Times New Roman" w:eastAsia="Calibri" w:hAnsi="Times New Roman"/>
                <w:i/>
                <w:iCs/>
                <w:sz w:val="20"/>
                <w:szCs w:val="20"/>
                <w:lang w:val="en-US"/>
              </w:rPr>
              <w:t>Theodoxus transversalis</w:t>
            </w:r>
          </w:p>
        </w:tc>
        <w:tc>
          <w:tcPr>
            <w:tcW w:w="32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p</w:t>
            </w:r>
          </w:p>
        </w:tc>
        <w:tc>
          <w:tcPr>
            <w:tcW w:w="572"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val="en-US" w:eastAsia="en-GB"/>
              </w:rPr>
            </w:pPr>
          </w:p>
        </w:tc>
        <w:tc>
          <w:tcPr>
            <w:tcW w:w="890"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val="en-US" w:eastAsia="en-GB"/>
              </w:rPr>
            </w:pPr>
            <w:r w:rsidRPr="00F72B48">
              <w:rPr>
                <w:rFonts w:ascii="Times New Roman" w:hAnsi="Times New Roman"/>
                <w:sz w:val="20"/>
                <w:szCs w:val="20"/>
                <w:lang w:val="en-US"/>
              </w:rPr>
              <w:t>i</w:t>
            </w:r>
          </w:p>
        </w:tc>
        <w:tc>
          <w:tcPr>
            <w:tcW w:w="57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V</w:t>
            </w:r>
          </w:p>
        </w:tc>
        <w:tc>
          <w:tcPr>
            <w:tcW w:w="839"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M</w:t>
            </w:r>
          </w:p>
        </w:tc>
        <w:tc>
          <w:tcPr>
            <w:tcW w:w="9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C</w:t>
            </w:r>
          </w:p>
        </w:tc>
        <w:tc>
          <w:tcPr>
            <w:tcW w:w="62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A</w:t>
            </w:r>
          </w:p>
        </w:tc>
        <w:tc>
          <w:tcPr>
            <w:tcW w:w="52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C</w:t>
            </w:r>
          </w:p>
        </w:tc>
        <w:tc>
          <w:tcPr>
            <w:tcW w:w="57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C</w:t>
            </w:r>
          </w:p>
        </w:tc>
      </w:tr>
    </w:tbl>
    <w:p w:rsidR="00F72B48" w:rsidRPr="00F72B48" w:rsidRDefault="00F72B48" w:rsidP="00F72B48">
      <w:pPr>
        <w:spacing w:before="120" w:after="120" w:line="240" w:lineRule="auto"/>
        <w:jc w:val="both"/>
        <w:rPr>
          <w:rFonts w:ascii="Times New Roman" w:eastAsia="Calibri" w:hAnsi="Times New Roman"/>
          <w:sz w:val="24"/>
          <w:szCs w:val="24"/>
        </w:rPr>
      </w:pPr>
    </w:p>
    <w:p w:rsidR="00F72B48" w:rsidRPr="00F72B48" w:rsidRDefault="00653008" w:rsidP="00F72B48">
      <w:pPr>
        <w:spacing w:before="120" w:after="12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hAnsi="Times New Roman"/>
          <w:noProof/>
          <w:sz w:val="24"/>
          <w:szCs w:val="24"/>
        </w:rPr>
        <w:t>Георгиев, Д. 2013. Сладководните охлюви (Mollusca: Gastropoda) в България. – Дисертация, Пловдив: 420 с.</w:t>
      </w:r>
    </w:p>
    <w:p w:rsidR="00F72B48" w:rsidRPr="00F72B48" w:rsidRDefault="00F72B48" w:rsidP="00653008">
      <w:pPr>
        <w:tabs>
          <w:tab w:val="left" w:pos="709"/>
        </w:tabs>
        <w:spacing w:after="0" w:line="240" w:lineRule="auto"/>
        <w:ind w:left="709" w:hanging="709"/>
        <w:jc w:val="both"/>
        <w:rPr>
          <w:rFonts w:ascii="Times New Roman" w:eastAsia="Calibri" w:hAnsi="Times New Roman"/>
          <w:bCs/>
          <w:noProof/>
          <w:sz w:val="24"/>
          <w:szCs w:val="24"/>
          <w:lang w:val="en-US"/>
        </w:rPr>
      </w:pPr>
      <w:r w:rsidRPr="00F72B48">
        <w:rPr>
          <w:rFonts w:ascii="Times New Roman" w:eastAsia="Calibri" w:hAnsi="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32" w:history="1">
        <w:r w:rsidRPr="00F72B48">
          <w:rPr>
            <w:rFonts w:ascii="Times New Roman" w:eastAsia="Calibri" w:hAnsi="Times New Roman"/>
            <w:bCs/>
            <w:noProof/>
            <w:color w:val="184CF4"/>
            <w:sz w:val="24"/>
            <w:szCs w:val="24"/>
            <w:u w:val="single"/>
          </w:rPr>
          <w:t>http://natura2000.moew.government.bg/Home/Natura2000ProtectedSites</w:t>
        </w:r>
      </w:hyperlink>
      <w:r w:rsidRPr="00F72B48">
        <w:rPr>
          <w:rFonts w:ascii="Times New Roman" w:eastAsia="Calibri" w:hAnsi="Times New Roman"/>
          <w:bCs/>
          <w:noProof/>
          <w:sz w:val="24"/>
          <w:szCs w:val="24"/>
        </w:rPr>
        <w:t xml:space="preserve">. Последно посетен на </w:t>
      </w:r>
      <w:r w:rsidRPr="00F72B48">
        <w:rPr>
          <w:rFonts w:ascii="Times New Roman" w:eastAsia="Calibri" w:hAnsi="Times New Roman"/>
          <w:bCs/>
          <w:noProof/>
          <w:sz w:val="24"/>
          <w:szCs w:val="24"/>
          <w:lang w:val="en-US"/>
        </w:rPr>
        <w:t>02</w:t>
      </w:r>
      <w:r w:rsidRPr="00F72B48">
        <w:rPr>
          <w:rFonts w:ascii="Times New Roman" w:eastAsia="Calibri" w:hAnsi="Times New Roman"/>
          <w:bCs/>
          <w:noProof/>
          <w:sz w:val="24"/>
          <w:szCs w:val="24"/>
        </w:rPr>
        <w:t>.1</w:t>
      </w:r>
      <w:r w:rsidRPr="00F72B48">
        <w:rPr>
          <w:rFonts w:ascii="Times New Roman" w:eastAsia="Calibri" w:hAnsi="Times New Roman"/>
          <w:bCs/>
          <w:noProof/>
          <w:sz w:val="24"/>
          <w:szCs w:val="24"/>
          <w:lang w:val="en-US"/>
        </w:rPr>
        <w:t>1</w:t>
      </w:r>
      <w:r w:rsidRPr="00F72B48">
        <w:rPr>
          <w:rFonts w:ascii="Times New Roman" w:eastAsia="Calibri" w:hAnsi="Times New Roman"/>
          <w:bCs/>
          <w:noProof/>
          <w:sz w:val="24"/>
          <w:szCs w:val="24"/>
        </w:rPr>
        <w:t>.2021</w:t>
      </w:r>
      <w:r w:rsidRPr="00F72B48">
        <w:rPr>
          <w:rFonts w:ascii="Times New Roman" w:eastAsia="Calibri" w:hAnsi="Times New Roman"/>
          <w:bCs/>
          <w:noProof/>
          <w:sz w:val="24"/>
          <w:szCs w:val="24"/>
          <w:lang w:val="en-US"/>
        </w:rPr>
        <w:t>.</w:t>
      </w:r>
    </w:p>
    <w:p w:rsidR="00F72B48" w:rsidRPr="00F72B48" w:rsidRDefault="00F72B48" w:rsidP="00653008">
      <w:pPr>
        <w:tabs>
          <w:tab w:val="left" w:pos="709"/>
        </w:tabs>
        <w:spacing w:after="0" w:line="240" w:lineRule="auto"/>
        <w:ind w:left="709" w:hanging="709"/>
        <w:jc w:val="both"/>
        <w:rPr>
          <w:rFonts w:ascii="Times New Roman" w:hAnsi="Times New Roman"/>
          <w:noProof/>
          <w:sz w:val="24"/>
          <w:szCs w:val="24"/>
        </w:rPr>
      </w:pPr>
      <w:r w:rsidRPr="00F72B48">
        <w:rPr>
          <w:rFonts w:ascii="Times New Roman" w:eastAsia="Calibri" w:hAnsi="Times New Roman"/>
          <w:sz w:val="24"/>
          <w:szCs w:val="24"/>
        </w:rPr>
        <w:t xml:space="preserve">Проект </w:t>
      </w:r>
      <w:r w:rsidRPr="00F72B48">
        <w:rPr>
          <w:rFonts w:ascii="Times New Roman" w:hAnsi="Times New Roman"/>
          <w:sz w:val="24"/>
          <w:szCs w:val="24"/>
          <w:lang w:val="ru-RU"/>
        </w:rPr>
        <w:t xml:space="preserve">№ 2601/30.07.2013 г. </w:t>
      </w:r>
      <w:r w:rsidRPr="00F72B48">
        <w:rPr>
          <w:rFonts w:ascii="Times New Roman" w:hAnsi="Times New Roman"/>
          <w:sz w:val="24"/>
          <w:szCs w:val="24"/>
        </w:rPr>
        <w:t>"</w:t>
      </w:r>
      <w:r w:rsidRPr="00F72B48">
        <w:rPr>
          <w:rFonts w:ascii="Times New Roman" w:hAnsi="Times New Roman"/>
          <w:sz w:val="24"/>
          <w:szCs w:val="24"/>
          <w:lang w:val="ru-RU"/>
        </w:rPr>
        <w:t>Теренни проучвания на разпространение и численост на безгръбначни животни</w:t>
      </w:r>
      <w:r w:rsidRPr="00F72B48">
        <w:rPr>
          <w:rFonts w:ascii="Times New Roman" w:hAnsi="Times New Roman"/>
          <w:sz w:val="24"/>
          <w:szCs w:val="24"/>
        </w:rPr>
        <w:t>", финансиран от Изпълнителна агенция по околна среда (ИАОС).</w:t>
      </w:r>
    </w:p>
    <w:p w:rsidR="00F72B48" w:rsidRPr="00F72B48" w:rsidRDefault="00F72B48" w:rsidP="00653008">
      <w:pPr>
        <w:spacing w:after="0" w:line="240" w:lineRule="auto"/>
        <w:ind w:left="709" w:hanging="709"/>
        <w:jc w:val="both"/>
        <w:rPr>
          <w:rFonts w:ascii="Times New Roman" w:hAnsi="Times New Roman"/>
          <w:sz w:val="24"/>
          <w:szCs w:val="24"/>
        </w:rPr>
      </w:pPr>
      <w:r w:rsidRPr="00F72B48">
        <w:rPr>
          <w:rFonts w:ascii="Times New Roman" w:hAnsi="Times New Roman"/>
          <w:sz w:val="24"/>
          <w:szCs w:val="24"/>
          <w:lang w:val="ru-RU"/>
        </w:rPr>
        <w:t xml:space="preserve">Проект </w:t>
      </w:r>
      <w:r w:rsidRPr="00F72B48">
        <w:rPr>
          <w:rFonts w:ascii="Times New Roman" w:hAnsi="Times New Roman"/>
          <w:sz w:val="24"/>
          <w:szCs w:val="24"/>
        </w:rPr>
        <w:t>„</w:t>
      </w:r>
      <w:r w:rsidRPr="00F72B48">
        <w:rPr>
          <w:rFonts w:ascii="Times New Roman" w:hAnsi="Times New Roman"/>
          <w:sz w:val="24"/>
          <w:szCs w:val="24"/>
          <w:lang w:val="ru-RU"/>
        </w:rPr>
        <w:t xml:space="preserve">Проучване и оценка на екологичното състояние на българския участък на р. Дунав в рамките на четвъртата международна програма </w:t>
      </w:r>
      <w:r w:rsidRPr="00F72B48">
        <w:rPr>
          <w:rFonts w:ascii="Times New Roman" w:hAnsi="Times New Roman"/>
          <w:sz w:val="24"/>
          <w:szCs w:val="24"/>
        </w:rPr>
        <w:t>Joint</w:t>
      </w:r>
      <w:r w:rsidRPr="00F72B48">
        <w:rPr>
          <w:rFonts w:ascii="Times New Roman" w:hAnsi="Times New Roman"/>
          <w:sz w:val="24"/>
          <w:szCs w:val="24"/>
          <w:lang w:val="ru-RU"/>
        </w:rPr>
        <w:t xml:space="preserve"> </w:t>
      </w:r>
      <w:r w:rsidRPr="00F72B48">
        <w:rPr>
          <w:rFonts w:ascii="Times New Roman" w:hAnsi="Times New Roman"/>
          <w:sz w:val="24"/>
          <w:szCs w:val="24"/>
        </w:rPr>
        <w:t>Danube</w:t>
      </w:r>
      <w:r w:rsidRPr="00F72B48">
        <w:rPr>
          <w:rFonts w:ascii="Times New Roman" w:hAnsi="Times New Roman"/>
          <w:sz w:val="24"/>
          <w:szCs w:val="24"/>
          <w:lang w:val="ru-RU"/>
        </w:rPr>
        <w:t xml:space="preserve"> </w:t>
      </w:r>
      <w:r w:rsidRPr="00F72B48">
        <w:rPr>
          <w:rFonts w:ascii="Times New Roman" w:hAnsi="Times New Roman"/>
          <w:sz w:val="24"/>
          <w:szCs w:val="24"/>
        </w:rPr>
        <w:t>Survey</w:t>
      </w:r>
      <w:r w:rsidRPr="00F72B48">
        <w:rPr>
          <w:rFonts w:ascii="Times New Roman" w:hAnsi="Times New Roman"/>
          <w:sz w:val="24"/>
          <w:szCs w:val="24"/>
          <w:lang w:val="ru-RU"/>
        </w:rPr>
        <w:t xml:space="preserve"> (</w:t>
      </w:r>
      <w:r w:rsidRPr="00F72B48">
        <w:rPr>
          <w:rFonts w:ascii="Times New Roman" w:hAnsi="Times New Roman"/>
          <w:sz w:val="24"/>
          <w:szCs w:val="24"/>
        </w:rPr>
        <w:t>JDS</w:t>
      </w:r>
      <w:r w:rsidRPr="00F72B48">
        <w:rPr>
          <w:rFonts w:ascii="Times New Roman" w:hAnsi="Times New Roman"/>
          <w:sz w:val="24"/>
          <w:szCs w:val="24"/>
          <w:lang w:val="ru-RU"/>
        </w:rPr>
        <w:t>4) през 2019 г.</w:t>
      </w:r>
      <w:r w:rsidRPr="00F72B48">
        <w:rPr>
          <w:rFonts w:ascii="Times New Roman" w:hAnsi="Times New Roman"/>
          <w:sz w:val="24"/>
          <w:szCs w:val="24"/>
          <w:lang w:val="en-US"/>
        </w:rPr>
        <w:t>”</w:t>
      </w:r>
      <w:r w:rsidRPr="00F72B48">
        <w:rPr>
          <w:rFonts w:ascii="Times New Roman" w:hAnsi="Times New Roman"/>
          <w:sz w:val="24"/>
          <w:szCs w:val="24"/>
        </w:rPr>
        <w:t>,</w:t>
      </w:r>
      <w:r w:rsidRPr="00F72B48">
        <w:rPr>
          <w:rFonts w:ascii="Times New Roman" w:hAnsi="Times New Roman"/>
          <w:sz w:val="24"/>
          <w:szCs w:val="24"/>
          <w:lang w:val="ru-RU"/>
        </w:rPr>
        <w:t xml:space="preserve"> финансиран от ПУДООС.</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hAnsi="Times New Roman"/>
          <w:noProof/>
          <w:sz w:val="24"/>
          <w:szCs w:val="24"/>
        </w:rPr>
        <w:t>Русев, Б. 1966. Зообентосът на река Дунав между 845-ия и 375-ия речен километър. I. Състав, разпределение и екология. Известия на Зоологическия институт с музей, 20: 55-131.</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hAnsi="Times New Roman"/>
          <w:noProof/>
          <w:sz w:val="24"/>
          <w:szCs w:val="24"/>
        </w:rPr>
        <w:t>Русев, Б., Янева, И., Дечева, Р. 1994. Хидробиология. Състав на хидрофауната, безгръбначни животни. В: Русев, Б. (ред.). Лимнология на българските дунавски притоци. Изд. “Книжен тигър”: 130-174.</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hAnsi="Times New Roman"/>
          <w:sz w:val="24"/>
          <w:szCs w:val="24"/>
        </w:rPr>
        <w:t>Янева ,И. 1991. Хидробиологичното състояние на р. Огоста през различни периоди на изследване. Хидробиология, 36: 32-48.</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hAnsi="Times New Roman"/>
          <w:noProof/>
          <w:sz w:val="24"/>
          <w:szCs w:val="24"/>
        </w:rPr>
        <w:t>Angelov,</w:t>
      </w:r>
      <w:r w:rsidRPr="00F72B48">
        <w:rPr>
          <w:rFonts w:ascii="Times New Roman" w:hAnsi="Times New Roman"/>
          <w:smallCaps/>
          <w:noProof/>
          <w:sz w:val="24"/>
          <w:szCs w:val="24"/>
        </w:rPr>
        <w:t xml:space="preserve"> </w:t>
      </w:r>
      <w:r w:rsidRPr="00F72B48">
        <w:rPr>
          <w:rFonts w:ascii="Times New Roman" w:hAnsi="Times New Roman"/>
          <w:noProof/>
          <w:sz w:val="24"/>
          <w:szCs w:val="24"/>
        </w:rPr>
        <w:t>A. 2000. Mollusca (Gastropoda et Bivalvia ) aquae dulcis. Catalogus Faunae Bulgaicae. Pensoft &amp; Backhuys Publ., Sofia, Leiden, 54 pp.</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hAnsi="Times New Roman"/>
          <w:noProof/>
          <w:sz w:val="24"/>
          <w:szCs w:val="24"/>
        </w:rPr>
        <w:lastRenderedPageBreak/>
        <w:t xml:space="preserve">European commission. The State of Nature in the EU – Article 17 reporting. </w:t>
      </w:r>
      <w:hyperlink r:id="rId33" w:history="1">
        <w:r w:rsidRPr="00F72B48">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F72B48">
        <w:rPr>
          <w:rFonts w:ascii="Times New Roman" w:hAnsi="Times New Roman"/>
          <w:noProof/>
          <w:sz w:val="24"/>
          <w:szCs w:val="24"/>
        </w:rPr>
        <w:t xml:space="preserve">. Last visited on </w:t>
      </w:r>
      <w:r w:rsidRPr="00F72B48">
        <w:rPr>
          <w:rFonts w:ascii="Times New Roman" w:hAnsi="Times New Roman"/>
          <w:noProof/>
          <w:sz w:val="24"/>
          <w:szCs w:val="24"/>
          <w:lang w:val="en-US"/>
        </w:rPr>
        <w:t>01</w:t>
      </w:r>
      <w:r w:rsidRPr="00F72B48">
        <w:rPr>
          <w:rFonts w:ascii="Times New Roman" w:hAnsi="Times New Roman"/>
          <w:noProof/>
          <w:sz w:val="24"/>
          <w:szCs w:val="24"/>
        </w:rPr>
        <w:t>.</w:t>
      </w:r>
      <w:r w:rsidRPr="00F72B48">
        <w:rPr>
          <w:rFonts w:ascii="Times New Roman" w:hAnsi="Times New Roman"/>
          <w:noProof/>
          <w:sz w:val="24"/>
          <w:szCs w:val="24"/>
          <w:lang w:val="en-US"/>
        </w:rPr>
        <w:t>11</w:t>
      </w:r>
      <w:r w:rsidRPr="00F72B48">
        <w:rPr>
          <w:rFonts w:ascii="Times New Roman" w:hAnsi="Times New Roman"/>
          <w:noProof/>
          <w:sz w:val="24"/>
          <w:szCs w:val="24"/>
        </w:rPr>
        <w:t>.2021.</w:t>
      </w:r>
    </w:p>
    <w:p w:rsidR="00F72B48" w:rsidRPr="00F72B48" w:rsidRDefault="00F72B48" w:rsidP="00653008">
      <w:pPr>
        <w:spacing w:after="0" w:line="240" w:lineRule="auto"/>
        <w:ind w:left="709" w:hanging="709"/>
        <w:jc w:val="both"/>
        <w:rPr>
          <w:rFonts w:ascii="Times New Roman" w:hAnsi="Times New Roman"/>
          <w:color w:val="080100"/>
          <w:sz w:val="24"/>
          <w:szCs w:val="24"/>
          <w:shd w:val="clear" w:color="auto" w:fill="FFFFFF"/>
        </w:rPr>
      </w:pPr>
      <w:r w:rsidRPr="00F72B48">
        <w:rPr>
          <w:rFonts w:ascii="Times New Roman" w:hAnsi="Times New Roman"/>
          <w:color w:val="080100"/>
          <w:sz w:val="24"/>
          <w:szCs w:val="24"/>
          <w:shd w:val="clear" w:color="auto" w:fill="FFFFFF"/>
        </w:rPr>
        <w:t>Solymos, P., Feher, Z.</w:t>
      </w:r>
      <w:r w:rsidRPr="00F72B48">
        <w:rPr>
          <w:rFonts w:ascii="Times New Roman" w:hAnsi="Times New Roman"/>
          <w:color w:val="080100"/>
          <w:sz w:val="24"/>
          <w:szCs w:val="24"/>
          <w:shd w:val="clear" w:color="auto" w:fill="FFFFFF"/>
          <w:lang w:val="en-US"/>
        </w:rPr>
        <w:t xml:space="preserve"> </w:t>
      </w:r>
      <w:r w:rsidRPr="00F72B48">
        <w:rPr>
          <w:rFonts w:ascii="Times New Roman" w:hAnsi="Times New Roman"/>
          <w:color w:val="080100"/>
          <w:sz w:val="24"/>
          <w:szCs w:val="24"/>
          <w:bdr w:val="none" w:sz="0" w:space="0" w:color="auto" w:frame="1"/>
          <w:shd w:val="clear" w:color="auto" w:fill="FFFFFF"/>
        </w:rPr>
        <w:t>2011.</w:t>
      </w:r>
      <w:r w:rsidRPr="00F72B48">
        <w:rPr>
          <w:rFonts w:ascii="Times New Roman" w:hAnsi="Times New Roman"/>
          <w:color w:val="080100"/>
          <w:sz w:val="24"/>
          <w:szCs w:val="24"/>
          <w:bdr w:val="none" w:sz="0" w:space="0" w:color="auto" w:frame="1"/>
          <w:shd w:val="clear" w:color="auto" w:fill="FFFFFF"/>
          <w:lang w:val="en-US"/>
        </w:rPr>
        <w:t xml:space="preserve"> </w:t>
      </w:r>
      <w:r w:rsidRPr="00F72B48">
        <w:rPr>
          <w:rFonts w:ascii="Times New Roman" w:hAnsi="Times New Roman"/>
          <w:i/>
          <w:iCs/>
          <w:color w:val="080100"/>
          <w:sz w:val="24"/>
          <w:szCs w:val="24"/>
          <w:bdr w:val="none" w:sz="0" w:space="0" w:color="auto" w:frame="1"/>
          <w:shd w:val="clear" w:color="auto" w:fill="FFFFFF"/>
        </w:rPr>
        <w:t>Theodoxus transversalis</w:t>
      </w:r>
      <w:r w:rsidRPr="00F72B48">
        <w:rPr>
          <w:rFonts w:ascii="Times New Roman" w:hAnsi="Times New Roman"/>
          <w:color w:val="080100"/>
          <w:sz w:val="24"/>
          <w:szCs w:val="24"/>
          <w:bdr w:val="none" w:sz="0" w:space="0" w:color="auto" w:frame="1"/>
          <w:shd w:val="clear" w:color="auto" w:fill="FFFFFF"/>
        </w:rPr>
        <w:t>.</w:t>
      </w:r>
      <w:r w:rsidRPr="00F72B48">
        <w:rPr>
          <w:rFonts w:ascii="Times New Roman" w:hAnsi="Times New Roman"/>
          <w:color w:val="080100"/>
          <w:sz w:val="24"/>
          <w:szCs w:val="24"/>
          <w:bdr w:val="none" w:sz="0" w:space="0" w:color="auto" w:frame="1"/>
          <w:shd w:val="clear" w:color="auto" w:fill="FFFFFF"/>
          <w:lang w:val="en-US"/>
        </w:rPr>
        <w:t xml:space="preserve"> </w:t>
      </w:r>
      <w:r w:rsidRPr="00F72B48">
        <w:rPr>
          <w:rFonts w:ascii="Times New Roman" w:hAnsi="Times New Roman"/>
          <w:i/>
          <w:iCs/>
          <w:color w:val="080100"/>
          <w:sz w:val="24"/>
          <w:szCs w:val="24"/>
          <w:bdr w:val="none" w:sz="0" w:space="0" w:color="auto" w:frame="1"/>
          <w:shd w:val="clear" w:color="auto" w:fill="FFFFFF"/>
        </w:rPr>
        <w:t>The IUCN Red List of Threatened Species</w:t>
      </w:r>
      <w:r w:rsidRPr="00F72B48">
        <w:rPr>
          <w:rFonts w:ascii="Times New Roman" w:hAnsi="Times New Roman"/>
          <w:i/>
          <w:iCs/>
          <w:color w:val="080100"/>
          <w:sz w:val="24"/>
          <w:szCs w:val="24"/>
          <w:bdr w:val="none" w:sz="0" w:space="0" w:color="auto" w:frame="1"/>
          <w:shd w:val="clear" w:color="auto" w:fill="FFFFFF"/>
          <w:lang w:val="en-US"/>
        </w:rPr>
        <w:t xml:space="preserve"> </w:t>
      </w:r>
      <w:r w:rsidRPr="00F72B48">
        <w:rPr>
          <w:rFonts w:ascii="Times New Roman" w:hAnsi="Times New Roman"/>
          <w:color w:val="080100"/>
          <w:sz w:val="24"/>
          <w:szCs w:val="24"/>
          <w:bdr w:val="none" w:sz="0" w:space="0" w:color="auto" w:frame="1"/>
          <w:shd w:val="clear" w:color="auto" w:fill="FFFFFF"/>
        </w:rPr>
        <w:t>2011: e.T21726A9314252.</w:t>
      </w:r>
      <w:r w:rsidRPr="00F72B48">
        <w:rPr>
          <w:rFonts w:ascii="Times New Roman" w:hAnsi="Times New Roman"/>
          <w:color w:val="080100"/>
          <w:sz w:val="24"/>
          <w:szCs w:val="24"/>
          <w:bdr w:val="none" w:sz="0" w:space="0" w:color="auto" w:frame="1"/>
          <w:shd w:val="clear" w:color="auto" w:fill="FFFFFF"/>
          <w:lang w:val="en-US"/>
        </w:rPr>
        <w:t xml:space="preserve"> </w:t>
      </w:r>
      <w:hyperlink r:id="rId34" w:history="1">
        <w:r w:rsidRPr="00F72B48">
          <w:rPr>
            <w:rFonts w:ascii="Times New Roman" w:hAnsi="Times New Roman"/>
            <w:color w:val="184CF4"/>
            <w:sz w:val="24"/>
            <w:szCs w:val="24"/>
            <w:u w:val="single"/>
            <w:bdr w:val="none" w:sz="0" w:space="0" w:color="auto" w:frame="1"/>
            <w:shd w:val="clear" w:color="auto" w:fill="FFFFFF"/>
          </w:rPr>
          <w:t>https://dx.doi.org/10.2305/IUCN.UK.2011-2.RLTS.T21726A9314252.en</w:t>
        </w:r>
      </w:hyperlink>
      <w:r w:rsidRPr="00F72B48">
        <w:rPr>
          <w:rFonts w:ascii="Times New Roman" w:hAnsi="Times New Roman"/>
          <w:color w:val="080100"/>
          <w:sz w:val="24"/>
          <w:szCs w:val="24"/>
          <w:bdr w:val="none" w:sz="0" w:space="0" w:color="auto" w:frame="1"/>
          <w:shd w:val="clear" w:color="auto" w:fill="FFFFFF"/>
        </w:rPr>
        <w:t>.</w:t>
      </w:r>
      <w:r w:rsidRPr="00F72B48">
        <w:rPr>
          <w:rFonts w:ascii="Times New Roman" w:hAnsi="Times New Roman"/>
          <w:color w:val="080100"/>
          <w:sz w:val="24"/>
          <w:szCs w:val="24"/>
          <w:bdr w:val="none" w:sz="0" w:space="0" w:color="auto" w:frame="1"/>
          <w:shd w:val="clear" w:color="auto" w:fill="FFFFFF"/>
          <w:lang w:val="en-US"/>
        </w:rPr>
        <w:t xml:space="preserve"> </w:t>
      </w:r>
      <w:r w:rsidRPr="00F72B48">
        <w:rPr>
          <w:rFonts w:ascii="Times New Roman" w:hAnsi="Times New Roman"/>
          <w:color w:val="080100"/>
          <w:sz w:val="24"/>
          <w:szCs w:val="24"/>
          <w:shd w:val="clear" w:color="auto" w:fill="FFFFFF"/>
        </w:rPr>
        <w:t>Downloaded on</w:t>
      </w:r>
      <w:r w:rsidRPr="00F72B48">
        <w:rPr>
          <w:rFonts w:ascii="Times New Roman" w:hAnsi="Times New Roman"/>
          <w:color w:val="080100"/>
          <w:sz w:val="24"/>
          <w:szCs w:val="24"/>
          <w:shd w:val="clear" w:color="auto" w:fill="FFFFFF"/>
          <w:lang w:val="en-US"/>
        </w:rPr>
        <w:t xml:space="preserve"> </w:t>
      </w:r>
      <w:r w:rsidRPr="00F72B48">
        <w:rPr>
          <w:rFonts w:ascii="Times New Roman" w:hAnsi="Times New Roman"/>
          <w:color w:val="080100"/>
          <w:sz w:val="24"/>
          <w:szCs w:val="24"/>
          <w:shd w:val="clear" w:color="auto" w:fill="FFFFFF"/>
        </w:rPr>
        <w:t>02 November 2021.</w:t>
      </w:r>
    </w:p>
    <w:p w:rsidR="00F72B48" w:rsidRPr="00F72B48" w:rsidRDefault="00F72B48" w:rsidP="00F72B48">
      <w:pPr>
        <w:shd w:val="clear" w:color="auto" w:fill="FFFFFF"/>
        <w:spacing w:before="120" w:after="120" w:line="240" w:lineRule="auto"/>
        <w:ind w:left="709" w:hanging="709"/>
        <w:jc w:val="both"/>
        <w:textAlignment w:val="baseline"/>
        <w:rPr>
          <w:rFonts w:ascii="Times New Roman" w:hAnsi="Times New Roman"/>
          <w:color w:val="000000"/>
          <w:sz w:val="24"/>
          <w:szCs w:val="24"/>
          <w:lang w:eastAsia="bg-BG"/>
        </w:rPr>
      </w:pPr>
    </w:p>
    <w:p w:rsidR="00F72B48" w:rsidRPr="00F72B48" w:rsidRDefault="00F72B48" w:rsidP="00F72B48">
      <w:pPr>
        <w:spacing w:after="0" w:line="240" w:lineRule="auto"/>
        <w:ind w:left="709" w:hanging="709"/>
        <w:contextualSpacing/>
        <w:jc w:val="both"/>
        <w:rPr>
          <w:rFonts w:ascii="Times New Roman" w:hAnsi="Times New Roman"/>
          <w:bCs/>
          <w:sz w:val="24"/>
          <w:szCs w:val="24"/>
          <w:lang w:eastAsia="bg-BG"/>
        </w:rPr>
      </w:pPr>
      <w:r w:rsidRPr="00F72B48">
        <w:rPr>
          <w:rFonts w:ascii="Times New Roman" w:hAnsi="Times New Roman"/>
          <w:bCs/>
          <w:i/>
          <w:sz w:val="24"/>
          <w:szCs w:val="24"/>
          <w:lang w:eastAsia="bg-BG"/>
        </w:rPr>
        <w:t>Автор</w:t>
      </w:r>
      <w:r w:rsidRPr="00F72B48">
        <w:rPr>
          <w:rFonts w:ascii="Times New Roman" w:hAnsi="Times New Roman"/>
          <w:bCs/>
          <w:sz w:val="24"/>
          <w:szCs w:val="24"/>
          <w:lang w:eastAsia="bg-BG"/>
        </w:rPr>
        <w:t>: Милчо Тодоров</w:t>
      </w:r>
    </w:p>
    <w:p w:rsidR="00F72B48" w:rsidRDefault="00F72B48" w:rsidP="002105B5">
      <w:pPr>
        <w:rPr>
          <w:rFonts w:ascii="Times New Roman" w:hAnsi="Times New Roman"/>
          <w:color w:val="1F497D" w:themeColor="text2"/>
          <w:sz w:val="28"/>
          <w:szCs w:val="28"/>
        </w:rPr>
      </w:pPr>
    </w:p>
    <w:p w:rsidR="002105B5" w:rsidRDefault="005B7B80" w:rsidP="00653008">
      <w:pPr>
        <w:outlineLvl w:val="1"/>
        <w:rPr>
          <w:rFonts w:ascii="Times New Roman" w:hAnsi="Times New Roman"/>
          <w:i/>
          <w:color w:val="1F497D" w:themeColor="text2"/>
          <w:sz w:val="28"/>
          <w:szCs w:val="28"/>
        </w:rPr>
      </w:pPr>
      <w:bookmarkStart w:id="141" w:name="_Toc88918025"/>
      <w:r>
        <w:rPr>
          <w:rFonts w:ascii="Times New Roman" w:hAnsi="Times New Roman"/>
          <w:color w:val="1F497D" w:themeColor="text2"/>
          <w:sz w:val="28"/>
          <w:szCs w:val="28"/>
        </w:rPr>
        <w:t xml:space="preserve">Природозащитни цели за </w:t>
      </w:r>
      <w:r w:rsidR="002105B5">
        <w:rPr>
          <w:rFonts w:ascii="Times New Roman" w:hAnsi="Times New Roman"/>
          <w:color w:val="1F497D" w:themeColor="text2"/>
          <w:sz w:val="28"/>
          <w:szCs w:val="28"/>
        </w:rPr>
        <w:t xml:space="preserve">1032 </w:t>
      </w:r>
      <w:r w:rsidR="002105B5" w:rsidRPr="005B7B80">
        <w:rPr>
          <w:rFonts w:ascii="Times New Roman" w:hAnsi="Times New Roman"/>
          <w:i/>
          <w:color w:val="1F497D" w:themeColor="text2"/>
          <w:sz w:val="28"/>
          <w:szCs w:val="28"/>
        </w:rPr>
        <w:t>Unio crassus</w:t>
      </w:r>
      <w:bookmarkEnd w:id="141"/>
    </w:p>
    <w:p w:rsidR="00F72B48" w:rsidRPr="00F72B48" w:rsidRDefault="00F72B48" w:rsidP="00F72B48">
      <w:pPr>
        <w:spacing w:before="120" w:after="120" w:line="240" w:lineRule="auto"/>
        <w:rPr>
          <w:rFonts w:ascii="Times New Roman" w:eastAsia="Calibri" w:hAnsi="Times New Roman"/>
          <w:b/>
          <w:bCs/>
          <w:sz w:val="24"/>
          <w:szCs w:val="24"/>
        </w:rPr>
      </w:pPr>
      <w:r w:rsidRPr="00F72B48">
        <w:rPr>
          <w:rFonts w:ascii="Times New Roman" w:eastAsia="Calibri" w:hAnsi="Times New Roman"/>
          <w:b/>
          <w:bCs/>
          <w:sz w:val="24"/>
          <w:szCs w:val="24"/>
        </w:rPr>
        <w:t xml:space="preserve">1.Код и наименование на вида: </w:t>
      </w:r>
      <w:r w:rsidRPr="00F72B48">
        <w:rPr>
          <w:rFonts w:ascii="Times New Roman" w:eastAsia="Calibri" w:hAnsi="Times New Roman"/>
          <w:bCs/>
          <w:sz w:val="24"/>
          <w:szCs w:val="24"/>
          <w:lang w:val="en-US"/>
        </w:rPr>
        <w:t>1032</w:t>
      </w:r>
      <w:r w:rsidRPr="00F72B48">
        <w:rPr>
          <w:rFonts w:ascii="Times New Roman" w:eastAsia="Calibri" w:hAnsi="Times New Roman"/>
          <w:bCs/>
          <w:sz w:val="24"/>
          <w:szCs w:val="24"/>
        </w:rPr>
        <w:t xml:space="preserve"> </w:t>
      </w:r>
      <w:r w:rsidRPr="00F72B48">
        <w:rPr>
          <w:rFonts w:ascii="Times New Roman" w:eastAsia="Calibri" w:hAnsi="Times New Roman"/>
          <w:i/>
          <w:iCs/>
          <w:sz w:val="24"/>
          <w:szCs w:val="24"/>
          <w:lang w:val="en-US"/>
        </w:rPr>
        <w:t>Unio crassus</w:t>
      </w:r>
      <w:r w:rsidRPr="00F72B48">
        <w:rPr>
          <w:rFonts w:ascii="Times New Roman" w:eastAsia="Calibri" w:hAnsi="Times New Roman"/>
          <w:bCs/>
          <w:sz w:val="24"/>
          <w:szCs w:val="24"/>
        </w:rPr>
        <w:t xml:space="preserve"> – Овална речна мида</w:t>
      </w:r>
    </w:p>
    <w:p w:rsidR="00F72B48" w:rsidRPr="00F72B48" w:rsidRDefault="00F72B48" w:rsidP="00F72B48">
      <w:pPr>
        <w:spacing w:before="120" w:after="120" w:line="240" w:lineRule="auto"/>
        <w:jc w:val="both"/>
        <w:rPr>
          <w:rFonts w:ascii="Times New Roman" w:hAnsi="Times New Roman"/>
          <w:b/>
          <w:iCs/>
          <w:sz w:val="24"/>
          <w:szCs w:val="24"/>
          <w:lang w:val="ru-RU"/>
        </w:rPr>
      </w:pPr>
      <w:r w:rsidRPr="00F72B48">
        <w:rPr>
          <w:rFonts w:ascii="Times New Roman" w:hAnsi="Times New Roman"/>
          <w:b/>
          <w:iCs/>
          <w:sz w:val="24"/>
          <w:szCs w:val="24"/>
          <w:lang w:val="ru-RU"/>
        </w:rPr>
        <w:t>2. Кратка характеристика на целевия обект</w:t>
      </w:r>
    </w:p>
    <w:p w:rsidR="00F72B48" w:rsidRPr="00F72B48" w:rsidRDefault="00F72B48" w:rsidP="00653008">
      <w:pPr>
        <w:spacing w:after="0" w:line="240" w:lineRule="auto"/>
        <w:ind w:firstLine="709"/>
        <w:jc w:val="both"/>
        <w:rPr>
          <w:rFonts w:ascii="Times New Roman" w:hAnsi="Times New Roman"/>
          <w:sz w:val="24"/>
          <w:szCs w:val="24"/>
          <w:lang w:val="en-US"/>
        </w:rPr>
      </w:pPr>
      <w:r w:rsidRPr="00F72B48">
        <w:rPr>
          <w:rFonts w:ascii="Times New Roman" w:hAnsi="Times New Roman"/>
          <w:iCs/>
          <w:sz w:val="24"/>
          <w:szCs w:val="24"/>
          <w:lang w:val="ru-RU"/>
        </w:rPr>
        <w:t xml:space="preserve">Черупката на овалната речна мида </w:t>
      </w:r>
      <w:r w:rsidRPr="00F72B48">
        <w:rPr>
          <w:rFonts w:ascii="Times New Roman" w:hAnsi="Times New Roman"/>
          <w:iCs/>
          <w:sz w:val="24"/>
          <w:szCs w:val="24"/>
        </w:rPr>
        <w:t xml:space="preserve">е </w:t>
      </w:r>
      <w:r w:rsidRPr="00F72B48">
        <w:rPr>
          <w:rFonts w:ascii="Times New Roman" w:hAnsi="Times New Roman"/>
          <w:iCs/>
          <w:sz w:val="24"/>
          <w:szCs w:val="24"/>
          <w:lang w:val="ru-RU"/>
        </w:rPr>
        <w:t>дебелостенна, с овална форма</w:t>
      </w:r>
      <w:r w:rsidRPr="00F72B48">
        <w:rPr>
          <w:rFonts w:ascii="Times New Roman" w:hAnsi="Times New Roman"/>
          <w:iCs/>
          <w:sz w:val="24"/>
          <w:szCs w:val="24"/>
        </w:rPr>
        <w:t>,</w:t>
      </w:r>
      <w:r w:rsidRPr="00F72B48">
        <w:rPr>
          <w:rFonts w:ascii="Times New Roman" w:hAnsi="Times New Roman"/>
          <w:iCs/>
          <w:sz w:val="24"/>
          <w:szCs w:val="24"/>
          <w:lang w:val="ru-RU"/>
        </w:rPr>
        <w:t xml:space="preserve"> като най-изпъкналата</w:t>
      </w:r>
      <w:r w:rsidRPr="00F72B48">
        <w:rPr>
          <w:rFonts w:ascii="Times New Roman" w:hAnsi="Times New Roman"/>
          <w:iCs/>
          <w:sz w:val="24"/>
          <w:szCs w:val="24"/>
        </w:rPr>
        <w:t xml:space="preserve"> ѝ</w:t>
      </w:r>
      <w:r w:rsidRPr="00F72B48">
        <w:rPr>
          <w:rFonts w:ascii="Times New Roman" w:hAnsi="Times New Roman"/>
          <w:iCs/>
          <w:sz w:val="24"/>
          <w:szCs w:val="24"/>
          <w:lang w:val="ru-RU"/>
        </w:rPr>
        <w:t xml:space="preserve"> част (погледнато дорзално) е около средата. Височината на черупката е два пъти по-малка от дължината. З</w:t>
      </w:r>
      <w:r w:rsidRPr="00F72B48">
        <w:rPr>
          <w:rFonts w:ascii="Times New Roman" w:hAnsi="Times New Roman"/>
          <w:iCs/>
          <w:sz w:val="24"/>
          <w:szCs w:val="24"/>
        </w:rPr>
        <w:t>ъбите на ключа са масивни и пирамидални.</w:t>
      </w:r>
      <w:r w:rsidRPr="00F72B48">
        <w:rPr>
          <w:rFonts w:ascii="Times New Roman" w:hAnsi="Times New Roman"/>
          <w:sz w:val="24"/>
          <w:szCs w:val="24"/>
        </w:rPr>
        <w:t xml:space="preserve"> Видът е силно изменчив. Достига дължина до 70-78 </w:t>
      </w:r>
      <w:r w:rsidRPr="00F72B48">
        <w:rPr>
          <w:rFonts w:ascii="Times New Roman" w:hAnsi="Times New Roman"/>
          <w:sz w:val="24"/>
          <w:szCs w:val="24"/>
          <w:lang w:val="en-US"/>
        </w:rPr>
        <w:t>mm</w:t>
      </w:r>
      <w:r w:rsidRPr="00F72B48">
        <w:rPr>
          <w:rFonts w:ascii="Times New Roman" w:hAnsi="Times New Roman"/>
          <w:sz w:val="24"/>
          <w:szCs w:val="24"/>
        </w:rPr>
        <w:t xml:space="preserve"> и височина до 30-37 </w:t>
      </w:r>
      <w:r w:rsidRPr="00F72B48">
        <w:rPr>
          <w:rFonts w:ascii="Times New Roman" w:hAnsi="Times New Roman"/>
          <w:sz w:val="24"/>
          <w:szCs w:val="24"/>
          <w:lang w:val="en-US"/>
        </w:rPr>
        <w:t>mm</w:t>
      </w:r>
      <w:r w:rsidRPr="00F72B48">
        <w:rPr>
          <w:rFonts w:ascii="Times New Roman" w:hAnsi="Times New Roman"/>
          <w:sz w:val="24"/>
          <w:szCs w:val="24"/>
        </w:rPr>
        <w:t xml:space="preserve">. Близки до него са другите два вида от род </w:t>
      </w:r>
      <w:r w:rsidRPr="00F72B48">
        <w:rPr>
          <w:rFonts w:ascii="Times New Roman" w:hAnsi="Times New Roman"/>
          <w:i/>
          <w:sz w:val="24"/>
          <w:szCs w:val="24"/>
          <w:lang w:val="en-US"/>
        </w:rPr>
        <w:t>Unio</w:t>
      </w:r>
      <w:r w:rsidRPr="00F72B48">
        <w:rPr>
          <w:rFonts w:ascii="Times New Roman" w:hAnsi="Times New Roman"/>
          <w:sz w:val="24"/>
          <w:szCs w:val="24"/>
          <w:lang w:val="ru-RU"/>
        </w:rPr>
        <w:t xml:space="preserve"> – </w:t>
      </w:r>
      <w:r w:rsidRPr="00F72B48">
        <w:rPr>
          <w:rFonts w:ascii="Times New Roman" w:hAnsi="Times New Roman"/>
          <w:i/>
          <w:sz w:val="24"/>
          <w:szCs w:val="24"/>
          <w:lang w:val="en-US"/>
        </w:rPr>
        <w:t>Unio</w:t>
      </w:r>
      <w:r w:rsidRPr="00F72B48">
        <w:rPr>
          <w:rFonts w:ascii="Times New Roman" w:hAnsi="Times New Roman"/>
          <w:i/>
          <w:sz w:val="24"/>
          <w:szCs w:val="24"/>
          <w:lang w:val="ru-RU"/>
        </w:rPr>
        <w:t xml:space="preserve"> </w:t>
      </w:r>
      <w:r w:rsidRPr="00F72B48">
        <w:rPr>
          <w:rFonts w:ascii="Times New Roman" w:hAnsi="Times New Roman"/>
          <w:i/>
          <w:sz w:val="24"/>
          <w:szCs w:val="24"/>
          <w:lang w:val="en-US"/>
        </w:rPr>
        <w:t>pictorum</w:t>
      </w:r>
      <w:r w:rsidRPr="00F72B48">
        <w:rPr>
          <w:rFonts w:ascii="Times New Roman" w:hAnsi="Times New Roman"/>
          <w:sz w:val="24"/>
          <w:szCs w:val="24"/>
          <w:lang w:val="ru-RU"/>
        </w:rPr>
        <w:t xml:space="preserve"> </w:t>
      </w:r>
      <w:r w:rsidRPr="00F72B48">
        <w:rPr>
          <w:rFonts w:ascii="Times New Roman" w:hAnsi="Times New Roman"/>
          <w:sz w:val="24"/>
          <w:szCs w:val="24"/>
        </w:rPr>
        <w:t xml:space="preserve">и </w:t>
      </w:r>
      <w:r w:rsidRPr="00F72B48">
        <w:rPr>
          <w:rFonts w:ascii="Times New Roman" w:hAnsi="Times New Roman"/>
          <w:i/>
          <w:sz w:val="24"/>
          <w:szCs w:val="24"/>
          <w:lang w:val="en-US"/>
        </w:rPr>
        <w:t>Unio</w:t>
      </w:r>
      <w:r w:rsidRPr="00F72B48">
        <w:rPr>
          <w:rFonts w:ascii="Times New Roman" w:hAnsi="Times New Roman"/>
          <w:i/>
          <w:sz w:val="24"/>
          <w:szCs w:val="24"/>
          <w:lang w:val="ru-RU"/>
        </w:rPr>
        <w:t xml:space="preserve"> </w:t>
      </w:r>
      <w:r w:rsidRPr="00F72B48">
        <w:rPr>
          <w:rFonts w:ascii="Times New Roman" w:hAnsi="Times New Roman"/>
          <w:i/>
          <w:sz w:val="24"/>
          <w:szCs w:val="24"/>
          <w:lang w:val="en-US"/>
        </w:rPr>
        <w:t>tumidus</w:t>
      </w:r>
      <w:r w:rsidRPr="00F72B48">
        <w:rPr>
          <w:rFonts w:ascii="Times New Roman" w:hAnsi="Times New Roman"/>
          <w:sz w:val="24"/>
          <w:szCs w:val="24"/>
          <w:lang w:val="ru-RU"/>
        </w:rPr>
        <w:t xml:space="preserve">, </w:t>
      </w:r>
      <w:r w:rsidRPr="00F72B48">
        <w:rPr>
          <w:rFonts w:ascii="Times New Roman" w:hAnsi="Times New Roman"/>
          <w:sz w:val="24"/>
          <w:szCs w:val="24"/>
        </w:rPr>
        <w:t>които също са разпространени в България. По посочените по-горе белези овалната речна мида лесно може да се разпознае.</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hAnsi="Times New Roman"/>
          <w:sz w:val="24"/>
          <w:szCs w:val="24"/>
        </w:rPr>
        <w:t>Обикновено индивидите са разделнополови (в реките и големите езера), но популациите, изолирани в стари речни мъртвици и други по-малки стагнантни водоеми са съставени от хермафродитни форми. Мидите достигат полова зрялост след третата година. По хрилете им се развиват до 130</w:t>
      </w:r>
      <w:r w:rsidRPr="00F72B48">
        <w:rPr>
          <w:rFonts w:ascii="Times New Roman" w:hAnsi="Times New Roman"/>
          <w:sz w:val="24"/>
          <w:szCs w:val="24"/>
          <w:lang w:val="ru-RU"/>
        </w:rPr>
        <w:t xml:space="preserve"> </w:t>
      </w:r>
      <w:r w:rsidRPr="00F72B48">
        <w:rPr>
          <w:rFonts w:ascii="Times New Roman" w:hAnsi="Times New Roman"/>
          <w:sz w:val="24"/>
          <w:szCs w:val="24"/>
        </w:rPr>
        <w:t xml:space="preserve">000 яйца. Развитието протича с метаморфоза - паразитна ларва глохидиум, която се прикрепя към различни видове риби (Жадин 1952). У нас яйцата се оплождат от края на април до юни, а узряването на глохидиите в мидите и изхвърлянето им във водата продължава до август. Престояването на яйцата и глохидиите в хрилете на мидите продължава от 20 до 40 дни (Бончева 1964). След изхвърлянето им те заразяват различни видове риби гостоприемници, като </w:t>
      </w:r>
      <w:r w:rsidRPr="00F72B48">
        <w:rPr>
          <w:rFonts w:ascii="Times New Roman" w:hAnsi="Times New Roman"/>
          <w:i/>
          <w:iCs/>
          <w:sz w:val="24"/>
          <w:szCs w:val="24"/>
        </w:rPr>
        <w:t>Cottus gobio</w:t>
      </w:r>
      <w:r w:rsidRPr="00F72B48">
        <w:rPr>
          <w:rFonts w:ascii="Times New Roman" w:hAnsi="Times New Roman"/>
          <w:sz w:val="24"/>
          <w:szCs w:val="24"/>
        </w:rPr>
        <w:t xml:space="preserve">, </w:t>
      </w:r>
      <w:r w:rsidRPr="00F72B48">
        <w:rPr>
          <w:rFonts w:ascii="Times New Roman" w:hAnsi="Times New Roman"/>
          <w:i/>
          <w:iCs/>
          <w:sz w:val="24"/>
          <w:szCs w:val="24"/>
        </w:rPr>
        <w:t>Phoxinus phoxinus</w:t>
      </w:r>
      <w:r w:rsidRPr="00F72B48">
        <w:rPr>
          <w:rFonts w:ascii="Times New Roman" w:hAnsi="Times New Roman"/>
          <w:sz w:val="24"/>
          <w:szCs w:val="24"/>
        </w:rPr>
        <w:t xml:space="preserve">, </w:t>
      </w:r>
      <w:r w:rsidRPr="00F72B48">
        <w:rPr>
          <w:rFonts w:ascii="Times New Roman" w:hAnsi="Times New Roman"/>
          <w:i/>
          <w:iCs/>
          <w:sz w:val="24"/>
          <w:szCs w:val="24"/>
          <w:lang w:val="en-US"/>
        </w:rPr>
        <w:t>Squalius</w:t>
      </w:r>
      <w:r w:rsidRPr="00F72B48">
        <w:rPr>
          <w:rFonts w:ascii="Times New Roman" w:hAnsi="Times New Roman"/>
          <w:i/>
          <w:iCs/>
          <w:sz w:val="24"/>
          <w:szCs w:val="24"/>
        </w:rPr>
        <w:t xml:space="preserve"> cephalus</w:t>
      </w:r>
      <w:r w:rsidRPr="00F72B48">
        <w:rPr>
          <w:rFonts w:ascii="Times New Roman" w:hAnsi="Times New Roman"/>
          <w:sz w:val="24"/>
          <w:szCs w:val="24"/>
        </w:rPr>
        <w:t xml:space="preserve">, </w:t>
      </w:r>
      <w:r w:rsidRPr="00F72B48">
        <w:rPr>
          <w:rFonts w:ascii="Times New Roman" w:hAnsi="Times New Roman"/>
          <w:i/>
          <w:iCs/>
          <w:sz w:val="24"/>
          <w:szCs w:val="24"/>
        </w:rPr>
        <w:t>Scardinuis erythrophthalmus</w:t>
      </w:r>
      <w:r w:rsidRPr="00F72B48">
        <w:rPr>
          <w:rFonts w:ascii="Times New Roman" w:hAnsi="Times New Roman"/>
          <w:sz w:val="24"/>
          <w:szCs w:val="24"/>
        </w:rPr>
        <w:t xml:space="preserve">, </w:t>
      </w:r>
      <w:r w:rsidRPr="00F72B48">
        <w:rPr>
          <w:rFonts w:ascii="Times New Roman" w:hAnsi="Times New Roman"/>
          <w:i/>
          <w:iCs/>
          <w:sz w:val="24"/>
          <w:szCs w:val="24"/>
        </w:rPr>
        <w:t xml:space="preserve">Gymnocephalus cernua </w:t>
      </w:r>
      <w:r w:rsidRPr="00F72B48">
        <w:rPr>
          <w:rFonts w:ascii="Times New Roman" w:hAnsi="Times New Roman"/>
          <w:sz w:val="24"/>
          <w:szCs w:val="24"/>
        </w:rPr>
        <w:t xml:space="preserve">и </w:t>
      </w:r>
      <w:r w:rsidRPr="00F72B48">
        <w:rPr>
          <w:rFonts w:ascii="Times New Roman" w:hAnsi="Times New Roman"/>
          <w:i/>
          <w:iCs/>
          <w:sz w:val="24"/>
          <w:szCs w:val="24"/>
        </w:rPr>
        <w:t xml:space="preserve">Perca fluviatilis, </w:t>
      </w:r>
      <w:r w:rsidRPr="00F72B48">
        <w:rPr>
          <w:rFonts w:ascii="Times New Roman" w:hAnsi="Times New Roman"/>
          <w:sz w:val="24"/>
          <w:szCs w:val="24"/>
        </w:rPr>
        <w:t>прикрепят се предимно към хрилете</w:t>
      </w:r>
      <w:r w:rsidRPr="00F72B48">
        <w:rPr>
          <w:rFonts w:ascii="Times New Roman" w:hAnsi="Times New Roman"/>
          <w:iCs/>
          <w:sz w:val="24"/>
          <w:szCs w:val="24"/>
        </w:rPr>
        <w:t xml:space="preserve"> им, като този период на паразитиране на ларвата продължава около 5 седмици </w:t>
      </w:r>
      <w:r w:rsidRPr="00F72B48">
        <w:rPr>
          <w:rFonts w:ascii="Times New Roman" w:hAnsi="Times New Roman"/>
          <w:sz w:val="24"/>
          <w:szCs w:val="24"/>
        </w:rPr>
        <w:t>(</w:t>
      </w:r>
      <w:r w:rsidRPr="00F72B48">
        <w:rPr>
          <w:rFonts w:ascii="Times New Roman" w:hAnsi="Times New Roman"/>
          <w:sz w:val="24"/>
          <w:szCs w:val="24"/>
          <w:lang w:val="en-US"/>
        </w:rPr>
        <w:t>Bachmann 2000, Aldridge et al.</w:t>
      </w:r>
      <w:r w:rsidRPr="00F72B48">
        <w:rPr>
          <w:rFonts w:ascii="Times New Roman" w:hAnsi="Times New Roman"/>
          <w:sz w:val="24"/>
          <w:szCs w:val="24"/>
          <w:lang w:val="ru-RU"/>
        </w:rPr>
        <w:t xml:space="preserve"> </w:t>
      </w:r>
      <w:r w:rsidRPr="00F72B48">
        <w:rPr>
          <w:rFonts w:ascii="Times New Roman" w:hAnsi="Times New Roman"/>
          <w:sz w:val="24"/>
          <w:szCs w:val="24"/>
        </w:rPr>
        <w:t>2011).</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hAnsi="Times New Roman"/>
          <w:sz w:val="24"/>
          <w:szCs w:val="24"/>
        </w:rPr>
        <w:t xml:space="preserve">Видът е заравящ се филтратор, обикновено се среща на дълбочина от 1.0-1.5 </w:t>
      </w:r>
      <w:r w:rsidRPr="00F72B48">
        <w:rPr>
          <w:rFonts w:ascii="Times New Roman" w:hAnsi="Times New Roman"/>
          <w:sz w:val="24"/>
          <w:szCs w:val="24"/>
          <w:lang w:val="en-US"/>
        </w:rPr>
        <w:t>m</w:t>
      </w:r>
      <w:r w:rsidRPr="00F72B48">
        <w:rPr>
          <w:rFonts w:ascii="Times New Roman" w:hAnsi="Times New Roman"/>
          <w:sz w:val="24"/>
          <w:szCs w:val="24"/>
        </w:rPr>
        <w:t xml:space="preserve"> </w:t>
      </w:r>
      <w:r w:rsidRPr="00F72B48">
        <w:rPr>
          <w:rFonts w:ascii="Times New Roman" w:hAnsi="Times New Roman"/>
          <w:sz w:val="24"/>
          <w:szCs w:val="24"/>
          <w:lang w:val="ru-RU"/>
        </w:rPr>
        <w:t>(</w:t>
      </w:r>
      <w:r w:rsidRPr="00F72B48">
        <w:rPr>
          <w:rFonts w:ascii="Times New Roman" w:hAnsi="Times New Roman"/>
          <w:sz w:val="24"/>
          <w:szCs w:val="24"/>
          <w:lang w:val="en-US"/>
        </w:rPr>
        <w:t>Angelov</w:t>
      </w:r>
      <w:r w:rsidRPr="00F72B48">
        <w:rPr>
          <w:rFonts w:ascii="Times New Roman" w:hAnsi="Times New Roman"/>
          <w:sz w:val="24"/>
          <w:szCs w:val="24"/>
          <w:lang w:val="ru-RU"/>
        </w:rPr>
        <w:t xml:space="preserve"> 2000)</w:t>
      </w:r>
      <w:r w:rsidRPr="00F72B48">
        <w:rPr>
          <w:rFonts w:ascii="Times New Roman" w:hAnsi="Times New Roman"/>
          <w:sz w:val="24"/>
          <w:szCs w:val="24"/>
        </w:rPr>
        <w:t xml:space="preserve">. Средната численост на популациите в България е достигала до 80-90 </w:t>
      </w:r>
      <w:r w:rsidRPr="00F72B48">
        <w:rPr>
          <w:rFonts w:ascii="Times New Roman" w:hAnsi="Times New Roman"/>
          <w:sz w:val="24"/>
          <w:szCs w:val="24"/>
          <w:lang w:val="en-US"/>
        </w:rPr>
        <w:t>ind</w:t>
      </w:r>
      <w:r w:rsidRPr="00F72B48">
        <w:rPr>
          <w:rFonts w:ascii="Times New Roman" w:hAnsi="Times New Roman"/>
          <w:sz w:val="24"/>
          <w:szCs w:val="24"/>
        </w:rPr>
        <w:t>./</w:t>
      </w:r>
      <w:r w:rsidRPr="00F72B48">
        <w:rPr>
          <w:rFonts w:ascii="Times New Roman" w:hAnsi="Times New Roman"/>
          <w:sz w:val="24"/>
          <w:szCs w:val="24"/>
          <w:lang w:val="en-US"/>
        </w:rPr>
        <w:t>m</w:t>
      </w:r>
      <w:r w:rsidRPr="00F72B48">
        <w:rPr>
          <w:rFonts w:ascii="Times New Roman" w:hAnsi="Times New Roman"/>
          <w:sz w:val="24"/>
          <w:szCs w:val="24"/>
          <w:vertAlign w:val="superscript"/>
        </w:rPr>
        <w:t>2</w:t>
      </w:r>
      <w:r w:rsidRPr="00F72B48">
        <w:rPr>
          <w:rFonts w:ascii="Times New Roman" w:hAnsi="Times New Roman"/>
          <w:sz w:val="24"/>
          <w:szCs w:val="24"/>
        </w:rPr>
        <w:t xml:space="preserve"> на някои места в р. Дунав (</w:t>
      </w:r>
      <w:r w:rsidRPr="00F72B48">
        <w:rPr>
          <w:rFonts w:ascii="Times New Roman" w:hAnsi="Times New Roman"/>
          <w:sz w:val="24"/>
          <w:szCs w:val="24"/>
          <w:lang w:val="en-US"/>
        </w:rPr>
        <w:t>Angelov</w:t>
      </w:r>
      <w:r w:rsidRPr="00F72B48">
        <w:rPr>
          <w:rFonts w:ascii="Times New Roman" w:hAnsi="Times New Roman"/>
          <w:sz w:val="24"/>
          <w:szCs w:val="24"/>
        </w:rPr>
        <w:t xml:space="preserve"> 2000). Ние я установяваме с ниска численост в р. Дунав и със сравнително висока на места в горните и средните течения на дунавските притоци.</w:t>
      </w:r>
    </w:p>
    <w:p w:rsidR="00F72B48" w:rsidRPr="00F72B48" w:rsidRDefault="00F72B48" w:rsidP="00653008">
      <w:pPr>
        <w:spacing w:after="0" w:line="240" w:lineRule="auto"/>
        <w:ind w:firstLine="709"/>
        <w:jc w:val="both"/>
        <w:rPr>
          <w:rFonts w:ascii="Times New Roman" w:eastAsia="Calibri" w:hAnsi="Times New Roman"/>
          <w:b/>
          <w:sz w:val="24"/>
          <w:szCs w:val="24"/>
        </w:rPr>
      </w:pPr>
      <w:r w:rsidRPr="00F72B48">
        <w:rPr>
          <w:rFonts w:ascii="Times New Roman" w:hAnsi="Times New Roman"/>
          <w:sz w:val="24"/>
          <w:szCs w:val="24"/>
        </w:rPr>
        <w:t xml:space="preserve">Видът е особено чувствителен към понижени концентрации на разтворения кислород и еутрофизирането на водоемите, в резултат на климатичните промени, седиментацията, замърсяването на водата, както и към промени във видовия състав на ихтиофауната. Ювенилните екземпляри са особено чувствителни към промени в хидрохимичните показатели, като е регистрирана повишена смъртност при концентрации над </w:t>
      </w:r>
      <w:r w:rsidRPr="00F72B48">
        <w:rPr>
          <w:rFonts w:ascii="Times New Roman" w:hAnsi="Times New Roman"/>
          <w:sz w:val="24"/>
          <w:szCs w:val="24"/>
          <w:lang w:val="ru-RU"/>
        </w:rPr>
        <w:t>2.0-</w:t>
      </w:r>
      <w:r w:rsidRPr="00F72B48">
        <w:rPr>
          <w:rFonts w:ascii="Times New Roman" w:hAnsi="Times New Roman"/>
          <w:sz w:val="24"/>
          <w:szCs w:val="24"/>
        </w:rPr>
        <w:t>2.3 mg NO</w:t>
      </w:r>
      <w:r w:rsidRPr="00F72B48">
        <w:rPr>
          <w:rFonts w:ascii="Times New Roman" w:hAnsi="Times New Roman"/>
          <w:sz w:val="24"/>
          <w:szCs w:val="24"/>
          <w:vertAlign w:val="subscript"/>
        </w:rPr>
        <w:t>3</w:t>
      </w:r>
      <w:r w:rsidRPr="00F72B48">
        <w:rPr>
          <w:rFonts w:ascii="Times New Roman" w:hAnsi="Times New Roman"/>
          <w:sz w:val="24"/>
          <w:szCs w:val="24"/>
        </w:rPr>
        <w:t>-N/l</w:t>
      </w:r>
      <w:r w:rsidRPr="00F72B48">
        <w:rPr>
          <w:rFonts w:ascii="Times New Roman" w:hAnsi="Times New Roman"/>
          <w:sz w:val="24"/>
          <w:szCs w:val="24"/>
          <w:lang w:val="ru-RU"/>
        </w:rPr>
        <w:t xml:space="preserve"> (</w:t>
      </w:r>
      <w:r w:rsidRPr="00F72B48">
        <w:rPr>
          <w:rFonts w:ascii="Times New Roman" w:hAnsi="Times New Roman"/>
          <w:sz w:val="24"/>
          <w:szCs w:val="24"/>
          <w:lang w:val="en-US"/>
        </w:rPr>
        <w:t>Zettler</w:t>
      </w:r>
      <w:r w:rsidRPr="00F72B48">
        <w:rPr>
          <w:rFonts w:ascii="Times New Roman" w:hAnsi="Times New Roman"/>
          <w:sz w:val="24"/>
          <w:szCs w:val="24"/>
          <w:lang w:val="ru-RU"/>
        </w:rPr>
        <w:t xml:space="preserve">, </w:t>
      </w:r>
      <w:r w:rsidRPr="00F72B48">
        <w:rPr>
          <w:rFonts w:ascii="Times New Roman" w:hAnsi="Times New Roman"/>
          <w:sz w:val="24"/>
          <w:szCs w:val="24"/>
          <w:lang w:val="en-US"/>
        </w:rPr>
        <w:t>Jueg</w:t>
      </w:r>
      <w:r w:rsidRPr="00F72B48">
        <w:rPr>
          <w:rFonts w:ascii="Times New Roman" w:hAnsi="Times New Roman"/>
          <w:sz w:val="24"/>
          <w:szCs w:val="24"/>
          <w:lang w:val="ru-RU"/>
        </w:rPr>
        <w:t xml:space="preserve"> 2007)</w:t>
      </w:r>
      <w:r w:rsidRPr="00F72B48">
        <w:rPr>
          <w:rFonts w:ascii="Times New Roman" w:hAnsi="Times New Roman"/>
          <w:sz w:val="24"/>
          <w:szCs w:val="24"/>
        </w:rPr>
        <w:t>. При възрастните размножаването спира при нива на нитратите над 10 mg/l (</w:t>
      </w:r>
      <w:r w:rsidRPr="00F72B48">
        <w:rPr>
          <w:rFonts w:ascii="Times New Roman" w:hAnsi="Times New Roman"/>
          <w:sz w:val="24"/>
          <w:szCs w:val="24"/>
          <w:lang w:val="en-US"/>
        </w:rPr>
        <w:t>Schultes 2010</w:t>
      </w:r>
      <w:r w:rsidRPr="00F72B48">
        <w:rPr>
          <w:rFonts w:ascii="Times New Roman" w:hAnsi="Times New Roman"/>
          <w:sz w:val="24"/>
          <w:szCs w:val="24"/>
        </w:rPr>
        <w:t xml:space="preserve">, </w:t>
      </w:r>
      <w:r w:rsidRPr="00F72B48">
        <w:rPr>
          <w:rFonts w:ascii="Times New Roman" w:hAnsi="Times New Roman"/>
          <w:sz w:val="24"/>
          <w:szCs w:val="24"/>
          <w:lang w:val="en-US"/>
        </w:rPr>
        <w:t>Aldridge et al.</w:t>
      </w:r>
      <w:r w:rsidRPr="00F72B48">
        <w:rPr>
          <w:rFonts w:ascii="Times New Roman" w:hAnsi="Times New Roman"/>
          <w:sz w:val="24"/>
          <w:szCs w:val="24"/>
          <w:lang w:val="ru-RU"/>
        </w:rPr>
        <w:t xml:space="preserve"> </w:t>
      </w:r>
      <w:r w:rsidRPr="00F72B48">
        <w:rPr>
          <w:rFonts w:ascii="Times New Roman" w:hAnsi="Times New Roman"/>
          <w:sz w:val="24"/>
          <w:szCs w:val="24"/>
        </w:rPr>
        <w:t xml:space="preserve">2011). Намаляване на числеността на рибните популации в резултат на замърсяване на водата, коригиране на речните корита, построяване на язовири, и хищничество на </w:t>
      </w:r>
      <w:r w:rsidRPr="00F72B48">
        <w:rPr>
          <w:rFonts w:ascii="Times New Roman" w:hAnsi="Times New Roman"/>
          <w:sz w:val="24"/>
          <w:szCs w:val="24"/>
        </w:rPr>
        <w:lastRenderedPageBreak/>
        <w:t xml:space="preserve">чуждите видове също немининуемо води до намаляване на популациите на </w:t>
      </w:r>
      <w:r w:rsidRPr="00F72B48">
        <w:rPr>
          <w:rFonts w:ascii="Times New Roman" w:hAnsi="Times New Roman"/>
          <w:i/>
          <w:iCs/>
          <w:sz w:val="24"/>
          <w:szCs w:val="24"/>
        </w:rPr>
        <w:t>U. crassus</w:t>
      </w:r>
      <w:r w:rsidRPr="00F72B48">
        <w:rPr>
          <w:rFonts w:ascii="Times New Roman" w:hAnsi="Times New Roman"/>
          <w:sz w:val="24"/>
          <w:szCs w:val="24"/>
        </w:rPr>
        <w:t xml:space="preserve"> (</w:t>
      </w:r>
      <w:r w:rsidRPr="00F72B48">
        <w:rPr>
          <w:rFonts w:ascii="Times New Roman" w:hAnsi="Times New Roman"/>
          <w:color w:val="080100"/>
          <w:sz w:val="24"/>
          <w:szCs w:val="24"/>
          <w:shd w:val="clear" w:color="auto" w:fill="FFFFFF"/>
        </w:rPr>
        <w:t xml:space="preserve">Nordsieck 2010, </w:t>
      </w:r>
      <w:r w:rsidRPr="00F72B48">
        <w:rPr>
          <w:rFonts w:ascii="Times New Roman" w:hAnsi="Times New Roman"/>
          <w:sz w:val="24"/>
          <w:szCs w:val="24"/>
          <w:lang w:val="en-US"/>
        </w:rPr>
        <w:t>Aldridge et al.</w:t>
      </w:r>
      <w:r w:rsidRPr="00F72B48">
        <w:rPr>
          <w:rFonts w:ascii="Times New Roman" w:hAnsi="Times New Roman"/>
          <w:sz w:val="24"/>
          <w:szCs w:val="24"/>
          <w:lang w:val="ru-RU"/>
        </w:rPr>
        <w:t xml:space="preserve"> </w:t>
      </w:r>
      <w:r w:rsidRPr="00F72B48">
        <w:rPr>
          <w:rFonts w:ascii="Times New Roman" w:hAnsi="Times New Roman"/>
          <w:sz w:val="24"/>
          <w:szCs w:val="24"/>
        </w:rPr>
        <w:t>2011).</w:t>
      </w:r>
    </w:p>
    <w:p w:rsidR="00F72B48" w:rsidRPr="00F72B48" w:rsidRDefault="00F72B48" w:rsidP="00653008">
      <w:pPr>
        <w:spacing w:after="0" w:line="240" w:lineRule="auto"/>
        <w:ind w:firstLine="709"/>
        <w:jc w:val="both"/>
        <w:rPr>
          <w:rFonts w:ascii="Times New Roman" w:hAnsi="Times New Roman"/>
          <w:sz w:val="24"/>
          <w:szCs w:val="24"/>
          <w:lang w:val="en-US"/>
        </w:rPr>
      </w:pPr>
      <w:r w:rsidRPr="00F72B48">
        <w:rPr>
          <w:rFonts w:ascii="Times New Roman" w:hAnsi="Times New Roman"/>
          <w:sz w:val="24"/>
          <w:szCs w:val="24"/>
        </w:rPr>
        <w:t>Овалната речна мида (</w:t>
      </w:r>
      <w:r w:rsidRPr="00F72B48">
        <w:rPr>
          <w:rFonts w:ascii="Times New Roman" w:hAnsi="Times New Roman"/>
          <w:i/>
          <w:sz w:val="24"/>
          <w:szCs w:val="24"/>
          <w:lang w:val="en-US"/>
        </w:rPr>
        <w:t>Unio crass</w:t>
      </w:r>
      <w:r w:rsidRPr="00F72B48">
        <w:rPr>
          <w:rFonts w:ascii="Times New Roman" w:hAnsi="Times New Roman"/>
          <w:sz w:val="24"/>
          <w:szCs w:val="24"/>
          <w:lang w:val="en-US"/>
        </w:rPr>
        <w:t>us</w:t>
      </w:r>
      <w:r w:rsidRPr="00F72B48">
        <w:rPr>
          <w:rFonts w:ascii="Times New Roman" w:hAnsi="Times New Roman"/>
          <w:sz w:val="24"/>
          <w:szCs w:val="24"/>
        </w:rPr>
        <w:t>) е с висок природозащитен статус</w:t>
      </w:r>
      <w:r w:rsidRPr="00F72B48">
        <w:rPr>
          <w:rFonts w:ascii="Times New Roman" w:hAnsi="Times New Roman"/>
          <w:sz w:val="24"/>
          <w:szCs w:val="24"/>
          <w:lang w:val="en-US"/>
        </w:rPr>
        <w:t xml:space="preserve">: </w:t>
      </w:r>
      <w:r w:rsidRPr="00F72B48">
        <w:rPr>
          <w:rFonts w:ascii="Times New Roman" w:hAnsi="Times New Roman"/>
          <w:sz w:val="24"/>
          <w:szCs w:val="24"/>
        </w:rPr>
        <w:t>видът е в</w:t>
      </w:r>
      <w:r w:rsidRPr="00F72B48">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F72B48">
        <w:rPr>
          <w:rFonts w:ascii="Times New Roman" w:hAnsi="Times New Roman"/>
          <w:b/>
          <w:noProof/>
          <w:sz w:val="24"/>
          <w:szCs w:val="24"/>
        </w:rPr>
        <w:t>IUCN Red List</w:t>
      </w:r>
      <w:r w:rsidRPr="00F72B48">
        <w:rPr>
          <w:rFonts w:ascii="Times New Roman" w:hAnsi="Times New Roman"/>
          <w:noProof/>
          <w:sz w:val="24"/>
          <w:szCs w:val="24"/>
        </w:rPr>
        <w:t xml:space="preserve">) в категорията </w:t>
      </w:r>
      <w:r w:rsidRPr="00F72B48">
        <w:rPr>
          <w:rFonts w:ascii="Times New Roman" w:hAnsi="Times New Roman"/>
          <w:sz w:val="24"/>
          <w:szCs w:val="24"/>
        </w:rPr>
        <w:t xml:space="preserve">уязвим вид </w:t>
      </w:r>
      <w:r w:rsidRPr="00F72B48">
        <w:rPr>
          <w:rFonts w:ascii="Times New Roman" w:hAnsi="Times New Roman"/>
          <w:sz w:val="24"/>
          <w:szCs w:val="24"/>
          <w:lang w:val="en-US"/>
        </w:rPr>
        <w:t>(VU)</w:t>
      </w:r>
      <w:r w:rsidRPr="00F72B48">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F72B48">
        <w:rPr>
          <w:rFonts w:ascii="Times New Roman" w:hAnsi="Times New Roman"/>
          <w:b/>
          <w:noProof/>
          <w:sz w:val="24"/>
          <w:szCs w:val="24"/>
        </w:rPr>
        <w:t>(Habitats Directive)</w:t>
      </w:r>
      <w:r w:rsidRPr="00F72B48">
        <w:rPr>
          <w:rFonts w:ascii="Times New Roman" w:hAnsi="Times New Roman"/>
          <w:noProof/>
          <w:sz w:val="24"/>
          <w:szCs w:val="24"/>
        </w:rPr>
        <w:t xml:space="preserve"> - Приложение II и IV, и от</w:t>
      </w:r>
      <w:r w:rsidRPr="00F72B48">
        <w:rPr>
          <w:rFonts w:ascii="Times New Roman" w:hAnsi="Times New Roman"/>
          <w:sz w:val="24"/>
          <w:szCs w:val="24"/>
          <w:lang w:val="ru-RU"/>
        </w:rPr>
        <w:t xml:space="preserve"> Закона за биологичното разнообразие в България (2002 г.).</w:t>
      </w:r>
    </w:p>
    <w:p w:rsidR="00F72B48" w:rsidRPr="00F72B48" w:rsidRDefault="00F72B48" w:rsidP="00F72B48">
      <w:pPr>
        <w:spacing w:before="120" w:after="120" w:line="240" w:lineRule="auto"/>
        <w:ind w:firstLine="709"/>
        <w:jc w:val="both"/>
        <w:rPr>
          <w:rFonts w:ascii="Times New Roman" w:eastAsia="Calibri" w:hAnsi="Times New Roman"/>
          <w:b/>
          <w:bCs/>
          <w:sz w:val="24"/>
          <w:szCs w:val="24"/>
        </w:rPr>
      </w:pPr>
      <w:r w:rsidRPr="00F72B48">
        <w:rPr>
          <w:rFonts w:ascii="Times New Roman" w:eastAsia="Calibri" w:hAnsi="Times New Roman"/>
          <w:bCs/>
          <w:i/>
          <w:sz w:val="24"/>
          <w:szCs w:val="24"/>
        </w:rPr>
        <w:t>Характеристики на местообитанието</w:t>
      </w:r>
      <w:r w:rsidR="00311A95">
        <w:rPr>
          <w:rFonts w:ascii="Times New Roman" w:eastAsia="Calibri" w:hAnsi="Times New Roman"/>
          <w:bCs/>
          <w:i/>
          <w:sz w:val="24"/>
          <w:szCs w:val="24"/>
        </w:rPr>
        <w:t>.</w:t>
      </w:r>
      <w:r w:rsidRPr="00F72B48">
        <w:rPr>
          <w:rFonts w:ascii="Times New Roman" w:eastAsia="Calibri" w:hAnsi="Times New Roman"/>
          <w:b/>
          <w:bCs/>
          <w:sz w:val="24"/>
          <w:szCs w:val="24"/>
        </w:rPr>
        <w:t xml:space="preserve"> </w:t>
      </w:r>
      <w:r w:rsidRPr="00F72B48">
        <w:rPr>
          <w:rFonts w:ascii="Times New Roman" w:hAnsi="Times New Roman"/>
          <w:sz w:val="24"/>
          <w:szCs w:val="24"/>
        </w:rPr>
        <w:t>Предпочита реки и потоци с чиста течаща вода, високо съдържание на кислород и пясъчно-чакълесто дъно</w:t>
      </w:r>
      <w:r w:rsidRPr="00F72B48">
        <w:rPr>
          <w:rFonts w:ascii="Times New Roman" w:hAnsi="Times New Roman"/>
          <w:sz w:val="24"/>
          <w:szCs w:val="24"/>
          <w:lang w:val="ru-RU"/>
        </w:rPr>
        <w:t xml:space="preserve">. В Югоизточна Европа се среща и в литорала на езера с течаща вода </w:t>
      </w:r>
      <w:r w:rsidRPr="00F72B48">
        <w:rPr>
          <w:rFonts w:ascii="Times New Roman" w:hAnsi="Times New Roman"/>
          <w:sz w:val="24"/>
          <w:szCs w:val="24"/>
        </w:rPr>
        <w:t>(</w:t>
      </w:r>
      <w:r w:rsidRPr="00F72B48">
        <w:rPr>
          <w:rFonts w:ascii="Times New Roman" w:hAnsi="Times New Roman"/>
          <w:sz w:val="24"/>
          <w:szCs w:val="24"/>
          <w:lang w:val="en-US"/>
        </w:rPr>
        <w:t>Zajac 2009, Schultes 2010, Aldridge et al.</w:t>
      </w:r>
      <w:r w:rsidRPr="00F72B48">
        <w:rPr>
          <w:rFonts w:ascii="Times New Roman" w:hAnsi="Times New Roman"/>
          <w:sz w:val="24"/>
          <w:szCs w:val="24"/>
          <w:lang w:val="ru-RU"/>
        </w:rPr>
        <w:t xml:space="preserve"> </w:t>
      </w:r>
      <w:r w:rsidRPr="00F72B48">
        <w:rPr>
          <w:rFonts w:ascii="Times New Roman" w:hAnsi="Times New Roman"/>
          <w:sz w:val="24"/>
          <w:szCs w:val="24"/>
        </w:rPr>
        <w:t>2011)</w:t>
      </w:r>
      <w:r w:rsidRPr="00F72B48">
        <w:rPr>
          <w:rFonts w:ascii="Times New Roman" w:hAnsi="Times New Roman"/>
          <w:sz w:val="24"/>
          <w:szCs w:val="24"/>
          <w:lang w:val="ru-RU"/>
        </w:rPr>
        <w:t xml:space="preserve">. </w:t>
      </w:r>
      <w:r w:rsidRPr="00F72B48">
        <w:rPr>
          <w:rFonts w:ascii="Times New Roman" w:eastAsia="Calibri" w:hAnsi="Times New Roman"/>
          <w:sz w:val="24"/>
          <w:szCs w:val="24"/>
        </w:rPr>
        <w:t xml:space="preserve">Видът е широко разпространен в България: </w:t>
      </w:r>
      <w:r w:rsidRPr="00F72B48">
        <w:rPr>
          <w:rFonts w:ascii="Times New Roman" w:hAnsi="Times New Roman"/>
          <w:sz w:val="24"/>
          <w:szCs w:val="24"/>
        </w:rPr>
        <w:t>в р. Дунав и</w:t>
      </w:r>
      <w:r w:rsidRPr="00F72B48">
        <w:rPr>
          <w:rFonts w:ascii="Times New Roman" w:hAnsi="Times New Roman"/>
          <w:sz w:val="24"/>
          <w:szCs w:val="24"/>
          <w:lang w:val="ru-RU"/>
        </w:rPr>
        <w:t xml:space="preserve"> </w:t>
      </w:r>
      <w:r w:rsidRPr="00F72B48">
        <w:rPr>
          <w:rFonts w:ascii="Times New Roman" w:hAnsi="Times New Roman"/>
          <w:sz w:val="24"/>
          <w:szCs w:val="24"/>
        </w:rPr>
        <w:t xml:space="preserve">предимно в средните течения на вътрешните реки от трите водосборни басейна в страната - Дунавския, </w:t>
      </w:r>
      <w:r w:rsidRPr="00F72B48">
        <w:rPr>
          <w:rFonts w:ascii="Times New Roman" w:hAnsi="Times New Roman"/>
          <w:sz w:val="24"/>
          <w:szCs w:val="24"/>
          <w:lang w:val="ru-RU"/>
        </w:rPr>
        <w:t>Черноморския и Егейския</w:t>
      </w:r>
      <w:r w:rsidRPr="00F72B48">
        <w:rPr>
          <w:rFonts w:ascii="Times New Roman" w:hAnsi="Times New Roman"/>
          <w:sz w:val="24"/>
          <w:szCs w:val="24"/>
          <w:lang w:val="en-US"/>
        </w:rPr>
        <w:t>.</w:t>
      </w:r>
      <w:r w:rsidRPr="00F72B48">
        <w:rPr>
          <w:rFonts w:ascii="Times New Roman" w:hAnsi="Times New Roman"/>
          <w:sz w:val="24"/>
          <w:szCs w:val="24"/>
        </w:rPr>
        <w:t xml:space="preserve"> Среща се от 0 до 930 </w:t>
      </w:r>
      <w:r w:rsidRPr="00F72B48">
        <w:rPr>
          <w:rFonts w:ascii="Times New Roman" w:hAnsi="Times New Roman"/>
          <w:sz w:val="24"/>
          <w:szCs w:val="24"/>
          <w:lang w:val="en-US"/>
        </w:rPr>
        <w:t>m</w:t>
      </w:r>
      <w:r w:rsidRPr="00F72B48">
        <w:rPr>
          <w:rFonts w:ascii="Times New Roman" w:hAnsi="Times New Roman"/>
          <w:sz w:val="24"/>
          <w:szCs w:val="24"/>
        </w:rPr>
        <w:t xml:space="preserve"> надморска височина, като предпочита тинесто-глинесто или тинесто-чакълесто/пясъчно дъно.</w:t>
      </w:r>
    </w:p>
    <w:p w:rsidR="00F72B48" w:rsidRPr="00F72B48" w:rsidRDefault="00F72B48" w:rsidP="00F72B48">
      <w:pPr>
        <w:spacing w:before="120" w:after="120" w:line="240" w:lineRule="auto"/>
        <w:jc w:val="both"/>
        <w:rPr>
          <w:rFonts w:ascii="Times New Roman" w:eastAsia="Calibri" w:hAnsi="Times New Roman"/>
          <w:sz w:val="24"/>
          <w:szCs w:val="24"/>
        </w:rPr>
      </w:pPr>
      <w:r w:rsidRPr="00F72B48">
        <w:rPr>
          <w:rFonts w:ascii="Times New Roman" w:eastAsia="Calibri" w:hAnsi="Times New Roman"/>
          <w:b/>
          <w:sz w:val="24"/>
          <w:szCs w:val="24"/>
        </w:rPr>
        <w:t>3. Състояние на биогеографско ниво и разпространение в мрежата</w:t>
      </w:r>
    </w:p>
    <w:p w:rsidR="00F72B48" w:rsidRPr="00F72B48" w:rsidRDefault="00F72B48" w:rsidP="00F72B48">
      <w:pPr>
        <w:spacing w:before="120" w:after="120" w:line="240" w:lineRule="auto"/>
        <w:ind w:firstLine="709"/>
        <w:jc w:val="both"/>
        <w:rPr>
          <w:rFonts w:ascii="Times New Roman" w:hAnsi="Times New Roman"/>
          <w:sz w:val="24"/>
          <w:szCs w:val="24"/>
          <w:lang w:val="en-US"/>
        </w:rPr>
      </w:pPr>
      <w:r w:rsidRPr="00F72B48">
        <w:rPr>
          <w:rFonts w:ascii="Times New Roman" w:eastAsia="Calibri" w:hAnsi="Times New Roman"/>
          <w:sz w:val="24"/>
          <w:szCs w:val="24"/>
        </w:rPr>
        <w:t xml:space="preserve">Съгласно докладването по чл. 17 на Директивата за местообитанията през 2013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2007-2012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състоянието на вида във всички биогеографски </w:t>
      </w:r>
      <w:r w:rsidR="00653008">
        <w:rPr>
          <w:rFonts w:ascii="Times New Roman" w:eastAsia="Calibri" w:hAnsi="Times New Roman"/>
          <w:sz w:val="24"/>
          <w:szCs w:val="24"/>
        </w:rPr>
        <w:t>региони</w:t>
      </w:r>
      <w:r w:rsidRPr="00F72B48">
        <w:rPr>
          <w:rFonts w:ascii="Times New Roman" w:eastAsia="Calibri" w:hAnsi="Times New Roman"/>
          <w:sz w:val="24"/>
          <w:szCs w:val="24"/>
        </w:rPr>
        <w:t xml:space="preserve"> е благоприятно (FV) по всички параметри. При докладването през 2019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2013-2018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оценката за състоянието на вида е променена и за трите биогеографски района. За Алпийския </w:t>
      </w:r>
      <w:r w:rsidR="00653008">
        <w:rPr>
          <w:rFonts w:ascii="Times New Roman" w:eastAsia="Calibri" w:hAnsi="Times New Roman"/>
          <w:sz w:val="24"/>
          <w:szCs w:val="24"/>
        </w:rPr>
        <w:t>регион</w:t>
      </w:r>
      <w:r w:rsidRPr="00F72B48">
        <w:rPr>
          <w:rFonts w:ascii="Times New Roman" w:eastAsia="Calibri" w:hAnsi="Times New Roman"/>
          <w:sz w:val="24"/>
          <w:szCs w:val="24"/>
        </w:rPr>
        <w:t xml:space="preserve"> състоянието е променено от благоприятно в неизвестно за ареал и популация и от благоприятно в неблагоприятно-незадоволително (</w:t>
      </w:r>
      <w:r w:rsidRPr="00F72B48">
        <w:rPr>
          <w:rFonts w:ascii="Times New Roman" w:eastAsia="Calibri" w:hAnsi="Times New Roman"/>
          <w:sz w:val="24"/>
          <w:szCs w:val="24"/>
          <w:lang w:val="en-US"/>
        </w:rPr>
        <w:t>U</w:t>
      </w:r>
      <w:r w:rsidRPr="00F72B48">
        <w:rPr>
          <w:rFonts w:ascii="Times New Roman" w:eastAsia="Calibri" w:hAnsi="Times New Roman"/>
          <w:sz w:val="24"/>
          <w:szCs w:val="24"/>
        </w:rPr>
        <w:t>1)</w:t>
      </w:r>
      <w:r w:rsidRPr="00F72B48">
        <w:rPr>
          <w:rFonts w:ascii="Times New Roman" w:eastAsia="Calibri" w:hAnsi="Times New Roman"/>
          <w:sz w:val="24"/>
          <w:szCs w:val="24"/>
          <w:lang w:val="mk-MK"/>
        </w:rPr>
        <w:t xml:space="preserve"> </w:t>
      </w:r>
      <w:r w:rsidRPr="00F72B48">
        <w:rPr>
          <w:rFonts w:ascii="Times New Roman" w:eastAsia="Calibri" w:hAnsi="Times New Roman"/>
          <w:sz w:val="24"/>
          <w:szCs w:val="24"/>
        </w:rPr>
        <w:t xml:space="preserve">за перспективи и обща оценка. За Континенталния и Черноморския </w:t>
      </w:r>
      <w:r w:rsidR="00653008">
        <w:rPr>
          <w:rFonts w:ascii="Times New Roman" w:eastAsia="Calibri" w:hAnsi="Times New Roman"/>
          <w:sz w:val="24"/>
          <w:szCs w:val="24"/>
        </w:rPr>
        <w:t>региони</w:t>
      </w:r>
      <w:r w:rsidRPr="00F72B48">
        <w:rPr>
          <w:rFonts w:ascii="Times New Roman" w:eastAsia="Calibri" w:hAnsi="Times New Roman"/>
          <w:sz w:val="24"/>
          <w:szCs w:val="24"/>
        </w:rPr>
        <w:t xml:space="preserve"> състоянието на вида е променено от благоприятно в неизвестно за популация, перспективи и обща оценка. (</w:t>
      </w:r>
      <w:r w:rsidRPr="00F72B48">
        <w:rPr>
          <w:rFonts w:ascii="Times New Roman" w:hAnsi="Times New Roman"/>
          <w:sz w:val="24"/>
          <w:szCs w:val="24"/>
        </w:rPr>
        <w:t xml:space="preserve">Източник на информацията: </w:t>
      </w:r>
      <w:hyperlink r:id="rId35" w:history="1">
        <w:r w:rsidRPr="00F72B48">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F72B48">
        <w:rPr>
          <w:rFonts w:ascii="Times New Roman" w:hAnsi="Times New Roman"/>
          <w:sz w:val="24"/>
          <w:szCs w:val="24"/>
          <w:shd w:val="clear" w:color="auto" w:fill="FFFFFF"/>
          <w:lang w:val="en-US"/>
        </w:rPr>
        <w:t>)</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Овална речна мида (</w:t>
      </w:r>
      <w:r w:rsidRPr="00F72B48">
        <w:rPr>
          <w:rFonts w:ascii="Times New Roman" w:hAnsi="Times New Roman"/>
          <w:i/>
          <w:sz w:val="24"/>
          <w:szCs w:val="24"/>
          <w:lang w:val="en-US"/>
        </w:rPr>
        <w:t>Unio crassus</w:t>
      </w:r>
      <w:r w:rsidRPr="00F72B48">
        <w:rPr>
          <w:rFonts w:ascii="Times New Roman" w:hAnsi="Times New Roman"/>
          <w:sz w:val="24"/>
          <w:szCs w:val="24"/>
        </w:rPr>
        <w:t>) е посочено, че той фигурира в Стандартните формуляри за данни (СФД) на 128 защитени зони за местообитанията от мрежата Натура 2000 в България. Броят на зоните, в които целевият вид е регистриран в рамките на проекта е 69. Като основни заплахи за вида са посочени следните негативни фактори:</w:t>
      </w:r>
    </w:p>
    <w:p w:rsidR="00F72B48" w:rsidRPr="00F72B48" w:rsidRDefault="00F72B48" w:rsidP="00F72B48">
      <w:pPr>
        <w:numPr>
          <w:ilvl w:val="0"/>
          <w:numId w:val="19"/>
        </w:numPr>
        <w:spacing w:after="0" w:line="240" w:lineRule="auto"/>
        <w:rPr>
          <w:rFonts w:ascii="Times New Roman" w:hAnsi="Times New Roman"/>
          <w:sz w:val="24"/>
          <w:szCs w:val="24"/>
        </w:rPr>
      </w:pPr>
      <w:r w:rsidRPr="00F72B48">
        <w:rPr>
          <w:rFonts w:ascii="Times New Roman" w:hAnsi="Times New Roman"/>
          <w:sz w:val="24"/>
          <w:szCs w:val="24"/>
        </w:rPr>
        <w:t>Използване на биоциди, хормони и химикали в земеделието (А07) и в горското стопанство (В04);</w:t>
      </w:r>
    </w:p>
    <w:p w:rsidR="00F72B48" w:rsidRPr="00F72B48" w:rsidRDefault="00F72B48" w:rsidP="00F72B48">
      <w:pPr>
        <w:numPr>
          <w:ilvl w:val="0"/>
          <w:numId w:val="19"/>
        </w:numPr>
        <w:spacing w:after="0" w:line="240" w:lineRule="auto"/>
        <w:rPr>
          <w:rFonts w:ascii="Times New Roman" w:hAnsi="Times New Roman"/>
          <w:sz w:val="24"/>
          <w:szCs w:val="24"/>
        </w:rPr>
      </w:pPr>
      <w:r w:rsidRPr="00F72B48">
        <w:rPr>
          <w:rFonts w:ascii="Times New Roman" w:hAnsi="Times New Roman"/>
          <w:sz w:val="24"/>
          <w:szCs w:val="24"/>
        </w:rPr>
        <w:t>Замърсяване на повърхностни води от промишлени инсталации (Н01.01), от селскостопанските и горски дейности (Н01.05) и от битова канализация и отпадъчни води (Н01.08)</w:t>
      </w:r>
    </w:p>
    <w:p w:rsidR="00F72B48" w:rsidRPr="00F72B48" w:rsidRDefault="00F72B48" w:rsidP="00F72B48">
      <w:pPr>
        <w:numPr>
          <w:ilvl w:val="0"/>
          <w:numId w:val="19"/>
        </w:numPr>
        <w:spacing w:after="0" w:line="240" w:lineRule="auto"/>
        <w:rPr>
          <w:rFonts w:ascii="Times New Roman" w:hAnsi="Times New Roman"/>
          <w:sz w:val="24"/>
          <w:szCs w:val="24"/>
        </w:rPr>
      </w:pPr>
      <w:r w:rsidRPr="00F72B48">
        <w:rPr>
          <w:rFonts w:ascii="Times New Roman" w:hAnsi="Times New Roman"/>
          <w:sz w:val="24"/>
          <w:szCs w:val="24"/>
        </w:rPr>
        <w:t xml:space="preserve">Канализиране и отклоняване на води </w:t>
      </w:r>
      <w:r w:rsidRPr="00F72B48">
        <w:rPr>
          <w:rFonts w:ascii="Times New Roman" w:hAnsi="Times New Roman"/>
          <w:sz w:val="24"/>
          <w:szCs w:val="24"/>
          <w:lang w:val="en-US"/>
        </w:rPr>
        <w:t>(J02.03)</w:t>
      </w:r>
      <w:r w:rsidRPr="00F72B48">
        <w:rPr>
          <w:rFonts w:ascii="Times New Roman" w:hAnsi="Times New Roman"/>
          <w:sz w:val="24"/>
          <w:szCs w:val="24"/>
        </w:rPr>
        <w:t xml:space="preserve">; </w:t>
      </w:r>
    </w:p>
    <w:p w:rsidR="00F72B48" w:rsidRPr="00F72B48" w:rsidRDefault="00F72B48" w:rsidP="00F72B48">
      <w:pPr>
        <w:numPr>
          <w:ilvl w:val="0"/>
          <w:numId w:val="19"/>
        </w:numPr>
        <w:spacing w:after="0" w:line="240" w:lineRule="auto"/>
        <w:rPr>
          <w:rFonts w:ascii="Times New Roman" w:hAnsi="Times New Roman"/>
          <w:sz w:val="24"/>
          <w:szCs w:val="24"/>
        </w:rPr>
      </w:pPr>
      <w:r w:rsidRPr="00F72B48">
        <w:rPr>
          <w:rFonts w:ascii="Times New Roman" w:hAnsi="Times New Roman"/>
          <w:sz w:val="24"/>
          <w:szCs w:val="24"/>
        </w:rPr>
        <w:t xml:space="preserve">Малки проекти за ВЕЦ, преливници </w:t>
      </w:r>
      <w:r w:rsidRPr="00F72B48">
        <w:rPr>
          <w:rFonts w:ascii="Times New Roman" w:hAnsi="Times New Roman"/>
          <w:sz w:val="24"/>
          <w:szCs w:val="24"/>
          <w:lang w:val="en-US"/>
        </w:rPr>
        <w:t>(J02.0</w:t>
      </w:r>
      <w:r w:rsidRPr="00F72B48">
        <w:rPr>
          <w:rFonts w:ascii="Times New Roman" w:hAnsi="Times New Roman"/>
          <w:sz w:val="24"/>
          <w:szCs w:val="24"/>
        </w:rPr>
        <w:t>5.05</w:t>
      </w:r>
      <w:r w:rsidRPr="00F72B48">
        <w:rPr>
          <w:rFonts w:ascii="Times New Roman" w:hAnsi="Times New Roman"/>
          <w:sz w:val="24"/>
          <w:szCs w:val="24"/>
          <w:lang w:val="en-US"/>
        </w:rPr>
        <w:t>)</w:t>
      </w:r>
      <w:r w:rsidRPr="00F72B48">
        <w:rPr>
          <w:rFonts w:ascii="Times New Roman" w:hAnsi="Times New Roman"/>
          <w:sz w:val="24"/>
          <w:szCs w:val="24"/>
        </w:rPr>
        <w:t>;</w:t>
      </w:r>
    </w:p>
    <w:p w:rsidR="00F72B48" w:rsidRPr="00F72B48" w:rsidRDefault="00F72B48" w:rsidP="00F72B48">
      <w:pPr>
        <w:numPr>
          <w:ilvl w:val="0"/>
          <w:numId w:val="19"/>
        </w:numPr>
        <w:spacing w:after="0" w:line="240" w:lineRule="auto"/>
        <w:rPr>
          <w:rFonts w:ascii="Times New Roman" w:hAnsi="Times New Roman"/>
          <w:sz w:val="24"/>
          <w:szCs w:val="24"/>
        </w:rPr>
      </w:pPr>
      <w:r w:rsidRPr="00F72B48">
        <w:rPr>
          <w:rFonts w:ascii="Times New Roman" w:hAnsi="Times New Roman"/>
          <w:sz w:val="24"/>
          <w:szCs w:val="24"/>
        </w:rPr>
        <w:t xml:space="preserve">Черпене на повърхностни води за земеделие </w:t>
      </w:r>
      <w:r w:rsidRPr="00F72B48">
        <w:rPr>
          <w:rFonts w:ascii="Times New Roman" w:hAnsi="Times New Roman"/>
          <w:sz w:val="24"/>
          <w:szCs w:val="24"/>
          <w:lang w:val="en-US"/>
        </w:rPr>
        <w:t>(J02.0</w:t>
      </w:r>
      <w:r w:rsidRPr="00F72B48">
        <w:rPr>
          <w:rFonts w:ascii="Times New Roman" w:hAnsi="Times New Roman"/>
          <w:sz w:val="24"/>
          <w:szCs w:val="24"/>
        </w:rPr>
        <w:t>6.01</w:t>
      </w:r>
      <w:r w:rsidRPr="00F72B48">
        <w:rPr>
          <w:rFonts w:ascii="Times New Roman" w:hAnsi="Times New Roman"/>
          <w:sz w:val="24"/>
          <w:szCs w:val="24"/>
          <w:lang w:val="en-US"/>
        </w:rPr>
        <w:t>)</w:t>
      </w:r>
      <w:r w:rsidRPr="00F72B48">
        <w:rPr>
          <w:rFonts w:ascii="Times New Roman" w:hAnsi="Times New Roman"/>
          <w:sz w:val="24"/>
          <w:szCs w:val="24"/>
        </w:rPr>
        <w:t>;</w:t>
      </w:r>
    </w:p>
    <w:p w:rsidR="00F72B48" w:rsidRPr="00034F9E" w:rsidRDefault="00F72B48" w:rsidP="00F72B48">
      <w:pPr>
        <w:numPr>
          <w:ilvl w:val="0"/>
          <w:numId w:val="19"/>
        </w:numPr>
        <w:spacing w:after="0" w:line="240" w:lineRule="auto"/>
        <w:ind w:firstLine="360"/>
        <w:rPr>
          <w:rFonts w:ascii="Times New Roman" w:hAnsi="Times New Roman"/>
          <w:sz w:val="24"/>
          <w:szCs w:val="24"/>
        </w:rPr>
      </w:pPr>
      <w:r w:rsidRPr="00F72B48">
        <w:rPr>
          <w:rFonts w:ascii="Times New Roman" w:hAnsi="Times New Roman"/>
          <w:sz w:val="24"/>
          <w:szCs w:val="24"/>
        </w:rPr>
        <w:t xml:space="preserve">Черпене на повърхностни води от ВЕЦ </w:t>
      </w:r>
      <w:r w:rsidRPr="00F72B48">
        <w:rPr>
          <w:rFonts w:ascii="Times New Roman" w:hAnsi="Times New Roman"/>
          <w:sz w:val="24"/>
          <w:szCs w:val="24"/>
          <w:lang w:val="en-US"/>
        </w:rPr>
        <w:t>(J02.0</w:t>
      </w:r>
      <w:r w:rsidRPr="00F72B48">
        <w:rPr>
          <w:rFonts w:ascii="Times New Roman" w:hAnsi="Times New Roman"/>
          <w:sz w:val="24"/>
          <w:szCs w:val="24"/>
        </w:rPr>
        <w:t>6.06</w:t>
      </w:r>
      <w:r w:rsidRPr="00F72B48">
        <w:rPr>
          <w:rFonts w:ascii="Times New Roman" w:hAnsi="Times New Roman"/>
          <w:sz w:val="24"/>
          <w:szCs w:val="24"/>
          <w:lang w:val="en-US"/>
        </w:rPr>
        <w:t>)</w:t>
      </w:r>
      <w:r w:rsidRPr="00F72B48">
        <w:rPr>
          <w:rFonts w:ascii="Times New Roman" w:hAnsi="Times New Roman"/>
          <w:sz w:val="24"/>
          <w:szCs w:val="24"/>
        </w:rPr>
        <w:t>. (Източник на информацията:</w:t>
      </w:r>
      <w:r w:rsidRPr="00F72B48">
        <w:rPr>
          <w:rFonts w:ascii="Times New Roman" w:eastAsia="Calibri" w:hAnsi="Times New Roman"/>
          <w:sz w:val="24"/>
          <w:szCs w:val="24"/>
        </w:rPr>
        <w:t xml:space="preserve"> </w:t>
      </w:r>
      <w:hyperlink r:id="rId36" w:history="1">
        <w:r w:rsidRPr="00F72B48">
          <w:rPr>
            <w:rFonts w:ascii="Times New Roman" w:eastAsia="Calibri" w:hAnsi="Times New Roman"/>
            <w:color w:val="0000FF"/>
            <w:sz w:val="24"/>
            <w:szCs w:val="24"/>
            <w:u w:val="single"/>
          </w:rPr>
          <w:t>http://natura2000.moew.government.bg/Home/Reports?reportType=Invertebrates</w:t>
        </w:r>
      </w:hyperlink>
      <w:r w:rsidRPr="00F72B48">
        <w:rPr>
          <w:rFonts w:ascii="Times New Roman" w:eastAsia="Calibri" w:hAnsi="Times New Roman"/>
          <w:color w:val="0000FF"/>
          <w:sz w:val="24"/>
          <w:szCs w:val="24"/>
          <w:u w:val="single"/>
        </w:rPr>
        <w:t>)</w:t>
      </w:r>
    </w:p>
    <w:p w:rsidR="00034F9E" w:rsidRPr="00034F9E" w:rsidRDefault="00034F9E" w:rsidP="00034F9E">
      <w:pPr>
        <w:pStyle w:val="ListParagraph"/>
        <w:spacing w:before="120" w:after="120" w:line="240" w:lineRule="auto"/>
        <w:rPr>
          <w:rFonts w:ascii="Times New Roman" w:eastAsia="Calibri" w:hAnsi="Times New Roman"/>
          <w:sz w:val="24"/>
          <w:szCs w:val="24"/>
        </w:rPr>
      </w:pPr>
      <w:r w:rsidRPr="00034F9E">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128</w:t>
      </w:r>
      <w:r w:rsidRPr="00034F9E">
        <w:rPr>
          <w:rFonts w:ascii="Times New Roman" w:eastAsia="Calibri" w:hAnsi="Times New Roman"/>
          <w:sz w:val="24"/>
          <w:szCs w:val="24"/>
        </w:rPr>
        <w:t xml:space="preserve"> зони.</w:t>
      </w:r>
    </w:p>
    <w:p w:rsidR="00034F9E" w:rsidRPr="00F72B48" w:rsidRDefault="00034F9E" w:rsidP="00034F9E">
      <w:pPr>
        <w:spacing w:after="0" w:line="240" w:lineRule="auto"/>
        <w:rPr>
          <w:rFonts w:ascii="Times New Roman" w:hAnsi="Times New Roman"/>
          <w:sz w:val="24"/>
          <w:szCs w:val="24"/>
        </w:rPr>
      </w:pPr>
    </w:p>
    <w:p w:rsidR="00F72B48" w:rsidRPr="00F72B48" w:rsidRDefault="00F72B48" w:rsidP="00F72B48">
      <w:pPr>
        <w:spacing w:before="120" w:after="120" w:line="240" w:lineRule="auto"/>
        <w:rPr>
          <w:rFonts w:ascii="Times New Roman" w:eastAsia="Calibri" w:hAnsi="Times New Roman"/>
          <w:b/>
          <w:bCs/>
          <w:sz w:val="24"/>
          <w:szCs w:val="24"/>
          <w:lang w:val="en-US" w:eastAsia="bg-BG"/>
        </w:rPr>
      </w:pPr>
      <w:r w:rsidRPr="00F72B48">
        <w:rPr>
          <w:rFonts w:ascii="Times New Roman" w:eastAsia="Calibri" w:hAnsi="Times New Roman"/>
          <w:b/>
          <w:bCs/>
          <w:sz w:val="24"/>
          <w:szCs w:val="24"/>
          <w:lang w:eastAsia="bg-BG"/>
        </w:rPr>
        <w:t>4. Състояние на вида в защитена зона „Река Огоста“</w:t>
      </w:r>
    </w:p>
    <w:p w:rsidR="00F72B48" w:rsidRPr="00F72B48" w:rsidRDefault="00F72B48" w:rsidP="00F72B48">
      <w:pPr>
        <w:spacing w:before="120" w:after="120" w:line="240" w:lineRule="auto"/>
        <w:ind w:firstLine="709"/>
        <w:jc w:val="both"/>
        <w:rPr>
          <w:rFonts w:ascii="Times New Roman" w:eastAsia="Calibri" w:hAnsi="Times New Roman"/>
          <w:color w:val="0000FF"/>
          <w:sz w:val="24"/>
          <w:szCs w:val="24"/>
        </w:rPr>
      </w:pPr>
      <w:r w:rsidRPr="00F72B48">
        <w:rPr>
          <w:rFonts w:ascii="Times New Roman" w:eastAsia="Calibri" w:hAnsi="Times New Roman"/>
          <w:sz w:val="24"/>
          <w:szCs w:val="24"/>
        </w:rPr>
        <w:lastRenderedPageBreak/>
        <w:t>Съгласно Стандартния формуляр за данни за защитена зона „Река Огоста“, видът е рядък „</w:t>
      </w:r>
      <w:r w:rsidRPr="00F72B48">
        <w:rPr>
          <w:rFonts w:ascii="Times New Roman" w:eastAsia="Calibri" w:hAnsi="Times New Roman"/>
          <w:sz w:val="24"/>
          <w:szCs w:val="24"/>
          <w:lang w:val="en-US"/>
        </w:rPr>
        <w:t>R</w:t>
      </w:r>
      <w:r w:rsidRPr="00F72B48">
        <w:rPr>
          <w:rFonts w:ascii="Times New Roman" w:eastAsia="Calibri" w:hAnsi="Times New Roman"/>
          <w:sz w:val="24"/>
          <w:szCs w:val="24"/>
        </w:rPr>
        <w:t>“</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данните за вида в зоната са със средно качество „М“, оценката за популация е „С“ (до 2% от националната популация на вида), степента на опазване е „В“ (добро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„В“ (добра стойност).</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w:t>
      </w:r>
      <w:r w:rsidRPr="00F72B48">
        <w:rPr>
          <w:rFonts w:ascii="Times New Roman" w:hAnsi="Times New Roman"/>
          <w:sz w:val="24"/>
          <w:szCs w:val="24"/>
        </w:rPr>
        <w:t xml:space="preserve">Източник на информацията: </w:t>
      </w:r>
      <w:hyperlink r:id="rId37" w:history="1">
        <w:r w:rsidRPr="00F72B48">
          <w:rPr>
            <w:rFonts w:ascii="Times New Roman" w:eastAsia="Calibri" w:hAnsi="Times New Roman"/>
            <w:color w:val="0000FF"/>
            <w:sz w:val="24"/>
            <w:szCs w:val="24"/>
            <w:u w:val="single"/>
            <w:lang w:val="en-US"/>
          </w:rPr>
          <w:t>http://natura2000.moew.government.bg/PublicDownloads/Auto/PS_SCI/BG0000614/BG0000614_PS_16.pdf</w:t>
        </w:r>
      </w:hyperlink>
      <w:r w:rsidRPr="00F72B48">
        <w:rPr>
          <w:rFonts w:ascii="Times New Roman" w:eastAsia="Calibri" w:hAnsi="Times New Roman"/>
          <w:color w:val="0000FF"/>
          <w:sz w:val="24"/>
          <w:szCs w:val="24"/>
        </w:rPr>
        <w:t>)</w:t>
      </w:r>
    </w:p>
    <w:p w:rsidR="00F72B48" w:rsidRPr="00F72B48" w:rsidRDefault="00F72B48" w:rsidP="00F72B48">
      <w:pPr>
        <w:spacing w:before="120" w:after="120" w:line="240" w:lineRule="auto"/>
        <w:jc w:val="both"/>
        <w:rPr>
          <w:rFonts w:ascii="Times New Roman" w:eastAsia="Calibri" w:hAnsi="Times New Roman"/>
          <w:sz w:val="24"/>
          <w:szCs w:val="24"/>
        </w:rPr>
      </w:pPr>
    </w:p>
    <w:tbl>
      <w:tblPr>
        <w:tblW w:w="95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816"/>
        <w:gridCol w:w="816"/>
        <w:gridCol w:w="594"/>
        <w:gridCol w:w="578"/>
        <w:gridCol w:w="839"/>
        <w:gridCol w:w="950"/>
        <w:gridCol w:w="622"/>
        <w:gridCol w:w="522"/>
        <w:gridCol w:w="578"/>
      </w:tblGrid>
      <w:tr w:rsidR="00F72B48" w:rsidRPr="00F72B48" w:rsidTr="007A3806">
        <w:tc>
          <w:tcPr>
            <w:tcW w:w="2849"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Species</w:t>
            </w:r>
          </w:p>
        </w:tc>
        <w:tc>
          <w:tcPr>
            <w:tcW w:w="3154"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Site assessment</w:t>
            </w:r>
          </w:p>
        </w:tc>
      </w:tr>
      <w:tr w:rsidR="00F72B48" w:rsidRPr="00F72B48" w:rsidTr="007A3806">
        <w:tc>
          <w:tcPr>
            <w:tcW w:w="372"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w:t>
            </w:r>
          </w:p>
        </w:tc>
        <w:tc>
          <w:tcPr>
            <w:tcW w:w="661"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Code</w:t>
            </w:r>
          </w:p>
        </w:tc>
        <w:tc>
          <w:tcPr>
            <w:tcW w:w="1005"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w:t>
            </w:r>
          </w:p>
        </w:tc>
        <w:tc>
          <w:tcPr>
            <w:tcW w:w="483"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NP</w:t>
            </w:r>
          </w:p>
        </w:tc>
        <w:tc>
          <w:tcPr>
            <w:tcW w:w="350"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T</w:t>
            </w:r>
          </w:p>
        </w:tc>
        <w:tc>
          <w:tcPr>
            <w:tcW w:w="1632" w:type="dxa"/>
            <w:gridSpan w:val="2"/>
            <w:shd w:val="clear" w:color="auto" w:fill="D0CECE"/>
            <w:vAlign w:val="center"/>
          </w:tcPr>
          <w:p w:rsidR="00F72B48" w:rsidRPr="00F72B48" w:rsidRDefault="00F72B48" w:rsidP="00F72B48">
            <w:pPr>
              <w:spacing w:before="120" w:after="120" w:line="240" w:lineRule="auto"/>
              <w:jc w:val="center"/>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Size</w:t>
            </w:r>
          </w:p>
        </w:tc>
        <w:tc>
          <w:tcPr>
            <w:tcW w:w="594"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Unit</w:t>
            </w:r>
          </w:p>
        </w:tc>
        <w:tc>
          <w:tcPr>
            <w:tcW w:w="578"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Cat.</w:t>
            </w:r>
          </w:p>
        </w:tc>
        <w:tc>
          <w:tcPr>
            <w:tcW w:w="839"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D.qual.</w:t>
            </w:r>
          </w:p>
        </w:tc>
        <w:tc>
          <w:tcPr>
            <w:tcW w:w="950"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A/B/C/D</w:t>
            </w:r>
          </w:p>
        </w:tc>
        <w:tc>
          <w:tcPr>
            <w:tcW w:w="1722" w:type="dxa"/>
            <w:gridSpan w:val="3"/>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w:t>
            </w:r>
          </w:p>
        </w:tc>
      </w:tr>
      <w:tr w:rsidR="00F72B48" w:rsidRPr="00F72B48" w:rsidTr="007A3806">
        <w:tc>
          <w:tcPr>
            <w:tcW w:w="372"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816"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Min</w:t>
            </w:r>
          </w:p>
        </w:tc>
        <w:tc>
          <w:tcPr>
            <w:tcW w:w="816"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Max</w:t>
            </w:r>
          </w:p>
        </w:tc>
        <w:tc>
          <w:tcPr>
            <w:tcW w:w="594"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w:t>
            </w:r>
          </w:p>
        </w:tc>
        <w:tc>
          <w:tcPr>
            <w:tcW w:w="62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Con.</w:t>
            </w:r>
          </w:p>
        </w:tc>
        <w:tc>
          <w:tcPr>
            <w:tcW w:w="52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Iso.</w:t>
            </w:r>
          </w:p>
        </w:tc>
        <w:tc>
          <w:tcPr>
            <w:tcW w:w="578"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Glo.</w:t>
            </w:r>
          </w:p>
        </w:tc>
      </w:tr>
      <w:tr w:rsidR="00F72B48" w:rsidRPr="00F72B48" w:rsidTr="007A3806">
        <w:tc>
          <w:tcPr>
            <w:tcW w:w="37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I</w:t>
            </w:r>
          </w:p>
        </w:tc>
        <w:tc>
          <w:tcPr>
            <w:tcW w:w="661"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eastAsia="en-GB"/>
              </w:rPr>
              <w:t>10</w:t>
            </w:r>
            <w:r w:rsidRPr="00F72B48">
              <w:rPr>
                <w:rFonts w:ascii="Times New Roman" w:eastAsia="Calibri" w:hAnsi="Times New Roman"/>
                <w:sz w:val="20"/>
                <w:szCs w:val="20"/>
                <w:lang w:val="en-US" w:eastAsia="en-GB"/>
              </w:rPr>
              <w:t>32</w:t>
            </w:r>
          </w:p>
        </w:tc>
        <w:tc>
          <w:tcPr>
            <w:tcW w:w="1005"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i/>
                <w:sz w:val="20"/>
                <w:szCs w:val="20"/>
                <w:lang w:val="en-US" w:eastAsia="en-GB"/>
              </w:rPr>
            </w:pPr>
            <w:r w:rsidRPr="00F72B48">
              <w:rPr>
                <w:rFonts w:ascii="Times New Roman" w:eastAsia="Calibri" w:hAnsi="Times New Roman"/>
                <w:i/>
                <w:sz w:val="20"/>
                <w:szCs w:val="20"/>
                <w:lang w:val="en-US" w:eastAsia="en-GB"/>
              </w:rPr>
              <w:t>Unio crassus</w:t>
            </w:r>
          </w:p>
        </w:tc>
        <w:tc>
          <w:tcPr>
            <w:tcW w:w="32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p</w:t>
            </w:r>
          </w:p>
        </w:tc>
        <w:tc>
          <w:tcPr>
            <w:tcW w:w="816"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eastAsia="en-GB"/>
              </w:rPr>
            </w:pPr>
            <w:r w:rsidRPr="00F72B48">
              <w:rPr>
                <w:rFonts w:ascii="Times New Roman" w:eastAsia="Calibri" w:hAnsi="Times New Roman"/>
                <w:sz w:val="20"/>
                <w:szCs w:val="20"/>
                <w:lang w:eastAsia="en-GB"/>
              </w:rPr>
              <w:t>2325</w:t>
            </w:r>
          </w:p>
        </w:tc>
        <w:tc>
          <w:tcPr>
            <w:tcW w:w="816"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eastAsia="en-GB"/>
              </w:rPr>
            </w:pPr>
            <w:r w:rsidRPr="00F72B48">
              <w:rPr>
                <w:rFonts w:ascii="Times New Roman" w:eastAsia="Calibri" w:hAnsi="Times New Roman"/>
                <w:sz w:val="20"/>
                <w:szCs w:val="20"/>
                <w:lang w:eastAsia="en-GB"/>
              </w:rPr>
              <w:t>2325</w:t>
            </w:r>
          </w:p>
        </w:tc>
        <w:tc>
          <w:tcPr>
            <w:tcW w:w="594"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i</w:t>
            </w:r>
          </w:p>
        </w:tc>
        <w:tc>
          <w:tcPr>
            <w:tcW w:w="57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R</w:t>
            </w:r>
          </w:p>
        </w:tc>
        <w:tc>
          <w:tcPr>
            <w:tcW w:w="839"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M</w:t>
            </w:r>
          </w:p>
        </w:tc>
        <w:tc>
          <w:tcPr>
            <w:tcW w:w="9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C</w:t>
            </w:r>
          </w:p>
        </w:tc>
        <w:tc>
          <w:tcPr>
            <w:tcW w:w="62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В</w:t>
            </w:r>
          </w:p>
        </w:tc>
        <w:tc>
          <w:tcPr>
            <w:tcW w:w="52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C</w:t>
            </w:r>
          </w:p>
        </w:tc>
        <w:tc>
          <w:tcPr>
            <w:tcW w:w="57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В</w:t>
            </w:r>
          </w:p>
        </w:tc>
      </w:tr>
    </w:tbl>
    <w:p w:rsidR="00F72B48" w:rsidRPr="00F72B48" w:rsidRDefault="00F72B48" w:rsidP="00F72B48">
      <w:pPr>
        <w:spacing w:before="120" w:after="120" w:line="240" w:lineRule="auto"/>
        <w:jc w:val="both"/>
        <w:rPr>
          <w:rFonts w:ascii="Times New Roman" w:eastAsia="Calibri" w:hAnsi="Times New Roman"/>
          <w:sz w:val="24"/>
          <w:szCs w:val="24"/>
          <w:lang w:val="en-US"/>
        </w:rPr>
      </w:pPr>
    </w:p>
    <w:p w:rsidR="00F72B48" w:rsidRPr="00F72B48" w:rsidRDefault="00F72B48" w:rsidP="00F72B48">
      <w:pPr>
        <w:spacing w:before="120" w:after="120" w:line="240" w:lineRule="auto"/>
        <w:jc w:val="both"/>
        <w:rPr>
          <w:rFonts w:ascii="Times New Roman" w:eastAsia="Calibri" w:hAnsi="Times New Roman"/>
          <w:b/>
          <w:bCs/>
          <w:sz w:val="24"/>
          <w:szCs w:val="24"/>
          <w:lang w:val="en-US" w:eastAsia="bg-BG"/>
        </w:rPr>
      </w:pPr>
      <w:r w:rsidRPr="00F72B48">
        <w:rPr>
          <w:rFonts w:ascii="Times New Roman" w:eastAsia="Calibri" w:hAnsi="Times New Roman"/>
          <w:b/>
          <w:bCs/>
          <w:sz w:val="24"/>
          <w:szCs w:val="24"/>
          <w:lang w:eastAsia="bg-BG"/>
        </w:rPr>
        <w:t>5. Анализ на наличната информация</w:t>
      </w:r>
    </w:p>
    <w:p w:rsidR="00F72B48" w:rsidRPr="00F72B48" w:rsidRDefault="00F72B48" w:rsidP="00653008">
      <w:pPr>
        <w:spacing w:after="0" w:line="240" w:lineRule="auto"/>
        <w:ind w:firstLine="709"/>
        <w:jc w:val="both"/>
        <w:rPr>
          <w:rFonts w:ascii="Times New Roman" w:eastAsia="Calibri" w:hAnsi="Times New Roman"/>
          <w:sz w:val="24"/>
          <w:szCs w:val="24"/>
        </w:rPr>
      </w:pPr>
      <w:r w:rsidRPr="00F72B48">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4 трансекта по 100 </w:t>
      </w:r>
      <w:r w:rsidRPr="00F72B48">
        <w:rPr>
          <w:rFonts w:ascii="Times New Roman" w:hAnsi="Times New Roman"/>
          <w:sz w:val="24"/>
          <w:szCs w:val="24"/>
          <w:lang w:val="en-US"/>
        </w:rPr>
        <w:t>m</w:t>
      </w:r>
      <w:r w:rsidRPr="00F72B48">
        <w:rPr>
          <w:rFonts w:ascii="Times New Roman" w:hAnsi="Times New Roman"/>
          <w:sz w:val="24"/>
          <w:szCs w:val="24"/>
        </w:rPr>
        <w:t xml:space="preserve"> и в</w:t>
      </w:r>
      <w:r w:rsidRPr="00F72B48">
        <w:rPr>
          <w:rFonts w:ascii="Times New Roman" w:eastAsia="Calibri" w:hAnsi="Times New Roman"/>
          <w:sz w:val="24"/>
          <w:szCs w:val="24"/>
        </w:rPr>
        <w:t>идът е установен само в 1 находище с</w:t>
      </w:r>
      <w:r w:rsidRPr="00F72B48">
        <w:rPr>
          <w:rFonts w:ascii="Times New Roman" w:hAnsi="Times New Roman"/>
          <w:sz w:val="24"/>
          <w:szCs w:val="24"/>
        </w:rPr>
        <w:t xml:space="preserve"> 2 черупки. Средната стойност на обилието на вида в зоната е 0,005 </w:t>
      </w:r>
      <w:r w:rsidRPr="00F72B48">
        <w:rPr>
          <w:rFonts w:ascii="Times New Roman" w:hAnsi="Times New Roman"/>
          <w:sz w:val="24"/>
          <w:szCs w:val="24"/>
          <w:lang w:val="en-US"/>
        </w:rPr>
        <w:t>ind</w:t>
      </w:r>
      <w:r w:rsidRPr="00F72B48">
        <w:rPr>
          <w:rFonts w:ascii="Times New Roman" w:hAnsi="Times New Roman"/>
          <w:sz w:val="24"/>
          <w:szCs w:val="24"/>
        </w:rPr>
        <w:t>./</w:t>
      </w:r>
      <w:r w:rsidRPr="00F72B48">
        <w:rPr>
          <w:rFonts w:ascii="Times New Roman" w:hAnsi="Times New Roman"/>
          <w:sz w:val="24"/>
          <w:szCs w:val="24"/>
          <w:lang w:val="en-US"/>
        </w:rPr>
        <w:t>m</w:t>
      </w:r>
      <w:r w:rsidRPr="00F72B48">
        <w:rPr>
          <w:rFonts w:ascii="Times New Roman" w:hAnsi="Times New Roman"/>
          <w:sz w:val="24"/>
          <w:szCs w:val="24"/>
          <w:vertAlign w:val="superscript"/>
        </w:rPr>
        <w:t>2</w:t>
      </w:r>
      <w:r w:rsidRPr="00F72B48">
        <w:rPr>
          <w:rFonts w:ascii="Times New Roman" w:hAnsi="Times New Roman"/>
          <w:sz w:val="24"/>
          <w:szCs w:val="24"/>
        </w:rPr>
        <w:t xml:space="preserve"> (50 </w:t>
      </w:r>
      <w:r w:rsidRPr="00F72B48">
        <w:rPr>
          <w:rFonts w:ascii="Times New Roman" w:hAnsi="Times New Roman"/>
          <w:sz w:val="24"/>
          <w:szCs w:val="24"/>
          <w:lang w:val="en-US"/>
        </w:rPr>
        <w:t>ind</w:t>
      </w:r>
      <w:r w:rsidRPr="00F72B48">
        <w:rPr>
          <w:rFonts w:ascii="Times New Roman" w:hAnsi="Times New Roman"/>
          <w:sz w:val="24"/>
          <w:szCs w:val="24"/>
        </w:rPr>
        <w:t>./</w:t>
      </w:r>
      <w:r w:rsidRPr="00F72B48">
        <w:rPr>
          <w:rFonts w:ascii="Times New Roman" w:hAnsi="Times New Roman"/>
          <w:sz w:val="24"/>
          <w:szCs w:val="24"/>
          <w:lang w:val="en-US"/>
        </w:rPr>
        <w:t>ha)</w:t>
      </w:r>
      <w:r w:rsidRPr="00F72B48">
        <w:rPr>
          <w:rFonts w:ascii="Times New Roman" w:hAnsi="Times New Roman"/>
          <w:sz w:val="24"/>
          <w:szCs w:val="24"/>
        </w:rPr>
        <w:t xml:space="preserve">. Площта на ефективно заетите местообитания е 10,80 </w:t>
      </w:r>
      <w:r w:rsidRPr="00F72B48">
        <w:rPr>
          <w:rFonts w:ascii="Times New Roman" w:hAnsi="Times New Roman"/>
          <w:sz w:val="24"/>
          <w:szCs w:val="24"/>
          <w:lang w:val="en-US"/>
        </w:rPr>
        <w:t>h</w:t>
      </w:r>
      <w:r w:rsidRPr="00F72B48">
        <w:rPr>
          <w:rFonts w:ascii="Times New Roman" w:hAnsi="Times New Roman"/>
          <w:sz w:val="24"/>
          <w:szCs w:val="24"/>
        </w:rPr>
        <w:t>а, а общата площ на потенциалните местообитания е 46,50</w:t>
      </w:r>
      <w:r w:rsidRPr="00F72B48">
        <w:rPr>
          <w:rFonts w:ascii="Times New Roman" w:hAnsi="Times New Roman"/>
          <w:sz w:val="24"/>
          <w:szCs w:val="24"/>
          <w:lang w:val="en-US"/>
        </w:rPr>
        <w:t xml:space="preserve"> ha</w:t>
      </w:r>
      <w:r w:rsidRPr="00F72B48">
        <w:rPr>
          <w:rFonts w:ascii="Times New Roman" w:hAnsi="Times New Roman"/>
          <w:sz w:val="24"/>
          <w:szCs w:val="24"/>
        </w:rPr>
        <w:t>.</w:t>
      </w:r>
      <w:r w:rsidRPr="00F72B48">
        <w:rPr>
          <w:rFonts w:ascii="Times New Roman" w:eastAsia="Calibri" w:hAnsi="Times New Roman"/>
          <w:sz w:val="24"/>
          <w:szCs w:val="24"/>
        </w:rPr>
        <w:t xml:space="preserve"> </w:t>
      </w:r>
      <w:r w:rsidRPr="00F72B48">
        <w:rPr>
          <w:rFonts w:ascii="Times New Roman" w:hAnsi="Times New Roman"/>
          <w:sz w:val="24"/>
          <w:szCs w:val="24"/>
        </w:rPr>
        <w:t xml:space="preserve">Отчетени са увредени местообитания по параметрите характер на дънния субстрат, замърсяване и антропогенно присъствие и поради това оценката за вида в зоната е неблагоприятно-незадоволително състояние </w:t>
      </w:r>
      <w:r w:rsidRPr="00F72B48">
        <w:rPr>
          <w:rFonts w:ascii="Times New Roman" w:eastAsia="Calibri" w:hAnsi="Times New Roman"/>
          <w:sz w:val="24"/>
          <w:szCs w:val="24"/>
          <w:lang w:val="en-US"/>
        </w:rPr>
        <w:t>(</w:t>
      </w:r>
      <w:r w:rsidRPr="00F72B48">
        <w:rPr>
          <w:rFonts w:ascii="Times New Roman" w:hAnsi="Times New Roman"/>
          <w:sz w:val="24"/>
          <w:szCs w:val="24"/>
        </w:rPr>
        <w:t xml:space="preserve">Източник на информацията: </w:t>
      </w:r>
      <w:r w:rsidRPr="00F72B48">
        <w:rPr>
          <w:rFonts w:ascii="Times New Roman" w:eastAsia="Calibri" w:hAnsi="Times New Roman"/>
          <w:sz w:val="24"/>
          <w:szCs w:val="24"/>
        </w:rPr>
        <w:t>специфичен доклад за вида в ЗЗ „Река Огоста“, публикуван на страницата на Информационната система на защитените зони от екологичната мрежа Натура 2000</w:t>
      </w:r>
      <w:r w:rsidRPr="00F72B48">
        <w:rPr>
          <w:rFonts w:ascii="Times New Roman" w:eastAsia="Calibri" w:hAnsi="Times New Roman"/>
          <w:sz w:val="24"/>
          <w:szCs w:val="24"/>
          <w:lang w:val="en-US"/>
        </w:rPr>
        <w:t>)</w:t>
      </w:r>
    </w:p>
    <w:p w:rsidR="00F72B48" w:rsidRPr="00F72B48" w:rsidRDefault="00F72B48" w:rsidP="00653008">
      <w:pPr>
        <w:spacing w:after="0" w:line="240" w:lineRule="auto"/>
        <w:ind w:firstLine="709"/>
        <w:jc w:val="both"/>
        <w:rPr>
          <w:rFonts w:ascii="Times New Roman" w:eastAsia="Calibri" w:hAnsi="Times New Roman"/>
          <w:i/>
          <w:sz w:val="24"/>
          <w:szCs w:val="24"/>
        </w:rPr>
      </w:pPr>
      <w:r w:rsidRPr="00F72B48">
        <w:rPr>
          <w:rFonts w:ascii="Times New Roman" w:eastAsia="Calibri" w:hAnsi="Times New Roman"/>
          <w:i/>
          <w:sz w:val="24"/>
          <w:szCs w:val="24"/>
        </w:rPr>
        <w:t>Информация за вида в ЗЗ „Река Огоста“, базираща се на данни от проекти, осъществени след 2013 г.</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eastAsia="Calibri" w:hAnsi="Times New Roman"/>
          <w:sz w:val="24"/>
          <w:szCs w:val="24"/>
        </w:rPr>
        <w:t xml:space="preserve">По проект </w:t>
      </w:r>
      <w:r w:rsidRPr="00F72B48">
        <w:rPr>
          <w:rFonts w:ascii="Times New Roman" w:hAnsi="Times New Roman"/>
          <w:sz w:val="24"/>
          <w:szCs w:val="24"/>
          <w:lang w:val="ru-RU"/>
        </w:rPr>
        <w:t xml:space="preserve">№ 2601/30.07.2013 г. </w:t>
      </w:r>
      <w:r w:rsidRPr="00F72B48">
        <w:rPr>
          <w:rFonts w:ascii="Times New Roman" w:hAnsi="Times New Roman"/>
          <w:sz w:val="24"/>
          <w:szCs w:val="24"/>
        </w:rPr>
        <w:t>"</w:t>
      </w:r>
      <w:r w:rsidRPr="00F72B48">
        <w:rPr>
          <w:rFonts w:ascii="Times New Roman" w:hAnsi="Times New Roman"/>
          <w:sz w:val="24"/>
          <w:szCs w:val="24"/>
          <w:lang w:val="ru-RU"/>
        </w:rPr>
        <w:t>Теренни проучвания на разпространение и численост на безгръбначни животни</w:t>
      </w:r>
      <w:r w:rsidRPr="00F72B48">
        <w:rPr>
          <w:rFonts w:ascii="Times New Roman" w:hAnsi="Times New Roman"/>
          <w:sz w:val="24"/>
          <w:szCs w:val="24"/>
        </w:rPr>
        <w:t>", финансиран от Изпълнителна агенция по околна среда (ИАОС), през м. септември 2014 г. е проведена експедиция по р. Дунав, нейните притоци и прилежащите ѝ стоящи водоеми. В рамките на експедицията ЗЗ “Река Огоста” е изследвана в 1 участък – р. Огоста при с. Хърлец и в изследвания трансект от 100 м овалната речна мида не е установена.</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hAnsi="Times New Roman"/>
          <w:sz w:val="24"/>
          <w:szCs w:val="24"/>
          <w:lang w:val="ru-RU"/>
        </w:rPr>
        <w:t xml:space="preserve">По проекта </w:t>
      </w:r>
      <w:r w:rsidRPr="00F72B48">
        <w:rPr>
          <w:rFonts w:ascii="Times New Roman" w:hAnsi="Times New Roman"/>
          <w:sz w:val="24"/>
          <w:szCs w:val="24"/>
        </w:rPr>
        <w:t>„</w:t>
      </w:r>
      <w:r w:rsidRPr="00F72B48">
        <w:rPr>
          <w:rFonts w:ascii="Times New Roman" w:hAnsi="Times New Roman"/>
          <w:sz w:val="24"/>
          <w:szCs w:val="24"/>
          <w:lang w:val="ru-RU"/>
        </w:rPr>
        <w:t xml:space="preserve">Проучване и оценка на екологичното състояние на българския участък на р. Дунав в рамките на четвъртата международна програма </w:t>
      </w:r>
      <w:r w:rsidRPr="00F72B48">
        <w:rPr>
          <w:rFonts w:ascii="Times New Roman" w:hAnsi="Times New Roman"/>
          <w:sz w:val="24"/>
          <w:szCs w:val="24"/>
        </w:rPr>
        <w:t>Joint</w:t>
      </w:r>
      <w:r w:rsidRPr="00F72B48">
        <w:rPr>
          <w:rFonts w:ascii="Times New Roman" w:hAnsi="Times New Roman"/>
          <w:sz w:val="24"/>
          <w:szCs w:val="24"/>
          <w:lang w:val="ru-RU"/>
        </w:rPr>
        <w:t xml:space="preserve"> </w:t>
      </w:r>
      <w:r w:rsidRPr="00F72B48">
        <w:rPr>
          <w:rFonts w:ascii="Times New Roman" w:hAnsi="Times New Roman"/>
          <w:sz w:val="24"/>
          <w:szCs w:val="24"/>
        </w:rPr>
        <w:t>Danube</w:t>
      </w:r>
      <w:r w:rsidRPr="00F72B48">
        <w:rPr>
          <w:rFonts w:ascii="Times New Roman" w:hAnsi="Times New Roman"/>
          <w:sz w:val="24"/>
          <w:szCs w:val="24"/>
          <w:lang w:val="ru-RU"/>
        </w:rPr>
        <w:t xml:space="preserve"> </w:t>
      </w:r>
      <w:r w:rsidRPr="00F72B48">
        <w:rPr>
          <w:rFonts w:ascii="Times New Roman" w:hAnsi="Times New Roman"/>
          <w:sz w:val="24"/>
          <w:szCs w:val="24"/>
        </w:rPr>
        <w:t>Survey</w:t>
      </w:r>
      <w:r w:rsidRPr="00F72B48">
        <w:rPr>
          <w:rFonts w:ascii="Times New Roman" w:hAnsi="Times New Roman"/>
          <w:sz w:val="24"/>
          <w:szCs w:val="24"/>
          <w:lang w:val="ru-RU"/>
        </w:rPr>
        <w:t xml:space="preserve"> (</w:t>
      </w:r>
      <w:r w:rsidRPr="00F72B48">
        <w:rPr>
          <w:rFonts w:ascii="Times New Roman" w:hAnsi="Times New Roman"/>
          <w:sz w:val="24"/>
          <w:szCs w:val="24"/>
        </w:rPr>
        <w:t>JDS</w:t>
      </w:r>
      <w:r w:rsidRPr="00F72B48">
        <w:rPr>
          <w:rFonts w:ascii="Times New Roman" w:hAnsi="Times New Roman"/>
          <w:sz w:val="24"/>
          <w:szCs w:val="24"/>
          <w:lang w:val="ru-RU"/>
        </w:rPr>
        <w:t>4) през 2019 г.</w:t>
      </w:r>
      <w:r w:rsidRPr="00F72B48">
        <w:rPr>
          <w:rFonts w:ascii="Times New Roman" w:hAnsi="Times New Roman"/>
          <w:sz w:val="24"/>
          <w:szCs w:val="24"/>
          <w:lang w:val="en-US"/>
        </w:rPr>
        <w:t>”</w:t>
      </w:r>
      <w:r w:rsidRPr="00F72B48">
        <w:rPr>
          <w:rFonts w:ascii="Times New Roman" w:hAnsi="Times New Roman"/>
          <w:sz w:val="24"/>
          <w:szCs w:val="24"/>
        </w:rPr>
        <w:t>,</w:t>
      </w:r>
      <w:r w:rsidRPr="00F72B48">
        <w:rPr>
          <w:rFonts w:ascii="Times New Roman" w:hAnsi="Times New Roman"/>
          <w:sz w:val="24"/>
          <w:szCs w:val="24"/>
          <w:lang w:val="ru-RU"/>
        </w:rPr>
        <w:t xml:space="preserve"> финансиран от ПУДООС, са проведени 2 експедиции по р. Дунав и нейните притоци. </w:t>
      </w:r>
      <w:r w:rsidRPr="00F72B48">
        <w:rPr>
          <w:rFonts w:ascii="Times New Roman" w:hAnsi="Times New Roman"/>
          <w:sz w:val="24"/>
          <w:szCs w:val="24"/>
        </w:rPr>
        <w:t>Река Огоста е изследвана в 1 участък – над моста при с. Гложене, като в изследвания трансект от 100 м мидата не е установена.</w:t>
      </w:r>
    </w:p>
    <w:p w:rsidR="00F72B48" w:rsidRPr="00F72B48" w:rsidRDefault="00F72B48" w:rsidP="00653008">
      <w:pPr>
        <w:spacing w:after="0" w:line="240" w:lineRule="auto"/>
        <w:ind w:firstLine="709"/>
        <w:jc w:val="both"/>
        <w:rPr>
          <w:rFonts w:ascii="Times New Roman" w:eastAsia="Calibri" w:hAnsi="Times New Roman"/>
          <w:i/>
          <w:sz w:val="24"/>
          <w:szCs w:val="24"/>
        </w:rPr>
      </w:pPr>
      <w:r w:rsidRPr="00F72B48">
        <w:rPr>
          <w:rFonts w:ascii="Times New Roman" w:eastAsia="Calibri" w:hAnsi="Times New Roman"/>
          <w:i/>
          <w:sz w:val="24"/>
          <w:szCs w:val="24"/>
        </w:rPr>
        <w:t>Данни от теренните изследвания през 2021 г.</w:t>
      </w:r>
    </w:p>
    <w:p w:rsidR="00F72B48" w:rsidRPr="00F72B48" w:rsidRDefault="00F72B48" w:rsidP="0065300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През м. септември 2021 г. беше проведено теренно проучване в ЗЗ „Река Огоста“, като защитената зона беше проучена в 100 </w:t>
      </w:r>
      <w:r w:rsidRPr="00F72B48">
        <w:rPr>
          <w:rFonts w:ascii="Times New Roman" w:eastAsia="Calibri" w:hAnsi="Times New Roman"/>
          <w:sz w:val="24"/>
          <w:szCs w:val="24"/>
          <w:lang w:val="en-US"/>
        </w:rPr>
        <w:t>m</w:t>
      </w:r>
      <w:r w:rsidRPr="00F72B48">
        <w:rPr>
          <w:rFonts w:ascii="Times New Roman" w:eastAsia="Calibri" w:hAnsi="Times New Roman"/>
          <w:sz w:val="24"/>
          <w:szCs w:val="24"/>
        </w:rPr>
        <w:t xml:space="preserve"> трансекти в 3 участъка на зоната: р. Огоста при с. Гложене, с. Бутан и с. Крива бара. Овалната речна мида беше </w:t>
      </w:r>
      <w:r w:rsidRPr="00F72B48">
        <w:rPr>
          <w:rFonts w:ascii="Times New Roman" w:eastAsia="Calibri" w:hAnsi="Times New Roman"/>
          <w:sz w:val="24"/>
          <w:szCs w:val="24"/>
        </w:rPr>
        <w:lastRenderedPageBreak/>
        <w:t>регистрирана само в участъка на реката при с. Гложене с общо 4 индивида (1 жив и 3 черупки).</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eastAsia="Calibri" w:hAnsi="Times New Roman"/>
          <w:sz w:val="24"/>
          <w:szCs w:val="24"/>
        </w:rPr>
        <w:t xml:space="preserve">През периода 2014-2021 г. са изследвани общо пет 100 </w:t>
      </w:r>
      <w:r w:rsidRPr="00F72B48">
        <w:rPr>
          <w:rFonts w:ascii="Times New Roman" w:eastAsia="Calibri" w:hAnsi="Times New Roman"/>
          <w:sz w:val="24"/>
          <w:szCs w:val="24"/>
          <w:lang w:val="en-US"/>
        </w:rPr>
        <w:t>m</w:t>
      </w:r>
      <w:r w:rsidRPr="00F72B48">
        <w:rPr>
          <w:rFonts w:ascii="Times New Roman" w:eastAsia="Calibri" w:hAnsi="Times New Roman"/>
          <w:sz w:val="24"/>
          <w:szCs w:val="24"/>
        </w:rPr>
        <w:t xml:space="preserve"> трансекта от ЗЗ „Река Огоста“. Констатираното в тях средно обилие на овалната речна мида е </w:t>
      </w:r>
      <w:r w:rsidRPr="00F72B48">
        <w:rPr>
          <w:rFonts w:ascii="Times New Roman" w:hAnsi="Times New Roman"/>
          <w:sz w:val="24"/>
          <w:szCs w:val="24"/>
        </w:rPr>
        <w:t>0,008 ind./</w:t>
      </w:r>
      <w:r w:rsidRPr="00F72B48">
        <w:rPr>
          <w:rFonts w:ascii="Times New Roman" w:hAnsi="Times New Roman"/>
          <w:sz w:val="24"/>
          <w:szCs w:val="24"/>
          <w:lang w:val="en-US"/>
        </w:rPr>
        <w:t>m</w:t>
      </w:r>
      <w:r w:rsidRPr="00F72B48">
        <w:rPr>
          <w:rFonts w:ascii="Times New Roman" w:hAnsi="Times New Roman"/>
          <w:sz w:val="24"/>
          <w:szCs w:val="24"/>
          <w:vertAlign w:val="superscript"/>
        </w:rPr>
        <w:t>2</w:t>
      </w:r>
      <w:r w:rsidRPr="00F72B48">
        <w:rPr>
          <w:rFonts w:ascii="Times New Roman" w:hAnsi="Times New Roman"/>
          <w:sz w:val="24"/>
          <w:szCs w:val="24"/>
        </w:rPr>
        <w:t xml:space="preserve"> (80 ind./</w:t>
      </w:r>
      <w:r w:rsidRPr="00F72B48">
        <w:rPr>
          <w:rFonts w:ascii="Times New Roman" w:hAnsi="Times New Roman"/>
          <w:sz w:val="24"/>
          <w:szCs w:val="24"/>
          <w:lang w:val="en-US"/>
        </w:rPr>
        <w:t>ha</w:t>
      </w:r>
      <w:r w:rsidRPr="00F72B48">
        <w:rPr>
          <w:rFonts w:ascii="Times New Roman" w:hAnsi="Times New Roman"/>
          <w:sz w:val="24"/>
          <w:szCs w:val="24"/>
        </w:rPr>
        <w:t xml:space="preserve">) и то </w:t>
      </w:r>
      <w:r w:rsidRPr="00F72B48">
        <w:rPr>
          <w:rFonts w:ascii="Times New Roman" w:eastAsia="Calibri" w:hAnsi="Times New Roman"/>
          <w:sz w:val="24"/>
          <w:szCs w:val="24"/>
        </w:rPr>
        <w:t xml:space="preserve">е напълно съпоставимо с </w:t>
      </w:r>
      <w:r w:rsidRPr="00F72B48">
        <w:rPr>
          <w:rFonts w:ascii="Times New Roman" w:hAnsi="Times New Roman"/>
          <w:sz w:val="24"/>
          <w:szCs w:val="24"/>
        </w:rPr>
        <w:t>установеното по време на проекта за картиране средно обилие на вида в зоната (0,005 ind./</w:t>
      </w:r>
      <w:r w:rsidRPr="00F72B48">
        <w:rPr>
          <w:rFonts w:ascii="Times New Roman" w:hAnsi="Times New Roman"/>
          <w:sz w:val="24"/>
          <w:szCs w:val="24"/>
          <w:lang w:val="en-US"/>
        </w:rPr>
        <w:t>m</w:t>
      </w:r>
      <w:r w:rsidRPr="00F72B48">
        <w:rPr>
          <w:rFonts w:ascii="Times New Roman" w:hAnsi="Times New Roman"/>
          <w:sz w:val="24"/>
          <w:szCs w:val="24"/>
          <w:vertAlign w:val="superscript"/>
        </w:rPr>
        <w:t>2</w:t>
      </w:r>
      <w:r w:rsidRPr="00F72B48">
        <w:rPr>
          <w:rFonts w:ascii="Times New Roman" w:hAnsi="Times New Roman"/>
          <w:sz w:val="24"/>
          <w:szCs w:val="24"/>
        </w:rPr>
        <w:t>, 50 ind./</w:t>
      </w:r>
      <w:r w:rsidRPr="00F72B48">
        <w:rPr>
          <w:rFonts w:ascii="Times New Roman" w:hAnsi="Times New Roman"/>
          <w:sz w:val="24"/>
          <w:szCs w:val="24"/>
          <w:lang w:val="en-US"/>
        </w:rPr>
        <w:t>ha</w:t>
      </w:r>
      <w:r w:rsidRPr="00F72B48">
        <w:rPr>
          <w:rFonts w:ascii="Times New Roman" w:hAnsi="Times New Roman"/>
          <w:sz w:val="24"/>
          <w:szCs w:val="24"/>
        </w:rPr>
        <w:t>). Това от своя страна потвърждава факта, че овалната речна мида се среща рядко в защитената зона и плътността на нейната популация е изключително ниска.</w:t>
      </w:r>
    </w:p>
    <w:p w:rsidR="00F72B48" w:rsidRPr="00F72B48" w:rsidRDefault="00F72B48" w:rsidP="00653008">
      <w:pPr>
        <w:spacing w:before="120"/>
        <w:rPr>
          <w:rFonts w:ascii="Times New Roman" w:hAnsi="Times New Roman"/>
          <w:b/>
          <w:sz w:val="24"/>
          <w:szCs w:val="24"/>
        </w:rPr>
      </w:pPr>
      <w:r w:rsidRPr="00F72B48">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276"/>
        <w:gridCol w:w="2693"/>
        <w:gridCol w:w="1701"/>
      </w:tblGrid>
      <w:tr w:rsidR="00F72B48" w:rsidRPr="00F72B48" w:rsidTr="007A3806">
        <w:trPr>
          <w:tblHeader/>
        </w:trPr>
        <w:tc>
          <w:tcPr>
            <w:tcW w:w="1560"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t>Параметър</w:t>
            </w:r>
          </w:p>
        </w:tc>
        <w:tc>
          <w:tcPr>
            <w:tcW w:w="1842"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t>Мерна единица</w:t>
            </w:r>
          </w:p>
        </w:tc>
        <w:tc>
          <w:tcPr>
            <w:tcW w:w="1276"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t>Целева стойност</w:t>
            </w:r>
          </w:p>
        </w:tc>
        <w:tc>
          <w:tcPr>
            <w:tcW w:w="2693"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t>Допълнителна информация</w:t>
            </w:r>
          </w:p>
        </w:tc>
        <w:tc>
          <w:tcPr>
            <w:tcW w:w="1701" w:type="dxa"/>
            <w:shd w:val="clear" w:color="auto" w:fill="DEEAF6"/>
            <w:vAlign w:val="center"/>
          </w:tcPr>
          <w:p w:rsidR="00F72B48" w:rsidRPr="00F72B48" w:rsidRDefault="00F72B48" w:rsidP="00F72B48">
            <w:pPr>
              <w:widowControl w:val="0"/>
              <w:spacing w:before="120" w:after="120" w:line="240" w:lineRule="auto"/>
              <w:jc w:val="center"/>
              <w:rPr>
                <w:rFonts w:ascii="Times New Roman" w:eastAsia="Calibri" w:hAnsi="Times New Roman"/>
                <w:b/>
                <w:bCs/>
                <w:sz w:val="20"/>
                <w:szCs w:val="20"/>
              </w:rPr>
            </w:pPr>
            <w:r w:rsidRPr="00F72B48">
              <w:rPr>
                <w:rFonts w:ascii="Times New Roman" w:eastAsia="Calibri" w:hAnsi="Times New Roman"/>
                <w:b/>
                <w:bCs/>
                <w:sz w:val="20"/>
                <w:szCs w:val="20"/>
              </w:rPr>
              <w:t xml:space="preserve">Специфични за зоната цели за опазване </w:t>
            </w:r>
          </w:p>
        </w:tc>
      </w:tr>
      <w:tr w:rsidR="00F72B48" w:rsidRPr="00F72B48" w:rsidTr="007A3806">
        <w:tc>
          <w:tcPr>
            <w:tcW w:w="1560"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b/>
                <w:sz w:val="20"/>
                <w:szCs w:val="20"/>
              </w:rPr>
              <w:t>Популация:</w:t>
            </w:r>
            <w:r w:rsidRPr="00F72B48">
              <w:rPr>
                <w:rFonts w:ascii="Times New Roman" w:hAnsi="Times New Roman"/>
                <w:sz w:val="20"/>
                <w:szCs w:val="20"/>
              </w:rPr>
              <w:t xml:space="preserve"> Брой находища на вида в зоната</w:t>
            </w:r>
          </w:p>
        </w:tc>
        <w:tc>
          <w:tcPr>
            <w:tcW w:w="1842"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rPr>
              <w:t xml:space="preserve">Брой квадрати 1х1 </w:t>
            </w:r>
            <w:r w:rsidRPr="00F72B48">
              <w:rPr>
                <w:rFonts w:ascii="Times New Roman" w:eastAsia="Calibri" w:hAnsi="Times New Roman"/>
                <w:sz w:val="20"/>
                <w:szCs w:val="20"/>
                <w:lang w:val="en-US"/>
              </w:rPr>
              <w:t>km</w:t>
            </w:r>
            <w:r w:rsidRPr="00F72B48">
              <w:rPr>
                <w:rFonts w:ascii="Times New Roman" w:eastAsia="Calibri" w:hAnsi="Times New Roman"/>
                <w:sz w:val="20"/>
                <w:szCs w:val="20"/>
              </w:rPr>
              <w:t xml:space="preserve"> с регистрация на индивиди или техни останки</w:t>
            </w:r>
          </w:p>
        </w:tc>
        <w:tc>
          <w:tcPr>
            <w:tcW w:w="1276" w:type="dxa"/>
            <w:shd w:val="clear" w:color="auto" w:fill="auto"/>
          </w:tcPr>
          <w:p w:rsidR="00F72B48" w:rsidRPr="00F72B48" w:rsidRDefault="00F72B48" w:rsidP="00F72B48">
            <w:pPr>
              <w:contextualSpacing/>
              <w:jc w:val="center"/>
              <w:rPr>
                <w:rFonts w:ascii="Times New Roman" w:hAnsi="Times New Roman"/>
                <w:sz w:val="20"/>
                <w:szCs w:val="20"/>
                <w:lang w:val="en-US"/>
              </w:rPr>
            </w:pPr>
            <w:r w:rsidRPr="00F72B48">
              <w:rPr>
                <w:rFonts w:ascii="Times New Roman" w:hAnsi="Times New Roman"/>
                <w:sz w:val="20"/>
                <w:szCs w:val="20"/>
              </w:rPr>
              <w:t>Най-малко 1</w:t>
            </w:r>
          </w:p>
        </w:tc>
        <w:tc>
          <w:tcPr>
            <w:tcW w:w="26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sz w:val="20"/>
                <w:szCs w:val="20"/>
              </w:rPr>
              <w:t xml:space="preserve">Съгласно специфичния доклад, публикуван на страницата на Информационната система за защитените зони от екологичната мрежа Натура 2000 </w:t>
            </w:r>
            <w:r w:rsidRPr="00F72B48">
              <w:rPr>
                <w:rFonts w:ascii="Times New Roman" w:eastAsia="Calibri" w:hAnsi="Times New Roman"/>
                <w:sz w:val="20"/>
                <w:szCs w:val="20"/>
              </w:rPr>
              <w:t>видът е регистриран в 1 находище</w:t>
            </w:r>
            <w:r w:rsidRPr="00F72B48">
              <w:rPr>
                <w:rFonts w:ascii="Times New Roman" w:eastAsia="Calibri" w:hAnsi="Times New Roman"/>
                <w:sz w:val="20"/>
                <w:szCs w:val="20"/>
                <w:lang w:val="en-US"/>
              </w:rPr>
              <w:t xml:space="preserve">. </w:t>
            </w:r>
            <w:r w:rsidRPr="00F72B48">
              <w:rPr>
                <w:rFonts w:ascii="Times New Roman" w:eastAsia="Calibri" w:hAnsi="Times New Roman"/>
                <w:sz w:val="20"/>
                <w:szCs w:val="20"/>
              </w:rPr>
              <w:t xml:space="preserve">При проведените изследвания през периода 2014-2021 г. той отново е регистриран в същото находище, т.е. броят на находищата на вида в зоната остава 1. Тук броят на находищата е дефиниран спрямо грид от 1х1 </w:t>
            </w:r>
            <w:r w:rsidRPr="00F72B48">
              <w:rPr>
                <w:rFonts w:ascii="Times New Roman" w:eastAsia="Calibri" w:hAnsi="Times New Roman"/>
                <w:sz w:val="20"/>
                <w:szCs w:val="20"/>
                <w:lang w:val="en-US"/>
              </w:rPr>
              <w:t>km</w:t>
            </w:r>
            <w:r w:rsidRPr="00F72B48">
              <w:rPr>
                <w:rFonts w:ascii="Times New Roman" w:eastAsia="Calibri" w:hAnsi="Times New Roman"/>
                <w:sz w:val="20"/>
                <w:szCs w:val="20"/>
              </w:rPr>
              <w:t>, т.е. за находище считаме всеки линеен километър по течението на обитаван от вида лотичен или квадратен километър от лентичен воден обект.</w:t>
            </w:r>
          </w:p>
        </w:tc>
        <w:tc>
          <w:tcPr>
            <w:tcW w:w="170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lang w:eastAsia="en-GB"/>
              </w:rPr>
              <w:t>Поддържане най-малко на 1 квадрат 1х1 km с находища на вида в защитената зона.</w:t>
            </w:r>
          </w:p>
        </w:tc>
      </w:tr>
      <w:tr w:rsidR="00F72B48" w:rsidRPr="00F72B48" w:rsidTr="007A3806">
        <w:tc>
          <w:tcPr>
            <w:tcW w:w="1560"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b/>
                <w:sz w:val="20"/>
                <w:szCs w:val="20"/>
              </w:rPr>
              <w:t>Популация:</w:t>
            </w:r>
            <w:r w:rsidRPr="00F72B48">
              <w:rPr>
                <w:rFonts w:ascii="Times New Roman" w:hAnsi="Times New Roman"/>
                <w:sz w:val="20"/>
                <w:szCs w:val="20"/>
              </w:rPr>
              <w:t xml:space="preserve"> Плътност на популацията</w:t>
            </w:r>
          </w:p>
        </w:tc>
        <w:tc>
          <w:tcPr>
            <w:tcW w:w="1842" w:type="dxa"/>
            <w:shd w:val="clear" w:color="auto" w:fill="auto"/>
          </w:tcPr>
          <w:p w:rsidR="00F72B48" w:rsidRPr="00F72B48" w:rsidRDefault="00F72B48" w:rsidP="00F72B48">
            <w:pPr>
              <w:contextualSpacing/>
              <w:jc w:val="center"/>
              <w:rPr>
                <w:rFonts w:ascii="Times New Roman" w:eastAsia="Calibri" w:hAnsi="Times New Roman"/>
                <w:sz w:val="20"/>
                <w:szCs w:val="20"/>
              </w:rPr>
            </w:pPr>
            <w:r w:rsidRPr="00F72B48">
              <w:rPr>
                <w:rFonts w:ascii="Times New Roman" w:eastAsia="Calibri" w:hAnsi="Times New Roman"/>
                <w:sz w:val="20"/>
                <w:szCs w:val="20"/>
              </w:rPr>
              <w:t xml:space="preserve">Брой </w:t>
            </w:r>
            <w:r w:rsidRPr="00F72B48">
              <w:rPr>
                <w:rFonts w:ascii="Times New Roman" w:eastAsia="Calibri" w:hAnsi="Times New Roman"/>
                <w:sz w:val="20"/>
                <w:szCs w:val="20"/>
                <w:lang w:val="en-GB"/>
              </w:rPr>
              <w:t>индивиди/</w:t>
            </w:r>
            <w:r w:rsidRPr="00F72B48">
              <w:rPr>
                <w:rFonts w:ascii="Times New Roman" w:eastAsia="Calibri" w:hAnsi="Times New Roman"/>
                <w:sz w:val="20"/>
                <w:szCs w:val="20"/>
                <w:lang w:val="en-US"/>
              </w:rPr>
              <w:t>m</w:t>
            </w:r>
            <w:r w:rsidRPr="00F72B48">
              <w:rPr>
                <w:rFonts w:ascii="Times New Roman" w:eastAsia="Calibri" w:hAnsi="Times New Roman"/>
                <w:sz w:val="20"/>
                <w:szCs w:val="20"/>
                <w:vertAlign w:val="superscript"/>
              </w:rPr>
              <w:t>2</w:t>
            </w:r>
          </w:p>
          <w:p w:rsidR="00F72B48" w:rsidRPr="00F72B48" w:rsidRDefault="00F72B48" w:rsidP="00F72B48">
            <w:pPr>
              <w:snapToGrid w:val="0"/>
              <w:jc w:val="center"/>
              <w:rPr>
                <w:rFonts w:ascii="Times New Roman" w:hAnsi="Times New Roman"/>
                <w:sz w:val="20"/>
                <w:szCs w:val="20"/>
              </w:rPr>
            </w:pPr>
            <w:r w:rsidRPr="00F72B48">
              <w:rPr>
                <w:rFonts w:ascii="Times New Roman" w:hAnsi="Times New Roman"/>
                <w:sz w:val="20"/>
                <w:szCs w:val="20"/>
              </w:rPr>
              <w:t>Реф. ст-ст:</w:t>
            </w:r>
          </w:p>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i/>
                <w:sz w:val="20"/>
                <w:szCs w:val="20"/>
                <w:lang w:val="en-US"/>
              </w:rPr>
              <w:t>Ab</w:t>
            </w:r>
            <w:r w:rsidRPr="00F72B48">
              <w:rPr>
                <w:rFonts w:ascii="Times New Roman" w:hAnsi="Times New Roman"/>
                <w:sz w:val="20"/>
                <w:szCs w:val="20"/>
                <w:lang w:val="en-US"/>
              </w:rPr>
              <w:t xml:space="preserve"> = </w:t>
            </w:r>
            <w:r w:rsidRPr="00F72B48">
              <w:rPr>
                <w:rFonts w:ascii="Times New Roman" w:hAnsi="Times New Roman"/>
                <w:sz w:val="20"/>
                <w:szCs w:val="20"/>
              </w:rPr>
              <w:t xml:space="preserve">0,005 </w:t>
            </w:r>
            <w:r w:rsidRPr="00F72B48">
              <w:rPr>
                <w:rFonts w:ascii="Times New Roman" w:hAnsi="Times New Roman"/>
                <w:sz w:val="20"/>
                <w:szCs w:val="20"/>
                <w:lang w:val="en-US"/>
              </w:rPr>
              <w:t>ind</w:t>
            </w:r>
            <w:r w:rsidRPr="00F72B48">
              <w:rPr>
                <w:rFonts w:ascii="Times New Roman" w:hAnsi="Times New Roman"/>
                <w:sz w:val="20"/>
                <w:szCs w:val="20"/>
              </w:rPr>
              <w:t>./</w:t>
            </w:r>
            <w:r w:rsidRPr="00F72B48">
              <w:rPr>
                <w:rFonts w:ascii="Times New Roman" w:hAnsi="Times New Roman"/>
                <w:sz w:val="20"/>
                <w:szCs w:val="20"/>
                <w:lang w:val="en-US"/>
              </w:rPr>
              <w:t>m</w:t>
            </w:r>
            <w:r w:rsidRPr="00F72B48">
              <w:rPr>
                <w:rFonts w:ascii="Times New Roman" w:hAnsi="Times New Roman"/>
                <w:sz w:val="20"/>
                <w:szCs w:val="20"/>
                <w:vertAlign w:val="superscript"/>
              </w:rPr>
              <w:t>2</w:t>
            </w:r>
          </w:p>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w:t>
            </w:r>
            <w:r w:rsidRPr="00F72B48">
              <w:rPr>
                <w:rFonts w:ascii="Times New Roman" w:hAnsi="Times New Roman"/>
                <w:sz w:val="20"/>
                <w:szCs w:val="20"/>
                <w:lang w:val="en-US"/>
              </w:rPr>
              <w:t>±0,</w:t>
            </w:r>
            <w:r w:rsidRPr="00F72B48">
              <w:rPr>
                <w:rFonts w:ascii="Times New Roman" w:hAnsi="Times New Roman"/>
                <w:sz w:val="20"/>
                <w:szCs w:val="20"/>
              </w:rPr>
              <w:t>01)</w:t>
            </w:r>
          </w:p>
        </w:tc>
        <w:tc>
          <w:tcPr>
            <w:tcW w:w="1276"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Ab ≥ 0,005</w:t>
            </w:r>
          </w:p>
        </w:tc>
        <w:tc>
          <w:tcPr>
            <w:tcW w:w="26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F72B48">
              <w:rPr>
                <w:rFonts w:ascii="Times New Roman" w:eastAsia="Calibri" w:hAnsi="Times New Roman"/>
                <w:sz w:val="20"/>
                <w:szCs w:val="20"/>
                <w:lang w:val="en-US"/>
              </w:rPr>
              <w:t>m</w:t>
            </w:r>
            <w:r w:rsidRPr="00F72B48">
              <w:rPr>
                <w:rFonts w:ascii="Times New Roman" w:eastAsia="Calibri" w:hAnsi="Times New Roman"/>
                <w:sz w:val="20"/>
                <w:szCs w:val="20"/>
                <w:vertAlign w:val="superscript"/>
              </w:rPr>
              <w:t>2</w:t>
            </w:r>
            <w:r w:rsidRPr="00F72B48">
              <w:rPr>
                <w:rFonts w:ascii="Times New Roman" w:eastAsia="Calibri" w:hAnsi="Times New Roman"/>
                <w:sz w:val="20"/>
                <w:szCs w:val="20"/>
              </w:rPr>
              <w:t>) и екстраполация върху нефрагментирана част от местообитанието.</w:t>
            </w:r>
          </w:p>
        </w:tc>
        <w:tc>
          <w:tcPr>
            <w:tcW w:w="170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sz w:val="20"/>
                <w:szCs w:val="20"/>
              </w:rPr>
              <w:t>Поддържане плътността на популацията в находищата на вида.</w:t>
            </w:r>
          </w:p>
        </w:tc>
      </w:tr>
      <w:tr w:rsidR="00F72B48" w:rsidRPr="00F72B48" w:rsidTr="007A3806">
        <w:tc>
          <w:tcPr>
            <w:tcW w:w="1560" w:type="dxa"/>
            <w:shd w:val="clear" w:color="auto" w:fill="auto"/>
          </w:tcPr>
          <w:p w:rsidR="00F72B48" w:rsidRPr="00F72B48" w:rsidRDefault="00F72B48" w:rsidP="00F72B48">
            <w:pPr>
              <w:contextualSpacing/>
              <w:rPr>
                <w:rFonts w:ascii="Times New Roman" w:hAnsi="Times New Roman"/>
                <w:sz w:val="20"/>
                <w:szCs w:val="20"/>
                <w:lang w:val="en-US"/>
              </w:rPr>
            </w:pPr>
            <w:r w:rsidRPr="00F72B48">
              <w:rPr>
                <w:rFonts w:ascii="Times New Roman" w:hAnsi="Times New Roman"/>
                <w:b/>
                <w:sz w:val="20"/>
                <w:szCs w:val="20"/>
              </w:rPr>
              <w:t>Местообитание:</w:t>
            </w:r>
            <w:r w:rsidRPr="00F72B48">
              <w:rPr>
                <w:rFonts w:ascii="Times New Roman" w:hAnsi="Times New Roman"/>
                <w:sz w:val="20"/>
                <w:szCs w:val="20"/>
              </w:rPr>
              <w:t xml:space="preserve"> Обща площ на потенциалните местообитания в зоната</w:t>
            </w:r>
          </w:p>
        </w:tc>
        <w:tc>
          <w:tcPr>
            <w:tcW w:w="1842"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Хектар (ha)</w:t>
            </w:r>
          </w:p>
        </w:tc>
        <w:tc>
          <w:tcPr>
            <w:tcW w:w="1276"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Най-малко 46,50 ha</w:t>
            </w:r>
          </w:p>
        </w:tc>
        <w:tc>
          <w:tcPr>
            <w:tcW w:w="26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 xml:space="preserve">Съгласно специфичния доклад за вида в зоната, публикуван  в „Информационна система за защитени зони от екологичната мрежа Натура 2000 на МОСВ“, площта на потенциалните </w:t>
            </w:r>
            <w:r w:rsidRPr="00F72B48">
              <w:rPr>
                <w:rFonts w:ascii="Times New Roman" w:eastAsia="Calibri" w:hAnsi="Times New Roman"/>
                <w:sz w:val="20"/>
                <w:szCs w:val="20"/>
              </w:rPr>
              <w:lastRenderedPageBreak/>
              <w:t>местообитания на вида е 46,50 ha.</w:t>
            </w:r>
          </w:p>
        </w:tc>
        <w:tc>
          <w:tcPr>
            <w:tcW w:w="170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sz w:val="20"/>
                <w:szCs w:val="20"/>
              </w:rPr>
              <w:lastRenderedPageBreak/>
              <w:t>Поддържане площта на потенциалните местообитания</w:t>
            </w:r>
          </w:p>
        </w:tc>
      </w:tr>
      <w:tr w:rsidR="00F72B48" w:rsidRPr="00F72B48" w:rsidTr="007A3806">
        <w:tc>
          <w:tcPr>
            <w:tcW w:w="1560" w:type="dxa"/>
            <w:shd w:val="clear" w:color="auto" w:fill="auto"/>
          </w:tcPr>
          <w:p w:rsidR="00F72B48" w:rsidRPr="00F72B48" w:rsidRDefault="00F72B48" w:rsidP="00F72B48">
            <w:pPr>
              <w:ind w:right="-108"/>
              <w:contextualSpacing/>
              <w:rPr>
                <w:rFonts w:ascii="Times New Roman" w:hAnsi="Times New Roman"/>
                <w:sz w:val="20"/>
                <w:szCs w:val="20"/>
              </w:rPr>
            </w:pPr>
            <w:r w:rsidRPr="00F72B48">
              <w:rPr>
                <w:rFonts w:ascii="Times New Roman" w:hAnsi="Times New Roman"/>
                <w:b/>
                <w:sz w:val="20"/>
                <w:szCs w:val="20"/>
              </w:rPr>
              <w:lastRenderedPageBreak/>
              <w:t xml:space="preserve">Структура и функции на местообитанията: </w:t>
            </w:r>
            <w:r w:rsidRPr="00F72B48">
              <w:rPr>
                <w:rFonts w:ascii="Times New Roman" w:hAnsi="Times New Roman"/>
                <w:sz w:val="20"/>
                <w:szCs w:val="20"/>
              </w:rPr>
              <w:t>Цялост на местообитанието</w:t>
            </w:r>
          </w:p>
        </w:tc>
        <w:tc>
          <w:tcPr>
            <w:tcW w:w="1842"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Процент от местообитанията на вида</w:t>
            </w:r>
          </w:p>
        </w:tc>
        <w:tc>
          <w:tcPr>
            <w:tcW w:w="1276"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rPr>
              <w:t>Д</w:t>
            </w:r>
            <w:r w:rsidRPr="00F72B48">
              <w:rPr>
                <w:rFonts w:ascii="Times New Roman" w:eastAsia="Calibri" w:hAnsi="Times New Roman"/>
                <w:sz w:val="20"/>
                <w:szCs w:val="20"/>
                <w:lang w:val="en-GB"/>
              </w:rPr>
              <w:t>о 1% от местообитанията на вида са засегнати</w:t>
            </w:r>
          </w:p>
        </w:tc>
        <w:tc>
          <w:tcPr>
            <w:tcW w:w="26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Според доклада, публикуван в „Информационна система за защитени зони от екологичната мрежа Натура 2000 на МОСВ“, до 10% от обитаваните от вида местообитания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F72B48">
              <w:rPr>
                <w:sz w:val="20"/>
                <w:szCs w:val="20"/>
              </w:rPr>
              <w:t xml:space="preserve"> </w:t>
            </w:r>
            <w:r w:rsidRPr="00F72B48">
              <w:rPr>
                <w:rFonts w:ascii="Times New Roman" w:eastAsia="Calibri" w:hAnsi="Times New Roman"/>
                <w:sz w:val="20"/>
                <w:szCs w:val="20"/>
              </w:rPr>
              <w:t>съотнесен към площта на местообитанието в този участък.</w:t>
            </w:r>
          </w:p>
        </w:tc>
        <w:tc>
          <w:tcPr>
            <w:tcW w:w="1701" w:type="dxa"/>
            <w:shd w:val="clear" w:color="auto" w:fill="auto"/>
          </w:tcPr>
          <w:p w:rsidR="00F72B48" w:rsidRPr="00F72B48" w:rsidRDefault="00F72B48" w:rsidP="00F72B48">
            <w:pPr>
              <w:spacing w:before="120" w:after="120" w:line="240" w:lineRule="auto"/>
              <w:rPr>
                <w:rFonts w:ascii="Times New Roman" w:eastAsia="Calibri" w:hAnsi="Times New Roman"/>
                <w:sz w:val="20"/>
                <w:szCs w:val="20"/>
              </w:rPr>
            </w:pPr>
            <w:r w:rsidRPr="00F72B48">
              <w:rPr>
                <w:rFonts w:ascii="Times New Roman" w:eastAsia="Calibri" w:hAnsi="Times New Roman"/>
                <w:sz w:val="20"/>
                <w:szCs w:val="20"/>
              </w:rPr>
              <w:t>Подобряване състоянието по структура и функции на местообитанието чрез достигане на следните целеви показатели:</w:t>
            </w:r>
          </w:p>
          <w:p w:rsidR="00F72B48" w:rsidRPr="00F72B48" w:rsidRDefault="00F72B48" w:rsidP="00F72B48">
            <w:pPr>
              <w:spacing w:before="120" w:after="120" w:line="240" w:lineRule="auto"/>
              <w:rPr>
                <w:rFonts w:ascii="Times New Roman" w:eastAsia="Calibri" w:hAnsi="Times New Roman"/>
                <w:sz w:val="20"/>
                <w:szCs w:val="20"/>
              </w:rPr>
            </w:pPr>
            <w:r w:rsidRPr="00F72B48">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прекъснати/преградени с хидротехнически съоръжения.</w:t>
            </w:r>
          </w:p>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2) Структура на местообитанията – над 99% от водните тела са в добро хидроморфологично състояние, т.е. брегът и дъното са в естествено състояние.</w:t>
            </w:r>
          </w:p>
        </w:tc>
      </w:tr>
      <w:tr w:rsidR="00F72B48" w:rsidRPr="00F72B48" w:rsidTr="007A3806">
        <w:tc>
          <w:tcPr>
            <w:tcW w:w="1560" w:type="dxa"/>
            <w:shd w:val="clear" w:color="auto" w:fill="auto"/>
          </w:tcPr>
          <w:p w:rsidR="00F72B48" w:rsidRPr="00F72B48" w:rsidRDefault="00F72B48" w:rsidP="00F72B48">
            <w:pPr>
              <w:ind w:right="-108"/>
              <w:contextualSpacing/>
              <w:rPr>
                <w:rFonts w:ascii="Times New Roman" w:hAnsi="Times New Roman"/>
                <w:sz w:val="20"/>
                <w:szCs w:val="20"/>
              </w:rPr>
            </w:pPr>
            <w:r w:rsidRPr="00F72B48">
              <w:rPr>
                <w:rFonts w:ascii="Times New Roman" w:hAnsi="Times New Roman"/>
                <w:b/>
                <w:sz w:val="20"/>
                <w:szCs w:val="20"/>
              </w:rPr>
              <w:t xml:space="preserve">Структура и функции на местообитанията: </w:t>
            </w:r>
            <w:r w:rsidRPr="00F72B48">
              <w:rPr>
                <w:rFonts w:ascii="Times New Roman" w:hAnsi="Times New Roman"/>
                <w:sz w:val="20"/>
                <w:szCs w:val="20"/>
              </w:rPr>
              <w:t>Качество на водата</w:t>
            </w:r>
          </w:p>
        </w:tc>
        <w:tc>
          <w:tcPr>
            <w:tcW w:w="1842"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276"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lang w:val="en-GB"/>
              </w:rPr>
              <w:t>0% от местообитанията на вида са засегнати</w:t>
            </w:r>
          </w:p>
        </w:tc>
        <w:tc>
          <w:tcPr>
            <w:tcW w:w="2693" w:type="dxa"/>
            <w:shd w:val="clear" w:color="auto" w:fill="auto"/>
          </w:tcPr>
          <w:p w:rsidR="00F72B48" w:rsidRPr="00F72B48" w:rsidRDefault="00F72B48" w:rsidP="00F72B48">
            <w:pPr>
              <w:spacing w:after="0" w:line="240" w:lineRule="auto"/>
              <w:rPr>
                <w:rFonts w:ascii="Times New Roman" w:eastAsia="Calibri" w:hAnsi="Times New Roman"/>
                <w:sz w:val="20"/>
                <w:szCs w:val="20"/>
                <w:lang w:val="en-GB"/>
              </w:rPr>
            </w:pPr>
            <w:r w:rsidRPr="00F72B48">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p>
          <w:p w:rsidR="00F72B48" w:rsidRPr="00F72B48" w:rsidRDefault="00F72B48" w:rsidP="00F72B48">
            <w:pPr>
              <w:spacing w:before="120" w:after="120" w:line="240" w:lineRule="auto"/>
              <w:rPr>
                <w:rFonts w:ascii="Times New Roman" w:eastAsia="Calibri" w:hAnsi="Times New Roman"/>
                <w:sz w:val="20"/>
                <w:szCs w:val="20"/>
                <w:lang w:val="en-GB"/>
              </w:rPr>
            </w:pPr>
            <w:r w:rsidRPr="00F72B48">
              <w:rPr>
                <w:rFonts w:ascii="Times New Roman" w:eastAsia="Calibri" w:hAnsi="Times New Roman"/>
                <w:sz w:val="20"/>
                <w:szCs w:val="20"/>
                <w:lang w:val="en-GB"/>
              </w:rPr>
              <w:t>Според доклада, публикуван в „Информационна система за защитени зони от екологичната мрежа Натура 2000 на МОСВ“,</w:t>
            </w:r>
            <w:r w:rsidRPr="00F72B48">
              <w:rPr>
                <w:rFonts w:ascii="Times New Roman" w:eastAsia="Calibri" w:hAnsi="Times New Roman"/>
                <w:sz w:val="20"/>
                <w:szCs w:val="20"/>
              </w:rPr>
              <w:t xml:space="preserve"> до 10% от обитаваните от вида местообитания в зоната са увредени</w:t>
            </w:r>
            <w:r w:rsidRPr="00F72B48">
              <w:rPr>
                <w:rFonts w:ascii="Times New Roman" w:eastAsia="Calibri" w:hAnsi="Times New Roman"/>
                <w:sz w:val="20"/>
                <w:szCs w:val="20"/>
                <w:lang w:val="en-GB"/>
              </w:rPr>
              <w:t xml:space="preserve"> по този параметър </w:t>
            </w:r>
            <w:r w:rsidRPr="00F72B48">
              <w:rPr>
                <w:rFonts w:ascii="Times New Roman" w:eastAsia="Calibri" w:hAnsi="Times New Roman"/>
                <w:sz w:val="20"/>
                <w:szCs w:val="20"/>
                <w:lang w:val="en-GB"/>
              </w:rPr>
              <w:lastRenderedPageBreak/>
              <w:t xml:space="preserve">и </w:t>
            </w:r>
            <w:r w:rsidRPr="00F72B48">
              <w:rPr>
                <w:rFonts w:ascii="Times New Roman" w:eastAsia="Calibri" w:hAnsi="Times New Roman"/>
                <w:sz w:val="20"/>
                <w:szCs w:val="20"/>
              </w:rPr>
              <w:t>те са оценени в неблагоприятно-незадоволително</w:t>
            </w:r>
            <w:r w:rsidRPr="00F72B48">
              <w:rPr>
                <w:rFonts w:ascii="Times New Roman" w:eastAsia="Calibri" w:hAnsi="Times New Roman"/>
                <w:sz w:val="20"/>
                <w:szCs w:val="20"/>
                <w:lang w:val="en-GB"/>
              </w:rPr>
              <w:t xml:space="preserve"> състояние.</w:t>
            </w:r>
          </w:p>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Н</w:t>
            </w:r>
            <w:r w:rsidRPr="00F72B48">
              <w:rPr>
                <w:rFonts w:ascii="Times New Roman" w:eastAsia="Calibri" w:hAnsi="Times New Roman"/>
                <w:sz w:val="20"/>
                <w:szCs w:val="20"/>
                <w:lang w:val="en-GB"/>
              </w:rPr>
              <w:t>еблагоприятно</w:t>
            </w:r>
            <w:r w:rsidRPr="00F72B48">
              <w:rPr>
                <w:rFonts w:ascii="Times New Roman" w:eastAsia="Calibri" w:hAnsi="Times New Roman"/>
                <w:sz w:val="20"/>
                <w:szCs w:val="20"/>
              </w:rPr>
              <w:t>-незадоволителното</w:t>
            </w:r>
            <w:r w:rsidRPr="00F72B48">
              <w:rPr>
                <w:rFonts w:ascii="Times New Roman" w:eastAsia="Calibri" w:hAnsi="Times New Roman"/>
                <w:sz w:val="20"/>
                <w:szCs w:val="20"/>
                <w:lang w:val="en-GB"/>
              </w:rPr>
              <w:t xml:space="preserve"> състояние по този параметър </w:t>
            </w:r>
            <w:r w:rsidRPr="00F72B48">
              <w:rPr>
                <w:rFonts w:ascii="Times New Roman" w:eastAsia="Calibri" w:hAnsi="Times New Roman"/>
                <w:sz w:val="20"/>
                <w:szCs w:val="20"/>
              </w:rPr>
              <w:t>се потвърждава и съгласно ПУРБ 2016-2021 г., където екологичното състояние</w:t>
            </w:r>
            <w:r w:rsidRPr="00F72B48">
              <w:rPr>
                <w:rFonts w:ascii="Times New Roman" w:eastAsia="Calibri" w:hAnsi="Times New Roman"/>
                <w:sz w:val="20"/>
                <w:szCs w:val="20"/>
                <w:lang w:val="en-GB"/>
              </w:rPr>
              <w:t xml:space="preserve"> на водата в река </w:t>
            </w:r>
            <w:r w:rsidRPr="00F72B48">
              <w:rPr>
                <w:rFonts w:ascii="Times New Roman" w:eastAsia="Calibri" w:hAnsi="Times New Roman"/>
                <w:sz w:val="20"/>
                <w:szCs w:val="20"/>
              </w:rPr>
              <w:t>Огоста в различните участъци след яз. Огоста до устието на реката</w:t>
            </w:r>
            <w:r w:rsidRPr="00F72B48">
              <w:rPr>
                <w:rFonts w:ascii="Times New Roman" w:eastAsia="Calibri" w:hAnsi="Times New Roman"/>
                <w:sz w:val="20"/>
                <w:szCs w:val="20"/>
                <w:lang w:val="en-GB"/>
              </w:rPr>
              <w:t xml:space="preserve"> е определено </w:t>
            </w:r>
            <w:r w:rsidRPr="00F72B48">
              <w:rPr>
                <w:rFonts w:ascii="Times New Roman" w:eastAsia="Calibri" w:hAnsi="Times New Roman"/>
                <w:sz w:val="20"/>
                <w:szCs w:val="20"/>
              </w:rPr>
              <w:t xml:space="preserve">с (4) – „лошо“, (3) – </w:t>
            </w:r>
            <w:r w:rsidRPr="00F72B48">
              <w:rPr>
                <w:rFonts w:ascii="Times New Roman" w:eastAsia="Calibri" w:hAnsi="Times New Roman"/>
                <w:sz w:val="20"/>
                <w:szCs w:val="20"/>
                <w:lang w:val="en-GB"/>
              </w:rPr>
              <w:t>„умерено“</w:t>
            </w:r>
            <w:r w:rsidRPr="00F72B48">
              <w:rPr>
                <w:rFonts w:ascii="Times New Roman" w:eastAsia="Calibri" w:hAnsi="Times New Roman"/>
                <w:sz w:val="20"/>
                <w:szCs w:val="20"/>
              </w:rPr>
              <w:t>или (</w:t>
            </w:r>
            <w:r w:rsidRPr="00F72B48">
              <w:rPr>
                <w:rFonts w:ascii="Times New Roman" w:eastAsia="Calibri" w:hAnsi="Times New Roman"/>
                <w:sz w:val="20"/>
                <w:szCs w:val="20"/>
                <w:lang w:val="en-US"/>
              </w:rPr>
              <w:t>U)</w:t>
            </w:r>
            <w:r w:rsidRPr="00F72B48">
              <w:rPr>
                <w:rFonts w:ascii="Times New Roman" w:eastAsia="Calibri" w:hAnsi="Times New Roman"/>
                <w:sz w:val="20"/>
                <w:szCs w:val="20"/>
              </w:rPr>
              <w:t xml:space="preserve"> „неизвестно“.</w:t>
            </w:r>
          </w:p>
        </w:tc>
        <w:tc>
          <w:tcPr>
            <w:tcW w:w="170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lastRenderedPageBreak/>
              <w:t>Постигане целевата стойност по този параметър.</w:t>
            </w:r>
          </w:p>
        </w:tc>
      </w:tr>
    </w:tbl>
    <w:p w:rsidR="00F72B48" w:rsidRPr="00F72B48" w:rsidRDefault="00F72B48" w:rsidP="00F72B48">
      <w:pPr>
        <w:jc w:val="both"/>
      </w:pPr>
    </w:p>
    <w:p w:rsidR="00F72B48" w:rsidRPr="00F72B48" w:rsidRDefault="00F72B48" w:rsidP="00F72B48">
      <w:pPr>
        <w:jc w:val="both"/>
        <w:rPr>
          <w:b/>
        </w:rPr>
      </w:pPr>
      <w:r w:rsidRPr="00F72B48">
        <w:rPr>
          <w:rFonts w:ascii="Times New Roman" w:eastAsia="Calibri" w:hAnsi="Times New Roman"/>
          <w:b/>
          <w:sz w:val="24"/>
          <w:szCs w:val="24"/>
        </w:rPr>
        <w:t xml:space="preserve">7. Необходимост от актуализация на </w:t>
      </w:r>
      <w:r w:rsidR="00653008">
        <w:rPr>
          <w:rFonts w:ascii="Times New Roman" w:eastAsia="Calibri" w:hAnsi="Times New Roman"/>
          <w:b/>
          <w:sz w:val="24"/>
          <w:szCs w:val="24"/>
        </w:rPr>
        <w:t>СФ</w:t>
      </w:r>
      <w:r w:rsidRPr="00F72B48">
        <w:rPr>
          <w:rFonts w:ascii="Times New Roman" w:eastAsia="Calibri" w:hAnsi="Times New Roman"/>
          <w:b/>
          <w:sz w:val="24"/>
          <w:szCs w:val="24"/>
        </w:rPr>
        <w:t xml:space="preserve"> на защитената зона</w:t>
      </w:r>
    </w:p>
    <w:p w:rsidR="00F72B48" w:rsidRPr="00F72B48" w:rsidRDefault="00F72B48" w:rsidP="00F72B48">
      <w:pPr>
        <w:spacing w:before="120" w:after="120" w:line="240" w:lineRule="auto"/>
        <w:jc w:val="both"/>
        <w:rPr>
          <w:rFonts w:ascii="Times New Roman" w:eastAsia="Calibri" w:hAnsi="Times New Roman"/>
          <w:sz w:val="24"/>
          <w:szCs w:val="24"/>
          <w:lang w:val="en-US"/>
        </w:rPr>
      </w:pPr>
      <w:r w:rsidRPr="00F72B48">
        <w:rPr>
          <w:rFonts w:ascii="Times New Roman" w:eastAsia="Calibri" w:hAnsi="Times New Roman"/>
          <w:sz w:val="24"/>
          <w:szCs w:val="24"/>
        </w:rPr>
        <w:t>На този етап не се предлага промяна в СФ.</w:t>
      </w:r>
    </w:p>
    <w:p w:rsidR="00F72B48" w:rsidRPr="00F72B48" w:rsidRDefault="00653008" w:rsidP="00F72B48">
      <w:pPr>
        <w:spacing w:before="120" w:after="12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F72B48" w:rsidRPr="00F72B48" w:rsidRDefault="00F72B48" w:rsidP="00653008">
      <w:pPr>
        <w:spacing w:after="0" w:line="240" w:lineRule="auto"/>
        <w:ind w:left="709" w:hanging="709"/>
        <w:jc w:val="both"/>
        <w:rPr>
          <w:rFonts w:ascii="Times New Roman" w:hAnsi="Times New Roman"/>
          <w:i/>
          <w:iCs/>
          <w:sz w:val="24"/>
          <w:szCs w:val="24"/>
          <w:lang w:val="ru-RU"/>
        </w:rPr>
      </w:pPr>
      <w:r w:rsidRPr="00F72B48">
        <w:rPr>
          <w:rFonts w:ascii="Times New Roman" w:hAnsi="Times New Roman"/>
          <w:sz w:val="24"/>
          <w:szCs w:val="24"/>
        </w:rPr>
        <w:t xml:space="preserve">Бончева, Е. Г. 1964. Видова състав, екология, биология и стопанско значение на род </w:t>
      </w:r>
      <w:r w:rsidRPr="00F72B48">
        <w:rPr>
          <w:rFonts w:ascii="Times New Roman" w:hAnsi="Times New Roman"/>
          <w:i/>
          <w:sz w:val="24"/>
          <w:szCs w:val="24"/>
          <w:lang w:val="en-US"/>
        </w:rPr>
        <w:t>Unio</w:t>
      </w:r>
      <w:r w:rsidRPr="00F72B48">
        <w:rPr>
          <w:rFonts w:ascii="Times New Roman" w:hAnsi="Times New Roman"/>
          <w:sz w:val="24"/>
          <w:szCs w:val="24"/>
          <w:lang w:val="ru-RU"/>
        </w:rPr>
        <w:t xml:space="preserve"> (сем. </w:t>
      </w:r>
      <w:r w:rsidRPr="00F72B48">
        <w:rPr>
          <w:rFonts w:ascii="Times New Roman" w:hAnsi="Times New Roman"/>
          <w:sz w:val="24"/>
          <w:szCs w:val="24"/>
          <w:lang w:val="en-US"/>
        </w:rPr>
        <w:t>Unionidae</w:t>
      </w:r>
      <w:r w:rsidRPr="00F72B48">
        <w:rPr>
          <w:rFonts w:ascii="Times New Roman" w:hAnsi="Times New Roman"/>
          <w:sz w:val="24"/>
          <w:szCs w:val="24"/>
          <w:lang w:val="ru-RU"/>
        </w:rPr>
        <w:t xml:space="preserve">) в р. Дунав и притоците й. Дипломна работа, Биологически факултет, Катедра по хидробиология и рибарство, СУ </w:t>
      </w:r>
      <w:r w:rsidRPr="00F72B48">
        <w:rPr>
          <w:rFonts w:ascii="Times New Roman" w:hAnsi="Times New Roman"/>
          <w:sz w:val="24"/>
          <w:szCs w:val="24"/>
          <w:lang w:val="en-US"/>
        </w:rPr>
        <w:t>“</w:t>
      </w:r>
      <w:r w:rsidRPr="00F72B48">
        <w:rPr>
          <w:rFonts w:ascii="Times New Roman" w:hAnsi="Times New Roman"/>
          <w:sz w:val="24"/>
          <w:szCs w:val="24"/>
          <w:lang w:val="ru-RU"/>
        </w:rPr>
        <w:t>Св. Климент Охдридски</w:t>
      </w:r>
      <w:r w:rsidRPr="00F72B48">
        <w:rPr>
          <w:rFonts w:ascii="Times New Roman" w:hAnsi="Times New Roman"/>
          <w:sz w:val="24"/>
          <w:szCs w:val="24"/>
          <w:lang w:val="en-US"/>
        </w:rPr>
        <w:t>”</w:t>
      </w:r>
      <w:r w:rsidRPr="00F72B48">
        <w:rPr>
          <w:rFonts w:ascii="Times New Roman" w:hAnsi="Times New Roman"/>
          <w:sz w:val="24"/>
          <w:szCs w:val="24"/>
          <w:lang w:val="ru-RU"/>
        </w:rPr>
        <w:t>, София, 57 стр.</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eastAsia="Calibri" w:hAnsi="Times New Roman"/>
          <w:sz w:val="24"/>
          <w:szCs w:val="24"/>
        </w:rPr>
        <w:t xml:space="preserve">Проект </w:t>
      </w:r>
      <w:r w:rsidRPr="00F72B48">
        <w:rPr>
          <w:rFonts w:ascii="Times New Roman" w:hAnsi="Times New Roman"/>
          <w:sz w:val="24"/>
          <w:szCs w:val="24"/>
          <w:lang w:val="ru-RU"/>
        </w:rPr>
        <w:t xml:space="preserve">№ 2601/30.07.2013 г. </w:t>
      </w:r>
      <w:r w:rsidRPr="00F72B48">
        <w:rPr>
          <w:rFonts w:ascii="Times New Roman" w:hAnsi="Times New Roman"/>
          <w:sz w:val="24"/>
          <w:szCs w:val="24"/>
        </w:rPr>
        <w:t>"</w:t>
      </w:r>
      <w:r w:rsidRPr="00F72B48">
        <w:rPr>
          <w:rFonts w:ascii="Times New Roman" w:hAnsi="Times New Roman"/>
          <w:sz w:val="24"/>
          <w:szCs w:val="24"/>
          <w:lang w:val="ru-RU"/>
        </w:rPr>
        <w:t>Теренни проучвания на разпространение и численост на безгръбначни животни</w:t>
      </w:r>
      <w:r w:rsidRPr="00F72B48">
        <w:rPr>
          <w:rFonts w:ascii="Times New Roman" w:hAnsi="Times New Roman"/>
          <w:sz w:val="24"/>
          <w:szCs w:val="24"/>
        </w:rPr>
        <w:t>", финансиран от Изпълнителна агенция по околна среда (ИАОС).</w:t>
      </w:r>
    </w:p>
    <w:p w:rsidR="00F72B48" w:rsidRPr="00F72B48" w:rsidRDefault="00F72B48" w:rsidP="00653008">
      <w:pPr>
        <w:spacing w:after="0" w:line="240" w:lineRule="auto"/>
        <w:ind w:left="709" w:hanging="709"/>
        <w:jc w:val="both"/>
        <w:rPr>
          <w:rFonts w:ascii="Times New Roman" w:hAnsi="Times New Roman"/>
          <w:sz w:val="24"/>
          <w:szCs w:val="24"/>
        </w:rPr>
      </w:pPr>
      <w:r w:rsidRPr="00F72B48">
        <w:rPr>
          <w:rFonts w:ascii="Times New Roman" w:hAnsi="Times New Roman"/>
          <w:sz w:val="24"/>
          <w:szCs w:val="24"/>
          <w:lang w:val="ru-RU"/>
        </w:rPr>
        <w:t xml:space="preserve">Проект </w:t>
      </w:r>
      <w:r w:rsidRPr="00F72B48">
        <w:rPr>
          <w:rFonts w:ascii="Times New Roman" w:hAnsi="Times New Roman"/>
          <w:sz w:val="24"/>
          <w:szCs w:val="24"/>
        </w:rPr>
        <w:t>„</w:t>
      </w:r>
      <w:r w:rsidRPr="00F72B48">
        <w:rPr>
          <w:rFonts w:ascii="Times New Roman" w:hAnsi="Times New Roman"/>
          <w:sz w:val="24"/>
          <w:szCs w:val="24"/>
          <w:lang w:val="ru-RU"/>
        </w:rPr>
        <w:t xml:space="preserve">Проучване и оценка на екологичното състояние на българския участък на р. Дунав в рамките на четвъртата международна програма </w:t>
      </w:r>
      <w:r w:rsidRPr="00F72B48">
        <w:rPr>
          <w:rFonts w:ascii="Times New Roman" w:hAnsi="Times New Roman"/>
          <w:sz w:val="24"/>
          <w:szCs w:val="24"/>
        </w:rPr>
        <w:t>Joint</w:t>
      </w:r>
      <w:r w:rsidRPr="00F72B48">
        <w:rPr>
          <w:rFonts w:ascii="Times New Roman" w:hAnsi="Times New Roman"/>
          <w:sz w:val="24"/>
          <w:szCs w:val="24"/>
          <w:lang w:val="ru-RU"/>
        </w:rPr>
        <w:t xml:space="preserve"> </w:t>
      </w:r>
      <w:r w:rsidRPr="00F72B48">
        <w:rPr>
          <w:rFonts w:ascii="Times New Roman" w:hAnsi="Times New Roman"/>
          <w:sz w:val="24"/>
          <w:szCs w:val="24"/>
        </w:rPr>
        <w:t>Danube</w:t>
      </w:r>
      <w:r w:rsidRPr="00F72B48">
        <w:rPr>
          <w:rFonts w:ascii="Times New Roman" w:hAnsi="Times New Roman"/>
          <w:sz w:val="24"/>
          <w:szCs w:val="24"/>
          <w:lang w:val="ru-RU"/>
        </w:rPr>
        <w:t xml:space="preserve"> </w:t>
      </w:r>
      <w:r w:rsidRPr="00F72B48">
        <w:rPr>
          <w:rFonts w:ascii="Times New Roman" w:hAnsi="Times New Roman"/>
          <w:sz w:val="24"/>
          <w:szCs w:val="24"/>
        </w:rPr>
        <w:t>Survey</w:t>
      </w:r>
      <w:r w:rsidRPr="00F72B48">
        <w:rPr>
          <w:rFonts w:ascii="Times New Roman" w:hAnsi="Times New Roman"/>
          <w:sz w:val="24"/>
          <w:szCs w:val="24"/>
          <w:lang w:val="ru-RU"/>
        </w:rPr>
        <w:t xml:space="preserve"> (</w:t>
      </w:r>
      <w:r w:rsidRPr="00F72B48">
        <w:rPr>
          <w:rFonts w:ascii="Times New Roman" w:hAnsi="Times New Roman"/>
          <w:sz w:val="24"/>
          <w:szCs w:val="24"/>
        </w:rPr>
        <w:t>JDS</w:t>
      </w:r>
      <w:r w:rsidRPr="00F72B48">
        <w:rPr>
          <w:rFonts w:ascii="Times New Roman" w:hAnsi="Times New Roman"/>
          <w:sz w:val="24"/>
          <w:szCs w:val="24"/>
          <w:lang w:val="ru-RU"/>
        </w:rPr>
        <w:t>4) през 2019 г.</w:t>
      </w:r>
      <w:r w:rsidRPr="00F72B48">
        <w:rPr>
          <w:rFonts w:ascii="Times New Roman" w:hAnsi="Times New Roman"/>
          <w:sz w:val="24"/>
          <w:szCs w:val="24"/>
          <w:lang w:val="en-US"/>
        </w:rPr>
        <w:t>”</w:t>
      </w:r>
      <w:r w:rsidRPr="00F72B48">
        <w:rPr>
          <w:rFonts w:ascii="Times New Roman" w:hAnsi="Times New Roman"/>
          <w:sz w:val="24"/>
          <w:szCs w:val="24"/>
        </w:rPr>
        <w:t>,</w:t>
      </w:r>
      <w:r w:rsidRPr="00F72B48">
        <w:rPr>
          <w:rFonts w:ascii="Times New Roman" w:hAnsi="Times New Roman"/>
          <w:sz w:val="24"/>
          <w:szCs w:val="24"/>
          <w:lang w:val="ru-RU"/>
        </w:rPr>
        <w:t xml:space="preserve"> финансиран от ПУДООС.</w:t>
      </w:r>
    </w:p>
    <w:p w:rsidR="00F72B48" w:rsidRPr="00F72B48" w:rsidRDefault="00F72B48" w:rsidP="00653008">
      <w:pPr>
        <w:spacing w:after="0" w:line="240" w:lineRule="auto"/>
        <w:ind w:left="709" w:hanging="709"/>
        <w:jc w:val="both"/>
        <w:rPr>
          <w:rFonts w:ascii="Times New Roman" w:hAnsi="Times New Roman"/>
          <w:i/>
          <w:noProof/>
          <w:sz w:val="24"/>
          <w:szCs w:val="24"/>
          <w:lang w:val="en-US"/>
        </w:rPr>
      </w:pPr>
      <w:r w:rsidRPr="00F72B48">
        <w:rPr>
          <w:rFonts w:ascii="Times New Roman" w:hAnsi="Times New Roman"/>
          <w:iCs/>
          <w:sz w:val="24"/>
          <w:szCs w:val="24"/>
          <w:lang w:val="ru-RU"/>
        </w:rPr>
        <w:t>Жадин,</w:t>
      </w:r>
      <w:r w:rsidRPr="00F72B48">
        <w:rPr>
          <w:rFonts w:ascii="Times New Roman" w:hAnsi="Times New Roman"/>
          <w:i/>
          <w:sz w:val="24"/>
          <w:szCs w:val="24"/>
          <w:lang w:val="ru-RU"/>
        </w:rPr>
        <w:t xml:space="preserve"> </w:t>
      </w:r>
      <w:r w:rsidRPr="00F72B48">
        <w:rPr>
          <w:rFonts w:ascii="Times New Roman" w:hAnsi="Times New Roman"/>
          <w:sz w:val="24"/>
          <w:szCs w:val="24"/>
          <w:lang w:val="ru-RU"/>
        </w:rPr>
        <w:t xml:space="preserve">В. И. </w:t>
      </w:r>
      <w:r w:rsidRPr="00F72B48">
        <w:rPr>
          <w:rFonts w:ascii="Times New Roman" w:hAnsi="Times New Roman"/>
          <w:iCs/>
          <w:sz w:val="24"/>
          <w:szCs w:val="24"/>
          <w:lang w:val="ru-RU"/>
        </w:rPr>
        <w:t>1952</w:t>
      </w:r>
      <w:r w:rsidRPr="00F72B48">
        <w:rPr>
          <w:rFonts w:ascii="Times New Roman" w:hAnsi="Times New Roman"/>
          <w:i/>
          <w:sz w:val="24"/>
          <w:szCs w:val="24"/>
          <w:lang w:val="ru-RU"/>
        </w:rPr>
        <w:t xml:space="preserve">. </w:t>
      </w:r>
      <w:r w:rsidRPr="00F72B48">
        <w:rPr>
          <w:rFonts w:ascii="Times New Roman" w:hAnsi="Times New Roman"/>
          <w:iCs/>
          <w:sz w:val="24"/>
          <w:szCs w:val="24"/>
          <w:lang w:val="ru-RU"/>
        </w:rPr>
        <w:t>Моллюски пресных</w:t>
      </w:r>
      <w:r w:rsidRPr="00F72B48">
        <w:rPr>
          <w:rFonts w:ascii="Times New Roman" w:hAnsi="Times New Roman"/>
          <w:sz w:val="24"/>
          <w:szCs w:val="24"/>
          <w:lang w:val="ru-RU"/>
        </w:rPr>
        <w:t xml:space="preserve"> и солоноватых</w:t>
      </w:r>
      <w:r w:rsidRPr="00F72B48">
        <w:rPr>
          <w:rFonts w:ascii="Times New Roman" w:hAnsi="Times New Roman"/>
          <w:i/>
          <w:sz w:val="24"/>
          <w:szCs w:val="24"/>
          <w:lang w:val="ru-RU"/>
        </w:rPr>
        <w:t xml:space="preserve"> </w:t>
      </w:r>
      <w:r w:rsidRPr="00F72B48">
        <w:rPr>
          <w:rFonts w:ascii="Times New Roman" w:hAnsi="Times New Roman"/>
          <w:iCs/>
          <w:sz w:val="24"/>
          <w:szCs w:val="24"/>
          <w:lang w:val="ru-RU"/>
        </w:rPr>
        <w:t>вод</w:t>
      </w:r>
      <w:r w:rsidRPr="00F72B48">
        <w:rPr>
          <w:rFonts w:ascii="Times New Roman" w:hAnsi="Times New Roman"/>
          <w:i/>
          <w:sz w:val="24"/>
          <w:szCs w:val="24"/>
          <w:lang w:val="ru-RU"/>
        </w:rPr>
        <w:t xml:space="preserve"> </w:t>
      </w:r>
      <w:r w:rsidRPr="00F72B48">
        <w:rPr>
          <w:rFonts w:ascii="Times New Roman" w:hAnsi="Times New Roman"/>
          <w:sz w:val="24"/>
          <w:szCs w:val="24"/>
          <w:lang w:val="ru-RU"/>
        </w:rPr>
        <w:t>СССР. Москва – Ленинград, Изд-во АН СССР, 376 стр.</w:t>
      </w:r>
    </w:p>
    <w:p w:rsidR="00F72B48" w:rsidRPr="00F72B48" w:rsidRDefault="00F72B48" w:rsidP="00653008">
      <w:pPr>
        <w:spacing w:after="0" w:line="240" w:lineRule="auto"/>
        <w:ind w:left="709" w:hanging="709"/>
        <w:jc w:val="both"/>
        <w:rPr>
          <w:rFonts w:ascii="Times New Roman" w:hAnsi="Times New Roman"/>
          <w:sz w:val="24"/>
          <w:szCs w:val="24"/>
          <w:shd w:val="clear" w:color="auto" w:fill="FFFFFF"/>
          <w:lang w:val="en-US"/>
        </w:rPr>
      </w:pPr>
      <w:r w:rsidRPr="00F72B48">
        <w:rPr>
          <w:rFonts w:ascii="Times New Roman" w:hAnsi="Times New Roman"/>
          <w:sz w:val="24"/>
          <w:szCs w:val="24"/>
          <w:shd w:val="clear" w:color="auto" w:fill="FFFFFF"/>
        </w:rPr>
        <w:t>Aldridge, D., Fehér, Z. &amp; von Proschwitz, T.</w:t>
      </w:r>
      <w:r w:rsidRPr="00F72B48">
        <w:rPr>
          <w:rFonts w:ascii="Times New Roman" w:hAnsi="Times New Roman"/>
          <w:sz w:val="24"/>
          <w:szCs w:val="24"/>
          <w:shd w:val="clear" w:color="auto" w:fill="FFFFFF"/>
          <w:lang w:val="en-US"/>
        </w:rPr>
        <w:t xml:space="preserve"> </w:t>
      </w:r>
      <w:r w:rsidRPr="00F72B48">
        <w:rPr>
          <w:rFonts w:ascii="Times New Roman" w:hAnsi="Times New Roman"/>
          <w:sz w:val="24"/>
          <w:szCs w:val="24"/>
          <w:bdr w:val="none" w:sz="0" w:space="0" w:color="auto" w:frame="1"/>
          <w:shd w:val="clear" w:color="auto" w:fill="FFFFFF"/>
        </w:rPr>
        <w:t>2011.</w:t>
      </w:r>
      <w:r w:rsidRPr="00F72B48">
        <w:rPr>
          <w:rFonts w:ascii="Times New Roman" w:hAnsi="Times New Roman"/>
          <w:sz w:val="24"/>
          <w:szCs w:val="24"/>
          <w:bdr w:val="none" w:sz="0" w:space="0" w:color="auto" w:frame="1"/>
          <w:shd w:val="clear" w:color="auto" w:fill="FFFFFF"/>
          <w:lang w:val="en-US"/>
        </w:rPr>
        <w:t xml:space="preserve"> </w:t>
      </w:r>
      <w:r w:rsidRPr="00F72B48">
        <w:rPr>
          <w:rFonts w:ascii="Times New Roman" w:hAnsi="Times New Roman"/>
          <w:i/>
          <w:iCs/>
          <w:sz w:val="24"/>
          <w:szCs w:val="24"/>
          <w:bdr w:val="none" w:sz="0" w:space="0" w:color="auto" w:frame="1"/>
          <w:shd w:val="clear" w:color="auto" w:fill="FFFFFF"/>
        </w:rPr>
        <w:t>Unio crassus</w:t>
      </w:r>
      <w:r w:rsidRPr="00F72B48">
        <w:rPr>
          <w:rFonts w:ascii="Times New Roman" w:hAnsi="Times New Roman"/>
          <w:sz w:val="24"/>
          <w:szCs w:val="24"/>
          <w:bdr w:val="none" w:sz="0" w:space="0" w:color="auto" w:frame="1"/>
          <w:shd w:val="clear" w:color="auto" w:fill="FFFFFF"/>
        </w:rPr>
        <w:t>.</w:t>
      </w:r>
      <w:r w:rsidRPr="00F72B48">
        <w:rPr>
          <w:rFonts w:ascii="Times New Roman" w:hAnsi="Times New Roman"/>
          <w:sz w:val="24"/>
          <w:szCs w:val="24"/>
          <w:bdr w:val="none" w:sz="0" w:space="0" w:color="auto" w:frame="1"/>
          <w:shd w:val="clear" w:color="auto" w:fill="FFFFFF"/>
          <w:lang w:val="en-US"/>
        </w:rPr>
        <w:t xml:space="preserve"> </w:t>
      </w:r>
      <w:r w:rsidRPr="00F72B48">
        <w:rPr>
          <w:rFonts w:ascii="Times New Roman" w:hAnsi="Times New Roman"/>
          <w:i/>
          <w:iCs/>
          <w:sz w:val="24"/>
          <w:szCs w:val="24"/>
          <w:bdr w:val="none" w:sz="0" w:space="0" w:color="auto" w:frame="1"/>
          <w:shd w:val="clear" w:color="auto" w:fill="FFFFFF"/>
        </w:rPr>
        <w:t>The IUCN Red List of Threatened Species</w:t>
      </w:r>
      <w:r w:rsidRPr="00F72B48">
        <w:rPr>
          <w:rFonts w:ascii="Times New Roman" w:hAnsi="Times New Roman"/>
          <w:i/>
          <w:iCs/>
          <w:sz w:val="24"/>
          <w:szCs w:val="24"/>
          <w:bdr w:val="none" w:sz="0" w:space="0" w:color="auto" w:frame="1"/>
          <w:shd w:val="clear" w:color="auto" w:fill="FFFFFF"/>
          <w:lang w:val="en-US"/>
        </w:rPr>
        <w:t xml:space="preserve"> </w:t>
      </w:r>
      <w:r w:rsidRPr="00F72B48">
        <w:rPr>
          <w:rFonts w:ascii="Times New Roman" w:hAnsi="Times New Roman"/>
          <w:sz w:val="24"/>
          <w:szCs w:val="24"/>
          <w:bdr w:val="none" w:sz="0" w:space="0" w:color="auto" w:frame="1"/>
          <w:shd w:val="clear" w:color="auto" w:fill="FFFFFF"/>
        </w:rPr>
        <w:t>2011: e.T22736A9381770.</w:t>
      </w:r>
      <w:r w:rsidRPr="00F72B48">
        <w:rPr>
          <w:rFonts w:ascii="Times New Roman" w:hAnsi="Times New Roman"/>
          <w:sz w:val="24"/>
          <w:szCs w:val="24"/>
          <w:bdr w:val="none" w:sz="0" w:space="0" w:color="auto" w:frame="1"/>
          <w:shd w:val="clear" w:color="auto" w:fill="FFFFFF"/>
          <w:lang w:val="en-US"/>
        </w:rPr>
        <w:t xml:space="preserve"> </w:t>
      </w:r>
      <w:r w:rsidRPr="00F72B48">
        <w:rPr>
          <w:rFonts w:ascii="Times New Roman" w:hAnsi="Times New Roman"/>
          <w:sz w:val="24"/>
          <w:szCs w:val="24"/>
          <w:shd w:val="clear" w:color="auto" w:fill="FFFFFF"/>
        </w:rPr>
        <w:t>Downloaded on</w:t>
      </w:r>
      <w:r w:rsidRPr="00F72B48">
        <w:rPr>
          <w:rFonts w:ascii="Times New Roman" w:hAnsi="Times New Roman"/>
          <w:sz w:val="24"/>
          <w:szCs w:val="24"/>
          <w:shd w:val="clear" w:color="auto" w:fill="FFFFFF"/>
          <w:lang w:val="en-US"/>
        </w:rPr>
        <w:t xml:space="preserve"> </w:t>
      </w:r>
      <w:r w:rsidRPr="00F72B48">
        <w:rPr>
          <w:rFonts w:ascii="Times New Roman" w:hAnsi="Times New Roman"/>
          <w:sz w:val="24"/>
          <w:szCs w:val="24"/>
          <w:shd w:val="clear" w:color="auto" w:fill="FFFFFF"/>
        </w:rPr>
        <w:t>15 October 2021.</w:t>
      </w:r>
    </w:p>
    <w:p w:rsidR="00F72B48" w:rsidRPr="00F72B48" w:rsidRDefault="00F72B48" w:rsidP="00653008">
      <w:pPr>
        <w:spacing w:after="0" w:line="240" w:lineRule="auto"/>
        <w:ind w:left="709" w:hanging="709"/>
        <w:jc w:val="both"/>
        <w:rPr>
          <w:rFonts w:ascii="Times New Roman" w:hAnsi="Times New Roman"/>
          <w:sz w:val="24"/>
          <w:szCs w:val="24"/>
          <w:shd w:val="clear" w:color="auto" w:fill="FFFFFF"/>
          <w:lang w:val="en-US"/>
        </w:rPr>
      </w:pPr>
      <w:r w:rsidRPr="00F72B48">
        <w:rPr>
          <w:rFonts w:ascii="Times New Roman" w:hAnsi="Times New Roman"/>
          <w:sz w:val="24"/>
          <w:szCs w:val="24"/>
          <w:lang w:eastAsia="bg-BG"/>
        </w:rPr>
        <w:t>Angelov, A. 2000. Catalogus faunae bulgaricae. 4. Mollusca: Gastropoda et Bivalvia aquae dulcis. Sofia, Pensoft, 57 p</w:t>
      </w:r>
      <w:r w:rsidRPr="00F72B48">
        <w:rPr>
          <w:rFonts w:ascii="Times New Roman" w:hAnsi="Times New Roman"/>
          <w:sz w:val="24"/>
          <w:szCs w:val="24"/>
          <w:lang w:val="en-US" w:eastAsia="bg-BG"/>
        </w:rPr>
        <w:t>p</w:t>
      </w:r>
      <w:r w:rsidRPr="00F72B48">
        <w:rPr>
          <w:rFonts w:ascii="Times New Roman" w:hAnsi="Times New Roman"/>
          <w:sz w:val="24"/>
          <w:szCs w:val="24"/>
          <w:lang w:eastAsia="bg-BG"/>
        </w:rPr>
        <w:t>.</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hAnsi="Times New Roman"/>
          <w:noProof/>
          <w:sz w:val="24"/>
          <w:szCs w:val="24"/>
        </w:rPr>
        <w:t xml:space="preserve">European commission. The State of Nature in the EU – Article 17 reporting. </w:t>
      </w:r>
      <w:hyperlink r:id="rId38" w:history="1">
        <w:r w:rsidRPr="00F72B48">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F72B48">
        <w:rPr>
          <w:rFonts w:ascii="Times New Roman" w:hAnsi="Times New Roman"/>
          <w:noProof/>
          <w:sz w:val="24"/>
          <w:szCs w:val="24"/>
        </w:rPr>
        <w:t xml:space="preserve">. Last visited on </w:t>
      </w:r>
      <w:r w:rsidRPr="00F72B48">
        <w:rPr>
          <w:rFonts w:ascii="Times New Roman" w:hAnsi="Times New Roman"/>
          <w:noProof/>
          <w:sz w:val="24"/>
          <w:szCs w:val="24"/>
          <w:lang w:val="en-US"/>
        </w:rPr>
        <w:t>01</w:t>
      </w:r>
      <w:r w:rsidRPr="00F72B48">
        <w:rPr>
          <w:rFonts w:ascii="Times New Roman" w:hAnsi="Times New Roman"/>
          <w:noProof/>
          <w:sz w:val="24"/>
          <w:szCs w:val="24"/>
        </w:rPr>
        <w:t>.</w:t>
      </w:r>
      <w:r w:rsidRPr="00F72B48">
        <w:rPr>
          <w:rFonts w:ascii="Times New Roman" w:hAnsi="Times New Roman"/>
          <w:noProof/>
          <w:sz w:val="24"/>
          <w:szCs w:val="24"/>
          <w:lang w:val="en-US"/>
        </w:rPr>
        <w:t>11</w:t>
      </w:r>
      <w:r w:rsidRPr="00F72B48">
        <w:rPr>
          <w:rFonts w:ascii="Times New Roman" w:hAnsi="Times New Roman"/>
          <w:noProof/>
          <w:sz w:val="24"/>
          <w:szCs w:val="24"/>
        </w:rPr>
        <w:t>.2021.</w:t>
      </w:r>
    </w:p>
    <w:p w:rsidR="00F72B48" w:rsidRPr="00F72B48" w:rsidRDefault="00F72B48" w:rsidP="00653008">
      <w:pPr>
        <w:spacing w:after="0" w:line="240" w:lineRule="auto"/>
        <w:ind w:left="709" w:hanging="709"/>
        <w:jc w:val="both"/>
        <w:rPr>
          <w:rFonts w:ascii="Times New Roman" w:hAnsi="Times New Roman"/>
          <w:sz w:val="24"/>
          <w:szCs w:val="24"/>
          <w:shd w:val="clear" w:color="auto" w:fill="FFFFFF"/>
          <w:lang w:val="en-US"/>
        </w:rPr>
      </w:pPr>
      <w:r w:rsidRPr="00F72B48">
        <w:rPr>
          <w:rFonts w:ascii="Times New Roman" w:hAnsi="Times New Roman"/>
          <w:sz w:val="24"/>
          <w:szCs w:val="24"/>
          <w:shd w:val="clear" w:color="auto" w:fill="FFFFFF"/>
        </w:rPr>
        <w:t xml:space="preserve">Nordsieck, R. 2010. River mussel: </w:t>
      </w:r>
      <w:r w:rsidRPr="00F72B48">
        <w:rPr>
          <w:rFonts w:ascii="Times New Roman" w:hAnsi="Times New Roman"/>
          <w:i/>
          <w:iCs/>
          <w:sz w:val="24"/>
          <w:szCs w:val="24"/>
          <w:bdr w:val="none" w:sz="0" w:space="0" w:color="auto" w:frame="1"/>
          <w:shd w:val="clear" w:color="auto" w:fill="FFFFFF"/>
        </w:rPr>
        <w:t>Unio crassus</w:t>
      </w:r>
      <w:r w:rsidRPr="00F72B48">
        <w:rPr>
          <w:rFonts w:ascii="Times New Roman" w:hAnsi="Times New Roman"/>
          <w:sz w:val="24"/>
          <w:szCs w:val="24"/>
          <w:shd w:val="clear" w:color="auto" w:fill="FFFFFF"/>
        </w:rPr>
        <w:t xml:space="preserve">. Available at: </w:t>
      </w:r>
      <w:hyperlink r:id="rId39" w:history="1">
        <w:r w:rsidRPr="00F72B48">
          <w:rPr>
            <w:rFonts w:ascii="Times New Roman" w:hAnsi="Times New Roman"/>
            <w:color w:val="0066FF"/>
            <w:sz w:val="24"/>
            <w:szCs w:val="24"/>
            <w:u w:val="single"/>
            <w:shd w:val="clear" w:color="auto" w:fill="FFFFFF"/>
          </w:rPr>
          <w:t>http://www.weichtiere.at/english/bivalvia/river_mussel.html</w:t>
        </w:r>
      </w:hyperlink>
      <w:r w:rsidRPr="00F72B48">
        <w:rPr>
          <w:rFonts w:ascii="Times New Roman" w:hAnsi="Times New Roman"/>
          <w:sz w:val="24"/>
          <w:szCs w:val="24"/>
          <w:shd w:val="clear" w:color="auto" w:fill="FFFFFF"/>
        </w:rPr>
        <w:t>.</w:t>
      </w:r>
    </w:p>
    <w:p w:rsidR="00F72B48" w:rsidRPr="00F72B48" w:rsidRDefault="00F72B48" w:rsidP="00653008">
      <w:pPr>
        <w:shd w:val="clear" w:color="auto" w:fill="FFFFFF"/>
        <w:spacing w:after="0" w:line="240" w:lineRule="auto"/>
        <w:ind w:left="709" w:hanging="709"/>
        <w:jc w:val="both"/>
        <w:textAlignment w:val="baseline"/>
        <w:rPr>
          <w:rFonts w:ascii="Times New Roman" w:hAnsi="Times New Roman"/>
          <w:sz w:val="24"/>
          <w:szCs w:val="24"/>
          <w:lang w:val="en-US" w:eastAsia="bg-BG"/>
        </w:rPr>
      </w:pPr>
      <w:r w:rsidRPr="00F72B48">
        <w:rPr>
          <w:rFonts w:ascii="Times New Roman" w:hAnsi="Times New Roman"/>
          <w:sz w:val="24"/>
          <w:szCs w:val="24"/>
          <w:lang w:val="en-US" w:eastAsia="bg-BG"/>
        </w:rPr>
        <w:t xml:space="preserve">Schultes, F.W. 2010. Animal Base species summary: </w:t>
      </w:r>
      <w:r w:rsidRPr="00F72B48">
        <w:rPr>
          <w:rFonts w:ascii="Times New Roman" w:hAnsi="Times New Roman"/>
          <w:i/>
          <w:iCs/>
          <w:sz w:val="24"/>
          <w:szCs w:val="24"/>
          <w:bdr w:val="none" w:sz="0" w:space="0" w:color="auto" w:frame="1"/>
          <w:lang w:val="en-US" w:eastAsia="bg-BG"/>
        </w:rPr>
        <w:t>Unio crassus</w:t>
      </w:r>
      <w:r w:rsidRPr="00F72B48">
        <w:rPr>
          <w:rFonts w:ascii="Times New Roman" w:hAnsi="Times New Roman"/>
          <w:sz w:val="24"/>
          <w:szCs w:val="24"/>
          <w:lang w:val="en-US" w:eastAsia="bg-BG"/>
        </w:rPr>
        <w:t xml:space="preserve">. Available at: </w:t>
      </w:r>
      <w:hyperlink r:id="rId40" w:history="1">
        <w:r w:rsidRPr="00F72B48">
          <w:rPr>
            <w:rFonts w:ascii="Times New Roman" w:hAnsi="Times New Roman"/>
            <w:color w:val="0066FF"/>
            <w:sz w:val="24"/>
            <w:szCs w:val="24"/>
            <w:u w:val="single"/>
            <w:lang w:val="en-US" w:eastAsia="bg-BG"/>
          </w:rPr>
          <w:t>http://www.animalbase.uni-goettingen.de/zooweb/servlet/AnimalBase/home/species? id=1561</w:t>
        </w:r>
      </w:hyperlink>
      <w:r w:rsidRPr="00F72B48">
        <w:rPr>
          <w:rFonts w:ascii="Times New Roman" w:hAnsi="Times New Roman"/>
          <w:sz w:val="24"/>
          <w:szCs w:val="24"/>
          <w:lang w:val="en-US" w:eastAsia="bg-BG"/>
        </w:rPr>
        <w:t>.</w:t>
      </w:r>
    </w:p>
    <w:p w:rsidR="00F72B48" w:rsidRPr="00F72B48" w:rsidRDefault="00F72B48" w:rsidP="00653008">
      <w:pPr>
        <w:shd w:val="clear" w:color="auto" w:fill="FFFFFF"/>
        <w:spacing w:after="0" w:line="240" w:lineRule="auto"/>
        <w:ind w:left="709" w:hanging="709"/>
        <w:jc w:val="both"/>
        <w:textAlignment w:val="baseline"/>
        <w:rPr>
          <w:rFonts w:ascii="Times New Roman" w:hAnsi="Times New Roman"/>
          <w:sz w:val="24"/>
          <w:szCs w:val="24"/>
          <w:lang w:eastAsia="bg-BG"/>
        </w:rPr>
      </w:pPr>
      <w:r w:rsidRPr="00F72B48">
        <w:rPr>
          <w:rFonts w:ascii="Times New Roman" w:hAnsi="Times New Roman"/>
          <w:sz w:val="24"/>
          <w:szCs w:val="24"/>
          <w:lang w:val="en-US" w:eastAsia="bg-BG"/>
        </w:rPr>
        <w:lastRenderedPageBreak/>
        <w:t xml:space="preserve">Zajac, K. 2009. Thick shelled river mussel: </w:t>
      </w:r>
      <w:r w:rsidRPr="00F72B48">
        <w:rPr>
          <w:rFonts w:ascii="Times New Roman" w:hAnsi="Times New Roman"/>
          <w:i/>
          <w:iCs/>
          <w:sz w:val="24"/>
          <w:szCs w:val="24"/>
          <w:bdr w:val="none" w:sz="0" w:space="0" w:color="auto" w:frame="1"/>
          <w:lang w:val="en-US" w:eastAsia="bg-BG"/>
        </w:rPr>
        <w:t xml:space="preserve">Unio crassus </w:t>
      </w:r>
      <w:r w:rsidRPr="00F72B48">
        <w:rPr>
          <w:rFonts w:ascii="Times New Roman" w:hAnsi="Times New Roman"/>
          <w:sz w:val="24"/>
          <w:szCs w:val="24"/>
          <w:lang w:val="en-US" w:eastAsia="bg-BG"/>
        </w:rPr>
        <w:t xml:space="preserve">. Available at: </w:t>
      </w:r>
      <w:hyperlink r:id="rId41" w:history="1">
        <w:r w:rsidRPr="00F72B48">
          <w:rPr>
            <w:rFonts w:ascii="Times New Roman" w:hAnsi="Times New Roman"/>
            <w:color w:val="0066FF"/>
            <w:sz w:val="24"/>
            <w:szCs w:val="24"/>
            <w:u w:val="single"/>
            <w:lang w:val="en-US" w:eastAsia="bg-BG"/>
          </w:rPr>
          <w:t>http://www.iop.krakow.pl/pckz/opis.asp?id=130&amp;je=en</w:t>
        </w:r>
      </w:hyperlink>
      <w:r w:rsidRPr="00F72B48">
        <w:rPr>
          <w:rFonts w:ascii="Times New Roman" w:hAnsi="Times New Roman"/>
          <w:sz w:val="24"/>
          <w:szCs w:val="24"/>
          <w:lang w:val="en-US" w:eastAsia="bg-BG"/>
        </w:rPr>
        <w:t>.</w:t>
      </w:r>
    </w:p>
    <w:p w:rsidR="00F72B48" w:rsidRPr="00F72B48" w:rsidRDefault="00F72B48" w:rsidP="00653008">
      <w:pPr>
        <w:shd w:val="clear" w:color="auto" w:fill="FFFFFF"/>
        <w:spacing w:after="0" w:line="240" w:lineRule="auto"/>
        <w:ind w:left="709" w:hanging="709"/>
        <w:jc w:val="both"/>
        <w:textAlignment w:val="baseline"/>
        <w:rPr>
          <w:rFonts w:ascii="Times New Roman" w:hAnsi="Times New Roman"/>
          <w:color w:val="000000"/>
          <w:sz w:val="24"/>
          <w:szCs w:val="24"/>
          <w:lang w:eastAsia="bg-BG"/>
        </w:rPr>
      </w:pPr>
      <w:r w:rsidRPr="00F72B48">
        <w:rPr>
          <w:rFonts w:ascii="Times New Roman" w:hAnsi="Times New Roman"/>
          <w:color w:val="000000"/>
          <w:sz w:val="24"/>
          <w:szCs w:val="24"/>
          <w:lang w:val="en-US" w:eastAsia="bg-BG"/>
        </w:rPr>
        <w:t>Zettler</w:t>
      </w:r>
      <w:r w:rsidRPr="00F72B48">
        <w:rPr>
          <w:rFonts w:ascii="Times New Roman" w:hAnsi="Times New Roman"/>
          <w:color w:val="000000"/>
          <w:sz w:val="24"/>
          <w:szCs w:val="24"/>
          <w:lang w:eastAsia="bg-BG"/>
        </w:rPr>
        <w:t>,</w:t>
      </w:r>
      <w:r w:rsidRPr="00F72B48">
        <w:rPr>
          <w:rFonts w:ascii="Times New Roman" w:hAnsi="Times New Roman"/>
          <w:color w:val="000000"/>
          <w:sz w:val="24"/>
          <w:szCs w:val="24"/>
          <w:lang w:val="en-US" w:eastAsia="bg-BG"/>
        </w:rPr>
        <w:t xml:space="preserve"> M.</w:t>
      </w:r>
      <w:r w:rsidRPr="00F72B48">
        <w:rPr>
          <w:rFonts w:ascii="Times New Roman" w:hAnsi="Times New Roman"/>
          <w:color w:val="000000"/>
          <w:sz w:val="24"/>
          <w:szCs w:val="24"/>
          <w:lang w:val="de-DE" w:eastAsia="bg-BG"/>
        </w:rPr>
        <w:t xml:space="preserve"> </w:t>
      </w:r>
      <w:r w:rsidRPr="00F72B48">
        <w:rPr>
          <w:rFonts w:ascii="Times New Roman" w:hAnsi="Times New Roman"/>
          <w:color w:val="000000"/>
          <w:sz w:val="24"/>
          <w:szCs w:val="24"/>
          <w:lang w:val="en-US" w:eastAsia="bg-BG"/>
        </w:rPr>
        <w:t>L.</w:t>
      </w:r>
      <w:r w:rsidRPr="00F72B48">
        <w:rPr>
          <w:rFonts w:ascii="Times New Roman" w:hAnsi="Times New Roman"/>
          <w:color w:val="000000"/>
          <w:sz w:val="24"/>
          <w:szCs w:val="24"/>
          <w:lang w:val="de-DE" w:eastAsia="bg-BG"/>
        </w:rPr>
        <w:t>,</w:t>
      </w:r>
      <w:r w:rsidRPr="00F72B48">
        <w:rPr>
          <w:rFonts w:ascii="Times New Roman" w:hAnsi="Times New Roman"/>
          <w:color w:val="000000"/>
          <w:sz w:val="24"/>
          <w:szCs w:val="24"/>
          <w:lang w:val="en-US" w:eastAsia="bg-BG"/>
        </w:rPr>
        <w:t xml:space="preserve"> Jueg</w:t>
      </w:r>
      <w:r w:rsidRPr="00F72B48">
        <w:rPr>
          <w:rFonts w:ascii="Times New Roman" w:hAnsi="Times New Roman"/>
          <w:color w:val="000000"/>
          <w:sz w:val="24"/>
          <w:szCs w:val="24"/>
          <w:lang w:eastAsia="bg-BG"/>
        </w:rPr>
        <w:t>,</w:t>
      </w:r>
      <w:r w:rsidRPr="00F72B48">
        <w:rPr>
          <w:rFonts w:ascii="Times New Roman" w:hAnsi="Times New Roman"/>
          <w:color w:val="000000"/>
          <w:sz w:val="24"/>
          <w:szCs w:val="24"/>
          <w:lang w:val="en-US" w:eastAsia="bg-BG"/>
        </w:rPr>
        <w:t xml:space="preserve"> U. 2007</w:t>
      </w:r>
      <w:r w:rsidRPr="00F72B48">
        <w:rPr>
          <w:rFonts w:ascii="Times New Roman" w:hAnsi="Times New Roman"/>
          <w:color w:val="000000"/>
          <w:sz w:val="24"/>
          <w:szCs w:val="24"/>
          <w:lang w:val="de-DE" w:eastAsia="bg-BG"/>
        </w:rPr>
        <w:t>.</w:t>
      </w:r>
      <w:r w:rsidRPr="00F72B48">
        <w:rPr>
          <w:rFonts w:ascii="Times New Roman" w:hAnsi="Times New Roman"/>
          <w:color w:val="000000"/>
          <w:sz w:val="24"/>
          <w:szCs w:val="24"/>
          <w:lang w:val="en-US" w:eastAsia="bg-BG"/>
        </w:rPr>
        <w:t xml:space="preserve"> The situation of the freshwater mussel </w:t>
      </w:r>
      <w:r w:rsidRPr="00F72B48">
        <w:rPr>
          <w:rFonts w:ascii="Times New Roman" w:hAnsi="Times New Roman"/>
          <w:i/>
          <w:iCs/>
          <w:color w:val="000000"/>
          <w:sz w:val="24"/>
          <w:szCs w:val="24"/>
          <w:lang w:val="en-US" w:eastAsia="bg-BG"/>
        </w:rPr>
        <w:t xml:space="preserve">Unio crassus </w:t>
      </w:r>
      <w:r w:rsidRPr="00F72B48">
        <w:rPr>
          <w:rFonts w:ascii="Times New Roman" w:hAnsi="Times New Roman"/>
          <w:color w:val="000000"/>
          <w:sz w:val="24"/>
          <w:szCs w:val="24"/>
          <w:lang w:val="en-US" w:eastAsia="bg-BG"/>
        </w:rPr>
        <w:t>(Philipsson, 1788) in northeast Germany and its monitoring in terms of the EU Habitat Directive. Mollusca, 25 (2): 165-174.</w:t>
      </w:r>
    </w:p>
    <w:p w:rsidR="00F72B48" w:rsidRPr="00F72B48" w:rsidRDefault="00F72B48" w:rsidP="00F72B48">
      <w:pPr>
        <w:shd w:val="clear" w:color="auto" w:fill="FFFFFF"/>
        <w:spacing w:before="120" w:after="120" w:line="240" w:lineRule="auto"/>
        <w:ind w:left="709" w:hanging="709"/>
        <w:jc w:val="both"/>
        <w:textAlignment w:val="baseline"/>
        <w:rPr>
          <w:rFonts w:ascii="Times New Roman" w:hAnsi="Times New Roman"/>
          <w:color w:val="000000"/>
          <w:sz w:val="24"/>
          <w:szCs w:val="24"/>
          <w:lang w:eastAsia="bg-BG"/>
        </w:rPr>
      </w:pPr>
    </w:p>
    <w:p w:rsidR="00F72B48" w:rsidRPr="00F72B48" w:rsidRDefault="00F72B48" w:rsidP="00F72B48">
      <w:pPr>
        <w:spacing w:after="0" w:line="240" w:lineRule="auto"/>
        <w:ind w:left="709" w:hanging="709"/>
        <w:contextualSpacing/>
        <w:jc w:val="both"/>
        <w:rPr>
          <w:rFonts w:ascii="Times New Roman" w:hAnsi="Times New Roman"/>
          <w:bCs/>
          <w:sz w:val="24"/>
          <w:szCs w:val="24"/>
          <w:lang w:eastAsia="bg-BG"/>
        </w:rPr>
      </w:pPr>
      <w:bookmarkStart w:id="142" w:name="_Toc86569915"/>
      <w:r w:rsidRPr="00F72B48">
        <w:rPr>
          <w:rFonts w:ascii="Times New Roman" w:hAnsi="Times New Roman"/>
          <w:bCs/>
          <w:i/>
          <w:sz w:val="24"/>
          <w:szCs w:val="24"/>
          <w:lang w:eastAsia="bg-BG"/>
        </w:rPr>
        <w:t>Автор</w:t>
      </w:r>
      <w:r w:rsidRPr="00F72B48">
        <w:rPr>
          <w:rFonts w:ascii="Times New Roman" w:hAnsi="Times New Roman"/>
          <w:bCs/>
          <w:sz w:val="24"/>
          <w:szCs w:val="24"/>
          <w:lang w:eastAsia="bg-BG"/>
        </w:rPr>
        <w:t>: Милчо Тодоров</w:t>
      </w:r>
      <w:bookmarkEnd w:id="142"/>
    </w:p>
    <w:p w:rsidR="00F72B48" w:rsidRDefault="00F72B48" w:rsidP="002105B5">
      <w:pPr>
        <w:rPr>
          <w:rFonts w:ascii="Times New Roman" w:hAnsi="Times New Roman"/>
          <w:color w:val="1F497D" w:themeColor="text2"/>
          <w:sz w:val="28"/>
          <w:szCs w:val="28"/>
        </w:rPr>
      </w:pPr>
    </w:p>
    <w:p w:rsidR="002105B5" w:rsidRPr="002105B5" w:rsidRDefault="002105B5" w:rsidP="00653008">
      <w:pPr>
        <w:outlineLvl w:val="0"/>
        <w:rPr>
          <w:rFonts w:ascii="Times New Roman" w:hAnsi="Times New Roman"/>
          <w:b/>
          <w:color w:val="1F497D" w:themeColor="text2"/>
          <w:sz w:val="28"/>
          <w:szCs w:val="28"/>
          <w:u w:val="single"/>
        </w:rPr>
      </w:pPr>
      <w:bookmarkStart w:id="143" w:name="_Toc88918026"/>
      <w:r w:rsidRPr="002105B5">
        <w:rPr>
          <w:rFonts w:ascii="Times New Roman" w:hAnsi="Times New Roman"/>
          <w:b/>
          <w:color w:val="1F497D" w:themeColor="text2"/>
          <w:sz w:val="28"/>
          <w:szCs w:val="28"/>
          <w:u w:val="single"/>
        </w:rPr>
        <w:t>Риби</w:t>
      </w:r>
      <w:bookmarkEnd w:id="143"/>
    </w:p>
    <w:p w:rsidR="002105B5" w:rsidRPr="00427C16" w:rsidRDefault="00653008" w:rsidP="00427C16">
      <w:pPr>
        <w:pStyle w:val="Heading2"/>
        <w:numPr>
          <w:ilvl w:val="0"/>
          <w:numId w:val="0"/>
        </w:numPr>
        <w:ind w:left="1134"/>
        <w:rPr>
          <w:rFonts w:ascii="Times New Roman" w:hAnsi="Times New Roman"/>
          <w:b w:val="0"/>
          <w:i/>
          <w:color w:val="1F497D" w:themeColor="text2"/>
          <w:sz w:val="28"/>
          <w:szCs w:val="28"/>
        </w:rPr>
      </w:pPr>
      <w:bookmarkStart w:id="144" w:name="_Toc88918027"/>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4125 </w:t>
      </w:r>
      <w:r w:rsidR="002105B5" w:rsidRPr="00427C16">
        <w:rPr>
          <w:rFonts w:ascii="Times New Roman" w:hAnsi="Times New Roman"/>
          <w:b w:val="0"/>
          <w:i/>
          <w:color w:val="1F497D" w:themeColor="text2"/>
          <w:sz w:val="28"/>
          <w:szCs w:val="28"/>
        </w:rPr>
        <w:t>Alosa immaculata</w:t>
      </w:r>
      <w:bookmarkEnd w:id="144"/>
    </w:p>
    <w:p w:rsidR="00653008" w:rsidRPr="00653008" w:rsidRDefault="00653008" w:rsidP="00653008">
      <w:pPr>
        <w:spacing w:before="240" w:after="0" w:line="240" w:lineRule="auto"/>
        <w:jc w:val="both"/>
        <w:rPr>
          <w:rFonts w:ascii="Times New Roman" w:eastAsia="Calibri" w:hAnsi="Times New Roman"/>
          <w:bCs/>
          <w:sz w:val="24"/>
          <w:szCs w:val="24"/>
        </w:rPr>
      </w:pPr>
      <w:r w:rsidRPr="00653008">
        <w:rPr>
          <w:rFonts w:ascii="Times New Roman" w:eastAsia="Calibri" w:hAnsi="Times New Roman"/>
          <w:b/>
          <w:sz w:val="24"/>
          <w:szCs w:val="24"/>
        </w:rPr>
        <w:t xml:space="preserve">1. Код и наименование на вид : </w:t>
      </w:r>
      <w:r w:rsidRPr="00653008">
        <w:rPr>
          <w:rFonts w:ascii="Times New Roman" w:eastAsia="Calibri" w:hAnsi="Times New Roman"/>
          <w:bCs/>
          <w:color w:val="000000"/>
          <w:sz w:val="24"/>
          <w:szCs w:val="24"/>
          <w:lang w:eastAsia="bg-BG"/>
        </w:rPr>
        <w:t>41</w:t>
      </w:r>
      <w:r w:rsidR="00311A95">
        <w:rPr>
          <w:rFonts w:ascii="Times New Roman" w:eastAsia="Calibri" w:hAnsi="Times New Roman"/>
          <w:bCs/>
          <w:color w:val="000000"/>
          <w:sz w:val="24"/>
          <w:szCs w:val="24"/>
          <w:lang w:eastAsia="bg-BG"/>
        </w:rPr>
        <w:t>25</w:t>
      </w:r>
      <w:r w:rsidRPr="00653008">
        <w:rPr>
          <w:rFonts w:ascii="Times New Roman" w:eastAsia="Calibri" w:hAnsi="Times New Roman"/>
          <w:bCs/>
          <w:color w:val="000000"/>
          <w:sz w:val="24"/>
          <w:szCs w:val="24"/>
          <w:lang w:eastAsia="bg-BG"/>
        </w:rPr>
        <w:t xml:space="preserve"> </w:t>
      </w:r>
      <w:r w:rsidRPr="00653008">
        <w:rPr>
          <w:rFonts w:ascii="Times New Roman" w:eastAsia="Calibri" w:hAnsi="Times New Roman"/>
          <w:bCs/>
          <w:i/>
          <w:iCs/>
          <w:color w:val="000000"/>
          <w:sz w:val="24"/>
          <w:szCs w:val="24"/>
          <w:lang w:val="en-US" w:eastAsia="bg-BG"/>
        </w:rPr>
        <w:t>Alosa immaculata</w:t>
      </w:r>
      <w:r w:rsidRPr="00653008">
        <w:rPr>
          <w:rFonts w:ascii="Times New Roman" w:eastAsia="Calibri" w:hAnsi="Times New Roman"/>
          <w:bCs/>
          <w:color w:val="000000"/>
          <w:sz w:val="24"/>
          <w:szCs w:val="24"/>
          <w:lang w:eastAsia="bg-BG"/>
        </w:rPr>
        <w:t xml:space="preserve">  - Карагьоз</w:t>
      </w:r>
    </w:p>
    <w:p w:rsidR="00653008" w:rsidRPr="00653008" w:rsidRDefault="00653008" w:rsidP="00653008">
      <w:pPr>
        <w:spacing w:before="120" w:after="0" w:line="240" w:lineRule="auto"/>
        <w:jc w:val="both"/>
        <w:rPr>
          <w:rFonts w:ascii="Times New Roman" w:eastAsia="Calibri" w:hAnsi="Times New Roman"/>
          <w:b/>
          <w:sz w:val="24"/>
          <w:szCs w:val="24"/>
        </w:rPr>
      </w:pPr>
      <w:r w:rsidRPr="00653008">
        <w:rPr>
          <w:rFonts w:ascii="Times New Roman" w:eastAsia="Calibri" w:hAnsi="Times New Roman"/>
          <w:b/>
          <w:sz w:val="24"/>
          <w:szCs w:val="24"/>
        </w:rPr>
        <w:t>2. Кратка характеристика на целевия обект</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Риба от сем. Селдови (</w:t>
      </w:r>
      <w:r w:rsidRPr="00653008">
        <w:rPr>
          <w:rFonts w:ascii="Times New Roman" w:eastAsia="Calibri" w:hAnsi="Times New Roman"/>
          <w:sz w:val="24"/>
          <w:szCs w:val="24"/>
          <w:lang w:val="en-US"/>
        </w:rPr>
        <w:t>Clupeidae</w:t>
      </w:r>
      <w:r w:rsidRPr="00653008">
        <w:rPr>
          <w:rFonts w:ascii="Times New Roman" w:eastAsia="Calibri" w:hAnsi="Times New Roman"/>
          <w:sz w:val="24"/>
          <w:szCs w:val="24"/>
        </w:rPr>
        <w:t>). Тялото е удължено, ниско, странично сплеснато, със силно изразен коремен кил от шиповидни люспи. Главата е къса, ниска. Челюстите са еднакво дълги, със зъби. За разлика от другите родове от семейството устата е голяма, а горната челюст е изрязана по средата. Мастните клепачи са силно развити. Хрилните капачета са с ясни радиални бразди. Зад тях на тялото има едно тъмно петно. Гръбната перка е с 3-5 твърди и 12-16 меки лъча. Гръдните перки са къси.</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Видът е разпространен в Черно и Азовско море. </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color w:val="000000"/>
          <w:sz w:val="24"/>
          <w:szCs w:val="24"/>
        </w:rPr>
        <w:t xml:space="preserve">Проходна риба. По-голяма част от живота си прекарва в морето, а за размножаване навлиза в р. Дунав и други големи реки. </w:t>
      </w:r>
      <w:r w:rsidRPr="00653008">
        <w:rPr>
          <w:rFonts w:ascii="Times New Roman" w:eastAsia="Calibri" w:hAnsi="Times New Roman"/>
          <w:sz w:val="24"/>
          <w:szCs w:val="24"/>
        </w:rPr>
        <w:t>Полово съзрява на 3-4 години. През март-април се появява в крайбрежните морски води, след което започва размножителната миграция в реките. Размножава се през май-юни, като повечето риби след това умират и само малка част се връщат в морето. Хайверът е плаващ и се носи по течението, както и новоизлюпените рибки. Възрастните се хранят с риба и висши ракообразни. По време на размножителната миграция в реките не се хранят.</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Обект за стопански риболов в крайбрежните морски води и в р. Дунав.</w:t>
      </w:r>
    </w:p>
    <w:p w:rsidR="00653008" w:rsidRPr="00653008" w:rsidRDefault="00653008" w:rsidP="00653008">
      <w:pPr>
        <w:spacing w:after="0" w:line="240" w:lineRule="auto"/>
        <w:ind w:firstLine="709"/>
        <w:jc w:val="both"/>
        <w:rPr>
          <w:rFonts w:ascii="Times New Roman" w:eastAsia="Calibri" w:hAnsi="Times New Roman"/>
          <w:sz w:val="24"/>
          <w:szCs w:val="24"/>
        </w:rPr>
      </w:pPr>
      <w:r w:rsidRPr="00311A95">
        <w:rPr>
          <w:rFonts w:ascii="Times New Roman" w:eastAsia="Calibri" w:hAnsi="Times New Roman"/>
          <w:i/>
          <w:sz w:val="24"/>
          <w:szCs w:val="24"/>
        </w:rPr>
        <w:t>Характеристик</w:t>
      </w:r>
      <w:r w:rsidR="00311A95" w:rsidRPr="00311A95">
        <w:rPr>
          <w:rFonts w:ascii="Times New Roman" w:eastAsia="Calibri" w:hAnsi="Times New Roman"/>
          <w:i/>
          <w:sz w:val="24"/>
          <w:szCs w:val="24"/>
        </w:rPr>
        <w:t>и на местообитанието в България</w:t>
      </w:r>
      <w:r w:rsidR="00311A95">
        <w:rPr>
          <w:rFonts w:ascii="Times New Roman" w:eastAsia="Calibri" w:hAnsi="Times New Roman"/>
          <w:sz w:val="24"/>
          <w:szCs w:val="24"/>
        </w:rPr>
        <w:t xml:space="preserve">. </w:t>
      </w:r>
      <w:r w:rsidRPr="00653008">
        <w:rPr>
          <w:rFonts w:ascii="Times New Roman" w:eastAsia="Calibri" w:hAnsi="Times New Roman"/>
          <w:sz w:val="24"/>
          <w:szCs w:val="24"/>
        </w:rPr>
        <w:t>Пелагична риба, активен плувец, обитава райони, отдалечени от брега, с по-голяма дълбочина. В българските крайбрежни морски води се появява през март-април. В българския участък от р. Дунав, където се размножава, навлиза през май-юни. Интензивността на миграцията зависи от температурата на водата и режима на оттока в р. Дунав.</w:t>
      </w:r>
    </w:p>
    <w:p w:rsidR="00653008" w:rsidRPr="00653008" w:rsidRDefault="00653008" w:rsidP="00653008">
      <w:pPr>
        <w:spacing w:before="120" w:after="0" w:line="240" w:lineRule="auto"/>
        <w:jc w:val="both"/>
        <w:rPr>
          <w:rFonts w:ascii="Times New Roman" w:eastAsia="Calibri" w:hAnsi="Times New Roman"/>
          <w:b/>
          <w:sz w:val="24"/>
          <w:szCs w:val="24"/>
        </w:rPr>
      </w:pPr>
      <w:r w:rsidRPr="00653008">
        <w:rPr>
          <w:rFonts w:ascii="Times New Roman" w:eastAsia="Calibri" w:hAnsi="Times New Roman"/>
          <w:b/>
          <w:sz w:val="24"/>
          <w:szCs w:val="24"/>
        </w:rPr>
        <w:t xml:space="preserve">3. Състояние на биогеографско ниво и разпространение в мрежата </w:t>
      </w:r>
    </w:p>
    <w:p w:rsidR="00653008" w:rsidRPr="00653008" w:rsidRDefault="00653008" w:rsidP="00653008">
      <w:pPr>
        <w:spacing w:after="0" w:line="240" w:lineRule="auto"/>
        <w:ind w:firstLine="709"/>
        <w:jc w:val="both"/>
        <w:rPr>
          <w:rFonts w:ascii="Times New Roman" w:eastAsia="Calibri" w:hAnsi="Times New Roman"/>
          <w:color w:val="0563C1"/>
          <w:sz w:val="24"/>
          <w:szCs w:val="24"/>
          <w:u w:val="single"/>
        </w:rPr>
      </w:pPr>
      <w:r w:rsidRPr="00653008">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CD0C8E">
        <w:rPr>
          <w:rFonts w:ascii="Times New Roman" w:eastAsia="Calibri" w:hAnsi="Times New Roman"/>
          <w:sz w:val="24"/>
          <w:szCs w:val="24"/>
        </w:rPr>
        <w:t>ят</w:t>
      </w:r>
      <w:r w:rsidR="00311A95">
        <w:rPr>
          <w:rFonts w:ascii="Times New Roman" w:eastAsia="Calibri" w:hAnsi="Times New Roman"/>
          <w:sz w:val="24"/>
          <w:szCs w:val="24"/>
        </w:rPr>
        <w:t>но</w:t>
      </w:r>
      <w:r w:rsidR="00CD0C8E">
        <w:rPr>
          <w:rFonts w:ascii="Times New Roman" w:eastAsia="Calibri" w:hAnsi="Times New Roman"/>
          <w:sz w:val="24"/>
          <w:szCs w:val="24"/>
        </w:rPr>
        <w:t xml:space="preserve"> ПС по всички показатели в К</w:t>
      </w:r>
      <w:r w:rsidRPr="00653008">
        <w:rPr>
          <w:rFonts w:ascii="Times New Roman" w:eastAsia="Calibri" w:hAnsi="Times New Roman"/>
          <w:sz w:val="24"/>
          <w:szCs w:val="24"/>
        </w:rPr>
        <w:t xml:space="preserve">онтиненталния биогеографски </w:t>
      </w:r>
      <w:r w:rsidR="00CD0C8E">
        <w:rPr>
          <w:rFonts w:ascii="Times New Roman" w:eastAsia="Calibri" w:hAnsi="Times New Roman"/>
          <w:sz w:val="24"/>
          <w:szCs w:val="24"/>
        </w:rPr>
        <w:t>регион</w:t>
      </w:r>
      <w:r w:rsidRPr="00653008">
        <w:rPr>
          <w:rFonts w:ascii="Times New Roman" w:eastAsia="Calibri" w:hAnsi="Times New Roman"/>
          <w:sz w:val="24"/>
          <w:szCs w:val="24"/>
        </w:rPr>
        <w:t>, но е отбелязано, че няма данни и не е ясно на базата на каква информация е направена тази оценка. Източник на информацията:</w:t>
      </w:r>
      <w:r w:rsidRPr="00653008">
        <w:rPr>
          <w:rFonts w:ascii="Times New Roman" w:eastAsia="Calibri" w:hAnsi="Times New Roman"/>
          <w:sz w:val="24"/>
          <w:szCs w:val="24"/>
          <w:u w:val="single"/>
        </w:rPr>
        <w:t xml:space="preserve"> </w:t>
      </w:r>
      <w:hyperlink r:id="rId42" w:history="1">
        <w:r w:rsidRPr="00653008">
          <w:rPr>
            <w:rFonts w:ascii="Times New Roman" w:eastAsia="Calibri" w:hAnsi="Times New Roman"/>
            <w:color w:val="0563C1"/>
            <w:sz w:val="24"/>
            <w:szCs w:val="24"/>
            <w:u w:val="single"/>
          </w:rPr>
          <w:t>https://nature-art17.eionet.europa.eu/article17/species/report/</w:t>
        </w:r>
      </w:hyperlink>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653008" w:rsidRPr="00653008" w:rsidRDefault="00653008" w:rsidP="00653008">
      <w:pPr>
        <w:spacing w:after="0" w:line="240" w:lineRule="auto"/>
        <w:jc w:val="both"/>
        <w:rPr>
          <w:rFonts w:ascii="Times New Roman" w:eastAsia="Calibri" w:hAnsi="Times New Roman"/>
          <w:sz w:val="24"/>
          <w:szCs w:val="24"/>
        </w:rPr>
      </w:pPr>
      <w:r w:rsidRPr="00653008">
        <w:rPr>
          <w:rFonts w:ascii="Times New Roman" w:eastAsia="Calibri" w:hAnsi="Times New Roman"/>
          <w:sz w:val="24"/>
          <w:szCs w:val="24"/>
        </w:rPr>
        <w:t>Пряко въздействащи негативни антропогенни фактори:</w:t>
      </w:r>
    </w:p>
    <w:p w:rsidR="00653008" w:rsidRPr="00653008" w:rsidRDefault="00653008" w:rsidP="00653008">
      <w:pPr>
        <w:numPr>
          <w:ilvl w:val="0"/>
          <w:numId w:val="24"/>
        </w:numPr>
        <w:spacing w:after="0" w:line="240" w:lineRule="auto"/>
        <w:contextualSpacing/>
        <w:jc w:val="both"/>
        <w:rPr>
          <w:rFonts w:ascii="Times New Roman" w:eastAsia="Calibri" w:hAnsi="Times New Roman"/>
          <w:sz w:val="24"/>
          <w:szCs w:val="24"/>
        </w:rPr>
      </w:pPr>
      <w:r w:rsidRPr="00653008">
        <w:rPr>
          <w:rFonts w:ascii="Times New Roman" w:eastAsia="Calibri" w:hAnsi="Times New Roman"/>
          <w:sz w:val="24"/>
          <w:szCs w:val="24"/>
        </w:rPr>
        <w:t xml:space="preserve">Замърсяване на водите; </w:t>
      </w:r>
    </w:p>
    <w:p w:rsidR="00653008" w:rsidRPr="00653008" w:rsidRDefault="00653008" w:rsidP="00653008">
      <w:pPr>
        <w:numPr>
          <w:ilvl w:val="0"/>
          <w:numId w:val="24"/>
        </w:numPr>
        <w:spacing w:after="0" w:line="240" w:lineRule="auto"/>
        <w:contextualSpacing/>
        <w:jc w:val="both"/>
        <w:rPr>
          <w:rFonts w:ascii="Times New Roman" w:eastAsia="Calibri" w:hAnsi="Times New Roman"/>
          <w:sz w:val="24"/>
          <w:szCs w:val="24"/>
        </w:rPr>
      </w:pPr>
      <w:r w:rsidRPr="00653008">
        <w:rPr>
          <w:rFonts w:ascii="Times New Roman" w:eastAsia="Calibri" w:hAnsi="Times New Roman"/>
          <w:sz w:val="24"/>
          <w:szCs w:val="24"/>
        </w:rPr>
        <w:t>Риболов, в т.ч. бракониерски.</w:t>
      </w:r>
    </w:p>
    <w:p w:rsidR="00653008" w:rsidRPr="00653008" w:rsidRDefault="00653008" w:rsidP="00653008">
      <w:pPr>
        <w:spacing w:before="120" w:after="0" w:line="240" w:lineRule="auto"/>
        <w:jc w:val="both"/>
        <w:rPr>
          <w:rFonts w:ascii="Times New Roman" w:eastAsia="Calibri" w:hAnsi="Times New Roman"/>
          <w:b/>
          <w:sz w:val="24"/>
          <w:szCs w:val="24"/>
        </w:rPr>
      </w:pPr>
      <w:r w:rsidRPr="00653008">
        <w:rPr>
          <w:rFonts w:ascii="Times New Roman" w:eastAsia="Calibri" w:hAnsi="Times New Roman"/>
          <w:b/>
          <w:sz w:val="24"/>
          <w:szCs w:val="24"/>
        </w:rPr>
        <w:t>4. Състояние на ниво защитена зона</w:t>
      </w:r>
    </w:p>
    <w:p w:rsidR="00653008" w:rsidRPr="00653008" w:rsidRDefault="00653008" w:rsidP="00653008">
      <w:pPr>
        <w:spacing w:before="120" w:after="0" w:line="240" w:lineRule="auto"/>
        <w:jc w:val="both"/>
        <w:rPr>
          <w:rFonts w:ascii="Times New Roman" w:eastAsia="Calibri" w:hAnsi="Times New Roman"/>
          <w:b/>
          <w:sz w:val="24"/>
          <w:szCs w:val="24"/>
        </w:rPr>
      </w:pPr>
      <w:r w:rsidRPr="00653008">
        <w:rPr>
          <w:rFonts w:ascii="Times New Roman" w:eastAsia="Calibri" w:hAnsi="Times New Roman"/>
          <w:b/>
          <w:sz w:val="24"/>
          <w:szCs w:val="24"/>
        </w:rPr>
        <w:lastRenderedPageBreak/>
        <w:t xml:space="preserve">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6"/>
        <w:gridCol w:w="543"/>
        <w:gridCol w:w="1040"/>
        <w:gridCol w:w="262"/>
        <w:gridCol w:w="843"/>
        <w:gridCol w:w="287"/>
        <w:gridCol w:w="651"/>
        <w:gridCol w:w="653"/>
        <w:gridCol w:w="622"/>
        <w:gridCol w:w="480"/>
        <w:gridCol w:w="1182"/>
        <w:gridCol w:w="735"/>
        <w:gridCol w:w="513"/>
        <w:gridCol w:w="436"/>
        <w:gridCol w:w="899"/>
      </w:tblGrid>
      <w:tr w:rsidR="00653008" w:rsidRPr="00CD0C8E" w:rsidTr="00653008">
        <w:trPr>
          <w:tblCellSpacing w:w="15" w:type="dxa"/>
        </w:trPr>
        <w:tc>
          <w:tcPr>
            <w:tcW w:w="1556" w:type="pct"/>
            <w:gridSpan w:val="5"/>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Species </w:t>
            </w:r>
          </w:p>
        </w:tc>
        <w:tc>
          <w:tcPr>
            <w:tcW w:w="2032" w:type="pct"/>
            <w:gridSpan w:val="6"/>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Population in the site </w:t>
            </w:r>
          </w:p>
        </w:tc>
        <w:tc>
          <w:tcPr>
            <w:tcW w:w="1346" w:type="pct"/>
            <w:gridSpan w:val="4"/>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Site assessment </w:t>
            </w:r>
          </w:p>
        </w:tc>
      </w:tr>
      <w:tr w:rsidR="00653008" w:rsidRPr="00CD0C8E" w:rsidTr="00653008">
        <w:trPr>
          <w:tblCellSpacing w:w="15" w:type="dxa"/>
        </w:trPr>
        <w:tc>
          <w:tcPr>
            <w:tcW w:w="144"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G </w:t>
            </w:r>
          </w:p>
        </w:tc>
        <w:tc>
          <w:tcPr>
            <w:tcW w:w="282"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Code </w:t>
            </w:r>
          </w:p>
        </w:tc>
        <w:tc>
          <w:tcPr>
            <w:tcW w:w="556"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Scientific Name </w:t>
            </w:r>
          </w:p>
        </w:tc>
        <w:tc>
          <w:tcPr>
            <w:tcW w:w="127"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 </w:t>
            </w:r>
          </w:p>
        </w:tc>
        <w:tc>
          <w:tcPr>
            <w:tcW w:w="381"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NP </w:t>
            </w:r>
          </w:p>
        </w:tc>
        <w:tc>
          <w:tcPr>
            <w:tcW w:w="141"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T </w:t>
            </w:r>
          </w:p>
        </w:tc>
        <w:tc>
          <w:tcPr>
            <w:tcW w:w="683" w:type="pct"/>
            <w:gridSpan w:val="2"/>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Size </w:t>
            </w:r>
          </w:p>
        </w:tc>
        <w:tc>
          <w:tcPr>
            <w:tcW w:w="309"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Unit </w:t>
            </w:r>
          </w:p>
        </w:tc>
        <w:tc>
          <w:tcPr>
            <w:tcW w:w="248"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Cat. </w:t>
            </w:r>
          </w:p>
        </w:tc>
        <w:tc>
          <w:tcPr>
            <w:tcW w:w="585"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D.qual. </w:t>
            </w:r>
          </w:p>
        </w:tc>
        <w:tc>
          <w:tcPr>
            <w:tcW w:w="388"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A|B|C|D </w:t>
            </w:r>
          </w:p>
        </w:tc>
        <w:tc>
          <w:tcPr>
            <w:tcW w:w="942" w:type="pct"/>
            <w:gridSpan w:val="3"/>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A|B|C </w:t>
            </w:r>
          </w:p>
        </w:tc>
      </w:tr>
      <w:tr w:rsidR="00653008" w:rsidRPr="00CD0C8E" w:rsidTr="00653008">
        <w:trPr>
          <w:tblCellSpacing w:w="15" w:type="dxa"/>
        </w:trPr>
        <w:tc>
          <w:tcPr>
            <w:tcW w:w="144"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282"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556"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127"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381"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141"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341"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Min</w:t>
            </w:r>
          </w:p>
        </w:tc>
        <w:tc>
          <w:tcPr>
            <w:tcW w:w="326"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Max</w:t>
            </w:r>
          </w:p>
        </w:tc>
        <w:tc>
          <w:tcPr>
            <w:tcW w:w="326"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248"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p>
        </w:tc>
        <w:tc>
          <w:tcPr>
            <w:tcW w:w="585"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388"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Pop.</w:t>
            </w:r>
          </w:p>
        </w:tc>
        <w:tc>
          <w:tcPr>
            <w:tcW w:w="265"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Con.</w:t>
            </w:r>
          </w:p>
        </w:tc>
        <w:tc>
          <w:tcPr>
            <w:tcW w:w="223"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Iso.</w:t>
            </w:r>
          </w:p>
        </w:tc>
        <w:tc>
          <w:tcPr>
            <w:tcW w:w="421"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Glo.</w:t>
            </w:r>
          </w:p>
        </w:tc>
      </w:tr>
      <w:tr w:rsidR="00653008" w:rsidRPr="00CD0C8E" w:rsidTr="00653008">
        <w:trPr>
          <w:tblCellSpacing w:w="15" w:type="dxa"/>
        </w:trPr>
        <w:tc>
          <w:tcPr>
            <w:tcW w:w="14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t>F</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lang w:val="en-US"/>
              </w:rPr>
              <w:t>4125</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i/>
                <w:sz w:val="20"/>
                <w:szCs w:val="20"/>
                <w:lang w:val="en-US"/>
              </w:rPr>
            </w:pPr>
            <w:r w:rsidRPr="00CD0C8E">
              <w:rPr>
                <w:rFonts w:ascii="Times New Roman" w:eastAsia="Calibri" w:hAnsi="Times New Roman"/>
                <w:b/>
                <w:bCs/>
                <w:sz w:val="20"/>
                <w:szCs w:val="20"/>
                <w:lang w:val="en-US"/>
              </w:rPr>
              <w:t>Alosa immaculata</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t> </w:t>
            </w:r>
          </w:p>
        </w:tc>
        <w:tc>
          <w:tcPr>
            <w:tcW w:w="38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lang w:val="en-US"/>
              </w:rPr>
              <w:t>r</w:t>
            </w:r>
          </w:p>
        </w:tc>
        <w:tc>
          <w:tcPr>
            <w:tcW w:w="3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lang w:val="en-US"/>
              </w:rPr>
              <w:t>R</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lang w:val="en-US"/>
              </w:rPr>
              <w:t>DD</w:t>
            </w:r>
          </w:p>
        </w:tc>
        <w:tc>
          <w:tcPr>
            <w:tcW w:w="38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lang w:val="en-US"/>
              </w:rPr>
              <w:t>D</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p>
        </w:tc>
        <w:tc>
          <w:tcPr>
            <w:tcW w:w="2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p>
        </w:tc>
        <w:tc>
          <w:tcPr>
            <w:tcW w:w="42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p>
        </w:tc>
      </w:tr>
    </w:tbl>
    <w:p w:rsidR="00653008" w:rsidRPr="00653008" w:rsidRDefault="00653008" w:rsidP="00653008">
      <w:pPr>
        <w:autoSpaceDE w:val="0"/>
        <w:autoSpaceDN w:val="0"/>
        <w:adjustRightInd w:val="0"/>
        <w:spacing w:after="0" w:line="240" w:lineRule="auto"/>
        <w:jc w:val="both"/>
        <w:rPr>
          <w:rFonts w:ascii="Times New Roman" w:eastAsia="Calibri" w:hAnsi="Times New Roman"/>
          <w:b/>
          <w:sz w:val="24"/>
          <w:szCs w:val="24"/>
        </w:rPr>
      </w:pPr>
    </w:p>
    <w:p w:rsidR="00653008" w:rsidRPr="00653008" w:rsidRDefault="00653008" w:rsidP="00653008">
      <w:pPr>
        <w:autoSpaceDE w:val="0"/>
        <w:autoSpaceDN w:val="0"/>
        <w:adjustRightInd w:val="0"/>
        <w:spacing w:after="0" w:line="240" w:lineRule="auto"/>
        <w:jc w:val="both"/>
        <w:rPr>
          <w:rFonts w:ascii="Times New Roman" w:eastAsia="Calibri" w:hAnsi="Times New Roman"/>
          <w:b/>
          <w:sz w:val="24"/>
          <w:szCs w:val="24"/>
        </w:rPr>
      </w:pPr>
    </w:p>
    <w:p w:rsidR="00653008" w:rsidRPr="00653008" w:rsidRDefault="00653008" w:rsidP="00653008">
      <w:pPr>
        <w:autoSpaceDE w:val="0"/>
        <w:autoSpaceDN w:val="0"/>
        <w:adjustRightInd w:val="0"/>
        <w:spacing w:after="0" w:line="240" w:lineRule="auto"/>
        <w:jc w:val="both"/>
        <w:rPr>
          <w:rFonts w:ascii="Times New Roman" w:eastAsia="Calibri" w:hAnsi="Times New Roman"/>
          <w:bCs/>
          <w:color w:val="000000"/>
          <w:kern w:val="36"/>
          <w:sz w:val="24"/>
          <w:szCs w:val="24"/>
        </w:rPr>
      </w:pPr>
      <w:r w:rsidRPr="00653008">
        <w:rPr>
          <w:rFonts w:ascii="Times New Roman" w:eastAsia="Calibri" w:hAnsi="Times New Roman"/>
          <w:b/>
          <w:sz w:val="24"/>
          <w:szCs w:val="24"/>
        </w:rPr>
        <w:t xml:space="preserve">Източник: </w:t>
      </w:r>
    </w:p>
    <w:p w:rsidR="00653008" w:rsidRPr="00653008" w:rsidRDefault="003C6A3E" w:rsidP="00653008">
      <w:pPr>
        <w:spacing w:after="0" w:line="240" w:lineRule="auto"/>
        <w:ind w:firstLine="709"/>
        <w:jc w:val="both"/>
        <w:rPr>
          <w:rFonts w:ascii="Times New Roman" w:eastAsia="Calibri" w:hAnsi="Times New Roman"/>
          <w:sz w:val="24"/>
          <w:szCs w:val="24"/>
        </w:rPr>
      </w:pPr>
      <w:hyperlink r:id="rId43" w:history="1">
        <w:r w:rsidR="00653008" w:rsidRPr="00653008">
          <w:rPr>
            <w:rFonts w:ascii="Times New Roman" w:eastAsia="Calibri" w:hAnsi="Times New Roman"/>
            <w:color w:val="0563C1"/>
            <w:sz w:val="24"/>
            <w:szCs w:val="24"/>
            <w:u w:val="single"/>
          </w:rPr>
          <w:t>http://natura2000.moew.government.bg/PublicDownloads/Auto/PS_SCI/BG0000614/BG0000614_PS_16.pdf</w:t>
        </w:r>
      </w:hyperlink>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Информацията в Стандартния формуляр на защитената зона вероятно е попълнена на база доклад за вида в защитената зона от 2013 г. </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Няма данни за количеството на популацията в зоната. Видът е определен като рядък (</w:t>
      </w:r>
      <w:r w:rsidRPr="00653008">
        <w:rPr>
          <w:rFonts w:ascii="Times New Roman" w:eastAsia="Calibri" w:hAnsi="Times New Roman"/>
          <w:sz w:val="24"/>
          <w:szCs w:val="24"/>
          <w:lang w:val="en-US"/>
        </w:rPr>
        <w:t>R</w:t>
      </w:r>
      <w:r w:rsidRPr="00653008">
        <w:rPr>
          <w:rFonts w:ascii="Times New Roman" w:eastAsia="Calibri" w:hAnsi="Times New Roman"/>
          <w:sz w:val="24"/>
          <w:szCs w:val="24"/>
        </w:rPr>
        <w:t>). Качеството на данните за карагьоза е недостатъчно (</w:t>
      </w:r>
      <w:r w:rsidRPr="00653008">
        <w:rPr>
          <w:rFonts w:ascii="Times New Roman" w:eastAsia="Calibri" w:hAnsi="Times New Roman"/>
          <w:sz w:val="24"/>
          <w:szCs w:val="24"/>
          <w:lang w:val="en-US"/>
        </w:rPr>
        <w:t>DD</w:t>
      </w:r>
      <w:r w:rsidRPr="00653008">
        <w:rPr>
          <w:rFonts w:ascii="Times New Roman" w:eastAsia="Calibri" w:hAnsi="Times New Roman"/>
          <w:sz w:val="24"/>
          <w:szCs w:val="24"/>
        </w:rPr>
        <w:t>). Площта на местообитанието в зоната е оценена като с незначителна (</w:t>
      </w:r>
      <w:r w:rsidRPr="00653008">
        <w:rPr>
          <w:rFonts w:ascii="Times New Roman" w:eastAsia="Calibri" w:hAnsi="Times New Roman"/>
          <w:sz w:val="24"/>
          <w:szCs w:val="24"/>
          <w:lang w:val="en-US"/>
        </w:rPr>
        <w:t>D</w:t>
      </w:r>
      <w:r w:rsidRPr="00653008">
        <w:rPr>
          <w:rFonts w:ascii="Times New Roman" w:eastAsia="Calibri" w:hAnsi="Times New Roman"/>
          <w:sz w:val="24"/>
          <w:szCs w:val="24"/>
        </w:rPr>
        <w:t xml:space="preserve">) спрямо площтта му в национален мащаб. </w:t>
      </w:r>
    </w:p>
    <w:p w:rsidR="00653008" w:rsidRPr="00653008" w:rsidRDefault="00653008" w:rsidP="00653008">
      <w:pPr>
        <w:spacing w:before="120" w:after="0" w:line="240" w:lineRule="auto"/>
        <w:jc w:val="both"/>
        <w:rPr>
          <w:rFonts w:ascii="Times New Roman" w:eastAsia="Calibri" w:hAnsi="Times New Roman"/>
          <w:b/>
          <w:sz w:val="24"/>
          <w:szCs w:val="24"/>
        </w:rPr>
      </w:pPr>
      <w:r w:rsidRPr="00653008">
        <w:rPr>
          <w:rFonts w:ascii="Times New Roman" w:eastAsia="Calibri" w:hAnsi="Times New Roman"/>
          <w:b/>
          <w:sz w:val="24"/>
          <w:szCs w:val="24"/>
        </w:rPr>
        <w:t>5. Анализ на наличната информация</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Първоначалното проучване на вида е извършено по проект "Картиране и определяне на природозащитното състояние на природни местообитания и видове - фаза I". Видът е описан в СФ, но липсва доклад приложен към зоната. Не е налична оценка за ПС на вида.</w:t>
      </w:r>
    </w:p>
    <w:p w:rsidR="00653008" w:rsidRPr="00653008" w:rsidRDefault="00653008" w:rsidP="00653008">
      <w:pPr>
        <w:spacing w:after="0" w:line="240" w:lineRule="auto"/>
        <w:ind w:firstLine="708"/>
        <w:jc w:val="both"/>
        <w:rPr>
          <w:rFonts w:ascii="Times New Roman" w:eastAsia="Calibri" w:hAnsi="Times New Roman"/>
          <w:sz w:val="24"/>
          <w:szCs w:val="24"/>
        </w:rPr>
      </w:pPr>
      <w:r w:rsidRPr="00653008">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w:t>
      </w:r>
      <w:r w:rsidR="00E361CB">
        <w:rPr>
          <w:rFonts w:ascii="Times New Roman" w:eastAsia="Calibri" w:hAnsi="Times New Roman"/>
          <w:sz w:val="24"/>
          <w:szCs w:val="24"/>
        </w:rPr>
        <w:t>миграционен коридор</w:t>
      </w:r>
      <w:r w:rsidRPr="00653008">
        <w:rPr>
          <w:rFonts w:ascii="Times New Roman" w:eastAsia="Calibri" w:hAnsi="Times New Roman"/>
          <w:sz w:val="24"/>
          <w:szCs w:val="24"/>
        </w:rPr>
        <w:t xml:space="preserve">, тъй като няма прегради, нарушаващи коридорните функции. </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Според информация от стопанския риболов в р. Дунав за последните 5 години, декларираните улови на карагьоз варират от 0,5 до 2,5 т. Измененията в уловите са свързани с интензивността на размножителната мигрирация в р. Дунав, но и от силата на риболовния натиск в румънския участък на реката – от делтата до гр. Кълъраш. </w:t>
      </w:r>
    </w:p>
    <w:p w:rsidR="00653008" w:rsidRPr="00653008" w:rsidRDefault="00653008" w:rsidP="00653008">
      <w:pPr>
        <w:spacing w:after="0" w:line="240" w:lineRule="auto"/>
        <w:ind w:firstLine="708"/>
        <w:jc w:val="both"/>
        <w:rPr>
          <w:rFonts w:ascii="Times New Roman" w:eastAsia="Calibri" w:hAnsi="Times New Roman"/>
          <w:sz w:val="24"/>
          <w:szCs w:val="24"/>
        </w:rPr>
      </w:pPr>
      <w:r w:rsidRPr="00653008">
        <w:rPr>
          <w:rFonts w:ascii="Times New Roman" w:eastAsia="Calibri" w:hAnsi="Times New Roman"/>
          <w:sz w:val="24"/>
          <w:szCs w:val="24"/>
        </w:rPr>
        <w:t>При полевото проучване през 2021 г.,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през пролетта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44" w:history="1">
        <w:r w:rsidRPr="00653008">
          <w:rPr>
            <w:rFonts w:ascii="Times New Roman" w:eastAsia="Calibri" w:hAnsi="Times New Roman"/>
            <w:color w:val="0563C1"/>
            <w:sz w:val="24"/>
            <w:szCs w:val="24"/>
            <w:u w:val="single"/>
          </w:rPr>
          <w:t>http://eea.government.bg/bg/bio/nsmbr/praktichesko-rakovodstvo-metodiki-za-monitoring-i-otsenka/Podhod_Dunav.pdf</w:t>
        </w:r>
      </w:hyperlink>
      <w:r w:rsidRPr="00653008">
        <w:rPr>
          <w:rFonts w:ascii="Times New Roman" w:eastAsia="Calibri" w:hAnsi="Times New Roman"/>
          <w:sz w:val="24"/>
          <w:szCs w:val="24"/>
        </w:rPr>
        <w:t xml:space="preserve">). Извършено е двукратно пробонабиране с плаваща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w:t>
      </w:r>
      <w:r w:rsidRPr="00653008">
        <w:rPr>
          <w:rFonts w:ascii="Times New Roman" w:eastAsia="Calibri" w:hAnsi="Times New Roman"/>
          <w:sz w:val="24"/>
          <w:szCs w:val="24"/>
        </w:rPr>
        <w:lastRenderedPageBreak/>
        <w:t>единица риболовно усилие (ind. CPUE). При определяне на CPUE се отчитат размерите на мрежата, времето на експозиция и разстоянието, което е изминато за това време. Видът не е установен.</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Според информация за уловите от стопанския риболов в р. Дунав в границите на ЗЗ популацията на вида е </w:t>
      </w:r>
      <w:r w:rsidR="00E361CB">
        <w:rPr>
          <w:rFonts w:ascii="Times New Roman" w:eastAsia="Calibri" w:hAnsi="Times New Roman"/>
          <w:sz w:val="24"/>
          <w:szCs w:val="24"/>
        </w:rPr>
        <w:t>многочислена</w:t>
      </w:r>
      <w:r w:rsidRPr="00653008">
        <w:rPr>
          <w:rFonts w:ascii="Times New Roman" w:eastAsia="Calibri" w:hAnsi="Times New Roman"/>
          <w:sz w:val="24"/>
          <w:szCs w:val="24"/>
        </w:rPr>
        <w:t>.</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По време на теренни</w:t>
      </w:r>
      <w:r w:rsidR="00E361CB">
        <w:rPr>
          <w:rFonts w:ascii="Times New Roman" w:eastAsia="Calibri" w:hAnsi="Times New Roman"/>
          <w:sz w:val="24"/>
          <w:szCs w:val="24"/>
        </w:rPr>
        <w:t>те</w:t>
      </w:r>
      <w:r w:rsidRPr="00653008">
        <w:rPr>
          <w:rFonts w:ascii="Times New Roman" w:eastAsia="Calibri" w:hAnsi="Times New Roman"/>
          <w:sz w:val="24"/>
          <w:szCs w:val="24"/>
        </w:rPr>
        <w:t xml:space="preserve"> проучвания през 2021 г. се отчита активен риболовен натиск в резултат на стопански риболов, както и незаконен риболов по време на размножителния период. Поради липсата на систематизирана информация реалният натиск от незаконния риболов не може да се определи.</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Не трябва да се пренебрегва влиянието на кумулатив</w:t>
      </w:r>
      <w:r w:rsidR="00E361CB">
        <w:rPr>
          <w:rFonts w:ascii="Times New Roman" w:eastAsia="Calibri" w:hAnsi="Times New Roman"/>
          <w:sz w:val="24"/>
          <w:szCs w:val="24"/>
        </w:rPr>
        <w:t>н</w:t>
      </w:r>
      <w:r w:rsidRPr="00653008">
        <w:rPr>
          <w:rFonts w:ascii="Times New Roman" w:eastAsia="Calibri"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sidR="00E361CB">
        <w:rPr>
          <w:rFonts w:ascii="Times New Roman" w:eastAsia="Calibri" w:hAnsi="Times New Roman"/>
          <w:sz w:val="24"/>
          <w:szCs w:val="24"/>
        </w:rPr>
        <w:t xml:space="preserve">международен и е </w:t>
      </w:r>
      <w:r w:rsidRPr="00653008">
        <w:rPr>
          <w:rFonts w:ascii="Times New Roman" w:eastAsia="Calibri"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653008" w:rsidRPr="00653008" w:rsidRDefault="00653008" w:rsidP="00653008">
      <w:pPr>
        <w:spacing w:before="120" w:after="0" w:line="240" w:lineRule="auto"/>
        <w:jc w:val="both"/>
        <w:rPr>
          <w:rFonts w:ascii="Times New Roman" w:eastAsia="Calibri" w:hAnsi="Times New Roman"/>
          <w:b/>
          <w:sz w:val="24"/>
          <w:szCs w:val="24"/>
        </w:rPr>
      </w:pPr>
      <w:r w:rsidRPr="00653008">
        <w:rPr>
          <w:rFonts w:ascii="Times New Roman" w:eastAsia="Calibri" w:hAnsi="Times New Roman"/>
          <w:b/>
          <w:sz w:val="24"/>
          <w:szCs w:val="24"/>
        </w:rPr>
        <w:t>6. Цели за подобряване/поддържане на природозащитн</w:t>
      </w:r>
      <w:r w:rsidR="00311A95">
        <w:rPr>
          <w:rFonts w:ascii="Times New Roman" w:eastAsia="Calibri" w:hAnsi="Times New Roman"/>
          <w:b/>
          <w:sz w:val="24"/>
          <w:szCs w:val="24"/>
        </w:rPr>
        <w:t>ото състояние на вида в зоната</w:t>
      </w:r>
    </w:p>
    <w:p w:rsidR="00653008" w:rsidRPr="00653008" w:rsidRDefault="00653008" w:rsidP="00653008">
      <w:pPr>
        <w:spacing w:before="120" w:after="0" w:line="240" w:lineRule="auto"/>
        <w:jc w:val="both"/>
        <w:rPr>
          <w:rFonts w:ascii="Times New Roman" w:eastAsia="Calibri" w:hAnsi="Times New Roman"/>
          <w:sz w:val="24"/>
          <w:szCs w:val="24"/>
        </w:rPr>
      </w:pPr>
      <w:r w:rsidRPr="00653008">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276"/>
        <w:gridCol w:w="1419"/>
        <w:gridCol w:w="2754"/>
        <w:gridCol w:w="1854"/>
      </w:tblGrid>
      <w:tr w:rsidR="00653008" w:rsidRPr="00311A95" w:rsidTr="00CD0C8E">
        <w:trPr>
          <w:tblHeader/>
          <w:jc w:val="center"/>
        </w:trPr>
        <w:tc>
          <w:tcPr>
            <w:tcW w:w="914" w:type="pct"/>
            <w:shd w:val="clear" w:color="auto" w:fill="DBE5F1"/>
            <w:vAlign w:val="center"/>
          </w:tcPr>
          <w:p w:rsidR="00653008" w:rsidRPr="00311A95" w:rsidRDefault="00653008" w:rsidP="00653008">
            <w:pPr>
              <w:widowControl w:val="0"/>
              <w:spacing w:before="120" w:after="120" w:line="240" w:lineRule="auto"/>
              <w:jc w:val="center"/>
              <w:rPr>
                <w:rFonts w:ascii="Times New Roman" w:eastAsia="Calibri" w:hAnsi="Times New Roman"/>
                <w:b/>
                <w:bCs/>
              </w:rPr>
            </w:pPr>
            <w:r w:rsidRPr="00311A95">
              <w:rPr>
                <w:rFonts w:ascii="Times New Roman" w:eastAsia="Calibri" w:hAnsi="Times New Roman"/>
                <w:b/>
                <w:bCs/>
              </w:rPr>
              <w:t>Параметър</w:t>
            </w:r>
          </w:p>
        </w:tc>
        <w:tc>
          <w:tcPr>
            <w:tcW w:w="714" w:type="pct"/>
            <w:shd w:val="clear" w:color="auto" w:fill="DBE5F1"/>
            <w:vAlign w:val="center"/>
          </w:tcPr>
          <w:p w:rsidR="00653008" w:rsidRPr="00311A95" w:rsidRDefault="00653008" w:rsidP="00653008">
            <w:pPr>
              <w:widowControl w:val="0"/>
              <w:spacing w:before="120" w:after="120" w:line="240" w:lineRule="auto"/>
              <w:jc w:val="center"/>
              <w:rPr>
                <w:rFonts w:ascii="Times New Roman" w:eastAsia="Calibri" w:hAnsi="Times New Roman"/>
                <w:b/>
                <w:bCs/>
              </w:rPr>
            </w:pPr>
            <w:r w:rsidRPr="00311A95">
              <w:rPr>
                <w:rFonts w:ascii="Times New Roman" w:eastAsia="Calibri" w:hAnsi="Times New Roman"/>
                <w:b/>
                <w:bCs/>
              </w:rPr>
              <w:t>Мерна единица</w:t>
            </w:r>
          </w:p>
        </w:tc>
        <w:tc>
          <w:tcPr>
            <w:tcW w:w="794" w:type="pct"/>
            <w:shd w:val="clear" w:color="auto" w:fill="DBE5F1"/>
            <w:vAlign w:val="center"/>
          </w:tcPr>
          <w:p w:rsidR="00653008" w:rsidRPr="00311A95" w:rsidRDefault="00653008" w:rsidP="00653008">
            <w:pPr>
              <w:widowControl w:val="0"/>
              <w:spacing w:before="120" w:after="120" w:line="240" w:lineRule="auto"/>
              <w:jc w:val="center"/>
              <w:rPr>
                <w:rFonts w:ascii="Times New Roman" w:eastAsia="Calibri" w:hAnsi="Times New Roman"/>
                <w:b/>
                <w:bCs/>
              </w:rPr>
            </w:pPr>
            <w:r w:rsidRPr="00311A95">
              <w:rPr>
                <w:rFonts w:ascii="Times New Roman" w:eastAsia="Calibri" w:hAnsi="Times New Roman"/>
                <w:b/>
                <w:bCs/>
              </w:rPr>
              <w:t>Целева стойност</w:t>
            </w:r>
          </w:p>
        </w:tc>
        <w:tc>
          <w:tcPr>
            <w:tcW w:w="1541" w:type="pct"/>
            <w:shd w:val="clear" w:color="auto" w:fill="DBE5F1"/>
            <w:vAlign w:val="center"/>
          </w:tcPr>
          <w:p w:rsidR="00653008" w:rsidRPr="00311A95" w:rsidRDefault="00653008" w:rsidP="00653008">
            <w:pPr>
              <w:widowControl w:val="0"/>
              <w:spacing w:before="120" w:after="120" w:line="240" w:lineRule="auto"/>
              <w:jc w:val="center"/>
              <w:rPr>
                <w:rFonts w:ascii="Times New Roman" w:eastAsia="Calibri" w:hAnsi="Times New Roman"/>
                <w:b/>
                <w:bCs/>
              </w:rPr>
            </w:pPr>
            <w:r w:rsidRPr="00311A95">
              <w:rPr>
                <w:rFonts w:ascii="Times New Roman" w:eastAsia="Calibri" w:hAnsi="Times New Roman"/>
                <w:b/>
                <w:bCs/>
              </w:rPr>
              <w:t xml:space="preserve">Допълнителна информация </w:t>
            </w:r>
          </w:p>
        </w:tc>
        <w:tc>
          <w:tcPr>
            <w:tcW w:w="1037" w:type="pct"/>
            <w:shd w:val="clear" w:color="auto" w:fill="DBE5F1"/>
            <w:vAlign w:val="center"/>
          </w:tcPr>
          <w:p w:rsidR="00653008" w:rsidRPr="00311A95" w:rsidRDefault="00653008" w:rsidP="00653008">
            <w:pPr>
              <w:widowControl w:val="0"/>
              <w:spacing w:before="120" w:after="120" w:line="240" w:lineRule="auto"/>
              <w:jc w:val="center"/>
              <w:rPr>
                <w:rFonts w:ascii="Times New Roman" w:eastAsia="Calibri" w:hAnsi="Times New Roman"/>
                <w:b/>
                <w:bCs/>
              </w:rPr>
            </w:pPr>
            <w:r w:rsidRPr="00311A95">
              <w:rPr>
                <w:rFonts w:ascii="Times New Roman" w:eastAsia="Calibri" w:hAnsi="Times New Roman"/>
                <w:b/>
                <w:bCs/>
              </w:rPr>
              <w:t>Специфични цели на опазване за зоната</w:t>
            </w:r>
          </w:p>
        </w:tc>
      </w:tr>
      <w:tr w:rsidR="00E361CB" w:rsidRPr="00311A95" w:rsidTr="00CD0C8E">
        <w:trPr>
          <w:trHeight w:val="12357"/>
          <w:jc w:val="center"/>
        </w:trPr>
        <w:tc>
          <w:tcPr>
            <w:tcW w:w="914" w:type="pct"/>
            <w:shd w:val="clear" w:color="auto" w:fill="auto"/>
          </w:tcPr>
          <w:p w:rsidR="00E361CB" w:rsidRPr="00311A95" w:rsidRDefault="00E361CB" w:rsidP="00653008">
            <w:pPr>
              <w:spacing w:before="120" w:after="120" w:line="240" w:lineRule="auto"/>
              <w:rPr>
                <w:rFonts w:ascii="Times New Roman" w:eastAsia="Calibri" w:hAnsi="Times New Roman"/>
                <w:b/>
                <w:lang w:val="en-US"/>
              </w:rPr>
            </w:pPr>
            <w:r w:rsidRPr="00311A95">
              <w:rPr>
                <w:rFonts w:ascii="Times New Roman" w:eastAsia="Calibri" w:hAnsi="Times New Roman"/>
                <w:b/>
              </w:rPr>
              <w:lastRenderedPageBreak/>
              <w:t>Плътност на популацията</w:t>
            </w:r>
          </w:p>
        </w:tc>
        <w:tc>
          <w:tcPr>
            <w:tcW w:w="714" w:type="pct"/>
            <w:shd w:val="clear" w:color="auto" w:fill="auto"/>
          </w:tcPr>
          <w:p w:rsidR="00E361CB" w:rsidRPr="00653008" w:rsidRDefault="00E361CB" w:rsidP="00E361CB">
            <w:pPr>
              <w:spacing w:before="120" w:after="120" w:line="240" w:lineRule="auto"/>
              <w:rPr>
                <w:rFonts w:ascii="Times New Roman" w:eastAsia="Calibri" w:hAnsi="Times New Roman"/>
                <w:sz w:val="24"/>
                <w:szCs w:val="24"/>
                <w:lang w:val="en-US"/>
              </w:rPr>
            </w:pPr>
            <w:r w:rsidRPr="00067DFF">
              <w:rPr>
                <w:rFonts w:ascii="Times New Roman" w:hAnsi="Times New Roman"/>
              </w:rPr>
              <w:t>Брой индивиди</w:t>
            </w:r>
            <w:r>
              <w:rPr>
                <w:rFonts w:ascii="Times New Roman" w:hAnsi="Times New Roman"/>
                <w:lang w:val="en-GB"/>
              </w:rPr>
              <w:t xml:space="preserve"> </w:t>
            </w:r>
            <w:r>
              <w:rPr>
                <w:rFonts w:ascii="Times New Roman" w:hAnsi="Times New Roman"/>
              </w:rPr>
              <w:t xml:space="preserve">в  хванати с единица риболовно усилие </w:t>
            </w:r>
            <w:r w:rsidRPr="004A71A8">
              <w:rPr>
                <w:rFonts w:ascii="Times New Roman" w:hAnsi="Times New Roman"/>
              </w:rPr>
              <w:t>(ind. CPUE)</w:t>
            </w:r>
          </w:p>
        </w:tc>
        <w:tc>
          <w:tcPr>
            <w:tcW w:w="794" w:type="pct"/>
            <w:shd w:val="clear" w:color="auto" w:fill="auto"/>
          </w:tcPr>
          <w:p w:rsidR="00E361CB" w:rsidRPr="00653008" w:rsidRDefault="00E361CB" w:rsidP="00E361CB">
            <w:pPr>
              <w:spacing w:before="120" w:after="120" w:line="240" w:lineRule="auto"/>
              <w:rPr>
                <w:rFonts w:ascii="Times New Roman" w:eastAsia="Calibri" w:hAnsi="Times New Roman"/>
                <w:sz w:val="24"/>
                <w:szCs w:val="24"/>
              </w:rPr>
            </w:pPr>
            <w:r>
              <w:rPr>
                <w:rFonts w:ascii="Times New Roman" w:hAnsi="Times New Roman"/>
              </w:rPr>
              <w:t xml:space="preserve">Минимум 20 </w:t>
            </w:r>
          </w:p>
        </w:tc>
        <w:tc>
          <w:tcPr>
            <w:tcW w:w="1541" w:type="pct"/>
            <w:shd w:val="clear" w:color="auto" w:fill="auto"/>
          </w:tcPr>
          <w:p w:rsidR="00E361CB" w:rsidRPr="00653008" w:rsidRDefault="00E361CB" w:rsidP="00E361CB">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 xml:space="preserve">Няма информация за вида от проект "Картиране и определяне на природозащитното състояние на природни местообитания и видове - фаза I". По данни от  2021 г., когато е проведено теренно проучване за вида не е регистриран. Информацията от стопанския риболов показва ниска численост на вида в границите на ЗЗ. </w:t>
            </w:r>
          </w:p>
          <w:p w:rsidR="00E361CB" w:rsidRPr="00653008" w:rsidRDefault="00E361CB" w:rsidP="00E361CB">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 xml:space="preserve">По отношение на натиска, този конкретен речен участък в рамките на защитената зона може да се счита за хомогенен. </w:t>
            </w:r>
          </w:p>
          <w:p w:rsidR="00E361CB" w:rsidRPr="00653008" w:rsidRDefault="00E361CB" w:rsidP="00E361CB">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От друга страна, кумулативния натиск с източници на произход извън зоната може да бъде значим, но към момента не може да бъде отчетен.</w:t>
            </w:r>
          </w:p>
          <w:p w:rsidR="00E361CB" w:rsidRPr="00653008" w:rsidRDefault="00E361CB" w:rsidP="00E361CB">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7" w:type="pct"/>
          </w:tcPr>
          <w:p w:rsidR="00E361CB" w:rsidRPr="00653008" w:rsidRDefault="00E361CB" w:rsidP="00E361CB">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653008" w:rsidRPr="00311A95" w:rsidTr="00CD0C8E">
        <w:trPr>
          <w:jc w:val="center"/>
        </w:trPr>
        <w:tc>
          <w:tcPr>
            <w:tcW w:w="914" w:type="pct"/>
            <w:shd w:val="clear" w:color="auto" w:fill="auto"/>
          </w:tcPr>
          <w:p w:rsidR="00653008" w:rsidRPr="00311A95" w:rsidRDefault="00653008" w:rsidP="00653008">
            <w:pPr>
              <w:spacing w:before="120" w:after="120" w:line="240" w:lineRule="auto"/>
              <w:rPr>
                <w:rFonts w:ascii="Times New Roman" w:eastAsia="Calibri" w:hAnsi="Times New Roman"/>
                <w:b/>
              </w:rPr>
            </w:pPr>
            <w:r w:rsidRPr="00311A95">
              <w:rPr>
                <w:rFonts w:ascii="Times New Roman" w:eastAsia="Calibri" w:hAnsi="Times New Roman"/>
                <w:b/>
              </w:rPr>
              <w:lastRenderedPageBreak/>
              <w:t xml:space="preserve">Местообитание на вида: </w:t>
            </w:r>
          </w:p>
          <w:p w:rsidR="00653008" w:rsidRPr="00311A95" w:rsidRDefault="00653008" w:rsidP="00653008">
            <w:pPr>
              <w:spacing w:before="120" w:after="120" w:line="240" w:lineRule="auto"/>
              <w:rPr>
                <w:rFonts w:ascii="Times New Roman" w:eastAsia="Calibri" w:hAnsi="Times New Roman"/>
                <w:b/>
              </w:rPr>
            </w:pPr>
            <w:r w:rsidRPr="00311A95">
              <w:rPr>
                <w:rFonts w:ascii="Times New Roman" w:eastAsia="Calibri" w:hAnsi="Times New Roman"/>
                <w:b/>
              </w:rPr>
              <w:t>речна мрежа, представляваща потенциално местообитание за вида</w:t>
            </w:r>
          </w:p>
        </w:tc>
        <w:tc>
          <w:tcPr>
            <w:tcW w:w="714" w:type="pct"/>
            <w:shd w:val="clear" w:color="auto" w:fill="auto"/>
          </w:tcPr>
          <w:p w:rsidR="00653008" w:rsidRPr="00311A95" w:rsidRDefault="00653008" w:rsidP="00653008">
            <w:pPr>
              <w:spacing w:before="120" w:after="120" w:line="240" w:lineRule="auto"/>
              <w:rPr>
                <w:rFonts w:ascii="Times New Roman" w:eastAsia="Calibri" w:hAnsi="Times New Roman"/>
              </w:rPr>
            </w:pPr>
            <w:r w:rsidRPr="00311A95">
              <w:rPr>
                <w:rFonts w:ascii="Times New Roman" w:eastAsia="Calibri" w:hAnsi="Times New Roman"/>
              </w:rPr>
              <w:t>км</w:t>
            </w:r>
          </w:p>
        </w:tc>
        <w:tc>
          <w:tcPr>
            <w:tcW w:w="794" w:type="pct"/>
            <w:shd w:val="clear" w:color="auto" w:fill="auto"/>
          </w:tcPr>
          <w:p w:rsidR="00653008" w:rsidRPr="00311A95" w:rsidRDefault="00653008" w:rsidP="00653008">
            <w:pPr>
              <w:spacing w:before="120" w:after="120" w:line="240" w:lineRule="auto"/>
              <w:rPr>
                <w:rFonts w:ascii="Times New Roman" w:eastAsia="Calibri" w:hAnsi="Times New Roman"/>
              </w:rPr>
            </w:pPr>
            <w:r w:rsidRPr="00311A95">
              <w:rPr>
                <w:rFonts w:ascii="Times New Roman" w:eastAsia="Calibri" w:hAnsi="Times New Roman"/>
                <w:shd w:val="clear" w:color="auto" w:fill="FFFFFF"/>
              </w:rPr>
              <w:t>Най-малко 2 км</w:t>
            </w:r>
          </w:p>
        </w:tc>
        <w:tc>
          <w:tcPr>
            <w:tcW w:w="1541" w:type="pct"/>
            <w:shd w:val="clear" w:color="auto" w:fill="auto"/>
          </w:tcPr>
          <w:p w:rsidR="00653008" w:rsidRPr="00311A95" w:rsidRDefault="00653008" w:rsidP="00653008">
            <w:pPr>
              <w:spacing w:before="120" w:after="120" w:line="240" w:lineRule="auto"/>
              <w:jc w:val="both"/>
              <w:rPr>
                <w:rFonts w:ascii="Times New Roman" w:eastAsia="Calibri" w:hAnsi="Times New Roman"/>
              </w:rPr>
            </w:pPr>
            <w:r w:rsidRPr="00311A95">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целия участък от р. Дунав в защитената зона (2 км) отговарят на посочените критерии. Според наличните данни за вида, той присътва в ЗЗ само през размножителния период.</w:t>
            </w:r>
          </w:p>
        </w:tc>
        <w:tc>
          <w:tcPr>
            <w:tcW w:w="1037" w:type="pct"/>
          </w:tcPr>
          <w:p w:rsidR="00653008" w:rsidRPr="00311A95" w:rsidRDefault="00653008" w:rsidP="00653008">
            <w:pPr>
              <w:spacing w:before="120" w:after="120" w:line="240" w:lineRule="auto"/>
              <w:jc w:val="both"/>
              <w:rPr>
                <w:rFonts w:ascii="Times New Roman" w:eastAsia="Calibri" w:hAnsi="Times New Roman"/>
              </w:rPr>
            </w:pPr>
            <w:r w:rsidRPr="00311A95">
              <w:rPr>
                <w:rFonts w:ascii="Times New Roman" w:eastAsia="Calibri" w:hAnsi="Times New Roman"/>
              </w:rPr>
              <w:t xml:space="preserve">Поддържане на речната мрежа, представляваща подходящо местообитание, обитавано от вида, най-малко 2 км. </w:t>
            </w:r>
          </w:p>
          <w:p w:rsidR="00653008" w:rsidRPr="00311A95" w:rsidRDefault="00653008" w:rsidP="00653008">
            <w:pPr>
              <w:spacing w:before="120" w:after="120" w:line="240" w:lineRule="auto"/>
              <w:jc w:val="both"/>
              <w:rPr>
                <w:rFonts w:ascii="Times New Roman" w:eastAsia="Calibri" w:hAnsi="Times New Roman"/>
              </w:rPr>
            </w:pPr>
          </w:p>
          <w:p w:rsidR="00653008" w:rsidRPr="00311A95" w:rsidRDefault="00653008" w:rsidP="00653008">
            <w:pPr>
              <w:spacing w:before="120" w:after="120" w:line="240" w:lineRule="auto"/>
              <w:jc w:val="both"/>
              <w:rPr>
                <w:rFonts w:ascii="Times New Roman" w:eastAsia="Calibri" w:hAnsi="Times New Roman"/>
              </w:rPr>
            </w:pPr>
          </w:p>
        </w:tc>
      </w:tr>
      <w:tr w:rsidR="00653008" w:rsidRPr="00311A95" w:rsidTr="00CD0C8E">
        <w:trPr>
          <w:jc w:val="center"/>
        </w:trPr>
        <w:tc>
          <w:tcPr>
            <w:tcW w:w="914" w:type="pct"/>
            <w:shd w:val="clear" w:color="auto" w:fill="auto"/>
          </w:tcPr>
          <w:p w:rsidR="00653008" w:rsidRPr="00311A95" w:rsidRDefault="00653008" w:rsidP="00653008">
            <w:pPr>
              <w:spacing w:before="120" w:after="120" w:line="240" w:lineRule="auto"/>
              <w:rPr>
                <w:rFonts w:ascii="Times New Roman" w:eastAsia="Calibri" w:hAnsi="Times New Roman"/>
                <w:b/>
              </w:rPr>
            </w:pPr>
            <w:r w:rsidRPr="00311A95">
              <w:rPr>
                <w:rFonts w:ascii="Times New Roman" w:eastAsia="Calibri" w:hAnsi="Times New Roman"/>
                <w:b/>
              </w:rPr>
              <w:t xml:space="preserve">Местообитание на вида: </w:t>
            </w:r>
          </w:p>
          <w:p w:rsidR="00653008" w:rsidRPr="00311A95" w:rsidRDefault="00653008" w:rsidP="00653008">
            <w:pPr>
              <w:spacing w:before="120" w:after="120" w:line="240" w:lineRule="auto"/>
              <w:rPr>
                <w:rFonts w:ascii="Times New Roman" w:eastAsia="Calibri" w:hAnsi="Times New Roman"/>
                <w:b/>
              </w:rPr>
            </w:pPr>
            <w:r w:rsidRPr="00311A95">
              <w:rPr>
                <w:rFonts w:ascii="Times New Roman" w:eastAsia="Calibri" w:hAnsi="Times New Roman"/>
                <w:b/>
              </w:rPr>
              <w:t xml:space="preserve">Степен на свързаност на местообитанието на вида </w:t>
            </w:r>
          </w:p>
          <w:p w:rsidR="00653008" w:rsidRPr="00311A95" w:rsidRDefault="00653008" w:rsidP="00653008">
            <w:pPr>
              <w:spacing w:before="120" w:after="120" w:line="240" w:lineRule="auto"/>
              <w:rPr>
                <w:rFonts w:ascii="Times New Roman" w:eastAsia="Calibri" w:hAnsi="Times New Roman"/>
                <w:b/>
              </w:rPr>
            </w:pPr>
          </w:p>
          <w:p w:rsidR="00653008" w:rsidRPr="00311A95" w:rsidRDefault="00653008" w:rsidP="00653008">
            <w:pPr>
              <w:spacing w:before="120" w:after="120" w:line="240" w:lineRule="auto"/>
              <w:rPr>
                <w:rFonts w:ascii="Times New Roman" w:eastAsia="Calibri" w:hAnsi="Times New Roman"/>
                <w:b/>
              </w:rPr>
            </w:pPr>
          </w:p>
        </w:tc>
        <w:tc>
          <w:tcPr>
            <w:tcW w:w="714" w:type="pct"/>
            <w:shd w:val="clear" w:color="auto" w:fill="auto"/>
          </w:tcPr>
          <w:p w:rsidR="00653008" w:rsidRPr="00311A95" w:rsidRDefault="00653008" w:rsidP="00653008">
            <w:pPr>
              <w:spacing w:before="120" w:after="120" w:line="240" w:lineRule="auto"/>
              <w:rPr>
                <w:rFonts w:ascii="Times New Roman" w:eastAsia="Calibri" w:hAnsi="Times New Roman"/>
              </w:rPr>
            </w:pPr>
            <w:r w:rsidRPr="00311A95">
              <w:rPr>
                <w:rFonts w:ascii="Times New Roman" w:eastAsia="Calibri" w:hAnsi="Times New Roman"/>
              </w:rPr>
              <w:t xml:space="preserve">5 степенна скала за всяка бариера </w:t>
            </w:r>
          </w:p>
        </w:tc>
        <w:tc>
          <w:tcPr>
            <w:tcW w:w="794" w:type="pct"/>
            <w:shd w:val="clear" w:color="auto" w:fill="auto"/>
          </w:tcPr>
          <w:p w:rsidR="00653008" w:rsidRPr="00311A95" w:rsidRDefault="00653008" w:rsidP="00653008">
            <w:pPr>
              <w:spacing w:before="120" w:after="120" w:line="240" w:lineRule="auto"/>
              <w:rPr>
                <w:rFonts w:ascii="Times New Roman" w:eastAsia="Calibri" w:hAnsi="Times New Roman"/>
                <w:lang w:val="en-US"/>
              </w:rPr>
            </w:pPr>
            <w:r w:rsidRPr="00311A95">
              <w:rPr>
                <w:rFonts w:ascii="Times New Roman" w:eastAsia="Calibri" w:hAnsi="Times New Roman"/>
              </w:rPr>
              <w:t>Степен</w:t>
            </w:r>
            <w:r w:rsidRPr="00311A95">
              <w:rPr>
                <w:rFonts w:ascii="Times New Roman" w:eastAsia="Calibri" w:hAnsi="Times New Roman"/>
                <w:lang w:val="en-US"/>
              </w:rPr>
              <w:t xml:space="preserve"> 1</w:t>
            </w:r>
          </w:p>
          <w:p w:rsidR="00653008" w:rsidRPr="00311A95" w:rsidRDefault="00653008" w:rsidP="00653008">
            <w:pPr>
              <w:spacing w:before="120" w:after="120" w:line="240" w:lineRule="auto"/>
              <w:rPr>
                <w:rFonts w:ascii="Times New Roman" w:eastAsia="Calibri" w:hAnsi="Times New Roman"/>
              </w:rPr>
            </w:pPr>
            <w:r w:rsidRPr="00311A95">
              <w:rPr>
                <w:rFonts w:ascii="Times New Roman" w:eastAsia="Calibri" w:hAnsi="Times New Roman"/>
              </w:rPr>
              <w:t>за всяка бариера</w:t>
            </w:r>
          </w:p>
        </w:tc>
        <w:tc>
          <w:tcPr>
            <w:tcW w:w="1541" w:type="pct"/>
            <w:shd w:val="clear" w:color="auto" w:fill="auto"/>
          </w:tcPr>
          <w:p w:rsidR="00653008" w:rsidRPr="00311A95" w:rsidRDefault="00653008" w:rsidP="00653008">
            <w:pPr>
              <w:spacing w:before="120" w:after="120" w:line="240" w:lineRule="auto"/>
              <w:jc w:val="both"/>
              <w:rPr>
                <w:rFonts w:ascii="Times New Roman" w:eastAsia="Calibri" w:hAnsi="Times New Roman"/>
              </w:rPr>
            </w:pPr>
            <w:r w:rsidRPr="00311A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653008" w:rsidRPr="00311A95" w:rsidRDefault="00653008" w:rsidP="00653008">
            <w:pPr>
              <w:spacing w:before="120" w:after="120" w:line="240" w:lineRule="auto"/>
              <w:jc w:val="both"/>
              <w:rPr>
                <w:rFonts w:ascii="Times New Roman" w:eastAsia="Calibri" w:hAnsi="Times New Roman"/>
              </w:rPr>
            </w:pPr>
            <w:r w:rsidRPr="00311A95">
              <w:rPr>
                <w:rFonts w:ascii="Times New Roman" w:eastAsia="Calibri" w:hAnsi="Times New Roman"/>
              </w:rPr>
              <w:t xml:space="preserve">Натискът от изграждане на миграционни бариери е оценен съгласно приетите </w:t>
            </w:r>
            <w:r w:rsidRPr="00311A95">
              <w:rPr>
                <w:rFonts w:ascii="Times New Roman" w:eastAsia="Calibri" w:hAnsi="Times New Roman"/>
              </w:rPr>
              <w:lastRenderedPageBreak/>
              <w:t>критерии, използвайки 5 степенна скала.</w:t>
            </w:r>
          </w:p>
          <w:p w:rsidR="00653008" w:rsidRPr="00311A95" w:rsidRDefault="00653008" w:rsidP="00653008">
            <w:pPr>
              <w:spacing w:before="120" w:after="120" w:line="240" w:lineRule="auto"/>
              <w:jc w:val="both"/>
              <w:rPr>
                <w:rFonts w:ascii="Times New Roman" w:eastAsia="Calibri" w:hAnsi="Times New Roman"/>
              </w:rPr>
            </w:pPr>
            <w:r w:rsidRPr="00311A95">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653008" w:rsidRPr="00311A95" w:rsidRDefault="00653008" w:rsidP="00653008">
            <w:pPr>
              <w:spacing w:before="120" w:after="120" w:line="240" w:lineRule="auto"/>
              <w:jc w:val="both"/>
              <w:rPr>
                <w:rFonts w:ascii="Times New Roman" w:eastAsia="Calibri" w:hAnsi="Times New Roman"/>
              </w:rPr>
            </w:pPr>
            <w:r w:rsidRPr="00311A95">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653008" w:rsidRPr="00311A95" w:rsidTr="00CD0C8E">
        <w:trPr>
          <w:jc w:val="center"/>
        </w:trPr>
        <w:tc>
          <w:tcPr>
            <w:tcW w:w="914" w:type="pct"/>
            <w:shd w:val="clear" w:color="auto" w:fill="auto"/>
          </w:tcPr>
          <w:p w:rsidR="00653008" w:rsidRPr="00311A95" w:rsidRDefault="00653008" w:rsidP="00653008">
            <w:pPr>
              <w:spacing w:before="120" w:after="120" w:line="240" w:lineRule="auto"/>
              <w:rPr>
                <w:rFonts w:ascii="Times New Roman" w:eastAsia="Calibri" w:hAnsi="Times New Roman"/>
                <w:b/>
              </w:rPr>
            </w:pPr>
            <w:r w:rsidRPr="00311A95">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653008" w:rsidRPr="00311A95" w:rsidRDefault="00653008" w:rsidP="00653008">
            <w:pPr>
              <w:spacing w:before="120" w:after="120" w:line="240" w:lineRule="auto"/>
              <w:rPr>
                <w:rFonts w:ascii="Times New Roman" w:eastAsia="Calibri" w:hAnsi="Times New Roman"/>
              </w:rPr>
            </w:pPr>
            <w:r w:rsidRPr="00311A95">
              <w:rPr>
                <w:rFonts w:ascii="Times New Roman" w:eastAsia="Calibri" w:hAnsi="Times New Roman"/>
              </w:rPr>
              <w:t xml:space="preserve">5 степенна скала за екологично състояние съгласно РДВ </w:t>
            </w:r>
          </w:p>
        </w:tc>
        <w:tc>
          <w:tcPr>
            <w:tcW w:w="794" w:type="pct"/>
            <w:shd w:val="clear" w:color="auto" w:fill="auto"/>
          </w:tcPr>
          <w:p w:rsidR="00653008" w:rsidRPr="00311A95" w:rsidRDefault="00653008" w:rsidP="00E361CB">
            <w:pPr>
              <w:spacing w:before="120" w:after="120" w:line="240" w:lineRule="auto"/>
              <w:rPr>
                <w:rFonts w:ascii="Times New Roman" w:eastAsia="Calibri" w:hAnsi="Times New Roman"/>
              </w:rPr>
            </w:pPr>
            <w:r w:rsidRPr="00311A95">
              <w:rPr>
                <w:rFonts w:ascii="Times New Roman" w:eastAsia="Calibri" w:hAnsi="Times New Roman"/>
              </w:rPr>
              <w:t xml:space="preserve">По-висока или равна на 2 – </w:t>
            </w:r>
            <w:r w:rsidR="00E361CB">
              <w:rPr>
                <w:rFonts w:ascii="Times New Roman" w:eastAsia="Calibri" w:hAnsi="Times New Roman"/>
              </w:rPr>
              <w:t>Добър потенциал</w:t>
            </w:r>
          </w:p>
        </w:tc>
        <w:tc>
          <w:tcPr>
            <w:tcW w:w="1541" w:type="pct"/>
            <w:shd w:val="clear" w:color="auto" w:fill="auto"/>
          </w:tcPr>
          <w:p w:rsidR="00653008" w:rsidRPr="00311A95" w:rsidRDefault="00653008" w:rsidP="00653008">
            <w:pPr>
              <w:spacing w:after="0" w:line="240" w:lineRule="auto"/>
              <w:jc w:val="both"/>
              <w:rPr>
                <w:rFonts w:ascii="Times New Roman" w:eastAsia="Calibri" w:hAnsi="Times New Roman"/>
              </w:rPr>
            </w:pPr>
            <w:r w:rsidRPr="00311A9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653008" w:rsidRPr="00311A95" w:rsidTr="00653008">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653008" w:rsidRPr="00311A95" w:rsidRDefault="00653008" w:rsidP="00653008">
                  <w:pPr>
                    <w:spacing w:after="0" w:line="240" w:lineRule="auto"/>
                    <w:jc w:val="center"/>
                    <w:rPr>
                      <w:rFonts w:ascii="Times New Roman" w:eastAsia="Calibri" w:hAnsi="Times New Roman"/>
                      <w:b/>
                      <w:bCs/>
                      <w:color w:val="000000"/>
                    </w:rPr>
                  </w:pPr>
                  <w:r w:rsidRPr="00311A95">
                    <w:rPr>
                      <w:rFonts w:ascii="Times New Roman" w:eastAsia="Calibri" w:hAnsi="Times New Roman"/>
                      <w:b/>
                      <w:bCs/>
                      <w:color w:val="000000"/>
                    </w:rPr>
                    <w:t>Екологично състояние</w:t>
                  </w:r>
                </w:p>
              </w:tc>
            </w:tr>
            <w:tr w:rsidR="00653008" w:rsidRPr="00311A95" w:rsidTr="00653008">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653008" w:rsidRPr="00311A95" w:rsidRDefault="00653008" w:rsidP="00653008">
                  <w:pPr>
                    <w:spacing w:after="0" w:line="240" w:lineRule="auto"/>
                    <w:jc w:val="center"/>
                    <w:rPr>
                      <w:rFonts w:ascii="Times New Roman" w:eastAsia="Calibri" w:hAnsi="Times New Roman"/>
                      <w:color w:val="000000"/>
                    </w:rPr>
                  </w:pPr>
                  <w:r w:rsidRPr="00311A95">
                    <w:rPr>
                      <w:rFonts w:ascii="Times New Roman" w:eastAsia="Calibri" w:hAnsi="Times New Roman"/>
                      <w:color w:val="000000"/>
                    </w:rPr>
                    <w:lastRenderedPageBreak/>
                    <w:t>1 - Отлично</w:t>
                  </w:r>
                </w:p>
              </w:tc>
            </w:tr>
            <w:tr w:rsidR="00653008" w:rsidRPr="00311A95" w:rsidTr="00653008">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653008" w:rsidRPr="00311A95" w:rsidRDefault="00653008" w:rsidP="00653008">
                  <w:pPr>
                    <w:spacing w:after="0" w:line="240" w:lineRule="auto"/>
                    <w:jc w:val="center"/>
                    <w:rPr>
                      <w:rFonts w:ascii="Times New Roman" w:eastAsia="Calibri" w:hAnsi="Times New Roman"/>
                      <w:color w:val="000000"/>
                    </w:rPr>
                  </w:pPr>
                  <w:r w:rsidRPr="00311A95">
                    <w:rPr>
                      <w:rFonts w:ascii="Times New Roman" w:eastAsia="Calibri" w:hAnsi="Times New Roman"/>
                      <w:color w:val="000000"/>
                    </w:rPr>
                    <w:t>2 - Добро</w:t>
                  </w:r>
                </w:p>
              </w:tc>
            </w:tr>
            <w:tr w:rsidR="00653008" w:rsidRPr="00311A95" w:rsidTr="00653008">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53008" w:rsidRPr="00311A95" w:rsidRDefault="00653008" w:rsidP="00653008">
                  <w:pPr>
                    <w:spacing w:after="0" w:line="240" w:lineRule="auto"/>
                    <w:jc w:val="center"/>
                    <w:rPr>
                      <w:rFonts w:ascii="Times New Roman" w:eastAsia="Calibri" w:hAnsi="Times New Roman"/>
                      <w:color w:val="000000"/>
                    </w:rPr>
                  </w:pPr>
                  <w:r w:rsidRPr="00311A95">
                    <w:rPr>
                      <w:rFonts w:ascii="Times New Roman" w:eastAsia="Calibri" w:hAnsi="Times New Roman"/>
                      <w:color w:val="000000"/>
                    </w:rPr>
                    <w:t>3 - Умерено</w:t>
                  </w:r>
                </w:p>
              </w:tc>
            </w:tr>
            <w:tr w:rsidR="00653008" w:rsidRPr="00311A95" w:rsidTr="00653008">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653008" w:rsidRPr="00311A95" w:rsidRDefault="00653008" w:rsidP="00653008">
                  <w:pPr>
                    <w:spacing w:after="0" w:line="240" w:lineRule="auto"/>
                    <w:jc w:val="center"/>
                    <w:rPr>
                      <w:rFonts w:ascii="Times New Roman" w:eastAsia="Calibri" w:hAnsi="Times New Roman"/>
                      <w:color w:val="000000"/>
                    </w:rPr>
                  </w:pPr>
                  <w:r w:rsidRPr="00311A95">
                    <w:rPr>
                      <w:rFonts w:ascii="Times New Roman" w:eastAsia="Calibri" w:hAnsi="Times New Roman"/>
                      <w:color w:val="000000"/>
                    </w:rPr>
                    <w:t>4 - Лошо</w:t>
                  </w:r>
                </w:p>
              </w:tc>
            </w:tr>
            <w:tr w:rsidR="00653008" w:rsidRPr="00311A95" w:rsidTr="00653008">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653008" w:rsidRPr="00311A95" w:rsidRDefault="00653008" w:rsidP="00653008">
                  <w:pPr>
                    <w:spacing w:after="0" w:line="240" w:lineRule="auto"/>
                    <w:jc w:val="center"/>
                    <w:rPr>
                      <w:rFonts w:ascii="Times New Roman" w:eastAsia="Calibri" w:hAnsi="Times New Roman"/>
                      <w:color w:val="000000"/>
                    </w:rPr>
                  </w:pPr>
                  <w:r w:rsidRPr="00311A95">
                    <w:rPr>
                      <w:rFonts w:ascii="Times New Roman" w:eastAsia="Calibri" w:hAnsi="Times New Roman"/>
                      <w:color w:val="000000"/>
                    </w:rPr>
                    <w:t>5 - Много лошо</w:t>
                  </w:r>
                </w:p>
              </w:tc>
            </w:tr>
          </w:tbl>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45" w:history="1">
              <w:r w:rsidRPr="00653008">
                <w:rPr>
                  <w:rFonts w:ascii="Times New Roman" w:eastAsia="Calibri" w:hAnsi="Times New Roman"/>
                  <w:color w:val="0000FF"/>
                  <w:u w:val="single"/>
                </w:rPr>
                <w:t>http://www.bd-dunav.org/uploads/content/files/upravlenie-na-vodite/PURB-2016-2021-final/Razdel-1/prilojenia_R1/Pril_1244.pdf</w:t>
              </w:r>
            </w:hyperlink>
            <w:r w:rsidRPr="00653008">
              <w:rPr>
                <w:rFonts w:ascii="Times New Roman" w:eastAsia="Calibri" w:hAnsi="Times New Roman"/>
              </w:rPr>
              <w:t>).</w:t>
            </w:r>
          </w:p>
          <w:p w:rsidR="00E361CB" w:rsidRDefault="00E361CB" w:rsidP="00E361CB">
            <w:pPr>
              <w:spacing w:before="120" w:after="120" w:line="240" w:lineRule="auto"/>
              <w:jc w:val="both"/>
              <w:rPr>
                <w:rFonts w:ascii="Times New Roman" w:eastAsia="Calibri" w:hAnsi="Times New Roman"/>
              </w:rPr>
            </w:pPr>
            <w:r>
              <w:rPr>
                <w:rFonts w:ascii="Times New Roman" w:eastAsia="Calibri" w:hAnsi="Times New Roman"/>
              </w:rPr>
              <w:t>Според информацията от ПУРБ 2016-2021</w:t>
            </w:r>
            <w:r w:rsidRPr="00653008">
              <w:rPr>
                <w:rFonts w:ascii="Times New Roman" w:eastAsia="Calibri" w:hAnsi="Times New Roman"/>
              </w:rPr>
              <w:t xml:space="preserve"> екологичн</w:t>
            </w:r>
            <w:r>
              <w:rPr>
                <w:rFonts w:ascii="Times New Roman" w:eastAsia="Calibri" w:hAnsi="Times New Roman"/>
              </w:rPr>
              <w:t xml:space="preserve">ият потенциал </w:t>
            </w:r>
            <w:r w:rsidRPr="00653008">
              <w:rPr>
                <w:rFonts w:ascii="Times New Roman" w:eastAsia="Calibri" w:hAnsi="Times New Roman"/>
              </w:rPr>
              <w:t xml:space="preserve">на р. Дунав е </w:t>
            </w:r>
            <w:r>
              <w:rPr>
                <w:rFonts w:ascii="Times New Roman" w:eastAsia="Calibri" w:hAnsi="Times New Roman"/>
              </w:rPr>
              <w:t>У</w:t>
            </w:r>
            <w:r w:rsidRPr="00653008">
              <w:rPr>
                <w:rFonts w:ascii="Times New Roman" w:eastAsia="Calibri" w:hAnsi="Times New Roman"/>
              </w:rPr>
              <w:t>мерен, (3),  (</w:t>
            </w:r>
            <w:hyperlink r:id="rId46" w:history="1">
              <w:r w:rsidRPr="00653008">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653008">
              <w:rPr>
                <w:rFonts w:ascii="Times New Roman" w:eastAsia="Calibri" w:hAnsi="Times New Roman"/>
              </w:rPr>
              <w:t xml:space="preserve">), </w:t>
            </w:r>
          </w:p>
          <w:p w:rsidR="00E361CB" w:rsidRPr="00653008" w:rsidRDefault="00E361CB" w:rsidP="00E361CB">
            <w:pPr>
              <w:spacing w:before="120" w:after="120" w:line="240" w:lineRule="auto"/>
              <w:jc w:val="both"/>
              <w:rPr>
                <w:rFonts w:ascii="Times New Roman" w:eastAsia="Calibri" w:hAnsi="Times New Roman"/>
              </w:rPr>
            </w:pPr>
            <w:r>
              <w:rPr>
                <w:rFonts w:ascii="Times New Roman" w:eastAsia="Calibri" w:hAnsi="Times New Roman"/>
              </w:rPr>
              <w:t xml:space="preserve">Според наличната информация </w:t>
            </w:r>
            <w:r w:rsidRPr="00653008">
              <w:rPr>
                <w:rFonts w:ascii="Times New Roman" w:eastAsia="Calibri" w:hAnsi="Times New Roman"/>
              </w:rPr>
              <w:t xml:space="preserve"> река Огоста е естествено водно тяло </w:t>
            </w:r>
            <w:hyperlink r:id="rId47" w:history="1">
              <w:r w:rsidRPr="00653008">
                <w:rPr>
                  <w:rFonts w:ascii="Times New Roman" w:eastAsia="Calibri" w:hAnsi="Times New Roman"/>
                  <w:color w:val="0563C1"/>
                  <w:u w:val="single"/>
                </w:rPr>
                <w:t>file:///F:/Natura%202000_2021_PUDOOS/data_Zoni/Pril_1244.pdf</w:t>
              </w:r>
            </w:hyperlink>
          </w:p>
          <w:p w:rsidR="00653008" w:rsidRPr="00311A95" w:rsidRDefault="00E361CB" w:rsidP="00653008">
            <w:pPr>
              <w:spacing w:before="120" w:after="120" w:line="240" w:lineRule="auto"/>
              <w:jc w:val="both"/>
              <w:rPr>
                <w:rFonts w:ascii="Times New Roman" w:eastAsia="Calibri" w:hAnsi="Times New Roman"/>
              </w:rPr>
            </w:pPr>
            <w:r w:rsidRPr="00653008">
              <w:rPr>
                <w:rFonts w:ascii="Times New Roman" w:eastAsia="Calibri" w:hAnsi="Times New Roman"/>
              </w:rPr>
              <w:t xml:space="preserve">и към момента е в </w:t>
            </w:r>
            <w:r>
              <w:rPr>
                <w:rFonts w:ascii="Times New Roman" w:eastAsia="Calibri" w:hAnsi="Times New Roman"/>
              </w:rPr>
              <w:t>Д</w:t>
            </w:r>
            <w:r w:rsidRPr="00653008">
              <w:rPr>
                <w:rFonts w:ascii="Times New Roman" w:eastAsia="Calibri" w:hAnsi="Times New Roman"/>
              </w:rPr>
              <w:t xml:space="preserve">обро екологично състояние (2) </w:t>
            </w:r>
            <w:hyperlink r:id="rId48" w:history="1">
              <w:r w:rsidRPr="00653008">
                <w:rPr>
                  <w:rFonts w:ascii="Times New Roman" w:eastAsia="Calibri" w:hAnsi="Times New Roman"/>
                  <w:color w:val="0563C1"/>
                  <w:u w:val="single"/>
                </w:rPr>
                <w:t>https://www.eea.europa.eu/data-and-maps/explore-interactive-maps/water-framework-directive-quality-elements</w:t>
              </w:r>
            </w:hyperlink>
            <w:r w:rsidR="00653008" w:rsidRPr="00311A95">
              <w:rPr>
                <w:rFonts w:ascii="Times New Roman" w:eastAsia="Calibri" w:hAnsi="Times New Roman"/>
              </w:rPr>
              <w:t>.</w:t>
            </w:r>
          </w:p>
        </w:tc>
        <w:tc>
          <w:tcPr>
            <w:tcW w:w="1037" w:type="pct"/>
          </w:tcPr>
          <w:p w:rsidR="00E361CB" w:rsidRDefault="00653008" w:rsidP="00653008">
            <w:pPr>
              <w:spacing w:before="120" w:after="120" w:line="240" w:lineRule="auto"/>
              <w:jc w:val="both"/>
              <w:rPr>
                <w:rFonts w:ascii="Times New Roman" w:eastAsia="Calibri" w:hAnsi="Times New Roman"/>
              </w:rPr>
            </w:pPr>
            <w:r w:rsidRPr="00311A95">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w:t>
            </w:r>
            <w:r w:rsidR="00E361CB">
              <w:rPr>
                <w:rFonts w:ascii="Times New Roman" w:eastAsia="Calibri" w:hAnsi="Times New Roman"/>
              </w:rPr>
              <w:t>Добър потенциал</w:t>
            </w:r>
          </w:p>
          <w:p w:rsidR="00E361CB" w:rsidRPr="00A61B90" w:rsidRDefault="00E361CB" w:rsidP="00E361CB">
            <w:pPr>
              <w:spacing w:before="120" w:after="120" w:line="240" w:lineRule="auto"/>
              <w:jc w:val="both"/>
              <w:rPr>
                <w:rFonts w:ascii="Times New Roman" w:eastAsia="Calibri" w:hAnsi="Times New Roman"/>
              </w:rPr>
            </w:pPr>
            <w:r w:rsidRPr="00A61B90">
              <w:rPr>
                <w:rFonts w:ascii="Times New Roman" w:eastAsia="Calibri" w:hAnsi="Times New Roman"/>
              </w:rPr>
              <w:t>Междинна цел:</w:t>
            </w:r>
          </w:p>
          <w:p w:rsidR="00653008" w:rsidRPr="00311A95" w:rsidRDefault="00E361CB" w:rsidP="00E361CB">
            <w:pPr>
              <w:spacing w:before="120" w:after="120" w:line="240" w:lineRule="auto"/>
              <w:jc w:val="both"/>
              <w:rPr>
                <w:rFonts w:ascii="Times New Roman" w:eastAsia="Calibri" w:hAnsi="Times New Roman"/>
              </w:rPr>
            </w:pPr>
            <w:r w:rsidRPr="00A61B90">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r w:rsidR="00653008" w:rsidRPr="00311A95">
              <w:rPr>
                <w:rFonts w:ascii="Times New Roman" w:eastAsia="Calibri" w:hAnsi="Times New Roman"/>
              </w:rPr>
              <w:t xml:space="preserve"> </w:t>
            </w:r>
          </w:p>
          <w:p w:rsidR="00653008" w:rsidRPr="00311A95" w:rsidRDefault="00653008" w:rsidP="00653008">
            <w:pPr>
              <w:spacing w:before="120" w:after="120" w:line="240" w:lineRule="auto"/>
              <w:jc w:val="both"/>
              <w:rPr>
                <w:rFonts w:ascii="Times New Roman" w:eastAsia="Calibri" w:hAnsi="Times New Roman"/>
              </w:rPr>
            </w:pPr>
          </w:p>
        </w:tc>
      </w:tr>
    </w:tbl>
    <w:p w:rsidR="00653008" w:rsidRPr="00653008" w:rsidRDefault="00653008" w:rsidP="00653008">
      <w:pPr>
        <w:spacing w:before="120" w:after="0" w:line="240" w:lineRule="auto"/>
        <w:jc w:val="both"/>
        <w:rPr>
          <w:rFonts w:ascii="Times New Roman" w:eastAsia="Calibri" w:hAnsi="Times New Roman"/>
          <w:sz w:val="24"/>
          <w:szCs w:val="24"/>
        </w:rPr>
      </w:pPr>
    </w:p>
    <w:p w:rsidR="00653008" w:rsidRPr="00653008" w:rsidRDefault="00653008" w:rsidP="00653008">
      <w:pPr>
        <w:spacing w:after="160" w:line="240" w:lineRule="auto"/>
        <w:jc w:val="both"/>
        <w:rPr>
          <w:rFonts w:ascii="Times New Roman" w:eastAsia="Calibri" w:hAnsi="Times New Roman"/>
          <w:b/>
          <w:sz w:val="24"/>
          <w:szCs w:val="24"/>
        </w:rPr>
      </w:pPr>
      <w:r w:rsidRPr="00653008">
        <w:rPr>
          <w:rFonts w:ascii="Times New Roman" w:eastAsia="Calibri" w:hAnsi="Times New Roman"/>
          <w:b/>
          <w:sz w:val="24"/>
          <w:szCs w:val="24"/>
        </w:rPr>
        <w:t>7. Необходимост от актуализация на СФ на защитената зона</w:t>
      </w:r>
    </w:p>
    <w:p w:rsidR="00E361CB" w:rsidRPr="00653008" w:rsidRDefault="00E361CB" w:rsidP="00E361CB">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В съответствие с </w:t>
      </w:r>
      <w:r w:rsidRPr="00653008">
        <w:rPr>
          <w:rFonts w:ascii="Times New Roman" w:eastAsia="Calibri" w:hAnsi="Times New Roman"/>
          <w:sz w:val="24"/>
          <w:szCs w:val="24"/>
        </w:rPr>
        <w:t xml:space="preserve">методиката за </w:t>
      </w:r>
      <w:r>
        <w:rPr>
          <w:rFonts w:ascii="Times New Roman" w:eastAsia="Calibri" w:hAnsi="Times New Roman"/>
          <w:sz w:val="24"/>
          <w:szCs w:val="24"/>
        </w:rPr>
        <w:t>пробонабиране</w:t>
      </w:r>
      <w:r w:rsidRPr="00653008">
        <w:rPr>
          <w:rFonts w:ascii="Times New Roman" w:eastAsia="Calibri" w:hAnsi="Times New Roman"/>
          <w:sz w:val="24"/>
          <w:szCs w:val="24"/>
        </w:rPr>
        <w:t xml:space="preserve"> на </w:t>
      </w:r>
      <w:r>
        <w:rPr>
          <w:rFonts w:ascii="Times New Roman" w:eastAsia="Calibri" w:hAnsi="Times New Roman"/>
          <w:sz w:val="24"/>
          <w:szCs w:val="24"/>
        </w:rPr>
        <w:t>карагьоз</w:t>
      </w:r>
      <w:r w:rsidRPr="00653008">
        <w:rPr>
          <w:rFonts w:ascii="Times New Roman" w:eastAsia="Calibri" w:hAnsi="Times New Roman"/>
          <w:sz w:val="24"/>
          <w:szCs w:val="24"/>
        </w:rPr>
        <w:t xml:space="preserve">, най-подходящата популационна единица за определянето на състоянието на вида е индивиди на </w:t>
      </w:r>
      <w:r>
        <w:rPr>
          <w:rFonts w:ascii="Times New Roman" w:eastAsia="Calibri" w:hAnsi="Times New Roman"/>
          <w:sz w:val="24"/>
          <w:szCs w:val="24"/>
        </w:rPr>
        <w:t xml:space="preserve">единица риболовно усилие </w:t>
      </w:r>
      <w:r>
        <w:rPr>
          <w:rFonts w:ascii="Times New Roman" w:eastAsia="Calibri" w:hAnsi="Times New Roman"/>
          <w:sz w:val="24"/>
          <w:szCs w:val="24"/>
          <w:lang w:val="en-US"/>
        </w:rPr>
        <w:t>(CPUE)</w:t>
      </w:r>
      <w:r w:rsidRPr="00653008">
        <w:rPr>
          <w:rFonts w:ascii="Times New Roman" w:eastAsia="Calibri" w:hAnsi="Times New Roman"/>
          <w:sz w:val="24"/>
          <w:szCs w:val="24"/>
        </w:rPr>
        <w:t xml:space="preserve">. </w:t>
      </w:r>
      <w:r w:rsidRPr="00BF0986">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653008">
        <w:rPr>
          <w:rFonts w:ascii="Times New Roman" w:eastAsia="Calibri" w:hAnsi="Times New Roman"/>
          <w:sz w:val="24"/>
          <w:szCs w:val="24"/>
        </w:rPr>
        <w:t>Видът се приема за обичаен в зоната (С) през размножителния си период</w:t>
      </w:r>
      <w:r>
        <w:rPr>
          <w:rFonts w:ascii="Times New Roman" w:eastAsia="Calibri" w:hAnsi="Times New Roman"/>
          <w:sz w:val="24"/>
          <w:szCs w:val="24"/>
        </w:rPr>
        <w:t xml:space="preserve"> въз основа на налични данни и на</w:t>
      </w:r>
      <w:r w:rsidRPr="00653008">
        <w:rPr>
          <w:rFonts w:ascii="Times New Roman" w:eastAsia="Calibri" w:hAnsi="Times New Roman"/>
          <w:sz w:val="24"/>
          <w:szCs w:val="24"/>
        </w:rPr>
        <w:t xml:space="preserve"> теренно</w:t>
      </w:r>
      <w:r>
        <w:rPr>
          <w:rFonts w:ascii="Times New Roman" w:eastAsia="Calibri" w:hAnsi="Times New Roman"/>
          <w:sz w:val="24"/>
          <w:szCs w:val="24"/>
        </w:rPr>
        <w:t>то</w:t>
      </w:r>
      <w:r w:rsidRPr="00653008">
        <w:rPr>
          <w:rFonts w:ascii="Times New Roman" w:eastAsia="Calibri" w:hAnsi="Times New Roman"/>
          <w:sz w:val="24"/>
          <w:szCs w:val="24"/>
        </w:rPr>
        <w:t xml:space="preserve"> изследване (</w:t>
      </w:r>
      <w:r w:rsidRPr="00653008">
        <w:rPr>
          <w:rFonts w:ascii="Times New Roman" w:eastAsia="Calibri" w:hAnsi="Times New Roman"/>
          <w:sz w:val="24"/>
          <w:szCs w:val="24"/>
          <w:lang w:val="en-US"/>
        </w:rPr>
        <w:t>G</w:t>
      </w:r>
      <w:r w:rsidRPr="00653008">
        <w:rPr>
          <w:rFonts w:ascii="Times New Roman" w:eastAsia="Calibri" w:hAnsi="Times New Roman"/>
          <w:sz w:val="24"/>
          <w:szCs w:val="24"/>
        </w:rPr>
        <w:t>). Оценката на популацията представителна за националния мащаб (</w:t>
      </w:r>
      <w:r w:rsidRPr="00653008">
        <w:rPr>
          <w:rFonts w:ascii="Times New Roman" w:eastAsia="Calibri" w:hAnsi="Times New Roman"/>
          <w:sz w:val="24"/>
          <w:szCs w:val="24"/>
          <w:lang w:val="en-US"/>
        </w:rPr>
        <w:t>C</w:t>
      </w:r>
      <w:r w:rsidRPr="00653008">
        <w:rPr>
          <w:rFonts w:ascii="Times New Roman" w:eastAsia="Calibri" w:hAnsi="Times New Roman"/>
          <w:sz w:val="24"/>
          <w:szCs w:val="24"/>
        </w:rPr>
        <w:t>), добре съхранена (</w:t>
      </w:r>
      <w:r w:rsidRPr="00653008">
        <w:rPr>
          <w:rFonts w:ascii="Times New Roman" w:eastAsia="Calibri" w:hAnsi="Times New Roman"/>
          <w:sz w:val="24"/>
          <w:szCs w:val="24"/>
          <w:lang w:val="en-US"/>
        </w:rPr>
        <w:t>B</w:t>
      </w:r>
      <w:r w:rsidRPr="00653008">
        <w:rPr>
          <w:rFonts w:ascii="Times New Roman" w:eastAsia="Calibri" w:hAnsi="Times New Roman"/>
          <w:sz w:val="24"/>
          <w:szCs w:val="24"/>
        </w:rPr>
        <w:t>), без изолационни бариери (С), в общо добро състояние (</w:t>
      </w:r>
      <w:r w:rsidRPr="00653008">
        <w:rPr>
          <w:rFonts w:ascii="Times New Roman" w:eastAsia="Calibri" w:hAnsi="Times New Roman"/>
          <w:sz w:val="24"/>
          <w:szCs w:val="24"/>
          <w:lang w:val="en-US"/>
        </w:rPr>
        <w:t>B</w:t>
      </w:r>
      <w:r w:rsidRPr="00653008">
        <w:rPr>
          <w:rFonts w:ascii="Times New Roman" w:eastAsia="Calibri" w:hAnsi="Times New Roman"/>
          <w:sz w:val="24"/>
          <w:szCs w:val="24"/>
        </w:rPr>
        <w:t>).</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84"/>
        <w:gridCol w:w="501"/>
        <w:gridCol w:w="962"/>
        <w:gridCol w:w="262"/>
        <w:gridCol w:w="1005"/>
        <w:gridCol w:w="268"/>
        <w:gridCol w:w="603"/>
        <w:gridCol w:w="657"/>
        <w:gridCol w:w="574"/>
        <w:gridCol w:w="446"/>
        <w:gridCol w:w="1322"/>
        <w:gridCol w:w="683"/>
        <w:gridCol w:w="477"/>
        <w:gridCol w:w="407"/>
        <w:gridCol w:w="1001"/>
      </w:tblGrid>
      <w:tr w:rsidR="00653008" w:rsidRPr="00CD0C8E" w:rsidTr="00E361CB">
        <w:trPr>
          <w:tblCellSpacing w:w="15" w:type="dxa"/>
        </w:trPr>
        <w:tc>
          <w:tcPr>
            <w:tcW w:w="1565" w:type="pct"/>
            <w:gridSpan w:val="5"/>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Species </w:t>
            </w:r>
          </w:p>
        </w:tc>
        <w:tc>
          <w:tcPr>
            <w:tcW w:w="2033" w:type="pct"/>
            <w:gridSpan w:val="6"/>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Population in the site </w:t>
            </w:r>
          </w:p>
        </w:tc>
        <w:tc>
          <w:tcPr>
            <w:tcW w:w="1338" w:type="pct"/>
            <w:gridSpan w:val="4"/>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Site assessment </w:t>
            </w:r>
          </w:p>
        </w:tc>
      </w:tr>
      <w:tr w:rsidR="00653008" w:rsidRPr="00CD0C8E" w:rsidTr="00E361CB">
        <w:trPr>
          <w:tblCellSpacing w:w="15" w:type="dxa"/>
        </w:trPr>
        <w:tc>
          <w:tcPr>
            <w:tcW w:w="132"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G </w:t>
            </w:r>
          </w:p>
        </w:tc>
        <w:tc>
          <w:tcPr>
            <w:tcW w:w="260"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Code </w:t>
            </w:r>
          </w:p>
        </w:tc>
        <w:tc>
          <w:tcPr>
            <w:tcW w:w="513"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Scientific Name </w:t>
            </w:r>
          </w:p>
        </w:tc>
        <w:tc>
          <w:tcPr>
            <w:tcW w:w="123"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 </w:t>
            </w:r>
          </w:p>
        </w:tc>
        <w:tc>
          <w:tcPr>
            <w:tcW w:w="474"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NP </w:t>
            </w:r>
          </w:p>
        </w:tc>
        <w:tc>
          <w:tcPr>
            <w:tcW w:w="131"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T </w:t>
            </w:r>
          </w:p>
        </w:tc>
        <w:tc>
          <w:tcPr>
            <w:tcW w:w="662" w:type="pct"/>
            <w:gridSpan w:val="2"/>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Size </w:t>
            </w:r>
          </w:p>
        </w:tc>
        <w:tc>
          <w:tcPr>
            <w:tcW w:w="300"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Unit </w:t>
            </w:r>
          </w:p>
        </w:tc>
        <w:tc>
          <w:tcPr>
            <w:tcW w:w="229"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Cat. </w:t>
            </w:r>
          </w:p>
        </w:tc>
        <w:tc>
          <w:tcPr>
            <w:tcW w:w="647"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D.qual. </w:t>
            </w:r>
          </w:p>
        </w:tc>
        <w:tc>
          <w:tcPr>
            <w:tcW w:w="359"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A|B|C|D </w:t>
            </w:r>
          </w:p>
        </w:tc>
        <w:tc>
          <w:tcPr>
            <w:tcW w:w="964" w:type="pct"/>
            <w:gridSpan w:val="3"/>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A|B|C </w:t>
            </w:r>
          </w:p>
        </w:tc>
      </w:tr>
      <w:tr w:rsidR="00E361CB" w:rsidRPr="00CD0C8E" w:rsidTr="00E361CB">
        <w:trPr>
          <w:tblCellSpacing w:w="15" w:type="dxa"/>
        </w:trPr>
        <w:tc>
          <w:tcPr>
            <w:tcW w:w="132"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260"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513"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474"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131"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316"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Min</w:t>
            </w:r>
          </w:p>
        </w:tc>
        <w:tc>
          <w:tcPr>
            <w:tcW w:w="331"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Max</w:t>
            </w:r>
          </w:p>
        </w:tc>
        <w:tc>
          <w:tcPr>
            <w:tcW w:w="300"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229"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p>
        </w:tc>
        <w:tc>
          <w:tcPr>
            <w:tcW w:w="647"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359"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Pop.</w:t>
            </w:r>
          </w:p>
        </w:tc>
        <w:tc>
          <w:tcPr>
            <w:tcW w:w="246"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Con.</w:t>
            </w:r>
          </w:p>
        </w:tc>
        <w:tc>
          <w:tcPr>
            <w:tcW w:w="207"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Iso.</w:t>
            </w:r>
          </w:p>
        </w:tc>
        <w:tc>
          <w:tcPr>
            <w:tcW w:w="479"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Glo.</w:t>
            </w:r>
          </w:p>
        </w:tc>
      </w:tr>
      <w:tr w:rsidR="00E361CB" w:rsidRPr="00CD0C8E" w:rsidTr="00E361CB">
        <w:trPr>
          <w:trHeight w:val="1107"/>
          <w:tblCellSpacing w:w="15" w:type="dxa"/>
        </w:trPr>
        <w:tc>
          <w:tcPr>
            <w:tcW w:w="13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361CB" w:rsidRPr="00CD0C8E" w:rsidRDefault="00E361CB"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t>F</w:t>
            </w:r>
          </w:p>
        </w:tc>
        <w:tc>
          <w:tcPr>
            <w:tcW w:w="26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361CB" w:rsidRPr="00CD0C8E" w:rsidRDefault="00E361CB"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t>4125</w:t>
            </w:r>
          </w:p>
        </w:tc>
        <w:tc>
          <w:tcPr>
            <w:tcW w:w="51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361CB" w:rsidRPr="00CD0C8E" w:rsidRDefault="00E361CB" w:rsidP="00653008">
            <w:pPr>
              <w:spacing w:before="120" w:after="0" w:line="259" w:lineRule="auto"/>
              <w:jc w:val="both"/>
              <w:rPr>
                <w:rFonts w:ascii="Times New Roman" w:eastAsia="Calibri" w:hAnsi="Times New Roman"/>
                <w:b/>
                <w:bCs/>
                <w:i/>
                <w:sz w:val="20"/>
                <w:szCs w:val="20"/>
                <w:lang w:val="en-US"/>
              </w:rPr>
            </w:pPr>
            <w:r w:rsidRPr="00CD0C8E">
              <w:rPr>
                <w:rFonts w:ascii="Times New Roman" w:eastAsia="Calibri" w:hAnsi="Times New Roman"/>
                <w:b/>
                <w:bCs/>
                <w:sz w:val="20"/>
                <w:szCs w:val="20"/>
                <w:lang w:val="en-US"/>
              </w:rPr>
              <w:t>Alosa immaculata</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361CB" w:rsidRPr="00CD0C8E" w:rsidRDefault="00E361CB"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t> </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361CB" w:rsidRPr="00CD0C8E" w:rsidRDefault="00E361CB"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t> </w:t>
            </w:r>
          </w:p>
        </w:tc>
        <w:tc>
          <w:tcPr>
            <w:tcW w:w="13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361CB" w:rsidRPr="00CD0C8E" w:rsidRDefault="00E361CB" w:rsidP="00653008">
            <w:pPr>
              <w:spacing w:before="120" w:after="0" w:line="259" w:lineRule="auto"/>
              <w:jc w:val="both"/>
              <w:rPr>
                <w:rFonts w:ascii="Times New Roman" w:eastAsia="Calibri" w:hAnsi="Times New Roman"/>
                <w:b/>
                <w:bCs/>
                <w:color w:val="FF0000"/>
                <w:sz w:val="20"/>
                <w:szCs w:val="20"/>
                <w:lang w:val="en-US"/>
              </w:rPr>
            </w:pPr>
            <w:r w:rsidRPr="00CD0C8E">
              <w:rPr>
                <w:rFonts w:ascii="Times New Roman" w:eastAsia="Calibri" w:hAnsi="Times New Roman"/>
                <w:b/>
                <w:bCs/>
                <w:color w:val="FF0000"/>
                <w:sz w:val="20"/>
                <w:szCs w:val="20"/>
                <w:lang w:val="en-US"/>
              </w:rPr>
              <w:t>r</w:t>
            </w:r>
          </w:p>
        </w:tc>
        <w:tc>
          <w:tcPr>
            <w:tcW w:w="31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361CB" w:rsidRPr="00CD0C8E" w:rsidRDefault="00E361CB" w:rsidP="00E361CB">
            <w:pPr>
              <w:spacing w:before="120" w:after="0" w:line="259" w:lineRule="auto"/>
              <w:jc w:val="both"/>
              <w:rPr>
                <w:rFonts w:ascii="Times New Roman" w:eastAsia="Calibri" w:hAnsi="Times New Roman"/>
                <w:b/>
                <w:bCs/>
                <w:color w:val="FF0000"/>
                <w:sz w:val="20"/>
                <w:szCs w:val="20"/>
                <w:lang w:val="en-US"/>
              </w:rPr>
            </w:pPr>
            <w:r>
              <w:rPr>
                <w:rFonts w:ascii="Times New Roman" w:eastAsia="Calibri" w:hAnsi="Times New Roman"/>
                <w:b/>
                <w:bCs/>
                <w:color w:val="FF0000"/>
                <w:sz w:val="20"/>
                <w:szCs w:val="20"/>
              </w:rPr>
              <w:t>1051732</w:t>
            </w:r>
          </w:p>
        </w:tc>
        <w:tc>
          <w:tcPr>
            <w:tcW w:w="33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361CB" w:rsidRPr="00CD0C8E" w:rsidRDefault="00E361CB" w:rsidP="00E361CB">
            <w:pPr>
              <w:spacing w:before="120" w:after="0" w:line="259" w:lineRule="auto"/>
              <w:jc w:val="both"/>
              <w:rPr>
                <w:rFonts w:ascii="Times New Roman" w:eastAsia="Calibri" w:hAnsi="Times New Roman"/>
                <w:b/>
                <w:bCs/>
                <w:color w:val="FF0000"/>
                <w:sz w:val="20"/>
                <w:szCs w:val="20"/>
                <w:lang w:val="en-US"/>
              </w:rPr>
            </w:pPr>
            <w:r>
              <w:rPr>
                <w:rFonts w:ascii="Times New Roman" w:eastAsia="Calibri" w:hAnsi="Times New Roman"/>
                <w:b/>
                <w:bCs/>
                <w:color w:val="FF0000"/>
                <w:sz w:val="20"/>
                <w:szCs w:val="20"/>
              </w:rPr>
              <w:t>1051732</w:t>
            </w:r>
          </w:p>
        </w:tc>
        <w:tc>
          <w:tcPr>
            <w:tcW w:w="30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361CB" w:rsidRPr="00CD0C8E" w:rsidRDefault="00E361CB" w:rsidP="00E361CB">
            <w:pPr>
              <w:spacing w:before="120" w:after="0" w:line="259" w:lineRule="auto"/>
              <w:jc w:val="both"/>
              <w:rPr>
                <w:rFonts w:ascii="Times New Roman" w:eastAsia="Calibri" w:hAnsi="Times New Roman"/>
                <w:b/>
                <w:bCs/>
                <w:color w:val="FF0000"/>
                <w:sz w:val="20"/>
                <w:szCs w:val="20"/>
                <w:lang w:val="en-US"/>
              </w:rPr>
            </w:pPr>
            <w:r>
              <w:rPr>
                <w:rFonts w:ascii="Times New Roman" w:eastAsia="Calibri" w:hAnsi="Times New Roman"/>
                <w:b/>
                <w:bCs/>
                <w:color w:val="FF0000"/>
                <w:sz w:val="20"/>
                <w:szCs w:val="20"/>
                <w:lang w:val="en-US"/>
              </w:rPr>
              <w:t>area</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361CB" w:rsidRPr="00CD0C8E" w:rsidRDefault="00E361CB" w:rsidP="00E361CB">
            <w:pPr>
              <w:spacing w:before="120" w:after="0" w:line="259" w:lineRule="auto"/>
              <w:jc w:val="both"/>
              <w:rPr>
                <w:rFonts w:ascii="Times New Roman" w:eastAsia="Calibri" w:hAnsi="Times New Roman"/>
                <w:b/>
                <w:bCs/>
                <w:color w:val="FF0000"/>
                <w:sz w:val="20"/>
                <w:szCs w:val="20"/>
              </w:rPr>
            </w:pPr>
            <w:r w:rsidRPr="00CD0C8E">
              <w:rPr>
                <w:rFonts w:ascii="Times New Roman" w:eastAsia="Calibri" w:hAnsi="Times New Roman"/>
                <w:b/>
                <w:bCs/>
                <w:color w:val="FF0000"/>
                <w:sz w:val="20"/>
                <w:szCs w:val="20"/>
              </w:rPr>
              <w:t>С</w:t>
            </w:r>
          </w:p>
        </w:tc>
        <w:tc>
          <w:tcPr>
            <w:tcW w:w="6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361CB" w:rsidRPr="00CD0C8E" w:rsidRDefault="00E361CB" w:rsidP="00E361CB">
            <w:pPr>
              <w:spacing w:before="120" w:after="0" w:line="259" w:lineRule="auto"/>
              <w:jc w:val="both"/>
              <w:rPr>
                <w:rFonts w:ascii="Times New Roman" w:eastAsia="Calibri" w:hAnsi="Times New Roman"/>
                <w:b/>
                <w:bCs/>
                <w:color w:val="FF0000"/>
                <w:sz w:val="20"/>
                <w:szCs w:val="20"/>
                <w:lang w:val="en-US"/>
              </w:rPr>
            </w:pPr>
            <w:r w:rsidRPr="00CD0C8E">
              <w:rPr>
                <w:rFonts w:ascii="Times New Roman" w:eastAsia="Calibri" w:hAnsi="Times New Roman"/>
                <w:b/>
                <w:bCs/>
                <w:color w:val="FF0000"/>
                <w:sz w:val="20"/>
                <w:szCs w:val="20"/>
                <w:lang w:val="en-US"/>
              </w:rPr>
              <w:t>G</w:t>
            </w:r>
          </w:p>
        </w:tc>
        <w:tc>
          <w:tcPr>
            <w:tcW w:w="3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361CB" w:rsidRPr="004A71A8" w:rsidRDefault="00E361CB" w:rsidP="00E361CB">
            <w:pPr>
              <w:spacing w:before="120" w:after="0" w:line="259" w:lineRule="auto"/>
              <w:jc w:val="both"/>
              <w:rPr>
                <w:rFonts w:ascii="Times New Roman" w:eastAsia="Calibri" w:hAnsi="Times New Roman"/>
                <w:b/>
                <w:bCs/>
                <w:color w:val="FF0000"/>
                <w:sz w:val="20"/>
                <w:szCs w:val="20"/>
                <w:lang w:val="en-US"/>
              </w:rPr>
            </w:pPr>
            <w:r w:rsidRPr="004A71A8">
              <w:rPr>
                <w:rFonts w:ascii="Times New Roman" w:eastAsia="Calibri" w:hAnsi="Times New Roman"/>
                <w:b/>
                <w:bCs/>
                <w:color w:val="FF0000"/>
                <w:sz w:val="20"/>
                <w:szCs w:val="20"/>
              </w:rPr>
              <w:t>С</w:t>
            </w:r>
          </w:p>
        </w:tc>
        <w:tc>
          <w:tcPr>
            <w:tcW w:w="24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361CB" w:rsidRPr="004A71A8" w:rsidRDefault="00E361CB" w:rsidP="00E361CB">
            <w:pPr>
              <w:spacing w:before="120" w:after="0" w:line="259" w:lineRule="auto"/>
              <w:jc w:val="both"/>
              <w:rPr>
                <w:rFonts w:ascii="Times New Roman" w:eastAsia="Calibri" w:hAnsi="Times New Roman"/>
                <w:b/>
                <w:bCs/>
                <w:color w:val="FF0000"/>
                <w:sz w:val="20"/>
                <w:szCs w:val="20"/>
                <w:lang w:val="en-US"/>
              </w:rPr>
            </w:pPr>
            <w:r w:rsidRPr="004A71A8">
              <w:rPr>
                <w:rFonts w:ascii="Times New Roman" w:eastAsia="Calibri" w:hAnsi="Times New Roman"/>
                <w:b/>
                <w:bCs/>
                <w:color w:val="FF0000"/>
                <w:sz w:val="20"/>
                <w:szCs w:val="20"/>
                <w:lang w:val="en-US"/>
              </w:rPr>
              <w:t>B</w:t>
            </w:r>
          </w:p>
        </w:tc>
        <w:tc>
          <w:tcPr>
            <w:tcW w:w="20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361CB" w:rsidRPr="004A71A8" w:rsidRDefault="00E361CB" w:rsidP="00E361CB">
            <w:pPr>
              <w:spacing w:before="120" w:after="0" w:line="259" w:lineRule="auto"/>
              <w:jc w:val="both"/>
              <w:rPr>
                <w:rFonts w:ascii="Times New Roman" w:eastAsia="Calibri" w:hAnsi="Times New Roman"/>
                <w:b/>
                <w:bCs/>
                <w:color w:val="FF0000"/>
                <w:sz w:val="20"/>
                <w:szCs w:val="20"/>
                <w:lang w:val="en-US"/>
              </w:rPr>
            </w:pPr>
            <w:r w:rsidRPr="004A71A8">
              <w:rPr>
                <w:rFonts w:ascii="Times New Roman" w:eastAsia="Calibri" w:hAnsi="Times New Roman"/>
                <w:b/>
                <w:bCs/>
                <w:color w:val="FF0000"/>
                <w:sz w:val="20"/>
                <w:szCs w:val="20"/>
              </w:rPr>
              <w:t>C</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361CB" w:rsidRPr="004A71A8" w:rsidRDefault="00E361CB" w:rsidP="00E361CB">
            <w:pPr>
              <w:spacing w:before="120" w:after="0" w:line="259" w:lineRule="auto"/>
              <w:jc w:val="both"/>
              <w:rPr>
                <w:rFonts w:ascii="Times New Roman" w:eastAsia="Calibri" w:hAnsi="Times New Roman"/>
                <w:b/>
                <w:bCs/>
                <w:color w:val="FF0000"/>
                <w:sz w:val="20"/>
                <w:szCs w:val="20"/>
                <w:lang w:val="en-US"/>
              </w:rPr>
            </w:pPr>
            <w:r w:rsidRPr="004A71A8">
              <w:rPr>
                <w:rFonts w:ascii="Times New Roman" w:eastAsia="Calibri" w:hAnsi="Times New Roman"/>
                <w:b/>
                <w:bCs/>
                <w:color w:val="FF0000"/>
                <w:sz w:val="20"/>
                <w:szCs w:val="20"/>
                <w:lang w:val="en-US"/>
              </w:rPr>
              <w:t>B</w:t>
            </w:r>
          </w:p>
        </w:tc>
      </w:tr>
    </w:tbl>
    <w:p w:rsidR="00653008" w:rsidRPr="00653008" w:rsidRDefault="00653008" w:rsidP="00653008">
      <w:pPr>
        <w:spacing w:after="160" w:line="240" w:lineRule="auto"/>
        <w:jc w:val="both"/>
        <w:rPr>
          <w:rFonts w:ascii="Times New Roman" w:eastAsia="Calibri" w:hAnsi="Times New Roman"/>
          <w:sz w:val="24"/>
          <w:szCs w:val="24"/>
        </w:rPr>
      </w:pPr>
    </w:p>
    <w:p w:rsidR="00653008" w:rsidRPr="00653008" w:rsidRDefault="00653008" w:rsidP="00653008">
      <w:pPr>
        <w:spacing w:before="120" w:after="0" w:line="240" w:lineRule="auto"/>
        <w:jc w:val="both"/>
        <w:rPr>
          <w:rFonts w:ascii="Times New Roman" w:eastAsia="Calibri" w:hAnsi="Times New Roman"/>
          <w:b/>
          <w:sz w:val="24"/>
          <w:szCs w:val="24"/>
        </w:rPr>
      </w:pPr>
      <w:r w:rsidRPr="00653008">
        <w:rPr>
          <w:rFonts w:ascii="Times New Roman" w:eastAsia="Calibri" w:hAnsi="Times New Roman"/>
          <w:b/>
          <w:sz w:val="24"/>
          <w:szCs w:val="24"/>
        </w:rPr>
        <w:t>8. Цитирана литература</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Дренски, П. 1951. Рибите в България. Фауна на България II. С., БАН, 270 с.</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Информационна система за защитени зони от екологична мрежа НАТУРА 2000.</w:t>
      </w:r>
    </w:p>
    <w:p w:rsidR="00653008" w:rsidRPr="00653008" w:rsidRDefault="00653008" w:rsidP="00311A95">
      <w:pPr>
        <w:spacing w:after="0" w:line="240" w:lineRule="auto"/>
        <w:ind w:left="720" w:hanging="12"/>
        <w:jc w:val="both"/>
        <w:rPr>
          <w:rFonts w:ascii="Times New Roman" w:eastAsia="Calibri" w:hAnsi="Times New Roman"/>
          <w:sz w:val="24"/>
          <w:szCs w:val="24"/>
        </w:rPr>
      </w:pPr>
      <w:r w:rsidRPr="00653008">
        <w:rPr>
          <w:rFonts w:ascii="Times New Roman" w:eastAsia="Calibri" w:hAnsi="Times New Roman"/>
          <w:sz w:val="24"/>
          <w:szCs w:val="24"/>
        </w:rPr>
        <w:t>http://natura2000.moew.government.bg/; http://natura2000.moew.government.bg/Home/Reports?reportType=Fishes</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Карапеткова, М. 1972. Ихтиофауна на р. Янтра. – Изв. на Зоолог. инст. с музей, 36: 149–182.</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Карапеткова, М., М. Живков. 1995. Рибите в България. С., "Гея-Либрис", 247 с.</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lastRenderedPageBreak/>
        <w:t>Ковачев, В. 1923. Сладководната ихтиологична фауна на България. – Архив на Министерството на земеделието и държавните имоти, 3: 1–164.</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Моров, Т. 1931. Сладководните риби в България. С., "Художник", 93 с.</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https://ec.europa.eu/environment/nature/natura2000/management/docs/art6/BG_art_6_guide_jun_2019.pdf</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Шишков Г. 1939. Няколко думи за риболова по р. Искър. – Рибарски преглед, 9(8): 4–7.</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Информация от ИАРА за улов на риба и други водни организми в р. Дунав (2016-2020 г.)</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Bern Convention on the Conservation of European Wildlife and Natural Habitats. https://www.coe.int/en/web/bern-convention</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CEN - EN 14011, 2003. Water quality - Sampling of fish with electricity. Brussels, 16 p.3–680.</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Froese, R., D. Pauly. Editors. 2021. FishBase. World Wide Web electronic publication. www.fishbase.org, (06/2021): Search FishBase (mnhn.fr)</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 xml:space="preserve">IUCN 2021. The IUCN Red List of Threatened Species. Version 2021-2. </w:t>
      </w:r>
      <w:hyperlink r:id="rId49" w:history="1">
        <w:r w:rsidRPr="00653008">
          <w:rPr>
            <w:rFonts w:ascii="Times New Roman" w:eastAsia="Calibri" w:hAnsi="Times New Roman"/>
            <w:color w:val="0563C1"/>
            <w:sz w:val="24"/>
            <w:szCs w:val="24"/>
            <w:u w:val="single"/>
          </w:rPr>
          <w:t>https://www.iucnredlist.org</w:t>
        </w:r>
      </w:hyperlink>
      <w:r w:rsidRPr="00653008">
        <w:rPr>
          <w:rFonts w:ascii="Times New Roman" w:eastAsia="Calibri" w:hAnsi="Times New Roman"/>
          <w:sz w:val="24"/>
          <w:szCs w:val="24"/>
        </w:rPr>
        <w:t>.</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Kottelat, M., J. Freyhof, 2007. Handbook of European freshwater fishes. Publications Kottelat, Cornol and Freyhof, Berlin. 646 pp.</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50" w:history="1">
        <w:r w:rsidRPr="00653008">
          <w:rPr>
            <w:rFonts w:ascii="Times New Roman" w:eastAsia="Calibri" w:hAnsi="Times New Roman"/>
            <w:color w:val="0563C1"/>
            <w:sz w:val="24"/>
            <w:szCs w:val="24"/>
            <w:u w:val="single"/>
          </w:rPr>
          <w:t>http://registers.moew.government.bg/eo</w:t>
        </w:r>
      </w:hyperlink>
      <w:r w:rsidRPr="00653008">
        <w:rPr>
          <w:rFonts w:ascii="Times New Roman" w:eastAsia="Calibri" w:hAnsi="Times New Roman"/>
          <w:sz w:val="24"/>
          <w:szCs w:val="24"/>
        </w:rPr>
        <w:t xml:space="preserve"> (Достъп на 27.09.2021)</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lastRenderedPageBreak/>
        <w:t xml:space="preserve">Публичен регистър по оценки за въздействие на околната среда </w:t>
      </w:r>
      <w:hyperlink r:id="rId51" w:history="1">
        <w:r w:rsidRPr="00653008">
          <w:rPr>
            <w:rFonts w:ascii="Times New Roman" w:eastAsia="Calibri" w:hAnsi="Times New Roman"/>
            <w:color w:val="0563C1"/>
            <w:sz w:val="24"/>
            <w:szCs w:val="24"/>
            <w:u w:val="single"/>
          </w:rPr>
          <w:t>http://registers.moew.government.bg/ovos/</w:t>
        </w:r>
      </w:hyperlink>
      <w:r w:rsidRPr="00653008">
        <w:rPr>
          <w:rFonts w:ascii="Times New Roman" w:eastAsia="Calibri" w:hAnsi="Times New Roman"/>
          <w:sz w:val="24"/>
          <w:szCs w:val="24"/>
        </w:rPr>
        <w:t xml:space="preserve"> (Достъп на 27.09.2021)</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653008">
        <w:rPr>
          <w:rFonts w:ascii="Times New Roman" w:eastAsia="Calibri" w:hAnsi="Times New Roman"/>
          <w:color w:val="0563C1"/>
          <w:sz w:val="24"/>
          <w:szCs w:val="24"/>
          <w:u w:val="single"/>
        </w:rPr>
        <w:t>https://riew-pleven.eu/</w:t>
      </w:r>
    </w:p>
    <w:p w:rsidR="00653008" w:rsidRPr="00653008" w:rsidRDefault="003C6A3E" w:rsidP="00653008">
      <w:pPr>
        <w:spacing w:after="0" w:line="240" w:lineRule="auto"/>
        <w:ind w:left="709" w:hanging="709"/>
        <w:jc w:val="both"/>
        <w:rPr>
          <w:rFonts w:ascii="Times New Roman" w:eastAsia="Calibri" w:hAnsi="Times New Roman"/>
          <w:iCs/>
          <w:color w:val="0563C1"/>
          <w:sz w:val="24"/>
          <w:szCs w:val="24"/>
          <w:u w:val="single"/>
        </w:rPr>
      </w:pPr>
      <w:hyperlink r:id="rId52" w:history="1">
        <w:r w:rsidR="00653008" w:rsidRPr="00653008">
          <w:rPr>
            <w:rFonts w:ascii="Times New Roman" w:eastAsia="Calibri" w:hAnsi="Times New Roman"/>
            <w:iCs/>
            <w:color w:val="0563C1"/>
            <w:sz w:val="24"/>
            <w:szCs w:val="24"/>
            <w:u w:val="single"/>
          </w:rPr>
          <w:t>http://eea.government.bg/bg/bio/nsmbr/praktichesko-rakovodstvo-metodiki-za-monitoring-i-otsenka/Podhod_Dunav.pdf</w:t>
        </w:r>
      </w:hyperlink>
    </w:p>
    <w:p w:rsidR="00653008" w:rsidRPr="00653008" w:rsidRDefault="00653008" w:rsidP="00653008">
      <w:pPr>
        <w:spacing w:after="160" w:line="240" w:lineRule="auto"/>
        <w:jc w:val="both"/>
        <w:rPr>
          <w:rFonts w:ascii="Times New Roman" w:eastAsia="Calibri" w:hAnsi="Times New Roman"/>
          <w:i/>
          <w:sz w:val="24"/>
          <w:szCs w:val="24"/>
        </w:rPr>
      </w:pPr>
    </w:p>
    <w:p w:rsidR="00653008" w:rsidRPr="00653008" w:rsidRDefault="00653008" w:rsidP="00653008">
      <w:pPr>
        <w:spacing w:after="160" w:line="240" w:lineRule="auto"/>
        <w:jc w:val="both"/>
        <w:rPr>
          <w:rFonts w:ascii="Times New Roman" w:eastAsia="Calibri" w:hAnsi="Times New Roman"/>
          <w:sz w:val="24"/>
          <w:szCs w:val="24"/>
        </w:rPr>
      </w:pPr>
      <w:r w:rsidRPr="00653008">
        <w:rPr>
          <w:rFonts w:ascii="Times New Roman" w:eastAsia="Calibri" w:hAnsi="Times New Roman"/>
          <w:i/>
          <w:sz w:val="24"/>
          <w:szCs w:val="24"/>
        </w:rPr>
        <w:t>Автори</w:t>
      </w:r>
      <w:r w:rsidRPr="00653008">
        <w:rPr>
          <w:rFonts w:ascii="Times New Roman" w:eastAsia="Calibri" w:hAnsi="Times New Roman"/>
          <w:sz w:val="24"/>
          <w:szCs w:val="24"/>
        </w:rPr>
        <w:t>:</w:t>
      </w:r>
      <w:r w:rsidRPr="00653008">
        <w:rPr>
          <w:rFonts w:ascii="Times New Roman" w:eastAsia="Calibri" w:hAnsi="Times New Roman"/>
          <w:b/>
          <w:sz w:val="24"/>
          <w:szCs w:val="24"/>
        </w:rPr>
        <w:t xml:space="preserve"> </w:t>
      </w:r>
      <w:r w:rsidRPr="00653008">
        <w:rPr>
          <w:rFonts w:ascii="Times New Roman" w:eastAsia="Calibri" w:hAnsi="Times New Roman"/>
          <w:iCs/>
          <w:sz w:val="24"/>
          <w:szCs w:val="24"/>
        </w:rPr>
        <w:t>Апостолос Апостолу, Лъчезар Пехливанов, Стефан Казаков</w:t>
      </w:r>
    </w:p>
    <w:p w:rsidR="00653008" w:rsidRDefault="00653008" w:rsidP="002105B5">
      <w:pPr>
        <w:rPr>
          <w:rFonts w:ascii="Times New Roman" w:hAnsi="Times New Roman"/>
          <w:i/>
          <w:color w:val="1F497D" w:themeColor="text2"/>
          <w:sz w:val="28"/>
          <w:szCs w:val="28"/>
        </w:rPr>
      </w:pPr>
    </w:p>
    <w:p w:rsidR="00653008" w:rsidRDefault="00653008"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45" w:name="_Toc88918028"/>
      <w:r w:rsidRPr="00427C16">
        <w:rPr>
          <w:rFonts w:ascii="Times New Roman" w:hAnsi="Times New Roman"/>
          <w:b w:val="0"/>
          <w:smallCaps w:val="0"/>
          <w:color w:val="1F497D" w:themeColor="text2"/>
          <w:sz w:val="28"/>
          <w:szCs w:val="28"/>
        </w:rPr>
        <w:t>Природозащитни цели за</w:t>
      </w:r>
      <w:r w:rsidRPr="00427C16">
        <w:rPr>
          <w:rFonts w:ascii="Times New Roman" w:hAnsi="Times New Roman"/>
          <w:b w:val="0"/>
          <w:color w:val="1F497D" w:themeColor="text2"/>
          <w:sz w:val="28"/>
          <w:szCs w:val="28"/>
        </w:rPr>
        <w:t xml:space="preserve"> </w:t>
      </w:r>
      <w:r w:rsidR="002105B5" w:rsidRPr="00427C16">
        <w:rPr>
          <w:rFonts w:ascii="Times New Roman" w:hAnsi="Times New Roman"/>
          <w:b w:val="0"/>
          <w:color w:val="1F497D" w:themeColor="text2"/>
          <w:sz w:val="28"/>
          <w:szCs w:val="28"/>
        </w:rPr>
        <w:t xml:space="preserve">1130 </w:t>
      </w:r>
      <w:r w:rsidR="002105B5" w:rsidRPr="00427C16">
        <w:rPr>
          <w:rFonts w:ascii="Times New Roman" w:hAnsi="Times New Roman"/>
          <w:b w:val="0"/>
          <w:i/>
          <w:color w:val="1F497D" w:themeColor="text2"/>
          <w:sz w:val="28"/>
          <w:szCs w:val="28"/>
        </w:rPr>
        <w:t>Aspius aspius</w:t>
      </w:r>
      <w:bookmarkEnd w:id="145"/>
    </w:p>
    <w:p w:rsidR="00653008" w:rsidRPr="00653008" w:rsidRDefault="00653008" w:rsidP="00653008">
      <w:pPr>
        <w:spacing w:after="160" w:line="240" w:lineRule="auto"/>
        <w:jc w:val="both"/>
        <w:rPr>
          <w:rFonts w:ascii="Times New Roman" w:hAnsi="Times New Roman"/>
          <w:b/>
          <w:bCs/>
          <w:color w:val="000000"/>
          <w:sz w:val="24"/>
          <w:szCs w:val="24"/>
          <w:lang w:eastAsia="bg-BG"/>
        </w:rPr>
      </w:pPr>
      <w:r w:rsidRPr="00653008">
        <w:rPr>
          <w:rFonts w:ascii="Times New Roman" w:eastAsia="Calibri" w:hAnsi="Times New Roman"/>
          <w:b/>
          <w:sz w:val="24"/>
          <w:szCs w:val="24"/>
        </w:rPr>
        <w:t xml:space="preserve">1.Код и наименование на вида: </w:t>
      </w:r>
      <w:r w:rsidRPr="00653008">
        <w:rPr>
          <w:rFonts w:ascii="Times New Roman" w:hAnsi="Times New Roman"/>
          <w:bCs/>
          <w:color w:val="000000"/>
          <w:sz w:val="24"/>
          <w:szCs w:val="24"/>
          <w:lang w:eastAsia="bg-BG"/>
        </w:rPr>
        <w:t xml:space="preserve">1130 </w:t>
      </w:r>
      <w:r w:rsidRPr="00653008">
        <w:rPr>
          <w:rFonts w:ascii="Times New Roman" w:hAnsi="Times New Roman"/>
          <w:bCs/>
          <w:i/>
          <w:color w:val="000000"/>
          <w:sz w:val="24"/>
          <w:szCs w:val="24"/>
          <w:lang w:val="en-US" w:eastAsia="bg-BG"/>
        </w:rPr>
        <w:t>Aspius</w:t>
      </w:r>
      <w:r w:rsidRPr="00653008">
        <w:rPr>
          <w:rFonts w:ascii="Times New Roman" w:hAnsi="Times New Roman"/>
          <w:bCs/>
          <w:i/>
          <w:color w:val="000000"/>
          <w:sz w:val="24"/>
          <w:szCs w:val="24"/>
          <w:lang w:eastAsia="bg-BG"/>
        </w:rPr>
        <w:t xml:space="preserve"> </w:t>
      </w:r>
      <w:r w:rsidRPr="00653008">
        <w:rPr>
          <w:rFonts w:ascii="Times New Roman" w:hAnsi="Times New Roman"/>
          <w:bCs/>
          <w:i/>
          <w:color w:val="000000"/>
          <w:sz w:val="24"/>
          <w:szCs w:val="24"/>
          <w:lang w:val="en-US" w:eastAsia="bg-BG"/>
        </w:rPr>
        <w:t>aspius</w:t>
      </w:r>
      <w:r w:rsidRPr="00653008">
        <w:rPr>
          <w:rFonts w:ascii="Times New Roman" w:hAnsi="Times New Roman"/>
          <w:bCs/>
          <w:i/>
          <w:color w:val="000000"/>
          <w:sz w:val="24"/>
          <w:szCs w:val="24"/>
          <w:lang w:eastAsia="bg-BG"/>
        </w:rPr>
        <w:t xml:space="preserve"> -</w:t>
      </w:r>
      <w:r w:rsidRPr="00653008">
        <w:rPr>
          <w:rFonts w:ascii="Times New Roman" w:hAnsi="Times New Roman"/>
          <w:bCs/>
          <w:color w:val="000000"/>
          <w:sz w:val="24"/>
          <w:szCs w:val="24"/>
          <w:lang w:eastAsia="bg-BG"/>
        </w:rPr>
        <w:t xml:space="preserve"> Распер</w:t>
      </w:r>
      <w:r w:rsidRPr="00653008">
        <w:rPr>
          <w:rFonts w:ascii="Times New Roman" w:hAnsi="Times New Roman"/>
          <w:b/>
          <w:bCs/>
          <w:color w:val="000000"/>
          <w:sz w:val="24"/>
          <w:szCs w:val="24"/>
          <w:lang w:eastAsia="bg-BG"/>
        </w:rPr>
        <w:t xml:space="preserve"> </w:t>
      </w:r>
    </w:p>
    <w:p w:rsidR="00653008" w:rsidRPr="00653008" w:rsidRDefault="00653008" w:rsidP="00653008">
      <w:pPr>
        <w:spacing w:after="160" w:line="240" w:lineRule="auto"/>
        <w:jc w:val="both"/>
        <w:rPr>
          <w:rFonts w:ascii="Times New Roman" w:eastAsia="Calibri" w:hAnsi="Times New Roman"/>
          <w:b/>
          <w:sz w:val="24"/>
          <w:szCs w:val="24"/>
        </w:rPr>
      </w:pPr>
      <w:r w:rsidRPr="00653008">
        <w:rPr>
          <w:rFonts w:ascii="Times New Roman" w:eastAsia="Calibri" w:hAnsi="Times New Roman"/>
          <w:b/>
          <w:sz w:val="24"/>
          <w:szCs w:val="24"/>
        </w:rPr>
        <w:t xml:space="preserve">2. Кратка </w:t>
      </w:r>
      <w:r w:rsidR="00CD0C8E">
        <w:rPr>
          <w:rFonts w:ascii="Times New Roman" w:eastAsia="Calibri" w:hAnsi="Times New Roman"/>
          <w:b/>
          <w:sz w:val="24"/>
          <w:szCs w:val="24"/>
        </w:rPr>
        <w:t>характеристика на целевия обект</w:t>
      </w:r>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Расперът </w:t>
      </w:r>
      <w:r w:rsidRPr="00CD0C8E">
        <w:rPr>
          <w:rFonts w:ascii="Times New Roman" w:eastAsia="Calibri" w:hAnsi="Times New Roman"/>
          <w:i/>
          <w:sz w:val="24"/>
          <w:szCs w:val="24"/>
        </w:rPr>
        <w:t>Aspius aspius</w:t>
      </w:r>
      <w:r w:rsidRPr="00653008">
        <w:rPr>
          <w:rFonts w:ascii="Times New Roman" w:eastAsia="Calibri"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w:t>
      </w:r>
      <w:r w:rsidR="00E361CB">
        <w:rPr>
          <w:rFonts w:ascii="Times New Roman" w:eastAsia="Calibri" w:hAnsi="Times New Roman"/>
          <w:sz w:val="24"/>
          <w:szCs w:val="24"/>
        </w:rPr>
        <w:t xml:space="preserve"> видове</w:t>
      </w:r>
      <w:r w:rsidRPr="00653008">
        <w:rPr>
          <w:rFonts w:ascii="Times New Roman" w:eastAsia="Calibri" w:hAnsi="Times New Roman"/>
          <w:sz w:val="24"/>
          <w:szCs w:val="24"/>
        </w:rPr>
        <w:t xml:space="preserve">,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w:t>
      </w:r>
      <w:r w:rsidRPr="00311A95">
        <w:rPr>
          <w:rFonts w:ascii="Times New Roman" w:eastAsia="Calibri" w:hAnsi="Times New Roman"/>
          <w:i/>
          <w:sz w:val="24"/>
          <w:szCs w:val="24"/>
        </w:rPr>
        <w:t>Alburnus</w:t>
      </w:r>
      <w:r w:rsidRPr="00653008">
        <w:rPr>
          <w:rFonts w:ascii="Times New Roman" w:eastAsia="Calibri" w:hAnsi="Times New Roman"/>
          <w:sz w:val="24"/>
          <w:szCs w:val="24"/>
        </w:rPr>
        <w:t xml:space="preserve"> </w:t>
      </w:r>
      <w:r w:rsidRPr="00311A95">
        <w:rPr>
          <w:rFonts w:ascii="Times New Roman" w:eastAsia="Calibri" w:hAnsi="Times New Roman"/>
          <w:i/>
          <w:sz w:val="24"/>
          <w:szCs w:val="24"/>
        </w:rPr>
        <w:t>alburnus</w:t>
      </w:r>
      <w:r w:rsidRPr="00653008">
        <w:rPr>
          <w:rFonts w:ascii="Times New Roman" w:eastAsia="Calibri" w:hAnsi="Times New Roman"/>
          <w:sz w:val="24"/>
          <w:szCs w:val="24"/>
        </w:rPr>
        <w:t xml:space="preserve">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653008" w:rsidRPr="00653008" w:rsidRDefault="00653008" w:rsidP="00CD0C8E">
      <w:pPr>
        <w:spacing w:after="0" w:line="240" w:lineRule="auto"/>
        <w:ind w:firstLine="709"/>
        <w:jc w:val="both"/>
        <w:rPr>
          <w:rFonts w:ascii="Times New Roman" w:eastAsia="Calibri" w:hAnsi="Times New Roman"/>
          <w:sz w:val="24"/>
          <w:szCs w:val="24"/>
        </w:rPr>
      </w:pPr>
      <w:r w:rsidRPr="00E361CB">
        <w:rPr>
          <w:rFonts w:ascii="Times New Roman" w:eastAsia="Calibri" w:hAnsi="Times New Roman"/>
          <w:i/>
          <w:sz w:val="24"/>
          <w:szCs w:val="24"/>
        </w:rPr>
        <w:t>Характеристики на местообитанието в България</w:t>
      </w:r>
      <w:r w:rsidR="00E361CB">
        <w:rPr>
          <w:rFonts w:ascii="Times New Roman" w:eastAsia="Calibri" w:hAnsi="Times New Roman"/>
          <w:sz w:val="24"/>
          <w:szCs w:val="24"/>
        </w:rPr>
        <w:t>.</w:t>
      </w:r>
      <w:r w:rsidRPr="00653008">
        <w:rPr>
          <w:rFonts w:ascii="Times New Roman" w:eastAsia="Calibri" w:hAnsi="Times New Roman"/>
          <w:sz w:val="24"/>
          <w:szCs w:val="24"/>
        </w:rPr>
        <w:t xml:space="preserve"> Възрастните обитават долните течения на реките и устията. Те предпочитат да стоят близо до </w:t>
      </w:r>
      <w:r w:rsidR="00311A95">
        <w:rPr>
          <w:rFonts w:ascii="Times New Roman" w:eastAsia="Calibri" w:hAnsi="Times New Roman"/>
          <w:sz w:val="24"/>
          <w:szCs w:val="24"/>
        </w:rPr>
        <w:t>подпори на мостове</w:t>
      </w:r>
      <w:r w:rsidRPr="00653008">
        <w:rPr>
          <w:rFonts w:ascii="Times New Roman" w:eastAsia="Calibri" w:hAnsi="Times New Roman"/>
          <w:sz w:val="24"/>
          <w:szCs w:val="24"/>
        </w:rPr>
        <w:t xml:space="preserve">, в близост до притоци, под бързеи, под пясъчни коси,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е </w:t>
      </w:r>
      <w:r w:rsidR="00311A95">
        <w:rPr>
          <w:rFonts w:ascii="Times New Roman" w:eastAsia="Calibri" w:hAnsi="Times New Roman"/>
          <w:sz w:val="24"/>
          <w:szCs w:val="24"/>
        </w:rPr>
        <w:t>чувствителен</w:t>
      </w:r>
      <w:r w:rsidRPr="00653008">
        <w:rPr>
          <w:rFonts w:ascii="Times New Roman" w:eastAsia="Calibri" w:hAnsi="Times New Roman"/>
          <w:sz w:val="24"/>
          <w:szCs w:val="24"/>
        </w:rPr>
        <w:t xml:space="preserve">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653008" w:rsidRPr="00653008" w:rsidRDefault="00653008" w:rsidP="00CD0C8E">
      <w:pPr>
        <w:spacing w:before="120" w:after="160" w:line="240" w:lineRule="auto"/>
        <w:jc w:val="both"/>
        <w:rPr>
          <w:rFonts w:ascii="Times New Roman" w:eastAsia="Calibri" w:hAnsi="Times New Roman"/>
          <w:b/>
          <w:sz w:val="24"/>
          <w:szCs w:val="24"/>
        </w:rPr>
      </w:pPr>
      <w:r w:rsidRPr="00653008">
        <w:rPr>
          <w:rFonts w:ascii="Times New Roman" w:eastAsia="Calibri" w:hAnsi="Times New Roman"/>
          <w:b/>
          <w:sz w:val="24"/>
          <w:szCs w:val="24"/>
        </w:rPr>
        <w:lastRenderedPageBreak/>
        <w:t xml:space="preserve">3. Състояние на биогеографско ниво и разпространение в мрежата </w:t>
      </w:r>
    </w:p>
    <w:p w:rsidR="00653008" w:rsidRPr="00CD0C8E"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Съгласно доклада по чл. 17 от Директивата за местообитанията, през 2019 г. (за периода 2013 г. - 2018 г.), видът има благоприя</w:t>
      </w:r>
      <w:r w:rsidR="00CD0C8E">
        <w:rPr>
          <w:rFonts w:ascii="Times New Roman" w:eastAsia="Calibri" w:hAnsi="Times New Roman"/>
          <w:sz w:val="24"/>
          <w:szCs w:val="24"/>
        </w:rPr>
        <w:t>тно природозащитно състояние в К</w:t>
      </w:r>
      <w:r w:rsidRPr="00653008">
        <w:rPr>
          <w:rFonts w:ascii="Times New Roman" w:eastAsia="Calibri" w:hAnsi="Times New Roman"/>
          <w:sz w:val="24"/>
          <w:szCs w:val="24"/>
        </w:rPr>
        <w:t xml:space="preserve">онтиненталния биогеографски </w:t>
      </w:r>
      <w:r w:rsidR="00CD0C8E">
        <w:rPr>
          <w:rFonts w:ascii="Times New Roman" w:eastAsia="Calibri" w:hAnsi="Times New Roman"/>
          <w:sz w:val="24"/>
          <w:szCs w:val="24"/>
        </w:rPr>
        <w:t>регион</w:t>
      </w:r>
      <w:r w:rsidRPr="00653008">
        <w:rPr>
          <w:rFonts w:ascii="Times New Roman" w:eastAsia="Calibri" w:hAnsi="Times New Roman"/>
          <w:sz w:val="24"/>
          <w:szCs w:val="24"/>
        </w:rPr>
        <w:t>. Оценката от доклада от 2013г. (за периода 2007 г. – 2012 г.) е благоприятна за три параметри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w:t>
      </w:r>
      <w:r w:rsidR="00311A95">
        <w:rPr>
          <w:rFonts w:ascii="Times New Roman" w:eastAsia="Calibri" w:hAnsi="Times New Roman"/>
          <w:sz w:val="24"/>
          <w:szCs w:val="24"/>
        </w:rPr>
        <w:t xml:space="preserve"> В</w:t>
      </w:r>
      <w:r w:rsidRPr="00653008">
        <w:rPr>
          <w:rFonts w:ascii="Times New Roman" w:eastAsia="Calibri" w:hAnsi="Times New Roman"/>
          <w:sz w:val="24"/>
          <w:szCs w:val="24"/>
        </w:rPr>
        <w:t xml:space="preserve">идът се характеризира като чувствителен по отношение на концентрацията на кислород, фрагментацията на местообитанието, замърсяването и други видове натиск. Бърз спад на </w:t>
      </w:r>
      <w:r w:rsidR="00E361CB">
        <w:rPr>
          <w:rFonts w:ascii="Times New Roman" w:eastAsia="Calibri" w:hAnsi="Times New Roman"/>
          <w:sz w:val="24"/>
          <w:szCs w:val="24"/>
        </w:rPr>
        <w:t>числеността</w:t>
      </w:r>
      <w:r w:rsidRPr="00653008">
        <w:rPr>
          <w:rFonts w:ascii="Times New Roman" w:eastAsia="Calibri" w:hAnsi="Times New Roman"/>
          <w:sz w:val="24"/>
          <w:szCs w:val="24"/>
        </w:rPr>
        <w:t xml:space="preserve"> би могъл да </w:t>
      </w:r>
      <w:r w:rsidR="00E361CB">
        <w:rPr>
          <w:rFonts w:ascii="Times New Roman" w:eastAsia="Calibri" w:hAnsi="Times New Roman"/>
          <w:sz w:val="24"/>
          <w:szCs w:val="24"/>
        </w:rPr>
        <w:t>е</w:t>
      </w:r>
      <w:r w:rsidRPr="00653008">
        <w:rPr>
          <w:rFonts w:ascii="Times New Roman" w:eastAsia="Calibri" w:hAnsi="Times New Roman"/>
          <w:sz w:val="24"/>
          <w:szCs w:val="24"/>
        </w:rPr>
        <w:t xml:space="preserve"> фатален за конкретната популация (</w:t>
      </w:r>
      <w:hyperlink r:id="rId53" w:history="1">
        <w:r w:rsidRPr="00653008">
          <w:rPr>
            <w:rFonts w:ascii="Times New Roman" w:eastAsia="Calibri" w:hAnsi="Times New Roman"/>
            <w:color w:val="0000FF"/>
            <w:sz w:val="24"/>
            <w:szCs w:val="24"/>
            <w:u w:val="single"/>
          </w:rPr>
          <w:t>https://nature-art17.eionet.europa.eu/article17/species/report/</w:t>
        </w:r>
      </w:hyperlink>
      <w:r w:rsidRPr="00653008">
        <w:rPr>
          <w:rFonts w:ascii="Times New Roman" w:eastAsia="Calibri" w:hAnsi="Times New Roman"/>
          <w:color w:val="0000FF"/>
          <w:sz w:val="24"/>
          <w:szCs w:val="24"/>
          <w:u w:val="single"/>
        </w:rPr>
        <w:t xml:space="preserve">). </w:t>
      </w:r>
      <w:r w:rsidRPr="00CD0C8E">
        <w:rPr>
          <w:rFonts w:ascii="Times New Roman" w:eastAsia="Calibri"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653008" w:rsidRPr="00653008" w:rsidRDefault="00653008" w:rsidP="00653008">
      <w:pPr>
        <w:numPr>
          <w:ilvl w:val="0"/>
          <w:numId w:val="33"/>
        </w:numPr>
        <w:spacing w:after="0" w:line="259" w:lineRule="auto"/>
        <w:ind w:left="425" w:hanging="357"/>
        <w:rPr>
          <w:rFonts w:ascii="Times New Roman" w:eastAsia="Calibri" w:hAnsi="Times New Roman"/>
          <w:sz w:val="24"/>
          <w:szCs w:val="24"/>
        </w:rPr>
      </w:pPr>
      <w:r w:rsidRPr="00653008">
        <w:rPr>
          <w:rFonts w:ascii="Times New Roman" w:eastAsia="Calibri" w:hAnsi="Times New Roman"/>
          <w:sz w:val="24"/>
          <w:szCs w:val="24"/>
        </w:rPr>
        <w:t xml:space="preserve">Улавяне в риболовни уреди, целенасочен промишлен, любителски и нерегламентиран (бракониерски) риболов. </w:t>
      </w:r>
    </w:p>
    <w:p w:rsidR="00653008" w:rsidRPr="00653008" w:rsidRDefault="00653008" w:rsidP="00653008">
      <w:pPr>
        <w:numPr>
          <w:ilvl w:val="0"/>
          <w:numId w:val="24"/>
        </w:numPr>
        <w:spacing w:after="0" w:line="240" w:lineRule="auto"/>
        <w:ind w:left="426"/>
        <w:contextualSpacing/>
        <w:jc w:val="both"/>
        <w:rPr>
          <w:rFonts w:ascii="Times New Roman" w:eastAsia="Calibri" w:hAnsi="Times New Roman"/>
          <w:sz w:val="24"/>
          <w:szCs w:val="24"/>
        </w:rPr>
      </w:pPr>
      <w:r w:rsidRPr="00653008">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653008" w:rsidRPr="00CD0C8E" w:rsidRDefault="00653008" w:rsidP="00CD0C8E">
      <w:pPr>
        <w:numPr>
          <w:ilvl w:val="0"/>
          <w:numId w:val="24"/>
        </w:numPr>
        <w:spacing w:after="0" w:line="240" w:lineRule="auto"/>
        <w:ind w:left="426"/>
        <w:contextualSpacing/>
        <w:jc w:val="both"/>
        <w:rPr>
          <w:rFonts w:ascii="Times New Roman" w:eastAsia="Calibri" w:hAnsi="Times New Roman"/>
          <w:sz w:val="24"/>
          <w:szCs w:val="24"/>
          <w:u w:val="single"/>
        </w:rPr>
      </w:pPr>
      <w:r w:rsidRPr="00CD0C8E">
        <w:rPr>
          <w:rFonts w:ascii="Times New Roman" w:eastAsia="Calibri" w:hAnsi="Times New Roman"/>
          <w:sz w:val="24"/>
          <w:szCs w:val="24"/>
        </w:rPr>
        <w:t>Замърсяване на водите.</w:t>
      </w:r>
    </w:p>
    <w:p w:rsidR="00653008" w:rsidRPr="00653008" w:rsidRDefault="00653008" w:rsidP="00653008">
      <w:pPr>
        <w:spacing w:after="160" w:line="240" w:lineRule="auto"/>
        <w:jc w:val="both"/>
        <w:rPr>
          <w:rFonts w:ascii="Times New Roman" w:eastAsia="Calibri" w:hAnsi="Times New Roman"/>
          <w:b/>
          <w:sz w:val="24"/>
          <w:szCs w:val="24"/>
        </w:rPr>
      </w:pPr>
      <w:r w:rsidRPr="00653008">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653008" w:rsidRPr="00653008" w:rsidTr="00CD0C8E">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bookmarkStart w:id="146" w:name="_Hlk88583124"/>
            <w:r w:rsidRPr="00653008">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Site assessment </w:t>
            </w:r>
          </w:p>
        </w:tc>
      </w:tr>
      <w:tr w:rsidR="00653008" w:rsidRPr="00653008" w:rsidTr="00CD0C8E">
        <w:trPr>
          <w:tblCellSpacing w:w="15" w:type="dxa"/>
        </w:trPr>
        <w:tc>
          <w:tcPr>
            <w:tcW w:w="167"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A|B|C </w:t>
            </w:r>
          </w:p>
        </w:tc>
      </w:tr>
      <w:tr w:rsidR="00653008" w:rsidRPr="00653008" w:rsidTr="00CD0C8E">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Glo.</w:t>
            </w:r>
          </w:p>
        </w:tc>
      </w:tr>
      <w:tr w:rsidR="00653008" w:rsidRPr="00653008" w:rsidTr="00653008">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i/>
                <w:sz w:val="16"/>
                <w:szCs w:val="16"/>
                <w:lang w:val="en-US"/>
              </w:rPr>
            </w:pPr>
            <w:r w:rsidRPr="00653008">
              <w:rPr>
                <w:rFonts w:ascii="Times New Roman" w:eastAsia="Calibr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384050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384050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A</w:t>
            </w:r>
          </w:p>
        </w:tc>
      </w:tr>
    </w:tbl>
    <w:bookmarkEnd w:id="146"/>
    <w:p w:rsidR="00653008" w:rsidRPr="00653008" w:rsidRDefault="00653008" w:rsidP="00653008">
      <w:pPr>
        <w:autoSpaceDE w:val="0"/>
        <w:autoSpaceDN w:val="0"/>
        <w:adjustRightInd w:val="0"/>
        <w:spacing w:after="0" w:line="240" w:lineRule="auto"/>
        <w:jc w:val="both"/>
        <w:rPr>
          <w:rFonts w:ascii="Times New Roman" w:eastAsia="Calibri" w:hAnsi="Times New Roman"/>
          <w:bCs/>
          <w:color w:val="000000"/>
          <w:kern w:val="36"/>
          <w:sz w:val="24"/>
          <w:szCs w:val="24"/>
        </w:rPr>
      </w:pPr>
      <w:r w:rsidRPr="00653008">
        <w:rPr>
          <w:rFonts w:ascii="Times New Roman" w:eastAsia="Calibri" w:hAnsi="Times New Roman"/>
          <w:b/>
          <w:sz w:val="24"/>
          <w:szCs w:val="24"/>
        </w:rPr>
        <w:t xml:space="preserve">Източник: </w:t>
      </w:r>
    </w:p>
    <w:p w:rsidR="00653008" w:rsidRPr="00653008" w:rsidRDefault="003C6A3E" w:rsidP="00653008">
      <w:pPr>
        <w:spacing w:after="160" w:line="240" w:lineRule="auto"/>
        <w:jc w:val="both"/>
        <w:rPr>
          <w:rFonts w:ascii="Times New Roman" w:eastAsia="Calibri" w:hAnsi="Times New Roman"/>
        </w:rPr>
      </w:pPr>
      <w:hyperlink r:id="rId54" w:history="1">
        <w:r w:rsidR="00653008" w:rsidRPr="00653008">
          <w:rPr>
            <w:rFonts w:ascii="Times New Roman" w:eastAsia="Calibri" w:hAnsi="Times New Roman"/>
            <w:color w:val="0563C1"/>
            <w:u w:val="single"/>
          </w:rPr>
          <w:t>http://natura2000.moew.government.bg/PublicDownloads/Auto/PS_SCI/BG0000614/BG0000614_PS_16.pdf</w:t>
        </w:r>
      </w:hyperlink>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Представена е оценка за площта на популацията (</w:t>
      </w:r>
      <w:r w:rsidRPr="00653008">
        <w:rPr>
          <w:rFonts w:ascii="Times New Roman" w:eastAsia="Calibri" w:hAnsi="Times New Roman"/>
          <w:sz w:val="24"/>
          <w:szCs w:val="24"/>
          <w:lang w:val="en-US"/>
        </w:rPr>
        <w:t>area</w:t>
      </w:r>
      <w:r w:rsidRPr="00653008">
        <w:rPr>
          <w:rFonts w:ascii="Times New Roman" w:eastAsia="Calibri" w:hAnsi="Times New Roman"/>
          <w:sz w:val="24"/>
          <w:szCs w:val="24"/>
        </w:rPr>
        <w:t>). Видът е оценен като присъстващ (</w:t>
      </w:r>
      <w:r w:rsidRPr="00653008">
        <w:rPr>
          <w:rFonts w:ascii="Times New Roman" w:eastAsia="Calibri" w:hAnsi="Times New Roman"/>
          <w:sz w:val="24"/>
          <w:szCs w:val="24"/>
          <w:lang w:val="en-US"/>
        </w:rPr>
        <w:t>P</w:t>
      </w:r>
      <w:r w:rsidRPr="00653008">
        <w:rPr>
          <w:rFonts w:ascii="Times New Roman" w:eastAsia="Calibri" w:hAnsi="Times New Roman"/>
          <w:sz w:val="24"/>
          <w:szCs w:val="24"/>
        </w:rPr>
        <w:t>). Качеството на данните за вида е оценено като недостатъчно (</w:t>
      </w:r>
      <w:r w:rsidRPr="00653008">
        <w:rPr>
          <w:rFonts w:ascii="Times New Roman" w:eastAsia="Calibri" w:hAnsi="Times New Roman"/>
          <w:sz w:val="24"/>
          <w:szCs w:val="24"/>
          <w:lang w:val="en-US"/>
        </w:rPr>
        <w:t>P</w:t>
      </w:r>
      <w:r w:rsidRPr="00653008">
        <w:rPr>
          <w:rFonts w:ascii="Times New Roman" w:eastAsia="Calibri" w:hAnsi="Times New Roman"/>
          <w:sz w:val="24"/>
          <w:szCs w:val="24"/>
        </w:rPr>
        <w:t xml:space="preserve">). Популацията е оценена като </w:t>
      </w:r>
      <w:r w:rsidRPr="00653008">
        <w:rPr>
          <w:rFonts w:ascii="Times New Roman" w:eastAsia="Calibri" w:hAnsi="Times New Roman"/>
          <w:bCs/>
          <w:color w:val="000000"/>
          <w:kern w:val="36"/>
          <w:sz w:val="24"/>
          <w:szCs w:val="24"/>
        </w:rPr>
        <w:t>значителна (С) за мащабите на страната</w:t>
      </w:r>
      <w:r w:rsidRPr="00653008">
        <w:rPr>
          <w:rFonts w:ascii="Times New Roman" w:eastAsia="Calibri" w:hAnsi="Times New Roman"/>
          <w:sz w:val="24"/>
          <w:szCs w:val="24"/>
        </w:rPr>
        <w:t>. Нивото на защитеност на популацията е оценено като отлично (А). Степента на изолация, като н</w:t>
      </w:r>
      <w:r w:rsidRPr="00653008">
        <w:rPr>
          <w:rFonts w:ascii="Times New Roman" w:eastAsia="Calibri" w:hAnsi="Times New Roman"/>
          <w:bCs/>
          <w:color w:val="000000"/>
          <w:kern w:val="36"/>
          <w:sz w:val="24"/>
          <w:szCs w:val="24"/>
        </w:rPr>
        <w:t>еизолирана популация, в границите на ареала на разпространение (</w:t>
      </w:r>
      <w:r w:rsidRPr="00653008">
        <w:rPr>
          <w:rFonts w:ascii="Times New Roman" w:eastAsia="Calibri" w:hAnsi="Times New Roman"/>
          <w:bCs/>
          <w:color w:val="000000"/>
          <w:kern w:val="36"/>
          <w:sz w:val="24"/>
          <w:szCs w:val="24"/>
          <w:lang w:val="en-US"/>
        </w:rPr>
        <w:t>C</w:t>
      </w:r>
      <w:r w:rsidRPr="00653008">
        <w:rPr>
          <w:rFonts w:ascii="Times New Roman" w:eastAsia="Calibri" w:hAnsi="Times New Roman"/>
          <w:bCs/>
          <w:color w:val="000000"/>
          <w:kern w:val="36"/>
          <w:sz w:val="24"/>
          <w:szCs w:val="24"/>
        </w:rPr>
        <w:t>).</w:t>
      </w:r>
      <w:r w:rsidRPr="00653008">
        <w:rPr>
          <w:rFonts w:ascii="Times New Roman" w:eastAsia="Calibri" w:hAnsi="Times New Roman"/>
          <w:sz w:val="24"/>
          <w:szCs w:val="24"/>
        </w:rPr>
        <w:t xml:space="preserve"> Цялостна оценка на стойността на зоната за опазването на вида е определена като „отлична“ (А</w:t>
      </w:r>
      <w:r w:rsidRPr="00653008">
        <w:rPr>
          <w:rFonts w:ascii="Times New Roman" w:eastAsia="Calibri" w:hAnsi="Times New Roman"/>
          <w:bCs/>
          <w:color w:val="000000"/>
          <w:kern w:val="36"/>
          <w:sz w:val="24"/>
          <w:szCs w:val="24"/>
        </w:rPr>
        <w:t>)</w:t>
      </w:r>
      <w:r w:rsidRPr="00653008">
        <w:rPr>
          <w:rFonts w:ascii="Times New Roman" w:eastAsia="Calibri" w:hAnsi="Times New Roman"/>
          <w:sz w:val="24"/>
          <w:szCs w:val="24"/>
        </w:rPr>
        <w:t xml:space="preserve">. </w:t>
      </w:r>
    </w:p>
    <w:p w:rsidR="00653008" w:rsidRPr="00653008" w:rsidRDefault="00653008" w:rsidP="00653008">
      <w:pPr>
        <w:autoSpaceDE w:val="0"/>
        <w:autoSpaceDN w:val="0"/>
        <w:adjustRightInd w:val="0"/>
        <w:spacing w:after="0" w:line="240" w:lineRule="auto"/>
        <w:jc w:val="both"/>
        <w:rPr>
          <w:rFonts w:ascii="Times New Roman" w:eastAsia="Calibri" w:hAnsi="Times New Roman"/>
          <w:sz w:val="24"/>
          <w:szCs w:val="24"/>
        </w:rPr>
      </w:pPr>
    </w:p>
    <w:p w:rsidR="00653008" w:rsidRPr="00653008" w:rsidRDefault="00653008" w:rsidP="00653008">
      <w:pPr>
        <w:spacing w:after="160" w:line="240" w:lineRule="auto"/>
        <w:jc w:val="both"/>
        <w:rPr>
          <w:rFonts w:ascii="Times New Roman" w:eastAsia="Calibri" w:hAnsi="Times New Roman"/>
          <w:b/>
          <w:sz w:val="24"/>
          <w:szCs w:val="24"/>
        </w:rPr>
      </w:pPr>
      <w:r w:rsidRPr="00653008">
        <w:rPr>
          <w:rFonts w:ascii="Times New Roman" w:eastAsia="Calibri" w:hAnsi="Times New Roman"/>
          <w:b/>
          <w:sz w:val="24"/>
          <w:szCs w:val="24"/>
        </w:rPr>
        <w:t xml:space="preserve">5. </w:t>
      </w:r>
      <w:r w:rsidR="00CD0C8E">
        <w:rPr>
          <w:rFonts w:ascii="Times New Roman" w:eastAsia="Calibri" w:hAnsi="Times New Roman"/>
          <w:b/>
          <w:sz w:val="24"/>
          <w:szCs w:val="24"/>
        </w:rPr>
        <w:t>Анализ на наличната информация</w:t>
      </w:r>
    </w:p>
    <w:p w:rsidR="00E361CB" w:rsidRPr="00653008" w:rsidRDefault="00E361CB" w:rsidP="00E361CB">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w:t>
      </w:r>
      <w:r w:rsidRPr="00653008">
        <w:rPr>
          <w:rFonts w:ascii="Times New Roman" w:eastAsia="Calibri" w:hAnsi="Times New Roman"/>
          <w:sz w:val="24"/>
          <w:szCs w:val="24"/>
        </w:rPr>
        <w:lastRenderedPageBreak/>
        <w:t>фаза I", като състоянието на популацията в зоната е докладвано като неблагоприятно – незадоводлитено.</w:t>
      </w:r>
    </w:p>
    <w:p w:rsidR="00E361CB" w:rsidRPr="00653008" w:rsidRDefault="00E361CB" w:rsidP="00E361CB">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По време на мониторинг</w:t>
      </w:r>
      <w:r>
        <w:rPr>
          <w:rFonts w:ascii="Times New Roman" w:eastAsia="Calibri" w:hAnsi="Times New Roman"/>
          <w:sz w:val="24"/>
          <w:szCs w:val="24"/>
        </w:rPr>
        <w:t>ови изследвания</w:t>
      </w:r>
      <w:r w:rsidRPr="00653008">
        <w:rPr>
          <w:rFonts w:ascii="Times New Roman" w:eastAsia="Calibri" w:hAnsi="Times New Roman"/>
          <w:sz w:val="24"/>
          <w:szCs w:val="24"/>
        </w:rPr>
        <w:t xml:space="preserve"> през 2014-2015 е регистрираната популационна плътност на вида от 12 до 33 инд./ха.</w:t>
      </w:r>
    </w:p>
    <w:p w:rsidR="00E361CB" w:rsidRPr="00653008" w:rsidRDefault="00E361CB" w:rsidP="00E361CB">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При полевото проучване </w:t>
      </w:r>
      <w:r>
        <w:rPr>
          <w:rFonts w:ascii="Times New Roman" w:eastAsia="Calibri" w:hAnsi="Times New Roman"/>
          <w:sz w:val="24"/>
          <w:szCs w:val="24"/>
        </w:rPr>
        <w:t xml:space="preserve">през 2021 г. </w:t>
      </w:r>
      <w:r w:rsidRPr="00653008">
        <w:rPr>
          <w:rFonts w:ascii="Times New Roman" w:eastAsia="Calibr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  Дунав и други реки</w:t>
      </w:r>
      <w:r>
        <w:rPr>
          <w:rFonts w:ascii="Times New Roman" w:eastAsia="Calibri" w:hAnsi="Times New Roman"/>
          <w:sz w:val="24"/>
          <w:szCs w:val="24"/>
        </w:rPr>
        <w:t xml:space="preserve">, </w:t>
      </w:r>
      <w:bookmarkStart w:id="147" w:name="_Hlk96439803"/>
      <w:bookmarkStart w:id="148" w:name="_Hlk96613318"/>
      <w:r w:rsidRPr="007B71DE">
        <w:rPr>
          <w:rFonts w:ascii="Times New Roman" w:eastAsia="Calibri" w:hAnsi="Times New Roman"/>
          <w:sz w:val="24"/>
          <w:szCs w:val="24"/>
        </w:rPr>
        <w:t>приета в Националната система за мониторинг на биологичното разнообразие</w:t>
      </w:r>
      <w:r w:rsidRPr="007B71DE">
        <w:rPr>
          <w:rFonts w:eastAsia="Calibri"/>
        </w:rPr>
        <w:t xml:space="preserve"> (</w:t>
      </w:r>
      <w:hyperlink r:id="rId55" w:history="1">
        <w:r w:rsidRPr="007B71DE">
          <w:rPr>
            <w:rFonts w:ascii="Times New Roman" w:eastAsia="Calibri" w:hAnsi="Times New Roman"/>
            <w:color w:val="0000FF"/>
            <w:sz w:val="24"/>
            <w:szCs w:val="24"/>
            <w:u w:val="single"/>
          </w:rPr>
          <w:t>http://eea.government.bg/bg/bio/nsmbr/praktichesko-rakovodstvo-metodiki-za-monitoring-i-otsenka/ribi</w:t>
        </w:r>
      </w:hyperlink>
      <w:r w:rsidRPr="007B71DE">
        <w:rPr>
          <w:rFonts w:ascii="Times New Roman" w:eastAsia="Calibri" w:hAnsi="Times New Roman"/>
          <w:sz w:val="24"/>
          <w:szCs w:val="24"/>
        </w:rPr>
        <w:t>)</w:t>
      </w:r>
      <w:bookmarkEnd w:id="147"/>
      <w:bookmarkEnd w:id="148"/>
      <w:r w:rsidRPr="00653008">
        <w:rPr>
          <w:rFonts w:ascii="Times New Roman" w:eastAsia="Calibri" w:hAnsi="Times New Roman"/>
          <w:sz w:val="24"/>
          <w:szCs w:val="24"/>
        </w:rPr>
        <w:t>. Според дължината на подходящи</w:t>
      </w:r>
      <w:r>
        <w:rPr>
          <w:rFonts w:ascii="Times New Roman" w:eastAsia="Calibri" w:hAnsi="Times New Roman"/>
          <w:sz w:val="24"/>
          <w:szCs w:val="24"/>
        </w:rPr>
        <w:t>те</w:t>
      </w:r>
      <w:r w:rsidRPr="00653008">
        <w:rPr>
          <w:rFonts w:ascii="Times New Roman" w:eastAsia="Calibri" w:hAnsi="Times New Roman"/>
          <w:sz w:val="24"/>
          <w:szCs w:val="24"/>
        </w:rPr>
        <w:t xml:space="preserve">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w:t>
      </w:r>
      <w:r>
        <w:rPr>
          <w:rFonts w:ascii="Times New Roman" w:eastAsia="Calibri" w:hAnsi="Times New Roman"/>
          <w:sz w:val="24"/>
          <w:szCs w:val="24"/>
        </w:rPr>
        <w:t>з</w:t>
      </w:r>
      <w:r w:rsidRPr="00653008">
        <w:rPr>
          <w:rFonts w:ascii="Times New Roman" w:eastAsia="Calibri" w:hAnsi="Times New Roman"/>
          <w:sz w:val="24"/>
          <w:szCs w:val="24"/>
        </w:rPr>
        <w:t xml:space="preserve">вани са два метода за пробонабиране, с цел оптимални резултати: </w:t>
      </w:r>
      <w:r>
        <w:rPr>
          <w:rFonts w:ascii="Times New Roman" w:eastAsia="Calibri" w:hAnsi="Times New Roman"/>
          <w:sz w:val="24"/>
          <w:szCs w:val="24"/>
        </w:rPr>
        <w:t xml:space="preserve">хрилни </w:t>
      </w:r>
      <w:r w:rsidRPr="00653008">
        <w:rPr>
          <w:rFonts w:ascii="Times New Roman" w:eastAsia="Calibri" w:hAnsi="Times New Roman"/>
          <w:sz w:val="24"/>
          <w:szCs w:val="24"/>
        </w:rPr>
        <w:t>мрежи и гриб. В изследваните участъци видът е регистриран с плътност от 3 до 150 инд./ха.</w:t>
      </w:r>
    </w:p>
    <w:p w:rsidR="00E361CB" w:rsidRPr="00653008" w:rsidRDefault="00E361CB" w:rsidP="00E361CB">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В зоната подходящо местообитание за вида представлява основно река Дунав. Участъкът от р. Огоста от устието до около 14 км нагоре, поради малките размери на реката може да предостави само временно </w:t>
      </w:r>
      <w:r>
        <w:rPr>
          <w:rFonts w:ascii="Times New Roman" w:eastAsia="Calibri" w:hAnsi="Times New Roman"/>
          <w:sz w:val="24"/>
          <w:szCs w:val="24"/>
        </w:rPr>
        <w:t xml:space="preserve">местообитание за вида </w:t>
      </w:r>
      <w:r w:rsidRPr="00653008">
        <w:rPr>
          <w:rFonts w:ascii="Times New Roman" w:eastAsia="Calibri" w:hAnsi="Times New Roman"/>
          <w:sz w:val="24"/>
          <w:szCs w:val="24"/>
        </w:rPr>
        <w:t xml:space="preserve">– като убежище за ранните възрастови групи (0+, 1+). Не може да се очаква в зоната да съществува стабилна популация на распер. </w:t>
      </w:r>
    </w:p>
    <w:p w:rsidR="00653008" w:rsidRPr="00653008" w:rsidRDefault="00E361CB" w:rsidP="00E361CB">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съществен натиск в зоната, който застрашава вида не е установен. По време на теренните проучвания през 2021 г. се отчита интензивен риболов. Доколкото видът е обект на стопански риболов, </w:t>
      </w:r>
      <w:r>
        <w:rPr>
          <w:rFonts w:ascii="Times New Roman" w:eastAsia="Calibri" w:hAnsi="Times New Roman"/>
          <w:sz w:val="24"/>
          <w:szCs w:val="24"/>
        </w:rPr>
        <w:t>това</w:t>
      </w:r>
      <w:r w:rsidRPr="00653008">
        <w:rPr>
          <w:rFonts w:ascii="Times New Roman" w:eastAsia="Calibri" w:hAnsi="Times New Roman"/>
          <w:sz w:val="24"/>
          <w:szCs w:val="24"/>
        </w:rPr>
        <w:t xml:space="preserve"> се приема като заплаха, но поради липса на статистически данни </w:t>
      </w:r>
      <w:r>
        <w:rPr>
          <w:rFonts w:ascii="Times New Roman" w:eastAsia="Calibri" w:hAnsi="Times New Roman"/>
          <w:sz w:val="24"/>
          <w:szCs w:val="24"/>
        </w:rPr>
        <w:t xml:space="preserve">за обема на риболова конкретно в границите на зоната </w:t>
      </w:r>
      <w:r w:rsidRPr="00653008">
        <w:rPr>
          <w:rFonts w:ascii="Times New Roman" w:eastAsia="Calibri" w:hAnsi="Times New Roman"/>
          <w:sz w:val="24"/>
          <w:szCs w:val="24"/>
        </w:rPr>
        <w:t>натискът не може да бъде отчетен</w:t>
      </w:r>
      <w:r>
        <w:rPr>
          <w:rFonts w:ascii="Times New Roman" w:eastAsia="Calibri" w:hAnsi="Times New Roman"/>
          <w:sz w:val="24"/>
          <w:szCs w:val="24"/>
        </w:rPr>
        <w:t>.</w:t>
      </w:r>
    </w:p>
    <w:p w:rsidR="00653008" w:rsidRPr="00653008" w:rsidRDefault="00653008" w:rsidP="00CD0C8E">
      <w:pPr>
        <w:spacing w:before="120" w:after="120" w:line="240" w:lineRule="auto"/>
        <w:jc w:val="both"/>
        <w:rPr>
          <w:rFonts w:ascii="Times New Roman" w:eastAsia="Calibri" w:hAnsi="Times New Roman"/>
          <w:b/>
          <w:sz w:val="24"/>
          <w:szCs w:val="24"/>
        </w:rPr>
      </w:pPr>
      <w:r w:rsidRPr="00653008">
        <w:rPr>
          <w:rFonts w:ascii="Times New Roman" w:eastAsia="Calibri" w:hAnsi="Times New Roman"/>
          <w:b/>
          <w:sz w:val="24"/>
          <w:szCs w:val="24"/>
        </w:rPr>
        <w:t>6. Цели за подобряване/поддържане на природозащит</w:t>
      </w:r>
      <w:r w:rsidR="00311A95">
        <w:rPr>
          <w:rFonts w:ascii="Times New Roman" w:eastAsia="Calibri" w:hAnsi="Times New Roman"/>
          <w:b/>
          <w:sz w:val="24"/>
          <w:szCs w:val="24"/>
        </w:rPr>
        <w:t>ното състояние на вида в зоната</w:t>
      </w:r>
    </w:p>
    <w:p w:rsidR="00653008" w:rsidRPr="00653008" w:rsidRDefault="00653008" w:rsidP="00653008">
      <w:pPr>
        <w:spacing w:before="120" w:after="0" w:line="240" w:lineRule="auto"/>
        <w:jc w:val="both"/>
        <w:rPr>
          <w:rFonts w:ascii="Times New Roman" w:eastAsia="Calibri" w:hAnsi="Times New Roman"/>
          <w:sz w:val="24"/>
          <w:szCs w:val="24"/>
        </w:rPr>
      </w:pPr>
      <w:r w:rsidRPr="00653008">
        <w:rPr>
          <w:rFonts w:ascii="Times New Roman" w:eastAsia="Calibri" w:hAnsi="Times New Roman"/>
          <w:sz w:val="24"/>
          <w:szCs w:val="24"/>
        </w:rPr>
        <w:t>Целите са формулирани по показатели, в таблицата по-долу.</w:t>
      </w:r>
    </w:p>
    <w:p w:rsidR="00653008" w:rsidRPr="00653008" w:rsidRDefault="00653008" w:rsidP="00653008">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276"/>
        <w:gridCol w:w="1417"/>
        <w:gridCol w:w="2894"/>
        <w:gridCol w:w="1857"/>
      </w:tblGrid>
      <w:tr w:rsidR="00E361CB" w:rsidRPr="00653008" w:rsidTr="00E361CB">
        <w:trPr>
          <w:tblHeader/>
          <w:jc w:val="center"/>
        </w:trPr>
        <w:tc>
          <w:tcPr>
            <w:tcW w:w="835" w:type="pct"/>
            <w:shd w:val="clear" w:color="auto" w:fill="DBE5F1" w:themeFill="accent1" w:themeFillTint="33"/>
            <w:vAlign w:val="center"/>
          </w:tcPr>
          <w:p w:rsidR="00E361CB" w:rsidRPr="00653008" w:rsidRDefault="00E361CB" w:rsidP="00E361CB">
            <w:pPr>
              <w:widowControl w:val="0"/>
              <w:spacing w:before="120" w:after="120" w:line="240" w:lineRule="auto"/>
              <w:jc w:val="center"/>
              <w:rPr>
                <w:rFonts w:ascii="Times New Roman" w:eastAsia="Calibri" w:hAnsi="Times New Roman"/>
                <w:b/>
                <w:bCs/>
              </w:rPr>
            </w:pPr>
            <w:r w:rsidRPr="00653008">
              <w:rPr>
                <w:rFonts w:ascii="Times New Roman" w:eastAsia="Calibri" w:hAnsi="Times New Roman"/>
                <w:b/>
                <w:bCs/>
              </w:rPr>
              <w:t>Параметър</w:t>
            </w:r>
          </w:p>
        </w:tc>
        <w:tc>
          <w:tcPr>
            <w:tcW w:w="714" w:type="pct"/>
            <w:shd w:val="clear" w:color="auto" w:fill="DBE5F1" w:themeFill="accent1" w:themeFillTint="33"/>
            <w:vAlign w:val="center"/>
          </w:tcPr>
          <w:p w:rsidR="00E361CB" w:rsidRPr="00653008" w:rsidRDefault="00E361CB" w:rsidP="00E361CB">
            <w:pPr>
              <w:widowControl w:val="0"/>
              <w:spacing w:before="120" w:after="120" w:line="240" w:lineRule="auto"/>
              <w:jc w:val="center"/>
              <w:rPr>
                <w:rFonts w:ascii="Times New Roman" w:eastAsia="Calibri" w:hAnsi="Times New Roman"/>
                <w:b/>
                <w:bCs/>
              </w:rPr>
            </w:pPr>
            <w:r w:rsidRPr="00653008">
              <w:rPr>
                <w:rFonts w:ascii="Times New Roman" w:hAnsi="Times New Roman"/>
                <w:b/>
                <w:bCs/>
              </w:rPr>
              <w:t>Мерна единица</w:t>
            </w:r>
          </w:p>
        </w:tc>
        <w:tc>
          <w:tcPr>
            <w:tcW w:w="793" w:type="pct"/>
            <w:shd w:val="clear" w:color="auto" w:fill="DBE5F1" w:themeFill="accent1" w:themeFillTint="33"/>
            <w:vAlign w:val="center"/>
          </w:tcPr>
          <w:p w:rsidR="00E361CB" w:rsidRPr="00653008" w:rsidRDefault="00E361CB" w:rsidP="00E361CB">
            <w:pPr>
              <w:widowControl w:val="0"/>
              <w:spacing w:before="120" w:after="120" w:line="240" w:lineRule="auto"/>
              <w:jc w:val="center"/>
              <w:rPr>
                <w:rFonts w:ascii="Times New Roman" w:eastAsia="Calibri" w:hAnsi="Times New Roman"/>
                <w:b/>
                <w:bCs/>
              </w:rPr>
            </w:pPr>
            <w:r w:rsidRPr="00653008">
              <w:rPr>
                <w:rFonts w:ascii="Times New Roman" w:hAnsi="Times New Roman"/>
                <w:b/>
                <w:bCs/>
              </w:rPr>
              <w:t>Целева стойност</w:t>
            </w:r>
          </w:p>
        </w:tc>
        <w:tc>
          <w:tcPr>
            <w:tcW w:w="1619" w:type="pct"/>
            <w:shd w:val="clear" w:color="auto" w:fill="DBE5F1" w:themeFill="accent1" w:themeFillTint="33"/>
            <w:vAlign w:val="center"/>
          </w:tcPr>
          <w:p w:rsidR="00E361CB" w:rsidRPr="00653008" w:rsidRDefault="00E361CB" w:rsidP="00E361CB">
            <w:pPr>
              <w:widowControl w:val="0"/>
              <w:spacing w:before="120" w:after="120" w:line="240" w:lineRule="auto"/>
              <w:jc w:val="center"/>
              <w:rPr>
                <w:rFonts w:ascii="Times New Roman" w:eastAsia="Calibri" w:hAnsi="Times New Roman"/>
                <w:b/>
                <w:bCs/>
              </w:rPr>
            </w:pPr>
            <w:r w:rsidRPr="00653008">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E361CB" w:rsidRPr="00653008" w:rsidRDefault="00E361CB" w:rsidP="00E361CB">
            <w:pPr>
              <w:widowControl w:val="0"/>
              <w:spacing w:before="120" w:after="120" w:line="240" w:lineRule="auto"/>
              <w:jc w:val="center"/>
              <w:rPr>
                <w:rFonts w:ascii="Times New Roman" w:eastAsia="Calibri" w:hAnsi="Times New Roman"/>
                <w:b/>
                <w:bCs/>
              </w:rPr>
            </w:pPr>
            <w:r w:rsidRPr="00653008">
              <w:rPr>
                <w:rFonts w:ascii="Times New Roman" w:eastAsia="Calibri" w:hAnsi="Times New Roman"/>
                <w:b/>
                <w:bCs/>
              </w:rPr>
              <w:t>Специфични цели на опазване за зоната</w:t>
            </w:r>
          </w:p>
        </w:tc>
      </w:tr>
      <w:tr w:rsidR="00E361CB" w:rsidRPr="00653008" w:rsidTr="00E361CB">
        <w:trPr>
          <w:jc w:val="center"/>
        </w:trPr>
        <w:tc>
          <w:tcPr>
            <w:tcW w:w="835" w:type="pct"/>
            <w:shd w:val="clear" w:color="auto" w:fill="auto"/>
          </w:tcPr>
          <w:p w:rsidR="00E361CB" w:rsidRPr="00653008" w:rsidRDefault="00E361CB" w:rsidP="00E361CB">
            <w:pPr>
              <w:spacing w:before="120" w:after="120" w:line="240" w:lineRule="auto"/>
              <w:rPr>
                <w:rFonts w:ascii="Times New Roman" w:eastAsia="Calibri" w:hAnsi="Times New Roman"/>
                <w:b/>
                <w:lang w:val="en-US"/>
              </w:rPr>
            </w:pPr>
            <w:r w:rsidRPr="00653008">
              <w:rPr>
                <w:rFonts w:ascii="Times New Roman" w:eastAsia="Calibri" w:hAnsi="Times New Roman"/>
                <w:b/>
              </w:rPr>
              <w:t>Плътност на популацията</w:t>
            </w:r>
          </w:p>
        </w:tc>
        <w:tc>
          <w:tcPr>
            <w:tcW w:w="714" w:type="pct"/>
            <w:shd w:val="clear" w:color="auto" w:fill="auto"/>
          </w:tcPr>
          <w:p w:rsidR="00E361CB" w:rsidRPr="00653008" w:rsidRDefault="00E361CB" w:rsidP="00E361CB">
            <w:pPr>
              <w:spacing w:before="120" w:after="120" w:line="240" w:lineRule="auto"/>
              <w:rPr>
                <w:rFonts w:ascii="Times New Roman" w:eastAsia="Calibri" w:hAnsi="Times New Roman"/>
                <w:lang w:val="en-US"/>
              </w:rPr>
            </w:pPr>
            <w:r w:rsidRPr="00136BF1">
              <w:rPr>
                <w:rFonts w:ascii="Times New Roman" w:eastAsiaTheme="minorHAnsi" w:hAnsi="Times New Roman"/>
              </w:rPr>
              <w:t>Брой индивиди/</w:t>
            </w:r>
            <w:r w:rsidRPr="00136BF1">
              <w:rPr>
                <w:rFonts w:ascii="Times New Roman" w:eastAsiaTheme="minorHAnsi" w:hAnsi="Times New Roman"/>
                <w:lang w:val="en-US"/>
              </w:rPr>
              <w:t>ha</w:t>
            </w:r>
          </w:p>
        </w:tc>
        <w:tc>
          <w:tcPr>
            <w:tcW w:w="793" w:type="pct"/>
            <w:shd w:val="clear" w:color="auto" w:fill="auto"/>
          </w:tcPr>
          <w:p w:rsidR="00E361CB" w:rsidRPr="00653008" w:rsidRDefault="00E361CB" w:rsidP="00E361CB">
            <w:pPr>
              <w:spacing w:before="120" w:after="120" w:line="240" w:lineRule="auto"/>
              <w:rPr>
                <w:rFonts w:ascii="Times New Roman" w:eastAsia="Calibri" w:hAnsi="Times New Roman"/>
              </w:rPr>
            </w:pPr>
            <w:r w:rsidRPr="00136BF1">
              <w:rPr>
                <w:rFonts w:ascii="Times New Roman" w:eastAsiaTheme="minorHAnsi" w:hAnsi="Times New Roman"/>
              </w:rPr>
              <w:t xml:space="preserve">Най-малко 40 </w:t>
            </w:r>
          </w:p>
        </w:tc>
        <w:tc>
          <w:tcPr>
            <w:tcW w:w="1619" w:type="pct"/>
            <w:shd w:val="clear" w:color="auto" w:fill="auto"/>
          </w:tcPr>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653008">
              <w:rPr>
                <w:rFonts w:ascii="Times New Roman" w:eastAsia="Calibri" w:hAnsi="Times New Roman"/>
                <w:vertAlign w:val="superscript"/>
              </w:rPr>
              <w:t>2</w:t>
            </w:r>
            <w:r w:rsidRPr="00653008">
              <w:rPr>
                <w:rFonts w:ascii="Times New Roman" w:eastAsia="Calibri" w:hAnsi="Times New Roman"/>
              </w:rPr>
              <w:t xml:space="preserve">. След това броят на уловените екземпляри се преизчислява като индивиди на хектар. </w:t>
            </w:r>
          </w:p>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 xml:space="preserve">В проекта "Картиране и определяне на природозащитното състояние на природни местообитания и видове - фаза I".) е определена численост 15 инд./ха. През </w:t>
            </w:r>
            <w:r w:rsidRPr="00653008">
              <w:rPr>
                <w:rFonts w:ascii="Times New Roman" w:eastAsia="Calibri" w:hAnsi="Times New Roman"/>
              </w:rPr>
              <w:lastRenderedPageBreak/>
              <w:t xml:space="preserve">2021 г. е проведено ново теренно проучване в 2 точки на зоната, видът е регистриран със средна стойност от 3 до 150 инд./ха. Като минимална целева стойност на популацията се приема тази, която е определена като референтна по време на проект "Картиране и определяне на природозащитното състояние на природни местообитания и видове - фаза I" (15 екз./ха). </w:t>
            </w:r>
          </w:p>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По отношение на натиска, този конкретен речен участък в рамките на защитената зона може да се счита за хомогенен, като е регистриран значителен натиск с произход извън зоната.</w:t>
            </w:r>
          </w:p>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В приетата методика за мониторинг на риби в НСМБР не са дадени референтни стойности за плътността на популацията на този вид. Въз основа на наличните данни за плътността на популацията и като се има предвид, че по естествени причини тя е силно вариабилен параметър, експертна оценка, състоянието на вида по този показател може да се приеме за „Благоприятно“, дори ако видът не бъде регистриран в зоната при еднократно проучване.</w:t>
            </w:r>
          </w:p>
        </w:tc>
        <w:tc>
          <w:tcPr>
            <w:tcW w:w="1039" w:type="pct"/>
          </w:tcPr>
          <w:p w:rsidR="00E361CB" w:rsidRDefault="00E361CB" w:rsidP="00E361CB">
            <w:pPr>
              <w:spacing w:before="120" w:after="120" w:line="240" w:lineRule="auto"/>
              <w:jc w:val="both"/>
              <w:rPr>
                <w:rFonts w:ascii="Times New Roman" w:eastAsia="Calibri" w:hAnsi="Times New Roman"/>
              </w:rPr>
            </w:pPr>
            <w:r w:rsidRPr="00380BC3">
              <w:rPr>
                <w:rFonts w:ascii="Times New Roman" w:eastAsia="Calibri" w:hAnsi="Times New Roman"/>
              </w:rPr>
              <w:lastRenderedPageBreak/>
              <w:t>Поддържане на плътността на популацията най-малко на 40 инд./ха.</w:t>
            </w:r>
          </w:p>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Осигуряване на условия за постигане и поддържане на целева плътност на популацията.</w:t>
            </w:r>
          </w:p>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 xml:space="preserve">Междинна цел: извършване на проучвания за уточняване на </w:t>
            </w:r>
            <w:r w:rsidRPr="00653008">
              <w:rPr>
                <w:rFonts w:ascii="Times New Roman" w:eastAsia="Calibri" w:hAnsi="Times New Roman"/>
              </w:rPr>
              <w:lastRenderedPageBreak/>
              <w:t>референтната численост и сезонната динамика на популацията.</w:t>
            </w:r>
          </w:p>
        </w:tc>
      </w:tr>
      <w:tr w:rsidR="00E361CB" w:rsidRPr="00653008" w:rsidTr="00E361CB">
        <w:trPr>
          <w:jc w:val="center"/>
        </w:trPr>
        <w:tc>
          <w:tcPr>
            <w:tcW w:w="835" w:type="pct"/>
            <w:shd w:val="clear" w:color="auto" w:fill="auto"/>
          </w:tcPr>
          <w:p w:rsidR="00E361CB" w:rsidRPr="00653008" w:rsidRDefault="00E361CB" w:rsidP="00E361CB">
            <w:pPr>
              <w:spacing w:before="120" w:after="120" w:line="240" w:lineRule="auto"/>
              <w:rPr>
                <w:rFonts w:ascii="Times New Roman" w:eastAsia="Calibri" w:hAnsi="Times New Roman"/>
                <w:b/>
              </w:rPr>
            </w:pPr>
            <w:r w:rsidRPr="00653008">
              <w:rPr>
                <w:rFonts w:ascii="Times New Roman" w:eastAsia="Calibri" w:hAnsi="Times New Roman"/>
                <w:b/>
              </w:rPr>
              <w:lastRenderedPageBreak/>
              <w:t xml:space="preserve">Местообитание на вида: </w:t>
            </w:r>
          </w:p>
          <w:p w:rsidR="00E361CB" w:rsidRPr="00653008" w:rsidRDefault="00E361CB" w:rsidP="00E361CB">
            <w:pPr>
              <w:spacing w:before="120" w:after="120" w:line="240" w:lineRule="auto"/>
              <w:rPr>
                <w:rFonts w:ascii="Times New Roman" w:eastAsia="Calibri" w:hAnsi="Times New Roman"/>
                <w:b/>
              </w:rPr>
            </w:pPr>
            <w:r w:rsidRPr="00653008">
              <w:rPr>
                <w:rFonts w:ascii="Times New Roman" w:eastAsia="Calibri" w:hAnsi="Times New Roman"/>
                <w:b/>
              </w:rPr>
              <w:t xml:space="preserve">Дължина на речната </w:t>
            </w:r>
            <w:r w:rsidRPr="00653008">
              <w:rPr>
                <w:rFonts w:ascii="Times New Roman" w:eastAsia="Calibri" w:hAnsi="Times New Roman"/>
                <w:b/>
              </w:rPr>
              <w:lastRenderedPageBreak/>
              <w:t>мрежа, представляваща потенциално местообитание за вида</w:t>
            </w:r>
          </w:p>
        </w:tc>
        <w:tc>
          <w:tcPr>
            <w:tcW w:w="714" w:type="pct"/>
            <w:shd w:val="clear" w:color="auto" w:fill="auto"/>
          </w:tcPr>
          <w:p w:rsidR="00E361CB" w:rsidRPr="00653008" w:rsidRDefault="00E361CB" w:rsidP="00E361CB">
            <w:pPr>
              <w:spacing w:before="120" w:after="120" w:line="240" w:lineRule="auto"/>
              <w:rPr>
                <w:rFonts w:ascii="Times New Roman" w:eastAsia="Calibri" w:hAnsi="Times New Roman"/>
              </w:rPr>
            </w:pPr>
            <w:r w:rsidRPr="00653008">
              <w:rPr>
                <w:rFonts w:ascii="Times New Roman" w:eastAsia="Calibri" w:hAnsi="Times New Roman"/>
              </w:rPr>
              <w:lastRenderedPageBreak/>
              <w:t>км</w:t>
            </w:r>
          </w:p>
        </w:tc>
        <w:tc>
          <w:tcPr>
            <w:tcW w:w="793" w:type="pct"/>
            <w:shd w:val="clear" w:color="auto" w:fill="auto"/>
          </w:tcPr>
          <w:p w:rsidR="00E361CB" w:rsidRPr="00653008" w:rsidRDefault="00E361CB" w:rsidP="00E361CB">
            <w:pPr>
              <w:spacing w:before="120" w:after="120" w:line="240" w:lineRule="auto"/>
              <w:rPr>
                <w:rFonts w:ascii="Times New Roman" w:eastAsia="Calibri" w:hAnsi="Times New Roman"/>
              </w:rPr>
            </w:pPr>
            <w:r w:rsidRPr="00653008">
              <w:rPr>
                <w:rFonts w:ascii="Times New Roman" w:eastAsia="Calibri" w:hAnsi="Times New Roman"/>
                <w:shd w:val="clear" w:color="auto" w:fill="FFFFFF"/>
              </w:rPr>
              <w:t xml:space="preserve">Най-малко </w:t>
            </w:r>
            <w:r>
              <w:rPr>
                <w:rFonts w:ascii="Times New Roman" w:eastAsia="Calibri" w:hAnsi="Times New Roman"/>
                <w:shd w:val="clear" w:color="auto" w:fill="FFFFFF"/>
              </w:rPr>
              <w:t>5</w:t>
            </w:r>
            <w:r w:rsidRPr="00653008">
              <w:rPr>
                <w:rFonts w:ascii="Times New Roman" w:eastAsia="Calibri" w:hAnsi="Times New Roman"/>
                <w:shd w:val="clear" w:color="auto" w:fill="FFFFFF"/>
              </w:rPr>
              <w:t xml:space="preserve"> км</w:t>
            </w:r>
          </w:p>
        </w:tc>
        <w:tc>
          <w:tcPr>
            <w:tcW w:w="1619" w:type="pct"/>
            <w:shd w:val="clear" w:color="auto" w:fill="auto"/>
          </w:tcPr>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 xml:space="preserve">Дължината на речния участък се определя чрез GIS анализ, използващ следните екологични </w:t>
            </w:r>
            <w:r w:rsidRPr="00653008">
              <w:rPr>
                <w:rFonts w:ascii="Times New Roman" w:eastAsia="Calibri" w:hAnsi="Times New Roman"/>
              </w:rPr>
              <w:lastRenderedPageBreak/>
              <w:t>критерии:</w:t>
            </w:r>
          </w:p>
          <w:p w:rsidR="00E361CB" w:rsidRPr="00653008" w:rsidRDefault="00E361CB" w:rsidP="00E361CB">
            <w:pPr>
              <w:numPr>
                <w:ilvl w:val="0"/>
                <w:numId w:val="29"/>
              </w:numPr>
              <w:spacing w:before="120" w:after="120" w:line="240" w:lineRule="auto"/>
              <w:jc w:val="both"/>
              <w:rPr>
                <w:rFonts w:ascii="Times New Roman" w:eastAsia="Calibri" w:hAnsi="Times New Roman"/>
              </w:rPr>
            </w:pPr>
            <w:r w:rsidRPr="00653008">
              <w:rPr>
                <w:rFonts w:ascii="Times New Roman" w:eastAsia="Calibri" w:hAnsi="Times New Roman"/>
              </w:rPr>
              <w:t>Реки от типове R6, R7, съгласно класификацията на Рамковата Директива за водите;</w:t>
            </w:r>
          </w:p>
          <w:p w:rsidR="00E361CB" w:rsidRPr="00653008" w:rsidRDefault="00E361CB" w:rsidP="00E361CB">
            <w:pPr>
              <w:numPr>
                <w:ilvl w:val="0"/>
                <w:numId w:val="29"/>
              </w:numPr>
              <w:spacing w:before="120" w:after="120" w:line="240" w:lineRule="auto"/>
              <w:jc w:val="both"/>
              <w:rPr>
                <w:rFonts w:ascii="Times New Roman" w:eastAsia="Calibri" w:hAnsi="Times New Roman"/>
              </w:rPr>
            </w:pPr>
            <w:r w:rsidRPr="00653008">
              <w:rPr>
                <w:rFonts w:ascii="Times New Roman" w:eastAsia="Calibri" w:hAnsi="Times New Roman"/>
              </w:rPr>
              <w:t>Река Дунав, долното течение на неговите притоци.</w:t>
            </w:r>
          </w:p>
          <w:p w:rsidR="00E361CB" w:rsidRPr="00653008" w:rsidRDefault="00E361CB" w:rsidP="00E361CB">
            <w:pPr>
              <w:numPr>
                <w:ilvl w:val="0"/>
                <w:numId w:val="29"/>
              </w:numPr>
              <w:spacing w:before="120" w:after="120" w:line="240" w:lineRule="auto"/>
              <w:jc w:val="both"/>
              <w:rPr>
                <w:rFonts w:ascii="Times New Roman" w:eastAsia="Calibri" w:hAnsi="Times New Roman"/>
              </w:rPr>
            </w:pPr>
            <w:r w:rsidRPr="00653008">
              <w:rPr>
                <w:rFonts w:ascii="Times New Roman" w:eastAsia="Calibri" w:hAnsi="Times New Roman"/>
              </w:rPr>
              <w:t>Изключени са всички стоящи водни тела в зоната.</w:t>
            </w:r>
          </w:p>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 xml:space="preserve">На базата на този анализ е установено, че </w:t>
            </w:r>
            <w:r>
              <w:rPr>
                <w:rFonts w:ascii="Times New Roman" w:eastAsia="Calibri" w:hAnsi="Times New Roman"/>
              </w:rPr>
              <w:t>5</w:t>
            </w:r>
            <w:r w:rsidRPr="00653008">
              <w:rPr>
                <w:rFonts w:ascii="Times New Roman" w:eastAsia="Calibri" w:hAnsi="Times New Roman"/>
              </w:rPr>
              <w:t xml:space="preserve"> км в защитената зона отговарят на посочените критерии. Според наличните данни за вида, разпределението му в зоната е неравномерно.</w:t>
            </w:r>
          </w:p>
        </w:tc>
        <w:tc>
          <w:tcPr>
            <w:tcW w:w="1039" w:type="pct"/>
          </w:tcPr>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lastRenderedPageBreak/>
              <w:t xml:space="preserve">Поддържане на дължина на речната мрежа, представляваща подходящо </w:t>
            </w:r>
            <w:r w:rsidRPr="00653008">
              <w:rPr>
                <w:rFonts w:ascii="Times New Roman" w:eastAsia="Calibri" w:hAnsi="Times New Roman"/>
              </w:rPr>
              <w:lastRenderedPageBreak/>
              <w:t xml:space="preserve">местообитание, обитавано от вида, най-малко </w:t>
            </w:r>
            <w:r>
              <w:rPr>
                <w:rFonts w:ascii="Times New Roman" w:eastAsia="Calibri" w:hAnsi="Times New Roman"/>
              </w:rPr>
              <w:t>5</w:t>
            </w:r>
            <w:r w:rsidRPr="00653008">
              <w:rPr>
                <w:rFonts w:ascii="Times New Roman" w:eastAsia="Calibri" w:hAnsi="Times New Roman"/>
              </w:rPr>
              <w:t xml:space="preserve"> км. </w:t>
            </w:r>
          </w:p>
          <w:p w:rsidR="00E361CB" w:rsidRPr="00653008" w:rsidRDefault="00E361CB" w:rsidP="00E361CB">
            <w:pPr>
              <w:spacing w:before="120" w:after="120" w:line="240" w:lineRule="auto"/>
              <w:jc w:val="both"/>
              <w:rPr>
                <w:rFonts w:ascii="Times New Roman" w:eastAsia="Calibri" w:hAnsi="Times New Roman"/>
              </w:rPr>
            </w:pPr>
          </w:p>
          <w:p w:rsidR="00E361CB" w:rsidRPr="00653008" w:rsidRDefault="00E361CB" w:rsidP="00E361CB">
            <w:pPr>
              <w:spacing w:before="120" w:after="120" w:line="240" w:lineRule="auto"/>
              <w:jc w:val="both"/>
              <w:rPr>
                <w:rFonts w:ascii="Times New Roman" w:eastAsia="Calibri" w:hAnsi="Times New Roman"/>
              </w:rPr>
            </w:pPr>
          </w:p>
        </w:tc>
      </w:tr>
      <w:tr w:rsidR="00E361CB" w:rsidRPr="00653008" w:rsidTr="00E361CB">
        <w:trPr>
          <w:jc w:val="center"/>
        </w:trPr>
        <w:tc>
          <w:tcPr>
            <w:tcW w:w="835" w:type="pct"/>
            <w:shd w:val="clear" w:color="auto" w:fill="auto"/>
          </w:tcPr>
          <w:p w:rsidR="00E361CB" w:rsidRPr="00653008" w:rsidRDefault="00E361CB" w:rsidP="00E361CB">
            <w:pPr>
              <w:spacing w:before="120" w:after="120" w:line="240" w:lineRule="auto"/>
              <w:rPr>
                <w:rFonts w:ascii="Times New Roman" w:eastAsia="Calibri" w:hAnsi="Times New Roman"/>
                <w:b/>
              </w:rPr>
            </w:pPr>
            <w:r w:rsidRPr="00653008">
              <w:rPr>
                <w:rFonts w:ascii="Times New Roman" w:eastAsia="Calibri" w:hAnsi="Times New Roman"/>
                <w:b/>
              </w:rPr>
              <w:lastRenderedPageBreak/>
              <w:t xml:space="preserve">Местообитание на вида: </w:t>
            </w:r>
          </w:p>
          <w:p w:rsidR="00E361CB" w:rsidRPr="00653008" w:rsidRDefault="00E361CB" w:rsidP="00E361CB">
            <w:pPr>
              <w:spacing w:before="120" w:after="120" w:line="240" w:lineRule="auto"/>
              <w:rPr>
                <w:rFonts w:ascii="Times New Roman" w:eastAsia="Calibri" w:hAnsi="Times New Roman"/>
                <w:b/>
              </w:rPr>
            </w:pPr>
            <w:r w:rsidRPr="00653008">
              <w:rPr>
                <w:rFonts w:ascii="Times New Roman" w:eastAsia="Calibri" w:hAnsi="Times New Roman"/>
                <w:b/>
              </w:rPr>
              <w:t xml:space="preserve">Степен на свързаност на местообитанието на вида </w:t>
            </w:r>
          </w:p>
          <w:p w:rsidR="00E361CB" w:rsidRPr="00653008" w:rsidRDefault="00E361CB" w:rsidP="00E361CB">
            <w:pPr>
              <w:spacing w:before="120" w:after="120" w:line="240" w:lineRule="auto"/>
              <w:rPr>
                <w:rFonts w:ascii="Times New Roman" w:eastAsia="Calibri" w:hAnsi="Times New Roman"/>
                <w:b/>
              </w:rPr>
            </w:pPr>
          </w:p>
          <w:p w:rsidR="00E361CB" w:rsidRPr="00653008" w:rsidRDefault="00E361CB" w:rsidP="00E361CB">
            <w:pPr>
              <w:spacing w:before="120" w:after="120" w:line="240" w:lineRule="auto"/>
              <w:rPr>
                <w:rFonts w:ascii="Times New Roman" w:eastAsia="Calibri" w:hAnsi="Times New Roman"/>
                <w:b/>
              </w:rPr>
            </w:pPr>
          </w:p>
        </w:tc>
        <w:tc>
          <w:tcPr>
            <w:tcW w:w="714" w:type="pct"/>
            <w:shd w:val="clear" w:color="auto" w:fill="auto"/>
          </w:tcPr>
          <w:p w:rsidR="00E361CB" w:rsidRPr="00653008" w:rsidRDefault="00E361CB" w:rsidP="00E361CB">
            <w:pPr>
              <w:spacing w:before="120" w:after="120" w:line="240" w:lineRule="auto"/>
              <w:rPr>
                <w:rFonts w:ascii="Times New Roman" w:eastAsia="Calibri" w:hAnsi="Times New Roman"/>
              </w:rPr>
            </w:pPr>
            <w:r w:rsidRPr="00653008">
              <w:rPr>
                <w:rFonts w:ascii="Times New Roman" w:eastAsia="Calibri" w:hAnsi="Times New Roman"/>
              </w:rPr>
              <w:t xml:space="preserve">5 степенна скала за всяка бариера </w:t>
            </w:r>
          </w:p>
        </w:tc>
        <w:tc>
          <w:tcPr>
            <w:tcW w:w="793" w:type="pct"/>
            <w:shd w:val="clear" w:color="auto" w:fill="auto"/>
          </w:tcPr>
          <w:p w:rsidR="00E361CB" w:rsidRPr="00653008" w:rsidRDefault="00E361CB" w:rsidP="00E361CB">
            <w:pPr>
              <w:spacing w:before="120" w:after="120" w:line="240" w:lineRule="auto"/>
              <w:rPr>
                <w:rFonts w:ascii="Times New Roman" w:eastAsia="Calibri" w:hAnsi="Times New Roman"/>
                <w:lang w:val="en-US"/>
              </w:rPr>
            </w:pPr>
            <w:r w:rsidRPr="00653008">
              <w:rPr>
                <w:rFonts w:ascii="Times New Roman" w:eastAsia="Calibri" w:hAnsi="Times New Roman"/>
              </w:rPr>
              <w:t>Степен</w:t>
            </w:r>
            <w:r w:rsidRPr="00653008">
              <w:rPr>
                <w:rFonts w:ascii="Times New Roman" w:eastAsia="Calibri" w:hAnsi="Times New Roman"/>
                <w:lang w:val="en-US"/>
              </w:rPr>
              <w:t xml:space="preserve"> 1</w:t>
            </w:r>
          </w:p>
          <w:p w:rsidR="00E361CB" w:rsidRPr="00653008" w:rsidRDefault="00E361CB" w:rsidP="00E361CB">
            <w:pPr>
              <w:spacing w:before="120" w:after="120" w:line="240" w:lineRule="auto"/>
              <w:rPr>
                <w:rFonts w:ascii="Times New Roman" w:eastAsia="Calibri" w:hAnsi="Times New Roman"/>
              </w:rPr>
            </w:pPr>
            <w:r w:rsidRPr="00653008">
              <w:rPr>
                <w:rFonts w:ascii="Times New Roman" w:eastAsia="Calibri" w:hAnsi="Times New Roman"/>
              </w:rPr>
              <w:t>за всяка бариера</w:t>
            </w:r>
          </w:p>
        </w:tc>
        <w:tc>
          <w:tcPr>
            <w:tcW w:w="1619" w:type="pct"/>
            <w:shd w:val="clear" w:color="auto" w:fill="auto"/>
          </w:tcPr>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w:t>
            </w:r>
            <w:r w:rsidRPr="00653008">
              <w:rPr>
                <w:rFonts w:ascii="Times New Roman" w:eastAsia="Calibri" w:hAnsi="Times New Roman"/>
              </w:rPr>
              <w:lastRenderedPageBreak/>
              <w:t xml:space="preserve">тела”. </w:t>
            </w:r>
          </w:p>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E361CB" w:rsidRPr="00653008" w:rsidTr="00E361CB">
        <w:trPr>
          <w:jc w:val="center"/>
        </w:trPr>
        <w:tc>
          <w:tcPr>
            <w:tcW w:w="835" w:type="pct"/>
            <w:shd w:val="clear" w:color="auto" w:fill="auto"/>
          </w:tcPr>
          <w:p w:rsidR="00E361CB" w:rsidRPr="00653008" w:rsidRDefault="00E361CB" w:rsidP="00E361CB">
            <w:pPr>
              <w:spacing w:before="120" w:after="120" w:line="240" w:lineRule="auto"/>
              <w:rPr>
                <w:rFonts w:ascii="Times New Roman" w:eastAsia="Calibri" w:hAnsi="Times New Roman"/>
                <w:b/>
              </w:rPr>
            </w:pPr>
            <w:r w:rsidRPr="00653008">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E361CB" w:rsidRPr="00653008" w:rsidRDefault="00E361CB" w:rsidP="00E361CB">
            <w:pPr>
              <w:spacing w:before="120" w:after="120" w:line="240" w:lineRule="auto"/>
              <w:rPr>
                <w:rFonts w:ascii="Times New Roman" w:eastAsia="Calibri" w:hAnsi="Times New Roman"/>
              </w:rPr>
            </w:pPr>
            <w:r w:rsidRPr="00653008">
              <w:rPr>
                <w:rFonts w:ascii="Times New Roman" w:eastAsia="Calibri" w:hAnsi="Times New Roman"/>
              </w:rPr>
              <w:t xml:space="preserve">5 степенна скала за екологично състояние съгласно РДВ </w:t>
            </w:r>
          </w:p>
        </w:tc>
        <w:tc>
          <w:tcPr>
            <w:tcW w:w="793" w:type="pct"/>
            <w:shd w:val="clear" w:color="auto" w:fill="auto"/>
          </w:tcPr>
          <w:p w:rsidR="00E361CB" w:rsidRPr="00380BC3" w:rsidRDefault="00E361CB" w:rsidP="00E361CB">
            <w:pPr>
              <w:spacing w:before="120" w:after="120" w:line="240" w:lineRule="auto"/>
              <w:rPr>
                <w:rFonts w:ascii="Times New Roman" w:eastAsia="Calibri" w:hAnsi="Times New Roman"/>
              </w:rPr>
            </w:pPr>
            <w:r w:rsidRPr="00653008">
              <w:rPr>
                <w:rFonts w:ascii="Times New Roman" w:eastAsia="Calibri" w:hAnsi="Times New Roman"/>
              </w:rPr>
              <w:t>По-висока или равна на 2 – Добро състояние</w:t>
            </w:r>
            <w:r w:rsidRPr="00380BC3">
              <w:rPr>
                <w:rFonts w:ascii="Times New Roman" w:eastAsia="Calibri" w:hAnsi="Times New Roman"/>
              </w:rPr>
              <w:t>/</w:t>
            </w:r>
            <w:r>
              <w:rPr>
                <w:rFonts w:ascii="Times New Roman" w:eastAsia="Calibri" w:hAnsi="Times New Roman"/>
              </w:rPr>
              <w:t>Добър потенциал</w:t>
            </w:r>
          </w:p>
        </w:tc>
        <w:tc>
          <w:tcPr>
            <w:tcW w:w="1619" w:type="pct"/>
            <w:shd w:val="clear" w:color="auto" w:fill="auto"/>
          </w:tcPr>
          <w:p w:rsidR="00E361CB" w:rsidRPr="00653008" w:rsidRDefault="00E361CB" w:rsidP="00E361CB">
            <w:pPr>
              <w:spacing w:after="0" w:line="240" w:lineRule="auto"/>
              <w:jc w:val="both"/>
              <w:rPr>
                <w:rFonts w:ascii="Times New Roman" w:eastAsia="Calibri" w:hAnsi="Times New Roman"/>
              </w:rPr>
            </w:pPr>
            <w:r w:rsidRPr="00653008">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361CB" w:rsidRPr="00653008" w:rsidTr="00E361CB">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361CB" w:rsidRPr="00653008" w:rsidRDefault="00E361CB" w:rsidP="00E361CB">
                  <w:pPr>
                    <w:spacing w:after="0" w:line="240" w:lineRule="auto"/>
                    <w:jc w:val="center"/>
                    <w:rPr>
                      <w:rFonts w:ascii="Times New Roman" w:eastAsia="Calibri" w:hAnsi="Times New Roman"/>
                      <w:b/>
                      <w:bCs/>
                      <w:color w:val="000000"/>
                    </w:rPr>
                  </w:pPr>
                  <w:r>
                    <w:rPr>
                      <w:rFonts w:ascii="Times New Roman" w:eastAsia="Calibri" w:hAnsi="Times New Roman"/>
                      <w:b/>
                      <w:bCs/>
                      <w:color w:val="000000"/>
                    </w:rPr>
                    <w:lastRenderedPageBreak/>
                    <w:t>ЕС/ЕП</w:t>
                  </w:r>
                </w:p>
              </w:tc>
            </w:tr>
            <w:tr w:rsidR="00E361CB" w:rsidRPr="00653008" w:rsidTr="00E361C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361CB" w:rsidRPr="00653008" w:rsidRDefault="00E361CB" w:rsidP="00E361CB">
                  <w:pPr>
                    <w:spacing w:after="0" w:line="240" w:lineRule="auto"/>
                    <w:jc w:val="center"/>
                    <w:rPr>
                      <w:rFonts w:ascii="Times New Roman" w:eastAsia="Calibri" w:hAnsi="Times New Roman"/>
                      <w:color w:val="000000"/>
                    </w:rPr>
                  </w:pPr>
                  <w:r w:rsidRPr="00653008">
                    <w:rPr>
                      <w:rFonts w:ascii="Times New Roman" w:eastAsia="Calibri" w:hAnsi="Times New Roman"/>
                      <w:color w:val="000000"/>
                    </w:rPr>
                    <w:t>1 - Отлично</w:t>
                  </w:r>
                </w:p>
              </w:tc>
            </w:tr>
            <w:tr w:rsidR="00E361CB" w:rsidRPr="00653008" w:rsidTr="00E361C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361CB" w:rsidRPr="00653008" w:rsidRDefault="00E361CB" w:rsidP="00E361CB">
                  <w:pPr>
                    <w:spacing w:after="0" w:line="240" w:lineRule="auto"/>
                    <w:jc w:val="center"/>
                    <w:rPr>
                      <w:rFonts w:ascii="Times New Roman" w:eastAsia="Calibri" w:hAnsi="Times New Roman"/>
                      <w:color w:val="000000"/>
                    </w:rPr>
                  </w:pPr>
                  <w:r w:rsidRPr="00653008">
                    <w:rPr>
                      <w:rFonts w:ascii="Times New Roman" w:eastAsia="Calibri" w:hAnsi="Times New Roman"/>
                      <w:color w:val="000000"/>
                    </w:rPr>
                    <w:t>2 - Добро</w:t>
                  </w:r>
                </w:p>
              </w:tc>
            </w:tr>
            <w:tr w:rsidR="00E361CB" w:rsidRPr="00653008" w:rsidTr="00E361C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361CB" w:rsidRPr="00653008" w:rsidRDefault="00E361CB" w:rsidP="00E361CB">
                  <w:pPr>
                    <w:spacing w:after="0" w:line="240" w:lineRule="auto"/>
                    <w:jc w:val="center"/>
                    <w:rPr>
                      <w:rFonts w:ascii="Times New Roman" w:eastAsia="Calibri" w:hAnsi="Times New Roman"/>
                      <w:color w:val="000000"/>
                    </w:rPr>
                  </w:pPr>
                  <w:r w:rsidRPr="00653008">
                    <w:rPr>
                      <w:rFonts w:ascii="Times New Roman" w:eastAsia="Calibri" w:hAnsi="Times New Roman"/>
                      <w:color w:val="000000"/>
                    </w:rPr>
                    <w:t>3 - Умерено</w:t>
                  </w:r>
                </w:p>
              </w:tc>
            </w:tr>
            <w:tr w:rsidR="00E361CB" w:rsidRPr="00653008" w:rsidTr="00E361C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361CB" w:rsidRPr="00653008" w:rsidRDefault="00E361CB" w:rsidP="00E361CB">
                  <w:pPr>
                    <w:spacing w:after="0" w:line="240" w:lineRule="auto"/>
                    <w:jc w:val="center"/>
                    <w:rPr>
                      <w:rFonts w:ascii="Times New Roman" w:eastAsia="Calibri" w:hAnsi="Times New Roman"/>
                      <w:color w:val="000000"/>
                    </w:rPr>
                  </w:pPr>
                  <w:r w:rsidRPr="00653008">
                    <w:rPr>
                      <w:rFonts w:ascii="Times New Roman" w:eastAsia="Calibri" w:hAnsi="Times New Roman"/>
                      <w:color w:val="000000"/>
                    </w:rPr>
                    <w:t>4 - Лошо</w:t>
                  </w:r>
                </w:p>
              </w:tc>
            </w:tr>
            <w:tr w:rsidR="00E361CB" w:rsidRPr="00653008" w:rsidTr="00E361CB">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361CB" w:rsidRPr="00653008" w:rsidRDefault="00E361CB" w:rsidP="00E361CB">
                  <w:pPr>
                    <w:spacing w:after="0" w:line="240" w:lineRule="auto"/>
                    <w:jc w:val="center"/>
                    <w:rPr>
                      <w:rFonts w:ascii="Times New Roman" w:eastAsia="Calibri" w:hAnsi="Times New Roman"/>
                      <w:color w:val="000000"/>
                    </w:rPr>
                  </w:pPr>
                  <w:r w:rsidRPr="00653008">
                    <w:rPr>
                      <w:rFonts w:ascii="Times New Roman" w:eastAsia="Calibri" w:hAnsi="Times New Roman"/>
                      <w:color w:val="000000"/>
                    </w:rPr>
                    <w:t>5 - Много лошо</w:t>
                  </w:r>
                </w:p>
              </w:tc>
            </w:tr>
          </w:tbl>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56" w:history="1">
              <w:r w:rsidRPr="00653008">
                <w:rPr>
                  <w:rFonts w:ascii="Times New Roman" w:eastAsia="Calibri" w:hAnsi="Times New Roman"/>
                  <w:color w:val="0000FF"/>
                  <w:u w:val="single"/>
                </w:rPr>
                <w:t>http://www.bd-dunav.org/uploads/content/files/upravlenie-na-vodite/PURB-2016-2021-final/Razdel-1/prilojenia_R1/Pril_1244.pdf</w:t>
              </w:r>
            </w:hyperlink>
            <w:r w:rsidRPr="00653008">
              <w:rPr>
                <w:rFonts w:ascii="Times New Roman" w:eastAsia="Calibri" w:hAnsi="Times New Roman"/>
              </w:rPr>
              <w:t>).</w:t>
            </w:r>
          </w:p>
          <w:p w:rsidR="00E361CB" w:rsidRDefault="00E361CB" w:rsidP="00E361CB">
            <w:pPr>
              <w:spacing w:before="120" w:after="120" w:line="240" w:lineRule="auto"/>
              <w:jc w:val="both"/>
              <w:rPr>
                <w:rFonts w:ascii="Times New Roman" w:eastAsia="Calibri" w:hAnsi="Times New Roman"/>
              </w:rPr>
            </w:pPr>
            <w:r>
              <w:rPr>
                <w:rFonts w:ascii="Times New Roman" w:eastAsia="Calibri" w:hAnsi="Times New Roman"/>
              </w:rPr>
              <w:t>Според информацията в ПУРБ 2016-2021 г.</w:t>
            </w:r>
            <w:r w:rsidRPr="00653008">
              <w:rPr>
                <w:rFonts w:ascii="Times New Roman" w:eastAsia="Calibri" w:hAnsi="Times New Roman"/>
              </w:rPr>
              <w:t xml:space="preserve"> екологичн</w:t>
            </w:r>
            <w:r>
              <w:rPr>
                <w:rFonts w:ascii="Times New Roman" w:eastAsia="Calibri" w:hAnsi="Times New Roman"/>
              </w:rPr>
              <w:t>ият потенциал</w:t>
            </w:r>
            <w:r w:rsidRPr="00653008">
              <w:rPr>
                <w:rFonts w:ascii="Times New Roman" w:eastAsia="Calibri" w:hAnsi="Times New Roman"/>
              </w:rPr>
              <w:t xml:space="preserve"> на р. Дунав е </w:t>
            </w:r>
            <w:r>
              <w:rPr>
                <w:rFonts w:ascii="Times New Roman" w:eastAsia="Calibri" w:hAnsi="Times New Roman"/>
              </w:rPr>
              <w:t>У</w:t>
            </w:r>
            <w:r w:rsidRPr="00653008">
              <w:rPr>
                <w:rFonts w:ascii="Times New Roman" w:eastAsia="Calibri" w:hAnsi="Times New Roman"/>
              </w:rPr>
              <w:t>мерен, (3),  (</w:t>
            </w:r>
            <w:hyperlink r:id="rId57" w:history="1">
              <w:r w:rsidRPr="00653008">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653008">
              <w:rPr>
                <w:rFonts w:ascii="Times New Roman" w:eastAsia="Calibri" w:hAnsi="Times New Roman"/>
              </w:rPr>
              <w:t xml:space="preserve">), </w:t>
            </w:r>
          </w:p>
          <w:p w:rsidR="00E361CB" w:rsidRPr="00653008" w:rsidRDefault="00E361CB" w:rsidP="00E361CB">
            <w:pPr>
              <w:spacing w:before="120" w:after="120" w:line="240" w:lineRule="auto"/>
              <w:jc w:val="both"/>
              <w:rPr>
                <w:rFonts w:ascii="Times New Roman" w:eastAsia="Calibri" w:hAnsi="Times New Roman"/>
              </w:rPr>
            </w:pPr>
            <w:r>
              <w:rPr>
                <w:rFonts w:ascii="Times New Roman" w:eastAsia="Calibri" w:hAnsi="Times New Roman"/>
              </w:rPr>
              <w:t xml:space="preserve">Според наличната информация </w:t>
            </w:r>
            <w:r w:rsidRPr="00653008">
              <w:rPr>
                <w:rFonts w:ascii="Times New Roman" w:eastAsia="Calibri" w:hAnsi="Times New Roman"/>
              </w:rPr>
              <w:t xml:space="preserve"> река Огоста е естествено водно тяло </w:t>
            </w:r>
            <w:hyperlink r:id="rId58" w:history="1">
              <w:r w:rsidRPr="00653008">
                <w:rPr>
                  <w:rFonts w:ascii="Times New Roman" w:eastAsia="Calibri" w:hAnsi="Times New Roman"/>
                  <w:color w:val="0563C1"/>
                  <w:u w:val="single"/>
                </w:rPr>
                <w:t>file:///F:/Natura%202000_2021_PUDOOS/data_Zoni/Pril_1244.pdf</w:t>
              </w:r>
            </w:hyperlink>
          </w:p>
          <w:p w:rsidR="00E361CB" w:rsidRPr="00653008" w:rsidRDefault="00E361CB" w:rsidP="00E361CB">
            <w:pPr>
              <w:spacing w:before="120" w:after="120" w:line="240" w:lineRule="auto"/>
              <w:jc w:val="both"/>
              <w:rPr>
                <w:rFonts w:ascii="Times New Roman" w:eastAsia="Calibri" w:hAnsi="Times New Roman"/>
                <w:color w:val="0070C0"/>
                <w:u w:val="single"/>
              </w:rPr>
            </w:pPr>
            <w:r w:rsidRPr="00653008">
              <w:rPr>
                <w:rFonts w:ascii="Times New Roman" w:eastAsia="Calibri" w:hAnsi="Times New Roman"/>
              </w:rPr>
              <w:t xml:space="preserve">и към момента е в </w:t>
            </w:r>
            <w:r>
              <w:rPr>
                <w:rFonts w:ascii="Times New Roman" w:eastAsia="Calibri" w:hAnsi="Times New Roman"/>
              </w:rPr>
              <w:t>Д</w:t>
            </w:r>
            <w:r w:rsidRPr="00653008">
              <w:rPr>
                <w:rFonts w:ascii="Times New Roman" w:eastAsia="Calibri" w:hAnsi="Times New Roman"/>
              </w:rPr>
              <w:t xml:space="preserve">обро екологично състояние (2) </w:t>
            </w:r>
            <w:hyperlink r:id="rId59" w:history="1">
              <w:r w:rsidRPr="00653008">
                <w:rPr>
                  <w:rFonts w:ascii="Times New Roman" w:eastAsia="Calibri" w:hAnsi="Times New Roman"/>
                  <w:color w:val="0563C1"/>
                  <w:u w:val="single"/>
                </w:rPr>
                <w:t>https://www.eea.europa.eu/data-and-maps/explore-interactive-maps/water-framework-directive-quality-elements</w:t>
              </w:r>
            </w:hyperlink>
          </w:p>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sz w:val="24"/>
                <w:szCs w:val="24"/>
              </w:rPr>
              <w:t xml:space="preserve">Трябва да бъдат установени източниците на замърсяване извън </w:t>
            </w:r>
            <w:r w:rsidRPr="00653008">
              <w:rPr>
                <w:rFonts w:ascii="Times New Roman" w:eastAsia="Calibri" w:hAnsi="Times New Roman"/>
                <w:sz w:val="24"/>
                <w:szCs w:val="24"/>
              </w:rPr>
              <w:lastRenderedPageBreak/>
              <w:t>зоната, които са причина за умереното състояние на водните тела с подходящи местообитания за вида.</w:t>
            </w:r>
          </w:p>
        </w:tc>
        <w:tc>
          <w:tcPr>
            <w:tcW w:w="1039" w:type="pct"/>
          </w:tcPr>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w:t>
            </w:r>
            <w:r>
              <w:rPr>
                <w:rFonts w:ascii="Times New Roman" w:eastAsia="Calibri" w:hAnsi="Times New Roman"/>
              </w:rPr>
              <w:t>/Добър поотенциал</w:t>
            </w:r>
          </w:p>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 xml:space="preserve">Прекратяване на замърсяването от външни източници. </w:t>
            </w:r>
          </w:p>
          <w:p w:rsidR="00E361CB" w:rsidRPr="00A61B90" w:rsidRDefault="00E361CB" w:rsidP="00E361CB">
            <w:pPr>
              <w:spacing w:before="120" w:after="120" w:line="240" w:lineRule="auto"/>
              <w:jc w:val="both"/>
              <w:rPr>
                <w:rFonts w:ascii="Times New Roman" w:eastAsia="Calibri" w:hAnsi="Times New Roman"/>
              </w:rPr>
            </w:pPr>
            <w:r w:rsidRPr="00A61B90">
              <w:rPr>
                <w:rFonts w:ascii="Times New Roman" w:eastAsia="Calibri" w:hAnsi="Times New Roman"/>
              </w:rPr>
              <w:t>Междинна цел:</w:t>
            </w:r>
          </w:p>
          <w:p w:rsidR="00E361CB" w:rsidRPr="00653008" w:rsidRDefault="00E361CB" w:rsidP="00E361CB">
            <w:pPr>
              <w:spacing w:before="120" w:after="120" w:line="240" w:lineRule="auto"/>
              <w:jc w:val="both"/>
              <w:rPr>
                <w:rFonts w:ascii="Times New Roman" w:eastAsia="Calibri" w:hAnsi="Times New Roman"/>
              </w:rPr>
            </w:pPr>
            <w:r w:rsidRPr="00A61B90">
              <w:rPr>
                <w:rFonts w:ascii="Times New Roman" w:eastAsia="Calibri" w:hAnsi="Times New Roman"/>
              </w:rPr>
              <w:t xml:space="preserve">Установяване на източниците на замърсяване в и </w:t>
            </w:r>
            <w:r w:rsidRPr="00A61B90">
              <w:rPr>
                <w:rFonts w:ascii="Times New Roman" w:eastAsia="Calibri" w:hAnsi="Times New Roman"/>
              </w:rPr>
              <w:lastRenderedPageBreak/>
              <w:t>извън зоната, които могат да повлияят на популацията на вида.</w:t>
            </w:r>
          </w:p>
        </w:tc>
      </w:tr>
      <w:tr w:rsidR="00E361CB" w:rsidRPr="00653008" w:rsidTr="00E361CB">
        <w:trPr>
          <w:jc w:val="center"/>
        </w:trPr>
        <w:tc>
          <w:tcPr>
            <w:tcW w:w="835" w:type="pct"/>
            <w:shd w:val="clear" w:color="auto" w:fill="auto"/>
          </w:tcPr>
          <w:p w:rsidR="00E361CB" w:rsidRPr="00653008" w:rsidRDefault="00E361CB" w:rsidP="00E361CB">
            <w:pPr>
              <w:spacing w:before="120" w:after="120" w:line="240" w:lineRule="auto"/>
              <w:rPr>
                <w:rFonts w:ascii="Times New Roman" w:eastAsia="Calibri" w:hAnsi="Times New Roman"/>
                <w:b/>
              </w:rPr>
            </w:pPr>
            <w:r w:rsidRPr="00653008">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E361CB" w:rsidRPr="00653008" w:rsidRDefault="00E361CB" w:rsidP="00E361CB">
            <w:pPr>
              <w:spacing w:before="120" w:after="120" w:line="240" w:lineRule="auto"/>
              <w:rPr>
                <w:rFonts w:ascii="Times New Roman" w:eastAsia="Calibri" w:hAnsi="Times New Roman"/>
              </w:rPr>
            </w:pPr>
            <w:r w:rsidRPr="00653008">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93" w:type="pct"/>
            <w:shd w:val="clear" w:color="auto" w:fill="auto"/>
          </w:tcPr>
          <w:p w:rsidR="00E361CB" w:rsidRPr="00653008" w:rsidRDefault="00E361CB" w:rsidP="00E361CB">
            <w:pPr>
              <w:spacing w:before="120" w:after="120" w:line="240" w:lineRule="auto"/>
              <w:rPr>
                <w:rFonts w:ascii="Times New Roman" w:eastAsia="Calibri" w:hAnsi="Times New Roman"/>
              </w:rPr>
            </w:pPr>
            <w:r w:rsidRPr="00653008">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619" w:type="pct"/>
            <w:shd w:val="clear" w:color="auto" w:fill="auto"/>
          </w:tcPr>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под пясъчни коси, в части от реката с дълбоки течения и в тихи заливи на речните завои.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Фактори, водещи до нарушаване на естествената структура на дънния субстрат, са:</w:t>
            </w:r>
          </w:p>
          <w:p w:rsidR="00E361CB" w:rsidRPr="00653008" w:rsidRDefault="00E361CB" w:rsidP="00E361CB">
            <w:pPr>
              <w:numPr>
                <w:ilvl w:val="0"/>
                <w:numId w:val="27"/>
              </w:numPr>
              <w:spacing w:before="120" w:after="120" w:line="240" w:lineRule="auto"/>
              <w:jc w:val="both"/>
              <w:rPr>
                <w:rFonts w:ascii="Times New Roman" w:eastAsia="Calibri" w:hAnsi="Times New Roman"/>
              </w:rPr>
            </w:pPr>
            <w:r w:rsidRPr="00653008">
              <w:rPr>
                <w:rFonts w:ascii="Times New Roman" w:eastAsia="Calibri" w:hAnsi="Times New Roman"/>
              </w:rPr>
              <w:t>Отстраняване на чакъл и пясък от коритото на реката;</w:t>
            </w:r>
          </w:p>
          <w:p w:rsidR="00E361CB" w:rsidRPr="00653008" w:rsidRDefault="00E361CB" w:rsidP="00E361CB">
            <w:pPr>
              <w:numPr>
                <w:ilvl w:val="0"/>
                <w:numId w:val="27"/>
              </w:numPr>
              <w:spacing w:before="120" w:after="120" w:line="240" w:lineRule="auto"/>
              <w:jc w:val="both"/>
              <w:rPr>
                <w:rFonts w:ascii="Times New Roman" w:eastAsia="Calibri" w:hAnsi="Times New Roman"/>
              </w:rPr>
            </w:pPr>
            <w:r w:rsidRPr="00653008">
              <w:rPr>
                <w:rFonts w:ascii="Times New Roman" w:eastAsia="Calibri" w:hAnsi="Times New Roman"/>
              </w:rPr>
              <w:t>Изкопаване на речното корито, водещо до ускоряване на водния поток и отстраняване на субстрата;</w:t>
            </w:r>
          </w:p>
          <w:p w:rsidR="00E361CB" w:rsidRPr="00653008" w:rsidRDefault="00E361CB" w:rsidP="00E361CB">
            <w:pPr>
              <w:numPr>
                <w:ilvl w:val="0"/>
                <w:numId w:val="27"/>
              </w:numPr>
              <w:spacing w:before="120" w:after="120" w:line="240" w:lineRule="auto"/>
              <w:jc w:val="both"/>
              <w:rPr>
                <w:rFonts w:ascii="Times New Roman" w:eastAsia="Calibri" w:hAnsi="Times New Roman"/>
              </w:rPr>
            </w:pPr>
            <w:r w:rsidRPr="00653008">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E361CB" w:rsidRPr="004061FD" w:rsidRDefault="00E361CB" w:rsidP="00E361CB">
            <w:pPr>
              <w:numPr>
                <w:ilvl w:val="0"/>
                <w:numId w:val="27"/>
              </w:numPr>
              <w:spacing w:before="120" w:after="120" w:line="240" w:lineRule="auto"/>
              <w:jc w:val="both"/>
              <w:rPr>
                <w:rFonts w:ascii="Times New Roman" w:eastAsia="Calibri" w:hAnsi="Times New Roman"/>
              </w:rPr>
            </w:pPr>
            <w:r w:rsidRPr="00653008">
              <w:rPr>
                <w:rFonts w:ascii="Times New Roman" w:eastAsia="Calibri" w:hAnsi="Times New Roman"/>
              </w:rPr>
              <w:t>др.</w:t>
            </w:r>
          </w:p>
        </w:tc>
        <w:tc>
          <w:tcPr>
            <w:tcW w:w="1039" w:type="pct"/>
          </w:tcPr>
          <w:p w:rsidR="00E361CB" w:rsidRPr="00653008" w:rsidRDefault="00E361CB" w:rsidP="00E361CB">
            <w:pPr>
              <w:spacing w:before="120" w:after="120" w:line="240" w:lineRule="auto"/>
              <w:jc w:val="both"/>
              <w:rPr>
                <w:rFonts w:ascii="Times New Roman" w:eastAsia="Calibri" w:hAnsi="Times New Roman"/>
              </w:rPr>
            </w:pPr>
            <w:r w:rsidRPr="00653008">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653008" w:rsidRPr="00653008" w:rsidRDefault="00653008" w:rsidP="00653008">
      <w:pPr>
        <w:spacing w:after="160" w:line="240" w:lineRule="auto"/>
        <w:jc w:val="both"/>
        <w:rPr>
          <w:rFonts w:ascii="Times New Roman" w:eastAsia="Calibri" w:hAnsi="Times New Roman"/>
          <w:b/>
          <w:sz w:val="24"/>
          <w:szCs w:val="24"/>
        </w:rPr>
      </w:pPr>
    </w:p>
    <w:p w:rsidR="00653008" w:rsidRPr="00653008" w:rsidRDefault="00653008" w:rsidP="00653008">
      <w:pPr>
        <w:spacing w:after="160" w:line="240" w:lineRule="auto"/>
        <w:jc w:val="both"/>
        <w:rPr>
          <w:rFonts w:ascii="Times New Roman" w:eastAsia="Calibri" w:hAnsi="Times New Roman"/>
          <w:b/>
          <w:sz w:val="24"/>
          <w:szCs w:val="24"/>
        </w:rPr>
      </w:pPr>
      <w:r w:rsidRPr="00653008">
        <w:rPr>
          <w:rFonts w:ascii="Times New Roman" w:eastAsia="Calibri" w:hAnsi="Times New Roman"/>
          <w:b/>
          <w:sz w:val="24"/>
          <w:szCs w:val="24"/>
        </w:rPr>
        <w:t>7. Необходимост от актуали</w:t>
      </w:r>
      <w:r w:rsidR="00CD0C8E">
        <w:rPr>
          <w:rFonts w:ascii="Times New Roman" w:eastAsia="Calibri" w:hAnsi="Times New Roman"/>
          <w:b/>
          <w:sz w:val="24"/>
          <w:szCs w:val="24"/>
        </w:rPr>
        <w:t>зация на СФ на защитената зона</w:t>
      </w:r>
    </w:p>
    <w:p w:rsidR="00653008" w:rsidRPr="00653008" w:rsidRDefault="00E361CB" w:rsidP="00CD0C8E">
      <w:pPr>
        <w:spacing w:after="120" w:line="240" w:lineRule="auto"/>
        <w:ind w:firstLine="709"/>
        <w:jc w:val="both"/>
        <w:rPr>
          <w:rFonts w:ascii="Times New Roman" w:eastAsia="Calibri" w:hAnsi="Times New Roman"/>
          <w:sz w:val="24"/>
          <w:szCs w:val="24"/>
        </w:rPr>
      </w:pPr>
      <w:r w:rsidRPr="00E361CB">
        <w:rPr>
          <w:rFonts w:ascii="Times New Roman" w:eastAsia="Calibri" w:hAnsi="Times New Roman"/>
          <w:sz w:val="24"/>
          <w:szCs w:val="24"/>
        </w:rPr>
        <w:t>В съответствие с утвърдената методика за мониторинг на риби в р. Дунав и други реки, най-подходящата единица за определянето на състоянието на вида е брой индивиди на хектар. 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 Видът се оценява като типичен за зоната (С). Качеството на данните за вида е оценено на база теренни изследвания (</w:t>
      </w:r>
      <w:r w:rsidRPr="00E361CB">
        <w:rPr>
          <w:rFonts w:ascii="Times New Roman" w:eastAsia="Calibri" w:hAnsi="Times New Roman"/>
          <w:sz w:val="24"/>
          <w:szCs w:val="24"/>
          <w:lang w:val="en-US"/>
        </w:rPr>
        <w:t>G</w:t>
      </w:r>
      <w:r w:rsidRPr="00E361CB">
        <w:rPr>
          <w:rFonts w:ascii="Times New Roman" w:eastAsia="Calibri" w:hAnsi="Times New Roman"/>
          <w:sz w:val="24"/>
          <w:szCs w:val="24"/>
        </w:rPr>
        <w:t xml:space="preserve">). Популацията е </w:t>
      </w:r>
      <w:r w:rsidRPr="00E361CB">
        <w:rPr>
          <w:rFonts w:ascii="Times New Roman" w:eastAsia="Calibri" w:hAnsi="Times New Roman"/>
          <w:bCs/>
          <w:sz w:val="24"/>
          <w:szCs w:val="24"/>
        </w:rPr>
        <w:t>значителна (С) за мащабите на страната</w:t>
      </w:r>
      <w:r w:rsidRPr="00E361CB">
        <w:rPr>
          <w:rFonts w:ascii="Times New Roman" w:eastAsia="Calibri" w:hAnsi="Times New Roman"/>
          <w:sz w:val="24"/>
          <w:szCs w:val="24"/>
        </w:rPr>
        <w:t>. Нивото на опазване на популацията се приема за добро (</w:t>
      </w:r>
      <w:r w:rsidRPr="00E361CB">
        <w:rPr>
          <w:rFonts w:ascii="Times New Roman" w:eastAsia="Calibri" w:hAnsi="Times New Roman"/>
          <w:sz w:val="24"/>
          <w:szCs w:val="24"/>
          <w:lang w:val="en-US"/>
        </w:rPr>
        <w:t>B</w:t>
      </w:r>
      <w:r w:rsidRPr="00E361CB">
        <w:rPr>
          <w:rFonts w:ascii="Times New Roman" w:eastAsia="Calibri" w:hAnsi="Times New Roman"/>
          <w:sz w:val="24"/>
          <w:szCs w:val="24"/>
        </w:rPr>
        <w:t>). Доколкото целият българо-румънски участък от</w:t>
      </w:r>
      <w:r w:rsidRPr="00E361CB">
        <w:rPr>
          <w:rFonts w:ascii="Times New Roman" w:eastAsia="Calibri" w:hAnsi="Times New Roman"/>
          <w:bCs/>
          <w:sz w:val="24"/>
          <w:szCs w:val="24"/>
        </w:rPr>
        <w:t xml:space="preserve"> река Дунав е част от ареала на вида, популацията </w:t>
      </w:r>
      <w:r w:rsidRPr="00E361CB">
        <w:rPr>
          <w:rFonts w:ascii="Times New Roman" w:eastAsia="Calibri" w:hAnsi="Times New Roman"/>
          <w:sz w:val="24"/>
          <w:szCs w:val="24"/>
        </w:rPr>
        <w:t xml:space="preserve">не се приема за изолирана </w:t>
      </w:r>
      <w:r w:rsidRPr="00E361CB">
        <w:rPr>
          <w:rFonts w:ascii="Times New Roman" w:eastAsia="Calibri" w:hAnsi="Times New Roman"/>
          <w:bCs/>
          <w:sz w:val="24"/>
          <w:szCs w:val="24"/>
        </w:rPr>
        <w:t>(С).</w:t>
      </w:r>
      <w:r w:rsidRPr="00E361CB">
        <w:rPr>
          <w:rFonts w:ascii="Times New Roman" w:eastAsia="Calibri" w:hAnsi="Times New Roman"/>
          <w:sz w:val="24"/>
          <w:szCs w:val="24"/>
        </w:rPr>
        <w:t xml:space="preserve"> Цялостна оценка на стойността на зоната за опазването на вида е определена като отлична (А</w:t>
      </w:r>
      <w:r w:rsidRPr="00E361CB">
        <w:rPr>
          <w:rFonts w:ascii="Times New Roman" w:eastAsia="Calibri" w:hAnsi="Times New Roman"/>
          <w:bCs/>
          <w:sz w:val="24"/>
          <w:szCs w:val="24"/>
        </w:rPr>
        <w:t>)</w:t>
      </w:r>
      <w:r w:rsidR="00653008" w:rsidRPr="00653008">
        <w:rPr>
          <w:rFonts w:ascii="Times New Roman" w:eastAsia="Calibri" w:hAnsi="Times New Roman"/>
          <w:sz w:val="24"/>
          <w:szCs w:val="24"/>
        </w:rPr>
        <w:t xml:space="preserve">. </w:t>
      </w:r>
    </w:p>
    <w:p w:rsidR="00653008" w:rsidRPr="00653008" w:rsidRDefault="00653008" w:rsidP="00653008">
      <w:pPr>
        <w:spacing w:after="160" w:line="240" w:lineRule="auto"/>
        <w:jc w:val="both"/>
        <w:rPr>
          <w:rFonts w:ascii="Times New Roman" w:eastAsia="Calibri" w:hAnsi="Times New Roman"/>
          <w:sz w:val="24"/>
          <w:szCs w:val="24"/>
        </w:rPr>
      </w:pPr>
      <w:r w:rsidRPr="00653008">
        <w:rPr>
          <w:rFonts w:ascii="Times New Roman" w:eastAsia="Calibri" w:hAnsi="Times New Roman"/>
          <w:sz w:val="24"/>
          <w:szCs w:val="24"/>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4"/>
        <w:gridCol w:w="1084"/>
        <w:gridCol w:w="262"/>
        <w:gridCol w:w="751"/>
        <w:gridCol w:w="297"/>
        <w:gridCol w:w="605"/>
        <w:gridCol w:w="715"/>
        <w:gridCol w:w="509"/>
        <w:gridCol w:w="500"/>
        <w:gridCol w:w="1143"/>
        <w:gridCol w:w="764"/>
        <w:gridCol w:w="533"/>
        <w:gridCol w:w="452"/>
        <w:gridCol w:w="846"/>
      </w:tblGrid>
      <w:tr w:rsidR="00653008" w:rsidRPr="00653008" w:rsidTr="00E361CB">
        <w:trPr>
          <w:tblCellSpacing w:w="15" w:type="dxa"/>
        </w:trPr>
        <w:tc>
          <w:tcPr>
            <w:tcW w:w="1564" w:type="pct"/>
            <w:gridSpan w:val="5"/>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Species </w:t>
            </w:r>
          </w:p>
        </w:tc>
        <w:tc>
          <w:tcPr>
            <w:tcW w:w="2002" w:type="pct"/>
            <w:gridSpan w:val="6"/>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Population in the site </w:t>
            </w:r>
          </w:p>
        </w:tc>
        <w:tc>
          <w:tcPr>
            <w:tcW w:w="1370" w:type="pct"/>
            <w:gridSpan w:val="4"/>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Site assessment </w:t>
            </w:r>
          </w:p>
        </w:tc>
      </w:tr>
      <w:tr w:rsidR="00653008" w:rsidRPr="00653008" w:rsidTr="00E361CB">
        <w:trPr>
          <w:tblCellSpacing w:w="15" w:type="dxa"/>
        </w:trPr>
        <w:tc>
          <w:tcPr>
            <w:tcW w:w="153"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G </w:t>
            </w:r>
          </w:p>
        </w:tc>
        <w:tc>
          <w:tcPr>
            <w:tcW w:w="298"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Code </w:t>
            </w:r>
          </w:p>
        </w:tc>
        <w:tc>
          <w:tcPr>
            <w:tcW w:w="587"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Scientific Name </w:t>
            </w:r>
          </w:p>
        </w:tc>
        <w:tc>
          <w:tcPr>
            <w:tcW w:w="124"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 </w:t>
            </w:r>
          </w:p>
        </w:tc>
        <w:tc>
          <w:tcPr>
            <w:tcW w:w="338"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NP </w:t>
            </w:r>
          </w:p>
        </w:tc>
        <w:tc>
          <w:tcPr>
            <w:tcW w:w="149"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T </w:t>
            </w:r>
          </w:p>
        </w:tc>
        <w:tc>
          <w:tcPr>
            <w:tcW w:w="703" w:type="pct"/>
            <w:gridSpan w:val="2"/>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Size </w:t>
            </w:r>
          </w:p>
        </w:tc>
        <w:tc>
          <w:tcPr>
            <w:tcW w:w="268"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Unit </w:t>
            </w:r>
          </w:p>
        </w:tc>
        <w:tc>
          <w:tcPr>
            <w:tcW w:w="262"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Cat. </w:t>
            </w:r>
          </w:p>
        </w:tc>
        <w:tc>
          <w:tcPr>
            <w:tcW w:w="557"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D.qual. </w:t>
            </w:r>
          </w:p>
        </w:tc>
        <w:tc>
          <w:tcPr>
            <w:tcW w:w="409"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A|B|C|D </w:t>
            </w:r>
          </w:p>
        </w:tc>
        <w:tc>
          <w:tcPr>
            <w:tcW w:w="945" w:type="pct"/>
            <w:gridSpan w:val="3"/>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A|B|C </w:t>
            </w:r>
          </w:p>
        </w:tc>
      </w:tr>
      <w:tr w:rsidR="00653008" w:rsidRPr="00653008" w:rsidTr="00E361CB">
        <w:trPr>
          <w:tblCellSpacing w:w="15" w:type="dxa"/>
        </w:trPr>
        <w:tc>
          <w:tcPr>
            <w:tcW w:w="153"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298"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587"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124"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338"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149"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321"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Min</w:t>
            </w:r>
          </w:p>
        </w:tc>
        <w:tc>
          <w:tcPr>
            <w:tcW w:w="366"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Max</w:t>
            </w:r>
          </w:p>
        </w:tc>
        <w:tc>
          <w:tcPr>
            <w:tcW w:w="268"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262"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p>
        </w:tc>
        <w:tc>
          <w:tcPr>
            <w:tcW w:w="557"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409"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Pop.</w:t>
            </w:r>
          </w:p>
        </w:tc>
        <w:tc>
          <w:tcPr>
            <w:tcW w:w="280"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Con.</w:t>
            </w:r>
          </w:p>
        </w:tc>
        <w:tc>
          <w:tcPr>
            <w:tcW w:w="235"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Iso.</w:t>
            </w:r>
          </w:p>
        </w:tc>
        <w:tc>
          <w:tcPr>
            <w:tcW w:w="398"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Glo.</w:t>
            </w:r>
          </w:p>
        </w:tc>
      </w:tr>
      <w:tr w:rsidR="00E361CB" w:rsidRPr="00653008" w:rsidTr="00E361CB">
        <w:trPr>
          <w:tblCellSpacing w:w="15" w:type="dxa"/>
        </w:trPr>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61CB" w:rsidRPr="00653008" w:rsidRDefault="00E361CB"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F</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61CB" w:rsidRPr="00653008" w:rsidRDefault="00E361CB"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1130</w:t>
            </w:r>
          </w:p>
        </w:tc>
        <w:tc>
          <w:tcPr>
            <w:tcW w:w="5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61CB" w:rsidRPr="00653008" w:rsidRDefault="00E361CB" w:rsidP="00653008">
            <w:pPr>
              <w:spacing w:before="120" w:after="0" w:line="259" w:lineRule="auto"/>
              <w:jc w:val="both"/>
              <w:rPr>
                <w:rFonts w:ascii="Times New Roman" w:eastAsia="Calibri" w:hAnsi="Times New Roman"/>
                <w:b/>
                <w:bCs/>
                <w:i/>
                <w:sz w:val="16"/>
                <w:szCs w:val="16"/>
                <w:lang w:val="en-US"/>
              </w:rPr>
            </w:pPr>
            <w:r w:rsidRPr="00653008">
              <w:rPr>
                <w:rFonts w:ascii="Times New Roman" w:eastAsia="Calibri" w:hAnsi="Times New Roman"/>
                <w:b/>
                <w:bCs/>
                <w:i/>
                <w:sz w:val="16"/>
                <w:szCs w:val="16"/>
                <w:lang w:val="en-US"/>
              </w:rPr>
              <w:t>Aspius aspius</w:t>
            </w:r>
          </w:p>
        </w:tc>
        <w:tc>
          <w:tcPr>
            <w:tcW w:w="1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61CB" w:rsidRPr="00653008" w:rsidRDefault="00E361CB" w:rsidP="00653008">
            <w:pPr>
              <w:spacing w:before="120" w:after="0" w:line="259" w:lineRule="auto"/>
              <w:jc w:val="both"/>
              <w:rPr>
                <w:rFonts w:ascii="Times New Roman" w:eastAsia="Calibri" w:hAnsi="Times New Roman"/>
                <w:b/>
                <w:bCs/>
                <w:sz w:val="16"/>
                <w:szCs w:val="16"/>
                <w:lang w:val="en-US"/>
              </w:rPr>
            </w:pPr>
          </w:p>
        </w:tc>
        <w:tc>
          <w:tcPr>
            <w:tcW w:w="3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61CB" w:rsidRPr="00653008" w:rsidRDefault="00E361CB" w:rsidP="00653008">
            <w:pPr>
              <w:spacing w:before="120" w:after="0" w:line="259" w:lineRule="auto"/>
              <w:jc w:val="both"/>
              <w:rPr>
                <w:rFonts w:ascii="Times New Roman" w:eastAsia="Calibri" w:hAnsi="Times New Roman"/>
                <w:b/>
                <w:bCs/>
                <w:sz w:val="16"/>
                <w:szCs w:val="16"/>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61CB" w:rsidRPr="00653008" w:rsidRDefault="00E361CB"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rPr>
              <w:t>Р</w:t>
            </w:r>
          </w:p>
        </w:tc>
        <w:tc>
          <w:tcPr>
            <w:tcW w:w="32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61CB" w:rsidRPr="00653008" w:rsidRDefault="00E361CB" w:rsidP="00E361CB">
            <w:pPr>
              <w:spacing w:before="120" w:after="0" w:line="259" w:lineRule="auto"/>
              <w:jc w:val="both"/>
              <w:rPr>
                <w:rFonts w:ascii="Times New Roman" w:eastAsia="Calibri" w:hAnsi="Times New Roman"/>
                <w:b/>
                <w:bCs/>
                <w:color w:val="FF0000"/>
                <w:sz w:val="16"/>
                <w:szCs w:val="16"/>
                <w:lang w:val="en-US"/>
              </w:rPr>
            </w:pPr>
            <w:r>
              <w:rPr>
                <w:rFonts w:ascii="Times New Roman" w:eastAsia="Calibri" w:hAnsi="Times New Roman"/>
                <w:b/>
                <w:bCs/>
                <w:color w:val="FF0000"/>
                <w:sz w:val="16"/>
                <w:szCs w:val="16"/>
              </w:rPr>
              <w:t>1211732</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61CB" w:rsidRPr="00AB60DD" w:rsidRDefault="00E361CB" w:rsidP="00E361CB">
            <w:pPr>
              <w:spacing w:before="120" w:after="0" w:line="259" w:lineRule="auto"/>
              <w:jc w:val="both"/>
              <w:rPr>
                <w:rFonts w:ascii="Times New Roman" w:eastAsia="Calibri" w:hAnsi="Times New Roman"/>
                <w:b/>
                <w:bCs/>
                <w:color w:val="FF0000"/>
                <w:sz w:val="16"/>
                <w:szCs w:val="16"/>
              </w:rPr>
            </w:pPr>
            <w:r>
              <w:rPr>
                <w:rFonts w:ascii="Times New Roman" w:eastAsia="Calibri" w:hAnsi="Times New Roman"/>
                <w:b/>
                <w:bCs/>
                <w:color w:val="FF0000"/>
                <w:sz w:val="16"/>
                <w:szCs w:val="16"/>
              </w:rPr>
              <w:t>1211732</w:t>
            </w:r>
          </w:p>
        </w:tc>
        <w:tc>
          <w:tcPr>
            <w:tcW w:w="2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61CB" w:rsidRPr="00653008" w:rsidRDefault="00E361CB" w:rsidP="00E361CB">
            <w:pPr>
              <w:spacing w:before="120" w:after="0" w:line="259" w:lineRule="auto"/>
              <w:jc w:val="both"/>
              <w:rPr>
                <w:rFonts w:ascii="Times New Roman" w:eastAsia="Calibri" w:hAnsi="Times New Roman"/>
                <w:b/>
                <w:bCs/>
                <w:color w:val="FF0000"/>
                <w:sz w:val="16"/>
                <w:szCs w:val="16"/>
                <w:lang w:val="en-US"/>
              </w:rPr>
            </w:pPr>
            <w:r>
              <w:rPr>
                <w:rFonts w:ascii="Times New Roman" w:eastAsia="Calibri" w:hAnsi="Times New Roman"/>
                <w:b/>
                <w:bCs/>
                <w:color w:val="FF0000"/>
                <w:sz w:val="16"/>
                <w:szCs w:val="16"/>
                <w:lang w:val="en-US"/>
              </w:rPr>
              <w:t>area</w:t>
            </w: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61CB" w:rsidRPr="00653008" w:rsidRDefault="00E361CB" w:rsidP="00E361CB">
            <w:pPr>
              <w:spacing w:before="120" w:after="0" w:line="259" w:lineRule="auto"/>
              <w:jc w:val="both"/>
              <w:rPr>
                <w:rFonts w:ascii="Times New Roman" w:eastAsia="Calibri" w:hAnsi="Times New Roman"/>
                <w:b/>
                <w:bCs/>
                <w:color w:val="FF0000"/>
                <w:sz w:val="16"/>
                <w:szCs w:val="16"/>
              </w:rPr>
            </w:pPr>
            <w:r w:rsidRPr="00653008">
              <w:rPr>
                <w:rFonts w:ascii="Times New Roman" w:eastAsia="Calibri" w:hAnsi="Times New Roman"/>
                <w:b/>
                <w:bCs/>
                <w:color w:val="FF0000"/>
                <w:sz w:val="16"/>
                <w:szCs w:val="16"/>
              </w:rPr>
              <w:t>С</w:t>
            </w:r>
          </w:p>
        </w:tc>
        <w:tc>
          <w:tcPr>
            <w:tcW w:w="5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61CB" w:rsidRPr="00653008" w:rsidRDefault="00E361CB" w:rsidP="00E361CB">
            <w:pPr>
              <w:spacing w:before="120" w:after="0" w:line="259" w:lineRule="auto"/>
              <w:jc w:val="both"/>
              <w:rPr>
                <w:rFonts w:ascii="Times New Roman" w:eastAsia="Calibri" w:hAnsi="Times New Roman"/>
                <w:b/>
                <w:bCs/>
                <w:color w:val="FF0000"/>
                <w:sz w:val="16"/>
                <w:szCs w:val="16"/>
              </w:rPr>
            </w:pPr>
            <w:r w:rsidRPr="00653008">
              <w:rPr>
                <w:rFonts w:ascii="Times New Roman" w:eastAsia="Calibri" w:hAnsi="Times New Roman"/>
                <w:b/>
                <w:bCs/>
                <w:color w:val="FF0000"/>
                <w:sz w:val="16"/>
                <w:szCs w:val="16"/>
                <w:lang w:val="en-US"/>
              </w:rPr>
              <w:t>G</w:t>
            </w:r>
          </w:p>
        </w:tc>
        <w:tc>
          <w:tcPr>
            <w:tcW w:w="40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61CB" w:rsidRPr="00653008" w:rsidRDefault="00E361CB" w:rsidP="00E361CB">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61CB" w:rsidRPr="004061FD" w:rsidRDefault="00E361CB" w:rsidP="00E361CB">
            <w:pPr>
              <w:spacing w:before="120" w:after="0" w:line="259" w:lineRule="auto"/>
              <w:jc w:val="both"/>
              <w:rPr>
                <w:rFonts w:ascii="Times New Roman" w:eastAsia="Calibri" w:hAnsi="Times New Roman"/>
                <w:b/>
                <w:bCs/>
                <w:color w:val="FF0000"/>
                <w:sz w:val="16"/>
                <w:szCs w:val="16"/>
                <w:lang w:val="en-US"/>
              </w:rPr>
            </w:pPr>
            <w:r w:rsidRPr="004061FD">
              <w:rPr>
                <w:rFonts w:ascii="Times New Roman" w:eastAsia="Calibri" w:hAnsi="Times New Roman"/>
                <w:b/>
                <w:bCs/>
                <w:color w:val="FF0000"/>
                <w:sz w:val="16"/>
                <w:szCs w:val="16"/>
                <w:lang w:val="en-US"/>
              </w:rPr>
              <w:t>B</w:t>
            </w:r>
          </w:p>
        </w:tc>
        <w:tc>
          <w:tcPr>
            <w:tcW w:w="2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61CB" w:rsidRPr="004061FD" w:rsidRDefault="00E361CB" w:rsidP="00E361CB">
            <w:pPr>
              <w:spacing w:before="120" w:after="0" w:line="259" w:lineRule="auto"/>
              <w:jc w:val="both"/>
              <w:rPr>
                <w:rFonts w:ascii="Times New Roman" w:eastAsia="Calibri" w:hAnsi="Times New Roman"/>
                <w:b/>
                <w:bCs/>
                <w:sz w:val="16"/>
                <w:szCs w:val="16"/>
                <w:lang w:val="en-US"/>
              </w:rPr>
            </w:pPr>
            <w:r w:rsidRPr="004061FD">
              <w:rPr>
                <w:rFonts w:ascii="Times New Roman" w:eastAsia="Calibri" w:hAnsi="Times New Roman"/>
                <w:b/>
                <w:bCs/>
                <w:sz w:val="16"/>
                <w:szCs w:val="16"/>
                <w:lang w:val="en-US"/>
              </w:rPr>
              <w:t>C</w:t>
            </w:r>
          </w:p>
        </w:tc>
        <w:tc>
          <w:tcPr>
            <w:tcW w:w="3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361CB" w:rsidRPr="00653008" w:rsidRDefault="00E361CB" w:rsidP="00E361CB">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А</w:t>
            </w:r>
          </w:p>
        </w:tc>
      </w:tr>
    </w:tbl>
    <w:p w:rsidR="00653008" w:rsidRPr="00653008" w:rsidRDefault="00653008" w:rsidP="00653008">
      <w:pPr>
        <w:spacing w:after="160" w:line="240" w:lineRule="auto"/>
        <w:jc w:val="both"/>
        <w:rPr>
          <w:rFonts w:ascii="Times New Roman" w:eastAsia="Calibri" w:hAnsi="Times New Roman"/>
          <w:sz w:val="24"/>
          <w:szCs w:val="24"/>
        </w:rPr>
      </w:pPr>
    </w:p>
    <w:p w:rsidR="00653008" w:rsidRPr="00653008" w:rsidRDefault="00CD0C8E" w:rsidP="00653008">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Булгурков, К. 1958. Хидроложки особености на резервата езерото Сребърна и състав на рибната му фауна. – Изв. на Зоолог. инст., 7: 251–268.</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 xml:space="preserve">Големански, </w:t>
      </w:r>
      <w:r w:rsidR="00CD0C8E">
        <w:rPr>
          <w:rFonts w:ascii="Times New Roman" w:eastAsia="Calibri" w:hAnsi="Times New Roman"/>
          <w:sz w:val="24"/>
          <w:szCs w:val="24"/>
          <w:lang w:eastAsia="x-none"/>
        </w:rPr>
        <w:t>В</w:t>
      </w:r>
      <w:r w:rsidRPr="00653008">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653008">
        <w:rPr>
          <w:rFonts w:ascii="Times New Roman" w:eastAsia="Calibri" w:hAnsi="Times New Roman"/>
          <w:sz w:val="24"/>
          <w:szCs w:val="24"/>
        </w:rPr>
        <w:t xml:space="preserve"> </w:t>
      </w:r>
      <w:hyperlink r:id="rId60" w:history="1">
        <w:r w:rsidRPr="00653008">
          <w:rPr>
            <w:rFonts w:ascii="Times New Roman" w:eastAsia="Calibri" w:hAnsi="Times New Roman"/>
            <w:color w:val="0000FF"/>
            <w:sz w:val="24"/>
            <w:szCs w:val="24"/>
            <w:u w:val="single"/>
          </w:rPr>
          <w:t xml:space="preserve">Том </w:t>
        </w:r>
        <w:r w:rsidRPr="00653008">
          <w:rPr>
            <w:rFonts w:ascii="Times New Roman" w:eastAsia="Calibri" w:hAnsi="Times New Roman"/>
            <w:color w:val="0000FF"/>
            <w:sz w:val="24"/>
            <w:szCs w:val="24"/>
            <w:u w:val="single"/>
            <w:lang w:val="en-GB"/>
          </w:rPr>
          <w:t>II</w:t>
        </w:r>
        <w:r w:rsidRPr="00653008">
          <w:rPr>
            <w:rFonts w:ascii="Times New Roman" w:eastAsia="Calibri" w:hAnsi="Times New Roman"/>
            <w:color w:val="0000FF"/>
            <w:sz w:val="24"/>
            <w:szCs w:val="24"/>
            <w:u w:val="single"/>
          </w:rPr>
          <w:t xml:space="preserve"> - Животни (</w:t>
        </w:r>
        <w:r w:rsidRPr="00653008">
          <w:rPr>
            <w:rFonts w:ascii="Times New Roman" w:eastAsia="Calibri" w:hAnsi="Times New Roman"/>
            <w:color w:val="0000FF"/>
            <w:sz w:val="24"/>
            <w:szCs w:val="24"/>
            <w:u w:val="single"/>
            <w:lang w:val="en-GB"/>
          </w:rPr>
          <w:t>bas</w:t>
        </w:r>
        <w:r w:rsidRPr="00653008">
          <w:rPr>
            <w:rFonts w:ascii="Times New Roman" w:eastAsia="Calibri" w:hAnsi="Times New Roman"/>
            <w:color w:val="0000FF"/>
            <w:sz w:val="24"/>
            <w:szCs w:val="24"/>
            <w:u w:val="single"/>
          </w:rPr>
          <w:t>.</w:t>
        </w:r>
        <w:r w:rsidRPr="00653008">
          <w:rPr>
            <w:rFonts w:ascii="Times New Roman" w:eastAsia="Calibri" w:hAnsi="Times New Roman"/>
            <w:color w:val="0000FF"/>
            <w:sz w:val="24"/>
            <w:szCs w:val="24"/>
            <w:u w:val="single"/>
            <w:lang w:val="en-GB"/>
          </w:rPr>
          <w:t>bg</w:t>
        </w:r>
        <w:r w:rsidRPr="00653008">
          <w:rPr>
            <w:rFonts w:ascii="Times New Roman" w:eastAsia="Calibri" w:hAnsi="Times New Roman"/>
            <w:color w:val="0000FF"/>
            <w:sz w:val="24"/>
            <w:szCs w:val="24"/>
            <w:u w:val="single"/>
          </w:rPr>
          <w:t>)</w:t>
        </w:r>
      </w:hyperlink>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Дренски, П. 1921. Риби и риболовство по р. Искър. – Сведения по земеделието, 2 (9): 5–16.</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 xml:space="preserve">Дренски, П. 1951. Рибите в България. Фауна на България </w:t>
      </w:r>
      <w:r w:rsidRPr="00653008">
        <w:rPr>
          <w:rFonts w:ascii="Times New Roman" w:eastAsia="Calibri" w:hAnsi="Times New Roman"/>
          <w:sz w:val="24"/>
          <w:szCs w:val="24"/>
          <w:lang w:val="en-US" w:eastAsia="x-none"/>
        </w:rPr>
        <w:t>II</w:t>
      </w:r>
      <w:r w:rsidRPr="00653008">
        <w:rPr>
          <w:rFonts w:ascii="Times New Roman" w:eastAsia="Calibri" w:hAnsi="Times New Roman"/>
          <w:sz w:val="24"/>
          <w:szCs w:val="24"/>
          <w:lang w:eastAsia="x-none"/>
        </w:rPr>
        <w:t>. С., БАН, 270 с.</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lastRenderedPageBreak/>
        <w:t xml:space="preserve">Живков, </w:t>
      </w:r>
      <w:r w:rsidRPr="00653008">
        <w:rPr>
          <w:rFonts w:ascii="Times New Roman" w:eastAsia="Calibri" w:hAnsi="Times New Roman"/>
          <w:sz w:val="24"/>
          <w:szCs w:val="24"/>
          <w:lang w:val="en-US" w:eastAsia="x-none"/>
        </w:rPr>
        <w:t>M</w:t>
      </w:r>
      <w:r w:rsidRPr="00653008">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 xml:space="preserve">ИАОС. Проект </w:t>
      </w:r>
      <w:r w:rsidRPr="00653008">
        <w:rPr>
          <w:rFonts w:ascii="Times New Roman" w:eastAsia="Calibri" w:hAnsi="Times New Roman"/>
          <w:sz w:val="24"/>
          <w:szCs w:val="24"/>
          <w:lang w:val="en-US" w:eastAsia="x-none"/>
        </w:rPr>
        <w:t>DIR</w:t>
      </w:r>
      <w:r w:rsidRPr="00653008">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61" w:history="1">
        <w:r w:rsidRPr="00653008">
          <w:rPr>
            <w:rFonts w:ascii="Times New Roman" w:eastAsia="Calibri" w:hAnsi="Times New Roman"/>
            <w:color w:val="0563C1"/>
            <w:sz w:val="24"/>
            <w:szCs w:val="24"/>
            <w:u w:val="single"/>
            <w:lang w:eastAsia="x-none"/>
          </w:rPr>
          <w:t>http://eea.government.bg/bg/bio/opos/activities-results/ribi</w:t>
        </w:r>
      </w:hyperlink>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Информационна система за защитени зони от екологична мрежа НАТУРА 2000.</w:t>
      </w:r>
    </w:p>
    <w:p w:rsidR="00653008" w:rsidRPr="00653008" w:rsidRDefault="003C6A3E" w:rsidP="00311A95">
      <w:pPr>
        <w:spacing w:after="0" w:line="240" w:lineRule="auto"/>
        <w:ind w:left="709" w:hanging="1"/>
        <w:jc w:val="both"/>
        <w:rPr>
          <w:rFonts w:ascii="Times New Roman" w:eastAsia="Calibri" w:hAnsi="Times New Roman"/>
          <w:sz w:val="24"/>
          <w:szCs w:val="24"/>
          <w:lang w:eastAsia="x-none"/>
        </w:rPr>
      </w:pPr>
      <w:hyperlink r:id="rId62" w:history="1">
        <w:r w:rsidR="00653008" w:rsidRPr="00653008">
          <w:rPr>
            <w:rFonts w:ascii="Times New Roman" w:eastAsia="Calibri" w:hAnsi="Times New Roman"/>
            <w:color w:val="0563C1"/>
            <w:sz w:val="24"/>
            <w:szCs w:val="24"/>
            <w:u w:val="single"/>
            <w:lang w:eastAsia="x-none"/>
          </w:rPr>
          <w:t>http://natura2000.moew.government.bg/</w:t>
        </w:r>
      </w:hyperlink>
      <w:r w:rsidR="00653008" w:rsidRPr="00653008">
        <w:rPr>
          <w:rFonts w:ascii="Times New Roman" w:eastAsia="Calibri" w:hAnsi="Times New Roman"/>
          <w:sz w:val="24"/>
          <w:szCs w:val="24"/>
          <w:lang w:eastAsia="x-none"/>
        </w:rPr>
        <w:t xml:space="preserve">; </w:t>
      </w:r>
      <w:hyperlink r:id="rId63" w:history="1">
        <w:r w:rsidR="00653008" w:rsidRPr="00653008">
          <w:rPr>
            <w:rFonts w:ascii="Times New Roman" w:eastAsia="Calibri" w:hAnsi="Times New Roman"/>
            <w:color w:val="0563C1"/>
            <w:sz w:val="24"/>
            <w:szCs w:val="24"/>
            <w:u w:val="single"/>
            <w:lang w:eastAsia="x-none"/>
          </w:rPr>
          <w:t>http://natura2000.moew.government.bg/Home/Reports?reportType=Fishes</w:t>
        </w:r>
      </w:hyperlink>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Карапеткова, М. 1972. Ихтиофауна на р. Янтра. – Изв. на Зоолог. инст. с музей, 36: 149–182.</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Карапеткова, М. 1974. Ихтиофауна на р. Камчия. – Изв. на Зоолог. инст. с музей, 39: 85–98.</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Карапеткова, М., М. Живков. 1995. Рибите в България. С., "Гея-Либрис", 247 с.</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Моров, Т. 1931. Сладководните риби в България. С., "Художник", 93 с.</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 xml:space="preserve">Проект </w:t>
      </w:r>
      <w:r w:rsidRPr="00653008">
        <w:rPr>
          <w:rFonts w:ascii="Times New Roman" w:eastAsia="Calibri" w:hAnsi="Times New Roman"/>
          <w:sz w:val="24"/>
          <w:szCs w:val="24"/>
          <w:lang w:val="en-US" w:eastAsia="x-none"/>
        </w:rPr>
        <w:t>DIR</w:t>
      </w:r>
      <w:r w:rsidRPr="00653008">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653008">
        <w:rPr>
          <w:rFonts w:ascii="Times New Roman" w:eastAsia="Calibri" w:hAnsi="Times New Roman"/>
          <w:sz w:val="24"/>
          <w:szCs w:val="24"/>
          <w:lang w:val="en-US" w:eastAsia="x-none"/>
        </w:rPr>
        <w:t>I</w:t>
      </w:r>
      <w:r w:rsidRPr="00653008">
        <w:rPr>
          <w:rFonts w:ascii="Times New Roman" w:eastAsia="Calibri" w:hAnsi="Times New Roman"/>
          <w:sz w:val="24"/>
          <w:szCs w:val="24"/>
          <w:lang w:eastAsia="x-none"/>
        </w:rPr>
        <w:t>", 2013.</w:t>
      </w:r>
    </w:p>
    <w:p w:rsidR="00653008" w:rsidRPr="00653008" w:rsidRDefault="00653008" w:rsidP="00CD0C8E">
      <w:pPr>
        <w:spacing w:after="0" w:line="240" w:lineRule="auto"/>
        <w:ind w:left="709" w:hanging="709"/>
        <w:jc w:val="both"/>
        <w:rPr>
          <w:rFonts w:ascii="Times New Roman" w:eastAsia="Calibri" w:hAnsi="Times New Roman"/>
          <w:sz w:val="24"/>
          <w:szCs w:val="24"/>
        </w:rPr>
      </w:pPr>
      <w:r w:rsidRPr="00653008">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653008">
        <w:rPr>
          <w:rFonts w:ascii="Times New Roman" w:eastAsia="Calibri" w:hAnsi="Times New Roman"/>
          <w:sz w:val="24"/>
          <w:szCs w:val="24"/>
        </w:rPr>
        <w:t xml:space="preserve"> </w:t>
      </w:r>
    </w:p>
    <w:p w:rsidR="00653008" w:rsidRPr="00653008" w:rsidRDefault="003C6A3E" w:rsidP="00CD0C8E">
      <w:pPr>
        <w:spacing w:after="0" w:line="240" w:lineRule="auto"/>
        <w:ind w:left="709" w:hanging="709"/>
        <w:jc w:val="both"/>
        <w:rPr>
          <w:rFonts w:ascii="Times New Roman" w:eastAsia="Calibri" w:hAnsi="Times New Roman"/>
          <w:sz w:val="24"/>
          <w:szCs w:val="24"/>
          <w:lang w:eastAsia="x-none"/>
        </w:rPr>
      </w:pPr>
      <w:hyperlink r:id="rId64" w:history="1">
        <w:r w:rsidR="00653008" w:rsidRPr="00653008">
          <w:rPr>
            <w:rFonts w:ascii="Times New Roman" w:eastAsia="Calibri" w:hAnsi="Times New Roman"/>
            <w:color w:val="0563C1"/>
            <w:sz w:val="24"/>
            <w:szCs w:val="24"/>
            <w:u w:val="single"/>
            <w:lang w:val="en-US" w:eastAsia="x-none"/>
          </w:rPr>
          <w:t>https</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ec</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europa</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eu</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environment</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nature</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natura</w:t>
        </w:r>
        <w:r w:rsidR="00653008" w:rsidRPr="00653008">
          <w:rPr>
            <w:rFonts w:ascii="Times New Roman" w:eastAsia="Calibri" w:hAnsi="Times New Roman"/>
            <w:color w:val="0563C1"/>
            <w:sz w:val="24"/>
            <w:szCs w:val="24"/>
            <w:u w:val="single"/>
            <w:lang w:eastAsia="x-none"/>
          </w:rPr>
          <w:t>2000/</w:t>
        </w:r>
        <w:r w:rsidR="00653008" w:rsidRPr="00653008">
          <w:rPr>
            <w:rFonts w:ascii="Times New Roman" w:eastAsia="Calibri" w:hAnsi="Times New Roman"/>
            <w:color w:val="0563C1"/>
            <w:sz w:val="24"/>
            <w:szCs w:val="24"/>
            <w:u w:val="single"/>
            <w:lang w:val="en-US" w:eastAsia="x-none"/>
          </w:rPr>
          <w:t>management</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docs</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art</w:t>
        </w:r>
        <w:r w:rsidR="00653008" w:rsidRPr="00653008">
          <w:rPr>
            <w:rFonts w:ascii="Times New Roman" w:eastAsia="Calibri" w:hAnsi="Times New Roman"/>
            <w:color w:val="0563C1"/>
            <w:sz w:val="24"/>
            <w:szCs w:val="24"/>
            <w:u w:val="single"/>
            <w:lang w:eastAsia="x-none"/>
          </w:rPr>
          <w:t>6/</w:t>
        </w:r>
        <w:r w:rsidR="00653008" w:rsidRPr="00653008">
          <w:rPr>
            <w:rFonts w:ascii="Times New Roman" w:eastAsia="Calibri" w:hAnsi="Times New Roman"/>
            <w:color w:val="0563C1"/>
            <w:sz w:val="24"/>
            <w:szCs w:val="24"/>
            <w:u w:val="single"/>
            <w:lang w:val="en-US" w:eastAsia="x-none"/>
          </w:rPr>
          <w:t>BG</w:t>
        </w:r>
        <w:r w:rsidR="00653008" w:rsidRPr="00653008">
          <w:rPr>
            <w:rFonts w:ascii="Times New Roman" w:eastAsia="Calibri" w:hAnsi="Times New Roman"/>
            <w:color w:val="0563C1"/>
            <w:sz w:val="24"/>
            <w:szCs w:val="24"/>
            <w:u w:val="single"/>
            <w:lang w:eastAsia="x-none"/>
          </w:rPr>
          <w:t>_</w:t>
        </w:r>
        <w:r w:rsidR="00653008" w:rsidRPr="00653008">
          <w:rPr>
            <w:rFonts w:ascii="Times New Roman" w:eastAsia="Calibri" w:hAnsi="Times New Roman"/>
            <w:color w:val="0563C1"/>
            <w:sz w:val="24"/>
            <w:szCs w:val="24"/>
            <w:u w:val="single"/>
            <w:lang w:val="en-US" w:eastAsia="x-none"/>
          </w:rPr>
          <w:t>art</w:t>
        </w:r>
        <w:r w:rsidR="00653008" w:rsidRPr="00653008">
          <w:rPr>
            <w:rFonts w:ascii="Times New Roman" w:eastAsia="Calibri" w:hAnsi="Times New Roman"/>
            <w:color w:val="0563C1"/>
            <w:sz w:val="24"/>
            <w:szCs w:val="24"/>
            <w:u w:val="single"/>
            <w:lang w:eastAsia="x-none"/>
          </w:rPr>
          <w:t>_6_</w:t>
        </w:r>
        <w:r w:rsidR="00653008" w:rsidRPr="00653008">
          <w:rPr>
            <w:rFonts w:ascii="Times New Roman" w:eastAsia="Calibri" w:hAnsi="Times New Roman"/>
            <w:color w:val="0563C1"/>
            <w:sz w:val="24"/>
            <w:szCs w:val="24"/>
            <w:u w:val="single"/>
            <w:lang w:val="en-US" w:eastAsia="x-none"/>
          </w:rPr>
          <w:t>guide</w:t>
        </w:r>
        <w:r w:rsidR="00653008" w:rsidRPr="00653008">
          <w:rPr>
            <w:rFonts w:ascii="Times New Roman" w:eastAsia="Calibri" w:hAnsi="Times New Roman"/>
            <w:color w:val="0563C1"/>
            <w:sz w:val="24"/>
            <w:szCs w:val="24"/>
            <w:u w:val="single"/>
            <w:lang w:eastAsia="x-none"/>
          </w:rPr>
          <w:t>_</w:t>
        </w:r>
        <w:r w:rsidR="00653008" w:rsidRPr="00653008">
          <w:rPr>
            <w:rFonts w:ascii="Times New Roman" w:eastAsia="Calibri" w:hAnsi="Times New Roman"/>
            <w:color w:val="0563C1"/>
            <w:sz w:val="24"/>
            <w:szCs w:val="24"/>
            <w:u w:val="single"/>
            <w:lang w:val="en-US" w:eastAsia="x-none"/>
          </w:rPr>
          <w:t>jun</w:t>
        </w:r>
        <w:r w:rsidR="00653008" w:rsidRPr="00653008">
          <w:rPr>
            <w:rFonts w:ascii="Times New Roman" w:eastAsia="Calibri" w:hAnsi="Times New Roman"/>
            <w:color w:val="0563C1"/>
            <w:sz w:val="24"/>
            <w:szCs w:val="24"/>
            <w:u w:val="single"/>
            <w:lang w:eastAsia="x-none"/>
          </w:rPr>
          <w:t>_2019.</w:t>
        </w:r>
        <w:r w:rsidR="00653008" w:rsidRPr="00653008">
          <w:rPr>
            <w:rFonts w:ascii="Times New Roman" w:eastAsia="Calibri" w:hAnsi="Times New Roman"/>
            <w:color w:val="0563C1"/>
            <w:sz w:val="24"/>
            <w:szCs w:val="24"/>
            <w:u w:val="single"/>
            <w:lang w:val="en-US" w:eastAsia="x-none"/>
          </w:rPr>
          <w:t>pdf</w:t>
        </w:r>
      </w:hyperlink>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Шишков Г. 1939. Няколко думи за риболова по р. Искър. – Рибарски преглед, 9(8): 4–7.</w:t>
      </w:r>
    </w:p>
    <w:p w:rsidR="00653008" w:rsidRPr="00653008" w:rsidRDefault="00653008" w:rsidP="00CD0C8E">
      <w:pPr>
        <w:spacing w:after="0" w:line="240" w:lineRule="auto"/>
        <w:ind w:left="709" w:hanging="709"/>
        <w:jc w:val="both"/>
        <w:rPr>
          <w:rFonts w:ascii="Times New Roman" w:eastAsia="Calibri" w:hAnsi="Times New Roman"/>
          <w:sz w:val="24"/>
          <w:szCs w:val="24"/>
          <w:lang w:val="en-US" w:eastAsia="x-none"/>
        </w:rPr>
      </w:pPr>
      <w:r w:rsidRPr="00653008">
        <w:rPr>
          <w:rFonts w:ascii="Times New Roman" w:eastAsia="Calibri" w:hAnsi="Times New Roman"/>
          <w:sz w:val="24"/>
          <w:szCs w:val="24"/>
          <w:lang w:val="en-US" w:eastAsia="x-none"/>
        </w:rPr>
        <w:t>Apostolou A., L. Pehlivanov, M. Schabuss, H. Zorning 2021.</w:t>
      </w:r>
      <w:r w:rsidRPr="00653008">
        <w:rPr>
          <w:rFonts w:ascii="Times New Roman" w:eastAsia="Calibri" w:hAnsi="Times New Roman"/>
          <w:lang w:val="en-GB"/>
        </w:rPr>
        <w:t xml:space="preserve"> </w:t>
      </w:r>
      <w:r w:rsidRPr="00653008">
        <w:rPr>
          <w:rFonts w:ascii="Times New Roman" w:eastAsia="Calibri" w:hAnsi="Times New Roman"/>
          <w:sz w:val="24"/>
          <w:szCs w:val="24"/>
          <w:lang w:val="en-US" w:eastAsia="x-none"/>
        </w:rPr>
        <w:t>Monitoring fish in Lower Danube River main channel by applying various sampling methodologies.</w:t>
      </w:r>
      <w:r w:rsidRPr="00653008">
        <w:rPr>
          <w:rFonts w:ascii="Times New Roman" w:eastAsia="Calibri" w:hAnsi="Times New Roman"/>
          <w:lang w:val="en-GB"/>
        </w:rPr>
        <w:t xml:space="preserve"> </w:t>
      </w:r>
      <w:r w:rsidRPr="00653008">
        <w:rPr>
          <w:rFonts w:ascii="Times New Roman" w:eastAsia="Calibri" w:hAnsi="Times New Roman"/>
          <w:sz w:val="24"/>
          <w:szCs w:val="24"/>
          <w:lang w:val="en-US" w:eastAsia="x-none"/>
        </w:rPr>
        <w:t>Acta Zool. Bulg., 73 (2): 269-274.</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val="en-US" w:eastAsia="x-none"/>
        </w:rPr>
        <w:t>Froese, R., D. Pauly. Editors. 2021. FishBase. World Wide Web electronic publication. www.fishbase.org, (06/2021)</w:t>
      </w:r>
      <w:r w:rsidRPr="00653008">
        <w:rPr>
          <w:rFonts w:ascii="Times New Roman" w:eastAsia="Calibri" w:hAnsi="Times New Roman"/>
          <w:sz w:val="24"/>
          <w:szCs w:val="24"/>
          <w:lang w:eastAsia="x-none"/>
        </w:rPr>
        <w:t>:</w:t>
      </w:r>
      <w:r w:rsidRPr="00653008">
        <w:rPr>
          <w:rFonts w:ascii="Times New Roman" w:eastAsia="Calibri" w:hAnsi="Times New Roman"/>
          <w:sz w:val="24"/>
          <w:szCs w:val="24"/>
        </w:rPr>
        <w:t xml:space="preserve"> </w:t>
      </w:r>
      <w:hyperlink r:id="rId65" w:history="1">
        <w:r w:rsidRPr="00653008">
          <w:rPr>
            <w:rFonts w:ascii="Times New Roman" w:eastAsia="Calibri" w:hAnsi="Times New Roman"/>
            <w:color w:val="0000FF"/>
            <w:sz w:val="24"/>
            <w:szCs w:val="24"/>
            <w:u w:val="single"/>
            <w:lang w:val="en-GB"/>
          </w:rPr>
          <w:t>Search FishBase (mnhn.fr)</w:t>
        </w:r>
      </w:hyperlink>
    </w:p>
    <w:p w:rsidR="00653008" w:rsidRPr="00653008" w:rsidRDefault="00653008" w:rsidP="00CD0C8E">
      <w:pPr>
        <w:spacing w:after="0" w:line="240" w:lineRule="auto"/>
        <w:ind w:left="709" w:hanging="709"/>
        <w:jc w:val="both"/>
        <w:rPr>
          <w:rFonts w:ascii="Times New Roman" w:eastAsia="Calibri" w:hAnsi="Times New Roman"/>
          <w:sz w:val="24"/>
          <w:szCs w:val="24"/>
          <w:lang w:val="en-US" w:eastAsia="x-none"/>
        </w:rPr>
      </w:pPr>
      <w:r w:rsidRPr="00653008">
        <w:rPr>
          <w:rFonts w:ascii="Times New Roman" w:eastAsia="Calibri" w:hAnsi="Times New Roman"/>
          <w:sz w:val="24"/>
          <w:szCs w:val="24"/>
          <w:lang w:val="en-US" w:eastAsia="x-none"/>
        </w:rPr>
        <w:t>Kottelat, M., J. Freyhof, 2007. Handbook of European freshwater fishes. Publications Kottelat, Cornol and Freyhof, Berlin. 646 pp.</w:t>
      </w:r>
    </w:p>
    <w:p w:rsidR="00653008" w:rsidRPr="00653008" w:rsidRDefault="00653008" w:rsidP="00CD0C8E">
      <w:pPr>
        <w:spacing w:after="0" w:line="240" w:lineRule="auto"/>
        <w:ind w:left="709" w:hanging="709"/>
        <w:jc w:val="both"/>
        <w:rPr>
          <w:rFonts w:ascii="Times New Roman" w:eastAsia="Calibri" w:hAnsi="Times New Roman"/>
          <w:sz w:val="24"/>
          <w:szCs w:val="24"/>
          <w:lang w:val="en-US" w:eastAsia="x-none"/>
        </w:rPr>
      </w:pPr>
      <w:r w:rsidRPr="00653008">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653008" w:rsidRPr="00653008" w:rsidRDefault="00653008" w:rsidP="00CD0C8E">
      <w:pPr>
        <w:spacing w:after="0" w:line="240" w:lineRule="auto"/>
        <w:ind w:left="709" w:hanging="709"/>
        <w:jc w:val="both"/>
        <w:rPr>
          <w:rFonts w:ascii="Times New Roman" w:eastAsia="Calibri" w:hAnsi="Times New Roman"/>
          <w:sz w:val="24"/>
          <w:szCs w:val="24"/>
          <w:lang w:val="en-US" w:eastAsia="x-none"/>
        </w:rPr>
      </w:pPr>
      <w:r w:rsidRPr="00653008">
        <w:rPr>
          <w:rFonts w:ascii="Times New Roman" w:eastAsia="Calibri" w:hAnsi="Times New Roman"/>
          <w:sz w:val="24"/>
          <w:szCs w:val="24"/>
          <w:lang w:val="en-US" w:eastAsia="x-none"/>
        </w:rPr>
        <w:t>Vassilev, M., L. Pehlivanov. 2005. Checklist of Bulgarian freshwater fishes. – Acta zool. bulg., 57(2): 161–190</w:t>
      </w:r>
    </w:p>
    <w:p w:rsidR="000E54AE" w:rsidRDefault="000E54AE" w:rsidP="00CD0C8E">
      <w:pPr>
        <w:spacing w:after="0" w:line="240" w:lineRule="auto"/>
        <w:ind w:left="709" w:hanging="709"/>
        <w:jc w:val="both"/>
        <w:rPr>
          <w:rFonts w:ascii="Times New Roman" w:eastAsia="Calibri" w:hAnsi="Times New Roman"/>
          <w:i/>
          <w:sz w:val="24"/>
          <w:szCs w:val="24"/>
        </w:rPr>
      </w:pPr>
    </w:p>
    <w:p w:rsidR="00653008" w:rsidRPr="000E54AE" w:rsidRDefault="00653008" w:rsidP="00CD0C8E">
      <w:pPr>
        <w:spacing w:after="0" w:line="240" w:lineRule="auto"/>
        <w:ind w:left="709" w:hanging="709"/>
        <w:jc w:val="both"/>
        <w:rPr>
          <w:rFonts w:ascii="Times New Roman" w:eastAsia="Calibri" w:hAnsi="Times New Roman"/>
          <w:sz w:val="24"/>
          <w:szCs w:val="24"/>
        </w:rPr>
      </w:pPr>
      <w:r w:rsidRPr="00653008">
        <w:rPr>
          <w:rFonts w:ascii="Times New Roman" w:eastAsia="Calibri" w:hAnsi="Times New Roman"/>
          <w:i/>
          <w:sz w:val="24"/>
          <w:szCs w:val="24"/>
        </w:rPr>
        <w:t>Автори</w:t>
      </w:r>
      <w:r w:rsidRPr="00653008">
        <w:rPr>
          <w:rFonts w:ascii="Times New Roman" w:eastAsia="Calibri" w:hAnsi="Times New Roman"/>
          <w:sz w:val="24"/>
          <w:szCs w:val="24"/>
        </w:rPr>
        <w:t>:</w:t>
      </w:r>
      <w:r w:rsidRPr="00653008">
        <w:rPr>
          <w:rFonts w:ascii="Times New Roman" w:eastAsia="Calibri" w:hAnsi="Times New Roman"/>
          <w:b/>
          <w:sz w:val="24"/>
          <w:szCs w:val="24"/>
        </w:rPr>
        <w:t xml:space="preserve"> </w:t>
      </w:r>
      <w:r w:rsidRPr="000E54AE">
        <w:rPr>
          <w:rFonts w:ascii="Times New Roman" w:eastAsia="Calibri" w:hAnsi="Times New Roman"/>
          <w:iCs/>
          <w:sz w:val="24"/>
          <w:szCs w:val="24"/>
        </w:rPr>
        <w:t>Апостолос Апостолу, Лъч</w:t>
      </w:r>
      <w:r w:rsidR="000E54AE">
        <w:rPr>
          <w:rFonts w:ascii="Times New Roman" w:eastAsia="Calibri" w:hAnsi="Times New Roman"/>
          <w:iCs/>
          <w:sz w:val="24"/>
          <w:szCs w:val="24"/>
        </w:rPr>
        <w:t>езар Пехливанов, Стефан Казаков</w:t>
      </w:r>
    </w:p>
    <w:p w:rsidR="00653008" w:rsidRDefault="00653008"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49" w:name="_Toc88918029"/>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1138 </w:t>
      </w:r>
      <w:r w:rsidR="002105B5" w:rsidRPr="00427C16">
        <w:rPr>
          <w:rFonts w:ascii="Times New Roman" w:hAnsi="Times New Roman"/>
          <w:b w:val="0"/>
          <w:i/>
          <w:color w:val="1F497D" w:themeColor="text2"/>
          <w:sz w:val="28"/>
          <w:szCs w:val="28"/>
        </w:rPr>
        <w:t>Barbus meridionalis</w:t>
      </w:r>
      <w:bookmarkEnd w:id="149"/>
    </w:p>
    <w:p w:rsidR="00CD0C8E" w:rsidRPr="000E54AE" w:rsidRDefault="00CD0C8E" w:rsidP="00CD0C8E">
      <w:pPr>
        <w:spacing w:after="160" w:line="240" w:lineRule="auto"/>
        <w:jc w:val="both"/>
        <w:rPr>
          <w:rFonts w:ascii="Times New Roman" w:eastAsia="Calibri" w:hAnsi="Times New Roman"/>
          <w:bCs/>
          <w:sz w:val="24"/>
          <w:szCs w:val="24"/>
        </w:rPr>
      </w:pPr>
      <w:r w:rsidRPr="000E54AE">
        <w:rPr>
          <w:rFonts w:ascii="Times New Roman" w:eastAsia="Calibri" w:hAnsi="Times New Roman"/>
          <w:b/>
          <w:sz w:val="24"/>
          <w:szCs w:val="24"/>
        </w:rPr>
        <w:t xml:space="preserve">1. Код и наименование на вида: </w:t>
      </w:r>
      <w:r w:rsidRPr="000E54AE">
        <w:rPr>
          <w:rFonts w:ascii="Times New Roman" w:eastAsia="Calibri" w:hAnsi="Times New Roman"/>
          <w:bCs/>
          <w:color w:val="000000"/>
          <w:sz w:val="24"/>
          <w:szCs w:val="24"/>
          <w:lang w:val="en-US" w:eastAsia="bg-BG"/>
        </w:rPr>
        <w:t xml:space="preserve">1138 </w:t>
      </w:r>
      <w:r w:rsidRPr="000E54AE">
        <w:rPr>
          <w:rFonts w:ascii="Times New Roman" w:eastAsia="Calibri" w:hAnsi="Times New Roman"/>
          <w:bCs/>
          <w:i/>
          <w:color w:val="000000"/>
          <w:sz w:val="24"/>
          <w:szCs w:val="24"/>
          <w:lang w:val="en-US" w:eastAsia="bg-BG"/>
        </w:rPr>
        <w:t>Barbus petenyi</w:t>
      </w:r>
      <w:r w:rsidRPr="000E54AE">
        <w:rPr>
          <w:rFonts w:ascii="Times New Roman" w:eastAsia="Calibri" w:hAnsi="Times New Roman"/>
          <w:bCs/>
          <w:color w:val="000000"/>
          <w:sz w:val="24"/>
          <w:szCs w:val="24"/>
          <w:lang w:eastAsia="bg-BG"/>
        </w:rPr>
        <w:t xml:space="preserve"> - Черна мряна</w:t>
      </w:r>
    </w:p>
    <w:p w:rsidR="00CD0C8E" w:rsidRPr="000E54AE" w:rsidRDefault="00CD0C8E" w:rsidP="00CD0C8E">
      <w:pPr>
        <w:spacing w:before="120" w:after="0" w:line="240" w:lineRule="auto"/>
        <w:jc w:val="both"/>
        <w:rPr>
          <w:rFonts w:ascii="Times New Roman" w:eastAsia="Calibri" w:hAnsi="Times New Roman"/>
          <w:b/>
          <w:sz w:val="24"/>
          <w:szCs w:val="24"/>
        </w:rPr>
      </w:pPr>
      <w:r w:rsidRPr="000E54AE">
        <w:rPr>
          <w:rFonts w:ascii="Times New Roman" w:eastAsia="Calibri" w:hAnsi="Times New Roman"/>
          <w:b/>
          <w:sz w:val="24"/>
          <w:szCs w:val="24"/>
        </w:rPr>
        <w:t>2. Кратка характеристика на целевия обект</w:t>
      </w:r>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sz w:val="24"/>
          <w:szCs w:val="24"/>
        </w:rPr>
        <w:t xml:space="preserve">От другите видове мрени я отличава последният удебелен лъч в гръбната перка. При черната мряна той е мек и не е назъбен в задния си край. Главата на рибата е източена и удължена. Устата е долна с месести и здрави устни, с два чифта мустачки. Първата двойка мустачки е в ъглите на устата и са по-големи. Втората двойка се намират на върха на муцуната и са по-малки. Обикновено има 9-11 реда люспи между страничната линия и основата на гръбната перка. Между 8 и 10 реда люспи между страничната линя и началото на коремната перка. Горната част на главата е гладка с малки черни точки, по-малки от зеницата. Бузите и хрилните капачета са с тъмни точки. Чифтните плавници са непигментирани. Тялото е с тъмни точки и петна, много по-тъмни от фона. Опашната перка с удължени петна, по-големи от диаметъра на зеницата. Живее на пасажи. Обикновено в тях рибките са от едно люпило, нарастват със сходни темпове и са с едни и същи размери. Максимална дължина 30 см и тегло до 0,5 кг. </w:t>
      </w:r>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i/>
          <w:sz w:val="24"/>
          <w:szCs w:val="24"/>
        </w:rPr>
        <w:t>Характеристики на местообитанието в България</w:t>
      </w:r>
      <w:r w:rsidRPr="000E54AE">
        <w:rPr>
          <w:rFonts w:ascii="Times New Roman" w:eastAsia="Calibri" w:hAnsi="Times New Roman"/>
          <w:sz w:val="24"/>
          <w:szCs w:val="24"/>
        </w:rPr>
        <w:t>. Разпространен е в басейна на долното течение на Дунав, в северна и южна България и южна Румъния, както и в басейните на някои черноморски реки като Камчия. Обитава придънните слоеве на реките. Наесен слиза към по-дълбоките части на реките, а напролет се изтегля нагоре, към по-бързите течения. Обитава горните и средните участъци на потоци с бърза, чиста и добре обогатена с кислород вода (Реф. 59043). Вид, който се среща в води с пясък, чакъл и камъни. Храни се с дребни безгръбначни и фитобентос. Застрашен поради водовземане и замърсяване (Реф. 26100) и изменение на местообитанието (Реф. 59043). Размножава се през април-юни.</w:t>
      </w:r>
    </w:p>
    <w:p w:rsidR="00CD0C8E" w:rsidRPr="000E54AE" w:rsidRDefault="00CD0C8E" w:rsidP="00CD0C8E">
      <w:pPr>
        <w:spacing w:before="120" w:after="0" w:line="240" w:lineRule="auto"/>
        <w:jc w:val="both"/>
        <w:rPr>
          <w:rFonts w:ascii="Times New Roman" w:eastAsia="Calibri" w:hAnsi="Times New Roman"/>
          <w:b/>
          <w:sz w:val="24"/>
          <w:szCs w:val="24"/>
        </w:rPr>
      </w:pPr>
      <w:r w:rsidRPr="000E54AE">
        <w:rPr>
          <w:rFonts w:ascii="Times New Roman" w:eastAsia="Calibri" w:hAnsi="Times New Roman"/>
          <w:b/>
          <w:sz w:val="24"/>
          <w:szCs w:val="24"/>
        </w:rPr>
        <w:t xml:space="preserve">3. Състояние на биогеографско ниво и разпространение в мрежата </w:t>
      </w:r>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sz w:val="24"/>
          <w:szCs w:val="24"/>
        </w:rPr>
        <w:t>Съгласно доклада по чл. 17 от Директивата за местообитанията, през 2019г. (за периода 2013 г. - 2018 г.), видът има благоприя</w:t>
      </w:r>
      <w:r w:rsidR="000E54AE">
        <w:rPr>
          <w:rFonts w:ascii="Times New Roman" w:eastAsia="Calibri" w:hAnsi="Times New Roman"/>
          <w:sz w:val="24"/>
          <w:szCs w:val="24"/>
        </w:rPr>
        <w:t>тно природозащитно състояние в К</w:t>
      </w:r>
      <w:r w:rsidRPr="000E54AE">
        <w:rPr>
          <w:rFonts w:ascii="Times New Roman" w:eastAsia="Calibri" w:hAnsi="Times New Roman"/>
          <w:sz w:val="24"/>
          <w:szCs w:val="24"/>
        </w:rPr>
        <w:t xml:space="preserve">онтиненталния биогеографски </w:t>
      </w:r>
      <w:r w:rsidR="000E54AE">
        <w:rPr>
          <w:rFonts w:ascii="Times New Roman" w:eastAsia="Calibri" w:hAnsi="Times New Roman"/>
          <w:sz w:val="24"/>
          <w:szCs w:val="24"/>
        </w:rPr>
        <w:t>регион</w:t>
      </w:r>
      <w:r w:rsidRPr="000E54AE">
        <w:rPr>
          <w:rFonts w:ascii="Times New Roman" w:eastAsia="Calibri" w:hAnsi="Times New Roman"/>
          <w:sz w:val="24"/>
          <w:szCs w:val="24"/>
        </w:rPr>
        <w:t xml:space="preserve">. Оценката от доклада от 2013г. (за периода 2007 г. – 2012 г.) е неблагорпиятна заради коригираните речни участъци (9,88 %). </w:t>
      </w:r>
    </w:p>
    <w:p w:rsidR="00CD0C8E" w:rsidRPr="000E54AE" w:rsidRDefault="003C6A3E" w:rsidP="00CD0C8E">
      <w:pPr>
        <w:spacing w:after="160" w:line="240" w:lineRule="auto"/>
        <w:jc w:val="both"/>
        <w:rPr>
          <w:rFonts w:ascii="Times New Roman" w:eastAsia="Calibri" w:hAnsi="Times New Roman"/>
          <w:color w:val="0563C1"/>
          <w:sz w:val="24"/>
          <w:szCs w:val="24"/>
          <w:u w:val="single"/>
        </w:rPr>
      </w:pPr>
      <w:hyperlink r:id="rId66" w:history="1">
        <w:r w:rsidR="00CD0C8E" w:rsidRPr="000E54AE">
          <w:rPr>
            <w:rFonts w:ascii="Times New Roman" w:eastAsia="Calibri" w:hAnsi="Times New Roman"/>
            <w:color w:val="0563C1"/>
            <w:sz w:val="24"/>
            <w:szCs w:val="24"/>
            <w:u w:val="single"/>
          </w:rPr>
          <w:t>https://nature-art17.eionet.europa.eu/article17/species/report/</w:t>
        </w:r>
      </w:hyperlink>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0E54AE" w:rsidRDefault="00CD0C8E" w:rsidP="00CD0C8E">
      <w:pPr>
        <w:spacing w:after="0" w:line="240" w:lineRule="auto"/>
        <w:jc w:val="both"/>
        <w:rPr>
          <w:rFonts w:ascii="Times New Roman" w:eastAsia="Calibri" w:hAnsi="Times New Roman"/>
          <w:sz w:val="24"/>
          <w:szCs w:val="24"/>
        </w:rPr>
      </w:pPr>
      <w:r w:rsidRPr="000E54AE">
        <w:rPr>
          <w:rFonts w:ascii="Times New Roman" w:eastAsia="Calibri" w:hAnsi="Times New Roman"/>
          <w:sz w:val="24"/>
          <w:szCs w:val="24"/>
        </w:rPr>
        <w:t>Пряко въздействащи негативни антропогенни фактори.</w:t>
      </w:r>
    </w:p>
    <w:p w:rsidR="00CD0C8E" w:rsidRPr="000E54AE" w:rsidRDefault="00CD0C8E" w:rsidP="00CD0C8E">
      <w:pPr>
        <w:numPr>
          <w:ilvl w:val="0"/>
          <w:numId w:val="24"/>
        </w:numPr>
        <w:spacing w:after="0" w:line="240" w:lineRule="auto"/>
        <w:contextualSpacing/>
        <w:jc w:val="both"/>
        <w:rPr>
          <w:rFonts w:ascii="Times New Roman" w:eastAsia="Calibri" w:hAnsi="Times New Roman"/>
          <w:sz w:val="24"/>
          <w:szCs w:val="24"/>
        </w:rPr>
      </w:pPr>
      <w:r w:rsidRPr="000E54AE">
        <w:rPr>
          <w:rFonts w:ascii="Times New Roman" w:eastAsia="Calibri" w:hAnsi="Times New Roman"/>
          <w:sz w:val="24"/>
          <w:szCs w:val="24"/>
        </w:rPr>
        <w:t xml:space="preserve">Улавяне в риболовни уреди, целенасочен промишлен, любителски и не регламентиран (бракониерски) риболов. </w:t>
      </w:r>
    </w:p>
    <w:p w:rsidR="00CD0C8E" w:rsidRPr="000E54AE" w:rsidRDefault="00CD0C8E" w:rsidP="00CD0C8E">
      <w:pPr>
        <w:numPr>
          <w:ilvl w:val="0"/>
          <w:numId w:val="24"/>
        </w:numPr>
        <w:spacing w:after="0" w:line="240" w:lineRule="auto"/>
        <w:contextualSpacing/>
        <w:jc w:val="both"/>
        <w:rPr>
          <w:rFonts w:ascii="Times New Roman" w:eastAsia="Calibri" w:hAnsi="Times New Roman"/>
          <w:sz w:val="24"/>
          <w:szCs w:val="24"/>
        </w:rPr>
      </w:pPr>
      <w:r w:rsidRPr="000E54A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речни бариери (вкл. ВЕЦ)</w:t>
      </w:r>
    </w:p>
    <w:p w:rsidR="00CD0C8E" w:rsidRPr="000E54AE" w:rsidRDefault="00CD0C8E" w:rsidP="00CD0C8E">
      <w:pPr>
        <w:numPr>
          <w:ilvl w:val="0"/>
          <w:numId w:val="24"/>
        </w:numPr>
        <w:spacing w:after="0" w:line="240" w:lineRule="auto"/>
        <w:contextualSpacing/>
        <w:jc w:val="both"/>
        <w:rPr>
          <w:rFonts w:ascii="Times New Roman" w:eastAsia="Calibri" w:hAnsi="Times New Roman"/>
          <w:sz w:val="24"/>
          <w:szCs w:val="24"/>
        </w:rPr>
      </w:pPr>
      <w:r w:rsidRPr="000E54AE">
        <w:rPr>
          <w:rFonts w:ascii="Times New Roman" w:eastAsia="Calibri" w:hAnsi="Times New Roman"/>
          <w:sz w:val="24"/>
          <w:szCs w:val="24"/>
        </w:rPr>
        <w:t xml:space="preserve">Замърсяване на водите. </w:t>
      </w:r>
    </w:p>
    <w:p w:rsidR="00CD0C8E" w:rsidRPr="000E54AE" w:rsidRDefault="00CD0C8E" w:rsidP="00CD0C8E">
      <w:pPr>
        <w:spacing w:after="0" w:line="240" w:lineRule="auto"/>
        <w:jc w:val="both"/>
        <w:rPr>
          <w:rFonts w:ascii="Times New Roman" w:eastAsia="Calibri" w:hAnsi="Times New Roman"/>
          <w:b/>
          <w:sz w:val="24"/>
          <w:szCs w:val="24"/>
          <w:lang w:val="en-US"/>
        </w:rPr>
      </w:pPr>
    </w:p>
    <w:p w:rsidR="00CD0C8E" w:rsidRPr="000E54AE" w:rsidRDefault="00CD0C8E" w:rsidP="00CD0C8E">
      <w:pPr>
        <w:spacing w:before="120" w:after="0" w:line="240" w:lineRule="auto"/>
        <w:jc w:val="both"/>
        <w:rPr>
          <w:rFonts w:ascii="Times New Roman" w:eastAsia="Calibri" w:hAnsi="Times New Roman"/>
          <w:b/>
          <w:sz w:val="24"/>
          <w:szCs w:val="24"/>
        </w:rPr>
      </w:pPr>
      <w:r w:rsidRPr="000E54AE">
        <w:rPr>
          <w:rFonts w:ascii="Times New Roman" w:eastAsia="Calibri" w:hAnsi="Times New Roman"/>
          <w:b/>
          <w:sz w:val="24"/>
          <w:szCs w:val="24"/>
        </w:rPr>
        <w:t>4. Състояние на ниво защитена зона</w:t>
      </w:r>
    </w:p>
    <w:p w:rsidR="00CD0C8E" w:rsidRPr="000E54AE" w:rsidRDefault="00CD0C8E" w:rsidP="00CD0C8E">
      <w:pPr>
        <w:spacing w:before="120" w:after="0" w:line="240" w:lineRule="auto"/>
        <w:jc w:val="both"/>
        <w:rPr>
          <w:rFonts w:ascii="Times New Roman" w:eastAsia="Calibri" w:hAnsi="Times New Roman"/>
          <w:b/>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CD0C8E" w:rsidRPr="00CD0C8E" w:rsidTr="00CD0C8E">
        <w:trPr>
          <w:tblCellSpacing w:w="15" w:type="dxa"/>
        </w:trPr>
        <w:tc>
          <w:tcPr>
            <w:tcW w:w="1560" w:type="pct"/>
            <w:gridSpan w:val="5"/>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lastRenderedPageBreak/>
              <w:t xml:space="preserve">Species </w:t>
            </w:r>
          </w:p>
        </w:tc>
        <w:tc>
          <w:tcPr>
            <w:tcW w:w="1996" w:type="pct"/>
            <w:gridSpan w:val="6"/>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Population in the site </w:t>
            </w:r>
          </w:p>
        </w:tc>
        <w:tc>
          <w:tcPr>
            <w:tcW w:w="1380" w:type="pct"/>
            <w:gridSpan w:val="4"/>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Site assessment </w:t>
            </w:r>
          </w:p>
        </w:tc>
      </w:tr>
      <w:tr w:rsidR="00CD0C8E" w:rsidRPr="00CD0C8E" w:rsidTr="00CD0C8E">
        <w:trPr>
          <w:tblCellSpacing w:w="15" w:type="dxa"/>
        </w:trPr>
        <w:tc>
          <w:tcPr>
            <w:tcW w:w="167"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G </w:t>
            </w:r>
          </w:p>
        </w:tc>
        <w:tc>
          <w:tcPr>
            <w:tcW w:w="324"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Code </w:t>
            </w:r>
          </w:p>
        </w:tc>
        <w:tc>
          <w:tcPr>
            <w:tcW w:w="638"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Scientific Name </w:t>
            </w:r>
          </w:p>
        </w:tc>
        <w:tc>
          <w:tcPr>
            <w:tcW w:w="134"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 </w:t>
            </w:r>
          </w:p>
        </w:tc>
        <w:tc>
          <w:tcPr>
            <w:tcW w:w="233"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NP </w:t>
            </w:r>
          </w:p>
        </w:tc>
        <w:tc>
          <w:tcPr>
            <w:tcW w:w="162"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T </w:t>
            </w:r>
          </w:p>
        </w:tc>
        <w:tc>
          <w:tcPr>
            <w:tcW w:w="728" w:type="pct"/>
            <w:gridSpan w:val="2"/>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Size </w:t>
            </w:r>
          </w:p>
        </w:tc>
        <w:tc>
          <w:tcPr>
            <w:tcW w:w="290"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Unit </w:t>
            </w:r>
          </w:p>
        </w:tc>
        <w:tc>
          <w:tcPr>
            <w:tcW w:w="28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Cat. </w:t>
            </w:r>
          </w:p>
        </w:tc>
        <w:tc>
          <w:tcPr>
            <w:tcW w:w="467"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D.qual. </w:t>
            </w:r>
          </w:p>
        </w:tc>
        <w:tc>
          <w:tcPr>
            <w:tcW w:w="44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A|B|C|D </w:t>
            </w:r>
          </w:p>
        </w:tc>
        <w:tc>
          <w:tcPr>
            <w:tcW w:w="921" w:type="pct"/>
            <w:gridSpan w:val="3"/>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A|B|C </w:t>
            </w:r>
          </w:p>
        </w:tc>
      </w:tr>
      <w:tr w:rsidR="00CD0C8E" w:rsidRPr="00CD0C8E" w:rsidTr="00CD0C8E">
        <w:trPr>
          <w:tblCellSpacing w:w="15" w:type="dxa"/>
        </w:trPr>
        <w:tc>
          <w:tcPr>
            <w:tcW w:w="167"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324"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638"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134"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23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162"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348"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Min</w:t>
            </w:r>
          </w:p>
        </w:tc>
        <w:tc>
          <w:tcPr>
            <w:tcW w:w="364"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Max</w:t>
            </w:r>
          </w:p>
        </w:tc>
        <w:tc>
          <w:tcPr>
            <w:tcW w:w="290"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28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p>
        </w:tc>
        <w:tc>
          <w:tcPr>
            <w:tcW w:w="467"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44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Pop.</w:t>
            </w:r>
          </w:p>
        </w:tc>
        <w:tc>
          <w:tcPr>
            <w:tcW w:w="30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Con.</w:t>
            </w:r>
          </w:p>
        </w:tc>
        <w:tc>
          <w:tcPr>
            <w:tcW w:w="256"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Iso.</w:t>
            </w:r>
          </w:p>
        </w:tc>
        <w:tc>
          <w:tcPr>
            <w:tcW w:w="329"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Glo.</w:t>
            </w:r>
          </w:p>
        </w:tc>
      </w:tr>
      <w:tr w:rsidR="00CD0C8E" w:rsidRPr="00CD0C8E" w:rsidTr="00CD0C8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8"/>
                <w:szCs w:val="18"/>
                <w:lang w:val="en-US"/>
              </w:rPr>
            </w:pPr>
            <w:r w:rsidRPr="00CD0C8E">
              <w:rPr>
                <w:rFonts w:ascii="Times New Roman" w:eastAsia="Calibri" w:hAnsi="Times New Roman"/>
                <w:b/>
                <w:bCs/>
                <w:i/>
                <w:sz w:val="18"/>
                <w:szCs w:val="18"/>
                <w:lang w:val="en-US"/>
              </w:rPr>
              <w:t>Barbus petenyi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83008</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83008</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B</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B</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Cs w:val="24"/>
        </w:rPr>
      </w:pPr>
      <w:r w:rsidRPr="00CD0C8E">
        <w:rPr>
          <w:rFonts w:ascii="Times New Roman" w:eastAsia="Calibri" w:hAnsi="Times New Roman"/>
          <w:b/>
          <w:szCs w:val="24"/>
        </w:rPr>
        <w:t xml:space="preserve">Източник: </w:t>
      </w:r>
    </w:p>
    <w:p w:rsidR="00CD0C8E" w:rsidRPr="00CD0C8E" w:rsidRDefault="003C6A3E" w:rsidP="00CD0C8E">
      <w:pPr>
        <w:spacing w:after="160" w:line="240" w:lineRule="auto"/>
        <w:jc w:val="both"/>
        <w:rPr>
          <w:rFonts w:ascii="Times New Roman" w:eastAsia="Calibri" w:hAnsi="Times New Roman"/>
          <w:szCs w:val="24"/>
        </w:rPr>
      </w:pPr>
      <w:hyperlink r:id="rId67" w:history="1">
        <w:r w:rsidR="00CD0C8E" w:rsidRPr="00CD0C8E">
          <w:rPr>
            <w:rFonts w:ascii="Times New Roman" w:eastAsia="Calibri" w:hAnsi="Times New Roman"/>
            <w:color w:val="0563C1"/>
            <w:szCs w:val="24"/>
            <w:u w:val="single"/>
          </w:rPr>
          <w:t>http://natura2000.moew.government.bg/PublicDownloads/Auto/PS_SCI/BG0000614/BG0000614_PS_16.pdf</w:t>
        </w:r>
      </w:hyperlink>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sz w:val="24"/>
          <w:szCs w:val="24"/>
        </w:rPr>
        <w:t xml:space="preserve">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sz w:val="24"/>
          <w:szCs w:val="24"/>
        </w:rPr>
        <w:t>Качеството на данните за вида е оценено въз основа на теренни проучвания (</w:t>
      </w:r>
      <w:r w:rsidRPr="000E54AE">
        <w:rPr>
          <w:rFonts w:ascii="Times New Roman" w:eastAsia="Calibri" w:hAnsi="Times New Roman"/>
          <w:sz w:val="24"/>
          <w:szCs w:val="24"/>
          <w:lang w:val="en-US"/>
        </w:rPr>
        <w:t>G</w:t>
      </w:r>
      <w:r w:rsidRPr="000E54AE">
        <w:rPr>
          <w:rFonts w:ascii="Times New Roman" w:eastAsia="Calibri" w:hAnsi="Times New Roman"/>
          <w:sz w:val="24"/>
          <w:szCs w:val="24"/>
        </w:rPr>
        <w:t>). Популацията е оценена в брой индивиди вероятно за цялата площ на зоната (</w:t>
      </w:r>
      <w:r w:rsidRPr="000E54AE">
        <w:rPr>
          <w:rFonts w:ascii="Times New Roman" w:eastAsia="Calibri" w:hAnsi="Times New Roman"/>
          <w:sz w:val="24"/>
          <w:szCs w:val="24"/>
          <w:lang w:val="en-US"/>
        </w:rPr>
        <w:t>i</w:t>
      </w:r>
      <w:r w:rsidRPr="000E54AE">
        <w:rPr>
          <w:rFonts w:ascii="Times New Roman" w:eastAsia="Calibri" w:hAnsi="Times New Roman"/>
          <w:sz w:val="24"/>
          <w:szCs w:val="24"/>
        </w:rPr>
        <w:t>). Видът е оценен като обичаен (</w:t>
      </w:r>
      <w:r w:rsidRPr="000E54AE">
        <w:rPr>
          <w:rFonts w:ascii="Times New Roman" w:eastAsia="Calibri" w:hAnsi="Times New Roman"/>
          <w:sz w:val="24"/>
          <w:szCs w:val="24"/>
          <w:lang w:val="en-US"/>
        </w:rPr>
        <w:t>C</w:t>
      </w:r>
      <w:r w:rsidRPr="000E54AE">
        <w:rPr>
          <w:rFonts w:ascii="Times New Roman" w:eastAsia="Calibri" w:hAnsi="Times New Roman"/>
          <w:sz w:val="24"/>
          <w:szCs w:val="24"/>
        </w:rPr>
        <w:t>). Популацията на вида в зоната е означена като значима спрямо мащабите на националната популация (</w:t>
      </w:r>
      <w:r w:rsidRPr="000E54AE">
        <w:rPr>
          <w:rFonts w:ascii="Times New Roman" w:eastAsia="Calibri" w:hAnsi="Times New Roman"/>
          <w:sz w:val="24"/>
          <w:szCs w:val="24"/>
          <w:lang w:val="en-US"/>
        </w:rPr>
        <w:t>C</w:t>
      </w:r>
      <w:r w:rsidRPr="000E54AE">
        <w:rPr>
          <w:rFonts w:ascii="Times New Roman" w:eastAsia="Calibri" w:hAnsi="Times New Roman"/>
          <w:sz w:val="24"/>
          <w:szCs w:val="24"/>
        </w:rPr>
        <w:t>). Опазването на вида е оценено като добро (</w:t>
      </w:r>
      <w:r w:rsidRPr="000E54AE">
        <w:rPr>
          <w:rFonts w:ascii="Times New Roman" w:eastAsia="Calibri" w:hAnsi="Times New Roman"/>
          <w:sz w:val="24"/>
          <w:szCs w:val="24"/>
          <w:lang w:val="en-US"/>
        </w:rPr>
        <w:t>B</w:t>
      </w:r>
      <w:r w:rsidRPr="000E54AE">
        <w:rPr>
          <w:rFonts w:ascii="Times New Roman" w:eastAsia="Calibri" w:hAnsi="Times New Roman"/>
          <w:bCs/>
          <w:color w:val="000000"/>
          <w:kern w:val="36"/>
          <w:sz w:val="24"/>
          <w:szCs w:val="24"/>
        </w:rPr>
        <w:t>).</w:t>
      </w:r>
      <w:r w:rsidRPr="000E54AE">
        <w:rPr>
          <w:rFonts w:ascii="Times New Roman" w:eastAsia="Calibri" w:hAnsi="Times New Roman"/>
          <w:sz w:val="24"/>
          <w:szCs w:val="24"/>
        </w:rPr>
        <w:t xml:space="preserve"> Изолираността на популацията е оценена като неизолирана в рамките на ареала (</w:t>
      </w:r>
      <w:r w:rsidRPr="000E54AE">
        <w:rPr>
          <w:rFonts w:ascii="Times New Roman" w:eastAsia="Calibri" w:hAnsi="Times New Roman"/>
          <w:sz w:val="24"/>
          <w:szCs w:val="24"/>
          <w:lang w:val="en-US"/>
        </w:rPr>
        <w:t>C</w:t>
      </w:r>
      <w:r w:rsidRPr="000E54AE">
        <w:rPr>
          <w:rFonts w:ascii="Times New Roman" w:eastAsia="Calibri" w:hAnsi="Times New Roman"/>
          <w:sz w:val="24"/>
          <w:szCs w:val="24"/>
        </w:rPr>
        <w:t>)</w:t>
      </w:r>
      <w:r w:rsidRPr="000E54AE">
        <w:rPr>
          <w:rFonts w:ascii="Times New Roman" w:eastAsia="Calibri" w:hAnsi="Times New Roman"/>
          <w:bCs/>
          <w:color w:val="000000"/>
          <w:kern w:val="36"/>
          <w:sz w:val="24"/>
          <w:szCs w:val="24"/>
        </w:rPr>
        <w:t>.</w:t>
      </w:r>
      <w:r w:rsidRPr="000E54A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0E54AE">
        <w:rPr>
          <w:rFonts w:ascii="Times New Roman" w:eastAsia="Calibri" w:hAnsi="Times New Roman"/>
          <w:sz w:val="24"/>
          <w:szCs w:val="24"/>
          <w:lang w:val="en-US"/>
        </w:rPr>
        <w:t>e</w:t>
      </w:r>
      <w:r w:rsidRPr="000E54AE">
        <w:rPr>
          <w:rFonts w:ascii="Times New Roman" w:eastAsia="Calibri" w:hAnsi="Times New Roman"/>
          <w:sz w:val="24"/>
          <w:szCs w:val="24"/>
        </w:rPr>
        <w:t xml:space="preserve"> добра (</w:t>
      </w:r>
      <w:r w:rsidRPr="000E54AE">
        <w:rPr>
          <w:rFonts w:ascii="Times New Roman" w:eastAsia="Calibri" w:hAnsi="Times New Roman"/>
          <w:sz w:val="24"/>
          <w:szCs w:val="24"/>
          <w:lang w:val="en-US"/>
        </w:rPr>
        <w:t>B</w:t>
      </w:r>
      <w:r w:rsidRPr="000E54AE">
        <w:rPr>
          <w:rFonts w:ascii="Times New Roman" w:eastAsia="Calibri" w:hAnsi="Times New Roman"/>
          <w:sz w:val="24"/>
          <w:szCs w:val="24"/>
        </w:rPr>
        <w:t xml:space="preserve">). </w:t>
      </w:r>
    </w:p>
    <w:p w:rsidR="00CD0C8E" w:rsidRPr="000E54AE" w:rsidRDefault="00CD0C8E" w:rsidP="00CD0C8E">
      <w:pPr>
        <w:autoSpaceDE w:val="0"/>
        <w:autoSpaceDN w:val="0"/>
        <w:adjustRightInd w:val="0"/>
        <w:spacing w:after="0" w:line="240" w:lineRule="auto"/>
        <w:jc w:val="both"/>
        <w:rPr>
          <w:rFonts w:ascii="Times New Roman" w:eastAsia="Calibri" w:hAnsi="Times New Roman"/>
          <w:sz w:val="24"/>
          <w:szCs w:val="24"/>
        </w:rPr>
      </w:pPr>
    </w:p>
    <w:p w:rsidR="00CD0C8E" w:rsidRPr="000E54AE" w:rsidRDefault="00CD0C8E" w:rsidP="00CD0C8E">
      <w:pPr>
        <w:spacing w:before="120" w:after="0" w:line="240" w:lineRule="auto"/>
        <w:jc w:val="both"/>
        <w:rPr>
          <w:rFonts w:ascii="Times New Roman" w:eastAsia="Calibri" w:hAnsi="Times New Roman"/>
          <w:b/>
          <w:sz w:val="24"/>
          <w:szCs w:val="24"/>
        </w:rPr>
      </w:pPr>
      <w:r w:rsidRPr="000E54AE">
        <w:rPr>
          <w:rFonts w:ascii="Times New Roman" w:eastAsia="Calibri" w:hAnsi="Times New Roman"/>
          <w:b/>
          <w:sz w:val="24"/>
          <w:szCs w:val="24"/>
        </w:rPr>
        <w:t>5. Анализ на наличната информация</w:t>
      </w:r>
    </w:p>
    <w:p w:rsidR="006274C7" w:rsidRPr="006274C7" w:rsidRDefault="006274C7" w:rsidP="006274C7">
      <w:pPr>
        <w:spacing w:after="0" w:line="240" w:lineRule="auto"/>
        <w:ind w:firstLine="709"/>
        <w:jc w:val="both"/>
        <w:rPr>
          <w:rFonts w:ascii="Times New Roman" w:eastAsia="Calibri" w:hAnsi="Times New Roman"/>
          <w:sz w:val="24"/>
          <w:szCs w:val="24"/>
        </w:rPr>
      </w:pPr>
      <w:r w:rsidRPr="006274C7">
        <w:rPr>
          <w:rFonts w:ascii="Times New Roman" w:eastAsia="Calibri"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с плътност от 2084 инд./ха. Видът е категоризиран в благоприятно ПС, но общата оценка за поулацията в зоната е за неблагоприятно ПС заради високия процент на участъците, засегнати от замърсяване в зоната (9.88%). </w:t>
      </w:r>
    </w:p>
    <w:p w:rsidR="006274C7" w:rsidRPr="006274C7" w:rsidRDefault="006274C7" w:rsidP="006274C7">
      <w:pPr>
        <w:spacing w:after="0" w:line="240" w:lineRule="auto"/>
        <w:ind w:firstLine="709"/>
        <w:jc w:val="both"/>
        <w:rPr>
          <w:rFonts w:ascii="Times New Roman" w:eastAsia="Calibri" w:hAnsi="Times New Roman"/>
          <w:sz w:val="24"/>
          <w:szCs w:val="24"/>
        </w:rPr>
      </w:pPr>
      <w:r w:rsidRPr="006274C7">
        <w:rPr>
          <w:rFonts w:ascii="Times New Roman" w:eastAsia="Calibri" w:hAnsi="Times New Roman"/>
          <w:sz w:val="24"/>
          <w:szCs w:val="24"/>
        </w:rPr>
        <w:t>Основното местообитание на вида е река р. Огоста и нейните притоци. Река Огоста представлява миграционен и екологичен коридор за вида. Видът не обитава Река р. Дунав, поради което популацията в зоната е изолирана от популациите в съседните зони, включващи дунавски притоци също представлява екокоридор за връзка с други части на популацията на вида. Известни разлики на отчетената популационна плътност, могат да бъдат предизвикани от колебанията на водните нива, сезонната динамика на температура и речния отток, и от други естествени фактори.</w:t>
      </w:r>
    </w:p>
    <w:p w:rsidR="006274C7" w:rsidRPr="006274C7" w:rsidRDefault="006274C7" w:rsidP="006274C7">
      <w:pPr>
        <w:spacing w:after="0" w:line="240" w:lineRule="auto"/>
        <w:ind w:firstLine="709"/>
        <w:jc w:val="both"/>
        <w:rPr>
          <w:rFonts w:ascii="Times New Roman" w:eastAsia="Calibri" w:hAnsi="Times New Roman"/>
          <w:sz w:val="24"/>
          <w:szCs w:val="24"/>
        </w:rPr>
      </w:pPr>
      <w:r w:rsidRPr="006274C7">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съгласно утвърдената методика за мониторинг на риби в реки,  приета в Националната система за мониторинг на биологичното разнообразие (http://eea.government.bg/bg/bio/nsmbr/praktichesko-rakovodstvo-metodiki-za-monitoring-i-otsenka/Podhod_rivers.pdf) в зоната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Изполвани са два метода заПриложено е пробонабиране чрез,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6274C7" w:rsidRPr="006274C7" w:rsidRDefault="006274C7" w:rsidP="006274C7">
      <w:pPr>
        <w:spacing w:after="0" w:line="240" w:lineRule="auto"/>
        <w:ind w:firstLine="709"/>
        <w:jc w:val="both"/>
        <w:rPr>
          <w:rFonts w:ascii="Times New Roman" w:eastAsia="Calibri" w:hAnsi="Times New Roman"/>
          <w:sz w:val="24"/>
          <w:szCs w:val="24"/>
        </w:rPr>
      </w:pPr>
      <w:r w:rsidRPr="006274C7">
        <w:rPr>
          <w:rFonts w:ascii="Times New Roman" w:eastAsia="Calibri" w:hAnsi="Times New Roman"/>
          <w:sz w:val="24"/>
          <w:szCs w:val="24"/>
        </w:rPr>
        <w:lastRenderedPageBreak/>
        <w:t>Видът е регистриран само в река Огоста с плътност до 3733 инд./ха.</w:t>
      </w:r>
    </w:p>
    <w:p w:rsidR="006274C7" w:rsidRPr="006274C7" w:rsidRDefault="006274C7" w:rsidP="006274C7">
      <w:pPr>
        <w:spacing w:after="0" w:line="240" w:lineRule="auto"/>
        <w:ind w:firstLine="709"/>
        <w:jc w:val="both"/>
        <w:rPr>
          <w:rFonts w:ascii="Times New Roman" w:eastAsia="Calibri" w:hAnsi="Times New Roman"/>
          <w:sz w:val="24"/>
          <w:szCs w:val="24"/>
        </w:rPr>
      </w:pPr>
      <w:r w:rsidRPr="006274C7">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е отчетен известен натиск в зоната, който да застрашава вида, конкретно по отношение на % коригирани участъци и речни участъци, засегнати от замърсяването. Други допълнителни заплахи в участъка на река Огоста сабяха паша, водопои, речна бариера (степен 4 – преодолима само от много добри плувци по време на пълноводие) на 14 км над уситето на реката. В участъкаът от зоната (река Огоста) се оказва наблюдава интензивен значителен любителски риболовен натиск от любителски риболов, . Ппо време на размножителнияен период се оказва- и от нерегламентиран (бракониерски) риболовен натиск.риболов.</w:t>
      </w:r>
    </w:p>
    <w:p w:rsidR="00CD0C8E" w:rsidRPr="000E54AE" w:rsidRDefault="006274C7" w:rsidP="006274C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Не </w:t>
      </w:r>
      <w:r w:rsidRPr="006274C7">
        <w:rPr>
          <w:rFonts w:ascii="Times New Roman" w:eastAsia="Calibri" w:hAnsi="Times New Roman"/>
          <w:sz w:val="24"/>
          <w:szCs w:val="24"/>
        </w:rPr>
        <w:t>трябва да се пренебрегва влиянието на кумулатив</w:t>
      </w:r>
      <w:r>
        <w:rPr>
          <w:rFonts w:ascii="Times New Roman" w:eastAsia="Calibri" w:hAnsi="Times New Roman"/>
          <w:sz w:val="24"/>
          <w:szCs w:val="24"/>
        </w:rPr>
        <w:t>н</w:t>
      </w:r>
      <w:r w:rsidRPr="006274C7">
        <w:rPr>
          <w:rFonts w:ascii="Times New Roman" w:eastAsia="Calibri" w:hAnsi="Times New Roman"/>
          <w:sz w:val="24"/>
          <w:szCs w:val="24"/>
        </w:rPr>
        <w:t>ия натиск от трети страни, тъй като целият участък на Долен Дунав под яз. Железни Врата е международенс източници извън зоната. Цялостният кумулативен натиск на този етап не може да бъде отчетен</w:t>
      </w:r>
      <w:r w:rsidR="00CD0C8E" w:rsidRPr="000E54AE">
        <w:rPr>
          <w:rFonts w:ascii="Times New Roman" w:eastAsia="Calibri" w:hAnsi="Times New Roman"/>
          <w:sz w:val="24"/>
          <w:szCs w:val="24"/>
        </w:rPr>
        <w:t>.</w:t>
      </w:r>
    </w:p>
    <w:p w:rsidR="00CD0C8E" w:rsidRPr="000E54AE" w:rsidRDefault="00CD0C8E" w:rsidP="00CD0C8E">
      <w:pPr>
        <w:spacing w:after="0" w:line="240" w:lineRule="auto"/>
        <w:jc w:val="both"/>
        <w:rPr>
          <w:rFonts w:ascii="Times New Roman" w:eastAsia="Calibri" w:hAnsi="Times New Roman"/>
          <w:sz w:val="24"/>
          <w:szCs w:val="24"/>
        </w:rPr>
      </w:pPr>
    </w:p>
    <w:p w:rsidR="00CD0C8E" w:rsidRPr="000E54AE" w:rsidRDefault="00CD0C8E" w:rsidP="00CD0C8E">
      <w:pPr>
        <w:spacing w:after="0" w:line="240" w:lineRule="auto"/>
        <w:jc w:val="both"/>
        <w:rPr>
          <w:rFonts w:ascii="Times New Roman" w:eastAsia="Calibri" w:hAnsi="Times New Roman"/>
          <w:b/>
          <w:sz w:val="24"/>
          <w:szCs w:val="24"/>
        </w:rPr>
      </w:pPr>
      <w:r w:rsidRPr="000E54AE">
        <w:rPr>
          <w:rFonts w:ascii="Times New Roman" w:eastAsia="Calibri" w:hAnsi="Times New Roman"/>
          <w:b/>
          <w:sz w:val="24"/>
          <w:szCs w:val="24"/>
        </w:rPr>
        <w:t>6. Цели за подобряване/поддържане на природозащитн</w:t>
      </w:r>
      <w:r w:rsidR="000E54AE">
        <w:rPr>
          <w:rFonts w:ascii="Times New Roman" w:eastAsia="Calibri" w:hAnsi="Times New Roman"/>
          <w:b/>
          <w:sz w:val="24"/>
          <w:szCs w:val="24"/>
        </w:rPr>
        <w:t>ото състояние на вида в зоната</w:t>
      </w:r>
    </w:p>
    <w:p w:rsidR="00CD0C8E" w:rsidRPr="000E54AE" w:rsidRDefault="00CD0C8E" w:rsidP="00CD0C8E">
      <w:pPr>
        <w:spacing w:before="120" w:after="0" w:line="240" w:lineRule="auto"/>
        <w:jc w:val="both"/>
        <w:rPr>
          <w:rFonts w:ascii="Times New Roman" w:eastAsia="Calibri" w:hAnsi="Times New Roman"/>
          <w:sz w:val="24"/>
          <w:szCs w:val="24"/>
        </w:rPr>
      </w:pPr>
      <w:r w:rsidRPr="000E54AE">
        <w:rPr>
          <w:rFonts w:ascii="Times New Roman" w:eastAsia="Calibri" w:hAnsi="Times New Roman"/>
          <w:sz w:val="24"/>
          <w:szCs w:val="24"/>
        </w:rPr>
        <w:t>Целите са формулирани по показатели, в таблицата по-долу.</w:t>
      </w:r>
    </w:p>
    <w:p w:rsidR="00CD0C8E" w:rsidRPr="000E54AE" w:rsidRDefault="00CD0C8E" w:rsidP="00CD0C8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6274C7" w:rsidRPr="006274C7" w:rsidTr="005A4305">
        <w:trPr>
          <w:tblHeader/>
          <w:jc w:val="center"/>
        </w:trPr>
        <w:tc>
          <w:tcPr>
            <w:tcW w:w="756" w:type="pct"/>
            <w:shd w:val="clear" w:color="auto" w:fill="DBE5F1"/>
            <w:vAlign w:val="center"/>
          </w:tcPr>
          <w:p w:rsidR="006274C7" w:rsidRPr="006274C7" w:rsidRDefault="006274C7" w:rsidP="006274C7">
            <w:pPr>
              <w:widowControl w:val="0"/>
              <w:spacing w:before="120" w:after="120" w:line="240" w:lineRule="auto"/>
              <w:jc w:val="center"/>
              <w:rPr>
                <w:rFonts w:ascii="Times New Roman" w:eastAsia="Calibri" w:hAnsi="Times New Roman"/>
                <w:b/>
                <w:bCs/>
              </w:rPr>
            </w:pPr>
            <w:r w:rsidRPr="006274C7">
              <w:rPr>
                <w:rFonts w:ascii="Times New Roman" w:eastAsia="Calibri" w:hAnsi="Times New Roman"/>
                <w:b/>
                <w:bCs/>
              </w:rPr>
              <w:t>Параметър</w:t>
            </w:r>
          </w:p>
        </w:tc>
        <w:tc>
          <w:tcPr>
            <w:tcW w:w="636" w:type="pct"/>
            <w:shd w:val="clear" w:color="auto" w:fill="DBE5F1"/>
            <w:vAlign w:val="center"/>
          </w:tcPr>
          <w:p w:rsidR="006274C7" w:rsidRPr="006274C7" w:rsidRDefault="006274C7" w:rsidP="006274C7">
            <w:pPr>
              <w:widowControl w:val="0"/>
              <w:spacing w:before="120" w:after="120" w:line="240" w:lineRule="auto"/>
              <w:jc w:val="center"/>
              <w:rPr>
                <w:rFonts w:ascii="Times New Roman" w:eastAsia="Calibri" w:hAnsi="Times New Roman"/>
                <w:b/>
                <w:bCs/>
              </w:rPr>
            </w:pPr>
            <w:r w:rsidRPr="006274C7">
              <w:rPr>
                <w:rFonts w:ascii="Times New Roman" w:eastAsia="Calibri" w:hAnsi="Times New Roman"/>
                <w:b/>
                <w:bCs/>
              </w:rPr>
              <w:t>Мерна единица</w:t>
            </w:r>
          </w:p>
        </w:tc>
        <w:tc>
          <w:tcPr>
            <w:tcW w:w="635" w:type="pct"/>
            <w:shd w:val="clear" w:color="auto" w:fill="DBE5F1"/>
            <w:vAlign w:val="center"/>
          </w:tcPr>
          <w:p w:rsidR="006274C7" w:rsidRPr="006274C7" w:rsidRDefault="006274C7" w:rsidP="006274C7">
            <w:pPr>
              <w:widowControl w:val="0"/>
              <w:spacing w:before="120" w:after="120" w:line="240" w:lineRule="auto"/>
              <w:jc w:val="center"/>
              <w:rPr>
                <w:rFonts w:ascii="Times New Roman" w:eastAsia="Calibri" w:hAnsi="Times New Roman"/>
                <w:b/>
                <w:bCs/>
              </w:rPr>
            </w:pPr>
            <w:r w:rsidRPr="006274C7">
              <w:rPr>
                <w:rFonts w:ascii="Times New Roman" w:eastAsia="Calibri" w:hAnsi="Times New Roman"/>
                <w:b/>
                <w:bCs/>
              </w:rPr>
              <w:t>Целева стойност</w:t>
            </w:r>
          </w:p>
        </w:tc>
        <w:tc>
          <w:tcPr>
            <w:tcW w:w="1936" w:type="pct"/>
            <w:shd w:val="clear" w:color="auto" w:fill="DBE5F1"/>
            <w:vAlign w:val="center"/>
          </w:tcPr>
          <w:p w:rsidR="006274C7" w:rsidRPr="006274C7" w:rsidRDefault="006274C7" w:rsidP="006274C7">
            <w:pPr>
              <w:widowControl w:val="0"/>
              <w:spacing w:before="120" w:after="120" w:line="240" w:lineRule="auto"/>
              <w:jc w:val="center"/>
              <w:rPr>
                <w:rFonts w:ascii="Times New Roman" w:eastAsia="Calibri" w:hAnsi="Times New Roman"/>
                <w:b/>
                <w:bCs/>
              </w:rPr>
            </w:pPr>
            <w:r w:rsidRPr="006274C7">
              <w:rPr>
                <w:rFonts w:ascii="Times New Roman" w:eastAsia="Calibri" w:hAnsi="Times New Roman"/>
                <w:b/>
                <w:bCs/>
              </w:rPr>
              <w:t xml:space="preserve">Допълнителна информация </w:t>
            </w:r>
          </w:p>
        </w:tc>
        <w:tc>
          <w:tcPr>
            <w:tcW w:w="1037" w:type="pct"/>
            <w:shd w:val="clear" w:color="auto" w:fill="DBE5F1"/>
            <w:vAlign w:val="center"/>
          </w:tcPr>
          <w:p w:rsidR="006274C7" w:rsidRPr="006274C7" w:rsidRDefault="006274C7" w:rsidP="006274C7">
            <w:pPr>
              <w:widowControl w:val="0"/>
              <w:spacing w:before="120" w:after="120" w:line="240" w:lineRule="auto"/>
              <w:jc w:val="center"/>
              <w:rPr>
                <w:rFonts w:ascii="Times New Roman" w:eastAsia="Calibri" w:hAnsi="Times New Roman"/>
                <w:b/>
                <w:bCs/>
              </w:rPr>
            </w:pPr>
            <w:r w:rsidRPr="006274C7">
              <w:rPr>
                <w:rFonts w:ascii="Times New Roman" w:eastAsia="Calibri" w:hAnsi="Times New Roman"/>
                <w:b/>
                <w:bCs/>
              </w:rPr>
              <w:t>Специфични цели на опазване за зоната</w:t>
            </w:r>
          </w:p>
        </w:tc>
      </w:tr>
      <w:tr w:rsidR="006274C7" w:rsidRPr="006274C7" w:rsidTr="005A4305">
        <w:trPr>
          <w:jc w:val="center"/>
        </w:trPr>
        <w:tc>
          <w:tcPr>
            <w:tcW w:w="756" w:type="pct"/>
            <w:shd w:val="clear" w:color="auto" w:fill="auto"/>
          </w:tcPr>
          <w:p w:rsidR="006274C7" w:rsidRPr="006274C7" w:rsidRDefault="006274C7" w:rsidP="006274C7">
            <w:pPr>
              <w:spacing w:before="120" w:after="120" w:line="240" w:lineRule="auto"/>
              <w:rPr>
                <w:rFonts w:ascii="Times New Roman" w:eastAsia="Calibri" w:hAnsi="Times New Roman"/>
                <w:b/>
                <w:lang w:val="en-US"/>
              </w:rPr>
            </w:pPr>
            <w:r w:rsidRPr="006274C7">
              <w:rPr>
                <w:rFonts w:ascii="Times New Roman" w:eastAsia="Calibri" w:hAnsi="Times New Roman"/>
                <w:b/>
              </w:rPr>
              <w:t>Плътност на популацията</w:t>
            </w:r>
          </w:p>
        </w:tc>
        <w:tc>
          <w:tcPr>
            <w:tcW w:w="636" w:type="pct"/>
            <w:shd w:val="clear" w:color="auto" w:fill="auto"/>
          </w:tcPr>
          <w:p w:rsidR="006274C7" w:rsidRPr="006274C7" w:rsidRDefault="006274C7" w:rsidP="006274C7">
            <w:pPr>
              <w:spacing w:before="120" w:after="120" w:line="240" w:lineRule="auto"/>
              <w:rPr>
                <w:rFonts w:ascii="Times New Roman" w:eastAsia="Calibri" w:hAnsi="Times New Roman"/>
                <w:lang w:val="en-US"/>
              </w:rPr>
            </w:pPr>
            <w:r w:rsidRPr="006274C7">
              <w:rPr>
                <w:rFonts w:ascii="Times New Roman" w:eastAsia="Calibri" w:hAnsi="Times New Roman"/>
              </w:rPr>
              <w:t>Брой индивиди/</w:t>
            </w:r>
            <w:r w:rsidRPr="006274C7">
              <w:rPr>
                <w:rFonts w:ascii="Times New Roman" w:eastAsia="Calibri" w:hAnsi="Times New Roman"/>
                <w:lang w:val="en-US"/>
              </w:rPr>
              <w:t>ha</w:t>
            </w:r>
          </w:p>
        </w:tc>
        <w:tc>
          <w:tcPr>
            <w:tcW w:w="635"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t>Най-малко</w:t>
            </w:r>
            <w:r w:rsidRPr="006274C7">
              <w:rPr>
                <w:rFonts w:ascii="Times New Roman" w:eastAsia="Calibri" w:hAnsi="Times New Roman"/>
                <w:lang w:val="en-US"/>
              </w:rPr>
              <w:t xml:space="preserve"> </w:t>
            </w:r>
            <w:r w:rsidRPr="006274C7">
              <w:rPr>
                <w:rFonts w:ascii="Times New Roman" w:eastAsia="Calibri" w:hAnsi="Times New Roman"/>
              </w:rPr>
              <w:t xml:space="preserve">100 </w:t>
            </w:r>
          </w:p>
        </w:tc>
        <w:tc>
          <w:tcPr>
            <w:tcW w:w="1936" w:type="pct"/>
            <w:shd w:val="clear" w:color="auto" w:fill="auto"/>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6274C7">
              <w:rPr>
                <w:rFonts w:ascii="Times New Roman" w:eastAsia="Calibri" w:hAnsi="Times New Roman"/>
                <w:vertAlign w:val="superscript"/>
              </w:rPr>
              <w:t>2</w:t>
            </w:r>
            <w:r w:rsidRPr="006274C7">
              <w:rPr>
                <w:rFonts w:ascii="Times New Roman" w:eastAsia="Calibri" w:hAnsi="Times New Roman"/>
              </w:rPr>
              <w:t xml:space="preserve">. След това броят на уловените екземпляри се преизчислява на един хектар. </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w:t>
            </w:r>
            <w:r w:rsidRPr="006274C7">
              <w:rPr>
                <w:rFonts w:ascii="Times New Roman" w:eastAsia="Calibri" w:hAnsi="Times New Roman"/>
                <w:lang w:val="en-US"/>
              </w:rPr>
              <w:t>e</w:t>
            </w:r>
            <w:r w:rsidRPr="006274C7">
              <w:rPr>
                <w:rFonts w:ascii="Times New Roman" w:eastAsia="Calibri" w:hAnsi="Times New Roman"/>
              </w:rPr>
              <w:t xml:space="preserve"> 2084 инд./ха. През 2021 г. е проведено теренно проучване за вида, като за река Огоста е регистрирано обилие от 3733 инд./ха.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 xml:space="preserve">По отношение на натиска, този </w:t>
            </w:r>
            <w:r w:rsidRPr="006274C7">
              <w:rPr>
                <w:rFonts w:ascii="Times New Roman" w:eastAsia="Calibri" w:hAnsi="Times New Roman"/>
              </w:rPr>
              <w:lastRenderedPageBreak/>
              <w:t xml:space="preserve">конкретен речен участък в рамките на защитената зона може да се счита за хомогенен. </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От друга страна, кумулативния натиск с източници на произход извън зоната може да бъде значим.</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7" w:type="pct"/>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lastRenderedPageBreak/>
              <w:t>Предотвратяване на бракониерския риболов, в т.ч.: използване на незаконни уреди и начини за риболов, и</w:t>
            </w:r>
            <w:r w:rsidRPr="006274C7">
              <w:rPr>
                <w:rFonts w:eastAsia="Calibri"/>
              </w:rPr>
              <w:t xml:space="preserve"> </w:t>
            </w:r>
            <w:r w:rsidRPr="006274C7">
              <w:rPr>
                <w:rFonts w:ascii="Times New Roman" w:eastAsia="Calibri" w:hAnsi="Times New Roman"/>
              </w:rPr>
              <w:t xml:space="preserve">неспазване на сезонните ограничения. </w:t>
            </w:r>
          </w:p>
        </w:tc>
      </w:tr>
      <w:tr w:rsidR="006274C7" w:rsidRPr="006274C7" w:rsidTr="005A4305">
        <w:trPr>
          <w:jc w:val="center"/>
        </w:trPr>
        <w:tc>
          <w:tcPr>
            <w:tcW w:w="756" w:type="pct"/>
            <w:shd w:val="clear" w:color="auto" w:fill="auto"/>
          </w:tcPr>
          <w:p w:rsidR="006274C7" w:rsidRPr="006274C7" w:rsidRDefault="006274C7" w:rsidP="006274C7">
            <w:pPr>
              <w:spacing w:before="120" w:after="120" w:line="240" w:lineRule="auto"/>
              <w:rPr>
                <w:rFonts w:ascii="Times New Roman" w:eastAsia="Calibri" w:hAnsi="Times New Roman"/>
                <w:b/>
              </w:rPr>
            </w:pPr>
            <w:r w:rsidRPr="006274C7">
              <w:rPr>
                <w:rFonts w:ascii="Times New Roman" w:eastAsia="Calibri" w:hAnsi="Times New Roman"/>
                <w:b/>
              </w:rPr>
              <w:lastRenderedPageBreak/>
              <w:t xml:space="preserve">Местообитание на вида: </w:t>
            </w:r>
          </w:p>
          <w:p w:rsidR="006274C7" w:rsidRPr="006274C7" w:rsidRDefault="006274C7" w:rsidP="006274C7">
            <w:pPr>
              <w:spacing w:before="120" w:after="120" w:line="240" w:lineRule="auto"/>
              <w:rPr>
                <w:rFonts w:ascii="Times New Roman" w:eastAsia="Calibri" w:hAnsi="Times New Roman"/>
                <w:b/>
              </w:rPr>
            </w:pPr>
            <w:r w:rsidRPr="006274C7">
              <w:rPr>
                <w:rFonts w:ascii="Times New Roman" w:eastAsia="Calibri" w:hAnsi="Times New Roman"/>
                <w:b/>
              </w:rPr>
              <w:t>Дължина на речната мрежа, представляваща потенциално местообитание за вида</w:t>
            </w:r>
          </w:p>
        </w:tc>
        <w:tc>
          <w:tcPr>
            <w:tcW w:w="636"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t>км</w:t>
            </w:r>
          </w:p>
        </w:tc>
        <w:tc>
          <w:tcPr>
            <w:tcW w:w="635"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shd w:val="clear" w:color="auto" w:fill="FFFFFF"/>
              </w:rPr>
              <w:t>Най-малко 15 км</w:t>
            </w:r>
          </w:p>
        </w:tc>
        <w:tc>
          <w:tcPr>
            <w:tcW w:w="1936" w:type="pct"/>
            <w:shd w:val="clear" w:color="auto" w:fill="auto"/>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Дължината на речния участък се определя чрез GIS анализ, използващ следните екологични критерии:</w:t>
            </w:r>
          </w:p>
          <w:p w:rsidR="006274C7" w:rsidRPr="006274C7" w:rsidRDefault="006274C7" w:rsidP="006274C7">
            <w:pPr>
              <w:numPr>
                <w:ilvl w:val="0"/>
                <w:numId w:val="29"/>
              </w:numPr>
              <w:spacing w:before="120" w:after="120" w:line="240" w:lineRule="auto"/>
              <w:jc w:val="both"/>
              <w:rPr>
                <w:rFonts w:ascii="Times New Roman" w:eastAsia="Calibri" w:hAnsi="Times New Roman"/>
              </w:rPr>
            </w:pPr>
            <w:r w:rsidRPr="006274C7">
              <w:rPr>
                <w:rFonts w:ascii="Times New Roman" w:eastAsia="Calibri" w:hAnsi="Times New Roman"/>
              </w:rPr>
              <w:t>Реки от типове R6, R7, съгласно класификацията на Рамковата Директива за водите;</w:t>
            </w:r>
          </w:p>
          <w:p w:rsidR="006274C7" w:rsidRPr="006274C7" w:rsidRDefault="006274C7" w:rsidP="006274C7">
            <w:pPr>
              <w:numPr>
                <w:ilvl w:val="0"/>
                <w:numId w:val="29"/>
              </w:numPr>
              <w:spacing w:before="120" w:after="120" w:line="240" w:lineRule="auto"/>
              <w:jc w:val="both"/>
              <w:rPr>
                <w:rFonts w:ascii="Times New Roman" w:eastAsia="Calibri" w:hAnsi="Times New Roman"/>
              </w:rPr>
            </w:pPr>
            <w:r w:rsidRPr="006274C7">
              <w:rPr>
                <w:rFonts w:ascii="Times New Roman" w:eastAsia="Calibri" w:hAnsi="Times New Roman"/>
              </w:rPr>
              <w:t>Река Дунав, долното течение на неговите притоци.</w:t>
            </w:r>
          </w:p>
          <w:p w:rsidR="006274C7" w:rsidRPr="006274C7" w:rsidRDefault="006274C7" w:rsidP="006274C7">
            <w:pPr>
              <w:numPr>
                <w:ilvl w:val="0"/>
                <w:numId w:val="29"/>
              </w:numPr>
              <w:spacing w:before="120" w:after="120" w:line="240" w:lineRule="auto"/>
              <w:jc w:val="both"/>
              <w:rPr>
                <w:rFonts w:ascii="Times New Roman" w:eastAsia="Calibri" w:hAnsi="Times New Roman"/>
              </w:rPr>
            </w:pPr>
            <w:r w:rsidRPr="006274C7">
              <w:rPr>
                <w:rFonts w:ascii="Times New Roman" w:eastAsia="Calibri" w:hAnsi="Times New Roman"/>
              </w:rPr>
              <w:t>Изключени са всички стоящи водни тела в зоната.</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На базата на този анализ е установено, че 15 км в защитената зона в река Огоста отговарят на посочените критерии. Според наличните данни за вида, той се среща мозайчно в зоната.</w:t>
            </w:r>
          </w:p>
        </w:tc>
        <w:tc>
          <w:tcPr>
            <w:tcW w:w="1037" w:type="pct"/>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 xml:space="preserve">Поддържане на речната мрежа, представляваща подходящо местообитание, обитавано от вида, най-малко 15 км. </w:t>
            </w:r>
          </w:p>
          <w:p w:rsidR="006274C7" w:rsidRPr="006274C7" w:rsidRDefault="006274C7" w:rsidP="006274C7">
            <w:pPr>
              <w:spacing w:before="120" w:after="120" w:line="240" w:lineRule="auto"/>
              <w:jc w:val="both"/>
              <w:rPr>
                <w:rFonts w:ascii="Times New Roman" w:eastAsia="Calibri" w:hAnsi="Times New Roman"/>
              </w:rPr>
            </w:pPr>
          </w:p>
          <w:p w:rsidR="006274C7" w:rsidRPr="006274C7" w:rsidRDefault="006274C7" w:rsidP="006274C7">
            <w:pPr>
              <w:spacing w:before="120" w:after="120" w:line="240" w:lineRule="auto"/>
              <w:jc w:val="both"/>
              <w:rPr>
                <w:rFonts w:ascii="Times New Roman" w:eastAsia="Calibri" w:hAnsi="Times New Roman"/>
              </w:rPr>
            </w:pPr>
          </w:p>
        </w:tc>
      </w:tr>
      <w:tr w:rsidR="006274C7" w:rsidRPr="006274C7" w:rsidTr="005A4305">
        <w:trPr>
          <w:jc w:val="center"/>
        </w:trPr>
        <w:tc>
          <w:tcPr>
            <w:tcW w:w="756" w:type="pct"/>
            <w:shd w:val="clear" w:color="auto" w:fill="auto"/>
          </w:tcPr>
          <w:p w:rsidR="006274C7" w:rsidRPr="006274C7" w:rsidRDefault="006274C7" w:rsidP="006274C7">
            <w:pPr>
              <w:spacing w:before="120" w:after="120" w:line="240" w:lineRule="auto"/>
              <w:rPr>
                <w:rFonts w:ascii="Times New Roman" w:eastAsia="Calibri" w:hAnsi="Times New Roman"/>
                <w:b/>
              </w:rPr>
            </w:pPr>
            <w:r w:rsidRPr="006274C7">
              <w:rPr>
                <w:rFonts w:ascii="Times New Roman" w:eastAsia="Calibri" w:hAnsi="Times New Roman"/>
                <w:b/>
              </w:rPr>
              <w:t xml:space="preserve">Местообитание на вида: </w:t>
            </w:r>
          </w:p>
          <w:p w:rsidR="006274C7" w:rsidRPr="006274C7" w:rsidRDefault="006274C7" w:rsidP="006274C7">
            <w:pPr>
              <w:spacing w:before="120" w:after="120" w:line="240" w:lineRule="auto"/>
              <w:rPr>
                <w:rFonts w:ascii="Times New Roman" w:eastAsia="Calibri" w:hAnsi="Times New Roman"/>
                <w:b/>
              </w:rPr>
            </w:pPr>
            <w:r w:rsidRPr="006274C7">
              <w:rPr>
                <w:rFonts w:ascii="Times New Roman" w:eastAsia="Calibri" w:hAnsi="Times New Roman"/>
                <w:b/>
              </w:rPr>
              <w:t xml:space="preserve">Степен на свързаност на </w:t>
            </w:r>
            <w:r w:rsidRPr="006274C7">
              <w:rPr>
                <w:rFonts w:ascii="Times New Roman" w:eastAsia="Calibri" w:hAnsi="Times New Roman"/>
                <w:b/>
              </w:rPr>
              <w:lastRenderedPageBreak/>
              <w:t xml:space="preserve">местообитанието на вида </w:t>
            </w:r>
          </w:p>
          <w:p w:rsidR="006274C7" w:rsidRPr="006274C7" w:rsidRDefault="006274C7" w:rsidP="006274C7">
            <w:pPr>
              <w:spacing w:before="120" w:after="120" w:line="240" w:lineRule="auto"/>
              <w:rPr>
                <w:rFonts w:ascii="Times New Roman" w:eastAsia="Calibri" w:hAnsi="Times New Roman"/>
                <w:b/>
              </w:rPr>
            </w:pPr>
          </w:p>
          <w:p w:rsidR="006274C7" w:rsidRPr="006274C7" w:rsidRDefault="006274C7" w:rsidP="006274C7">
            <w:pPr>
              <w:spacing w:before="120" w:after="120" w:line="240" w:lineRule="auto"/>
              <w:rPr>
                <w:rFonts w:ascii="Times New Roman" w:eastAsia="Calibri" w:hAnsi="Times New Roman"/>
                <w:b/>
              </w:rPr>
            </w:pPr>
          </w:p>
        </w:tc>
        <w:tc>
          <w:tcPr>
            <w:tcW w:w="636"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lastRenderedPageBreak/>
              <w:t xml:space="preserve">5 степенна скала за всяка бариера </w:t>
            </w:r>
          </w:p>
        </w:tc>
        <w:tc>
          <w:tcPr>
            <w:tcW w:w="635" w:type="pct"/>
            <w:shd w:val="clear" w:color="auto" w:fill="auto"/>
          </w:tcPr>
          <w:p w:rsidR="006274C7" w:rsidRPr="006274C7" w:rsidRDefault="006274C7" w:rsidP="006274C7">
            <w:pPr>
              <w:spacing w:before="120" w:after="120" w:line="240" w:lineRule="auto"/>
              <w:rPr>
                <w:rFonts w:ascii="Times New Roman" w:eastAsia="Calibri" w:hAnsi="Times New Roman"/>
                <w:lang w:val="en-US"/>
              </w:rPr>
            </w:pPr>
            <w:r w:rsidRPr="006274C7">
              <w:rPr>
                <w:rFonts w:ascii="Times New Roman" w:eastAsia="Calibri" w:hAnsi="Times New Roman"/>
              </w:rPr>
              <w:t>Степен</w:t>
            </w:r>
            <w:r w:rsidRPr="006274C7">
              <w:rPr>
                <w:rFonts w:ascii="Times New Roman" w:eastAsia="Calibri" w:hAnsi="Times New Roman"/>
                <w:lang w:val="en-US"/>
              </w:rPr>
              <w:t xml:space="preserve"> 1</w:t>
            </w:r>
          </w:p>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t>за всяка бариера</w:t>
            </w:r>
          </w:p>
        </w:tc>
        <w:tc>
          <w:tcPr>
            <w:tcW w:w="1936" w:type="pct"/>
            <w:shd w:val="clear" w:color="auto" w:fill="auto"/>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w:t>
            </w:r>
            <w:r w:rsidRPr="006274C7">
              <w:rPr>
                <w:rFonts w:ascii="Times New Roman" w:eastAsia="Calibri" w:hAnsi="Times New Roman"/>
              </w:rPr>
              <w:lastRenderedPageBreak/>
              <w:t xml:space="preserve">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6274C7" w:rsidRPr="006274C7" w:rsidRDefault="006274C7" w:rsidP="006274C7">
            <w:pPr>
              <w:spacing w:before="120" w:after="120" w:line="240" w:lineRule="auto"/>
              <w:jc w:val="both"/>
              <w:rPr>
                <w:rFonts w:ascii="Times New Roman" w:eastAsia="Calibri" w:hAnsi="Times New Roman"/>
              </w:rPr>
            </w:pPr>
            <w:r w:rsidRPr="006274C7" w:rsidDel="005476A4">
              <w:rPr>
                <w:rFonts w:ascii="Times New Roman" w:eastAsia="Calibri" w:hAnsi="Times New Roman"/>
              </w:rPr>
              <w:t>На базата</w:t>
            </w:r>
            <w:r w:rsidRPr="006274C7">
              <w:rPr>
                <w:rFonts w:ascii="Times New Roman" w:eastAsia="Calibri" w:hAnsi="Times New Roman"/>
              </w:rPr>
              <w:t>П</w:t>
            </w:r>
            <w:r w:rsidRPr="006274C7">
              <w:rPr>
                <w:rFonts w:eastAsia="Calibri"/>
              </w:rPr>
              <w:t>ри</w:t>
            </w:r>
            <w:r w:rsidRPr="006274C7">
              <w:rPr>
                <w:rFonts w:ascii="Times New Roman" w:eastAsia="Calibri" w:hAnsi="Times New Roman"/>
              </w:rPr>
              <w:t xml:space="preserve"> п</w:t>
            </w:r>
            <w:r w:rsidRPr="006274C7">
              <w:rPr>
                <w:rFonts w:eastAsia="Calibri"/>
              </w:rPr>
              <w:t>роучването</w:t>
            </w:r>
            <w:r w:rsidRPr="006274C7">
              <w:rPr>
                <w:rFonts w:ascii="Times New Roman" w:eastAsia="Calibri" w:hAnsi="Times New Roman"/>
              </w:rPr>
              <w:t xml:space="preserve"> през 2021 г., е установена миграционна бариера (с координати 43.648166 23.786292, с височина около 1.5-2 м, с височина около 1.5-2 м), в рамките на зоната представляваща подходящо местообитание за вида. Бариерата е от Степен 4 – само най-добрите плувци в условия на пълноводие могат да преминават. Създават се условия за изолиране на популации и по този показател състоянието на зоната за вида е неблагоприятно.</w:t>
            </w:r>
          </w:p>
        </w:tc>
        <w:tc>
          <w:tcPr>
            <w:tcW w:w="1037" w:type="pct"/>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lastRenderedPageBreak/>
              <w:t xml:space="preserve">Подобряване на речната проходимост на свързаност на местообитанието на вида от Степен 1 за </w:t>
            </w:r>
            <w:r w:rsidRPr="006274C7">
              <w:rPr>
                <w:rFonts w:ascii="Times New Roman" w:eastAsia="Calibri" w:hAnsi="Times New Roman"/>
              </w:rPr>
              <w:lastRenderedPageBreak/>
              <w:t xml:space="preserve">всяка бариера в речния участък. </w:t>
            </w:r>
          </w:p>
        </w:tc>
      </w:tr>
      <w:tr w:rsidR="006274C7" w:rsidRPr="006274C7" w:rsidTr="005A4305">
        <w:trPr>
          <w:jc w:val="center"/>
        </w:trPr>
        <w:tc>
          <w:tcPr>
            <w:tcW w:w="756" w:type="pct"/>
            <w:shd w:val="clear" w:color="auto" w:fill="auto"/>
          </w:tcPr>
          <w:p w:rsidR="006274C7" w:rsidRPr="006274C7" w:rsidRDefault="006274C7" w:rsidP="006274C7">
            <w:pPr>
              <w:spacing w:before="120" w:after="120" w:line="240" w:lineRule="auto"/>
              <w:rPr>
                <w:rFonts w:ascii="Times New Roman" w:eastAsia="Calibri" w:hAnsi="Times New Roman"/>
                <w:b/>
              </w:rPr>
            </w:pPr>
            <w:r w:rsidRPr="006274C7">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w:t>
            </w:r>
            <w:r w:rsidRPr="006274C7">
              <w:rPr>
                <w:rFonts w:ascii="Times New Roman" w:eastAsia="Calibri" w:hAnsi="Times New Roman"/>
                <w:b/>
              </w:rPr>
              <w:lastRenderedPageBreak/>
              <w:t xml:space="preserve">биологичните елементи за качесто (БЕК  Макрозообентос, Фитобентос, Риби, Макрофити) </w:t>
            </w:r>
          </w:p>
        </w:tc>
        <w:tc>
          <w:tcPr>
            <w:tcW w:w="636"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lastRenderedPageBreak/>
              <w:t xml:space="preserve">5 степенна скала за екологично състояние съгласно РДВ </w:t>
            </w:r>
          </w:p>
        </w:tc>
        <w:tc>
          <w:tcPr>
            <w:tcW w:w="635"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t>По-висока или равна на 2 – Добро състояние</w:t>
            </w:r>
          </w:p>
        </w:tc>
        <w:tc>
          <w:tcPr>
            <w:tcW w:w="1936" w:type="pct"/>
            <w:shd w:val="clear" w:color="auto" w:fill="auto"/>
          </w:tcPr>
          <w:p w:rsidR="006274C7" w:rsidRPr="006274C7" w:rsidRDefault="006274C7" w:rsidP="006274C7">
            <w:pPr>
              <w:spacing w:after="0" w:line="240" w:lineRule="auto"/>
              <w:jc w:val="both"/>
              <w:rPr>
                <w:rFonts w:ascii="Times New Roman" w:eastAsia="Calibri" w:hAnsi="Times New Roman"/>
              </w:rPr>
            </w:pPr>
            <w:r w:rsidRPr="006274C7">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w:t>
            </w:r>
            <w:r w:rsidRPr="006274C7">
              <w:rPr>
                <w:rFonts w:ascii="Times New Roman" w:eastAsia="Calibri" w:hAnsi="Times New Roman"/>
              </w:rPr>
              <w:lastRenderedPageBreak/>
              <w:t xml:space="preserve">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6274C7" w:rsidRPr="006274C7" w:rsidTr="005A430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6274C7" w:rsidRPr="006274C7" w:rsidRDefault="006274C7" w:rsidP="006274C7">
                  <w:pPr>
                    <w:spacing w:after="0" w:line="240" w:lineRule="auto"/>
                    <w:jc w:val="center"/>
                    <w:rPr>
                      <w:rFonts w:ascii="Times New Roman" w:eastAsia="Calibri" w:hAnsi="Times New Roman"/>
                      <w:b/>
                      <w:bCs/>
                      <w:color w:val="000000"/>
                    </w:rPr>
                  </w:pPr>
                  <w:r w:rsidRPr="006274C7">
                    <w:rPr>
                      <w:rFonts w:ascii="Times New Roman" w:eastAsia="Calibri" w:hAnsi="Times New Roman"/>
                      <w:b/>
                      <w:bCs/>
                      <w:color w:val="000000"/>
                    </w:rPr>
                    <w:t>ЕС/ЕП</w:t>
                  </w:r>
                </w:p>
              </w:tc>
            </w:tr>
            <w:tr w:rsidR="006274C7" w:rsidRPr="006274C7" w:rsidTr="005A430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6274C7" w:rsidRPr="006274C7" w:rsidRDefault="006274C7" w:rsidP="006274C7">
                  <w:pPr>
                    <w:spacing w:after="0" w:line="240" w:lineRule="auto"/>
                    <w:jc w:val="center"/>
                    <w:rPr>
                      <w:rFonts w:ascii="Times New Roman" w:eastAsia="Calibri" w:hAnsi="Times New Roman"/>
                      <w:color w:val="000000"/>
                    </w:rPr>
                  </w:pPr>
                  <w:r w:rsidRPr="006274C7">
                    <w:rPr>
                      <w:rFonts w:ascii="Times New Roman" w:eastAsia="Calibri" w:hAnsi="Times New Roman"/>
                      <w:color w:val="000000"/>
                    </w:rPr>
                    <w:t>1 - Отлично</w:t>
                  </w:r>
                </w:p>
              </w:tc>
            </w:tr>
            <w:tr w:rsidR="006274C7" w:rsidRPr="006274C7" w:rsidTr="005A430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6274C7" w:rsidRPr="006274C7" w:rsidRDefault="006274C7" w:rsidP="006274C7">
                  <w:pPr>
                    <w:spacing w:after="0" w:line="240" w:lineRule="auto"/>
                    <w:jc w:val="center"/>
                    <w:rPr>
                      <w:rFonts w:ascii="Times New Roman" w:eastAsia="Calibri" w:hAnsi="Times New Roman"/>
                      <w:color w:val="000000"/>
                    </w:rPr>
                  </w:pPr>
                  <w:r w:rsidRPr="006274C7">
                    <w:rPr>
                      <w:rFonts w:ascii="Times New Roman" w:eastAsia="Calibri" w:hAnsi="Times New Roman"/>
                      <w:color w:val="000000"/>
                    </w:rPr>
                    <w:t>2 - Добро</w:t>
                  </w:r>
                </w:p>
              </w:tc>
            </w:tr>
            <w:tr w:rsidR="006274C7" w:rsidRPr="006274C7" w:rsidTr="005A430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274C7" w:rsidRPr="006274C7" w:rsidRDefault="006274C7" w:rsidP="006274C7">
                  <w:pPr>
                    <w:spacing w:after="0" w:line="240" w:lineRule="auto"/>
                    <w:jc w:val="center"/>
                    <w:rPr>
                      <w:rFonts w:ascii="Times New Roman" w:eastAsia="Calibri" w:hAnsi="Times New Roman"/>
                      <w:color w:val="000000"/>
                    </w:rPr>
                  </w:pPr>
                  <w:r w:rsidRPr="006274C7">
                    <w:rPr>
                      <w:rFonts w:ascii="Times New Roman" w:eastAsia="Calibri" w:hAnsi="Times New Roman"/>
                      <w:color w:val="000000"/>
                    </w:rPr>
                    <w:t>3 - Умерено</w:t>
                  </w:r>
                </w:p>
              </w:tc>
            </w:tr>
            <w:tr w:rsidR="006274C7" w:rsidRPr="006274C7" w:rsidTr="005A430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6274C7" w:rsidRPr="006274C7" w:rsidRDefault="006274C7" w:rsidP="006274C7">
                  <w:pPr>
                    <w:spacing w:after="0" w:line="240" w:lineRule="auto"/>
                    <w:jc w:val="center"/>
                    <w:rPr>
                      <w:rFonts w:ascii="Times New Roman" w:eastAsia="Calibri" w:hAnsi="Times New Roman"/>
                      <w:color w:val="000000"/>
                    </w:rPr>
                  </w:pPr>
                  <w:r w:rsidRPr="006274C7">
                    <w:rPr>
                      <w:rFonts w:ascii="Times New Roman" w:eastAsia="Calibri" w:hAnsi="Times New Roman"/>
                      <w:color w:val="000000"/>
                    </w:rPr>
                    <w:t>4 - Лошо</w:t>
                  </w:r>
                </w:p>
              </w:tc>
            </w:tr>
            <w:tr w:rsidR="006274C7" w:rsidRPr="006274C7" w:rsidTr="005A430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6274C7" w:rsidRPr="006274C7" w:rsidRDefault="006274C7" w:rsidP="006274C7">
                  <w:pPr>
                    <w:spacing w:after="0" w:line="240" w:lineRule="auto"/>
                    <w:jc w:val="center"/>
                    <w:rPr>
                      <w:rFonts w:ascii="Times New Roman" w:eastAsia="Calibri" w:hAnsi="Times New Roman"/>
                      <w:color w:val="000000"/>
                    </w:rPr>
                  </w:pPr>
                  <w:r w:rsidRPr="006274C7">
                    <w:rPr>
                      <w:rFonts w:ascii="Times New Roman" w:eastAsia="Calibri" w:hAnsi="Times New Roman"/>
                      <w:color w:val="000000"/>
                    </w:rPr>
                    <w:t>5 - Много лошо</w:t>
                  </w:r>
                </w:p>
              </w:tc>
            </w:tr>
          </w:tbl>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 xml:space="preserve"> река Огоста е</w:t>
            </w:r>
            <w:r w:rsidRPr="006274C7">
              <w:rPr>
                <w:rFonts w:eastAsia="Calibri"/>
              </w:rPr>
              <w:t xml:space="preserve"> естествено</w:t>
            </w:r>
            <w:r w:rsidRPr="006274C7">
              <w:rPr>
                <w:rFonts w:ascii="Times New Roman" w:eastAsia="Calibri" w:hAnsi="Times New Roman"/>
              </w:rPr>
              <w:t xml:space="preserve"> водно тяло, </w:t>
            </w:r>
            <w:hyperlink r:id="rId68" w:history="1">
              <w:r w:rsidRPr="006274C7">
                <w:rPr>
                  <w:rFonts w:ascii="Times New Roman" w:eastAsia="Calibri" w:hAnsi="Times New Roman"/>
                  <w:color w:val="0563C1"/>
                  <w:u w:val="single"/>
                </w:rPr>
                <w:t>file:///F:/Natura%202000_2021_PUDOOS/data_Zoni/Pril_1244.pdf</w:t>
              </w:r>
            </w:hyperlink>
          </w:p>
          <w:p w:rsidR="006274C7" w:rsidRPr="006274C7" w:rsidRDefault="006274C7" w:rsidP="006274C7">
            <w:pPr>
              <w:spacing w:before="120" w:after="120" w:line="240" w:lineRule="auto"/>
              <w:jc w:val="both"/>
              <w:rPr>
                <w:rFonts w:ascii="Times New Roman" w:eastAsia="Calibri" w:hAnsi="Times New Roman"/>
                <w:color w:val="0070C0"/>
                <w:u w:val="single"/>
              </w:rPr>
            </w:pPr>
            <w:r w:rsidRPr="006274C7">
              <w:rPr>
                <w:rFonts w:ascii="Times New Roman" w:eastAsia="Calibri" w:hAnsi="Times New Roman"/>
              </w:rPr>
              <w:t xml:space="preserve">в Добро екологично състояние (2), </w:t>
            </w:r>
            <w:hyperlink r:id="rId69" w:history="1">
              <w:r w:rsidRPr="006274C7">
                <w:rPr>
                  <w:rFonts w:ascii="Times New Roman" w:eastAsia="Calibri" w:hAnsi="Times New Roman"/>
                  <w:color w:val="0563C1"/>
                  <w:u w:val="single"/>
                </w:rPr>
                <w:t>https://www.eea.europa.eu/data-and-maps/explore-interactive-maps/water-framework-directive-quality-elements</w:t>
              </w:r>
            </w:hyperlink>
          </w:p>
        </w:tc>
        <w:tc>
          <w:tcPr>
            <w:tcW w:w="1037" w:type="pct"/>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lastRenderedPageBreak/>
              <w:t xml:space="preserve">Подобряване на екологичното състояние на река Дунав и поддържане ан доброто екологично състояние на река Огоста, до достигане на стойност от по-висока или равна на 2 – Добро </w:t>
            </w:r>
            <w:r w:rsidRPr="006274C7">
              <w:rPr>
                <w:rFonts w:ascii="Times New Roman" w:eastAsia="Calibri" w:hAnsi="Times New Roman"/>
              </w:rPr>
              <w:lastRenderedPageBreak/>
              <w:t xml:space="preserve">състояние </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Междинна цел:</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6274C7" w:rsidRPr="006274C7" w:rsidTr="005A4305">
        <w:trPr>
          <w:jc w:val="center"/>
        </w:trPr>
        <w:tc>
          <w:tcPr>
            <w:tcW w:w="756" w:type="pct"/>
            <w:shd w:val="clear" w:color="auto" w:fill="auto"/>
          </w:tcPr>
          <w:p w:rsidR="006274C7" w:rsidRPr="006274C7" w:rsidRDefault="006274C7" w:rsidP="006274C7">
            <w:pPr>
              <w:spacing w:before="120" w:after="120" w:line="240" w:lineRule="auto"/>
              <w:rPr>
                <w:rFonts w:ascii="Times New Roman" w:eastAsia="Calibri" w:hAnsi="Times New Roman"/>
                <w:b/>
              </w:rPr>
            </w:pPr>
            <w:r w:rsidRPr="006274C7">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w:t>
            </w:r>
            <w:r w:rsidRPr="006274C7">
              <w:rPr>
                <w:rFonts w:ascii="Times New Roman" w:eastAsia="Calibri" w:hAnsi="Times New Roman"/>
              </w:rPr>
              <w:lastRenderedPageBreak/>
              <w:t>щи местообитания за вида</w:t>
            </w:r>
          </w:p>
        </w:tc>
        <w:tc>
          <w:tcPr>
            <w:tcW w:w="635"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Реофилен вид. Възрастните обитават долните течения на реките и устията. Те се приддържат на стада в средата на реките с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Фактори, водещи до нарушаване на естествената структура на дънния субстрат, са:</w:t>
            </w:r>
          </w:p>
          <w:p w:rsidR="006274C7" w:rsidRPr="006274C7" w:rsidRDefault="006274C7" w:rsidP="006274C7">
            <w:pPr>
              <w:numPr>
                <w:ilvl w:val="0"/>
                <w:numId w:val="27"/>
              </w:numPr>
              <w:spacing w:before="120" w:after="120" w:line="240" w:lineRule="auto"/>
              <w:jc w:val="both"/>
              <w:rPr>
                <w:rFonts w:ascii="Times New Roman" w:eastAsia="Calibri" w:hAnsi="Times New Roman"/>
              </w:rPr>
            </w:pPr>
            <w:r w:rsidRPr="006274C7">
              <w:rPr>
                <w:rFonts w:ascii="Times New Roman" w:eastAsia="Calibri" w:hAnsi="Times New Roman"/>
              </w:rPr>
              <w:t>Отстраняване на чакъл и пясък от коритото на реката;</w:t>
            </w:r>
          </w:p>
          <w:p w:rsidR="006274C7" w:rsidRPr="006274C7" w:rsidRDefault="006274C7" w:rsidP="006274C7">
            <w:pPr>
              <w:numPr>
                <w:ilvl w:val="0"/>
                <w:numId w:val="27"/>
              </w:numPr>
              <w:spacing w:before="120" w:after="120" w:line="240" w:lineRule="auto"/>
              <w:jc w:val="both"/>
              <w:rPr>
                <w:rFonts w:ascii="Times New Roman" w:eastAsia="Calibri" w:hAnsi="Times New Roman"/>
              </w:rPr>
            </w:pPr>
            <w:r w:rsidRPr="006274C7">
              <w:rPr>
                <w:rFonts w:ascii="Times New Roman" w:eastAsia="Calibri" w:hAnsi="Times New Roman"/>
              </w:rPr>
              <w:t>Изкопаване на речното корито, водещо до ускоряване на водния поток и отстраняване на субстрата;</w:t>
            </w:r>
          </w:p>
          <w:p w:rsidR="006274C7" w:rsidRPr="006274C7" w:rsidRDefault="006274C7" w:rsidP="006274C7">
            <w:pPr>
              <w:numPr>
                <w:ilvl w:val="0"/>
                <w:numId w:val="27"/>
              </w:numPr>
              <w:spacing w:before="120" w:after="120" w:line="240" w:lineRule="auto"/>
              <w:jc w:val="both"/>
              <w:rPr>
                <w:rFonts w:ascii="Times New Roman" w:eastAsia="Calibri" w:hAnsi="Times New Roman"/>
              </w:rPr>
            </w:pPr>
            <w:r w:rsidRPr="006274C7">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6274C7" w:rsidRPr="006274C7" w:rsidRDefault="006274C7" w:rsidP="006274C7">
            <w:pPr>
              <w:numPr>
                <w:ilvl w:val="0"/>
                <w:numId w:val="27"/>
              </w:numPr>
              <w:spacing w:before="120" w:after="120" w:line="240" w:lineRule="auto"/>
              <w:jc w:val="both"/>
              <w:rPr>
                <w:rFonts w:ascii="Times New Roman" w:eastAsia="Calibri" w:hAnsi="Times New Roman"/>
              </w:rPr>
            </w:pPr>
            <w:r w:rsidRPr="006274C7">
              <w:rPr>
                <w:rFonts w:ascii="Times New Roman" w:eastAsia="Calibri" w:hAnsi="Times New Roman"/>
              </w:rPr>
              <w:t>др.</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 xml:space="preserve">Съгласно доклада за вида, за река </w:t>
            </w:r>
            <w:r w:rsidRPr="006274C7">
              <w:rPr>
                <w:rFonts w:ascii="Times New Roman" w:eastAsia="Calibri" w:hAnsi="Times New Roman"/>
              </w:rPr>
              <w:lastRenderedPageBreak/>
              <w:t>Огоста са установени 9,88 % коригирани участъци в зоната, но същевременно повече от 95% от характера на дънния субстрат в зоната е благоприятен за съществуването на вида.</w:t>
            </w:r>
          </w:p>
        </w:tc>
        <w:tc>
          <w:tcPr>
            <w:tcW w:w="1037" w:type="pct"/>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CD0C8E" w:rsidRPr="00CD0C8E" w:rsidRDefault="00CD0C8E" w:rsidP="00CD0C8E">
      <w:pPr>
        <w:spacing w:after="160" w:line="240" w:lineRule="auto"/>
        <w:jc w:val="both"/>
        <w:rPr>
          <w:rFonts w:ascii="Times New Roman" w:eastAsia="Calibri" w:hAnsi="Times New Roman"/>
          <w:b/>
          <w:szCs w:val="24"/>
        </w:rPr>
      </w:pPr>
    </w:p>
    <w:p w:rsidR="00CD0C8E" w:rsidRPr="000E54AE" w:rsidRDefault="00CD0C8E" w:rsidP="00CD0C8E">
      <w:pPr>
        <w:spacing w:before="120" w:after="0" w:line="240" w:lineRule="auto"/>
        <w:jc w:val="both"/>
        <w:rPr>
          <w:rFonts w:ascii="Times New Roman" w:eastAsia="Calibri" w:hAnsi="Times New Roman"/>
          <w:b/>
          <w:sz w:val="24"/>
          <w:szCs w:val="24"/>
        </w:rPr>
      </w:pPr>
      <w:r w:rsidRPr="000E54AE">
        <w:rPr>
          <w:rFonts w:ascii="Times New Roman" w:eastAsia="Calibri" w:hAnsi="Times New Roman"/>
          <w:b/>
          <w:sz w:val="24"/>
          <w:szCs w:val="24"/>
        </w:rPr>
        <w:t>7. Необходимост от актуализация на СФ на защитената зона</w:t>
      </w:r>
    </w:p>
    <w:p w:rsidR="006274C7" w:rsidRPr="006274C7" w:rsidRDefault="006274C7" w:rsidP="004268FC">
      <w:pPr>
        <w:tabs>
          <w:tab w:val="left" w:pos="2552"/>
        </w:tabs>
        <w:spacing w:after="0" w:line="240" w:lineRule="auto"/>
        <w:ind w:firstLine="709"/>
        <w:jc w:val="both"/>
        <w:rPr>
          <w:rFonts w:ascii="Times New Roman" w:eastAsia="Calibri" w:hAnsi="Times New Roman"/>
          <w:sz w:val="24"/>
          <w:szCs w:val="24"/>
        </w:rPr>
      </w:pPr>
      <w:r w:rsidRPr="006274C7">
        <w:rPr>
          <w:rFonts w:ascii="Times New Roman" w:eastAsia="Calibri" w:hAnsi="Times New Roman"/>
          <w:sz w:val="24"/>
          <w:szCs w:val="24"/>
        </w:rPr>
        <w:t>В съответствие с утвърдената методика за мониторинг на риби в реки, най-подходящата популационна единица за определянето на състоянието на вида е индивиди на хектар. 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 Видът е оценен като обичаен (</w:t>
      </w:r>
      <w:r w:rsidRPr="006274C7">
        <w:rPr>
          <w:rFonts w:ascii="Times New Roman" w:eastAsia="Calibri" w:hAnsi="Times New Roman"/>
          <w:sz w:val="24"/>
          <w:szCs w:val="24"/>
          <w:lang w:val="en-US"/>
        </w:rPr>
        <w:t>C</w:t>
      </w:r>
      <w:r w:rsidRPr="006274C7">
        <w:rPr>
          <w:rFonts w:ascii="Times New Roman" w:eastAsia="Calibri" w:hAnsi="Times New Roman"/>
          <w:sz w:val="24"/>
          <w:szCs w:val="24"/>
        </w:rPr>
        <w:t>), на база на теренни изследвания (</w:t>
      </w:r>
      <w:r w:rsidRPr="006274C7">
        <w:rPr>
          <w:rFonts w:ascii="Times New Roman" w:eastAsia="Calibri" w:hAnsi="Times New Roman"/>
          <w:sz w:val="24"/>
          <w:szCs w:val="24"/>
          <w:lang w:val="en-US"/>
        </w:rPr>
        <w:t>G</w:t>
      </w:r>
      <w:r w:rsidRPr="006274C7">
        <w:rPr>
          <w:rFonts w:ascii="Times New Roman" w:eastAsia="Calibri" w:hAnsi="Times New Roman"/>
          <w:sz w:val="24"/>
          <w:szCs w:val="24"/>
        </w:rPr>
        <w:t>). Популацията на вида е значителна част от националната мрежа (С). С оглед високата популационна численсот, консервационния статус на зоната е отличен (А). Популацията в зоната е относително изолирана но не представлява края на ареала на вида (</w:t>
      </w:r>
      <w:r w:rsidRPr="006274C7">
        <w:rPr>
          <w:rFonts w:ascii="Times New Roman" w:eastAsia="Calibri" w:hAnsi="Times New Roman"/>
          <w:sz w:val="24"/>
          <w:szCs w:val="24"/>
          <w:lang w:val="en-US"/>
        </w:rPr>
        <w:t>C</w:t>
      </w:r>
      <w:r w:rsidRPr="006274C7">
        <w:rPr>
          <w:rFonts w:ascii="Times New Roman" w:eastAsia="Calibri" w:hAnsi="Times New Roman"/>
          <w:sz w:val="24"/>
          <w:szCs w:val="24"/>
        </w:rPr>
        <w:t>), доколкото р. Дунав се използва единствено като коридор на връзка с други популации. Общата оценка за зоната е отличен (А). Поради тези съображения са нанесени съответните корекции и към СФ.</w:t>
      </w:r>
    </w:p>
    <w:p w:rsidR="006274C7" w:rsidRPr="006274C7" w:rsidRDefault="006274C7" w:rsidP="006274C7">
      <w:pPr>
        <w:spacing w:after="0" w:line="240" w:lineRule="auto"/>
        <w:ind w:firstLine="709"/>
        <w:jc w:val="both"/>
        <w:rPr>
          <w:rFonts w:ascii="Times New Roman" w:eastAsia="Calibri" w:hAnsi="Times New Roman"/>
          <w:szCs w:val="24"/>
        </w:rPr>
      </w:pPr>
    </w:p>
    <w:tbl>
      <w:tblPr>
        <w:tblW w:w="5489"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602"/>
        <w:gridCol w:w="997"/>
        <w:gridCol w:w="287"/>
        <w:gridCol w:w="499"/>
        <w:gridCol w:w="352"/>
        <w:gridCol w:w="782"/>
        <w:gridCol w:w="860"/>
        <w:gridCol w:w="860"/>
        <w:gridCol w:w="656"/>
        <w:gridCol w:w="967"/>
        <w:gridCol w:w="1059"/>
        <w:gridCol w:w="709"/>
        <w:gridCol w:w="590"/>
        <w:gridCol w:w="671"/>
      </w:tblGrid>
      <w:tr w:rsidR="006274C7" w:rsidRPr="006274C7" w:rsidTr="005A4305">
        <w:trPr>
          <w:tblCellSpacing w:w="15" w:type="dxa"/>
        </w:trPr>
        <w:tc>
          <w:tcPr>
            <w:tcW w:w="1299" w:type="pct"/>
            <w:gridSpan w:val="5"/>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xml:space="preserve">Species </w:t>
            </w:r>
          </w:p>
        </w:tc>
        <w:tc>
          <w:tcPr>
            <w:tcW w:w="0" w:type="auto"/>
            <w:gridSpan w:val="6"/>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xml:space="preserve">Population in the site </w:t>
            </w:r>
          </w:p>
        </w:tc>
        <w:tc>
          <w:tcPr>
            <w:tcW w:w="0" w:type="auto"/>
            <w:gridSpan w:val="4"/>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xml:space="preserve">Site assessment </w:t>
            </w:r>
          </w:p>
        </w:tc>
      </w:tr>
      <w:tr w:rsidR="006274C7" w:rsidRPr="006274C7" w:rsidTr="005A4305">
        <w:trPr>
          <w:tblCellSpacing w:w="15" w:type="dxa"/>
        </w:trPr>
        <w:tc>
          <w:tcPr>
            <w:tcW w:w="152" w:type="pct"/>
            <w:shd w:val="clear" w:color="auto" w:fill="D9D9D9"/>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xml:space="preserve">G </w:t>
            </w:r>
          </w:p>
        </w:tc>
        <w:tc>
          <w:tcPr>
            <w:tcW w:w="0" w:type="auto"/>
            <w:shd w:val="clear" w:color="auto" w:fill="D9D9D9"/>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xml:space="preserve">Code </w:t>
            </w:r>
          </w:p>
        </w:tc>
        <w:tc>
          <w:tcPr>
            <w:tcW w:w="0" w:type="auto"/>
            <w:shd w:val="clear" w:color="auto" w:fill="D9D9D9"/>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xml:space="preserve">Scientific Name </w:t>
            </w:r>
          </w:p>
        </w:tc>
        <w:tc>
          <w:tcPr>
            <w:tcW w:w="0" w:type="auto"/>
            <w:shd w:val="clear" w:color="auto" w:fill="D9D9D9"/>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xml:space="preserve">S </w:t>
            </w:r>
          </w:p>
        </w:tc>
        <w:tc>
          <w:tcPr>
            <w:tcW w:w="0" w:type="auto"/>
            <w:shd w:val="clear" w:color="auto" w:fill="D9D9D9"/>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xml:space="preserve">NP </w:t>
            </w:r>
          </w:p>
        </w:tc>
        <w:tc>
          <w:tcPr>
            <w:tcW w:w="0" w:type="auto"/>
            <w:shd w:val="clear" w:color="auto" w:fill="D9D9D9"/>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xml:space="preserve">T </w:t>
            </w:r>
          </w:p>
        </w:tc>
        <w:tc>
          <w:tcPr>
            <w:tcW w:w="0" w:type="auto"/>
            <w:gridSpan w:val="2"/>
            <w:shd w:val="clear" w:color="auto" w:fill="D9D9D9"/>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xml:space="preserve">Size </w:t>
            </w:r>
          </w:p>
        </w:tc>
        <w:tc>
          <w:tcPr>
            <w:tcW w:w="0" w:type="auto"/>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xml:space="preserve">Unit </w:t>
            </w:r>
          </w:p>
        </w:tc>
        <w:tc>
          <w:tcPr>
            <w:tcW w:w="0" w:type="auto"/>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xml:space="preserve">Cat. </w:t>
            </w:r>
          </w:p>
        </w:tc>
        <w:tc>
          <w:tcPr>
            <w:tcW w:w="0" w:type="auto"/>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xml:space="preserve">D.qual. </w:t>
            </w:r>
          </w:p>
        </w:tc>
        <w:tc>
          <w:tcPr>
            <w:tcW w:w="0" w:type="auto"/>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xml:space="preserve">A|B|C|D </w:t>
            </w:r>
          </w:p>
        </w:tc>
        <w:tc>
          <w:tcPr>
            <w:tcW w:w="0" w:type="auto"/>
            <w:gridSpan w:val="3"/>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xml:space="preserve">A|B|C </w:t>
            </w:r>
          </w:p>
        </w:tc>
      </w:tr>
      <w:tr w:rsidR="006274C7" w:rsidRPr="006274C7" w:rsidTr="005A4305">
        <w:trPr>
          <w:tblCellSpacing w:w="15" w:type="dxa"/>
        </w:trPr>
        <w:tc>
          <w:tcPr>
            <w:tcW w:w="152" w:type="pct"/>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w:t>
            </w:r>
          </w:p>
        </w:tc>
        <w:tc>
          <w:tcPr>
            <w:tcW w:w="286" w:type="pct"/>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w:t>
            </w:r>
          </w:p>
        </w:tc>
        <w:tc>
          <w:tcPr>
            <w:tcW w:w="488" w:type="pct"/>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w:t>
            </w:r>
          </w:p>
        </w:tc>
        <w:tc>
          <w:tcPr>
            <w:tcW w:w="133" w:type="pct"/>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w:t>
            </w:r>
          </w:p>
        </w:tc>
        <w:tc>
          <w:tcPr>
            <w:tcW w:w="181" w:type="pct"/>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w:t>
            </w:r>
          </w:p>
        </w:tc>
        <w:tc>
          <w:tcPr>
            <w:tcW w:w="133" w:type="pct"/>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w:t>
            </w:r>
          </w:p>
        </w:tc>
        <w:tc>
          <w:tcPr>
            <w:tcW w:w="313" w:type="pct"/>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Min</w:t>
            </w:r>
          </w:p>
        </w:tc>
        <w:tc>
          <w:tcPr>
            <w:tcW w:w="417" w:type="pct"/>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Max</w:t>
            </w:r>
          </w:p>
        </w:tc>
        <w:tc>
          <w:tcPr>
            <w:tcW w:w="417" w:type="pct"/>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w:t>
            </w:r>
          </w:p>
        </w:tc>
        <w:tc>
          <w:tcPr>
            <w:tcW w:w="316" w:type="pct"/>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p>
        </w:tc>
        <w:tc>
          <w:tcPr>
            <w:tcW w:w="470" w:type="pct"/>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 </w:t>
            </w:r>
          </w:p>
        </w:tc>
        <w:tc>
          <w:tcPr>
            <w:tcW w:w="515" w:type="pct"/>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Pop.</w:t>
            </w:r>
          </w:p>
        </w:tc>
        <w:tc>
          <w:tcPr>
            <w:tcW w:w="342" w:type="pct"/>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Con.</w:t>
            </w:r>
          </w:p>
        </w:tc>
        <w:tc>
          <w:tcPr>
            <w:tcW w:w="284" w:type="pct"/>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Iso.</w:t>
            </w:r>
          </w:p>
        </w:tc>
        <w:tc>
          <w:tcPr>
            <w:tcW w:w="316" w:type="pct"/>
            <w:shd w:val="clear" w:color="auto" w:fill="D9D9D9"/>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Glo.</w:t>
            </w:r>
          </w:p>
        </w:tc>
      </w:tr>
      <w:tr w:rsidR="006274C7" w:rsidRPr="006274C7" w:rsidTr="005A4305">
        <w:trPr>
          <w:tblCellSpacing w:w="15" w:type="dxa"/>
        </w:trPr>
        <w:tc>
          <w:tcPr>
            <w:tcW w:w="15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lang w:val="en-US"/>
              </w:rPr>
            </w:pPr>
            <w:r w:rsidRPr="006274C7">
              <w:rPr>
                <w:rFonts w:ascii="Times New Roman" w:eastAsia="Calibri" w:hAnsi="Times New Roman"/>
                <w:b/>
                <w:bCs/>
                <w:sz w:val="18"/>
                <w:szCs w:val="18"/>
                <w:lang w:val="en-US"/>
              </w:rPr>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lang w:val="en-US"/>
              </w:rPr>
            </w:pPr>
            <w:r w:rsidRPr="006274C7">
              <w:rPr>
                <w:rFonts w:ascii="Times New Roman" w:eastAsia="Calibri" w:hAnsi="Times New Roman"/>
                <w:b/>
                <w:bCs/>
                <w:sz w:val="18"/>
                <w:szCs w:val="18"/>
                <w:lang w:val="en-US"/>
              </w:rPr>
              <w:t>1138</w:t>
            </w:r>
          </w:p>
        </w:tc>
        <w:tc>
          <w:tcPr>
            <w:tcW w:w="4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i/>
                <w:sz w:val="18"/>
                <w:szCs w:val="18"/>
                <w:lang w:val="en-US"/>
              </w:rPr>
            </w:pPr>
            <w:r w:rsidRPr="006274C7">
              <w:rPr>
                <w:rFonts w:ascii="Times New Roman" w:eastAsia="Calibri" w:hAnsi="Times New Roman"/>
                <w:b/>
                <w:bCs/>
                <w:i/>
                <w:sz w:val="18"/>
                <w:szCs w:val="18"/>
                <w:lang w:val="en-US"/>
              </w:rPr>
              <w:t>Barbus petenyi</w:t>
            </w: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lang w:val="en-US"/>
              </w:rPr>
            </w:pPr>
          </w:p>
        </w:tc>
        <w:tc>
          <w:tcPr>
            <w:tcW w:w="18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lang w:val="en-US"/>
              </w:rPr>
            </w:pP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rPr>
            </w:pPr>
            <w:r w:rsidRPr="006274C7">
              <w:rPr>
                <w:rFonts w:ascii="Times New Roman" w:eastAsia="Calibri" w:hAnsi="Times New Roman"/>
                <w:b/>
                <w:bCs/>
                <w:sz w:val="18"/>
                <w:szCs w:val="18"/>
              </w:rPr>
              <w:t>Р</w:t>
            </w:r>
          </w:p>
        </w:tc>
        <w:tc>
          <w:tcPr>
            <w:tcW w:w="3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color w:val="FF0000"/>
                <w:sz w:val="18"/>
                <w:szCs w:val="18"/>
                <w:lang w:val="en-US"/>
              </w:rPr>
            </w:pPr>
            <w:r w:rsidRPr="006274C7">
              <w:rPr>
                <w:rFonts w:ascii="Times New Roman" w:eastAsia="Calibri" w:hAnsi="Times New Roman"/>
                <w:b/>
                <w:bCs/>
                <w:color w:val="FF0000"/>
                <w:sz w:val="18"/>
                <w:szCs w:val="18"/>
                <w:lang w:val="en-US"/>
              </w:rPr>
              <w:t>400000</w:t>
            </w:r>
          </w:p>
        </w:tc>
        <w:tc>
          <w:tcPr>
            <w:tcW w:w="4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color w:val="FF0000"/>
                <w:sz w:val="18"/>
                <w:szCs w:val="18"/>
                <w:lang w:val="en-US"/>
              </w:rPr>
            </w:pPr>
            <w:r w:rsidRPr="006274C7">
              <w:rPr>
                <w:rFonts w:ascii="Times New Roman" w:eastAsia="Calibri" w:hAnsi="Times New Roman"/>
                <w:b/>
                <w:bCs/>
                <w:color w:val="FF0000"/>
                <w:sz w:val="18"/>
                <w:szCs w:val="18"/>
                <w:lang w:val="en-US"/>
              </w:rPr>
              <w:t>400000</w:t>
            </w:r>
          </w:p>
        </w:tc>
        <w:tc>
          <w:tcPr>
            <w:tcW w:w="4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color w:val="FF0000"/>
                <w:sz w:val="18"/>
                <w:szCs w:val="18"/>
              </w:rPr>
            </w:pPr>
            <w:r w:rsidRPr="006274C7">
              <w:rPr>
                <w:rFonts w:ascii="Times New Roman" w:eastAsia="Calibri" w:hAnsi="Times New Roman"/>
                <w:b/>
                <w:bCs/>
                <w:color w:val="FF0000"/>
                <w:sz w:val="18"/>
                <w:szCs w:val="18"/>
                <w:lang w:val="en-US"/>
              </w:rPr>
              <w:t>area</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lang w:val="en-US"/>
              </w:rPr>
            </w:pPr>
            <w:r w:rsidRPr="006274C7">
              <w:rPr>
                <w:rFonts w:ascii="Times New Roman" w:eastAsia="Calibri" w:hAnsi="Times New Roman"/>
                <w:b/>
                <w:bCs/>
                <w:sz w:val="18"/>
                <w:szCs w:val="18"/>
                <w:lang w:val="en-US"/>
              </w:rPr>
              <w:t>C</w:t>
            </w:r>
          </w:p>
        </w:tc>
        <w:tc>
          <w:tcPr>
            <w:tcW w:w="4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lang w:val="en-US"/>
              </w:rPr>
            </w:pPr>
            <w:r w:rsidRPr="006274C7">
              <w:rPr>
                <w:rFonts w:ascii="Times New Roman" w:eastAsia="Calibri" w:hAnsi="Times New Roman"/>
                <w:b/>
                <w:bCs/>
                <w:sz w:val="18"/>
                <w:szCs w:val="18"/>
                <w:lang w:val="en-US"/>
              </w:rPr>
              <w:t>G</w:t>
            </w:r>
          </w:p>
        </w:tc>
        <w:tc>
          <w:tcPr>
            <w:tcW w:w="5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sz w:val="18"/>
                <w:szCs w:val="18"/>
                <w:lang w:val="en-US"/>
              </w:rPr>
            </w:pPr>
            <w:r w:rsidRPr="006274C7">
              <w:rPr>
                <w:rFonts w:ascii="Times New Roman" w:eastAsia="Calibri" w:hAnsi="Times New Roman"/>
                <w:b/>
                <w:bCs/>
                <w:sz w:val="18"/>
                <w:szCs w:val="18"/>
                <w:lang w:val="en-US"/>
              </w:rPr>
              <w:t>C</w:t>
            </w:r>
          </w:p>
        </w:tc>
        <w:tc>
          <w:tcPr>
            <w:tcW w:w="34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color w:val="FF0000"/>
                <w:sz w:val="18"/>
                <w:szCs w:val="18"/>
              </w:rPr>
            </w:pPr>
            <w:r w:rsidRPr="006274C7">
              <w:rPr>
                <w:rFonts w:ascii="Times New Roman" w:eastAsia="Calibri" w:hAnsi="Times New Roman"/>
                <w:b/>
                <w:bCs/>
                <w:color w:val="FF0000"/>
                <w:sz w:val="18"/>
                <w:szCs w:val="18"/>
              </w:rPr>
              <w:t>А</w:t>
            </w:r>
          </w:p>
        </w:tc>
        <w:tc>
          <w:tcPr>
            <w:tcW w:w="28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color w:val="FF0000"/>
                <w:sz w:val="18"/>
                <w:szCs w:val="18"/>
              </w:rPr>
            </w:pPr>
            <w:r w:rsidRPr="006274C7">
              <w:rPr>
                <w:rFonts w:ascii="Times New Roman" w:eastAsia="Calibri" w:hAnsi="Times New Roman"/>
                <w:b/>
                <w:bCs/>
                <w:color w:val="FF0000"/>
                <w:sz w:val="18"/>
                <w:szCs w:val="18"/>
              </w:rPr>
              <w:t>В</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6274C7" w:rsidRDefault="006274C7" w:rsidP="006274C7">
            <w:pPr>
              <w:spacing w:before="120" w:after="0" w:line="259" w:lineRule="auto"/>
              <w:jc w:val="both"/>
              <w:rPr>
                <w:rFonts w:ascii="Times New Roman" w:eastAsia="Calibri" w:hAnsi="Times New Roman"/>
                <w:b/>
                <w:bCs/>
                <w:color w:val="FF0000"/>
                <w:sz w:val="18"/>
                <w:szCs w:val="18"/>
              </w:rPr>
            </w:pPr>
            <w:r w:rsidRPr="006274C7">
              <w:rPr>
                <w:rFonts w:ascii="Times New Roman" w:eastAsia="Calibri" w:hAnsi="Times New Roman"/>
                <w:b/>
                <w:bCs/>
                <w:color w:val="FF0000"/>
                <w:sz w:val="18"/>
                <w:szCs w:val="18"/>
              </w:rPr>
              <w:t>А</w:t>
            </w:r>
          </w:p>
        </w:tc>
      </w:tr>
    </w:tbl>
    <w:p w:rsidR="00CD0C8E" w:rsidRPr="00CD0C8E" w:rsidRDefault="00CD0C8E" w:rsidP="00CD0C8E">
      <w:pPr>
        <w:spacing w:after="160" w:line="240" w:lineRule="auto"/>
        <w:jc w:val="both"/>
        <w:rPr>
          <w:rFonts w:ascii="Times New Roman" w:eastAsia="Calibri" w:hAnsi="Times New Roman"/>
          <w:szCs w:val="24"/>
        </w:rPr>
      </w:pPr>
    </w:p>
    <w:p w:rsidR="00CD0C8E" w:rsidRPr="000E54AE" w:rsidRDefault="00CD0C8E" w:rsidP="00CD0C8E">
      <w:pPr>
        <w:spacing w:after="0" w:line="240" w:lineRule="auto"/>
        <w:jc w:val="both"/>
        <w:rPr>
          <w:rFonts w:ascii="Times New Roman" w:eastAsia="Calibri" w:hAnsi="Times New Roman"/>
          <w:b/>
          <w:sz w:val="24"/>
          <w:szCs w:val="24"/>
        </w:rPr>
      </w:pPr>
      <w:r w:rsidRPr="000E54AE">
        <w:rPr>
          <w:rFonts w:ascii="Times New Roman" w:eastAsia="Calibri" w:hAnsi="Times New Roman"/>
          <w:b/>
          <w:sz w:val="24"/>
          <w:szCs w:val="24"/>
        </w:rPr>
        <w:t>8. Цитирана литература</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Булгурков, К. 1958. Хидроложки особености на резервата езерото Сребърна и състав на рибната му фауна. – Изв. на Зоолог. инст., 7: 251–268.</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 xml:space="preserve">Големански, </w:t>
      </w:r>
      <w:r w:rsidR="000E54AE" w:rsidRPr="000E54AE">
        <w:rPr>
          <w:rFonts w:ascii="Times New Roman" w:eastAsia="Calibri" w:hAnsi="Times New Roman"/>
          <w:sz w:val="24"/>
          <w:szCs w:val="24"/>
        </w:rPr>
        <w:t>В</w:t>
      </w:r>
      <w:r w:rsidRPr="000E54AE">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Дренски, П. 1951. Рибите в България. Фауна на България II. С., БАН, 270 с.</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 xml:space="preserve">Живков, M., К. Проданов, Т. Тричкова, Г. Райкова-Петрова, П. Иванова. 2005. Рибите в България – проученост, опазване и устойчиво използване. – В: Петрова А. (ред.), </w:t>
      </w:r>
      <w:r w:rsidRPr="000E54AE">
        <w:rPr>
          <w:rFonts w:ascii="Times New Roman" w:eastAsia="Calibri" w:hAnsi="Times New Roman"/>
          <w:sz w:val="24"/>
          <w:szCs w:val="24"/>
        </w:rPr>
        <w:lastRenderedPageBreak/>
        <w:t>Съвременно състояние на биоразнообразието в България – проблеми и перспективи, Българска биоплатформа, С., "Дракон", 247–282.</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Информационна система за защитени зони от екологична мрежа НАТУРА 2000.</w:t>
      </w:r>
    </w:p>
    <w:p w:rsidR="00CD0C8E" w:rsidRPr="000E54AE" w:rsidRDefault="00CD0C8E" w:rsidP="003F4672">
      <w:pPr>
        <w:spacing w:after="0" w:line="240" w:lineRule="auto"/>
        <w:ind w:left="709" w:hanging="1"/>
        <w:jc w:val="both"/>
        <w:rPr>
          <w:rFonts w:ascii="Times New Roman" w:eastAsia="Calibri" w:hAnsi="Times New Roman"/>
          <w:sz w:val="24"/>
          <w:szCs w:val="24"/>
        </w:rPr>
      </w:pPr>
      <w:r w:rsidRPr="000E54AE">
        <w:rPr>
          <w:rFonts w:ascii="Times New Roman" w:eastAsia="Calibri" w:hAnsi="Times New Roman"/>
          <w:sz w:val="24"/>
          <w:szCs w:val="24"/>
        </w:rPr>
        <w:t>http://natura2000.moew.government.bg/; http://natura2000.moew.government.bg/Home/Reports?reportType=Fishes</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Карапеткова, М. 1972. Ихтиофауна на р. Янтра. – Изв. на Зоолог. инст. с музей, 36: 149–182.</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Карапеткова, М., М. Живков. 1995. Рибите в България. С., "Гея-Либрис", 247 с.</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Моров, Т. 1931. Сладководните риби в България. С., "Художник", 93 с.</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https://ec.europa.eu/environment/nature/natura2000/management/docs/art6/BG_art_6_guide_jun_2019.pdf</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Шишков, Г. 1937. Върху нашенските видове от род Gobio Cuvier. – Год. СУ Физико-матем. фак., 33(3): 227–289.</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Шишков Г. 1939. Няколко думи за риболова по р. Искър. – Рибарски преглед, 9(8): 4–7.</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CEN - EN 14011, 2003. Water quality - Sampling of fish with electricity. Brussels, 16 p.</w:t>
      </w:r>
      <w:r w:rsidR="003F4672">
        <w:rPr>
          <w:rFonts w:ascii="Times New Roman" w:eastAsia="Calibri" w:hAnsi="Times New Roman"/>
          <w:sz w:val="24"/>
          <w:szCs w:val="24"/>
        </w:rPr>
        <w:t xml:space="preserve"> </w:t>
      </w:r>
      <w:r w:rsidRPr="000E54AE">
        <w:rPr>
          <w:rFonts w:ascii="Times New Roman" w:eastAsia="Calibri" w:hAnsi="Times New Roman"/>
          <w:sz w:val="24"/>
          <w:szCs w:val="24"/>
        </w:rPr>
        <w:t>3–680.</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Froese, R., D. Pauly. Editors. 2021. FishBase. World Wide Web electronic publication. www.fishbase.org, (06/2021): Search FishBase (mnhn.fr)</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IUCN 2021. The IUCN Red List of Threatened Species. Version 2021-2. https://www.iucnredlist.org.</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Kottelat, M., J. Freyhof, 2007. Handbook of European freshwater fishes. Publications Kottelat, Cornol and Freyhof, Berlin. 646 pp.</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CD0C8E" w:rsidRPr="000E54AE" w:rsidRDefault="00CD0C8E" w:rsidP="00CD0C8E">
      <w:pPr>
        <w:spacing w:after="0" w:line="240" w:lineRule="auto"/>
        <w:ind w:left="709" w:hanging="709"/>
        <w:jc w:val="both"/>
        <w:rPr>
          <w:rFonts w:ascii="Times New Roman" w:eastAsia="Calibri" w:hAnsi="Times New Roman"/>
          <w:sz w:val="24"/>
          <w:szCs w:val="24"/>
          <w:lang w:val="en-US"/>
        </w:rPr>
      </w:pPr>
      <w:r w:rsidRPr="000E54AE">
        <w:rPr>
          <w:rFonts w:ascii="Times New Roman" w:eastAsia="Calibri" w:hAnsi="Times New Roman"/>
          <w:sz w:val="24"/>
          <w:szCs w:val="24"/>
        </w:rPr>
        <w:lastRenderedPageBreak/>
        <w:t>Vassilev, M., L. Pehlivanov. 2005. Checklist of Bulgarian freshwater fishes. – Acta zool. bulg., 57(2): 161–190.</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 xml:space="preserve">Публичен регистър по екологични оценки - </w:t>
      </w:r>
      <w:hyperlink r:id="rId70" w:history="1">
        <w:r w:rsidRPr="000E54AE">
          <w:rPr>
            <w:rFonts w:ascii="Times New Roman" w:eastAsia="Calibri" w:hAnsi="Times New Roman"/>
            <w:color w:val="0563C1"/>
            <w:sz w:val="24"/>
            <w:szCs w:val="24"/>
            <w:u w:val="single"/>
          </w:rPr>
          <w:t>http://registers.moew.government.bg/eo</w:t>
        </w:r>
      </w:hyperlink>
      <w:r w:rsidRPr="000E54AE">
        <w:rPr>
          <w:rFonts w:ascii="Times New Roman" w:eastAsia="Calibri" w:hAnsi="Times New Roman"/>
          <w:sz w:val="24"/>
          <w:szCs w:val="24"/>
        </w:rPr>
        <w:t xml:space="preserve"> (Достъп на 27.09.2021)</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 xml:space="preserve">Публичен регистър по оценки за въздействие на околната среда </w:t>
      </w:r>
      <w:hyperlink r:id="rId71" w:history="1">
        <w:r w:rsidRPr="000E54AE">
          <w:rPr>
            <w:rFonts w:ascii="Times New Roman" w:eastAsia="Calibri" w:hAnsi="Times New Roman"/>
            <w:color w:val="0563C1"/>
            <w:sz w:val="24"/>
            <w:szCs w:val="24"/>
            <w:u w:val="single"/>
          </w:rPr>
          <w:t>http://registers.moew.government.bg/ovos/</w:t>
        </w:r>
      </w:hyperlink>
      <w:r w:rsidRPr="000E54AE">
        <w:rPr>
          <w:rFonts w:ascii="Times New Roman" w:eastAsia="Calibri" w:hAnsi="Times New Roman"/>
          <w:sz w:val="24"/>
          <w:szCs w:val="24"/>
        </w:rPr>
        <w:t xml:space="preserve"> (Достъп на 27.09.2021)</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0E54AE">
        <w:rPr>
          <w:rFonts w:ascii="Times New Roman" w:eastAsia="Calibri" w:hAnsi="Times New Roman"/>
          <w:color w:val="0563C1"/>
          <w:sz w:val="24"/>
          <w:szCs w:val="24"/>
          <w:u w:val="single"/>
        </w:rPr>
        <w:t>https://riew-pleven.eu/</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Bianco, P.G., 1998. Diversity of Barbinae fishes in southern Europe with description of a new genus and a new species (Cyprinidae). Ital. J. Zool. 65:125-136. (Ref. 31730)</w:t>
      </w:r>
    </w:p>
    <w:p w:rsidR="00CD0C8E" w:rsidRPr="000E54AE" w:rsidRDefault="00CD0C8E" w:rsidP="00CD0C8E">
      <w:pPr>
        <w:spacing w:after="0" w:line="240" w:lineRule="auto"/>
        <w:ind w:left="709" w:hanging="709"/>
        <w:jc w:val="both"/>
        <w:rPr>
          <w:rFonts w:ascii="Times New Roman" w:eastAsia="Calibri" w:hAnsi="Times New Roman"/>
          <w:sz w:val="24"/>
          <w:szCs w:val="24"/>
        </w:rPr>
      </w:pPr>
    </w:p>
    <w:p w:rsidR="00CD0C8E" w:rsidRPr="000E54AE" w:rsidRDefault="00CD0C8E" w:rsidP="00CD0C8E">
      <w:pPr>
        <w:spacing w:after="160" w:line="240" w:lineRule="auto"/>
        <w:jc w:val="both"/>
        <w:rPr>
          <w:rFonts w:ascii="Times New Roman" w:eastAsia="Calibri" w:hAnsi="Times New Roman"/>
          <w:sz w:val="24"/>
          <w:szCs w:val="24"/>
        </w:rPr>
      </w:pPr>
      <w:r w:rsidRPr="000E54AE">
        <w:rPr>
          <w:rFonts w:ascii="Times New Roman" w:eastAsia="Calibri" w:hAnsi="Times New Roman"/>
          <w:i/>
          <w:sz w:val="24"/>
          <w:szCs w:val="24"/>
        </w:rPr>
        <w:t>Автори</w:t>
      </w:r>
      <w:r w:rsidRPr="000E54AE">
        <w:rPr>
          <w:rFonts w:ascii="Times New Roman" w:eastAsia="Calibri" w:hAnsi="Times New Roman"/>
          <w:sz w:val="24"/>
          <w:szCs w:val="24"/>
        </w:rPr>
        <w:t>:</w:t>
      </w:r>
      <w:r w:rsidRPr="000E54AE">
        <w:rPr>
          <w:rFonts w:ascii="Times New Roman" w:eastAsia="Calibri" w:hAnsi="Times New Roman"/>
          <w:b/>
          <w:sz w:val="24"/>
          <w:szCs w:val="24"/>
        </w:rPr>
        <w:t xml:space="preserve"> </w:t>
      </w:r>
      <w:r w:rsidRPr="000E54AE">
        <w:rPr>
          <w:rFonts w:ascii="Times New Roman" w:eastAsia="Calibri" w:hAnsi="Times New Roman"/>
          <w:sz w:val="24"/>
          <w:szCs w:val="24"/>
        </w:rPr>
        <w:t>Апостолос Апостолу, Лъчезар Пехливанов, Стефан Каза</w:t>
      </w:r>
      <w:r w:rsidR="000E54AE">
        <w:rPr>
          <w:rFonts w:ascii="Times New Roman" w:eastAsia="Calibri" w:hAnsi="Times New Roman"/>
          <w:sz w:val="24"/>
          <w:szCs w:val="24"/>
        </w:rPr>
        <w:t>ков</w:t>
      </w:r>
    </w:p>
    <w:p w:rsidR="00CD0C8E" w:rsidRPr="00CD0C8E" w:rsidRDefault="00CD0C8E" w:rsidP="00CD0C8E">
      <w:pPr>
        <w:spacing w:after="160" w:line="259" w:lineRule="auto"/>
        <w:rPr>
          <w:rFonts w:ascii="Times New Roman" w:eastAsia="Calibri" w:hAnsi="Times New Roman"/>
        </w:rPr>
      </w:pPr>
    </w:p>
    <w:p w:rsidR="00CD0C8E" w:rsidRDefault="00CD0C8E"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50" w:name="_Toc88918030"/>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2533 </w:t>
      </w:r>
      <w:r w:rsidR="002105B5" w:rsidRPr="00427C16">
        <w:rPr>
          <w:rFonts w:ascii="Times New Roman" w:hAnsi="Times New Roman"/>
          <w:b w:val="0"/>
          <w:i/>
          <w:color w:val="1F497D" w:themeColor="text2"/>
          <w:sz w:val="28"/>
          <w:szCs w:val="28"/>
        </w:rPr>
        <w:t>Cobitis elongata</w:t>
      </w:r>
      <w:bookmarkEnd w:id="150"/>
    </w:p>
    <w:p w:rsidR="00CD0C8E" w:rsidRPr="00CD0C8E" w:rsidRDefault="00CD0C8E" w:rsidP="00CD0C8E">
      <w:pPr>
        <w:spacing w:after="160" w:line="240" w:lineRule="auto"/>
        <w:rPr>
          <w:rFonts w:ascii="Times New Roman" w:hAnsi="Times New Roman"/>
          <w:bCs/>
          <w:color w:val="000000"/>
          <w:sz w:val="24"/>
          <w:szCs w:val="24"/>
          <w:lang w:eastAsia="bg-BG"/>
        </w:rPr>
      </w:pPr>
      <w:r w:rsidRPr="00CD0C8E">
        <w:rPr>
          <w:rFonts w:ascii="Times New Roman" w:eastAsia="Calibri" w:hAnsi="Times New Roman"/>
          <w:b/>
          <w:sz w:val="24"/>
          <w:szCs w:val="24"/>
        </w:rPr>
        <w:t>1. Код и наименование на вида:</w:t>
      </w:r>
      <w:r w:rsidRPr="00CD0C8E">
        <w:rPr>
          <w:rFonts w:ascii="Times New Roman" w:hAnsi="Times New Roman"/>
          <w:b/>
          <w:bCs/>
          <w:color w:val="000000"/>
          <w:sz w:val="24"/>
          <w:szCs w:val="24"/>
          <w:lang w:eastAsia="bg-BG"/>
        </w:rPr>
        <w:t xml:space="preserve"> </w:t>
      </w:r>
      <w:r w:rsidR="006274C7">
        <w:rPr>
          <w:rFonts w:ascii="Times New Roman" w:hAnsi="Times New Roman"/>
          <w:bCs/>
          <w:color w:val="000000"/>
          <w:sz w:val="24"/>
          <w:szCs w:val="24"/>
          <w:lang w:eastAsia="bg-BG"/>
        </w:rPr>
        <w:t>2533</w:t>
      </w:r>
      <w:r w:rsidRPr="00CD0C8E">
        <w:rPr>
          <w:rFonts w:ascii="Times New Roman" w:hAnsi="Times New Roman"/>
          <w:bCs/>
          <w:color w:val="000000"/>
          <w:sz w:val="24"/>
          <w:szCs w:val="24"/>
          <w:lang w:eastAsia="bg-BG"/>
        </w:rPr>
        <w:t xml:space="preserve"> </w:t>
      </w:r>
      <w:r w:rsidRPr="00CD0C8E">
        <w:rPr>
          <w:rFonts w:ascii="Times New Roman" w:hAnsi="Times New Roman"/>
          <w:bCs/>
          <w:i/>
          <w:color w:val="000000"/>
          <w:sz w:val="24"/>
          <w:szCs w:val="24"/>
          <w:lang w:val="en-US" w:eastAsia="bg-BG"/>
        </w:rPr>
        <w:t>Cobitis</w:t>
      </w:r>
      <w:r w:rsidRPr="00CD0C8E">
        <w:rPr>
          <w:rFonts w:ascii="Times New Roman" w:hAnsi="Times New Roman"/>
          <w:bCs/>
          <w:i/>
          <w:color w:val="000000"/>
          <w:sz w:val="24"/>
          <w:szCs w:val="24"/>
          <w:lang w:eastAsia="bg-BG"/>
        </w:rPr>
        <w:t xml:space="preserve"> </w:t>
      </w:r>
      <w:r w:rsidRPr="00CD0C8E">
        <w:rPr>
          <w:rFonts w:ascii="Times New Roman" w:hAnsi="Times New Roman"/>
          <w:bCs/>
          <w:i/>
          <w:color w:val="000000"/>
          <w:sz w:val="24"/>
          <w:szCs w:val="24"/>
          <w:lang w:val="en-US" w:eastAsia="bg-BG"/>
        </w:rPr>
        <w:t>elongat</w:t>
      </w:r>
      <w:r w:rsidR="003F4672">
        <w:rPr>
          <w:rFonts w:ascii="Times New Roman" w:hAnsi="Times New Roman"/>
          <w:bCs/>
          <w:i/>
          <w:color w:val="000000"/>
          <w:sz w:val="24"/>
          <w:szCs w:val="24"/>
          <w:lang w:eastAsia="bg-BG"/>
        </w:rPr>
        <w:t>а</w:t>
      </w:r>
      <w:r w:rsidRPr="00CD0C8E">
        <w:rPr>
          <w:rFonts w:ascii="Times New Roman" w:hAnsi="Times New Roman"/>
          <w:bCs/>
          <w:i/>
          <w:color w:val="000000"/>
          <w:sz w:val="24"/>
          <w:szCs w:val="24"/>
          <w:lang w:eastAsia="bg-BG"/>
        </w:rPr>
        <w:t xml:space="preserve"> </w:t>
      </w:r>
      <w:r w:rsidRPr="00CD0C8E">
        <w:rPr>
          <w:rFonts w:ascii="Times New Roman" w:hAnsi="Times New Roman"/>
          <w:bCs/>
          <w:color w:val="000000"/>
          <w:sz w:val="24"/>
          <w:szCs w:val="24"/>
          <w:lang w:eastAsia="bg-BG"/>
        </w:rPr>
        <w:t>- Голям щипок</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w:t>
      </w:r>
      <w:r w:rsidR="000E54AE">
        <w:rPr>
          <w:rFonts w:ascii="Times New Roman" w:eastAsia="Calibri" w:hAnsi="Times New Roman"/>
          <w:b/>
          <w:sz w:val="24"/>
          <w:szCs w:val="24"/>
        </w:rPr>
        <w:t>арактеристика на целевия обект</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i/>
          <w:iCs/>
          <w:sz w:val="24"/>
          <w:szCs w:val="24"/>
          <w:lang w:val="en-GB"/>
        </w:rPr>
        <w:t>Cobitis</w:t>
      </w:r>
      <w:r w:rsidRPr="00CD0C8E">
        <w:rPr>
          <w:rFonts w:ascii="Times New Roman" w:eastAsia="Calibri" w:hAnsi="Times New Roman"/>
          <w:i/>
          <w:iCs/>
          <w:sz w:val="24"/>
          <w:szCs w:val="24"/>
        </w:rPr>
        <w:t xml:space="preserve"> </w:t>
      </w:r>
      <w:r w:rsidRPr="00CD0C8E">
        <w:rPr>
          <w:rFonts w:ascii="Times New Roman" w:eastAsia="Calibri" w:hAnsi="Times New Roman"/>
          <w:i/>
          <w:iCs/>
          <w:sz w:val="24"/>
          <w:szCs w:val="24"/>
          <w:lang w:val="en-GB"/>
        </w:rPr>
        <w:t>elongat</w:t>
      </w:r>
      <w:r w:rsidRPr="00CD0C8E">
        <w:rPr>
          <w:rFonts w:ascii="Times New Roman" w:eastAsia="Calibri" w:hAnsi="Times New Roman"/>
          <w:i/>
          <w:iCs/>
          <w:sz w:val="24"/>
          <w:szCs w:val="24"/>
        </w:rPr>
        <w:t xml:space="preserve">а </w:t>
      </w:r>
      <w:r w:rsidRPr="000E54AE">
        <w:rPr>
          <w:rFonts w:ascii="Times New Roman" w:eastAsia="Calibri" w:hAnsi="Times New Roman"/>
          <w:iCs/>
          <w:sz w:val="24"/>
          <w:szCs w:val="24"/>
        </w:rPr>
        <w:t>обитава водосбора на р. Дунав.</w:t>
      </w:r>
      <w:r w:rsidR="000E54AE">
        <w:rPr>
          <w:rFonts w:ascii="Times New Roman" w:eastAsia="Calibri" w:hAnsi="Times New Roman"/>
          <w:iCs/>
          <w:sz w:val="24"/>
          <w:szCs w:val="24"/>
        </w:rPr>
        <w:t xml:space="preserve"> </w:t>
      </w:r>
      <w:r w:rsidRPr="00CD0C8E">
        <w:rPr>
          <w:rFonts w:ascii="Times New Roman" w:eastAsia="Calibri" w:hAnsi="Times New Roman"/>
          <w:sz w:val="24"/>
          <w:szCs w:val="24"/>
        </w:rPr>
        <w:t xml:space="preserve">Представлява малка дънна риба с удължена форма на тялото. Пигментация (Гамбетна надлъжна зона на пигментация): зона Z2 с тънки непрекъснати линии, достигащи или задминаващи основата на гърба; зона </w:t>
      </w:r>
      <w:r w:rsidRPr="00CD0C8E">
        <w:rPr>
          <w:rFonts w:ascii="Times New Roman" w:eastAsia="Calibri" w:hAnsi="Times New Roman"/>
          <w:sz w:val="24"/>
          <w:szCs w:val="24"/>
          <w:lang w:val="en-US"/>
        </w:rPr>
        <w:t>Z</w:t>
      </w:r>
      <w:r w:rsidRPr="00CD0C8E">
        <w:rPr>
          <w:rFonts w:ascii="Times New Roman" w:eastAsia="Calibri" w:hAnsi="Times New Roman"/>
          <w:sz w:val="24"/>
          <w:szCs w:val="24"/>
        </w:rPr>
        <w:t>3 извива зад зоната на гърба.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w:t>
      </w:r>
      <w:r w:rsidR="003F4672">
        <w:rPr>
          <w:rFonts w:ascii="Times New Roman" w:eastAsia="Calibri" w:hAnsi="Times New Roman"/>
          <w:sz w:val="24"/>
          <w:szCs w:val="24"/>
        </w:rPr>
        <w:t>ат в гъста растителност (напр. н</w:t>
      </w:r>
      <w:r w:rsidRPr="00CD0C8E">
        <w:rPr>
          <w:rFonts w:ascii="Times New Roman" w:eastAsia="Calibri" w:hAnsi="Times New Roman"/>
          <w:sz w:val="24"/>
          <w:szCs w:val="24"/>
        </w:rPr>
        <w:t xml:space="preserve">ишковидни водорасли от род </w:t>
      </w:r>
      <w:r w:rsidRPr="006274C7">
        <w:rPr>
          <w:rFonts w:ascii="Times New Roman" w:eastAsia="Calibri" w:hAnsi="Times New Roman"/>
          <w:i/>
          <w:sz w:val="24"/>
          <w:szCs w:val="24"/>
        </w:rPr>
        <w:t>Cladophora</w:t>
      </w:r>
      <w:r w:rsidRPr="00CD0C8E">
        <w:rPr>
          <w:rFonts w:ascii="Times New Roman" w:eastAsia="Calibri" w:hAnsi="Times New Roman"/>
          <w:sz w:val="24"/>
          <w:szCs w:val="24"/>
        </w:rPr>
        <w:t xml:space="preserve">),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w:t>
      </w:r>
      <w:r w:rsidR="003F4672">
        <w:rPr>
          <w:rFonts w:ascii="Times New Roman" w:eastAsia="Calibri" w:hAnsi="Times New Roman"/>
          <w:sz w:val="24"/>
          <w:szCs w:val="24"/>
        </w:rPr>
        <w:t>убежище</w:t>
      </w:r>
      <w:r w:rsidRPr="00CD0C8E">
        <w:rPr>
          <w:rFonts w:ascii="Times New Roman" w:eastAsia="Calibri" w:hAnsi="Times New Roman"/>
          <w:sz w:val="24"/>
          <w:szCs w:val="24"/>
        </w:rPr>
        <w:t xml:space="preserve">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CD0C8E" w:rsidRPr="00CD0C8E" w:rsidRDefault="00CD0C8E" w:rsidP="000E54AE">
      <w:pPr>
        <w:spacing w:after="0" w:line="240" w:lineRule="auto"/>
        <w:ind w:firstLine="709"/>
        <w:jc w:val="both"/>
        <w:rPr>
          <w:rFonts w:ascii="Times New Roman" w:eastAsia="Calibri" w:hAnsi="Times New Roman"/>
          <w:sz w:val="24"/>
          <w:szCs w:val="24"/>
        </w:rPr>
      </w:pPr>
      <w:r w:rsidRPr="003F4672">
        <w:rPr>
          <w:rFonts w:ascii="Times New Roman" w:eastAsia="Calibri" w:hAnsi="Times New Roman"/>
          <w:i/>
          <w:sz w:val="24"/>
          <w:szCs w:val="24"/>
        </w:rPr>
        <w:t>Характеристики</w:t>
      </w:r>
      <w:r w:rsidR="003F4672" w:rsidRPr="003F4672">
        <w:rPr>
          <w:rFonts w:ascii="Times New Roman" w:eastAsia="Calibri" w:hAnsi="Times New Roman"/>
          <w:i/>
          <w:sz w:val="24"/>
          <w:szCs w:val="24"/>
        </w:rPr>
        <w:t xml:space="preserve"> на местообитанието в България</w:t>
      </w:r>
      <w:r w:rsidR="003F4672">
        <w:rPr>
          <w:rFonts w:ascii="Times New Roman" w:eastAsia="Calibri" w:hAnsi="Times New Roman"/>
          <w:sz w:val="24"/>
          <w:szCs w:val="24"/>
        </w:rPr>
        <w:t xml:space="preserve">. </w:t>
      </w:r>
      <w:r w:rsidRPr="00CD0C8E">
        <w:rPr>
          <w:rFonts w:ascii="Times New Roman" w:eastAsia="Calibri" w:hAnsi="Times New Roman"/>
          <w:sz w:val="24"/>
          <w:szCs w:val="24"/>
        </w:rPr>
        <w:t>Възрастните се срещат в река Дунав и долните участъци на притоците му в места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CD0C8E" w:rsidRPr="00CD0C8E" w:rsidRDefault="00CD0C8E" w:rsidP="000E54AE">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lastRenderedPageBreak/>
        <w:t xml:space="preserve">3. Състояние на биогеографско ниво и разпространение в мрежата </w:t>
      </w:r>
    </w:p>
    <w:p w:rsidR="00CD0C8E" w:rsidRPr="00CD0C8E" w:rsidRDefault="00CD0C8E" w:rsidP="000E54AE">
      <w:pPr>
        <w:spacing w:after="120" w:line="240" w:lineRule="auto"/>
        <w:ind w:firstLine="709"/>
        <w:jc w:val="both"/>
        <w:rPr>
          <w:rFonts w:ascii="Times New Roman" w:eastAsia="Calibri" w:hAnsi="Times New Roman"/>
          <w:color w:val="0000FF"/>
          <w:sz w:val="24"/>
          <w:szCs w:val="24"/>
          <w:u w:val="single"/>
        </w:rPr>
      </w:pPr>
      <w:r w:rsidRPr="00CD0C8E">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е подобрена в сравнение с тази от предишното докладване през 2013 г. (за периода 2007-2012 г.), където е „неблагоприятно-незадоволително“ (</w:t>
      </w:r>
      <w:hyperlink r:id="rId72" w:history="1">
        <w:r w:rsidRPr="00CD0C8E">
          <w:rPr>
            <w:rFonts w:ascii="Times New Roman" w:eastAsia="Calibri" w:hAnsi="Times New Roman"/>
            <w:color w:val="0000FF"/>
            <w:sz w:val="24"/>
            <w:szCs w:val="24"/>
            <w:u w:val="single"/>
          </w:rPr>
          <w:t>https://nature-art17.eionet.europa.eu/article17/species/report/</w:t>
        </w:r>
      </w:hyperlink>
      <w:r w:rsidRPr="00CD0C8E">
        <w:rPr>
          <w:rFonts w:ascii="Times New Roman" w:eastAsia="Calibri" w:hAnsi="Times New Roman"/>
          <w:color w:val="0000FF"/>
          <w:sz w:val="24"/>
          <w:szCs w:val="24"/>
          <w:u w:val="single"/>
        </w:rPr>
        <w:t>)</w:t>
      </w:r>
    </w:p>
    <w:p w:rsidR="00CD0C8E" w:rsidRPr="00CD0C8E" w:rsidRDefault="00CD0C8E" w:rsidP="000E54AE">
      <w:pPr>
        <w:spacing w:after="12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CD0C8E" w:rsidRPr="00CD0C8E" w:rsidRDefault="00CD0C8E" w:rsidP="00CD0C8E">
      <w:pPr>
        <w:numPr>
          <w:ilvl w:val="0"/>
          <w:numId w:val="33"/>
        </w:numPr>
        <w:spacing w:after="0" w:line="240" w:lineRule="auto"/>
        <w:ind w:left="426"/>
        <w:contextualSpacing/>
        <w:jc w:val="both"/>
        <w:rPr>
          <w:rFonts w:ascii="Times New Roman" w:eastAsia="Calibri" w:hAnsi="Times New Roman"/>
          <w:color w:val="0000FF"/>
          <w:sz w:val="24"/>
          <w:szCs w:val="24"/>
          <w:u w:val="single"/>
        </w:rPr>
      </w:pPr>
      <w:r w:rsidRPr="00CD0C8E">
        <w:rPr>
          <w:rFonts w:ascii="Times New Roman" w:eastAsia="Calibri" w:hAnsi="Times New Roman"/>
          <w:sz w:val="24"/>
          <w:szCs w:val="24"/>
        </w:rPr>
        <w:t xml:space="preserve">Добив на минерали (например скали, метални руди, чакъл, пясък; </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sz w:val="24"/>
          <w:szCs w:val="24"/>
        </w:rPr>
      </w:pPr>
      <w:r w:rsidRPr="00CD0C8E">
        <w:rPr>
          <w:rFonts w:ascii="Times New Roman" w:eastAsia="Calibri" w:hAnsi="Times New Roman"/>
          <w:sz w:val="24"/>
          <w:szCs w:val="24"/>
        </w:rPr>
        <w:t>Физическа промяна на водните тела, изменение на хидрологичните характеристики;</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sz w:val="24"/>
          <w:szCs w:val="24"/>
        </w:rPr>
      </w:pPr>
      <w:r w:rsidRPr="00CD0C8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color w:val="0000FF"/>
          <w:sz w:val="24"/>
          <w:szCs w:val="24"/>
          <w:u w:val="single"/>
        </w:rPr>
      </w:pPr>
      <w:r w:rsidRPr="000E54AE">
        <w:rPr>
          <w:rFonts w:ascii="Times New Roman" w:eastAsia="Calibri" w:hAnsi="Times New Roman"/>
          <w:sz w:val="24"/>
          <w:szCs w:val="24"/>
        </w:rPr>
        <w:t xml:space="preserve">Замърсяване на водите и дънните седименти от смесени източници на </w:t>
      </w:r>
      <w:r w:rsidRPr="00CD0C8E">
        <w:rPr>
          <w:rFonts w:ascii="Times New Roman" w:eastAsia="Calibri" w:hAnsi="Times New Roman"/>
          <w:sz w:val="24"/>
          <w:szCs w:val="24"/>
        </w:rPr>
        <w:t>повърхностни и подземни води.</w:t>
      </w:r>
    </w:p>
    <w:p w:rsidR="00CD0C8E" w:rsidRPr="00CD0C8E" w:rsidRDefault="00CD0C8E" w:rsidP="00CD0C8E">
      <w:pPr>
        <w:spacing w:after="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0"/>
        <w:gridCol w:w="545"/>
        <w:gridCol w:w="1043"/>
        <w:gridCol w:w="262"/>
        <w:gridCol w:w="837"/>
        <w:gridCol w:w="286"/>
        <w:gridCol w:w="584"/>
        <w:gridCol w:w="715"/>
        <w:gridCol w:w="490"/>
        <w:gridCol w:w="480"/>
        <w:gridCol w:w="1211"/>
        <w:gridCol w:w="737"/>
        <w:gridCol w:w="512"/>
        <w:gridCol w:w="438"/>
        <w:gridCol w:w="894"/>
      </w:tblGrid>
      <w:tr w:rsidR="00CD0C8E" w:rsidRPr="00CD0C8E" w:rsidTr="005A4305">
        <w:trPr>
          <w:tblCellSpacing w:w="15" w:type="dxa"/>
        </w:trPr>
        <w:tc>
          <w:tcPr>
            <w:tcW w:w="1574"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63"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5A4305">
        <w:trPr>
          <w:tblCellSpacing w:w="15" w:type="dxa"/>
        </w:trPr>
        <w:tc>
          <w:tcPr>
            <w:tcW w:w="148"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287"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565"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24"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386"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43"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691"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5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5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59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39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53"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5A4305">
        <w:trPr>
          <w:tblCellSpacing w:w="15" w:type="dxa"/>
        </w:trPr>
        <w:tc>
          <w:tcPr>
            <w:tcW w:w="14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8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56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2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8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4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0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5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5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59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9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26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2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42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5A4305" w:rsidRPr="00CD0C8E" w:rsidTr="005A4305">
        <w:trPr>
          <w:tblCellSpacing w:w="15" w:type="dxa"/>
        </w:trPr>
        <w:tc>
          <w:tcPr>
            <w:tcW w:w="1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CD0C8E" w:rsidRDefault="005A4305"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F</w:t>
            </w:r>
          </w:p>
        </w:tc>
        <w:tc>
          <w:tcPr>
            <w:tcW w:w="2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CD0C8E" w:rsidRDefault="005A4305" w:rsidP="00CD0C8E">
            <w:pPr>
              <w:spacing w:before="120" w:after="0" w:line="259" w:lineRule="auto"/>
              <w:jc w:val="both"/>
              <w:rPr>
                <w:rFonts w:ascii="Times New Roman" w:eastAsia="Calibri" w:hAnsi="Times New Roman"/>
                <w:b/>
                <w:bCs/>
                <w:sz w:val="16"/>
                <w:szCs w:val="16"/>
                <w:lang w:val="en-US"/>
              </w:rPr>
            </w:pPr>
            <w:r>
              <w:rPr>
                <w:rFonts w:ascii="Times New Roman" w:eastAsia="Calibri" w:hAnsi="Times New Roman"/>
                <w:b/>
                <w:bCs/>
                <w:sz w:val="16"/>
                <w:szCs w:val="16"/>
              </w:rPr>
              <w:t>2533</w:t>
            </w:r>
          </w:p>
        </w:tc>
        <w:tc>
          <w:tcPr>
            <w:tcW w:w="5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6274C7" w:rsidRDefault="005A4305" w:rsidP="00CD0C8E">
            <w:pPr>
              <w:spacing w:before="120" w:after="0" w:line="259" w:lineRule="auto"/>
              <w:jc w:val="both"/>
              <w:rPr>
                <w:rFonts w:ascii="Times New Roman" w:eastAsia="Calibri" w:hAnsi="Times New Roman"/>
                <w:b/>
                <w:bCs/>
                <w:i/>
                <w:sz w:val="20"/>
                <w:szCs w:val="20"/>
                <w:lang w:val="en-US"/>
              </w:rPr>
            </w:pPr>
            <w:r w:rsidRPr="006274C7">
              <w:rPr>
                <w:rFonts w:ascii="Times New Roman" w:hAnsi="Times New Roman"/>
                <w:bCs/>
                <w:i/>
                <w:color w:val="000000"/>
                <w:sz w:val="20"/>
                <w:szCs w:val="20"/>
                <w:lang w:val="en-US" w:eastAsia="bg-BG"/>
              </w:rPr>
              <w:t>Cobitis</w:t>
            </w:r>
            <w:r w:rsidRPr="006274C7">
              <w:rPr>
                <w:rFonts w:ascii="Times New Roman" w:hAnsi="Times New Roman"/>
                <w:bCs/>
                <w:i/>
                <w:color w:val="000000"/>
                <w:sz w:val="20"/>
                <w:szCs w:val="20"/>
                <w:lang w:eastAsia="bg-BG"/>
              </w:rPr>
              <w:t xml:space="preserve"> </w:t>
            </w:r>
            <w:r w:rsidRPr="006274C7">
              <w:rPr>
                <w:rFonts w:ascii="Times New Roman" w:hAnsi="Times New Roman"/>
                <w:bCs/>
                <w:i/>
                <w:color w:val="000000"/>
                <w:sz w:val="20"/>
                <w:szCs w:val="20"/>
                <w:lang w:val="en-US" w:eastAsia="bg-BG"/>
              </w:rPr>
              <w:t>elongat</w:t>
            </w:r>
            <w:r w:rsidRPr="006274C7">
              <w:rPr>
                <w:rFonts w:ascii="Times New Roman" w:hAnsi="Times New Roman"/>
                <w:bCs/>
                <w:i/>
                <w:color w:val="000000"/>
                <w:sz w:val="20"/>
                <w:szCs w:val="20"/>
                <w:lang w:eastAsia="bg-BG"/>
              </w:rPr>
              <w:t>а</w:t>
            </w:r>
          </w:p>
        </w:tc>
        <w:tc>
          <w:tcPr>
            <w:tcW w:w="1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CD0C8E" w:rsidRDefault="005A4305" w:rsidP="00CD0C8E">
            <w:pPr>
              <w:spacing w:before="120" w:after="0" w:line="259" w:lineRule="auto"/>
              <w:jc w:val="both"/>
              <w:rPr>
                <w:rFonts w:ascii="Times New Roman" w:eastAsia="Calibri" w:hAnsi="Times New Roman"/>
                <w:b/>
                <w:bCs/>
                <w:sz w:val="16"/>
                <w:szCs w:val="16"/>
                <w:lang w:val="en-US"/>
              </w:rPr>
            </w:pPr>
          </w:p>
        </w:tc>
        <w:tc>
          <w:tcPr>
            <w:tcW w:w="3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CD0C8E" w:rsidRDefault="005A4305" w:rsidP="00CD0C8E">
            <w:pPr>
              <w:spacing w:before="120" w:after="0" w:line="259" w:lineRule="auto"/>
              <w:jc w:val="both"/>
              <w:rPr>
                <w:rFonts w:ascii="Times New Roman" w:eastAsia="Calibri" w:hAnsi="Times New Roman"/>
                <w:b/>
                <w:bCs/>
                <w:sz w:val="16"/>
                <w:szCs w:val="16"/>
                <w:lang w:val="en-US"/>
              </w:rPr>
            </w:pPr>
          </w:p>
        </w:tc>
        <w:tc>
          <w:tcPr>
            <w:tcW w:w="1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CD0C8E" w:rsidRDefault="005A4305"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0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CD0C8E" w:rsidRDefault="005A4305" w:rsidP="005A4305">
            <w:pPr>
              <w:spacing w:after="0" w:line="240" w:lineRule="auto"/>
              <w:jc w:val="right"/>
              <w:rPr>
                <w:rFonts w:ascii="Times New Roman" w:hAnsi="Times New Roman"/>
                <w:color w:val="000000"/>
                <w:sz w:val="16"/>
                <w:szCs w:val="16"/>
                <w:lang w:eastAsia="bg-BG"/>
              </w:rPr>
            </w:pPr>
            <w:r w:rsidRPr="00CD0C8E">
              <w:rPr>
                <w:rFonts w:ascii="Times New Roman" w:hAnsi="Times New Roman"/>
                <w:color w:val="000000"/>
                <w:sz w:val="16"/>
                <w:szCs w:val="16"/>
                <w:lang w:eastAsia="bg-BG"/>
              </w:rPr>
              <w:t>24090</w:t>
            </w:r>
          </w:p>
        </w:tc>
        <w:tc>
          <w:tcPr>
            <w:tcW w:w="3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CD0C8E" w:rsidRDefault="005A4305" w:rsidP="005A4305">
            <w:pPr>
              <w:spacing w:after="0" w:line="240" w:lineRule="auto"/>
              <w:jc w:val="right"/>
              <w:rPr>
                <w:rFonts w:ascii="Times New Roman" w:hAnsi="Times New Roman"/>
                <w:color w:val="000000"/>
                <w:sz w:val="16"/>
                <w:szCs w:val="16"/>
                <w:lang w:eastAsia="bg-BG"/>
              </w:rPr>
            </w:pPr>
            <w:r w:rsidRPr="00CD0C8E">
              <w:rPr>
                <w:rFonts w:ascii="Times New Roman" w:hAnsi="Times New Roman"/>
                <w:color w:val="000000"/>
                <w:sz w:val="16"/>
                <w:szCs w:val="16"/>
                <w:lang w:eastAsia="bg-BG"/>
              </w:rPr>
              <w:t>24090</w:t>
            </w:r>
          </w:p>
        </w:tc>
        <w:tc>
          <w:tcPr>
            <w:tcW w:w="2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CD0C8E" w:rsidRDefault="005A4305" w:rsidP="005A4305">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i</w:t>
            </w:r>
          </w:p>
        </w:tc>
        <w:tc>
          <w:tcPr>
            <w:tcW w:w="2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CD0C8E" w:rsidRDefault="005A4305" w:rsidP="005A4305">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C</w:t>
            </w:r>
          </w:p>
        </w:tc>
        <w:tc>
          <w:tcPr>
            <w:tcW w:w="59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CD0C8E" w:rsidRDefault="005A4305" w:rsidP="005A4305">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G</w:t>
            </w:r>
          </w:p>
        </w:tc>
        <w:tc>
          <w:tcPr>
            <w:tcW w:w="3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CD0C8E" w:rsidRDefault="005A4305" w:rsidP="005A4305">
            <w:pPr>
              <w:spacing w:after="0" w:line="240" w:lineRule="auto"/>
              <w:rPr>
                <w:rFonts w:ascii="Times New Roman" w:hAnsi="Times New Roman"/>
                <w:color w:val="000000"/>
                <w:sz w:val="16"/>
                <w:szCs w:val="16"/>
                <w:lang w:eastAsia="bg-BG"/>
              </w:rPr>
            </w:pPr>
            <w:r w:rsidRPr="00CD0C8E">
              <w:rPr>
                <w:rFonts w:ascii="Times New Roman" w:hAnsi="Times New Roman"/>
                <w:color w:val="000000"/>
                <w:sz w:val="16"/>
                <w:szCs w:val="16"/>
                <w:lang w:eastAsia="bg-BG"/>
              </w:rPr>
              <w:t>C</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CD0C8E" w:rsidRDefault="005A4305" w:rsidP="005A4305">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A</w:t>
            </w:r>
          </w:p>
        </w:tc>
        <w:tc>
          <w:tcPr>
            <w:tcW w:w="22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CD0C8E" w:rsidRDefault="005A4305" w:rsidP="005A4305">
            <w:pPr>
              <w:spacing w:after="0" w:line="240" w:lineRule="auto"/>
              <w:rPr>
                <w:rFonts w:ascii="Times New Roman" w:hAnsi="Times New Roman"/>
                <w:color w:val="000000"/>
                <w:sz w:val="16"/>
                <w:szCs w:val="16"/>
                <w:lang w:eastAsia="bg-BG"/>
              </w:rPr>
            </w:pPr>
            <w:r w:rsidRPr="00CD0C8E">
              <w:rPr>
                <w:rFonts w:ascii="Times New Roman" w:hAnsi="Times New Roman"/>
                <w:color w:val="000000"/>
                <w:sz w:val="16"/>
                <w:szCs w:val="16"/>
                <w:lang w:eastAsia="bg-BG"/>
              </w:rPr>
              <w:t>C</w:t>
            </w:r>
          </w:p>
        </w:tc>
        <w:tc>
          <w:tcPr>
            <w:tcW w:w="4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CD0C8E" w:rsidRDefault="005A4305" w:rsidP="005A4305">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A</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3C6A3E" w:rsidP="00CD0C8E">
      <w:pPr>
        <w:spacing w:after="160" w:line="240" w:lineRule="auto"/>
        <w:jc w:val="both"/>
        <w:rPr>
          <w:rFonts w:ascii="Times New Roman" w:eastAsia="Calibri" w:hAnsi="Times New Roman"/>
        </w:rPr>
      </w:pPr>
      <w:hyperlink r:id="rId73" w:history="1">
        <w:r w:rsidR="00CD0C8E" w:rsidRPr="00CD0C8E">
          <w:rPr>
            <w:rFonts w:ascii="Times New Roman" w:eastAsia="Calibri" w:hAnsi="Times New Roman"/>
            <w:color w:val="0563C1"/>
            <w:u w:val="single"/>
          </w:rPr>
          <w:t>http://natura2000.moew.government.bg/PublicDownloads/Auto/PS_SCI/BG0000614/BG0000614_PS_16.pdf</w:t>
        </w:r>
      </w:hyperlink>
    </w:p>
    <w:p w:rsidR="00CD0C8E" w:rsidRPr="00CD0C8E" w:rsidRDefault="00CD0C8E" w:rsidP="000E54AE">
      <w:pPr>
        <w:spacing w:after="12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Най-вероятно информацията в Стандартния формуляр на защитената зона за вида е попълнена на база специфичния доклад за вида в защитената зона от 2013 г. Видът не е оценен в инд./ха. Представена е оценка за броя (113799) на индивидите в рамките на зоната (</w:t>
      </w:r>
      <w:r w:rsidRPr="00CD0C8E">
        <w:rPr>
          <w:rFonts w:ascii="Times New Roman" w:eastAsia="Calibri" w:hAnsi="Times New Roman"/>
          <w:sz w:val="24"/>
          <w:szCs w:val="24"/>
          <w:lang w:val="en-US"/>
        </w:rPr>
        <w:t>i</w:t>
      </w:r>
      <w:r w:rsidRPr="00CD0C8E">
        <w:rPr>
          <w:rFonts w:ascii="Times New Roman" w:eastAsia="Calibri" w:hAnsi="Times New Roman"/>
          <w:sz w:val="24"/>
          <w:szCs w:val="24"/>
        </w:rPr>
        <w:t>). Видът е представен като типичен (С). Качеството на данните за вида е базирано на теренни изследвания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Популацията е оценена като съществена в рамките на страната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Нивото на защитеност на популацията е определено като отлично (А). Степента на изолация на популацията е определена като неизолирана, в рамките на ареала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Общата стойност на зоната за опазването на вида е отлично (</w:t>
      </w:r>
      <w:r w:rsidRPr="00CD0C8E">
        <w:rPr>
          <w:rFonts w:ascii="Times New Roman" w:eastAsia="Calibri" w:hAnsi="Times New Roman"/>
          <w:sz w:val="24"/>
          <w:szCs w:val="24"/>
          <w:lang w:val="en-US"/>
        </w:rPr>
        <w:t>A</w:t>
      </w:r>
      <w:r w:rsidRPr="00CD0C8E">
        <w:rPr>
          <w:rFonts w:ascii="Times New Roman" w:eastAsia="Calibri" w:hAnsi="Times New Roman"/>
          <w:sz w:val="24"/>
          <w:szCs w:val="24"/>
        </w:rPr>
        <w:t xml:space="preserve">). </w:t>
      </w:r>
    </w:p>
    <w:p w:rsidR="00CD0C8E" w:rsidRPr="00CD0C8E" w:rsidRDefault="00CD0C8E" w:rsidP="00CD0C8E">
      <w:pPr>
        <w:autoSpaceDE w:val="0"/>
        <w:autoSpaceDN w:val="0"/>
        <w:adjustRightInd w:val="0"/>
        <w:spacing w:after="0" w:line="240" w:lineRule="auto"/>
        <w:jc w:val="both"/>
        <w:rPr>
          <w:rFonts w:ascii="Times New Roman" w:eastAsia="Calibri" w:hAnsi="Times New Roman"/>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5. </w:t>
      </w:r>
      <w:r w:rsidR="000E54AE">
        <w:rPr>
          <w:rFonts w:ascii="Times New Roman" w:eastAsia="Calibri" w:hAnsi="Times New Roman"/>
          <w:b/>
          <w:sz w:val="24"/>
          <w:szCs w:val="24"/>
        </w:rPr>
        <w:t>Анализ на наличната информация</w:t>
      </w:r>
    </w:p>
    <w:p w:rsidR="006274C7" w:rsidRPr="006274C7" w:rsidRDefault="006274C7" w:rsidP="006274C7">
      <w:pPr>
        <w:spacing w:after="0" w:line="240" w:lineRule="auto"/>
        <w:ind w:firstLine="709"/>
        <w:jc w:val="both"/>
        <w:rPr>
          <w:rFonts w:ascii="Times New Roman" w:eastAsia="Calibri" w:hAnsi="Times New Roman"/>
          <w:sz w:val="24"/>
          <w:szCs w:val="24"/>
        </w:rPr>
      </w:pPr>
      <w:r w:rsidRPr="006274C7">
        <w:rPr>
          <w:rFonts w:ascii="Times New Roman" w:eastAsia="Calibri" w:hAnsi="Times New Roman"/>
          <w:sz w:val="24"/>
          <w:szCs w:val="24"/>
        </w:rPr>
        <w:t xml:space="preserve">В рамките на проект "Картиране и определяне на природозащитното състояние на природни местообитания и видове - фаза I" през 2013 г., видът е установен в зоната, но няма приложен доклад за ПС. </w:t>
      </w:r>
    </w:p>
    <w:p w:rsidR="006274C7" w:rsidRPr="006274C7" w:rsidRDefault="006274C7" w:rsidP="006274C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Целият</w:t>
      </w:r>
      <w:r w:rsidRPr="006274C7">
        <w:rPr>
          <w:rFonts w:ascii="Times New Roman" w:eastAsia="Calibri" w:hAnsi="Times New Roman"/>
          <w:sz w:val="24"/>
          <w:szCs w:val="24"/>
        </w:rPr>
        <w:t xml:space="preserve"> участък на р. Дунав и р. Огоста в зоната представляват подходящо потенциално местообитание за вида, съгласно хабитатни</w:t>
      </w:r>
      <w:r>
        <w:rPr>
          <w:rFonts w:ascii="Times New Roman" w:eastAsia="Calibri" w:hAnsi="Times New Roman"/>
          <w:sz w:val="24"/>
          <w:szCs w:val="24"/>
        </w:rPr>
        <w:t>те</w:t>
      </w:r>
      <w:r w:rsidRPr="006274C7">
        <w:rPr>
          <w:rFonts w:ascii="Times New Roman" w:eastAsia="Calibri" w:hAnsi="Times New Roman"/>
          <w:sz w:val="24"/>
          <w:szCs w:val="24"/>
        </w:rPr>
        <w:t xml:space="preserve"> х</w:t>
      </w:r>
      <w:r>
        <w:rPr>
          <w:rFonts w:ascii="Times New Roman" w:eastAsia="Calibri" w:hAnsi="Times New Roman"/>
          <w:sz w:val="24"/>
          <w:szCs w:val="24"/>
        </w:rPr>
        <w:t xml:space="preserve">арактеристики, дадени по-горе. </w:t>
      </w:r>
      <w:r w:rsidRPr="006274C7">
        <w:rPr>
          <w:rFonts w:ascii="Times New Roman" w:eastAsia="Calibri" w:hAnsi="Times New Roman"/>
          <w:sz w:val="24"/>
          <w:szCs w:val="24"/>
        </w:rPr>
        <w:t>Двете реки представляват екологични коридори за връзка с останалите части на популацията и разпространение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6274C7" w:rsidRPr="006274C7" w:rsidRDefault="006274C7" w:rsidP="006274C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При извършеното </w:t>
      </w:r>
      <w:r w:rsidRPr="006274C7">
        <w:rPr>
          <w:rFonts w:ascii="Times New Roman" w:eastAsia="Calibri" w:hAnsi="Times New Roman"/>
          <w:sz w:val="24"/>
          <w:szCs w:val="24"/>
        </w:rPr>
        <w:t>полево проучване през 2021 г. с цел изясняване на състоянието на вида, по време на проекта за определяне на целите за опазване на вида в защитената зона</w:t>
      </w:r>
      <w:r>
        <w:rPr>
          <w:rFonts w:ascii="Times New Roman" w:eastAsia="Calibri" w:hAnsi="Times New Roman"/>
          <w:sz w:val="24"/>
          <w:szCs w:val="24"/>
        </w:rPr>
        <w:t>,</w:t>
      </w:r>
      <w:r w:rsidRPr="006274C7">
        <w:rPr>
          <w:rFonts w:ascii="Times New Roman" w:eastAsia="Calibri" w:hAnsi="Times New Roman"/>
          <w:sz w:val="24"/>
          <w:szCs w:val="24"/>
        </w:rPr>
        <w:t xml:space="preserve"> е използвана утвърдената методика за мониторинг на риби в р. Дунав и други реки. Извършено е пробонабиране с електрически ток чрез газене в потенциални местообитания на вида. Видът не бе установен в р. Дунав където не обитава, а само в р. Огоста със средна плътност от 27 инд./ха. В участъка от р. Дунав в границите на зоната видът отсъства. </w:t>
      </w:r>
    </w:p>
    <w:p w:rsidR="00CD0C8E" w:rsidRPr="00CD0C8E" w:rsidRDefault="006274C7" w:rsidP="006274C7">
      <w:pPr>
        <w:spacing w:after="0" w:line="240" w:lineRule="auto"/>
        <w:ind w:firstLine="709"/>
        <w:jc w:val="both"/>
        <w:rPr>
          <w:rFonts w:ascii="Times New Roman" w:eastAsia="Calibri" w:hAnsi="Times New Roman"/>
          <w:sz w:val="24"/>
          <w:szCs w:val="24"/>
        </w:rPr>
      </w:pPr>
      <w:r w:rsidRPr="006274C7">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бяха установени заплахи с локално въздействие, като водопои на едър и дребен рогат добитък, паша, органично натоварване, бракониерство и др., като в по голяма степен зазасягащи река Огоста и крайбрежната зона на р. Дуна</w:t>
      </w:r>
      <w:r>
        <w:rPr>
          <w:rFonts w:ascii="Times New Roman" w:eastAsia="Calibri" w:hAnsi="Times New Roman"/>
          <w:sz w:val="24"/>
          <w:szCs w:val="24"/>
        </w:rPr>
        <w:t xml:space="preserve">в. За река Огоста, </w:t>
      </w:r>
      <w:r w:rsidRPr="006274C7">
        <w:rPr>
          <w:rFonts w:ascii="Times New Roman" w:eastAsia="Calibri" w:hAnsi="Times New Roman"/>
          <w:sz w:val="24"/>
          <w:szCs w:val="24"/>
        </w:rPr>
        <w:t>На около 14 километран над устието на река Огостата има бент с координати 43.648166 23.786292, с височина около 1.5-2 м, от степен 4 – преодолим само за добри плувци в условия на пълновоидие</w:t>
      </w:r>
      <w:r w:rsidR="00CD0C8E" w:rsidRPr="00CD0C8E">
        <w:rPr>
          <w:rFonts w:ascii="Times New Roman" w:eastAsia="Calibri" w:hAnsi="Times New Roman"/>
          <w:sz w:val="24"/>
          <w:szCs w:val="24"/>
        </w:rPr>
        <w:t>.</w:t>
      </w:r>
    </w:p>
    <w:p w:rsidR="00CD0C8E" w:rsidRPr="00CD0C8E" w:rsidRDefault="00CD0C8E" w:rsidP="000E54AE">
      <w:pPr>
        <w:spacing w:before="120"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w:t>
      </w:r>
      <w:r w:rsidR="003F4672">
        <w:rPr>
          <w:rFonts w:ascii="Times New Roman" w:eastAsia="Calibri" w:hAnsi="Times New Roman"/>
          <w:b/>
          <w:sz w:val="24"/>
          <w:szCs w:val="24"/>
        </w:rPr>
        <w:t>ното състояние на вида в зоната</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sz w:val="24"/>
          <w:szCs w:val="24"/>
        </w:rPr>
        <w:t>Целите са формулирани по показатели, в таблицата по-долу.</w:t>
      </w:r>
    </w:p>
    <w:p w:rsidR="00CD0C8E" w:rsidRPr="00CD0C8E" w:rsidRDefault="00CD0C8E" w:rsidP="00CD0C8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4"/>
        <w:gridCol w:w="3178"/>
        <w:gridCol w:w="1857"/>
      </w:tblGrid>
      <w:tr w:rsidR="006274C7" w:rsidRPr="006274C7" w:rsidTr="005A4305">
        <w:trPr>
          <w:tblHeader/>
          <w:jc w:val="center"/>
        </w:trPr>
        <w:tc>
          <w:tcPr>
            <w:tcW w:w="835" w:type="pct"/>
            <w:shd w:val="clear" w:color="auto" w:fill="DBE5F1" w:themeFill="accent1" w:themeFillTint="33"/>
            <w:vAlign w:val="center"/>
          </w:tcPr>
          <w:p w:rsidR="006274C7" w:rsidRPr="006274C7" w:rsidRDefault="006274C7" w:rsidP="006274C7">
            <w:pPr>
              <w:widowControl w:val="0"/>
              <w:spacing w:before="120" w:after="120" w:line="240" w:lineRule="auto"/>
              <w:jc w:val="center"/>
              <w:rPr>
                <w:rFonts w:ascii="Times New Roman" w:eastAsia="Calibri" w:hAnsi="Times New Roman"/>
                <w:b/>
                <w:bCs/>
              </w:rPr>
            </w:pPr>
            <w:r w:rsidRPr="006274C7">
              <w:rPr>
                <w:rFonts w:ascii="Times New Roman" w:eastAsia="Calibri" w:hAnsi="Times New Roman"/>
                <w:b/>
                <w:bCs/>
              </w:rPr>
              <w:t>Параметър</w:t>
            </w:r>
          </w:p>
        </w:tc>
        <w:tc>
          <w:tcPr>
            <w:tcW w:w="635" w:type="pct"/>
            <w:shd w:val="clear" w:color="auto" w:fill="DBE5F1" w:themeFill="accent1" w:themeFillTint="33"/>
            <w:vAlign w:val="center"/>
          </w:tcPr>
          <w:p w:rsidR="006274C7" w:rsidRPr="006274C7" w:rsidRDefault="006274C7" w:rsidP="006274C7">
            <w:pPr>
              <w:widowControl w:val="0"/>
              <w:spacing w:before="120" w:after="120" w:line="240" w:lineRule="auto"/>
              <w:jc w:val="center"/>
              <w:rPr>
                <w:rFonts w:ascii="Times New Roman" w:eastAsia="Calibri" w:hAnsi="Times New Roman"/>
                <w:b/>
                <w:bCs/>
              </w:rPr>
            </w:pPr>
            <w:r w:rsidRPr="006274C7">
              <w:rPr>
                <w:rFonts w:ascii="Times New Roman" w:hAnsi="Times New Roman"/>
                <w:b/>
                <w:bCs/>
              </w:rPr>
              <w:t>Мерна единица</w:t>
            </w:r>
          </w:p>
        </w:tc>
        <w:tc>
          <w:tcPr>
            <w:tcW w:w="713" w:type="pct"/>
            <w:shd w:val="clear" w:color="auto" w:fill="DBE5F1" w:themeFill="accent1" w:themeFillTint="33"/>
            <w:vAlign w:val="center"/>
          </w:tcPr>
          <w:p w:rsidR="006274C7" w:rsidRPr="006274C7" w:rsidRDefault="006274C7" w:rsidP="006274C7">
            <w:pPr>
              <w:widowControl w:val="0"/>
              <w:spacing w:before="120" w:after="120" w:line="240" w:lineRule="auto"/>
              <w:jc w:val="center"/>
              <w:rPr>
                <w:rFonts w:ascii="Times New Roman" w:eastAsia="Calibri" w:hAnsi="Times New Roman"/>
                <w:b/>
                <w:bCs/>
              </w:rPr>
            </w:pPr>
            <w:r w:rsidRPr="006274C7">
              <w:rPr>
                <w:rFonts w:ascii="Times New Roman" w:hAnsi="Times New Roman"/>
                <w:b/>
                <w:bCs/>
              </w:rPr>
              <w:t>Целева стойност</w:t>
            </w:r>
          </w:p>
        </w:tc>
        <w:tc>
          <w:tcPr>
            <w:tcW w:w="1778" w:type="pct"/>
            <w:shd w:val="clear" w:color="auto" w:fill="DBE5F1" w:themeFill="accent1" w:themeFillTint="33"/>
            <w:vAlign w:val="center"/>
          </w:tcPr>
          <w:p w:rsidR="006274C7" w:rsidRPr="006274C7" w:rsidRDefault="006274C7" w:rsidP="006274C7">
            <w:pPr>
              <w:widowControl w:val="0"/>
              <w:spacing w:before="120" w:after="120" w:line="240" w:lineRule="auto"/>
              <w:jc w:val="center"/>
              <w:rPr>
                <w:rFonts w:ascii="Times New Roman" w:eastAsia="Calibri" w:hAnsi="Times New Roman"/>
                <w:b/>
                <w:bCs/>
              </w:rPr>
            </w:pPr>
            <w:r w:rsidRPr="006274C7">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6274C7" w:rsidRPr="006274C7" w:rsidRDefault="006274C7" w:rsidP="006274C7">
            <w:pPr>
              <w:widowControl w:val="0"/>
              <w:spacing w:before="120" w:after="120" w:line="240" w:lineRule="auto"/>
              <w:jc w:val="center"/>
              <w:rPr>
                <w:rFonts w:ascii="Times New Roman" w:eastAsia="Calibri" w:hAnsi="Times New Roman"/>
                <w:b/>
                <w:bCs/>
              </w:rPr>
            </w:pPr>
            <w:r w:rsidRPr="006274C7">
              <w:rPr>
                <w:rFonts w:ascii="Times New Roman" w:eastAsia="Calibri" w:hAnsi="Times New Roman"/>
                <w:b/>
                <w:bCs/>
              </w:rPr>
              <w:t>Специфични цели на опазване за зоната</w:t>
            </w:r>
          </w:p>
        </w:tc>
      </w:tr>
      <w:tr w:rsidR="006274C7" w:rsidRPr="006274C7" w:rsidTr="005A4305">
        <w:trPr>
          <w:jc w:val="center"/>
        </w:trPr>
        <w:tc>
          <w:tcPr>
            <w:tcW w:w="835" w:type="pct"/>
            <w:shd w:val="clear" w:color="auto" w:fill="auto"/>
          </w:tcPr>
          <w:p w:rsidR="006274C7" w:rsidRPr="006274C7" w:rsidRDefault="006274C7" w:rsidP="006274C7">
            <w:pPr>
              <w:spacing w:before="120" w:after="120" w:line="240" w:lineRule="auto"/>
              <w:rPr>
                <w:rFonts w:ascii="Times New Roman" w:eastAsia="Calibri" w:hAnsi="Times New Roman"/>
                <w:b/>
                <w:lang w:val="en-US"/>
              </w:rPr>
            </w:pPr>
            <w:r w:rsidRPr="006274C7">
              <w:rPr>
                <w:rFonts w:ascii="Times New Roman" w:eastAsia="Calibri" w:hAnsi="Times New Roman"/>
                <w:b/>
              </w:rPr>
              <w:t>Плътност на популацията</w:t>
            </w:r>
          </w:p>
        </w:tc>
        <w:tc>
          <w:tcPr>
            <w:tcW w:w="635" w:type="pct"/>
            <w:shd w:val="clear" w:color="auto" w:fill="auto"/>
          </w:tcPr>
          <w:p w:rsidR="006274C7" w:rsidRPr="006274C7" w:rsidRDefault="006274C7" w:rsidP="006274C7">
            <w:pPr>
              <w:spacing w:before="120" w:after="120" w:line="240" w:lineRule="auto"/>
              <w:rPr>
                <w:rFonts w:ascii="Times New Roman" w:eastAsia="Calibri" w:hAnsi="Times New Roman"/>
                <w:lang w:val="en-US"/>
              </w:rPr>
            </w:pPr>
            <w:r w:rsidRPr="006274C7">
              <w:rPr>
                <w:rFonts w:ascii="Times New Roman" w:eastAsia="Calibri" w:hAnsi="Times New Roman"/>
              </w:rPr>
              <w:t>Брой индивиди/</w:t>
            </w:r>
            <w:r w:rsidRPr="006274C7">
              <w:rPr>
                <w:rFonts w:ascii="Times New Roman" w:eastAsia="Calibri" w:hAnsi="Times New Roman"/>
                <w:lang w:val="en-US"/>
              </w:rPr>
              <w:t>ha</w:t>
            </w:r>
          </w:p>
        </w:tc>
        <w:tc>
          <w:tcPr>
            <w:tcW w:w="713"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t>Най-малко</w:t>
            </w:r>
            <w:r w:rsidRPr="006274C7">
              <w:rPr>
                <w:rFonts w:ascii="Times New Roman" w:eastAsia="Calibri" w:hAnsi="Times New Roman"/>
                <w:lang w:val="en-US"/>
              </w:rPr>
              <w:t xml:space="preserve"> </w:t>
            </w:r>
            <w:r w:rsidRPr="006274C7">
              <w:rPr>
                <w:rFonts w:ascii="Times New Roman" w:eastAsia="Calibri" w:hAnsi="Times New Roman"/>
              </w:rPr>
              <w:t xml:space="preserve">10 </w:t>
            </w:r>
          </w:p>
        </w:tc>
        <w:tc>
          <w:tcPr>
            <w:tcW w:w="1778" w:type="pct"/>
            <w:shd w:val="clear" w:color="auto" w:fill="auto"/>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6274C7">
              <w:rPr>
                <w:rFonts w:ascii="Times New Roman" w:eastAsia="Calibri" w:hAnsi="Times New Roman"/>
                <w:vertAlign w:val="superscript"/>
              </w:rPr>
              <w:t>2</w:t>
            </w:r>
            <w:r w:rsidRPr="006274C7">
              <w:rPr>
                <w:rFonts w:ascii="Times New Roman" w:eastAsia="Calibri" w:hAnsi="Times New Roman"/>
              </w:rPr>
              <w:t xml:space="preserve">. След това броят на уловените екземпляри се преизчислява на един хектар. </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 xml:space="preserve">Според проект "Картиране и определяне на природозащитното състояние на природни местообитания и видове - фаза I". видът беше установен в зоната. През 2021 г. е проведено ново теренно проучване за вида, като е не бе установен в р. Дунав , а само в р. Огоста с плътност от 27 инд./ха. Като минимална целева стойност на </w:t>
            </w:r>
            <w:r w:rsidRPr="006274C7">
              <w:rPr>
                <w:rFonts w:ascii="Times New Roman" w:eastAsia="Calibri" w:hAnsi="Times New Roman"/>
              </w:rPr>
              <w:lastRenderedPageBreak/>
              <w:t>популацията се приема рефернтната стойност, определена по време на проект "Картиране и определяне на природозащитното състояние на природни местообитания и видове - фаза I".</w:t>
            </w:r>
          </w:p>
        </w:tc>
        <w:tc>
          <w:tcPr>
            <w:tcW w:w="1039" w:type="pct"/>
          </w:tcPr>
          <w:p w:rsidR="006274C7" w:rsidRPr="006274C7" w:rsidRDefault="006274C7" w:rsidP="006274C7">
            <w:pPr>
              <w:spacing w:before="120" w:after="120" w:line="240" w:lineRule="auto"/>
              <w:contextualSpacing/>
              <w:jc w:val="both"/>
              <w:rPr>
                <w:rFonts w:ascii="Times New Roman" w:eastAsia="Calibri" w:hAnsi="Times New Roman"/>
              </w:rPr>
            </w:pPr>
            <w:r w:rsidRPr="006274C7">
              <w:rPr>
                <w:rFonts w:ascii="Times New Roman" w:eastAsia="Calibri" w:hAnsi="Times New Roman"/>
              </w:rPr>
              <w:lastRenderedPageBreak/>
              <w:t xml:space="preserve">Поддържане на плътността на популацията най-малко на 10 инд./ха. </w:t>
            </w:r>
          </w:p>
          <w:p w:rsidR="006274C7" w:rsidRPr="006274C7" w:rsidRDefault="006274C7" w:rsidP="006274C7">
            <w:pPr>
              <w:spacing w:before="120" w:after="120" w:line="240" w:lineRule="auto"/>
              <w:contextualSpacing/>
              <w:jc w:val="both"/>
              <w:rPr>
                <w:rFonts w:ascii="Times New Roman" w:eastAsia="Calibri" w:hAnsi="Times New Roman"/>
              </w:rPr>
            </w:pPr>
          </w:p>
          <w:p w:rsidR="006274C7" w:rsidRPr="006274C7" w:rsidRDefault="006274C7" w:rsidP="006274C7">
            <w:pPr>
              <w:spacing w:before="120" w:after="120" w:line="240" w:lineRule="auto"/>
              <w:contextualSpacing/>
              <w:jc w:val="both"/>
              <w:rPr>
                <w:rFonts w:ascii="Times New Roman" w:eastAsia="Calibri" w:hAnsi="Times New Roman"/>
              </w:rPr>
            </w:pPr>
          </w:p>
        </w:tc>
      </w:tr>
      <w:tr w:rsidR="006274C7" w:rsidRPr="006274C7" w:rsidTr="005A4305">
        <w:trPr>
          <w:jc w:val="center"/>
        </w:trPr>
        <w:tc>
          <w:tcPr>
            <w:tcW w:w="835" w:type="pct"/>
            <w:shd w:val="clear" w:color="auto" w:fill="auto"/>
          </w:tcPr>
          <w:p w:rsidR="006274C7" w:rsidRPr="006274C7" w:rsidRDefault="006274C7" w:rsidP="006274C7">
            <w:pPr>
              <w:spacing w:before="120" w:after="120" w:line="240" w:lineRule="auto"/>
              <w:rPr>
                <w:rFonts w:ascii="Times New Roman" w:eastAsia="Calibri" w:hAnsi="Times New Roman"/>
                <w:b/>
              </w:rPr>
            </w:pPr>
            <w:r w:rsidRPr="006274C7">
              <w:rPr>
                <w:rFonts w:ascii="Times New Roman" w:eastAsia="Calibri" w:hAnsi="Times New Roman"/>
                <w:b/>
              </w:rPr>
              <w:lastRenderedPageBreak/>
              <w:t xml:space="preserve">Местообитание на вида: </w:t>
            </w:r>
          </w:p>
          <w:p w:rsidR="006274C7" w:rsidRPr="006274C7" w:rsidRDefault="006274C7" w:rsidP="006274C7">
            <w:pPr>
              <w:spacing w:before="120" w:after="120" w:line="240" w:lineRule="auto"/>
              <w:rPr>
                <w:rFonts w:ascii="Times New Roman" w:eastAsia="Calibri" w:hAnsi="Times New Roman"/>
                <w:b/>
              </w:rPr>
            </w:pPr>
            <w:r w:rsidRPr="006274C7">
              <w:rPr>
                <w:rFonts w:ascii="Times New Roman" w:eastAsia="Calibri" w:hAnsi="Times New Roman"/>
                <w:b/>
              </w:rPr>
              <w:t>Дължина на речната мрежа, представляваща потенциално местообитание за вида</w:t>
            </w:r>
          </w:p>
        </w:tc>
        <w:tc>
          <w:tcPr>
            <w:tcW w:w="635"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t>км</w:t>
            </w:r>
          </w:p>
        </w:tc>
        <w:tc>
          <w:tcPr>
            <w:tcW w:w="713"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shd w:val="clear" w:color="auto" w:fill="FFFFFF"/>
              </w:rPr>
              <w:t>Най-малко 21 км</w:t>
            </w:r>
          </w:p>
        </w:tc>
        <w:tc>
          <w:tcPr>
            <w:tcW w:w="1778" w:type="pct"/>
            <w:shd w:val="clear" w:color="auto" w:fill="auto"/>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Дължината на речния участък се определя чрез GIS анализ, използващ следните екологични критерии:</w:t>
            </w:r>
          </w:p>
          <w:p w:rsidR="006274C7" w:rsidRPr="006274C7" w:rsidRDefault="006274C7" w:rsidP="006274C7">
            <w:pPr>
              <w:numPr>
                <w:ilvl w:val="0"/>
                <w:numId w:val="29"/>
              </w:numPr>
              <w:spacing w:before="120" w:after="120" w:line="240" w:lineRule="auto"/>
              <w:jc w:val="both"/>
              <w:rPr>
                <w:rFonts w:ascii="Times New Roman" w:eastAsia="Calibri" w:hAnsi="Times New Roman"/>
              </w:rPr>
            </w:pPr>
            <w:r w:rsidRPr="006274C7">
              <w:rPr>
                <w:rFonts w:ascii="Times New Roman" w:eastAsia="Calibri" w:hAnsi="Times New Roman"/>
              </w:rPr>
              <w:t>Долното и средното течение на реки, с умерено и бавно течение, с наличие на фин субстрат и нишковидна водна растителност.</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 xml:space="preserve">На базата на този анализ е установено, че 21 км в защитената зона отговарят на посочените критерии. </w:t>
            </w:r>
          </w:p>
        </w:tc>
        <w:tc>
          <w:tcPr>
            <w:tcW w:w="1039" w:type="pct"/>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 xml:space="preserve">Поддържане на дължина на речната мрежа, представляваща подходящо местообитание, обитавано от вида, най-малко 21 км. </w:t>
            </w:r>
          </w:p>
          <w:p w:rsidR="006274C7" w:rsidRPr="006274C7" w:rsidRDefault="006274C7" w:rsidP="006274C7">
            <w:pPr>
              <w:spacing w:before="120" w:after="120" w:line="240" w:lineRule="auto"/>
              <w:jc w:val="both"/>
              <w:rPr>
                <w:rFonts w:ascii="Times New Roman" w:eastAsia="Calibri" w:hAnsi="Times New Roman"/>
              </w:rPr>
            </w:pPr>
          </w:p>
          <w:p w:rsidR="006274C7" w:rsidRPr="006274C7" w:rsidRDefault="006274C7" w:rsidP="006274C7">
            <w:pPr>
              <w:spacing w:before="120" w:after="120" w:line="240" w:lineRule="auto"/>
              <w:jc w:val="both"/>
              <w:rPr>
                <w:rFonts w:ascii="Times New Roman" w:eastAsia="Calibri" w:hAnsi="Times New Roman"/>
              </w:rPr>
            </w:pPr>
          </w:p>
        </w:tc>
      </w:tr>
      <w:tr w:rsidR="006274C7" w:rsidRPr="006274C7" w:rsidTr="005A4305">
        <w:trPr>
          <w:jc w:val="center"/>
        </w:trPr>
        <w:tc>
          <w:tcPr>
            <w:tcW w:w="835" w:type="pct"/>
            <w:shd w:val="clear" w:color="auto" w:fill="auto"/>
          </w:tcPr>
          <w:p w:rsidR="006274C7" w:rsidRPr="006274C7" w:rsidRDefault="006274C7" w:rsidP="006274C7">
            <w:pPr>
              <w:spacing w:before="120" w:after="120" w:line="240" w:lineRule="auto"/>
              <w:rPr>
                <w:rFonts w:ascii="Times New Roman" w:eastAsia="Calibri" w:hAnsi="Times New Roman"/>
                <w:b/>
              </w:rPr>
            </w:pPr>
            <w:r w:rsidRPr="006274C7">
              <w:rPr>
                <w:rFonts w:ascii="Times New Roman" w:eastAsia="Calibri" w:hAnsi="Times New Roman"/>
                <w:b/>
              </w:rPr>
              <w:t xml:space="preserve">Местообитание на вида: </w:t>
            </w:r>
          </w:p>
          <w:p w:rsidR="006274C7" w:rsidRPr="006274C7" w:rsidRDefault="006274C7" w:rsidP="006274C7">
            <w:pPr>
              <w:spacing w:before="120" w:after="120" w:line="240" w:lineRule="auto"/>
              <w:rPr>
                <w:rFonts w:ascii="Times New Roman" w:eastAsia="Calibri" w:hAnsi="Times New Roman"/>
                <w:b/>
              </w:rPr>
            </w:pPr>
            <w:r w:rsidRPr="006274C7">
              <w:rPr>
                <w:rFonts w:ascii="Times New Roman" w:eastAsia="Calibri" w:hAnsi="Times New Roman"/>
                <w:b/>
              </w:rPr>
              <w:t xml:space="preserve">Степен на свързаност на местообитанието на вида </w:t>
            </w:r>
          </w:p>
          <w:p w:rsidR="006274C7" w:rsidRPr="006274C7" w:rsidRDefault="006274C7" w:rsidP="006274C7">
            <w:pPr>
              <w:spacing w:before="120" w:after="120" w:line="240" w:lineRule="auto"/>
              <w:rPr>
                <w:rFonts w:ascii="Times New Roman" w:eastAsia="Calibri" w:hAnsi="Times New Roman"/>
                <w:b/>
              </w:rPr>
            </w:pPr>
          </w:p>
          <w:p w:rsidR="006274C7" w:rsidRPr="006274C7" w:rsidRDefault="006274C7" w:rsidP="006274C7">
            <w:pPr>
              <w:spacing w:before="120" w:after="120" w:line="240" w:lineRule="auto"/>
              <w:rPr>
                <w:rFonts w:ascii="Times New Roman" w:eastAsia="Calibri" w:hAnsi="Times New Roman"/>
                <w:b/>
              </w:rPr>
            </w:pPr>
          </w:p>
        </w:tc>
        <w:tc>
          <w:tcPr>
            <w:tcW w:w="635"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t xml:space="preserve">5 степенна скала за всяка бариера </w:t>
            </w:r>
          </w:p>
        </w:tc>
        <w:tc>
          <w:tcPr>
            <w:tcW w:w="713"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t>Степен</w:t>
            </w:r>
            <w:r w:rsidRPr="006274C7">
              <w:rPr>
                <w:rFonts w:ascii="Times New Roman" w:eastAsia="Calibri" w:hAnsi="Times New Roman"/>
                <w:lang w:val="en-US"/>
              </w:rPr>
              <w:t xml:space="preserve"> </w:t>
            </w:r>
            <w:r w:rsidRPr="006274C7">
              <w:rPr>
                <w:rFonts w:ascii="Times New Roman" w:eastAsia="Calibri" w:hAnsi="Times New Roman"/>
              </w:rPr>
              <w:t>1</w:t>
            </w:r>
          </w:p>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t>за всяка бариера</w:t>
            </w:r>
          </w:p>
        </w:tc>
        <w:tc>
          <w:tcPr>
            <w:tcW w:w="1778" w:type="pct"/>
            <w:shd w:val="clear" w:color="auto" w:fill="auto"/>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w:t>
            </w:r>
            <w:r w:rsidRPr="006274C7">
              <w:rPr>
                <w:rFonts w:ascii="Times New Roman" w:eastAsia="Calibri" w:hAnsi="Times New Roman"/>
              </w:rPr>
              <w:lastRenderedPageBreak/>
              <w:t xml:space="preserve">водни тела”. </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6274C7" w:rsidRPr="006274C7" w:rsidRDefault="006274C7" w:rsidP="006274C7">
            <w:pPr>
              <w:spacing w:before="120" w:after="120" w:line="240" w:lineRule="auto"/>
              <w:jc w:val="both"/>
              <w:rPr>
                <w:rFonts w:ascii="Times New Roman" w:eastAsia="Calibri" w:hAnsi="Times New Roman"/>
              </w:rPr>
            </w:pPr>
            <w:r w:rsidRPr="006274C7" w:rsidDel="00614446">
              <w:rPr>
                <w:rFonts w:ascii="Times New Roman" w:eastAsia="Calibri" w:hAnsi="Times New Roman"/>
              </w:rPr>
              <w:t>На базата пробонабирането</w:t>
            </w:r>
            <w:r w:rsidRPr="006274C7">
              <w:rPr>
                <w:rFonts w:ascii="Times New Roman" w:eastAsia="Calibri" w:hAnsi="Times New Roman"/>
              </w:rPr>
              <w:t>При проучването през 2021 г., е установена миграционна бариера (с координати 43.648166 23.786292, с височина около 1.5-2 м), в рамките на зоната представляваща подходящо местообитание за вида. Бариерата е от Степен 4 – само най-добрите плувци в условия на пълноводие могат да преминават. Създават се условия за изолиране на популации.</w:t>
            </w:r>
          </w:p>
        </w:tc>
        <w:tc>
          <w:tcPr>
            <w:tcW w:w="1039" w:type="pct"/>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lastRenderedPageBreak/>
              <w:t xml:space="preserve">Подобряване на свързаност на местообитанието на вида до Степен 1 за всяка бариера в речния участък. </w:t>
            </w:r>
          </w:p>
        </w:tc>
      </w:tr>
      <w:tr w:rsidR="006274C7" w:rsidRPr="006274C7" w:rsidTr="005A4305">
        <w:trPr>
          <w:jc w:val="center"/>
        </w:trPr>
        <w:tc>
          <w:tcPr>
            <w:tcW w:w="835" w:type="pct"/>
            <w:shd w:val="clear" w:color="auto" w:fill="auto"/>
          </w:tcPr>
          <w:p w:rsidR="006274C7" w:rsidRPr="006274C7" w:rsidRDefault="006274C7" w:rsidP="006274C7">
            <w:pPr>
              <w:spacing w:before="120" w:after="120" w:line="240" w:lineRule="auto"/>
              <w:rPr>
                <w:rFonts w:ascii="Times New Roman" w:eastAsia="Calibri" w:hAnsi="Times New Roman"/>
                <w:b/>
              </w:rPr>
            </w:pPr>
            <w:r w:rsidRPr="006274C7">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t xml:space="preserve">5 степенна скала за екологично състояние съгласно РДВ </w:t>
            </w:r>
          </w:p>
        </w:tc>
        <w:tc>
          <w:tcPr>
            <w:tcW w:w="713"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t>По-висока или равна на 2 – Добро състояние/Добър потенциал</w:t>
            </w:r>
          </w:p>
        </w:tc>
        <w:tc>
          <w:tcPr>
            <w:tcW w:w="1778" w:type="pct"/>
            <w:shd w:val="clear" w:color="auto" w:fill="auto"/>
          </w:tcPr>
          <w:p w:rsidR="006274C7" w:rsidRPr="006274C7" w:rsidRDefault="006274C7" w:rsidP="006274C7">
            <w:pPr>
              <w:spacing w:after="0" w:line="240" w:lineRule="auto"/>
              <w:jc w:val="both"/>
              <w:rPr>
                <w:rFonts w:ascii="Times New Roman" w:eastAsia="Calibri" w:hAnsi="Times New Roman"/>
              </w:rPr>
            </w:pPr>
            <w:r w:rsidRPr="006274C7">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6274C7" w:rsidRPr="006274C7" w:rsidTr="005A430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6274C7" w:rsidRPr="006274C7" w:rsidRDefault="006274C7" w:rsidP="006274C7">
                  <w:pPr>
                    <w:spacing w:after="0" w:line="240" w:lineRule="auto"/>
                    <w:jc w:val="center"/>
                    <w:rPr>
                      <w:rFonts w:ascii="Times New Roman" w:eastAsia="Calibri" w:hAnsi="Times New Roman"/>
                      <w:b/>
                      <w:bCs/>
                      <w:color w:val="000000"/>
                    </w:rPr>
                  </w:pPr>
                  <w:r w:rsidRPr="006274C7">
                    <w:rPr>
                      <w:rFonts w:ascii="Times New Roman" w:eastAsia="Calibri" w:hAnsi="Times New Roman"/>
                      <w:b/>
                      <w:bCs/>
                      <w:color w:val="000000"/>
                    </w:rPr>
                    <w:t>ЕС/ЕП</w:t>
                  </w:r>
                </w:p>
              </w:tc>
            </w:tr>
            <w:tr w:rsidR="006274C7" w:rsidRPr="006274C7" w:rsidTr="005A430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6274C7" w:rsidRPr="006274C7" w:rsidRDefault="006274C7" w:rsidP="006274C7">
                  <w:pPr>
                    <w:spacing w:after="0" w:line="240" w:lineRule="auto"/>
                    <w:jc w:val="center"/>
                    <w:rPr>
                      <w:rFonts w:ascii="Times New Roman" w:eastAsia="Calibri" w:hAnsi="Times New Roman"/>
                      <w:color w:val="000000"/>
                    </w:rPr>
                  </w:pPr>
                  <w:r w:rsidRPr="006274C7">
                    <w:rPr>
                      <w:rFonts w:ascii="Times New Roman" w:eastAsia="Calibri" w:hAnsi="Times New Roman"/>
                      <w:color w:val="000000"/>
                    </w:rPr>
                    <w:t>1 - Отлично</w:t>
                  </w:r>
                </w:p>
              </w:tc>
            </w:tr>
            <w:tr w:rsidR="006274C7" w:rsidRPr="006274C7" w:rsidTr="005A430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6274C7" w:rsidRPr="006274C7" w:rsidRDefault="006274C7" w:rsidP="006274C7">
                  <w:pPr>
                    <w:spacing w:after="0" w:line="240" w:lineRule="auto"/>
                    <w:jc w:val="center"/>
                    <w:rPr>
                      <w:rFonts w:ascii="Times New Roman" w:eastAsia="Calibri" w:hAnsi="Times New Roman"/>
                      <w:color w:val="000000"/>
                    </w:rPr>
                  </w:pPr>
                  <w:r w:rsidRPr="006274C7">
                    <w:rPr>
                      <w:rFonts w:ascii="Times New Roman" w:eastAsia="Calibri" w:hAnsi="Times New Roman"/>
                      <w:color w:val="000000"/>
                    </w:rPr>
                    <w:t>2 - Добро</w:t>
                  </w:r>
                </w:p>
              </w:tc>
            </w:tr>
            <w:tr w:rsidR="006274C7" w:rsidRPr="006274C7" w:rsidTr="005A430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274C7" w:rsidRPr="006274C7" w:rsidRDefault="006274C7" w:rsidP="006274C7">
                  <w:pPr>
                    <w:spacing w:after="0" w:line="240" w:lineRule="auto"/>
                    <w:jc w:val="center"/>
                    <w:rPr>
                      <w:rFonts w:ascii="Times New Roman" w:eastAsia="Calibri" w:hAnsi="Times New Roman"/>
                      <w:color w:val="000000"/>
                    </w:rPr>
                  </w:pPr>
                  <w:r w:rsidRPr="006274C7">
                    <w:rPr>
                      <w:rFonts w:ascii="Times New Roman" w:eastAsia="Calibri" w:hAnsi="Times New Roman"/>
                      <w:color w:val="000000"/>
                    </w:rPr>
                    <w:t>3 - Умерено</w:t>
                  </w:r>
                </w:p>
              </w:tc>
            </w:tr>
            <w:tr w:rsidR="006274C7" w:rsidRPr="006274C7" w:rsidTr="005A430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6274C7" w:rsidRPr="006274C7" w:rsidRDefault="006274C7" w:rsidP="006274C7">
                  <w:pPr>
                    <w:spacing w:after="0" w:line="240" w:lineRule="auto"/>
                    <w:jc w:val="center"/>
                    <w:rPr>
                      <w:rFonts w:ascii="Times New Roman" w:eastAsia="Calibri" w:hAnsi="Times New Roman"/>
                      <w:color w:val="000000"/>
                    </w:rPr>
                  </w:pPr>
                  <w:r w:rsidRPr="006274C7">
                    <w:rPr>
                      <w:rFonts w:ascii="Times New Roman" w:eastAsia="Calibri" w:hAnsi="Times New Roman"/>
                      <w:color w:val="000000"/>
                    </w:rPr>
                    <w:t>4 - Лошо</w:t>
                  </w:r>
                </w:p>
              </w:tc>
            </w:tr>
            <w:tr w:rsidR="006274C7" w:rsidRPr="006274C7" w:rsidTr="005A430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6274C7" w:rsidRPr="006274C7" w:rsidRDefault="006274C7" w:rsidP="006274C7">
                  <w:pPr>
                    <w:spacing w:after="0" w:line="240" w:lineRule="auto"/>
                    <w:jc w:val="center"/>
                    <w:rPr>
                      <w:rFonts w:ascii="Times New Roman" w:eastAsia="Calibri" w:hAnsi="Times New Roman"/>
                      <w:color w:val="000000"/>
                    </w:rPr>
                  </w:pPr>
                  <w:r w:rsidRPr="006274C7">
                    <w:rPr>
                      <w:rFonts w:ascii="Times New Roman" w:eastAsia="Calibri" w:hAnsi="Times New Roman"/>
                      <w:color w:val="000000"/>
                    </w:rPr>
                    <w:t>5 - Много лошо</w:t>
                  </w:r>
                </w:p>
              </w:tc>
            </w:tr>
          </w:tbl>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lastRenderedPageBreak/>
              <w:t>Съгласно ПУРБ 2016-2021 г. и данните от биологичния мониторинг на водите, Р. Дунав представлява силно модифицирано водно тяло, с код (</w:t>
            </w:r>
            <w:hyperlink r:id="rId74" w:history="1">
              <w:r w:rsidRPr="006274C7">
                <w:rPr>
                  <w:rFonts w:ascii="Times New Roman" w:eastAsia="Calibri" w:hAnsi="Times New Roman"/>
                  <w:color w:val="0000FF"/>
                  <w:u w:val="single"/>
                </w:rPr>
                <w:t>http://www.bd-dunav.org/uploads/content/files/upravlenie-na-vodite/PURB-2016-2021-final/Razdel-1/prilojenia_R1/Pril_1244.pdf</w:t>
              </w:r>
            </w:hyperlink>
            <w:r w:rsidRPr="006274C7">
              <w:rPr>
                <w:rFonts w:ascii="Times New Roman" w:eastAsia="Calibri" w:hAnsi="Times New Roman"/>
              </w:rPr>
              <w:t>).</w:t>
            </w:r>
          </w:p>
          <w:p w:rsidR="006274C7" w:rsidRPr="006274C7" w:rsidRDefault="006274C7" w:rsidP="006274C7">
            <w:pPr>
              <w:spacing w:before="120" w:after="120" w:line="240" w:lineRule="auto"/>
              <w:jc w:val="both"/>
              <w:rPr>
                <w:rFonts w:ascii="Times New Roman" w:eastAsia="Calibri" w:hAnsi="Times New Roman"/>
              </w:rPr>
            </w:pPr>
            <w:r w:rsidRPr="006274C7" w:rsidDel="00614446">
              <w:rPr>
                <w:rFonts w:ascii="Times New Roman" w:eastAsia="Calibri" w:hAnsi="Times New Roman"/>
              </w:rPr>
              <w:t>в момента екологичното състоянието</w:t>
            </w:r>
            <w:r w:rsidRPr="006274C7">
              <w:rPr>
                <w:rFonts w:ascii="Times New Roman" w:eastAsia="Calibri" w:hAnsi="Times New Roman"/>
              </w:rPr>
              <w:t>Според информацията ат ПУРБ 2016-2021, екологичният потенциал на р. Дунав е Умерен, (3), (</w:t>
            </w:r>
            <w:hyperlink r:id="rId75" w:history="1">
              <w:r w:rsidRPr="006274C7">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6274C7">
              <w:rPr>
                <w:rFonts w:ascii="Times New Roman" w:eastAsia="Calibri" w:hAnsi="Times New Roman"/>
              </w:rPr>
              <w:t xml:space="preserve">). Според наличната информация река Огоста естествено водно тяло, </w:t>
            </w:r>
            <w:hyperlink r:id="rId76" w:history="1">
              <w:r w:rsidRPr="006274C7">
                <w:rPr>
                  <w:rFonts w:ascii="Times New Roman" w:eastAsia="Calibri" w:hAnsi="Times New Roman"/>
                  <w:color w:val="0563C1"/>
                  <w:u w:val="single"/>
                </w:rPr>
                <w:t>file:///F:/Natura%202000_2021_PUDOOS/data_Zoni/Pril_1244.pdf</w:t>
              </w:r>
            </w:hyperlink>
          </w:p>
          <w:p w:rsidR="006274C7" w:rsidRPr="006274C7" w:rsidRDefault="006274C7" w:rsidP="006274C7">
            <w:pPr>
              <w:spacing w:before="120" w:after="120" w:line="240" w:lineRule="auto"/>
              <w:jc w:val="both"/>
              <w:rPr>
                <w:rFonts w:ascii="Times New Roman" w:eastAsia="Calibri" w:hAnsi="Times New Roman"/>
                <w:color w:val="0070C0"/>
                <w:u w:val="single"/>
              </w:rPr>
            </w:pPr>
            <w:r w:rsidRPr="006274C7">
              <w:rPr>
                <w:rFonts w:ascii="Times New Roman" w:eastAsia="Calibri" w:hAnsi="Times New Roman"/>
              </w:rPr>
              <w:t xml:space="preserve">в Добро екологично състояние (2), </w:t>
            </w:r>
            <w:hyperlink r:id="rId77" w:history="1">
              <w:r w:rsidRPr="006274C7">
                <w:rPr>
                  <w:rFonts w:ascii="Times New Roman" w:eastAsia="Calibri" w:hAnsi="Times New Roman"/>
                  <w:color w:val="0563C1"/>
                  <w:u w:val="single"/>
                </w:rPr>
                <w:t>https://www.eea.europa.eu/data-and-maps/explore-interactive-maps/water-framework-directive-quality-elements</w:t>
              </w:r>
            </w:hyperlink>
          </w:p>
        </w:tc>
        <w:tc>
          <w:tcPr>
            <w:tcW w:w="1039" w:type="pct"/>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състояние/Добър потенциал </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Междинна цел:</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6274C7" w:rsidRPr="006274C7" w:rsidTr="005A4305">
        <w:trPr>
          <w:jc w:val="center"/>
        </w:trPr>
        <w:tc>
          <w:tcPr>
            <w:tcW w:w="835" w:type="pct"/>
            <w:shd w:val="clear" w:color="auto" w:fill="auto"/>
          </w:tcPr>
          <w:p w:rsidR="006274C7" w:rsidRPr="006274C7" w:rsidRDefault="006274C7" w:rsidP="006274C7">
            <w:pPr>
              <w:spacing w:before="120" w:after="120" w:line="240" w:lineRule="auto"/>
              <w:rPr>
                <w:rFonts w:ascii="Times New Roman" w:eastAsia="Calibri" w:hAnsi="Times New Roman"/>
                <w:b/>
              </w:rPr>
            </w:pPr>
            <w:r w:rsidRPr="006274C7">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t xml:space="preserve">Съотношение в % от дължината на речните участъци с подходящи  местообитания на вида и с </w:t>
            </w:r>
            <w:r w:rsidRPr="006274C7">
              <w:rPr>
                <w:rFonts w:ascii="Times New Roman" w:eastAsia="Calibri" w:hAnsi="Times New Roman"/>
              </w:rPr>
              <w:lastRenderedPageBreak/>
              <w:t>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6274C7" w:rsidRPr="006274C7" w:rsidRDefault="006274C7" w:rsidP="006274C7">
            <w:pPr>
              <w:spacing w:before="120" w:after="120" w:line="240" w:lineRule="auto"/>
              <w:rPr>
                <w:rFonts w:ascii="Times New Roman" w:eastAsia="Calibri" w:hAnsi="Times New Roman"/>
              </w:rPr>
            </w:pPr>
            <w:r w:rsidRPr="006274C7">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 xml:space="preserve">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w:t>
            </w:r>
            <w:r w:rsidRPr="006274C7">
              <w:rPr>
                <w:rFonts w:ascii="Times New Roman" w:eastAsia="Calibri" w:hAnsi="Times New Roman"/>
              </w:rPr>
              <w:lastRenderedPageBreak/>
              <w:t>структура на дънния субстрат в подходящите местообитания на вида е важно за неговото състояние.</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Фактори, водещи до нарушаване на естествената структура на дънния субстрат, са:</w:t>
            </w:r>
          </w:p>
          <w:p w:rsidR="006274C7" w:rsidRPr="006274C7" w:rsidRDefault="006274C7" w:rsidP="006274C7">
            <w:pPr>
              <w:numPr>
                <w:ilvl w:val="0"/>
                <w:numId w:val="27"/>
              </w:numPr>
              <w:spacing w:before="120" w:after="120" w:line="240" w:lineRule="auto"/>
              <w:jc w:val="both"/>
              <w:rPr>
                <w:rFonts w:ascii="Times New Roman" w:eastAsia="Calibri" w:hAnsi="Times New Roman"/>
              </w:rPr>
            </w:pPr>
            <w:r w:rsidRPr="006274C7">
              <w:rPr>
                <w:rFonts w:ascii="Times New Roman" w:eastAsia="Calibri" w:hAnsi="Times New Roman"/>
              </w:rPr>
              <w:t>Отстраняване на чакъл и пясък от коритото на реката;</w:t>
            </w:r>
          </w:p>
          <w:p w:rsidR="006274C7" w:rsidRPr="006274C7" w:rsidRDefault="006274C7" w:rsidP="006274C7">
            <w:pPr>
              <w:numPr>
                <w:ilvl w:val="0"/>
                <w:numId w:val="27"/>
              </w:numPr>
              <w:spacing w:before="120" w:after="120" w:line="240" w:lineRule="auto"/>
              <w:jc w:val="both"/>
              <w:rPr>
                <w:rFonts w:ascii="Times New Roman" w:eastAsia="Calibri" w:hAnsi="Times New Roman"/>
              </w:rPr>
            </w:pPr>
            <w:r w:rsidRPr="006274C7">
              <w:rPr>
                <w:rFonts w:ascii="Times New Roman" w:eastAsia="Calibri" w:hAnsi="Times New Roman"/>
              </w:rPr>
              <w:t>Изкопаване на речното корито, водещо до ускоряване на водния поток и отстраняване на субстрата;</w:t>
            </w:r>
          </w:p>
          <w:p w:rsidR="006274C7" w:rsidRPr="006274C7" w:rsidRDefault="006274C7" w:rsidP="006274C7">
            <w:pPr>
              <w:numPr>
                <w:ilvl w:val="0"/>
                <w:numId w:val="27"/>
              </w:numPr>
              <w:spacing w:before="120" w:after="120" w:line="240" w:lineRule="auto"/>
              <w:jc w:val="both"/>
              <w:rPr>
                <w:rFonts w:ascii="Times New Roman" w:eastAsia="Calibri" w:hAnsi="Times New Roman"/>
              </w:rPr>
            </w:pPr>
            <w:r w:rsidRPr="006274C7">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6274C7" w:rsidRPr="006274C7" w:rsidRDefault="006274C7" w:rsidP="006274C7">
            <w:pPr>
              <w:numPr>
                <w:ilvl w:val="0"/>
                <w:numId w:val="27"/>
              </w:numPr>
              <w:spacing w:before="120" w:after="120" w:line="240" w:lineRule="auto"/>
              <w:jc w:val="both"/>
              <w:rPr>
                <w:rFonts w:ascii="Times New Roman" w:eastAsia="Calibri" w:hAnsi="Times New Roman"/>
              </w:rPr>
            </w:pPr>
            <w:r w:rsidRPr="006274C7">
              <w:rPr>
                <w:rFonts w:ascii="Times New Roman" w:eastAsia="Calibri" w:hAnsi="Times New Roman"/>
              </w:rPr>
              <w:t>др.</w:t>
            </w:r>
          </w:p>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t>Не е установен натиск в зоната по този параметър над 5%. Участъкът с компрометираният бент заема значително по-малко от 5 % от площта на зоната.</w:t>
            </w:r>
          </w:p>
        </w:tc>
        <w:tc>
          <w:tcPr>
            <w:tcW w:w="1039" w:type="pct"/>
          </w:tcPr>
          <w:p w:rsidR="006274C7" w:rsidRPr="006274C7" w:rsidRDefault="006274C7" w:rsidP="006274C7">
            <w:pPr>
              <w:spacing w:before="120" w:after="120" w:line="240" w:lineRule="auto"/>
              <w:jc w:val="both"/>
              <w:rPr>
                <w:rFonts w:ascii="Times New Roman" w:eastAsia="Calibri" w:hAnsi="Times New Roman"/>
              </w:rPr>
            </w:pPr>
            <w:r w:rsidRPr="006274C7">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w:t>
      </w:r>
      <w:r w:rsidR="000E54AE">
        <w:rPr>
          <w:rFonts w:ascii="Times New Roman" w:eastAsia="Calibri" w:hAnsi="Times New Roman"/>
          <w:b/>
          <w:sz w:val="24"/>
          <w:szCs w:val="24"/>
        </w:rPr>
        <w:t>зация на СФ на защитената зона</w:t>
      </w:r>
    </w:p>
    <w:p w:rsidR="00CD0C8E" w:rsidRPr="00CD0C8E" w:rsidRDefault="006274C7" w:rsidP="000E54AE">
      <w:pPr>
        <w:spacing w:after="120" w:line="240" w:lineRule="auto"/>
        <w:ind w:firstLine="709"/>
        <w:jc w:val="both"/>
        <w:rPr>
          <w:rFonts w:ascii="Times New Roman" w:eastAsia="Calibri" w:hAnsi="Times New Roman"/>
          <w:sz w:val="24"/>
          <w:szCs w:val="24"/>
        </w:rPr>
      </w:pPr>
      <w:r w:rsidRPr="006274C7">
        <w:rPr>
          <w:rFonts w:ascii="Times New Roman" w:eastAsia="Calibri" w:hAnsi="Times New Roman"/>
          <w:sz w:val="24"/>
          <w:szCs w:val="24"/>
        </w:rPr>
        <w:t>Въз основа наВ съответствие с утвърдената методиката за мониторинг на риби в р. Дунав и други реки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местообитанията“Тъй като такава популационна единица не фигурира в приетите от ЕК се използва алтернативно площ-която е и по-неточна единица в случая. Видът се оценява като типичен (C), въз основа на теренно изследване (G). Популацията на вида се счита като значителна за страната (С). Консервативният статус на популацията е отличен (А) с оглед на идентифицираните видове натиск. Популацията е е частично изолирана в ареала си (В). Общата оценка за зоната е отлична (А)</w:t>
      </w:r>
      <w:r>
        <w:rPr>
          <w:rFonts w:ascii="Times New Roman" w:eastAsia="Calibri" w:hAnsi="Times New Roman"/>
          <w:sz w:val="24"/>
          <w:szCs w:val="24"/>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21"/>
        <w:gridCol w:w="566"/>
        <w:gridCol w:w="1086"/>
        <w:gridCol w:w="262"/>
        <w:gridCol w:w="751"/>
        <w:gridCol w:w="297"/>
        <w:gridCol w:w="607"/>
        <w:gridCol w:w="715"/>
        <w:gridCol w:w="511"/>
        <w:gridCol w:w="499"/>
        <w:gridCol w:w="1137"/>
        <w:gridCol w:w="766"/>
        <w:gridCol w:w="533"/>
        <w:gridCol w:w="454"/>
        <w:gridCol w:w="839"/>
      </w:tblGrid>
      <w:tr w:rsidR="00CD0C8E" w:rsidRPr="00CD0C8E" w:rsidTr="006274C7">
        <w:trPr>
          <w:tblCellSpacing w:w="15" w:type="dxa"/>
        </w:trPr>
        <w:tc>
          <w:tcPr>
            <w:tcW w:w="1567"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lastRenderedPageBreak/>
              <w:t xml:space="preserve">Species </w:t>
            </w:r>
          </w:p>
        </w:tc>
        <w:tc>
          <w:tcPr>
            <w:tcW w:w="2001"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68"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6274C7">
        <w:trPr>
          <w:tblCellSpacing w:w="15" w:type="dxa"/>
        </w:trPr>
        <w:tc>
          <w:tcPr>
            <w:tcW w:w="154"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299"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588"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24"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338"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49"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704"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6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6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55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1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42"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6274C7">
        <w:trPr>
          <w:tblCellSpacing w:w="15" w:type="dxa"/>
        </w:trPr>
        <w:tc>
          <w:tcPr>
            <w:tcW w:w="15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9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58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2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3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4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2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6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6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55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1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28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3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39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6274C7" w:rsidRPr="00CD0C8E" w:rsidTr="006274C7">
        <w:trPr>
          <w:tblCellSpacing w:w="15" w:type="dxa"/>
        </w:trPr>
        <w:tc>
          <w:tcPr>
            <w:tcW w:w="1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CD0C8E" w:rsidRDefault="006274C7"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F</w:t>
            </w:r>
          </w:p>
        </w:tc>
        <w:tc>
          <w:tcPr>
            <w:tcW w:w="29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CD0C8E" w:rsidRDefault="005A4305" w:rsidP="00CD0C8E">
            <w:pPr>
              <w:spacing w:before="120" w:after="0" w:line="259" w:lineRule="auto"/>
              <w:jc w:val="both"/>
              <w:rPr>
                <w:rFonts w:ascii="Times New Roman" w:eastAsia="Calibri" w:hAnsi="Times New Roman"/>
                <w:b/>
                <w:bCs/>
                <w:sz w:val="16"/>
                <w:szCs w:val="16"/>
                <w:lang w:val="en-US"/>
              </w:rPr>
            </w:pPr>
            <w:r>
              <w:rPr>
                <w:rFonts w:ascii="Times New Roman" w:eastAsia="Calibri" w:hAnsi="Times New Roman"/>
                <w:b/>
                <w:bCs/>
                <w:sz w:val="16"/>
                <w:szCs w:val="16"/>
              </w:rPr>
              <w:t>2533</w:t>
            </w:r>
          </w:p>
        </w:tc>
        <w:tc>
          <w:tcPr>
            <w:tcW w:w="5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CD0C8E" w:rsidRDefault="005A4305"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i/>
                <w:sz w:val="16"/>
                <w:szCs w:val="16"/>
                <w:lang w:val="en-US"/>
              </w:rPr>
              <w:t xml:space="preserve">Cobitis </w:t>
            </w:r>
            <w:r>
              <w:rPr>
                <w:rFonts w:ascii="Times New Roman" w:eastAsia="Calibri" w:hAnsi="Times New Roman"/>
                <w:b/>
                <w:bCs/>
                <w:i/>
                <w:sz w:val="16"/>
                <w:szCs w:val="16"/>
                <w:lang w:val="en-US"/>
              </w:rPr>
              <w:t>elongata</w:t>
            </w:r>
          </w:p>
        </w:tc>
        <w:tc>
          <w:tcPr>
            <w:tcW w:w="1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CD0C8E" w:rsidRDefault="006274C7" w:rsidP="00CD0C8E">
            <w:pPr>
              <w:spacing w:before="120" w:after="0" w:line="259" w:lineRule="auto"/>
              <w:jc w:val="both"/>
              <w:rPr>
                <w:rFonts w:ascii="Times New Roman" w:eastAsia="Calibri" w:hAnsi="Times New Roman"/>
                <w:b/>
                <w:bCs/>
                <w:sz w:val="16"/>
                <w:szCs w:val="16"/>
                <w:lang w:val="en-US"/>
              </w:rPr>
            </w:pPr>
          </w:p>
        </w:tc>
        <w:tc>
          <w:tcPr>
            <w:tcW w:w="3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CD0C8E" w:rsidRDefault="006274C7" w:rsidP="00CD0C8E">
            <w:pPr>
              <w:spacing w:before="120" w:after="0" w:line="259" w:lineRule="auto"/>
              <w:jc w:val="both"/>
              <w:rPr>
                <w:rFonts w:ascii="Times New Roman" w:eastAsia="Calibri" w:hAnsi="Times New Roman"/>
                <w:b/>
                <w:bCs/>
                <w:sz w:val="16"/>
                <w:szCs w:val="16"/>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74C7" w:rsidRPr="00CD0C8E" w:rsidRDefault="006274C7"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74C7" w:rsidRPr="001C0E45" w:rsidRDefault="006274C7" w:rsidP="005A4305">
            <w:pPr>
              <w:spacing w:after="0" w:line="240" w:lineRule="auto"/>
              <w:jc w:val="right"/>
              <w:rPr>
                <w:rFonts w:ascii="Times New Roman" w:hAnsi="Times New Roman"/>
                <w:b/>
                <w:bCs/>
                <w:color w:val="FF0000"/>
                <w:sz w:val="16"/>
                <w:szCs w:val="16"/>
                <w:lang w:val="en-US" w:eastAsia="bg-BG"/>
              </w:rPr>
            </w:pPr>
            <w:r>
              <w:rPr>
                <w:rFonts w:ascii="Times New Roman" w:hAnsi="Times New Roman"/>
                <w:b/>
                <w:bCs/>
                <w:color w:val="FF0000"/>
                <w:sz w:val="16"/>
                <w:szCs w:val="16"/>
                <w:lang w:val="en-US" w:eastAsia="bg-BG"/>
              </w:rPr>
              <w:t>600000</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74C7" w:rsidRPr="001C0E45" w:rsidRDefault="006274C7" w:rsidP="005A4305">
            <w:pPr>
              <w:spacing w:after="0" w:line="240" w:lineRule="auto"/>
              <w:jc w:val="center"/>
              <w:rPr>
                <w:rFonts w:ascii="Times New Roman" w:hAnsi="Times New Roman"/>
                <w:b/>
                <w:bCs/>
                <w:color w:val="FF0000"/>
                <w:sz w:val="16"/>
                <w:szCs w:val="16"/>
                <w:lang w:val="en-US" w:eastAsia="bg-BG"/>
              </w:rPr>
            </w:pPr>
            <w:r>
              <w:rPr>
                <w:rFonts w:ascii="Times New Roman" w:hAnsi="Times New Roman"/>
                <w:b/>
                <w:bCs/>
                <w:color w:val="FF0000"/>
                <w:sz w:val="16"/>
                <w:szCs w:val="16"/>
                <w:lang w:val="en-US" w:eastAsia="bg-BG"/>
              </w:rPr>
              <w:t>600000</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74C7" w:rsidRPr="00065844" w:rsidRDefault="006274C7" w:rsidP="005A4305">
            <w:pPr>
              <w:spacing w:after="0" w:line="240" w:lineRule="auto"/>
              <w:rPr>
                <w:rFonts w:ascii="Times New Roman" w:hAnsi="Times New Roman"/>
                <w:b/>
                <w:bCs/>
                <w:color w:val="FF0000"/>
                <w:sz w:val="16"/>
                <w:szCs w:val="16"/>
                <w:lang w:val="en-US" w:eastAsia="bg-BG"/>
              </w:rPr>
            </w:pPr>
            <w:r>
              <w:rPr>
                <w:rFonts w:ascii="Times New Roman" w:hAnsi="Times New Roman"/>
                <w:b/>
                <w:bCs/>
                <w:color w:val="FF0000"/>
                <w:sz w:val="16"/>
                <w:szCs w:val="16"/>
                <w:lang w:val="en-US" w:eastAsia="bg-BG"/>
              </w:rPr>
              <w:t>arae</w:t>
            </w: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74C7" w:rsidRPr="002331A8" w:rsidRDefault="006274C7" w:rsidP="005A4305">
            <w:pPr>
              <w:spacing w:after="0" w:line="240" w:lineRule="auto"/>
              <w:rPr>
                <w:rFonts w:ascii="Times New Roman" w:hAnsi="Times New Roman"/>
                <w:b/>
                <w:bCs/>
                <w:sz w:val="16"/>
                <w:szCs w:val="16"/>
                <w:lang w:val="en-US" w:eastAsia="bg-BG"/>
              </w:rPr>
            </w:pPr>
            <w:r w:rsidRPr="002331A8">
              <w:rPr>
                <w:rFonts w:ascii="Times New Roman" w:hAnsi="Times New Roman"/>
                <w:b/>
                <w:bCs/>
                <w:sz w:val="16"/>
                <w:szCs w:val="16"/>
                <w:lang w:val="en-US" w:eastAsia="bg-BG"/>
              </w:rPr>
              <w:t>C</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74C7" w:rsidRPr="002331A8" w:rsidRDefault="006274C7" w:rsidP="005A4305">
            <w:pPr>
              <w:spacing w:after="0" w:line="240" w:lineRule="auto"/>
              <w:rPr>
                <w:rFonts w:ascii="Times New Roman" w:hAnsi="Times New Roman"/>
                <w:b/>
                <w:bCs/>
                <w:sz w:val="16"/>
                <w:szCs w:val="16"/>
                <w:lang w:val="en-US" w:eastAsia="bg-BG"/>
              </w:rPr>
            </w:pPr>
            <w:r w:rsidRPr="002331A8">
              <w:rPr>
                <w:rFonts w:ascii="Times New Roman" w:hAnsi="Times New Roman"/>
                <w:b/>
                <w:bCs/>
                <w:sz w:val="16"/>
                <w:szCs w:val="16"/>
                <w:lang w:val="en-US" w:eastAsia="bg-BG"/>
              </w:rPr>
              <w:t>G</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74C7" w:rsidRPr="00065844" w:rsidRDefault="006274C7" w:rsidP="005A4305">
            <w:pPr>
              <w:spacing w:after="0" w:line="240" w:lineRule="auto"/>
              <w:rPr>
                <w:rFonts w:ascii="Times New Roman" w:hAnsi="Times New Roman"/>
                <w:b/>
                <w:bCs/>
                <w:color w:val="000000"/>
                <w:sz w:val="16"/>
                <w:szCs w:val="16"/>
                <w:lang w:eastAsia="bg-BG"/>
              </w:rPr>
            </w:pPr>
            <w:r w:rsidRPr="00065844">
              <w:rPr>
                <w:rFonts w:ascii="Times New Roman" w:hAnsi="Times New Roman"/>
                <w:b/>
                <w:bCs/>
                <w:color w:val="000000"/>
                <w:sz w:val="16"/>
                <w:szCs w:val="16"/>
                <w:lang w:eastAsia="bg-BG"/>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74C7" w:rsidRPr="00065844" w:rsidRDefault="006274C7" w:rsidP="005A4305">
            <w:pPr>
              <w:spacing w:after="0" w:line="240" w:lineRule="auto"/>
              <w:rPr>
                <w:rFonts w:ascii="Times New Roman" w:hAnsi="Times New Roman"/>
                <w:b/>
                <w:bCs/>
                <w:color w:val="000000"/>
                <w:sz w:val="16"/>
                <w:szCs w:val="16"/>
                <w:lang w:eastAsia="bg-BG"/>
              </w:rPr>
            </w:pPr>
            <w:r w:rsidRPr="00065844">
              <w:rPr>
                <w:rFonts w:ascii="Times New Roman" w:hAnsi="Times New Roman"/>
                <w:b/>
                <w:bCs/>
                <w:color w:val="000000"/>
                <w:sz w:val="16"/>
                <w:szCs w:val="16"/>
                <w:lang w:eastAsia="bg-BG"/>
              </w:rPr>
              <w:t>А</w:t>
            </w:r>
          </w:p>
        </w:tc>
        <w:tc>
          <w:tcPr>
            <w:tcW w:w="2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74C7" w:rsidRPr="00065844" w:rsidRDefault="006274C7" w:rsidP="005A4305">
            <w:pPr>
              <w:spacing w:after="0" w:line="240" w:lineRule="auto"/>
              <w:rPr>
                <w:rFonts w:ascii="Times New Roman" w:hAnsi="Times New Roman"/>
                <w:b/>
                <w:bCs/>
                <w:color w:val="FF0000"/>
                <w:sz w:val="16"/>
                <w:szCs w:val="16"/>
                <w:lang w:eastAsia="bg-BG"/>
              </w:rPr>
            </w:pPr>
            <w:r w:rsidRPr="00065844">
              <w:rPr>
                <w:rFonts w:ascii="Times New Roman" w:hAnsi="Times New Roman"/>
                <w:b/>
                <w:bCs/>
                <w:color w:val="FF0000"/>
                <w:sz w:val="16"/>
                <w:szCs w:val="16"/>
                <w:lang w:eastAsia="bg-BG"/>
              </w:rPr>
              <w:t>В</w:t>
            </w:r>
          </w:p>
        </w:tc>
        <w:tc>
          <w:tcPr>
            <w:tcW w:w="3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74C7" w:rsidRPr="00065844" w:rsidRDefault="006274C7" w:rsidP="005A4305">
            <w:pPr>
              <w:spacing w:after="0" w:line="240" w:lineRule="auto"/>
              <w:rPr>
                <w:rFonts w:ascii="Times New Roman" w:hAnsi="Times New Roman"/>
                <w:b/>
                <w:bCs/>
                <w:color w:val="000000"/>
                <w:sz w:val="16"/>
                <w:szCs w:val="16"/>
                <w:lang w:eastAsia="bg-BG"/>
              </w:rPr>
            </w:pPr>
            <w:r w:rsidRPr="00065844">
              <w:rPr>
                <w:rFonts w:ascii="Times New Roman" w:hAnsi="Times New Roman"/>
                <w:b/>
                <w:bCs/>
                <w:color w:val="000000"/>
                <w:sz w:val="16"/>
                <w:szCs w:val="16"/>
                <w:lang w:eastAsia="bg-BG"/>
              </w:rPr>
              <w:t>А</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lang w:val="en-US"/>
        </w:rPr>
        <w:t>8</w:t>
      </w:r>
      <w:r w:rsidRPr="00CD0C8E">
        <w:rPr>
          <w:rFonts w:ascii="Times New Roman" w:eastAsia="Calibri" w:hAnsi="Times New Roman"/>
          <w:b/>
          <w:sz w:val="24"/>
          <w:szCs w:val="24"/>
        </w:rPr>
        <w:t>. Цитирана лите</w:t>
      </w:r>
      <w:r w:rsidR="000E54AE">
        <w:rPr>
          <w:rFonts w:ascii="Times New Roman" w:eastAsia="Calibri" w:hAnsi="Times New Roman"/>
          <w:b/>
          <w:sz w:val="24"/>
          <w:szCs w:val="24"/>
        </w:rPr>
        <w:t>ратура</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Големански, </w:t>
      </w:r>
      <w:r w:rsidR="000E54AE">
        <w:rPr>
          <w:rFonts w:ascii="Times New Roman" w:eastAsia="Calibri" w:hAnsi="Times New Roman"/>
          <w:sz w:val="24"/>
          <w:szCs w:val="24"/>
          <w:lang w:eastAsia="x-none"/>
        </w:rPr>
        <w:t>В</w:t>
      </w:r>
      <w:r w:rsidRPr="00CD0C8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CD0C8E">
        <w:rPr>
          <w:rFonts w:ascii="Times New Roman" w:eastAsia="Calibri" w:hAnsi="Times New Roman"/>
          <w:sz w:val="24"/>
          <w:szCs w:val="24"/>
        </w:rPr>
        <w:t xml:space="preserve"> </w:t>
      </w:r>
      <w:hyperlink r:id="rId78" w:history="1">
        <w:r w:rsidRPr="00CD0C8E">
          <w:rPr>
            <w:rFonts w:ascii="Times New Roman" w:eastAsia="Calibri" w:hAnsi="Times New Roman"/>
            <w:color w:val="0000FF"/>
            <w:sz w:val="24"/>
            <w:szCs w:val="24"/>
            <w:u w:val="single"/>
          </w:rPr>
          <w:t>Том II - Животни (bas.bg)</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1921. Риби и риболовство по р. Искър. – Сведения по земеделието, 2 (9): 5–16.</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1928. Риби от семейство </w:t>
      </w:r>
      <w:r w:rsidRPr="00CD0C8E">
        <w:rPr>
          <w:rFonts w:ascii="Times New Roman" w:eastAsia="Calibri" w:hAnsi="Times New Roman"/>
          <w:sz w:val="24"/>
          <w:szCs w:val="24"/>
          <w:lang w:val="en-US" w:eastAsia="x-none"/>
        </w:rPr>
        <w:t>Cobitidae</w:t>
      </w:r>
      <w:r w:rsidRPr="00CD0C8E">
        <w:rPr>
          <w:rFonts w:ascii="Times New Roman" w:eastAsia="Calibri" w:hAnsi="Times New Roman"/>
          <w:sz w:val="24"/>
          <w:szCs w:val="24"/>
          <w:lang w:eastAsia="x-none"/>
        </w:rPr>
        <w:t xml:space="preserve"> в България. – Изв. на Ц. природ. инст., 1: 156–181.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1951. Рибите в България. Фауна на България </w:t>
      </w:r>
      <w:r w:rsidRPr="00CD0C8E">
        <w:rPr>
          <w:rFonts w:ascii="Times New Roman" w:eastAsia="Calibri" w:hAnsi="Times New Roman"/>
          <w:sz w:val="24"/>
          <w:szCs w:val="24"/>
          <w:lang w:val="en-US" w:eastAsia="x-none"/>
        </w:rPr>
        <w:t>II</w:t>
      </w:r>
      <w:r w:rsidRPr="00CD0C8E">
        <w:rPr>
          <w:rFonts w:ascii="Times New Roman" w:eastAsia="Calibri" w:hAnsi="Times New Roman"/>
          <w:sz w:val="24"/>
          <w:szCs w:val="24"/>
          <w:lang w:eastAsia="x-none"/>
        </w:rPr>
        <w:t>. С., БАН, 270 с.</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Живков, </w:t>
      </w:r>
      <w:r w:rsidRPr="00CD0C8E">
        <w:rPr>
          <w:rFonts w:ascii="Times New Roman" w:eastAsia="Calibri" w:hAnsi="Times New Roman"/>
          <w:sz w:val="24"/>
          <w:szCs w:val="24"/>
          <w:lang w:val="en-US" w:eastAsia="x-none"/>
        </w:rPr>
        <w:t>M</w:t>
      </w:r>
      <w:r w:rsidRPr="00CD0C8E">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79" w:history="1">
        <w:r w:rsidRPr="00CD0C8E">
          <w:rPr>
            <w:rFonts w:ascii="Times New Roman" w:eastAsia="Calibri" w:hAnsi="Times New Roman"/>
            <w:color w:val="0000FF"/>
            <w:sz w:val="24"/>
            <w:szCs w:val="24"/>
            <w:u w:val="single"/>
            <w:lang w:eastAsia="x-none"/>
          </w:rPr>
          <w:t>http://eea.government.bg/bg/bio/opos/activities-results/ribi</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Информационна система за защитени зони от екологична мрежа НАТУРА 2000.</w:t>
      </w:r>
    </w:p>
    <w:p w:rsidR="00CD0C8E" w:rsidRPr="00CD0C8E" w:rsidRDefault="003C6A3E" w:rsidP="003F4672">
      <w:pPr>
        <w:spacing w:after="0" w:line="240" w:lineRule="auto"/>
        <w:ind w:left="709" w:hanging="1"/>
        <w:jc w:val="both"/>
        <w:rPr>
          <w:rFonts w:ascii="Times New Roman" w:eastAsia="Calibri" w:hAnsi="Times New Roman"/>
          <w:sz w:val="24"/>
          <w:szCs w:val="24"/>
          <w:lang w:eastAsia="x-none"/>
        </w:rPr>
      </w:pPr>
      <w:hyperlink r:id="rId80" w:history="1">
        <w:r w:rsidR="00CD0C8E" w:rsidRPr="00CD0C8E">
          <w:rPr>
            <w:rFonts w:ascii="Times New Roman" w:eastAsia="Calibri" w:hAnsi="Times New Roman"/>
            <w:color w:val="0000FF"/>
            <w:sz w:val="24"/>
            <w:szCs w:val="24"/>
            <w:u w:val="single"/>
            <w:lang w:eastAsia="x-none"/>
          </w:rPr>
          <w:t>http://natura2000.moew.government.bg/</w:t>
        </w:r>
      </w:hyperlink>
      <w:r w:rsidR="00CD0C8E" w:rsidRPr="00CD0C8E">
        <w:rPr>
          <w:rFonts w:ascii="Times New Roman" w:eastAsia="Calibri" w:hAnsi="Times New Roman"/>
          <w:sz w:val="24"/>
          <w:szCs w:val="24"/>
          <w:lang w:eastAsia="x-none"/>
        </w:rPr>
        <w:t xml:space="preserve">; </w:t>
      </w:r>
      <w:hyperlink r:id="rId81" w:history="1">
        <w:r w:rsidR="00CD0C8E" w:rsidRPr="00CD0C8E">
          <w:rPr>
            <w:rFonts w:ascii="Times New Roman" w:eastAsia="Calibri" w:hAnsi="Times New Roman"/>
            <w:color w:val="0000FF"/>
            <w:sz w:val="24"/>
            <w:szCs w:val="24"/>
            <w:u w:val="single"/>
            <w:lang w:eastAsia="x-none"/>
          </w:rPr>
          <w:t>http://natura2000.moew.government.bg/Home/Reports?reportType=Fishes</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1972. Ихтиофауна на р. Янтра. – Изв. на Зоолог. инст. с музей, 36: 149–182.</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1974. Ихтиофауна на р. Камчия. – Изв. на Зоолог. инст. с музей, 39: 85–98.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lastRenderedPageBreak/>
        <w:t>Карапеткова, М. 1994. Гръбначни животни. – В: Русев Б. (ред.), Лимнология на българските дунавски притоци, МОСВ, С., БАН, 175–186.</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М. Живков. 1995. Рибите в България. С., "Гея-Либрис", 247 с.</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Михайлова, Л. 1965. Върху ихтиофауната на Тракия. – В: Паспалев Г. (ред.), Фауна на Тракия. ІІ. С., БАН, 265–288.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Михайлова, Л. 1965</w:t>
      </w:r>
      <w:r w:rsidRPr="00CD0C8E">
        <w:rPr>
          <w:rFonts w:ascii="Times New Roman" w:eastAsia="Calibri" w:hAnsi="Times New Roman"/>
          <w:sz w:val="24"/>
          <w:szCs w:val="24"/>
          <w:lang w:val="en-US" w:eastAsia="x-none"/>
        </w:rPr>
        <w:t>a</w:t>
      </w:r>
      <w:r w:rsidRPr="00CD0C8E">
        <w:rPr>
          <w:rFonts w:ascii="Times New Roman" w:eastAsia="Calibri" w:hAnsi="Times New Roman"/>
          <w:sz w:val="24"/>
          <w:szCs w:val="24"/>
          <w:lang w:eastAsia="x-none"/>
        </w:rPr>
        <w:t>. Изследвания върху ихтиофауната в басейна на река Струма. – Изв. на Зоолог. инст. с музей, 19: 55–71.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Моров, Т. 1931. Сладководните риби в България. С., "Художник", 93 с.</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Пешев, И. 1966. Ихтиофаунистичен обзор на река Елешница. – Известия на Народния музей – Варна, 2 (17): 179–191.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2013.</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-5113024-1-48 "</w:t>
      </w:r>
      <w:r w:rsidRPr="00CD0C8E">
        <w:rPr>
          <w:rFonts w:ascii="Times New Roman" w:eastAsia="Calibri" w:hAnsi="Times New Roman"/>
          <w:sz w:val="24"/>
          <w:szCs w:val="24"/>
          <w:lang w:val="en-US" w:eastAsia="x-none"/>
        </w:rPr>
        <w:t>Te</w:t>
      </w:r>
      <w:r w:rsidRPr="00CD0C8E">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xml:space="preserve"> фаза".</w:t>
      </w:r>
    </w:p>
    <w:p w:rsidR="00CD0C8E" w:rsidRPr="00CD0C8E" w:rsidRDefault="00CD0C8E" w:rsidP="000E54A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CD0C8E">
        <w:rPr>
          <w:rFonts w:ascii="Times New Roman" w:eastAsia="Calibri" w:hAnsi="Times New Roman"/>
          <w:sz w:val="24"/>
          <w:szCs w:val="24"/>
        </w:rPr>
        <w:t xml:space="preserve"> </w:t>
      </w:r>
    </w:p>
    <w:p w:rsidR="00CD0C8E" w:rsidRPr="00CD0C8E" w:rsidRDefault="003C6A3E" w:rsidP="000E54AE">
      <w:pPr>
        <w:spacing w:after="0" w:line="240" w:lineRule="auto"/>
        <w:ind w:left="709" w:hanging="709"/>
        <w:jc w:val="both"/>
        <w:rPr>
          <w:rFonts w:ascii="Times New Roman" w:eastAsia="Calibri" w:hAnsi="Times New Roman"/>
          <w:sz w:val="24"/>
          <w:szCs w:val="24"/>
          <w:lang w:eastAsia="x-none"/>
        </w:rPr>
      </w:pPr>
      <w:hyperlink r:id="rId82" w:history="1">
        <w:r w:rsidR="00CD0C8E" w:rsidRPr="00CD0C8E">
          <w:rPr>
            <w:rFonts w:ascii="Times New Roman" w:eastAsia="Calibri" w:hAnsi="Times New Roman"/>
            <w:color w:val="0000FF"/>
            <w:sz w:val="24"/>
            <w:szCs w:val="24"/>
            <w:u w:val="single"/>
            <w:lang w:val="en-US" w:eastAsia="x-none"/>
          </w:rPr>
          <w:t>https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ec</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europa</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environment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nature</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natura</w:t>
        </w:r>
        <w:r w:rsidR="00CD0C8E" w:rsidRPr="00CD0C8E">
          <w:rPr>
            <w:rFonts w:ascii="Times New Roman" w:eastAsia="Calibri" w:hAnsi="Times New Roman"/>
            <w:color w:val="0000FF"/>
            <w:sz w:val="24"/>
            <w:szCs w:val="24"/>
            <w:u w:val="single"/>
            <w:lang w:eastAsia="x-none"/>
          </w:rPr>
          <w:t>2000/</w:t>
        </w:r>
        <w:r w:rsidR="00CD0C8E" w:rsidRPr="00CD0C8E">
          <w:rPr>
            <w:rFonts w:ascii="Times New Roman" w:eastAsia="Calibri" w:hAnsi="Times New Roman"/>
            <w:color w:val="0000FF"/>
            <w:sz w:val="24"/>
            <w:szCs w:val="24"/>
            <w:u w:val="single"/>
            <w:lang w:val="en-US" w:eastAsia="x-none"/>
          </w:rPr>
          <w:t>management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docs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6/</w:t>
        </w:r>
        <w:r w:rsidR="00CD0C8E" w:rsidRPr="00CD0C8E">
          <w:rPr>
            <w:rFonts w:ascii="Times New Roman" w:eastAsia="Calibri" w:hAnsi="Times New Roman"/>
            <w:color w:val="0000FF"/>
            <w:sz w:val="24"/>
            <w:szCs w:val="24"/>
            <w:u w:val="single"/>
            <w:lang w:val="en-US" w:eastAsia="x-none"/>
          </w:rPr>
          <w:t>BG</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_6_</w:t>
        </w:r>
        <w:r w:rsidR="00CD0C8E" w:rsidRPr="00CD0C8E">
          <w:rPr>
            <w:rFonts w:ascii="Times New Roman" w:eastAsia="Calibri" w:hAnsi="Times New Roman"/>
            <w:color w:val="0000FF"/>
            <w:sz w:val="24"/>
            <w:szCs w:val="24"/>
            <w:u w:val="single"/>
            <w:lang w:val="en-US" w:eastAsia="x-none"/>
          </w:rPr>
          <w:t>guide</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jun</w:t>
        </w:r>
        <w:r w:rsidR="00CD0C8E" w:rsidRPr="00CD0C8E">
          <w:rPr>
            <w:rFonts w:ascii="Times New Roman" w:eastAsia="Calibri" w:hAnsi="Times New Roman"/>
            <w:color w:val="0000FF"/>
            <w:sz w:val="24"/>
            <w:szCs w:val="24"/>
            <w:u w:val="single"/>
            <w:lang w:eastAsia="x-none"/>
          </w:rPr>
          <w:t>_2019.</w:t>
        </w:r>
        <w:r w:rsidR="00CD0C8E" w:rsidRPr="00CD0C8E">
          <w:rPr>
            <w:rFonts w:ascii="Times New Roman" w:eastAsia="Calibri" w:hAnsi="Times New Roman"/>
            <w:color w:val="0000FF"/>
            <w:sz w:val="24"/>
            <w:szCs w:val="24"/>
            <w:u w:val="single"/>
            <w:lang w:val="en-US" w:eastAsia="x-none"/>
          </w:rPr>
          <w:t>pdf</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Шишков Г. 1939. Няколко думи за риболова по р. Искър. – Рибарски преглед, 9(8): 4–7.</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Янков, Й. 1971. Виюн в басейна на Егейско море. – Природа, 3: 73-74.</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Apostolou A., L. Pehlivanov, M. Schabuss, H. Zorning 2021.</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Monitoring fish in Lower Danube River main channel by applying various sampling methodologies.</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Acta Zool. Bulg., 73 (2): 269-274.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Bern Convention on the Conservation of European Wildlife and Natural Habitats.</w:t>
      </w:r>
      <w:r w:rsidRPr="00CD0C8E">
        <w:rPr>
          <w:rFonts w:ascii="Times New Roman" w:eastAsia="Calibri" w:hAnsi="Times New Roman"/>
          <w:sz w:val="24"/>
          <w:szCs w:val="24"/>
        </w:rPr>
        <w:t xml:space="preserve"> </w:t>
      </w:r>
      <w:hyperlink r:id="rId83" w:history="1">
        <w:r w:rsidRPr="00CD0C8E">
          <w:rPr>
            <w:rFonts w:ascii="Times New Roman" w:eastAsia="Calibri" w:hAnsi="Times New Roman"/>
            <w:color w:val="0000FF"/>
            <w:sz w:val="24"/>
            <w:szCs w:val="24"/>
            <w:u w:val="single"/>
            <w:lang w:val="en-US" w:eastAsia="x-none"/>
          </w:rPr>
          <w:t>https</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www</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coe</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int</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en</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web</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bern</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convention</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Bohlen</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J</w:t>
      </w:r>
      <w:r w:rsidRPr="00CD0C8E">
        <w:rPr>
          <w:rFonts w:ascii="Times New Roman" w:eastAsia="Calibri" w:hAnsi="Times New Roman"/>
          <w:sz w:val="24"/>
          <w:szCs w:val="24"/>
          <w:lang w:eastAsia="x-none"/>
        </w:rPr>
        <w:t xml:space="preserve">. 2003. </w:t>
      </w:r>
      <w:r w:rsidRPr="00CD0C8E">
        <w:rPr>
          <w:rFonts w:ascii="Times New Roman" w:eastAsia="Calibri" w:hAnsi="Times New Roman"/>
          <w:sz w:val="24"/>
          <w:szCs w:val="24"/>
          <w:lang w:val="en-US" w:eastAsia="x-none"/>
        </w:rPr>
        <w:t xml:space="preserve">Temperature and oxygen requirements of early life stages of the endangered spined loach, Cobitis taenia L. (Teleostei, Cobitidae) with implications for the management of natural populations. Archiv für Hydrobiologie. 157:195-212. </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eastAsia="x-none"/>
        </w:rPr>
        <w:t>CEN - EN 14011, 2003. Water quality - Sampling of fish with electricity. Brussels, 16 p.</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Dikov, T., J. Jankov, S. Jocev. 1994. Fish stocks in rivers of Bulgaria. – Polskie Archiwum Hydrobiologii, 41(3): 377–391.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Froese, R., D. Pauly. Editors. 2021. FishBase. World Wide Web electronic publication. www.fishbase.org, (06/2021)</w:t>
      </w:r>
      <w:r w:rsidRPr="00CD0C8E">
        <w:rPr>
          <w:rFonts w:ascii="Times New Roman" w:eastAsia="Calibri" w:hAnsi="Times New Roman"/>
          <w:sz w:val="24"/>
          <w:szCs w:val="24"/>
          <w:lang w:eastAsia="x-none"/>
        </w:rPr>
        <w:t>:</w:t>
      </w:r>
      <w:r w:rsidRPr="00CD0C8E">
        <w:rPr>
          <w:rFonts w:ascii="Times New Roman" w:eastAsia="Calibri" w:hAnsi="Times New Roman"/>
          <w:sz w:val="24"/>
          <w:szCs w:val="24"/>
        </w:rPr>
        <w:t xml:space="preserve"> </w:t>
      </w:r>
      <w:hyperlink r:id="rId84" w:history="1">
        <w:r w:rsidRPr="00CD0C8E">
          <w:rPr>
            <w:rFonts w:ascii="Times New Roman" w:eastAsia="Calibri" w:hAnsi="Times New Roman"/>
            <w:color w:val="0000FF"/>
            <w:sz w:val="24"/>
            <w:szCs w:val="24"/>
            <w:u w:val="single"/>
          </w:rPr>
          <w:t>Search FishBase (mnhn.fr)</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lastRenderedPageBreak/>
        <w:t xml:space="preserve">IUCN 2021. The IUCN Red List of Threatened Species. Version 2021-2. </w:t>
      </w:r>
      <w:hyperlink r:id="rId85" w:history="1">
        <w:r w:rsidRPr="00CD0C8E">
          <w:rPr>
            <w:rFonts w:ascii="Times New Roman" w:eastAsia="Calibri" w:hAnsi="Times New Roman"/>
            <w:color w:val="0000FF"/>
            <w:sz w:val="24"/>
            <w:szCs w:val="24"/>
            <w:u w:val="single"/>
            <w:lang w:val="en-US" w:eastAsia="x-none"/>
          </w:rPr>
          <w:t>https://www.iucnredlist.org</w:t>
        </w:r>
      </w:hyperlink>
      <w:r w:rsidRPr="00CD0C8E">
        <w:rPr>
          <w:rFonts w:ascii="Times New Roman" w:eastAsia="Calibri" w:hAnsi="Times New Roman"/>
          <w:sz w:val="24"/>
          <w:szCs w:val="24"/>
          <w:lang w:val="en-US" w:eastAsia="x-none"/>
        </w:rPr>
        <w:t>.</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Kottelat, M., J. Freyhof, 2007. Handbook of European freshwater fishes. Publications Kottelat, Cornol and Freyhof, Berlin. 646 pp.</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Michailova, L. 1967. Seltene Fischarten aus der Susswasserfauna Bulgariens. – Zeitschrift fur Fischerei und deren Hilfswissenschaften, 15(1/2): 153–160.</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Sivkov, Y. 1991. Morphological characterization of the stone loach Noemacheilus barbatulus (L.) (Pisces, Cobitidae) from Bulgaria. – Acta zool. bulg., 42: 27–33.</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Vassilev, M., L. Pehlivanov. 2005. Checklist of Bulgarian freshwater fishes. – Acta zool. bulg., 57(2): 161–190.</w:t>
      </w:r>
    </w:p>
    <w:p w:rsidR="00CD0C8E" w:rsidRPr="00CD0C8E" w:rsidRDefault="00CD0C8E" w:rsidP="00CD0C8E">
      <w:pPr>
        <w:spacing w:after="160" w:line="240" w:lineRule="auto"/>
        <w:jc w:val="both"/>
        <w:rPr>
          <w:rFonts w:ascii="Times New Roman" w:eastAsia="Calibri" w:hAnsi="Times New Roman"/>
          <w:i/>
          <w:sz w:val="24"/>
          <w:szCs w:val="24"/>
        </w:rPr>
      </w:pPr>
    </w:p>
    <w:p w:rsidR="00CD0C8E" w:rsidRPr="00CD0C8E" w:rsidRDefault="00CD0C8E" w:rsidP="000E54AE">
      <w:pPr>
        <w:spacing w:after="160" w:line="240" w:lineRule="auto"/>
        <w:rPr>
          <w:rFonts w:ascii="Times New Roman" w:eastAsia="Calibri" w:hAnsi="Times New Roman"/>
          <w:smallCaps/>
          <w:color w:val="1F497D"/>
          <w:sz w:val="28"/>
          <w:szCs w:val="28"/>
          <w:lang w:eastAsia="bg-BG"/>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Апостолос Апостолу, Лъчезар Пехливанов, Стефан Казаков</w:t>
      </w:r>
    </w:p>
    <w:p w:rsidR="00CD0C8E" w:rsidRDefault="00CD0C8E" w:rsidP="002105B5">
      <w:pPr>
        <w:rPr>
          <w:rFonts w:ascii="Times New Roman" w:hAnsi="Times New Roman"/>
          <w:color w:val="1F497D" w:themeColor="text2"/>
          <w:sz w:val="28"/>
          <w:szCs w:val="28"/>
        </w:rPr>
      </w:pPr>
    </w:p>
    <w:p w:rsidR="000E54AE" w:rsidRDefault="000E54AE"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51" w:name="_Toc88918031"/>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1149 </w:t>
      </w:r>
      <w:r w:rsidR="002105B5" w:rsidRPr="00427C16">
        <w:rPr>
          <w:rFonts w:ascii="Times New Roman" w:hAnsi="Times New Roman"/>
          <w:b w:val="0"/>
          <w:i/>
          <w:color w:val="1F497D" w:themeColor="text2"/>
          <w:sz w:val="28"/>
          <w:szCs w:val="28"/>
        </w:rPr>
        <w:t>Cobitis taenia</w:t>
      </w:r>
      <w:bookmarkEnd w:id="151"/>
    </w:p>
    <w:p w:rsidR="00CD0C8E" w:rsidRPr="00CD0C8E" w:rsidRDefault="00CD0C8E" w:rsidP="00CD0C8E">
      <w:pPr>
        <w:spacing w:after="160" w:line="240" w:lineRule="auto"/>
        <w:rPr>
          <w:rFonts w:ascii="Times New Roman" w:hAnsi="Times New Roman"/>
          <w:bCs/>
          <w:color w:val="000000"/>
          <w:sz w:val="24"/>
          <w:szCs w:val="24"/>
          <w:lang w:eastAsia="bg-BG"/>
        </w:rPr>
      </w:pPr>
      <w:r w:rsidRPr="00CD0C8E">
        <w:rPr>
          <w:rFonts w:ascii="Times New Roman" w:eastAsia="Calibri" w:hAnsi="Times New Roman"/>
          <w:b/>
          <w:sz w:val="24"/>
          <w:szCs w:val="24"/>
        </w:rPr>
        <w:t>1. Код и наименование на вида:</w:t>
      </w:r>
      <w:r w:rsidRPr="00CD0C8E">
        <w:rPr>
          <w:rFonts w:ascii="Times New Roman" w:hAnsi="Times New Roman"/>
          <w:b/>
          <w:bCs/>
          <w:color w:val="000000"/>
          <w:sz w:val="24"/>
          <w:szCs w:val="24"/>
          <w:lang w:eastAsia="bg-BG"/>
        </w:rPr>
        <w:t xml:space="preserve"> </w:t>
      </w:r>
      <w:r w:rsidRPr="00CD0C8E">
        <w:rPr>
          <w:rFonts w:ascii="Times New Roman" w:hAnsi="Times New Roman"/>
          <w:bCs/>
          <w:color w:val="000000"/>
          <w:sz w:val="24"/>
          <w:szCs w:val="24"/>
          <w:lang w:eastAsia="bg-BG"/>
        </w:rPr>
        <w:t xml:space="preserve">1149 </w:t>
      </w:r>
      <w:r w:rsidRPr="00CD0C8E">
        <w:rPr>
          <w:rFonts w:ascii="Times New Roman" w:hAnsi="Times New Roman"/>
          <w:bCs/>
          <w:i/>
          <w:color w:val="000000"/>
          <w:sz w:val="24"/>
          <w:szCs w:val="24"/>
          <w:lang w:val="en-US" w:eastAsia="bg-BG"/>
        </w:rPr>
        <w:t>Cobitis</w:t>
      </w:r>
      <w:r w:rsidRPr="00CD0C8E">
        <w:rPr>
          <w:rFonts w:ascii="Times New Roman" w:hAnsi="Times New Roman"/>
          <w:bCs/>
          <w:i/>
          <w:color w:val="000000"/>
          <w:sz w:val="24"/>
          <w:szCs w:val="24"/>
          <w:lang w:eastAsia="bg-BG"/>
        </w:rPr>
        <w:t xml:space="preserve"> </w:t>
      </w:r>
      <w:r w:rsidRPr="00CD0C8E">
        <w:rPr>
          <w:rFonts w:ascii="Times New Roman" w:hAnsi="Times New Roman"/>
          <w:bCs/>
          <w:i/>
          <w:color w:val="000000"/>
          <w:sz w:val="24"/>
          <w:szCs w:val="24"/>
          <w:lang w:val="en-US" w:eastAsia="bg-BG"/>
        </w:rPr>
        <w:t>taenia</w:t>
      </w:r>
      <w:r w:rsidRPr="00CD0C8E">
        <w:rPr>
          <w:rFonts w:ascii="Times New Roman" w:hAnsi="Times New Roman"/>
          <w:bCs/>
          <w:color w:val="000000"/>
          <w:sz w:val="24"/>
          <w:szCs w:val="24"/>
          <w:lang w:eastAsia="bg-BG"/>
        </w:rPr>
        <w:t xml:space="preserve"> </w:t>
      </w:r>
      <w:r w:rsidR="003F4672">
        <w:rPr>
          <w:rFonts w:ascii="Times New Roman" w:hAnsi="Times New Roman"/>
          <w:bCs/>
          <w:color w:val="000000"/>
          <w:sz w:val="24"/>
          <w:szCs w:val="24"/>
          <w:lang w:eastAsia="bg-BG"/>
        </w:rPr>
        <w:t>С</w:t>
      </w:r>
      <w:r w:rsidRPr="00CD0C8E">
        <w:rPr>
          <w:rFonts w:ascii="Times New Roman" w:hAnsi="Times New Roman"/>
          <w:bCs/>
          <w:color w:val="000000"/>
          <w:sz w:val="24"/>
          <w:szCs w:val="24"/>
          <w:lang w:val="en-US" w:eastAsia="bg-BG"/>
        </w:rPr>
        <w:t>omplex</w:t>
      </w:r>
      <w:r w:rsidRPr="00CD0C8E">
        <w:rPr>
          <w:rFonts w:ascii="Times New Roman" w:hAnsi="Times New Roman"/>
          <w:bCs/>
          <w:color w:val="000000"/>
          <w:sz w:val="24"/>
          <w:szCs w:val="24"/>
          <w:lang w:eastAsia="bg-BG"/>
        </w:rPr>
        <w:t xml:space="preserve"> - Дунавския щипок</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2. Кратка характеристика на целевия обект. </w:t>
      </w: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sz w:val="24"/>
          <w:szCs w:val="24"/>
        </w:rPr>
        <w:t xml:space="preserve">Видът </w:t>
      </w:r>
      <w:r w:rsidRPr="003F4672">
        <w:rPr>
          <w:rFonts w:ascii="Times New Roman" w:eastAsia="Calibri" w:hAnsi="Times New Roman"/>
          <w:i/>
          <w:sz w:val="24"/>
          <w:szCs w:val="24"/>
        </w:rPr>
        <w:t>Cobitis taenia</w:t>
      </w:r>
      <w:r w:rsidRPr="00CD0C8E">
        <w:rPr>
          <w:rFonts w:ascii="Times New Roman" w:eastAsia="Calibri" w:hAnsi="Times New Roman"/>
          <w:sz w:val="24"/>
          <w:szCs w:val="24"/>
        </w:rPr>
        <w:t xml:space="preserve"> не присъства в българската ихтиофауна. </w:t>
      </w:r>
    </w:p>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CD0C8E">
        <w:rPr>
          <w:rFonts w:ascii="Times New Roman" w:eastAsia="Calibri" w:hAnsi="Times New Roman"/>
          <w:i/>
          <w:iCs/>
          <w:sz w:val="24"/>
          <w:szCs w:val="24"/>
          <w:lang w:val="en-GB"/>
        </w:rPr>
        <w:t>Cobitis</w:t>
      </w:r>
      <w:r w:rsidRPr="00CD0C8E">
        <w:rPr>
          <w:rFonts w:ascii="Times New Roman" w:eastAsia="Calibri" w:hAnsi="Times New Roman"/>
          <w:i/>
          <w:iCs/>
          <w:sz w:val="24"/>
          <w:szCs w:val="24"/>
        </w:rPr>
        <w:t xml:space="preserve"> </w:t>
      </w:r>
      <w:r w:rsidRPr="00CD0C8E">
        <w:rPr>
          <w:rFonts w:ascii="Times New Roman" w:eastAsia="Calibri" w:hAnsi="Times New Roman"/>
          <w:i/>
          <w:iCs/>
          <w:sz w:val="24"/>
          <w:szCs w:val="24"/>
          <w:lang w:val="en-US"/>
        </w:rPr>
        <w:t>t</w:t>
      </w:r>
      <w:r w:rsidRPr="00CD0C8E">
        <w:rPr>
          <w:rFonts w:ascii="Times New Roman" w:eastAsia="Calibri" w:hAnsi="Times New Roman"/>
          <w:i/>
          <w:iCs/>
          <w:sz w:val="24"/>
          <w:szCs w:val="24"/>
          <w:lang w:val="en-GB"/>
        </w:rPr>
        <w:t>aenia</w:t>
      </w:r>
      <w:r w:rsidRPr="00CD0C8E">
        <w:rPr>
          <w:rFonts w:ascii="Times New Roman" w:eastAsia="Calibri" w:hAnsi="Times New Roman"/>
          <w:i/>
          <w:iCs/>
          <w:sz w:val="24"/>
          <w:szCs w:val="24"/>
        </w:rPr>
        <w:t xml:space="preserve"> </w:t>
      </w:r>
      <w:r w:rsidRPr="003F4672">
        <w:rPr>
          <w:rFonts w:ascii="Times New Roman" w:eastAsia="Calibri" w:hAnsi="Times New Roman"/>
          <w:iCs/>
          <w:sz w:val="24"/>
          <w:szCs w:val="24"/>
          <w:lang w:val="en-GB"/>
        </w:rPr>
        <w:t>Complex</w:t>
      </w:r>
      <w:r w:rsidRPr="00CD0C8E">
        <w:rPr>
          <w:rFonts w:ascii="Times New Roman" w:eastAsia="Calibri" w:hAnsi="Times New Roman"/>
          <w:sz w:val="24"/>
          <w:szCs w:val="24"/>
        </w:rPr>
        <w:t xml:space="preserve"> – са обединени три вида риби за територията на България:</w:t>
      </w:r>
    </w:p>
    <w:p w:rsidR="00CD0C8E" w:rsidRPr="003F4672" w:rsidRDefault="00CD0C8E" w:rsidP="00CD0C8E">
      <w:pPr>
        <w:numPr>
          <w:ilvl w:val="0"/>
          <w:numId w:val="30"/>
        </w:numPr>
        <w:spacing w:before="120" w:after="120" w:line="240" w:lineRule="auto"/>
        <w:jc w:val="both"/>
        <w:rPr>
          <w:rFonts w:ascii="Times New Roman" w:eastAsia="Calibri" w:hAnsi="Times New Roman"/>
          <w:sz w:val="24"/>
          <w:szCs w:val="24"/>
        </w:rPr>
      </w:pPr>
      <w:r w:rsidRPr="00CD0C8E">
        <w:rPr>
          <w:rFonts w:ascii="Times New Roman" w:eastAsia="Calibri" w:hAnsi="Times New Roman"/>
          <w:i/>
          <w:iCs/>
          <w:sz w:val="24"/>
          <w:szCs w:val="24"/>
          <w:lang w:val="en-GB"/>
        </w:rPr>
        <w:t>C</w:t>
      </w:r>
      <w:r w:rsidRPr="00CD0C8E">
        <w:rPr>
          <w:rFonts w:ascii="Times New Roman" w:eastAsia="Calibri" w:hAnsi="Times New Roman"/>
          <w:i/>
          <w:iCs/>
          <w:sz w:val="24"/>
          <w:szCs w:val="24"/>
        </w:rPr>
        <w:t xml:space="preserve">. </w:t>
      </w:r>
      <w:r w:rsidRPr="00CD0C8E">
        <w:rPr>
          <w:rFonts w:ascii="Times New Roman" w:eastAsia="Calibri" w:hAnsi="Times New Roman"/>
          <w:i/>
          <w:iCs/>
          <w:sz w:val="24"/>
          <w:szCs w:val="24"/>
          <w:lang w:val="en-GB"/>
        </w:rPr>
        <w:t>strumicae</w:t>
      </w:r>
      <w:r w:rsidRPr="00CD0C8E">
        <w:rPr>
          <w:rFonts w:ascii="Times New Roman" w:eastAsia="Calibri" w:hAnsi="Times New Roman"/>
          <w:sz w:val="24"/>
          <w:szCs w:val="24"/>
        </w:rPr>
        <w:t xml:space="preserve">, </w:t>
      </w:r>
      <w:r w:rsidRPr="003F4672">
        <w:rPr>
          <w:rFonts w:ascii="Times New Roman" w:eastAsia="Calibri" w:hAnsi="Times New Roman"/>
          <w:sz w:val="24"/>
          <w:szCs w:val="24"/>
        </w:rPr>
        <w:t>който обитава водосбора на Егейско море;</w:t>
      </w:r>
    </w:p>
    <w:p w:rsidR="00CD0C8E" w:rsidRPr="00CD0C8E" w:rsidRDefault="00CD0C8E" w:rsidP="00CD0C8E">
      <w:pPr>
        <w:numPr>
          <w:ilvl w:val="0"/>
          <w:numId w:val="30"/>
        </w:numPr>
        <w:spacing w:before="120" w:after="120" w:line="240" w:lineRule="auto"/>
        <w:jc w:val="both"/>
        <w:rPr>
          <w:rFonts w:ascii="Times New Roman" w:eastAsia="Calibri" w:hAnsi="Times New Roman"/>
          <w:sz w:val="24"/>
          <w:szCs w:val="24"/>
        </w:rPr>
      </w:pPr>
      <w:r w:rsidRPr="00CD0C8E">
        <w:rPr>
          <w:rFonts w:ascii="Times New Roman" w:eastAsia="Calibri" w:hAnsi="Times New Roman"/>
          <w:i/>
          <w:iCs/>
          <w:sz w:val="24"/>
          <w:szCs w:val="24"/>
          <w:lang w:val="en-GB"/>
        </w:rPr>
        <w:t>Cobitis</w:t>
      </w:r>
      <w:r w:rsidRPr="00CD0C8E">
        <w:rPr>
          <w:rFonts w:ascii="Times New Roman" w:eastAsia="Calibri" w:hAnsi="Times New Roman"/>
          <w:i/>
          <w:iCs/>
          <w:sz w:val="24"/>
          <w:szCs w:val="24"/>
        </w:rPr>
        <w:t xml:space="preserve"> </w:t>
      </w:r>
      <w:r w:rsidRPr="00CD0C8E">
        <w:rPr>
          <w:rFonts w:ascii="Times New Roman" w:eastAsia="Calibri" w:hAnsi="Times New Roman"/>
          <w:i/>
          <w:iCs/>
          <w:sz w:val="24"/>
          <w:szCs w:val="24"/>
          <w:lang w:val="en-GB"/>
        </w:rPr>
        <w:t>pontica</w:t>
      </w:r>
      <w:r w:rsidRPr="00CD0C8E">
        <w:rPr>
          <w:rFonts w:ascii="Times New Roman" w:eastAsia="Calibri" w:hAnsi="Times New Roman"/>
          <w:i/>
          <w:iCs/>
          <w:sz w:val="24"/>
          <w:szCs w:val="24"/>
        </w:rPr>
        <w:t xml:space="preserve">, </w:t>
      </w:r>
      <w:r w:rsidRPr="003F4672">
        <w:rPr>
          <w:rFonts w:ascii="Times New Roman" w:eastAsia="Calibri" w:hAnsi="Times New Roman"/>
          <w:iCs/>
          <w:sz w:val="24"/>
          <w:szCs w:val="24"/>
        </w:rPr>
        <w:t>който обитава водосбора на Черно море;</w:t>
      </w:r>
    </w:p>
    <w:p w:rsidR="00CD0C8E" w:rsidRPr="003F4672" w:rsidRDefault="00CD0C8E" w:rsidP="00CD0C8E">
      <w:pPr>
        <w:numPr>
          <w:ilvl w:val="0"/>
          <w:numId w:val="30"/>
        </w:numPr>
        <w:spacing w:before="120" w:after="120" w:line="240" w:lineRule="auto"/>
        <w:jc w:val="both"/>
        <w:rPr>
          <w:rFonts w:ascii="Times New Roman" w:eastAsia="Calibri" w:hAnsi="Times New Roman"/>
          <w:sz w:val="24"/>
          <w:szCs w:val="24"/>
        </w:rPr>
      </w:pPr>
      <w:r w:rsidRPr="00CD0C8E">
        <w:rPr>
          <w:rFonts w:ascii="Times New Roman" w:eastAsia="Calibri" w:hAnsi="Times New Roman"/>
          <w:i/>
          <w:iCs/>
          <w:sz w:val="24"/>
          <w:szCs w:val="24"/>
          <w:lang w:val="en-GB"/>
        </w:rPr>
        <w:t>Cobitis</w:t>
      </w:r>
      <w:r w:rsidRPr="00CD0C8E">
        <w:rPr>
          <w:rFonts w:ascii="Times New Roman" w:eastAsia="Calibri" w:hAnsi="Times New Roman"/>
          <w:i/>
          <w:iCs/>
          <w:sz w:val="24"/>
          <w:szCs w:val="24"/>
        </w:rPr>
        <w:t xml:space="preserve"> </w:t>
      </w:r>
      <w:r w:rsidRPr="00CD0C8E">
        <w:rPr>
          <w:rFonts w:ascii="Times New Roman" w:eastAsia="Calibri" w:hAnsi="Times New Roman"/>
          <w:i/>
          <w:iCs/>
          <w:sz w:val="24"/>
          <w:szCs w:val="24"/>
          <w:lang w:val="en-GB"/>
        </w:rPr>
        <w:t>elongatoides</w:t>
      </w:r>
      <w:r w:rsidRPr="00CD0C8E">
        <w:rPr>
          <w:rFonts w:ascii="Times New Roman" w:eastAsia="Calibri" w:hAnsi="Times New Roman"/>
          <w:i/>
          <w:iCs/>
          <w:sz w:val="24"/>
          <w:szCs w:val="24"/>
        </w:rPr>
        <w:t xml:space="preserve">, </w:t>
      </w:r>
      <w:r w:rsidRPr="003F4672">
        <w:rPr>
          <w:rFonts w:ascii="Times New Roman" w:eastAsia="Calibri" w:hAnsi="Times New Roman"/>
          <w:iCs/>
          <w:sz w:val="24"/>
          <w:szCs w:val="24"/>
        </w:rPr>
        <w:t>който обитава водосбора на р. Дунав.</w:t>
      </w:r>
    </w:p>
    <w:p w:rsidR="00CD0C8E" w:rsidRPr="00CD0C8E" w:rsidRDefault="00CD0C8E" w:rsidP="00CD0C8E">
      <w:pPr>
        <w:spacing w:after="0" w:line="240" w:lineRule="auto"/>
        <w:rPr>
          <w:rFonts w:ascii="Times New Roman" w:eastAsia="DejaVu Sans" w:hAnsi="Times New Roman"/>
          <w:sz w:val="24"/>
          <w:szCs w:val="24"/>
        </w:rPr>
      </w:pPr>
      <w:r w:rsidRPr="003F4672">
        <w:rPr>
          <w:rFonts w:ascii="Times New Roman" w:eastAsia="Calibri" w:hAnsi="Times New Roman"/>
          <w:iCs/>
          <w:sz w:val="24"/>
          <w:szCs w:val="24"/>
        </w:rPr>
        <w:t>Тези три вида се докладват заедно по член 17 от Директивата за местообитанията, като един вид</w:t>
      </w:r>
      <w:r w:rsidRPr="00CD0C8E">
        <w:rPr>
          <w:rFonts w:ascii="Times New Roman" w:eastAsia="Calibri" w:hAnsi="Times New Roman"/>
          <w:i/>
          <w:iCs/>
          <w:sz w:val="24"/>
          <w:szCs w:val="24"/>
        </w:rPr>
        <w:t xml:space="preserve"> - </w:t>
      </w:r>
      <w:r w:rsidRPr="00CD0C8E">
        <w:rPr>
          <w:rFonts w:ascii="Times New Roman" w:eastAsia="Calibri" w:hAnsi="Times New Roman"/>
          <w:i/>
          <w:iCs/>
          <w:sz w:val="24"/>
          <w:szCs w:val="24"/>
          <w:lang w:val="en-GB"/>
        </w:rPr>
        <w:t>Cobitis</w:t>
      </w:r>
      <w:r w:rsidRPr="00CD0C8E">
        <w:rPr>
          <w:rFonts w:ascii="Times New Roman" w:eastAsia="Calibri" w:hAnsi="Times New Roman"/>
          <w:i/>
          <w:iCs/>
          <w:sz w:val="24"/>
          <w:szCs w:val="24"/>
        </w:rPr>
        <w:t xml:space="preserve"> </w:t>
      </w:r>
      <w:r w:rsidRPr="00CD0C8E">
        <w:rPr>
          <w:rFonts w:ascii="Times New Roman" w:eastAsia="Calibri" w:hAnsi="Times New Roman"/>
          <w:i/>
          <w:iCs/>
          <w:sz w:val="24"/>
          <w:szCs w:val="24"/>
          <w:lang w:val="en-GB"/>
        </w:rPr>
        <w:t>taenia</w:t>
      </w:r>
      <w:r w:rsidRPr="00CD0C8E">
        <w:rPr>
          <w:rFonts w:ascii="Times New Roman" w:eastAsia="Calibri" w:hAnsi="Times New Roman"/>
          <w:i/>
          <w:iCs/>
          <w:sz w:val="24"/>
          <w:szCs w:val="24"/>
        </w:rPr>
        <w:t xml:space="preserve"> </w:t>
      </w:r>
      <w:r w:rsidRPr="003F4672">
        <w:rPr>
          <w:rFonts w:ascii="Times New Roman" w:eastAsia="Calibri" w:hAnsi="Times New Roman"/>
          <w:iCs/>
          <w:sz w:val="24"/>
          <w:szCs w:val="24"/>
          <w:lang w:val="en-GB"/>
        </w:rPr>
        <w:t>Complex</w:t>
      </w:r>
      <w:r w:rsidRPr="00CD0C8E">
        <w:rPr>
          <w:rFonts w:ascii="Times New Roman" w:eastAsia="Calibri" w:hAnsi="Times New Roman"/>
          <w:sz w:val="24"/>
          <w:szCs w:val="24"/>
        </w:rPr>
        <w:t>.</w:t>
      </w:r>
      <w:r w:rsidRPr="00CD0C8E">
        <w:rPr>
          <w:rFonts w:ascii="Times New Roman" w:eastAsia="DejaVu Sans" w:hAnsi="Times New Roman"/>
          <w:sz w:val="24"/>
          <w:szCs w:val="24"/>
        </w:rPr>
        <w:t xml:space="preserve"> </w:t>
      </w: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sz w:val="24"/>
          <w:szCs w:val="24"/>
        </w:rPr>
        <w:t>Под това име в дунавския басейн се картира дунавския щипок (</w:t>
      </w:r>
      <w:r w:rsidRPr="003F4672">
        <w:rPr>
          <w:rFonts w:ascii="Times New Roman" w:eastAsia="Calibri" w:hAnsi="Times New Roman"/>
          <w:i/>
          <w:sz w:val="24"/>
          <w:szCs w:val="24"/>
        </w:rPr>
        <w:t>Cobitis elongatoides</w:t>
      </w:r>
      <w:r w:rsidRPr="00CD0C8E">
        <w:rPr>
          <w:rFonts w:ascii="Times New Roman" w:eastAsia="Calibri" w:hAnsi="Times New Roman"/>
          <w:sz w:val="24"/>
          <w:szCs w:val="24"/>
        </w:rPr>
        <w:t>).</w:t>
      </w:r>
    </w:p>
    <w:p w:rsidR="00CD0C8E" w:rsidRPr="00CD0C8E" w:rsidRDefault="00CD0C8E" w:rsidP="000E54AE">
      <w:pPr>
        <w:spacing w:after="16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w:t>
      </w:r>
      <w:r w:rsidRPr="00CD0C8E">
        <w:rPr>
          <w:rFonts w:ascii="Times New Roman" w:eastAsia="Calibri" w:hAnsi="Times New Roman"/>
          <w:sz w:val="24"/>
          <w:szCs w:val="24"/>
        </w:rPr>
        <w:lastRenderedPageBreak/>
        <w:t xml:space="preserve">и двете навлязат в гъста растителност (напр. </w:t>
      </w:r>
      <w:r w:rsidR="003F4672">
        <w:rPr>
          <w:rFonts w:ascii="Times New Roman" w:eastAsia="Calibri" w:hAnsi="Times New Roman"/>
          <w:sz w:val="24"/>
          <w:szCs w:val="24"/>
        </w:rPr>
        <w:t>н</w:t>
      </w:r>
      <w:r w:rsidRPr="00CD0C8E">
        <w:rPr>
          <w:rFonts w:ascii="Times New Roman" w:eastAsia="Calibri" w:hAnsi="Times New Roman"/>
          <w:sz w:val="24"/>
          <w:szCs w:val="24"/>
        </w:rPr>
        <w:t xml:space="preserve">ишковидни водорасли от род </w:t>
      </w:r>
      <w:r w:rsidRPr="003F4672">
        <w:rPr>
          <w:rFonts w:ascii="Times New Roman" w:eastAsia="Calibri" w:hAnsi="Times New Roman"/>
          <w:i/>
          <w:sz w:val="24"/>
          <w:szCs w:val="24"/>
        </w:rPr>
        <w:t>Cladophora</w:t>
      </w:r>
      <w:r w:rsidRPr="00CD0C8E">
        <w:rPr>
          <w:rFonts w:ascii="Times New Roman" w:eastAsia="Calibri" w:hAnsi="Times New Roman"/>
          <w:sz w:val="24"/>
          <w:szCs w:val="24"/>
        </w:rPr>
        <w:t xml:space="preserve">),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w:t>
      </w:r>
      <w:r w:rsidR="005A4305">
        <w:rPr>
          <w:rFonts w:ascii="Times New Roman" w:eastAsia="Calibri" w:hAnsi="Times New Roman"/>
          <w:sz w:val="24"/>
          <w:szCs w:val="24"/>
        </w:rPr>
        <w:t>убежище</w:t>
      </w:r>
      <w:r w:rsidRPr="00CD0C8E">
        <w:rPr>
          <w:rFonts w:ascii="Times New Roman" w:eastAsia="Calibri" w:hAnsi="Times New Roman"/>
          <w:sz w:val="24"/>
          <w:szCs w:val="24"/>
        </w:rPr>
        <w:t xml:space="preserve">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CD0C8E" w:rsidRPr="00CD0C8E" w:rsidRDefault="00CD0C8E" w:rsidP="000E54AE">
      <w:pPr>
        <w:spacing w:after="160" w:line="240" w:lineRule="auto"/>
        <w:ind w:firstLine="709"/>
        <w:jc w:val="both"/>
        <w:rPr>
          <w:rFonts w:ascii="Times New Roman" w:eastAsia="Calibri" w:hAnsi="Times New Roman"/>
          <w:sz w:val="24"/>
          <w:szCs w:val="24"/>
        </w:rPr>
      </w:pPr>
      <w:r w:rsidRPr="003F4672">
        <w:rPr>
          <w:rFonts w:ascii="Times New Roman" w:eastAsia="Calibri" w:hAnsi="Times New Roman"/>
          <w:i/>
          <w:sz w:val="24"/>
          <w:szCs w:val="24"/>
        </w:rPr>
        <w:t>Характеристики</w:t>
      </w:r>
      <w:r w:rsidR="003F4672" w:rsidRPr="003F4672">
        <w:rPr>
          <w:rFonts w:ascii="Times New Roman" w:eastAsia="Calibri" w:hAnsi="Times New Roman"/>
          <w:i/>
          <w:sz w:val="24"/>
          <w:szCs w:val="24"/>
        </w:rPr>
        <w:t xml:space="preserve"> на местообитанието в България</w:t>
      </w:r>
      <w:r w:rsidR="003F4672">
        <w:rPr>
          <w:rFonts w:ascii="Times New Roman" w:eastAsia="Calibri" w:hAnsi="Times New Roman"/>
          <w:sz w:val="24"/>
          <w:szCs w:val="24"/>
        </w:rPr>
        <w:t xml:space="preserve">. </w:t>
      </w:r>
      <w:r w:rsidRPr="00CD0C8E">
        <w:rPr>
          <w:rFonts w:ascii="Times New Roman" w:eastAsia="Calibri" w:hAnsi="Times New Roman"/>
          <w:sz w:val="24"/>
          <w:szCs w:val="24"/>
        </w:rPr>
        <w:t>Възрастните се срещат в предпланинските и низин</w:t>
      </w:r>
      <w:r w:rsidR="003F4672">
        <w:rPr>
          <w:rFonts w:ascii="Times New Roman" w:eastAsia="Calibri" w:hAnsi="Times New Roman"/>
          <w:sz w:val="24"/>
          <w:szCs w:val="24"/>
        </w:rPr>
        <w:t>н</w:t>
      </w:r>
      <w:r w:rsidRPr="00CD0C8E">
        <w:rPr>
          <w:rFonts w:ascii="Times New Roman" w:eastAsia="Calibri" w:hAnsi="Times New Roman"/>
          <w:sz w:val="24"/>
          <w:szCs w:val="24"/>
        </w:rPr>
        <w:t>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0E54A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3. Състояние на биогеографско ниво и разпространение в мрежата </w:t>
      </w:r>
    </w:p>
    <w:p w:rsidR="00CD0C8E" w:rsidRPr="00CD0C8E" w:rsidRDefault="00CD0C8E" w:rsidP="000E54AE">
      <w:pPr>
        <w:spacing w:after="160" w:line="240" w:lineRule="auto"/>
        <w:ind w:firstLine="709"/>
        <w:jc w:val="both"/>
        <w:rPr>
          <w:rFonts w:ascii="Times New Roman" w:eastAsia="Calibri" w:hAnsi="Times New Roman"/>
          <w:color w:val="0000FF"/>
          <w:sz w:val="24"/>
          <w:szCs w:val="24"/>
          <w:u w:val="single"/>
        </w:rPr>
      </w:pPr>
      <w:r w:rsidRPr="00CD0C8E">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hyperlink r:id="rId86" w:history="1">
        <w:r w:rsidRPr="00CD0C8E">
          <w:rPr>
            <w:rFonts w:ascii="Times New Roman" w:eastAsia="Calibri" w:hAnsi="Times New Roman"/>
            <w:color w:val="0000FF"/>
            <w:sz w:val="24"/>
            <w:szCs w:val="24"/>
            <w:u w:val="single"/>
          </w:rPr>
          <w:t>https://nature-art17.eionet.europa.eu/article17/species/report/</w:t>
        </w:r>
      </w:hyperlink>
      <w:r w:rsidRPr="00CD0C8E">
        <w:rPr>
          <w:rFonts w:ascii="Times New Roman" w:eastAsia="Calibri" w:hAnsi="Times New Roman"/>
          <w:color w:val="0000FF"/>
          <w:sz w:val="24"/>
          <w:szCs w:val="24"/>
          <w:u w:val="single"/>
        </w:rPr>
        <w:t>)</w:t>
      </w:r>
    </w:p>
    <w:p w:rsidR="00CD0C8E" w:rsidRPr="00CD0C8E" w:rsidRDefault="00CD0C8E" w:rsidP="000E54AE">
      <w:pPr>
        <w:spacing w:after="16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CD0C8E" w:rsidRPr="00CD0C8E" w:rsidRDefault="00CD0C8E" w:rsidP="00CD0C8E">
      <w:pPr>
        <w:numPr>
          <w:ilvl w:val="0"/>
          <w:numId w:val="33"/>
        </w:numPr>
        <w:spacing w:after="0" w:line="240" w:lineRule="auto"/>
        <w:ind w:left="426"/>
        <w:contextualSpacing/>
        <w:jc w:val="both"/>
        <w:rPr>
          <w:rFonts w:ascii="Times New Roman" w:eastAsia="Calibri" w:hAnsi="Times New Roman"/>
          <w:color w:val="0000FF"/>
          <w:sz w:val="24"/>
          <w:szCs w:val="24"/>
          <w:u w:val="single"/>
        </w:rPr>
      </w:pPr>
      <w:r w:rsidRPr="00CD0C8E">
        <w:rPr>
          <w:rFonts w:ascii="Times New Roman" w:eastAsia="Calibri" w:hAnsi="Times New Roman"/>
          <w:sz w:val="24"/>
          <w:szCs w:val="24"/>
        </w:rPr>
        <w:t xml:space="preserve">Добив на минерали (например скали, метални руди, чакъл, пясък; </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sz w:val="24"/>
          <w:szCs w:val="24"/>
        </w:rPr>
      </w:pPr>
      <w:r w:rsidRPr="00CD0C8E">
        <w:rPr>
          <w:rFonts w:ascii="Times New Roman" w:eastAsia="Calibri" w:hAnsi="Times New Roman"/>
          <w:sz w:val="24"/>
          <w:szCs w:val="24"/>
        </w:rPr>
        <w:t>Физическа промяна на водните тела, изменение на хидрологичните характеристики;</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sz w:val="24"/>
          <w:szCs w:val="24"/>
        </w:rPr>
      </w:pPr>
      <w:r w:rsidRPr="00CD0C8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color w:val="0000FF"/>
          <w:sz w:val="24"/>
          <w:szCs w:val="24"/>
          <w:u w:val="single"/>
        </w:rPr>
      </w:pPr>
      <w:r w:rsidRPr="00CD0C8E">
        <w:rPr>
          <w:rFonts w:ascii="Times New Roman" w:eastAsia="Calibri" w:hAnsi="Times New Roman"/>
          <w:sz w:val="24"/>
          <w:szCs w:val="24"/>
        </w:rPr>
        <w:t>Замърсяване на водите и дънните седименти от смесени източници на повърхностни и подземни води.</w:t>
      </w:r>
    </w:p>
    <w:p w:rsidR="00CD0C8E" w:rsidRPr="00CD0C8E" w:rsidRDefault="00CD0C8E" w:rsidP="00CD0C8E">
      <w:pPr>
        <w:spacing w:after="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CD0C8E" w:rsidRPr="00CD0C8E" w:rsidTr="000E54AE">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0E54AE">
        <w:trPr>
          <w:tblCellSpacing w:w="15" w:type="dxa"/>
        </w:trPr>
        <w:tc>
          <w:tcPr>
            <w:tcW w:w="160"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0E54AE">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r w:rsidRPr="00CD0C8E">
              <w:rPr>
                <w:rFonts w:ascii="Times New Roman" w:eastAsia="Calibri" w:hAnsi="Times New Roman"/>
                <w:b/>
                <w:bCs/>
                <w:sz w:val="16"/>
                <w:szCs w:val="16"/>
              </w:rPr>
              <w:lastRenderedPageBreak/>
              <w:t>.</w:t>
            </w:r>
          </w:p>
        </w:tc>
        <w:tc>
          <w:tcPr>
            <w:tcW w:w="24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lastRenderedPageBreak/>
              <w:t>Iso</w:t>
            </w:r>
            <w:r w:rsidRPr="00CD0C8E">
              <w:rPr>
                <w:rFonts w:ascii="Times New Roman" w:eastAsia="Calibri" w:hAnsi="Times New Roman"/>
                <w:b/>
                <w:bCs/>
                <w:sz w:val="16"/>
                <w:szCs w:val="16"/>
              </w:rPr>
              <w:lastRenderedPageBreak/>
              <w:t>.</w:t>
            </w:r>
          </w:p>
        </w:tc>
        <w:tc>
          <w:tcPr>
            <w:tcW w:w="36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lastRenderedPageBreak/>
              <w:t>Glo.</w:t>
            </w:r>
          </w:p>
        </w:tc>
      </w:tr>
      <w:tr w:rsidR="00CD0C8E" w:rsidRPr="00CD0C8E" w:rsidTr="00CD0C8E">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lastRenderedPageBreak/>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11</w:t>
            </w:r>
            <w:r w:rsidRPr="00CD0C8E">
              <w:rPr>
                <w:rFonts w:ascii="Times New Roman" w:eastAsia="Calibr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i/>
                <w:sz w:val="16"/>
                <w:szCs w:val="16"/>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jc w:val="right"/>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102771</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jc w:val="right"/>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102771</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eastAsia="bg-BG"/>
              </w:rPr>
            </w:pPr>
            <w:r w:rsidRPr="00CD0C8E">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eastAsia="bg-BG"/>
              </w:rPr>
            </w:pPr>
            <w:r w:rsidRPr="00CD0C8E">
              <w:rPr>
                <w:rFonts w:ascii="Times New Roman" w:hAnsi="Times New Roman"/>
                <w:color w:val="000000"/>
                <w:sz w:val="16"/>
                <w:szCs w:val="16"/>
                <w:lang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A</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3C6A3E" w:rsidP="00CD0C8E">
      <w:pPr>
        <w:spacing w:after="160" w:line="240" w:lineRule="auto"/>
        <w:jc w:val="both"/>
        <w:rPr>
          <w:rFonts w:ascii="Times New Roman" w:eastAsia="Calibri" w:hAnsi="Times New Roman"/>
        </w:rPr>
      </w:pPr>
      <w:hyperlink r:id="rId87" w:history="1">
        <w:r w:rsidR="00CD0C8E" w:rsidRPr="00CD0C8E">
          <w:rPr>
            <w:rFonts w:ascii="Times New Roman" w:eastAsia="Calibri" w:hAnsi="Times New Roman"/>
            <w:color w:val="0563C1"/>
            <w:u w:val="single"/>
          </w:rPr>
          <w:t>http://natura2000.moew.government.bg/PublicDownloads/Auto/PS_SCI/BG0000614/BG0000614_PS_16.pdf</w:t>
        </w:r>
      </w:hyperlink>
    </w:p>
    <w:p w:rsidR="00CD0C8E" w:rsidRPr="00CD0C8E" w:rsidRDefault="00CD0C8E" w:rsidP="000E54AE">
      <w:pPr>
        <w:spacing w:after="12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Най-вероятно информацията в Стандартния формуляр на защитената зона за вида е попълнена на база специфичния доклад за вида в защитената зона от 2013 г. Видът не е оценен в инд./ха. Представена е оценка за броя (113799) на индивидите в рамките на зоната (</w:t>
      </w:r>
      <w:r w:rsidRPr="00CD0C8E">
        <w:rPr>
          <w:rFonts w:ascii="Times New Roman" w:eastAsia="Calibri" w:hAnsi="Times New Roman"/>
          <w:sz w:val="24"/>
          <w:szCs w:val="24"/>
          <w:lang w:val="en-US"/>
        </w:rPr>
        <w:t>i</w:t>
      </w:r>
      <w:r w:rsidRPr="00CD0C8E">
        <w:rPr>
          <w:rFonts w:ascii="Times New Roman" w:eastAsia="Calibri" w:hAnsi="Times New Roman"/>
          <w:sz w:val="24"/>
          <w:szCs w:val="24"/>
        </w:rPr>
        <w:t>). Видът е представен като типичен (С). Качеството на данните за вида е базирано на теренни изследвания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Популацията е оценена като съществена в рамките на страната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Нивото на защитеност на популацията е определено като отлично (А). Степента на изолация на популацията е определена като неизолирана в рамките на ареала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Общата стойност на зоната за опазването на вида е отлично (</w:t>
      </w:r>
      <w:r w:rsidRPr="00CD0C8E">
        <w:rPr>
          <w:rFonts w:ascii="Times New Roman" w:eastAsia="Calibri" w:hAnsi="Times New Roman"/>
          <w:sz w:val="24"/>
          <w:szCs w:val="24"/>
          <w:lang w:val="en-US"/>
        </w:rPr>
        <w:t>A</w:t>
      </w:r>
      <w:r w:rsidRPr="00CD0C8E">
        <w:rPr>
          <w:rFonts w:ascii="Times New Roman" w:eastAsia="Calibri" w:hAnsi="Times New Roman"/>
          <w:sz w:val="24"/>
          <w:szCs w:val="24"/>
        </w:rPr>
        <w:t xml:space="preserve">). </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5. </w:t>
      </w:r>
      <w:r w:rsidR="000E54AE">
        <w:rPr>
          <w:rFonts w:ascii="Times New Roman" w:eastAsia="Calibri" w:hAnsi="Times New Roman"/>
          <w:b/>
          <w:sz w:val="24"/>
          <w:szCs w:val="24"/>
        </w:rPr>
        <w:t>Анализ на наличната информация</w:t>
      </w:r>
    </w:p>
    <w:p w:rsidR="005A4305" w:rsidRPr="00CD0C8E" w:rsidRDefault="005A4305" w:rsidP="005A4305">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 рамките на проект "Картиране и определяне на природозащитното състояние на природни местообитания и видове - фаза I" през 2013 г., видът е категоризиран в „благоприятно“ ПС по всички критерии. </w:t>
      </w:r>
    </w:p>
    <w:p w:rsidR="005A4305" w:rsidRPr="00CD0C8E" w:rsidRDefault="005A4305" w:rsidP="005A4305">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Целит</w:t>
      </w:r>
      <w:r>
        <w:rPr>
          <w:rFonts w:ascii="Times New Roman" w:eastAsia="Calibri" w:hAnsi="Times New Roman"/>
          <w:sz w:val="24"/>
          <w:szCs w:val="24"/>
        </w:rPr>
        <w:t>е</w:t>
      </w:r>
      <w:r w:rsidRPr="00CD0C8E">
        <w:rPr>
          <w:rFonts w:ascii="Times New Roman" w:eastAsia="Calibri" w:hAnsi="Times New Roman"/>
          <w:sz w:val="24"/>
          <w:szCs w:val="24"/>
        </w:rPr>
        <w:t xml:space="preserve"> участъ</w:t>
      </w:r>
      <w:r>
        <w:rPr>
          <w:rFonts w:ascii="Times New Roman" w:eastAsia="Calibri" w:hAnsi="Times New Roman"/>
          <w:sz w:val="24"/>
          <w:szCs w:val="24"/>
        </w:rPr>
        <w:t>ци</w:t>
      </w:r>
      <w:r w:rsidRPr="00CD0C8E">
        <w:rPr>
          <w:rFonts w:ascii="Times New Roman" w:eastAsia="Calibri" w:hAnsi="Times New Roman"/>
          <w:sz w:val="24"/>
          <w:szCs w:val="24"/>
        </w:rPr>
        <w:t xml:space="preserve"> на р</w:t>
      </w:r>
      <w:r>
        <w:rPr>
          <w:rFonts w:ascii="Times New Roman" w:eastAsia="Calibri" w:hAnsi="Times New Roman"/>
          <w:sz w:val="24"/>
          <w:szCs w:val="24"/>
        </w:rPr>
        <w:t>.</w:t>
      </w:r>
      <w:r w:rsidRPr="00CD0C8E">
        <w:rPr>
          <w:rFonts w:ascii="Times New Roman" w:eastAsia="Calibri" w:hAnsi="Times New Roman"/>
          <w:sz w:val="24"/>
          <w:szCs w:val="24"/>
        </w:rPr>
        <w:t xml:space="preserve"> Дунав и р. Огоста в зоната представлява</w:t>
      </w:r>
      <w:r>
        <w:rPr>
          <w:rFonts w:ascii="Times New Roman" w:eastAsia="Calibri" w:hAnsi="Times New Roman"/>
          <w:sz w:val="24"/>
          <w:szCs w:val="24"/>
        </w:rPr>
        <w:t>т</w:t>
      </w:r>
      <w:r w:rsidRPr="00CD0C8E">
        <w:rPr>
          <w:rFonts w:ascii="Times New Roman" w:eastAsia="Calibri" w:hAnsi="Times New Roman"/>
          <w:sz w:val="24"/>
          <w:szCs w:val="24"/>
        </w:rPr>
        <w:t xml:space="preserve"> </w:t>
      </w:r>
      <w:r>
        <w:rPr>
          <w:rFonts w:ascii="Times New Roman" w:eastAsia="Calibri" w:hAnsi="Times New Roman"/>
          <w:sz w:val="24"/>
          <w:szCs w:val="24"/>
        </w:rPr>
        <w:t>потенциални</w:t>
      </w:r>
      <w:r w:rsidRPr="00CD0C8E">
        <w:rPr>
          <w:rFonts w:ascii="Times New Roman" w:eastAsia="Calibri" w:hAnsi="Times New Roman"/>
          <w:sz w:val="24"/>
          <w:szCs w:val="24"/>
        </w:rPr>
        <w:t xml:space="preserve"> местообитани</w:t>
      </w:r>
      <w:r>
        <w:rPr>
          <w:rFonts w:ascii="Times New Roman" w:eastAsia="Calibri" w:hAnsi="Times New Roman"/>
          <w:sz w:val="24"/>
          <w:szCs w:val="24"/>
        </w:rPr>
        <w:t>я</w:t>
      </w:r>
      <w:r w:rsidRPr="00CD0C8E">
        <w:rPr>
          <w:rFonts w:ascii="Times New Roman" w:eastAsia="Calibri" w:hAnsi="Times New Roman"/>
          <w:sz w:val="24"/>
          <w:szCs w:val="24"/>
        </w:rPr>
        <w:t xml:space="preserve"> за вида, съгласно </w:t>
      </w:r>
      <w:r>
        <w:rPr>
          <w:rFonts w:ascii="Times New Roman" w:eastAsia="Calibri" w:hAnsi="Times New Roman"/>
          <w:sz w:val="24"/>
          <w:szCs w:val="24"/>
        </w:rPr>
        <w:t>хабитатните</w:t>
      </w:r>
      <w:r w:rsidRPr="00CD0C8E">
        <w:rPr>
          <w:rFonts w:ascii="Times New Roman" w:eastAsia="Calibri" w:hAnsi="Times New Roman"/>
          <w:sz w:val="24"/>
          <w:szCs w:val="24"/>
        </w:rPr>
        <w:t xml:space="preserve"> характеристики, дадени по-горе. </w:t>
      </w:r>
      <w:r>
        <w:rPr>
          <w:rFonts w:ascii="Times New Roman" w:eastAsia="Calibri" w:hAnsi="Times New Roman"/>
          <w:sz w:val="24"/>
          <w:szCs w:val="24"/>
        </w:rPr>
        <w:t xml:space="preserve">Двете реки представляват и </w:t>
      </w:r>
      <w:r w:rsidRPr="00CD0C8E">
        <w:rPr>
          <w:rFonts w:ascii="Times New Roman" w:eastAsia="Calibri" w:hAnsi="Times New Roman"/>
          <w:sz w:val="24"/>
          <w:szCs w:val="24"/>
        </w:rPr>
        <w:t>еко</w:t>
      </w:r>
      <w:r>
        <w:rPr>
          <w:rFonts w:ascii="Times New Roman" w:eastAsia="Calibri" w:hAnsi="Times New Roman"/>
          <w:sz w:val="24"/>
          <w:szCs w:val="24"/>
        </w:rPr>
        <w:t xml:space="preserve">логични коридори </w:t>
      </w:r>
      <w:r w:rsidRPr="00CD0C8E">
        <w:rPr>
          <w:rFonts w:ascii="Times New Roman" w:eastAsia="Calibri" w:hAnsi="Times New Roman"/>
          <w:sz w:val="24"/>
          <w:szCs w:val="24"/>
        </w:rPr>
        <w:t xml:space="preserve">за връзка с останалите части на популацията </w:t>
      </w:r>
      <w:r>
        <w:rPr>
          <w:rFonts w:ascii="Times New Roman" w:eastAsia="Calibri" w:hAnsi="Times New Roman"/>
          <w:sz w:val="24"/>
          <w:szCs w:val="24"/>
        </w:rPr>
        <w:t xml:space="preserve">и разпространение </w:t>
      </w:r>
      <w:r w:rsidRPr="00CD0C8E">
        <w:rPr>
          <w:rFonts w:ascii="Times New Roman" w:eastAsia="Calibri"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5A4305" w:rsidRPr="00CD0C8E" w:rsidRDefault="005A4305" w:rsidP="005A430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При извършеното п</w:t>
      </w:r>
      <w:r w:rsidRPr="00CD0C8E">
        <w:rPr>
          <w:rFonts w:ascii="Times New Roman" w:eastAsia="Calibri" w:hAnsi="Times New Roman"/>
          <w:sz w:val="24"/>
          <w:szCs w:val="24"/>
        </w:rPr>
        <w:t xml:space="preserve">олево проучване през 2021 г. с цел изясняване на състоянието на вида по време на проекта за определяне на целите за опазване на вида в защитената зона е използвана утвърдената методика за мониторинг на риби в </w:t>
      </w:r>
      <w:r>
        <w:rPr>
          <w:rFonts w:ascii="Times New Roman" w:eastAsia="Calibri" w:hAnsi="Times New Roman"/>
          <w:sz w:val="24"/>
          <w:szCs w:val="24"/>
        </w:rPr>
        <w:t xml:space="preserve">р. Дунав и други </w:t>
      </w:r>
      <w:r w:rsidRPr="00CD0C8E">
        <w:rPr>
          <w:rFonts w:ascii="Times New Roman" w:eastAsia="Calibri" w:hAnsi="Times New Roman"/>
          <w:sz w:val="24"/>
          <w:szCs w:val="24"/>
        </w:rPr>
        <w:t>реки</w:t>
      </w:r>
      <w:r>
        <w:rPr>
          <w:rFonts w:ascii="Times New Roman" w:eastAsia="Calibri" w:hAnsi="Times New Roman"/>
          <w:sz w:val="24"/>
          <w:szCs w:val="24"/>
        </w:rPr>
        <w:t xml:space="preserve"> </w:t>
      </w:r>
      <w:r w:rsidRPr="00C1319C">
        <w:rPr>
          <w:rFonts w:ascii="Times New Roman" w:eastAsia="Calibri" w:hAnsi="Times New Roman"/>
          <w:sz w:val="24"/>
          <w:szCs w:val="24"/>
        </w:rPr>
        <w:t>(http://eea.government.bg/bg/bio/nsmbr/praktichesko-rakovodstvo-metodiki-za-monitoring-i-otsenka/ribi). Според дължината на подходящите речни участъци в зоната са избрани за пробонабиране трансекти, които да покриват представителни хабитати на вида, и които позволяват адекватна оценка на популацията в зоната.</w:t>
      </w:r>
      <w:r w:rsidRPr="00CD0C8E">
        <w:rPr>
          <w:rFonts w:ascii="Times New Roman" w:eastAsia="Calibri" w:hAnsi="Times New Roman"/>
          <w:sz w:val="24"/>
          <w:szCs w:val="24"/>
        </w:rPr>
        <w:t xml:space="preserve"> </w:t>
      </w:r>
      <w:r>
        <w:rPr>
          <w:rFonts w:ascii="Times New Roman" w:eastAsia="Calibri" w:hAnsi="Times New Roman"/>
          <w:sz w:val="24"/>
          <w:szCs w:val="24"/>
        </w:rPr>
        <w:t xml:space="preserve">Използвани са два метода за пробонабиране – електрориболов и гриб. </w:t>
      </w:r>
      <w:r w:rsidRPr="00CD0C8E">
        <w:rPr>
          <w:rFonts w:ascii="Times New Roman" w:eastAsia="Calibri" w:hAnsi="Times New Roman"/>
          <w:sz w:val="24"/>
          <w:szCs w:val="24"/>
        </w:rPr>
        <w:t xml:space="preserve">Видът </w:t>
      </w:r>
      <w:r>
        <w:rPr>
          <w:rFonts w:ascii="Times New Roman" w:eastAsia="Calibri" w:hAnsi="Times New Roman"/>
          <w:sz w:val="24"/>
          <w:szCs w:val="24"/>
        </w:rPr>
        <w:t>е</w:t>
      </w:r>
      <w:r w:rsidRPr="00CD0C8E">
        <w:rPr>
          <w:rFonts w:ascii="Times New Roman" w:eastAsia="Calibri" w:hAnsi="Times New Roman"/>
          <w:sz w:val="24"/>
          <w:szCs w:val="24"/>
        </w:rPr>
        <w:t xml:space="preserve"> установен както в река Дунав така и в река Огоста със плътност до 1787 инд./ха. </w:t>
      </w:r>
    </w:p>
    <w:p w:rsidR="00CD0C8E" w:rsidRPr="00CD0C8E" w:rsidRDefault="005A4305" w:rsidP="005A4305">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бяха установени заплахи с локално въздействие, като водопои на едър и дребен рогат добитък, паша, органично натоварване, бракониерство, като в по голяма степен за река Огоста и крайбрежната зона на р. Дунав. </w:t>
      </w:r>
      <w:r>
        <w:rPr>
          <w:rFonts w:ascii="Times New Roman" w:eastAsia="Calibri" w:hAnsi="Times New Roman"/>
          <w:sz w:val="24"/>
          <w:szCs w:val="24"/>
        </w:rPr>
        <w:t>Н</w:t>
      </w:r>
      <w:r w:rsidRPr="00CD0C8E">
        <w:rPr>
          <w:rFonts w:ascii="Times New Roman" w:eastAsia="Calibri" w:hAnsi="Times New Roman"/>
          <w:sz w:val="24"/>
          <w:szCs w:val="24"/>
        </w:rPr>
        <w:t xml:space="preserve">а около 14 километра над устието на </w:t>
      </w:r>
      <w:r w:rsidRPr="005063D6">
        <w:rPr>
          <w:rFonts w:ascii="Times New Roman" w:eastAsia="Calibri" w:hAnsi="Times New Roman"/>
          <w:sz w:val="24"/>
          <w:szCs w:val="24"/>
        </w:rPr>
        <w:t>р</w:t>
      </w:r>
      <w:r>
        <w:rPr>
          <w:rFonts w:ascii="Times New Roman" w:eastAsia="Calibri" w:hAnsi="Times New Roman"/>
          <w:sz w:val="24"/>
          <w:szCs w:val="24"/>
        </w:rPr>
        <w:t>. Огоста</w:t>
      </w:r>
      <w:r w:rsidRPr="005063D6">
        <w:rPr>
          <w:rFonts w:ascii="Times New Roman" w:eastAsia="Calibri" w:hAnsi="Times New Roman"/>
          <w:sz w:val="24"/>
          <w:szCs w:val="24"/>
        </w:rPr>
        <w:t xml:space="preserve"> има бент с координати 43.648166 23.786292, с височина около 1.5-2 м, от степен 4</w:t>
      </w:r>
      <w:r w:rsidRPr="00CD0C8E">
        <w:rPr>
          <w:rFonts w:ascii="Times New Roman" w:eastAsia="Calibri" w:hAnsi="Times New Roman"/>
          <w:sz w:val="24"/>
          <w:szCs w:val="24"/>
        </w:rPr>
        <w:t xml:space="preserve"> – преодолим само за добри плувци в условия на пълновидие</w:t>
      </w:r>
      <w:r w:rsidR="00CD0C8E" w:rsidRPr="00CD0C8E">
        <w:rPr>
          <w:rFonts w:ascii="Times New Roman" w:eastAsia="Calibri" w:hAnsi="Times New Roman"/>
          <w:sz w:val="24"/>
          <w:szCs w:val="24"/>
        </w:rPr>
        <w:t>.</w:t>
      </w:r>
    </w:p>
    <w:p w:rsidR="00CD0C8E" w:rsidRPr="00CD0C8E" w:rsidRDefault="00CD0C8E" w:rsidP="000E54AE">
      <w:pPr>
        <w:spacing w:before="120"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6. Цели за подобряване/поддържане на природозащитното състояние на </w:t>
      </w:r>
      <w:r w:rsidR="000E54AE">
        <w:rPr>
          <w:rFonts w:ascii="Times New Roman" w:eastAsia="Calibri" w:hAnsi="Times New Roman"/>
          <w:b/>
          <w:sz w:val="24"/>
          <w:szCs w:val="24"/>
        </w:rPr>
        <w:t>вида в зоната</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sz w:val="24"/>
          <w:szCs w:val="24"/>
        </w:rPr>
        <w:t>Целите са формулирани по показатели, в таблицата по-долу.</w:t>
      </w:r>
    </w:p>
    <w:p w:rsidR="00CD0C8E" w:rsidRPr="00CD0C8E" w:rsidRDefault="00CD0C8E" w:rsidP="00CD0C8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559"/>
        <w:gridCol w:w="1276"/>
        <w:gridCol w:w="2894"/>
        <w:gridCol w:w="1857"/>
      </w:tblGrid>
      <w:tr w:rsidR="00CD0C8E" w:rsidRPr="00CD0C8E" w:rsidTr="000E54AE">
        <w:trPr>
          <w:tblHeader/>
          <w:jc w:val="center"/>
        </w:trPr>
        <w:tc>
          <w:tcPr>
            <w:tcW w:w="756"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lastRenderedPageBreak/>
              <w:t>Параметър</w:t>
            </w:r>
          </w:p>
        </w:tc>
        <w:tc>
          <w:tcPr>
            <w:tcW w:w="872"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hAnsi="Times New Roman"/>
                <w:b/>
                <w:bCs/>
              </w:rPr>
              <w:t>Мерна единица</w:t>
            </w:r>
          </w:p>
        </w:tc>
        <w:tc>
          <w:tcPr>
            <w:tcW w:w="714"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hAnsi="Times New Roman"/>
                <w:b/>
                <w:bCs/>
              </w:rPr>
              <w:t>Целева стойност</w:t>
            </w:r>
          </w:p>
        </w:tc>
        <w:tc>
          <w:tcPr>
            <w:tcW w:w="1619"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Специфични цели на опазване за зоната</w:t>
            </w:r>
          </w:p>
        </w:tc>
      </w:tr>
      <w:tr w:rsidR="005A4305" w:rsidRPr="00CD0C8E" w:rsidTr="000E54AE">
        <w:trPr>
          <w:jc w:val="center"/>
        </w:trPr>
        <w:tc>
          <w:tcPr>
            <w:tcW w:w="756" w:type="pct"/>
            <w:shd w:val="clear" w:color="auto" w:fill="auto"/>
          </w:tcPr>
          <w:p w:rsidR="005A4305" w:rsidRPr="00CD0C8E" w:rsidRDefault="005A4305" w:rsidP="00CD0C8E">
            <w:pPr>
              <w:spacing w:before="120" w:after="120" w:line="240" w:lineRule="auto"/>
              <w:rPr>
                <w:rFonts w:ascii="Times New Roman" w:eastAsia="Calibri" w:hAnsi="Times New Roman"/>
                <w:b/>
                <w:lang w:val="en-US"/>
              </w:rPr>
            </w:pPr>
            <w:r w:rsidRPr="00CD0C8E">
              <w:rPr>
                <w:rFonts w:ascii="Times New Roman" w:eastAsia="Calibri" w:hAnsi="Times New Roman"/>
                <w:b/>
              </w:rPr>
              <w:t>Плътност на популацията</w:t>
            </w:r>
          </w:p>
        </w:tc>
        <w:tc>
          <w:tcPr>
            <w:tcW w:w="872" w:type="pct"/>
            <w:shd w:val="clear" w:color="auto" w:fill="auto"/>
          </w:tcPr>
          <w:p w:rsidR="005A4305" w:rsidRPr="00CD0C8E" w:rsidRDefault="005A4305" w:rsidP="005A4305">
            <w:pPr>
              <w:spacing w:before="120" w:after="120" w:line="240" w:lineRule="auto"/>
              <w:rPr>
                <w:rFonts w:ascii="Times New Roman" w:eastAsia="Calibri" w:hAnsi="Times New Roman"/>
                <w:lang w:val="en-US"/>
              </w:rPr>
            </w:pPr>
            <w:r w:rsidRPr="00CD0C8E">
              <w:rPr>
                <w:rFonts w:ascii="Times New Roman" w:eastAsia="Calibri" w:hAnsi="Times New Roman"/>
              </w:rPr>
              <w:t>Брой индивиди/</w:t>
            </w:r>
            <w:r w:rsidRPr="00CD0C8E">
              <w:rPr>
                <w:rFonts w:ascii="Times New Roman" w:eastAsia="Calibri" w:hAnsi="Times New Roman"/>
                <w:lang w:val="en-US"/>
              </w:rPr>
              <w:t>ha</w:t>
            </w:r>
          </w:p>
        </w:tc>
        <w:tc>
          <w:tcPr>
            <w:tcW w:w="714" w:type="pct"/>
            <w:shd w:val="clear" w:color="auto" w:fill="auto"/>
          </w:tcPr>
          <w:p w:rsidR="005A4305" w:rsidRPr="00CD0C8E" w:rsidRDefault="005A4305" w:rsidP="005A4305">
            <w:pPr>
              <w:spacing w:before="120" w:after="120" w:line="240" w:lineRule="auto"/>
              <w:rPr>
                <w:rFonts w:ascii="Times New Roman" w:eastAsia="Calibri" w:hAnsi="Times New Roman"/>
              </w:rPr>
            </w:pPr>
            <w:r w:rsidRPr="00CD0C8E">
              <w:rPr>
                <w:rFonts w:ascii="Times New Roman" w:eastAsia="Calibri" w:hAnsi="Times New Roman"/>
              </w:rPr>
              <w:t>Най-малко</w:t>
            </w:r>
            <w:r w:rsidRPr="00CD0C8E">
              <w:rPr>
                <w:rFonts w:ascii="Times New Roman" w:eastAsia="Calibri" w:hAnsi="Times New Roman"/>
                <w:lang w:val="en-US"/>
              </w:rPr>
              <w:t xml:space="preserve"> </w:t>
            </w:r>
            <w:r w:rsidRPr="00CD0C8E">
              <w:rPr>
                <w:rFonts w:ascii="Times New Roman" w:eastAsia="Calibri" w:hAnsi="Times New Roman"/>
              </w:rPr>
              <w:t xml:space="preserve">100 </w:t>
            </w:r>
            <w:r w:rsidRPr="00CD0C8E">
              <w:rPr>
                <w:rFonts w:ascii="Times New Roman" w:eastAsia="Calibri" w:hAnsi="Times New Roman"/>
                <w:lang w:val="en-US"/>
              </w:rPr>
              <w:t xml:space="preserve"> </w:t>
            </w:r>
          </w:p>
        </w:tc>
        <w:tc>
          <w:tcPr>
            <w:tcW w:w="1619" w:type="pct"/>
            <w:shd w:val="clear" w:color="auto" w:fill="auto"/>
          </w:tcPr>
          <w:p w:rsidR="005A4305" w:rsidRPr="00CD0C8E" w:rsidRDefault="005A4305" w:rsidP="005A4305">
            <w:pPr>
              <w:spacing w:before="120" w:after="120" w:line="240" w:lineRule="auto"/>
              <w:jc w:val="both"/>
              <w:rPr>
                <w:rFonts w:ascii="Times New Roman" w:eastAsia="Calibri" w:hAnsi="Times New Roman"/>
              </w:rPr>
            </w:pPr>
            <w:r w:rsidRPr="00CD0C8E">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CD0C8E">
              <w:rPr>
                <w:rFonts w:ascii="Times New Roman" w:eastAsia="Calibri" w:hAnsi="Times New Roman"/>
                <w:vertAlign w:val="superscript"/>
              </w:rPr>
              <w:t>2</w:t>
            </w:r>
            <w:r w:rsidRPr="00CD0C8E">
              <w:rPr>
                <w:rFonts w:ascii="Times New Roman" w:eastAsia="Calibri" w:hAnsi="Times New Roman"/>
              </w:rPr>
              <w:t xml:space="preserve">. След това броят на уловените екземпляри се преизчислява на един хектар. </w:t>
            </w:r>
          </w:p>
          <w:p w:rsidR="005A4305" w:rsidRPr="00CD0C8E" w:rsidRDefault="005A4305" w:rsidP="005A4305">
            <w:pPr>
              <w:spacing w:before="120" w:after="120" w:line="240" w:lineRule="auto"/>
              <w:jc w:val="both"/>
              <w:rPr>
                <w:rFonts w:ascii="Times New Roman" w:eastAsia="Calibri" w:hAnsi="Times New Roman"/>
              </w:rPr>
            </w:pPr>
            <w:r w:rsidRPr="00CD0C8E">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1898 инд./ха. През 2021 г. е проведено ново теренно проучване за вида, като е установен както в р. Дунав така и в р. Огоста, като видът е регистриран и на двете места, с плътност до 1787 инд./ха. Като минимална целева стойност на популацията се приема рефернтната стойност, определена по време на проект "Картиране и определяне на природозащитното състояние на природни местообитания и видове - фаза I".</w:t>
            </w:r>
          </w:p>
          <w:p w:rsidR="005A4305" w:rsidRPr="00CD0C8E" w:rsidRDefault="005A4305" w:rsidP="005A4305">
            <w:pPr>
              <w:spacing w:before="120" w:after="120" w:line="240" w:lineRule="auto"/>
              <w:jc w:val="both"/>
              <w:rPr>
                <w:rFonts w:ascii="Times New Roman" w:eastAsia="Calibri" w:hAnsi="Times New Roman"/>
              </w:rPr>
            </w:pPr>
            <w:r w:rsidRPr="00CD0C8E">
              <w:rPr>
                <w:rFonts w:ascii="Times New Roman" w:eastAsia="Calibri" w:hAnsi="Times New Roman"/>
              </w:rPr>
              <w:t xml:space="preserve">По отношение на натиска, в този конкретен речен участък в рамките на защитената зона може да се счита за хомогенен и значителен. </w:t>
            </w:r>
          </w:p>
          <w:p w:rsidR="005A4305" w:rsidRPr="00CD0C8E" w:rsidRDefault="005A4305" w:rsidP="005A4305">
            <w:pPr>
              <w:spacing w:before="120" w:after="120" w:line="240" w:lineRule="auto"/>
              <w:jc w:val="both"/>
              <w:rPr>
                <w:rFonts w:ascii="Times New Roman" w:eastAsia="Calibri" w:hAnsi="Times New Roman"/>
              </w:rPr>
            </w:pPr>
            <w:r w:rsidRPr="00CD0C8E">
              <w:rPr>
                <w:rFonts w:ascii="Times New Roman" w:eastAsia="Calibri" w:hAnsi="Times New Roman"/>
              </w:rPr>
              <w:t>Кумулативния натиск с източници на произход извън зоната също е значим.</w:t>
            </w:r>
          </w:p>
        </w:tc>
        <w:tc>
          <w:tcPr>
            <w:tcW w:w="1039" w:type="pct"/>
          </w:tcPr>
          <w:p w:rsidR="005A4305" w:rsidRPr="00CD0C8E" w:rsidRDefault="005A4305" w:rsidP="005A4305">
            <w:pPr>
              <w:spacing w:before="120" w:after="120" w:line="240" w:lineRule="auto"/>
              <w:contextualSpacing/>
              <w:jc w:val="both"/>
              <w:rPr>
                <w:rFonts w:ascii="Times New Roman" w:eastAsia="Calibri" w:hAnsi="Times New Roman"/>
              </w:rPr>
            </w:pPr>
            <w:r>
              <w:rPr>
                <w:rFonts w:ascii="Times New Roman" w:eastAsia="Calibri" w:hAnsi="Times New Roman"/>
              </w:rPr>
              <w:t>П</w:t>
            </w:r>
            <w:r w:rsidRPr="00CD0C8E">
              <w:rPr>
                <w:rFonts w:ascii="Times New Roman" w:eastAsia="Calibri" w:hAnsi="Times New Roman"/>
              </w:rPr>
              <w:t xml:space="preserve">оддържане на плътността на популацията най-малко на 100 инд./ха. </w:t>
            </w:r>
          </w:p>
          <w:p w:rsidR="005A4305" w:rsidRPr="00CD0C8E" w:rsidRDefault="005A4305" w:rsidP="005A4305">
            <w:pPr>
              <w:spacing w:before="120" w:after="120" w:line="240" w:lineRule="auto"/>
              <w:contextualSpacing/>
              <w:jc w:val="both"/>
              <w:rPr>
                <w:rFonts w:ascii="Times New Roman" w:eastAsia="Calibri" w:hAnsi="Times New Roman"/>
              </w:rPr>
            </w:pPr>
          </w:p>
          <w:p w:rsidR="005A4305" w:rsidRPr="00CD0C8E" w:rsidRDefault="005A4305" w:rsidP="005A4305">
            <w:pPr>
              <w:spacing w:before="120" w:after="120" w:line="240" w:lineRule="auto"/>
              <w:contextualSpacing/>
              <w:jc w:val="both"/>
              <w:rPr>
                <w:rFonts w:ascii="Times New Roman" w:eastAsia="Calibri" w:hAnsi="Times New Roman"/>
              </w:rPr>
            </w:pPr>
          </w:p>
        </w:tc>
      </w:tr>
      <w:tr w:rsidR="005A4305" w:rsidRPr="00CD0C8E" w:rsidTr="000E54AE">
        <w:trPr>
          <w:jc w:val="center"/>
        </w:trPr>
        <w:tc>
          <w:tcPr>
            <w:tcW w:w="756" w:type="pct"/>
            <w:shd w:val="clear" w:color="auto" w:fill="auto"/>
          </w:tcPr>
          <w:p w:rsidR="005A4305" w:rsidRPr="00CD0C8E" w:rsidRDefault="005A4305" w:rsidP="00CD0C8E">
            <w:pPr>
              <w:spacing w:before="120" w:after="120" w:line="240" w:lineRule="auto"/>
              <w:rPr>
                <w:rFonts w:ascii="Times New Roman" w:eastAsia="Calibri" w:hAnsi="Times New Roman"/>
                <w:b/>
              </w:rPr>
            </w:pPr>
            <w:r w:rsidRPr="00CD0C8E">
              <w:rPr>
                <w:rFonts w:ascii="Times New Roman" w:eastAsia="Calibri" w:hAnsi="Times New Roman"/>
                <w:b/>
              </w:rPr>
              <w:t xml:space="preserve">Местообитание на </w:t>
            </w:r>
            <w:r w:rsidRPr="00CD0C8E">
              <w:rPr>
                <w:rFonts w:ascii="Times New Roman" w:eastAsia="Calibri" w:hAnsi="Times New Roman"/>
                <w:b/>
              </w:rPr>
              <w:lastRenderedPageBreak/>
              <w:t xml:space="preserve">вида: </w:t>
            </w:r>
          </w:p>
          <w:p w:rsidR="005A4305" w:rsidRPr="00CD0C8E" w:rsidRDefault="005A4305" w:rsidP="00CD0C8E">
            <w:pPr>
              <w:spacing w:before="120" w:after="120" w:line="240" w:lineRule="auto"/>
              <w:rPr>
                <w:rFonts w:ascii="Times New Roman" w:eastAsia="Calibri" w:hAnsi="Times New Roman"/>
                <w:b/>
              </w:rPr>
            </w:pPr>
            <w:r w:rsidRPr="00CD0C8E">
              <w:rPr>
                <w:rFonts w:ascii="Times New Roman" w:eastAsia="Calibri" w:hAnsi="Times New Roman"/>
                <w:b/>
              </w:rPr>
              <w:t>Дължина на речната мрежа, представляваща потенциално местообитание за вида</w:t>
            </w:r>
          </w:p>
        </w:tc>
        <w:tc>
          <w:tcPr>
            <w:tcW w:w="872" w:type="pct"/>
            <w:shd w:val="clear" w:color="auto" w:fill="auto"/>
          </w:tcPr>
          <w:p w:rsidR="005A4305" w:rsidRPr="00CD0C8E" w:rsidRDefault="005A4305" w:rsidP="005A4305">
            <w:pPr>
              <w:spacing w:before="120" w:after="120" w:line="240" w:lineRule="auto"/>
              <w:rPr>
                <w:rFonts w:ascii="Times New Roman" w:eastAsia="Calibri" w:hAnsi="Times New Roman"/>
              </w:rPr>
            </w:pPr>
            <w:r w:rsidRPr="00CD0C8E">
              <w:rPr>
                <w:rFonts w:ascii="Times New Roman" w:eastAsia="Calibri" w:hAnsi="Times New Roman"/>
              </w:rPr>
              <w:lastRenderedPageBreak/>
              <w:t>км</w:t>
            </w:r>
          </w:p>
        </w:tc>
        <w:tc>
          <w:tcPr>
            <w:tcW w:w="714" w:type="pct"/>
            <w:shd w:val="clear" w:color="auto" w:fill="auto"/>
          </w:tcPr>
          <w:p w:rsidR="005A4305" w:rsidRPr="00CD0C8E" w:rsidRDefault="005A4305" w:rsidP="005A4305">
            <w:pPr>
              <w:spacing w:before="120" w:after="120" w:line="240" w:lineRule="auto"/>
              <w:rPr>
                <w:rFonts w:ascii="Times New Roman" w:eastAsia="Calibri" w:hAnsi="Times New Roman"/>
              </w:rPr>
            </w:pPr>
            <w:r w:rsidRPr="00CD0C8E">
              <w:rPr>
                <w:rFonts w:ascii="Times New Roman" w:eastAsia="Calibri" w:hAnsi="Times New Roman"/>
                <w:shd w:val="clear" w:color="auto" w:fill="FFFFFF"/>
              </w:rPr>
              <w:t xml:space="preserve">Най-малко </w:t>
            </w:r>
            <w:r w:rsidRPr="00CD0C8E">
              <w:rPr>
                <w:rFonts w:ascii="Times New Roman" w:eastAsia="Calibri" w:hAnsi="Times New Roman"/>
                <w:shd w:val="clear" w:color="auto" w:fill="FFFFFF"/>
              </w:rPr>
              <w:lastRenderedPageBreak/>
              <w:t>2</w:t>
            </w:r>
            <w:r>
              <w:rPr>
                <w:rFonts w:ascii="Times New Roman" w:eastAsia="Calibri" w:hAnsi="Times New Roman"/>
                <w:shd w:val="clear" w:color="auto" w:fill="FFFFFF"/>
              </w:rPr>
              <w:t>3</w:t>
            </w:r>
            <w:r w:rsidRPr="00CD0C8E">
              <w:rPr>
                <w:rFonts w:ascii="Times New Roman" w:eastAsia="Calibri" w:hAnsi="Times New Roman"/>
                <w:shd w:val="clear" w:color="auto" w:fill="FFFFFF"/>
              </w:rPr>
              <w:t xml:space="preserve"> км</w:t>
            </w:r>
          </w:p>
        </w:tc>
        <w:tc>
          <w:tcPr>
            <w:tcW w:w="1619" w:type="pct"/>
            <w:shd w:val="clear" w:color="auto" w:fill="auto"/>
          </w:tcPr>
          <w:p w:rsidR="005A4305" w:rsidRPr="00CD0C8E" w:rsidRDefault="005A4305" w:rsidP="005A4305">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Дължината на речния участък се определя чрез </w:t>
            </w:r>
            <w:r w:rsidRPr="00CD0C8E">
              <w:rPr>
                <w:rFonts w:ascii="Times New Roman" w:eastAsia="Calibri" w:hAnsi="Times New Roman"/>
              </w:rPr>
              <w:lastRenderedPageBreak/>
              <w:t>GIS анализ, използващ следните екологични критерии:</w:t>
            </w:r>
          </w:p>
          <w:p w:rsidR="005A4305" w:rsidRPr="00CD0C8E" w:rsidRDefault="005A4305" w:rsidP="005A4305">
            <w:pPr>
              <w:numPr>
                <w:ilvl w:val="0"/>
                <w:numId w:val="29"/>
              </w:numPr>
              <w:spacing w:before="120" w:after="120" w:line="240" w:lineRule="auto"/>
              <w:jc w:val="both"/>
              <w:rPr>
                <w:rFonts w:ascii="Times New Roman" w:eastAsia="Calibri" w:hAnsi="Times New Roman"/>
              </w:rPr>
            </w:pPr>
            <w:r w:rsidRPr="00CD0C8E">
              <w:rPr>
                <w:rFonts w:ascii="Times New Roman" w:eastAsia="Calibri" w:hAnsi="Times New Roman"/>
              </w:rPr>
              <w:t>Долното и средното течение на реки, с умерено и бавно течение, с наличие на фин субстрат и нишковидна водна растителност.</w:t>
            </w:r>
          </w:p>
          <w:p w:rsidR="005A4305" w:rsidRPr="00CD0C8E" w:rsidRDefault="005A4305" w:rsidP="005A4305">
            <w:pPr>
              <w:spacing w:before="120" w:after="120" w:line="240" w:lineRule="auto"/>
              <w:jc w:val="both"/>
              <w:rPr>
                <w:rFonts w:ascii="Times New Roman" w:eastAsia="Calibri" w:hAnsi="Times New Roman"/>
              </w:rPr>
            </w:pPr>
            <w:r w:rsidRPr="00CD0C8E">
              <w:rPr>
                <w:rFonts w:ascii="Times New Roman" w:eastAsia="Calibri" w:hAnsi="Times New Roman"/>
              </w:rPr>
              <w:t>На базата на този анализ е установено, че 2</w:t>
            </w:r>
            <w:r>
              <w:rPr>
                <w:rFonts w:ascii="Times New Roman" w:eastAsia="Calibri" w:hAnsi="Times New Roman"/>
              </w:rPr>
              <w:t>3</w:t>
            </w:r>
            <w:r w:rsidRPr="00CD0C8E">
              <w:rPr>
                <w:rFonts w:ascii="Times New Roman" w:eastAsia="Calibri" w:hAnsi="Times New Roman"/>
              </w:rPr>
              <w:t xml:space="preserve"> км в защитената зона отговарят на посочените критерии. </w:t>
            </w:r>
          </w:p>
        </w:tc>
        <w:tc>
          <w:tcPr>
            <w:tcW w:w="1039" w:type="pct"/>
          </w:tcPr>
          <w:p w:rsidR="005A4305" w:rsidRPr="00CD0C8E" w:rsidRDefault="005A4305" w:rsidP="005A4305">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Поддържане на дължина на </w:t>
            </w:r>
            <w:r w:rsidRPr="00CD0C8E">
              <w:rPr>
                <w:rFonts w:ascii="Times New Roman" w:eastAsia="Calibri" w:hAnsi="Times New Roman"/>
              </w:rPr>
              <w:lastRenderedPageBreak/>
              <w:t>речната мрежа, представляваща подходящо местообитание, обитавано от вида, най-малко 2</w:t>
            </w:r>
            <w:r>
              <w:rPr>
                <w:rFonts w:ascii="Times New Roman" w:eastAsia="Calibri" w:hAnsi="Times New Roman"/>
              </w:rPr>
              <w:t>3</w:t>
            </w:r>
            <w:r w:rsidRPr="00CD0C8E">
              <w:rPr>
                <w:rFonts w:ascii="Times New Roman" w:eastAsia="Calibri" w:hAnsi="Times New Roman"/>
              </w:rPr>
              <w:t xml:space="preserve"> км. </w:t>
            </w:r>
          </w:p>
          <w:p w:rsidR="005A4305" w:rsidRPr="00CD0C8E" w:rsidRDefault="005A4305" w:rsidP="005A4305">
            <w:pPr>
              <w:spacing w:before="120" w:after="120" w:line="240" w:lineRule="auto"/>
              <w:jc w:val="both"/>
              <w:rPr>
                <w:rFonts w:ascii="Times New Roman" w:eastAsia="Calibri" w:hAnsi="Times New Roman"/>
              </w:rPr>
            </w:pPr>
          </w:p>
          <w:p w:rsidR="005A4305" w:rsidRPr="00CD0C8E" w:rsidRDefault="005A4305" w:rsidP="005A4305">
            <w:pPr>
              <w:spacing w:before="120" w:after="120" w:line="240" w:lineRule="auto"/>
              <w:jc w:val="both"/>
              <w:rPr>
                <w:rFonts w:ascii="Times New Roman" w:eastAsia="Calibri" w:hAnsi="Times New Roman"/>
              </w:rPr>
            </w:pPr>
          </w:p>
        </w:tc>
      </w:tr>
      <w:tr w:rsidR="00CD0C8E" w:rsidRPr="00CD0C8E" w:rsidTr="000E54A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 xml:space="preserve">Местообитание на вида: </w:t>
            </w:r>
          </w:p>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 xml:space="preserve">Степен на свързаност на местообитанието на вида </w:t>
            </w:r>
          </w:p>
          <w:p w:rsidR="00CD0C8E" w:rsidRPr="00CD0C8E" w:rsidRDefault="00CD0C8E" w:rsidP="00CD0C8E">
            <w:pPr>
              <w:spacing w:before="120" w:after="120" w:line="240" w:lineRule="auto"/>
              <w:rPr>
                <w:rFonts w:ascii="Times New Roman" w:eastAsia="Calibri" w:hAnsi="Times New Roman"/>
                <w:b/>
              </w:rPr>
            </w:pPr>
          </w:p>
          <w:p w:rsidR="00CD0C8E" w:rsidRPr="00CD0C8E" w:rsidRDefault="00CD0C8E" w:rsidP="00CD0C8E">
            <w:pPr>
              <w:spacing w:before="120" w:after="120" w:line="240" w:lineRule="auto"/>
              <w:rPr>
                <w:rFonts w:ascii="Times New Roman" w:eastAsia="Calibri" w:hAnsi="Times New Roman"/>
                <w:b/>
              </w:rPr>
            </w:pPr>
          </w:p>
        </w:tc>
        <w:tc>
          <w:tcPr>
            <w:tcW w:w="872"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 xml:space="preserve">5 степенна скала за всяка бариера </w:t>
            </w:r>
          </w:p>
        </w:tc>
        <w:tc>
          <w:tcPr>
            <w:tcW w:w="714" w:type="pct"/>
            <w:shd w:val="clear" w:color="auto" w:fill="auto"/>
          </w:tcPr>
          <w:p w:rsidR="00CD0C8E" w:rsidRPr="00CD0C8E" w:rsidRDefault="00CD0C8E" w:rsidP="00CD0C8E">
            <w:pPr>
              <w:spacing w:before="120" w:after="120" w:line="240" w:lineRule="auto"/>
              <w:rPr>
                <w:rFonts w:ascii="Times New Roman" w:eastAsia="Calibri" w:hAnsi="Times New Roman"/>
                <w:lang w:val="en-US"/>
              </w:rPr>
            </w:pPr>
            <w:r w:rsidRPr="00CD0C8E">
              <w:rPr>
                <w:rFonts w:ascii="Times New Roman" w:eastAsia="Calibri" w:hAnsi="Times New Roman"/>
              </w:rPr>
              <w:t>Степен</w:t>
            </w:r>
            <w:r w:rsidRPr="00CD0C8E">
              <w:rPr>
                <w:rFonts w:ascii="Times New Roman" w:eastAsia="Calibri" w:hAnsi="Times New Roman"/>
                <w:lang w:val="en-US"/>
              </w:rPr>
              <w:t xml:space="preserve"> 2</w:t>
            </w:r>
          </w:p>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за всяка бариера</w:t>
            </w:r>
          </w:p>
        </w:tc>
        <w:tc>
          <w:tcPr>
            <w:tcW w:w="1619"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На базата пробонабирането през 2021г., е установена миграционна бариера (с координати 43.648166 23.786292, с височина около 1.5-2 м), в рамките на зоната представляваща подходящо местообитание за вида. Бариерата е от Степен 4 – само най-добрите плувци в условия на пълноводие могат да преминават. Създават се условия за изолиране на популации и по този показател състоянието на зоната за вида е неблагоприятно.</w:t>
            </w:r>
          </w:p>
        </w:tc>
        <w:tc>
          <w:tcPr>
            <w:tcW w:w="1039"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CD0C8E" w:rsidRPr="00CD0C8E" w:rsidTr="000E54A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872"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По-висока или равна на 2 – Добро състояние</w:t>
            </w:r>
            <w:r w:rsidR="005A4305">
              <w:rPr>
                <w:rFonts w:ascii="Times New Roman" w:eastAsia="Calibri" w:hAnsi="Times New Roman"/>
              </w:rPr>
              <w:t>/Добър потенциал</w:t>
            </w:r>
          </w:p>
        </w:tc>
        <w:tc>
          <w:tcPr>
            <w:tcW w:w="1619" w:type="pct"/>
            <w:shd w:val="clear" w:color="auto" w:fill="auto"/>
          </w:tcPr>
          <w:p w:rsidR="00CD0C8E" w:rsidRPr="00CD0C8E" w:rsidRDefault="00CD0C8E" w:rsidP="00CD0C8E">
            <w:pPr>
              <w:spacing w:after="0" w:line="240" w:lineRule="auto"/>
              <w:jc w:val="both"/>
              <w:rPr>
                <w:rFonts w:ascii="Times New Roman" w:eastAsia="Calibri" w:hAnsi="Times New Roman"/>
              </w:rPr>
            </w:pPr>
            <w:r w:rsidRPr="00CD0C8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CD0C8E" w:rsidRPr="00CD0C8E" w:rsidTr="00CD0C8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CD0C8E" w:rsidRPr="00CD0C8E" w:rsidRDefault="00CD0C8E" w:rsidP="00CD0C8E">
                  <w:pPr>
                    <w:spacing w:after="0" w:line="240" w:lineRule="auto"/>
                    <w:jc w:val="center"/>
                    <w:rPr>
                      <w:rFonts w:ascii="Times New Roman" w:eastAsia="Calibri" w:hAnsi="Times New Roman"/>
                      <w:b/>
                      <w:bCs/>
                      <w:color w:val="000000"/>
                    </w:rPr>
                  </w:pPr>
                  <w:r w:rsidRPr="00CD0C8E">
                    <w:rPr>
                      <w:rFonts w:ascii="Times New Roman" w:eastAsia="Calibri" w:hAnsi="Times New Roman"/>
                      <w:b/>
                      <w:bCs/>
                      <w:color w:val="000000"/>
                    </w:rPr>
                    <w:t>Екологично състояние</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1 - Отлично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2 - Добро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3 - Умерено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4 - Лошо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5 - Много лошо</w:t>
                  </w:r>
                </w:p>
              </w:tc>
            </w:tr>
          </w:tbl>
          <w:p w:rsidR="005A4305" w:rsidRPr="00CD0C8E" w:rsidRDefault="005A4305" w:rsidP="005A4305">
            <w:pPr>
              <w:spacing w:before="120" w:after="120" w:line="240" w:lineRule="auto"/>
              <w:jc w:val="both"/>
              <w:rPr>
                <w:rFonts w:ascii="Times New Roman" w:eastAsia="Calibri" w:hAnsi="Times New Roman"/>
              </w:rPr>
            </w:pPr>
            <w:r w:rsidRPr="00CD0C8E">
              <w:rPr>
                <w:rFonts w:ascii="Times New Roman" w:eastAsia="Calibri" w:hAnsi="Times New Roman"/>
              </w:rPr>
              <w:t xml:space="preserve">Съгласно ПУРБ 2016-2021 </w:t>
            </w:r>
            <w:r w:rsidRPr="00CD0C8E">
              <w:rPr>
                <w:rFonts w:ascii="Times New Roman" w:eastAsia="Calibri" w:hAnsi="Times New Roman"/>
              </w:rPr>
              <w:lastRenderedPageBreak/>
              <w:t>г. и данните от биологичния мониторинг на водите, Р. Дунав представлява силно модифицирано водно тяло, с код (</w:t>
            </w:r>
            <w:hyperlink r:id="rId88" w:history="1">
              <w:r w:rsidRPr="00CD0C8E">
                <w:rPr>
                  <w:rFonts w:ascii="Times New Roman" w:eastAsia="Calibri" w:hAnsi="Times New Roman"/>
                  <w:color w:val="0000FF"/>
                  <w:u w:val="single"/>
                </w:rPr>
                <w:t>http://www.bd-dunav.org/uploads/content/files/upravlenie-na-vodite/PURB-2016-2021-final/Razdel-1/prilojenia_R1/Pril_1244.pdf</w:t>
              </w:r>
            </w:hyperlink>
            <w:r w:rsidRPr="00CD0C8E">
              <w:rPr>
                <w:rFonts w:ascii="Times New Roman" w:eastAsia="Calibri" w:hAnsi="Times New Roman"/>
              </w:rPr>
              <w:t>).</w:t>
            </w:r>
          </w:p>
          <w:p w:rsidR="005A4305" w:rsidRPr="00CD0C8E" w:rsidRDefault="005A4305" w:rsidP="005A4305">
            <w:pPr>
              <w:spacing w:before="120" w:after="120" w:line="240" w:lineRule="auto"/>
              <w:jc w:val="both"/>
              <w:rPr>
                <w:rFonts w:ascii="Times New Roman" w:eastAsia="Calibri" w:hAnsi="Times New Roman"/>
              </w:rPr>
            </w:pPr>
            <w:r>
              <w:rPr>
                <w:rFonts w:ascii="Times New Roman" w:eastAsia="Calibri" w:hAnsi="Times New Roman"/>
              </w:rPr>
              <w:t>Според информация от ПУРБ 2016-2021 г. екологичният потенциал</w:t>
            </w:r>
            <w:r w:rsidRPr="00CD0C8E">
              <w:rPr>
                <w:rFonts w:ascii="Times New Roman" w:eastAsia="Calibri" w:hAnsi="Times New Roman"/>
              </w:rPr>
              <w:t xml:space="preserve"> на р. Дунав е </w:t>
            </w:r>
            <w:r>
              <w:rPr>
                <w:rFonts w:ascii="Times New Roman" w:eastAsia="Calibri" w:hAnsi="Times New Roman"/>
              </w:rPr>
              <w:t>У</w:t>
            </w:r>
            <w:r w:rsidRPr="00CD0C8E">
              <w:rPr>
                <w:rFonts w:ascii="Times New Roman" w:eastAsia="Calibri" w:hAnsi="Times New Roman"/>
              </w:rPr>
              <w:t>мерен, (3) (</w:t>
            </w:r>
            <w:hyperlink r:id="rId89" w:history="1">
              <w:r w:rsidRPr="00CD0C8E">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CD0C8E">
              <w:rPr>
                <w:rFonts w:ascii="Times New Roman" w:eastAsia="Calibri" w:hAnsi="Times New Roman"/>
              </w:rPr>
              <w:t>)</w:t>
            </w:r>
            <w:r>
              <w:rPr>
                <w:rFonts w:ascii="Times New Roman" w:eastAsia="Calibri" w:hAnsi="Times New Roman"/>
              </w:rPr>
              <w:t>. Според наличната информация</w:t>
            </w:r>
            <w:r w:rsidRPr="00CD0C8E">
              <w:rPr>
                <w:rFonts w:ascii="Times New Roman" w:eastAsia="Calibri" w:hAnsi="Times New Roman"/>
              </w:rPr>
              <w:t xml:space="preserve"> река Огоста </w:t>
            </w:r>
            <w:r>
              <w:rPr>
                <w:rFonts w:ascii="Times New Roman" w:eastAsia="Calibri" w:hAnsi="Times New Roman"/>
              </w:rPr>
              <w:t>е естествено</w:t>
            </w:r>
            <w:r w:rsidRPr="00CD0C8E">
              <w:rPr>
                <w:rFonts w:ascii="Times New Roman" w:eastAsia="Calibri" w:hAnsi="Times New Roman"/>
              </w:rPr>
              <w:t xml:space="preserve"> водно тяло, </w:t>
            </w:r>
            <w:hyperlink r:id="rId90" w:history="1">
              <w:r w:rsidRPr="00CD0C8E">
                <w:rPr>
                  <w:rFonts w:ascii="Times New Roman" w:eastAsia="Calibri" w:hAnsi="Times New Roman"/>
                  <w:color w:val="0563C1"/>
                  <w:u w:val="single"/>
                </w:rPr>
                <w:t>file:///F:/Natura%202000_2021_PUDOOS/data_Zoni/Pril_1244.pdf</w:t>
              </w:r>
            </w:hyperlink>
          </w:p>
          <w:p w:rsidR="00CD0C8E" w:rsidRPr="00CD0C8E" w:rsidRDefault="005A4305" w:rsidP="005A4305">
            <w:pPr>
              <w:spacing w:before="120" w:after="120" w:line="240" w:lineRule="auto"/>
              <w:jc w:val="both"/>
              <w:rPr>
                <w:rFonts w:ascii="Times New Roman" w:eastAsia="Calibri" w:hAnsi="Times New Roman"/>
              </w:rPr>
            </w:pPr>
            <w:r w:rsidRPr="00CD0C8E">
              <w:rPr>
                <w:rFonts w:ascii="Times New Roman" w:eastAsia="Calibri" w:hAnsi="Times New Roman"/>
              </w:rPr>
              <w:t xml:space="preserve">в </w:t>
            </w:r>
            <w:r>
              <w:rPr>
                <w:rFonts w:ascii="Times New Roman" w:eastAsia="Calibri" w:hAnsi="Times New Roman"/>
              </w:rPr>
              <w:t>Д</w:t>
            </w:r>
            <w:r w:rsidRPr="00CD0C8E">
              <w:rPr>
                <w:rFonts w:ascii="Times New Roman" w:eastAsia="Calibri" w:hAnsi="Times New Roman"/>
              </w:rPr>
              <w:t xml:space="preserve">обро екологично състояние (2) </w:t>
            </w:r>
            <w:hyperlink r:id="rId91" w:history="1">
              <w:r w:rsidRPr="00CD0C8E">
                <w:rPr>
                  <w:rFonts w:ascii="Times New Roman" w:eastAsia="Calibri" w:hAnsi="Times New Roman"/>
                  <w:color w:val="0563C1"/>
                  <w:u w:val="single"/>
                </w:rPr>
                <w:t>https://www.eea.europa.eu/data-and-maps/explore-interactive-maps/water-framework-directive-quality-elements</w:t>
              </w:r>
            </w:hyperlink>
            <w:r w:rsidR="00CD0C8E" w:rsidRPr="00CD0C8E">
              <w:rPr>
                <w:rFonts w:ascii="Times New Roman" w:eastAsia="Calibri" w:hAnsi="Times New Roman"/>
                <w:sz w:val="24"/>
                <w:szCs w:val="24"/>
              </w:rPr>
              <w:t>.</w:t>
            </w:r>
          </w:p>
        </w:tc>
        <w:tc>
          <w:tcPr>
            <w:tcW w:w="1039" w:type="pct"/>
          </w:tcPr>
          <w:p w:rsidR="005A4305"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w:t>
            </w:r>
            <w:r w:rsidR="005A4305">
              <w:rPr>
                <w:rFonts w:ascii="Times New Roman" w:eastAsia="Calibri" w:hAnsi="Times New Roman"/>
              </w:rPr>
              <w:t>/Добър потенциал</w:t>
            </w:r>
          </w:p>
          <w:p w:rsidR="005A4305" w:rsidRPr="00A61B90" w:rsidRDefault="005A4305" w:rsidP="005A4305">
            <w:pPr>
              <w:spacing w:before="120" w:after="120" w:line="240" w:lineRule="auto"/>
              <w:jc w:val="both"/>
              <w:rPr>
                <w:rFonts w:ascii="Times New Roman" w:eastAsia="Calibri" w:hAnsi="Times New Roman"/>
              </w:rPr>
            </w:pPr>
            <w:r w:rsidRPr="00A61B90">
              <w:rPr>
                <w:rFonts w:ascii="Times New Roman" w:eastAsia="Calibri" w:hAnsi="Times New Roman"/>
              </w:rPr>
              <w:t>Междинна цел:</w:t>
            </w:r>
          </w:p>
          <w:p w:rsidR="00CD0C8E" w:rsidRPr="00CD0C8E" w:rsidRDefault="005A4305" w:rsidP="005A4305">
            <w:pPr>
              <w:spacing w:before="120" w:after="120" w:line="240" w:lineRule="auto"/>
              <w:jc w:val="both"/>
              <w:rPr>
                <w:rFonts w:ascii="Times New Roman" w:eastAsia="Calibri" w:hAnsi="Times New Roman"/>
              </w:rPr>
            </w:pPr>
            <w:r w:rsidRPr="00A61B90">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r w:rsidR="00CD0C8E" w:rsidRPr="00CD0C8E">
              <w:rPr>
                <w:rFonts w:ascii="Times New Roman" w:eastAsia="Calibri" w:hAnsi="Times New Roman"/>
              </w:rPr>
              <w:t xml:space="preserve"> </w:t>
            </w:r>
          </w:p>
        </w:tc>
      </w:tr>
      <w:tr w:rsidR="005A4305" w:rsidRPr="00CD0C8E" w:rsidTr="000E54AE">
        <w:trPr>
          <w:jc w:val="center"/>
        </w:trPr>
        <w:tc>
          <w:tcPr>
            <w:tcW w:w="756" w:type="pct"/>
            <w:shd w:val="clear" w:color="auto" w:fill="auto"/>
          </w:tcPr>
          <w:p w:rsidR="005A4305" w:rsidRPr="00CD0C8E" w:rsidRDefault="005A4305"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872" w:type="pct"/>
            <w:shd w:val="clear" w:color="auto" w:fill="auto"/>
          </w:tcPr>
          <w:p w:rsidR="005A4305" w:rsidRPr="00CD0C8E" w:rsidRDefault="005A4305" w:rsidP="005A4305">
            <w:pPr>
              <w:spacing w:before="120" w:after="120" w:line="240" w:lineRule="auto"/>
              <w:rPr>
                <w:rFonts w:ascii="Times New Roman" w:eastAsia="Calibri" w:hAnsi="Times New Roman"/>
              </w:rPr>
            </w:pPr>
            <w:r w:rsidRPr="00CD0C8E">
              <w:rPr>
                <w:rFonts w:ascii="Times New Roman" w:eastAsia="Calibr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w:t>
            </w:r>
            <w:r w:rsidRPr="00CD0C8E">
              <w:rPr>
                <w:rFonts w:ascii="Times New Roman" w:eastAsia="Calibri" w:hAnsi="Times New Roman"/>
              </w:rPr>
              <w:lastRenderedPageBreak/>
              <w:t>дължина на речните участъци с подходящи местообитания за вида</w:t>
            </w:r>
          </w:p>
        </w:tc>
        <w:tc>
          <w:tcPr>
            <w:tcW w:w="714" w:type="pct"/>
            <w:shd w:val="clear" w:color="auto" w:fill="auto"/>
          </w:tcPr>
          <w:p w:rsidR="005A4305" w:rsidRPr="00CD0C8E" w:rsidRDefault="005A4305" w:rsidP="005A4305">
            <w:pPr>
              <w:spacing w:before="120" w:after="120" w:line="240" w:lineRule="auto"/>
              <w:rPr>
                <w:rFonts w:ascii="Times New Roman" w:eastAsia="Calibri" w:hAnsi="Times New Roman"/>
              </w:rPr>
            </w:pPr>
            <w:r w:rsidRPr="00CD0C8E">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619" w:type="pct"/>
            <w:shd w:val="clear" w:color="auto" w:fill="auto"/>
          </w:tcPr>
          <w:p w:rsidR="005A4305" w:rsidRPr="00CD0C8E" w:rsidRDefault="005A4305" w:rsidP="005A4305">
            <w:pPr>
              <w:spacing w:before="120" w:after="120" w:line="240" w:lineRule="auto"/>
              <w:jc w:val="both"/>
              <w:rPr>
                <w:rFonts w:ascii="Times New Roman" w:eastAsia="Calibri" w:hAnsi="Times New Roman"/>
              </w:rPr>
            </w:pPr>
            <w:r w:rsidRPr="00CD0C8E">
              <w:rPr>
                <w:rFonts w:ascii="Times New Roman" w:eastAsia="Calibri" w:hAnsi="Times New Roman"/>
              </w:rPr>
              <w:t xml:space="preserve">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w:t>
            </w:r>
            <w:r w:rsidRPr="00CD0C8E">
              <w:rPr>
                <w:rFonts w:ascii="Times New Roman" w:eastAsia="Calibri" w:hAnsi="Times New Roman"/>
              </w:rPr>
              <w:lastRenderedPageBreak/>
              <w:t>на естествената структура на дънния субстрат в подходящите местообитания на вида е важно за неговото състояние.</w:t>
            </w:r>
          </w:p>
          <w:p w:rsidR="005A4305" w:rsidRPr="00CD0C8E" w:rsidRDefault="005A4305" w:rsidP="005A4305">
            <w:pPr>
              <w:spacing w:before="120" w:after="120" w:line="240" w:lineRule="auto"/>
              <w:jc w:val="both"/>
              <w:rPr>
                <w:rFonts w:ascii="Times New Roman" w:eastAsia="Calibri" w:hAnsi="Times New Roman"/>
              </w:rPr>
            </w:pPr>
            <w:r w:rsidRPr="00CD0C8E">
              <w:rPr>
                <w:rFonts w:ascii="Times New Roman" w:eastAsia="Calibri" w:hAnsi="Times New Roman"/>
              </w:rPr>
              <w:t>Фактори, водещи до нарушаване на естествената структура на дънния субстрат, са:</w:t>
            </w:r>
          </w:p>
          <w:p w:rsidR="005A4305" w:rsidRPr="00CD0C8E" w:rsidRDefault="005A4305" w:rsidP="005A4305">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Отстраняване на чакъл и пясък от коритото на реката;</w:t>
            </w:r>
          </w:p>
          <w:p w:rsidR="005A4305" w:rsidRPr="00CD0C8E" w:rsidRDefault="005A4305" w:rsidP="005A4305">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Изкопаване на речното корито, водещо до ускоряване на водния поток и отстраняване на субстрата;</w:t>
            </w:r>
          </w:p>
          <w:p w:rsidR="005A4305" w:rsidRPr="00CD0C8E" w:rsidRDefault="005A4305" w:rsidP="005A4305">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5A4305" w:rsidRPr="00CD0C8E" w:rsidRDefault="005A4305" w:rsidP="005A4305">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др.</w:t>
            </w:r>
          </w:p>
          <w:p w:rsidR="005A4305" w:rsidRPr="00CD0C8E" w:rsidRDefault="005A4305" w:rsidP="005A4305">
            <w:pPr>
              <w:spacing w:before="120" w:after="120" w:line="240" w:lineRule="auto"/>
              <w:jc w:val="both"/>
              <w:rPr>
                <w:rFonts w:ascii="Times New Roman" w:eastAsia="Calibri" w:hAnsi="Times New Roman"/>
              </w:rPr>
            </w:pPr>
            <w:r w:rsidRPr="00CD0C8E">
              <w:rPr>
                <w:rFonts w:ascii="Times New Roman" w:eastAsia="Calibri" w:hAnsi="Times New Roman"/>
              </w:rPr>
              <w:t>Не е установен натиск в зоната по този параметър над 5%. Участъкът с компрометираният бент заема значително по-малко от 5 % от площта на зоната.</w:t>
            </w:r>
          </w:p>
        </w:tc>
        <w:tc>
          <w:tcPr>
            <w:tcW w:w="1039" w:type="pct"/>
          </w:tcPr>
          <w:p w:rsidR="005A4305" w:rsidRPr="00CD0C8E" w:rsidRDefault="005A4305" w:rsidP="005A4305">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w:t>
      </w:r>
      <w:r w:rsidR="000E54AE">
        <w:rPr>
          <w:rFonts w:ascii="Times New Roman" w:eastAsia="Calibri" w:hAnsi="Times New Roman"/>
          <w:b/>
          <w:sz w:val="24"/>
          <w:szCs w:val="24"/>
        </w:rPr>
        <w:t>зация на СФ на защитената зона</w:t>
      </w:r>
    </w:p>
    <w:p w:rsidR="005A4305" w:rsidRPr="00CD0C8E" w:rsidRDefault="005A4305" w:rsidP="005A4305">
      <w:pPr>
        <w:spacing w:after="16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утвърдените</w:t>
      </w:r>
      <w:r w:rsidRPr="00CD0C8E">
        <w:rPr>
          <w:rFonts w:ascii="Times New Roman" w:eastAsia="Calibri" w:hAnsi="Times New Roman"/>
          <w:sz w:val="24"/>
          <w:szCs w:val="24"/>
        </w:rPr>
        <w:t xml:space="preserve"> методик</w:t>
      </w:r>
      <w:r>
        <w:rPr>
          <w:rFonts w:ascii="Times New Roman" w:eastAsia="Calibri" w:hAnsi="Times New Roman"/>
          <w:sz w:val="24"/>
          <w:szCs w:val="24"/>
        </w:rPr>
        <w:t>и</w:t>
      </w:r>
      <w:r w:rsidRPr="00CD0C8E">
        <w:rPr>
          <w:rFonts w:ascii="Times New Roman" w:eastAsia="Calibri" w:hAnsi="Times New Roman"/>
          <w:sz w:val="24"/>
          <w:szCs w:val="24"/>
        </w:rPr>
        <w:t xml:space="preserve"> за мониторинг на риби</w:t>
      </w:r>
      <w:r>
        <w:rPr>
          <w:rFonts w:ascii="Times New Roman" w:eastAsia="Calibri" w:hAnsi="Times New Roman"/>
          <w:sz w:val="24"/>
          <w:szCs w:val="24"/>
        </w:rPr>
        <w:t xml:space="preserve"> в р. Дунави други реки,</w:t>
      </w:r>
      <w:r w:rsidRPr="00CD0C8E">
        <w:rPr>
          <w:rFonts w:ascii="Times New Roman" w:eastAsia="Calibri" w:hAnsi="Times New Roman"/>
          <w:sz w:val="24"/>
          <w:szCs w:val="24"/>
        </w:rPr>
        <w:t xml:space="preserve"> най-подходящата популационна единица за определянето на състоянието на вида е индивиди на хектар. </w:t>
      </w:r>
      <w:r w:rsidRPr="00875C15">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CD0C8E">
        <w:rPr>
          <w:rFonts w:ascii="Times New Roman" w:eastAsia="Calibri" w:hAnsi="Times New Roman"/>
          <w:sz w:val="24"/>
          <w:szCs w:val="24"/>
        </w:rPr>
        <w:t>. Стойностите на популацията за зоната да бъдат представени в инд./ха. Видът се оценява като типичен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въз основа на теренно изследване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Популацията на вида се счита като значителна за страната (С). Консервативният статус на популацията е отличен (А) с оглед на високата численост. Популацията не е изолирана от ареала си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xml:space="preserve">). Общата оценка за зоната е добра (А).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5A4305" w:rsidRPr="00CD0C8E" w:rsidTr="005A4305">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lastRenderedPageBreak/>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5A4305" w:rsidRPr="00CD0C8E" w:rsidTr="005A4305">
        <w:trPr>
          <w:tblCellSpacing w:w="15" w:type="dxa"/>
        </w:trPr>
        <w:tc>
          <w:tcPr>
            <w:tcW w:w="160" w:type="pct"/>
            <w:shd w:val="clear" w:color="auto" w:fill="D9D9D9" w:themeFill="background1" w:themeFillShade="D9"/>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5A4305" w:rsidRPr="00CD0C8E" w:rsidTr="005A4305">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5A4305" w:rsidRPr="00CD0C8E" w:rsidTr="005A4305">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11</w:t>
            </w:r>
            <w:r w:rsidRPr="00CD0C8E">
              <w:rPr>
                <w:rFonts w:ascii="Times New Roman" w:eastAsia="Calibr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i/>
                <w:sz w:val="16"/>
                <w:szCs w:val="16"/>
                <w:lang w:val="en-US"/>
              </w:rPr>
              <w:t xml:space="preserve">Cobitis taenia </w:t>
            </w:r>
            <w:r w:rsidRPr="005A4305">
              <w:rPr>
                <w:rFonts w:ascii="Times New Roman" w:eastAsia="Calibri" w:hAnsi="Times New Roman"/>
                <w:b/>
                <w:bCs/>
                <w:sz w:val="16"/>
                <w:szCs w:val="16"/>
                <w:lang w:val="en-US"/>
              </w:rPr>
              <w:t>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CD0C8E" w:rsidRDefault="005A4305" w:rsidP="005A4305">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9C7E91" w:rsidRDefault="005A4305" w:rsidP="005A4305">
            <w:pPr>
              <w:spacing w:after="0" w:line="240" w:lineRule="auto"/>
              <w:jc w:val="right"/>
              <w:rPr>
                <w:rFonts w:ascii="Times New Roman" w:hAnsi="Times New Roman"/>
                <w:b/>
                <w:bCs/>
                <w:color w:val="FF0000"/>
                <w:sz w:val="16"/>
                <w:szCs w:val="16"/>
                <w:lang w:eastAsia="bg-BG"/>
              </w:rPr>
            </w:pPr>
            <w:r w:rsidRPr="009C7E91">
              <w:rPr>
                <w:rFonts w:ascii="Times New Roman" w:hAnsi="Times New Roman"/>
                <w:b/>
                <w:bCs/>
                <w:color w:val="FF0000"/>
                <w:sz w:val="16"/>
                <w:szCs w:val="16"/>
                <w:lang w:eastAsia="bg-BG"/>
              </w:rPr>
              <w:t>1681732</w:t>
            </w:r>
          </w:p>
          <w:p w:rsidR="005A4305" w:rsidRPr="001C0E45" w:rsidRDefault="005A4305" w:rsidP="005A4305">
            <w:pPr>
              <w:spacing w:after="0" w:line="240" w:lineRule="auto"/>
              <w:jc w:val="right"/>
              <w:rPr>
                <w:rFonts w:ascii="Times New Roman" w:hAnsi="Times New Roman"/>
                <w:b/>
                <w:bCs/>
                <w:color w:val="FF0000"/>
                <w:sz w:val="16"/>
                <w:szCs w:val="16"/>
                <w:lang w:val="en-US" w:eastAsia="bg-BG"/>
              </w:rPr>
            </w:pP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9C7E91" w:rsidRDefault="005A4305" w:rsidP="005A4305">
            <w:pPr>
              <w:spacing w:after="0" w:line="240" w:lineRule="auto"/>
              <w:jc w:val="center"/>
              <w:rPr>
                <w:rFonts w:ascii="Times New Roman" w:hAnsi="Times New Roman"/>
                <w:b/>
                <w:bCs/>
                <w:color w:val="FF0000"/>
                <w:sz w:val="16"/>
                <w:szCs w:val="16"/>
                <w:lang w:eastAsia="bg-BG"/>
              </w:rPr>
            </w:pPr>
            <w:r w:rsidRPr="009C7E91">
              <w:rPr>
                <w:rFonts w:ascii="Times New Roman" w:hAnsi="Times New Roman"/>
                <w:b/>
                <w:bCs/>
                <w:color w:val="FF0000"/>
                <w:sz w:val="16"/>
                <w:szCs w:val="16"/>
                <w:lang w:eastAsia="bg-BG"/>
              </w:rPr>
              <w:t>1681732</w:t>
            </w:r>
          </w:p>
          <w:p w:rsidR="005A4305" w:rsidRPr="001C0E45" w:rsidRDefault="005A4305" w:rsidP="005A4305">
            <w:pPr>
              <w:spacing w:after="0" w:line="240" w:lineRule="auto"/>
              <w:jc w:val="center"/>
              <w:rPr>
                <w:rFonts w:ascii="Times New Roman" w:hAnsi="Times New Roman"/>
                <w:b/>
                <w:bCs/>
                <w:color w:val="FF0000"/>
                <w:sz w:val="16"/>
                <w:szCs w:val="16"/>
                <w:lang w:val="en-US" w:eastAsia="bg-BG"/>
              </w:rPr>
            </w:pP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2331A8" w:rsidRDefault="005A4305" w:rsidP="005A4305">
            <w:pPr>
              <w:spacing w:after="0" w:line="240" w:lineRule="auto"/>
              <w:rPr>
                <w:rFonts w:ascii="Times New Roman" w:hAnsi="Times New Roman"/>
                <w:b/>
                <w:bCs/>
                <w:color w:val="FF0000"/>
                <w:sz w:val="16"/>
                <w:szCs w:val="16"/>
                <w:lang w:val="en-US" w:eastAsia="bg-BG"/>
              </w:rPr>
            </w:pPr>
            <w:r w:rsidRPr="002331A8">
              <w:rPr>
                <w:rFonts w:ascii="Times New Roman" w:hAnsi="Times New Roman"/>
                <w:b/>
                <w:bCs/>
                <w:color w:val="FF0000"/>
                <w:sz w:val="16"/>
                <w:szCs w:val="16"/>
                <w:lang w:val="en-US" w:eastAsia="bg-BG"/>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2331A8" w:rsidRDefault="005A4305" w:rsidP="005A4305">
            <w:pPr>
              <w:spacing w:after="0" w:line="240" w:lineRule="auto"/>
              <w:rPr>
                <w:rFonts w:ascii="Times New Roman" w:hAnsi="Times New Roman"/>
                <w:b/>
                <w:bCs/>
                <w:sz w:val="16"/>
                <w:szCs w:val="16"/>
                <w:lang w:val="en-US" w:eastAsia="bg-BG"/>
              </w:rPr>
            </w:pPr>
            <w:r w:rsidRPr="002331A8">
              <w:rPr>
                <w:rFonts w:ascii="Times New Roman" w:hAnsi="Times New Roman"/>
                <w:b/>
                <w:bCs/>
                <w:sz w:val="16"/>
                <w:szCs w:val="16"/>
                <w:lang w:val="en-US" w:eastAsia="bg-BG"/>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2331A8" w:rsidRDefault="005A4305" w:rsidP="005A4305">
            <w:pPr>
              <w:spacing w:after="0" w:line="240" w:lineRule="auto"/>
              <w:rPr>
                <w:rFonts w:ascii="Times New Roman" w:hAnsi="Times New Roman"/>
                <w:b/>
                <w:bCs/>
                <w:sz w:val="16"/>
                <w:szCs w:val="16"/>
                <w:lang w:val="en-US" w:eastAsia="bg-BG"/>
              </w:rPr>
            </w:pPr>
            <w:r w:rsidRPr="002331A8">
              <w:rPr>
                <w:rFonts w:ascii="Times New Roman" w:hAnsi="Times New Roman"/>
                <w:b/>
                <w:bCs/>
                <w:sz w:val="16"/>
                <w:szCs w:val="16"/>
                <w:lang w:val="en-US" w:eastAsia="bg-BG"/>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2331A8" w:rsidRDefault="005A4305" w:rsidP="005A4305">
            <w:pPr>
              <w:spacing w:after="0" w:line="240" w:lineRule="auto"/>
              <w:rPr>
                <w:rFonts w:ascii="Times New Roman" w:hAnsi="Times New Roman"/>
                <w:b/>
                <w:bCs/>
                <w:color w:val="000000"/>
                <w:sz w:val="16"/>
                <w:szCs w:val="16"/>
                <w:lang w:eastAsia="bg-BG"/>
              </w:rPr>
            </w:pPr>
            <w:r w:rsidRPr="002331A8">
              <w:rPr>
                <w:rFonts w:ascii="Times New Roman" w:hAnsi="Times New Roman"/>
                <w:b/>
                <w:bCs/>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2331A8" w:rsidRDefault="005A4305" w:rsidP="005A4305">
            <w:pPr>
              <w:spacing w:after="0" w:line="240" w:lineRule="auto"/>
              <w:rPr>
                <w:rFonts w:ascii="Times New Roman" w:hAnsi="Times New Roman"/>
                <w:b/>
                <w:bCs/>
                <w:color w:val="000000"/>
                <w:sz w:val="16"/>
                <w:szCs w:val="16"/>
                <w:lang w:eastAsia="bg-BG"/>
              </w:rPr>
            </w:pPr>
            <w:r w:rsidRPr="002331A8">
              <w:rPr>
                <w:rFonts w:ascii="Times New Roman" w:hAnsi="Times New Roman"/>
                <w:b/>
                <w:bCs/>
                <w:color w:val="000000"/>
                <w:sz w:val="16"/>
                <w:szCs w:val="16"/>
                <w:lang w:eastAsia="bg-BG"/>
              </w:rPr>
              <w:t>А</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2331A8" w:rsidRDefault="005A4305" w:rsidP="005A4305">
            <w:pPr>
              <w:spacing w:after="0" w:line="240" w:lineRule="auto"/>
              <w:rPr>
                <w:rFonts w:ascii="Times New Roman" w:hAnsi="Times New Roman"/>
                <w:b/>
                <w:bCs/>
                <w:color w:val="000000"/>
                <w:sz w:val="16"/>
                <w:szCs w:val="16"/>
                <w:lang w:val="en-US" w:eastAsia="bg-BG"/>
              </w:rPr>
            </w:pPr>
            <w:r w:rsidRPr="002331A8">
              <w:rPr>
                <w:rFonts w:ascii="Times New Roman" w:hAnsi="Times New Roman"/>
                <w:b/>
                <w:bCs/>
                <w:color w:val="000000"/>
                <w:sz w:val="16"/>
                <w:szCs w:val="16"/>
                <w:lang w:val="en-US"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A4305" w:rsidRPr="002331A8" w:rsidRDefault="005A4305" w:rsidP="005A4305">
            <w:pPr>
              <w:spacing w:after="0" w:line="240" w:lineRule="auto"/>
              <w:rPr>
                <w:rFonts w:ascii="Times New Roman" w:hAnsi="Times New Roman"/>
                <w:b/>
                <w:bCs/>
                <w:color w:val="000000"/>
                <w:sz w:val="16"/>
                <w:szCs w:val="16"/>
                <w:lang w:eastAsia="bg-BG"/>
              </w:rPr>
            </w:pPr>
            <w:r w:rsidRPr="002331A8">
              <w:rPr>
                <w:rFonts w:ascii="Times New Roman" w:hAnsi="Times New Roman"/>
                <w:b/>
                <w:bCs/>
                <w:color w:val="000000"/>
                <w:sz w:val="16"/>
                <w:szCs w:val="16"/>
                <w:lang w:eastAsia="bg-BG"/>
              </w:rPr>
              <w:t>А</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lang w:val="en-US"/>
        </w:rPr>
        <w:t>8</w:t>
      </w:r>
      <w:r w:rsidR="000E54AE">
        <w:rPr>
          <w:rFonts w:ascii="Times New Roman" w:eastAsia="Calibri" w:hAnsi="Times New Roman"/>
          <w:b/>
          <w:sz w:val="24"/>
          <w:szCs w:val="24"/>
        </w:rPr>
        <w:t>. Цитирана литература</w:t>
      </w:r>
    </w:p>
    <w:p w:rsidR="00CD0C8E" w:rsidRPr="00CD0C8E" w:rsidRDefault="00CD0C8E" w:rsidP="003F4672">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Големански, </w:t>
      </w:r>
      <w:r w:rsidR="000E54AE">
        <w:rPr>
          <w:rFonts w:ascii="Times New Roman" w:eastAsia="Calibri" w:hAnsi="Times New Roman"/>
          <w:sz w:val="24"/>
          <w:szCs w:val="24"/>
          <w:lang w:eastAsia="x-none"/>
        </w:rPr>
        <w:t>В</w:t>
      </w:r>
      <w:r w:rsidRPr="00CD0C8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CD0C8E">
        <w:rPr>
          <w:rFonts w:ascii="Times New Roman" w:eastAsia="Calibri" w:hAnsi="Times New Roman"/>
          <w:sz w:val="24"/>
          <w:szCs w:val="24"/>
        </w:rPr>
        <w:t xml:space="preserve"> </w:t>
      </w:r>
      <w:hyperlink r:id="rId92" w:history="1">
        <w:r w:rsidRPr="00CD0C8E">
          <w:rPr>
            <w:rFonts w:ascii="Times New Roman" w:eastAsia="Calibri" w:hAnsi="Times New Roman"/>
            <w:color w:val="0000FF"/>
            <w:sz w:val="24"/>
            <w:szCs w:val="24"/>
            <w:u w:val="single"/>
          </w:rPr>
          <w:t>Том II - Животни (bas.bg)</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1921. Риби и риболовство по р. Искър. – Сведения по земеделието, 2 (9): 5–16.</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1928. Риби от семейство </w:t>
      </w:r>
      <w:r w:rsidRPr="00CD0C8E">
        <w:rPr>
          <w:rFonts w:ascii="Times New Roman" w:eastAsia="Calibri" w:hAnsi="Times New Roman"/>
          <w:sz w:val="24"/>
          <w:szCs w:val="24"/>
          <w:lang w:val="en-US" w:eastAsia="x-none"/>
        </w:rPr>
        <w:t>Cobitidae</w:t>
      </w:r>
      <w:r w:rsidRPr="00CD0C8E">
        <w:rPr>
          <w:rFonts w:ascii="Times New Roman" w:eastAsia="Calibri" w:hAnsi="Times New Roman"/>
          <w:sz w:val="24"/>
          <w:szCs w:val="24"/>
          <w:lang w:eastAsia="x-none"/>
        </w:rPr>
        <w:t xml:space="preserve"> в България. – Изв. на Ц. природ. инст., 1: 156–181.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1951. Рибите в България. Фауна на България </w:t>
      </w:r>
      <w:r w:rsidRPr="00CD0C8E">
        <w:rPr>
          <w:rFonts w:ascii="Times New Roman" w:eastAsia="Calibri" w:hAnsi="Times New Roman"/>
          <w:sz w:val="24"/>
          <w:szCs w:val="24"/>
          <w:lang w:val="en-US" w:eastAsia="x-none"/>
        </w:rPr>
        <w:t>II</w:t>
      </w:r>
      <w:r w:rsidRPr="00CD0C8E">
        <w:rPr>
          <w:rFonts w:ascii="Times New Roman" w:eastAsia="Calibri" w:hAnsi="Times New Roman"/>
          <w:sz w:val="24"/>
          <w:szCs w:val="24"/>
          <w:lang w:eastAsia="x-none"/>
        </w:rPr>
        <w:t>. С., БАН, 270 с.</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Живков, </w:t>
      </w:r>
      <w:r w:rsidRPr="00CD0C8E">
        <w:rPr>
          <w:rFonts w:ascii="Times New Roman" w:eastAsia="Calibri" w:hAnsi="Times New Roman"/>
          <w:sz w:val="24"/>
          <w:szCs w:val="24"/>
          <w:lang w:val="en-US" w:eastAsia="x-none"/>
        </w:rPr>
        <w:t>M</w:t>
      </w:r>
      <w:r w:rsidRPr="00CD0C8E">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93" w:history="1">
        <w:r w:rsidRPr="00CD0C8E">
          <w:rPr>
            <w:rFonts w:ascii="Times New Roman" w:eastAsia="Calibri" w:hAnsi="Times New Roman"/>
            <w:color w:val="0000FF"/>
            <w:sz w:val="24"/>
            <w:szCs w:val="24"/>
            <w:u w:val="single"/>
            <w:lang w:eastAsia="x-none"/>
          </w:rPr>
          <w:t>http://eea.government.bg/bg/bio/opos/activities-results/ribi</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Информационна система за защитени зони от екологична мрежа НАТУРА 2000.</w:t>
      </w:r>
    </w:p>
    <w:p w:rsidR="00CD0C8E" w:rsidRPr="00CD0C8E" w:rsidRDefault="003C6A3E" w:rsidP="003F4672">
      <w:pPr>
        <w:spacing w:after="0" w:line="240" w:lineRule="auto"/>
        <w:ind w:left="709" w:hanging="1"/>
        <w:jc w:val="both"/>
        <w:rPr>
          <w:rFonts w:ascii="Times New Roman" w:eastAsia="Calibri" w:hAnsi="Times New Roman"/>
          <w:sz w:val="24"/>
          <w:szCs w:val="24"/>
          <w:lang w:eastAsia="x-none"/>
        </w:rPr>
      </w:pPr>
      <w:hyperlink r:id="rId94" w:history="1">
        <w:r w:rsidR="00CD0C8E" w:rsidRPr="00CD0C8E">
          <w:rPr>
            <w:rFonts w:ascii="Times New Roman" w:eastAsia="Calibri" w:hAnsi="Times New Roman"/>
            <w:color w:val="0000FF"/>
            <w:sz w:val="24"/>
            <w:szCs w:val="24"/>
            <w:u w:val="single"/>
            <w:lang w:eastAsia="x-none"/>
          </w:rPr>
          <w:t>http://natura2000.moew.government.bg/</w:t>
        </w:r>
      </w:hyperlink>
      <w:r w:rsidR="00CD0C8E" w:rsidRPr="00CD0C8E">
        <w:rPr>
          <w:rFonts w:ascii="Times New Roman" w:eastAsia="Calibri" w:hAnsi="Times New Roman"/>
          <w:sz w:val="24"/>
          <w:szCs w:val="24"/>
          <w:lang w:eastAsia="x-none"/>
        </w:rPr>
        <w:t xml:space="preserve">; </w:t>
      </w:r>
      <w:hyperlink r:id="rId95" w:history="1">
        <w:r w:rsidR="00CD0C8E" w:rsidRPr="00CD0C8E">
          <w:rPr>
            <w:rFonts w:ascii="Times New Roman" w:eastAsia="Calibri" w:hAnsi="Times New Roman"/>
            <w:color w:val="0000FF"/>
            <w:sz w:val="24"/>
            <w:szCs w:val="24"/>
            <w:u w:val="single"/>
            <w:lang w:eastAsia="x-none"/>
          </w:rPr>
          <w:t>http://natura2000.moew.government.bg/Home/Reports?reportType=Fishes</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1972. Ихтиофауна на р. Янтра. – Изв. на Зоолог. инст. с музей, 36: 149–182.</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1974. Ихтиофауна на р. Камчия. – Изв. на Зоолог. инст. с музей, 39: 85–98.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lastRenderedPageBreak/>
        <w:t>Карапеткова, М. 1994. Гръбначни животни. – В: Русев Б. (ред.), Лимнология на българските дунавски притоци, МОСВ, С., БАН, 175–186.</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М. Живков. 1995. Рибите в България. С., "Гея-Либрис", 247 с.</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Михайлова, Л. 1965. Върху ихтиофауната на Тракия. – В: Паспалев Г. (ред.), Фауна на Тракия. ІІ. С., БАН, 265–288.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Михайлова, Л. 1965</w:t>
      </w:r>
      <w:r w:rsidRPr="00CD0C8E">
        <w:rPr>
          <w:rFonts w:ascii="Times New Roman" w:eastAsia="Calibri" w:hAnsi="Times New Roman"/>
          <w:sz w:val="24"/>
          <w:szCs w:val="24"/>
          <w:lang w:val="en-US" w:eastAsia="x-none"/>
        </w:rPr>
        <w:t>a</w:t>
      </w:r>
      <w:r w:rsidRPr="00CD0C8E">
        <w:rPr>
          <w:rFonts w:ascii="Times New Roman" w:eastAsia="Calibri" w:hAnsi="Times New Roman"/>
          <w:sz w:val="24"/>
          <w:szCs w:val="24"/>
          <w:lang w:eastAsia="x-none"/>
        </w:rPr>
        <w:t>. Изследвания върху ихтиофауната в басейна на река Струма. – Изв. на Зоолог. инст. с музей, 19: 55–71.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Моров, Т. 1931. Сладководните риби в България. С., "Художник", 93 с.</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Пешев, И. 1966. Ихтиофаунистичен обзор на река Елешница. – Известия на Народния музей – Варна, 2 (17): 179–191.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2013.</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-5113024-1-48 "</w:t>
      </w:r>
      <w:r w:rsidRPr="00CD0C8E">
        <w:rPr>
          <w:rFonts w:ascii="Times New Roman" w:eastAsia="Calibri" w:hAnsi="Times New Roman"/>
          <w:sz w:val="24"/>
          <w:szCs w:val="24"/>
          <w:lang w:val="en-US" w:eastAsia="x-none"/>
        </w:rPr>
        <w:t>Te</w:t>
      </w:r>
      <w:r w:rsidRPr="00CD0C8E">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xml:space="preserve"> фаза".</w:t>
      </w:r>
    </w:p>
    <w:p w:rsidR="00CD0C8E" w:rsidRPr="00CD0C8E" w:rsidRDefault="00CD0C8E" w:rsidP="000E54A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CD0C8E">
        <w:rPr>
          <w:rFonts w:ascii="Times New Roman" w:eastAsia="Calibri" w:hAnsi="Times New Roman"/>
          <w:sz w:val="24"/>
          <w:szCs w:val="24"/>
        </w:rPr>
        <w:t xml:space="preserve"> </w:t>
      </w:r>
    </w:p>
    <w:p w:rsidR="00CD0C8E" w:rsidRPr="00CD0C8E" w:rsidRDefault="003C6A3E" w:rsidP="000E54AE">
      <w:pPr>
        <w:spacing w:after="0" w:line="240" w:lineRule="auto"/>
        <w:ind w:left="709" w:hanging="709"/>
        <w:jc w:val="both"/>
        <w:rPr>
          <w:rFonts w:ascii="Times New Roman" w:eastAsia="Calibri" w:hAnsi="Times New Roman"/>
          <w:sz w:val="24"/>
          <w:szCs w:val="24"/>
          <w:lang w:eastAsia="x-none"/>
        </w:rPr>
      </w:pPr>
      <w:hyperlink r:id="rId96" w:history="1">
        <w:r w:rsidR="00CD0C8E" w:rsidRPr="00CD0C8E">
          <w:rPr>
            <w:rFonts w:ascii="Times New Roman" w:eastAsia="Calibri" w:hAnsi="Times New Roman"/>
            <w:color w:val="0000FF"/>
            <w:sz w:val="24"/>
            <w:szCs w:val="24"/>
            <w:u w:val="single"/>
            <w:lang w:val="en-US" w:eastAsia="x-none"/>
          </w:rPr>
          <w:t>https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ec</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europa</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environment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nature</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natura</w:t>
        </w:r>
        <w:r w:rsidR="00CD0C8E" w:rsidRPr="00CD0C8E">
          <w:rPr>
            <w:rFonts w:ascii="Times New Roman" w:eastAsia="Calibri" w:hAnsi="Times New Roman"/>
            <w:color w:val="0000FF"/>
            <w:sz w:val="24"/>
            <w:szCs w:val="24"/>
            <w:u w:val="single"/>
            <w:lang w:eastAsia="x-none"/>
          </w:rPr>
          <w:t>2000/</w:t>
        </w:r>
        <w:r w:rsidR="00CD0C8E" w:rsidRPr="00CD0C8E">
          <w:rPr>
            <w:rFonts w:ascii="Times New Roman" w:eastAsia="Calibri" w:hAnsi="Times New Roman"/>
            <w:color w:val="0000FF"/>
            <w:sz w:val="24"/>
            <w:szCs w:val="24"/>
            <w:u w:val="single"/>
            <w:lang w:val="en-US" w:eastAsia="x-none"/>
          </w:rPr>
          <w:t>management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docs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6/</w:t>
        </w:r>
        <w:r w:rsidR="00CD0C8E" w:rsidRPr="00CD0C8E">
          <w:rPr>
            <w:rFonts w:ascii="Times New Roman" w:eastAsia="Calibri" w:hAnsi="Times New Roman"/>
            <w:color w:val="0000FF"/>
            <w:sz w:val="24"/>
            <w:szCs w:val="24"/>
            <w:u w:val="single"/>
            <w:lang w:val="en-US" w:eastAsia="x-none"/>
          </w:rPr>
          <w:t>BG</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_6_</w:t>
        </w:r>
        <w:r w:rsidR="00CD0C8E" w:rsidRPr="00CD0C8E">
          <w:rPr>
            <w:rFonts w:ascii="Times New Roman" w:eastAsia="Calibri" w:hAnsi="Times New Roman"/>
            <w:color w:val="0000FF"/>
            <w:sz w:val="24"/>
            <w:szCs w:val="24"/>
            <w:u w:val="single"/>
            <w:lang w:val="en-US" w:eastAsia="x-none"/>
          </w:rPr>
          <w:t>guide</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jun</w:t>
        </w:r>
        <w:r w:rsidR="00CD0C8E" w:rsidRPr="00CD0C8E">
          <w:rPr>
            <w:rFonts w:ascii="Times New Roman" w:eastAsia="Calibri" w:hAnsi="Times New Roman"/>
            <w:color w:val="0000FF"/>
            <w:sz w:val="24"/>
            <w:szCs w:val="24"/>
            <w:u w:val="single"/>
            <w:lang w:eastAsia="x-none"/>
          </w:rPr>
          <w:t>_2019.</w:t>
        </w:r>
        <w:r w:rsidR="00CD0C8E" w:rsidRPr="00CD0C8E">
          <w:rPr>
            <w:rFonts w:ascii="Times New Roman" w:eastAsia="Calibri" w:hAnsi="Times New Roman"/>
            <w:color w:val="0000FF"/>
            <w:sz w:val="24"/>
            <w:szCs w:val="24"/>
            <w:u w:val="single"/>
            <w:lang w:val="en-US" w:eastAsia="x-none"/>
          </w:rPr>
          <w:t>pdf</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Шишков Г. 1939. Няколко думи за риболова по р. Искър. – Рибарски преглед, 9(8): 4–7.</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Янков, Й. 1971. Виюн в басейна на Егейско море. – Природа, 3: 73-74.</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Apostolou A., L. Pehlivanov, M. Schabuss, H. Zorning 2021.</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Monitoring fish in Lower Danube River main channel by applying various sampling methodologies.</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Acta Zool. Bulg., 73 (2): 269-274.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Bern Convention on the Conservation of European Wildlife and Natural Habitats.</w:t>
      </w:r>
      <w:r w:rsidRPr="00CD0C8E">
        <w:rPr>
          <w:rFonts w:ascii="Times New Roman" w:eastAsia="Calibri" w:hAnsi="Times New Roman"/>
          <w:sz w:val="24"/>
          <w:szCs w:val="24"/>
        </w:rPr>
        <w:t xml:space="preserve"> </w:t>
      </w:r>
      <w:hyperlink r:id="rId97" w:history="1">
        <w:r w:rsidRPr="00CD0C8E">
          <w:rPr>
            <w:rFonts w:ascii="Times New Roman" w:eastAsia="Calibri" w:hAnsi="Times New Roman"/>
            <w:color w:val="0000FF"/>
            <w:sz w:val="24"/>
            <w:szCs w:val="24"/>
            <w:u w:val="single"/>
            <w:lang w:val="en-US" w:eastAsia="x-none"/>
          </w:rPr>
          <w:t>https</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www</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coe</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int</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en</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web</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bern</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convention</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Bohlen</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J</w:t>
      </w:r>
      <w:r w:rsidRPr="00CD0C8E">
        <w:rPr>
          <w:rFonts w:ascii="Times New Roman" w:eastAsia="Calibri" w:hAnsi="Times New Roman"/>
          <w:sz w:val="24"/>
          <w:szCs w:val="24"/>
          <w:lang w:eastAsia="x-none"/>
        </w:rPr>
        <w:t xml:space="preserve">. 2003. </w:t>
      </w:r>
      <w:r w:rsidRPr="00CD0C8E">
        <w:rPr>
          <w:rFonts w:ascii="Times New Roman" w:eastAsia="Calibri" w:hAnsi="Times New Roman"/>
          <w:sz w:val="24"/>
          <w:szCs w:val="24"/>
          <w:lang w:val="en-US" w:eastAsia="x-none"/>
        </w:rPr>
        <w:t xml:space="preserve">Temperature and oxygen requirements of early life stages of the endangered spined loach, Cobitis taenia L. (Teleostei, Cobitidae) with implications for the management of natural populations. Archiv für Hydrobiologie. 157:195-212. </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eastAsia="x-none"/>
        </w:rPr>
        <w:t>CEN - EN 14011, 2003. Water quality - Sampling of fish with electricity. Brussels, 16 p.</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Dikov, T., J. Jankov, S. Jocev. 1994. Fish stocks in rivers of Bulgaria. – Polskie Archiwum Hydrobiologii, 41(3): 377–391.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Froese, R., D. Pauly. Editors. 2021. FishBase. World Wide Web electronic publication. www.fishbase.org, (06/2021)</w:t>
      </w:r>
      <w:r w:rsidRPr="00CD0C8E">
        <w:rPr>
          <w:rFonts w:ascii="Times New Roman" w:eastAsia="Calibri" w:hAnsi="Times New Roman"/>
          <w:sz w:val="24"/>
          <w:szCs w:val="24"/>
          <w:lang w:eastAsia="x-none"/>
        </w:rPr>
        <w:t>:</w:t>
      </w:r>
      <w:r w:rsidRPr="00CD0C8E">
        <w:rPr>
          <w:rFonts w:ascii="Times New Roman" w:eastAsia="Calibri" w:hAnsi="Times New Roman"/>
          <w:sz w:val="24"/>
          <w:szCs w:val="24"/>
        </w:rPr>
        <w:t xml:space="preserve"> </w:t>
      </w:r>
      <w:hyperlink r:id="rId98" w:history="1">
        <w:r w:rsidRPr="00CD0C8E">
          <w:rPr>
            <w:rFonts w:ascii="Times New Roman" w:eastAsia="Calibri" w:hAnsi="Times New Roman"/>
            <w:color w:val="0000FF"/>
            <w:sz w:val="24"/>
            <w:szCs w:val="24"/>
            <w:u w:val="single"/>
          </w:rPr>
          <w:t>Search FishBase (mnhn.fr)</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lastRenderedPageBreak/>
        <w:t xml:space="preserve">IUCN 2021. The IUCN Red List of Threatened Species. Version 2021-2. </w:t>
      </w:r>
      <w:hyperlink r:id="rId99" w:history="1">
        <w:r w:rsidRPr="00CD0C8E">
          <w:rPr>
            <w:rFonts w:ascii="Times New Roman" w:eastAsia="Calibri" w:hAnsi="Times New Roman"/>
            <w:color w:val="0000FF"/>
            <w:sz w:val="24"/>
            <w:szCs w:val="24"/>
            <w:u w:val="single"/>
            <w:lang w:val="en-US" w:eastAsia="x-none"/>
          </w:rPr>
          <w:t>https://www.iucnredlist.org</w:t>
        </w:r>
      </w:hyperlink>
      <w:r w:rsidRPr="00CD0C8E">
        <w:rPr>
          <w:rFonts w:ascii="Times New Roman" w:eastAsia="Calibri" w:hAnsi="Times New Roman"/>
          <w:sz w:val="24"/>
          <w:szCs w:val="24"/>
          <w:lang w:val="en-US" w:eastAsia="x-none"/>
        </w:rPr>
        <w:t>.</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Kottelat, M., J. Freyhof, 2007. Handbook of European freshwater fishes. Publications Kottelat, Cornol and Freyhof, Berlin. 646 pp.</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Michailova, L. 1967. Seltene Fischarten aus der Susswasserfauna Bulgariens. – Zeitschrift fur Fischerei und deren Hilfswissenschaften, 15(1/2): 153–160.</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Sivkov, Y. 1991. Morphological characterization of the stone loach Noemacheilus barbatulus (L.) (Pisces, Cobitidae) from Bulgaria. – Acta zool. bulg., 42: 27–33.</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Vassilev, M., L. Pehlivanov. 2005. Checklist of Bulgarian freshwater fishes. – Acta zool. bulg., 57(2): 161–190.</w:t>
      </w:r>
    </w:p>
    <w:p w:rsidR="00CD0C8E" w:rsidRPr="00CD0C8E" w:rsidRDefault="00CD0C8E" w:rsidP="00CD0C8E">
      <w:pPr>
        <w:spacing w:after="160" w:line="240" w:lineRule="auto"/>
        <w:jc w:val="both"/>
        <w:rPr>
          <w:rFonts w:ascii="Times New Roman" w:eastAsia="Calibri" w:hAnsi="Times New Roman"/>
          <w:i/>
          <w:sz w:val="24"/>
          <w:szCs w:val="24"/>
        </w:rPr>
      </w:pPr>
    </w:p>
    <w:p w:rsidR="00CD0C8E" w:rsidRPr="00CD0C8E" w:rsidRDefault="00CD0C8E" w:rsidP="00CD0C8E">
      <w:pPr>
        <w:spacing w:after="160" w:line="259" w:lineRule="auto"/>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Апостолос Апостолу, Лъчезар Пехливанов, Стефан Казаков.</w:t>
      </w:r>
    </w:p>
    <w:p w:rsidR="00CD0C8E" w:rsidRDefault="00CD0C8E" w:rsidP="002105B5">
      <w:pPr>
        <w:rPr>
          <w:rFonts w:ascii="Times New Roman" w:hAnsi="Times New Roman"/>
          <w:color w:val="1F497D" w:themeColor="text2"/>
          <w:sz w:val="28"/>
          <w:szCs w:val="28"/>
        </w:rPr>
      </w:pPr>
    </w:p>
    <w:p w:rsidR="002105B5" w:rsidRPr="00427C16" w:rsidRDefault="000E54AE" w:rsidP="00427C16">
      <w:pPr>
        <w:pStyle w:val="Heading2"/>
        <w:numPr>
          <w:ilvl w:val="0"/>
          <w:numId w:val="0"/>
        </w:numPr>
        <w:ind w:left="1134"/>
        <w:rPr>
          <w:rFonts w:ascii="Times New Roman" w:hAnsi="Times New Roman"/>
          <w:b w:val="0"/>
          <w:color w:val="1F497D" w:themeColor="text2"/>
          <w:sz w:val="28"/>
          <w:szCs w:val="28"/>
        </w:rPr>
      </w:pPr>
      <w:bookmarkStart w:id="152" w:name="_Toc88918032"/>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2484 </w:t>
      </w:r>
      <w:r w:rsidR="002105B5" w:rsidRPr="00427C16">
        <w:rPr>
          <w:rFonts w:ascii="Times New Roman" w:hAnsi="Times New Roman"/>
          <w:b w:val="0"/>
          <w:i/>
          <w:color w:val="1F497D" w:themeColor="text2"/>
          <w:sz w:val="28"/>
          <w:szCs w:val="28"/>
        </w:rPr>
        <w:t>Eudontomyzon mariae</w:t>
      </w:r>
      <w:bookmarkEnd w:id="152"/>
    </w:p>
    <w:p w:rsidR="00CD0C8E" w:rsidRPr="00CD0C8E" w:rsidRDefault="00CD0C8E" w:rsidP="00CD0C8E">
      <w:pPr>
        <w:spacing w:after="160" w:line="240" w:lineRule="auto"/>
        <w:jc w:val="both"/>
        <w:rPr>
          <w:rFonts w:ascii="Times New Roman" w:eastAsia="Calibri" w:hAnsi="Times New Roman"/>
          <w:b/>
          <w:bCs/>
          <w:sz w:val="24"/>
          <w:szCs w:val="24"/>
        </w:rPr>
      </w:pPr>
      <w:r w:rsidRPr="00CD0C8E">
        <w:rPr>
          <w:rFonts w:ascii="Times New Roman" w:eastAsia="Calibri" w:hAnsi="Times New Roman"/>
          <w:b/>
          <w:sz w:val="24"/>
          <w:szCs w:val="24"/>
        </w:rPr>
        <w:t xml:space="preserve">1. Код и наименование на вида: </w:t>
      </w:r>
      <w:r w:rsidRPr="00CD0C8E">
        <w:rPr>
          <w:rFonts w:ascii="Times New Roman" w:eastAsia="Calibri" w:hAnsi="Times New Roman"/>
          <w:bCs/>
          <w:color w:val="000000"/>
          <w:sz w:val="24"/>
          <w:szCs w:val="24"/>
          <w:lang w:eastAsia="bg-BG"/>
        </w:rPr>
        <w:t xml:space="preserve">2484 </w:t>
      </w:r>
      <w:r w:rsidRPr="00CD0C8E">
        <w:rPr>
          <w:rFonts w:ascii="Times New Roman" w:eastAsia="Calibri" w:hAnsi="Times New Roman"/>
          <w:bCs/>
          <w:i/>
          <w:color w:val="000000"/>
          <w:sz w:val="24"/>
          <w:szCs w:val="24"/>
          <w:lang w:val="en-US" w:eastAsia="bg-BG"/>
        </w:rPr>
        <w:t>Eudontomyzon</w:t>
      </w:r>
      <w:r w:rsidRPr="00CD0C8E">
        <w:rPr>
          <w:rFonts w:ascii="Times New Roman" w:eastAsia="Calibri" w:hAnsi="Times New Roman"/>
          <w:bCs/>
          <w:i/>
          <w:color w:val="000000"/>
          <w:sz w:val="24"/>
          <w:szCs w:val="24"/>
          <w:lang w:eastAsia="bg-BG"/>
        </w:rPr>
        <w:t xml:space="preserve"> </w:t>
      </w:r>
      <w:r w:rsidRPr="00CD0C8E">
        <w:rPr>
          <w:rFonts w:ascii="Times New Roman" w:eastAsia="Calibri" w:hAnsi="Times New Roman"/>
          <w:bCs/>
          <w:i/>
          <w:color w:val="000000"/>
          <w:sz w:val="24"/>
          <w:szCs w:val="24"/>
          <w:lang w:val="en-US" w:eastAsia="bg-BG"/>
        </w:rPr>
        <w:t>mariae</w:t>
      </w:r>
      <w:r w:rsidRPr="00CD0C8E">
        <w:rPr>
          <w:rFonts w:ascii="Times New Roman" w:eastAsia="Calibri" w:hAnsi="Times New Roman"/>
          <w:bCs/>
          <w:color w:val="000000"/>
          <w:sz w:val="24"/>
          <w:szCs w:val="24"/>
          <w:lang w:eastAsia="bg-BG"/>
        </w:rPr>
        <w:t xml:space="preserve">  - Украйнската минога</w:t>
      </w:r>
      <w:r w:rsidRPr="00CD0C8E">
        <w:rPr>
          <w:rFonts w:ascii="Times New Roman" w:eastAsia="Calibri" w:hAnsi="Times New Roman"/>
          <w:b/>
          <w:bCs/>
          <w:color w:val="000000"/>
          <w:sz w:val="24"/>
          <w:szCs w:val="24"/>
          <w:lang w:eastAsia="bg-BG"/>
        </w:rPr>
        <w:t xml:space="preserve">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характеристика на целевия обект</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 много източници единственият вид непаразитна минога, съобщаван за България, е </w:t>
      </w:r>
      <w:r w:rsidRPr="003F4672">
        <w:rPr>
          <w:rFonts w:ascii="Times New Roman" w:eastAsia="Calibri" w:hAnsi="Times New Roman"/>
          <w:i/>
          <w:sz w:val="24"/>
          <w:szCs w:val="24"/>
          <w:lang w:val="en-US"/>
        </w:rPr>
        <w:t>Lampetra</w:t>
      </w:r>
      <w:r w:rsidRPr="003F4672">
        <w:rPr>
          <w:rFonts w:ascii="Times New Roman" w:eastAsia="Calibri" w:hAnsi="Times New Roman"/>
          <w:i/>
          <w:sz w:val="24"/>
          <w:szCs w:val="24"/>
        </w:rPr>
        <w:t xml:space="preserve"> </w:t>
      </w:r>
      <w:r w:rsidRPr="003F4672">
        <w:rPr>
          <w:rFonts w:ascii="Times New Roman" w:eastAsia="Calibri" w:hAnsi="Times New Roman"/>
          <w:i/>
          <w:sz w:val="24"/>
          <w:szCs w:val="24"/>
          <w:lang w:val="en-US"/>
        </w:rPr>
        <w:t>planeri</w:t>
      </w:r>
      <w:r w:rsidRPr="00CD0C8E">
        <w:rPr>
          <w:rFonts w:ascii="Times New Roman" w:eastAsia="Calibri" w:hAnsi="Times New Roman"/>
          <w:sz w:val="24"/>
          <w:szCs w:val="24"/>
        </w:rPr>
        <w:t xml:space="preserve">. Този вид обаче се среща само във водите на Западна Европа и индивидите, определяни като </w:t>
      </w:r>
      <w:r w:rsidRPr="003F4672">
        <w:rPr>
          <w:rFonts w:ascii="Times New Roman" w:eastAsia="Calibri" w:hAnsi="Times New Roman"/>
          <w:i/>
          <w:sz w:val="24"/>
          <w:szCs w:val="24"/>
          <w:lang w:val="en-US"/>
        </w:rPr>
        <w:t>L</w:t>
      </w:r>
      <w:r w:rsidRPr="003F4672">
        <w:rPr>
          <w:rFonts w:ascii="Times New Roman" w:eastAsia="Calibri" w:hAnsi="Times New Roman"/>
          <w:i/>
          <w:sz w:val="24"/>
          <w:szCs w:val="24"/>
        </w:rPr>
        <w:t xml:space="preserve">. </w:t>
      </w:r>
      <w:r w:rsidRPr="003F4672">
        <w:rPr>
          <w:rFonts w:ascii="Times New Roman" w:eastAsia="Calibri" w:hAnsi="Times New Roman"/>
          <w:i/>
          <w:sz w:val="24"/>
          <w:szCs w:val="24"/>
          <w:lang w:val="en-US"/>
        </w:rPr>
        <w:t>planeri</w:t>
      </w:r>
      <w:r w:rsidRPr="00CD0C8E">
        <w:rPr>
          <w:rFonts w:ascii="Times New Roman" w:eastAsia="Calibri" w:hAnsi="Times New Roman"/>
          <w:sz w:val="24"/>
          <w:szCs w:val="24"/>
        </w:rPr>
        <w:t xml:space="preserve"> от България, трябва да се отнасят към </w:t>
      </w:r>
      <w:r w:rsidRPr="003F4672">
        <w:rPr>
          <w:rFonts w:ascii="Times New Roman" w:eastAsia="Calibri" w:hAnsi="Times New Roman"/>
          <w:i/>
          <w:sz w:val="24"/>
          <w:szCs w:val="24"/>
          <w:lang w:val="en-US"/>
        </w:rPr>
        <w:t>Eudontomyzon</w:t>
      </w:r>
      <w:r w:rsidRPr="003F4672">
        <w:rPr>
          <w:rFonts w:ascii="Times New Roman" w:eastAsia="Calibri" w:hAnsi="Times New Roman"/>
          <w:i/>
          <w:sz w:val="24"/>
          <w:szCs w:val="24"/>
        </w:rPr>
        <w:t xml:space="preserve"> </w:t>
      </w:r>
      <w:r w:rsidRPr="003F4672">
        <w:rPr>
          <w:rFonts w:ascii="Times New Roman" w:eastAsia="Calibri" w:hAnsi="Times New Roman"/>
          <w:i/>
          <w:sz w:val="24"/>
          <w:szCs w:val="24"/>
          <w:lang w:val="en-US"/>
        </w:rPr>
        <w:t>mariae</w:t>
      </w:r>
      <w:r w:rsidRPr="00CD0C8E">
        <w:rPr>
          <w:rFonts w:ascii="Times New Roman" w:eastAsia="Calibri" w:hAnsi="Times New Roman"/>
          <w:sz w:val="24"/>
          <w:szCs w:val="24"/>
        </w:rPr>
        <w:t xml:space="preserve">. Други автори съобщават за българския сектор на р. Дунав и за някои от притоците й паразитния вид </w:t>
      </w:r>
      <w:r w:rsidRPr="003F4672">
        <w:rPr>
          <w:rFonts w:ascii="Times New Roman" w:eastAsia="Calibri" w:hAnsi="Times New Roman"/>
          <w:i/>
          <w:sz w:val="24"/>
          <w:szCs w:val="24"/>
          <w:lang w:val="en-US"/>
        </w:rPr>
        <w:t>E</w:t>
      </w:r>
      <w:r w:rsidRPr="003F4672">
        <w:rPr>
          <w:rFonts w:ascii="Times New Roman" w:eastAsia="Calibri" w:hAnsi="Times New Roman"/>
          <w:i/>
          <w:sz w:val="24"/>
          <w:szCs w:val="24"/>
        </w:rPr>
        <w:t xml:space="preserve">. </w:t>
      </w:r>
      <w:r w:rsidRPr="003F4672">
        <w:rPr>
          <w:rFonts w:ascii="Times New Roman" w:eastAsia="Calibri" w:hAnsi="Times New Roman"/>
          <w:i/>
          <w:sz w:val="24"/>
          <w:szCs w:val="24"/>
          <w:lang w:val="en-US"/>
        </w:rPr>
        <w:t>danfordi</w:t>
      </w:r>
      <w:r w:rsidRPr="00CD0C8E">
        <w:rPr>
          <w:rFonts w:ascii="Times New Roman" w:eastAsia="Calibri" w:hAnsi="Times New Roman"/>
          <w:sz w:val="24"/>
          <w:szCs w:val="24"/>
        </w:rPr>
        <w:t xml:space="preserve">. Неговото разпространение обаче е ограничено само в басейните на реките Тиса и Тимиш. Според последните изследвания, обхващащи ревизия на всички колекционирани екземпляри, в долното течение на р. Дунав, включително и в България, се среща само </w:t>
      </w:r>
      <w:r w:rsidRPr="003F4672">
        <w:rPr>
          <w:rFonts w:ascii="Times New Roman" w:eastAsia="Calibri" w:hAnsi="Times New Roman"/>
          <w:i/>
          <w:sz w:val="24"/>
          <w:szCs w:val="24"/>
          <w:lang w:val="en-US"/>
        </w:rPr>
        <w:t>E</w:t>
      </w:r>
      <w:r w:rsidRPr="003F4672">
        <w:rPr>
          <w:rFonts w:ascii="Times New Roman" w:eastAsia="Calibri" w:hAnsi="Times New Roman"/>
          <w:i/>
          <w:sz w:val="24"/>
          <w:szCs w:val="24"/>
        </w:rPr>
        <w:t xml:space="preserve">. </w:t>
      </w:r>
      <w:r w:rsidRPr="003F4672">
        <w:rPr>
          <w:rFonts w:ascii="Times New Roman" w:eastAsia="Calibri" w:hAnsi="Times New Roman"/>
          <w:i/>
          <w:sz w:val="24"/>
          <w:szCs w:val="24"/>
          <w:lang w:val="en-US"/>
        </w:rPr>
        <w:t>mariae</w:t>
      </w:r>
      <w:r w:rsidRPr="00CD0C8E">
        <w:rPr>
          <w:rFonts w:ascii="Times New Roman" w:eastAsia="Calibri" w:hAnsi="Times New Roman"/>
          <w:sz w:val="24"/>
          <w:szCs w:val="24"/>
        </w:rPr>
        <w:t xml:space="preserve">. През първата половина на миналия век видът </w:t>
      </w:r>
      <w:r w:rsidRPr="00CD0C8E">
        <w:rPr>
          <w:rFonts w:ascii="Times New Roman" w:eastAsia="Calibri" w:hAnsi="Times New Roman"/>
          <w:sz w:val="24"/>
          <w:szCs w:val="24"/>
          <w:lang w:val="en-US"/>
        </w:rPr>
        <w:t>e</w:t>
      </w:r>
      <w:r w:rsidRPr="00CD0C8E">
        <w:rPr>
          <w:rFonts w:ascii="Times New Roman" w:eastAsia="Calibri" w:hAnsi="Times New Roman"/>
          <w:sz w:val="24"/>
          <w:szCs w:val="24"/>
        </w:rPr>
        <w:t xml:space="preserve"> съобщаван за някои от дунавските притоци – Вит, Осъм, Искър и Миндевската река (приток на Янтра), както и в самата р. Дунав при Лом, Оряхово, Сомовит и Русе (в повечето източници видът е публикуван като </w:t>
      </w:r>
      <w:r w:rsidRPr="003F4672">
        <w:rPr>
          <w:rFonts w:ascii="Times New Roman" w:eastAsia="Calibri" w:hAnsi="Times New Roman"/>
          <w:i/>
          <w:sz w:val="24"/>
          <w:szCs w:val="24"/>
          <w:lang w:val="en-US"/>
        </w:rPr>
        <w:t>E</w:t>
      </w:r>
      <w:r w:rsidRPr="003F4672">
        <w:rPr>
          <w:rFonts w:ascii="Times New Roman" w:eastAsia="Calibri" w:hAnsi="Times New Roman"/>
          <w:i/>
          <w:sz w:val="24"/>
          <w:szCs w:val="24"/>
        </w:rPr>
        <w:t xml:space="preserve">. </w:t>
      </w:r>
      <w:r w:rsidRPr="003F4672">
        <w:rPr>
          <w:rFonts w:ascii="Times New Roman" w:eastAsia="Calibri" w:hAnsi="Times New Roman"/>
          <w:i/>
          <w:sz w:val="24"/>
          <w:szCs w:val="24"/>
          <w:lang w:val="en-US"/>
        </w:rPr>
        <w:t>danfordi</w:t>
      </w:r>
      <w:r w:rsidRPr="00CD0C8E">
        <w:rPr>
          <w:rFonts w:ascii="Times New Roman" w:eastAsia="Calibri" w:hAnsi="Times New Roman"/>
          <w:sz w:val="24"/>
          <w:szCs w:val="24"/>
        </w:rPr>
        <w:t xml:space="preserve"> или </w:t>
      </w:r>
      <w:r w:rsidRPr="003F4672">
        <w:rPr>
          <w:rFonts w:ascii="Times New Roman" w:eastAsia="Calibri" w:hAnsi="Times New Roman"/>
          <w:i/>
          <w:sz w:val="24"/>
          <w:szCs w:val="24"/>
          <w:lang w:val="en-US"/>
        </w:rPr>
        <w:t>L</w:t>
      </w:r>
      <w:r w:rsidRPr="003F4672">
        <w:rPr>
          <w:rFonts w:ascii="Times New Roman" w:eastAsia="Calibri" w:hAnsi="Times New Roman"/>
          <w:i/>
          <w:sz w:val="24"/>
          <w:szCs w:val="24"/>
        </w:rPr>
        <w:t>.</w:t>
      </w:r>
      <w:r w:rsidRPr="00CD0C8E">
        <w:rPr>
          <w:rFonts w:ascii="Times New Roman" w:eastAsia="Calibri" w:hAnsi="Times New Roman"/>
          <w:sz w:val="24"/>
          <w:szCs w:val="24"/>
        </w:rPr>
        <w:t xml:space="preserve"> </w:t>
      </w:r>
      <w:r w:rsidRPr="003F4672">
        <w:rPr>
          <w:rFonts w:ascii="Times New Roman" w:eastAsia="Calibri" w:hAnsi="Times New Roman"/>
          <w:i/>
          <w:sz w:val="24"/>
          <w:szCs w:val="24"/>
          <w:lang w:val="en-US"/>
        </w:rPr>
        <w:t>planeri</w:t>
      </w:r>
      <w:r w:rsidRPr="00CD0C8E">
        <w:rPr>
          <w:rFonts w:ascii="Times New Roman" w:eastAsia="Calibri" w:hAnsi="Times New Roman"/>
          <w:sz w:val="24"/>
          <w:szCs w:val="24"/>
        </w:rPr>
        <w:t xml:space="preserve">. Има данни, че е обитавал и реките Златна Панега и Русенски Лом. След като дълго време е считан за изчезнал от българската ихтиофауна, през последните години отново има съобщения за намирането на единични екземпляри (основно в ларвен стадий) в българския сектор на реката – при Русе, Тутракан, както и при Силистра и Белене. Размножава се от края на април до средата на май. Непаразитен вид. В ларвен стадий прекарва между 4–6 години, като в този период се храни с детрит и фитопланктон (главно диатомови водорасли). След метаморфозата възрастните индивиди престават да се хранят. През размножителния период извършва локални миграции към по-горните участъци на реките, с бистра и чиста вода, бързо течение, пясъчно и чакълесто дъно. Малко след размножаването възрастните индивиди умират. </w:t>
      </w:r>
      <w:r w:rsidRPr="00CD0C8E">
        <w:rPr>
          <w:rFonts w:ascii="Times New Roman" w:eastAsia="Calibri" w:hAnsi="Times New Roman"/>
          <w:sz w:val="24"/>
          <w:szCs w:val="24"/>
        </w:rPr>
        <w:lastRenderedPageBreak/>
        <w:t>Максималната продължителност на живота е между 4,8 и 7,2 години. Няма данни за неговото размножаване в страната през последните повече от 50 години.</w:t>
      </w:r>
    </w:p>
    <w:p w:rsidR="00CD0C8E" w:rsidRPr="00CD0C8E" w:rsidRDefault="00CD0C8E" w:rsidP="003F4672">
      <w:pPr>
        <w:spacing w:after="0" w:line="240" w:lineRule="auto"/>
        <w:ind w:firstLine="709"/>
        <w:jc w:val="both"/>
        <w:rPr>
          <w:rFonts w:ascii="Times New Roman" w:eastAsia="Calibri" w:hAnsi="Times New Roman"/>
          <w:sz w:val="24"/>
          <w:szCs w:val="24"/>
        </w:rPr>
      </w:pPr>
      <w:r w:rsidRPr="003F4672">
        <w:rPr>
          <w:rFonts w:ascii="Times New Roman" w:eastAsia="Calibri" w:hAnsi="Times New Roman"/>
          <w:i/>
          <w:iCs/>
          <w:sz w:val="24"/>
          <w:szCs w:val="24"/>
        </w:rPr>
        <w:t>Характеристики на местообитанието в България</w:t>
      </w:r>
      <w:r w:rsidR="003F4672">
        <w:rPr>
          <w:rFonts w:ascii="Times New Roman" w:eastAsia="Calibri" w:hAnsi="Times New Roman"/>
          <w:sz w:val="24"/>
          <w:szCs w:val="24"/>
        </w:rPr>
        <w:t xml:space="preserve">. </w:t>
      </w:r>
      <w:r w:rsidRPr="00CD0C8E">
        <w:rPr>
          <w:rFonts w:ascii="Times New Roman" w:eastAsia="Calibri" w:hAnsi="Times New Roman"/>
          <w:sz w:val="24"/>
          <w:szCs w:val="24"/>
        </w:rPr>
        <w:t>Представлява бентосен псамофилен вид. През ла</w:t>
      </w:r>
      <w:r w:rsidR="005A4305">
        <w:rPr>
          <w:rFonts w:ascii="Times New Roman" w:eastAsia="Calibri" w:hAnsi="Times New Roman"/>
          <w:sz w:val="24"/>
          <w:szCs w:val="24"/>
        </w:rPr>
        <w:t>р</w:t>
      </w:r>
      <w:r w:rsidRPr="00CD0C8E">
        <w:rPr>
          <w:rFonts w:ascii="Times New Roman" w:eastAsia="Calibri" w:hAnsi="Times New Roman"/>
          <w:sz w:val="24"/>
          <w:szCs w:val="24"/>
        </w:rPr>
        <w:t>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фино структурирано дъно. През размножителния период видът извършва локални миграции към по-горните участъци на реките, с бързо течение и чакълесто дъно.</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3. Състояние на биогеографско ниво и разпространение в мрежата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sidR="000E54AE">
        <w:rPr>
          <w:rFonts w:ascii="Times New Roman" w:eastAsia="Calibri" w:hAnsi="Times New Roman"/>
          <w:sz w:val="24"/>
          <w:szCs w:val="24"/>
        </w:rPr>
        <w:t>н начин по всички показатели в К</w:t>
      </w:r>
      <w:r w:rsidRPr="00CD0C8E">
        <w:rPr>
          <w:rFonts w:ascii="Times New Roman" w:eastAsia="Calibri" w:hAnsi="Times New Roman"/>
          <w:sz w:val="24"/>
          <w:szCs w:val="24"/>
        </w:rPr>
        <w:t xml:space="preserve">онтиненталния биогеографски </w:t>
      </w:r>
      <w:r w:rsidR="000E54AE">
        <w:rPr>
          <w:rFonts w:ascii="Times New Roman" w:eastAsia="Calibri" w:hAnsi="Times New Roman"/>
          <w:sz w:val="24"/>
          <w:szCs w:val="24"/>
        </w:rPr>
        <w:t>регион</w:t>
      </w:r>
      <w:r w:rsidRPr="00CD0C8E">
        <w:rPr>
          <w:rFonts w:ascii="Times New Roman" w:eastAsia="Calibri" w:hAnsi="Times New Roman"/>
          <w:sz w:val="24"/>
          <w:szCs w:val="24"/>
        </w:rPr>
        <w:t xml:space="preserve">. Оценката според доклада от 2013г. е неблагоприятно-незадоволително състояние. През 2019 г. е докладван като  „с недостатъчно данни“, като само параметър „местообитание“ е в благоприятно състояние. </w:t>
      </w:r>
    </w:p>
    <w:p w:rsidR="00CD0C8E" w:rsidRPr="00CD0C8E" w:rsidRDefault="00CD0C8E" w:rsidP="00CD0C8E">
      <w:pPr>
        <w:spacing w:after="160" w:line="240" w:lineRule="auto"/>
        <w:jc w:val="both"/>
        <w:rPr>
          <w:rFonts w:ascii="Times New Roman" w:eastAsia="Calibri" w:hAnsi="Times New Roman"/>
          <w:color w:val="0563C1"/>
          <w:sz w:val="24"/>
          <w:szCs w:val="24"/>
          <w:u w:val="single"/>
        </w:rPr>
      </w:pPr>
      <w:r w:rsidRPr="00CD0C8E">
        <w:rPr>
          <w:rFonts w:ascii="Times New Roman" w:eastAsia="Calibri" w:hAnsi="Times New Roman"/>
          <w:color w:val="0563C1"/>
          <w:sz w:val="24"/>
          <w:szCs w:val="24"/>
          <w:u w:val="single"/>
        </w:rPr>
        <w:t xml:space="preserve">Източник на информацията: </w:t>
      </w:r>
      <w:hyperlink r:id="rId100" w:history="1">
        <w:r w:rsidRPr="00CD0C8E">
          <w:rPr>
            <w:rFonts w:ascii="Times New Roman" w:eastAsia="Calibri" w:hAnsi="Times New Roman"/>
            <w:color w:val="0563C1"/>
            <w:sz w:val="24"/>
            <w:szCs w:val="24"/>
            <w:u w:val="single"/>
          </w:rPr>
          <w:t>https://nature-art17.eionet.europa.eu/article17/species/report/</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Пряко въздействащи негативни антропогенни фактори.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Замърсяване на водите.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4. Състояние на ниво защитена зона</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CD0C8E" w:rsidRPr="005A4305" w:rsidTr="00CD0C8E">
        <w:trPr>
          <w:tblCellSpacing w:w="15" w:type="dxa"/>
        </w:trPr>
        <w:tc>
          <w:tcPr>
            <w:tcW w:w="1560" w:type="pct"/>
            <w:gridSpan w:val="5"/>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xml:space="preserve">Species </w:t>
            </w:r>
          </w:p>
        </w:tc>
        <w:tc>
          <w:tcPr>
            <w:tcW w:w="1996" w:type="pct"/>
            <w:gridSpan w:val="6"/>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xml:space="preserve">Population in the site </w:t>
            </w:r>
          </w:p>
        </w:tc>
        <w:tc>
          <w:tcPr>
            <w:tcW w:w="1380" w:type="pct"/>
            <w:gridSpan w:val="4"/>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xml:space="preserve">Site assessment </w:t>
            </w:r>
          </w:p>
        </w:tc>
      </w:tr>
      <w:tr w:rsidR="00CD0C8E" w:rsidRPr="005A4305" w:rsidTr="00CD0C8E">
        <w:trPr>
          <w:tblCellSpacing w:w="15" w:type="dxa"/>
        </w:trPr>
        <w:tc>
          <w:tcPr>
            <w:tcW w:w="167" w:type="pct"/>
            <w:shd w:val="clear" w:color="auto" w:fill="D9D9D9"/>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xml:space="preserve">G </w:t>
            </w:r>
          </w:p>
        </w:tc>
        <w:tc>
          <w:tcPr>
            <w:tcW w:w="324" w:type="pct"/>
            <w:shd w:val="clear" w:color="auto" w:fill="D9D9D9"/>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xml:space="preserve">Code </w:t>
            </w:r>
          </w:p>
        </w:tc>
        <w:tc>
          <w:tcPr>
            <w:tcW w:w="638" w:type="pct"/>
            <w:shd w:val="clear" w:color="auto" w:fill="D9D9D9"/>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xml:space="preserve">Scientific Name </w:t>
            </w:r>
          </w:p>
        </w:tc>
        <w:tc>
          <w:tcPr>
            <w:tcW w:w="134" w:type="pct"/>
            <w:shd w:val="clear" w:color="auto" w:fill="D9D9D9"/>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xml:space="preserve">S </w:t>
            </w:r>
          </w:p>
        </w:tc>
        <w:tc>
          <w:tcPr>
            <w:tcW w:w="233" w:type="pct"/>
            <w:shd w:val="clear" w:color="auto" w:fill="D9D9D9"/>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xml:space="preserve">NP </w:t>
            </w:r>
          </w:p>
        </w:tc>
        <w:tc>
          <w:tcPr>
            <w:tcW w:w="162" w:type="pct"/>
            <w:shd w:val="clear" w:color="auto" w:fill="D9D9D9"/>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xml:space="preserve">T </w:t>
            </w:r>
          </w:p>
        </w:tc>
        <w:tc>
          <w:tcPr>
            <w:tcW w:w="728" w:type="pct"/>
            <w:gridSpan w:val="2"/>
            <w:shd w:val="clear" w:color="auto" w:fill="D9D9D9"/>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xml:space="preserve">Size </w:t>
            </w:r>
          </w:p>
        </w:tc>
        <w:tc>
          <w:tcPr>
            <w:tcW w:w="290"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xml:space="preserve">Unit </w:t>
            </w:r>
          </w:p>
        </w:tc>
        <w:tc>
          <w:tcPr>
            <w:tcW w:w="283"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xml:space="preserve">Cat. </w:t>
            </w:r>
          </w:p>
        </w:tc>
        <w:tc>
          <w:tcPr>
            <w:tcW w:w="467"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xml:space="preserve">D.qual. </w:t>
            </w:r>
          </w:p>
        </w:tc>
        <w:tc>
          <w:tcPr>
            <w:tcW w:w="443"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xml:space="preserve">A|B|C|D </w:t>
            </w:r>
          </w:p>
        </w:tc>
        <w:tc>
          <w:tcPr>
            <w:tcW w:w="921" w:type="pct"/>
            <w:gridSpan w:val="3"/>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xml:space="preserve">A|B|C </w:t>
            </w:r>
          </w:p>
        </w:tc>
      </w:tr>
      <w:tr w:rsidR="00CD0C8E" w:rsidRPr="005A4305" w:rsidTr="00CD0C8E">
        <w:trPr>
          <w:tblCellSpacing w:w="15" w:type="dxa"/>
        </w:trPr>
        <w:tc>
          <w:tcPr>
            <w:tcW w:w="167"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w:t>
            </w:r>
          </w:p>
        </w:tc>
        <w:tc>
          <w:tcPr>
            <w:tcW w:w="324"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w:t>
            </w:r>
          </w:p>
        </w:tc>
        <w:tc>
          <w:tcPr>
            <w:tcW w:w="638"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w:t>
            </w:r>
          </w:p>
        </w:tc>
        <w:tc>
          <w:tcPr>
            <w:tcW w:w="134"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w:t>
            </w:r>
          </w:p>
        </w:tc>
        <w:tc>
          <w:tcPr>
            <w:tcW w:w="233"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w:t>
            </w:r>
          </w:p>
        </w:tc>
        <w:tc>
          <w:tcPr>
            <w:tcW w:w="162"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w:t>
            </w:r>
          </w:p>
        </w:tc>
        <w:tc>
          <w:tcPr>
            <w:tcW w:w="348"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Min</w:t>
            </w:r>
          </w:p>
        </w:tc>
        <w:tc>
          <w:tcPr>
            <w:tcW w:w="364"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Max</w:t>
            </w:r>
          </w:p>
        </w:tc>
        <w:tc>
          <w:tcPr>
            <w:tcW w:w="290"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w:t>
            </w:r>
          </w:p>
        </w:tc>
        <w:tc>
          <w:tcPr>
            <w:tcW w:w="283"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p>
        </w:tc>
        <w:tc>
          <w:tcPr>
            <w:tcW w:w="467"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 </w:t>
            </w:r>
          </w:p>
        </w:tc>
        <w:tc>
          <w:tcPr>
            <w:tcW w:w="443"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Pop.</w:t>
            </w:r>
          </w:p>
        </w:tc>
        <w:tc>
          <w:tcPr>
            <w:tcW w:w="303"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Con.</w:t>
            </w:r>
          </w:p>
        </w:tc>
        <w:tc>
          <w:tcPr>
            <w:tcW w:w="256"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Iso.</w:t>
            </w:r>
          </w:p>
        </w:tc>
        <w:tc>
          <w:tcPr>
            <w:tcW w:w="329" w:type="pct"/>
            <w:shd w:val="clear" w:color="auto" w:fill="D9D9D9"/>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r w:rsidRPr="005A4305">
              <w:rPr>
                <w:rFonts w:ascii="Times New Roman" w:eastAsia="Calibri" w:hAnsi="Times New Roman"/>
                <w:b/>
                <w:bCs/>
                <w:sz w:val="20"/>
                <w:szCs w:val="20"/>
              </w:rPr>
              <w:t>Glo.</w:t>
            </w:r>
          </w:p>
        </w:tc>
      </w:tr>
      <w:tr w:rsidR="00CD0C8E" w:rsidRPr="005A4305" w:rsidTr="00CD0C8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lang w:val="en-US"/>
              </w:rPr>
            </w:pPr>
            <w:r w:rsidRPr="005A4305">
              <w:rPr>
                <w:rFonts w:ascii="Times New Roman" w:eastAsia="Calibri" w:hAnsi="Times New Roman"/>
                <w:b/>
                <w:bCs/>
                <w:sz w:val="20"/>
                <w:szCs w:val="20"/>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lang w:val="en-US"/>
              </w:rPr>
            </w:pPr>
            <w:r w:rsidRPr="005A4305">
              <w:rPr>
                <w:rFonts w:ascii="Times New Roman" w:eastAsia="Calibri" w:hAnsi="Times New Roman"/>
                <w:b/>
                <w:bCs/>
                <w:sz w:val="20"/>
                <w:szCs w:val="20"/>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i/>
                <w:sz w:val="20"/>
                <w:szCs w:val="20"/>
                <w:lang w:val="en-US"/>
              </w:rPr>
            </w:pPr>
            <w:r w:rsidRPr="005A4305">
              <w:rPr>
                <w:rFonts w:ascii="Times New Roman" w:eastAsia="Calibri" w:hAnsi="Times New Roman"/>
                <w:b/>
                <w:bCs/>
                <w:i/>
                <w:sz w:val="20"/>
                <w:szCs w:val="20"/>
                <w:lang w:val="en-US"/>
              </w:rPr>
              <w:t>Eudontomyzon mariae</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lang w:val="en-US"/>
              </w:rPr>
            </w:pPr>
            <w:r w:rsidRPr="005A4305">
              <w:rPr>
                <w:rFonts w:ascii="Times New Roman" w:eastAsia="Calibri" w:hAnsi="Times New Roman"/>
                <w:b/>
                <w:bCs/>
                <w:sz w:val="20"/>
                <w:szCs w:val="20"/>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lang w:val="en-US"/>
              </w:rPr>
            </w:pP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lang w:val="en-US"/>
              </w:rPr>
            </w:pP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lang w:val="en-US"/>
              </w:rPr>
            </w:pP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lang w:val="en-US"/>
              </w:rPr>
            </w:pPr>
            <w:r w:rsidRPr="005A4305">
              <w:rPr>
                <w:rFonts w:ascii="Times New Roman" w:eastAsia="Calibri" w:hAnsi="Times New Roman"/>
                <w:b/>
                <w:bCs/>
                <w:sz w:val="20"/>
                <w:szCs w:val="20"/>
                <w:lang w:val="en-US"/>
              </w:rPr>
              <w:t>V</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lang w:val="en-US"/>
              </w:rPr>
            </w:pPr>
            <w:r w:rsidRPr="005A4305">
              <w:rPr>
                <w:rFonts w:ascii="Times New Roman" w:eastAsia="Calibri" w:hAnsi="Times New Roman"/>
                <w:b/>
                <w:bCs/>
                <w:sz w:val="20"/>
                <w:szCs w:val="20"/>
                <w:lang w:val="en-US"/>
              </w:rPr>
              <w:t>DD</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lang w:val="en-US"/>
              </w:rPr>
            </w:pPr>
            <w:r w:rsidRPr="005A4305">
              <w:rPr>
                <w:rFonts w:ascii="Times New Roman" w:eastAsia="Calibri" w:hAnsi="Times New Roman"/>
                <w:b/>
                <w:bCs/>
                <w:sz w:val="20"/>
                <w:szCs w:val="20"/>
                <w:lang w:val="en-US"/>
              </w:rPr>
              <w:t>D</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5A4305" w:rsidRDefault="00CD0C8E" w:rsidP="00CD0C8E">
            <w:pPr>
              <w:spacing w:before="120" w:after="0" w:line="259" w:lineRule="auto"/>
              <w:jc w:val="both"/>
              <w:rPr>
                <w:rFonts w:ascii="Times New Roman" w:eastAsia="Calibri" w:hAnsi="Times New Roman"/>
                <w:b/>
                <w:bCs/>
                <w:sz w:val="20"/>
                <w:szCs w:val="20"/>
              </w:rPr>
            </w:pP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3C6A3E" w:rsidP="00CD0C8E">
      <w:pPr>
        <w:spacing w:after="160" w:line="240" w:lineRule="auto"/>
        <w:jc w:val="both"/>
        <w:rPr>
          <w:rFonts w:ascii="Times New Roman" w:eastAsia="Calibri" w:hAnsi="Times New Roman"/>
          <w:sz w:val="24"/>
          <w:szCs w:val="24"/>
        </w:rPr>
      </w:pPr>
      <w:hyperlink r:id="rId101" w:history="1">
        <w:r w:rsidR="00CD0C8E" w:rsidRPr="00CD0C8E">
          <w:rPr>
            <w:rFonts w:ascii="Times New Roman" w:eastAsia="Calibri" w:hAnsi="Times New Roman"/>
            <w:color w:val="0563C1"/>
            <w:sz w:val="24"/>
            <w:szCs w:val="24"/>
            <w:u w:val="single"/>
          </w:rPr>
          <w:t>http://natura2000.moew.government.bg/PublicDownloads/Auto/PS_SCI/BG0000614/BG0000614_PS_16.pdf</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Качеството на данните за вида е оценено като „лошо“ (</w:t>
      </w:r>
      <w:r w:rsidRPr="00CD0C8E">
        <w:rPr>
          <w:rFonts w:ascii="Times New Roman" w:eastAsia="Calibri" w:hAnsi="Times New Roman"/>
          <w:sz w:val="24"/>
          <w:szCs w:val="24"/>
          <w:lang w:val="en-US"/>
        </w:rPr>
        <w:t>DD</w:t>
      </w:r>
      <w:r w:rsidRPr="00CD0C8E">
        <w:rPr>
          <w:rFonts w:ascii="Times New Roman" w:eastAsia="Calibri" w:hAnsi="Times New Roman"/>
          <w:sz w:val="24"/>
          <w:szCs w:val="24"/>
        </w:rPr>
        <w:t>). Няма количествени данни за популацията. Видът е оценен като много рядък (</w:t>
      </w:r>
      <w:r w:rsidRPr="00CD0C8E">
        <w:rPr>
          <w:rFonts w:ascii="Times New Roman" w:eastAsia="Calibri" w:hAnsi="Times New Roman"/>
          <w:sz w:val="24"/>
          <w:szCs w:val="24"/>
          <w:lang w:val="en-US"/>
        </w:rPr>
        <w:t>V</w:t>
      </w:r>
      <w:r w:rsidRPr="00CD0C8E">
        <w:rPr>
          <w:rFonts w:ascii="Times New Roman" w:eastAsia="Calibri" w:hAnsi="Times New Roman"/>
          <w:sz w:val="24"/>
          <w:szCs w:val="24"/>
        </w:rPr>
        <w:t>). Процента на популацията в национален план е оценен като незначителен (</w:t>
      </w:r>
      <w:r w:rsidRPr="00CD0C8E">
        <w:rPr>
          <w:rFonts w:ascii="Times New Roman" w:eastAsia="Calibri" w:hAnsi="Times New Roman"/>
          <w:sz w:val="24"/>
          <w:szCs w:val="24"/>
          <w:lang w:val="en-US"/>
        </w:rPr>
        <w:t>D</w:t>
      </w:r>
      <w:r w:rsidRPr="00CD0C8E">
        <w:rPr>
          <w:rFonts w:ascii="Times New Roman" w:eastAsia="Calibri" w:hAnsi="Times New Roman"/>
          <w:sz w:val="24"/>
          <w:szCs w:val="24"/>
        </w:rPr>
        <w:t>).</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5. Анализ на наличната информация</w:t>
      </w:r>
    </w:p>
    <w:p w:rsidR="005A4305" w:rsidRPr="00CD0C8E" w:rsidRDefault="005A4305" w:rsidP="005A4305">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lastRenderedPageBreak/>
        <w:t xml:space="preserve">определяне на природозащитното състояние на природни местообитания и видове - фаза I". </w:t>
      </w:r>
      <w:r>
        <w:rPr>
          <w:rFonts w:ascii="Times New Roman" w:eastAsia="Calibri" w:hAnsi="Times New Roman"/>
          <w:sz w:val="24"/>
          <w:szCs w:val="24"/>
        </w:rPr>
        <w:t>Съответно, в</w:t>
      </w:r>
      <w:r w:rsidRPr="00CD0C8E">
        <w:rPr>
          <w:rFonts w:ascii="Times New Roman" w:eastAsia="Calibri" w:hAnsi="Times New Roman"/>
          <w:sz w:val="24"/>
          <w:szCs w:val="24"/>
        </w:rPr>
        <w:t>идът е категоризиран в неблагоприятно-незадоволително ПС поради тази причина. В стандартния формуляр няма информация за числеността на популацията.</w:t>
      </w:r>
    </w:p>
    <w:p w:rsidR="005A4305" w:rsidRPr="00CD0C8E" w:rsidRDefault="005A4305" w:rsidP="005A4305">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Основно участък</w:t>
      </w:r>
      <w:r>
        <w:rPr>
          <w:rFonts w:ascii="Times New Roman" w:eastAsia="Calibri" w:hAnsi="Times New Roman"/>
          <w:sz w:val="24"/>
          <w:szCs w:val="24"/>
        </w:rPr>
        <w:t>ът</w:t>
      </w:r>
      <w:r w:rsidRPr="00CD0C8E">
        <w:rPr>
          <w:rFonts w:ascii="Times New Roman" w:eastAsia="Calibri" w:hAnsi="Times New Roman"/>
          <w:sz w:val="24"/>
          <w:szCs w:val="24"/>
        </w:rPr>
        <w:t xml:space="preserve"> на река Дунав и приустиевия участък на р. Огоста в зоната представлява</w:t>
      </w:r>
      <w:r>
        <w:rPr>
          <w:rFonts w:ascii="Times New Roman" w:eastAsia="Calibri" w:hAnsi="Times New Roman"/>
          <w:sz w:val="24"/>
          <w:szCs w:val="24"/>
        </w:rPr>
        <w:t>т</w:t>
      </w:r>
      <w:r w:rsidRPr="00CD0C8E">
        <w:rPr>
          <w:rFonts w:ascii="Times New Roman" w:eastAsia="Calibri" w:hAnsi="Times New Roman"/>
          <w:sz w:val="24"/>
          <w:szCs w:val="24"/>
        </w:rPr>
        <w:t xml:space="preserve"> потенциално местообитание за вида, съгласно </w:t>
      </w:r>
      <w:r>
        <w:rPr>
          <w:rFonts w:ascii="Times New Roman" w:eastAsia="Calibri" w:hAnsi="Times New Roman"/>
          <w:sz w:val="24"/>
          <w:szCs w:val="24"/>
        </w:rPr>
        <w:t>хабитатните</w:t>
      </w:r>
      <w:r w:rsidRPr="00CD0C8E">
        <w:rPr>
          <w:rFonts w:ascii="Times New Roman" w:eastAsia="Calibri" w:hAnsi="Times New Roman"/>
          <w:sz w:val="24"/>
          <w:szCs w:val="24"/>
        </w:rPr>
        <w:t xml:space="preserve">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5A4305" w:rsidRPr="00CD0C8E" w:rsidRDefault="005A4305" w:rsidP="005A4305">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Не</w:t>
      </w:r>
      <w:r>
        <w:rPr>
          <w:rFonts w:ascii="Times New Roman" w:eastAsia="Calibri" w:hAnsi="Times New Roman"/>
          <w:sz w:val="24"/>
          <w:szCs w:val="24"/>
        </w:rPr>
        <w:t>в</w:t>
      </w:r>
      <w:r w:rsidRPr="00CD0C8E">
        <w:rPr>
          <w:rFonts w:ascii="Times New Roman" w:eastAsia="Calibri" w:hAnsi="Times New Roman"/>
          <w:sz w:val="24"/>
          <w:szCs w:val="24"/>
        </w:rPr>
        <w:t>ъзможност да се регистрира вид</w:t>
      </w:r>
      <w:r>
        <w:rPr>
          <w:rFonts w:ascii="Times New Roman" w:eastAsia="Calibri" w:hAnsi="Times New Roman"/>
          <w:sz w:val="24"/>
          <w:szCs w:val="24"/>
        </w:rPr>
        <w:t>ът</w:t>
      </w:r>
      <w:r w:rsidRPr="00CD0C8E">
        <w:rPr>
          <w:rFonts w:ascii="Times New Roman" w:eastAsia="Calibri" w:hAnsi="Times New Roman"/>
          <w:sz w:val="24"/>
          <w:szCs w:val="24"/>
        </w:rPr>
        <w:t xml:space="preserve"> в зоната не винаги означава неблагоприятно състояние. Ларвите жив</w:t>
      </w:r>
      <w:r>
        <w:rPr>
          <w:rFonts w:ascii="Times New Roman" w:eastAsia="Calibri" w:hAnsi="Times New Roman"/>
          <w:sz w:val="24"/>
          <w:szCs w:val="24"/>
        </w:rPr>
        <w:t>е</w:t>
      </w:r>
      <w:r w:rsidRPr="00CD0C8E">
        <w:rPr>
          <w:rFonts w:ascii="Times New Roman" w:eastAsia="Calibri" w:hAnsi="Times New Roman"/>
          <w:sz w:val="24"/>
          <w:szCs w:val="24"/>
        </w:rPr>
        <w:t xml:space="preserve">ят заровени в субстрата и много слабо реагират на електроулов. Структурата на субстрата е определяща за присъствието на ларвите; подходяща структура може да се среща в много малка част от зоната по естествени причини. Състоянието на вида до голяма степен може да бъде определено косвено чрез оценка на неговото местообитание, по експертна оценка. </w:t>
      </w:r>
    </w:p>
    <w:p w:rsidR="005A4305" w:rsidRPr="00CD0C8E" w:rsidRDefault="005A4305" w:rsidP="005A4305">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w:t>
      </w:r>
      <w:r>
        <w:rPr>
          <w:rFonts w:ascii="Times New Roman" w:eastAsia="Calibri" w:hAnsi="Times New Roman"/>
          <w:sz w:val="24"/>
          <w:szCs w:val="24"/>
        </w:rPr>
        <w:t xml:space="preserve">са извършени пробни улови </w:t>
      </w:r>
      <w:r w:rsidRPr="00CD0C8E">
        <w:rPr>
          <w:rFonts w:ascii="Times New Roman" w:eastAsia="Calibri" w:hAnsi="Times New Roman"/>
          <w:sz w:val="24"/>
          <w:szCs w:val="24"/>
        </w:rPr>
        <w:t>съгласно утвърдената методика за мониторинг на риби в р.  Дунав</w:t>
      </w:r>
      <w:r>
        <w:rPr>
          <w:rFonts w:ascii="Times New Roman" w:eastAsia="Calibri" w:hAnsi="Times New Roman"/>
          <w:sz w:val="24"/>
          <w:szCs w:val="24"/>
        </w:rPr>
        <w:t>,</w:t>
      </w:r>
      <w:r w:rsidRPr="00F24AEF">
        <w:rPr>
          <w:rFonts w:ascii="Times New Roman" w:eastAsia="Calibri" w:hAnsi="Times New Roman"/>
          <w:sz w:val="24"/>
          <w:szCs w:val="24"/>
        </w:rPr>
        <w:t xml:space="preserve"> приет</w:t>
      </w:r>
      <w:r>
        <w:rPr>
          <w:rFonts w:ascii="Times New Roman" w:eastAsia="Calibri" w:hAnsi="Times New Roman"/>
          <w:sz w:val="24"/>
          <w:szCs w:val="24"/>
        </w:rPr>
        <w:t>а</w:t>
      </w:r>
      <w:r w:rsidRPr="00F24AEF">
        <w:rPr>
          <w:rFonts w:ascii="Times New Roman" w:eastAsia="Calibri" w:hAnsi="Times New Roman"/>
          <w:sz w:val="24"/>
          <w:szCs w:val="24"/>
        </w:rPr>
        <w:t xml:space="preserve"> в Националната система за мониторинг на биологичното разнообразие (http://eea.government.bg/bg/bio/nsmbr/praktichesko-rakovodstvo-metodiki-za-monitoring-i-otsenka/Podhod_Dunav.pdf)</w:t>
      </w:r>
      <w:r w:rsidRPr="00CD0C8E">
        <w:rPr>
          <w:rFonts w:ascii="Times New Roman" w:eastAsia="Calibri" w:hAnsi="Times New Roman"/>
          <w:sz w:val="24"/>
          <w:szCs w:val="24"/>
        </w:rPr>
        <w:t>. Според дължината на подходящи</w:t>
      </w:r>
      <w:r>
        <w:rPr>
          <w:rFonts w:ascii="Times New Roman" w:eastAsia="Calibri" w:hAnsi="Times New Roman"/>
          <w:sz w:val="24"/>
          <w:szCs w:val="24"/>
        </w:rPr>
        <w:t>те</w:t>
      </w:r>
      <w:r w:rsidRPr="00CD0C8E">
        <w:rPr>
          <w:rFonts w:ascii="Times New Roman" w:eastAsia="Calibri" w:hAnsi="Times New Roman"/>
          <w:sz w:val="24"/>
          <w:szCs w:val="24"/>
        </w:rPr>
        <w:t xml:space="preserve"> речни участъци в зоната са избрани за пробонабиране 2 трансекта, които да покриват представителни </w:t>
      </w:r>
      <w:r>
        <w:rPr>
          <w:rFonts w:ascii="Times New Roman" w:eastAsia="Calibri" w:hAnsi="Times New Roman"/>
          <w:sz w:val="24"/>
          <w:szCs w:val="24"/>
        </w:rPr>
        <w:t>местообитания</w:t>
      </w:r>
      <w:r w:rsidRPr="00CD0C8E">
        <w:rPr>
          <w:rFonts w:ascii="Times New Roman" w:eastAsia="Calibri" w:hAnsi="Times New Roman"/>
          <w:sz w:val="24"/>
          <w:szCs w:val="24"/>
        </w:rPr>
        <w:t xml:space="preserve"> на вида и които позволяват адекватна оценка на популацията в зоната. Изпол</w:t>
      </w:r>
      <w:r>
        <w:rPr>
          <w:rFonts w:ascii="Times New Roman" w:eastAsia="Calibri" w:hAnsi="Times New Roman"/>
          <w:sz w:val="24"/>
          <w:szCs w:val="24"/>
        </w:rPr>
        <w:t>з</w:t>
      </w:r>
      <w:r w:rsidRPr="00CD0C8E">
        <w:rPr>
          <w:rFonts w:ascii="Times New Roman" w:eastAsia="Calibri" w:hAnsi="Times New Roman"/>
          <w:sz w:val="24"/>
          <w:szCs w:val="24"/>
        </w:rPr>
        <w:t>ван е един метод за пробонабиране</w:t>
      </w:r>
      <w:r>
        <w:rPr>
          <w:rFonts w:ascii="Times New Roman" w:eastAsia="Calibri" w:hAnsi="Times New Roman"/>
          <w:sz w:val="24"/>
          <w:szCs w:val="24"/>
        </w:rPr>
        <w:t xml:space="preserve"> – </w:t>
      </w:r>
      <w:r w:rsidRPr="00CD0C8E">
        <w:rPr>
          <w:rFonts w:ascii="Times New Roman" w:eastAsia="Calibri" w:hAnsi="Times New Roman"/>
          <w:sz w:val="24"/>
          <w:szCs w:val="24"/>
        </w:rPr>
        <w:t>електроулов</w:t>
      </w:r>
      <w:r>
        <w:rPr>
          <w:rFonts w:ascii="Times New Roman" w:eastAsia="Calibri" w:hAnsi="Times New Roman"/>
          <w:sz w:val="24"/>
          <w:szCs w:val="24"/>
        </w:rPr>
        <w:t>.</w:t>
      </w:r>
      <w:r w:rsidRPr="00CD0C8E">
        <w:rPr>
          <w:rFonts w:ascii="Times New Roman" w:eastAsia="Calibri" w:hAnsi="Times New Roman"/>
          <w:sz w:val="24"/>
          <w:szCs w:val="24"/>
        </w:rPr>
        <w:t xml:space="preserve"> </w:t>
      </w:r>
    </w:p>
    <w:p w:rsidR="005A4305" w:rsidRPr="00CD0C8E" w:rsidRDefault="005A4305" w:rsidP="005A4305">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Не е регистриран нито един екземпляр на вида в нито един от трансектите.</w:t>
      </w:r>
    </w:p>
    <w:p w:rsidR="00CD0C8E" w:rsidRPr="00CD0C8E" w:rsidRDefault="005A4305" w:rsidP="005A4305">
      <w:pPr>
        <w:spacing w:after="0" w:line="240" w:lineRule="auto"/>
        <w:ind w:firstLine="709"/>
        <w:jc w:val="both"/>
        <w:rPr>
          <w:rFonts w:ascii="Times New Roman" w:eastAsia="Calibri" w:hAnsi="Times New Roman"/>
          <w:sz w:val="24"/>
          <w:szCs w:val="24"/>
        </w:rPr>
      </w:pPr>
      <w:r w:rsidRPr="002331A8">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r>
        <w:rPr>
          <w:rFonts w:ascii="Times New Roman" w:eastAsia="Calibri" w:hAnsi="Times New Roman"/>
          <w:sz w:val="24"/>
          <w:szCs w:val="24"/>
        </w:rPr>
        <w:t xml:space="preserve">Не </w:t>
      </w:r>
      <w:r w:rsidRPr="00CD0C8E">
        <w:rPr>
          <w:rFonts w:ascii="Times New Roman" w:eastAsia="Calibri" w:hAnsi="Times New Roman"/>
          <w:sz w:val="24"/>
          <w:szCs w:val="24"/>
        </w:rPr>
        <w:t xml:space="preserve">трябва да се пренебрегва влиянието на кумулативия натиск от </w:t>
      </w:r>
      <w:r>
        <w:rPr>
          <w:rFonts w:ascii="Times New Roman" w:eastAsia="Calibri" w:hAnsi="Times New Roman"/>
          <w:sz w:val="24"/>
          <w:szCs w:val="24"/>
        </w:rPr>
        <w:t>други</w:t>
      </w:r>
      <w:r w:rsidRPr="00CD0C8E">
        <w:rPr>
          <w:rFonts w:ascii="Times New Roman" w:eastAsia="Calibri" w:hAnsi="Times New Roman"/>
          <w:sz w:val="24"/>
          <w:szCs w:val="24"/>
        </w:rPr>
        <w:t xml:space="preserve"> страни</w:t>
      </w:r>
      <w:r>
        <w:rPr>
          <w:rFonts w:ascii="Times New Roman" w:eastAsia="Calibri" w:hAnsi="Times New Roman"/>
          <w:sz w:val="24"/>
          <w:szCs w:val="24"/>
        </w:rPr>
        <w:t xml:space="preserve"> по поречието на Дунав</w:t>
      </w:r>
      <w:r w:rsidRPr="00CD0C8E">
        <w:rPr>
          <w:rFonts w:ascii="Times New Roman" w:eastAsia="Calibri" w:hAnsi="Times New Roman"/>
          <w:sz w:val="24"/>
          <w:szCs w:val="24"/>
        </w:rPr>
        <w:t>, тъй като целият участък на Долен Дунав под яз. Железни Врата е международен</w:t>
      </w:r>
      <w:r>
        <w:rPr>
          <w:rFonts w:ascii="Times New Roman" w:eastAsia="Calibri" w:hAnsi="Times New Roman"/>
          <w:sz w:val="24"/>
          <w:szCs w:val="24"/>
        </w:rPr>
        <w:t xml:space="preserve"> и е повлиян от антропогенния натиск в по-горните участъци на реката</w:t>
      </w:r>
      <w:r w:rsidRPr="00CD0C8E">
        <w:rPr>
          <w:rFonts w:ascii="Times New Roman" w:eastAsia="Calibri" w:hAnsi="Times New Roman"/>
          <w:sz w:val="24"/>
          <w:szCs w:val="24"/>
        </w:rPr>
        <w:t>. Цялостният кумулативен натиск на този етап не може да бъде отчетен</w:t>
      </w:r>
      <w:r w:rsidR="00CD0C8E" w:rsidRPr="00CD0C8E">
        <w:rPr>
          <w:rFonts w:ascii="Times New Roman" w:eastAsia="Calibri" w:hAnsi="Times New Roman"/>
          <w:sz w:val="24"/>
          <w:szCs w:val="24"/>
        </w:rPr>
        <w:t>.</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w:t>
      </w:r>
      <w:r w:rsidR="003F4672">
        <w:rPr>
          <w:rFonts w:ascii="Times New Roman" w:eastAsia="Calibri" w:hAnsi="Times New Roman"/>
          <w:b/>
          <w:sz w:val="24"/>
          <w:szCs w:val="24"/>
        </w:rPr>
        <w:t>ното състояние на вида в зоната</w:t>
      </w:r>
    </w:p>
    <w:p w:rsidR="00CD0C8E" w:rsidRPr="00CD0C8E" w:rsidRDefault="00CD0C8E" w:rsidP="00CD0C8E">
      <w:pPr>
        <w:spacing w:before="120" w:after="0" w:line="240" w:lineRule="auto"/>
        <w:jc w:val="both"/>
        <w:rPr>
          <w:rFonts w:ascii="Times New Roman" w:eastAsia="Calibri" w:hAnsi="Times New Roman"/>
          <w:sz w:val="24"/>
          <w:szCs w:val="24"/>
        </w:rPr>
      </w:pPr>
      <w:r w:rsidRPr="00CD0C8E">
        <w:rPr>
          <w:rFonts w:ascii="Times New Roman" w:eastAsia="Calibri" w:hAnsi="Times New Roman"/>
          <w:sz w:val="24"/>
          <w:szCs w:val="24"/>
        </w:rPr>
        <w:t>Целите са формулирани по показатели, в таблицата по-долу.</w:t>
      </w:r>
    </w:p>
    <w:p w:rsidR="00CD0C8E" w:rsidRPr="00CD0C8E" w:rsidRDefault="00CD0C8E" w:rsidP="00CD0C8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1135"/>
        <w:gridCol w:w="1416"/>
        <w:gridCol w:w="3039"/>
        <w:gridCol w:w="1855"/>
      </w:tblGrid>
      <w:tr w:rsidR="005A4305" w:rsidRPr="000E54AE" w:rsidTr="005A4305">
        <w:trPr>
          <w:tblHeader/>
          <w:jc w:val="center"/>
        </w:trPr>
        <w:tc>
          <w:tcPr>
            <w:tcW w:w="835" w:type="pct"/>
            <w:shd w:val="clear" w:color="auto" w:fill="DBE5F1"/>
            <w:vAlign w:val="center"/>
          </w:tcPr>
          <w:p w:rsidR="005A4305" w:rsidRPr="000E54AE" w:rsidRDefault="005A4305" w:rsidP="005A4305">
            <w:pPr>
              <w:widowControl w:val="0"/>
              <w:spacing w:before="120" w:after="120" w:line="240" w:lineRule="auto"/>
              <w:jc w:val="center"/>
              <w:rPr>
                <w:rFonts w:ascii="Times New Roman" w:eastAsia="Calibri" w:hAnsi="Times New Roman"/>
                <w:b/>
                <w:bCs/>
              </w:rPr>
            </w:pPr>
            <w:r w:rsidRPr="000E54AE">
              <w:rPr>
                <w:rFonts w:ascii="Times New Roman" w:eastAsia="Calibri" w:hAnsi="Times New Roman"/>
                <w:b/>
                <w:bCs/>
              </w:rPr>
              <w:t>Параметър</w:t>
            </w:r>
          </w:p>
        </w:tc>
        <w:tc>
          <w:tcPr>
            <w:tcW w:w="635" w:type="pct"/>
            <w:shd w:val="clear" w:color="auto" w:fill="DBE5F1"/>
            <w:vAlign w:val="center"/>
          </w:tcPr>
          <w:p w:rsidR="005A4305" w:rsidRPr="000E54AE" w:rsidRDefault="005A4305" w:rsidP="005A4305">
            <w:pPr>
              <w:widowControl w:val="0"/>
              <w:spacing w:before="120" w:after="120" w:line="240" w:lineRule="auto"/>
              <w:jc w:val="center"/>
              <w:rPr>
                <w:rFonts w:ascii="Times New Roman" w:eastAsia="Calibri" w:hAnsi="Times New Roman"/>
                <w:b/>
                <w:bCs/>
              </w:rPr>
            </w:pPr>
            <w:r w:rsidRPr="000E54AE">
              <w:rPr>
                <w:rFonts w:ascii="Times New Roman" w:eastAsia="Calibri" w:hAnsi="Times New Roman"/>
                <w:b/>
                <w:bCs/>
              </w:rPr>
              <w:t>Мерна единица</w:t>
            </w:r>
          </w:p>
        </w:tc>
        <w:tc>
          <w:tcPr>
            <w:tcW w:w="792" w:type="pct"/>
            <w:shd w:val="clear" w:color="auto" w:fill="DBE5F1"/>
            <w:vAlign w:val="center"/>
          </w:tcPr>
          <w:p w:rsidR="005A4305" w:rsidRPr="000E54AE" w:rsidRDefault="005A4305" w:rsidP="005A4305">
            <w:pPr>
              <w:widowControl w:val="0"/>
              <w:spacing w:before="120" w:after="120" w:line="240" w:lineRule="auto"/>
              <w:jc w:val="center"/>
              <w:rPr>
                <w:rFonts w:ascii="Times New Roman" w:eastAsia="Calibri" w:hAnsi="Times New Roman"/>
                <w:b/>
                <w:bCs/>
              </w:rPr>
            </w:pPr>
            <w:r w:rsidRPr="000E54AE">
              <w:rPr>
                <w:rFonts w:ascii="Times New Roman" w:eastAsia="Calibri" w:hAnsi="Times New Roman"/>
                <w:b/>
                <w:bCs/>
              </w:rPr>
              <w:t>Целева стойност</w:t>
            </w:r>
          </w:p>
        </w:tc>
        <w:tc>
          <w:tcPr>
            <w:tcW w:w="1700" w:type="pct"/>
            <w:shd w:val="clear" w:color="auto" w:fill="DBE5F1"/>
            <w:vAlign w:val="center"/>
          </w:tcPr>
          <w:p w:rsidR="005A4305" w:rsidRPr="000E54AE" w:rsidRDefault="005A4305" w:rsidP="005A4305">
            <w:pPr>
              <w:widowControl w:val="0"/>
              <w:spacing w:before="120" w:after="120" w:line="240" w:lineRule="auto"/>
              <w:jc w:val="center"/>
              <w:rPr>
                <w:rFonts w:ascii="Times New Roman" w:eastAsia="Calibri" w:hAnsi="Times New Roman"/>
                <w:b/>
                <w:bCs/>
              </w:rPr>
            </w:pPr>
            <w:r w:rsidRPr="000E54AE">
              <w:rPr>
                <w:rFonts w:ascii="Times New Roman" w:eastAsia="Calibri" w:hAnsi="Times New Roman"/>
                <w:b/>
                <w:bCs/>
              </w:rPr>
              <w:t xml:space="preserve">Допълнителна информация </w:t>
            </w:r>
          </w:p>
        </w:tc>
        <w:tc>
          <w:tcPr>
            <w:tcW w:w="1038" w:type="pct"/>
            <w:shd w:val="clear" w:color="auto" w:fill="DBE5F1"/>
            <w:vAlign w:val="center"/>
          </w:tcPr>
          <w:p w:rsidR="005A4305" w:rsidRPr="000E54AE" w:rsidRDefault="005A4305" w:rsidP="005A4305">
            <w:pPr>
              <w:widowControl w:val="0"/>
              <w:spacing w:before="120" w:after="120" w:line="240" w:lineRule="auto"/>
              <w:jc w:val="center"/>
              <w:rPr>
                <w:rFonts w:ascii="Times New Roman" w:eastAsia="Calibri" w:hAnsi="Times New Roman"/>
                <w:b/>
                <w:bCs/>
              </w:rPr>
            </w:pPr>
            <w:r w:rsidRPr="000E54AE">
              <w:rPr>
                <w:rFonts w:ascii="Times New Roman" w:eastAsia="Calibri" w:hAnsi="Times New Roman"/>
                <w:b/>
                <w:bCs/>
              </w:rPr>
              <w:t>Специфични цели на опазване за зоната</w:t>
            </w:r>
          </w:p>
        </w:tc>
      </w:tr>
      <w:tr w:rsidR="005A4305" w:rsidRPr="000E54AE" w:rsidTr="005A4305">
        <w:trPr>
          <w:jc w:val="center"/>
        </w:trPr>
        <w:tc>
          <w:tcPr>
            <w:tcW w:w="835" w:type="pct"/>
            <w:shd w:val="clear" w:color="auto" w:fill="auto"/>
          </w:tcPr>
          <w:p w:rsidR="005A4305" w:rsidRPr="000E54AE" w:rsidRDefault="005A4305" w:rsidP="005A4305">
            <w:pPr>
              <w:spacing w:before="120" w:after="120" w:line="240" w:lineRule="auto"/>
              <w:rPr>
                <w:rFonts w:ascii="Times New Roman" w:eastAsia="Calibri" w:hAnsi="Times New Roman"/>
                <w:b/>
                <w:lang w:val="en-US"/>
              </w:rPr>
            </w:pPr>
            <w:r w:rsidRPr="000E54AE">
              <w:rPr>
                <w:rFonts w:ascii="Times New Roman" w:eastAsia="Calibri" w:hAnsi="Times New Roman"/>
                <w:b/>
              </w:rPr>
              <w:t>Плътност на популацията</w:t>
            </w:r>
          </w:p>
        </w:tc>
        <w:tc>
          <w:tcPr>
            <w:tcW w:w="635" w:type="pct"/>
            <w:shd w:val="clear" w:color="auto" w:fill="auto"/>
          </w:tcPr>
          <w:p w:rsidR="005A4305" w:rsidRPr="000E54AE" w:rsidRDefault="005A4305" w:rsidP="005A4305">
            <w:pPr>
              <w:spacing w:before="120" w:after="120" w:line="240" w:lineRule="auto"/>
              <w:rPr>
                <w:rFonts w:ascii="Times New Roman" w:eastAsia="Calibri" w:hAnsi="Times New Roman"/>
                <w:lang w:val="en-US"/>
              </w:rPr>
            </w:pPr>
            <w:r w:rsidRPr="000E54AE">
              <w:rPr>
                <w:rFonts w:ascii="Times New Roman" w:eastAsia="Calibri" w:hAnsi="Times New Roman"/>
              </w:rPr>
              <w:t>Брой индивиди/</w:t>
            </w:r>
            <w:r w:rsidRPr="000E54AE">
              <w:rPr>
                <w:rFonts w:ascii="Times New Roman" w:eastAsia="Calibri" w:hAnsi="Times New Roman"/>
                <w:lang w:val="en-US"/>
              </w:rPr>
              <w:t>ha</w:t>
            </w:r>
          </w:p>
        </w:tc>
        <w:tc>
          <w:tcPr>
            <w:tcW w:w="792" w:type="pct"/>
            <w:shd w:val="clear" w:color="auto" w:fill="auto"/>
          </w:tcPr>
          <w:p w:rsidR="005A4305" w:rsidRPr="000E54AE" w:rsidRDefault="005A4305" w:rsidP="005A4305">
            <w:pPr>
              <w:spacing w:before="120" w:after="120" w:line="240" w:lineRule="auto"/>
              <w:rPr>
                <w:rFonts w:ascii="Times New Roman" w:eastAsia="Calibri" w:hAnsi="Times New Roman"/>
              </w:rPr>
            </w:pPr>
            <w:r w:rsidRPr="000E54AE">
              <w:rPr>
                <w:rFonts w:ascii="Times New Roman" w:eastAsia="Calibri" w:hAnsi="Times New Roman"/>
              </w:rPr>
              <w:t>Най-малко</w:t>
            </w:r>
            <w:r w:rsidRPr="000E54AE">
              <w:rPr>
                <w:rFonts w:ascii="Times New Roman" w:eastAsia="Calibri" w:hAnsi="Times New Roman"/>
                <w:lang w:val="en-US"/>
              </w:rPr>
              <w:t xml:space="preserve"> </w:t>
            </w:r>
            <w:r w:rsidRPr="000E54AE">
              <w:rPr>
                <w:rFonts w:ascii="Times New Roman" w:eastAsia="Calibri" w:hAnsi="Times New Roman"/>
              </w:rPr>
              <w:t xml:space="preserve">5 </w:t>
            </w:r>
            <w:r w:rsidRPr="000E54AE">
              <w:rPr>
                <w:rFonts w:ascii="Times New Roman" w:eastAsia="Calibri" w:hAnsi="Times New Roman"/>
                <w:lang w:val="en-US"/>
              </w:rPr>
              <w:t xml:space="preserve"> </w:t>
            </w:r>
          </w:p>
        </w:tc>
        <w:tc>
          <w:tcPr>
            <w:tcW w:w="1700" w:type="pct"/>
            <w:shd w:val="clear" w:color="auto" w:fill="auto"/>
          </w:tcPr>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0E54AE">
              <w:rPr>
                <w:rFonts w:ascii="Times New Roman" w:eastAsia="Calibri" w:hAnsi="Times New Roman"/>
                <w:vertAlign w:val="superscript"/>
              </w:rPr>
              <w:t>2</w:t>
            </w:r>
            <w:r w:rsidRPr="000E54AE">
              <w:rPr>
                <w:rFonts w:ascii="Times New Roman" w:eastAsia="Calibri" w:hAnsi="Times New Roman"/>
              </w:rPr>
              <w:t xml:space="preserve">. След това броят на уловените </w:t>
            </w:r>
            <w:r w:rsidRPr="000E54AE">
              <w:rPr>
                <w:rFonts w:ascii="Times New Roman" w:eastAsia="Calibri" w:hAnsi="Times New Roman"/>
              </w:rPr>
              <w:lastRenderedPageBreak/>
              <w:t xml:space="preserve">екземпляри се преизчислява на един хектар. </w:t>
            </w:r>
          </w:p>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2 точки на зоната но видът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w:t>
            </w:r>
          </w:p>
        </w:tc>
        <w:tc>
          <w:tcPr>
            <w:tcW w:w="1038" w:type="pct"/>
          </w:tcPr>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lastRenderedPageBreak/>
              <w:t xml:space="preserve">Поддържане на плътността на популацията най-малко на 5 инд./ха. </w:t>
            </w:r>
          </w:p>
        </w:tc>
      </w:tr>
      <w:tr w:rsidR="005A4305" w:rsidRPr="000E54AE" w:rsidTr="005A4305">
        <w:trPr>
          <w:jc w:val="center"/>
        </w:trPr>
        <w:tc>
          <w:tcPr>
            <w:tcW w:w="835" w:type="pct"/>
            <w:shd w:val="clear" w:color="auto" w:fill="auto"/>
          </w:tcPr>
          <w:p w:rsidR="005A4305" w:rsidRPr="000E54AE" w:rsidRDefault="005A4305" w:rsidP="005A4305">
            <w:pPr>
              <w:spacing w:before="120" w:after="120" w:line="240" w:lineRule="auto"/>
              <w:rPr>
                <w:rFonts w:ascii="Times New Roman" w:eastAsia="Calibri" w:hAnsi="Times New Roman"/>
                <w:b/>
              </w:rPr>
            </w:pPr>
            <w:r w:rsidRPr="000E54AE">
              <w:rPr>
                <w:rFonts w:ascii="Times New Roman" w:eastAsia="Calibri" w:hAnsi="Times New Roman"/>
                <w:b/>
              </w:rPr>
              <w:lastRenderedPageBreak/>
              <w:t xml:space="preserve">Местообитание на вида: </w:t>
            </w:r>
          </w:p>
          <w:p w:rsidR="005A4305" w:rsidRPr="000E54AE" w:rsidRDefault="005A4305" w:rsidP="005A4305">
            <w:pPr>
              <w:spacing w:before="120" w:after="120" w:line="240" w:lineRule="auto"/>
              <w:rPr>
                <w:rFonts w:ascii="Times New Roman" w:eastAsia="Calibri" w:hAnsi="Times New Roman"/>
                <w:b/>
              </w:rPr>
            </w:pPr>
            <w:r w:rsidRPr="000E54AE">
              <w:rPr>
                <w:rFonts w:ascii="Times New Roman" w:eastAsia="Calibri" w:hAnsi="Times New Roman"/>
                <w:b/>
              </w:rPr>
              <w:t>речна мрежа, представляваща потенциално местообитание за вида</w:t>
            </w:r>
          </w:p>
        </w:tc>
        <w:tc>
          <w:tcPr>
            <w:tcW w:w="635" w:type="pct"/>
            <w:shd w:val="clear" w:color="auto" w:fill="auto"/>
          </w:tcPr>
          <w:p w:rsidR="005A4305" w:rsidRPr="000E54AE" w:rsidRDefault="005A4305" w:rsidP="005A4305">
            <w:pPr>
              <w:spacing w:before="120" w:after="120" w:line="240" w:lineRule="auto"/>
              <w:rPr>
                <w:rFonts w:ascii="Times New Roman" w:eastAsia="Calibri" w:hAnsi="Times New Roman"/>
              </w:rPr>
            </w:pPr>
            <w:r w:rsidRPr="000E54AE">
              <w:rPr>
                <w:rFonts w:ascii="Times New Roman" w:eastAsia="Calibri" w:hAnsi="Times New Roman"/>
              </w:rPr>
              <w:t>км</w:t>
            </w:r>
          </w:p>
        </w:tc>
        <w:tc>
          <w:tcPr>
            <w:tcW w:w="792" w:type="pct"/>
            <w:shd w:val="clear" w:color="auto" w:fill="auto"/>
          </w:tcPr>
          <w:p w:rsidR="005A4305" w:rsidRPr="000E54AE" w:rsidRDefault="005A4305" w:rsidP="005A4305">
            <w:pPr>
              <w:spacing w:before="120" w:after="120" w:line="240" w:lineRule="auto"/>
              <w:rPr>
                <w:rFonts w:ascii="Times New Roman" w:eastAsia="Calibri" w:hAnsi="Times New Roman"/>
              </w:rPr>
            </w:pPr>
            <w:r w:rsidRPr="000E54AE">
              <w:rPr>
                <w:rFonts w:ascii="Times New Roman" w:eastAsia="Calibri" w:hAnsi="Times New Roman"/>
                <w:shd w:val="clear" w:color="auto" w:fill="FFFFFF"/>
              </w:rPr>
              <w:t>Най-малко 2 км</w:t>
            </w:r>
          </w:p>
        </w:tc>
        <w:tc>
          <w:tcPr>
            <w:tcW w:w="1700" w:type="pct"/>
            <w:shd w:val="clear" w:color="auto" w:fill="auto"/>
          </w:tcPr>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t>Дължината на речния участък се определя чрез GIS анализ, използващ следните екологични критерии:</w:t>
            </w:r>
          </w:p>
          <w:p w:rsidR="005A4305" w:rsidRPr="000E54AE" w:rsidRDefault="005A4305" w:rsidP="005A4305">
            <w:pPr>
              <w:numPr>
                <w:ilvl w:val="0"/>
                <w:numId w:val="29"/>
              </w:numPr>
              <w:spacing w:before="120" w:after="120" w:line="240" w:lineRule="auto"/>
              <w:jc w:val="both"/>
              <w:rPr>
                <w:rFonts w:ascii="Times New Roman" w:eastAsia="Calibri" w:hAnsi="Times New Roman"/>
              </w:rPr>
            </w:pPr>
            <w:r w:rsidRPr="000E54AE">
              <w:rPr>
                <w:rFonts w:ascii="Times New Roman" w:eastAsia="Calibri" w:hAnsi="Times New Roman"/>
              </w:rPr>
              <w:t>Реки от типове R6, R7, съгласно класификацията на Рамковата Директива за водите;</w:t>
            </w:r>
          </w:p>
          <w:p w:rsidR="005A4305" w:rsidRPr="000E54AE" w:rsidRDefault="005A4305" w:rsidP="005A4305">
            <w:pPr>
              <w:numPr>
                <w:ilvl w:val="0"/>
                <w:numId w:val="29"/>
              </w:numPr>
              <w:spacing w:before="120" w:after="120" w:line="240" w:lineRule="auto"/>
              <w:jc w:val="both"/>
              <w:rPr>
                <w:rFonts w:ascii="Times New Roman" w:eastAsia="Calibri" w:hAnsi="Times New Roman"/>
              </w:rPr>
            </w:pPr>
            <w:r w:rsidRPr="000E54AE">
              <w:rPr>
                <w:rFonts w:ascii="Times New Roman" w:eastAsia="Calibri" w:hAnsi="Times New Roman"/>
              </w:rPr>
              <w:t>Река Дунав, долното течение на неговите притоци.</w:t>
            </w:r>
          </w:p>
          <w:p w:rsidR="005A4305" w:rsidRPr="000E54AE" w:rsidRDefault="005A4305" w:rsidP="005A4305">
            <w:pPr>
              <w:numPr>
                <w:ilvl w:val="0"/>
                <w:numId w:val="29"/>
              </w:numPr>
              <w:spacing w:before="120" w:after="120" w:line="240" w:lineRule="auto"/>
              <w:jc w:val="both"/>
              <w:rPr>
                <w:rFonts w:ascii="Times New Roman" w:eastAsia="Calibri" w:hAnsi="Times New Roman"/>
              </w:rPr>
            </w:pPr>
            <w:r w:rsidRPr="000E54AE">
              <w:rPr>
                <w:rFonts w:ascii="Times New Roman" w:eastAsia="Calibri" w:hAnsi="Times New Roman"/>
              </w:rPr>
              <w:t>Изключени са всички стоящи водни тела в зоната.</w:t>
            </w:r>
          </w:p>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t xml:space="preserve">На базата на този анализ е </w:t>
            </w:r>
            <w:r w:rsidRPr="000E54AE">
              <w:rPr>
                <w:rFonts w:ascii="Times New Roman" w:eastAsia="Calibri" w:hAnsi="Times New Roman"/>
              </w:rPr>
              <w:lastRenderedPageBreak/>
              <w:t>установено, че 2 км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lastRenderedPageBreak/>
              <w:t xml:space="preserve">Поддържане на речната мрежа, представляваща подходящо местообитание, обитавано от вида, най-малко 2 км. </w:t>
            </w:r>
          </w:p>
          <w:p w:rsidR="005A4305" w:rsidRPr="000E54AE" w:rsidRDefault="005A4305" w:rsidP="005A4305">
            <w:pPr>
              <w:spacing w:before="120" w:after="120" w:line="240" w:lineRule="auto"/>
              <w:jc w:val="both"/>
              <w:rPr>
                <w:rFonts w:ascii="Times New Roman" w:eastAsia="Calibri" w:hAnsi="Times New Roman"/>
              </w:rPr>
            </w:pPr>
          </w:p>
          <w:p w:rsidR="005A4305" w:rsidRPr="000E54AE" w:rsidRDefault="005A4305" w:rsidP="005A4305">
            <w:pPr>
              <w:spacing w:before="120" w:after="120" w:line="240" w:lineRule="auto"/>
              <w:jc w:val="both"/>
              <w:rPr>
                <w:rFonts w:ascii="Times New Roman" w:eastAsia="Calibri" w:hAnsi="Times New Roman"/>
              </w:rPr>
            </w:pPr>
          </w:p>
        </w:tc>
      </w:tr>
      <w:tr w:rsidR="005A4305" w:rsidRPr="000E54AE" w:rsidTr="005A4305">
        <w:trPr>
          <w:jc w:val="center"/>
        </w:trPr>
        <w:tc>
          <w:tcPr>
            <w:tcW w:w="835" w:type="pct"/>
            <w:shd w:val="clear" w:color="auto" w:fill="auto"/>
          </w:tcPr>
          <w:p w:rsidR="005A4305" w:rsidRPr="000E54AE" w:rsidRDefault="005A4305" w:rsidP="005A4305">
            <w:pPr>
              <w:spacing w:before="120" w:after="120" w:line="240" w:lineRule="auto"/>
              <w:rPr>
                <w:rFonts w:ascii="Times New Roman" w:eastAsia="Calibri" w:hAnsi="Times New Roman"/>
                <w:b/>
              </w:rPr>
            </w:pPr>
            <w:r w:rsidRPr="000E54AE">
              <w:rPr>
                <w:rFonts w:ascii="Times New Roman" w:eastAsia="Calibri" w:hAnsi="Times New Roman"/>
                <w:b/>
              </w:rPr>
              <w:lastRenderedPageBreak/>
              <w:t xml:space="preserve">Местообитание на вида: </w:t>
            </w:r>
          </w:p>
          <w:p w:rsidR="005A4305" w:rsidRPr="000E54AE" w:rsidRDefault="005A4305" w:rsidP="005A4305">
            <w:pPr>
              <w:spacing w:before="120" w:after="120" w:line="240" w:lineRule="auto"/>
              <w:rPr>
                <w:rFonts w:ascii="Times New Roman" w:eastAsia="Calibri" w:hAnsi="Times New Roman"/>
                <w:b/>
              </w:rPr>
            </w:pPr>
            <w:r w:rsidRPr="000E54AE">
              <w:rPr>
                <w:rFonts w:ascii="Times New Roman" w:eastAsia="Calibri" w:hAnsi="Times New Roman"/>
                <w:b/>
              </w:rPr>
              <w:t xml:space="preserve">Степен на свързаност на местообитанието на вида </w:t>
            </w:r>
          </w:p>
          <w:p w:rsidR="005A4305" w:rsidRPr="000E54AE" w:rsidRDefault="005A4305" w:rsidP="005A4305">
            <w:pPr>
              <w:spacing w:before="120" w:after="120" w:line="240" w:lineRule="auto"/>
              <w:rPr>
                <w:rFonts w:ascii="Times New Roman" w:eastAsia="Calibri" w:hAnsi="Times New Roman"/>
                <w:b/>
              </w:rPr>
            </w:pPr>
          </w:p>
          <w:p w:rsidR="005A4305" w:rsidRPr="000E54AE" w:rsidRDefault="005A4305" w:rsidP="005A4305">
            <w:pPr>
              <w:spacing w:before="120" w:after="120" w:line="240" w:lineRule="auto"/>
              <w:rPr>
                <w:rFonts w:ascii="Times New Roman" w:eastAsia="Calibri" w:hAnsi="Times New Roman"/>
                <w:b/>
              </w:rPr>
            </w:pPr>
          </w:p>
        </w:tc>
        <w:tc>
          <w:tcPr>
            <w:tcW w:w="635" w:type="pct"/>
            <w:shd w:val="clear" w:color="auto" w:fill="auto"/>
          </w:tcPr>
          <w:p w:rsidR="005A4305" w:rsidRPr="000E54AE" w:rsidRDefault="005A4305" w:rsidP="005A4305">
            <w:pPr>
              <w:spacing w:before="120" w:after="120" w:line="240" w:lineRule="auto"/>
              <w:rPr>
                <w:rFonts w:ascii="Times New Roman" w:eastAsia="Calibri" w:hAnsi="Times New Roman"/>
              </w:rPr>
            </w:pPr>
            <w:r w:rsidRPr="000E54AE">
              <w:rPr>
                <w:rFonts w:ascii="Times New Roman" w:eastAsia="Calibri" w:hAnsi="Times New Roman"/>
              </w:rPr>
              <w:t xml:space="preserve">5 степенна скала за всяка бариера </w:t>
            </w:r>
          </w:p>
        </w:tc>
        <w:tc>
          <w:tcPr>
            <w:tcW w:w="792" w:type="pct"/>
            <w:shd w:val="clear" w:color="auto" w:fill="auto"/>
          </w:tcPr>
          <w:p w:rsidR="005A4305" w:rsidRPr="000E54AE" w:rsidRDefault="005A4305" w:rsidP="005A4305">
            <w:pPr>
              <w:spacing w:before="120" w:after="120" w:line="240" w:lineRule="auto"/>
              <w:rPr>
                <w:rFonts w:ascii="Times New Roman" w:eastAsia="Calibri" w:hAnsi="Times New Roman"/>
                <w:lang w:val="en-US"/>
              </w:rPr>
            </w:pPr>
            <w:r w:rsidRPr="000E54AE">
              <w:rPr>
                <w:rFonts w:ascii="Times New Roman" w:eastAsia="Calibri" w:hAnsi="Times New Roman"/>
              </w:rPr>
              <w:t>Степен</w:t>
            </w:r>
            <w:r w:rsidRPr="000E54AE">
              <w:rPr>
                <w:rFonts w:ascii="Times New Roman" w:eastAsia="Calibri" w:hAnsi="Times New Roman"/>
                <w:lang w:val="en-US"/>
              </w:rPr>
              <w:t xml:space="preserve"> 1</w:t>
            </w:r>
          </w:p>
          <w:p w:rsidR="005A4305" w:rsidRPr="000E54AE" w:rsidRDefault="005A4305" w:rsidP="005A4305">
            <w:pPr>
              <w:spacing w:before="120" w:after="120" w:line="240" w:lineRule="auto"/>
              <w:rPr>
                <w:rFonts w:ascii="Times New Roman" w:eastAsia="Calibri" w:hAnsi="Times New Roman"/>
              </w:rPr>
            </w:pPr>
            <w:r w:rsidRPr="000E54AE">
              <w:rPr>
                <w:rFonts w:ascii="Times New Roman" w:eastAsia="Calibri" w:hAnsi="Times New Roman"/>
              </w:rPr>
              <w:t>за всяка бариера</w:t>
            </w:r>
          </w:p>
        </w:tc>
        <w:tc>
          <w:tcPr>
            <w:tcW w:w="1700" w:type="pct"/>
            <w:shd w:val="clear" w:color="auto" w:fill="auto"/>
          </w:tcPr>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w:t>
            </w:r>
            <w:r w:rsidRPr="000E54AE">
              <w:rPr>
                <w:rFonts w:ascii="Times New Roman" w:eastAsia="Calibri" w:hAnsi="Times New Roman"/>
              </w:rPr>
              <w:lastRenderedPageBreak/>
              <w:t>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A4305" w:rsidRPr="000E54AE" w:rsidTr="005A4305">
        <w:trPr>
          <w:jc w:val="center"/>
        </w:trPr>
        <w:tc>
          <w:tcPr>
            <w:tcW w:w="835" w:type="pct"/>
            <w:shd w:val="clear" w:color="auto" w:fill="auto"/>
          </w:tcPr>
          <w:p w:rsidR="005A4305" w:rsidRPr="000E54AE" w:rsidRDefault="005A4305" w:rsidP="005A4305">
            <w:pPr>
              <w:spacing w:before="120" w:after="120" w:line="240" w:lineRule="auto"/>
              <w:rPr>
                <w:rFonts w:ascii="Times New Roman" w:eastAsia="Calibri" w:hAnsi="Times New Roman"/>
                <w:b/>
              </w:rPr>
            </w:pPr>
            <w:r w:rsidRPr="000E54A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5A4305" w:rsidRPr="000E54AE" w:rsidRDefault="005A4305" w:rsidP="005A4305">
            <w:pPr>
              <w:spacing w:before="120" w:after="120" w:line="240" w:lineRule="auto"/>
              <w:rPr>
                <w:rFonts w:ascii="Times New Roman" w:eastAsia="Calibri" w:hAnsi="Times New Roman"/>
              </w:rPr>
            </w:pPr>
            <w:r w:rsidRPr="000E54AE">
              <w:rPr>
                <w:rFonts w:ascii="Times New Roman" w:eastAsia="Calibri" w:hAnsi="Times New Roman"/>
              </w:rPr>
              <w:t xml:space="preserve">5 степенна скала за екологично състояние съгласно РДВ </w:t>
            </w:r>
          </w:p>
        </w:tc>
        <w:tc>
          <w:tcPr>
            <w:tcW w:w="792" w:type="pct"/>
            <w:shd w:val="clear" w:color="auto" w:fill="auto"/>
          </w:tcPr>
          <w:p w:rsidR="005A4305" w:rsidRPr="00160E0F" w:rsidRDefault="005A4305" w:rsidP="005A4305">
            <w:pPr>
              <w:spacing w:before="120" w:after="120" w:line="240" w:lineRule="auto"/>
              <w:rPr>
                <w:rFonts w:ascii="Times New Roman" w:eastAsia="Calibri" w:hAnsi="Times New Roman"/>
              </w:rPr>
            </w:pPr>
            <w:r w:rsidRPr="000E54AE">
              <w:rPr>
                <w:rFonts w:ascii="Times New Roman" w:eastAsia="Calibri" w:hAnsi="Times New Roman"/>
              </w:rPr>
              <w:t>По-висока или равна на 2 – Доб</w:t>
            </w:r>
            <w:r>
              <w:rPr>
                <w:rFonts w:ascii="Times New Roman" w:eastAsia="Calibri" w:hAnsi="Times New Roman"/>
              </w:rPr>
              <w:t>ър потенциал</w:t>
            </w:r>
          </w:p>
        </w:tc>
        <w:tc>
          <w:tcPr>
            <w:tcW w:w="1700" w:type="pct"/>
            <w:shd w:val="clear" w:color="auto" w:fill="auto"/>
          </w:tcPr>
          <w:p w:rsidR="005A4305" w:rsidRPr="000E54AE" w:rsidRDefault="005A4305" w:rsidP="005A4305">
            <w:pPr>
              <w:spacing w:after="0" w:line="240" w:lineRule="auto"/>
              <w:jc w:val="both"/>
              <w:rPr>
                <w:rFonts w:ascii="Times New Roman" w:eastAsia="Calibri" w:hAnsi="Times New Roman"/>
              </w:rPr>
            </w:pPr>
            <w:r w:rsidRPr="000E54A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A4305" w:rsidRPr="000E54AE" w:rsidTr="005A430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A4305" w:rsidRPr="000E54AE" w:rsidRDefault="005A4305" w:rsidP="005A4305">
                  <w:pPr>
                    <w:spacing w:after="0" w:line="240" w:lineRule="auto"/>
                    <w:jc w:val="center"/>
                    <w:rPr>
                      <w:rFonts w:ascii="Times New Roman" w:eastAsia="Calibri" w:hAnsi="Times New Roman"/>
                      <w:b/>
                      <w:bCs/>
                      <w:color w:val="000000"/>
                    </w:rPr>
                  </w:pPr>
                  <w:r>
                    <w:rPr>
                      <w:rFonts w:ascii="Times New Roman" w:eastAsia="Calibri" w:hAnsi="Times New Roman"/>
                      <w:b/>
                      <w:bCs/>
                      <w:color w:val="000000"/>
                    </w:rPr>
                    <w:t>ЕС/ЕП</w:t>
                  </w:r>
                </w:p>
              </w:tc>
            </w:tr>
            <w:tr w:rsidR="005A4305" w:rsidRPr="000E54AE" w:rsidTr="005A430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A4305" w:rsidRPr="000E54AE" w:rsidRDefault="005A4305" w:rsidP="005A4305">
                  <w:pPr>
                    <w:spacing w:after="0" w:line="240" w:lineRule="auto"/>
                    <w:jc w:val="center"/>
                    <w:rPr>
                      <w:rFonts w:ascii="Times New Roman" w:eastAsia="Calibri" w:hAnsi="Times New Roman"/>
                      <w:color w:val="000000"/>
                    </w:rPr>
                  </w:pPr>
                  <w:r w:rsidRPr="000E54AE">
                    <w:rPr>
                      <w:rFonts w:ascii="Times New Roman" w:eastAsia="Calibri" w:hAnsi="Times New Roman"/>
                      <w:color w:val="000000"/>
                    </w:rPr>
                    <w:t>1 - Отлично</w:t>
                  </w:r>
                </w:p>
              </w:tc>
            </w:tr>
            <w:tr w:rsidR="005A4305" w:rsidRPr="000E54AE" w:rsidTr="005A430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A4305" w:rsidRPr="000E54AE" w:rsidRDefault="005A4305" w:rsidP="005A4305">
                  <w:pPr>
                    <w:spacing w:after="0" w:line="240" w:lineRule="auto"/>
                    <w:jc w:val="center"/>
                    <w:rPr>
                      <w:rFonts w:ascii="Times New Roman" w:eastAsia="Calibri" w:hAnsi="Times New Roman"/>
                      <w:color w:val="000000"/>
                    </w:rPr>
                  </w:pPr>
                  <w:r w:rsidRPr="000E54AE">
                    <w:rPr>
                      <w:rFonts w:ascii="Times New Roman" w:eastAsia="Calibri" w:hAnsi="Times New Roman"/>
                      <w:color w:val="000000"/>
                    </w:rPr>
                    <w:t>2 - Добро</w:t>
                  </w:r>
                </w:p>
              </w:tc>
            </w:tr>
            <w:tr w:rsidR="005A4305" w:rsidRPr="000E54AE" w:rsidTr="005A430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A4305" w:rsidRPr="000E54AE" w:rsidRDefault="005A4305" w:rsidP="005A4305">
                  <w:pPr>
                    <w:spacing w:after="0" w:line="240" w:lineRule="auto"/>
                    <w:jc w:val="center"/>
                    <w:rPr>
                      <w:rFonts w:ascii="Times New Roman" w:eastAsia="Calibri" w:hAnsi="Times New Roman"/>
                      <w:color w:val="000000"/>
                    </w:rPr>
                  </w:pPr>
                  <w:r w:rsidRPr="000E54AE">
                    <w:rPr>
                      <w:rFonts w:ascii="Times New Roman" w:eastAsia="Calibri" w:hAnsi="Times New Roman"/>
                      <w:color w:val="000000"/>
                    </w:rPr>
                    <w:t>3 - Умерено</w:t>
                  </w:r>
                </w:p>
              </w:tc>
            </w:tr>
            <w:tr w:rsidR="005A4305" w:rsidRPr="000E54AE" w:rsidTr="005A430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A4305" w:rsidRPr="000E54AE" w:rsidRDefault="005A4305" w:rsidP="005A4305">
                  <w:pPr>
                    <w:spacing w:after="0" w:line="240" w:lineRule="auto"/>
                    <w:jc w:val="center"/>
                    <w:rPr>
                      <w:rFonts w:ascii="Times New Roman" w:eastAsia="Calibri" w:hAnsi="Times New Roman"/>
                      <w:color w:val="000000"/>
                    </w:rPr>
                  </w:pPr>
                  <w:r w:rsidRPr="000E54AE">
                    <w:rPr>
                      <w:rFonts w:ascii="Times New Roman" w:eastAsia="Calibri" w:hAnsi="Times New Roman"/>
                      <w:color w:val="000000"/>
                    </w:rPr>
                    <w:t>4 - Лошо</w:t>
                  </w:r>
                </w:p>
              </w:tc>
            </w:tr>
            <w:tr w:rsidR="005A4305" w:rsidRPr="000E54AE" w:rsidTr="005A430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A4305" w:rsidRPr="000E54AE" w:rsidRDefault="005A4305" w:rsidP="005A4305">
                  <w:pPr>
                    <w:spacing w:after="0" w:line="240" w:lineRule="auto"/>
                    <w:jc w:val="center"/>
                    <w:rPr>
                      <w:rFonts w:ascii="Times New Roman" w:eastAsia="Calibri" w:hAnsi="Times New Roman"/>
                      <w:color w:val="000000"/>
                    </w:rPr>
                  </w:pPr>
                  <w:r w:rsidRPr="000E54AE">
                    <w:rPr>
                      <w:rFonts w:ascii="Times New Roman" w:eastAsia="Calibri" w:hAnsi="Times New Roman"/>
                      <w:color w:val="000000"/>
                    </w:rPr>
                    <w:t>5 - Много лошо</w:t>
                  </w:r>
                </w:p>
              </w:tc>
            </w:tr>
          </w:tbl>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t xml:space="preserve">Съгласно ПУРБ 2016-2021 г. </w:t>
            </w:r>
            <w:r>
              <w:rPr>
                <w:rFonts w:ascii="Times New Roman" w:eastAsia="Calibri" w:hAnsi="Times New Roman"/>
              </w:rPr>
              <w:t>р</w:t>
            </w:r>
            <w:r w:rsidRPr="000E54AE">
              <w:rPr>
                <w:rFonts w:ascii="Times New Roman" w:eastAsia="Calibri" w:hAnsi="Times New Roman"/>
              </w:rPr>
              <w:t>. Дунав представлява силно модифицирано водно тяло, с код (</w:t>
            </w:r>
            <w:hyperlink r:id="rId102" w:history="1">
              <w:r w:rsidRPr="000E54AE">
                <w:rPr>
                  <w:rFonts w:ascii="Times New Roman" w:eastAsia="Calibri" w:hAnsi="Times New Roman"/>
                  <w:color w:val="0000FF"/>
                  <w:u w:val="single"/>
                </w:rPr>
                <w:t>http://www.bd-dunav.org/uploads/content/files/upravlenie-na-vodite/PURB-2016-2021-final/Razdel-1/prilojenia_R1/Pril_1244.pdf</w:t>
              </w:r>
            </w:hyperlink>
            <w:r w:rsidRPr="000E54AE">
              <w:rPr>
                <w:rFonts w:ascii="Times New Roman" w:eastAsia="Calibri" w:hAnsi="Times New Roman"/>
              </w:rPr>
              <w:t>).</w:t>
            </w:r>
          </w:p>
          <w:p w:rsidR="005A4305" w:rsidRDefault="005A4305" w:rsidP="005A4305">
            <w:pPr>
              <w:spacing w:before="120" w:after="120" w:line="240" w:lineRule="auto"/>
              <w:jc w:val="both"/>
              <w:rPr>
                <w:rFonts w:ascii="Times New Roman" w:eastAsia="Calibri" w:hAnsi="Times New Roman"/>
              </w:rPr>
            </w:pPr>
            <w:r>
              <w:rPr>
                <w:rFonts w:ascii="Times New Roman" w:eastAsia="Calibri" w:hAnsi="Times New Roman"/>
              </w:rPr>
              <w:t>Според информацията в ПУРБ 2016-2021 г. е</w:t>
            </w:r>
            <w:r w:rsidRPr="000E54AE">
              <w:rPr>
                <w:rFonts w:ascii="Times New Roman" w:eastAsia="Calibri" w:hAnsi="Times New Roman"/>
              </w:rPr>
              <w:t>кологич</w:t>
            </w:r>
            <w:r>
              <w:rPr>
                <w:rFonts w:ascii="Times New Roman" w:eastAsia="Calibri" w:hAnsi="Times New Roman"/>
              </w:rPr>
              <w:t>ният потенциал</w:t>
            </w:r>
            <w:r w:rsidRPr="000E54AE">
              <w:rPr>
                <w:rFonts w:ascii="Times New Roman" w:eastAsia="Calibri" w:hAnsi="Times New Roman"/>
              </w:rPr>
              <w:t xml:space="preserve"> на р. Дунав е </w:t>
            </w:r>
            <w:r>
              <w:rPr>
                <w:rFonts w:ascii="Times New Roman" w:eastAsia="Calibri" w:hAnsi="Times New Roman"/>
              </w:rPr>
              <w:t>У</w:t>
            </w:r>
            <w:r w:rsidRPr="000E54AE">
              <w:rPr>
                <w:rFonts w:ascii="Times New Roman" w:eastAsia="Calibri" w:hAnsi="Times New Roman"/>
              </w:rPr>
              <w:t xml:space="preserve">мерен, (3), </w:t>
            </w:r>
            <w:r w:rsidRPr="000E54AE">
              <w:rPr>
                <w:rFonts w:ascii="Times New Roman" w:eastAsia="Calibri" w:hAnsi="Times New Roman"/>
              </w:rPr>
              <w:lastRenderedPageBreak/>
              <w:t>(</w:t>
            </w:r>
            <w:hyperlink r:id="rId103" w:history="1">
              <w:r w:rsidRPr="000E54AE">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0E54AE">
              <w:rPr>
                <w:rFonts w:ascii="Times New Roman" w:eastAsia="Calibri" w:hAnsi="Times New Roman"/>
              </w:rPr>
              <w:t>)</w:t>
            </w:r>
            <w:r>
              <w:rPr>
                <w:rFonts w:ascii="Times New Roman" w:eastAsia="Calibri" w:hAnsi="Times New Roman"/>
              </w:rPr>
              <w:t>.</w:t>
            </w:r>
            <w:r w:rsidRPr="000E54AE">
              <w:rPr>
                <w:rFonts w:ascii="Times New Roman" w:eastAsia="Calibri" w:hAnsi="Times New Roman"/>
              </w:rPr>
              <w:t xml:space="preserve"> </w:t>
            </w:r>
          </w:p>
          <w:p w:rsidR="005A4305" w:rsidRPr="000E54AE" w:rsidRDefault="005A4305" w:rsidP="005A4305">
            <w:pPr>
              <w:spacing w:before="120" w:after="120" w:line="240" w:lineRule="auto"/>
              <w:jc w:val="both"/>
              <w:rPr>
                <w:rFonts w:ascii="Times New Roman" w:eastAsia="Calibri" w:hAnsi="Times New Roman"/>
              </w:rPr>
            </w:pPr>
            <w:r>
              <w:rPr>
                <w:rFonts w:ascii="Times New Roman" w:eastAsia="Calibri" w:hAnsi="Times New Roman"/>
              </w:rPr>
              <w:t>Според наличната информация</w:t>
            </w:r>
            <w:r w:rsidRPr="000E54AE">
              <w:rPr>
                <w:rFonts w:ascii="Times New Roman" w:eastAsia="Calibri" w:hAnsi="Times New Roman"/>
              </w:rPr>
              <w:t xml:space="preserve"> река Огоста е естествено водно тяло, </w:t>
            </w:r>
            <w:hyperlink r:id="rId104" w:history="1">
              <w:r w:rsidRPr="000E54AE">
                <w:rPr>
                  <w:rFonts w:ascii="Times New Roman" w:eastAsia="Calibri" w:hAnsi="Times New Roman"/>
                  <w:color w:val="0563C1"/>
                  <w:u w:val="single"/>
                </w:rPr>
                <w:t>file:///F:/Natura%202000_2021_PUDOOS/data_Zoni/Pril_1244.pdf</w:t>
              </w:r>
            </w:hyperlink>
          </w:p>
          <w:p w:rsidR="005A4305" w:rsidRPr="00A61B90" w:rsidRDefault="005A4305" w:rsidP="005A4305">
            <w:pPr>
              <w:spacing w:before="120" w:after="120" w:line="240" w:lineRule="auto"/>
              <w:jc w:val="both"/>
              <w:rPr>
                <w:rFonts w:ascii="Times New Roman" w:eastAsia="Calibri" w:hAnsi="Times New Roman"/>
                <w:color w:val="0070C0"/>
                <w:u w:val="single"/>
              </w:rPr>
            </w:pPr>
            <w:r w:rsidRPr="000E54AE">
              <w:rPr>
                <w:rFonts w:ascii="Times New Roman" w:eastAsia="Calibri" w:hAnsi="Times New Roman"/>
              </w:rPr>
              <w:t xml:space="preserve">в </w:t>
            </w:r>
            <w:r>
              <w:rPr>
                <w:rFonts w:ascii="Times New Roman" w:eastAsia="Calibri" w:hAnsi="Times New Roman"/>
              </w:rPr>
              <w:t>Д</w:t>
            </w:r>
            <w:r w:rsidRPr="000E54AE">
              <w:rPr>
                <w:rFonts w:ascii="Times New Roman" w:eastAsia="Calibri" w:hAnsi="Times New Roman"/>
              </w:rPr>
              <w:t xml:space="preserve">обро екологично състояние (2), </w:t>
            </w:r>
            <w:hyperlink r:id="rId105" w:history="1">
              <w:r w:rsidRPr="000E54AE">
                <w:rPr>
                  <w:rFonts w:ascii="Times New Roman" w:eastAsia="Calibri" w:hAnsi="Times New Roman"/>
                  <w:color w:val="0563C1"/>
                  <w:u w:val="single"/>
                </w:rPr>
                <w:t>https://www.eea.europa.eu/data-and-maps/explore-interactive-maps/water-framework-directive-quality-elements</w:t>
              </w:r>
            </w:hyperlink>
          </w:p>
        </w:tc>
        <w:tc>
          <w:tcPr>
            <w:tcW w:w="1038" w:type="pct"/>
          </w:tcPr>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w:t>
            </w:r>
            <w:r>
              <w:rPr>
                <w:rFonts w:ascii="Times New Roman" w:eastAsia="Calibri" w:hAnsi="Times New Roman"/>
              </w:rPr>
              <w:t>ър потенциал</w:t>
            </w:r>
          </w:p>
          <w:p w:rsidR="005A4305" w:rsidRPr="00A61B90" w:rsidRDefault="005A4305" w:rsidP="005A4305">
            <w:pPr>
              <w:spacing w:before="120" w:after="120" w:line="240" w:lineRule="auto"/>
              <w:jc w:val="both"/>
              <w:rPr>
                <w:rFonts w:ascii="Times New Roman" w:eastAsia="Calibri" w:hAnsi="Times New Roman"/>
              </w:rPr>
            </w:pPr>
            <w:r w:rsidRPr="00A61B90">
              <w:rPr>
                <w:rFonts w:ascii="Times New Roman" w:eastAsia="Calibri" w:hAnsi="Times New Roman"/>
              </w:rPr>
              <w:t>Междинна цел:</w:t>
            </w:r>
          </w:p>
          <w:p w:rsidR="005A4305" w:rsidRPr="000E54AE" w:rsidRDefault="005A4305" w:rsidP="005A4305">
            <w:pPr>
              <w:spacing w:before="120" w:after="120" w:line="240" w:lineRule="auto"/>
              <w:jc w:val="both"/>
              <w:rPr>
                <w:rFonts w:ascii="Times New Roman" w:eastAsia="Calibri" w:hAnsi="Times New Roman"/>
              </w:rPr>
            </w:pPr>
            <w:r w:rsidRPr="00A61B90">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A4305" w:rsidRPr="000E54AE" w:rsidTr="005A4305">
        <w:trPr>
          <w:jc w:val="center"/>
        </w:trPr>
        <w:tc>
          <w:tcPr>
            <w:tcW w:w="835" w:type="pct"/>
            <w:shd w:val="clear" w:color="auto" w:fill="auto"/>
          </w:tcPr>
          <w:p w:rsidR="005A4305" w:rsidRPr="000E54AE" w:rsidRDefault="005A4305" w:rsidP="005A4305">
            <w:pPr>
              <w:spacing w:before="120" w:after="120" w:line="240" w:lineRule="auto"/>
              <w:rPr>
                <w:rFonts w:ascii="Times New Roman" w:eastAsia="Calibri" w:hAnsi="Times New Roman"/>
                <w:b/>
              </w:rPr>
            </w:pPr>
            <w:r w:rsidRPr="000E54A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5A4305" w:rsidRPr="000E54AE" w:rsidRDefault="005A4305" w:rsidP="005A4305">
            <w:pPr>
              <w:spacing w:before="120" w:after="120" w:line="240" w:lineRule="auto"/>
              <w:rPr>
                <w:rFonts w:ascii="Times New Roman" w:eastAsia="Calibri" w:hAnsi="Times New Roman"/>
              </w:rPr>
            </w:pPr>
            <w:r w:rsidRPr="000E54AE">
              <w:rPr>
                <w:rFonts w:ascii="Times New Roman" w:eastAsia="Calibr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w:t>
            </w:r>
            <w:r w:rsidRPr="000E54AE">
              <w:rPr>
                <w:rFonts w:ascii="Times New Roman" w:eastAsia="Calibri" w:hAnsi="Times New Roman"/>
              </w:rPr>
              <w:lastRenderedPageBreak/>
              <w:t>местообитания за вида</w:t>
            </w:r>
          </w:p>
        </w:tc>
        <w:tc>
          <w:tcPr>
            <w:tcW w:w="792" w:type="pct"/>
            <w:shd w:val="clear" w:color="auto" w:fill="auto"/>
          </w:tcPr>
          <w:p w:rsidR="005A4305" w:rsidRPr="000E54AE" w:rsidRDefault="005A4305" w:rsidP="005A4305">
            <w:pPr>
              <w:spacing w:before="120" w:after="120" w:line="240" w:lineRule="auto"/>
              <w:rPr>
                <w:rFonts w:ascii="Times New Roman" w:eastAsia="Calibri" w:hAnsi="Times New Roman"/>
              </w:rPr>
            </w:pPr>
            <w:r w:rsidRPr="000E54AE">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700" w:type="pct"/>
            <w:shd w:val="clear" w:color="auto" w:fill="auto"/>
          </w:tcPr>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t>Представлява бентосен псамофилен вид. През лавния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финно структурирано дъно. През размножителния период видът извършва локални миграции към по-горните участъци на реките, с бързо течение и чакълесто дъно. В тази връзка, поддържането на естествената структура на дънния субстрат в подходящите местообитания на вида е важно за неговото състояние.</w:t>
            </w:r>
          </w:p>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t>Фактори, водещи до нарушаване на естествената структура на дънния субстрат, са:</w:t>
            </w:r>
          </w:p>
          <w:p w:rsidR="005A4305" w:rsidRPr="000E54AE" w:rsidRDefault="005A4305" w:rsidP="005A4305">
            <w:pPr>
              <w:numPr>
                <w:ilvl w:val="0"/>
                <w:numId w:val="27"/>
              </w:numPr>
              <w:spacing w:before="120" w:after="120" w:line="240" w:lineRule="auto"/>
              <w:jc w:val="both"/>
              <w:rPr>
                <w:rFonts w:ascii="Times New Roman" w:eastAsia="Calibri" w:hAnsi="Times New Roman"/>
              </w:rPr>
            </w:pPr>
            <w:r w:rsidRPr="000E54AE">
              <w:rPr>
                <w:rFonts w:ascii="Times New Roman" w:eastAsia="Calibri" w:hAnsi="Times New Roman"/>
              </w:rPr>
              <w:lastRenderedPageBreak/>
              <w:t>Отстраняване на чакъл и пясък от коритото на реката;</w:t>
            </w:r>
          </w:p>
          <w:p w:rsidR="005A4305" w:rsidRPr="000E54AE" w:rsidRDefault="005A4305" w:rsidP="005A4305">
            <w:pPr>
              <w:numPr>
                <w:ilvl w:val="0"/>
                <w:numId w:val="27"/>
              </w:numPr>
              <w:spacing w:before="120" w:after="120" w:line="240" w:lineRule="auto"/>
              <w:jc w:val="both"/>
              <w:rPr>
                <w:rFonts w:ascii="Times New Roman" w:eastAsia="Calibri" w:hAnsi="Times New Roman"/>
              </w:rPr>
            </w:pPr>
            <w:r w:rsidRPr="000E54AE">
              <w:rPr>
                <w:rFonts w:ascii="Times New Roman" w:eastAsia="Calibri" w:hAnsi="Times New Roman"/>
              </w:rPr>
              <w:t>Изкопаване на речното корито, водещо до ускоряване на водния поток и отстраняване на субстрата;</w:t>
            </w:r>
          </w:p>
          <w:p w:rsidR="005A4305" w:rsidRPr="000E54AE" w:rsidRDefault="005A4305" w:rsidP="005A4305">
            <w:pPr>
              <w:numPr>
                <w:ilvl w:val="0"/>
                <w:numId w:val="27"/>
              </w:numPr>
              <w:spacing w:before="120" w:after="120" w:line="240" w:lineRule="auto"/>
              <w:jc w:val="both"/>
              <w:rPr>
                <w:rFonts w:ascii="Times New Roman" w:eastAsia="Calibri" w:hAnsi="Times New Roman"/>
              </w:rPr>
            </w:pPr>
            <w:r w:rsidRPr="000E54AE">
              <w:rPr>
                <w:rFonts w:ascii="Times New Roman" w:eastAsia="Calibri" w:hAnsi="Times New Roman"/>
              </w:rPr>
              <w:t>Изграждане на хидротехнически съолъжения, водещи до забавяне на водния поток и задържане на утайки.</w:t>
            </w:r>
          </w:p>
          <w:p w:rsidR="005A4305" w:rsidRPr="000E54AE" w:rsidRDefault="005A4305" w:rsidP="005A4305">
            <w:pPr>
              <w:numPr>
                <w:ilvl w:val="0"/>
                <w:numId w:val="27"/>
              </w:numPr>
              <w:spacing w:before="120" w:after="120" w:line="240" w:lineRule="auto"/>
              <w:jc w:val="both"/>
              <w:rPr>
                <w:rFonts w:ascii="Times New Roman" w:eastAsia="Calibri" w:hAnsi="Times New Roman"/>
              </w:rPr>
            </w:pPr>
            <w:r w:rsidRPr="000E54AE">
              <w:rPr>
                <w:rFonts w:ascii="Times New Roman" w:eastAsia="Calibri" w:hAnsi="Times New Roman"/>
              </w:rPr>
              <w:t>др.</w:t>
            </w:r>
          </w:p>
          <w:p w:rsidR="005A4305" w:rsidRPr="000E54AE" w:rsidRDefault="005A4305" w:rsidP="005A4305">
            <w:pPr>
              <w:spacing w:before="120" w:after="120" w:line="240" w:lineRule="auto"/>
              <w:jc w:val="both"/>
              <w:rPr>
                <w:rFonts w:ascii="Times New Roman" w:eastAsia="Calibri" w:hAnsi="Times New Roman"/>
              </w:rPr>
            </w:pPr>
            <w:r>
              <w:rPr>
                <w:rFonts w:ascii="Times New Roman" w:eastAsia="Calibri" w:hAnsi="Times New Roman"/>
              </w:rPr>
              <w:t>Известна част</w:t>
            </w:r>
            <w:r w:rsidRPr="000E54AE">
              <w:rPr>
                <w:rFonts w:ascii="Times New Roman" w:eastAsia="Calibri" w:hAnsi="Times New Roman"/>
              </w:rPr>
              <w:t xml:space="preserve"> от местообитанието на вида (река Дунав) е под въздействие на хидротехнически съоръжения, но това </w:t>
            </w:r>
            <w:r>
              <w:rPr>
                <w:rFonts w:ascii="Times New Roman" w:eastAsia="Calibri" w:hAnsi="Times New Roman"/>
              </w:rPr>
              <w:t>н</w:t>
            </w:r>
            <w:r w:rsidRPr="000E54AE">
              <w:rPr>
                <w:rFonts w:ascii="Times New Roman" w:eastAsia="Calibri" w:hAnsi="Times New Roman"/>
              </w:rPr>
              <w:t xml:space="preserve">е </w:t>
            </w:r>
            <w:r>
              <w:rPr>
                <w:rFonts w:ascii="Times New Roman" w:eastAsia="Calibri" w:hAnsi="Times New Roman"/>
              </w:rPr>
              <w:t>влошава над</w:t>
            </w:r>
            <w:r w:rsidRPr="000E54AE">
              <w:rPr>
                <w:rFonts w:ascii="Times New Roman" w:eastAsia="Calibri" w:hAnsi="Times New Roman"/>
              </w:rPr>
              <w:t xml:space="preserve"> 5% от общата площ на </w:t>
            </w:r>
            <w:r>
              <w:rPr>
                <w:rFonts w:ascii="Times New Roman" w:eastAsia="Calibri" w:hAnsi="Times New Roman"/>
              </w:rPr>
              <w:t xml:space="preserve">местообитанието в </w:t>
            </w:r>
            <w:r w:rsidRPr="000E54AE">
              <w:rPr>
                <w:rFonts w:ascii="Times New Roman" w:eastAsia="Calibri" w:hAnsi="Times New Roman"/>
              </w:rPr>
              <w:t xml:space="preserve">зоната. </w:t>
            </w:r>
          </w:p>
        </w:tc>
        <w:tc>
          <w:tcPr>
            <w:tcW w:w="1038" w:type="pct"/>
          </w:tcPr>
          <w:p w:rsidR="005A4305" w:rsidRPr="000E54AE" w:rsidRDefault="005A4305" w:rsidP="005A4305">
            <w:pPr>
              <w:spacing w:before="120" w:after="120" w:line="240" w:lineRule="auto"/>
              <w:jc w:val="both"/>
              <w:rPr>
                <w:rFonts w:ascii="Times New Roman" w:eastAsia="Calibri" w:hAnsi="Times New Roman"/>
              </w:rPr>
            </w:pPr>
            <w:r w:rsidRPr="000E54AE">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актуализация на СФ на защитената зона</w:t>
      </w:r>
    </w:p>
    <w:p w:rsidR="005A4305" w:rsidRPr="00CD0C8E" w:rsidRDefault="005A4305" w:rsidP="005A430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утвърдената методика за</w:t>
      </w:r>
      <w:r w:rsidRPr="00CD0C8E">
        <w:rPr>
          <w:rFonts w:ascii="Times New Roman" w:eastAsia="Calibri" w:hAnsi="Times New Roman"/>
          <w:sz w:val="24"/>
          <w:szCs w:val="24"/>
        </w:rPr>
        <w:t xml:space="preserve"> мониторинг на риби</w:t>
      </w:r>
      <w:r>
        <w:rPr>
          <w:rFonts w:ascii="Times New Roman" w:eastAsia="Calibri" w:hAnsi="Times New Roman"/>
          <w:sz w:val="24"/>
          <w:szCs w:val="24"/>
        </w:rPr>
        <w:t xml:space="preserve"> в р. Дунав</w:t>
      </w:r>
      <w:r w:rsidRPr="00CD0C8E">
        <w:rPr>
          <w:rFonts w:ascii="Times New Roman" w:eastAsia="Calibri" w:hAnsi="Times New Roman"/>
          <w:sz w:val="24"/>
          <w:szCs w:val="24"/>
        </w:rPr>
        <w:t xml:space="preserve">, най-подходящата популационна единица за определянето на състоянието на вида е индивиди на хектар. </w:t>
      </w:r>
      <w:r w:rsidRPr="00D07ABA">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CD0C8E">
        <w:rPr>
          <w:rFonts w:ascii="Times New Roman" w:eastAsia="Calibri" w:hAnsi="Times New Roman"/>
          <w:sz w:val="24"/>
          <w:szCs w:val="24"/>
        </w:rPr>
        <w:t>. Видът е оценен като много рядък (</w:t>
      </w:r>
      <w:r w:rsidRPr="00CD0C8E">
        <w:rPr>
          <w:rFonts w:ascii="Times New Roman" w:eastAsia="Calibri" w:hAnsi="Times New Roman"/>
          <w:sz w:val="24"/>
          <w:szCs w:val="24"/>
          <w:lang w:val="en-US"/>
        </w:rPr>
        <w:t>V</w:t>
      </w:r>
      <w:r w:rsidRPr="00CD0C8E">
        <w:rPr>
          <w:rFonts w:ascii="Times New Roman" w:eastAsia="Calibri" w:hAnsi="Times New Roman"/>
          <w:sz w:val="24"/>
          <w:szCs w:val="24"/>
        </w:rPr>
        <w:t>) за зоната, но на база на теренно проучване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Зоната покрива незначителна част от местообитанието на вида в национален план (</w:t>
      </w:r>
      <w:r w:rsidRPr="00CD0C8E">
        <w:rPr>
          <w:rFonts w:ascii="Times New Roman" w:eastAsia="Calibri" w:hAnsi="Times New Roman"/>
          <w:sz w:val="24"/>
          <w:szCs w:val="24"/>
          <w:lang w:val="en-US"/>
        </w:rPr>
        <w:t>D</w:t>
      </w:r>
      <w:r w:rsidRPr="00CD0C8E">
        <w:rPr>
          <w:rFonts w:ascii="Times New Roman" w:eastAsia="Calibri" w:hAnsi="Times New Roman"/>
          <w:sz w:val="24"/>
          <w:szCs w:val="24"/>
        </w:rPr>
        <w:t xml:space="preserve">). Поради тези </w:t>
      </w:r>
      <w:r>
        <w:rPr>
          <w:rFonts w:ascii="Times New Roman" w:eastAsia="Calibri" w:hAnsi="Times New Roman"/>
          <w:sz w:val="24"/>
          <w:szCs w:val="24"/>
        </w:rPr>
        <w:t>съображения</w:t>
      </w:r>
      <w:r w:rsidRPr="00CD0C8E">
        <w:rPr>
          <w:rFonts w:ascii="Times New Roman" w:eastAsia="Calibri" w:hAnsi="Times New Roman"/>
          <w:sz w:val="24"/>
          <w:szCs w:val="24"/>
        </w:rPr>
        <w:t xml:space="preserve"> са нанесени съответните корекции </w:t>
      </w:r>
      <w:r>
        <w:rPr>
          <w:rFonts w:ascii="Times New Roman" w:eastAsia="Calibri" w:hAnsi="Times New Roman"/>
          <w:sz w:val="24"/>
          <w:szCs w:val="24"/>
        </w:rPr>
        <w:t>в</w:t>
      </w:r>
      <w:r w:rsidRPr="00CD0C8E">
        <w:rPr>
          <w:rFonts w:ascii="Times New Roman" w:eastAsia="Calibri" w:hAnsi="Times New Roman"/>
          <w:sz w:val="24"/>
          <w:szCs w:val="24"/>
        </w:rPr>
        <w:t xml:space="preserve"> СФ.</w:t>
      </w:r>
    </w:p>
    <w:p w:rsidR="005A4305" w:rsidRPr="00CD0C8E" w:rsidRDefault="005A4305" w:rsidP="005A4305">
      <w:pPr>
        <w:spacing w:after="0" w:line="240" w:lineRule="auto"/>
        <w:ind w:firstLine="709"/>
        <w:jc w:val="both"/>
        <w:rPr>
          <w:rFonts w:ascii="Times New Roman" w:eastAsia="Calibri" w:hAnsi="Times New Roman"/>
          <w:sz w:val="24"/>
          <w:szCs w:val="24"/>
        </w:rPr>
      </w:pPr>
    </w:p>
    <w:tbl>
      <w:tblPr>
        <w:tblW w:w="5430"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487"/>
        <w:gridCol w:w="292"/>
        <w:gridCol w:w="441"/>
        <w:gridCol w:w="365"/>
        <w:gridCol w:w="842"/>
        <w:gridCol w:w="842"/>
        <w:gridCol w:w="620"/>
        <w:gridCol w:w="604"/>
        <w:gridCol w:w="865"/>
        <w:gridCol w:w="941"/>
        <w:gridCol w:w="651"/>
        <w:gridCol w:w="548"/>
        <w:gridCol w:w="628"/>
      </w:tblGrid>
      <w:tr w:rsidR="005A4305" w:rsidRPr="000E54AE" w:rsidTr="005A4305">
        <w:trPr>
          <w:tblCellSpacing w:w="15" w:type="dxa"/>
        </w:trPr>
        <w:tc>
          <w:tcPr>
            <w:tcW w:w="1541" w:type="pct"/>
            <w:gridSpan w:val="5"/>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Species </w:t>
            </w:r>
          </w:p>
        </w:tc>
        <w:tc>
          <w:tcPr>
            <w:tcW w:w="0" w:type="auto"/>
            <w:gridSpan w:val="6"/>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Site assessment </w:t>
            </w:r>
          </w:p>
        </w:tc>
      </w:tr>
      <w:tr w:rsidR="005A4305" w:rsidRPr="000E54AE" w:rsidTr="005A4305">
        <w:trPr>
          <w:tblCellSpacing w:w="15" w:type="dxa"/>
        </w:trPr>
        <w:tc>
          <w:tcPr>
            <w:tcW w:w="165" w:type="pct"/>
            <w:shd w:val="clear" w:color="auto" w:fill="D9D9D9"/>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G </w:t>
            </w:r>
          </w:p>
        </w:tc>
        <w:tc>
          <w:tcPr>
            <w:tcW w:w="0" w:type="auto"/>
            <w:shd w:val="clear" w:color="auto" w:fill="D9D9D9"/>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Code </w:t>
            </w:r>
          </w:p>
        </w:tc>
        <w:tc>
          <w:tcPr>
            <w:tcW w:w="0" w:type="auto"/>
            <w:shd w:val="clear" w:color="auto" w:fill="D9D9D9"/>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Scientific Name </w:t>
            </w:r>
          </w:p>
        </w:tc>
        <w:tc>
          <w:tcPr>
            <w:tcW w:w="0" w:type="auto"/>
            <w:shd w:val="clear" w:color="auto" w:fill="D9D9D9"/>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 </w:t>
            </w:r>
          </w:p>
        </w:tc>
        <w:tc>
          <w:tcPr>
            <w:tcW w:w="0" w:type="auto"/>
            <w:shd w:val="clear" w:color="auto" w:fill="D9D9D9"/>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NP </w:t>
            </w:r>
          </w:p>
        </w:tc>
        <w:tc>
          <w:tcPr>
            <w:tcW w:w="0" w:type="auto"/>
            <w:shd w:val="clear" w:color="auto" w:fill="D9D9D9"/>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T </w:t>
            </w:r>
          </w:p>
        </w:tc>
        <w:tc>
          <w:tcPr>
            <w:tcW w:w="0" w:type="auto"/>
            <w:gridSpan w:val="2"/>
            <w:shd w:val="clear" w:color="auto" w:fill="D9D9D9"/>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Size </w:t>
            </w:r>
          </w:p>
        </w:tc>
        <w:tc>
          <w:tcPr>
            <w:tcW w:w="0" w:type="auto"/>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Unit </w:t>
            </w:r>
          </w:p>
        </w:tc>
        <w:tc>
          <w:tcPr>
            <w:tcW w:w="0" w:type="auto"/>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Cat. </w:t>
            </w:r>
          </w:p>
        </w:tc>
        <w:tc>
          <w:tcPr>
            <w:tcW w:w="0" w:type="auto"/>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D.qual. </w:t>
            </w:r>
          </w:p>
        </w:tc>
        <w:tc>
          <w:tcPr>
            <w:tcW w:w="434"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A|B|C|D </w:t>
            </w:r>
          </w:p>
        </w:tc>
        <w:tc>
          <w:tcPr>
            <w:tcW w:w="912" w:type="pct"/>
            <w:gridSpan w:val="3"/>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A|B|C </w:t>
            </w:r>
          </w:p>
        </w:tc>
      </w:tr>
      <w:tr w:rsidR="005A4305" w:rsidRPr="000E54AE" w:rsidTr="005A4305">
        <w:trPr>
          <w:tblCellSpacing w:w="15" w:type="dxa"/>
        </w:trPr>
        <w:tc>
          <w:tcPr>
            <w:tcW w:w="165"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302"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718"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129"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169"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165"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400"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Min</w:t>
            </w:r>
          </w:p>
        </w:tc>
        <w:tc>
          <w:tcPr>
            <w:tcW w:w="400"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Max</w:t>
            </w:r>
          </w:p>
        </w:tc>
        <w:tc>
          <w:tcPr>
            <w:tcW w:w="291"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283"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p>
        </w:tc>
        <w:tc>
          <w:tcPr>
            <w:tcW w:w="426"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434"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Pop.</w:t>
            </w:r>
          </w:p>
        </w:tc>
        <w:tc>
          <w:tcPr>
            <w:tcW w:w="345"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Con.</w:t>
            </w:r>
          </w:p>
        </w:tc>
        <w:tc>
          <w:tcPr>
            <w:tcW w:w="255"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Iso.</w:t>
            </w:r>
          </w:p>
        </w:tc>
        <w:tc>
          <w:tcPr>
            <w:tcW w:w="283" w:type="pct"/>
            <w:shd w:val="clear" w:color="auto" w:fill="D9D9D9"/>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Glo.</w:t>
            </w:r>
          </w:p>
        </w:tc>
      </w:tr>
      <w:tr w:rsidR="005A4305" w:rsidRPr="000E54AE" w:rsidTr="005A4305">
        <w:trPr>
          <w:tblCellSpacing w:w="15" w:type="dxa"/>
        </w:trPr>
        <w:tc>
          <w:tcPr>
            <w:tcW w:w="1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lang w:val="en-US"/>
              </w:rPr>
              <w:lastRenderedPageBreak/>
              <w:t>F</w:t>
            </w:r>
          </w:p>
        </w:tc>
        <w:tc>
          <w:tcPr>
            <w:tcW w:w="30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2484</w:t>
            </w:r>
          </w:p>
        </w:tc>
        <w:tc>
          <w:tcPr>
            <w:tcW w:w="71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i/>
                <w:sz w:val="20"/>
                <w:szCs w:val="20"/>
                <w:lang w:val="en-US"/>
              </w:rPr>
            </w:pPr>
            <w:r w:rsidRPr="000E54AE">
              <w:rPr>
                <w:rFonts w:ascii="Times New Roman" w:eastAsia="Calibri" w:hAnsi="Times New Roman"/>
                <w:b/>
                <w:bCs/>
                <w:i/>
                <w:sz w:val="20"/>
                <w:szCs w:val="20"/>
                <w:lang w:val="en-US"/>
              </w:rPr>
              <w:t>Eudontomyzon mariae</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lang w:val="en-US"/>
              </w:rPr>
            </w:pPr>
          </w:p>
        </w:tc>
        <w:tc>
          <w:tcPr>
            <w:tcW w:w="1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lang w:val="en-US"/>
              </w:rPr>
            </w:pPr>
          </w:p>
        </w:tc>
        <w:tc>
          <w:tcPr>
            <w:tcW w:w="1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Р</w:t>
            </w:r>
          </w:p>
        </w:tc>
        <w:tc>
          <w:tcPr>
            <w:tcW w:w="40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color w:val="FF0000"/>
                <w:sz w:val="20"/>
                <w:szCs w:val="20"/>
                <w:lang w:val="en-US"/>
              </w:rPr>
            </w:pPr>
            <w:r w:rsidRPr="000E54AE">
              <w:rPr>
                <w:rFonts w:ascii="Times New Roman" w:eastAsia="Calibri" w:hAnsi="Times New Roman"/>
                <w:b/>
                <w:bCs/>
                <w:color w:val="FF0000"/>
                <w:sz w:val="20"/>
                <w:szCs w:val="20"/>
                <w:lang w:val="en-US"/>
              </w:rPr>
              <w:t>800000</w:t>
            </w:r>
          </w:p>
        </w:tc>
        <w:tc>
          <w:tcPr>
            <w:tcW w:w="40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color w:val="FF0000"/>
                <w:sz w:val="20"/>
                <w:szCs w:val="20"/>
                <w:lang w:val="en-US"/>
              </w:rPr>
            </w:pPr>
            <w:r w:rsidRPr="000E54AE">
              <w:rPr>
                <w:rFonts w:ascii="Times New Roman" w:eastAsia="Calibri" w:hAnsi="Times New Roman"/>
                <w:b/>
                <w:bCs/>
                <w:color w:val="FF0000"/>
                <w:sz w:val="20"/>
                <w:szCs w:val="20"/>
                <w:lang w:val="en-US"/>
              </w:rPr>
              <w:t>800000</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lang w:val="en-US"/>
              </w:rPr>
            </w:pPr>
            <w:r>
              <w:rPr>
                <w:rFonts w:ascii="Times New Roman" w:eastAsia="Calibri" w:hAnsi="Times New Roman"/>
                <w:b/>
                <w:bCs/>
                <w:color w:val="FF0000"/>
                <w:sz w:val="20"/>
                <w:szCs w:val="20"/>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A5057C" w:rsidRDefault="005A4305" w:rsidP="005A4305">
            <w:pPr>
              <w:spacing w:before="120" w:after="0" w:line="259" w:lineRule="auto"/>
              <w:jc w:val="both"/>
              <w:rPr>
                <w:rFonts w:ascii="Times New Roman" w:eastAsia="Calibri" w:hAnsi="Times New Roman"/>
                <w:b/>
                <w:bCs/>
                <w:sz w:val="20"/>
                <w:szCs w:val="20"/>
                <w:lang w:val="en-US"/>
              </w:rPr>
            </w:pPr>
            <w:r w:rsidRPr="00A5057C">
              <w:rPr>
                <w:rFonts w:ascii="Times New Roman" w:eastAsia="Calibri" w:hAnsi="Times New Roman"/>
                <w:b/>
                <w:bCs/>
                <w:sz w:val="20"/>
                <w:szCs w:val="20"/>
                <w:lang w:val="en-US"/>
              </w:rPr>
              <w:t>V</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color w:val="FF0000"/>
                <w:sz w:val="20"/>
                <w:szCs w:val="20"/>
                <w:lang w:val="en-US"/>
              </w:rPr>
            </w:pPr>
            <w:r w:rsidRPr="000E54AE">
              <w:rPr>
                <w:rFonts w:ascii="Times New Roman" w:eastAsia="Calibri" w:hAnsi="Times New Roman"/>
                <w:b/>
                <w:bCs/>
                <w:color w:val="FF0000"/>
                <w:sz w:val="20"/>
                <w:szCs w:val="20"/>
                <w:lang w:val="en-US"/>
              </w:rPr>
              <w:t>G</w:t>
            </w:r>
          </w:p>
        </w:tc>
        <w:tc>
          <w:tcPr>
            <w:tcW w:w="4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A5057C" w:rsidRDefault="005A4305" w:rsidP="005A4305">
            <w:pPr>
              <w:spacing w:before="120" w:after="0" w:line="259" w:lineRule="auto"/>
              <w:jc w:val="both"/>
              <w:rPr>
                <w:rFonts w:ascii="Times New Roman" w:eastAsia="Calibri" w:hAnsi="Times New Roman"/>
                <w:b/>
                <w:bCs/>
                <w:sz w:val="20"/>
                <w:szCs w:val="20"/>
                <w:lang w:val="en-US"/>
              </w:rPr>
            </w:pPr>
            <w:r w:rsidRPr="00A5057C">
              <w:rPr>
                <w:rFonts w:ascii="Times New Roman" w:eastAsia="Calibri" w:hAnsi="Times New Roman"/>
                <w:b/>
                <w:bCs/>
                <w:sz w:val="20"/>
                <w:szCs w:val="20"/>
                <w:lang w:val="en-US"/>
              </w:rPr>
              <w:t>D</w:t>
            </w:r>
          </w:p>
        </w:tc>
        <w:tc>
          <w:tcPr>
            <w:tcW w:w="34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p>
        </w:tc>
        <w:tc>
          <w:tcPr>
            <w:tcW w:w="2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color w:val="FF0000"/>
                <w:sz w:val="20"/>
                <w:szCs w:val="20"/>
                <w:lang w:val="en-US"/>
              </w:rPr>
            </w:pP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A4305" w:rsidRPr="000E54AE" w:rsidRDefault="005A4305" w:rsidP="005A4305">
            <w:pPr>
              <w:spacing w:before="120" w:after="0" w:line="259" w:lineRule="auto"/>
              <w:jc w:val="both"/>
              <w:rPr>
                <w:rFonts w:ascii="Times New Roman" w:eastAsia="Calibri" w:hAnsi="Times New Roman"/>
                <w:b/>
                <w:bCs/>
                <w:sz w:val="20"/>
                <w:szCs w:val="20"/>
              </w:rPr>
            </w:pP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8. Цитирана литература</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Големански, </w:t>
      </w:r>
      <w:r w:rsidR="000E54AE">
        <w:rPr>
          <w:rFonts w:ascii="Times New Roman" w:eastAsia="Calibri" w:hAnsi="Times New Roman"/>
          <w:sz w:val="24"/>
          <w:szCs w:val="24"/>
          <w:lang w:eastAsia="x-none"/>
        </w:rPr>
        <w:t>В</w:t>
      </w:r>
      <w:r w:rsidRPr="00CD0C8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CD0C8E">
        <w:rPr>
          <w:rFonts w:ascii="Times New Roman" w:eastAsia="Calibri" w:hAnsi="Times New Roman"/>
          <w:sz w:val="24"/>
          <w:szCs w:val="24"/>
        </w:rPr>
        <w:t xml:space="preserve"> </w:t>
      </w:r>
      <w:hyperlink r:id="rId106" w:history="1">
        <w:r w:rsidRPr="00CD0C8E">
          <w:rPr>
            <w:rFonts w:ascii="Times New Roman" w:eastAsia="Calibri" w:hAnsi="Times New Roman"/>
            <w:color w:val="0000FF"/>
            <w:sz w:val="24"/>
            <w:szCs w:val="24"/>
            <w:u w:val="single"/>
          </w:rPr>
          <w:t>Том II - Животни (bas.bg)</w:t>
        </w:r>
      </w:hyperlink>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1951. Рибите в България. Фауна на България </w:t>
      </w:r>
      <w:r w:rsidRPr="00CD0C8E">
        <w:rPr>
          <w:rFonts w:ascii="Times New Roman" w:eastAsia="Calibri" w:hAnsi="Times New Roman"/>
          <w:sz w:val="24"/>
          <w:szCs w:val="24"/>
          <w:lang w:val="en-US" w:eastAsia="x-none"/>
        </w:rPr>
        <w:t>II</w:t>
      </w:r>
      <w:r w:rsidRPr="00CD0C8E">
        <w:rPr>
          <w:rFonts w:ascii="Times New Roman" w:eastAsia="Calibri" w:hAnsi="Times New Roman"/>
          <w:sz w:val="24"/>
          <w:szCs w:val="24"/>
          <w:lang w:eastAsia="x-none"/>
        </w:rPr>
        <w:t>. С., БАН, 270 с.</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Живков, </w:t>
      </w:r>
      <w:r w:rsidRPr="00CD0C8E">
        <w:rPr>
          <w:rFonts w:ascii="Times New Roman" w:eastAsia="Calibri" w:hAnsi="Times New Roman"/>
          <w:sz w:val="24"/>
          <w:szCs w:val="24"/>
          <w:lang w:val="en-US" w:eastAsia="x-none"/>
        </w:rPr>
        <w:t>M</w:t>
      </w:r>
      <w:r w:rsidRPr="00CD0C8E">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07" w:history="1">
        <w:r w:rsidRPr="00CD0C8E">
          <w:rPr>
            <w:rFonts w:ascii="Times New Roman" w:eastAsia="Calibri" w:hAnsi="Times New Roman"/>
            <w:color w:val="0563C1"/>
            <w:sz w:val="24"/>
            <w:szCs w:val="24"/>
            <w:u w:val="single"/>
            <w:lang w:eastAsia="x-none"/>
          </w:rPr>
          <w:t>http://eea.government.bg/bg/bio/opos/activities-results/ribi</w:t>
        </w:r>
      </w:hyperlink>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Информационна система за защитени зони от екологична мрежа НАТУРА 2000.</w:t>
      </w:r>
    </w:p>
    <w:p w:rsidR="00CD0C8E" w:rsidRPr="00CD0C8E" w:rsidRDefault="003C6A3E" w:rsidP="003F4672">
      <w:pPr>
        <w:spacing w:after="0" w:line="240" w:lineRule="auto"/>
        <w:ind w:left="709" w:hanging="1"/>
        <w:jc w:val="both"/>
        <w:rPr>
          <w:rFonts w:ascii="Times New Roman" w:eastAsia="Calibri" w:hAnsi="Times New Roman"/>
          <w:sz w:val="24"/>
          <w:szCs w:val="24"/>
          <w:lang w:eastAsia="x-none"/>
        </w:rPr>
      </w:pPr>
      <w:hyperlink r:id="rId108" w:history="1">
        <w:r w:rsidR="00CD0C8E" w:rsidRPr="00CD0C8E">
          <w:rPr>
            <w:rFonts w:ascii="Times New Roman" w:eastAsia="Calibri" w:hAnsi="Times New Roman"/>
            <w:color w:val="0563C1"/>
            <w:sz w:val="24"/>
            <w:szCs w:val="24"/>
            <w:u w:val="single"/>
            <w:lang w:eastAsia="x-none"/>
          </w:rPr>
          <w:t>http://natura2000.moew.government.bg/</w:t>
        </w:r>
      </w:hyperlink>
      <w:r w:rsidR="00CD0C8E" w:rsidRPr="00CD0C8E">
        <w:rPr>
          <w:rFonts w:ascii="Times New Roman" w:eastAsia="Calibri" w:hAnsi="Times New Roman"/>
          <w:sz w:val="24"/>
          <w:szCs w:val="24"/>
          <w:lang w:eastAsia="x-none"/>
        </w:rPr>
        <w:t xml:space="preserve">; </w:t>
      </w:r>
      <w:hyperlink r:id="rId109" w:history="1">
        <w:r w:rsidR="00CD0C8E" w:rsidRPr="00CD0C8E">
          <w:rPr>
            <w:rFonts w:ascii="Times New Roman" w:eastAsia="Calibri" w:hAnsi="Times New Roman"/>
            <w:color w:val="0563C1"/>
            <w:sz w:val="24"/>
            <w:szCs w:val="24"/>
            <w:u w:val="single"/>
            <w:lang w:eastAsia="x-none"/>
          </w:rPr>
          <w:t>http://natura2000.moew.government.bg/Home/Reports?reportType=Fishes</w:t>
        </w:r>
      </w:hyperlink>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1972. Ихтиофауна на р. Янтра. – Изв. на Зоолог. инст. с музей, 36: 149–182.</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М. Живков. 1995. Рибите в България. С., "Гея-Либрис", 247 с.</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Коларов, П. 1960. Една рядка находка в р. Дунав – минога от вида </w:t>
      </w:r>
      <w:r w:rsidRPr="00CD0C8E">
        <w:rPr>
          <w:rFonts w:ascii="Times New Roman" w:eastAsia="Calibri" w:hAnsi="Times New Roman"/>
          <w:sz w:val="24"/>
          <w:szCs w:val="24"/>
          <w:lang w:val="en-US" w:eastAsia="x-none"/>
        </w:rPr>
        <w:t>Eudontomyzon</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danfordi</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Regan</w:t>
      </w:r>
      <w:r w:rsidRPr="00CD0C8E">
        <w:rPr>
          <w:rFonts w:ascii="Times New Roman" w:eastAsia="Calibri" w:hAnsi="Times New Roman"/>
          <w:sz w:val="24"/>
          <w:szCs w:val="24"/>
          <w:lang w:eastAsia="x-none"/>
        </w:rPr>
        <w:t>, 1911. – Природа, 3: 70.</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Моров, Т. 1931. Сладководните риби в България. С., "Художник", 93 с.</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2013.</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lastRenderedPageBreak/>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-5113024-1-48 "</w:t>
      </w:r>
      <w:r w:rsidRPr="00CD0C8E">
        <w:rPr>
          <w:rFonts w:ascii="Times New Roman" w:eastAsia="Calibri" w:hAnsi="Times New Roman"/>
          <w:sz w:val="24"/>
          <w:szCs w:val="24"/>
          <w:lang w:val="en-US" w:eastAsia="x-none"/>
        </w:rPr>
        <w:t>Te</w:t>
      </w:r>
      <w:r w:rsidRPr="00CD0C8E">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xml:space="preserve"> фаза".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CD0C8E">
        <w:rPr>
          <w:rFonts w:ascii="Times New Roman" w:eastAsia="Calibri" w:hAnsi="Times New Roman"/>
          <w:sz w:val="24"/>
          <w:szCs w:val="24"/>
        </w:rPr>
        <w:t xml:space="preserve"> </w:t>
      </w:r>
    </w:p>
    <w:p w:rsidR="00CD0C8E" w:rsidRPr="00CD0C8E" w:rsidRDefault="003C6A3E" w:rsidP="00CD0C8E">
      <w:pPr>
        <w:spacing w:after="0" w:line="240" w:lineRule="auto"/>
        <w:ind w:left="709" w:hanging="709"/>
        <w:jc w:val="both"/>
        <w:rPr>
          <w:rFonts w:ascii="Times New Roman" w:eastAsia="Calibri" w:hAnsi="Times New Roman"/>
          <w:sz w:val="24"/>
          <w:szCs w:val="24"/>
          <w:lang w:eastAsia="x-none"/>
        </w:rPr>
      </w:pPr>
      <w:hyperlink r:id="rId110" w:history="1">
        <w:r w:rsidR="00CD0C8E" w:rsidRPr="00CD0C8E">
          <w:rPr>
            <w:rFonts w:ascii="Times New Roman" w:eastAsia="Calibri" w:hAnsi="Times New Roman"/>
            <w:color w:val="0563C1"/>
            <w:sz w:val="24"/>
            <w:szCs w:val="24"/>
            <w:u w:val="single"/>
            <w:lang w:val="en-US" w:eastAsia="x-none"/>
          </w:rPr>
          <w:t>https</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ec</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europa</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eu</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environment</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nature</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natura</w:t>
        </w:r>
        <w:r w:rsidR="00CD0C8E" w:rsidRPr="00CD0C8E">
          <w:rPr>
            <w:rFonts w:ascii="Times New Roman" w:eastAsia="Calibri" w:hAnsi="Times New Roman"/>
            <w:color w:val="0563C1"/>
            <w:sz w:val="24"/>
            <w:szCs w:val="24"/>
            <w:u w:val="single"/>
            <w:lang w:eastAsia="x-none"/>
          </w:rPr>
          <w:t>2000/</w:t>
        </w:r>
        <w:r w:rsidR="00CD0C8E" w:rsidRPr="00CD0C8E">
          <w:rPr>
            <w:rFonts w:ascii="Times New Roman" w:eastAsia="Calibri" w:hAnsi="Times New Roman"/>
            <w:color w:val="0563C1"/>
            <w:sz w:val="24"/>
            <w:szCs w:val="24"/>
            <w:u w:val="single"/>
            <w:lang w:val="en-US" w:eastAsia="x-none"/>
          </w:rPr>
          <w:t>management</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docs</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art</w:t>
        </w:r>
        <w:r w:rsidR="00CD0C8E" w:rsidRPr="00CD0C8E">
          <w:rPr>
            <w:rFonts w:ascii="Times New Roman" w:eastAsia="Calibri" w:hAnsi="Times New Roman"/>
            <w:color w:val="0563C1"/>
            <w:sz w:val="24"/>
            <w:szCs w:val="24"/>
            <w:u w:val="single"/>
            <w:lang w:eastAsia="x-none"/>
          </w:rPr>
          <w:t>6/</w:t>
        </w:r>
        <w:r w:rsidR="00CD0C8E" w:rsidRPr="00CD0C8E">
          <w:rPr>
            <w:rFonts w:ascii="Times New Roman" w:eastAsia="Calibri" w:hAnsi="Times New Roman"/>
            <w:color w:val="0563C1"/>
            <w:sz w:val="24"/>
            <w:szCs w:val="24"/>
            <w:u w:val="single"/>
            <w:lang w:val="en-US" w:eastAsia="x-none"/>
          </w:rPr>
          <w:t>BG</w:t>
        </w:r>
        <w:r w:rsidR="00CD0C8E" w:rsidRPr="00CD0C8E">
          <w:rPr>
            <w:rFonts w:ascii="Times New Roman" w:eastAsia="Calibri" w:hAnsi="Times New Roman"/>
            <w:color w:val="0563C1"/>
            <w:sz w:val="24"/>
            <w:szCs w:val="24"/>
            <w:u w:val="single"/>
            <w:lang w:eastAsia="x-none"/>
          </w:rPr>
          <w:t>_</w:t>
        </w:r>
        <w:r w:rsidR="00CD0C8E" w:rsidRPr="00CD0C8E">
          <w:rPr>
            <w:rFonts w:ascii="Times New Roman" w:eastAsia="Calibri" w:hAnsi="Times New Roman"/>
            <w:color w:val="0563C1"/>
            <w:sz w:val="24"/>
            <w:szCs w:val="24"/>
            <w:u w:val="single"/>
            <w:lang w:val="en-US" w:eastAsia="x-none"/>
          </w:rPr>
          <w:t>art</w:t>
        </w:r>
        <w:r w:rsidR="00CD0C8E" w:rsidRPr="00CD0C8E">
          <w:rPr>
            <w:rFonts w:ascii="Times New Roman" w:eastAsia="Calibri" w:hAnsi="Times New Roman"/>
            <w:color w:val="0563C1"/>
            <w:sz w:val="24"/>
            <w:szCs w:val="24"/>
            <w:u w:val="single"/>
            <w:lang w:eastAsia="x-none"/>
          </w:rPr>
          <w:t>_6_</w:t>
        </w:r>
        <w:r w:rsidR="00CD0C8E" w:rsidRPr="00CD0C8E">
          <w:rPr>
            <w:rFonts w:ascii="Times New Roman" w:eastAsia="Calibri" w:hAnsi="Times New Roman"/>
            <w:color w:val="0563C1"/>
            <w:sz w:val="24"/>
            <w:szCs w:val="24"/>
            <w:u w:val="single"/>
            <w:lang w:val="en-US" w:eastAsia="x-none"/>
          </w:rPr>
          <w:t>guide</w:t>
        </w:r>
        <w:r w:rsidR="00CD0C8E" w:rsidRPr="00CD0C8E">
          <w:rPr>
            <w:rFonts w:ascii="Times New Roman" w:eastAsia="Calibri" w:hAnsi="Times New Roman"/>
            <w:color w:val="0563C1"/>
            <w:sz w:val="24"/>
            <w:szCs w:val="24"/>
            <w:u w:val="single"/>
            <w:lang w:eastAsia="x-none"/>
          </w:rPr>
          <w:t>_</w:t>
        </w:r>
        <w:r w:rsidR="00CD0C8E" w:rsidRPr="00CD0C8E">
          <w:rPr>
            <w:rFonts w:ascii="Times New Roman" w:eastAsia="Calibri" w:hAnsi="Times New Roman"/>
            <w:color w:val="0563C1"/>
            <w:sz w:val="24"/>
            <w:szCs w:val="24"/>
            <w:u w:val="single"/>
            <w:lang w:val="en-US" w:eastAsia="x-none"/>
          </w:rPr>
          <w:t>jun</w:t>
        </w:r>
        <w:r w:rsidR="00CD0C8E" w:rsidRPr="00CD0C8E">
          <w:rPr>
            <w:rFonts w:ascii="Times New Roman" w:eastAsia="Calibri" w:hAnsi="Times New Roman"/>
            <w:color w:val="0563C1"/>
            <w:sz w:val="24"/>
            <w:szCs w:val="24"/>
            <w:u w:val="single"/>
            <w:lang w:eastAsia="x-none"/>
          </w:rPr>
          <w:t>_2019.</w:t>
        </w:r>
        <w:r w:rsidR="00CD0C8E" w:rsidRPr="00CD0C8E">
          <w:rPr>
            <w:rFonts w:ascii="Times New Roman" w:eastAsia="Calibri" w:hAnsi="Times New Roman"/>
            <w:color w:val="0563C1"/>
            <w:sz w:val="24"/>
            <w:szCs w:val="24"/>
            <w:u w:val="single"/>
            <w:lang w:val="en-US" w:eastAsia="x-none"/>
          </w:rPr>
          <w:t>pdf</w:t>
        </w:r>
      </w:hyperlink>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eastAsia="x-none"/>
        </w:rPr>
        <w:t>Apostolou A., Pehlivanov L., Schabuss M., Zorning H.. Distribution of the Ukrainian Brook Lamprey Eudontomyzon mariae (Berg, 1931) (Cephalaspidomorphi: Petromyzontidae) in Bulgarian protected zones along the Danube River. Acta Zoologica Bulgarica., 71, 1</w:t>
      </w:r>
      <w:r w:rsidRPr="00CD0C8E">
        <w:rPr>
          <w:rFonts w:ascii="Times New Roman" w:eastAsia="Calibri" w:hAnsi="Times New Roman"/>
          <w:sz w:val="24"/>
          <w:szCs w:val="24"/>
          <w:lang w:val="en-US" w:eastAsia="x-none"/>
        </w:rPr>
        <w:t>:</w:t>
      </w:r>
      <w:r w:rsidRPr="00CD0C8E">
        <w:rPr>
          <w:rFonts w:ascii="Times New Roman" w:eastAsia="Calibri" w:hAnsi="Times New Roman"/>
          <w:sz w:val="24"/>
          <w:szCs w:val="24"/>
          <w:lang w:eastAsia="x-none"/>
        </w:rPr>
        <w:t>149-151</w:t>
      </w:r>
      <w:r w:rsidRPr="00CD0C8E">
        <w:rPr>
          <w:rFonts w:ascii="Times New Roman" w:eastAsia="Calibri" w:hAnsi="Times New Roman"/>
          <w:sz w:val="24"/>
          <w:szCs w:val="24"/>
          <w:lang w:val="en-US" w:eastAsia="x-none"/>
        </w:rPr>
        <w:t>.</w:t>
      </w:r>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Apostolou A., L. Pehlivanov, M. Schabuss, H. Zorning 2021.</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eastAsia="x-none"/>
        </w:rPr>
        <w:t>Monitoring fish in Lower Danube River main channel by applying various sampling methodologies.</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eastAsia="x-none"/>
        </w:rPr>
        <w:t>Acta Zool. Bulg., 73 (2): 269-274.</w:t>
      </w:r>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Bern Convention on the Conservation of European Wildlife and Natural Habitats.</w:t>
      </w:r>
      <w:r w:rsidRPr="00CD0C8E">
        <w:rPr>
          <w:rFonts w:ascii="Times New Roman" w:eastAsia="Calibri" w:hAnsi="Times New Roman"/>
          <w:sz w:val="24"/>
          <w:szCs w:val="24"/>
        </w:rPr>
        <w:t xml:space="preserve"> </w:t>
      </w:r>
      <w:hyperlink r:id="rId111" w:history="1">
        <w:r w:rsidRPr="00CD0C8E">
          <w:rPr>
            <w:rFonts w:ascii="Times New Roman" w:eastAsia="Calibri" w:hAnsi="Times New Roman"/>
            <w:color w:val="0563C1"/>
            <w:sz w:val="24"/>
            <w:szCs w:val="24"/>
            <w:u w:val="single"/>
            <w:lang w:val="en-US" w:eastAsia="x-none"/>
          </w:rPr>
          <w:t>https://www.coe.int/en/web/bern-convention</w:t>
        </w:r>
      </w:hyperlink>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eastAsia="x-none"/>
        </w:rPr>
        <w:t>CEN - EN 14011, 2003. Water quality - Sampling of fish with electricity. Brussels, 16 p.</w:t>
      </w:r>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Drensky, P. 1935. Petromyzontiden (Pisces) aus dem Donaugebiet. – Sitzungsbericht der Gesellschaft naturforschender Freunde, Berlin, 102–106.</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Froese, R., D. Pauly. Editors. 2021. FishBase. World Wide Web electronic publication. www.fishbase.org, (06/2021)</w:t>
      </w:r>
      <w:r w:rsidRPr="00CD0C8E">
        <w:rPr>
          <w:rFonts w:ascii="Times New Roman" w:eastAsia="Calibri" w:hAnsi="Times New Roman"/>
          <w:sz w:val="24"/>
          <w:szCs w:val="24"/>
          <w:lang w:eastAsia="x-none"/>
        </w:rPr>
        <w:t>:</w:t>
      </w:r>
      <w:r w:rsidRPr="00CD0C8E">
        <w:rPr>
          <w:rFonts w:ascii="Times New Roman" w:eastAsia="Calibri" w:hAnsi="Times New Roman"/>
          <w:sz w:val="24"/>
          <w:szCs w:val="24"/>
        </w:rPr>
        <w:t xml:space="preserve"> </w:t>
      </w:r>
      <w:hyperlink r:id="rId112" w:history="1">
        <w:r w:rsidRPr="00CD0C8E">
          <w:rPr>
            <w:rFonts w:ascii="Times New Roman" w:eastAsia="Calibri" w:hAnsi="Times New Roman"/>
            <w:color w:val="0000FF"/>
            <w:sz w:val="24"/>
            <w:szCs w:val="24"/>
            <w:u w:val="single"/>
          </w:rPr>
          <w:t>Search FishBase (mnhn.fr)</w:t>
        </w:r>
      </w:hyperlink>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Holcik, J., C. Renaud. 1986. Eudontomyzon mariae (Berg, 1931). – In: Holcik, J. (Ed.). The Freshwater Fishes of Europe. Vol. 1 / I. Petromyzontiformes. AULA-Verlag, Wiesbaden, 165–185.</w:t>
      </w:r>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 xml:space="preserve">IUCN 2021. The IUCN Red List of Threatened Species. Version 2021-2. </w:t>
      </w:r>
      <w:hyperlink r:id="rId113" w:history="1">
        <w:r w:rsidRPr="00CD0C8E">
          <w:rPr>
            <w:rFonts w:ascii="Times New Roman" w:eastAsia="Calibri" w:hAnsi="Times New Roman"/>
            <w:color w:val="0563C1"/>
            <w:sz w:val="24"/>
            <w:szCs w:val="24"/>
            <w:u w:val="single"/>
            <w:lang w:val="en-US" w:eastAsia="x-none"/>
          </w:rPr>
          <w:t>https://www.iucnredlist.org</w:t>
        </w:r>
      </w:hyperlink>
      <w:r w:rsidRPr="00CD0C8E">
        <w:rPr>
          <w:rFonts w:ascii="Times New Roman" w:eastAsia="Calibri" w:hAnsi="Times New Roman"/>
          <w:sz w:val="24"/>
          <w:szCs w:val="24"/>
          <w:lang w:val="en-US" w:eastAsia="x-none"/>
        </w:rPr>
        <w:t>.</w:t>
      </w:r>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Kottelat, M., J. Freyhof, 2007. Handbook of European freshwater fishes. Publications Kottelat, Cornol and Freyhof, Berlin. 646 pp.</w:t>
      </w:r>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Stefanov, T., J. Holcik. 2007. The lampreys of Bulgaria. – Folia Zoologica, 56 (2): 213–224.</w:t>
      </w:r>
    </w:p>
    <w:p w:rsidR="00CD0C8E" w:rsidRPr="00CD0C8E" w:rsidRDefault="00CD0C8E" w:rsidP="00CD0C8E">
      <w:pPr>
        <w:spacing w:after="0" w:line="240" w:lineRule="auto"/>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Vassilev, M., L. Pehlivanov. 2005. Checklist of Bulgarian freshwater fishes. – Acta zool. bulg., 57(2): 161–190.</w:t>
      </w:r>
    </w:p>
    <w:p w:rsidR="00CD0C8E" w:rsidRPr="00CD0C8E" w:rsidRDefault="00CD0C8E" w:rsidP="00CD0C8E">
      <w:pPr>
        <w:spacing w:after="160" w:line="240" w:lineRule="auto"/>
        <w:jc w:val="both"/>
        <w:rPr>
          <w:rFonts w:ascii="Times New Roman" w:eastAsia="Calibri" w:hAnsi="Times New Roman"/>
          <w:i/>
          <w:sz w:val="24"/>
          <w:szCs w:val="24"/>
        </w:rPr>
      </w:pPr>
    </w:p>
    <w:p w:rsidR="00CD0C8E" w:rsidRPr="00CD0C8E" w:rsidRDefault="00CD0C8E" w:rsidP="000E54AE">
      <w:pPr>
        <w:spacing w:after="160" w:line="240" w:lineRule="auto"/>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Апостолос Апостолу, Лъчезар Пехливанов, Стефан Казаков</w:t>
      </w:r>
    </w:p>
    <w:p w:rsidR="00CD0C8E" w:rsidRPr="00CD0C8E" w:rsidRDefault="00CD0C8E" w:rsidP="00CD0C8E">
      <w:pPr>
        <w:spacing w:after="160" w:line="240" w:lineRule="auto"/>
        <w:jc w:val="center"/>
        <w:rPr>
          <w:rFonts w:ascii="Times New Roman" w:eastAsia="Calibri" w:hAnsi="Times New Roman"/>
          <w:sz w:val="24"/>
          <w:szCs w:val="24"/>
        </w:rPr>
      </w:pPr>
    </w:p>
    <w:p w:rsidR="00CD0C8E" w:rsidRDefault="00CD0C8E"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53" w:name="_Toc88918033"/>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2555 </w:t>
      </w:r>
      <w:r w:rsidR="002105B5" w:rsidRPr="00427C16">
        <w:rPr>
          <w:rFonts w:ascii="Times New Roman" w:hAnsi="Times New Roman"/>
          <w:b w:val="0"/>
          <w:i/>
          <w:color w:val="1F497D" w:themeColor="text2"/>
          <w:sz w:val="28"/>
          <w:szCs w:val="28"/>
        </w:rPr>
        <w:t>Gymnocephalus baloni</w:t>
      </w:r>
      <w:bookmarkEnd w:id="153"/>
    </w:p>
    <w:p w:rsidR="00CD0C8E" w:rsidRPr="00CD0C8E" w:rsidRDefault="00CD0C8E" w:rsidP="00CD0C8E">
      <w:pPr>
        <w:spacing w:after="160" w:line="240" w:lineRule="auto"/>
        <w:contextualSpacing/>
        <w:rPr>
          <w:rFonts w:ascii="Times New Roman" w:eastAsia="Calibri" w:hAnsi="Times New Roman"/>
          <w:bCs/>
          <w:sz w:val="24"/>
          <w:szCs w:val="24"/>
        </w:rPr>
      </w:pPr>
      <w:r w:rsidRPr="00CD0C8E">
        <w:rPr>
          <w:rFonts w:ascii="Times New Roman" w:eastAsia="Calibri" w:hAnsi="Times New Roman"/>
          <w:b/>
          <w:sz w:val="24"/>
          <w:szCs w:val="24"/>
        </w:rPr>
        <w:t xml:space="preserve">1.Код и наименование на вида: </w:t>
      </w:r>
      <w:r w:rsidRPr="00CD0C8E">
        <w:rPr>
          <w:rFonts w:ascii="Times New Roman" w:eastAsia="Calibri" w:hAnsi="Times New Roman"/>
          <w:bCs/>
          <w:color w:val="000000"/>
          <w:sz w:val="24"/>
          <w:szCs w:val="24"/>
          <w:lang w:eastAsia="bg-BG"/>
        </w:rPr>
        <w:t xml:space="preserve">2555 </w:t>
      </w:r>
      <w:r w:rsidRPr="00CD0C8E">
        <w:rPr>
          <w:rFonts w:ascii="Times New Roman" w:eastAsia="Calibri" w:hAnsi="Times New Roman"/>
          <w:bCs/>
          <w:i/>
          <w:iCs/>
          <w:color w:val="000000"/>
          <w:sz w:val="24"/>
          <w:szCs w:val="24"/>
          <w:lang w:val="en-US" w:eastAsia="bg-BG"/>
        </w:rPr>
        <w:t>Gymnocephalus</w:t>
      </w:r>
      <w:r w:rsidRPr="00CD0C8E">
        <w:rPr>
          <w:rFonts w:ascii="Times New Roman" w:eastAsia="Calibri" w:hAnsi="Times New Roman"/>
          <w:bCs/>
          <w:i/>
          <w:iCs/>
          <w:color w:val="000000"/>
          <w:sz w:val="24"/>
          <w:szCs w:val="24"/>
          <w:lang w:eastAsia="bg-BG"/>
        </w:rPr>
        <w:t xml:space="preserve"> </w:t>
      </w:r>
      <w:r w:rsidRPr="00CD0C8E">
        <w:rPr>
          <w:rFonts w:ascii="Times New Roman" w:eastAsia="Calibri" w:hAnsi="Times New Roman"/>
          <w:bCs/>
          <w:i/>
          <w:iCs/>
          <w:color w:val="000000"/>
          <w:sz w:val="24"/>
          <w:szCs w:val="24"/>
          <w:lang w:val="en-US" w:eastAsia="bg-BG"/>
        </w:rPr>
        <w:t>baloni</w:t>
      </w:r>
      <w:r w:rsidRPr="00CD0C8E">
        <w:rPr>
          <w:rFonts w:ascii="Times New Roman" w:eastAsia="Calibri" w:hAnsi="Times New Roman"/>
          <w:bCs/>
          <w:color w:val="000000"/>
          <w:sz w:val="24"/>
          <w:szCs w:val="24"/>
          <w:lang w:eastAsia="bg-BG"/>
        </w:rPr>
        <w:t xml:space="preserve"> - Високотел бибан</w:t>
      </w:r>
    </w:p>
    <w:p w:rsidR="00CD0C8E" w:rsidRPr="00CD0C8E" w:rsidRDefault="00CD0C8E" w:rsidP="000E54AE">
      <w:pPr>
        <w:spacing w:before="24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характеристика на целевия обект</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Риба от сем. Бодлоперки (</w:t>
      </w:r>
      <w:r w:rsidRPr="00CD0C8E">
        <w:rPr>
          <w:rFonts w:ascii="Times New Roman" w:eastAsia="Calibri" w:hAnsi="Times New Roman"/>
          <w:sz w:val="24"/>
          <w:szCs w:val="24"/>
          <w:lang w:val="en-US"/>
        </w:rPr>
        <w:t>Percidae</w:t>
      </w:r>
      <w:r w:rsidRPr="00CD0C8E">
        <w:rPr>
          <w:rFonts w:ascii="Times New Roman" w:eastAsia="Calibri" w:hAnsi="Times New Roman"/>
          <w:sz w:val="24"/>
          <w:szCs w:val="24"/>
        </w:rPr>
        <w:t>). Прилича на обикновения бибан (</w:t>
      </w:r>
      <w:r w:rsidRPr="005A4305">
        <w:rPr>
          <w:rFonts w:ascii="Times New Roman" w:eastAsia="Calibri" w:hAnsi="Times New Roman"/>
          <w:i/>
          <w:sz w:val="24"/>
          <w:szCs w:val="24"/>
          <w:lang w:val="en-US"/>
        </w:rPr>
        <w:t>G</w:t>
      </w:r>
      <w:r w:rsidRPr="005A4305">
        <w:rPr>
          <w:rFonts w:ascii="Times New Roman" w:eastAsia="Calibri" w:hAnsi="Times New Roman"/>
          <w:i/>
          <w:sz w:val="24"/>
          <w:szCs w:val="24"/>
        </w:rPr>
        <w:t xml:space="preserve">. </w:t>
      </w:r>
      <w:r w:rsidRPr="005A4305">
        <w:rPr>
          <w:rFonts w:ascii="Times New Roman" w:eastAsia="Calibri" w:hAnsi="Times New Roman"/>
          <w:i/>
          <w:sz w:val="24"/>
          <w:szCs w:val="24"/>
          <w:lang w:val="en-US"/>
        </w:rPr>
        <w:t>cernuus</w:t>
      </w:r>
      <w:r w:rsidRPr="00CD0C8E">
        <w:rPr>
          <w:rFonts w:ascii="Times New Roman" w:eastAsia="Calibri" w:hAnsi="Times New Roman"/>
          <w:sz w:val="24"/>
          <w:szCs w:val="24"/>
        </w:rPr>
        <w:t>),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извит, отстрани на тялото има 4-6 напречни тъмнокафяви пояса с неправилна форма. На дължина достига до 15 см.</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lastRenderedPageBreak/>
        <w:t xml:space="preserve">Видът е разпространен по цялото протежение на р. Дунав от делтата до Германия, както и в по големите дунавски притоци. В България е съобщаван за целия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color w:val="000000"/>
          <w:sz w:val="24"/>
          <w:szCs w:val="24"/>
        </w:rPr>
        <w:t xml:space="preserve">Придънен реофилен вид. храни се с дънни безгръбначни животни. </w:t>
      </w:r>
      <w:r w:rsidRPr="00CD0C8E">
        <w:rPr>
          <w:rFonts w:ascii="Times New Roman" w:eastAsia="Calibri" w:hAnsi="Times New Roman"/>
          <w:sz w:val="24"/>
          <w:szCs w:val="24"/>
        </w:rPr>
        <w:t xml:space="preserve">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CD0C8E" w:rsidRPr="00CD0C8E" w:rsidRDefault="00CD0C8E" w:rsidP="000E54AE">
      <w:pPr>
        <w:spacing w:after="0" w:line="240" w:lineRule="auto"/>
        <w:ind w:firstLine="709"/>
        <w:jc w:val="both"/>
        <w:rPr>
          <w:rFonts w:ascii="Times New Roman" w:eastAsia="Calibri" w:hAnsi="Times New Roman"/>
          <w:sz w:val="24"/>
          <w:szCs w:val="24"/>
        </w:rPr>
      </w:pPr>
      <w:r w:rsidRPr="003F4672">
        <w:rPr>
          <w:rFonts w:ascii="Times New Roman" w:eastAsia="Calibri" w:hAnsi="Times New Roman"/>
          <w:i/>
          <w:sz w:val="24"/>
          <w:szCs w:val="24"/>
        </w:rPr>
        <w:t>Характеристик</w:t>
      </w:r>
      <w:r w:rsidR="003F4672" w:rsidRPr="003F4672">
        <w:rPr>
          <w:rFonts w:ascii="Times New Roman" w:eastAsia="Calibri" w:hAnsi="Times New Roman"/>
          <w:i/>
          <w:sz w:val="24"/>
          <w:szCs w:val="24"/>
        </w:rPr>
        <w:t>и на местообитанието в България</w:t>
      </w:r>
      <w:r w:rsidR="003F4672">
        <w:rPr>
          <w:rFonts w:ascii="Times New Roman" w:eastAsia="Calibri" w:hAnsi="Times New Roman"/>
          <w:sz w:val="24"/>
          <w:szCs w:val="24"/>
        </w:rPr>
        <w:t xml:space="preserve">. </w:t>
      </w:r>
      <w:r w:rsidRPr="00CD0C8E">
        <w:rPr>
          <w:rFonts w:ascii="Times New Roman" w:eastAsia="Calibri" w:hAnsi="Times New Roman"/>
          <w:sz w:val="24"/>
          <w:szCs w:val="24"/>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3. Състояние на биогеографско ниво и разпространение в мрежата</w:t>
      </w:r>
    </w:p>
    <w:p w:rsidR="00CD0C8E" w:rsidRPr="00CD0C8E" w:rsidRDefault="00CD0C8E" w:rsidP="00CD0C8E">
      <w:pPr>
        <w:spacing w:after="0" w:line="240" w:lineRule="auto"/>
        <w:ind w:firstLine="709"/>
        <w:jc w:val="both"/>
        <w:rPr>
          <w:rFonts w:ascii="Times New Roman" w:eastAsia="Calibri" w:hAnsi="Times New Roman"/>
          <w:sz w:val="24"/>
          <w:szCs w:val="24"/>
          <w:u w:val="single"/>
        </w:rPr>
      </w:pPr>
      <w:r w:rsidRPr="00CD0C8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Благоприят</w:t>
      </w:r>
      <w:r w:rsidR="003F4672">
        <w:rPr>
          <w:rFonts w:ascii="Times New Roman" w:eastAsia="Calibri" w:hAnsi="Times New Roman"/>
          <w:sz w:val="24"/>
          <w:szCs w:val="24"/>
        </w:rPr>
        <w:t>но</w:t>
      </w:r>
      <w:r w:rsidR="000E54AE">
        <w:rPr>
          <w:rFonts w:ascii="Times New Roman" w:eastAsia="Calibri" w:hAnsi="Times New Roman"/>
          <w:sz w:val="24"/>
          <w:szCs w:val="24"/>
        </w:rPr>
        <w:t xml:space="preserve"> ПС по всички показатели в К</w:t>
      </w:r>
      <w:r w:rsidRPr="00CD0C8E">
        <w:rPr>
          <w:rFonts w:ascii="Times New Roman" w:eastAsia="Calibri" w:hAnsi="Times New Roman"/>
          <w:sz w:val="24"/>
          <w:szCs w:val="24"/>
        </w:rPr>
        <w:t xml:space="preserve">онтиненталния биогеографски </w:t>
      </w:r>
      <w:r w:rsidR="000E54AE">
        <w:rPr>
          <w:rFonts w:ascii="Times New Roman" w:eastAsia="Calibri" w:hAnsi="Times New Roman"/>
          <w:sz w:val="24"/>
          <w:szCs w:val="24"/>
        </w:rPr>
        <w:t>регион</w:t>
      </w:r>
      <w:r w:rsidRPr="00CD0C8E">
        <w:rPr>
          <w:rFonts w:ascii="Times New Roman" w:eastAsia="Calibri" w:hAnsi="Times New Roman"/>
          <w:sz w:val="24"/>
          <w:szCs w:val="24"/>
        </w:rPr>
        <w:t>. Източник на информацията:</w:t>
      </w:r>
      <w:r w:rsidRPr="00CD0C8E">
        <w:rPr>
          <w:rFonts w:ascii="Times New Roman" w:eastAsia="Calibri" w:hAnsi="Times New Roman"/>
          <w:sz w:val="24"/>
          <w:szCs w:val="24"/>
          <w:u w:val="single"/>
        </w:rPr>
        <w:t xml:space="preserve"> </w:t>
      </w:r>
    </w:p>
    <w:p w:rsidR="00CD0C8E" w:rsidRPr="00CD0C8E" w:rsidRDefault="003C6A3E" w:rsidP="00CD0C8E">
      <w:pPr>
        <w:spacing w:after="0" w:line="240" w:lineRule="auto"/>
        <w:ind w:firstLine="709"/>
        <w:jc w:val="both"/>
        <w:rPr>
          <w:rFonts w:ascii="Times New Roman" w:eastAsia="Calibri" w:hAnsi="Times New Roman"/>
          <w:color w:val="0563C1"/>
          <w:sz w:val="24"/>
          <w:szCs w:val="24"/>
          <w:u w:val="single"/>
        </w:rPr>
      </w:pPr>
      <w:hyperlink r:id="rId114" w:history="1">
        <w:r w:rsidR="00CD0C8E" w:rsidRPr="00CD0C8E">
          <w:rPr>
            <w:rFonts w:ascii="Times New Roman" w:eastAsia="Calibri" w:hAnsi="Times New Roman"/>
            <w:color w:val="0563C1"/>
            <w:sz w:val="24"/>
            <w:szCs w:val="24"/>
            <w:u w:val="single"/>
          </w:rPr>
          <w:t>https://nature-art17.eionet.europa.eu/article17/species/report/</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1. Пряко въздействащи негативни антропогенни фактори.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Замърсяване на водите.</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 xml:space="preserve"> 2. Непряко въздействащи негативни фактори</w:t>
      </w:r>
    </w:p>
    <w:p w:rsidR="00CD0C8E" w:rsidRPr="00CD0C8E" w:rsidRDefault="00CD0C8E" w:rsidP="00CD0C8E">
      <w:pPr>
        <w:numPr>
          <w:ilvl w:val="0"/>
          <w:numId w:val="31"/>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Развитие на многочислени популации на инвазивни дънни видове риби (напр., </w:t>
      </w:r>
      <w:r w:rsidRPr="00CD0C8E">
        <w:rPr>
          <w:rFonts w:ascii="Times New Roman" w:eastAsia="Calibri" w:hAnsi="Times New Roman"/>
          <w:sz w:val="24"/>
          <w:szCs w:val="24"/>
          <w:lang w:val="en-US"/>
        </w:rPr>
        <w:t>Neogobius</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melanostomus</w:t>
      </w:r>
      <w:r w:rsidRPr="00CD0C8E">
        <w:rPr>
          <w:rFonts w:ascii="Times New Roman" w:eastAsia="Calibri" w:hAnsi="Times New Roman"/>
          <w:sz w:val="24"/>
          <w:szCs w:val="24"/>
        </w:rPr>
        <w:t>) (</w:t>
      </w:r>
      <w:r w:rsidRPr="00CD0C8E">
        <w:rPr>
          <w:rFonts w:ascii="Times New Roman" w:eastAsia="Calibri" w:hAnsi="Times New Roman"/>
          <w:sz w:val="24"/>
          <w:szCs w:val="24"/>
          <w:lang w:val="en-US"/>
        </w:rPr>
        <w:t>Bauer</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et</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al</w:t>
      </w:r>
      <w:r w:rsidRPr="00CD0C8E">
        <w:rPr>
          <w:rFonts w:ascii="Times New Roman" w:eastAsia="Calibri" w:hAnsi="Times New Roman"/>
          <w:sz w:val="24"/>
          <w:szCs w:val="24"/>
        </w:rPr>
        <w:t xml:space="preserve">., 2006; </w:t>
      </w:r>
      <w:r w:rsidRPr="00CD0C8E">
        <w:rPr>
          <w:rFonts w:ascii="Times New Roman" w:eastAsia="Calibri" w:hAnsi="Times New Roman"/>
          <w:sz w:val="24"/>
          <w:szCs w:val="24"/>
          <w:lang w:val="en-US"/>
        </w:rPr>
        <w:t>Juza</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et</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al</w:t>
      </w:r>
      <w:r w:rsidRPr="00CD0C8E">
        <w:rPr>
          <w:rFonts w:ascii="Times New Roman" w:eastAsia="Calibri" w:hAnsi="Times New Roman"/>
          <w:sz w:val="24"/>
          <w:szCs w:val="24"/>
        </w:rPr>
        <w:t>., 2018)</w:t>
      </w:r>
    </w:p>
    <w:p w:rsidR="00CD0C8E" w:rsidRPr="00CD0C8E" w:rsidRDefault="00CD0C8E" w:rsidP="00CD0C8E">
      <w:pPr>
        <w:spacing w:after="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4. Състояние на ниво защитена зона</w:t>
      </w:r>
    </w:p>
    <w:p w:rsidR="00CD0C8E" w:rsidRPr="00CD0C8E" w:rsidRDefault="00CD0C8E" w:rsidP="00CD0C8E">
      <w:pPr>
        <w:autoSpaceDE w:val="0"/>
        <w:autoSpaceDN w:val="0"/>
        <w:adjustRightInd w:val="0"/>
        <w:spacing w:after="0" w:line="240" w:lineRule="auto"/>
        <w:jc w:val="both"/>
        <w:rPr>
          <w:rFonts w:ascii="Times New Roman" w:eastAsia="Calibr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CD0C8E" w:rsidRPr="000E54AE" w:rsidTr="00CD0C8E">
        <w:trPr>
          <w:tblCellSpacing w:w="15" w:type="dxa"/>
        </w:trPr>
        <w:tc>
          <w:tcPr>
            <w:tcW w:w="1547" w:type="pct"/>
            <w:gridSpan w:val="5"/>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Site assessment </w:t>
            </w:r>
          </w:p>
        </w:tc>
      </w:tr>
      <w:tr w:rsidR="00CD0C8E" w:rsidRPr="000E54AE" w:rsidTr="00CD0C8E">
        <w:trPr>
          <w:tblCellSpacing w:w="15" w:type="dxa"/>
        </w:trPr>
        <w:tc>
          <w:tcPr>
            <w:tcW w:w="151"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G </w:t>
            </w:r>
          </w:p>
        </w:tc>
        <w:tc>
          <w:tcPr>
            <w:tcW w:w="295"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Code </w:t>
            </w:r>
          </w:p>
        </w:tc>
        <w:tc>
          <w:tcPr>
            <w:tcW w:w="580"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Scientific Name </w:t>
            </w:r>
          </w:p>
        </w:tc>
        <w:tc>
          <w:tcPr>
            <w:tcW w:w="123"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 </w:t>
            </w:r>
          </w:p>
        </w:tc>
        <w:tc>
          <w:tcPr>
            <w:tcW w:w="333"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NP </w:t>
            </w:r>
          </w:p>
        </w:tc>
        <w:tc>
          <w:tcPr>
            <w:tcW w:w="147"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T </w:t>
            </w:r>
          </w:p>
        </w:tc>
        <w:tc>
          <w:tcPr>
            <w:tcW w:w="696" w:type="pct"/>
            <w:gridSpan w:val="2"/>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A|B|C </w:t>
            </w:r>
          </w:p>
        </w:tc>
      </w:tr>
      <w:tr w:rsidR="00CD0C8E" w:rsidRPr="000E54AE" w:rsidTr="00CD0C8E">
        <w:trPr>
          <w:tblCellSpacing w:w="15" w:type="dxa"/>
        </w:trPr>
        <w:tc>
          <w:tcPr>
            <w:tcW w:w="151"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295"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Glo.</w:t>
            </w:r>
          </w:p>
        </w:tc>
      </w:tr>
      <w:tr w:rsidR="00CD0C8E" w:rsidRPr="000E54AE" w:rsidTr="00CD0C8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i/>
                <w:sz w:val="20"/>
                <w:szCs w:val="20"/>
                <w:lang w:val="en-US"/>
              </w:rPr>
            </w:pPr>
            <w:r w:rsidRPr="000E54AE">
              <w:rPr>
                <w:rFonts w:ascii="Times New Roman" w:eastAsia="Calibri" w:hAnsi="Times New Roman"/>
                <w:b/>
                <w:bCs/>
                <w:sz w:val="20"/>
                <w:szCs w:val="20"/>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lang w:val="en-US"/>
              </w:rPr>
              <w:t>122610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lang w:val="en-US"/>
              </w:rPr>
              <w:t>122610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A</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
          <w:sz w:val="24"/>
          <w:szCs w:val="24"/>
        </w:rPr>
      </w:pPr>
    </w:p>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3C6A3E" w:rsidP="00CD0C8E">
      <w:pPr>
        <w:spacing w:after="160" w:line="240" w:lineRule="auto"/>
        <w:jc w:val="both"/>
        <w:rPr>
          <w:rFonts w:ascii="Times New Roman" w:eastAsia="Calibri" w:hAnsi="Times New Roman"/>
          <w:sz w:val="24"/>
          <w:szCs w:val="24"/>
        </w:rPr>
      </w:pPr>
      <w:hyperlink r:id="rId115" w:history="1">
        <w:r w:rsidR="00CD0C8E" w:rsidRPr="00CD0C8E">
          <w:rPr>
            <w:rFonts w:ascii="Times New Roman" w:eastAsia="Calibri" w:hAnsi="Times New Roman"/>
            <w:color w:val="0563C1"/>
            <w:sz w:val="24"/>
            <w:szCs w:val="24"/>
            <w:u w:val="single"/>
          </w:rPr>
          <w:t>http://natura2000.moew.government.bg/PublicDownloads/Auto/PS_SCI/BG0000614/BG0000614_PS_16.pdf</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lastRenderedPageBreak/>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Данните за популационната характеристика на вида са представени в площ на местообитанието (</w:t>
      </w:r>
      <w:r w:rsidRPr="00CD0C8E">
        <w:rPr>
          <w:rFonts w:ascii="Times New Roman" w:eastAsia="Calibri" w:hAnsi="Times New Roman"/>
          <w:sz w:val="24"/>
          <w:szCs w:val="24"/>
          <w:lang w:val="en-US"/>
        </w:rPr>
        <w:t>area</w:t>
      </w:r>
      <w:r w:rsidRPr="00CD0C8E">
        <w:rPr>
          <w:rFonts w:ascii="Times New Roman" w:eastAsia="Calibri" w:hAnsi="Times New Roman"/>
          <w:sz w:val="24"/>
          <w:szCs w:val="24"/>
        </w:rPr>
        <w:t>). Вида е представен като присъстващ в зоната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Качеството на данните за високотелия бибан е оценено като „лошо“ (Р). Представителността на популацията в зоната в национален план е представена като 2&lt;р&lt;15 % от местообитанията на вида за страната (</w:t>
      </w:r>
      <w:r w:rsidRPr="00CD0C8E">
        <w:rPr>
          <w:rFonts w:ascii="Times New Roman" w:eastAsia="Calibri" w:hAnsi="Times New Roman"/>
          <w:sz w:val="24"/>
          <w:szCs w:val="24"/>
          <w:lang w:val="en-US"/>
        </w:rPr>
        <w:t>B</w:t>
      </w:r>
      <w:r w:rsidRPr="00CD0C8E">
        <w:rPr>
          <w:rFonts w:ascii="Times New Roman" w:eastAsia="Calibri" w:hAnsi="Times New Roman"/>
          <w:sz w:val="24"/>
          <w:szCs w:val="24"/>
        </w:rPr>
        <w:t>) . Опазването на вида е оценено като отлично (А</w:t>
      </w:r>
      <w:r w:rsidRPr="00CD0C8E">
        <w:rPr>
          <w:rFonts w:ascii="Times New Roman" w:eastAsia="Calibri" w:hAnsi="Times New Roman"/>
          <w:bCs/>
          <w:color w:val="000000"/>
          <w:kern w:val="36"/>
          <w:sz w:val="24"/>
          <w:szCs w:val="24"/>
        </w:rPr>
        <w:t>)</w:t>
      </w:r>
      <w:r w:rsidRPr="00CD0C8E">
        <w:rPr>
          <w:rFonts w:ascii="Times New Roman" w:eastAsia="Calibri" w:hAnsi="Times New Roman"/>
          <w:sz w:val="24"/>
          <w:szCs w:val="24"/>
        </w:rPr>
        <w:t xml:space="preserve">. Изолираността на популацията е оценено като </w:t>
      </w:r>
      <w:r w:rsidRPr="00CD0C8E">
        <w:rPr>
          <w:rFonts w:ascii="Times New Roman" w:eastAsia="Calibri" w:hAnsi="Times New Roman"/>
          <w:bCs/>
          <w:color w:val="000000"/>
          <w:kern w:val="36"/>
          <w:sz w:val="24"/>
          <w:szCs w:val="24"/>
        </w:rPr>
        <w:t>не изолирана популация, в широк обхват на разпространение (</w:t>
      </w:r>
      <w:r w:rsidRPr="00CD0C8E">
        <w:rPr>
          <w:rFonts w:ascii="Times New Roman" w:eastAsia="Calibri" w:hAnsi="Times New Roman"/>
          <w:bCs/>
          <w:color w:val="000000"/>
          <w:kern w:val="36"/>
          <w:sz w:val="24"/>
          <w:szCs w:val="24"/>
          <w:lang w:val="en-US"/>
        </w:rPr>
        <w:t>C</w:t>
      </w:r>
      <w:r w:rsidRPr="00CD0C8E">
        <w:rPr>
          <w:rFonts w:ascii="Times New Roman" w:eastAsia="Calibri" w:hAnsi="Times New Roman"/>
          <w:bCs/>
          <w:color w:val="000000"/>
          <w:kern w:val="36"/>
          <w:sz w:val="24"/>
          <w:szCs w:val="24"/>
        </w:rPr>
        <w:t>).</w:t>
      </w:r>
      <w:r w:rsidRPr="00CD0C8E">
        <w:rPr>
          <w:rFonts w:ascii="Times New Roman" w:eastAsia="Calibri" w:hAnsi="Times New Roman"/>
          <w:sz w:val="24"/>
          <w:szCs w:val="24"/>
        </w:rPr>
        <w:t xml:space="preserve"> Цялостна оценка на стойността на зоната за опазването на вида попада в категорията отлично (</w:t>
      </w:r>
      <w:r w:rsidRPr="00CD0C8E">
        <w:rPr>
          <w:rFonts w:ascii="Times New Roman" w:eastAsia="Calibri" w:hAnsi="Times New Roman"/>
          <w:bCs/>
          <w:color w:val="000000"/>
          <w:kern w:val="36"/>
          <w:sz w:val="24"/>
          <w:szCs w:val="24"/>
        </w:rPr>
        <w:t>A)</w:t>
      </w:r>
      <w:r w:rsidRPr="00CD0C8E">
        <w:rPr>
          <w:rFonts w:ascii="Times New Roman" w:eastAsia="Calibri" w:hAnsi="Times New Roman"/>
          <w:sz w:val="24"/>
          <w:szCs w:val="24"/>
        </w:rPr>
        <w:t xml:space="preserve">. </w:t>
      </w:r>
    </w:p>
    <w:p w:rsidR="00CD0C8E" w:rsidRPr="00CD0C8E" w:rsidRDefault="00CD0C8E" w:rsidP="00CD0C8E">
      <w:pPr>
        <w:autoSpaceDE w:val="0"/>
        <w:autoSpaceDN w:val="0"/>
        <w:adjustRightInd w:val="0"/>
        <w:spacing w:after="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5. Анализ на наличната информация</w:t>
      </w:r>
    </w:p>
    <w:p w:rsidR="005A4305" w:rsidRPr="00CD0C8E" w:rsidRDefault="005A4305" w:rsidP="005A4305">
      <w:pPr>
        <w:spacing w:after="0" w:line="240" w:lineRule="auto"/>
        <w:ind w:firstLine="709"/>
        <w:jc w:val="both"/>
        <w:rPr>
          <w:rFonts w:ascii="Times New Roman" w:eastAsia="Calibri" w:hAnsi="Times New Roman"/>
          <w:sz w:val="24"/>
          <w:szCs w:val="24"/>
        </w:rPr>
      </w:pPr>
      <w:bookmarkStart w:id="154" w:name="_Hlk85986310"/>
      <w:r w:rsidRPr="00CD0C8E">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както и по критерий „Структура и функции“, който се отнася за качеството на местообитанията, поради влошени показатели на параметъра Български биотичен индкекс (ББИ).  ПС е оценено като „благоприятно“ по критерии „Площ на местообитанията“ и „Бъдещи перспективи“,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5A4305" w:rsidRPr="00CD0C8E" w:rsidRDefault="005A4305" w:rsidP="005A4305">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Въпреки влошените стойности на ББИ, установени по време на проучванията по проект "Картиране и определяне на природозащитното състояние на природни местообитания и видове - фаза I", няма данни за значително замърсяване на водата в участъка от р. Дунав в границите на ЗЗ. </w:t>
      </w:r>
    </w:p>
    <w:p w:rsidR="005A4305" w:rsidRPr="00CD0C8E" w:rsidRDefault="005A4305" w:rsidP="005A4305">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5A4305" w:rsidRPr="00CD0C8E" w:rsidRDefault="005A4305" w:rsidP="005A4305">
      <w:pPr>
        <w:spacing w:after="0" w:line="240" w:lineRule="auto"/>
        <w:jc w:val="both"/>
        <w:rPr>
          <w:rFonts w:ascii="Times New Roman" w:eastAsia="Calibri" w:hAnsi="Times New Roman"/>
          <w:sz w:val="24"/>
          <w:szCs w:val="24"/>
        </w:rPr>
      </w:pPr>
      <w:r>
        <w:rPr>
          <w:rFonts w:ascii="Times New Roman" w:eastAsia="Calibri" w:hAnsi="Times New Roman"/>
          <w:sz w:val="24"/>
          <w:szCs w:val="24"/>
        </w:rPr>
        <w:t>По време на по</w:t>
      </w:r>
      <w:r w:rsidRPr="00CD0C8E">
        <w:rPr>
          <w:rFonts w:ascii="Times New Roman" w:eastAsia="Calibri" w:hAnsi="Times New Roman"/>
          <w:sz w:val="24"/>
          <w:szCs w:val="24"/>
        </w:rPr>
        <w:t>лево</w:t>
      </w:r>
      <w:r>
        <w:rPr>
          <w:rFonts w:ascii="Times New Roman" w:eastAsia="Calibri" w:hAnsi="Times New Roman"/>
          <w:sz w:val="24"/>
          <w:szCs w:val="24"/>
        </w:rPr>
        <w:t>то</w:t>
      </w:r>
      <w:r w:rsidRPr="00CD0C8E">
        <w:rPr>
          <w:rFonts w:ascii="Times New Roman" w:eastAsia="Calibri" w:hAnsi="Times New Roman"/>
          <w:sz w:val="24"/>
          <w:szCs w:val="24"/>
        </w:rPr>
        <w:t xml:space="preserve"> проучване през 2021 г. с цел изясняване състоянието на вида</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w:t>
      </w:r>
      <w:r>
        <w:rPr>
          <w:rFonts w:ascii="Times New Roman" w:eastAsia="Calibri" w:hAnsi="Times New Roman"/>
          <w:sz w:val="24"/>
          <w:szCs w:val="24"/>
        </w:rPr>
        <w:t>те</w:t>
      </w:r>
      <w:r w:rsidRPr="00CD0C8E">
        <w:rPr>
          <w:rFonts w:ascii="Times New Roman" w:eastAsia="Calibri" w:hAnsi="Times New Roman"/>
          <w:sz w:val="24"/>
          <w:szCs w:val="24"/>
        </w:rPr>
        <w:t xml:space="preserve"> местообитания в зоната е извършено пробонабиране съгласно утвърдена методика (http://eea.government.bg/bg/bio/nsmbr/praktichesko-rakovodstvo-metodiki-za-monitoring-i-otsenka/Podhod_Dunav.pdf) </w:t>
      </w:r>
      <w:r>
        <w:rPr>
          <w:rFonts w:ascii="Times New Roman" w:eastAsia="Calibri" w:hAnsi="Times New Roman"/>
          <w:sz w:val="24"/>
          <w:szCs w:val="24"/>
        </w:rPr>
        <w:t>на</w:t>
      </w:r>
      <w:r w:rsidRPr="00CD0C8E">
        <w:rPr>
          <w:rFonts w:ascii="Times New Roman" w:eastAsia="Calibri" w:hAnsi="Times New Roman"/>
          <w:sz w:val="24"/>
          <w:szCs w:val="24"/>
        </w:rPr>
        <w:t xml:space="preserve"> един </w:t>
      </w:r>
      <w:r>
        <w:rPr>
          <w:rFonts w:ascii="Times New Roman" w:eastAsia="Calibri" w:hAnsi="Times New Roman"/>
          <w:sz w:val="24"/>
          <w:szCs w:val="24"/>
        </w:rPr>
        <w:t xml:space="preserve">трансект </w:t>
      </w:r>
      <w:r w:rsidRPr="00CD0C8E">
        <w:rPr>
          <w:rFonts w:ascii="Times New Roman" w:eastAsia="Calibri" w:hAnsi="Times New Roman"/>
          <w:sz w:val="24"/>
          <w:szCs w:val="24"/>
        </w:rPr>
        <w:t xml:space="preserve">в р. Огоста и два </w:t>
      </w:r>
      <w:r>
        <w:rPr>
          <w:rFonts w:ascii="Times New Roman" w:eastAsia="Calibri" w:hAnsi="Times New Roman"/>
          <w:sz w:val="24"/>
          <w:szCs w:val="24"/>
        </w:rPr>
        <w:t xml:space="preserve">– </w:t>
      </w:r>
      <w:r w:rsidRPr="00CD0C8E">
        <w:rPr>
          <w:rFonts w:ascii="Times New Roman" w:eastAsia="Calibri" w:hAnsi="Times New Roman"/>
          <w:sz w:val="24"/>
          <w:szCs w:val="24"/>
        </w:rPr>
        <w:t xml:space="preserve">в река Дунав.  Не е регистриран нито един екземпляр на вида. </w:t>
      </w:r>
    </w:p>
    <w:p w:rsidR="005A4305" w:rsidRPr="00CD0C8E" w:rsidRDefault="005A4305" w:rsidP="005A4305">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CD0C8E" w:rsidRPr="00CD0C8E" w:rsidRDefault="005A4305" w:rsidP="005A430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Н</w:t>
      </w:r>
      <w:r w:rsidRPr="00CD0C8E">
        <w:rPr>
          <w:rFonts w:ascii="Times New Roman" w:eastAsia="Calibri" w:hAnsi="Times New Roman"/>
          <w:sz w:val="24"/>
          <w:szCs w:val="24"/>
        </w:rPr>
        <w:t>е трябва да се пренебрегва влиянието на кумулатив</w:t>
      </w:r>
      <w:r>
        <w:rPr>
          <w:rFonts w:ascii="Times New Roman" w:eastAsia="Calibri" w:hAnsi="Times New Roman"/>
          <w:sz w:val="24"/>
          <w:szCs w:val="24"/>
        </w:rPr>
        <w:t>н</w:t>
      </w:r>
      <w:r w:rsidRPr="00CD0C8E">
        <w:rPr>
          <w:rFonts w:ascii="Times New Roman" w:eastAsia="Calibri"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Pr>
          <w:rFonts w:ascii="Times New Roman" w:eastAsia="Calibri" w:hAnsi="Times New Roman"/>
          <w:sz w:val="24"/>
          <w:szCs w:val="24"/>
        </w:rPr>
        <w:t xml:space="preserve">международен и е </w:t>
      </w:r>
      <w:r w:rsidRPr="00CD0C8E">
        <w:rPr>
          <w:rFonts w:ascii="Times New Roman" w:eastAsia="Calibri"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bookmarkEnd w:id="154"/>
    <w:p w:rsidR="00CD0C8E" w:rsidRPr="00CD0C8E" w:rsidRDefault="00CD0C8E" w:rsidP="00CD0C8E">
      <w:pPr>
        <w:spacing w:after="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lastRenderedPageBreak/>
        <w:t>6. Цели за подобряване/поддържане на природозащит</w:t>
      </w:r>
      <w:r w:rsidR="003F4672">
        <w:rPr>
          <w:rFonts w:ascii="Times New Roman" w:eastAsia="Calibri" w:hAnsi="Times New Roman"/>
          <w:b/>
          <w:sz w:val="24"/>
          <w:szCs w:val="24"/>
        </w:rPr>
        <w:t>ното състояние на вида в зоната</w:t>
      </w:r>
    </w:p>
    <w:p w:rsidR="00CD0C8E" w:rsidRPr="00CD0C8E" w:rsidRDefault="00CD0C8E" w:rsidP="00CD0C8E">
      <w:pPr>
        <w:spacing w:before="120" w:after="0" w:line="240" w:lineRule="auto"/>
        <w:jc w:val="both"/>
        <w:rPr>
          <w:rFonts w:ascii="Times New Roman" w:eastAsia="Calibri" w:hAnsi="Times New Roman"/>
          <w:sz w:val="24"/>
          <w:szCs w:val="24"/>
        </w:rPr>
      </w:pPr>
      <w:r w:rsidRPr="00CD0C8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135"/>
        <w:gridCol w:w="1417"/>
        <w:gridCol w:w="2896"/>
        <w:gridCol w:w="1855"/>
      </w:tblGrid>
      <w:tr w:rsidR="00517643" w:rsidRPr="00517643" w:rsidTr="003A3780">
        <w:trPr>
          <w:tblHeader/>
          <w:jc w:val="center"/>
        </w:trPr>
        <w:tc>
          <w:tcPr>
            <w:tcW w:w="914" w:type="pct"/>
            <w:shd w:val="clear" w:color="auto" w:fill="DBE5F1"/>
            <w:vAlign w:val="center"/>
          </w:tcPr>
          <w:p w:rsidR="00517643" w:rsidRPr="00517643" w:rsidRDefault="00517643" w:rsidP="00517643">
            <w:pPr>
              <w:widowControl w:val="0"/>
              <w:spacing w:before="120" w:after="120" w:line="240" w:lineRule="auto"/>
              <w:jc w:val="center"/>
              <w:rPr>
                <w:rFonts w:ascii="Times New Roman" w:eastAsia="Calibri" w:hAnsi="Times New Roman"/>
                <w:b/>
                <w:bCs/>
              </w:rPr>
            </w:pPr>
            <w:r w:rsidRPr="00517643">
              <w:rPr>
                <w:rFonts w:ascii="Times New Roman" w:eastAsia="Calibri" w:hAnsi="Times New Roman"/>
                <w:b/>
                <w:bCs/>
              </w:rPr>
              <w:t>Параметър</w:t>
            </w:r>
          </w:p>
        </w:tc>
        <w:tc>
          <w:tcPr>
            <w:tcW w:w="635" w:type="pct"/>
            <w:shd w:val="clear" w:color="auto" w:fill="DBE5F1"/>
            <w:vAlign w:val="center"/>
          </w:tcPr>
          <w:p w:rsidR="00517643" w:rsidRPr="00517643" w:rsidRDefault="00517643" w:rsidP="00517643">
            <w:pPr>
              <w:widowControl w:val="0"/>
              <w:spacing w:before="120" w:after="120" w:line="240" w:lineRule="auto"/>
              <w:jc w:val="center"/>
              <w:rPr>
                <w:rFonts w:ascii="Times New Roman" w:eastAsia="Calibri" w:hAnsi="Times New Roman"/>
                <w:b/>
                <w:bCs/>
              </w:rPr>
            </w:pPr>
            <w:r w:rsidRPr="00517643">
              <w:rPr>
                <w:rFonts w:ascii="Times New Roman" w:eastAsia="Calibri" w:hAnsi="Times New Roman"/>
                <w:b/>
                <w:bCs/>
              </w:rPr>
              <w:t>Мерна единица</w:t>
            </w:r>
          </w:p>
        </w:tc>
        <w:tc>
          <w:tcPr>
            <w:tcW w:w="793" w:type="pct"/>
            <w:shd w:val="clear" w:color="auto" w:fill="DBE5F1"/>
            <w:vAlign w:val="center"/>
          </w:tcPr>
          <w:p w:rsidR="00517643" w:rsidRPr="00517643" w:rsidRDefault="00517643" w:rsidP="00517643">
            <w:pPr>
              <w:widowControl w:val="0"/>
              <w:spacing w:before="120" w:after="120" w:line="240" w:lineRule="auto"/>
              <w:jc w:val="center"/>
              <w:rPr>
                <w:rFonts w:ascii="Times New Roman" w:eastAsia="Calibri" w:hAnsi="Times New Roman"/>
                <w:b/>
                <w:bCs/>
              </w:rPr>
            </w:pPr>
            <w:r w:rsidRPr="00517643">
              <w:rPr>
                <w:rFonts w:ascii="Times New Roman" w:eastAsia="Calibri" w:hAnsi="Times New Roman"/>
                <w:b/>
                <w:bCs/>
              </w:rPr>
              <w:t>Целева стойност</w:t>
            </w:r>
          </w:p>
        </w:tc>
        <w:tc>
          <w:tcPr>
            <w:tcW w:w="1620" w:type="pct"/>
            <w:shd w:val="clear" w:color="auto" w:fill="DBE5F1"/>
            <w:vAlign w:val="center"/>
          </w:tcPr>
          <w:p w:rsidR="00517643" w:rsidRPr="00517643" w:rsidRDefault="00517643" w:rsidP="00517643">
            <w:pPr>
              <w:widowControl w:val="0"/>
              <w:spacing w:before="120" w:after="120" w:line="240" w:lineRule="auto"/>
              <w:jc w:val="center"/>
              <w:rPr>
                <w:rFonts w:ascii="Times New Roman" w:eastAsia="Calibri" w:hAnsi="Times New Roman"/>
                <w:b/>
                <w:bCs/>
              </w:rPr>
            </w:pPr>
            <w:r w:rsidRPr="00517643">
              <w:rPr>
                <w:rFonts w:ascii="Times New Roman" w:eastAsia="Calibri" w:hAnsi="Times New Roman"/>
                <w:b/>
                <w:bCs/>
              </w:rPr>
              <w:t xml:space="preserve">Допълнителна информация </w:t>
            </w:r>
          </w:p>
        </w:tc>
        <w:tc>
          <w:tcPr>
            <w:tcW w:w="1038" w:type="pct"/>
            <w:shd w:val="clear" w:color="auto" w:fill="DBE5F1"/>
            <w:vAlign w:val="center"/>
          </w:tcPr>
          <w:p w:rsidR="00517643" w:rsidRPr="00517643" w:rsidRDefault="00517643" w:rsidP="00517643">
            <w:pPr>
              <w:widowControl w:val="0"/>
              <w:spacing w:before="120" w:after="120" w:line="240" w:lineRule="auto"/>
              <w:jc w:val="center"/>
              <w:rPr>
                <w:rFonts w:ascii="Times New Roman" w:eastAsia="Calibri" w:hAnsi="Times New Roman"/>
                <w:b/>
                <w:bCs/>
              </w:rPr>
            </w:pPr>
            <w:r w:rsidRPr="00517643">
              <w:rPr>
                <w:rFonts w:ascii="Times New Roman" w:eastAsia="Calibri" w:hAnsi="Times New Roman"/>
                <w:b/>
                <w:bCs/>
              </w:rPr>
              <w:t>Специфични цели на опазване за зоната</w:t>
            </w:r>
          </w:p>
        </w:tc>
      </w:tr>
      <w:tr w:rsidR="00517643" w:rsidRPr="00517643" w:rsidTr="003A3780">
        <w:trPr>
          <w:jc w:val="center"/>
        </w:trPr>
        <w:tc>
          <w:tcPr>
            <w:tcW w:w="914" w:type="pct"/>
            <w:shd w:val="clear" w:color="auto" w:fill="auto"/>
          </w:tcPr>
          <w:p w:rsidR="00517643" w:rsidRPr="00517643" w:rsidRDefault="00517643" w:rsidP="00517643">
            <w:pPr>
              <w:spacing w:before="120" w:after="120" w:line="240" w:lineRule="auto"/>
              <w:rPr>
                <w:rFonts w:ascii="Times New Roman" w:eastAsia="Calibri" w:hAnsi="Times New Roman"/>
                <w:b/>
                <w:lang w:val="en-US"/>
              </w:rPr>
            </w:pPr>
            <w:r w:rsidRPr="00517643">
              <w:rPr>
                <w:rFonts w:ascii="Times New Roman" w:eastAsia="Calibri" w:hAnsi="Times New Roman"/>
                <w:b/>
              </w:rPr>
              <w:t>Плътност на популацията</w:t>
            </w:r>
          </w:p>
        </w:tc>
        <w:tc>
          <w:tcPr>
            <w:tcW w:w="635" w:type="pct"/>
            <w:shd w:val="clear" w:color="auto" w:fill="auto"/>
          </w:tcPr>
          <w:p w:rsidR="00517643" w:rsidRPr="00517643" w:rsidRDefault="00517643" w:rsidP="00517643">
            <w:pPr>
              <w:spacing w:before="120" w:after="120" w:line="240" w:lineRule="auto"/>
              <w:rPr>
                <w:rFonts w:ascii="Times New Roman" w:eastAsia="Calibri" w:hAnsi="Times New Roman"/>
                <w:lang w:val="en-US"/>
              </w:rPr>
            </w:pPr>
            <w:r w:rsidRPr="00517643">
              <w:rPr>
                <w:rFonts w:ascii="Times New Roman" w:eastAsia="Calibri" w:hAnsi="Times New Roman"/>
              </w:rPr>
              <w:t>ind. CPUE</w:t>
            </w:r>
          </w:p>
        </w:tc>
        <w:tc>
          <w:tcPr>
            <w:tcW w:w="793" w:type="pct"/>
            <w:shd w:val="clear" w:color="auto" w:fill="auto"/>
          </w:tcPr>
          <w:p w:rsidR="00517643" w:rsidRPr="00517643" w:rsidRDefault="00517643" w:rsidP="00517643">
            <w:pPr>
              <w:spacing w:before="120" w:after="120" w:line="240" w:lineRule="auto"/>
              <w:rPr>
                <w:rFonts w:ascii="Times New Roman" w:eastAsia="Calibri" w:hAnsi="Times New Roman"/>
              </w:rPr>
            </w:pPr>
            <w:r w:rsidRPr="00517643">
              <w:rPr>
                <w:rFonts w:ascii="Times New Roman" w:eastAsia="Calibri" w:hAnsi="Times New Roman"/>
              </w:rPr>
              <w:t>Най-малко</w:t>
            </w:r>
            <w:r w:rsidRPr="00517643">
              <w:rPr>
                <w:rFonts w:ascii="Times New Roman" w:eastAsia="Calibri" w:hAnsi="Times New Roman"/>
                <w:lang w:val="en-US"/>
              </w:rPr>
              <w:t xml:space="preserve"> </w:t>
            </w:r>
            <w:r w:rsidRPr="00517643">
              <w:rPr>
                <w:rFonts w:ascii="Times New Roman" w:eastAsia="Calibri" w:hAnsi="Times New Roman"/>
              </w:rPr>
              <w:t xml:space="preserve">1-3 </w:t>
            </w:r>
          </w:p>
        </w:tc>
        <w:tc>
          <w:tcPr>
            <w:tcW w:w="1620" w:type="pct"/>
            <w:shd w:val="clear" w:color="auto" w:fill="auto"/>
          </w:tcPr>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3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t xml:space="preserve">От друга страна, кумулативния натиск с източници на произход в </w:t>
            </w:r>
            <w:r w:rsidRPr="00517643">
              <w:rPr>
                <w:rFonts w:ascii="Times New Roman" w:eastAsia="Calibri" w:hAnsi="Times New Roman"/>
              </w:rPr>
              <w:lastRenderedPageBreak/>
              <w:t>рамките на зоната може да бъде значим, но към момента не може да бъде отчетен.</w:t>
            </w:r>
          </w:p>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lastRenderedPageBreak/>
              <w:t>Намаляване на числеността на инвазивни дънни видове риби (Neogobius melanostomus, Perccottus glenii). Предотвратяване на разпространението на нови инвазивни видове риби. Оценка на натиска от хидротехническите съоръжения и промишлената дейности върху числеността на популацията.</w:t>
            </w:r>
          </w:p>
        </w:tc>
      </w:tr>
      <w:tr w:rsidR="00517643" w:rsidRPr="00517643" w:rsidTr="003A3780">
        <w:trPr>
          <w:jc w:val="center"/>
        </w:trPr>
        <w:tc>
          <w:tcPr>
            <w:tcW w:w="914" w:type="pct"/>
            <w:shd w:val="clear" w:color="auto" w:fill="auto"/>
          </w:tcPr>
          <w:p w:rsidR="00517643" w:rsidRPr="00517643" w:rsidRDefault="00517643" w:rsidP="00517643">
            <w:pPr>
              <w:spacing w:before="120" w:after="120" w:line="240" w:lineRule="auto"/>
              <w:rPr>
                <w:rFonts w:ascii="Times New Roman" w:eastAsia="Calibri" w:hAnsi="Times New Roman"/>
                <w:b/>
              </w:rPr>
            </w:pPr>
            <w:r w:rsidRPr="00517643">
              <w:rPr>
                <w:rFonts w:ascii="Times New Roman" w:eastAsia="Calibri" w:hAnsi="Times New Roman"/>
                <w:b/>
              </w:rPr>
              <w:lastRenderedPageBreak/>
              <w:t xml:space="preserve">Местообитание на вида: </w:t>
            </w:r>
          </w:p>
          <w:p w:rsidR="00517643" w:rsidRPr="00517643" w:rsidRDefault="00517643" w:rsidP="00517643">
            <w:pPr>
              <w:spacing w:before="120" w:after="120" w:line="240" w:lineRule="auto"/>
              <w:rPr>
                <w:rFonts w:ascii="Times New Roman" w:eastAsia="Calibri" w:hAnsi="Times New Roman"/>
                <w:b/>
              </w:rPr>
            </w:pPr>
            <w:r w:rsidRPr="00517643">
              <w:rPr>
                <w:rFonts w:ascii="Times New Roman" w:eastAsia="Calibri" w:hAnsi="Times New Roman"/>
                <w:b/>
              </w:rPr>
              <w:t>речна мрежа, представляваща потенциално местообитание за вида</w:t>
            </w:r>
          </w:p>
        </w:tc>
        <w:tc>
          <w:tcPr>
            <w:tcW w:w="635" w:type="pct"/>
            <w:shd w:val="clear" w:color="auto" w:fill="auto"/>
          </w:tcPr>
          <w:p w:rsidR="00517643" w:rsidRPr="00517643" w:rsidRDefault="00517643" w:rsidP="00517643">
            <w:pPr>
              <w:spacing w:before="120" w:after="120" w:line="240" w:lineRule="auto"/>
              <w:rPr>
                <w:rFonts w:ascii="Times New Roman" w:eastAsia="Calibri" w:hAnsi="Times New Roman"/>
              </w:rPr>
            </w:pPr>
            <w:r w:rsidRPr="00517643">
              <w:rPr>
                <w:rFonts w:ascii="Times New Roman" w:eastAsia="Calibri" w:hAnsi="Times New Roman"/>
              </w:rPr>
              <w:t>км</w:t>
            </w:r>
          </w:p>
        </w:tc>
        <w:tc>
          <w:tcPr>
            <w:tcW w:w="793" w:type="pct"/>
            <w:shd w:val="clear" w:color="auto" w:fill="auto"/>
          </w:tcPr>
          <w:p w:rsidR="00517643" w:rsidRPr="00517643" w:rsidRDefault="00517643" w:rsidP="00517643">
            <w:pPr>
              <w:spacing w:before="120" w:after="120" w:line="240" w:lineRule="auto"/>
              <w:rPr>
                <w:rFonts w:ascii="Times New Roman" w:eastAsia="Calibri" w:hAnsi="Times New Roman"/>
              </w:rPr>
            </w:pPr>
            <w:r w:rsidRPr="00517643">
              <w:rPr>
                <w:rFonts w:ascii="Times New Roman" w:eastAsia="Calibri" w:hAnsi="Times New Roman"/>
                <w:shd w:val="clear" w:color="auto" w:fill="FFFFFF"/>
              </w:rPr>
              <w:t>Най-малко 2 км</w:t>
            </w:r>
          </w:p>
        </w:tc>
        <w:tc>
          <w:tcPr>
            <w:tcW w:w="1620" w:type="pct"/>
            <w:shd w:val="clear" w:color="auto" w:fill="auto"/>
          </w:tcPr>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2 км</w:t>
            </w:r>
            <w:r w:rsidRPr="00517643">
              <w:rPr>
                <w:rFonts w:ascii="Times New Roman" w:eastAsia="Calibri" w:hAnsi="Times New Roman"/>
                <w:vertAlign w:val="superscript"/>
              </w:rPr>
              <w:footnoteReference w:id="7"/>
            </w:r>
            <w:r w:rsidRPr="00517643">
              <w:rPr>
                <w:rFonts w:ascii="Times New Roman" w:eastAsia="Calibri" w:hAnsi="Times New Roman"/>
              </w:rPr>
              <w:t xml:space="preserve">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8" w:type="pct"/>
          </w:tcPr>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t xml:space="preserve">Поддържане на речната мрежа, представляваща подходящо местообитание, обитавано от вида, най-малко 2 км. </w:t>
            </w:r>
          </w:p>
          <w:p w:rsidR="00517643" w:rsidRPr="00517643" w:rsidRDefault="00517643" w:rsidP="00517643">
            <w:pPr>
              <w:spacing w:before="120" w:after="120" w:line="240" w:lineRule="auto"/>
              <w:jc w:val="both"/>
              <w:rPr>
                <w:rFonts w:ascii="Times New Roman" w:eastAsia="Calibri" w:hAnsi="Times New Roman"/>
              </w:rPr>
            </w:pPr>
          </w:p>
          <w:p w:rsidR="00517643" w:rsidRPr="00517643" w:rsidRDefault="00517643" w:rsidP="00517643">
            <w:pPr>
              <w:spacing w:before="120" w:after="120" w:line="240" w:lineRule="auto"/>
              <w:jc w:val="both"/>
              <w:rPr>
                <w:rFonts w:ascii="Times New Roman" w:eastAsia="Calibri" w:hAnsi="Times New Roman"/>
              </w:rPr>
            </w:pPr>
          </w:p>
        </w:tc>
      </w:tr>
      <w:tr w:rsidR="00517643" w:rsidRPr="00517643" w:rsidTr="003A3780">
        <w:trPr>
          <w:jc w:val="center"/>
        </w:trPr>
        <w:tc>
          <w:tcPr>
            <w:tcW w:w="914" w:type="pct"/>
            <w:shd w:val="clear" w:color="auto" w:fill="auto"/>
          </w:tcPr>
          <w:p w:rsidR="00517643" w:rsidRPr="00517643" w:rsidRDefault="00517643" w:rsidP="00517643">
            <w:pPr>
              <w:spacing w:before="120" w:after="120" w:line="240" w:lineRule="auto"/>
              <w:rPr>
                <w:rFonts w:ascii="Times New Roman" w:eastAsia="Calibri" w:hAnsi="Times New Roman"/>
                <w:b/>
              </w:rPr>
            </w:pPr>
            <w:r w:rsidRPr="00517643">
              <w:rPr>
                <w:rFonts w:ascii="Times New Roman" w:eastAsia="Calibri" w:hAnsi="Times New Roman"/>
                <w:b/>
              </w:rPr>
              <w:t xml:space="preserve">Местообитание на вида: </w:t>
            </w:r>
          </w:p>
          <w:p w:rsidR="00517643" w:rsidRPr="00517643" w:rsidRDefault="00517643" w:rsidP="00517643">
            <w:pPr>
              <w:spacing w:before="120" w:after="120" w:line="240" w:lineRule="auto"/>
              <w:rPr>
                <w:rFonts w:ascii="Times New Roman" w:eastAsia="Calibri" w:hAnsi="Times New Roman"/>
                <w:b/>
              </w:rPr>
            </w:pPr>
            <w:r w:rsidRPr="00517643">
              <w:rPr>
                <w:rFonts w:ascii="Times New Roman" w:eastAsia="Calibri" w:hAnsi="Times New Roman"/>
                <w:b/>
              </w:rPr>
              <w:t xml:space="preserve">Степен на свързаност на местообитанието на вида </w:t>
            </w:r>
          </w:p>
          <w:p w:rsidR="00517643" w:rsidRPr="00517643" w:rsidRDefault="00517643" w:rsidP="00517643">
            <w:pPr>
              <w:spacing w:before="120" w:after="120" w:line="240" w:lineRule="auto"/>
              <w:rPr>
                <w:rFonts w:ascii="Times New Roman" w:eastAsia="Calibri" w:hAnsi="Times New Roman"/>
                <w:b/>
              </w:rPr>
            </w:pPr>
          </w:p>
          <w:p w:rsidR="00517643" w:rsidRPr="00517643" w:rsidRDefault="00517643" w:rsidP="00517643">
            <w:pPr>
              <w:spacing w:before="120" w:after="120" w:line="240" w:lineRule="auto"/>
              <w:rPr>
                <w:rFonts w:ascii="Times New Roman" w:eastAsia="Calibri" w:hAnsi="Times New Roman"/>
                <w:b/>
              </w:rPr>
            </w:pPr>
          </w:p>
        </w:tc>
        <w:tc>
          <w:tcPr>
            <w:tcW w:w="635" w:type="pct"/>
            <w:shd w:val="clear" w:color="auto" w:fill="auto"/>
          </w:tcPr>
          <w:p w:rsidR="00517643" w:rsidRPr="00517643" w:rsidRDefault="00517643" w:rsidP="00517643">
            <w:pPr>
              <w:spacing w:before="120" w:after="120" w:line="240" w:lineRule="auto"/>
              <w:rPr>
                <w:rFonts w:ascii="Times New Roman" w:eastAsia="Calibri" w:hAnsi="Times New Roman"/>
              </w:rPr>
            </w:pPr>
            <w:r w:rsidRPr="00517643">
              <w:rPr>
                <w:rFonts w:ascii="Times New Roman" w:eastAsia="Calibri" w:hAnsi="Times New Roman"/>
              </w:rPr>
              <w:t xml:space="preserve">5 степенна скала за всяка бариера </w:t>
            </w:r>
          </w:p>
        </w:tc>
        <w:tc>
          <w:tcPr>
            <w:tcW w:w="793" w:type="pct"/>
            <w:shd w:val="clear" w:color="auto" w:fill="auto"/>
          </w:tcPr>
          <w:p w:rsidR="00517643" w:rsidRPr="00517643" w:rsidRDefault="00517643" w:rsidP="00517643">
            <w:pPr>
              <w:spacing w:before="120" w:after="120" w:line="240" w:lineRule="auto"/>
              <w:rPr>
                <w:rFonts w:ascii="Times New Roman" w:eastAsia="Calibri" w:hAnsi="Times New Roman"/>
                <w:lang w:val="en-US"/>
              </w:rPr>
            </w:pPr>
            <w:r w:rsidRPr="00517643">
              <w:rPr>
                <w:rFonts w:ascii="Times New Roman" w:eastAsia="Calibri" w:hAnsi="Times New Roman"/>
              </w:rPr>
              <w:t>Степен</w:t>
            </w:r>
            <w:r w:rsidRPr="00517643">
              <w:rPr>
                <w:rFonts w:ascii="Times New Roman" w:eastAsia="Calibri" w:hAnsi="Times New Roman"/>
                <w:lang w:val="en-US"/>
              </w:rPr>
              <w:t xml:space="preserve"> 1</w:t>
            </w:r>
          </w:p>
          <w:p w:rsidR="00517643" w:rsidRPr="00517643" w:rsidRDefault="00517643" w:rsidP="00517643">
            <w:pPr>
              <w:spacing w:before="120" w:after="120" w:line="240" w:lineRule="auto"/>
              <w:rPr>
                <w:rFonts w:ascii="Times New Roman" w:eastAsia="Calibri" w:hAnsi="Times New Roman"/>
              </w:rPr>
            </w:pPr>
            <w:r w:rsidRPr="00517643">
              <w:rPr>
                <w:rFonts w:ascii="Times New Roman" w:eastAsia="Calibri" w:hAnsi="Times New Roman"/>
              </w:rPr>
              <w:t>за всяка бариера</w:t>
            </w:r>
          </w:p>
        </w:tc>
        <w:tc>
          <w:tcPr>
            <w:tcW w:w="1620" w:type="pct"/>
            <w:shd w:val="clear" w:color="auto" w:fill="auto"/>
          </w:tcPr>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w:t>
            </w:r>
            <w:r w:rsidRPr="00517643">
              <w:rPr>
                <w:rFonts w:ascii="Times New Roman" w:eastAsia="Calibri" w:hAnsi="Times New Roman"/>
              </w:rPr>
              <w:lastRenderedPageBreak/>
              <w:t xml:space="preserve">повърхностни води за 2011 г. във връзка с оценка на хидроморфологичното състояние на повърхностните водни тела”. </w:t>
            </w:r>
          </w:p>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t>Установената през 2021г., миграционна бариера от степен 4 в река Огоста, е значително нагоре по течението (т.е. извън характерното за вида местообитание), което е основно река Дунав. Натискът от миграционни бариери за речните участъци, представляващи подходящи местообитания за вида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17643" w:rsidRPr="00517643" w:rsidTr="003A3780">
        <w:trPr>
          <w:jc w:val="center"/>
        </w:trPr>
        <w:tc>
          <w:tcPr>
            <w:tcW w:w="914" w:type="pct"/>
            <w:shd w:val="clear" w:color="auto" w:fill="auto"/>
          </w:tcPr>
          <w:p w:rsidR="00517643" w:rsidRPr="00517643" w:rsidRDefault="00517643" w:rsidP="00517643">
            <w:pPr>
              <w:spacing w:before="120" w:after="120" w:line="240" w:lineRule="auto"/>
              <w:rPr>
                <w:rFonts w:ascii="Times New Roman" w:eastAsia="Calibri" w:hAnsi="Times New Roman"/>
                <w:b/>
              </w:rPr>
            </w:pPr>
            <w:r w:rsidRPr="00517643">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w:t>
            </w:r>
            <w:r w:rsidRPr="00517643">
              <w:rPr>
                <w:rFonts w:ascii="Times New Roman" w:eastAsia="Calibri" w:hAnsi="Times New Roman"/>
                <w:b/>
              </w:rPr>
              <w:lastRenderedPageBreak/>
              <w:t xml:space="preserve">Риби, Макрофити) </w:t>
            </w:r>
          </w:p>
        </w:tc>
        <w:tc>
          <w:tcPr>
            <w:tcW w:w="635" w:type="pct"/>
            <w:shd w:val="clear" w:color="auto" w:fill="auto"/>
          </w:tcPr>
          <w:p w:rsidR="00517643" w:rsidRPr="00517643" w:rsidRDefault="00517643" w:rsidP="00517643">
            <w:pPr>
              <w:spacing w:before="120" w:after="120" w:line="240" w:lineRule="auto"/>
              <w:rPr>
                <w:rFonts w:ascii="Times New Roman" w:eastAsia="Calibri" w:hAnsi="Times New Roman"/>
              </w:rPr>
            </w:pPr>
            <w:r w:rsidRPr="00517643">
              <w:rPr>
                <w:rFonts w:ascii="Times New Roman" w:eastAsia="Calibri" w:hAnsi="Times New Roman"/>
              </w:rPr>
              <w:lastRenderedPageBreak/>
              <w:t xml:space="preserve">5 степенна скала за екологично състояние съгласно РДВ </w:t>
            </w:r>
          </w:p>
        </w:tc>
        <w:tc>
          <w:tcPr>
            <w:tcW w:w="793" w:type="pct"/>
            <w:shd w:val="clear" w:color="auto" w:fill="auto"/>
          </w:tcPr>
          <w:p w:rsidR="00517643" w:rsidRPr="00517643" w:rsidRDefault="00517643" w:rsidP="00517643">
            <w:pPr>
              <w:spacing w:before="120" w:after="120" w:line="240" w:lineRule="auto"/>
              <w:rPr>
                <w:rFonts w:ascii="Times New Roman" w:eastAsia="Calibri" w:hAnsi="Times New Roman"/>
              </w:rPr>
            </w:pPr>
            <w:r w:rsidRPr="00517643">
              <w:rPr>
                <w:rFonts w:ascii="Times New Roman" w:eastAsia="Calibri" w:hAnsi="Times New Roman"/>
              </w:rPr>
              <w:t>По-висока или равна на 2 – Добър потенциал</w:t>
            </w:r>
          </w:p>
        </w:tc>
        <w:tc>
          <w:tcPr>
            <w:tcW w:w="1620" w:type="pct"/>
            <w:shd w:val="clear" w:color="auto" w:fill="auto"/>
          </w:tcPr>
          <w:p w:rsidR="00517643" w:rsidRPr="00517643" w:rsidRDefault="00517643" w:rsidP="00517643">
            <w:pPr>
              <w:spacing w:after="0" w:line="240" w:lineRule="auto"/>
              <w:jc w:val="both"/>
              <w:rPr>
                <w:rFonts w:ascii="Times New Roman" w:eastAsia="Calibri" w:hAnsi="Times New Roman"/>
              </w:rPr>
            </w:pPr>
            <w:r w:rsidRPr="00517643">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w:t>
            </w:r>
            <w:r w:rsidRPr="00517643">
              <w:rPr>
                <w:rFonts w:ascii="Times New Roman" w:eastAsia="Calibri" w:hAnsi="Times New Roman"/>
              </w:rPr>
              <w:lastRenderedPageBreak/>
              <w:t xml:space="preserve">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17643" w:rsidRPr="00517643" w:rsidTr="003A378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17643" w:rsidRPr="00517643" w:rsidRDefault="00517643" w:rsidP="00517643">
                  <w:pPr>
                    <w:spacing w:after="0" w:line="240" w:lineRule="auto"/>
                    <w:jc w:val="center"/>
                    <w:rPr>
                      <w:rFonts w:ascii="Times New Roman" w:eastAsia="Calibri" w:hAnsi="Times New Roman"/>
                      <w:b/>
                      <w:bCs/>
                      <w:color w:val="000000"/>
                    </w:rPr>
                  </w:pPr>
                  <w:r w:rsidRPr="00517643">
                    <w:rPr>
                      <w:rFonts w:ascii="Times New Roman" w:eastAsia="Calibri" w:hAnsi="Times New Roman"/>
                      <w:b/>
                      <w:bCs/>
                      <w:color w:val="000000"/>
                    </w:rPr>
                    <w:t>ЕС/ЕП</w:t>
                  </w:r>
                </w:p>
              </w:tc>
            </w:tr>
            <w:tr w:rsidR="00517643" w:rsidRPr="00517643" w:rsidTr="003A37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17643" w:rsidRPr="00517643" w:rsidRDefault="00517643" w:rsidP="00517643">
                  <w:pPr>
                    <w:spacing w:after="0" w:line="240" w:lineRule="auto"/>
                    <w:jc w:val="center"/>
                    <w:rPr>
                      <w:rFonts w:ascii="Times New Roman" w:eastAsia="Calibri" w:hAnsi="Times New Roman"/>
                      <w:color w:val="000000"/>
                    </w:rPr>
                  </w:pPr>
                  <w:r w:rsidRPr="00517643">
                    <w:rPr>
                      <w:rFonts w:ascii="Times New Roman" w:eastAsia="Calibri" w:hAnsi="Times New Roman"/>
                      <w:color w:val="000000"/>
                    </w:rPr>
                    <w:t>1 - Отлично</w:t>
                  </w:r>
                </w:p>
              </w:tc>
            </w:tr>
            <w:tr w:rsidR="00517643" w:rsidRPr="00517643" w:rsidTr="003A37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17643" w:rsidRPr="00517643" w:rsidRDefault="00517643" w:rsidP="00517643">
                  <w:pPr>
                    <w:spacing w:after="0" w:line="240" w:lineRule="auto"/>
                    <w:jc w:val="center"/>
                    <w:rPr>
                      <w:rFonts w:ascii="Times New Roman" w:eastAsia="Calibri" w:hAnsi="Times New Roman"/>
                      <w:color w:val="000000"/>
                    </w:rPr>
                  </w:pPr>
                  <w:r w:rsidRPr="00517643">
                    <w:rPr>
                      <w:rFonts w:ascii="Times New Roman" w:eastAsia="Calibri" w:hAnsi="Times New Roman"/>
                      <w:color w:val="000000"/>
                    </w:rPr>
                    <w:t>2 - Добро</w:t>
                  </w:r>
                </w:p>
              </w:tc>
            </w:tr>
            <w:tr w:rsidR="00517643" w:rsidRPr="00517643" w:rsidTr="003A37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17643" w:rsidRPr="00517643" w:rsidRDefault="00517643" w:rsidP="00517643">
                  <w:pPr>
                    <w:spacing w:after="0" w:line="240" w:lineRule="auto"/>
                    <w:jc w:val="center"/>
                    <w:rPr>
                      <w:rFonts w:ascii="Times New Roman" w:eastAsia="Calibri" w:hAnsi="Times New Roman"/>
                      <w:color w:val="000000"/>
                    </w:rPr>
                  </w:pPr>
                  <w:r w:rsidRPr="00517643">
                    <w:rPr>
                      <w:rFonts w:ascii="Times New Roman" w:eastAsia="Calibri" w:hAnsi="Times New Roman"/>
                      <w:color w:val="000000"/>
                    </w:rPr>
                    <w:t>3 - Умерено</w:t>
                  </w:r>
                </w:p>
              </w:tc>
            </w:tr>
            <w:tr w:rsidR="00517643" w:rsidRPr="00517643" w:rsidTr="003A37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17643" w:rsidRPr="00517643" w:rsidRDefault="00517643" w:rsidP="00517643">
                  <w:pPr>
                    <w:spacing w:after="0" w:line="240" w:lineRule="auto"/>
                    <w:jc w:val="center"/>
                    <w:rPr>
                      <w:rFonts w:ascii="Times New Roman" w:eastAsia="Calibri" w:hAnsi="Times New Roman"/>
                      <w:color w:val="000000"/>
                    </w:rPr>
                  </w:pPr>
                  <w:r w:rsidRPr="00517643">
                    <w:rPr>
                      <w:rFonts w:ascii="Times New Roman" w:eastAsia="Calibri" w:hAnsi="Times New Roman"/>
                      <w:color w:val="000000"/>
                    </w:rPr>
                    <w:t>4 - Лошо</w:t>
                  </w:r>
                </w:p>
              </w:tc>
            </w:tr>
            <w:tr w:rsidR="00517643" w:rsidRPr="00517643" w:rsidTr="003A37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17643" w:rsidRPr="00517643" w:rsidRDefault="00517643" w:rsidP="00517643">
                  <w:pPr>
                    <w:spacing w:after="0" w:line="240" w:lineRule="auto"/>
                    <w:jc w:val="center"/>
                    <w:rPr>
                      <w:rFonts w:ascii="Times New Roman" w:eastAsia="Calibri" w:hAnsi="Times New Roman"/>
                      <w:color w:val="000000"/>
                    </w:rPr>
                  </w:pPr>
                  <w:r w:rsidRPr="00517643">
                    <w:rPr>
                      <w:rFonts w:ascii="Times New Roman" w:eastAsia="Calibri" w:hAnsi="Times New Roman"/>
                      <w:color w:val="000000"/>
                    </w:rPr>
                    <w:t>5 - Много лошо</w:t>
                  </w:r>
                </w:p>
              </w:tc>
            </w:tr>
          </w:tbl>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е модифицирано водно тяло, с код (</w:t>
            </w:r>
            <w:hyperlink r:id="rId116" w:history="1">
              <w:r w:rsidRPr="00517643">
                <w:rPr>
                  <w:rFonts w:ascii="Times New Roman" w:eastAsia="Calibri" w:hAnsi="Times New Roman"/>
                  <w:color w:val="0000FF"/>
                  <w:u w:val="single"/>
                </w:rPr>
                <w:t>http://www.bd-dunav.org/uploads/content/files/upravlenie-na-vodite/PURB-2016-2021-final/Razdel-1/prilojenia_R1/Pril_1244.pdf</w:t>
              </w:r>
            </w:hyperlink>
            <w:r w:rsidRPr="00517643">
              <w:rPr>
                <w:rFonts w:ascii="Times New Roman" w:eastAsia="Calibri" w:hAnsi="Times New Roman"/>
              </w:rPr>
              <w:t>).</w:t>
            </w:r>
          </w:p>
          <w:p w:rsidR="00517643" w:rsidRPr="00517643" w:rsidRDefault="00517643" w:rsidP="00517643">
            <w:pPr>
              <w:spacing w:before="120" w:after="120" w:line="240" w:lineRule="auto"/>
              <w:jc w:val="both"/>
              <w:rPr>
                <w:rFonts w:ascii="Times New Roman" w:eastAsia="Calibri" w:hAnsi="Times New Roman"/>
                <w:color w:val="0070C0"/>
                <w:u w:val="single"/>
              </w:rPr>
            </w:pPr>
            <w:r w:rsidRPr="00517643">
              <w:rPr>
                <w:rFonts w:ascii="Times New Roman" w:eastAsia="Calibri" w:hAnsi="Times New Roman"/>
              </w:rPr>
              <w:t>Според информацията от ПУРБ 2016-2021 г. екологичният потенциал на р. Дунав е умерен, (3), (</w:t>
            </w:r>
            <w:hyperlink r:id="rId117" w:history="1">
              <w:r w:rsidRPr="00517643">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517643">
              <w:rPr>
                <w:rFonts w:ascii="Times New Roman" w:eastAsia="Calibri" w:hAnsi="Times New Roman"/>
              </w:rPr>
              <w:t>).</w:t>
            </w:r>
          </w:p>
        </w:tc>
        <w:tc>
          <w:tcPr>
            <w:tcW w:w="1038" w:type="pct"/>
          </w:tcPr>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lastRenderedPageBreak/>
              <w:t>Поддържане на екологичното състояние на водните тела с подходящи местообитания за вида на стойност по-висока или равна на 2 – Добър потенциал</w:t>
            </w:r>
          </w:p>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t>Междинна цел:</w:t>
            </w:r>
          </w:p>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t xml:space="preserve">Установяване на източниците на замърсяване в и </w:t>
            </w:r>
            <w:r w:rsidRPr="00517643">
              <w:rPr>
                <w:rFonts w:ascii="Times New Roman" w:eastAsia="Calibri" w:hAnsi="Times New Roman"/>
              </w:rPr>
              <w:lastRenderedPageBreak/>
              <w:t>извън зоната, които могат да повлияят на популацията на вида.</w:t>
            </w:r>
          </w:p>
        </w:tc>
      </w:tr>
      <w:tr w:rsidR="00517643" w:rsidRPr="00517643" w:rsidTr="003A3780">
        <w:trPr>
          <w:jc w:val="center"/>
        </w:trPr>
        <w:tc>
          <w:tcPr>
            <w:tcW w:w="914" w:type="pct"/>
            <w:shd w:val="clear" w:color="auto" w:fill="auto"/>
          </w:tcPr>
          <w:p w:rsidR="00517643" w:rsidRPr="00517643" w:rsidRDefault="00517643" w:rsidP="00517643">
            <w:pPr>
              <w:spacing w:before="120" w:after="120" w:line="240" w:lineRule="auto"/>
              <w:rPr>
                <w:rFonts w:ascii="Times New Roman" w:eastAsia="Calibri" w:hAnsi="Times New Roman"/>
                <w:b/>
              </w:rPr>
            </w:pPr>
            <w:r w:rsidRPr="00517643">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517643" w:rsidRPr="00517643" w:rsidRDefault="00517643" w:rsidP="00517643">
            <w:pPr>
              <w:spacing w:before="120" w:after="120" w:line="240" w:lineRule="auto"/>
              <w:rPr>
                <w:rFonts w:ascii="Times New Roman" w:eastAsia="Calibri" w:hAnsi="Times New Roman"/>
              </w:rPr>
            </w:pPr>
            <w:r w:rsidRPr="00517643">
              <w:rPr>
                <w:rFonts w:ascii="Times New Roman" w:eastAsia="Calibri" w:hAnsi="Times New Roman"/>
              </w:rPr>
              <w:t xml:space="preserve">Съотношение в % от дължината на речните участъци с </w:t>
            </w:r>
            <w:r w:rsidRPr="00517643">
              <w:rPr>
                <w:rFonts w:ascii="Times New Roman" w:eastAsia="Calibri" w:hAnsi="Times New Roman"/>
              </w:rPr>
              <w:lastRenderedPageBreak/>
              <w:t>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93" w:type="pct"/>
            <w:shd w:val="clear" w:color="auto" w:fill="auto"/>
          </w:tcPr>
          <w:p w:rsidR="00517643" w:rsidRPr="00517643" w:rsidRDefault="00517643" w:rsidP="00517643">
            <w:pPr>
              <w:spacing w:before="120" w:after="120" w:line="240" w:lineRule="auto"/>
              <w:rPr>
                <w:rFonts w:ascii="Times New Roman" w:eastAsia="Calibri" w:hAnsi="Times New Roman"/>
              </w:rPr>
            </w:pPr>
            <w:r w:rsidRPr="00517643">
              <w:rPr>
                <w:rFonts w:ascii="Times New Roman" w:eastAsia="Calibri" w:hAnsi="Times New Roman"/>
              </w:rPr>
              <w:lastRenderedPageBreak/>
              <w:t xml:space="preserve">95% от дължината на речните участъци с подходящи местообитания за вида имат </w:t>
            </w:r>
            <w:r w:rsidRPr="00517643">
              <w:rPr>
                <w:rFonts w:ascii="Times New Roman" w:eastAsia="Calibri" w:hAnsi="Times New Roman"/>
              </w:rPr>
              <w:lastRenderedPageBreak/>
              <w:t>естественоструктуриран субстрат</w:t>
            </w:r>
          </w:p>
        </w:tc>
        <w:tc>
          <w:tcPr>
            <w:tcW w:w="1620" w:type="pct"/>
            <w:shd w:val="clear" w:color="auto" w:fill="auto"/>
          </w:tcPr>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lastRenderedPageBreak/>
              <w:t xml:space="preserve">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w:t>
            </w:r>
            <w:r w:rsidRPr="00517643">
              <w:rPr>
                <w:rFonts w:ascii="Times New Roman" w:eastAsia="Calibri" w:hAnsi="Times New Roman"/>
              </w:rPr>
              <w:lastRenderedPageBreak/>
              <w:t>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t>Фактори, водещи до нарушаване на естествената структура на дънния субстрат, са:</w:t>
            </w:r>
          </w:p>
          <w:p w:rsidR="00517643" w:rsidRPr="00517643" w:rsidRDefault="00517643" w:rsidP="00517643">
            <w:pPr>
              <w:numPr>
                <w:ilvl w:val="0"/>
                <w:numId w:val="27"/>
              </w:numPr>
              <w:spacing w:before="120" w:after="120" w:line="240" w:lineRule="auto"/>
              <w:jc w:val="both"/>
              <w:rPr>
                <w:rFonts w:ascii="Times New Roman" w:eastAsia="Calibri" w:hAnsi="Times New Roman"/>
              </w:rPr>
            </w:pPr>
            <w:r w:rsidRPr="00517643">
              <w:rPr>
                <w:rFonts w:ascii="Times New Roman" w:eastAsia="Calibri" w:hAnsi="Times New Roman"/>
              </w:rPr>
              <w:t>Отстраняване на чакъл и пясък от коритото на реката;</w:t>
            </w:r>
          </w:p>
          <w:p w:rsidR="00517643" w:rsidRPr="00517643" w:rsidRDefault="00517643" w:rsidP="00517643">
            <w:pPr>
              <w:numPr>
                <w:ilvl w:val="0"/>
                <w:numId w:val="27"/>
              </w:numPr>
              <w:spacing w:before="120" w:after="120" w:line="240" w:lineRule="auto"/>
              <w:jc w:val="both"/>
              <w:rPr>
                <w:rFonts w:ascii="Times New Roman" w:eastAsia="Calibri" w:hAnsi="Times New Roman"/>
              </w:rPr>
            </w:pPr>
            <w:r w:rsidRPr="00517643">
              <w:rPr>
                <w:rFonts w:ascii="Times New Roman" w:eastAsia="Calibri" w:hAnsi="Times New Roman"/>
              </w:rPr>
              <w:t>Изкопаване на речното корито, водещо до ускоряване на водния поток и отстраняване на субстрата;</w:t>
            </w:r>
          </w:p>
          <w:p w:rsidR="00517643" w:rsidRPr="00517643" w:rsidRDefault="00517643" w:rsidP="00517643">
            <w:pPr>
              <w:numPr>
                <w:ilvl w:val="0"/>
                <w:numId w:val="27"/>
              </w:numPr>
              <w:spacing w:before="120" w:after="120" w:line="240" w:lineRule="auto"/>
              <w:jc w:val="both"/>
              <w:rPr>
                <w:rFonts w:ascii="Times New Roman" w:eastAsia="Calibri" w:hAnsi="Times New Roman"/>
              </w:rPr>
            </w:pPr>
            <w:r w:rsidRPr="00517643">
              <w:rPr>
                <w:rFonts w:ascii="Times New Roman" w:eastAsia="Calibri" w:hAnsi="Times New Roman"/>
              </w:rPr>
              <w:t>др.</w:t>
            </w:r>
          </w:p>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t>Установен е известен натиск в зоната по този параметър, не засягящ 5% от местообитанието.</w:t>
            </w:r>
          </w:p>
        </w:tc>
        <w:tc>
          <w:tcPr>
            <w:tcW w:w="1038" w:type="pct"/>
          </w:tcPr>
          <w:p w:rsidR="00517643" w:rsidRPr="00517643" w:rsidRDefault="00517643" w:rsidP="00517643">
            <w:pPr>
              <w:spacing w:before="120" w:after="120" w:line="240" w:lineRule="auto"/>
              <w:jc w:val="both"/>
              <w:rPr>
                <w:rFonts w:ascii="Times New Roman" w:eastAsia="Calibri" w:hAnsi="Times New Roman"/>
              </w:rPr>
            </w:pPr>
            <w:r w:rsidRPr="00517643">
              <w:rPr>
                <w:rFonts w:ascii="Times New Roman" w:eastAsia="Calibri" w:hAnsi="Times New Roman"/>
              </w:rPr>
              <w:lastRenderedPageBreak/>
              <w:t xml:space="preserve">Поддържане на 95 % от дължината на речните участъци с подходящи местообитания за вида да са с </w:t>
            </w:r>
            <w:r w:rsidRPr="00517643">
              <w:rPr>
                <w:rFonts w:ascii="Times New Roman" w:eastAsia="Calibri" w:hAnsi="Times New Roman"/>
              </w:rPr>
              <w:lastRenderedPageBreak/>
              <w:t>естествено структуриран субстрат. Оценка ан натиска от хидротехническа и промишлена дейност.</w:t>
            </w:r>
          </w:p>
        </w:tc>
      </w:tr>
    </w:tbl>
    <w:p w:rsidR="00CD0C8E" w:rsidRPr="00CD0C8E" w:rsidRDefault="00CD0C8E" w:rsidP="00CD0C8E">
      <w:pPr>
        <w:spacing w:before="120" w:after="0" w:line="240" w:lineRule="auto"/>
        <w:jc w:val="both"/>
        <w:rPr>
          <w:rFonts w:ascii="Times New Roman" w:eastAsia="Calibri" w:hAnsi="Times New Roman"/>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актуализация на СФ на защитената зона</w:t>
      </w:r>
    </w:p>
    <w:p w:rsidR="00517643" w:rsidRPr="00CD0C8E" w:rsidRDefault="00517643" w:rsidP="00517643">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w:t>
      </w:r>
      <w:r>
        <w:rPr>
          <w:rFonts w:ascii="Times New Roman" w:eastAsia="Calibri" w:hAnsi="Times New Roman"/>
          <w:sz w:val="24"/>
          <w:szCs w:val="24"/>
        </w:rPr>
        <w:t xml:space="preserve"> съответствие с методиката, приложима за пробонабиране на вида, </w:t>
      </w:r>
      <w:r w:rsidRPr="00CD0C8E">
        <w:rPr>
          <w:rFonts w:ascii="Times New Roman" w:eastAsia="Calibri" w:hAnsi="Times New Roman"/>
          <w:sz w:val="24"/>
          <w:szCs w:val="24"/>
        </w:rPr>
        <w:t xml:space="preserve">най-подходящата популационна единица за определянето на състоянието на вида е индивиди на </w:t>
      </w:r>
      <w:r>
        <w:rPr>
          <w:rFonts w:ascii="Times New Roman" w:eastAsia="Calibri" w:hAnsi="Times New Roman"/>
          <w:sz w:val="24"/>
          <w:szCs w:val="24"/>
        </w:rPr>
        <w:t>единица риболовно усилие</w:t>
      </w:r>
      <w:r w:rsidRPr="00CD0C8E">
        <w:rPr>
          <w:rFonts w:ascii="Times New Roman" w:eastAsia="Calibri" w:hAnsi="Times New Roman"/>
          <w:sz w:val="24"/>
          <w:szCs w:val="24"/>
        </w:rPr>
        <w:t xml:space="preserve">. </w:t>
      </w:r>
      <w:r w:rsidRPr="0019257B">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CD0C8E">
        <w:rPr>
          <w:rFonts w:ascii="Times New Roman" w:eastAsia="Calibri" w:hAnsi="Times New Roman"/>
          <w:sz w:val="24"/>
          <w:szCs w:val="24"/>
        </w:rPr>
        <w:t xml:space="preserve"> </w:t>
      </w:r>
      <w:r>
        <w:rPr>
          <w:rFonts w:ascii="Times New Roman" w:eastAsia="Calibri" w:hAnsi="Times New Roman"/>
          <w:sz w:val="24"/>
          <w:szCs w:val="24"/>
        </w:rPr>
        <w:t xml:space="preserve">Тази площ обхваща целия дунавски участък на зоната и е 1000000 кв. м. </w:t>
      </w:r>
      <w:r w:rsidRPr="00CD0C8E">
        <w:rPr>
          <w:rFonts w:ascii="Times New Roman" w:eastAsia="Calibri" w:hAnsi="Times New Roman"/>
          <w:sz w:val="24"/>
          <w:szCs w:val="24"/>
        </w:rPr>
        <w:t>Приема се</w:t>
      </w:r>
      <w:r>
        <w:rPr>
          <w:rFonts w:ascii="Times New Roman" w:eastAsia="Calibri" w:hAnsi="Times New Roman"/>
          <w:sz w:val="24"/>
          <w:szCs w:val="24"/>
        </w:rPr>
        <w:t>,</w:t>
      </w:r>
      <w:r w:rsidRPr="00CD0C8E">
        <w:rPr>
          <w:rFonts w:ascii="Times New Roman" w:eastAsia="Calibri" w:hAnsi="Times New Roman"/>
          <w:sz w:val="24"/>
          <w:szCs w:val="24"/>
        </w:rPr>
        <w:t xml:space="preserve"> че има вероятност </w:t>
      </w:r>
      <w:r>
        <w:rPr>
          <w:rFonts w:ascii="Times New Roman" w:eastAsia="Calibri" w:hAnsi="Times New Roman"/>
          <w:sz w:val="24"/>
          <w:szCs w:val="24"/>
        </w:rPr>
        <w:t xml:space="preserve">видът </w:t>
      </w:r>
      <w:r w:rsidRPr="00CD0C8E">
        <w:rPr>
          <w:rFonts w:ascii="Times New Roman" w:eastAsia="Calibri" w:hAnsi="Times New Roman"/>
          <w:sz w:val="24"/>
          <w:szCs w:val="24"/>
        </w:rPr>
        <w:t>да присъства в зоната</w:t>
      </w:r>
      <w:r w:rsidRPr="00080045">
        <w:rPr>
          <w:rFonts w:ascii="Times New Roman" w:eastAsia="Calibri" w:hAnsi="Times New Roman"/>
          <w:sz w:val="24"/>
          <w:szCs w:val="24"/>
        </w:rPr>
        <w:t xml:space="preserve"> </w:t>
      </w:r>
      <w:r>
        <w:rPr>
          <w:rFonts w:ascii="Times New Roman" w:eastAsia="Calibri" w:hAnsi="Times New Roman"/>
          <w:sz w:val="24"/>
          <w:szCs w:val="24"/>
        </w:rPr>
        <w:t>поради ограничената площ на подходящо местообитание</w:t>
      </w:r>
      <w:r w:rsidRPr="00CD0C8E">
        <w:rPr>
          <w:rFonts w:ascii="Times New Roman" w:eastAsia="Calibri" w:hAnsi="Times New Roman"/>
          <w:sz w:val="24"/>
          <w:szCs w:val="24"/>
        </w:rPr>
        <w:t xml:space="preserve"> (</w:t>
      </w:r>
      <w:r>
        <w:rPr>
          <w:rFonts w:ascii="Times New Roman" w:eastAsia="Calibri" w:hAnsi="Times New Roman"/>
          <w:sz w:val="24"/>
          <w:szCs w:val="24"/>
          <w:lang w:val="en-US"/>
        </w:rPr>
        <w:t>R</w:t>
      </w:r>
      <w:r w:rsidRPr="00CD0C8E">
        <w:rPr>
          <w:rFonts w:ascii="Times New Roman" w:eastAsia="Calibri" w:hAnsi="Times New Roman"/>
          <w:sz w:val="24"/>
          <w:szCs w:val="24"/>
        </w:rPr>
        <w:t>), въпреки че не бе установен в рамките на теренно проучване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xml:space="preserve">). Представителността на популацията в зоната </w:t>
      </w:r>
      <w:r>
        <w:rPr>
          <w:rFonts w:ascii="Times New Roman" w:eastAsia="Calibri" w:hAnsi="Times New Roman"/>
          <w:sz w:val="24"/>
          <w:szCs w:val="24"/>
        </w:rPr>
        <w:t>спрямо националната популация</w:t>
      </w:r>
      <w:r w:rsidRPr="00CD0C8E">
        <w:rPr>
          <w:rFonts w:ascii="Times New Roman" w:eastAsia="Calibri" w:hAnsi="Times New Roman"/>
          <w:sz w:val="24"/>
          <w:szCs w:val="24"/>
        </w:rPr>
        <w:t xml:space="preserve"> се приема като значима (С). Доколкото са регистрирани заплахи, опазването на вида е оценено като добро (</w:t>
      </w:r>
      <w:r w:rsidRPr="00CD0C8E">
        <w:rPr>
          <w:rFonts w:ascii="Times New Roman" w:eastAsia="Calibri" w:hAnsi="Times New Roman"/>
          <w:sz w:val="24"/>
          <w:szCs w:val="24"/>
          <w:lang w:val="en-US"/>
        </w:rPr>
        <w:t>B</w:t>
      </w:r>
      <w:r w:rsidRPr="00CD0C8E">
        <w:rPr>
          <w:rFonts w:ascii="Times New Roman" w:eastAsia="Calibri" w:hAnsi="Times New Roman"/>
          <w:bCs/>
          <w:color w:val="000000"/>
          <w:kern w:val="36"/>
          <w:sz w:val="24"/>
          <w:szCs w:val="24"/>
        </w:rPr>
        <w:t>)</w:t>
      </w:r>
      <w:r w:rsidRPr="00CD0C8E">
        <w:rPr>
          <w:rFonts w:ascii="Times New Roman" w:eastAsia="Calibri" w:hAnsi="Times New Roman"/>
          <w:sz w:val="24"/>
          <w:szCs w:val="24"/>
        </w:rPr>
        <w:t>. Изолираността на популацията е оценен</w:t>
      </w:r>
      <w:r>
        <w:rPr>
          <w:rFonts w:ascii="Times New Roman" w:eastAsia="Calibri" w:hAnsi="Times New Roman"/>
          <w:sz w:val="24"/>
          <w:szCs w:val="24"/>
        </w:rPr>
        <w:t>а</w:t>
      </w:r>
      <w:r w:rsidRPr="00CD0C8E">
        <w:rPr>
          <w:rFonts w:ascii="Times New Roman" w:eastAsia="Calibri" w:hAnsi="Times New Roman"/>
          <w:sz w:val="24"/>
          <w:szCs w:val="24"/>
        </w:rPr>
        <w:t xml:space="preserve"> като </w:t>
      </w:r>
      <w:r w:rsidRPr="00CD0C8E">
        <w:rPr>
          <w:rFonts w:ascii="Times New Roman" w:eastAsia="Calibri" w:hAnsi="Times New Roman"/>
          <w:bCs/>
          <w:color w:val="000000"/>
          <w:kern w:val="36"/>
          <w:sz w:val="24"/>
          <w:szCs w:val="24"/>
        </w:rPr>
        <w:t>не изолирана популация, в широк обхват на разпространение (С).</w:t>
      </w:r>
      <w:r w:rsidRPr="00CD0C8E">
        <w:rPr>
          <w:rFonts w:ascii="Times New Roman" w:eastAsia="Calibri" w:hAnsi="Times New Roman"/>
          <w:sz w:val="24"/>
          <w:szCs w:val="24"/>
        </w:rPr>
        <w:t xml:space="preserve"> Цялостна оценка на стойността на зоната за опазването на вида попада в категорията добро (</w:t>
      </w:r>
      <w:r w:rsidRPr="00CD0C8E">
        <w:rPr>
          <w:rFonts w:ascii="Times New Roman" w:eastAsia="Calibri" w:hAnsi="Times New Roman"/>
          <w:sz w:val="24"/>
          <w:szCs w:val="24"/>
          <w:lang w:val="en-US"/>
        </w:rPr>
        <w:t>B</w:t>
      </w:r>
      <w:r w:rsidRPr="00CD0C8E">
        <w:rPr>
          <w:rFonts w:ascii="Times New Roman" w:eastAsia="Calibri" w:hAnsi="Times New Roman"/>
          <w:bCs/>
          <w:color w:val="000000"/>
          <w:kern w:val="36"/>
          <w:sz w:val="24"/>
          <w:szCs w:val="24"/>
        </w:rPr>
        <w:t>)</w:t>
      </w:r>
      <w:r w:rsidRPr="00CD0C8E">
        <w:rPr>
          <w:rFonts w:ascii="Times New Roman" w:eastAsia="Calibri" w:hAnsi="Times New Roman"/>
          <w:sz w:val="24"/>
          <w:szCs w:val="24"/>
        </w:rPr>
        <w:t xml:space="preserve">. </w:t>
      </w:r>
      <w:r>
        <w:rPr>
          <w:rFonts w:ascii="Times New Roman" w:eastAsia="Calibri" w:hAnsi="Times New Roman"/>
          <w:sz w:val="24"/>
          <w:szCs w:val="24"/>
        </w:rPr>
        <w:t>Нанесени са съответните корекции в СФ.</w:t>
      </w:r>
    </w:p>
    <w:p w:rsidR="00517643" w:rsidRPr="00CD0C8E" w:rsidRDefault="00517643" w:rsidP="00517643">
      <w:pPr>
        <w:spacing w:after="0" w:line="240" w:lineRule="auto"/>
        <w:ind w:firstLine="709"/>
        <w:jc w:val="both"/>
        <w:rPr>
          <w:rFonts w:ascii="Times New Roman" w:eastAsia="Calibri"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17643" w:rsidRPr="000E54AE" w:rsidTr="003A3780">
        <w:trPr>
          <w:tblCellSpacing w:w="15" w:type="dxa"/>
        </w:trPr>
        <w:tc>
          <w:tcPr>
            <w:tcW w:w="1547" w:type="pct"/>
            <w:gridSpan w:val="5"/>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Site assessment </w:t>
            </w:r>
          </w:p>
        </w:tc>
      </w:tr>
      <w:tr w:rsidR="00517643" w:rsidRPr="000E54AE" w:rsidTr="003A3780">
        <w:trPr>
          <w:tblCellSpacing w:w="15" w:type="dxa"/>
        </w:trPr>
        <w:tc>
          <w:tcPr>
            <w:tcW w:w="151" w:type="pct"/>
            <w:shd w:val="clear" w:color="auto" w:fill="D9D9D9"/>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G </w:t>
            </w:r>
          </w:p>
        </w:tc>
        <w:tc>
          <w:tcPr>
            <w:tcW w:w="295" w:type="pct"/>
            <w:shd w:val="clear" w:color="auto" w:fill="D9D9D9"/>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Code </w:t>
            </w:r>
          </w:p>
        </w:tc>
        <w:tc>
          <w:tcPr>
            <w:tcW w:w="580" w:type="pct"/>
            <w:shd w:val="clear" w:color="auto" w:fill="D9D9D9"/>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Scientific Name </w:t>
            </w:r>
          </w:p>
        </w:tc>
        <w:tc>
          <w:tcPr>
            <w:tcW w:w="123" w:type="pct"/>
            <w:shd w:val="clear" w:color="auto" w:fill="D9D9D9"/>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 </w:t>
            </w:r>
          </w:p>
        </w:tc>
        <w:tc>
          <w:tcPr>
            <w:tcW w:w="333" w:type="pct"/>
            <w:shd w:val="clear" w:color="auto" w:fill="D9D9D9"/>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NP </w:t>
            </w:r>
          </w:p>
        </w:tc>
        <w:tc>
          <w:tcPr>
            <w:tcW w:w="147" w:type="pct"/>
            <w:shd w:val="clear" w:color="auto" w:fill="D9D9D9"/>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T </w:t>
            </w:r>
          </w:p>
        </w:tc>
        <w:tc>
          <w:tcPr>
            <w:tcW w:w="696" w:type="pct"/>
            <w:gridSpan w:val="2"/>
            <w:shd w:val="clear" w:color="auto" w:fill="D9D9D9"/>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A|B|C </w:t>
            </w:r>
          </w:p>
        </w:tc>
      </w:tr>
      <w:tr w:rsidR="00517643" w:rsidRPr="000E54AE" w:rsidTr="003A3780">
        <w:trPr>
          <w:tblCellSpacing w:w="15" w:type="dxa"/>
        </w:trPr>
        <w:tc>
          <w:tcPr>
            <w:tcW w:w="151"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295"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Glo.</w:t>
            </w:r>
          </w:p>
        </w:tc>
      </w:tr>
      <w:tr w:rsidR="00517643" w:rsidRPr="000E54AE" w:rsidTr="003A3780">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i/>
                <w:sz w:val="20"/>
                <w:szCs w:val="20"/>
                <w:lang w:val="en-US"/>
              </w:rPr>
            </w:pPr>
            <w:r w:rsidRPr="000E54AE">
              <w:rPr>
                <w:rFonts w:ascii="Times New Roman" w:eastAsia="Calibri" w:hAnsi="Times New Roman"/>
                <w:b/>
                <w:bCs/>
                <w:sz w:val="20"/>
                <w:szCs w:val="20"/>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17643" w:rsidRPr="00CA0CA5" w:rsidRDefault="00517643" w:rsidP="003A3780">
            <w:pPr>
              <w:spacing w:before="120" w:after="0" w:line="259" w:lineRule="auto"/>
              <w:jc w:val="both"/>
              <w:rPr>
                <w:rFonts w:ascii="Times New Roman" w:eastAsia="Calibri" w:hAnsi="Times New Roman"/>
                <w:b/>
                <w:bCs/>
                <w:color w:val="FF0000"/>
                <w:sz w:val="20"/>
                <w:szCs w:val="20"/>
              </w:rPr>
            </w:pPr>
            <w:r>
              <w:rPr>
                <w:rFonts w:ascii="Times New Roman" w:eastAsia="Calibri" w:hAnsi="Times New Roman"/>
                <w:b/>
                <w:bCs/>
                <w:color w:val="FF0000"/>
                <w:sz w:val="20"/>
                <w:szCs w:val="20"/>
              </w:rPr>
              <w:t>1000000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17643" w:rsidRPr="00CA0CA5" w:rsidRDefault="00517643" w:rsidP="003A3780">
            <w:pPr>
              <w:spacing w:before="120" w:after="0" w:line="259" w:lineRule="auto"/>
              <w:jc w:val="both"/>
              <w:rPr>
                <w:rFonts w:ascii="Times New Roman" w:eastAsia="Calibri" w:hAnsi="Times New Roman"/>
                <w:b/>
                <w:bCs/>
                <w:color w:val="FF0000"/>
                <w:sz w:val="20"/>
                <w:szCs w:val="20"/>
              </w:rPr>
            </w:pPr>
            <w:r>
              <w:rPr>
                <w:rFonts w:ascii="Times New Roman" w:eastAsia="Calibri" w:hAnsi="Times New Roman"/>
                <w:b/>
                <w:bCs/>
                <w:color w:val="FF0000"/>
                <w:sz w:val="20"/>
                <w:szCs w:val="20"/>
              </w:rPr>
              <w:t>1000000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color w:val="FF0000"/>
                <w:sz w:val="20"/>
                <w:szCs w:val="20"/>
                <w:lang w:val="en-US"/>
              </w:rPr>
            </w:pPr>
            <w:r>
              <w:rPr>
                <w:rFonts w:ascii="Times New Roman" w:eastAsia="Calibri" w:hAnsi="Times New Roman"/>
                <w:b/>
                <w:bCs/>
                <w:color w:val="FF0000"/>
                <w:sz w:val="20"/>
                <w:szCs w:val="20"/>
                <w:lang w:val="en-US"/>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17643" w:rsidRPr="00080045" w:rsidRDefault="00517643" w:rsidP="003A3780">
            <w:pPr>
              <w:spacing w:before="120" w:after="0" w:line="259" w:lineRule="auto"/>
              <w:jc w:val="both"/>
              <w:rPr>
                <w:rFonts w:ascii="Times New Roman" w:eastAsia="Calibri" w:hAnsi="Times New Roman"/>
                <w:b/>
                <w:bCs/>
                <w:color w:val="FF0000"/>
                <w:sz w:val="20"/>
                <w:szCs w:val="20"/>
                <w:lang w:val="en-US"/>
              </w:rPr>
            </w:pPr>
            <w:r w:rsidRPr="00080045">
              <w:rPr>
                <w:rFonts w:ascii="Times New Roman" w:eastAsia="Calibri" w:hAnsi="Times New Roman"/>
                <w:b/>
                <w:bCs/>
                <w:color w:val="FF0000"/>
                <w:sz w:val="20"/>
                <w:szCs w:val="20"/>
                <w:lang w:val="en-US"/>
              </w:rPr>
              <w:t>R</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color w:val="FF0000"/>
                <w:sz w:val="20"/>
                <w:szCs w:val="20"/>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color w:val="FF0000"/>
                <w:sz w:val="20"/>
                <w:szCs w:val="20"/>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17643" w:rsidRPr="00080045" w:rsidRDefault="00517643" w:rsidP="003A3780">
            <w:pPr>
              <w:spacing w:before="120" w:after="0" w:line="259" w:lineRule="auto"/>
              <w:jc w:val="both"/>
              <w:rPr>
                <w:rFonts w:ascii="Times New Roman" w:eastAsia="Calibri" w:hAnsi="Times New Roman"/>
                <w:b/>
                <w:bCs/>
                <w:color w:val="FF0000"/>
                <w:sz w:val="20"/>
                <w:szCs w:val="20"/>
                <w:lang w:val="en-US"/>
              </w:rPr>
            </w:pPr>
            <w:r w:rsidRPr="00080045">
              <w:rPr>
                <w:rFonts w:ascii="Times New Roman" w:eastAsia="Calibri" w:hAnsi="Times New Roman"/>
                <w:b/>
                <w:bCs/>
                <w:color w:val="FF0000"/>
                <w:sz w:val="20"/>
                <w:szCs w:val="20"/>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17643" w:rsidRPr="000E54AE" w:rsidRDefault="00517643" w:rsidP="003A3780">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С</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17643" w:rsidRPr="00080045" w:rsidRDefault="00517643" w:rsidP="003A3780">
            <w:pPr>
              <w:spacing w:before="120" w:after="0" w:line="259" w:lineRule="auto"/>
              <w:jc w:val="both"/>
              <w:rPr>
                <w:rFonts w:ascii="Times New Roman" w:eastAsia="Calibri" w:hAnsi="Times New Roman"/>
                <w:b/>
                <w:bCs/>
                <w:color w:val="FF0000"/>
                <w:sz w:val="20"/>
                <w:szCs w:val="20"/>
                <w:lang w:val="en-US"/>
              </w:rPr>
            </w:pPr>
            <w:r w:rsidRPr="00080045">
              <w:rPr>
                <w:rFonts w:ascii="Times New Roman" w:eastAsia="Calibri" w:hAnsi="Times New Roman"/>
                <w:b/>
                <w:bCs/>
                <w:color w:val="FF0000"/>
                <w:sz w:val="20"/>
                <w:szCs w:val="20"/>
                <w:lang w:val="en-US"/>
              </w:rPr>
              <w:t>B</w:t>
            </w: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8. Цитирана литература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Дренски, П. 1951. Рибите в България. Фауна на България II. С., БАН, 270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Информационна система за защитени зони от екологична мрежа НАТУРА 2000.</w:t>
      </w:r>
    </w:p>
    <w:p w:rsidR="00CD0C8E" w:rsidRPr="00CD0C8E" w:rsidRDefault="00CD0C8E" w:rsidP="003F4672">
      <w:pPr>
        <w:spacing w:after="0" w:line="240" w:lineRule="auto"/>
        <w:ind w:left="709" w:hanging="1"/>
        <w:jc w:val="both"/>
        <w:rPr>
          <w:rFonts w:ascii="Times New Roman" w:eastAsia="Calibri" w:hAnsi="Times New Roman"/>
          <w:sz w:val="24"/>
          <w:szCs w:val="24"/>
        </w:rPr>
      </w:pPr>
      <w:r w:rsidRPr="00CD0C8E">
        <w:rPr>
          <w:rFonts w:ascii="Times New Roman" w:eastAsia="Calibri" w:hAnsi="Times New Roman"/>
          <w:sz w:val="24"/>
          <w:szCs w:val="24"/>
        </w:rPr>
        <w:t>http://natura2000.moew.government.bg/; http://natura2000.moew.government.bg/Home/Reports?reportType=Fishes</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1972. Ихтиофауна на р. Янтра. – Изв. на Зоолог. инст. с музей, 36: 149–182.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М. Живков. 1995. Рибите в България. С., "Гея-Либрис", 247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Моров, Т. 1931. Сладководните риби в България. С., "Художник", 93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lastRenderedPageBreak/>
        <w:t xml:space="preserve">Управление на защитените зони по „Натура 2000“. Разпоредбите на член 6 от Директива 92/43/ЕИО за местообитанията. </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https://ec.europa.eu/environment/nature/natura2000/management/docs/art6/BG_art_6_guide_jun_2019.pdf</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Шишков Г. 1939. Няколко думи за риболова по р. Искър. – Рибарски преглед, 9(8): 4–7.</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Bern Convention on the Conservation of European Wildlife and Natural Habitats. https://www.coe.int/en/web/bern-convention</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CEN - EN 14011, 2003. Water quality - Sampling of fish with electricity. Brussels, 16 p.</w:t>
      </w:r>
      <w:r w:rsidR="003F4672">
        <w:rPr>
          <w:rFonts w:ascii="Times New Roman" w:eastAsia="Calibri" w:hAnsi="Times New Roman"/>
          <w:sz w:val="24"/>
          <w:szCs w:val="24"/>
        </w:rPr>
        <w:t xml:space="preserve"> </w:t>
      </w:r>
      <w:r w:rsidRPr="00CD0C8E">
        <w:rPr>
          <w:rFonts w:ascii="Times New Roman" w:eastAsia="Calibri" w:hAnsi="Times New Roman"/>
          <w:sz w:val="24"/>
          <w:szCs w:val="24"/>
        </w:rPr>
        <w:t>3–680.</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Froese, R., D. Pauly. Editors. 2021. FishBase. World Wide Web electronic publication. www.fishbase.org, (06/2021): Search FishBase (mnhn.fr)</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IUCN 2021. The IUCN Red List of Threatened Species. Version 2021-2. </w:t>
      </w:r>
      <w:hyperlink r:id="rId118" w:history="1">
        <w:r w:rsidRPr="00CD0C8E">
          <w:rPr>
            <w:rFonts w:ascii="Times New Roman" w:eastAsia="Calibri" w:hAnsi="Times New Roman"/>
            <w:color w:val="0563C1"/>
            <w:sz w:val="24"/>
            <w:szCs w:val="24"/>
            <w:u w:val="single"/>
          </w:rPr>
          <w:t>https://www.iucnredlist.org</w:t>
        </w:r>
      </w:hyperlink>
      <w:r w:rsidRPr="00CD0C8E">
        <w:rPr>
          <w:rFonts w:ascii="Times New Roman" w:eastAsia="Calibri" w:hAnsi="Times New Roman"/>
          <w:sz w:val="24"/>
          <w:szCs w:val="24"/>
        </w:rPr>
        <w:t>.</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Kottelat, M., J. Freyhof, 2007. Handbook of European freshwater fishes. Publications Kottelat, Cornol and Freyhof, Berlin. 646 pp.</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19" w:history="1">
        <w:r w:rsidRPr="00CD0C8E">
          <w:rPr>
            <w:rFonts w:ascii="Times New Roman" w:eastAsia="Calibri" w:hAnsi="Times New Roman"/>
            <w:color w:val="0563C1"/>
            <w:sz w:val="24"/>
            <w:szCs w:val="24"/>
            <w:u w:val="single"/>
          </w:rPr>
          <w:t>http://registers.moew.government.bg/eo</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Публичен регистър по оценки за въздействие на околната среда </w:t>
      </w:r>
      <w:hyperlink r:id="rId120" w:history="1">
        <w:r w:rsidRPr="00CD0C8E">
          <w:rPr>
            <w:rFonts w:ascii="Times New Roman" w:eastAsia="Calibri" w:hAnsi="Times New Roman"/>
            <w:color w:val="0563C1"/>
            <w:sz w:val="24"/>
            <w:szCs w:val="24"/>
            <w:u w:val="single"/>
          </w:rPr>
          <w:t>http://registers.moew.government.bg/ovos/</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CD0C8E">
        <w:rPr>
          <w:rFonts w:ascii="Times New Roman" w:eastAsia="Calibri" w:hAnsi="Times New Roman"/>
          <w:color w:val="0563C1"/>
          <w:sz w:val="24"/>
          <w:szCs w:val="24"/>
          <w:u w:val="single"/>
        </w:rPr>
        <w:t>https://riew-pleven.eu/</w:t>
      </w:r>
    </w:p>
    <w:p w:rsidR="00CD0C8E" w:rsidRPr="00CD0C8E" w:rsidRDefault="003C6A3E" w:rsidP="00CD0C8E">
      <w:pPr>
        <w:spacing w:after="0" w:line="240" w:lineRule="auto"/>
        <w:ind w:left="709" w:hanging="709"/>
        <w:jc w:val="both"/>
        <w:rPr>
          <w:rFonts w:ascii="Times New Roman" w:eastAsia="Calibri" w:hAnsi="Times New Roman"/>
          <w:iCs/>
          <w:sz w:val="24"/>
          <w:szCs w:val="24"/>
        </w:rPr>
      </w:pPr>
      <w:hyperlink r:id="rId121" w:history="1">
        <w:r w:rsidR="00CD0C8E" w:rsidRPr="00CD0C8E">
          <w:rPr>
            <w:rFonts w:ascii="Times New Roman" w:eastAsia="Calibri" w:hAnsi="Times New Roman"/>
            <w:iCs/>
            <w:color w:val="0563C1"/>
            <w:sz w:val="24"/>
            <w:szCs w:val="24"/>
            <w:u w:val="single"/>
          </w:rPr>
          <w:t>http://eea.government.bg/bg/bio/nsmbr/praktichesko-rakovodstvo-metodiki-za-monitoring-i-otsenka/Podhod_Dunav.pdf</w:t>
        </w:r>
      </w:hyperlink>
      <w:r w:rsidR="00CD0C8E" w:rsidRPr="00CD0C8E">
        <w:rPr>
          <w:rFonts w:ascii="Times New Roman" w:eastAsia="Calibri" w:hAnsi="Times New Roman"/>
          <w:iCs/>
          <w:sz w:val="24"/>
          <w:szCs w:val="24"/>
        </w:rPr>
        <w:t xml:space="preserve"> </w:t>
      </w:r>
    </w:p>
    <w:p w:rsidR="00CD0C8E" w:rsidRPr="00CD0C8E" w:rsidRDefault="00CD0C8E" w:rsidP="00CD0C8E">
      <w:pPr>
        <w:spacing w:after="160" w:line="240" w:lineRule="auto"/>
        <w:jc w:val="both"/>
        <w:rPr>
          <w:rFonts w:ascii="Times New Roman" w:eastAsia="Calibri" w:hAnsi="Times New Roman"/>
          <w:i/>
          <w:sz w:val="24"/>
          <w:szCs w:val="24"/>
        </w:rPr>
      </w:pPr>
    </w:p>
    <w:p w:rsidR="00CD0C8E" w:rsidRPr="00517643"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517643">
        <w:rPr>
          <w:rFonts w:ascii="Times New Roman" w:eastAsia="Calibri" w:hAnsi="Times New Roman"/>
          <w:iCs/>
          <w:sz w:val="24"/>
          <w:szCs w:val="24"/>
        </w:rPr>
        <w:t>Апостолос Апостолу, Лъч</w:t>
      </w:r>
      <w:r w:rsidR="00517643">
        <w:rPr>
          <w:rFonts w:ascii="Times New Roman" w:eastAsia="Calibri" w:hAnsi="Times New Roman"/>
          <w:iCs/>
          <w:sz w:val="24"/>
          <w:szCs w:val="24"/>
        </w:rPr>
        <w:t>езар Пехливанов, Стефан Казаков</w:t>
      </w:r>
    </w:p>
    <w:p w:rsidR="00CD0C8E" w:rsidRPr="00CD0C8E" w:rsidRDefault="00CD0C8E" w:rsidP="00CD0C8E">
      <w:pPr>
        <w:spacing w:after="160" w:line="259" w:lineRule="auto"/>
        <w:rPr>
          <w:rFonts w:ascii="Times New Roman" w:eastAsia="Calibri" w:hAnsi="Times New Roman"/>
          <w:sz w:val="24"/>
          <w:szCs w:val="24"/>
        </w:rPr>
      </w:pPr>
    </w:p>
    <w:p w:rsidR="00CD0C8E" w:rsidRDefault="00CD0C8E"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55" w:name="_Toc88918034"/>
      <w:r w:rsidRPr="00427C16">
        <w:rPr>
          <w:rFonts w:ascii="Times New Roman" w:hAnsi="Times New Roman"/>
          <w:b w:val="0"/>
          <w:color w:val="1F497D" w:themeColor="text2"/>
          <w:sz w:val="28"/>
          <w:szCs w:val="28"/>
        </w:rPr>
        <w:lastRenderedPageBreak/>
        <w:t xml:space="preserve">Природозащитни цели за </w:t>
      </w:r>
      <w:r w:rsidR="002105B5" w:rsidRPr="00427C16">
        <w:rPr>
          <w:rFonts w:ascii="Times New Roman" w:hAnsi="Times New Roman"/>
          <w:b w:val="0"/>
          <w:color w:val="1F497D" w:themeColor="text2"/>
          <w:sz w:val="28"/>
          <w:szCs w:val="28"/>
        </w:rPr>
        <w:t xml:space="preserve">1157 </w:t>
      </w:r>
      <w:r w:rsidR="002105B5" w:rsidRPr="00427C16">
        <w:rPr>
          <w:rFonts w:ascii="Times New Roman" w:hAnsi="Times New Roman"/>
          <w:b w:val="0"/>
          <w:i/>
          <w:color w:val="1F497D" w:themeColor="text2"/>
          <w:sz w:val="28"/>
          <w:szCs w:val="28"/>
        </w:rPr>
        <w:t>Gymnocephalus schraetzer</w:t>
      </w:r>
      <w:bookmarkEnd w:id="155"/>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b/>
          <w:sz w:val="24"/>
          <w:szCs w:val="24"/>
        </w:rPr>
        <w:t xml:space="preserve">1. Код и наименование на вида: </w:t>
      </w:r>
      <w:r w:rsidRPr="00CD0C8E">
        <w:rPr>
          <w:rFonts w:ascii="Times New Roman" w:eastAsia="Calibri" w:hAnsi="Times New Roman"/>
          <w:sz w:val="24"/>
          <w:szCs w:val="24"/>
        </w:rPr>
        <w:t xml:space="preserve">1157 </w:t>
      </w:r>
      <w:r w:rsidRPr="00CD0C8E">
        <w:rPr>
          <w:rFonts w:ascii="Times New Roman" w:eastAsia="Calibri" w:hAnsi="Times New Roman"/>
          <w:i/>
          <w:sz w:val="24"/>
          <w:szCs w:val="24"/>
        </w:rPr>
        <w:t>Gymnocephalus schraetzer</w:t>
      </w:r>
      <w:r w:rsidRPr="00CD0C8E">
        <w:rPr>
          <w:rFonts w:ascii="Times New Roman" w:eastAsia="Calibri" w:hAnsi="Times New Roman"/>
          <w:sz w:val="24"/>
          <w:szCs w:val="24"/>
        </w:rPr>
        <w:t xml:space="preserve"> – ивичест бибан</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2. Кратка </w:t>
      </w:r>
      <w:r w:rsidR="000E54AE">
        <w:rPr>
          <w:rFonts w:ascii="Times New Roman" w:eastAsia="Calibri" w:hAnsi="Times New Roman"/>
          <w:b/>
          <w:sz w:val="24"/>
          <w:szCs w:val="24"/>
        </w:rPr>
        <w:t>характеристика на целевия обект</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Риба от сем. Бодлоперки (</w:t>
      </w:r>
      <w:r w:rsidRPr="00CD0C8E">
        <w:rPr>
          <w:rFonts w:ascii="Times New Roman" w:eastAsia="Calibri" w:hAnsi="Times New Roman"/>
          <w:sz w:val="24"/>
          <w:szCs w:val="24"/>
          <w:lang w:val="en-US"/>
        </w:rPr>
        <w:t>Percidae</w:t>
      </w:r>
      <w:r w:rsidRPr="00CD0C8E">
        <w:rPr>
          <w:rFonts w:ascii="Times New Roman" w:eastAsia="Calibri"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CD0C8E">
        <w:rPr>
          <w:rFonts w:ascii="Times New Roman" w:eastAsia="Calibri" w:hAnsi="Times New Roman"/>
          <w:sz w:val="24"/>
          <w:szCs w:val="24"/>
        </w:rPr>
        <w:t xml:space="preserve">Достига полова зрялост на втората година. Размножава се през март-май. </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Ивичестият бибан не е обект на стопански или любителски риболов, но отделни екземпляри попадат в стопанските улови като случаен приулов.</w:t>
      </w:r>
    </w:p>
    <w:p w:rsidR="00CD0C8E" w:rsidRPr="00CD0C8E" w:rsidRDefault="00CD0C8E" w:rsidP="000E54AE">
      <w:pPr>
        <w:spacing w:after="0" w:line="240" w:lineRule="auto"/>
        <w:ind w:firstLine="709"/>
        <w:jc w:val="both"/>
        <w:rPr>
          <w:rFonts w:ascii="Times New Roman" w:eastAsia="Calibri" w:hAnsi="Times New Roman"/>
          <w:sz w:val="24"/>
          <w:szCs w:val="24"/>
        </w:rPr>
      </w:pPr>
      <w:r w:rsidRPr="003F4672">
        <w:rPr>
          <w:rFonts w:ascii="Times New Roman" w:eastAsia="Calibri" w:hAnsi="Times New Roman"/>
          <w:i/>
          <w:sz w:val="24"/>
          <w:szCs w:val="24"/>
        </w:rPr>
        <w:t>Характеристик</w:t>
      </w:r>
      <w:r w:rsidR="003F4672" w:rsidRPr="003F4672">
        <w:rPr>
          <w:rFonts w:ascii="Times New Roman" w:eastAsia="Calibri" w:hAnsi="Times New Roman"/>
          <w:i/>
          <w:sz w:val="24"/>
          <w:szCs w:val="24"/>
        </w:rPr>
        <w:t>и на местообитанието в България</w:t>
      </w:r>
      <w:r w:rsidR="003F4672">
        <w:rPr>
          <w:rFonts w:ascii="Times New Roman" w:eastAsia="Calibri" w:hAnsi="Times New Roman"/>
          <w:sz w:val="24"/>
          <w:szCs w:val="24"/>
        </w:rPr>
        <w:t xml:space="preserve">. </w:t>
      </w:r>
      <w:r w:rsidRPr="00CD0C8E">
        <w:rPr>
          <w:rFonts w:ascii="Times New Roman" w:eastAsia="Calibri"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CD0C8E" w:rsidRPr="00CD0C8E" w:rsidRDefault="00CD0C8E" w:rsidP="000E54AE">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3. Състояние на биогеографско ниво и разпространение в мрежата </w:t>
      </w:r>
    </w:p>
    <w:p w:rsidR="00CD0C8E" w:rsidRPr="00CD0C8E" w:rsidRDefault="00CD0C8E" w:rsidP="000E54AE">
      <w:pPr>
        <w:spacing w:after="0" w:line="240" w:lineRule="auto"/>
        <w:ind w:firstLine="709"/>
        <w:jc w:val="both"/>
        <w:rPr>
          <w:rFonts w:ascii="Times New Roman" w:eastAsia="Calibri" w:hAnsi="Times New Roman"/>
          <w:color w:val="0000FF"/>
          <w:sz w:val="24"/>
          <w:szCs w:val="24"/>
          <w:u w:val="single"/>
        </w:rPr>
      </w:pPr>
      <w:r w:rsidRPr="00CD0C8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0E54AE">
        <w:rPr>
          <w:rFonts w:ascii="Times New Roman" w:eastAsia="Calibri" w:hAnsi="Times New Roman"/>
          <w:sz w:val="24"/>
          <w:szCs w:val="24"/>
        </w:rPr>
        <w:t>ят</w:t>
      </w:r>
      <w:r w:rsidR="003F4672">
        <w:rPr>
          <w:rFonts w:ascii="Times New Roman" w:eastAsia="Calibri" w:hAnsi="Times New Roman"/>
          <w:sz w:val="24"/>
          <w:szCs w:val="24"/>
        </w:rPr>
        <w:t>но</w:t>
      </w:r>
      <w:r w:rsidR="000E54AE">
        <w:rPr>
          <w:rFonts w:ascii="Times New Roman" w:eastAsia="Calibri" w:hAnsi="Times New Roman"/>
          <w:sz w:val="24"/>
          <w:szCs w:val="24"/>
        </w:rPr>
        <w:t xml:space="preserve"> ПС по всички показатели в К</w:t>
      </w:r>
      <w:r w:rsidRPr="00CD0C8E">
        <w:rPr>
          <w:rFonts w:ascii="Times New Roman" w:eastAsia="Calibri" w:hAnsi="Times New Roman"/>
          <w:sz w:val="24"/>
          <w:szCs w:val="24"/>
        </w:rPr>
        <w:t xml:space="preserve">онтиненталния биогеографски </w:t>
      </w:r>
      <w:r w:rsidR="000E54AE">
        <w:rPr>
          <w:rFonts w:ascii="Times New Roman" w:eastAsia="Calibri" w:hAnsi="Times New Roman"/>
          <w:sz w:val="24"/>
          <w:szCs w:val="24"/>
        </w:rPr>
        <w:t>регион</w:t>
      </w:r>
      <w:r w:rsidRPr="00CD0C8E">
        <w:rPr>
          <w:rFonts w:ascii="Times New Roman" w:eastAsia="Calibri" w:hAnsi="Times New Roman"/>
          <w:sz w:val="24"/>
          <w:szCs w:val="24"/>
        </w:rPr>
        <w:t xml:space="preserve">. </w:t>
      </w:r>
      <w:r w:rsidRPr="00CD0C8E">
        <w:rPr>
          <w:rFonts w:ascii="Times New Roman" w:eastAsia="Calibri" w:hAnsi="Times New Roman"/>
          <w:color w:val="0000FF"/>
          <w:sz w:val="24"/>
          <w:szCs w:val="24"/>
          <w:u w:val="single"/>
        </w:rPr>
        <w:t xml:space="preserve">Източник на информацията: </w:t>
      </w:r>
      <w:hyperlink r:id="rId122" w:history="1">
        <w:r w:rsidRPr="00CD0C8E">
          <w:rPr>
            <w:rFonts w:ascii="Times New Roman" w:eastAsia="Calibri" w:hAnsi="Times New Roman"/>
            <w:color w:val="0000FF"/>
            <w:sz w:val="24"/>
            <w:szCs w:val="24"/>
            <w:u w:val="single"/>
          </w:rPr>
          <w:t>https://nature-art17.eionet.europa.eu/article17/species/report/</w:t>
        </w:r>
      </w:hyperlink>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1. Пряко въздействащи негативни антропогенни фактори.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Замърсяване на водите.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2. Непряко въздействащи негативни фактори</w:t>
      </w:r>
    </w:p>
    <w:p w:rsidR="00CD0C8E" w:rsidRPr="00CD0C8E" w:rsidRDefault="00CD0C8E" w:rsidP="00CD0C8E">
      <w:pPr>
        <w:numPr>
          <w:ilvl w:val="0"/>
          <w:numId w:val="34"/>
        </w:numPr>
        <w:spacing w:after="0" w:line="240" w:lineRule="auto"/>
        <w:contextualSpacing/>
        <w:jc w:val="both"/>
        <w:rPr>
          <w:rFonts w:ascii="Times New Roman" w:eastAsia="Calibri" w:hAnsi="Times New Roman"/>
          <w:b/>
          <w:sz w:val="24"/>
          <w:szCs w:val="24"/>
        </w:rPr>
      </w:pPr>
      <w:r w:rsidRPr="00CD0C8E">
        <w:rPr>
          <w:rFonts w:ascii="Times New Roman" w:eastAsia="Calibri" w:hAnsi="Times New Roman"/>
          <w:sz w:val="24"/>
          <w:szCs w:val="24"/>
        </w:rPr>
        <w:t xml:space="preserve">Развитие на многочислени популации на инвазивни дънни видове риби (напр., </w:t>
      </w:r>
      <w:r w:rsidRPr="00CD0C8E">
        <w:rPr>
          <w:rFonts w:ascii="Times New Roman" w:eastAsia="Calibri" w:hAnsi="Times New Roman"/>
          <w:sz w:val="24"/>
          <w:szCs w:val="24"/>
          <w:lang w:val="en-US"/>
        </w:rPr>
        <w:t>Neogobius</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melanostomus</w:t>
      </w:r>
      <w:r w:rsidRPr="00CD0C8E">
        <w:rPr>
          <w:rFonts w:ascii="Times New Roman" w:eastAsia="Calibri" w:hAnsi="Times New Roman"/>
          <w:sz w:val="24"/>
          <w:szCs w:val="24"/>
        </w:rPr>
        <w:t>) (</w:t>
      </w:r>
      <w:r w:rsidRPr="00CD0C8E">
        <w:rPr>
          <w:rFonts w:ascii="Times New Roman" w:eastAsia="Calibri" w:hAnsi="Times New Roman"/>
          <w:sz w:val="24"/>
          <w:szCs w:val="24"/>
          <w:lang w:val="en-US"/>
        </w:rPr>
        <w:t>Bauer</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et</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al</w:t>
      </w:r>
      <w:r w:rsidRPr="00CD0C8E">
        <w:rPr>
          <w:rFonts w:ascii="Times New Roman" w:eastAsia="Calibri" w:hAnsi="Times New Roman"/>
          <w:sz w:val="24"/>
          <w:szCs w:val="24"/>
        </w:rPr>
        <w:t xml:space="preserve">., 2006; </w:t>
      </w:r>
      <w:r w:rsidRPr="00CD0C8E">
        <w:rPr>
          <w:rFonts w:ascii="Times New Roman" w:eastAsia="Calibri" w:hAnsi="Times New Roman"/>
          <w:sz w:val="24"/>
          <w:szCs w:val="24"/>
          <w:lang w:val="en-US"/>
        </w:rPr>
        <w:t>Juza</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et</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al</w:t>
      </w:r>
      <w:r w:rsidRPr="00CD0C8E">
        <w:rPr>
          <w:rFonts w:ascii="Times New Roman" w:eastAsia="Calibri" w:hAnsi="Times New Roman"/>
          <w:sz w:val="24"/>
          <w:szCs w:val="24"/>
        </w:rPr>
        <w:t>., 2018)</w:t>
      </w:r>
    </w:p>
    <w:p w:rsidR="00CD0C8E" w:rsidRPr="00CD0C8E" w:rsidRDefault="00CD0C8E" w:rsidP="00CD0C8E">
      <w:pPr>
        <w:spacing w:after="0" w:line="240" w:lineRule="auto"/>
        <w:ind w:left="720"/>
        <w:contextualSpacing/>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CD0C8E" w:rsidRPr="00CD0C8E" w:rsidTr="000E54AE">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0E54AE">
        <w:trPr>
          <w:tblCellSpacing w:w="15" w:type="dxa"/>
        </w:trPr>
        <w:tc>
          <w:tcPr>
            <w:tcW w:w="151"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0E54AE">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r w:rsidRPr="00CD0C8E">
              <w:rPr>
                <w:rFonts w:ascii="Times New Roman" w:eastAsia="Calibri" w:hAnsi="Times New Roman"/>
                <w:b/>
                <w:bCs/>
                <w:sz w:val="16"/>
                <w:szCs w:val="16"/>
              </w:rPr>
              <w:lastRenderedPageBreak/>
              <w:t>.</w:t>
            </w:r>
          </w:p>
        </w:tc>
        <w:tc>
          <w:tcPr>
            <w:tcW w:w="23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lastRenderedPageBreak/>
              <w:t>Iso</w:t>
            </w:r>
            <w:r w:rsidRPr="00CD0C8E">
              <w:rPr>
                <w:rFonts w:ascii="Times New Roman" w:eastAsia="Calibri" w:hAnsi="Times New Roman"/>
                <w:b/>
                <w:bCs/>
                <w:sz w:val="16"/>
                <w:szCs w:val="16"/>
              </w:rPr>
              <w:lastRenderedPageBreak/>
              <w:t>.</w:t>
            </w:r>
          </w:p>
        </w:tc>
        <w:tc>
          <w:tcPr>
            <w:tcW w:w="39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lastRenderedPageBreak/>
              <w:t>Glo.</w:t>
            </w:r>
          </w:p>
        </w:tc>
      </w:tr>
      <w:tr w:rsidR="00CD0C8E" w:rsidRPr="00CD0C8E" w:rsidTr="00CD0C8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lastRenderedPageBreak/>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sz w:val="16"/>
                <w:szCs w:val="16"/>
              </w:rPr>
              <w:t xml:space="preserve">Gymnocephalus </w:t>
            </w:r>
            <w:r w:rsidRPr="00CD0C8E">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7910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7910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А</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А</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
          <w:sz w:val="24"/>
          <w:szCs w:val="24"/>
        </w:rPr>
      </w:pPr>
    </w:p>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3C6A3E" w:rsidP="00CD0C8E">
      <w:pPr>
        <w:spacing w:after="160" w:line="240" w:lineRule="auto"/>
        <w:jc w:val="both"/>
        <w:rPr>
          <w:rFonts w:ascii="Times New Roman" w:eastAsia="Calibri" w:hAnsi="Times New Roman"/>
        </w:rPr>
      </w:pPr>
      <w:hyperlink r:id="rId123" w:history="1">
        <w:r w:rsidR="00CD0C8E" w:rsidRPr="00CD0C8E">
          <w:rPr>
            <w:rFonts w:ascii="Times New Roman" w:eastAsia="Calibri" w:hAnsi="Times New Roman"/>
            <w:color w:val="0563C1"/>
            <w:u w:val="single"/>
          </w:rPr>
          <w:t>http://natura2000.moew.government.bg/PublicDownloads/Auto/PS_SCI/BG0000614/BG0000614_PS_16.pdf</w:t>
        </w:r>
      </w:hyperlink>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Популацията не е оценена в индивиди, а като заемаща площ (</w:t>
      </w:r>
      <w:r w:rsidRPr="00CD0C8E">
        <w:rPr>
          <w:rFonts w:ascii="Times New Roman" w:eastAsia="Calibri" w:hAnsi="Times New Roman"/>
          <w:sz w:val="24"/>
          <w:szCs w:val="24"/>
          <w:lang w:val="en-US"/>
        </w:rPr>
        <w:t>area</w:t>
      </w:r>
      <w:r w:rsidRPr="00CD0C8E">
        <w:rPr>
          <w:rFonts w:ascii="Times New Roman" w:eastAsia="Calibri" w:hAnsi="Times New Roman"/>
          <w:sz w:val="24"/>
          <w:szCs w:val="24"/>
        </w:rPr>
        <w:t>). Качеството на данните за ивичестия бибан е оценено като „лошо“ (Р). Видът е оценен като присъстващ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Зачимостта на популацията в национален план като 2&lt;</w:t>
      </w:r>
      <w:r w:rsidRPr="00CD0C8E">
        <w:rPr>
          <w:rFonts w:ascii="Times New Roman" w:eastAsia="Calibri" w:hAnsi="Times New Roman"/>
          <w:sz w:val="24"/>
          <w:szCs w:val="24"/>
          <w:lang w:val="en-US"/>
        </w:rPr>
        <w:t>p</w:t>
      </w:r>
      <w:r w:rsidRPr="00CD0C8E">
        <w:rPr>
          <w:rFonts w:ascii="Times New Roman" w:eastAsia="Calibri" w:hAnsi="Times New Roman"/>
          <w:sz w:val="24"/>
          <w:szCs w:val="24"/>
        </w:rPr>
        <w:t>&lt;15% (</w:t>
      </w:r>
      <w:r w:rsidRPr="00CD0C8E">
        <w:rPr>
          <w:rFonts w:ascii="Times New Roman" w:eastAsia="Calibri" w:hAnsi="Times New Roman"/>
          <w:sz w:val="24"/>
          <w:szCs w:val="24"/>
          <w:lang w:val="en-US"/>
        </w:rPr>
        <w:t>B</w:t>
      </w:r>
      <w:r w:rsidRPr="00CD0C8E">
        <w:rPr>
          <w:rFonts w:ascii="Times New Roman" w:eastAsia="Calibri" w:hAnsi="Times New Roman"/>
          <w:sz w:val="24"/>
          <w:szCs w:val="24"/>
        </w:rPr>
        <w:t>). Степента на опазването на вида е оценена като отлично (А), степента на изолация на популацията –</w:t>
      </w:r>
      <w:r w:rsidRPr="00CD0C8E">
        <w:rPr>
          <w:rFonts w:ascii="Times New Roman" w:eastAsia="Calibri" w:hAnsi="Times New Roman"/>
        </w:rPr>
        <w:t xml:space="preserve"> „</w:t>
      </w:r>
      <w:r w:rsidRPr="00CD0C8E">
        <w:rPr>
          <w:rFonts w:ascii="Times New Roman" w:eastAsia="Calibri" w:hAnsi="Times New Roman"/>
          <w:sz w:val="24"/>
          <w:szCs w:val="24"/>
        </w:rPr>
        <w:t>Неизолирана популация, но в границите на ареала“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xml:space="preserve">) и според цялостната оценка стойността на зоната за опазването на вида е „отлична“ (А). </w:t>
      </w:r>
    </w:p>
    <w:p w:rsidR="00CD0C8E" w:rsidRPr="00CD0C8E" w:rsidRDefault="00CD0C8E" w:rsidP="00CD0C8E">
      <w:pPr>
        <w:autoSpaceDE w:val="0"/>
        <w:autoSpaceDN w:val="0"/>
        <w:adjustRightInd w:val="0"/>
        <w:spacing w:after="0" w:line="240" w:lineRule="auto"/>
        <w:jc w:val="both"/>
        <w:rPr>
          <w:rFonts w:ascii="Times New Roman" w:eastAsia="Calibri" w:hAnsi="Times New Roman"/>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5.</w:t>
      </w:r>
      <w:r w:rsidR="000E54AE">
        <w:rPr>
          <w:rFonts w:ascii="Times New Roman" w:eastAsia="Calibri" w:hAnsi="Times New Roman"/>
          <w:b/>
          <w:sz w:val="24"/>
          <w:szCs w:val="24"/>
        </w:rPr>
        <w:t xml:space="preserve"> Анализ на наличната информация</w:t>
      </w:r>
    </w:p>
    <w:p w:rsidR="00362299" w:rsidRPr="00362299" w:rsidRDefault="00362299" w:rsidP="00362299">
      <w:pPr>
        <w:spacing w:after="0" w:line="240" w:lineRule="auto"/>
        <w:ind w:firstLine="709"/>
        <w:jc w:val="both"/>
        <w:rPr>
          <w:rFonts w:ascii="Times New Roman" w:eastAsia="Calibri" w:hAnsi="Times New Roman"/>
          <w:sz w:val="24"/>
          <w:szCs w:val="24"/>
        </w:rPr>
      </w:pPr>
      <w:r w:rsidRPr="00362299">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В стандартния формуляр няма информация за числеността на популацията. Съгласно доклада за вида зоната има потенциални местообитания за вида и липсват препятствия и заплахи. Зоната представлява и екологичен коридор за вида. Отсъствие на вида от зоната не означава лошо състояние, поради очаквана много ниска или нулева популационна плътност. </w:t>
      </w:r>
    </w:p>
    <w:p w:rsidR="00362299" w:rsidRPr="00362299" w:rsidRDefault="00362299" w:rsidP="00362299">
      <w:pPr>
        <w:spacing w:after="0" w:line="240" w:lineRule="auto"/>
        <w:ind w:firstLine="709"/>
        <w:jc w:val="both"/>
        <w:rPr>
          <w:rFonts w:ascii="Times New Roman" w:eastAsia="Calibri" w:hAnsi="Times New Roman"/>
          <w:sz w:val="24"/>
          <w:szCs w:val="24"/>
        </w:rPr>
      </w:pPr>
      <w:r w:rsidRPr="00362299">
        <w:rPr>
          <w:rFonts w:ascii="Times New Roman" w:eastAsia="Calibri" w:hAnsi="Times New Roman"/>
          <w:sz w:val="24"/>
          <w:szCs w:val="24"/>
        </w:rPr>
        <w:t>По време на полевото проучване през 2021 г. с цел изясняване състоянието на вида</w:t>
      </w:r>
      <w:r w:rsidRPr="00362299">
        <w:rPr>
          <w:rFonts w:ascii="Times New Roman" w:eastAsia="Calibri" w:hAnsi="Times New Roman"/>
          <w:b/>
          <w:sz w:val="24"/>
          <w:szCs w:val="24"/>
        </w:rPr>
        <w:t xml:space="preserve"> </w:t>
      </w:r>
      <w:r w:rsidRPr="00362299">
        <w:rPr>
          <w:rFonts w:ascii="Times New Roman" w:eastAsia="Calibri" w:hAnsi="Times New Roman"/>
          <w:sz w:val="24"/>
          <w:szCs w:val="24"/>
        </w:rPr>
        <w:t xml:space="preserve">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подходящите местообитания в зоната е извършено пробонабиране в три участъка съгласно утвърдена методика (http://eea.government.bg/bg/bio/nsmbr/praktichesko-rakovodstvo-metodiki-za-monitoring-i-otsenka/Podhod_Dunav.pdf) – един в устието на р. Огоста и два в река Дунав. Не е регистриран нито един екземпляр на вида. </w:t>
      </w:r>
    </w:p>
    <w:p w:rsidR="00CD0C8E" w:rsidRPr="003F4672" w:rsidRDefault="00362299" w:rsidP="00362299">
      <w:pPr>
        <w:spacing w:after="0" w:line="240" w:lineRule="auto"/>
        <w:ind w:firstLine="709"/>
        <w:jc w:val="both"/>
        <w:rPr>
          <w:rFonts w:ascii="Times New Roman" w:eastAsia="Calibri" w:hAnsi="Times New Roman"/>
          <w:sz w:val="24"/>
          <w:szCs w:val="24"/>
        </w:rPr>
      </w:pPr>
      <w:r w:rsidRPr="00362299">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w:t>
      </w:r>
      <w:r w:rsidR="00CD0C8E" w:rsidRPr="003F4672">
        <w:rPr>
          <w:rFonts w:ascii="Times New Roman" w:eastAsia="Calibri" w:hAnsi="Times New Roman"/>
          <w:sz w:val="24"/>
          <w:szCs w:val="24"/>
        </w:rPr>
        <w:t xml:space="preserve">. </w:t>
      </w:r>
    </w:p>
    <w:p w:rsidR="00CD0C8E" w:rsidRPr="00CD0C8E" w:rsidRDefault="00CD0C8E" w:rsidP="000E54AE">
      <w:pPr>
        <w:spacing w:before="120" w:after="120" w:line="240" w:lineRule="auto"/>
        <w:jc w:val="both"/>
        <w:rPr>
          <w:rFonts w:ascii="Times New Roman" w:eastAsia="Calibri" w:hAnsi="Times New Roman"/>
          <w:b/>
          <w:sz w:val="24"/>
          <w:szCs w:val="24"/>
        </w:rPr>
      </w:pPr>
      <w:r w:rsidRPr="003F4672">
        <w:rPr>
          <w:rFonts w:ascii="Times New Roman" w:eastAsia="Calibri" w:hAnsi="Times New Roman"/>
          <w:b/>
          <w:sz w:val="24"/>
          <w:szCs w:val="24"/>
        </w:rPr>
        <w:t>6. Цели за подобряване/поддържане на природозащитното състояние на вида в</w:t>
      </w:r>
      <w:r w:rsidR="003F4672">
        <w:rPr>
          <w:rFonts w:ascii="Times New Roman" w:eastAsia="Calibri" w:hAnsi="Times New Roman"/>
          <w:b/>
          <w:sz w:val="24"/>
          <w:szCs w:val="24"/>
        </w:rPr>
        <w:t xml:space="preserve"> зоната</w:t>
      </w: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8"/>
        <w:gridCol w:w="3319"/>
        <w:gridCol w:w="1855"/>
      </w:tblGrid>
      <w:tr w:rsidR="003A3780" w:rsidRPr="003A3780" w:rsidTr="003A3780">
        <w:trPr>
          <w:tblHeader/>
          <w:jc w:val="center"/>
        </w:trPr>
        <w:tc>
          <w:tcPr>
            <w:tcW w:w="756" w:type="pct"/>
            <w:shd w:val="clear" w:color="auto" w:fill="DBE5F1"/>
            <w:vAlign w:val="center"/>
          </w:tcPr>
          <w:p w:rsidR="003A3780" w:rsidRPr="003A3780" w:rsidRDefault="003A3780" w:rsidP="003A3780">
            <w:pPr>
              <w:widowControl w:val="0"/>
              <w:spacing w:before="120" w:after="120" w:line="240" w:lineRule="auto"/>
              <w:jc w:val="center"/>
              <w:rPr>
                <w:rFonts w:ascii="Times New Roman" w:eastAsia="Calibri" w:hAnsi="Times New Roman"/>
                <w:b/>
                <w:bCs/>
              </w:rPr>
            </w:pPr>
            <w:r w:rsidRPr="003A3780">
              <w:rPr>
                <w:rFonts w:ascii="Times New Roman" w:eastAsia="Calibri" w:hAnsi="Times New Roman"/>
                <w:b/>
                <w:bCs/>
              </w:rPr>
              <w:t>Параметър</w:t>
            </w:r>
          </w:p>
        </w:tc>
        <w:tc>
          <w:tcPr>
            <w:tcW w:w="634" w:type="pct"/>
            <w:shd w:val="clear" w:color="auto" w:fill="DBE5F1"/>
            <w:vAlign w:val="center"/>
          </w:tcPr>
          <w:p w:rsidR="003A3780" w:rsidRPr="003A3780" w:rsidRDefault="003A3780" w:rsidP="003A3780">
            <w:pPr>
              <w:widowControl w:val="0"/>
              <w:spacing w:before="120" w:after="120" w:line="240" w:lineRule="auto"/>
              <w:jc w:val="center"/>
              <w:rPr>
                <w:rFonts w:ascii="Times New Roman" w:eastAsia="Calibri" w:hAnsi="Times New Roman"/>
                <w:b/>
                <w:bCs/>
              </w:rPr>
            </w:pPr>
            <w:r w:rsidRPr="003A3780">
              <w:rPr>
                <w:rFonts w:ascii="Times New Roman" w:eastAsia="Calibri" w:hAnsi="Times New Roman"/>
                <w:b/>
                <w:bCs/>
              </w:rPr>
              <w:t>Мерна единица</w:t>
            </w:r>
          </w:p>
        </w:tc>
        <w:tc>
          <w:tcPr>
            <w:tcW w:w="715" w:type="pct"/>
            <w:shd w:val="clear" w:color="auto" w:fill="DBE5F1"/>
            <w:vAlign w:val="center"/>
          </w:tcPr>
          <w:p w:rsidR="003A3780" w:rsidRPr="003A3780" w:rsidRDefault="003A3780" w:rsidP="003A3780">
            <w:pPr>
              <w:widowControl w:val="0"/>
              <w:spacing w:before="120" w:after="120" w:line="240" w:lineRule="auto"/>
              <w:jc w:val="center"/>
              <w:rPr>
                <w:rFonts w:ascii="Times New Roman" w:eastAsia="Calibri" w:hAnsi="Times New Roman"/>
                <w:b/>
                <w:bCs/>
              </w:rPr>
            </w:pPr>
            <w:r w:rsidRPr="003A3780">
              <w:rPr>
                <w:rFonts w:ascii="Times New Roman" w:eastAsia="Calibri" w:hAnsi="Times New Roman"/>
                <w:b/>
                <w:bCs/>
              </w:rPr>
              <w:t>Целева стойност</w:t>
            </w:r>
          </w:p>
        </w:tc>
        <w:tc>
          <w:tcPr>
            <w:tcW w:w="1857" w:type="pct"/>
            <w:shd w:val="clear" w:color="auto" w:fill="DBE5F1"/>
            <w:vAlign w:val="center"/>
          </w:tcPr>
          <w:p w:rsidR="003A3780" w:rsidRPr="003A3780" w:rsidRDefault="003A3780" w:rsidP="003A3780">
            <w:pPr>
              <w:widowControl w:val="0"/>
              <w:spacing w:before="120" w:after="120" w:line="240" w:lineRule="auto"/>
              <w:jc w:val="center"/>
              <w:rPr>
                <w:rFonts w:ascii="Times New Roman" w:eastAsia="Calibri" w:hAnsi="Times New Roman"/>
                <w:b/>
                <w:bCs/>
              </w:rPr>
            </w:pPr>
            <w:r w:rsidRPr="003A3780">
              <w:rPr>
                <w:rFonts w:ascii="Times New Roman" w:eastAsia="Calibri" w:hAnsi="Times New Roman"/>
                <w:b/>
                <w:bCs/>
              </w:rPr>
              <w:t xml:space="preserve">Допълнителна информация </w:t>
            </w:r>
          </w:p>
        </w:tc>
        <w:tc>
          <w:tcPr>
            <w:tcW w:w="1038" w:type="pct"/>
            <w:shd w:val="clear" w:color="auto" w:fill="DBE5F1"/>
            <w:vAlign w:val="center"/>
          </w:tcPr>
          <w:p w:rsidR="003A3780" w:rsidRPr="003A3780" w:rsidRDefault="003A3780" w:rsidP="003A3780">
            <w:pPr>
              <w:widowControl w:val="0"/>
              <w:spacing w:before="120" w:after="120" w:line="240" w:lineRule="auto"/>
              <w:jc w:val="center"/>
              <w:rPr>
                <w:rFonts w:ascii="Times New Roman" w:eastAsia="Calibri" w:hAnsi="Times New Roman"/>
                <w:b/>
                <w:bCs/>
              </w:rPr>
            </w:pPr>
            <w:r w:rsidRPr="003A3780">
              <w:rPr>
                <w:rFonts w:ascii="Times New Roman" w:eastAsia="Calibri" w:hAnsi="Times New Roman"/>
                <w:b/>
                <w:bCs/>
              </w:rPr>
              <w:t>Специфични цели на опазване за зоната</w:t>
            </w:r>
          </w:p>
        </w:tc>
      </w:tr>
      <w:tr w:rsidR="003A3780" w:rsidRPr="003A3780" w:rsidTr="003A3780">
        <w:trPr>
          <w:jc w:val="center"/>
        </w:trPr>
        <w:tc>
          <w:tcPr>
            <w:tcW w:w="756" w:type="pct"/>
            <w:shd w:val="clear" w:color="auto" w:fill="auto"/>
          </w:tcPr>
          <w:p w:rsidR="003A3780" w:rsidRPr="003A3780" w:rsidRDefault="003A3780" w:rsidP="003A3780">
            <w:pPr>
              <w:spacing w:before="120" w:after="120" w:line="240" w:lineRule="auto"/>
              <w:rPr>
                <w:rFonts w:ascii="Times New Roman" w:eastAsia="Calibri" w:hAnsi="Times New Roman"/>
                <w:b/>
                <w:lang w:val="en-US"/>
              </w:rPr>
            </w:pPr>
            <w:r w:rsidRPr="003A3780">
              <w:rPr>
                <w:rFonts w:ascii="Times New Roman" w:eastAsia="Calibri" w:hAnsi="Times New Roman"/>
                <w:b/>
              </w:rPr>
              <w:t xml:space="preserve">Плътност на </w:t>
            </w:r>
            <w:r w:rsidRPr="003A3780">
              <w:rPr>
                <w:rFonts w:ascii="Times New Roman" w:eastAsia="Calibri" w:hAnsi="Times New Roman"/>
                <w:b/>
              </w:rPr>
              <w:lastRenderedPageBreak/>
              <w:t>популацията</w:t>
            </w:r>
          </w:p>
        </w:tc>
        <w:tc>
          <w:tcPr>
            <w:tcW w:w="634" w:type="pct"/>
            <w:shd w:val="clear" w:color="auto" w:fill="auto"/>
          </w:tcPr>
          <w:p w:rsidR="003A3780" w:rsidRPr="003A3780" w:rsidRDefault="003A3780" w:rsidP="003A3780">
            <w:pPr>
              <w:spacing w:before="120" w:after="120" w:line="240" w:lineRule="auto"/>
              <w:rPr>
                <w:rFonts w:ascii="Times New Roman" w:eastAsia="Calibri" w:hAnsi="Times New Roman"/>
                <w:lang w:val="en-US"/>
              </w:rPr>
            </w:pPr>
            <w:r w:rsidRPr="003A3780">
              <w:rPr>
                <w:rFonts w:ascii="Times New Roman" w:eastAsia="Calibri" w:hAnsi="Times New Roman"/>
              </w:rPr>
              <w:lastRenderedPageBreak/>
              <w:t xml:space="preserve">ind. </w:t>
            </w:r>
            <w:r w:rsidRPr="003A3780">
              <w:rPr>
                <w:rFonts w:ascii="Times New Roman" w:eastAsia="Calibri" w:hAnsi="Times New Roman"/>
              </w:rPr>
              <w:lastRenderedPageBreak/>
              <w:t>CPUE</w:t>
            </w:r>
          </w:p>
        </w:tc>
        <w:tc>
          <w:tcPr>
            <w:tcW w:w="715"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lastRenderedPageBreak/>
              <w:t>Най-малко</w:t>
            </w:r>
            <w:r w:rsidRPr="003A3780">
              <w:rPr>
                <w:rFonts w:ascii="Times New Roman" w:eastAsia="Calibri" w:hAnsi="Times New Roman"/>
                <w:lang w:val="en-US"/>
              </w:rPr>
              <w:t xml:space="preserve"> </w:t>
            </w:r>
            <w:r w:rsidRPr="003A3780">
              <w:rPr>
                <w:rFonts w:ascii="Times New Roman" w:eastAsia="Calibri" w:hAnsi="Times New Roman"/>
              </w:rPr>
              <w:lastRenderedPageBreak/>
              <w:t xml:space="preserve">1-3 </w:t>
            </w:r>
          </w:p>
        </w:tc>
        <w:tc>
          <w:tcPr>
            <w:tcW w:w="1857" w:type="pct"/>
            <w:shd w:val="clear" w:color="auto" w:fill="auto"/>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lastRenderedPageBreak/>
              <w:t xml:space="preserve">Стойността по  този параметър при работа със стационарни </w:t>
            </w:r>
            <w:r w:rsidRPr="003A3780">
              <w:rPr>
                <w:rFonts w:ascii="Times New Roman" w:eastAsia="Calibri" w:hAnsi="Times New Roman"/>
              </w:rPr>
              <w:lastRenderedPageBreak/>
              <w:t xml:space="preserve">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3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Има натиск с локален произход, но към момента не може да бъде отчетен.</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lastRenderedPageBreak/>
              <w:t xml:space="preserve">Намаляване на числеността на </w:t>
            </w:r>
            <w:r w:rsidRPr="003A3780">
              <w:rPr>
                <w:rFonts w:ascii="Times New Roman" w:eastAsia="Calibri" w:hAnsi="Times New Roman"/>
              </w:rPr>
              <w:lastRenderedPageBreak/>
              <w:t xml:space="preserve">инвазивни дънни видове риби (Neogobius melanostomus, </w:t>
            </w:r>
            <w:r w:rsidRPr="003A3780">
              <w:rPr>
                <w:rFonts w:ascii="Times New Roman" w:eastAsia="Calibri" w:hAnsi="Times New Roman"/>
                <w:lang w:val="en-US"/>
              </w:rPr>
              <w:t>P</w:t>
            </w:r>
            <w:r w:rsidRPr="003A3780">
              <w:rPr>
                <w:rFonts w:ascii="Times New Roman" w:eastAsia="Calibri" w:hAnsi="Times New Roman"/>
              </w:rPr>
              <w:t>erccottus glenii). Предотвратяване на разпространението на нови инвазивни видове риби. Оценка на натиска от хидротехническите съоръжения и промишлената дейности върху числеността на популацията.</w:t>
            </w:r>
          </w:p>
        </w:tc>
      </w:tr>
      <w:tr w:rsidR="003A3780" w:rsidRPr="003A3780" w:rsidTr="003A3780">
        <w:trPr>
          <w:jc w:val="center"/>
        </w:trPr>
        <w:tc>
          <w:tcPr>
            <w:tcW w:w="756" w:type="pct"/>
            <w:shd w:val="clear" w:color="auto" w:fill="auto"/>
          </w:tcPr>
          <w:p w:rsidR="003A3780" w:rsidRPr="003A3780" w:rsidRDefault="003A3780" w:rsidP="003A3780">
            <w:pPr>
              <w:spacing w:before="120" w:after="120" w:line="240" w:lineRule="auto"/>
              <w:rPr>
                <w:rFonts w:ascii="Times New Roman" w:eastAsia="Calibri" w:hAnsi="Times New Roman"/>
                <w:b/>
              </w:rPr>
            </w:pPr>
            <w:r w:rsidRPr="003A3780">
              <w:rPr>
                <w:rFonts w:ascii="Times New Roman" w:eastAsia="Calibri" w:hAnsi="Times New Roman"/>
                <w:b/>
              </w:rPr>
              <w:lastRenderedPageBreak/>
              <w:t xml:space="preserve">Местообитание на вида: </w:t>
            </w:r>
          </w:p>
          <w:p w:rsidR="003A3780" w:rsidRPr="003A3780" w:rsidRDefault="003A3780" w:rsidP="003A3780">
            <w:pPr>
              <w:spacing w:before="120" w:after="120" w:line="240" w:lineRule="auto"/>
              <w:rPr>
                <w:rFonts w:ascii="Times New Roman" w:eastAsia="Calibri" w:hAnsi="Times New Roman"/>
                <w:b/>
              </w:rPr>
            </w:pPr>
            <w:r w:rsidRPr="003A3780">
              <w:rPr>
                <w:rFonts w:ascii="Times New Roman" w:eastAsia="Calibri" w:hAnsi="Times New Roman"/>
                <w:b/>
              </w:rPr>
              <w:lastRenderedPageBreak/>
              <w:t>речна мрежа, представляваща потенциално местообитание за вида</w:t>
            </w:r>
          </w:p>
        </w:tc>
        <w:tc>
          <w:tcPr>
            <w:tcW w:w="634"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lastRenderedPageBreak/>
              <w:t>км</w:t>
            </w:r>
          </w:p>
        </w:tc>
        <w:tc>
          <w:tcPr>
            <w:tcW w:w="715"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shd w:val="clear" w:color="auto" w:fill="FFFFFF"/>
              </w:rPr>
              <w:t>Най-малко 2 км</w:t>
            </w:r>
          </w:p>
        </w:tc>
        <w:tc>
          <w:tcPr>
            <w:tcW w:w="1857" w:type="pct"/>
            <w:shd w:val="clear" w:color="auto" w:fill="auto"/>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 xml:space="preserve">Като размер на местообитанието на вида се определя дължината на участъка от р. Дунав в </w:t>
            </w:r>
            <w:r w:rsidRPr="003A3780">
              <w:rPr>
                <w:rFonts w:ascii="Times New Roman" w:eastAsia="Calibri" w:hAnsi="Times New Roman"/>
              </w:rPr>
              <w:lastRenderedPageBreak/>
              <w:t>границите на ЗЗ Чрез ГИС анализ е установено, че 2 км</w:t>
            </w:r>
            <w:r w:rsidRPr="003A3780">
              <w:rPr>
                <w:rFonts w:ascii="Times New Roman" w:eastAsia="Calibri" w:hAnsi="Times New Roman"/>
                <w:vertAlign w:val="superscript"/>
              </w:rPr>
              <w:footnoteReference w:id="8"/>
            </w:r>
            <w:r w:rsidRPr="003A3780">
              <w:rPr>
                <w:rFonts w:ascii="Times New Roman" w:eastAsia="Calibri" w:hAnsi="Times New Roman"/>
              </w:rPr>
              <w:t xml:space="preserve">  от р. Дунав в защитената зона отговарят на посочените критерии. Според наличните данни за вида, разпространението на вида следва да е мозайчно в зоната с агрегации при подходящ субстрат.</w:t>
            </w:r>
          </w:p>
        </w:tc>
        <w:tc>
          <w:tcPr>
            <w:tcW w:w="1038" w:type="pct"/>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lastRenderedPageBreak/>
              <w:t xml:space="preserve">Поддържане на речната мрежа, представляваща </w:t>
            </w:r>
            <w:r w:rsidRPr="003A3780">
              <w:rPr>
                <w:rFonts w:ascii="Times New Roman" w:eastAsia="Calibri" w:hAnsi="Times New Roman"/>
              </w:rPr>
              <w:lastRenderedPageBreak/>
              <w:t xml:space="preserve">подходящо местообитание, обитавано от вида, най-малко 2 км. </w:t>
            </w:r>
          </w:p>
          <w:p w:rsidR="003A3780" w:rsidRPr="003A3780" w:rsidRDefault="003A3780" w:rsidP="003A3780">
            <w:pPr>
              <w:spacing w:before="120" w:after="120" w:line="240" w:lineRule="auto"/>
              <w:jc w:val="both"/>
              <w:rPr>
                <w:rFonts w:ascii="Times New Roman" w:eastAsia="Calibri" w:hAnsi="Times New Roman"/>
              </w:rPr>
            </w:pPr>
          </w:p>
          <w:p w:rsidR="003A3780" w:rsidRPr="003A3780" w:rsidRDefault="003A3780" w:rsidP="003A3780">
            <w:pPr>
              <w:spacing w:before="120" w:after="120" w:line="240" w:lineRule="auto"/>
              <w:jc w:val="both"/>
              <w:rPr>
                <w:rFonts w:ascii="Times New Roman" w:eastAsia="Calibri" w:hAnsi="Times New Roman"/>
              </w:rPr>
            </w:pPr>
          </w:p>
        </w:tc>
      </w:tr>
      <w:tr w:rsidR="003A3780" w:rsidRPr="003A3780" w:rsidTr="003A3780">
        <w:trPr>
          <w:jc w:val="center"/>
        </w:trPr>
        <w:tc>
          <w:tcPr>
            <w:tcW w:w="756" w:type="pct"/>
            <w:shd w:val="clear" w:color="auto" w:fill="auto"/>
          </w:tcPr>
          <w:p w:rsidR="003A3780" w:rsidRPr="003A3780" w:rsidRDefault="003A3780" w:rsidP="003A3780">
            <w:pPr>
              <w:spacing w:before="120" w:after="120" w:line="240" w:lineRule="auto"/>
              <w:rPr>
                <w:rFonts w:ascii="Times New Roman" w:eastAsia="Calibri" w:hAnsi="Times New Roman"/>
                <w:b/>
              </w:rPr>
            </w:pPr>
            <w:r w:rsidRPr="003A3780">
              <w:rPr>
                <w:rFonts w:ascii="Times New Roman" w:eastAsia="Calibri" w:hAnsi="Times New Roman"/>
                <w:b/>
              </w:rPr>
              <w:lastRenderedPageBreak/>
              <w:t xml:space="preserve">Местообитание на вида: </w:t>
            </w:r>
          </w:p>
          <w:p w:rsidR="003A3780" w:rsidRPr="003A3780" w:rsidRDefault="003A3780" w:rsidP="003A3780">
            <w:pPr>
              <w:spacing w:before="120" w:after="120" w:line="240" w:lineRule="auto"/>
              <w:rPr>
                <w:rFonts w:ascii="Times New Roman" w:eastAsia="Calibri" w:hAnsi="Times New Roman"/>
                <w:b/>
              </w:rPr>
            </w:pPr>
            <w:r w:rsidRPr="003A3780">
              <w:rPr>
                <w:rFonts w:ascii="Times New Roman" w:eastAsia="Calibri" w:hAnsi="Times New Roman"/>
                <w:b/>
              </w:rPr>
              <w:t xml:space="preserve">Степен на свързаност на местообитанието на вида </w:t>
            </w:r>
          </w:p>
          <w:p w:rsidR="003A3780" w:rsidRPr="003A3780" w:rsidRDefault="003A3780" w:rsidP="003A3780">
            <w:pPr>
              <w:spacing w:before="120" w:after="120" w:line="240" w:lineRule="auto"/>
              <w:rPr>
                <w:rFonts w:ascii="Times New Roman" w:eastAsia="Calibri" w:hAnsi="Times New Roman"/>
                <w:b/>
              </w:rPr>
            </w:pPr>
          </w:p>
          <w:p w:rsidR="003A3780" w:rsidRPr="003A3780" w:rsidRDefault="003A3780" w:rsidP="003A3780">
            <w:pPr>
              <w:spacing w:before="120" w:after="120" w:line="240" w:lineRule="auto"/>
              <w:rPr>
                <w:rFonts w:ascii="Times New Roman" w:eastAsia="Calibri" w:hAnsi="Times New Roman"/>
                <w:b/>
              </w:rPr>
            </w:pPr>
          </w:p>
        </w:tc>
        <w:tc>
          <w:tcPr>
            <w:tcW w:w="634"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t xml:space="preserve">5 степенна скала за всяка бариера </w:t>
            </w:r>
          </w:p>
        </w:tc>
        <w:tc>
          <w:tcPr>
            <w:tcW w:w="715" w:type="pct"/>
            <w:shd w:val="clear" w:color="auto" w:fill="auto"/>
          </w:tcPr>
          <w:p w:rsidR="003A3780" w:rsidRPr="003A3780" w:rsidRDefault="003A3780" w:rsidP="003A3780">
            <w:pPr>
              <w:spacing w:before="120" w:after="120" w:line="240" w:lineRule="auto"/>
              <w:rPr>
                <w:rFonts w:ascii="Times New Roman" w:eastAsia="Calibri" w:hAnsi="Times New Roman"/>
                <w:lang w:val="en-US"/>
              </w:rPr>
            </w:pPr>
            <w:r w:rsidRPr="003A3780">
              <w:rPr>
                <w:rFonts w:ascii="Times New Roman" w:eastAsia="Calibri" w:hAnsi="Times New Roman"/>
              </w:rPr>
              <w:t>Степен</w:t>
            </w:r>
            <w:r w:rsidRPr="003A3780">
              <w:rPr>
                <w:rFonts w:ascii="Times New Roman" w:eastAsia="Calibri" w:hAnsi="Times New Roman"/>
                <w:lang w:val="en-US"/>
              </w:rPr>
              <w:t xml:space="preserve"> 1</w:t>
            </w:r>
          </w:p>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t>за всяка бариера</w:t>
            </w:r>
          </w:p>
        </w:tc>
        <w:tc>
          <w:tcPr>
            <w:tcW w:w="1857" w:type="pct"/>
            <w:shd w:val="clear" w:color="auto" w:fill="auto"/>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 xml:space="preserve">Установената през 2021г., миграционна бариера от степен 4 в река Огоста, е значително нагоре по течението (т.е. извън характерното за вида местообитание), което е основно река Дунав. Натискът от </w:t>
            </w:r>
            <w:r w:rsidRPr="003A3780">
              <w:rPr>
                <w:rFonts w:ascii="Times New Roman" w:eastAsia="Calibri" w:hAnsi="Times New Roman"/>
              </w:rPr>
              <w:lastRenderedPageBreak/>
              <w:t>миграционни бариери за речните участъци, представляващи подходящи местообитания за вида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3A3780" w:rsidRPr="003A3780" w:rsidTr="003A3780">
        <w:trPr>
          <w:jc w:val="center"/>
        </w:trPr>
        <w:tc>
          <w:tcPr>
            <w:tcW w:w="756" w:type="pct"/>
            <w:shd w:val="clear" w:color="auto" w:fill="auto"/>
          </w:tcPr>
          <w:p w:rsidR="003A3780" w:rsidRPr="003A3780" w:rsidRDefault="003A3780" w:rsidP="003A3780">
            <w:pPr>
              <w:spacing w:before="120" w:after="120" w:line="240" w:lineRule="auto"/>
              <w:rPr>
                <w:rFonts w:ascii="Times New Roman" w:eastAsia="Calibri" w:hAnsi="Times New Roman"/>
                <w:b/>
              </w:rPr>
            </w:pPr>
            <w:r w:rsidRPr="003A3780">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t xml:space="preserve">5 степенна скала за екологично състояние съгласно РДВ </w:t>
            </w:r>
          </w:p>
        </w:tc>
        <w:tc>
          <w:tcPr>
            <w:tcW w:w="715"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t>По-висока или равна на 2 – Добър потенциал</w:t>
            </w:r>
          </w:p>
        </w:tc>
        <w:tc>
          <w:tcPr>
            <w:tcW w:w="1857" w:type="pct"/>
            <w:shd w:val="clear" w:color="auto" w:fill="auto"/>
          </w:tcPr>
          <w:p w:rsidR="003A3780" w:rsidRPr="003A3780" w:rsidRDefault="003A3780" w:rsidP="003A3780">
            <w:pPr>
              <w:spacing w:after="0" w:line="240" w:lineRule="auto"/>
              <w:jc w:val="both"/>
              <w:rPr>
                <w:rFonts w:ascii="Times New Roman" w:eastAsia="Calibri" w:hAnsi="Times New Roman"/>
              </w:rPr>
            </w:pPr>
            <w:r w:rsidRPr="003A3780">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3A3780" w:rsidRPr="003A3780" w:rsidTr="003A378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3A3780" w:rsidRPr="003A3780" w:rsidRDefault="003A3780" w:rsidP="003A3780">
                  <w:pPr>
                    <w:spacing w:after="0" w:line="240" w:lineRule="auto"/>
                    <w:jc w:val="center"/>
                    <w:rPr>
                      <w:rFonts w:ascii="Times New Roman" w:eastAsia="Calibri" w:hAnsi="Times New Roman"/>
                      <w:b/>
                      <w:bCs/>
                      <w:color w:val="000000"/>
                    </w:rPr>
                  </w:pPr>
                  <w:r w:rsidRPr="003A3780">
                    <w:rPr>
                      <w:rFonts w:ascii="Times New Roman" w:eastAsia="Calibri" w:hAnsi="Times New Roman"/>
                      <w:b/>
                      <w:bCs/>
                      <w:color w:val="000000"/>
                    </w:rPr>
                    <w:t>ЕС/ЕП</w:t>
                  </w:r>
                </w:p>
              </w:tc>
            </w:tr>
            <w:tr w:rsidR="003A3780" w:rsidRPr="003A3780" w:rsidTr="003A37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3A3780" w:rsidRPr="003A3780" w:rsidRDefault="003A3780" w:rsidP="003A3780">
                  <w:pPr>
                    <w:spacing w:after="0" w:line="240" w:lineRule="auto"/>
                    <w:jc w:val="center"/>
                    <w:rPr>
                      <w:rFonts w:ascii="Times New Roman" w:eastAsia="Calibri" w:hAnsi="Times New Roman"/>
                      <w:color w:val="000000"/>
                    </w:rPr>
                  </w:pPr>
                  <w:r w:rsidRPr="003A3780">
                    <w:rPr>
                      <w:rFonts w:ascii="Times New Roman" w:eastAsia="Calibri" w:hAnsi="Times New Roman"/>
                      <w:color w:val="000000"/>
                    </w:rPr>
                    <w:t>1 - Отлично</w:t>
                  </w:r>
                </w:p>
              </w:tc>
            </w:tr>
            <w:tr w:rsidR="003A3780" w:rsidRPr="003A3780" w:rsidTr="003A37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A3780" w:rsidRPr="003A3780" w:rsidRDefault="003A3780" w:rsidP="003A3780">
                  <w:pPr>
                    <w:spacing w:after="0" w:line="240" w:lineRule="auto"/>
                    <w:jc w:val="center"/>
                    <w:rPr>
                      <w:rFonts w:ascii="Times New Roman" w:eastAsia="Calibri" w:hAnsi="Times New Roman"/>
                      <w:color w:val="000000"/>
                    </w:rPr>
                  </w:pPr>
                  <w:r w:rsidRPr="003A3780">
                    <w:rPr>
                      <w:rFonts w:ascii="Times New Roman" w:eastAsia="Calibri" w:hAnsi="Times New Roman"/>
                      <w:color w:val="000000"/>
                    </w:rPr>
                    <w:t>2 - Добро</w:t>
                  </w:r>
                </w:p>
              </w:tc>
            </w:tr>
            <w:tr w:rsidR="003A3780" w:rsidRPr="003A3780" w:rsidTr="003A37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A3780" w:rsidRPr="003A3780" w:rsidRDefault="003A3780" w:rsidP="003A3780">
                  <w:pPr>
                    <w:spacing w:after="0" w:line="240" w:lineRule="auto"/>
                    <w:jc w:val="center"/>
                    <w:rPr>
                      <w:rFonts w:ascii="Times New Roman" w:eastAsia="Calibri" w:hAnsi="Times New Roman"/>
                      <w:color w:val="000000"/>
                    </w:rPr>
                  </w:pPr>
                  <w:r w:rsidRPr="003A3780">
                    <w:rPr>
                      <w:rFonts w:ascii="Times New Roman" w:eastAsia="Calibri" w:hAnsi="Times New Roman"/>
                      <w:color w:val="000000"/>
                    </w:rPr>
                    <w:t>3 - Умерено</w:t>
                  </w:r>
                </w:p>
              </w:tc>
            </w:tr>
            <w:tr w:rsidR="003A3780" w:rsidRPr="003A3780" w:rsidTr="003A37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3A3780" w:rsidRPr="003A3780" w:rsidRDefault="003A3780" w:rsidP="003A3780">
                  <w:pPr>
                    <w:spacing w:after="0" w:line="240" w:lineRule="auto"/>
                    <w:jc w:val="center"/>
                    <w:rPr>
                      <w:rFonts w:ascii="Times New Roman" w:eastAsia="Calibri" w:hAnsi="Times New Roman"/>
                      <w:color w:val="000000"/>
                    </w:rPr>
                  </w:pPr>
                  <w:r w:rsidRPr="003A3780">
                    <w:rPr>
                      <w:rFonts w:ascii="Times New Roman" w:eastAsia="Calibri" w:hAnsi="Times New Roman"/>
                      <w:color w:val="000000"/>
                    </w:rPr>
                    <w:t>4 - Лошо</w:t>
                  </w:r>
                </w:p>
              </w:tc>
            </w:tr>
            <w:tr w:rsidR="003A3780" w:rsidRPr="003A3780" w:rsidTr="003A37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A3780" w:rsidRPr="003A3780" w:rsidRDefault="003A3780" w:rsidP="003A3780">
                  <w:pPr>
                    <w:spacing w:after="0" w:line="240" w:lineRule="auto"/>
                    <w:jc w:val="center"/>
                    <w:rPr>
                      <w:rFonts w:ascii="Times New Roman" w:eastAsia="Calibri" w:hAnsi="Times New Roman"/>
                      <w:color w:val="000000"/>
                    </w:rPr>
                  </w:pPr>
                  <w:r w:rsidRPr="003A3780">
                    <w:rPr>
                      <w:rFonts w:ascii="Times New Roman" w:eastAsia="Calibri" w:hAnsi="Times New Roman"/>
                      <w:color w:val="000000"/>
                    </w:rPr>
                    <w:t>5 - Много лошо</w:t>
                  </w:r>
                </w:p>
              </w:tc>
            </w:tr>
          </w:tbl>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Съгласно ПУРБ 2016-2021 г. р. Дунав е модифицирано водно тяло, с код (</w:t>
            </w:r>
            <w:hyperlink r:id="rId124" w:history="1">
              <w:r w:rsidRPr="003A3780">
                <w:rPr>
                  <w:rFonts w:ascii="Times New Roman" w:eastAsia="Calibri" w:hAnsi="Times New Roman"/>
                  <w:color w:val="0000FF"/>
                  <w:u w:val="single"/>
                </w:rPr>
                <w:t>http://www.bd-dunav.org/uploads/content/files/upravlenie-na-vodite/PURB-2016-2021-final/Razdel-1/prilojenia_R1/Pril_1244.pdf</w:t>
              </w:r>
            </w:hyperlink>
            <w:r w:rsidRPr="003A3780">
              <w:rPr>
                <w:rFonts w:ascii="Times New Roman" w:eastAsia="Calibri" w:hAnsi="Times New Roman"/>
              </w:rPr>
              <w:t>).</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 xml:space="preserve">Според информация от ПУРБ 2016-2021 г. екологичният потенциал на р. Дунав е Умерен, (3), </w:t>
            </w:r>
            <w:r w:rsidRPr="003A3780">
              <w:rPr>
                <w:rFonts w:ascii="Times New Roman" w:eastAsia="Calibri" w:hAnsi="Times New Roman"/>
              </w:rPr>
              <w:lastRenderedPageBreak/>
              <w:t>(</w:t>
            </w:r>
            <w:hyperlink r:id="rId125" w:history="1">
              <w:r w:rsidRPr="003A3780">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3A3780">
              <w:rPr>
                <w:rFonts w:ascii="Times New Roman" w:eastAsia="Calibri" w:hAnsi="Times New Roman"/>
              </w:rPr>
              <w:t>)</w:t>
            </w:r>
          </w:p>
        </w:tc>
        <w:tc>
          <w:tcPr>
            <w:tcW w:w="1038" w:type="pct"/>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lastRenderedPageBreak/>
              <w:t>Поддържане на екологичното състояние на водните тела с подходящи местообитания за вида на стойност по-висока или равна на 2 – Добър потенциал</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Междинна цел:</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3A3780" w:rsidRPr="003A3780" w:rsidTr="003A3780">
        <w:trPr>
          <w:jc w:val="center"/>
        </w:trPr>
        <w:tc>
          <w:tcPr>
            <w:tcW w:w="756" w:type="pct"/>
            <w:shd w:val="clear" w:color="auto" w:fill="auto"/>
          </w:tcPr>
          <w:p w:rsidR="003A3780" w:rsidRPr="003A3780" w:rsidRDefault="003A3780" w:rsidP="003A3780">
            <w:pPr>
              <w:spacing w:before="120" w:after="120" w:line="240" w:lineRule="auto"/>
              <w:rPr>
                <w:rFonts w:ascii="Times New Roman" w:eastAsia="Calibri" w:hAnsi="Times New Roman"/>
                <w:b/>
              </w:rPr>
            </w:pPr>
            <w:r w:rsidRPr="003A3780">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5"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Ивичестият бибан е придънен вид. В България актуалното му разпространение е ограничено само в р. Дунав. В тази връзка, поддържането на естествената структура на дънния субстрат в подходящите местообитания на вида е важно за неговото състояние.</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Фактори, водещи до нарушаване на естествената структура на дънния субстрат, са:</w:t>
            </w:r>
          </w:p>
          <w:p w:rsidR="003A3780" w:rsidRPr="003A3780" w:rsidRDefault="003A3780" w:rsidP="003A3780">
            <w:pPr>
              <w:numPr>
                <w:ilvl w:val="0"/>
                <w:numId w:val="27"/>
              </w:numPr>
              <w:spacing w:before="120" w:after="120" w:line="240" w:lineRule="auto"/>
              <w:jc w:val="both"/>
              <w:rPr>
                <w:rFonts w:ascii="Times New Roman" w:eastAsia="Calibri" w:hAnsi="Times New Roman"/>
              </w:rPr>
            </w:pPr>
            <w:r w:rsidRPr="003A3780">
              <w:rPr>
                <w:rFonts w:ascii="Times New Roman" w:eastAsia="Calibri" w:hAnsi="Times New Roman"/>
              </w:rPr>
              <w:t>Отстраняване на чакъл и пясък от коритото на реката;</w:t>
            </w:r>
          </w:p>
          <w:p w:rsidR="003A3780" w:rsidRPr="003A3780" w:rsidRDefault="003A3780" w:rsidP="003A3780">
            <w:pPr>
              <w:numPr>
                <w:ilvl w:val="0"/>
                <w:numId w:val="27"/>
              </w:numPr>
              <w:spacing w:before="120" w:after="120" w:line="240" w:lineRule="auto"/>
              <w:jc w:val="both"/>
              <w:rPr>
                <w:rFonts w:ascii="Times New Roman" w:eastAsia="Calibri" w:hAnsi="Times New Roman"/>
              </w:rPr>
            </w:pPr>
            <w:r w:rsidRPr="003A3780">
              <w:rPr>
                <w:rFonts w:ascii="Times New Roman" w:eastAsia="Calibri" w:hAnsi="Times New Roman"/>
              </w:rPr>
              <w:t>Изкопаване на речното корито, водещо до ускоряване на водния поток и отстраняване на субстрата;</w:t>
            </w:r>
          </w:p>
          <w:p w:rsidR="003A3780" w:rsidRPr="003A3780" w:rsidRDefault="003A3780" w:rsidP="003A3780">
            <w:pPr>
              <w:numPr>
                <w:ilvl w:val="0"/>
                <w:numId w:val="27"/>
              </w:numPr>
              <w:spacing w:before="120" w:after="120" w:line="240" w:lineRule="auto"/>
              <w:jc w:val="both"/>
              <w:rPr>
                <w:rFonts w:ascii="Times New Roman" w:eastAsia="Calibri" w:hAnsi="Times New Roman"/>
              </w:rPr>
            </w:pPr>
            <w:r w:rsidRPr="003A3780">
              <w:rPr>
                <w:rFonts w:ascii="Times New Roman" w:eastAsia="Calibri" w:hAnsi="Times New Roman"/>
              </w:rPr>
              <w:t>др.</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Установен е натиск от хидротехнически съоръжения и промишлена дейност в зоната, която засяга по-малко от 5% от местообитанието в зоната.</w:t>
            </w:r>
          </w:p>
        </w:tc>
        <w:tc>
          <w:tcPr>
            <w:tcW w:w="1038" w:type="pct"/>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 Нужно е да се направи оцнека на натиска.</w:t>
            </w:r>
          </w:p>
        </w:tc>
      </w:tr>
    </w:tbl>
    <w:p w:rsidR="00CD0C8E" w:rsidRPr="00CD0C8E" w:rsidRDefault="00CD0C8E" w:rsidP="00CD0C8E">
      <w:pPr>
        <w:spacing w:before="120" w:after="0" w:line="240" w:lineRule="auto"/>
        <w:jc w:val="both"/>
        <w:rPr>
          <w:rFonts w:ascii="Times New Roman" w:eastAsia="Calibri" w:hAnsi="Times New Roman"/>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w:t>
      </w:r>
      <w:r w:rsidR="009B3F77">
        <w:rPr>
          <w:rFonts w:ascii="Times New Roman" w:eastAsia="Calibri" w:hAnsi="Times New Roman"/>
          <w:b/>
          <w:sz w:val="24"/>
          <w:szCs w:val="24"/>
        </w:rPr>
        <w:t>зация на СФ на защитената зона</w:t>
      </w:r>
    </w:p>
    <w:p w:rsidR="00CD0C8E" w:rsidRPr="003F4672" w:rsidRDefault="003A3780" w:rsidP="00CD0C8E">
      <w:pPr>
        <w:spacing w:after="0" w:line="240" w:lineRule="auto"/>
        <w:ind w:firstLine="709"/>
        <w:jc w:val="both"/>
        <w:rPr>
          <w:rFonts w:ascii="Times New Roman" w:eastAsia="Calibri" w:hAnsi="Times New Roman"/>
          <w:sz w:val="24"/>
          <w:szCs w:val="24"/>
        </w:rPr>
      </w:pPr>
      <w:bookmarkStart w:id="156" w:name="_Hlk98185085"/>
      <w:r w:rsidRPr="003A3780">
        <w:rPr>
          <w:rFonts w:ascii="Times New Roman" w:eastAsia="Calibri" w:hAnsi="Times New Roman"/>
          <w:sz w:val="24"/>
          <w:szCs w:val="24"/>
        </w:rPr>
        <w:t xml:space="preserve">В съответствие с методиката, приложима за пробонабиране на вида, най-подходящата популационна единица за определянето на състоянието на вида е индивиди на единица риболовно усилие </w:t>
      </w:r>
      <w:r w:rsidRPr="003A3780">
        <w:rPr>
          <w:rFonts w:ascii="Times New Roman" w:eastAsia="Calibri" w:hAnsi="Times New Roman"/>
          <w:sz w:val="24"/>
          <w:szCs w:val="24"/>
          <w:lang w:val="en-US"/>
        </w:rPr>
        <w:t>(CPUE)</w:t>
      </w:r>
      <w:r w:rsidRPr="003A3780">
        <w:rPr>
          <w:rFonts w:ascii="Times New Roman" w:eastAsia="Calibri" w:hAnsi="Times New Roman"/>
          <w:sz w:val="24"/>
          <w:szCs w:val="24"/>
        </w:rPr>
        <w:t xml:space="preserve">. 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w:t>
      </w:r>
      <w:r w:rsidRPr="003A3780">
        <w:rPr>
          <w:rFonts w:ascii="Times New Roman" w:eastAsia="Calibri" w:hAnsi="Times New Roman"/>
          <w:sz w:val="24"/>
          <w:szCs w:val="24"/>
        </w:rPr>
        <w:lastRenderedPageBreak/>
        <w:t>„Площ“ (area) на местообитанията“.</w:t>
      </w:r>
      <w:bookmarkEnd w:id="156"/>
      <w:r w:rsidRPr="003A3780">
        <w:rPr>
          <w:rFonts w:ascii="Times New Roman" w:eastAsia="Calibri" w:hAnsi="Times New Roman"/>
          <w:sz w:val="24"/>
          <w:szCs w:val="24"/>
        </w:rPr>
        <w:t xml:space="preserve"> Приема се</w:t>
      </w:r>
      <w:r w:rsidRPr="003A3780">
        <w:rPr>
          <w:rFonts w:ascii="Times New Roman" w:eastAsia="Calibri" w:hAnsi="Times New Roman"/>
          <w:sz w:val="24"/>
          <w:szCs w:val="24"/>
          <w:lang w:val="en-US"/>
        </w:rPr>
        <w:t>,</w:t>
      </w:r>
      <w:r w:rsidRPr="003A3780">
        <w:rPr>
          <w:rFonts w:ascii="Times New Roman" w:eastAsia="Calibri" w:hAnsi="Times New Roman"/>
          <w:sz w:val="24"/>
          <w:szCs w:val="24"/>
        </w:rPr>
        <w:t xml:space="preserve"> че има вероятност видът да присъства в зоната (</w:t>
      </w:r>
      <w:r w:rsidRPr="003A3780">
        <w:rPr>
          <w:rFonts w:ascii="Times New Roman" w:eastAsia="Calibri" w:hAnsi="Times New Roman"/>
          <w:sz w:val="24"/>
          <w:szCs w:val="24"/>
          <w:lang w:val="en-US"/>
        </w:rPr>
        <w:t>R</w:t>
      </w:r>
      <w:r w:rsidRPr="003A3780">
        <w:rPr>
          <w:rFonts w:ascii="Times New Roman" w:eastAsia="Calibri" w:hAnsi="Times New Roman"/>
          <w:sz w:val="24"/>
          <w:szCs w:val="24"/>
        </w:rPr>
        <w:t>), въпреки че досега не е установен в рамките на теренни проучвания (</w:t>
      </w:r>
      <w:r w:rsidRPr="003A3780">
        <w:rPr>
          <w:rFonts w:ascii="Times New Roman" w:eastAsia="Calibri" w:hAnsi="Times New Roman"/>
          <w:sz w:val="24"/>
          <w:szCs w:val="24"/>
          <w:lang w:val="en-US"/>
        </w:rPr>
        <w:t>G</w:t>
      </w:r>
      <w:r w:rsidRPr="003A3780">
        <w:rPr>
          <w:rFonts w:ascii="Times New Roman" w:eastAsia="Calibri" w:hAnsi="Times New Roman"/>
          <w:sz w:val="24"/>
          <w:szCs w:val="24"/>
        </w:rPr>
        <w:t>). Представителността на популацията в зоната спрямо националната популация се приема като значима (С). Доколкото са регистрирани заплахи, опазването на вида се оценява като добро (</w:t>
      </w:r>
      <w:r w:rsidRPr="003A3780">
        <w:rPr>
          <w:rFonts w:ascii="Times New Roman" w:eastAsia="Calibri" w:hAnsi="Times New Roman"/>
          <w:sz w:val="24"/>
          <w:szCs w:val="24"/>
          <w:lang w:val="en-US"/>
        </w:rPr>
        <w:t>B</w:t>
      </w:r>
      <w:r w:rsidRPr="003A3780">
        <w:rPr>
          <w:rFonts w:ascii="Times New Roman" w:eastAsia="Calibri" w:hAnsi="Times New Roman"/>
          <w:bCs/>
          <w:sz w:val="24"/>
          <w:szCs w:val="24"/>
        </w:rPr>
        <w:t>)</w:t>
      </w:r>
      <w:r w:rsidRPr="003A3780">
        <w:rPr>
          <w:rFonts w:ascii="Times New Roman" w:eastAsia="Calibri" w:hAnsi="Times New Roman"/>
          <w:sz w:val="24"/>
          <w:szCs w:val="24"/>
        </w:rPr>
        <w:t xml:space="preserve">. Според дадените по-горе характеристики на подходящите местообитания, в част от зоната има потенциални транзитни местообитания, затова изолираността на популацията е оценено като </w:t>
      </w:r>
      <w:r w:rsidRPr="003A3780">
        <w:rPr>
          <w:rFonts w:ascii="Times New Roman" w:eastAsia="Calibri" w:hAnsi="Times New Roman"/>
          <w:bCs/>
          <w:sz w:val="24"/>
          <w:szCs w:val="24"/>
        </w:rPr>
        <w:t>не изолирана популация, в широк обхват на разпространение (С).</w:t>
      </w:r>
      <w:r w:rsidRPr="003A3780">
        <w:rPr>
          <w:rFonts w:ascii="Times New Roman" w:eastAsia="Calibri" w:hAnsi="Times New Roman"/>
          <w:sz w:val="24"/>
          <w:szCs w:val="24"/>
        </w:rPr>
        <w:t xml:space="preserve"> Цялостна оценка на стойността на зоната за опазването на вида попада в категорията добро (</w:t>
      </w:r>
      <w:r w:rsidRPr="003A3780">
        <w:rPr>
          <w:rFonts w:ascii="Times New Roman" w:eastAsia="Calibri" w:hAnsi="Times New Roman"/>
          <w:sz w:val="24"/>
          <w:szCs w:val="24"/>
          <w:lang w:val="en-US"/>
        </w:rPr>
        <w:t>B</w:t>
      </w:r>
      <w:r w:rsidRPr="003A3780">
        <w:rPr>
          <w:rFonts w:ascii="Times New Roman" w:eastAsia="Calibri" w:hAnsi="Times New Roman"/>
          <w:bCs/>
          <w:sz w:val="24"/>
          <w:szCs w:val="24"/>
        </w:rPr>
        <w:t>)</w:t>
      </w:r>
      <w:r w:rsidRPr="003A3780">
        <w:rPr>
          <w:rFonts w:ascii="Times New Roman" w:eastAsia="Calibri" w:hAnsi="Times New Roman"/>
          <w:sz w:val="24"/>
          <w:szCs w:val="24"/>
        </w:rPr>
        <w:t>. Направени са съответните промени в СФ</w:t>
      </w:r>
      <w:r>
        <w:rPr>
          <w:rFonts w:ascii="Times New Roman" w:eastAsia="Calibri" w:hAnsi="Times New Roman"/>
          <w:sz w:val="24"/>
          <w:szCs w:val="24"/>
        </w:rPr>
        <w:t>.</w:t>
      </w:r>
      <w:r w:rsidR="00CD0C8E" w:rsidRPr="003F4672">
        <w:rPr>
          <w:rFonts w:ascii="Times New Roman" w:eastAsia="Calibri" w:hAnsi="Times New Roman"/>
          <w:sz w:val="24"/>
          <w:szCs w:val="24"/>
        </w:rPr>
        <w:t xml:space="preserve"> </w:t>
      </w:r>
    </w:p>
    <w:p w:rsidR="00CD0C8E" w:rsidRPr="00CD0C8E" w:rsidRDefault="00CD0C8E" w:rsidP="00CD0C8E">
      <w:pPr>
        <w:spacing w:after="160" w:line="240" w:lineRule="auto"/>
        <w:jc w:val="both"/>
        <w:rPr>
          <w:rFonts w:ascii="Times New Roman" w:eastAsia="Calibri" w:hAnsi="Times New Roman"/>
          <w:sz w:val="24"/>
          <w:szCs w:val="24"/>
        </w:rPr>
      </w:pPr>
    </w:p>
    <w:tbl>
      <w:tblPr>
        <w:tblW w:w="5445"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420"/>
        <w:gridCol w:w="292"/>
        <w:gridCol w:w="348"/>
        <w:gridCol w:w="365"/>
        <w:gridCol w:w="942"/>
        <w:gridCol w:w="942"/>
        <w:gridCol w:w="620"/>
        <w:gridCol w:w="604"/>
        <w:gridCol w:w="865"/>
        <w:gridCol w:w="941"/>
        <w:gridCol w:w="648"/>
        <w:gridCol w:w="548"/>
        <w:gridCol w:w="619"/>
      </w:tblGrid>
      <w:tr w:rsidR="003A3780" w:rsidRPr="003A3780" w:rsidTr="003A3780">
        <w:trPr>
          <w:tblCellSpacing w:w="15" w:type="dxa"/>
        </w:trPr>
        <w:tc>
          <w:tcPr>
            <w:tcW w:w="1492" w:type="pct"/>
            <w:gridSpan w:val="5"/>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Site assessment </w:t>
            </w:r>
          </w:p>
        </w:tc>
      </w:tr>
      <w:tr w:rsidR="003A3780" w:rsidRPr="003A3780" w:rsidTr="003A3780">
        <w:trPr>
          <w:tblCellSpacing w:w="15" w:type="dxa"/>
        </w:trPr>
        <w:tc>
          <w:tcPr>
            <w:tcW w:w="165" w:type="pct"/>
            <w:shd w:val="clear" w:color="auto" w:fill="D9D9D9" w:themeFill="background1" w:themeFillShade="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G </w:t>
            </w:r>
          </w:p>
        </w:tc>
        <w:tc>
          <w:tcPr>
            <w:tcW w:w="0" w:type="auto"/>
            <w:shd w:val="clear" w:color="auto" w:fill="D9D9D9" w:themeFill="background1" w:themeFillShade="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Code </w:t>
            </w:r>
          </w:p>
        </w:tc>
        <w:tc>
          <w:tcPr>
            <w:tcW w:w="0" w:type="auto"/>
            <w:shd w:val="clear" w:color="auto" w:fill="D9D9D9" w:themeFill="background1" w:themeFillShade="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Scientific Name </w:t>
            </w:r>
          </w:p>
        </w:tc>
        <w:tc>
          <w:tcPr>
            <w:tcW w:w="0" w:type="auto"/>
            <w:shd w:val="clear" w:color="auto" w:fill="D9D9D9" w:themeFill="background1" w:themeFillShade="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S </w:t>
            </w:r>
          </w:p>
        </w:tc>
        <w:tc>
          <w:tcPr>
            <w:tcW w:w="0" w:type="auto"/>
            <w:shd w:val="clear" w:color="auto" w:fill="D9D9D9" w:themeFill="background1" w:themeFillShade="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NP </w:t>
            </w:r>
          </w:p>
        </w:tc>
        <w:tc>
          <w:tcPr>
            <w:tcW w:w="0" w:type="auto"/>
            <w:shd w:val="clear" w:color="auto" w:fill="D9D9D9" w:themeFill="background1" w:themeFillShade="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T </w:t>
            </w:r>
          </w:p>
        </w:tc>
        <w:tc>
          <w:tcPr>
            <w:tcW w:w="0" w:type="auto"/>
            <w:gridSpan w:val="2"/>
            <w:shd w:val="clear" w:color="auto" w:fill="D9D9D9" w:themeFill="background1" w:themeFillShade="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A|B|C </w:t>
            </w:r>
          </w:p>
        </w:tc>
      </w:tr>
      <w:tr w:rsidR="003A3780" w:rsidRPr="003A3780" w:rsidTr="003A3780">
        <w:trPr>
          <w:tblCellSpacing w:w="15" w:type="dxa"/>
        </w:trPr>
        <w:tc>
          <w:tcPr>
            <w:tcW w:w="165" w:type="pct"/>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301" w:type="pct"/>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683" w:type="pct"/>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129" w:type="pct"/>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156" w:type="pct"/>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165" w:type="pct"/>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448" w:type="pct"/>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Min</w:t>
            </w:r>
          </w:p>
        </w:tc>
        <w:tc>
          <w:tcPr>
            <w:tcW w:w="448" w:type="pct"/>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Max</w:t>
            </w:r>
          </w:p>
        </w:tc>
        <w:tc>
          <w:tcPr>
            <w:tcW w:w="290" w:type="pct"/>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282" w:type="pct"/>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p>
        </w:tc>
        <w:tc>
          <w:tcPr>
            <w:tcW w:w="410" w:type="pct"/>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448" w:type="pct"/>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Pop.</w:t>
            </w:r>
          </w:p>
        </w:tc>
        <w:tc>
          <w:tcPr>
            <w:tcW w:w="304" w:type="pct"/>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Con.</w:t>
            </w:r>
          </w:p>
        </w:tc>
        <w:tc>
          <w:tcPr>
            <w:tcW w:w="255" w:type="pct"/>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Iso.</w:t>
            </w:r>
          </w:p>
        </w:tc>
        <w:tc>
          <w:tcPr>
            <w:tcW w:w="282" w:type="pct"/>
            <w:shd w:val="clear" w:color="auto" w:fill="D9D9D9" w:themeFill="background1" w:themeFillShade="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Glo.</w:t>
            </w:r>
          </w:p>
        </w:tc>
      </w:tr>
      <w:tr w:rsidR="003A3780" w:rsidRPr="003A3780" w:rsidTr="003A3780">
        <w:trPr>
          <w:tblCellSpacing w:w="15" w:type="dxa"/>
        </w:trPr>
        <w:tc>
          <w:tcPr>
            <w:tcW w:w="1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r w:rsidRPr="003A3780">
              <w:rPr>
                <w:rFonts w:ascii="Times New Roman" w:eastAsia="Calibri" w:hAnsi="Times New Roman"/>
                <w:b/>
                <w:bCs/>
                <w:sz w:val="20"/>
                <w:szCs w:val="20"/>
                <w:lang w:val="en-US"/>
              </w:rPr>
              <w:t>F</w:t>
            </w:r>
          </w:p>
        </w:tc>
        <w:tc>
          <w:tcPr>
            <w:tcW w:w="30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1157</w:t>
            </w:r>
          </w:p>
        </w:tc>
        <w:tc>
          <w:tcPr>
            <w:tcW w:w="6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i/>
                <w:sz w:val="20"/>
                <w:szCs w:val="20"/>
                <w:lang w:val="en-US"/>
              </w:rPr>
            </w:pPr>
            <w:r w:rsidRPr="003A3780">
              <w:rPr>
                <w:rFonts w:ascii="Times New Roman" w:eastAsia="Calibri" w:hAnsi="Times New Roman"/>
                <w:b/>
                <w:bCs/>
                <w:i/>
                <w:sz w:val="20"/>
                <w:szCs w:val="20"/>
                <w:lang w:val="en-US"/>
              </w:rPr>
              <w:t>Gynocephalus schraetzer</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p>
        </w:tc>
        <w:tc>
          <w:tcPr>
            <w:tcW w:w="1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p>
        </w:tc>
        <w:tc>
          <w:tcPr>
            <w:tcW w:w="1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r w:rsidRPr="003A3780">
              <w:rPr>
                <w:rFonts w:ascii="Times New Roman" w:eastAsia="Calibri" w:hAnsi="Times New Roman"/>
                <w:b/>
                <w:bCs/>
                <w:sz w:val="20"/>
                <w:szCs w:val="20"/>
                <w:lang w:val="en-US"/>
              </w:rPr>
              <w:t>P</w:t>
            </w:r>
          </w:p>
        </w:tc>
        <w:tc>
          <w:tcPr>
            <w:tcW w:w="4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rPr>
              <w:t>1000000</w:t>
            </w:r>
          </w:p>
        </w:tc>
        <w:tc>
          <w:tcPr>
            <w:tcW w:w="4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rPr>
              <w:t>1000000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lang w:val="en-US"/>
              </w:rPr>
              <w:t>area</w:t>
            </w:r>
          </w:p>
        </w:tc>
        <w:tc>
          <w:tcPr>
            <w:tcW w:w="28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lang w:val="en-US"/>
              </w:rPr>
              <w:t>R</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lang w:val="en-US"/>
              </w:rPr>
              <w:t>G</w:t>
            </w:r>
          </w:p>
        </w:tc>
        <w:tc>
          <w:tcPr>
            <w:tcW w:w="4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lang w:val="en-US"/>
              </w:rPr>
              <w:t>C</w:t>
            </w:r>
          </w:p>
        </w:tc>
        <w:tc>
          <w:tcPr>
            <w:tcW w:w="3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lang w:val="en-US"/>
              </w:rPr>
              <w:t>B</w:t>
            </w:r>
          </w:p>
        </w:tc>
        <w:tc>
          <w:tcPr>
            <w:tcW w:w="2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r w:rsidRPr="003A3780">
              <w:rPr>
                <w:rFonts w:ascii="Times New Roman" w:eastAsia="Calibri" w:hAnsi="Times New Roman"/>
                <w:b/>
                <w:bCs/>
                <w:sz w:val="20"/>
                <w:szCs w:val="20"/>
                <w:lang w:val="en-US"/>
              </w:rPr>
              <w:t>C</w:t>
            </w:r>
          </w:p>
        </w:tc>
        <w:tc>
          <w:tcPr>
            <w:tcW w:w="28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lang w:val="en-US"/>
              </w:rPr>
              <w:t>B</w:t>
            </w: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9B3F77" w:rsidP="00CD0C8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Дренски, П. 1951. Рибите в България. Фауна на България II. С., БАН, 270 с.</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Информационна система за защитени зони от екологична мрежа НАТУРА 2000.</w:t>
      </w:r>
    </w:p>
    <w:p w:rsidR="00CD0C8E" w:rsidRPr="00CD0C8E" w:rsidRDefault="00CD0C8E" w:rsidP="003F4672">
      <w:pPr>
        <w:spacing w:after="0" w:line="259" w:lineRule="auto"/>
        <w:ind w:left="720" w:hanging="12"/>
        <w:jc w:val="both"/>
        <w:rPr>
          <w:rFonts w:ascii="Times New Roman" w:eastAsia="Calibri" w:hAnsi="Times New Roman"/>
          <w:sz w:val="24"/>
          <w:szCs w:val="24"/>
        </w:rPr>
      </w:pPr>
      <w:r w:rsidRPr="00CD0C8E">
        <w:rPr>
          <w:rFonts w:ascii="Times New Roman" w:eastAsia="Calibri" w:hAnsi="Times New Roman"/>
          <w:sz w:val="24"/>
          <w:szCs w:val="24"/>
        </w:rPr>
        <w:t>http://natura2000.moew.government.bg/; http://natura2000.moew.government.bg/Home/Reports?reportType=Fishes</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1972. Ихтиофауна на р. Янтра. – Изв. на Зоолог. инст. с музей, 36: 149–182.</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М. Живков. 1995. Рибите в България. С., "Гея-Либрис", 247 с.</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Моров, Т. 1931. Сладководните риби в България. С., "Художник", 93 с.</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https://ec.europa.eu/environment/nature/natura2000/management/docs/art6/BG_art_6_guide_jun_2019.pdf</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Шишков Г. 1939. Няколко думи за риболова по р. Искър. – Рибарски преглед, 9(8): 4–7.</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Bern Convention on the Conservation of European Wildlife and Natural Habitats. https://www.coe.int/en/web/bern-convention</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CEN - EN 14011, 2003. Water quality - Sampling of fish with electricity. Brussels, 16 p.3–680.</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Froese, R., D. Pauly. Editors. 2021. FishBase. World Wide Web electronic publication. www.fishbase.org, (06/2021): Search FishBase (mnhn.fr)</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IUCN 2021. The IUCN Red List of Threatened Species. Version 2021-2. </w:t>
      </w:r>
      <w:hyperlink r:id="rId126" w:history="1">
        <w:r w:rsidRPr="00CD0C8E">
          <w:rPr>
            <w:rFonts w:ascii="Times New Roman" w:eastAsia="Calibri" w:hAnsi="Times New Roman"/>
            <w:color w:val="0000FF"/>
            <w:sz w:val="24"/>
            <w:szCs w:val="24"/>
            <w:u w:val="single"/>
          </w:rPr>
          <w:t>https://www.iucnredlist.org</w:t>
        </w:r>
      </w:hyperlink>
      <w:r w:rsidRPr="00CD0C8E">
        <w:rPr>
          <w:rFonts w:ascii="Times New Roman" w:eastAsia="Calibri" w:hAnsi="Times New Roman"/>
          <w:sz w:val="24"/>
          <w:szCs w:val="24"/>
        </w:rPr>
        <w:t>.</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Kottelat, M., J. Freyhof, 2007. Handbook of European freshwater fishes. Publications Kottelat, Cornol and Freyhof, Berlin. 646 pp.</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27" w:history="1">
        <w:r w:rsidRPr="00CD0C8E">
          <w:rPr>
            <w:rFonts w:ascii="Times New Roman" w:eastAsia="Calibri" w:hAnsi="Times New Roman"/>
            <w:color w:val="0000FF"/>
            <w:sz w:val="24"/>
            <w:szCs w:val="24"/>
            <w:u w:val="single"/>
          </w:rPr>
          <w:t>http://registers.moew.government.bg/eo</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Публичен регистър по оценки за въздействие на околната среда </w:t>
      </w:r>
      <w:hyperlink r:id="rId128" w:history="1">
        <w:r w:rsidRPr="00CD0C8E">
          <w:rPr>
            <w:rFonts w:ascii="Times New Roman" w:eastAsia="Calibri" w:hAnsi="Times New Roman"/>
            <w:color w:val="0000FF"/>
            <w:sz w:val="24"/>
            <w:szCs w:val="24"/>
            <w:u w:val="single"/>
          </w:rPr>
          <w:t>http://registers.moew.government.bg/ovos/</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lastRenderedPageBreak/>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CD0C8E">
        <w:rPr>
          <w:rFonts w:ascii="Times New Roman" w:eastAsia="Calibri" w:hAnsi="Times New Roman"/>
          <w:color w:val="0000FF"/>
          <w:sz w:val="24"/>
          <w:szCs w:val="24"/>
          <w:u w:val="single"/>
        </w:rPr>
        <w:t>https://riew-pleven.eu/</w:t>
      </w:r>
    </w:p>
    <w:p w:rsidR="00CD0C8E" w:rsidRPr="00CD0C8E" w:rsidRDefault="003C6A3E" w:rsidP="00CD0C8E">
      <w:pPr>
        <w:spacing w:after="160" w:line="240" w:lineRule="auto"/>
        <w:jc w:val="both"/>
        <w:rPr>
          <w:rFonts w:ascii="Times New Roman" w:eastAsia="Calibri" w:hAnsi="Times New Roman"/>
          <w:i/>
          <w:sz w:val="24"/>
          <w:szCs w:val="24"/>
        </w:rPr>
      </w:pPr>
      <w:hyperlink r:id="rId129" w:history="1">
        <w:r w:rsidR="00CD0C8E" w:rsidRPr="00CD0C8E">
          <w:rPr>
            <w:rFonts w:ascii="Times New Roman" w:eastAsia="Calibri" w:hAnsi="Times New Roman"/>
            <w:iCs/>
            <w:color w:val="0000FF"/>
            <w:sz w:val="24"/>
            <w:szCs w:val="24"/>
            <w:u w:val="single"/>
          </w:rPr>
          <w:t>http://eea.government.bg/bg/bio/nsmbr/praktichesko-rakovodstvo-metodiki-za-monitoring-i-otsenka/Podhod_Dunav.pdf</w:t>
        </w:r>
      </w:hyperlink>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3F4672">
        <w:rPr>
          <w:rFonts w:ascii="Times New Roman" w:eastAsia="Calibri" w:hAnsi="Times New Roman"/>
          <w:iCs/>
          <w:sz w:val="24"/>
          <w:szCs w:val="24"/>
        </w:rPr>
        <w:t>Апостолос Апостолу, Лъч</w:t>
      </w:r>
      <w:r w:rsidR="003F4672" w:rsidRPr="003F4672">
        <w:rPr>
          <w:rFonts w:ascii="Times New Roman" w:eastAsia="Calibri" w:hAnsi="Times New Roman"/>
          <w:iCs/>
          <w:sz w:val="24"/>
          <w:szCs w:val="24"/>
        </w:rPr>
        <w:t>езар Пехливанов, Стефан Казаков</w:t>
      </w:r>
    </w:p>
    <w:p w:rsidR="00CD0C8E" w:rsidRPr="00CD0C8E" w:rsidRDefault="00CD0C8E" w:rsidP="00CD0C8E">
      <w:pPr>
        <w:spacing w:after="160" w:line="240" w:lineRule="auto"/>
        <w:jc w:val="both"/>
        <w:rPr>
          <w:rFonts w:ascii="Times New Roman" w:eastAsia="Calibri" w:hAnsi="Times New Roman"/>
          <w:sz w:val="24"/>
          <w:szCs w:val="24"/>
        </w:rPr>
      </w:pPr>
    </w:p>
    <w:p w:rsidR="00CD0C8E" w:rsidRDefault="00CD0C8E"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57" w:name="_Toc88918035"/>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1145 </w:t>
      </w:r>
      <w:r w:rsidR="002105B5" w:rsidRPr="00427C16">
        <w:rPr>
          <w:rFonts w:ascii="Times New Roman" w:hAnsi="Times New Roman"/>
          <w:b w:val="0"/>
          <w:i/>
          <w:color w:val="1F497D" w:themeColor="text2"/>
          <w:sz w:val="28"/>
          <w:szCs w:val="28"/>
        </w:rPr>
        <w:t>Misgurnus fossilis</w:t>
      </w:r>
      <w:bookmarkEnd w:id="157"/>
    </w:p>
    <w:p w:rsidR="00CD0C8E" w:rsidRPr="00CD0C8E" w:rsidRDefault="00CD0C8E" w:rsidP="00CD0C8E">
      <w:pPr>
        <w:spacing w:after="160" w:line="240" w:lineRule="auto"/>
        <w:jc w:val="both"/>
        <w:rPr>
          <w:rFonts w:ascii="Times New Roman" w:eastAsia="Calibri" w:hAnsi="Times New Roman"/>
          <w:bCs/>
          <w:sz w:val="24"/>
          <w:szCs w:val="24"/>
        </w:rPr>
      </w:pPr>
      <w:r w:rsidRPr="00CD0C8E">
        <w:rPr>
          <w:rFonts w:ascii="Times New Roman" w:eastAsia="Calibri" w:hAnsi="Times New Roman"/>
          <w:b/>
          <w:sz w:val="24"/>
          <w:szCs w:val="24"/>
        </w:rPr>
        <w:t xml:space="preserve">1. Код и наименование на вида: </w:t>
      </w:r>
      <w:r w:rsidRPr="00CD0C8E">
        <w:rPr>
          <w:rFonts w:ascii="Times New Roman" w:eastAsia="Calibri" w:hAnsi="Times New Roman"/>
          <w:bCs/>
          <w:color w:val="000000"/>
          <w:sz w:val="24"/>
          <w:szCs w:val="24"/>
          <w:lang w:eastAsia="bg-BG"/>
        </w:rPr>
        <w:t xml:space="preserve">1145 </w:t>
      </w:r>
      <w:r w:rsidRPr="00CD0C8E">
        <w:rPr>
          <w:rFonts w:ascii="Times New Roman" w:eastAsia="Calibri" w:hAnsi="Times New Roman"/>
          <w:bCs/>
          <w:i/>
          <w:iCs/>
          <w:color w:val="000000"/>
          <w:sz w:val="24"/>
          <w:szCs w:val="24"/>
          <w:lang w:val="en-US" w:eastAsia="bg-BG"/>
        </w:rPr>
        <w:t>Misgurnus</w:t>
      </w:r>
      <w:r w:rsidRPr="00CD0C8E">
        <w:rPr>
          <w:rFonts w:ascii="Times New Roman" w:eastAsia="Calibri" w:hAnsi="Times New Roman"/>
          <w:bCs/>
          <w:i/>
          <w:iCs/>
          <w:color w:val="000000"/>
          <w:sz w:val="24"/>
          <w:szCs w:val="24"/>
          <w:lang w:eastAsia="bg-BG"/>
        </w:rPr>
        <w:t xml:space="preserve"> </w:t>
      </w:r>
      <w:r w:rsidRPr="00CD0C8E">
        <w:rPr>
          <w:rFonts w:ascii="Times New Roman" w:eastAsia="Calibri" w:hAnsi="Times New Roman"/>
          <w:bCs/>
          <w:i/>
          <w:iCs/>
          <w:color w:val="000000"/>
          <w:sz w:val="24"/>
          <w:szCs w:val="24"/>
          <w:lang w:val="en-US" w:eastAsia="bg-BG"/>
        </w:rPr>
        <w:t>fossilis</w:t>
      </w:r>
      <w:r w:rsidRPr="00CD0C8E">
        <w:rPr>
          <w:rFonts w:ascii="Times New Roman" w:eastAsia="Calibri" w:hAnsi="Times New Roman"/>
          <w:bCs/>
          <w:color w:val="000000"/>
          <w:sz w:val="24"/>
          <w:szCs w:val="24"/>
          <w:lang w:eastAsia="bg-BG"/>
        </w:rPr>
        <w:t xml:space="preserve"> - Виюн </w:t>
      </w:r>
    </w:p>
    <w:p w:rsidR="00CD0C8E" w:rsidRPr="00CD0C8E" w:rsidRDefault="00CD0C8E" w:rsidP="00CD0C8E">
      <w:pPr>
        <w:spacing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характеристика на целевия обект</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Риба от сем. Щипоци (</w:t>
      </w:r>
      <w:r w:rsidRPr="00CD0C8E">
        <w:rPr>
          <w:rFonts w:ascii="Times New Roman" w:eastAsia="Calibri" w:hAnsi="Times New Roman"/>
          <w:sz w:val="24"/>
          <w:szCs w:val="24"/>
          <w:lang w:val="en-US"/>
        </w:rPr>
        <w:t>Cobitidae</w:t>
      </w:r>
      <w:r w:rsidRPr="00CD0C8E">
        <w:rPr>
          <w:rFonts w:ascii="Times New Roman" w:eastAsia="Calibri" w:hAnsi="Times New Roman"/>
          <w:sz w:val="24"/>
          <w:szCs w:val="24"/>
        </w:rPr>
        <w:t xml:space="preserve">). Тялото е издължено, змиевидно. Покрито е със ситни, дълбоко закрепени в кожата люспи. Оцветено е в кафяво, с тъмни и светли надлъжни ивици. Опашната перка е заоблена. Устата е обградена с три чифта мустачки. </w:t>
      </w:r>
    </w:p>
    <w:p w:rsidR="00CD0C8E" w:rsidRPr="00CD0C8E" w:rsidRDefault="00CD0C8E" w:rsidP="00CD0C8E">
      <w:pPr>
        <w:spacing w:after="0" w:line="240" w:lineRule="auto"/>
        <w:ind w:firstLine="709"/>
        <w:jc w:val="both"/>
        <w:rPr>
          <w:rFonts w:ascii="Times New Roman" w:eastAsia="Calibri" w:hAnsi="Times New Roman"/>
          <w:color w:val="000000"/>
          <w:sz w:val="24"/>
          <w:szCs w:val="24"/>
        </w:rPr>
      </w:pPr>
      <w:r w:rsidRPr="00CD0C8E">
        <w:rPr>
          <w:rFonts w:ascii="Times New Roman" w:eastAsia="Calibri" w:hAnsi="Times New Roman"/>
          <w:color w:val="000000"/>
          <w:sz w:val="24"/>
          <w:szCs w:val="24"/>
        </w:rPr>
        <w:t xml:space="preserve">Разпространен е в по-голяма част от Европа на север от Алпите, от р. Маас на запад на до Ладожкото езеро изток, в северната част на черноморския басейн до р. Кубан на изток, а също и във водосборите на реките Волга и Урал от басейна на Каспийско море.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color w:val="000000"/>
          <w:sz w:val="24"/>
          <w:szCs w:val="24"/>
        </w:rPr>
        <w:t>Дънен лимнофилен вид.</w:t>
      </w:r>
      <w:r w:rsidRPr="00CD0C8E">
        <w:rPr>
          <w:rFonts w:ascii="Times New Roman" w:eastAsia="Calibri" w:hAnsi="Times New Roman"/>
          <w:sz w:val="24"/>
          <w:szCs w:val="24"/>
        </w:rPr>
        <w:t xml:space="preserve"> Обитава стоящи и бавнотечащи води (постоянни реки с бавно течение и постоянни сладководни, и бракични езера и блата) с пясъчно или тинесто дъно, където се заравя през деня и при неблагоприятни условия (суша). Чувствителен е към промени в атмосферното налягане. Нощно активен вид. Храни се с ларви на насекоми и мекотели. Понася ниско съдържание на разтворен кислород във водата и в такива условия може да изплува към повърхносттта на водата и да поема кислород от въздуха. Достига максимална дължина 30 см, но обикновено се срещат индивиди с дължина 15-18 см.</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 България виюнът е съобщен за р. Дунав и прилежащите ѝ блата, както и за долното течение на някои от притоците ѝ – Войнишка, Искър, Вит, Огоста, Осъм, Янтра, Русенски Лом. Има данни, че в миналото се изкачвал значително по-нагоре по течението на реките – в р. Искър е улавян при Роман, а в Янтра, при Бяла. Установен е и в ез. Сребърна, блатото Малък Преславец, в блатата и каналите на влажната зона Калимок-Бръшлен, Шабленското езеро и в бассейна на р. Струма. Рядък вид с намаляваща численост.</w:t>
      </w:r>
      <w:r w:rsidRPr="00CD0C8E">
        <w:rPr>
          <w:rFonts w:ascii="Times New Roman" w:eastAsia="Calibri" w:hAnsi="Times New Roman"/>
          <w:color w:val="000000"/>
          <w:sz w:val="24"/>
          <w:szCs w:val="24"/>
        </w:rPr>
        <w:t xml:space="preserve">  Понастоящем присъствието му е потвърдено главно в някои крайдунавски блата.</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i/>
          <w:sz w:val="24"/>
          <w:szCs w:val="24"/>
        </w:rPr>
        <w:t>Характеристики на местообитанието в България</w:t>
      </w:r>
      <w:r w:rsidRPr="00CD0C8E">
        <w:rPr>
          <w:rFonts w:ascii="Times New Roman" w:eastAsia="Calibri" w:hAnsi="Times New Roman"/>
          <w:sz w:val="24"/>
          <w:szCs w:val="24"/>
        </w:rPr>
        <w:t>. Придънен лимнофилен вид. Среща се в постоянни реки с бавно течение, в езера и блата с пясъчно и тинесто дъно. Понася много ниско съдържание на разтворен кислород във водата. В България местообитанията му са разположени главно във водосбора на р. Дунав.</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3. Състояние на биогеографско ниво и разпространение в мрежата </w:t>
      </w:r>
    </w:p>
    <w:p w:rsidR="00CD0C8E" w:rsidRPr="00CD0C8E" w:rsidRDefault="00CD0C8E" w:rsidP="00CD0C8E">
      <w:pPr>
        <w:spacing w:after="0" w:line="240" w:lineRule="auto"/>
        <w:ind w:firstLine="709"/>
        <w:jc w:val="both"/>
        <w:rPr>
          <w:rFonts w:ascii="Times New Roman" w:eastAsia="Calibri" w:hAnsi="Times New Roman"/>
          <w:color w:val="0563C1"/>
          <w:sz w:val="24"/>
          <w:szCs w:val="24"/>
          <w:u w:val="single"/>
        </w:rPr>
      </w:pPr>
      <w:r w:rsidRPr="00CD0C8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DA1505">
        <w:rPr>
          <w:rFonts w:ascii="Times New Roman" w:eastAsia="Calibri" w:hAnsi="Times New Roman"/>
          <w:sz w:val="24"/>
          <w:szCs w:val="24"/>
        </w:rPr>
        <w:t>ятно</w:t>
      </w:r>
      <w:r w:rsidR="009B3F77">
        <w:rPr>
          <w:rFonts w:ascii="Times New Roman" w:eastAsia="Calibri" w:hAnsi="Times New Roman"/>
          <w:sz w:val="24"/>
          <w:szCs w:val="24"/>
        </w:rPr>
        <w:t xml:space="preserve"> ПС по всички показатели в К</w:t>
      </w:r>
      <w:r w:rsidRPr="00CD0C8E">
        <w:rPr>
          <w:rFonts w:ascii="Times New Roman" w:eastAsia="Calibri" w:hAnsi="Times New Roman"/>
          <w:sz w:val="24"/>
          <w:szCs w:val="24"/>
        </w:rPr>
        <w:t xml:space="preserve">онтиненталния биогеографски </w:t>
      </w:r>
      <w:r w:rsidR="009B3F77">
        <w:rPr>
          <w:rFonts w:ascii="Times New Roman" w:eastAsia="Calibri" w:hAnsi="Times New Roman"/>
          <w:sz w:val="24"/>
          <w:szCs w:val="24"/>
        </w:rPr>
        <w:t>регион</w:t>
      </w:r>
      <w:r w:rsidRPr="00CD0C8E">
        <w:rPr>
          <w:rFonts w:ascii="Times New Roman" w:eastAsia="Calibri" w:hAnsi="Times New Roman"/>
          <w:sz w:val="24"/>
          <w:szCs w:val="24"/>
        </w:rPr>
        <w:t xml:space="preserve">. </w:t>
      </w:r>
      <w:r w:rsidRPr="00CD0C8E">
        <w:rPr>
          <w:rFonts w:ascii="Times New Roman" w:eastAsia="Calibri" w:hAnsi="Times New Roman"/>
          <w:color w:val="0563C1"/>
          <w:sz w:val="24"/>
          <w:szCs w:val="24"/>
          <w:u w:val="single"/>
        </w:rPr>
        <w:t xml:space="preserve">Източник на информацията: </w:t>
      </w:r>
      <w:hyperlink r:id="rId130" w:history="1">
        <w:r w:rsidRPr="00CD0C8E">
          <w:rPr>
            <w:rFonts w:ascii="Times New Roman" w:eastAsia="Calibri" w:hAnsi="Times New Roman"/>
            <w:color w:val="0563C1"/>
            <w:sz w:val="24"/>
            <w:szCs w:val="24"/>
            <w:u w:val="single"/>
          </w:rPr>
          <w:t>https://nature-art17.eionet.europa.eu/article17/species/report/</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1. Пряко въздействащи негативни антропогенни фактори: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lastRenderedPageBreak/>
        <w:t>Загуба на местообитания поради пресушаване блата и заблатени райони;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Натрупване на замърсители в дънните седименти;</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 xml:space="preserve">2. Непряко въздействащи негативни фактори: </w:t>
      </w:r>
    </w:p>
    <w:p w:rsidR="00CD0C8E" w:rsidRPr="00CD0C8E" w:rsidRDefault="00CD0C8E" w:rsidP="00CD0C8E">
      <w:pPr>
        <w:numPr>
          <w:ilvl w:val="0"/>
          <w:numId w:val="26"/>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Развитие на многочислени популации на бентосоядни инвазивни видове риби.</w:t>
      </w:r>
    </w:p>
    <w:p w:rsidR="00CD0C8E" w:rsidRPr="00CD0C8E" w:rsidRDefault="00CD0C8E" w:rsidP="00CD0C8E">
      <w:pPr>
        <w:spacing w:after="0" w:line="240" w:lineRule="auto"/>
        <w:jc w:val="both"/>
        <w:rPr>
          <w:rFonts w:ascii="Times New Roman" w:eastAsia="Calibri" w:hAnsi="Times New Roman"/>
          <w:sz w:val="24"/>
          <w:szCs w:val="24"/>
        </w:rPr>
      </w:pPr>
      <w:bookmarkStart w:id="158" w:name="_Hlk86047905"/>
    </w:p>
    <w:bookmarkEnd w:id="158"/>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4. Състояние на ниво защитена зона </w:t>
      </w:r>
    </w:p>
    <w:p w:rsidR="00CD0C8E" w:rsidRPr="00CD0C8E" w:rsidRDefault="00CD0C8E" w:rsidP="00CD0C8E">
      <w:pPr>
        <w:spacing w:before="120" w:after="0" w:line="240" w:lineRule="auto"/>
        <w:jc w:val="both"/>
        <w:rPr>
          <w:rFonts w:ascii="Times New Roman" w:eastAsia="Calibr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CD0C8E" w:rsidRPr="009B3F77" w:rsidTr="00CD0C8E">
        <w:trPr>
          <w:tblCellSpacing w:w="15" w:type="dxa"/>
        </w:trPr>
        <w:tc>
          <w:tcPr>
            <w:tcW w:w="1547" w:type="pct"/>
            <w:gridSpan w:val="5"/>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bookmarkStart w:id="159" w:name="_Hlk85987508"/>
            <w:r w:rsidRPr="009B3F77">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Site assessment </w:t>
            </w:r>
          </w:p>
        </w:tc>
      </w:tr>
      <w:tr w:rsidR="00CD0C8E" w:rsidRPr="009B3F77" w:rsidTr="00CD0C8E">
        <w:trPr>
          <w:tblCellSpacing w:w="15" w:type="dxa"/>
        </w:trPr>
        <w:tc>
          <w:tcPr>
            <w:tcW w:w="151"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G </w:t>
            </w:r>
          </w:p>
        </w:tc>
        <w:tc>
          <w:tcPr>
            <w:tcW w:w="295"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Code </w:t>
            </w:r>
          </w:p>
        </w:tc>
        <w:tc>
          <w:tcPr>
            <w:tcW w:w="580"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Scientific Name </w:t>
            </w:r>
          </w:p>
        </w:tc>
        <w:tc>
          <w:tcPr>
            <w:tcW w:w="123"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 </w:t>
            </w:r>
          </w:p>
        </w:tc>
        <w:tc>
          <w:tcPr>
            <w:tcW w:w="333"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NP </w:t>
            </w:r>
          </w:p>
        </w:tc>
        <w:tc>
          <w:tcPr>
            <w:tcW w:w="147"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T </w:t>
            </w:r>
          </w:p>
        </w:tc>
        <w:tc>
          <w:tcPr>
            <w:tcW w:w="696" w:type="pct"/>
            <w:gridSpan w:val="2"/>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A|B|C </w:t>
            </w:r>
          </w:p>
        </w:tc>
      </w:tr>
      <w:tr w:rsidR="00CD0C8E" w:rsidRPr="009B3F77" w:rsidTr="00CD0C8E">
        <w:trPr>
          <w:tblCellSpacing w:w="15" w:type="dxa"/>
        </w:trPr>
        <w:tc>
          <w:tcPr>
            <w:tcW w:w="151"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295"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Glo.</w:t>
            </w:r>
          </w:p>
        </w:tc>
      </w:tr>
      <w:tr w:rsidR="00CD0C8E" w:rsidRPr="009B3F77" w:rsidTr="00CD0C8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1145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i/>
                <w:sz w:val="20"/>
                <w:szCs w:val="20"/>
                <w:lang w:val="en-US"/>
              </w:rPr>
            </w:pPr>
            <w:r w:rsidRPr="009B3F77">
              <w:rPr>
                <w:rFonts w:ascii="Times New Roman" w:eastAsia="Calibri" w:hAnsi="Times New Roman"/>
                <w:b/>
                <w:bCs/>
                <w:sz w:val="20"/>
                <w:szCs w:val="20"/>
                <w:lang w:val="en-US"/>
              </w:rPr>
              <w:t>M</w:t>
            </w:r>
            <w:r w:rsidRPr="009B3F77">
              <w:rPr>
                <w:rFonts w:ascii="Times New Roman" w:eastAsia="Calibri" w:hAnsi="Times New Roman"/>
                <w:b/>
                <w:bCs/>
                <w:sz w:val="20"/>
                <w:szCs w:val="20"/>
              </w:rPr>
              <w:t>i</w:t>
            </w:r>
            <w:r w:rsidRPr="009B3F77">
              <w:rPr>
                <w:rFonts w:ascii="Times New Roman" w:eastAsia="Calibri" w:hAnsi="Times New Roman"/>
                <w:b/>
                <w:bCs/>
                <w:sz w:val="20"/>
                <w:szCs w:val="20"/>
                <w:lang w:val="en-US"/>
              </w:rPr>
              <w:t>s</w:t>
            </w:r>
            <w:r w:rsidRPr="009B3F77">
              <w:rPr>
                <w:rFonts w:ascii="Times New Roman" w:eastAsia="Calibri" w:hAnsi="Times New Roman"/>
                <w:b/>
                <w:bCs/>
                <w:sz w:val="20"/>
                <w:szCs w:val="20"/>
              </w:rPr>
              <w:t>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400720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400720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A</w:t>
            </w:r>
          </w:p>
        </w:tc>
      </w:tr>
      <w:bookmarkEnd w:id="159"/>
    </w:tbl>
    <w:p w:rsidR="00CD0C8E" w:rsidRPr="00CD0C8E" w:rsidRDefault="00CD0C8E" w:rsidP="00CD0C8E">
      <w:pPr>
        <w:autoSpaceDE w:val="0"/>
        <w:autoSpaceDN w:val="0"/>
        <w:adjustRightInd w:val="0"/>
        <w:spacing w:after="0" w:line="240" w:lineRule="auto"/>
        <w:jc w:val="both"/>
        <w:rPr>
          <w:rFonts w:ascii="Times New Roman" w:eastAsia="Calibri" w:hAnsi="Times New Roman"/>
          <w:b/>
          <w:sz w:val="24"/>
          <w:szCs w:val="24"/>
        </w:rPr>
      </w:pPr>
    </w:p>
    <w:p w:rsidR="00CD0C8E" w:rsidRPr="00CD0C8E" w:rsidRDefault="00CD0C8E" w:rsidP="00CD0C8E">
      <w:pPr>
        <w:autoSpaceDE w:val="0"/>
        <w:autoSpaceDN w:val="0"/>
        <w:adjustRightInd w:val="0"/>
        <w:spacing w:after="0" w:line="240" w:lineRule="auto"/>
        <w:jc w:val="both"/>
        <w:rPr>
          <w:rFonts w:ascii="Times New Roman" w:eastAsia="Calibri" w:hAnsi="Times New Roman"/>
          <w:b/>
          <w:sz w:val="24"/>
          <w:szCs w:val="24"/>
        </w:rPr>
      </w:pPr>
    </w:p>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3C6A3E" w:rsidP="00CD0C8E">
      <w:pPr>
        <w:spacing w:after="0" w:line="240" w:lineRule="auto"/>
        <w:ind w:firstLine="709"/>
        <w:jc w:val="both"/>
        <w:rPr>
          <w:rFonts w:ascii="Times New Roman" w:eastAsia="Calibri" w:hAnsi="Times New Roman"/>
          <w:sz w:val="24"/>
          <w:szCs w:val="24"/>
        </w:rPr>
      </w:pPr>
      <w:hyperlink r:id="rId131" w:history="1">
        <w:r w:rsidR="00CD0C8E" w:rsidRPr="00CD0C8E">
          <w:rPr>
            <w:rFonts w:ascii="Times New Roman" w:eastAsia="Calibri" w:hAnsi="Times New Roman"/>
            <w:color w:val="0563C1"/>
            <w:sz w:val="24"/>
            <w:szCs w:val="24"/>
            <w:u w:val="single"/>
          </w:rPr>
          <w:t>http://natura2000.moew.government.bg/PublicDownloads/Auto/PS_SCI/BG0000497/BG0000497_PS_16.pdf</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Качеството на данните за виюна е оценено като </w:t>
      </w:r>
      <w:r w:rsidR="003A3780">
        <w:rPr>
          <w:rFonts w:ascii="Times New Roman" w:eastAsia="Calibri" w:hAnsi="Times New Roman"/>
          <w:sz w:val="24"/>
          <w:szCs w:val="24"/>
        </w:rPr>
        <w:t>„</w:t>
      </w:r>
      <w:r w:rsidRPr="00CD0C8E">
        <w:rPr>
          <w:rFonts w:ascii="Times New Roman" w:eastAsia="Calibri" w:hAnsi="Times New Roman"/>
          <w:sz w:val="24"/>
          <w:szCs w:val="24"/>
        </w:rPr>
        <w:t>недостатъчно</w:t>
      </w:r>
      <w:r w:rsidR="003A3780">
        <w:rPr>
          <w:rFonts w:ascii="Times New Roman" w:eastAsia="Calibri" w:hAnsi="Times New Roman"/>
          <w:sz w:val="24"/>
          <w:szCs w:val="24"/>
        </w:rPr>
        <w:t xml:space="preserve"> данни“</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DD</w:t>
      </w:r>
      <w:r w:rsidRPr="00CD0C8E">
        <w:rPr>
          <w:rFonts w:ascii="Times New Roman" w:eastAsia="Calibri" w:hAnsi="Times New Roman"/>
          <w:sz w:val="24"/>
          <w:szCs w:val="24"/>
        </w:rPr>
        <w:t>). Няма данни за числеността на популацията. Видът е оценен като представен в зоната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Опазването на вида е оценено с „</w:t>
      </w:r>
      <w:r w:rsidRPr="00CD0C8E">
        <w:rPr>
          <w:rFonts w:ascii="Times New Roman" w:eastAsia="Calibri" w:hAnsi="Times New Roman"/>
          <w:bCs/>
          <w:color w:val="000000"/>
          <w:kern w:val="36"/>
          <w:sz w:val="24"/>
          <w:szCs w:val="24"/>
          <w:lang w:val="en-US"/>
        </w:rPr>
        <w:t>B</w:t>
      </w:r>
      <w:r w:rsidRPr="00CD0C8E">
        <w:rPr>
          <w:rFonts w:ascii="Times New Roman" w:eastAsia="Calibri" w:hAnsi="Times New Roman"/>
          <w:bCs/>
          <w:color w:val="000000"/>
          <w:kern w:val="36"/>
          <w:sz w:val="24"/>
          <w:szCs w:val="24"/>
        </w:rPr>
        <w:t>“ (отлично опазване)</w:t>
      </w:r>
      <w:r w:rsidRPr="00CD0C8E">
        <w:rPr>
          <w:rFonts w:ascii="Times New Roman" w:eastAsia="Calibri" w:hAnsi="Times New Roman"/>
          <w:sz w:val="24"/>
          <w:szCs w:val="24"/>
        </w:rPr>
        <w:t>. Изолираността на популацията е оценен</w:t>
      </w:r>
      <w:r w:rsidR="003A3780">
        <w:rPr>
          <w:rFonts w:ascii="Times New Roman" w:eastAsia="Calibri" w:hAnsi="Times New Roman"/>
          <w:sz w:val="24"/>
          <w:szCs w:val="24"/>
        </w:rPr>
        <w:t>а</w:t>
      </w:r>
      <w:r w:rsidRPr="00CD0C8E">
        <w:rPr>
          <w:rFonts w:ascii="Times New Roman" w:eastAsia="Calibri" w:hAnsi="Times New Roman"/>
          <w:sz w:val="24"/>
          <w:szCs w:val="24"/>
        </w:rPr>
        <w:t xml:space="preserve"> с „</w:t>
      </w:r>
      <w:r w:rsidRPr="00CD0C8E">
        <w:rPr>
          <w:rFonts w:ascii="Times New Roman" w:eastAsia="Calibri" w:hAnsi="Times New Roman"/>
          <w:bCs/>
          <w:color w:val="000000"/>
          <w:kern w:val="36"/>
          <w:sz w:val="24"/>
          <w:szCs w:val="24"/>
          <w:lang w:val="en-US"/>
        </w:rPr>
        <w:t>B</w:t>
      </w:r>
      <w:r w:rsidRPr="00CD0C8E">
        <w:rPr>
          <w:rFonts w:ascii="Times New Roman" w:eastAsia="Calibri" w:hAnsi="Times New Roman"/>
          <w:bCs/>
          <w:color w:val="000000"/>
          <w:kern w:val="36"/>
          <w:sz w:val="24"/>
          <w:szCs w:val="24"/>
        </w:rPr>
        <w:t>“ (не изолирана популация в края на своя обхват на разпространение).</w:t>
      </w:r>
      <w:r w:rsidRPr="00CD0C8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CD0C8E">
        <w:rPr>
          <w:rFonts w:ascii="Times New Roman" w:eastAsia="Calibri" w:hAnsi="Times New Roman"/>
          <w:bCs/>
          <w:color w:val="000000"/>
          <w:kern w:val="36"/>
          <w:sz w:val="24"/>
          <w:szCs w:val="24"/>
        </w:rPr>
        <w:t>A“ (отлична стойност)</w:t>
      </w:r>
      <w:r w:rsidRPr="00CD0C8E">
        <w:rPr>
          <w:rFonts w:ascii="Times New Roman" w:eastAsia="Calibri" w:hAnsi="Times New Roman"/>
          <w:sz w:val="24"/>
          <w:szCs w:val="24"/>
        </w:rPr>
        <w:t xml:space="preserve">.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5. Анализ на наличната информация</w:t>
      </w:r>
    </w:p>
    <w:p w:rsidR="003A3780" w:rsidRPr="003A3780" w:rsidRDefault="003A3780" w:rsidP="003A3780">
      <w:pPr>
        <w:spacing w:after="0" w:line="240" w:lineRule="auto"/>
        <w:ind w:firstLine="709"/>
        <w:jc w:val="both"/>
        <w:rPr>
          <w:rFonts w:ascii="Times New Roman" w:eastAsia="Calibri" w:hAnsi="Times New Roman"/>
          <w:sz w:val="24"/>
          <w:szCs w:val="24"/>
        </w:rPr>
      </w:pPr>
      <w:r w:rsidRPr="003A3780">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В стандартния формуляр няма информация за числеността на популацията, а само за площите на потенциалните местообитания. </w:t>
      </w:r>
    </w:p>
    <w:p w:rsidR="003A3780" w:rsidRPr="003A3780" w:rsidRDefault="003A3780" w:rsidP="003A3780">
      <w:pPr>
        <w:spacing w:after="0" w:line="240" w:lineRule="auto"/>
        <w:ind w:firstLine="709"/>
        <w:jc w:val="both"/>
        <w:rPr>
          <w:rFonts w:ascii="Times New Roman" w:eastAsia="Calibri" w:hAnsi="Times New Roman"/>
          <w:sz w:val="24"/>
          <w:szCs w:val="24"/>
        </w:rPr>
      </w:pPr>
      <w:r w:rsidRPr="003A3780">
        <w:rPr>
          <w:rFonts w:ascii="Times New Roman" w:eastAsia="Calibri" w:hAnsi="Times New Roman"/>
          <w:sz w:val="24"/>
          <w:szCs w:val="24"/>
        </w:rPr>
        <w:t>При полевото проучване през 2021 г. по време на проекта за определяне на целите за опазване на вида в защитената зона е извършено пробонабиране с винтери и чрез електроулов, въпреки че в по време на проучването липсваха типични местообитания за вида (странични ръкави, мъртвици, заблатени участъци).</w:t>
      </w:r>
    </w:p>
    <w:p w:rsidR="003A3780" w:rsidRPr="003A3780" w:rsidRDefault="003A3780" w:rsidP="003A3780">
      <w:pPr>
        <w:spacing w:after="0" w:line="240" w:lineRule="auto"/>
        <w:ind w:firstLine="709"/>
        <w:jc w:val="both"/>
        <w:rPr>
          <w:rFonts w:ascii="Times New Roman" w:eastAsia="Calibri" w:hAnsi="Times New Roman"/>
          <w:sz w:val="24"/>
          <w:szCs w:val="24"/>
        </w:rPr>
      </w:pPr>
      <w:r w:rsidRPr="003A3780">
        <w:rPr>
          <w:rFonts w:ascii="Times New Roman" w:eastAsia="Calibri" w:hAnsi="Times New Roman"/>
          <w:sz w:val="24"/>
          <w:szCs w:val="24"/>
        </w:rPr>
        <w:t xml:space="preserve">При извършеното пробонабиране видът не е регистриран в уловите. </w:t>
      </w:r>
    </w:p>
    <w:p w:rsidR="003A3780" w:rsidRPr="003A3780" w:rsidRDefault="003A3780" w:rsidP="003A3780">
      <w:pPr>
        <w:spacing w:after="0" w:line="240" w:lineRule="auto"/>
        <w:ind w:firstLine="709"/>
        <w:jc w:val="both"/>
        <w:rPr>
          <w:rFonts w:ascii="Times New Roman" w:eastAsia="Calibri" w:hAnsi="Times New Roman"/>
          <w:sz w:val="24"/>
          <w:szCs w:val="24"/>
        </w:rPr>
      </w:pPr>
      <w:r w:rsidRPr="003A3780">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CD0C8E" w:rsidRPr="00CD0C8E" w:rsidRDefault="003A3780" w:rsidP="003A3780">
      <w:pPr>
        <w:spacing w:after="0" w:line="240" w:lineRule="auto"/>
        <w:ind w:firstLine="709"/>
        <w:jc w:val="both"/>
        <w:rPr>
          <w:rFonts w:ascii="Times New Roman" w:eastAsia="Calibri" w:hAnsi="Times New Roman"/>
          <w:sz w:val="24"/>
          <w:szCs w:val="24"/>
        </w:rPr>
      </w:pPr>
      <w:r w:rsidRPr="003A3780">
        <w:rPr>
          <w:rFonts w:ascii="Times New Roman" w:eastAsia="Calibri" w:hAnsi="Times New Roman"/>
          <w:sz w:val="24"/>
          <w:szCs w:val="24"/>
        </w:rPr>
        <w:t>Като се имат предвид хидроморфологичните характеристики на р. Огоста в зоната, може да предполага, че отсъствието на вида е свързано с естествени причини. Вероятно, само при високи води се формират временни местообитания, подходящи за виюн и съответно, видът присъства само временно в зоната</w:t>
      </w:r>
      <w:r w:rsidR="00CD0C8E" w:rsidRPr="00CD0C8E">
        <w:rPr>
          <w:rFonts w:ascii="Times New Roman" w:eastAsia="Calibri" w:hAnsi="Times New Roman"/>
          <w:sz w:val="24"/>
          <w:szCs w:val="24"/>
        </w:rPr>
        <w:t xml:space="preserve">. </w:t>
      </w:r>
    </w:p>
    <w:p w:rsidR="00CD0C8E" w:rsidRPr="00CD0C8E" w:rsidRDefault="00CD0C8E" w:rsidP="00CD0C8E">
      <w:pPr>
        <w:spacing w:after="0" w:line="240" w:lineRule="auto"/>
        <w:ind w:firstLine="709"/>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w:t>
      </w:r>
      <w:r w:rsidR="00DA1505">
        <w:rPr>
          <w:rFonts w:ascii="Times New Roman" w:eastAsia="Calibri" w:hAnsi="Times New Roman"/>
          <w:b/>
          <w:sz w:val="24"/>
          <w:szCs w:val="24"/>
        </w:rPr>
        <w:t>ното състояние на вида в зоната</w:t>
      </w:r>
    </w:p>
    <w:p w:rsidR="003A3780" w:rsidRPr="003A3780" w:rsidRDefault="003A3780" w:rsidP="003A3780">
      <w:pPr>
        <w:spacing w:before="120" w:after="0" w:line="240" w:lineRule="auto"/>
        <w:jc w:val="both"/>
        <w:rPr>
          <w:rFonts w:ascii="Times New Roman" w:eastAsia="Calibri" w:hAnsi="Times New Roman"/>
          <w:sz w:val="24"/>
          <w:szCs w:val="24"/>
        </w:rPr>
      </w:pPr>
      <w:r w:rsidRPr="003A3780">
        <w:rPr>
          <w:rFonts w:ascii="Times New Roman" w:eastAsia="Calibri" w:hAnsi="Times New Roman"/>
          <w:sz w:val="24"/>
          <w:szCs w:val="24"/>
        </w:rPr>
        <w:t>Не са формулирани специфични цели за вида в зоната, поради липса на подходящи местообитания за развитие на постоянни популаци в зоната.</w:t>
      </w:r>
    </w:p>
    <w:p w:rsidR="003A3780" w:rsidRPr="00CD0C8E" w:rsidRDefault="003A3780" w:rsidP="00CD0C8E">
      <w:pPr>
        <w:spacing w:before="120" w:after="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актуализация на СФ на защитената зона</w:t>
      </w:r>
    </w:p>
    <w:p w:rsidR="003A3780" w:rsidRPr="003A3780" w:rsidRDefault="003A3780" w:rsidP="003A3780">
      <w:pPr>
        <w:spacing w:after="0" w:line="240" w:lineRule="auto"/>
        <w:ind w:firstLine="708"/>
        <w:jc w:val="both"/>
        <w:rPr>
          <w:rFonts w:ascii="Times New Roman" w:eastAsia="Calibri" w:hAnsi="Times New Roman"/>
          <w:sz w:val="24"/>
          <w:szCs w:val="24"/>
        </w:rPr>
      </w:pPr>
      <w:r w:rsidRPr="003A3780">
        <w:rPr>
          <w:rFonts w:ascii="Times New Roman" w:eastAsia="Calibri" w:hAnsi="Times New Roman"/>
          <w:sz w:val="24"/>
          <w:szCs w:val="24"/>
        </w:rPr>
        <w:t xml:space="preserve">В съответствие с методиката, приложима за пробонабиране на вида, най-подходящата популационна единица за определянето на състоянието на вида е индивиди на единица риболовно усилие </w:t>
      </w:r>
      <w:r w:rsidRPr="003A3780">
        <w:rPr>
          <w:rFonts w:ascii="Times New Roman" w:eastAsia="Calibri" w:hAnsi="Times New Roman"/>
          <w:sz w:val="24"/>
          <w:szCs w:val="24"/>
          <w:lang w:val="en-US"/>
        </w:rPr>
        <w:t>(CPUE)</w:t>
      </w:r>
      <w:r w:rsidRPr="003A3780">
        <w:rPr>
          <w:rFonts w:ascii="Times New Roman" w:eastAsia="Calibri" w:hAnsi="Times New Roman"/>
          <w:sz w:val="24"/>
          <w:szCs w:val="24"/>
        </w:rPr>
        <w:t>. 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 Нанесени са съответните корекции и към СФ. Вероятно е видът да присъства врем</w:t>
      </w:r>
      <w:r w:rsidRPr="003A3780">
        <w:rPr>
          <w:rFonts w:ascii="Times New Roman" w:eastAsia="Calibri" w:hAnsi="Times New Roman"/>
          <w:sz w:val="24"/>
          <w:szCs w:val="24"/>
          <w:lang w:val="en-GB"/>
        </w:rPr>
        <w:t>e</w:t>
      </w:r>
      <w:r w:rsidRPr="003A3780">
        <w:rPr>
          <w:rFonts w:ascii="Times New Roman" w:eastAsia="Calibri" w:hAnsi="Times New Roman"/>
          <w:sz w:val="24"/>
          <w:szCs w:val="24"/>
        </w:rPr>
        <w:t>нно (</w:t>
      </w:r>
      <w:r w:rsidRPr="003A3780">
        <w:rPr>
          <w:rFonts w:ascii="Times New Roman" w:eastAsia="Calibri" w:hAnsi="Times New Roman"/>
          <w:sz w:val="24"/>
          <w:szCs w:val="24"/>
          <w:lang w:val="en-US"/>
        </w:rPr>
        <w:t>P</w:t>
      </w:r>
      <w:r w:rsidRPr="003A3780">
        <w:rPr>
          <w:rFonts w:ascii="Times New Roman" w:eastAsia="Calibri" w:hAnsi="Times New Roman"/>
          <w:sz w:val="24"/>
          <w:szCs w:val="24"/>
        </w:rPr>
        <w:t>) само при високи води. Не е установен в рамките на изследването (</w:t>
      </w:r>
      <w:r w:rsidRPr="003A3780">
        <w:rPr>
          <w:rFonts w:ascii="Times New Roman" w:eastAsia="Calibri" w:hAnsi="Times New Roman"/>
          <w:sz w:val="24"/>
          <w:szCs w:val="24"/>
          <w:lang w:val="en-US"/>
        </w:rPr>
        <w:t>G</w:t>
      </w:r>
      <w:r w:rsidRPr="003A3780">
        <w:rPr>
          <w:rFonts w:ascii="Times New Roman" w:eastAsia="Calibri" w:hAnsi="Times New Roman"/>
          <w:sz w:val="24"/>
          <w:szCs w:val="24"/>
        </w:rPr>
        <w:t>), Подходящи местообитания почти липсват (</w:t>
      </w:r>
      <w:r w:rsidRPr="003A3780">
        <w:rPr>
          <w:rFonts w:ascii="Times New Roman" w:eastAsia="Calibri" w:hAnsi="Times New Roman"/>
          <w:sz w:val="24"/>
          <w:szCs w:val="24"/>
          <w:lang w:val="en-US"/>
        </w:rPr>
        <w:t>D</w:t>
      </w:r>
      <w:r w:rsidRPr="003A3780">
        <w:rPr>
          <w:rFonts w:ascii="Times New Roman" w:eastAsia="Calibri" w:hAnsi="Times New Roman"/>
          <w:sz w:val="24"/>
          <w:szCs w:val="24"/>
        </w:rPr>
        <w:t>).</w:t>
      </w:r>
    </w:p>
    <w:p w:rsidR="003A3780" w:rsidRPr="003A3780" w:rsidRDefault="003A3780" w:rsidP="003A3780">
      <w:pPr>
        <w:spacing w:after="0" w:line="240" w:lineRule="auto"/>
        <w:ind w:firstLine="709"/>
        <w:jc w:val="both"/>
        <w:rPr>
          <w:rFonts w:ascii="Times New Roman" w:eastAsia="Calibri"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3A3780" w:rsidRPr="003A3780" w:rsidTr="003A3780">
        <w:trPr>
          <w:tblCellSpacing w:w="15" w:type="dxa"/>
        </w:trPr>
        <w:tc>
          <w:tcPr>
            <w:tcW w:w="1547" w:type="pct"/>
            <w:gridSpan w:val="5"/>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Site assessment </w:t>
            </w:r>
          </w:p>
        </w:tc>
      </w:tr>
      <w:tr w:rsidR="003A3780" w:rsidRPr="003A3780" w:rsidTr="003A3780">
        <w:trPr>
          <w:tblCellSpacing w:w="15" w:type="dxa"/>
        </w:trPr>
        <w:tc>
          <w:tcPr>
            <w:tcW w:w="151" w:type="pct"/>
            <w:shd w:val="clear" w:color="auto" w:fill="D9D9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G </w:t>
            </w:r>
          </w:p>
        </w:tc>
        <w:tc>
          <w:tcPr>
            <w:tcW w:w="295" w:type="pct"/>
            <w:shd w:val="clear" w:color="auto" w:fill="D9D9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Code </w:t>
            </w:r>
          </w:p>
        </w:tc>
        <w:tc>
          <w:tcPr>
            <w:tcW w:w="580" w:type="pct"/>
            <w:shd w:val="clear" w:color="auto" w:fill="D9D9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Scientific Name </w:t>
            </w:r>
          </w:p>
        </w:tc>
        <w:tc>
          <w:tcPr>
            <w:tcW w:w="123" w:type="pct"/>
            <w:shd w:val="clear" w:color="auto" w:fill="D9D9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S </w:t>
            </w:r>
          </w:p>
        </w:tc>
        <w:tc>
          <w:tcPr>
            <w:tcW w:w="333" w:type="pct"/>
            <w:shd w:val="clear" w:color="auto" w:fill="D9D9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NP </w:t>
            </w:r>
          </w:p>
        </w:tc>
        <w:tc>
          <w:tcPr>
            <w:tcW w:w="147" w:type="pct"/>
            <w:shd w:val="clear" w:color="auto" w:fill="D9D9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T </w:t>
            </w:r>
          </w:p>
        </w:tc>
        <w:tc>
          <w:tcPr>
            <w:tcW w:w="696" w:type="pct"/>
            <w:gridSpan w:val="2"/>
            <w:shd w:val="clear" w:color="auto" w:fill="D9D9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A|B|C </w:t>
            </w:r>
          </w:p>
        </w:tc>
      </w:tr>
      <w:tr w:rsidR="003A3780" w:rsidRPr="003A3780" w:rsidTr="003A3780">
        <w:trPr>
          <w:tblCellSpacing w:w="15" w:type="dxa"/>
        </w:trPr>
        <w:tc>
          <w:tcPr>
            <w:tcW w:w="151"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295"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Glo.</w:t>
            </w:r>
          </w:p>
        </w:tc>
      </w:tr>
      <w:tr w:rsidR="003A3780" w:rsidRPr="003A3780" w:rsidTr="003A3780">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r w:rsidRPr="003A3780">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r w:rsidRPr="003A3780">
              <w:rPr>
                <w:rFonts w:ascii="Times New Roman" w:eastAsia="Calibri" w:hAnsi="Times New Roman"/>
                <w:b/>
                <w:bCs/>
                <w:sz w:val="20"/>
                <w:szCs w:val="20"/>
              </w:rPr>
              <w:t>1145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i/>
                <w:sz w:val="20"/>
                <w:szCs w:val="20"/>
                <w:lang w:val="en-US"/>
              </w:rPr>
            </w:pPr>
            <w:r w:rsidRPr="003A3780">
              <w:rPr>
                <w:rFonts w:ascii="Times New Roman" w:eastAsia="Calibri" w:hAnsi="Times New Roman"/>
                <w:b/>
                <w:bCs/>
                <w:i/>
                <w:sz w:val="20"/>
                <w:szCs w:val="20"/>
                <w:lang w:val="en-US"/>
              </w:rPr>
              <w:t>Misgurnus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r w:rsidRPr="003A3780">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r w:rsidRPr="003A3780">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r w:rsidRPr="003A3780">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rPr>
            </w:pPr>
            <w:r w:rsidRPr="003A3780">
              <w:rPr>
                <w:rFonts w:ascii="Times New Roman" w:eastAsia="Calibri" w:hAnsi="Times New Roman"/>
                <w:b/>
                <w:bCs/>
                <w:color w:val="FF0000"/>
                <w:sz w:val="20"/>
                <w:szCs w:val="20"/>
                <w:lang w:val="en-US"/>
              </w:rPr>
              <w:t>4000</w:t>
            </w:r>
            <w:r w:rsidRPr="003A3780">
              <w:rPr>
                <w:rFonts w:ascii="Times New Roman" w:eastAsia="Calibri" w:hAnsi="Times New Roman"/>
                <w:b/>
                <w:bCs/>
                <w:color w:val="FF0000"/>
                <w:sz w:val="20"/>
                <w:szCs w:val="20"/>
              </w:rPr>
              <w:t>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rPr>
            </w:pPr>
            <w:r w:rsidRPr="003A3780">
              <w:rPr>
                <w:rFonts w:ascii="Times New Roman" w:eastAsia="Calibri" w:hAnsi="Times New Roman"/>
                <w:b/>
                <w:bCs/>
                <w:color w:val="FF0000"/>
                <w:sz w:val="20"/>
                <w:szCs w:val="20"/>
                <w:lang w:val="en-US"/>
              </w:rPr>
              <w:t>4000</w:t>
            </w:r>
            <w:r w:rsidRPr="003A3780">
              <w:rPr>
                <w:rFonts w:ascii="Times New Roman" w:eastAsia="Calibri" w:hAnsi="Times New Roman"/>
                <w:b/>
                <w:bCs/>
                <w:color w:val="FF0000"/>
                <w:sz w:val="20"/>
                <w:szCs w:val="20"/>
              </w:rPr>
              <w:t>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lang w:val="en-US"/>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lang w:val="en-US"/>
              </w:rPr>
              <w:t>V</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lang w:val="en-US"/>
              </w:rPr>
              <w:t>D</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8. Цитирана литература</w:t>
      </w:r>
    </w:p>
    <w:p w:rsidR="00CD0C8E" w:rsidRPr="00CD0C8E" w:rsidRDefault="00CD0C8E" w:rsidP="00CD0C8E">
      <w:pPr>
        <w:spacing w:after="0" w:line="240" w:lineRule="auto"/>
        <w:ind w:left="709" w:hanging="709"/>
        <w:jc w:val="both"/>
        <w:rPr>
          <w:rFonts w:ascii="Times New Roman" w:eastAsia="Calibri" w:hAnsi="Times New Roman"/>
          <w:sz w:val="24"/>
          <w:szCs w:val="24"/>
        </w:rPr>
      </w:pPr>
      <w:bookmarkStart w:id="160" w:name="_Hlk86048291"/>
      <w:bookmarkStart w:id="161" w:name="_Hlk86048101"/>
      <w:r w:rsidRPr="00CD0C8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Дренски, П. 1951. Рибите в България. Фауна на България II. С., БАН, 270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Информационна система за защитени зони от екологична мрежа НАТУРА 2000.</w:t>
      </w:r>
    </w:p>
    <w:p w:rsidR="00CD0C8E" w:rsidRPr="00CD0C8E" w:rsidRDefault="00CD0C8E" w:rsidP="00DA1505">
      <w:pPr>
        <w:spacing w:after="0" w:line="240" w:lineRule="auto"/>
        <w:ind w:left="709" w:hanging="1"/>
        <w:jc w:val="both"/>
        <w:rPr>
          <w:rFonts w:ascii="Times New Roman" w:eastAsia="Calibri" w:hAnsi="Times New Roman"/>
          <w:sz w:val="24"/>
          <w:szCs w:val="24"/>
        </w:rPr>
      </w:pPr>
      <w:r w:rsidRPr="00CD0C8E">
        <w:rPr>
          <w:rFonts w:ascii="Times New Roman" w:eastAsia="Calibri" w:hAnsi="Times New Roman"/>
          <w:sz w:val="24"/>
          <w:szCs w:val="24"/>
        </w:rPr>
        <w:t>http://natura2000.moew.government.bg/; http://natura2000.moew.government.bg/Home/Reports?reportType=Fishes</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lastRenderedPageBreak/>
        <w:t>Карапеткова, М. 1972. Ихтиофауна на р. Янтра. – Изв. на Зоолог. инст. с музей, 36: 149–182.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М. Живков. 1995. Рибите в България. С., "Гея-Либрис", 247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Моров, Т. 1931. Сладководните риби в България. С., "Художник", 93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https://ec.europa.eu/environment/nature/natura2000/management/docs/art6/BG_art_6_guide_jun_2019.pdf</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Шишков Г. 1939. Няколко думи за риболова по р. Искър. – Рибарски преглед, 9(8): 4–7.</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Bern Convention on the Conservation of European Wildlife and Natural Habitats. https://www.coe.int/en/web/bern-convention</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CEN - EN 14011, 2003. Water quality - Sampling of fish with electricity. Brussels, 16 p.3–680.</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Froese, R., D. Pauly. Editors. 2021. FishBase. World Wide Web electronic publication. www.fishbase.org, (06/2021): Search FishBase (mnhn.fr)</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IUCN 2021. The IUCN Red List of Threatened Species. Version 2021-2. </w:t>
      </w:r>
      <w:hyperlink r:id="rId132" w:history="1">
        <w:r w:rsidRPr="00CD0C8E">
          <w:rPr>
            <w:rFonts w:ascii="Times New Roman" w:eastAsia="Calibri" w:hAnsi="Times New Roman"/>
            <w:color w:val="0563C1"/>
            <w:sz w:val="24"/>
            <w:szCs w:val="24"/>
            <w:u w:val="single"/>
          </w:rPr>
          <w:t>https://www.iucnredlist.org</w:t>
        </w:r>
      </w:hyperlink>
      <w:r w:rsidRPr="00CD0C8E">
        <w:rPr>
          <w:rFonts w:ascii="Times New Roman" w:eastAsia="Calibri" w:hAnsi="Times New Roman"/>
          <w:sz w:val="24"/>
          <w:szCs w:val="24"/>
        </w:rPr>
        <w:t>.</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Kottelat, M., J. Freyhof, 2007. Handbook of European freshwater fishes. Publications Kottelat, Cornol and Freyhof, Berlin. 646 pp.</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33" w:history="1">
        <w:r w:rsidRPr="00CD0C8E">
          <w:rPr>
            <w:rFonts w:ascii="Times New Roman" w:eastAsia="Calibri" w:hAnsi="Times New Roman"/>
            <w:color w:val="0563C1"/>
            <w:sz w:val="24"/>
            <w:szCs w:val="24"/>
            <w:u w:val="single"/>
          </w:rPr>
          <w:t>http://registers.moew.government.bg/eo</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Публичен регистър по оценки за въздействие на околната среда </w:t>
      </w:r>
      <w:hyperlink r:id="rId134" w:history="1">
        <w:r w:rsidRPr="00CD0C8E">
          <w:rPr>
            <w:rFonts w:ascii="Times New Roman" w:eastAsia="Calibri" w:hAnsi="Times New Roman"/>
            <w:color w:val="0563C1"/>
            <w:sz w:val="24"/>
            <w:szCs w:val="24"/>
            <w:u w:val="single"/>
          </w:rPr>
          <w:t>http://registers.moew.government.bg/ovos/</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CD0C8E">
        <w:rPr>
          <w:rFonts w:ascii="Times New Roman" w:eastAsia="Calibri" w:hAnsi="Times New Roman"/>
          <w:color w:val="0563C1"/>
          <w:sz w:val="24"/>
          <w:szCs w:val="24"/>
          <w:u w:val="single"/>
        </w:rPr>
        <w:t>https://riew-pleven.eu/</w:t>
      </w:r>
    </w:p>
    <w:p w:rsidR="00CD0C8E" w:rsidRPr="00CD0C8E" w:rsidRDefault="003C6A3E" w:rsidP="00CD0C8E">
      <w:pPr>
        <w:spacing w:after="0" w:line="240" w:lineRule="auto"/>
        <w:ind w:left="709" w:hanging="709"/>
        <w:jc w:val="both"/>
        <w:rPr>
          <w:rFonts w:ascii="Times New Roman" w:eastAsia="Calibri" w:hAnsi="Times New Roman"/>
          <w:iCs/>
          <w:color w:val="0563C1"/>
          <w:sz w:val="24"/>
          <w:szCs w:val="24"/>
          <w:u w:val="single"/>
        </w:rPr>
      </w:pPr>
      <w:hyperlink r:id="rId135" w:history="1">
        <w:r w:rsidR="00CD0C8E" w:rsidRPr="00CD0C8E">
          <w:rPr>
            <w:rFonts w:ascii="Times New Roman" w:eastAsia="Calibri" w:hAnsi="Times New Roman"/>
            <w:iCs/>
            <w:color w:val="0563C1"/>
            <w:sz w:val="24"/>
            <w:szCs w:val="24"/>
            <w:u w:val="single"/>
          </w:rPr>
          <w:t>http://eea.government.bg/bg/bio/nsmbr/praktichesko-rakovodstvo-metodiki-za-monitoring-i-otsenka/Podhod_</w:t>
        </w:r>
        <w:r w:rsidR="00CD0C8E" w:rsidRPr="00CD0C8E">
          <w:rPr>
            <w:rFonts w:ascii="Times New Roman" w:eastAsia="Calibri" w:hAnsi="Times New Roman"/>
            <w:iCs/>
            <w:color w:val="0563C1"/>
            <w:sz w:val="24"/>
            <w:szCs w:val="24"/>
            <w:u w:val="single"/>
            <w:lang w:val="en-US"/>
          </w:rPr>
          <w:t>Misgurnus</w:t>
        </w:r>
        <w:r w:rsidR="00CD0C8E" w:rsidRPr="00CD0C8E">
          <w:rPr>
            <w:rFonts w:ascii="Times New Roman" w:eastAsia="Calibri" w:hAnsi="Times New Roman"/>
            <w:iCs/>
            <w:color w:val="0563C1"/>
            <w:sz w:val="24"/>
            <w:szCs w:val="24"/>
            <w:u w:val="single"/>
          </w:rPr>
          <w:t>.pdf</w:t>
        </w:r>
      </w:hyperlink>
      <w:bookmarkEnd w:id="160"/>
    </w:p>
    <w:p w:rsidR="00CD0C8E" w:rsidRPr="00CD0C8E" w:rsidRDefault="00CD0C8E" w:rsidP="00CD0C8E">
      <w:pPr>
        <w:spacing w:after="0" w:line="240" w:lineRule="auto"/>
        <w:ind w:left="709" w:hanging="709"/>
        <w:jc w:val="both"/>
        <w:rPr>
          <w:rFonts w:ascii="Times New Roman" w:eastAsia="Calibri" w:hAnsi="Times New Roman"/>
          <w:iCs/>
          <w:color w:val="0563C1"/>
          <w:sz w:val="24"/>
          <w:szCs w:val="24"/>
          <w:u w:val="single"/>
        </w:rPr>
      </w:pPr>
      <w:r w:rsidRPr="00CD0C8E">
        <w:rPr>
          <w:rFonts w:ascii="Times New Roman" w:eastAsia="Calibri" w:hAnsi="Times New Roman"/>
          <w:sz w:val="24"/>
          <w:szCs w:val="24"/>
        </w:rPr>
        <w:t>(</w:t>
      </w:r>
      <w:hyperlink r:id="rId136" w:history="1">
        <w:r w:rsidRPr="00CD0C8E">
          <w:rPr>
            <w:rFonts w:ascii="Times New Roman" w:eastAsia="Calibri" w:hAnsi="Times New Roman"/>
            <w:color w:val="0563C1"/>
            <w:sz w:val="24"/>
            <w:szCs w:val="24"/>
            <w:u w:val="single"/>
          </w:rPr>
          <w:t>http://www.bd-dunav.org/search/?keyword=%D0%BF%D1%83%D1%80%D0%B1+2016-2021&amp;search</w:t>
        </w:r>
      </w:hyperlink>
      <w:r w:rsidRPr="00CD0C8E">
        <w:rPr>
          <w:rFonts w:ascii="Times New Roman" w:eastAsia="Calibri" w:hAnsi="Times New Roman"/>
          <w:sz w:val="24"/>
          <w:szCs w:val="24"/>
        </w:rPr>
        <w:t xml:space="preserve">) </w:t>
      </w:r>
    </w:p>
    <w:bookmarkEnd w:id="161"/>
    <w:p w:rsidR="00CD0C8E" w:rsidRPr="00CD0C8E" w:rsidRDefault="00CD0C8E" w:rsidP="00CD0C8E">
      <w:pPr>
        <w:spacing w:after="160" w:line="240" w:lineRule="auto"/>
        <w:jc w:val="both"/>
        <w:rPr>
          <w:rFonts w:ascii="Times New Roman" w:eastAsia="Calibri" w:hAnsi="Times New Roman"/>
          <w:i/>
          <w:sz w:val="24"/>
          <w:szCs w:val="24"/>
        </w:rPr>
      </w:pP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i/>
          <w:iCs/>
          <w:sz w:val="24"/>
          <w:szCs w:val="24"/>
        </w:rPr>
        <w:t>Апостолос Апостолу, Лъчезар Пехливанов, Стефан Казаков.</w:t>
      </w:r>
      <w:r w:rsidRPr="00CD0C8E">
        <w:rPr>
          <w:rFonts w:ascii="Times New Roman" w:eastAsia="Calibri" w:hAnsi="Times New Roman"/>
          <w:sz w:val="24"/>
          <w:szCs w:val="24"/>
        </w:rPr>
        <w:t xml:space="preserve"> </w:t>
      </w:r>
    </w:p>
    <w:p w:rsidR="00CD0C8E" w:rsidRDefault="00CD0C8E" w:rsidP="002105B5">
      <w:pPr>
        <w:rPr>
          <w:rFonts w:ascii="Times New Roman" w:hAnsi="Times New Roman"/>
          <w:color w:val="1F497D" w:themeColor="text2"/>
          <w:sz w:val="28"/>
          <w:szCs w:val="28"/>
        </w:rPr>
      </w:pPr>
    </w:p>
    <w:p w:rsidR="009B3F77" w:rsidRDefault="009B3F77"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62" w:name="_Toc88918036"/>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2522 </w:t>
      </w:r>
      <w:r w:rsidR="002105B5" w:rsidRPr="00427C16">
        <w:rPr>
          <w:rFonts w:ascii="Times New Roman" w:hAnsi="Times New Roman"/>
          <w:b w:val="0"/>
          <w:i/>
          <w:color w:val="1F497D" w:themeColor="text2"/>
          <w:sz w:val="28"/>
          <w:szCs w:val="28"/>
        </w:rPr>
        <w:t>Pelecus cultratus</w:t>
      </w:r>
      <w:bookmarkEnd w:id="162"/>
    </w:p>
    <w:p w:rsidR="00CD0C8E" w:rsidRPr="00CD0C8E" w:rsidRDefault="00CD0C8E" w:rsidP="00CD0C8E">
      <w:pPr>
        <w:spacing w:after="160" w:line="240" w:lineRule="auto"/>
        <w:jc w:val="both"/>
        <w:rPr>
          <w:rFonts w:ascii="Times New Roman" w:eastAsia="Calibri" w:hAnsi="Times New Roman"/>
          <w:bCs/>
          <w:sz w:val="24"/>
          <w:szCs w:val="24"/>
        </w:rPr>
      </w:pPr>
      <w:r w:rsidRPr="00CD0C8E">
        <w:rPr>
          <w:rFonts w:ascii="Times New Roman" w:eastAsia="Calibri" w:hAnsi="Times New Roman"/>
          <w:b/>
          <w:sz w:val="24"/>
          <w:szCs w:val="24"/>
        </w:rPr>
        <w:t xml:space="preserve">1. Код и наименование на вида: </w:t>
      </w:r>
      <w:r w:rsidRPr="00CD0C8E">
        <w:rPr>
          <w:rFonts w:ascii="Times New Roman" w:eastAsia="Calibri" w:hAnsi="Times New Roman"/>
          <w:bCs/>
          <w:color w:val="000000"/>
          <w:sz w:val="24"/>
          <w:szCs w:val="24"/>
          <w:lang w:eastAsia="bg-BG"/>
        </w:rPr>
        <w:t xml:space="preserve">2522 </w:t>
      </w:r>
      <w:r w:rsidRPr="00CD0C8E">
        <w:rPr>
          <w:rFonts w:ascii="Times New Roman" w:eastAsia="Calibri" w:hAnsi="Times New Roman"/>
          <w:bCs/>
          <w:i/>
          <w:color w:val="000000"/>
          <w:sz w:val="24"/>
          <w:szCs w:val="24"/>
          <w:lang w:val="en-US" w:eastAsia="bg-BG"/>
        </w:rPr>
        <w:t>Pelecus</w:t>
      </w:r>
      <w:r w:rsidRPr="00CD0C8E">
        <w:rPr>
          <w:rFonts w:ascii="Times New Roman" w:eastAsia="Calibri" w:hAnsi="Times New Roman"/>
          <w:bCs/>
          <w:i/>
          <w:color w:val="000000"/>
          <w:sz w:val="24"/>
          <w:szCs w:val="24"/>
          <w:lang w:eastAsia="bg-BG"/>
        </w:rPr>
        <w:t xml:space="preserve"> </w:t>
      </w:r>
      <w:r w:rsidRPr="00CD0C8E">
        <w:rPr>
          <w:rFonts w:ascii="Times New Roman" w:eastAsia="Calibri" w:hAnsi="Times New Roman"/>
          <w:bCs/>
          <w:i/>
          <w:color w:val="000000"/>
          <w:sz w:val="24"/>
          <w:szCs w:val="24"/>
          <w:lang w:val="en-US" w:eastAsia="bg-BG"/>
        </w:rPr>
        <w:t>cultratus</w:t>
      </w:r>
      <w:r w:rsidRPr="00CD0C8E">
        <w:rPr>
          <w:rFonts w:ascii="Times New Roman" w:eastAsia="Calibri" w:hAnsi="Times New Roman"/>
          <w:bCs/>
          <w:color w:val="000000"/>
          <w:sz w:val="24"/>
          <w:szCs w:val="24"/>
          <w:lang w:eastAsia="bg-BG"/>
        </w:rPr>
        <w:t xml:space="preserve"> - Сабица</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характеристика на целевия обект</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Сабицата се отличава от другите шаранови риби по: тялото е издължено, странично сплеснато, с кил по коремната страна и по-високо в предната половина. 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 и на дребни риби. Бърз плувец, често при хранене, 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й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i/>
          <w:sz w:val="24"/>
          <w:szCs w:val="24"/>
        </w:rPr>
        <w:t>Характеристики на местообитанието в България</w:t>
      </w:r>
      <w:r w:rsidRPr="00CD0C8E">
        <w:rPr>
          <w:rFonts w:ascii="Times New Roman" w:eastAsia="Calibri" w:hAnsi="Times New Roman"/>
          <w:sz w:val="24"/>
          <w:szCs w:val="24"/>
        </w:rPr>
        <w:t>. Видът се характеризира с дисперсно разпространение по протежение на р. Дунав и долните течения на неговите големи притоци.</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3. Състояние на биогеографско ниво и разпространение в мрежата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Съгласно доклада по чл. 17 от Директивата за местообитанията, през 2019г. (за периода 2013 г. - 2018 г.), видът има благоприя</w:t>
      </w:r>
      <w:r w:rsidR="009B3F77">
        <w:rPr>
          <w:rFonts w:ascii="Times New Roman" w:eastAsia="Calibri" w:hAnsi="Times New Roman"/>
          <w:sz w:val="24"/>
          <w:szCs w:val="24"/>
        </w:rPr>
        <w:t>тно природозащитно състояние в К</w:t>
      </w:r>
      <w:r w:rsidRPr="00CD0C8E">
        <w:rPr>
          <w:rFonts w:ascii="Times New Roman" w:eastAsia="Calibri" w:hAnsi="Times New Roman"/>
          <w:sz w:val="24"/>
          <w:szCs w:val="24"/>
        </w:rPr>
        <w:t xml:space="preserve">онтиненталния биогеографски </w:t>
      </w:r>
      <w:r w:rsidR="009B3F77">
        <w:rPr>
          <w:rFonts w:ascii="Times New Roman" w:eastAsia="Calibri" w:hAnsi="Times New Roman"/>
          <w:sz w:val="24"/>
          <w:szCs w:val="24"/>
        </w:rPr>
        <w:t>регион</w:t>
      </w:r>
      <w:r w:rsidRPr="00CD0C8E">
        <w:rPr>
          <w:rFonts w:ascii="Times New Roman" w:eastAsia="Calibri" w:hAnsi="Times New Roman"/>
          <w:sz w:val="24"/>
          <w:szCs w:val="24"/>
        </w:rPr>
        <w:t xml:space="preserve">. Оценката от доклада от 2013г. (за периода 2007 г. – 2012 г.) е благоприятна само за параметъра популация, което определя общата оценка като неблагоприятна (U1). </w:t>
      </w:r>
    </w:p>
    <w:p w:rsidR="00CD0C8E" w:rsidRPr="00CD0C8E" w:rsidRDefault="003C6A3E" w:rsidP="00CD0C8E">
      <w:pPr>
        <w:spacing w:after="160" w:line="240" w:lineRule="auto"/>
        <w:jc w:val="both"/>
        <w:rPr>
          <w:rFonts w:ascii="Times New Roman" w:eastAsia="Calibri" w:hAnsi="Times New Roman"/>
          <w:color w:val="0563C1"/>
          <w:sz w:val="24"/>
          <w:szCs w:val="24"/>
          <w:u w:val="single"/>
        </w:rPr>
      </w:pPr>
      <w:hyperlink r:id="rId137" w:history="1">
        <w:r w:rsidR="00CD0C8E" w:rsidRPr="00CD0C8E">
          <w:rPr>
            <w:rFonts w:ascii="Times New Roman" w:eastAsia="Calibri" w:hAnsi="Times New Roman"/>
            <w:color w:val="0563C1"/>
            <w:sz w:val="24"/>
            <w:szCs w:val="24"/>
            <w:u w:val="single"/>
          </w:rPr>
          <w:t>https://nature-art17.eionet.europa.eu/article17/species/report/</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Пряко въздействащи негативни антропогенни фактори.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Улавяне в риболовни уреди, целенасочен промишлен, любителски и не регламентиран (бракониерски) риболов. </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lastRenderedPageBreak/>
        <w:t>Разрушаване на местообитанията и прекъсване на биокоридорите: добив на инертни материали, корекции на реки, строеж на ВЕЦ.</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Замърсяване на водите. </w:t>
      </w:r>
    </w:p>
    <w:p w:rsidR="00CD0C8E" w:rsidRPr="00CD0C8E" w:rsidRDefault="00CD0C8E" w:rsidP="00CD0C8E">
      <w:pPr>
        <w:spacing w:after="0" w:line="240" w:lineRule="auto"/>
        <w:jc w:val="both"/>
        <w:rPr>
          <w:rFonts w:ascii="Times New Roman" w:eastAsia="Calibri" w:hAnsi="Times New Roman"/>
          <w:b/>
          <w:sz w:val="24"/>
          <w:szCs w:val="24"/>
          <w:lang w:val="en-US"/>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4. Състояние на ниво защитена зона</w:t>
      </w:r>
    </w:p>
    <w:p w:rsidR="00CD0C8E" w:rsidRPr="00CD0C8E" w:rsidRDefault="00CD0C8E" w:rsidP="00CD0C8E">
      <w:pPr>
        <w:spacing w:before="120" w:after="0" w:line="240" w:lineRule="auto"/>
        <w:jc w:val="both"/>
        <w:rPr>
          <w:rFonts w:ascii="Times New Roman" w:eastAsia="Calibri" w:hAnsi="Times New Roman"/>
          <w:b/>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CD0C8E" w:rsidRPr="009B3F77" w:rsidTr="00CD0C8E">
        <w:trPr>
          <w:tblCellSpacing w:w="15" w:type="dxa"/>
        </w:trPr>
        <w:tc>
          <w:tcPr>
            <w:tcW w:w="1560" w:type="pct"/>
            <w:gridSpan w:val="5"/>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Species </w:t>
            </w:r>
          </w:p>
        </w:tc>
        <w:tc>
          <w:tcPr>
            <w:tcW w:w="1996" w:type="pct"/>
            <w:gridSpan w:val="6"/>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Population in the site </w:t>
            </w:r>
          </w:p>
        </w:tc>
        <w:tc>
          <w:tcPr>
            <w:tcW w:w="1380" w:type="pct"/>
            <w:gridSpan w:val="4"/>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Site assessment </w:t>
            </w:r>
          </w:p>
        </w:tc>
      </w:tr>
      <w:tr w:rsidR="00CD0C8E" w:rsidRPr="009B3F77" w:rsidTr="00CD0C8E">
        <w:trPr>
          <w:tblCellSpacing w:w="15" w:type="dxa"/>
        </w:trPr>
        <w:tc>
          <w:tcPr>
            <w:tcW w:w="167"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G </w:t>
            </w:r>
          </w:p>
        </w:tc>
        <w:tc>
          <w:tcPr>
            <w:tcW w:w="324"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Code </w:t>
            </w:r>
          </w:p>
        </w:tc>
        <w:tc>
          <w:tcPr>
            <w:tcW w:w="638"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Scientific Name </w:t>
            </w:r>
          </w:p>
        </w:tc>
        <w:tc>
          <w:tcPr>
            <w:tcW w:w="134"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 </w:t>
            </w:r>
          </w:p>
        </w:tc>
        <w:tc>
          <w:tcPr>
            <w:tcW w:w="233"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NP </w:t>
            </w:r>
          </w:p>
        </w:tc>
        <w:tc>
          <w:tcPr>
            <w:tcW w:w="162"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T </w:t>
            </w:r>
          </w:p>
        </w:tc>
        <w:tc>
          <w:tcPr>
            <w:tcW w:w="728" w:type="pct"/>
            <w:gridSpan w:val="2"/>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Size </w:t>
            </w:r>
          </w:p>
        </w:tc>
        <w:tc>
          <w:tcPr>
            <w:tcW w:w="290"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Unit </w:t>
            </w:r>
          </w:p>
        </w:tc>
        <w:tc>
          <w:tcPr>
            <w:tcW w:w="28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Cat. </w:t>
            </w:r>
          </w:p>
        </w:tc>
        <w:tc>
          <w:tcPr>
            <w:tcW w:w="467"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D.qual. </w:t>
            </w:r>
          </w:p>
        </w:tc>
        <w:tc>
          <w:tcPr>
            <w:tcW w:w="44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A|B|C|D </w:t>
            </w:r>
          </w:p>
        </w:tc>
        <w:tc>
          <w:tcPr>
            <w:tcW w:w="921" w:type="pct"/>
            <w:gridSpan w:val="3"/>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A|B|C </w:t>
            </w:r>
          </w:p>
        </w:tc>
      </w:tr>
      <w:tr w:rsidR="00CD0C8E" w:rsidRPr="009B3F77" w:rsidTr="00CD0C8E">
        <w:trPr>
          <w:tblCellSpacing w:w="15" w:type="dxa"/>
        </w:trPr>
        <w:tc>
          <w:tcPr>
            <w:tcW w:w="167"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324"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63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134"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23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162"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34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Min</w:t>
            </w:r>
          </w:p>
        </w:tc>
        <w:tc>
          <w:tcPr>
            <w:tcW w:w="364"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Max</w:t>
            </w:r>
          </w:p>
        </w:tc>
        <w:tc>
          <w:tcPr>
            <w:tcW w:w="290"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28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p>
        </w:tc>
        <w:tc>
          <w:tcPr>
            <w:tcW w:w="467"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44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Pop.</w:t>
            </w:r>
          </w:p>
        </w:tc>
        <w:tc>
          <w:tcPr>
            <w:tcW w:w="30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Con.</w:t>
            </w:r>
          </w:p>
        </w:tc>
        <w:tc>
          <w:tcPr>
            <w:tcW w:w="256"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Iso.</w:t>
            </w:r>
          </w:p>
        </w:tc>
        <w:tc>
          <w:tcPr>
            <w:tcW w:w="329"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Glo.</w:t>
            </w:r>
          </w:p>
        </w:tc>
      </w:tr>
      <w:tr w:rsidR="00CD0C8E" w:rsidRPr="009B3F77" w:rsidTr="00CD0C8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i/>
                <w:sz w:val="20"/>
                <w:szCs w:val="20"/>
                <w:lang w:val="en-US"/>
              </w:rPr>
            </w:pPr>
            <w:r w:rsidRPr="009B3F77">
              <w:rPr>
                <w:rFonts w:ascii="Times New Roman" w:eastAsia="Calibri" w:hAnsi="Times New Roman"/>
                <w:b/>
                <w:bCs/>
                <w:i/>
                <w:sz w:val="20"/>
                <w:szCs w:val="20"/>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390000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390000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B</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B</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3C6A3E" w:rsidP="00CD0C8E">
      <w:pPr>
        <w:spacing w:after="160" w:line="240" w:lineRule="auto"/>
        <w:jc w:val="both"/>
        <w:rPr>
          <w:rFonts w:ascii="Times New Roman" w:eastAsia="Calibri" w:hAnsi="Times New Roman"/>
          <w:sz w:val="24"/>
          <w:szCs w:val="24"/>
        </w:rPr>
      </w:pPr>
      <w:hyperlink r:id="rId138" w:history="1">
        <w:r w:rsidR="00CD0C8E" w:rsidRPr="00CD0C8E">
          <w:rPr>
            <w:rFonts w:ascii="Times New Roman" w:eastAsia="Calibri" w:hAnsi="Times New Roman"/>
            <w:color w:val="0563C1"/>
            <w:sz w:val="24"/>
            <w:szCs w:val="24"/>
            <w:u w:val="single"/>
          </w:rPr>
          <w:t>http://natura2000.moew.government.bg/PublicDownloads/Auto/PS_SCI/BG0000614/BG0000614_PS_16.pdf</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Популацията е оценена в брой индивиди вероятно за цялата площ на зоната (</w:t>
      </w:r>
      <w:r w:rsidRPr="00CD0C8E">
        <w:rPr>
          <w:rFonts w:ascii="Times New Roman" w:eastAsia="Calibri" w:hAnsi="Times New Roman"/>
          <w:sz w:val="24"/>
          <w:szCs w:val="24"/>
          <w:lang w:val="en-US"/>
        </w:rPr>
        <w:t>i</w:t>
      </w:r>
      <w:r w:rsidRPr="00CD0C8E">
        <w:rPr>
          <w:rFonts w:ascii="Times New Roman" w:eastAsia="Calibri" w:hAnsi="Times New Roman"/>
          <w:sz w:val="24"/>
          <w:szCs w:val="24"/>
        </w:rPr>
        <w:t>). Видът е оценен като рядък (</w:t>
      </w:r>
      <w:r w:rsidRPr="00CD0C8E">
        <w:rPr>
          <w:rFonts w:ascii="Times New Roman" w:eastAsia="Calibri" w:hAnsi="Times New Roman"/>
          <w:sz w:val="24"/>
          <w:szCs w:val="24"/>
          <w:lang w:val="en-US"/>
        </w:rPr>
        <w:t>R</w:t>
      </w:r>
      <w:r w:rsidRPr="00CD0C8E">
        <w:rPr>
          <w:rFonts w:ascii="Times New Roman" w:eastAsia="Calibri" w:hAnsi="Times New Roman"/>
          <w:sz w:val="24"/>
          <w:szCs w:val="24"/>
        </w:rPr>
        <w:t>). Качеството на данните за вида основано на груба оценка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Опазването на популацията е оценено като добро (</w:t>
      </w:r>
      <w:r w:rsidRPr="00CD0C8E">
        <w:rPr>
          <w:rFonts w:ascii="Times New Roman" w:eastAsia="Calibri" w:hAnsi="Times New Roman"/>
          <w:sz w:val="24"/>
          <w:szCs w:val="24"/>
          <w:lang w:val="en-US"/>
        </w:rPr>
        <w:t>B</w:t>
      </w:r>
      <w:r w:rsidRPr="00CD0C8E">
        <w:rPr>
          <w:rFonts w:ascii="Times New Roman" w:eastAsia="Calibri" w:hAnsi="Times New Roman"/>
          <w:sz w:val="24"/>
          <w:szCs w:val="24"/>
        </w:rPr>
        <w:t>). Популацията е оценена като неизолирана в рамките на ареала си (</w:t>
      </w:r>
      <w:r w:rsidRPr="00CD0C8E">
        <w:rPr>
          <w:rFonts w:ascii="Times New Roman" w:eastAsia="Calibri" w:hAnsi="Times New Roman"/>
          <w:sz w:val="24"/>
          <w:szCs w:val="24"/>
          <w:lang w:val="en-US"/>
        </w:rPr>
        <w:t>C</w:t>
      </w:r>
      <w:r w:rsidRPr="00CD0C8E">
        <w:rPr>
          <w:rFonts w:ascii="Times New Roman" w:eastAsia="Calibri" w:hAnsi="Times New Roman"/>
          <w:sz w:val="24"/>
          <w:szCs w:val="24"/>
        </w:rPr>
        <w:t>)</w:t>
      </w:r>
      <w:r w:rsidRPr="00CD0C8E">
        <w:rPr>
          <w:rFonts w:ascii="Times New Roman" w:eastAsia="Calibri" w:hAnsi="Times New Roman"/>
          <w:bCs/>
          <w:color w:val="000000"/>
          <w:kern w:val="36"/>
          <w:sz w:val="24"/>
          <w:szCs w:val="24"/>
        </w:rPr>
        <w:t>.</w:t>
      </w:r>
      <w:r w:rsidRPr="00CD0C8E">
        <w:rPr>
          <w:rFonts w:ascii="Times New Roman" w:eastAsia="Calibri" w:hAnsi="Times New Roman"/>
          <w:sz w:val="24"/>
          <w:szCs w:val="24"/>
        </w:rPr>
        <w:t xml:space="preserve"> Цялостна оценка на стойността на зоната за опазването на вида е добро (</w:t>
      </w:r>
      <w:r w:rsidRPr="00CD0C8E">
        <w:rPr>
          <w:rFonts w:ascii="Times New Roman" w:eastAsia="Calibri" w:hAnsi="Times New Roman"/>
          <w:sz w:val="24"/>
          <w:szCs w:val="24"/>
          <w:lang w:val="en-US"/>
        </w:rPr>
        <w:t>B</w:t>
      </w:r>
      <w:r w:rsidRPr="00CD0C8E">
        <w:rPr>
          <w:rFonts w:ascii="Times New Roman" w:eastAsia="Calibri" w:hAnsi="Times New Roman"/>
          <w:sz w:val="24"/>
          <w:szCs w:val="24"/>
        </w:rPr>
        <w:t xml:space="preserve">).. </w:t>
      </w:r>
    </w:p>
    <w:p w:rsidR="00CD0C8E" w:rsidRPr="00CD0C8E" w:rsidRDefault="00CD0C8E" w:rsidP="00CD0C8E">
      <w:pPr>
        <w:autoSpaceDE w:val="0"/>
        <w:autoSpaceDN w:val="0"/>
        <w:adjustRightInd w:val="0"/>
        <w:spacing w:after="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5. Анализ на наличната информация</w:t>
      </w:r>
    </w:p>
    <w:p w:rsidR="003A3780" w:rsidRPr="003A3780" w:rsidRDefault="003A3780" w:rsidP="003A3780">
      <w:pPr>
        <w:spacing w:after="0" w:line="240" w:lineRule="auto"/>
        <w:ind w:firstLine="709"/>
        <w:jc w:val="both"/>
        <w:rPr>
          <w:rFonts w:ascii="Times New Roman" w:eastAsia="Calibri" w:hAnsi="Times New Roman"/>
          <w:sz w:val="24"/>
          <w:szCs w:val="24"/>
        </w:rPr>
      </w:pPr>
      <w:r w:rsidRPr="003A3780">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и е категоризиран в неблагоприятно-незадоволително ПС. Не са установени други критерии по които състоянието да е неблагоприятно.</w:t>
      </w:r>
    </w:p>
    <w:p w:rsidR="003A3780" w:rsidRPr="003A3780" w:rsidRDefault="003A3780" w:rsidP="003A3780">
      <w:pPr>
        <w:spacing w:after="0" w:line="240" w:lineRule="auto"/>
        <w:ind w:firstLine="709"/>
        <w:jc w:val="both"/>
        <w:rPr>
          <w:rFonts w:ascii="Times New Roman" w:eastAsia="Calibri" w:hAnsi="Times New Roman"/>
          <w:sz w:val="24"/>
          <w:szCs w:val="24"/>
        </w:rPr>
      </w:pPr>
      <w:r w:rsidRPr="003A3780">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w:t>
      </w:r>
    </w:p>
    <w:p w:rsidR="003A3780" w:rsidRPr="003A3780" w:rsidRDefault="003A3780" w:rsidP="003A3780">
      <w:pPr>
        <w:spacing w:after="0" w:line="240" w:lineRule="auto"/>
        <w:ind w:firstLine="709"/>
        <w:jc w:val="both"/>
        <w:rPr>
          <w:rFonts w:ascii="Times New Roman" w:eastAsia="Calibri" w:hAnsi="Times New Roman"/>
          <w:sz w:val="24"/>
          <w:szCs w:val="24"/>
        </w:rPr>
      </w:pPr>
      <w:r w:rsidRPr="003A3780">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съгласно утвърдената методика за мониторинг на риби в р.  Дунав, приета в Националната система за мониторинг на биологичното разнообразие (http://eea.government.bg/bg/bio/nsmbr/praktichesko-rakovodstvo-metodiki-za-monitoring-i-otsenka/ribi). Според дължината на подходящите речни участъци в зоната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w:t>
      </w:r>
    </w:p>
    <w:p w:rsidR="003A3780" w:rsidRPr="003A3780" w:rsidRDefault="003A3780" w:rsidP="003A3780">
      <w:pPr>
        <w:spacing w:after="0" w:line="240" w:lineRule="auto"/>
        <w:ind w:firstLine="709"/>
        <w:jc w:val="both"/>
        <w:rPr>
          <w:rFonts w:ascii="Times New Roman" w:eastAsia="Calibri" w:hAnsi="Times New Roman"/>
          <w:sz w:val="24"/>
          <w:szCs w:val="24"/>
        </w:rPr>
      </w:pPr>
      <w:r w:rsidRPr="003A3780">
        <w:rPr>
          <w:rFonts w:ascii="Times New Roman" w:eastAsia="Calibri" w:hAnsi="Times New Roman"/>
          <w:sz w:val="24"/>
          <w:szCs w:val="24"/>
        </w:rPr>
        <w:lastRenderedPageBreak/>
        <w:t>В изследваните участъци вида не е регистриран.</w:t>
      </w:r>
    </w:p>
    <w:p w:rsidR="003A3780" w:rsidRPr="003A3780" w:rsidRDefault="003A3780" w:rsidP="003A3780">
      <w:pPr>
        <w:spacing w:after="0" w:line="240" w:lineRule="auto"/>
        <w:ind w:firstLine="709"/>
        <w:jc w:val="both"/>
        <w:rPr>
          <w:rFonts w:ascii="Times New Roman" w:eastAsia="Calibri" w:hAnsi="Times New Roman"/>
          <w:sz w:val="24"/>
          <w:szCs w:val="24"/>
        </w:rPr>
      </w:pPr>
      <w:r w:rsidRPr="003A3780">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е отчетен известен натиск в зоната, който не застрашава вида, конкретно по отношение на % коригирани участъци и речни участъци засегнати от замърсяване. </w:t>
      </w:r>
    </w:p>
    <w:p w:rsidR="00CD0C8E" w:rsidRPr="00CD0C8E" w:rsidRDefault="003A3780" w:rsidP="003A3780">
      <w:pPr>
        <w:spacing w:after="0" w:line="240" w:lineRule="auto"/>
        <w:ind w:firstLine="709"/>
        <w:jc w:val="both"/>
        <w:rPr>
          <w:rFonts w:ascii="Times New Roman" w:eastAsia="Calibri" w:hAnsi="Times New Roman"/>
          <w:sz w:val="24"/>
          <w:szCs w:val="24"/>
        </w:rPr>
      </w:pPr>
      <w:r w:rsidRPr="003A3780">
        <w:rPr>
          <w:rFonts w:ascii="Times New Roman" w:eastAsia="Calibri" w:hAnsi="Times New Roman"/>
          <w:sz w:val="24"/>
          <w:szCs w:val="24"/>
        </w:rPr>
        <w:t>Не трябва да се пренебрегва влиянието на кумулатив</w:t>
      </w:r>
      <w:r>
        <w:rPr>
          <w:rFonts w:ascii="Times New Roman" w:eastAsia="Calibri" w:hAnsi="Times New Roman"/>
          <w:sz w:val="24"/>
          <w:szCs w:val="24"/>
        </w:rPr>
        <w:t>н</w:t>
      </w:r>
      <w:r w:rsidRPr="003A3780">
        <w:rPr>
          <w:rFonts w:ascii="Times New Roman" w:eastAsia="Calibri" w:hAnsi="Times New Roman"/>
          <w:sz w:val="24"/>
          <w:szCs w:val="24"/>
        </w:rPr>
        <w:t>ия натиск от други страни по поречието на Дунав, тъй като целият участък на Долен Дунав под яз. Железни Врата е международен и е повлиян от антропогенния натиск в по-горните участъци на р. Дунав. Цялостният кумулативен натиск на този етап не може да бъде отчетен</w:t>
      </w:r>
      <w:r w:rsidR="00CD0C8E" w:rsidRPr="00CD0C8E">
        <w:rPr>
          <w:rFonts w:ascii="Times New Roman" w:eastAsia="Calibri" w:hAnsi="Times New Roman"/>
          <w:sz w:val="24"/>
          <w:szCs w:val="24"/>
        </w:rPr>
        <w:t>.</w:t>
      </w:r>
    </w:p>
    <w:p w:rsidR="00CD0C8E" w:rsidRPr="00CD0C8E" w:rsidRDefault="00CD0C8E" w:rsidP="00CD0C8E">
      <w:pPr>
        <w:spacing w:after="0" w:line="240" w:lineRule="auto"/>
        <w:jc w:val="both"/>
        <w:rPr>
          <w:rFonts w:ascii="Times New Roman" w:eastAsia="Calibri" w:hAnsi="Times New Roman"/>
          <w:sz w:val="24"/>
          <w:szCs w:val="24"/>
        </w:rPr>
      </w:pPr>
    </w:p>
    <w:p w:rsidR="00CD0C8E" w:rsidRPr="00CD0C8E" w:rsidRDefault="00CD0C8E" w:rsidP="00CD0C8E">
      <w:pPr>
        <w:spacing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природозащитн</w:t>
      </w:r>
      <w:r w:rsidR="00DA1505">
        <w:rPr>
          <w:rFonts w:ascii="Times New Roman" w:eastAsia="Calibri" w:hAnsi="Times New Roman"/>
          <w:b/>
          <w:sz w:val="24"/>
          <w:szCs w:val="24"/>
        </w:rPr>
        <w:t>ото състояние на вида в зоната</w:t>
      </w:r>
    </w:p>
    <w:p w:rsidR="00CD0C8E" w:rsidRPr="00CD0C8E" w:rsidRDefault="00CD0C8E" w:rsidP="00CD0C8E">
      <w:pPr>
        <w:spacing w:before="120" w:after="0" w:line="240" w:lineRule="auto"/>
        <w:jc w:val="both"/>
        <w:rPr>
          <w:rFonts w:ascii="Times New Roman" w:eastAsia="Calibri" w:hAnsi="Times New Roman"/>
          <w:sz w:val="24"/>
          <w:szCs w:val="24"/>
        </w:rPr>
      </w:pPr>
      <w:r w:rsidRPr="00CD0C8E">
        <w:rPr>
          <w:rFonts w:ascii="Times New Roman" w:eastAsia="Calibri" w:hAnsi="Times New Roman"/>
          <w:sz w:val="24"/>
          <w:szCs w:val="24"/>
        </w:rPr>
        <w:t>Целите са формулирани по показатели, в таблицата по-долу.</w:t>
      </w:r>
    </w:p>
    <w:p w:rsidR="00CD0C8E" w:rsidRPr="00CD0C8E" w:rsidRDefault="00CD0C8E" w:rsidP="00CD0C8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3A3780" w:rsidRPr="003A3780" w:rsidTr="003A3780">
        <w:trPr>
          <w:tblHeader/>
          <w:jc w:val="center"/>
        </w:trPr>
        <w:tc>
          <w:tcPr>
            <w:tcW w:w="756" w:type="pct"/>
            <w:shd w:val="clear" w:color="auto" w:fill="DBE5F1"/>
            <w:vAlign w:val="center"/>
          </w:tcPr>
          <w:p w:rsidR="003A3780" w:rsidRPr="003A3780" w:rsidRDefault="003A3780" w:rsidP="003A3780">
            <w:pPr>
              <w:widowControl w:val="0"/>
              <w:spacing w:before="120" w:after="120" w:line="240" w:lineRule="auto"/>
              <w:jc w:val="center"/>
              <w:rPr>
                <w:rFonts w:ascii="Times New Roman" w:eastAsia="Calibri" w:hAnsi="Times New Roman"/>
                <w:b/>
                <w:bCs/>
              </w:rPr>
            </w:pPr>
            <w:r w:rsidRPr="003A3780">
              <w:rPr>
                <w:rFonts w:ascii="Times New Roman" w:eastAsia="Calibri" w:hAnsi="Times New Roman"/>
                <w:b/>
                <w:bCs/>
              </w:rPr>
              <w:t>Параметър</w:t>
            </w:r>
          </w:p>
        </w:tc>
        <w:tc>
          <w:tcPr>
            <w:tcW w:w="636" w:type="pct"/>
            <w:shd w:val="clear" w:color="auto" w:fill="DBE5F1"/>
            <w:vAlign w:val="center"/>
          </w:tcPr>
          <w:p w:rsidR="003A3780" w:rsidRPr="003A3780" w:rsidRDefault="003A3780" w:rsidP="003A3780">
            <w:pPr>
              <w:widowControl w:val="0"/>
              <w:spacing w:before="120" w:after="120" w:line="240" w:lineRule="auto"/>
              <w:jc w:val="center"/>
              <w:rPr>
                <w:rFonts w:ascii="Times New Roman" w:eastAsia="Calibri" w:hAnsi="Times New Roman"/>
                <w:b/>
                <w:bCs/>
              </w:rPr>
            </w:pPr>
            <w:r w:rsidRPr="003A3780">
              <w:rPr>
                <w:rFonts w:ascii="Times New Roman" w:eastAsia="Calibri" w:hAnsi="Times New Roman"/>
                <w:b/>
                <w:bCs/>
              </w:rPr>
              <w:t>Мерна единица</w:t>
            </w:r>
          </w:p>
        </w:tc>
        <w:tc>
          <w:tcPr>
            <w:tcW w:w="635" w:type="pct"/>
            <w:shd w:val="clear" w:color="auto" w:fill="DBE5F1"/>
            <w:vAlign w:val="center"/>
          </w:tcPr>
          <w:p w:rsidR="003A3780" w:rsidRPr="003A3780" w:rsidRDefault="003A3780" w:rsidP="003A3780">
            <w:pPr>
              <w:widowControl w:val="0"/>
              <w:spacing w:before="120" w:after="120" w:line="240" w:lineRule="auto"/>
              <w:jc w:val="center"/>
              <w:rPr>
                <w:rFonts w:ascii="Times New Roman" w:eastAsia="Calibri" w:hAnsi="Times New Roman"/>
                <w:b/>
                <w:bCs/>
              </w:rPr>
            </w:pPr>
            <w:r w:rsidRPr="003A3780">
              <w:rPr>
                <w:rFonts w:ascii="Times New Roman" w:eastAsia="Calibri" w:hAnsi="Times New Roman"/>
                <w:b/>
                <w:bCs/>
              </w:rPr>
              <w:t>Целева стойност</w:t>
            </w:r>
          </w:p>
        </w:tc>
        <w:tc>
          <w:tcPr>
            <w:tcW w:w="1936" w:type="pct"/>
            <w:shd w:val="clear" w:color="auto" w:fill="DBE5F1"/>
            <w:vAlign w:val="center"/>
          </w:tcPr>
          <w:p w:rsidR="003A3780" w:rsidRPr="003A3780" w:rsidRDefault="003A3780" w:rsidP="003A3780">
            <w:pPr>
              <w:widowControl w:val="0"/>
              <w:spacing w:before="120" w:after="120" w:line="240" w:lineRule="auto"/>
              <w:jc w:val="center"/>
              <w:rPr>
                <w:rFonts w:ascii="Times New Roman" w:eastAsia="Calibri" w:hAnsi="Times New Roman"/>
                <w:b/>
                <w:bCs/>
              </w:rPr>
            </w:pPr>
            <w:r w:rsidRPr="003A3780">
              <w:rPr>
                <w:rFonts w:ascii="Times New Roman" w:eastAsia="Calibri" w:hAnsi="Times New Roman"/>
                <w:b/>
                <w:bCs/>
              </w:rPr>
              <w:t xml:space="preserve">Допълнителна информация </w:t>
            </w:r>
          </w:p>
        </w:tc>
        <w:tc>
          <w:tcPr>
            <w:tcW w:w="1038" w:type="pct"/>
            <w:shd w:val="clear" w:color="auto" w:fill="DBE5F1"/>
            <w:vAlign w:val="center"/>
          </w:tcPr>
          <w:p w:rsidR="003A3780" w:rsidRPr="003A3780" w:rsidRDefault="003A3780" w:rsidP="003A3780">
            <w:pPr>
              <w:widowControl w:val="0"/>
              <w:spacing w:before="120" w:after="120" w:line="240" w:lineRule="auto"/>
              <w:jc w:val="center"/>
              <w:rPr>
                <w:rFonts w:ascii="Times New Roman" w:eastAsia="Calibri" w:hAnsi="Times New Roman"/>
                <w:b/>
                <w:bCs/>
              </w:rPr>
            </w:pPr>
            <w:r w:rsidRPr="003A3780">
              <w:rPr>
                <w:rFonts w:ascii="Times New Roman" w:eastAsia="Calibri" w:hAnsi="Times New Roman"/>
                <w:b/>
                <w:bCs/>
              </w:rPr>
              <w:t>Специфични цели на опазване за зоната</w:t>
            </w:r>
          </w:p>
        </w:tc>
      </w:tr>
      <w:tr w:rsidR="003A3780" w:rsidRPr="003A3780" w:rsidTr="003A3780">
        <w:trPr>
          <w:jc w:val="center"/>
        </w:trPr>
        <w:tc>
          <w:tcPr>
            <w:tcW w:w="756" w:type="pct"/>
            <w:shd w:val="clear" w:color="auto" w:fill="auto"/>
          </w:tcPr>
          <w:p w:rsidR="003A3780" w:rsidRPr="003A3780" w:rsidRDefault="003A3780" w:rsidP="003A3780">
            <w:pPr>
              <w:spacing w:before="120" w:after="120" w:line="240" w:lineRule="auto"/>
              <w:rPr>
                <w:rFonts w:ascii="Times New Roman" w:eastAsia="Calibri" w:hAnsi="Times New Roman"/>
                <w:b/>
                <w:lang w:val="en-US"/>
              </w:rPr>
            </w:pPr>
            <w:r w:rsidRPr="003A3780">
              <w:rPr>
                <w:rFonts w:ascii="Times New Roman" w:eastAsia="Calibri" w:hAnsi="Times New Roman"/>
                <w:b/>
              </w:rPr>
              <w:t>Плътност на популацията</w:t>
            </w:r>
          </w:p>
        </w:tc>
        <w:tc>
          <w:tcPr>
            <w:tcW w:w="636" w:type="pct"/>
            <w:shd w:val="clear" w:color="auto" w:fill="auto"/>
          </w:tcPr>
          <w:p w:rsidR="003A3780" w:rsidRPr="003A3780" w:rsidRDefault="003A3780" w:rsidP="003A3780">
            <w:pPr>
              <w:spacing w:before="120" w:after="120" w:line="240" w:lineRule="auto"/>
              <w:rPr>
                <w:rFonts w:ascii="Times New Roman" w:eastAsia="Calibri" w:hAnsi="Times New Roman"/>
                <w:lang w:val="en-US"/>
              </w:rPr>
            </w:pPr>
            <w:r w:rsidRPr="003A3780">
              <w:rPr>
                <w:rFonts w:ascii="Times New Roman" w:eastAsia="Calibri" w:hAnsi="Times New Roman"/>
              </w:rPr>
              <w:t>Брой индивиди/</w:t>
            </w:r>
            <w:r w:rsidRPr="003A3780">
              <w:rPr>
                <w:rFonts w:ascii="Times New Roman" w:eastAsia="Calibri" w:hAnsi="Times New Roman"/>
                <w:lang w:val="en-US"/>
              </w:rPr>
              <w:t>ha</w:t>
            </w:r>
          </w:p>
        </w:tc>
        <w:tc>
          <w:tcPr>
            <w:tcW w:w="635"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t>Най-малко</w:t>
            </w:r>
            <w:r w:rsidRPr="003A3780">
              <w:rPr>
                <w:rFonts w:ascii="Times New Roman" w:eastAsia="Calibri" w:hAnsi="Times New Roman"/>
                <w:lang w:val="en-US"/>
              </w:rPr>
              <w:t xml:space="preserve"> </w:t>
            </w:r>
            <w:r w:rsidRPr="003A3780">
              <w:rPr>
                <w:rFonts w:ascii="Times New Roman" w:eastAsia="Calibri" w:hAnsi="Times New Roman"/>
              </w:rPr>
              <w:t xml:space="preserve">20 </w:t>
            </w:r>
          </w:p>
        </w:tc>
        <w:tc>
          <w:tcPr>
            <w:tcW w:w="1936" w:type="pct"/>
            <w:shd w:val="clear" w:color="auto" w:fill="auto"/>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3A3780">
              <w:rPr>
                <w:rFonts w:ascii="Times New Roman" w:eastAsia="Calibri" w:hAnsi="Times New Roman"/>
                <w:vertAlign w:val="superscript"/>
              </w:rPr>
              <w:t>2</w:t>
            </w:r>
            <w:r w:rsidRPr="003A3780">
              <w:rPr>
                <w:rFonts w:ascii="Times New Roman" w:eastAsia="Calibri" w:hAnsi="Times New Roman"/>
              </w:rPr>
              <w:t xml:space="preserve">. След това броят на уловените екземпляри се преизчислява на един хектар. </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w:t>
            </w:r>
            <w:r w:rsidRPr="003A3780">
              <w:rPr>
                <w:rFonts w:ascii="Times New Roman" w:eastAsia="Calibri" w:hAnsi="Times New Roman"/>
                <w:lang w:val="en-US"/>
              </w:rPr>
              <w:t>e</w:t>
            </w:r>
            <w:r w:rsidRPr="003A3780">
              <w:rPr>
                <w:rFonts w:ascii="Times New Roman" w:eastAsia="Calibri" w:hAnsi="Times New Roman"/>
              </w:rPr>
              <w:t xml:space="preserve"> 50 инд./ха. През 2021 г. е проведено теренно проучване за вида в 3 точки на зоната и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Има натиск с локален произход (хидротехническъ съоръжения и промишленост) върху зоната.</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w:t>
            </w:r>
            <w:r w:rsidRPr="003A3780">
              <w:rPr>
                <w:rFonts w:ascii="Times New Roman" w:eastAsia="Calibri" w:hAnsi="Times New Roman"/>
              </w:rPr>
              <w:lastRenderedPageBreak/>
              <w:t>този вид не могат да бъдат изчислени. В този контекст, въз основа на средните стойности на установената плътност на популацията, състоянието на вида по този показател е „Неблагоприятно“.</w:t>
            </w:r>
          </w:p>
        </w:tc>
        <w:tc>
          <w:tcPr>
            <w:tcW w:w="1038" w:type="pct"/>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lastRenderedPageBreak/>
              <w:t>Подобряване на плътността на популацията най-малко на 20 инд./ха. Оценка на натиска от хидротехническите съоръжения и промишлената дейност върху числеността на популацията.</w:t>
            </w:r>
          </w:p>
        </w:tc>
      </w:tr>
      <w:tr w:rsidR="003A3780" w:rsidRPr="003A3780" w:rsidTr="003A3780">
        <w:trPr>
          <w:jc w:val="center"/>
        </w:trPr>
        <w:tc>
          <w:tcPr>
            <w:tcW w:w="756" w:type="pct"/>
            <w:shd w:val="clear" w:color="auto" w:fill="auto"/>
          </w:tcPr>
          <w:p w:rsidR="003A3780" w:rsidRPr="003A3780" w:rsidRDefault="003A3780" w:rsidP="003A3780">
            <w:pPr>
              <w:spacing w:before="120" w:after="120" w:line="240" w:lineRule="auto"/>
              <w:rPr>
                <w:rFonts w:ascii="Times New Roman" w:eastAsia="Calibri" w:hAnsi="Times New Roman"/>
                <w:b/>
              </w:rPr>
            </w:pPr>
            <w:r w:rsidRPr="003A3780">
              <w:rPr>
                <w:rFonts w:ascii="Times New Roman" w:eastAsia="Calibri" w:hAnsi="Times New Roman"/>
                <w:b/>
              </w:rPr>
              <w:lastRenderedPageBreak/>
              <w:t xml:space="preserve">Местообитание на вида: </w:t>
            </w:r>
          </w:p>
          <w:p w:rsidR="003A3780" w:rsidRPr="003A3780" w:rsidRDefault="003A3780" w:rsidP="003A3780">
            <w:pPr>
              <w:spacing w:before="120" w:after="120" w:line="240" w:lineRule="auto"/>
              <w:rPr>
                <w:rFonts w:ascii="Times New Roman" w:eastAsia="Calibri" w:hAnsi="Times New Roman"/>
                <w:b/>
              </w:rPr>
            </w:pPr>
            <w:r w:rsidRPr="003A3780">
              <w:rPr>
                <w:rFonts w:ascii="Times New Roman" w:eastAsia="Calibri" w:hAnsi="Times New Roman"/>
                <w:b/>
              </w:rPr>
              <w:t>Дължина на речната мрежа, представляваща потенциално местообитание за вида</w:t>
            </w:r>
          </w:p>
        </w:tc>
        <w:tc>
          <w:tcPr>
            <w:tcW w:w="636"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t>км</w:t>
            </w:r>
          </w:p>
        </w:tc>
        <w:tc>
          <w:tcPr>
            <w:tcW w:w="635"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shd w:val="clear" w:color="auto" w:fill="FFFFFF"/>
              </w:rPr>
              <w:t>Най-малко 2 км</w:t>
            </w:r>
          </w:p>
        </w:tc>
        <w:tc>
          <w:tcPr>
            <w:tcW w:w="1936" w:type="pct"/>
            <w:shd w:val="clear" w:color="auto" w:fill="auto"/>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Дължината на речния участък се определя чрез GIS анализ, използващ следните екологични критерии:</w:t>
            </w:r>
          </w:p>
          <w:p w:rsidR="003A3780" w:rsidRPr="003A3780" w:rsidRDefault="003A3780" w:rsidP="003A3780">
            <w:pPr>
              <w:numPr>
                <w:ilvl w:val="0"/>
                <w:numId w:val="29"/>
              </w:numPr>
              <w:spacing w:before="120" w:after="120" w:line="240" w:lineRule="auto"/>
              <w:jc w:val="both"/>
              <w:rPr>
                <w:rFonts w:ascii="Times New Roman" w:eastAsia="Calibri" w:hAnsi="Times New Roman"/>
              </w:rPr>
            </w:pPr>
            <w:r w:rsidRPr="003A3780">
              <w:rPr>
                <w:rFonts w:ascii="Times New Roman" w:eastAsia="Calibri" w:hAnsi="Times New Roman"/>
              </w:rPr>
              <w:t>Реки от типове R6, R7, съгласно класификацията на Рамковата Директива за водите;</w:t>
            </w:r>
          </w:p>
          <w:p w:rsidR="003A3780" w:rsidRPr="003A3780" w:rsidRDefault="003A3780" w:rsidP="003A3780">
            <w:pPr>
              <w:numPr>
                <w:ilvl w:val="0"/>
                <w:numId w:val="29"/>
              </w:numPr>
              <w:spacing w:before="120" w:after="120" w:line="240" w:lineRule="auto"/>
              <w:jc w:val="both"/>
              <w:rPr>
                <w:rFonts w:ascii="Times New Roman" w:eastAsia="Calibri" w:hAnsi="Times New Roman"/>
              </w:rPr>
            </w:pPr>
            <w:r w:rsidRPr="003A3780">
              <w:rPr>
                <w:rFonts w:ascii="Times New Roman" w:eastAsia="Calibri" w:hAnsi="Times New Roman"/>
              </w:rPr>
              <w:t>Река Дунав, долното течение на неговите притоци.</w:t>
            </w:r>
          </w:p>
          <w:p w:rsidR="003A3780" w:rsidRPr="003A3780" w:rsidRDefault="003A3780" w:rsidP="003A3780">
            <w:pPr>
              <w:numPr>
                <w:ilvl w:val="0"/>
                <w:numId w:val="29"/>
              </w:numPr>
              <w:spacing w:before="120" w:after="120" w:line="240" w:lineRule="auto"/>
              <w:jc w:val="both"/>
              <w:rPr>
                <w:rFonts w:ascii="Times New Roman" w:eastAsia="Calibri" w:hAnsi="Times New Roman"/>
              </w:rPr>
            </w:pPr>
            <w:r w:rsidRPr="003A3780">
              <w:rPr>
                <w:rFonts w:ascii="Times New Roman" w:eastAsia="Calibri" w:hAnsi="Times New Roman"/>
              </w:rPr>
              <w:t>Изключени са всички стоящи водни тела в зоната.</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На базата на този анализ е установено, че 2 км в защитената зона отговарят на посочените критерии. Според наличните данни за вида, той се среща мозайчно в зоната.</w:t>
            </w:r>
          </w:p>
        </w:tc>
        <w:tc>
          <w:tcPr>
            <w:tcW w:w="1038" w:type="pct"/>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 xml:space="preserve">Поддържане на речната мрежа, представляваща подходящо местообитание, обитавано от вида, най-малко 2 км. </w:t>
            </w:r>
          </w:p>
          <w:p w:rsidR="003A3780" w:rsidRPr="003A3780" w:rsidRDefault="003A3780" w:rsidP="003A3780">
            <w:pPr>
              <w:spacing w:before="120" w:after="120" w:line="240" w:lineRule="auto"/>
              <w:jc w:val="both"/>
              <w:rPr>
                <w:rFonts w:ascii="Times New Roman" w:eastAsia="Calibri" w:hAnsi="Times New Roman"/>
              </w:rPr>
            </w:pPr>
          </w:p>
          <w:p w:rsidR="003A3780" w:rsidRPr="003A3780" w:rsidRDefault="003A3780" w:rsidP="003A3780">
            <w:pPr>
              <w:spacing w:before="120" w:after="120" w:line="240" w:lineRule="auto"/>
              <w:jc w:val="both"/>
              <w:rPr>
                <w:rFonts w:ascii="Times New Roman" w:eastAsia="Calibri" w:hAnsi="Times New Roman"/>
              </w:rPr>
            </w:pPr>
          </w:p>
        </w:tc>
      </w:tr>
      <w:tr w:rsidR="003A3780" w:rsidRPr="003A3780" w:rsidTr="003A3780">
        <w:trPr>
          <w:jc w:val="center"/>
        </w:trPr>
        <w:tc>
          <w:tcPr>
            <w:tcW w:w="756" w:type="pct"/>
            <w:shd w:val="clear" w:color="auto" w:fill="auto"/>
          </w:tcPr>
          <w:p w:rsidR="003A3780" w:rsidRPr="003A3780" w:rsidRDefault="003A3780" w:rsidP="003A3780">
            <w:pPr>
              <w:spacing w:before="120" w:after="120" w:line="240" w:lineRule="auto"/>
              <w:rPr>
                <w:rFonts w:ascii="Times New Roman" w:eastAsia="Calibri" w:hAnsi="Times New Roman"/>
                <w:b/>
              </w:rPr>
            </w:pPr>
            <w:r w:rsidRPr="003A3780">
              <w:rPr>
                <w:rFonts w:ascii="Times New Roman" w:eastAsia="Calibri" w:hAnsi="Times New Roman"/>
                <w:b/>
              </w:rPr>
              <w:t xml:space="preserve">Местообитание на вида: </w:t>
            </w:r>
          </w:p>
          <w:p w:rsidR="003A3780" w:rsidRPr="003A3780" w:rsidRDefault="003A3780" w:rsidP="003A3780">
            <w:pPr>
              <w:spacing w:before="120" w:after="120" w:line="240" w:lineRule="auto"/>
              <w:rPr>
                <w:rFonts w:ascii="Times New Roman" w:eastAsia="Calibri" w:hAnsi="Times New Roman"/>
                <w:b/>
              </w:rPr>
            </w:pPr>
            <w:r w:rsidRPr="003A3780">
              <w:rPr>
                <w:rFonts w:ascii="Times New Roman" w:eastAsia="Calibri" w:hAnsi="Times New Roman"/>
                <w:b/>
              </w:rPr>
              <w:t xml:space="preserve">Степен на свързаност на местообитанието на вида </w:t>
            </w:r>
          </w:p>
          <w:p w:rsidR="003A3780" w:rsidRPr="003A3780" w:rsidRDefault="003A3780" w:rsidP="003A3780">
            <w:pPr>
              <w:spacing w:before="120" w:after="120" w:line="240" w:lineRule="auto"/>
              <w:rPr>
                <w:rFonts w:ascii="Times New Roman" w:eastAsia="Calibri" w:hAnsi="Times New Roman"/>
                <w:b/>
              </w:rPr>
            </w:pPr>
          </w:p>
          <w:p w:rsidR="003A3780" w:rsidRPr="003A3780" w:rsidRDefault="003A3780" w:rsidP="003A3780">
            <w:pPr>
              <w:spacing w:before="120" w:after="120" w:line="240" w:lineRule="auto"/>
              <w:rPr>
                <w:rFonts w:ascii="Times New Roman" w:eastAsia="Calibri" w:hAnsi="Times New Roman"/>
                <w:b/>
              </w:rPr>
            </w:pPr>
          </w:p>
        </w:tc>
        <w:tc>
          <w:tcPr>
            <w:tcW w:w="636"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t xml:space="preserve">5 степенна скала за всяка бариера </w:t>
            </w:r>
          </w:p>
        </w:tc>
        <w:tc>
          <w:tcPr>
            <w:tcW w:w="635" w:type="pct"/>
            <w:shd w:val="clear" w:color="auto" w:fill="auto"/>
          </w:tcPr>
          <w:p w:rsidR="003A3780" w:rsidRPr="003A3780" w:rsidRDefault="003A3780" w:rsidP="003A3780">
            <w:pPr>
              <w:spacing w:before="120" w:after="120" w:line="240" w:lineRule="auto"/>
              <w:rPr>
                <w:rFonts w:ascii="Times New Roman" w:eastAsia="Calibri" w:hAnsi="Times New Roman"/>
                <w:lang w:val="en-US"/>
              </w:rPr>
            </w:pPr>
            <w:r w:rsidRPr="003A3780">
              <w:rPr>
                <w:rFonts w:ascii="Times New Roman" w:eastAsia="Calibri" w:hAnsi="Times New Roman"/>
              </w:rPr>
              <w:t>Степен</w:t>
            </w:r>
            <w:r w:rsidRPr="003A3780">
              <w:rPr>
                <w:rFonts w:ascii="Times New Roman" w:eastAsia="Calibri" w:hAnsi="Times New Roman"/>
                <w:lang w:val="en-US"/>
              </w:rPr>
              <w:t xml:space="preserve"> 1</w:t>
            </w:r>
          </w:p>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t>за всяка бариера</w:t>
            </w:r>
          </w:p>
        </w:tc>
        <w:tc>
          <w:tcPr>
            <w:tcW w:w="1936" w:type="pct"/>
            <w:shd w:val="clear" w:color="auto" w:fill="auto"/>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w:t>
            </w:r>
            <w:r w:rsidRPr="003A3780">
              <w:rPr>
                <w:rFonts w:ascii="Times New Roman" w:eastAsia="Calibri" w:hAnsi="Times New Roman"/>
              </w:rPr>
              <w:lastRenderedPageBreak/>
              <w:t xml:space="preserve">във връзка с оценка на хидроморфологичното състояние на повърхностните водни тела”. </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3A3780" w:rsidRPr="003A3780" w:rsidTr="003A3780">
        <w:trPr>
          <w:jc w:val="center"/>
        </w:trPr>
        <w:tc>
          <w:tcPr>
            <w:tcW w:w="756" w:type="pct"/>
            <w:shd w:val="clear" w:color="auto" w:fill="auto"/>
          </w:tcPr>
          <w:p w:rsidR="003A3780" w:rsidRPr="003A3780" w:rsidRDefault="003A3780" w:rsidP="003A3780">
            <w:pPr>
              <w:spacing w:before="120" w:after="120" w:line="240" w:lineRule="auto"/>
              <w:rPr>
                <w:rFonts w:ascii="Times New Roman" w:eastAsia="Calibri" w:hAnsi="Times New Roman"/>
                <w:b/>
              </w:rPr>
            </w:pPr>
            <w:r w:rsidRPr="003A3780">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t xml:space="preserve">5 степенна скала за екологично състояние съгласно РДВ </w:t>
            </w:r>
          </w:p>
        </w:tc>
        <w:tc>
          <w:tcPr>
            <w:tcW w:w="635"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t>По-висока или равна на 2 – Добър потенциал</w:t>
            </w:r>
          </w:p>
        </w:tc>
        <w:tc>
          <w:tcPr>
            <w:tcW w:w="1936" w:type="pct"/>
            <w:shd w:val="clear" w:color="auto" w:fill="auto"/>
          </w:tcPr>
          <w:p w:rsidR="003A3780" w:rsidRPr="003A3780" w:rsidRDefault="003A3780" w:rsidP="003A3780">
            <w:pPr>
              <w:spacing w:after="0" w:line="240" w:lineRule="auto"/>
              <w:jc w:val="both"/>
              <w:rPr>
                <w:rFonts w:ascii="Times New Roman" w:eastAsia="Calibri" w:hAnsi="Times New Roman"/>
              </w:rPr>
            </w:pPr>
            <w:r w:rsidRPr="003A3780">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3A3780" w:rsidRPr="003A3780" w:rsidTr="003A378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3A3780" w:rsidRPr="003A3780" w:rsidRDefault="003A3780" w:rsidP="003A3780">
                  <w:pPr>
                    <w:spacing w:after="0" w:line="240" w:lineRule="auto"/>
                    <w:jc w:val="center"/>
                    <w:rPr>
                      <w:rFonts w:ascii="Times New Roman" w:eastAsia="Calibri" w:hAnsi="Times New Roman"/>
                      <w:b/>
                      <w:bCs/>
                      <w:color w:val="000000"/>
                    </w:rPr>
                  </w:pPr>
                  <w:r w:rsidRPr="003A3780">
                    <w:rPr>
                      <w:rFonts w:ascii="Times New Roman" w:eastAsia="Calibri" w:hAnsi="Times New Roman"/>
                      <w:b/>
                      <w:bCs/>
                      <w:color w:val="000000"/>
                    </w:rPr>
                    <w:t>ЕС/ЕП</w:t>
                  </w:r>
                </w:p>
              </w:tc>
            </w:tr>
            <w:tr w:rsidR="003A3780" w:rsidRPr="003A3780" w:rsidTr="003A37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3A3780" w:rsidRPr="003A3780" w:rsidRDefault="003A3780" w:rsidP="003A3780">
                  <w:pPr>
                    <w:spacing w:after="0" w:line="240" w:lineRule="auto"/>
                    <w:jc w:val="center"/>
                    <w:rPr>
                      <w:rFonts w:ascii="Times New Roman" w:eastAsia="Calibri" w:hAnsi="Times New Roman"/>
                      <w:color w:val="000000"/>
                    </w:rPr>
                  </w:pPr>
                  <w:r w:rsidRPr="003A3780">
                    <w:rPr>
                      <w:rFonts w:ascii="Times New Roman" w:eastAsia="Calibri" w:hAnsi="Times New Roman"/>
                      <w:color w:val="000000"/>
                    </w:rPr>
                    <w:t>1 - Отлично</w:t>
                  </w:r>
                </w:p>
              </w:tc>
            </w:tr>
            <w:tr w:rsidR="003A3780" w:rsidRPr="003A3780" w:rsidTr="003A37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A3780" w:rsidRPr="003A3780" w:rsidRDefault="003A3780" w:rsidP="003A3780">
                  <w:pPr>
                    <w:spacing w:after="0" w:line="240" w:lineRule="auto"/>
                    <w:jc w:val="center"/>
                    <w:rPr>
                      <w:rFonts w:ascii="Times New Roman" w:eastAsia="Calibri" w:hAnsi="Times New Roman"/>
                      <w:color w:val="000000"/>
                    </w:rPr>
                  </w:pPr>
                  <w:r w:rsidRPr="003A3780">
                    <w:rPr>
                      <w:rFonts w:ascii="Times New Roman" w:eastAsia="Calibri" w:hAnsi="Times New Roman"/>
                      <w:color w:val="000000"/>
                    </w:rPr>
                    <w:t>2 - Добро</w:t>
                  </w:r>
                </w:p>
              </w:tc>
            </w:tr>
            <w:tr w:rsidR="003A3780" w:rsidRPr="003A3780" w:rsidTr="003A37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A3780" w:rsidRPr="003A3780" w:rsidRDefault="003A3780" w:rsidP="003A3780">
                  <w:pPr>
                    <w:spacing w:after="0" w:line="240" w:lineRule="auto"/>
                    <w:jc w:val="center"/>
                    <w:rPr>
                      <w:rFonts w:ascii="Times New Roman" w:eastAsia="Calibri" w:hAnsi="Times New Roman"/>
                      <w:color w:val="000000"/>
                    </w:rPr>
                  </w:pPr>
                  <w:r w:rsidRPr="003A3780">
                    <w:rPr>
                      <w:rFonts w:ascii="Times New Roman" w:eastAsia="Calibri" w:hAnsi="Times New Roman"/>
                      <w:color w:val="000000"/>
                    </w:rPr>
                    <w:t>3 - Умерено</w:t>
                  </w:r>
                </w:p>
              </w:tc>
            </w:tr>
            <w:tr w:rsidR="003A3780" w:rsidRPr="003A3780" w:rsidTr="003A37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3A3780" w:rsidRPr="003A3780" w:rsidRDefault="003A3780" w:rsidP="003A3780">
                  <w:pPr>
                    <w:spacing w:after="0" w:line="240" w:lineRule="auto"/>
                    <w:jc w:val="center"/>
                    <w:rPr>
                      <w:rFonts w:ascii="Times New Roman" w:eastAsia="Calibri" w:hAnsi="Times New Roman"/>
                      <w:color w:val="000000"/>
                    </w:rPr>
                  </w:pPr>
                  <w:r w:rsidRPr="003A3780">
                    <w:rPr>
                      <w:rFonts w:ascii="Times New Roman" w:eastAsia="Calibri" w:hAnsi="Times New Roman"/>
                      <w:color w:val="000000"/>
                    </w:rPr>
                    <w:t>4 - Лошо</w:t>
                  </w:r>
                </w:p>
              </w:tc>
            </w:tr>
            <w:tr w:rsidR="003A3780" w:rsidRPr="003A3780" w:rsidTr="003A378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A3780" w:rsidRPr="003A3780" w:rsidRDefault="003A3780" w:rsidP="003A3780">
                  <w:pPr>
                    <w:spacing w:after="0" w:line="240" w:lineRule="auto"/>
                    <w:jc w:val="center"/>
                    <w:rPr>
                      <w:rFonts w:ascii="Times New Roman" w:eastAsia="Calibri" w:hAnsi="Times New Roman"/>
                      <w:color w:val="000000"/>
                    </w:rPr>
                  </w:pPr>
                  <w:r w:rsidRPr="003A3780">
                    <w:rPr>
                      <w:rFonts w:ascii="Times New Roman" w:eastAsia="Calibri" w:hAnsi="Times New Roman"/>
                      <w:color w:val="000000"/>
                    </w:rPr>
                    <w:t>5 - Много лошо</w:t>
                  </w:r>
                </w:p>
              </w:tc>
            </w:tr>
          </w:tbl>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lastRenderedPageBreak/>
              <w:t>Съгласно ПУРБ 2016-2021 г., р. Дунав е силномодифицирано водно тяло, с код (</w:t>
            </w:r>
            <w:hyperlink r:id="rId139" w:history="1">
              <w:r w:rsidRPr="003A3780">
                <w:rPr>
                  <w:rFonts w:ascii="Times New Roman" w:eastAsia="Calibri" w:hAnsi="Times New Roman"/>
                  <w:color w:val="0000FF"/>
                  <w:u w:val="single"/>
                </w:rPr>
                <w:t>http://www.bd-dunav.org/uploads/content/files/upravlenie-na-vodite/PURB-2016-2021-final/Razdel-1/prilojenia_R1/Pril_1244.pdf</w:t>
              </w:r>
            </w:hyperlink>
            <w:r w:rsidRPr="003A3780">
              <w:rPr>
                <w:rFonts w:ascii="Times New Roman" w:eastAsia="Calibri" w:hAnsi="Times New Roman"/>
              </w:rPr>
              <w:t>).</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Според информацията от ПУРБ 2016-2021 г. екологичният потенциал на р. Дунав е Умерен, (3), (</w:t>
            </w:r>
            <w:hyperlink r:id="rId140" w:history="1">
              <w:r w:rsidRPr="003A3780">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3A3780">
              <w:rPr>
                <w:rFonts w:ascii="Times New Roman" w:eastAsia="Calibri" w:hAnsi="Times New Roman"/>
              </w:rPr>
              <w:t xml:space="preserve">). </w:t>
            </w:r>
          </w:p>
        </w:tc>
        <w:tc>
          <w:tcPr>
            <w:tcW w:w="1038" w:type="pct"/>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Добър потенциал</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Междинна цел:</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3A3780" w:rsidRPr="003A3780" w:rsidTr="003A3780">
        <w:trPr>
          <w:jc w:val="center"/>
        </w:trPr>
        <w:tc>
          <w:tcPr>
            <w:tcW w:w="756" w:type="pct"/>
            <w:shd w:val="clear" w:color="auto" w:fill="auto"/>
          </w:tcPr>
          <w:p w:rsidR="003A3780" w:rsidRPr="003A3780" w:rsidRDefault="003A3780" w:rsidP="003A3780">
            <w:pPr>
              <w:spacing w:before="120" w:after="120" w:line="240" w:lineRule="auto"/>
              <w:rPr>
                <w:rFonts w:ascii="Times New Roman" w:eastAsia="Calibri" w:hAnsi="Times New Roman"/>
                <w:b/>
              </w:rPr>
            </w:pPr>
            <w:r w:rsidRPr="003A3780">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w:t>
            </w:r>
            <w:r w:rsidRPr="003A3780">
              <w:rPr>
                <w:rFonts w:ascii="Times New Roman" w:eastAsia="Calibri" w:hAnsi="Times New Roman"/>
              </w:rPr>
              <w:lastRenderedPageBreak/>
              <w:t>вида</w:t>
            </w:r>
          </w:p>
        </w:tc>
        <w:tc>
          <w:tcPr>
            <w:tcW w:w="635" w:type="pct"/>
            <w:shd w:val="clear" w:color="auto" w:fill="auto"/>
          </w:tcPr>
          <w:p w:rsidR="003A3780" w:rsidRPr="003A3780" w:rsidRDefault="003A3780" w:rsidP="003A3780">
            <w:pPr>
              <w:spacing w:before="120" w:after="120" w:line="240" w:lineRule="auto"/>
              <w:rPr>
                <w:rFonts w:ascii="Times New Roman" w:eastAsia="Calibri" w:hAnsi="Times New Roman"/>
              </w:rPr>
            </w:pPr>
            <w:r w:rsidRPr="003A3780">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t>Фактори, водещи до нарушаване на естествената структура на дънния субстрат, са:</w:t>
            </w:r>
          </w:p>
          <w:p w:rsidR="003A3780" w:rsidRPr="003A3780" w:rsidRDefault="003A3780" w:rsidP="003A3780">
            <w:pPr>
              <w:numPr>
                <w:ilvl w:val="0"/>
                <w:numId w:val="27"/>
              </w:numPr>
              <w:spacing w:before="120" w:after="120" w:line="240" w:lineRule="auto"/>
              <w:jc w:val="both"/>
              <w:rPr>
                <w:rFonts w:ascii="Times New Roman" w:eastAsia="Calibri" w:hAnsi="Times New Roman"/>
              </w:rPr>
            </w:pPr>
            <w:r w:rsidRPr="003A3780">
              <w:rPr>
                <w:rFonts w:ascii="Times New Roman" w:eastAsia="Calibri" w:hAnsi="Times New Roman"/>
              </w:rPr>
              <w:t>Отстраняване на чакъл и пясък от коритото на реката;</w:t>
            </w:r>
          </w:p>
          <w:p w:rsidR="003A3780" w:rsidRPr="003A3780" w:rsidRDefault="003A3780" w:rsidP="003A3780">
            <w:pPr>
              <w:numPr>
                <w:ilvl w:val="0"/>
                <w:numId w:val="27"/>
              </w:numPr>
              <w:spacing w:before="120" w:after="120" w:line="240" w:lineRule="auto"/>
              <w:jc w:val="both"/>
              <w:rPr>
                <w:rFonts w:ascii="Times New Roman" w:eastAsia="Calibri" w:hAnsi="Times New Roman"/>
              </w:rPr>
            </w:pPr>
            <w:r w:rsidRPr="003A3780">
              <w:rPr>
                <w:rFonts w:ascii="Times New Roman" w:eastAsia="Calibri" w:hAnsi="Times New Roman"/>
              </w:rPr>
              <w:t>Изкопаване на речното корито, водещо до ускоряване на водния поток и отстраняване на субстрата;</w:t>
            </w:r>
          </w:p>
          <w:p w:rsidR="003A3780" w:rsidRPr="003A3780" w:rsidRDefault="003A3780" w:rsidP="003A3780">
            <w:pPr>
              <w:numPr>
                <w:ilvl w:val="0"/>
                <w:numId w:val="27"/>
              </w:numPr>
              <w:spacing w:before="120" w:after="120" w:line="240" w:lineRule="auto"/>
              <w:jc w:val="both"/>
              <w:rPr>
                <w:rFonts w:ascii="Times New Roman" w:eastAsia="Calibri" w:hAnsi="Times New Roman"/>
              </w:rPr>
            </w:pPr>
            <w:r w:rsidRPr="003A3780">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3A3780" w:rsidRPr="003A3780" w:rsidRDefault="003A3780" w:rsidP="003A3780">
            <w:pPr>
              <w:numPr>
                <w:ilvl w:val="0"/>
                <w:numId w:val="27"/>
              </w:numPr>
              <w:spacing w:before="120" w:after="120" w:line="240" w:lineRule="auto"/>
              <w:jc w:val="both"/>
              <w:rPr>
                <w:rFonts w:ascii="Times New Roman" w:eastAsia="Calibri" w:hAnsi="Times New Roman"/>
              </w:rPr>
            </w:pPr>
            <w:r w:rsidRPr="003A3780">
              <w:rPr>
                <w:rFonts w:ascii="Times New Roman" w:eastAsia="Calibri" w:hAnsi="Times New Roman"/>
              </w:rPr>
              <w:t>др.</w:t>
            </w:r>
          </w:p>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lastRenderedPageBreak/>
              <w:t>Установени са хидротехнически съоръжения, водещи до известна промяна на водния поток и транспорта на утайки, която не надвишава 5% от площта на местообитанието.</w:t>
            </w:r>
          </w:p>
        </w:tc>
        <w:tc>
          <w:tcPr>
            <w:tcW w:w="1038" w:type="pct"/>
          </w:tcPr>
          <w:p w:rsidR="003A3780" w:rsidRPr="003A3780" w:rsidRDefault="003A3780" w:rsidP="003A3780">
            <w:pPr>
              <w:spacing w:before="120" w:after="120" w:line="240" w:lineRule="auto"/>
              <w:jc w:val="both"/>
              <w:rPr>
                <w:rFonts w:ascii="Times New Roman" w:eastAsia="Calibri" w:hAnsi="Times New Roman"/>
              </w:rPr>
            </w:pPr>
            <w:r w:rsidRPr="003A3780">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 Оценка на натиска от хидротехнически съоръжения и промишленост.</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актуализация на СФ на защитената зона</w:t>
      </w:r>
    </w:p>
    <w:p w:rsidR="003A3780" w:rsidRPr="003A3780" w:rsidRDefault="003A3780" w:rsidP="003A3780">
      <w:pPr>
        <w:spacing w:after="0" w:line="240" w:lineRule="auto"/>
        <w:ind w:firstLine="709"/>
        <w:jc w:val="both"/>
        <w:rPr>
          <w:rFonts w:ascii="Times New Roman" w:eastAsia="Calibri" w:hAnsi="Times New Roman"/>
          <w:sz w:val="24"/>
          <w:szCs w:val="24"/>
        </w:rPr>
      </w:pPr>
      <w:r w:rsidRPr="003A3780">
        <w:rPr>
          <w:rFonts w:ascii="Times New Roman" w:eastAsia="Calibri" w:hAnsi="Times New Roman"/>
          <w:sz w:val="24"/>
          <w:szCs w:val="24"/>
        </w:rPr>
        <w:t>В съответствие с утвърдената методика за мониторинг на риби в р. Дунав, най-подходящата популационна единица за определянето на състоянието на вида е индивиди на хектар. 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 Съответно е уточнена площта на участъка от р. Дунав в зоната. Видът е оценен като наличен (</w:t>
      </w:r>
      <w:r w:rsidRPr="003A3780">
        <w:rPr>
          <w:rFonts w:ascii="Times New Roman" w:eastAsia="Calibri" w:hAnsi="Times New Roman"/>
          <w:sz w:val="24"/>
          <w:szCs w:val="24"/>
          <w:lang w:val="en-US"/>
        </w:rPr>
        <w:t>P</w:t>
      </w:r>
      <w:r w:rsidRPr="003A3780">
        <w:rPr>
          <w:rFonts w:ascii="Times New Roman" w:eastAsia="Calibri" w:hAnsi="Times New Roman"/>
          <w:sz w:val="24"/>
          <w:szCs w:val="24"/>
        </w:rPr>
        <w:t>) на база на данни с добро качество от теренни изследвания (</w:t>
      </w:r>
      <w:r w:rsidRPr="003A3780">
        <w:rPr>
          <w:rFonts w:ascii="Times New Roman" w:eastAsia="Calibri" w:hAnsi="Times New Roman"/>
          <w:sz w:val="24"/>
          <w:szCs w:val="24"/>
          <w:lang w:val="en-US"/>
        </w:rPr>
        <w:t>G</w:t>
      </w:r>
      <w:r w:rsidRPr="003A3780">
        <w:rPr>
          <w:rFonts w:ascii="Times New Roman" w:eastAsia="Calibri" w:hAnsi="Times New Roman"/>
          <w:sz w:val="24"/>
          <w:szCs w:val="24"/>
        </w:rPr>
        <w:t>). Зоната не представлява края на ареала на вида (</w:t>
      </w:r>
      <w:r w:rsidRPr="003A3780">
        <w:rPr>
          <w:rFonts w:ascii="Times New Roman" w:eastAsia="Calibri" w:hAnsi="Times New Roman"/>
          <w:sz w:val="24"/>
          <w:szCs w:val="24"/>
          <w:lang w:val="en-US"/>
        </w:rPr>
        <w:t>C</w:t>
      </w:r>
      <w:r w:rsidRPr="003A3780">
        <w:rPr>
          <w:rFonts w:ascii="Times New Roman" w:eastAsia="Calibri" w:hAnsi="Times New Roman"/>
          <w:sz w:val="24"/>
          <w:szCs w:val="24"/>
        </w:rPr>
        <w:t>), той се среща в дунавски участъци под и над нея. Консервационния статус е променен на добър (</w:t>
      </w:r>
      <w:r w:rsidRPr="003A3780">
        <w:rPr>
          <w:rFonts w:ascii="Times New Roman" w:eastAsia="Calibri" w:hAnsi="Times New Roman"/>
          <w:sz w:val="24"/>
          <w:szCs w:val="24"/>
          <w:lang w:val="en-US"/>
        </w:rPr>
        <w:t>B</w:t>
      </w:r>
      <w:r w:rsidRPr="003A3780">
        <w:rPr>
          <w:rFonts w:ascii="Times New Roman" w:eastAsia="Calibri" w:hAnsi="Times New Roman"/>
          <w:sz w:val="24"/>
          <w:szCs w:val="24"/>
        </w:rPr>
        <w:t>). Общата оценка за зоната е добра (</w:t>
      </w:r>
      <w:r w:rsidRPr="003A3780">
        <w:rPr>
          <w:rFonts w:ascii="Times New Roman" w:eastAsia="Calibri" w:hAnsi="Times New Roman"/>
          <w:sz w:val="24"/>
          <w:szCs w:val="24"/>
          <w:lang w:val="en-US"/>
        </w:rPr>
        <w:t>B</w:t>
      </w:r>
      <w:r w:rsidRPr="003A3780">
        <w:rPr>
          <w:rFonts w:ascii="Times New Roman" w:eastAsia="Calibri" w:hAnsi="Times New Roman"/>
          <w:sz w:val="24"/>
          <w:szCs w:val="24"/>
        </w:rPr>
        <w:t>). Нанесени са съответните корекции в СФ.</w:t>
      </w:r>
    </w:p>
    <w:p w:rsidR="003A3780" w:rsidRPr="003A3780" w:rsidRDefault="003A3780" w:rsidP="003A3780">
      <w:pPr>
        <w:spacing w:after="0" w:line="240" w:lineRule="auto"/>
        <w:ind w:firstLine="709"/>
        <w:jc w:val="both"/>
        <w:rPr>
          <w:rFonts w:ascii="Times New Roman" w:eastAsia="Calibri" w:hAnsi="Times New Roman"/>
          <w:sz w:val="24"/>
          <w:szCs w:val="24"/>
        </w:rPr>
      </w:pPr>
    </w:p>
    <w:tbl>
      <w:tblPr>
        <w:tblW w:w="5489"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76"/>
        <w:gridCol w:w="292"/>
        <w:gridCol w:w="684"/>
        <w:gridCol w:w="365"/>
        <w:gridCol w:w="842"/>
        <w:gridCol w:w="842"/>
        <w:gridCol w:w="672"/>
        <w:gridCol w:w="619"/>
        <w:gridCol w:w="1065"/>
        <w:gridCol w:w="1013"/>
        <w:gridCol w:w="673"/>
        <w:gridCol w:w="558"/>
        <w:gridCol w:w="635"/>
      </w:tblGrid>
      <w:tr w:rsidR="003A3780" w:rsidRPr="003A3780" w:rsidTr="003A3780">
        <w:trPr>
          <w:tblCellSpacing w:w="15" w:type="dxa"/>
        </w:trPr>
        <w:tc>
          <w:tcPr>
            <w:tcW w:w="1376" w:type="pct"/>
            <w:gridSpan w:val="5"/>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Species </w:t>
            </w:r>
          </w:p>
        </w:tc>
        <w:tc>
          <w:tcPr>
            <w:tcW w:w="0" w:type="auto"/>
            <w:gridSpan w:val="6"/>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Site assessment </w:t>
            </w:r>
          </w:p>
        </w:tc>
      </w:tr>
      <w:tr w:rsidR="003A3780" w:rsidRPr="003A3780" w:rsidTr="003A3780">
        <w:trPr>
          <w:tblCellSpacing w:w="15" w:type="dxa"/>
        </w:trPr>
        <w:tc>
          <w:tcPr>
            <w:tcW w:w="163" w:type="pct"/>
            <w:shd w:val="clear" w:color="auto" w:fill="D9D9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G </w:t>
            </w:r>
          </w:p>
        </w:tc>
        <w:tc>
          <w:tcPr>
            <w:tcW w:w="0" w:type="auto"/>
            <w:shd w:val="clear" w:color="auto" w:fill="D9D9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Code </w:t>
            </w:r>
          </w:p>
        </w:tc>
        <w:tc>
          <w:tcPr>
            <w:tcW w:w="0" w:type="auto"/>
            <w:shd w:val="clear" w:color="auto" w:fill="D9D9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Scientific Name </w:t>
            </w:r>
          </w:p>
        </w:tc>
        <w:tc>
          <w:tcPr>
            <w:tcW w:w="0" w:type="auto"/>
            <w:shd w:val="clear" w:color="auto" w:fill="D9D9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S </w:t>
            </w:r>
          </w:p>
        </w:tc>
        <w:tc>
          <w:tcPr>
            <w:tcW w:w="0" w:type="auto"/>
            <w:shd w:val="clear" w:color="auto" w:fill="D9D9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NP </w:t>
            </w:r>
          </w:p>
        </w:tc>
        <w:tc>
          <w:tcPr>
            <w:tcW w:w="0" w:type="auto"/>
            <w:shd w:val="clear" w:color="auto" w:fill="D9D9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T </w:t>
            </w:r>
          </w:p>
        </w:tc>
        <w:tc>
          <w:tcPr>
            <w:tcW w:w="0" w:type="auto"/>
            <w:gridSpan w:val="2"/>
            <w:shd w:val="clear" w:color="auto" w:fill="D9D9D9"/>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Size </w:t>
            </w:r>
          </w:p>
        </w:tc>
        <w:tc>
          <w:tcPr>
            <w:tcW w:w="320"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Unit </w:t>
            </w:r>
          </w:p>
        </w:tc>
        <w:tc>
          <w:tcPr>
            <w:tcW w:w="294"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Cat. </w:t>
            </w:r>
          </w:p>
        </w:tc>
        <w:tc>
          <w:tcPr>
            <w:tcW w:w="514"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D.qual. </w:t>
            </w:r>
          </w:p>
        </w:tc>
        <w:tc>
          <w:tcPr>
            <w:tcW w:w="0" w:type="auto"/>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A|B|C|D </w:t>
            </w:r>
          </w:p>
        </w:tc>
        <w:tc>
          <w:tcPr>
            <w:tcW w:w="0" w:type="auto"/>
            <w:gridSpan w:val="3"/>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xml:space="preserve">A|B|C </w:t>
            </w:r>
          </w:p>
        </w:tc>
      </w:tr>
      <w:tr w:rsidR="003A3780" w:rsidRPr="003A3780" w:rsidTr="003A3780">
        <w:trPr>
          <w:tblCellSpacing w:w="15" w:type="dxa"/>
        </w:trPr>
        <w:tc>
          <w:tcPr>
            <w:tcW w:w="163"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298"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461"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128"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268"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163"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396"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Min</w:t>
            </w:r>
          </w:p>
        </w:tc>
        <w:tc>
          <w:tcPr>
            <w:tcW w:w="396"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Max</w:t>
            </w:r>
          </w:p>
        </w:tc>
        <w:tc>
          <w:tcPr>
            <w:tcW w:w="320"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294"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p>
        </w:tc>
        <w:tc>
          <w:tcPr>
            <w:tcW w:w="514"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 </w:t>
            </w:r>
          </w:p>
        </w:tc>
        <w:tc>
          <w:tcPr>
            <w:tcW w:w="488"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Pop.</w:t>
            </w:r>
          </w:p>
        </w:tc>
        <w:tc>
          <w:tcPr>
            <w:tcW w:w="320"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Con.</w:t>
            </w:r>
          </w:p>
        </w:tc>
        <w:tc>
          <w:tcPr>
            <w:tcW w:w="263"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Iso.</w:t>
            </w:r>
          </w:p>
        </w:tc>
        <w:tc>
          <w:tcPr>
            <w:tcW w:w="294" w:type="pct"/>
            <w:shd w:val="clear" w:color="auto" w:fill="D9D9D9"/>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Glo.</w:t>
            </w:r>
          </w:p>
        </w:tc>
      </w:tr>
      <w:tr w:rsidR="003A3780" w:rsidRPr="003A3780" w:rsidTr="003A3780">
        <w:trPr>
          <w:tblCellSpacing w:w="15" w:type="dxa"/>
        </w:trPr>
        <w:tc>
          <w:tcPr>
            <w:tcW w:w="1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r w:rsidRPr="003A3780">
              <w:rPr>
                <w:rFonts w:ascii="Times New Roman" w:eastAsia="Calibri" w:hAnsi="Times New Roman"/>
                <w:b/>
                <w:bCs/>
                <w:sz w:val="20"/>
                <w:szCs w:val="20"/>
                <w:lang w:val="en-US"/>
              </w:rPr>
              <w:t>F</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2522</w:t>
            </w:r>
          </w:p>
        </w:tc>
        <w:tc>
          <w:tcPr>
            <w:tcW w:w="46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i/>
                <w:sz w:val="20"/>
                <w:szCs w:val="20"/>
                <w:lang w:val="en-US"/>
              </w:rPr>
            </w:pPr>
            <w:r w:rsidRPr="003A3780">
              <w:rPr>
                <w:rFonts w:ascii="Times New Roman" w:eastAsia="Calibri" w:hAnsi="Times New Roman"/>
                <w:b/>
                <w:bCs/>
                <w:i/>
                <w:sz w:val="20"/>
                <w:szCs w:val="20"/>
                <w:lang w:val="en-US"/>
              </w:rPr>
              <w:t>Pelecus cultratus</w:t>
            </w:r>
          </w:p>
        </w:tc>
        <w:tc>
          <w:tcPr>
            <w:tcW w:w="12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p>
        </w:tc>
        <w:tc>
          <w:tcPr>
            <w:tcW w:w="2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p>
        </w:tc>
        <w:tc>
          <w:tcPr>
            <w:tcW w:w="1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rPr>
            </w:pPr>
            <w:r w:rsidRPr="003A3780">
              <w:rPr>
                <w:rFonts w:ascii="Times New Roman" w:eastAsia="Calibri" w:hAnsi="Times New Roman"/>
                <w:b/>
                <w:bCs/>
                <w:sz w:val="20"/>
                <w:szCs w:val="20"/>
              </w:rPr>
              <w:t>Р</w:t>
            </w:r>
          </w:p>
        </w:tc>
        <w:tc>
          <w:tcPr>
            <w:tcW w:w="39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lang w:val="en-US"/>
              </w:rPr>
              <w:t>900000</w:t>
            </w:r>
          </w:p>
        </w:tc>
        <w:tc>
          <w:tcPr>
            <w:tcW w:w="39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lang w:val="en-US"/>
              </w:rPr>
              <w:t>900000</w:t>
            </w:r>
          </w:p>
        </w:tc>
        <w:tc>
          <w:tcPr>
            <w:tcW w:w="3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lang w:val="en-US"/>
              </w:rPr>
              <w:t>area</w:t>
            </w:r>
          </w:p>
        </w:tc>
        <w:tc>
          <w:tcPr>
            <w:tcW w:w="2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r w:rsidRPr="003A3780">
              <w:rPr>
                <w:rFonts w:ascii="Times New Roman" w:eastAsia="Calibri" w:hAnsi="Times New Roman"/>
                <w:b/>
                <w:bCs/>
                <w:sz w:val="20"/>
                <w:szCs w:val="20"/>
                <w:lang w:val="en-US"/>
              </w:rPr>
              <w:t>R</w:t>
            </w:r>
          </w:p>
        </w:tc>
        <w:tc>
          <w:tcPr>
            <w:tcW w:w="51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color w:val="FF0000"/>
                <w:sz w:val="20"/>
                <w:szCs w:val="20"/>
                <w:lang w:val="en-US"/>
              </w:rPr>
            </w:pPr>
            <w:r w:rsidRPr="003A3780">
              <w:rPr>
                <w:rFonts w:ascii="Times New Roman" w:eastAsia="Calibri" w:hAnsi="Times New Roman"/>
                <w:b/>
                <w:bCs/>
                <w:color w:val="FF0000"/>
                <w:sz w:val="20"/>
                <w:szCs w:val="20"/>
                <w:lang w:val="en-US"/>
              </w:rPr>
              <w:t>G</w:t>
            </w:r>
          </w:p>
        </w:tc>
        <w:tc>
          <w:tcPr>
            <w:tcW w:w="4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r w:rsidRPr="003A3780">
              <w:rPr>
                <w:rFonts w:ascii="Times New Roman" w:eastAsia="Calibri" w:hAnsi="Times New Roman"/>
                <w:b/>
                <w:bCs/>
                <w:sz w:val="20"/>
                <w:szCs w:val="20"/>
                <w:lang w:val="en-US"/>
              </w:rPr>
              <w:t>C</w:t>
            </w:r>
          </w:p>
        </w:tc>
        <w:tc>
          <w:tcPr>
            <w:tcW w:w="3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r w:rsidRPr="003A3780">
              <w:rPr>
                <w:rFonts w:ascii="Times New Roman" w:eastAsia="Calibri" w:hAnsi="Times New Roman"/>
                <w:b/>
                <w:bCs/>
                <w:sz w:val="20"/>
                <w:szCs w:val="20"/>
                <w:lang w:val="en-US"/>
              </w:rPr>
              <w:t>B</w:t>
            </w:r>
          </w:p>
        </w:tc>
        <w:tc>
          <w:tcPr>
            <w:tcW w:w="2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r w:rsidRPr="003A3780">
              <w:rPr>
                <w:rFonts w:ascii="Times New Roman" w:eastAsia="Calibri" w:hAnsi="Times New Roman"/>
                <w:b/>
                <w:bCs/>
                <w:sz w:val="20"/>
                <w:szCs w:val="20"/>
                <w:lang w:val="en-US"/>
              </w:rPr>
              <w:t>C</w:t>
            </w:r>
          </w:p>
        </w:tc>
        <w:tc>
          <w:tcPr>
            <w:tcW w:w="2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A3780" w:rsidRPr="003A3780" w:rsidRDefault="003A3780" w:rsidP="003A3780">
            <w:pPr>
              <w:spacing w:before="120" w:after="0" w:line="259" w:lineRule="auto"/>
              <w:jc w:val="both"/>
              <w:rPr>
                <w:rFonts w:ascii="Times New Roman" w:eastAsia="Calibri" w:hAnsi="Times New Roman"/>
                <w:b/>
                <w:bCs/>
                <w:sz w:val="20"/>
                <w:szCs w:val="20"/>
                <w:lang w:val="en-US"/>
              </w:rPr>
            </w:pPr>
            <w:r w:rsidRPr="003A3780">
              <w:rPr>
                <w:rFonts w:ascii="Times New Roman" w:eastAsia="Calibri" w:hAnsi="Times New Roman"/>
                <w:b/>
                <w:bCs/>
                <w:sz w:val="20"/>
                <w:szCs w:val="20"/>
                <w:lang w:val="en-US"/>
              </w:rPr>
              <w:t>B</w:t>
            </w: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8. Цитирана литература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Булгурков, К. 1958. Хидроложки особености на резервата езерото Сребърна и състав на рибната му фауна. – Изв. на Зоолог. инст., 7: 251–268.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Големански, </w:t>
      </w:r>
      <w:r w:rsidR="009B3F77">
        <w:rPr>
          <w:rFonts w:ascii="Times New Roman" w:eastAsia="Calibri" w:hAnsi="Times New Roman"/>
          <w:sz w:val="24"/>
          <w:szCs w:val="24"/>
        </w:rPr>
        <w:t>В</w:t>
      </w:r>
      <w:r w:rsidRPr="00CD0C8E">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Дренски, П. 1951. Рибите в България. Фауна на България II. С., БАН, 270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lastRenderedPageBreak/>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Информационна система за защитени зони от екологична мрежа НАТУРА 2000.</w:t>
      </w:r>
    </w:p>
    <w:p w:rsidR="00CD0C8E" w:rsidRPr="00CD0C8E" w:rsidRDefault="00CD0C8E" w:rsidP="00DA1505">
      <w:pPr>
        <w:spacing w:after="0" w:line="240" w:lineRule="auto"/>
        <w:ind w:left="709" w:hanging="1"/>
        <w:jc w:val="both"/>
        <w:rPr>
          <w:rFonts w:ascii="Times New Roman" w:eastAsia="Calibri" w:hAnsi="Times New Roman"/>
          <w:sz w:val="24"/>
          <w:szCs w:val="24"/>
        </w:rPr>
      </w:pPr>
      <w:r w:rsidRPr="00CD0C8E">
        <w:rPr>
          <w:rFonts w:ascii="Times New Roman" w:eastAsia="Calibri" w:hAnsi="Times New Roman"/>
          <w:sz w:val="24"/>
          <w:szCs w:val="24"/>
        </w:rPr>
        <w:t>http://natura2000.moew.government.bg/; http://natura2000.moew.government.bg/Home/Reports?reportType=Fishes</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1972. Ихтиофауна на р. Янтра. – Изв. на Зоолог. инст. с музей, 36: 149–182.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М. Живков. 1995. Рибите в България. С., "Гея-Либрис", 247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Моров, Т. 1931. Сладководните риби в България. С., "Художник", 93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https://ec.europa.eu/environment/nature/natura2000/management/docs/art6/BG_art_6_guide_jun_2019.pdf</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Шишков, Г. 1937. Върху нашенските видове от род Gobio Cuvier. – Год. СУ Физико-матем. фак., 33(3): 227–289.</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Шишков Г. 1939. Няколко думи за риболова по р. Искър. – Рибарски преглед, 9(8): 4–7.</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CEN - EN 14011, 2003. Water quality - Sampling of fish with electricity. Brussels, 16 p.3–680.</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Froese, R., D. Pauly. Editors. 2021. FishBase. World Wide Web electronic publication. www.fishbase.org, (06/2021): Search FishBase (mnhn.fr)</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IUCN 2021. The IUCN Red List of Threatened Species. Version 2021-2. https://www.iucnredlist.org.</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Kottelat, M., J. Freyhof, 2007. Handbook of European freshwater fishes. Publications Kottelat, Cornol and Freyhof, Berlin. 646 pp.</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40" w:lineRule="auto"/>
        <w:ind w:left="709" w:hanging="709"/>
        <w:jc w:val="both"/>
        <w:rPr>
          <w:rFonts w:ascii="Times New Roman" w:eastAsia="Calibri" w:hAnsi="Times New Roman"/>
          <w:sz w:val="24"/>
          <w:szCs w:val="24"/>
          <w:lang w:val="en-US"/>
        </w:rPr>
      </w:pPr>
      <w:r w:rsidRPr="00CD0C8E">
        <w:rPr>
          <w:rFonts w:ascii="Times New Roman" w:eastAsia="Calibri" w:hAnsi="Times New Roman"/>
          <w:sz w:val="24"/>
          <w:szCs w:val="24"/>
        </w:rPr>
        <w:t>Vassilev, M., L. Pehlivanov. 2005. Checklist of Bulgarian freshwater fishes. – Acta zool. bulg., 57(2): 161–190.</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lastRenderedPageBreak/>
        <w:t xml:space="preserve">Публичен регистър по екологични оценки - </w:t>
      </w:r>
      <w:hyperlink r:id="rId141" w:history="1">
        <w:r w:rsidRPr="00CD0C8E">
          <w:rPr>
            <w:rFonts w:ascii="Times New Roman" w:eastAsia="Calibri" w:hAnsi="Times New Roman"/>
            <w:color w:val="0563C1"/>
            <w:sz w:val="24"/>
            <w:szCs w:val="24"/>
            <w:u w:val="single"/>
          </w:rPr>
          <w:t>http://registers.moew.government.bg/eo</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Публичен регистър по оценки за въздействие на околната среда </w:t>
      </w:r>
      <w:hyperlink r:id="rId142" w:history="1">
        <w:r w:rsidRPr="00CD0C8E">
          <w:rPr>
            <w:rFonts w:ascii="Times New Roman" w:eastAsia="Calibri" w:hAnsi="Times New Roman"/>
            <w:color w:val="0563C1"/>
            <w:sz w:val="24"/>
            <w:szCs w:val="24"/>
            <w:u w:val="single"/>
          </w:rPr>
          <w:t>http://registers.moew.government.bg/ovos/</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CD0C8E">
        <w:rPr>
          <w:rFonts w:ascii="Times New Roman" w:eastAsia="Calibri" w:hAnsi="Times New Roman"/>
          <w:color w:val="0563C1"/>
          <w:sz w:val="24"/>
          <w:szCs w:val="24"/>
          <w:u w:val="single"/>
        </w:rPr>
        <w:t>https://riew-pleven.eu/</w:t>
      </w:r>
    </w:p>
    <w:p w:rsidR="00CD0C8E" w:rsidRPr="00CD0C8E" w:rsidRDefault="00CD0C8E" w:rsidP="00CD0C8E">
      <w:pPr>
        <w:spacing w:after="0" w:line="240" w:lineRule="auto"/>
        <w:ind w:left="709" w:hanging="709"/>
        <w:jc w:val="both"/>
        <w:rPr>
          <w:rFonts w:ascii="Times New Roman" w:eastAsia="Calibri" w:hAnsi="Times New Roman"/>
          <w:i/>
          <w:sz w:val="24"/>
          <w:szCs w:val="24"/>
        </w:rPr>
      </w:pP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Апостолос Апостолу, Лъчезар П</w:t>
      </w:r>
      <w:r w:rsidR="003A3780">
        <w:rPr>
          <w:rFonts w:ascii="Times New Roman" w:eastAsia="Calibri" w:hAnsi="Times New Roman"/>
          <w:sz w:val="24"/>
          <w:szCs w:val="24"/>
        </w:rPr>
        <w:t>ехливанов, Стефан Казаков</w:t>
      </w:r>
    </w:p>
    <w:p w:rsidR="00CD0C8E" w:rsidRPr="00CD0C8E" w:rsidRDefault="00CD0C8E" w:rsidP="00CD0C8E">
      <w:pPr>
        <w:spacing w:after="160" w:line="240" w:lineRule="auto"/>
        <w:jc w:val="both"/>
        <w:rPr>
          <w:rFonts w:ascii="Times New Roman" w:eastAsia="Calibri" w:hAnsi="Times New Roman"/>
          <w:sz w:val="24"/>
          <w:szCs w:val="24"/>
        </w:rPr>
      </w:pPr>
    </w:p>
    <w:p w:rsidR="00CD0C8E" w:rsidRDefault="00CD0C8E"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63" w:name="_Toc88918037"/>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5339 </w:t>
      </w:r>
      <w:r w:rsidR="002105B5" w:rsidRPr="00427C16">
        <w:rPr>
          <w:rFonts w:ascii="Times New Roman" w:hAnsi="Times New Roman"/>
          <w:b w:val="0"/>
          <w:i/>
          <w:color w:val="1F497D" w:themeColor="text2"/>
          <w:sz w:val="28"/>
          <w:szCs w:val="28"/>
        </w:rPr>
        <w:t>Rhodeus amarus</w:t>
      </w:r>
      <w:bookmarkEnd w:id="163"/>
    </w:p>
    <w:p w:rsidR="00CD0C8E" w:rsidRPr="00CD0C8E" w:rsidRDefault="00CD0C8E" w:rsidP="00CD0C8E">
      <w:pPr>
        <w:spacing w:after="160" w:line="240" w:lineRule="auto"/>
        <w:jc w:val="both"/>
        <w:rPr>
          <w:rFonts w:ascii="Times New Roman" w:hAnsi="Times New Roman"/>
          <w:b/>
          <w:bCs/>
          <w:color w:val="000000"/>
          <w:sz w:val="24"/>
          <w:szCs w:val="24"/>
          <w:lang w:eastAsia="bg-BG"/>
        </w:rPr>
      </w:pPr>
      <w:r w:rsidRPr="00CD0C8E">
        <w:rPr>
          <w:rFonts w:ascii="Times New Roman" w:eastAsia="Calibri" w:hAnsi="Times New Roman"/>
          <w:b/>
          <w:sz w:val="24"/>
          <w:szCs w:val="24"/>
        </w:rPr>
        <w:t xml:space="preserve">1. Код и наименование на вида: </w:t>
      </w:r>
      <w:r w:rsidRPr="00CD0C8E">
        <w:rPr>
          <w:rFonts w:ascii="Times New Roman" w:hAnsi="Times New Roman"/>
          <w:bCs/>
          <w:color w:val="000000"/>
          <w:sz w:val="24"/>
          <w:szCs w:val="24"/>
          <w:lang w:eastAsia="bg-BG"/>
        </w:rPr>
        <w:t xml:space="preserve">5339 </w:t>
      </w:r>
      <w:r w:rsidRPr="00CD0C8E">
        <w:rPr>
          <w:rFonts w:ascii="Times New Roman" w:hAnsi="Times New Roman"/>
          <w:bCs/>
          <w:i/>
          <w:color w:val="000000"/>
          <w:sz w:val="24"/>
          <w:szCs w:val="24"/>
          <w:lang w:val="en-US" w:eastAsia="bg-BG"/>
        </w:rPr>
        <w:t>Rhodeus</w:t>
      </w:r>
      <w:r w:rsidRPr="00CD0C8E">
        <w:rPr>
          <w:rFonts w:ascii="Times New Roman" w:hAnsi="Times New Roman"/>
          <w:bCs/>
          <w:i/>
          <w:color w:val="000000"/>
          <w:sz w:val="24"/>
          <w:szCs w:val="24"/>
          <w:lang w:eastAsia="bg-BG"/>
        </w:rPr>
        <w:t xml:space="preserve"> </w:t>
      </w:r>
      <w:r w:rsidRPr="00CD0C8E">
        <w:rPr>
          <w:rFonts w:ascii="Times New Roman" w:hAnsi="Times New Roman"/>
          <w:bCs/>
          <w:i/>
          <w:color w:val="000000"/>
          <w:sz w:val="24"/>
          <w:szCs w:val="24"/>
          <w:lang w:val="en-US" w:eastAsia="bg-BG"/>
        </w:rPr>
        <w:t>amarus</w:t>
      </w:r>
      <w:r w:rsidRPr="00CD0C8E">
        <w:rPr>
          <w:rFonts w:ascii="Times New Roman" w:hAnsi="Times New Roman"/>
          <w:bCs/>
          <w:color w:val="000000"/>
          <w:sz w:val="24"/>
          <w:szCs w:val="24"/>
          <w:lang w:eastAsia="bg-BG"/>
        </w:rPr>
        <w:t xml:space="preserve"> - </w:t>
      </w:r>
      <w:r w:rsidRPr="00CD0C8E">
        <w:rPr>
          <w:rFonts w:ascii="Times New Roman" w:hAnsi="Times New Roman"/>
          <w:bCs/>
          <w:color w:val="000000"/>
          <w:sz w:val="24"/>
          <w:szCs w:val="24"/>
          <w:lang w:val="en-US" w:eastAsia="bg-BG"/>
        </w:rPr>
        <w:t>E</w:t>
      </w:r>
      <w:r w:rsidRPr="00CD0C8E">
        <w:rPr>
          <w:rFonts w:ascii="Times New Roman" w:hAnsi="Times New Roman"/>
          <w:bCs/>
          <w:color w:val="000000"/>
          <w:sz w:val="24"/>
          <w:szCs w:val="24"/>
          <w:lang w:eastAsia="bg-BG"/>
        </w:rPr>
        <w:t>вропейска горчивка</w:t>
      </w:r>
      <w:r w:rsidRPr="00CD0C8E">
        <w:rPr>
          <w:rFonts w:ascii="Times New Roman" w:hAnsi="Times New Roman"/>
          <w:b/>
          <w:bCs/>
          <w:color w:val="000000"/>
          <w:sz w:val="24"/>
          <w:szCs w:val="24"/>
          <w:lang w:eastAsia="bg-BG"/>
        </w:rPr>
        <w:t xml:space="preserve"> </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w:t>
      </w:r>
      <w:r w:rsidR="009B3F77">
        <w:rPr>
          <w:rFonts w:ascii="Times New Roman" w:eastAsia="Calibri" w:hAnsi="Times New Roman"/>
          <w:b/>
          <w:sz w:val="24"/>
          <w:szCs w:val="24"/>
        </w:rPr>
        <w:t>арактеристика на целевия обект</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Малък вид шаранова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Unio и Anodonta.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w:t>
      </w:r>
      <w:r w:rsidR="00DA1505">
        <w:rPr>
          <w:rFonts w:ascii="Times New Roman" w:eastAsia="Calibri" w:hAnsi="Times New Roman"/>
          <w:sz w:val="24"/>
          <w:szCs w:val="24"/>
        </w:rPr>
        <w:t>Многочислен и с нарастващо обилие</w:t>
      </w:r>
      <w:r w:rsidRPr="00CD0C8E">
        <w:rPr>
          <w:rFonts w:ascii="Times New Roman" w:eastAsia="Calibri" w:hAnsi="Times New Roman"/>
          <w:sz w:val="24"/>
          <w:szCs w:val="24"/>
        </w:rPr>
        <w:t xml:space="preserve">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стоящи, така и течащи води.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до навършване на полова зрялост и размерът на популацията варира значително през годините. </w:t>
      </w:r>
    </w:p>
    <w:p w:rsidR="00CD0C8E" w:rsidRPr="00CD0C8E" w:rsidRDefault="00CD0C8E" w:rsidP="009B3F77">
      <w:pPr>
        <w:spacing w:after="0" w:line="240" w:lineRule="auto"/>
        <w:ind w:firstLine="709"/>
        <w:jc w:val="both"/>
        <w:rPr>
          <w:rFonts w:ascii="Times New Roman" w:eastAsia="Calibri" w:hAnsi="Times New Roman"/>
          <w:sz w:val="24"/>
          <w:szCs w:val="24"/>
        </w:rPr>
      </w:pPr>
      <w:r w:rsidRPr="00DA1505">
        <w:rPr>
          <w:rFonts w:ascii="Times New Roman" w:eastAsia="Calibri" w:hAnsi="Times New Roman"/>
          <w:i/>
          <w:sz w:val="24"/>
          <w:szCs w:val="24"/>
        </w:rPr>
        <w:t>Характеристики на местообитанието в България</w:t>
      </w:r>
      <w:r w:rsidR="00DA1505">
        <w:rPr>
          <w:rFonts w:ascii="Times New Roman" w:eastAsia="Calibri" w:hAnsi="Times New Roman"/>
          <w:i/>
          <w:sz w:val="24"/>
          <w:szCs w:val="24"/>
        </w:rPr>
        <w:t>.</w:t>
      </w:r>
      <w:r w:rsidRPr="00CD0C8E">
        <w:rPr>
          <w:rFonts w:ascii="Times New Roman" w:eastAsia="Calibri" w:hAnsi="Times New Roman"/>
          <w:sz w:val="24"/>
          <w:szCs w:val="24"/>
        </w:rPr>
        <w:t xml:space="preserve"> </w:t>
      </w:r>
      <w:r w:rsidR="00FB2296">
        <w:rPr>
          <w:rFonts w:ascii="Times New Roman" w:eastAsia="Calibri" w:hAnsi="Times New Roman"/>
          <w:sz w:val="24"/>
          <w:szCs w:val="24"/>
        </w:rPr>
        <w:t>Н</w:t>
      </w:r>
      <w:r w:rsidRPr="00CD0C8E">
        <w:rPr>
          <w:rFonts w:ascii="Times New Roman" w:eastAsia="Calibri" w:hAnsi="Times New Roman"/>
          <w:sz w:val="24"/>
          <w:szCs w:val="24"/>
        </w:rPr>
        <w:t>ай-</w:t>
      </w:r>
      <w:r w:rsidR="00FB2296">
        <w:rPr>
          <w:rFonts w:ascii="Times New Roman" w:eastAsia="Calibri" w:hAnsi="Times New Roman"/>
          <w:sz w:val="24"/>
          <w:szCs w:val="24"/>
        </w:rPr>
        <w:t>мнгочислен е</w:t>
      </w:r>
      <w:r w:rsidRPr="00CD0C8E">
        <w:rPr>
          <w:rFonts w:ascii="Times New Roman" w:eastAsia="Calibri" w:hAnsi="Times New Roman"/>
          <w:sz w:val="24"/>
          <w:szCs w:val="24"/>
        </w:rPr>
        <w:t xml:space="preserve"> в спокойн</w:t>
      </w:r>
      <w:r w:rsidR="00FB2296">
        <w:rPr>
          <w:rFonts w:ascii="Times New Roman" w:eastAsia="Calibri" w:hAnsi="Times New Roman"/>
          <w:sz w:val="24"/>
          <w:szCs w:val="24"/>
        </w:rPr>
        <w:t>и</w:t>
      </w:r>
      <w:r w:rsidRPr="00CD0C8E">
        <w:rPr>
          <w:rFonts w:ascii="Times New Roman" w:eastAsia="Calibri" w:hAnsi="Times New Roman"/>
          <w:sz w:val="24"/>
          <w:szCs w:val="24"/>
        </w:rPr>
        <w:t xml:space="preserve"> или бавно течащ</w:t>
      </w:r>
      <w:r w:rsidR="00FB2296">
        <w:rPr>
          <w:rFonts w:ascii="Times New Roman" w:eastAsia="Calibri" w:hAnsi="Times New Roman"/>
          <w:sz w:val="24"/>
          <w:szCs w:val="24"/>
        </w:rPr>
        <w:t>и</w:t>
      </w:r>
      <w:r w:rsidRPr="00CD0C8E">
        <w:rPr>
          <w:rFonts w:ascii="Times New Roman" w:eastAsia="Calibri" w:hAnsi="Times New Roman"/>
          <w:sz w:val="24"/>
          <w:szCs w:val="24"/>
        </w:rPr>
        <w:t xml:space="preserve"> вод</w:t>
      </w:r>
      <w:r w:rsidR="00FB2296">
        <w:rPr>
          <w:rFonts w:ascii="Times New Roman" w:eastAsia="Calibri" w:hAnsi="Times New Roman"/>
          <w:sz w:val="24"/>
          <w:szCs w:val="24"/>
        </w:rPr>
        <w:t>и</w:t>
      </w:r>
      <w:r w:rsidRPr="00CD0C8E">
        <w:rPr>
          <w:rFonts w:ascii="Times New Roman" w:eastAsia="Calibri" w:hAnsi="Times New Roman"/>
          <w:sz w:val="24"/>
          <w:szCs w:val="24"/>
        </w:rPr>
        <w:t xml:space="preserve"> с гъста водна растителност и дъно със субстрат от </w:t>
      </w:r>
      <w:r w:rsidRPr="00CD0C8E">
        <w:rPr>
          <w:rFonts w:ascii="Times New Roman" w:eastAsia="Calibri" w:hAnsi="Times New Roman"/>
          <w:sz w:val="24"/>
          <w:szCs w:val="24"/>
        </w:rPr>
        <w:lastRenderedPageBreak/>
        <w:t xml:space="preserve">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w:t>
      </w:r>
      <w:r w:rsidRPr="00FB2296">
        <w:rPr>
          <w:rFonts w:ascii="Times New Roman" w:eastAsia="Calibri" w:hAnsi="Times New Roman"/>
          <w:i/>
          <w:sz w:val="24"/>
          <w:szCs w:val="24"/>
        </w:rPr>
        <w:t>Rhodeus amarus</w:t>
      </w:r>
      <w:r w:rsidRPr="00CD0C8E">
        <w:rPr>
          <w:rFonts w:ascii="Times New Roman" w:eastAsia="Calibri" w:hAnsi="Times New Roman"/>
          <w:sz w:val="24"/>
          <w:szCs w:val="24"/>
        </w:rPr>
        <w:t xml:space="preserve">, следва да бъдат отчитани екологичните изисквания на мидите от род </w:t>
      </w:r>
      <w:r w:rsidRPr="009B3F77">
        <w:rPr>
          <w:rFonts w:ascii="Times New Roman" w:eastAsia="Calibri" w:hAnsi="Times New Roman"/>
          <w:i/>
          <w:sz w:val="24"/>
          <w:szCs w:val="24"/>
        </w:rPr>
        <w:t>Unio</w:t>
      </w:r>
      <w:r w:rsidRPr="00CD0C8E">
        <w:rPr>
          <w:rFonts w:ascii="Times New Roman" w:eastAsia="Calibri" w:hAnsi="Times New Roman"/>
          <w:sz w:val="24"/>
          <w:szCs w:val="24"/>
        </w:rPr>
        <w:t xml:space="preserve"> и </w:t>
      </w:r>
      <w:r w:rsidRPr="009B3F77">
        <w:rPr>
          <w:rFonts w:ascii="Times New Roman" w:eastAsia="Calibri" w:hAnsi="Times New Roman"/>
          <w:i/>
          <w:sz w:val="24"/>
          <w:szCs w:val="24"/>
        </w:rPr>
        <w:t>Anodonta</w:t>
      </w:r>
      <w:r w:rsidRPr="00CD0C8E">
        <w:rPr>
          <w:rFonts w:ascii="Times New Roman" w:eastAsia="Calibri" w:hAnsi="Times New Roman"/>
          <w:sz w:val="24"/>
          <w:szCs w:val="24"/>
        </w:rPr>
        <w:t xml:space="preserve">. Един от основните фактори, свързани с намаляването на </w:t>
      </w:r>
      <w:r w:rsidRPr="00DA1505">
        <w:rPr>
          <w:rFonts w:ascii="Times New Roman" w:eastAsia="Calibri" w:hAnsi="Times New Roman"/>
          <w:i/>
          <w:sz w:val="24"/>
          <w:szCs w:val="24"/>
        </w:rPr>
        <w:t>Unio crassus</w:t>
      </w:r>
      <w:r w:rsidRPr="00CD0C8E">
        <w:rPr>
          <w:rFonts w:ascii="Times New Roman" w:eastAsia="Calibri" w:hAnsi="Times New Roman"/>
          <w:sz w:val="24"/>
          <w:szCs w:val="24"/>
        </w:rPr>
        <w:t>, е повишеното съдържание на нитратен азот, причинено от еутрофикация. Популациите от миди са добре представени при концентрации на NO3-N под 2 мг/л. От значение е също съставът и структурата на седиментите.</w:t>
      </w:r>
    </w:p>
    <w:p w:rsidR="00CD0C8E" w:rsidRPr="00CD0C8E" w:rsidRDefault="00CD0C8E" w:rsidP="009B3F77">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3. Състояние на биогеографско ниво и разпространение в мрежата </w:t>
      </w:r>
    </w:p>
    <w:p w:rsidR="00CD0C8E" w:rsidRPr="00CD0C8E" w:rsidRDefault="00CD0C8E" w:rsidP="009B3F77">
      <w:pPr>
        <w:spacing w:after="0" w:line="240" w:lineRule="auto"/>
        <w:ind w:firstLine="709"/>
        <w:jc w:val="both"/>
        <w:rPr>
          <w:rFonts w:ascii="Times New Roman" w:eastAsia="Calibri" w:hAnsi="Times New Roman"/>
          <w:color w:val="0000FF"/>
          <w:sz w:val="24"/>
          <w:szCs w:val="24"/>
          <w:u w:val="single"/>
        </w:rPr>
      </w:pPr>
      <w:r w:rsidRPr="00CD0C8E">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2007 -2012 г.). Не са известни натиск и заплахи за вида. Въпреки че е умерено толерантен вид, като пряко зависим от сладководните миди за своето размножаване, следва техните популационни тенденции (</w:t>
      </w:r>
      <w:hyperlink r:id="rId143" w:history="1">
        <w:r w:rsidRPr="00CD0C8E">
          <w:rPr>
            <w:rFonts w:ascii="Times New Roman" w:eastAsia="Calibri" w:hAnsi="Times New Roman"/>
            <w:color w:val="0000FF"/>
            <w:sz w:val="24"/>
            <w:szCs w:val="24"/>
            <w:u w:val="single"/>
          </w:rPr>
          <w:t>https://nature-art17.eionet.europa.eu/article17/species/report/</w:t>
        </w:r>
      </w:hyperlink>
      <w:r w:rsidRPr="00CD0C8E">
        <w:rPr>
          <w:rFonts w:ascii="Times New Roman" w:eastAsia="Calibri" w:hAnsi="Times New Roman"/>
          <w:color w:val="0000FF"/>
          <w:sz w:val="24"/>
          <w:szCs w:val="24"/>
          <w:u w:val="single"/>
        </w:rPr>
        <w:t>).</w:t>
      </w:r>
    </w:p>
    <w:p w:rsidR="00CD0C8E" w:rsidRPr="00CD0C8E" w:rsidRDefault="00CD0C8E" w:rsidP="009B3F77">
      <w:pPr>
        <w:spacing w:after="0" w:line="240" w:lineRule="auto"/>
        <w:ind w:firstLine="709"/>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CD0C8E" w:rsidRPr="00CD0C8E" w:rsidRDefault="00CD0C8E" w:rsidP="00CD0C8E">
      <w:pPr>
        <w:numPr>
          <w:ilvl w:val="0"/>
          <w:numId w:val="33"/>
        </w:numPr>
        <w:spacing w:after="0" w:line="240" w:lineRule="auto"/>
        <w:ind w:left="426"/>
        <w:contextualSpacing/>
        <w:jc w:val="both"/>
        <w:rPr>
          <w:rFonts w:ascii="Times New Roman" w:eastAsia="Calibri" w:hAnsi="Times New Roman"/>
          <w:color w:val="0000FF"/>
          <w:sz w:val="24"/>
          <w:szCs w:val="24"/>
          <w:u w:val="single"/>
        </w:rPr>
      </w:pPr>
      <w:r w:rsidRPr="00CD0C8E">
        <w:rPr>
          <w:rFonts w:ascii="Times New Roman" w:eastAsia="Calibri" w:hAnsi="Times New Roman"/>
          <w:sz w:val="24"/>
          <w:szCs w:val="24"/>
        </w:rPr>
        <w:t xml:space="preserve">Улавяне в риболовни мрежени уреди и физическо унищожаване при нерегламентиран (бракониерски) риболов; </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sz w:val="24"/>
          <w:szCs w:val="24"/>
        </w:rPr>
      </w:pPr>
      <w:r w:rsidRPr="00CD0C8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Замърсяване на водите и дънните седименти. </w:t>
      </w:r>
    </w:p>
    <w:p w:rsidR="00CD0C8E" w:rsidRPr="00CD0C8E" w:rsidRDefault="00CD0C8E" w:rsidP="00CD0C8E">
      <w:pPr>
        <w:spacing w:after="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4. Състояние на ниво защитена зона –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CD0C8E" w:rsidRPr="00CD0C8E" w:rsidTr="009B3F77">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9B3F77">
        <w:trPr>
          <w:tblCellSpacing w:w="15" w:type="dxa"/>
        </w:trPr>
        <w:tc>
          <w:tcPr>
            <w:tcW w:w="160"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9B3F77">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CD0C8E" w:rsidRPr="00CD0C8E" w:rsidTr="00CD0C8E">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53</w:t>
            </w:r>
            <w:r w:rsidRPr="00CD0C8E">
              <w:rPr>
                <w:rFonts w:ascii="Times New Roman" w:eastAsia="Calibri" w:hAnsi="Times New Roman"/>
                <w:b/>
                <w:bCs/>
                <w:sz w:val="16"/>
                <w:szCs w:val="16"/>
              </w:rPr>
              <w:t>3</w:t>
            </w:r>
            <w:r w:rsidRPr="00CD0C8E">
              <w:rPr>
                <w:rFonts w:ascii="Times New Roman" w:eastAsia="Calibri" w:hAnsi="Times New Roman"/>
                <w:b/>
                <w:bCs/>
                <w:sz w:val="16"/>
                <w:szCs w:val="16"/>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i/>
                <w:sz w:val="16"/>
                <w:szCs w:val="16"/>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20360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20360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А</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3C6A3E" w:rsidP="00CD0C8E">
      <w:pPr>
        <w:spacing w:after="160" w:line="240" w:lineRule="auto"/>
        <w:jc w:val="both"/>
        <w:rPr>
          <w:rFonts w:ascii="Times New Roman" w:eastAsia="Calibri" w:hAnsi="Times New Roman"/>
        </w:rPr>
      </w:pPr>
      <w:hyperlink r:id="rId144" w:history="1">
        <w:r w:rsidR="00CD0C8E" w:rsidRPr="00CD0C8E">
          <w:rPr>
            <w:rFonts w:ascii="Times New Roman" w:eastAsia="Calibri" w:hAnsi="Times New Roman"/>
            <w:color w:val="0563C1"/>
            <w:u w:val="single"/>
          </w:rPr>
          <w:t>http://natura2000.moew.government.bg/PublicDownloads/Auto/PS_SCI/BG0000614/BG0000614_PS_16.pdf</w:t>
        </w:r>
      </w:hyperlink>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Оценена е площта на популацията (</w:t>
      </w:r>
      <w:r w:rsidRPr="00CD0C8E">
        <w:rPr>
          <w:rFonts w:ascii="Times New Roman" w:eastAsia="Calibri" w:hAnsi="Times New Roman"/>
          <w:sz w:val="24"/>
          <w:szCs w:val="24"/>
          <w:lang w:val="en-US"/>
        </w:rPr>
        <w:t>i</w:t>
      </w:r>
      <w:r w:rsidRPr="00CD0C8E">
        <w:rPr>
          <w:rFonts w:ascii="Times New Roman" w:eastAsia="Calibri" w:hAnsi="Times New Roman"/>
          <w:sz w:val="24"/>
          <w:szCs w:val="24"/>
        </w:rPr>
        <w:t>), е не обилието.  Вида е представен като обикновен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Качеството на данните за вида е основано на теренни изследвания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xml:space="preserve">). Популацията е означена като значителна в национален план (С). Нивото на защита е оценено като отлично (А). Степента на изолираност на популацията е оценена като неизолирана популация в широк ареал (С). Общата оценка за състоянието на зоната за популацията на вида е оценено като отлично (А). </w:t>
      </w:r>
    </w:p>
    <w:p w:rsidR="00CD0C8E" w:rsidRPr="00CD0C8E" w:rsidRDefault="00CD0C8E" w:rsidP="009B3F77">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5. </w:t>
      </w:r>
      <w:r w:rsidR="009B3F77">
        <w:rPr>
          <w:rFonts w:ascii="Times New Roman" w:eastAsia="Calibri" w:hAnsi="Times New Roman"/>
          <w:b/>
          <w:sz w:val="24"/>
          <w:szCs w:val="24"/>
        </w:rPr>
        <w:t>Анализ на наличната информация</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lastRenderedPageBreak/>
        <w:t>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с численост 10000 инд./ха. Категоризиран е в „благоприятно“ ПС на базата на всички 4 критерия „Популация в границите на зоната“, „Структура и функции“ „Площ и граници“, „Бъдещи перспективи“. Регистрирана е числеността на популацията 509 инд./ха.</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е използвана за мониторинг на риби в р. Дунав и други реки, приета в Националната система за мониторинг на биологичното разнообразие (http://eea.government.bg/bg/bio/nsmbr/praktichesko-rakovodstvo-metodiki-za-monitoring-i-otsenka/ribi). Извършено е пробонабиране в подходящи местоообитания на вида чрез два метода: гриб и елекроулов. </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Видът е регистриран в само в р. Огоста с популационна плътност до 187 инд./ха. Видът не беше установен в р. Дунав. Участъкът от зоната в р. Дунав не може да осигури подходящи условия за постоянна популация на вида поради значителните сезонни флуктуации на водните стоежи и осушаването на участъка при маловодие.</w:t>
      </w:r>
    </w:p>
    <w:p w:rsidR="00CD0C8E" w:rsidRPr="00CD0C8E"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нe са установени миди от род </w:t>
      </w:r>
      <w:r w:rsidRPr="00FB2296">
        <w:rPr>
          <w:rFonts w:ascii="Times New Roman" w:eastAsia="Calibri" w:hAnsi="Times New Roman"/>
          <w:i/>
          <w:sz w:val="24"/>
          <w:szCs w:val="24"/>
          <w:lang w:val="en-US"/>
        </w:rPr>
        <w:t>Unio</w:t>
      </w:r>
      <w:r w:rsidR="00CD0C8E" w:rsidRPr="00CD0C8E">
        <w:rPr>
          <w:rFonts w:ascii="Times New Roman" w:eastAsia="Calibri" w:hAnsi="Times New Roman"/>
          <w:sz w:val="24"/>
          <w:szCs w:val="24"/>
        </w:rPr>
        <w:t xml:space="preserve">. </w:t>
      </w:r>
    </w:p>
    <w:p w:rsidR="00CD0C8E" w:rsidRPr="00CD0C8E" w:rsidRDefault="00CD0C8E" w:rsidP="009B3F77">
      <w:pPr>
        <w:spacing w:before="120"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w:t>
      </w:r>
      <w:r w:rsidR="00DA1505">
        <w:rPr>
          <w:rFonts w:ascii="Times New Roman" w:eastAsia="Calibri" w:hAnsi="Times New Roman"/>
          <w:b/>
          <w:sz w:val="24"/>
          <w:szCs w:val="24"/>
        </w:rPr>
        <w:t>ното състояние на вида в зоната</w:t>
      </w:r>
    </w:p>
    <w:p w:rsidR="00CD0C8E" w:rsidRPr="00CD0C8E" w:rsidRDefault="00CD0C8E" w:rsidP="00CD0C8E">
      <w:pPr>
        <w:spacing w:before="120" w:after="0" w:line="240" w:lineRule="auto"/>
        <w:jc w:val="both"/>
        <w:rPr>
          <w:rFonts w:ascii="Times New Roman" w:eastAsia="Calibri" w:hAnsi="Times New Roman"/>
          <w:sz w:val="24"/>
          <w:szCs w:val="24"/>
        </w:rPr>
      </w:pPr>
      <w:r w:rsidRPr="00CD0C8E">
        <w:rPr>
          <w:rFonts w:ascii="Times New Roman" w:eastAsia="Calibri" w:hAnsi="Times New Roman"/>
          <w:sz w:val="24"/>
          <w:szCs w:val="24"/>
        </w:rPr>
        <w:t>Целите са формулирани по показатели, описани в таблицата по-долу.</w:t>
      </w:r>
    </w:p>
    <w:p w:rsidR="00CD0C8E" w:rsidRPr="00CD0C8E" w:rsidRDefault="00CD0C8E" w:rsidP="00CD0C8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417"/>
        <w:gridCol w:w="3178"/>
        <w:gridCol w:w="1857"/>
      </w:tblGrid>
      <w:tr w:rsidR="00FB2296" w:rsidRPr="00FB2296" w:rsidTr="00FB2296">
        <w:trPr>
          <w:tblHeader/>
          <w:jc w:val="center"/>
        </w:trPr>
        <w:tc>
          <w:tcPr>
            <w:tcW w:w="756" w:type="pct"/>
            <w:shd w:val="clear" w:color="auto" w:fill="DBE5F1" w:themeFill="accent1" w:themeFillTint="33"/>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eastAsia="Calibri" w:hAnsi="Times New Roman"/>
                <w:b/>
                <w:bCs/>
              </w:rPr>
              <w:t>Параметър</w:t>
            </w:r>
          </w:p>
        </w:tc>
        <w:tc>
          <w:tcPr>
            <w:tcW w:w="634" w:type="pct"/>
            <w:shd w:val="clear" w:color="auto" w:fill="DBE5F1" w:themeFill="accent1" w:themeFillTint="33"/>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hAnsi="Times New Roman"/>
                <w:b/>
                <w:bCs/>
              </w:rPr>
              <w:t>Мерна единица</w:t>
            </w:r>
          </w:p>
        </w:tc>
        <w:tc>
          <w:tcPr>
            <w:tcW w:w="793" w:type="pct"/>
            <w:shd w:val="clear" w:color="auto" w:fill="DBE5F1" w:themeFill="accent1" w:themeFillTint="33"/>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hAnsi="Times New Roman"/>
                <w:b/>
                <w:bCs/>
              </w:rPr>
              <w:t>Целева стойност</w:t>
            </w:r>
          </w:p>
        </w:tc>
        <w:tc>
          <w:tcPr>
            <w:tcW w:w="1778" w:type="pct"/>
            <w:shd w:val="clear" w:color="auto" w:fill="DBE5F1" w:themeFill="accent1" w:themeFillTint="33"/>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eastAsia="Calibri" w:hAnsi="Times New Roman"/>
                <w:b/>
                <w:bCs/>
              </w:rPr>
              <w:t>Специфични цели на опазване за зоната</w:t>
            </w: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lang w:val="en-US"/>
              </w:rPr>
            </w:pPr>
            <w:r w:rsidRPr="00FB2296">
              <w:rPr>
                <w:rFonts w:ascii="Times New Roman" w:eastAsia="Calibri" w:hAnsi="Times New Roman"/>
                <w:b/>
              </w:rPr>
              <w:t>Плътност на популацията</w:t>
            </w:r>
          </w:p>
        </w:tc>
        <w:tc>
          <w:tcPr>
            <w:tcW w:w="634" w:type="pct"/>
            <w:shd w:val="clear" w:color="auto" w:fill="auto"/>
          </w:tcPr>
          <w:p w:rsidR="00FB2296" w:rsidRPr="00FB2296" w:rsidRDefault="00FB2296" w:rsidP="00FB2296">
            <w:pPr>
              <w:spacing w:before="120" w:after="120" w:line="240" w:lineRule="auto"/>
              <w:rPr>
                <w:rFonts w:ascii="Times New Roman" w:eastAsia="Calibri" w:hAnsi="Times New Roman"/>
                <w:lang w:val="en-US"/>
              </w:rPr>
            </w:pPr>
            <w:r w:rsidRPr="00FB2296">
              <w:rPr>
                <w:rFonts w:ascii="Times New Roman" w:eastAsia="Calibri" w:hAnsi="Times New Roman"/>
              </w:rPr>
              <w:t>Брой индивиди/</w:t>
            </w:r>
            <w:r w:rsidRPr="00FB2296">
              <w:rPr>
                <w:rFonts w:ascii="Times New Roman" w:eastAsia="Calibri" w:hAnsi="Times New Roman"/>
                <w:lang w:val="en-US"/>
              </w:rPr>
              <w:t>ha</w:t>
            </w:r>
          </w:p>
        </w:tc>
        <w:tc>
          <w:tcPr>
            <w:tcW w:w="793"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Най-малко</w:t>
            </w:r>
            <w:r w:rsidRPr="00FB2296">
              <w:rPr>
                <w:rFonts w:ascii="Times New Roman" w:eastAsia="Calibri" w:hAnsi="Times New Roman"/>
                <w:lang w:val="en-US"/>
              </w:rPr>
              <w:t xml:space="preserve"> </w:t>
            </w:r>
            <w:r w:rsidRPr="00FB2296">
              <w:rPr>
                <w:rFonts w:ascii="Times New Roman" w:eastAsia="Calibri" w:hAnsi="Times New Roman"/>
              </w:rPr>
              <w:t>500</w:t>
            </w:r>
            <w:r w:rsidRPr="00FB2296">
              <w:rPr>
                <w:rFonts w:ascii="Times New Roman" w:eastAsia="Calibri" w:hAnsi="Times New Roman"/>
                <w:lang w:val="en-US"/>
              </w:rPr>
              <w:t xml:space="preserve"> </w:t>
            </w:r>
          </w:p>
        </w:tc>
        <w:tc>
          <w:tcPr>
            <w:tcW w:w="1778" w:type="pc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Стойността по  този параметър се определя на базата броя на уловените екземпляри от вида на трансект, чиято площ се изчислява в м</w:t>
            </w:r>
            <w:r w:rsidRPr="00FB2296">
              <w:rPr>
                <w:rFonts w:ascii="Times New Roman" w:eastAsia="Calibri" w:hAnsi="Times New Roman"/>
                <w:vertAlign w:val="superscript"/>
              </w:rPr>
              <w:t>2</w:t>
            </w:r>
            <w:r w:rsidRPr="00FB2296">
              <w:rPr>
                <w:rFonts w:ascii="Times New Roman" w:eastAsia="Calibri" w:hAnsi="Times New Roman"/>
              </w:rPr>
              <w:t xml:space="preserve">. След това броят на уловените екземпляри се преизчислява на един хектар. </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10000 инд/ха. През 2021 г. е проведено ново теренно проучване за вида в 3 точки на зоната, като е установено присъствието на вида само в р. </w:t>
            </w:r>
            <w:r w:rsidRPr="00FB2296">
              <w:rPr>
                <w:rFonts w:ascii="Times New Roman" w:eastAsia="Calibri" w:hAnsi="Times New Roman"/>
              </w:rPr>
              <w:lastRenderedPageBreak/>
              <w:t>Огоста. Като минимална целева стойност на популацията се приема референтната стойност, определена по време на проект "Картиране и определяне на природозащитното състояние на природни местообитания и видове - фаза I".</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По отношение на натиска, в този конкретен речен участък в рамките на защитената зона може да се счита за хомогенен. Най-значимият натиск е с източник извън зоната.</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В приетата методика за мониторинг на риби в НСМБР не са дадени референтни стойности за плътността на популацията на този вид. Въз основа на наличните данни, състоянието на вида по този показател е „благоприятно“.</w:t>
            </w:r>
          </w:p>
        </w:tc>
        <w:tc>
          <w:tcPr>
            <w:tcW w:w="1039"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lastRenderedPageBreak/>
              <w:t>Поддържане на популацията на вида в зоната на най-малко 500 инд/ха</w:t>
            </w:r>
          </w:p>
          <w:p w:rsidR="00FB2296" w:rsidRPr="00FB2296" w:rsidRDefault="00FB2296" w:rsidP="00FB2296">
            <w:pPr>
              <w:spacing w:before="120" w:after="120" w:line="240" w:lineRule="auto"/>
              <w:contextualSpacing/>
              <w:jc w:val="both"/>
              <w:rPr>
                <w:rFonts w:ascii="Times New Roman" w:eastAsia="Calibri" w:hAnsi="Times New Roman"/>
              </w:rPr>
            </w:pP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lastRenderedPageBreak/>
              <w:t xml:space="preserve">Местообитание на вида: </w:t>
            </w:r>
          </w:p>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км</w:t>
            </w:r>
          </w:p>
        </w:tc>
        <w:tc>
          <w:tcPr>
            <w:tcW w:w="793"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shd w:val="clear" w:color="auto" w:fill="FFFFFF"/>
              </w:rPr>
              <w:t>Най-малко 23 км</w:t>
            </w:r>
          </w:p>
        </w:tc>
        <w:tc>
          <w:tcPr>
            <w:tcW w:w="1778" w:type="pc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Дължината на речния участък се определя чрез GIS анализ, използващ следните екологични критерии:</w:t>
            </w:r>
          </w:p>
          <w:p w:rsidR="00FB2296" w:rsidRPr="00FB2296" w:rsidRDefault="00FB2296" w:rsidP="00FB2296">
            <w:pPr>
              <w:numPr>
                <w:ilvl w:val="0"/>
                <w:numId w:val="29"/>
              </w:numPr>
              <w:spacing w:before="120" w:after="120" w:line="240" w:lineRule="auto"/>
              <w:jc w:val="both"/>
              <w:rPr>
                <w:rFonts w:ascii="Times New Roman" w:eastAsia="Calibri" w:hAnsi="Times New Roman"/>
              </w:rPr>
            </w:pPr>
            <w:r w:rsidRPr="00FB2296">
              <w:rPr>
                <w:rFonts w:ascii="Times New Roman" w:eastAsia="Calibri" w:hAnsi="Times New Roman"/>
              </w:rPr>
              <w:t>Река Дунав;</w:t>
            </w:r>
          </w:p>
          <w:p w:rsidR="00FB2296" w:rsidRPr="00FB2296" w:rsidRDefault="00FB2296" w:rsidP="00FB2296">
            <w:pPr>
              <w:numPr>
                <w:ilvl w:val="0"/>
                <w:numId w:val="29"/>
              </w:numPr>
              <w:spacing w:before="120" w:after="120" w:line="240" w:lineRule="auto"/>
              <w:jc w:val="both"/>
              <w:rPr>
                <w:rFonts w:ascii="Times New Roman" w:eastAsia="Calibri" w:hAnsi="Times New Roman"/>
              </w:rPr>
            </w:pPr>
            <w:r w:rsidRPr="00FB2296">
              <w:rPr>
                <w:rFonts w:ascii="Times New Roman" w:eastAsia="Calibri" w:hAnsi="Times New Roman"/>
              </w:rPr>
              <w:t xml:space="preserve">равнинни реки от типове </w:t>
            </w:r>
            <w:r w:rsidRPr="00FB2296">
              <w:rPr>
                <w:rFonts w:ascii="Times New Roman" w:eastAsia="Calibri" w:hAnsi="Times New Roman"/>
                <w:lang w:val="en-US"/>
              </w:rPr>
              <w:t>R</w:t>
            </w:r>
            <w:r w:rsidRPr="00FB2296">
              <w:rPr>
                <w:rFonts w:ascii="Times New Roman" w:eastAsia="Calibri" w:hAnsi="Times New Roman"/>
              </w:rPr>
              <w:t xml:space="preserve">7 и </w:t>
            </w:r>
            <w:r w:rsidRPr="00FB2296">
              <w:rPr>
                <w:rFonts w:ascii="Times New Roman" w:eastAsia="Calibri" w:hAnsi="Times New Roman"/>
                <w:lang w:val="en-US"/>
              </w:rPr>
              <w:t>R</w:t>
            </w:r>
            <w:r w:rsidRPr="00FB2296">
              <w:rPr>
                <w:rFonts w:ascii="Times New Roman" w:eastAsia="Calibri" w:hAnsi="Times New Roman"/>
              </w:rPr>
              <w:t>8 с постоянен отток, с умерено до бавно течение;</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На базата на този анализ е установено, че 23 км в защитената зона отговарят на посочените критерии. </w:t>
            </w:r>
          </w:p>
        </w:tc>
        <w:tc>
          <w:tcPr>
            <w:tcW w:w="1039"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Поддържане на дължината на речната мрежа, представляваща подходящо местообитание, обитавано от вида, най-малко 23 км. </w:t>
            </w:r>
          </w:p>
          <w:p w:rsidR="00FB2296" w:rsidRPr="00FB2296" w:rsidRDefault="00FB2296" w:rsidP="00FB2296">
            <w:pPr>
              <w:spacing w:before="120" w:after="120" w:line="240" w:lineRule="auto"/>
              <w:jc w:val="both"/>
              <w:rPr>
                <w:rFonts w:ascii="Times New Roman" w:eastAsia="Calibri" w:hAnsi="Times New Roman"/>
              </w:rPr>
            </w:pPr>
          </w:p>
          <w:p w:rsidR="00FB2296" w:rsidRPr="00FB2296" w:rsidRDefault="00FB2296" w:rsidP="00FB2296">
            <w:pPr>
              <w:spacing w:before="120" w:after="120" w:line="240" w:lineRule="auto"/>
              <w:jc w:val="both"/>
              <w:rPr>
                <w:rFonts w:ascii="Times New Roman" w:eastAsia="Calibri" w:hAnsi="Times New Roman"/>
              </w:rPr>
            </w:pP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t xml:space="preserve">Местообитание на вида: </w:t>
            </w:r>
          </w:p>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t xml:space="preserve">Степен на свързаност на местообитанието на </w:t>
            </w:r>
            <w:r w:rsidRPr="00FB2296">
              <w:rPr>
                <w:rFonts w:ascii="Times New Roman" w:eastAsia="Calibri" w:hAnsi="Times New Roman"/>
                <w:b/>
              </w:rPr>
              <w:lastRenderedPageBreak/>
              <w:t xml:space="preserve">вида </w:t>
            </w:r>
          </w:p>
          <w:p w:rsidR="00FB2296" w:rsidRPr="00FB2296" w:rsidRDefault="00FB2296" w:rsidP="00FB2296">
            <w:pPr>
              <w:spacing w:before="120" w:after="120" w:line="240" w:lineRule="auto"/>
              <w:rPr>
                <w:rFonts w:ascii="Times New Roman" w:eastAsia="Calibri" w:hAnsi="Times New Roman"/>
                <w:b/>
              </w:rPr>
            </w:pPr>
          </w:p>
          <w:p w:rsidR="00FB2296" w:rsidRPr="00FB2296" w:rsidRDefault="00FB2296" w:rsidP="00FB2296">
            <w:pPr>
              <w:spacing w:before="120" w:after="120" w:line="240" w:lineRule="auto"/>
              <w:rPr>
                <w:rFonts w:ascii="Times New Roman" w:eastAsia="Calibri" w:hAnsi="Times New Roman"/>
                <w:b/>
              </w:rPr>
            </w:pPr>
          </w:p>
        </w:tc>
        <w:tc>
          <w:tcPr>
            <w:tcW w:w="634"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lastRenderedPageBreak/>
              <w:t xml:space="preserve">5 степенна скала за всяка бариера </w:t>
            </w:r>
          </w:p>
        </w:tc>
        <w:tc>
          <w:tcPr>
            <w:tcW w:w="793" w:type="pct"/>
            <w:shd w:val="clear" w:color="auto" w:fill="auto"/>
          </w:tcPr>
          <w:p w:rsidR="00FB2296" w:rsidRPr="00FB2296" w:rsidRDefault="00FB2296" w:rsidP="00FB2296">
            <w:pPr>
              <w:spacing w:before="120" w:after="120" w:line="240" w:lineRule="auto"/>
              <w:rPr>
                <w:rFonts w:ascii="Times New Roman" w:eastAsia="Calibri" w:hAnsi="Times New Roman"/>
                <w:lang w:val="en-US"/>
              </w:rPr>
            </w:pPr>
            <w:r w:rsidRPr="00FB2296">
              <w:rPr>
                <w:rFonts w:ascii="Times New Roman" w:eastAsia="Calibri" w:hAnsi="Times New Roman"/>
              </w:rPr>
              <w:t>Степен</w:t>
            </w:r>
            <w:r w:rsidRPr="00FB2296">
              <w:rPr>
                <w:rFonts w:ascii="Times New Roman" w:eastAsia="Calibri" w:hAnsi="Times New Roman"/>
                <w:lang w:val="en-US"/>
              </w:rPr>
              <w:t xml:space="preserve"> 1</w:t>
            </w:r>
          </w:p>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за всяка бариера</w:t>
            </w:r>
          </w:p>
        </w:tc>
        <w:tc>
          <w:tcPr>
            <w:tcW w:w="1778" w:type="pc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w:t>
            </w:r>
            <w:r w:rsidRPr="00FB2296">
              <w:rPr>
                <w:rFonts w:ascii="Times New Roman" w:eastAsia="Calibri" w:hAnsi="Times New Roman"/>
              </w:rPr>
              <w:lastRenderedPageBreak/>
              <w:t xml:space="preserve">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При пробонабирането през 2021 г., е установена миграционна бариера (с координати 43.648166 23.786292, с височина около 1.5-2 м), в рамките на зоната представляваща подходящо местообитание за вида. Бариерата е от Степен 4 – само най-добрите плувци в условия на пълноводие могат да преминават. Създават се условия за изолиране на популации.</w:t>
            </w:r>
          </w:p>
        </w:tc>
        <w:tc>
          <w:tcPr>
            <w:tcW w:w="1039"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lastRenderedPageBreak/>
              <w:t xml:space="preserve">Подобряване и поддържане на свързаност на местообитанието на вида от Степен 2 за всяка бариера в речния участък. </w:t>
            </w: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w:t>
            </w:r>
            <w:r w:rsidRPr="00FB2296">
              <w:rPr>
                <w:rFonts w:ascii="Times New Roman" w:eastAsia="Calibri" w:hAnsi="Times New Roman"/>
                <w:b/>
              </w:rPr>
              <w:lastRenderedPageBreak/>
              <w:t xml:space="preserve">основа на биологичните елементи за качесто (БЕК  Макрозообентос, Фитобентос, Риби, Макрофити) </w:t>
            </w:r>
          </w:p>
        </w:tc>
        <w:tc>
          <w:tcPr>
            <w:tcW w:w="634"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lastRenderedPageBreak/>
              <w:t xml:space="preserve">5 степенна скала за екологично състояние съгласно РДВ </w:t>
            </w:r>
          </w:p>
        </w:tc>
        <w:tc>
          <w:tcPr>
            <w:tcW w:w="793"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По-висока или равна на 2 – Добро състояние/Добър потенциал</w:t>
            </w:r>
          </w:p>
        </w:tc>
        <w:tc>
          <w:tcPr>
            <w:tcW w:w="1778" w:type="pct"/>
            <w:shd w:val="clear" w:color="auto" w:fill="auto"/>
          </w:tcPr>
          <w:p w:rsidR="00FB2296" w:rsidRPr="00FB2296" w:rsidRDefault="00FB2296" w:rsidP="00FB2296">
            <w:pPr>
              <w:spacing w:after="0" w:line="240" w:lineRule="auto"/>
              <w:jc w:val="both"/>
              <w:rPr>
                <w:rFonts w:ascii="Times New Roman" w:eastAsia="Calibri" w:hAnsi="Times New Roman"/>
              </w:rPr>
            </w:pPr>
            <w:r w:rsidRPr="00FB2296">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водните тела чрез </w:t>
            </w:r>
            <w:r w:rsidRPr="00FB2296">
              <w:rPr>
                <w:rFonts w:ascii="Times New Roman" w:eastAsia="Calibri" w:hAnsi="Times New Roman"/>
              </w:rPr>
              <w:lastRenderedPageBreak/>
              <w:t xml:space="preserve">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B2296" w:rsidRPr="00FB2296" w:rsidTr="00FB2296">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B2296" w:rsidRPr="00FB2296" w:rsidRDefault="00FB2296" w:rsidP="00FB2296">
                  <w:pPr>
                    <w:spacing w:after="0" w:line="240" w:lineRule="auto"/>
                    <w:jc w:val="center"/>
                    <w:rPr>
                      <w:rFonts w:ascii="Times New Roman" w:eastAsia="Calibri" w:hAnsi="Times New Roman"/>
                      <w:b/>
                      <w:bCs/>
                      <w:color w:val="000000"/>
                    </w:rPr>
                  </w:pPr>
                  <w:r w:rsidRPr="00FB2296">
                    <w:rPr>
                      <w:rFonts w:ascii="Times New Roman" w:eastAsia="Calibri" w:hAnsi="Times New Roman"/>
                      <w:b/>
                      <w:bCs/>
                      <w:color w:val="000000"/>
                    </w:rPr>
                    <w:t>ЕС/ЕП</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1 - Отлично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2 - Добро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3 - Умерено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4 - Лошо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5 - Много лошо</w:t>
                  </w:r>
                </w:p>
              </w:tc>
            </w:tr>
          </w:tbl>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Съгласно ПУРБ 2016-2021 г. р. Дунав представлява силно модифицирано водно тяло, с код (</w:t>
            </w:r>
            <w:hyperlink r:id="rId145" w:history="1">
              <w:r w:rsidRPr="00FB2296">
                <w:rPr>
                  <w:rFonts w:ascii="Times New Roman" w:eastAsia="Calibri" w:hAnsi="Times New Roman"/>
                  <w:color w:val="0000FF"/>
                  <w:u w:val="single"/>
                </w:rPr>
                <w:t>http://www.bd-dunav.org/uploads/content/files/upravlenie-na-vodite/PURB-2016-2021-final/Razdel-1/prilojenia_R1/Pril_1244.pdf</w:t>
              </w:r>
            </w:hyperlink>
            <w:r w:rsidRPr="00FB2296">
              <w:rPr>
                <w:rFonts w:ascii="Times New Roman" w:eastAsia="Calibri" w:hAnsi="Times New Roman"/>
              </w:rPr>
              <w:t>).</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Според информацията в ПУРБ 2016-2021 г. екологичният потенциал на р. Дунав е Умерен (3) (</w:t>
            </w:r>
            <w:hyperlink r:id="rId146" w:history="1">
              <w:r w:rsidRPr="00FB2296">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FB2296">
              <w:rPr>
                <w:rFonts w:ascii="Times New Roman" w:eastAsia="Calibri" w:hAnsi="Times New Roman"/>
              </w:rPr>
              <w:t xml:space="preserve">), Според наличната информация р. Огоста е естествено водно тяло, </w:t>
            </w:r>
            <w:hyperlink r:id="rId147" w:history="1">
              <w:r w:rsidRPr="00FB2296">
                <w:rPr>
                  <w:rFonts w:ascii="Times New Roman" w:eastAsia="Calibri" w:hAnsi="Times New Roman"/>
                  <w:color w:val="0563C1"/>
                  <w:u w:val="single"/>
                </w:rPr>
                <w:t>file:///F:/Natura%202000_2021_PUDOOS/data_Zoni/Pril_1244.pdf</w:t>
              </w:r>
            </w:hyperlink>
          </w:p>
          <w:p w:rsidR="00FB2296" w:rsidRPr="00FB2296" w:rsidRDefault="00FB2296" w:rsidP="00FB2296">
            <w:pPr>
              <w:spacing w:before="120" w:after="120" w:line="240" w:lineRule="auto"/>
              <w:jc w:val="both"/>
              <w:rPr>
                <w:rFonts w:ascii="Times New Roman" w:eastAsia="Calibri" w:hAnsi="Times New Roman"/>
                <w:color w:val="0070C0"/>
                <w:u w:val="single"/>
              </w:rPr>
            </w:pPr>
            <w:r w:rsidRPr="00FB2296">
              <w:rPr>
                <w:rFonts w:ascii="Times New Roman" w:eastAsia="Calibri" w:hAnsi="Times New Roman"/>
              </w:rPr>
              <w:t xml:space="preserve">в Умерено екологично състояние (3) </w:t>
            </w:r>
            <w:hyperlink r:id="rId148" w:history="1">
              <w:r w:rsidRPr="00FB2296">
                <w:rPr>
                  <w:rFonts w:ascii="Times New Roman" w:eastAsia="Calibri" w:hAnsi="Times New Roman"/>
                  <w:color w:val="0563C1"/>
                  <w:u w:val="single"/>
                </w:rPr>
                <w:t>https://www.eea.europa.eu/data-and-maps/explore-interactive-maps/water-framework-directive-quality-elements</w:t>
              </w:r>
            </w:hyperlink>
            <w:r w:rsidRPr="00FB2296">
              <w:rPr>
                <w:rFonts w:ascii="Times New Roman" w:eastAsia="Calibri" w:hAnsi="Times New Roman"/>
                <w:color w:val="0563C1"/>
                <w:u w:val="single"/>
              </w:rPr>
              <w:t>.</w:t>
            </w:r>
          </w:p>
        </w:tc>
        <w:tc>
          <w:tcPr>
            <w:tcW w:w="1039"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състояние/Добър </w:t>
            </w:r>
            <w:r w:rsidRPr="00FB2296">
              <w:rPr>
                <w:rFonts w:ascii="Times New Roman" w:eastAsia="Calibri" w:hAnsi="Times New Roman"/>
              </w:rPr>
              <w:lastRenderedPageBreak/>
              <w:t xml:space="preserve">потенциал </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Междинна цел:</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lastRenderedPageBreak/>
              <w:t xml:space="preserve">Местообитание на вида: </w:t>
            </w:r>
            <w:r w:rsidRPr="00FB2296">
              <w:rPr>
                <w:rFonts w:ascii="Times New Roman" w:eastAsia="Calibri" w:hAnsi="Times New Roman"/>
                <w:b/>
              </w:rPr>
              <w:lastRenderedPageBreak/>
              <w:t>естествено структуриран субстрат в подходящите местообитания на вида</w:t>
            </w:r>
          </w:p>
        </w:tc>
        <w:tc>
          <w:tcPr>
            <w:tcW w:w="634"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lastRenderedPageBreak/>
              <w:t xml:space="preserve">Съотношение в % от </w:t>
            </w:r>
            <w:r w:rsidRPr="00FB2296">
              <w:rPr>
                <w:rFonts w:ascii="Times New Roman" w:eastAsia="Calibri" w:hAnsi="Times New Roman"/>
              </w:rPr>
              <w:lastRenderedPageBreak/>
              <w:t>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93"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lastRenderedPageBreak/>
              <w:t xml:space="preserve">95% от дължината на речните </w:t>
            </w:r>
            <w:r w:rsidRPr="00FB2296">
              <w:rPr>
                <w:rFonts w:ascii="Times New Roman" w:eastAsia="Calibri" w:hAnsi="Times New Roman"/>
              </w:rPr>
              <w:lastRenderedPageBreak/>
              <w:t>участъци с подходящи местообитания за вида имат естественоструктуриран субстрат</w:t>
            </w:r>
          </w:p>
        </w:tc>
        <w:tc>
          <w:tcPr>
            <w:tcW w:w="1778" w:type="pc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lastRenderedPageBreak/>
              <w:t xml:space="preserve">Най-многочислена е  в спокойни или бавно течащи води с гъста водна </w:t>
            </w:r>
            <w:r w:rsidRPr="00FB2296">
              <w:rPr>
                <w:rFonts w:ascii="Times New Roman" w:eastAsia="Calibri" w:hAnsi="Times New Roman"/>
              </w:rPr>
              <w:lastRenderedPageBreak/>
              <w:t>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t>Отстраняване на чакъл и пясък от коритото на реката;</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t>Коригиране на речното корито, водещо до ускоряване на водния поток;</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t>др.</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Не е установен натиск в зоната по този параметър по голям от 5%</w:t>
            </w:r>
          </w:p>
        </w:tc>
        <w:tc>
          <w:tcPr>
            <w:tcW w:w="1039"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lastRenderedPageBreak/>
              <w:t xml:space="preserve">Поддържане на 95 % от дължината на </w:t>
            </w:r>
            <w:r w:rsidRPr="00FB2296">
              <w:rPr>
                <w:rFonts w:ascii="Times New Roman" w:eastAsia="Calibri" w:hAnsi="Times New Roman"/>
              </w:rPr>
              <w:lastRenderedPageBreak/>
              <w:t>речните участъци с подходящи местообитания за вида да са с естествено структуриран субстрат.</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актуализ</w:t>
      </w:r>
      <w:r w:rsidR="00FB2296">
        <w:rPr>
          <w:rFonts w:ascii="Times New Roman" w:eastAsia="Calibri" w:hAnsi="Times New Roman"/>
          <w:b/>
          <w:sz w:val="24"/>
          <w:szCs w:val="24"/>
        </w:rPr>
        <w:t>ация на СФ на защитената зона</w:t>
      </w:r>
    </w:p>
    <w:p w:rsidR="00FB2296" w:rsidRPr="00FB2296" w:rsidRDefault="00FB2296" w:rsidP="00FB2296">
      <w:pPr>
        <w:spacing w:after="12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В съответствие с утвърдените методики за мониторинг на вида в р. Дунав и други реки, най-подходящата популационна единица за определянето на състоянието на вида е индивиди на хектар. 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  Видът се характеризира като обикновен (</w:t>
      </w:r>
      <w:r w:rsidRPr="00FB2296">
        <w:rPr>
          <w:rFonts w:ascii="Times New Roman" w:eastAsia="Calibri" w:hAnsi="Times New Roman"/>
          <w:sz w:val="24"/>
          <w:szCs w:val="24"/>
          <w:lang w:val="en-US"/>
        </w:rPr>
        <w:t>C</w:t>
      </w:r>
      <w:r w:rsidRPr="00FB2296">
        <w:rPr>
          <w:rFonts w:ascii="Times New Roman" w:eastAsia="Calibri" w:hAnsi="Times New Roman"/>
          <w:sz w:val="24"/>
          <w:szCs w:val="24"/>
        </w:rPr>
        <w:t>), базиран на данни от теренно проучване (</w:t>
      </w:r>
      <w:r w:rsidRPr="00FB2296">
        <w:rPr>
          <w:rFonts w:ascii="Times New Roman" w:eastAsia="Calibri" w:hAnsi="Times New Roman"/>
          <w:sz w:val="24"/>
          <w:szCs w:val="24"/>
          <w:lang w:val="en-US"/>
        </w:rPr>
        <w:t>G</w:t>
      </w:r>
      <w:r w:rsidRPr="00FB2296">
        <w:rPr>
          <w:rFonts w:ascii="Times New Roman" w:eastAsia="Calibri" w:hAnsi="Times New Roman"/>
          <w:sz w:val="24"/>
          <w:szCs w:val="24"/>
        </w:rPr>
        <w:t>). Популацията в зоната представлява значителна част в национален план 2&lt;</w:t>
      </w:r>
      <w:r w:rsidRPr="00FB2296">
        <w:rPr>
          <w:rFonts w:ascii="Times New Roman" w:eastAsia="Calibri" w:hAnsi="Times New Roman"/>
          <w:sz w:val="24"/>
          <w:szCs w:val="24"/>
          <w:lang w:val="en-US"/>
        </w:rPr>
        <w:t>p</w:t>
      </w:r>
      <w:r w:rsidRPr="00FB2296">
        <w:rPr>
          <w:rFonts w:ascii="Times New Roman" w:eastAsia="Calibri" w:hAnsi="Times New Roman"/>
          <w:sz w:val="24"/>
          <w:szCs w:val="24"/>
        </w:rPr>
        <w:t>&lt;15(</w:t>
      </w:r>
      <w:r w:rsidRPr="00FB2296">
        <w:rPr>
          <w:rFonts w:ascii="Times New Roman" w:eastAsia="Calibri" w:hAnsi="Times New Roman"/>
          <w:sz w:val="24"/>
          <w:szCs w:val="24"/>
          <w:lang w:val="en-US"/>
        </w:rPr>
        <w:t>C</w:t>
      </w:r>
      <w:r w:rsidRPr="00FB2296">
        <w:rPr>
          <w:rFonts w:ascii="Times New Roman" w:eastAsia="Calibri" w:hAnsi="Times New Roman"/>
          <w:sz w:val="24"/>
          <w:szCs w:val="24"/>
        </w:rPr>
        <w:t>). Опазването на вида в зоната е отлично (А). Общата оценка за популацията  е отлична (</w:t>
      </w:r>
      <w:r w:rsidRPr="00FB2296">
        <w:rPr>
          <w:rFonts w:ascii="Times New Roman" w:eastAsia="Calibri" w:hAnsi="Times New Roman"/>
          <w:sz w:val="24"/>
          <w:szCs w:val="24"/>
          <w:lang w:val="en-US"/>
        </w:rPr>
        <w:t>A</w:t>
      </w:r>
      <w:r w:rsidRPr="00FB2296">
        <w:rPr>
          <w:rFonts w:ascii="Times New Roman" w:eastAsia="Calibri" w:hAnsi="Times New Roman"/>
          <w:sz w:val="24"/>
          <w:szCs w:val="24"/>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FB2296" w:rsidRPr="00FB2296" w:rsidTr="00FB2296">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Site assessment </w:t>
            </w:r>
          </w:p>
        </w:tc>
      </w:tr>
      <w:tr w:rsidR="00FB2296" w:rsidRPr="00FB2296" w:rsidTr="00FB2296">
        <w:trPr>
          <w:tblCellSpacing w:w="15" w:type="dxa"/>
        </w:trPr>
        <w:tc>
          <w:tcPr>
            <w:tcW w:w="160" w:type="pct"/>
            <w:shd w:val="clear" w:color="auto" w:fill="D9D9D9" w:themeFill="background1" w:themeFillShade="D9"/>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A|B|C </w:t>
            </w:r>
          </w:p>
        </w:tc>
      </w:tr>
      <w:tr w:rsidR="00FB2296" w:rsidRPr="00FB2296" w:rsidTr="00FB2296">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lastRenderedPageBreak/>
              <w:t> </w:t>
            </w:r>
          </w:p>
        </w:tc>
        <w:tc>
          <w:tcPr>
            <w:tcW w:w="311"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Glo.</w:t>
            </w:r>
          </w:p>
        </w:tc>
      </w:tr>
      <w:tr w:rsidR="00FB2296" w:rsidRPr="00FB2296" w:rsidTr="00FB2296">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r w:rsidRPr="00FB2296">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r w:rsidRPr="00FB2296">
              <w:rPr>
                <w:rFonts w:ascii="Times New Roman" w:eastAsia="Calibri" w:hAnsi="Times New Roman"/>
                <w:b/>
                <w:bCs/>
                <w:sz w:val="16"/>
                <w:szCs w:val="16"/>
                <w:lang w:val="en-US"/>
              </w:rPr>
              <w:t>53</w:t>
            </w:r>
            <w:r w:rsidRPr="00FB2296">
              <w:rPr>
                <w:rFonts w:ascii="Times New Roman" w:eastAsia="Calibri" w:hAnsi="Times New Roman"/>
                <w:b/>
                <w:bCs/>
                <w:sz w:val="16"/>
                <w:szCs w:val="16"/>
              </w:rPr>
              <w:t>3</w:t>
            </w:r>
            <w:r w:rsidRPr="00FB2296">
              <w:rPr>
                <w:rFonts w:ascii="Times New Roman" w:eastAsia="Calibri" w:hAnsi="Times New Roman"/>
                <w:b/>
                <w:bCs/>
                <w:sz w:val="16"/>
                <w:szCs w:val="16"/>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i/>
                <w:sz w:val="16"/>
                <w:szCs w:val="16"/>
                <w:lang w:val="en-US"/>
              </w:rPr>
            </w:pPr>
            <w:r w:rsidRPr="00FB2296">
              <w:rPr>
                <w:rFonts w:ascii="Times New Roman" w:eastAsia="Calibri" w:hAnsi="Times New Roman"/>
                <w:b/>
                <w:bCs/>
                <w:i/>
                <w:sz w:val="16"/>
                <w:szCs w:val="16"/>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jc w:val="both"/>
              <w:rPr>
                <w:rFonts w:ascii="Times New Roman" w:hAnsi="Times New Roman"/>
                <w:b/>
                <w:bCs/>
                <w:color w:val="000000"/>
                <w:sz w:val="16"/>
                <w:szCs w:val="16"/>
              </w:rPr>
            </w:pPr>
            <w:r w:rsidRPr="00FB2296">
              <w:rPr>
                <w:rFonts w:ascii="Times New Roman" w:hAnsi="Times New Roman"/>
                <w:b/>
                <w:bCs/>
                <w:color w:val="000000"/>
                <w:sz w:val="16"/>
                <w:szCs w:val="16"/>
              </w:rPr>
              <w:t>1681732</w:t>
            </w:r>
          </w:p>
          <w:p w:rsidR="00FB2296" w:rsidRPr="00FB2296" w:rsidRDefault="00FB2296" w:rsidP="00FB2296">
            <w:pPr>
              <w:spacing w:before="120" w:after="0" w:line="259" w:lineRule="auto"/>
              <w:jc w:val="both"/>
              <w:rPr>
                <w:rFonts w:ascii="Times New Roman" w:eastAsia="Calibri" w:hAnsi="Times New Roman"/>
                <w:b/>
                <w:bCs/>
                <w:color w:val="FF0000"/>
                <w:sz w:val="16"/>
                <w:szCs w:val="16"/>
                <w:lang w:val="en-US"/>
              </w:rPr>
            </w:pP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jc w:val="both"/>
              <w:rPr>
                <w:rFonts w:ascii="Times New Roman" w:hAnsi="Times New Roman"/>
                <w:b/>
                <w:bCs/>
                <w:color w:val="000000"/>
                <w:sz w:val="16"/>
                <w:szCs w:val="16"/>
              </w:rPr>
            </w:pPr>
            <w:r w:rsidRPr="00FB2296">
              <w:rPr>
                <w:rFonts w:ascii="Times New Roman" w:hAnsi="Times New Roman"/>
                <w:b/>
                <w:bCs/>
                <w:color w:val="000000"/>
                <w:sz w:val="16"/>
                <w:szCs w:val="16"/>
              </w:rPr>
              <w:t>1681732</w:t>
            </w:r>
          </w:p>
          <w:p w:rsidR="00FB2296" w:rsidRPr="00FB2296" w:rsidRDefault="00FB2296" w:rsidP="00FB2296">
            <w:pPr>
              <w:spacing w:before="120" w:after="0" w:line="259" w:lineRule="auto"/>
              <w:jc w:val="both"/>
              <w:rPr>
                <w:rFonts w:ascii="Times New Roman" w:eastAsia="Calibri" w:hAnsi="Times New Roman"/>
                <w:b/>
                <w:bCs/>
                <w:color w:val="FF0000"/>
                <w:sz w:val="16"/>
                <w:szCs w:val="16"/>
                <w:lang w:val="en-US"/>
              </w:rPr>
            </w:pP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color w:val="FF0000"/>
                <w:sz w:val="16"/>
                <w:szCs w:val="16"/>
                <w:lang w:val="en-US"/>
              </w:rPr>
            </w:pPr>
            <w:r w:rsidRPr="00FB2296">
              <w:rPr>
                <w:rFonts w:ascii="Times New Roman" w:eastAsia="Calibri" w:hAnsi="Times New Roman"/>
                <w:b/>
                <w:bCs/>
                <w:color w:val="FF0000"/>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r w:rsidRPr="00FB2296">
              <w:rPr>
                <w:rFonts w:ascii="Times New Roman" w:eastAsia="Calibr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r w:rsidRPr="00FB2296">
              <w:rPr>
                <w:rFonts w:ascii="Times New Roman" w:eastAsia="Calibr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r w:rsidRPr="00FB2296">
              <w:rPr>
                <w:rFonts w:ascii="Times New Roman" w:eastAsia="Calibr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r w:rsidRPr="00FB2296">
              <w:rPr>
                <w:rFonts w:ascii="Times New Roman" w:eastAsia="Calibr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r w:rsidRPr="00FB2296">
              <w:rPr>
                <w:rFonts w:ascii="Times New Roman" w:eastAsia="Calibr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r w:rsidRPr="00FB2296">
              <w:rPr>
                <w:rFonts w:ascii="Times New Roman" w:eastAsia="Calibri" w:hAnsi="Times New Roman"/>
                <w:b/>
                <w:bCs/>
                <w:sz w:val="16"/>
                <w:szCs w:val="16"/>
                <w:lang w:val="en-US"/>
              </w:rPr>
              <w:t>A</w:t>
            </w: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9B3F77" w:rsidP="00CD0C8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 Хидроложки особености на резервата езерото Сребърна и състав на рибната му фауна. – Изв. на Зоолог. инст., 7: 251–268.</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Големански, </w:t>
      </w:r>
      <w:r w:rsidR="009B3F77">
        <w:rPr>
          <w:rFonts w:ascii="Times New Roman" w:eastAsia="Calibri" w:hAnsi="Times New Roman"/>
          <w:sz w:val="24"/>
          <w:szCs w:val="24"/>
          <w:lang w:eastAsia="x-none"/>
        </w:rPr>
        <w:t>В</w:t>
      </w:r>
      <w:r w:rsidRPr="00CD0C8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CD0C8E">
        <w:rPr>
          <w:rFonts w:ascii="Times New Roman" w:eastAsia="Calibri" w:hAnsi="Times New Roman"/>
          <w:sz w:val="24"/>
          <w:szCs w:val="24"/>
        </w:rPr>
        <w:t xml:space="preserve"> </w:t>
      </w:r>
      <w:hyperlink r:id="rId149" w:history="1">
        <w:r w:rsidRPr="00CD0C8E">
          <w:rPr>
            <w:rFonts w:ascii="Times New Roman" w:eastAsia="Calibri" w:hAnsi="Times New Roman"/>
            <w:color w:val="0000FF"/>
            <w:sz w:val="24"/>
            <w:szCs w:val="24"/>
            <w:u w:val="single"/>
          </w:rPr>
          <w:t>Том II - Животни (bas.bg)</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1921. Риби и риболовство по р. Искър. – Сведения по земеделието, 2 (9): 5–16.</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1951. Рибите в България. Фауна на България </w:t>
      </w:r>
      <w:r w:rsidRPr="00CD0C8E">
        <w:rPr>
          <w:rFonts w:ascii="Times New Roman" w:eastAsia="Calibri" w:hAnsi="Times New Roman"/>
          <w:sz w:val="24"/>
          <w:szCs w:val="24"/>
          <w:lang w:val="en-US" w:eastAsia="x-none"/>
        </w:rPr>
        <w:t>II</w:t>
      </w:r>
      <w:r w:rsidRPr="00CD0C8E">
        <w:rPr>
          <w:rFonts w:ascii="Times New Roman" w:eastAsia="Calibri" w:hAnsi="Times New Roman"/>
          <w:sz w:val="24"/>
          <w:szCs w:val="24"/>
          <w:lang w:eastAsia="x-none"/>
        </w:rPr>
        <w:t>. С., БАН, 270 с.</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Живков, </w:t>
      </w:r>
      <w:r w:rsidRPr="00CD0C8E">
        <w:rPr>
          <w:rFonts w:ascii="Times New Roman" w:eastAsia="Calibri" w:hAnsi="Times New Roman"/>
          <w:sz w:val="24"/>
          <w:szCs w:val="24"/>
          <w:lang w:val="en-US" w:eastAsia="x-none"/>
        </w:rPr>
        <w:t>M</w:t>
      </w:r>
      <w:r w:rsidRPr="00CD0C8E">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50" w:history="1">
        <w:r w:rsidRPr="00CD0C8E">
          <w:rPr>
            <w:rFonts w:ascii="Times New Roman" w:eastAsia="Calibri" w:hAnsi="Times New Roman"/>
            <w:color w:val="0000FF"/>
            <w:sz w:val="24"/>
            <w:szCs w:val="24"/>
            <w:u w:val="single"/>
            <w:lang w:eastAsia="x-none"/>
          </w:rPr>
          <w:t>http://eea.government.bg/bg/bio/opos/activities-results/ribi</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Информационна система за защитени зони от екологична мрежа НАТУРА 2000.</w:t>
      </w:r>
    </w:p>
    <w:p w:rsidR="00CD0C8E" w:rsidRPr="00CD0C8E" w:rsidRDefault="003C6A3E" w:rsidP="00DA1505">
      <w:pPr>
        <w:spacing w:after="0" w:line="240" w:lineRule="auto"/>
        <w:ind w:left="709" w:hanging="1"/>
        <w:jc w:val="both"/>
        <w:rPr>
          <w:rFonts w:ascii="Times New Roman" w:eastAsia="Calibri" w:hAnsi="Times New Roman"/>
          <w:sz w:val="24"/>
          <w:szCs w:val="24"/>
          <w:lang w:eastAsia="x-none"/>
        </w:rPr>
      </w:pPr>
      <w:hyperlink r:id="rId151" w:history="1">
        <w:r w:rsidR="00CD0C8E" w:rsidRPr="00CD0C8E">
          <w:rPr>
            <w:rFonts w:ascii="Times New Roman" w:eastAsia="Calibri" w:hAnsi="Times New Roman"/>
            <w:color w:val="0000FF"/>
            <w:sz w:val="24"/>
            <w:szCs w:val="24"/>
            <w:u w:val="single"/>
            <w:lang w:eastAsia="x-none"/>
          </w:rPr>
          <w:t>http://natura2000.moew.government.bg/</w:t>
        </w:r>
      </w:hyperlink>
      <w:r w:rsidR="00CD0C8E" w:rsidRPr="00CD0C8E">
        <w:rPr>
          <w:rFonts w:ascii="Times New Roman" w:eastAsia="Calibri" w:hAnsi="Times New Roman"/>
          <w:sz w:val="24"/>
          <w:szCs w:val="24"/>
          <w:lang w:eastAsia="x-none"/>
        </w:rPr>
        <w:t xml:space="preserve">; </w:t>
      </w:r>
      <w:hyperlink r:id="rId152" w:history="1">
        <w:r w:rsidR="00CD0C8E" w:rsidRPr="00CD0C8E">
          <w:rPr>
            <w:rFonts w:ascii="Times New Roman" w:eastAsia="Calibri" w:hAnsi="Times New Roman"/>
            <w:color w:val="0000FF"/>
            <w:sz w:val="24"/>
            <w:szCs w:val="24"/>
            <w:u w:val="single"/>
            <w:lang w:eastAsia="x-none"/>
          </w:rPr>
          <w:t>http://natura2000.moew.government.bg/Home/Reports?reportType=Fishes</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1972. Ихтиофауна на р. Янтра. – Изв. на Зоолог. инст. с музей, 36: 149–182.</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1974. Ихтиофауна на р. Камчия. – Изв. на Зоолог. инст. с музей, 39: 85–98.</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М. Живков. 1995. Рибите в България. С., "Гея-Либрис", 247 с.</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Моров, Т. 1931. Сладководните риби в България. С., "Художник", 93 с.</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2013.</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-5113024-1-48 "</w:t>
      </w:r>
      <w:r w:rsidRPr="00CD0C8E">
        <w:rPr>
          <w:rFonts w:ascii="Times New Roman" w:eastAsia="Calibri" w:hAnsi="Times New Roman"/>
          <w:sz w:val="24"/>
          <w:szCs w:val="24"/>
          <w:lang w:val="en-US" w:eastAsia="x-none"/>
        </w:rPr>
        <w:t>Te</w:t>
      </w:r>
      <w:r w:rsidRPr="00CD0C8E">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xml:space="preserve"> фаза".</w:t>
      </w:r>
    </w:p>
    <w:p w:rsidR="00CD0C8E" w:rsidRPr="00CD0C8E" w:rsidRDefault="00CD0C8E" w:rsidP="009B3F77">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CD0C8E">
        <w:rPr>
          <w:rFonts w:ascii="Times New Roman" w:eastAsia="Calibri" w:hAnsi="Times New Roman"/>
          <w:sz w:val="24"/>
          <w:szCs w:val="24"/>
        </w:rPr>
        <w:t xml:space="preserve"> </w:t>
      </w:r>
    </w:p>
    <w:p w:rsidR="00CD0C8E" w:rsidRPr="00CD0C8E" w:rsidRDefault="003C6A3E" w:rsidP="009B3F77">
      <w:pPr>
        <w:spacing w:after="0" w:line="240" w:lineRule="auto"/>
        <w:ind w:left="709" w:hanging="709"/>
        <w:jc w:val="both"/>
        <w:rPr>
          <w:rFonts w:ascii="Times New Roman" w:eastAsia="Calibri" w:hAnsi="Times New Roman"/>
          <w:sz w:val="24"/>
          <w:szCs w:val="24"/>
          <w:lang w:eastAsia="x-none"/>
        </w:rPr>
      </w:pPr>
      <w:hyperlink r:id="rId153" w:history="1">
        <w:r w:rsidR="00CD0C8E" w:rsidRPr="00CD0C8E">
          <w:rPr>
            <w:rFonts w:ascii="Times New Roman" w:eastAsia="Calibri" w:hAnsi="Times New Roman"/>
            <w:color w:val="0000FF"/>
            <w:sz w:val="24"/>
            <w:szCs w:val="24"/>
            <w:u w:val="single"/>
            <w:lang w:val="en-US" w:eastAsia="x-none"/>
          </w:rPr>
          <w:t>https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ec</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europa</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environment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nature</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natura</w:t>
        </w:r>
        <w:r w:rsidR="00CD0C8E" w:rsidRPr="00CD0C8E">
          <w:rPr>
            <w:rFonts w:ascii="Times New Roman" w:eastAsia="Calibri" w:hAnsi="Times New Roman"/>
            <w:color w:val="0000FF"/>
            <w:sz w:val="24"/>
            <w:szCs w:val="24"/>
            <w:u w:val="single"/>
            <w:lang w:eastAsia="x-none"/>
          </w:rPr>
          <w:t>2000/</w:t>
        </w:r>
        <w:r w:rsidR="00CD0C8E" w:rsidRPr="00CD0C8E">
          <w:rPr>
            <w:rFonts w:ascii="Times New Roman" w:eastAsia="Calibri" w:hAnsi="Times New Roman"/>
            <w:color w:val="0000FF"/>
            <w:sz w:val="24"/>
            <w:szCs w:val="24"/>
            <w:u w:val="single"/>
            <w:lang w:val="en-US" w:eastAsia="x-none"/>
          </w:rPr>
          <w:t>management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docs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6/</w:t>
        </w:r>
        <w:r w:rsidR="00CD0C8E" w:rsidRPr="00CD0C8E">
          <w:rPr>
            <w:rFonts w:ascii="Times New Roman" w:eastAsia="Calibri" w:hAnsi="Times New Roman"/>
            <w:color w:val="0000FF"/>
            <w:sz w:val="24"/>
            <w:szCs w:val="24"/>
            <w:u w:val="single"/>
            <w:lang w:val="en-US" w:eastAsia="x-none"/>
          </w:rPr>
          <w:t>BG</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_6_</w:t>
        </w:r>
        <w:r w:rsidR="00CD0C8E" w:rsidRPr="00CD0C8E">
          <w:rPr>
            <w:rFonts w:ascii="Times New Roman" w:eastAsia="Calibri" w:hAnsi="Times New Roman"/>
            <w:color w:val="0000FF"/>
            <w:sz w:val="24"/>
            <w:szCs w:val="24"/>
            <w:u w:val="single"/>
            <w:lang w:val="en-US" w:eastAsia="x-none"/>
          </w:rPr>
          <w:t>guide</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jun</w:t>
        </w:r>
        <w:r w:rsidR="00CD0C8E" w:rsidRPr="00CD0C8E">
          <w:rPr>
            <w:rFonts w:ascii="Times New Roman" w:eastAsia="Calibri" w:hAnsi="Times New Roman"/>
            <w:color w:val="0000FF"/>
            <w:sz w:val="24"/>
            <w:szCs w:val="24"/>
            <w:u w:val="single"/>
            <w:lang w:eastAsia="x-none"/>
          </w:rPr>
          <w:t>_2019.</w:t>
        </w:r>
        <w:r w:rsidR="00CD0C8E" w:rsidRPr="00CD0C8E">
          <w:rPr>
            <w:rFonts w:ascii="Times New Roman" w:eastAsia="Calibri" w:hAnsi="Times New Roman"/>
            <w:color w:val="0000FF"/>
            <w:sz w:val="24"/>
            <w:szCs w:val="24"/>
            <w:u w:val="single"/>
            <w:lang w:val="en-US" w:eastAsia="x-none"/>
          </w:rPr>
          <w:t>pdf</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Шишков Г. 1939. Няколко думи за риболова по р. Искър. – Рибарски преглед, 9(8): 4–7.</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Шишков, Г. 1939</w:t>
      </w:r>
      <w:r w:rsidRPr="00CD0C8E">
        <w:rPr>
          <w:rFonts w:ascii="Times New Roman" w:eastAsia="Calibri" w:hAnsi="Times New Roman"/>
          <w:sz w:val="24"/>
          <w:szCs w:val="24"/>
          <w:lang w:val="en-US" w:eastAsia="x-none"/>
        </w:rPr>
        <w:t>a</w:t>
      </w:r>
      <w:r w:rsidRPr="00CD0C8E">
        <w:rPr>
          <w:rFonts w:ascii="Times New Roman" w:eastAsia="Calibri" w:hAnsi="Times New Roman"/>
          <w:sz w:val="24"/>
          <w:szCs w:val="24"/>
          <w:lang w:eastAsia="x-none"/>
        </w:rPr>
        <w:t>. Върху някои нови и слабо познати нашенски сладководни риби. – Год. СУ Физико-матем. фак., 35 (3): 91–199.</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Apostolou</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A</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L</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Pehlivanov</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M</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Schabuss</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H</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Zorning</w:t>
      </w:r>
      <w:r w:rsidRPr="00CD0C8E">
        <w:rPr>
          <w:rFonts w:ascii="Times New Roman" w:eastAsia="Calibri" w:hAnsi="Times New Roman"/>
          <w:sz w:val="24"/>
          <w:szCs w:val="24"/>
          <w:lang w:eastAsia="x-none"/>
        </w:rPr>
        <w:t xml:space="preserve"> 2021.</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Monitoring fish in Lower Danube River main channel by applying various sampling methodologies.</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Acta Zool. Bulg., 73 (2): 269-274.</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eastAsia="x-none"/>
        </w:rPr>
        <w:t>CEN - EN 14011, 2003. Water quality - Sampling of fish with electricity. Brussels, 16 p.</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Clavero, M., F. Blanco-Garrido, J. Prenda, 2006. Monitoring small fish populations in streams: A comparison of four passive methods. Fisheries Research. 78: 243-251.</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Dikov, T., J. Jankov, S. Jocev. 1994. Fish stocks in rivers of Bulgaria. – Polskie Archiwum Hydrobiologii, 41(3): 377–391.</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Froese, R., D. Pauly. Editors. 2021. FishBase. World Wide Web electronic publication. www.fishbase.org, (06/2021)</w:t>
      </w:r>
      <w:r w:rsidRPr="00CD0C8E">
        <w:rPr>
          <w:rFonts w:ascii="Times New Roman" w:eastAsia="Calibri" w:hAnsi="Times New Roman"/>
          <w:sz w:val="24"/>
          <w:szCs w:val="24"/>
          <w:lang w:eastAsia="x-none"/>
        </w:rPr>
        <w:t>:</w:t>
      </w:r>
      <w:r w:rsidRPr="00CD0C8E">
        <w:rPr>
          <w:rFonts w:ascii="Times New Roman" w:eastAsia="Calibri" w:hAnsi="Times New Roman"/>
          <w:sz w:val="24"/>
          <w:szCs w:val="24"/>
        </w:rPr>
        <w:t xml:space="preserve"> </w:t>
      </w:r>
      <w:hyperlink r:id="rId154" w:history="1">
        <w:r w:rsidRPr="00CD0C8E">
          <w:rPr>
            <w:rFonts w:ascii="Times New Roman" w:eastAsia="Calibri" w:hAnsi="Times New Roman"/>
            <w:color w:val="0000FF"/>
            <w:sz w:val="24"/>
            <w:szCs w:val="24"/>
            <w:u w:val="single"/>
          </w:rPr>
          <w:t>Search FishBase (mnhn.fr)</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 xml:space="preserve">IUCN 2021. The IUCN Red List of Threatened Species. Version 2021-2. </w:t>
      </w:r>
      <w:hyperlink r:id="rId155" w:history="1">
        <w:r w:rsidRPr="00CD0C8E">
          <w:rPr>
            <w:rFonts w:ascii="Times New Roman" w:eastAsia="Calibri" w:hAnsi="Times New Roman"/>
            <w:color w:val="0000FF"/>
            <w:sz w:val="24"/>
            <w:szCs w:val="24"/>
            <w:u w:val="single"/>
            <w:lang w:val="en-US" w:eastAsia="x-none"/>
          </w:rPr>
          <w:t>https://www.iucnredlist.org</w:t>
        </w:r>
      </w:hyperlink>
      <w:r w:rsidRPr="00CD0C8E">
        <w:rPr>
          <w:rFonts w:ascii="Times New Roman" w:eastAsia="Calibri" w:hAnsi="Times New Roman"/>
          <w:sz w:val="24"/>
          <w:szCs w:val="24"/>
          <w:lang w:val="en-US" w:eastAsia="x-none"/>
        </w:rPr>
        <w:t>.</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Kottelat, M., J. Freyhof, 2007. Handbook of European freshwater fishes. Publications Kottelat, Cornol and Freyhof, Berlin. 646 pp.</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Vassilev, M., L. Pehlivanov. 2005. Checklist of Bulgarian freshwater fishes. – Acta zool. bulg., 57(2): 161–190.</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Zettler, M</w:t>
      </w:r>
      <w:r w:rsidRPr="00CD0C8E">
        <w:rPr>
          <w:rFonts w:ascii="Times New Roman" w:eastAsia="Calibri" w:hAnsi="Times New Roman"/>
          <w:sz w:val="24"/>
          <w:szCs w:val="24"/>
          <w:lang w:val="en-US" w:eastAsia="x-none"/>
        </w:rPr>
        <w:t xml:space="preserve">., </w:t>
      </w:r>
      <w:r w:rsidRPr="00CD0C8E">
        <w:rPr>
          <w:rFonts w:ascii="Times New Roman" w:eastAsia="Calibri" w:hAnsi="Times New Roman"/>
          <w:sz w:val="24"/>
          <w:szCs w:val="24"/>
          <w:lang w:eastAsia="x-none"/>
        </w:rPr>
        <w:t>U</w:t>
      </w:r>
      <w:r w:rsidRPr="00CD0C8E">
        <w:rPr>
          <w:rFonts w:ascii="Times New Roman" w:eastAsia="Calibri" w:hAnsi="Times New Roman"/>
          <w:sz w:val="24"/>
          <w:szCs w:val="24"/>
          <w:lang w:val="en-US" w:eastAsia="x-none"/>
        </w:rPr>
        <w:t>.</w:t>
      </w:r>
      <w:r w:rsidRPr="00CD0C8E">
        <w:rPr>
          <w:rFonts w:ascii="Times New Roman" w:eastAsia="Calibri" w:hAnsi="Times New Roman"/>
          <w:sz w:val="24"/>
          <w:szCs w:val="24"/>
          <w:lang w:eastAsia="x-none"/>
        </w:rPr>
        <w:t xml:space="preserve"> Jueg</w:t>
      </w:r>
      <w:r w:rsidRPr="00CD0C8E">
        <w:rPr>
          <w:rFonts w:ascii="Times New Roman" w:eastAsia="Calibri" w:hAnsi="Times New Roman"/>
          <w:sz w:val="24"/>
          <w:szCs w:val="24"/>
          <w:lang w:val="en-US" w:eastAsia="x-none"/>
        </w:rPr>
        <w:t xml:space="preserve"> </w:t>
      </w:r>
      <w:r w:rsidRPr="00CD0C8E">
        <w:rPr>
          <w:rFonts w:ascii="Times New Roman" w:eastAsia="Calibri" w:hAnsi="Times New Roman"/>
          <w:sz w:val="24"/>
          <w:szCs w:val="24"/>
          <w:lang w:eastAsia="x-none"/>
        </w:rPr>
        <w:t>2007. The situation of the freshwater mussel Unio crassus (PHILIPSSON, 1788) in northeast Germany and its monitoring in terms of the EC Habitats Directive. Mollusca. 25:165-174.</w:t>
      </w:r>
    </w:p>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Апостолос Апостолу, Лъче</w:t>
      </w:r>
      <w:r w:rsidR="00FB2296">
        <w:rPr>
          <w:rFonts w:ascii="Times New Roman" w:eastAsia="Calibri" w:hAnsi="Times New Roman"/>
          <w:sz w:val="24"/>
          <w:szCs w:val="24"/>
        </w:rPr>
        <w:t>зар Пехливанов, Стефан Казаков</w:t>
      </w:r>
    </w:p>
    <w:p w:rsidR="00CD0C8E" w:rsidRDefault="00CD0C8E" w:rsidP="002105B5">
      <w:pPr>
        <w:rPr>
          <w:rFonts w:ascii="Times New Roman" w:hAnsi="Times New Roman"/>
          <w:color w:val="1F497D" w:themeColor="text2"/>
          <w:sz w:val="28"/>
          <w:szCs w:val="28"/>
        </w:rPr>
      </w:pPr>
    </w:p>
    <w:p w:rsidR="009B3F77" w:rsidRDefault="009B3F77"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64" w:name="_Toc88918038"/>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5329 </w:t>
      </w:r>
      <w:r w:rsidR="002105B5" w:rsidRPr="00427C16">
        <w:rPr>
          <w:rFonts w:ascii="Times New Roman" w:hAnsi="Times New Roman"/>
          <w:b w:val="0"/>
          <w:i/>
          <w:color w:val="1F497D" w:themeColor="text2"/>
          <w:sz w:val="28"/>
          <w:szCs w:val="28"/>
        </w:rPr>
        <w:t>Romanogobio vladykovi</w:t>
      </w:r>
      <w:bookmarkEnd w:id="164"/>
    </w:p>
    <w:p w:rsidR="00CD0C8E" w:rsidRPr="00CD0C8E" w:rsidRDefault="00CD0C8E" w:rsidP="00CD0C8E">
      <w:pPr>
        <w:spacing w:after="160" w:line="240" w:lineRule="auto"/>
        <w:jc w:val="center"/>
        <w:rPr>
          <w:rFonts w:ascii="Times New Roman" w:hAnsi="Times New Roman"/>
          <w:bCs/>
          <w:color w:val="000000"/>
          <w:sz w:val="24"/>
          <w:szCs w:val="24"/>
          <w:lang w:eastAsia="bg-BG"/>
        </w:rPr>
      </w:pPr>
      <w:r w:rsidRPr="00CD0C8E">
        <w:rPr>
          <w:rFonts w:ascii="Times New Roman" w:eastAsia="Calibri" w:hAnsi="Times New Roman"/>
          <w:b/>
          <w:sz w:val="24"/>
          <w:szCs w:val="24"/>
        </w:rPr>
        <w:t xml:space="preserve">1. Код и наименование на вида: </w:t>
      </w:r>
      <w:r w:rsidRPr="00CD0C8E">
        <w:rPr>
          <w:rFonts w:ascii="Times New Roman" w:hAnsi="Times New Roman"/>
          <w:bCs/>
          <w:color w:val="000000"/>
          <w:sz w:val="24"/>
          <w:szCs w:val="24"/>
          <w:lang w:eastAsia="bg-BG"/>
        </w:rPr>
        <w:t xml:space="preserve">5329 </w:t>
      </w:r>
      <w:r w:rsidRPr="00CD0C8E">
        <w:rPr>
          <w:rFonts w:ascii="Times New Roman" w:hAnsi="Times New Roman"/>
          <w:bCs/>
          <w:i/>
          <w:color w:val="000000"/>
          <w:sz w:val="24"/>
          <w:szCs w:val="24"/>
          <w:lang w:val="en-US" w:eastAsia="bg-BG"/>
        </w:rPr>
        <w:t>Romanogobio</w:t>
      </w:r>
      <w:r w:rsidRPr="00CD0C8E">
        <w:rPr>
          <w:rFonts w:ascii="Times New Roman" w:hAnsi="Times New Roman"/>
          <w:bCs/>
          <w:i/>
          <w:color w:val="000000"/>
          <w:sz w:val="24"/>
          <w:szCs w:val="24"/>
          <w:lang w:eastAsia="bg-BG"/>
        </w:rPr>
        <w:t xml:space="preserve"> </w:t>
      </w:r>
      <w:r w:rsidRPr="00CD0C8E">
        <w:rPr>
          <w:rFonts w:ascii="Times New Roman" w:hAnsi="Times New Roman"/>
          <w:bCs/>
          <w:i/>
          <w:color w:val="000000"/>
          <w:sz w:val="24"/>
          <w:szCs w:val="24"/>
          <w:lang w:val="en-US" w:eastAsia="bg-BG"/>
        </w:rPr>
        <w:t>vladykovi</w:t>
      </w:r>
      <w:r w:rsidRPr="00CD0C8E">
        <w:rPr>
          <w:rFonts w:ascii="Times New Roman" w:hAnsi="Times New Roman"/>
          <w:bCs/>
          <w:color w:val="000000"/>
          <w:sz w:val="24"/>
          <w:szCs w:val="24"/>
          <w:lang w:eastAsia="bg-BG"/>
        </w:rPr>
        <w:t xml:space="preserve"> - Белопера кротушка </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lastRenderedPageBreak/>
        <w:t>2. Кратка характе</w:t>
      </w:r>
      <w:r w:rsidR="009B3F77">
        <w:rPr>
          <w:rFonts w:ascii="Times New Roman" w:eastAsia="Calibri" w:hAnsi="Times New Roman"/>
          <w:b/>
          <w:sz w:val="24"/>
          <w:szCs w:val="24"/>
        </w:rPr>
        <w:t>ристика на целевия обект</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От балканската кротушка (</w:t>
      </w:r>
      <w:r w:rsidRPr="00DA1505">
        <w:rPr>
          <w:rFonts w:ascii="Times New Roman" w:eastAsia="Calibri" w:hAnsi="Times New Roman"/>
          <w:i/>
          <w:sz w:val="24"/>
          <w:szCs w:val="24"/>
        </w:rPr>
        <w:t>Romanogobio kessleri</w:t>
      </w:r>
      <w:r w:rsidRPr="00CD0C8E">
        <w:rPr>
          <w:rFonts w:ascii="Times New Roman" w:eastAsia="Calibri" w:hAnsi="Times New Roman"/>
          <w:sz w:val="24"/>
          <w:szCs w:val="24"/>
        </w:rPr>
        <w:t>) се отличава по броя на разклонените лъчи в гръбната перка (7), по-големи очи - почти равни на междуочното разстояние, аналният отвор е по-близо до коремните перки.</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От малката кротушка (</w:t>
      </w:r>
      <w:r w:rsidRPr="00CD0C8E">
        <w:rPr>
          <w:rFonts w:ascii="Times New Roman" w:eastAsia="Calibri" w:hAnsi="Times New Roman"/>
          <w:i/>
          <w:iCs/>
          <w:sz w:val="24"/>
          <w:szCs w:val="24"/>
        </w:rPr>
        <w:t>Romanogobio uranoscopus</w:t>
      </w:r>
      <w:r w:rsidRPr="00CD0C8E">
        <w:rPr>
          <w:rFonts w:ascii="Times New Roman" w:eastAsia="Calibri" w:hAnsi="Times New Roman"/>
          <w:sz w:val="24"/>
          <w:szCs w:val="24"/>
        </w:rPr>
        <w:t>) се отличава по по-късите мустачки – не достигат предния край на очите. Видът е установен за пръв път в 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CD0C8E" w:rsidRPr="00CD0C8E" w:rsidRDefault="00CD0C8E" w:rsidP="009B3F77">
      <w:pPr>
        <w:spacing w:after="0" w:line="240" w:lineRule="auto"/>
        <w:ind w:firstLine="709"/>
        <w:jc w:val="both"/>
        <w:rPr>
          <w:rFonts w:ascii="Times New Roman" w:eastAsia="Calibri" w:hAnsi="Times New Roman"/>
          <w:sz w:val="24"/>
          <w:szCs w:val="24"/>
        </w:rPr>
      </w:pPr>
      <w:r w:rsidRPr="00DA1505">
        <w:rPr>
          <w:rFonts w:ascii="Times New Roman" w:eastAsia="Calibri" w:hAnsi="Times New Roman"/>
          <w:i/>
          <w:sz w:val="24"/>
          <w:szCs w:val="24"/>
        </w:rPr>
        <w:t>Характеристик</w:t>
      </w:r>
      <w:r w:rsidR="00DA1505" w:rsidRPr="00DA1505">
        <w:rPr>
          <w:rFonts w:ascii="Times New Roman" w:eastAsia="Calibri" w:hAnsi="Times New Roman"/>
          <w:i/>
          <w:sz w:val="24"/>
          <w:szCs w:val="24"/>
        </w:rPr>
        <w:t>и на местообитанието в България</w:t>
      </w:r>
      <w:r w:rsidR="00DA1505">
        <w:rPr>
          <w:rFonts w:ascii="Times New Roman" w:eastAsia="Calibri" w:hAnsi="Times New Roman"/>
          <w:sz w:val="24"/>
          <w:szCs w:val="24"/>
        </w:rPr>
        <w:t xml:space="preserve">. </w:t>
      </w:r>
      <w:r w:rsidRPr="00CD0C8E">
        <w:rPr>
          <w:rFonts w:ascii="Times New Roman" w:eastAsia="Calibri" w:hAnsi="Times New Roman"/>
          <w:sz w:val="24"/>
          <w:szCs w:val="24"/>
        </w:rPr>
        <w:t>Бентосен реофилен вид. Обитава големи или средни по големина низин</w:t>
      </w:r>
      <w:r w:rsidR="00FB2296">
        <w:rPr>
          <w:rFonts w:ascii="Times New Roman" w:eastAsia="Calibri" w:hAnsi="Times New Roman"/>
          <w:sz w:val="24"/>
          <w:szCs w:val="24"/>
        </w:rPr>
        <w:t>н</w:t>
      </w:r>
      <w:r w:rsidRPr="00CD0C8E">
        <w:rPr>
          <w:rFonts w:ascii="Times New Roman" w:eastAsia="Calibri" w:hAnsi="Times New Roman"/>
          <w:sz w:val="24"/>
          <w:szCs w:val="24"/>
        </w:rPr>
        <w:t>и реки с умерено течение и пясъчно-чакълест субстрат. В България целият участък на р. Дунав и долните течения на големите му притоци (Kottelat, Freyhof 2007).</w:t>
      </w:r>
    </w:p>
    <w:p w:rsidR="00CD0C8E" w:rsidRPr="00CD0C8E" w:rsidRDefault="00CD0C8E" w:rsidP="009B3F77">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3. Състояние на биогеографско ниво и разпространение в мрежата </w:t>
      </w:r>
    </w:p>
    <w:p w:rsidR="00CD0C8E" w:rsidRPr="00CD0C8E" w:rsidRDefault="00CD0C8E" w:rsidP="009B3F77">
      <w:pPr>
        <w:spacing w:after="0" w:line="240" w:lineRule="auto"/>
        <w:ind w:firstLine="709"/>
        <w:jc w:val="both"/>
        <w:rPr>
          <w:rFonts w:ascii="Times New Roman" w:eastAsia="Calibri" w:hAnsi="Times New Roman"/>
          <w:color w:val="0000FF"/>
          <w:sz w:val="24"/>
          <w:szCs w:val="24"/>
          <w:u w:val="single"/>
        </w:rPr>
      </w:pPr>
      <w:r w:rsidRPr="00CD0C8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sidR="009B3F77">
        <w:rPr>
          <w:rFonts w:ascii="Times New Roman" w:eastAsia="Calibri" w:hAnsi="Times New Roman"/>
          <w:sz w:val="24"/>
          <w:szCs w:val="24"/>
        </w:rPr>
        <w:t>н начин по всички показатели в К</w:t>
      </w:r>
      <w:r w:rsidRPr="00CD0C8E">
        <w:rPr>
          <w:rFonts w:ascii="Times New Roman" w:eastAsia="Calibri" w:hAnsi="Times New Roman"/>
          <w:sz w:val="24"/>
          <w:szCs w:val="24"/>
        </w:rPr>
        <w:t xml:space="preserve">онтиненталния биогеографски </w:t>
      </w:r>
      <w:r w:rsidR="009B3F77">
        <w:rPr>
          <w:rFonts w:ascii="Times New Roman" w:eastAsia="Calibri" w:hAnsi="Times New Roman"/>
          <w:sz w:val="24"/>
          <w:szCs w:val="24"/>
        </w:rPr>
        <w:t>регион</w:t>
      </w:r>
      <w:r w:rsidRPr="00CD0C8E">
        <w:rPr>
          <w:rFonts w:ascii="Times New Roman" w:eastAsia="Calibri" w:hAnsi="Times New Roman"/>
          <w:sz w:val="24"/>
          <w:szCs w:val="24"/>
        </w:rPr>
        <w:t xml:space="preserve">. </w:t>
      </w:r>
      <w:r w:rsidRPr="00CD0C8E">
        <w:rPr>
          <w:rFonts w:ascii="Times New Roman" w:eastAsia="Calibri" w:hAnsi="Times New Roman"/>
          <w:color w:val="0000FF"/>
          <w:sz w:val="24"/>
          <w:szCs w:val="24"/>
          <w:u w:val="single"/>
        </w:rPr>
        <w:t xml:space="preserve">Източник на информацията: </w:t>
      </w:r>
      <w:hyperlink r:id="rId156" w:history="1">
        <w:r w:rsidRPr="00CD0C8E">
          <w:rPr>
            <w:rFonts w:ascii="Times New Roman" w:eastAsia="Calibri" w:hAnsi="Times New Roman"/>
            <w:color w:val="0000FF"/>
            <w:sz w:val="24"/>
            <w:szCs w:val="24"/>
            <w:u w:val="single"/>
          </w:rPr>
          <w:t>https://nature-art17.eionet.europa.eu/article17/species/report/</w:t>
        </w:r>
      </w:hyperlink>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и за двата вида могат да бъдат резюмирани до следните пряко въздействащи негативни антропогенни фактори: </w:t>
      </w:r>
    </w:p>
    <w:p w:rsidR="00CD0C8E" w:rsidRPr="00CD0C8E" w:rsidRDefault="00CD0C8E" w:rsidP="00CD0C8E">
      <w:pPr>
        <w:numPr>
          <w:ilvl w:val="0"/>
          <w:numId w:val="24"/>
        </w:numPr>
        <w:spacing w:after="0" w:line="240" w:lineRule="auto"/>
        <w:contextualSpacing/>
        <w:jc w:val="both"/>
        <w:rPr>
          <w:rFonts w:ascii="Times New Roman" w:eastAsia="Calibri" w:hAnsi="Times New Roman"/>
          <w:color w:val="0000FF"/>
          <w:sz w:val="24"/>
          <w:szCs w:val="24"/>
          <w:u w:val="single"/>
        </w:rPr>
      </w:pPr>
      <w:r w:rsidRPr="00CD0C8E">
        <w:rPr>
          <w:rFonts w:ascii="Times New Roman" w:eastAsia="Calibri" w:hAnsi="Times New Roman"/>
          <w:sz w:val="24"/>
          <w:szCs w:val="24"/>
        </w:rPr>
        <w:t xml:space="preserve">добив на минерали (например скали, метални руди, чакъл, пясък; </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физическа промяна на водните тела, изменение на хидрологичните характеристики;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Замърсяване на водите и дънните седименти. </w:t>
      </w:r>
    </w:p>
    <w:p w:rsidR="00CD0C8E" w:rsidRPr="00CD0C8E" w:rsidRDefault="00CD0C8E" w:rsidP="00CD0C8E">
      <w:pPr>
        <w:spacing w:after="0" w:line="240" w:lineRule="auto"/>
        <w:ind w:left="720"/>
        <w:contextualSpacing/>
        <w:jc w:val="both"/>
        <w:rPr>
          <w:rFonts w:ascii="Times New Roman" w:eastAsia="Calibri" w:hAnsi="Times New Roman"/>
          <w:sz w:val="24"/>
          <w:szCs w:val="24"/>
        </w:rPr>
      </w:pPr>
    </w:p>
    <w:p w:rsidR="00CD0C8E" w:rsidRPr="00CD0C8E" w:rsidRDefault="00CD0C8E" w:rsidP="00CD0C8E">
      <w:pPr>
        <w:spacing w:after="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CD0C8E" w:rsidRPr="00CD0C8E" w:rsidTr="009B3F77">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9B3F77">
        <w:trPr>
          <w:tblCellSpacing w:w="15" w:type="dxa"/>
        </w:trPr>
        <w:tc>
          <w:tcPr>
            <w:tcW w:w="167"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9B3F77">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CD0C8E" w:rsidRPr="00CD0C8E" w:rsidTr="00CD0C8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FB2296" w:rsidP="00CD0C8E">
            <w:pPr>
              <w:spacing w:before="120" w:after="0" w:line="259" w:lineRule="auto"/>
              <w:jc w:val="both"/>
              <w:rPr>
                <w:rFonts w:ascii="Times New Roman" w:eastAsia="Calibri" w:hAnsi="Times New Roman"/>
                <w:b/>
                <w:bCs/>
                <w:sz w:val="16"/>
                <w:szCs w:val="16"/>
              </w:rPr>
            </w:pPr>
            <w:r>
              <w:rPr>
                <w:rFonts w:ascii="Times New Roman" w:eastAsia="Calibri" w:hAnsi="Times New Roman"/>
                <w:b/>
                <w:bCs/>
                <w:sz w:val="16"/>
                <w:szCs w:val="16"/>
              </w:rPr>
              <w:t>5329</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384000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384000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A</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3C6A3E" w:rsidP="00CD0C8E">
      <w:pPr>
        <w:spacing w:after="160" w:line="240" w:lineRule="auto"/>
        <w:jc w:val="both"/>
        <w:rPr>
          <w:rFonts w:ascii="Times New Roman" w:eastAsia="Calibri" w:hAnsi="Times New Roman"/>
        </w:rPr>
      </w:pPr>
      <w:hyperlink r:id="rId157" w:history="1">
        <w:r w:rsidR="00CD0C8E" w:rsidRPr="00CD0C8E">
          <w:rPr>
            <w:rFonts w:ascii="Times New Roman" w:eastAsia="Calibri" w:hAnsi="Times New Roman"/>
            <w:color w:val="0563C1"/>
            <w:u w:val="single"/>
          </w:rPr>
          <w:t>http://natura2000.moew.government.bg/PublicDownloads/Auto/PS_SCI/BG0000614/BG0000614_PS_16.pdf</w:t>
        </w:r>
      </w:hyperlink>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Характеристиките на популацията са представени в площ (</w:t>
      </w:r>
      <w:r w:rsidRPr="00CD0C8E">
        <w:rPr>
          <w:rFonts w:ascii="Times New Roman" w:eastAsia="Calibri" w:hAnsi="Times New Roman"/>
          <w:sz w:val="24"/>
          <w:szCs w:val="24"/>
          <w:lang w:val="en-US"/>
        </w:rPr>
        <w:t>area</w:t>
      </w:r>
      <w:r w:rsidRPr="00CD0C8E">
        <w:rPr>
          <w:rFonts w:ascii="Times New Roman" w:eastAsia="Calibri" w:hAnsi="Times New Roman"/>
          <w:sz w:val="24"/>
          <w:szCs w:val="24"/>
        </w:rPr>
        <w:t>). Видът е представен като обичаен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Качеството на данните за вида е оценено като недостатъчно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xml:space="preserve">). Популацията на вида в зоната </w:t>
      </w:r>
      <w:r w:rsidRPr="00CD0C8E">
        <w:rPr>
          <w:rFonts w:ascii="Times New Roman" w:eastAsia="Calibri" w:hAnsi="Times New Roman"/>
          <w:sz w:val="24"/>
          <w:szCs w:val="24"/>
          <w:lang w:val="en-US"/>
        </w:rPr>
        <w:t>e</w:t>
      </w:r>
      <w:r w:rsidRPr="00CD0C8E">
        <w:rPr>
          <w:rFonts w:ascii="Times New Roman" w:eastAsia="Calibri" w:hAnsi="Times New Roman"/>
          <w:sz w:val="24"/>
          <w:szCs w:val="24"/>
        </w:rPr>
        <w:t xml:space="preserve"> оценена като значителна в национален план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O</w:t>
      </w:r>
      <w:r w:rsidRPr="00CD0C8E">
        <w:rPr>
          <w:rFonts w:ascii="Times New Roman" w:eastAsia="Calibri" w:hAnsi="Times New Roman"/>
          <w:sz w:val="24"/>
          <w:szCs w:val="24"/>
        </w:rPr>
        <w:t xml:space="preserve">пазването на вида </w:t>
      </w:r>
      <w:r w:rsidRPr="00CD0C8E">
        <w:rPr>
          <w:rFonts w:ascii="Times New Roman" w:eastAsia="Calibri" w:hAnsi="Times New Roman"/>
          <w:sz w:val="24"/>
          <w:szCs w:val="24"/>
          <w:lang w:val="en-US"/>
        </w:rPr>
        <w:t>e</w:t>
      </w:r>
      <w:r w:rsidRPr="00CD0C8E">
        <w:rPr>
          <w:rFonts w:ascii="Times New Roman" w:eastAsia="Calibri" w:hAnsi="Times New Roman"/>
          <w:sz w:val="24"/>
          <w:szCs w:val="24"/>
        </w:rPr>
        <w:t xml:space="preserve"> представено като отлично (</w:t>
      </w:r>
      <w:r w:rsidRPr="00CD0C8E">
        <w:rPr>
          <w:rFonts w:ascii="Times New Roman" w:eastAsia="Calibri" w:hAnsi="Times New Roman"/>
          <w:sz w:val="24"/>
          <w:szCs w:val="24"/>
          <w:lang w:val="en-US"/>
        </w:rPr>
        <w:t>A</w:t>
      </w:r>
      <w:r w:rsidRPr="00CD0C8E">
        <w:rPr>
          <w:rFonts w:ascii="Times New Roman" w:eastAsia="Calibri" w:hAnsi="Times New Roman"/>
          <w:sz w:val="24"/>
          <w:szCs w:val="24"/>
        </w:rPr>
        <w:t>). Видът се намира в ареала си на разпространение, без да съществуват миграционни бариери между съседни популации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Общата оценка на зоната за опазването на вида е отлично (</w:t>
      </w:r>
      <w:r w:rsidRPr="00CD0C8E">
        <w:rPr>
          <w:rFonts w:ascii="Times New Roman" w:eastAsia="Calibri" w:hAnsi="Times New Roman"/>
          <w:sz w:val="24"/>
          <w:szCs w:val="24"/>
          <w:lang w:val="en-US"/>
        </w:rPr>
        <w:t>A</w:t>
      </w:r>
      <w:r w:rsidRPr="00CD0C8E">
        <w:rPr>
          <w:rFonts w:ascii="Times New Roman" w:eastAsia="Calibri" w:hAnsi="Times New Roman"/>
          <w:sz w:val="24"/>
          <w:szCs w:val="24"/>
        </w:rPr>
        <w:t xml:space="preserve">). </w:t>
      </w:r>
    </w:p>
    <w:p w:rsidR="00CD0C8E" w:rsidRPr="00CD0C8E" w:rsidRDefault="00CD0C8E" w:rsidP="009B3F77">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5. </w:t>
      </w:r>
      <w:r w:rsidR="009B3F77">
        <w:rPr>
          <w:rFonts w:ascii="Times New Roman" w:eastAsia="Calibri" w:hAnsi="Times New Roman"/>
          <w:b/>
          <w:sz w:val="24"/>
          <w:szCs w:val="24"/>
        </w:rPr>
        <w:t>Анализ на наличната информация</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Категоризиран е в неблагоприятно-лошо“ ПС на базата на критериите „Популация в границите на зоната“.</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 xml:space="preserve">Според абиотичните параметри (водно количество, състав, структура и естественост на дънния субстрат) целите участъци на река Дунав и р. Огоста в зоната представляват подходящи местообитания за вида. Двете реки представлява екологични коридори за връзка с останалите части на популацията и разпространение на вида. </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е използвана утвърдената методика за мониторинг на риби в р. Дунав и други реки, приета в Националната система за мониторинг на биологичното разнообразие (http://eea.government.bg/bg/bio/nsmbr/praktichesko-rakovodstvo-metodiki-za-monitoring-i-otsenka/ribi). Според дължината на подходящите речни участъци в зоната са избрани за пробонабиране един трансект в р. Дунав и три трансекта в р. Огоста, които да покриват представителни хабитати на вида и които позволяват адекватна оценка на популацията в зоната. При направените проучвания видът не е регистриран в зоната. </w:t>
      </w:r>
    </w:p>
    <w:p w:rsidR="00CD0C8E" w:rsidRPr="00CD0C8E"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При изследванията през 2021г., е установена миграционна бариера (с координати 43.648166 23.786292, с височина около 1.5-2 м), в зоната, представляваща подходящо местообитание за вида. Бариерата е от Степен 4 – само най-добрите плувци в условия на пълноводие могат да преминават. Създават се условия за изолиране на популации и по този показател състоянието на зоната за вида е неблагоприятно</w:t>
      </w:r>
      <w:r w:rsidR="00CD0C8E" w:rsidRPr="00CD0C8E">
        <w:rPr>
          <w:rFonts w:ascii="Times New Roman" w:eastAsia="Calibri" w:hAnsi="Times New Roman"/>
          <w:sz w:val="24"/>
          <w:szCs w:val="24"/>
        </w:rPr>
        <w:t>.</w:t>
      </w:r>
    </w:p>
    <w:p w:rsidR="00CD0C8E" w:rsidRPr="00CD0C8E" w:rsidRDefault="00CD0C8E" w:rsidP="009B3F77">
      <w:pPr>
        <w:spacing w:before="120"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природозащитн</w:t>
      </w:r>
      <w:r w:rsidR="00FB2296">
        <w:rPr>
          <w:rFonts w:ascii="Times New Roman" w:eastAsia="Calibri" w:hAnsi="Times New Roman"/>
          <w:b/>
          <w:sz w:val="24"/>
          <w:szCs w:val="24"/>
        </w:rPr>
        <w:t>ото състояние на вида в зоната</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FB2296" w:rsidRPr="00FB2296" w:rsidTr="00FB2296">
        <w:trPr>
          <w:tblHeader/>
          <w:jc w:val="center"/>
        </w:trPr>
        <w:tc>
          <w:tcPr>
            <w:tcW w:w="756" w:type="pct"/>
            <w:shd w:val="clear" w:color="auto" w:fill="DBE5F1"/>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eastAsia="Calibri" w:hAnsi="Times New Roman"/>
                <w:b/>
                <w:bCs/>
              </w:rPr>
              <w:t>Параметър</w:t>
            </w:r>
          </w:p>
        </w:tc>
        <w:tc>
          <w:tcPr>
            <w:tcW w:w="636" w:type="pct"/>
            <w:shd w:val="clear" w:color="auto" w:fill="DBE5F1"/>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eastAsia="Calibri" w:hAnsi="Times New Roman"/>
                <w:b/>
                <w:bCs/>
              </w:rPr>
              <w:t>Мерна единица</w:t>
            </w:r>
          </w:p>
        </w:tc>
        <w:tc>
          <w:tcPr>
            <w:tcW w:w="635" w:type="pct"/>
            <w:shd w:val="clear" w:color="auto" w:fill="DBE5F1"/>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eastAsia="Calibri" w:hAnsi="Times New Roman"/>
                <w:b/>
                <w:bCs/>
              </w:rPr>
              <w:t>Целева стойност</w:t>
            </w:r>
          </w:p>
        </w:tc>
        <w:tc>
          <w:tcPr>
            <w:tcW w:w="1936" w:type="pct"/>
            <w:shd w:val="clear" w:color="auto" w:fill="DBE5F1"/>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eastAsia="Calibri" w:hAnsi="Times New Roman"/>
                <w:b/>
                <w:bCs/>
              </w:rPr>
              <w:t xml:space="preserve">Допълнителна информация </w:t>
            </w:r>
          </w:p>
        </w:tc>
        <w:tc>
          <w:tcPr>
            <w:tcW w:w="1038" w:type="pct"/>
            <w:shd w:val="clear" w:color="auto" w:fill="DBE5F1"/>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eastAsia="Calibri" w:hAnsi="Times New Roman"/>
                <w:b/>
                <w:bCs/>
              </w:rPr>
              <w:t>Специфични цели на опазване за зоната</w:t>
            </w: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lang w:val="en-US"/>
              </w:rPr>
            </w:pPr>
            <w:r w:rsidRPr="00FB2296">
              <w:rPr>
                <w:rFonts w:ascii="Times New Roman" w:eastAsia="Calibri" w:hAnsi="Times New Roman"/>
                <w:b/>
              </w:rPr>
              <w:t>Плътност на популацията</w:t>
            </w:r>
          </w:p>
        </w:tc>
        <w:tc>
          <w:tcPr>
            <w:tcW w:w="636" w:type="pct"/>
            <w:shd w:val="clear" w:color="auto" w:fill="auto"/>
          </w:tcPr>
          <w:p w:rsidR="00FB2296" w:rsidRPr="00FB2296" w:rsidRDefault="00FB2296" w:rsidP="00FB2296">
            <w:pPr>
              <w:spacing w:before="120" w:after="120" w:line="240" w:lineRule="auto"/>
              <w:rPr>
                <w:rFonts w:ascii="Times New Roman" w:eastAsia="Calibri" w:hAnsi="Times New Roman"/>
                <w:lang w:val="en-US"/>
              </w:rPr>
            </w:pPr>
            <w:r w:rsidRPr="00FB2296">
              <w:rPr>
                <w:rFonts w:ascii="Times New Roman" w:eastAsia="Calibri" w:hAnsi="Times New Roman"/>
              </w:rPr>
              <w:t>Брой индивиди/</w:t>
            </w:r>
            <w:r w:rsidRPr="00FB2296">
              <w:rPr>
                <w:rFonts w:ascii="Times New Roman" w:eastAsia="Calibri" w:hAnsi="Times New Roman"/>
                <w:lang w:val="en-US"/>
              </w:rPr>
              <w:t>ha</w:t>
            </w:r>
          </w:p>
        </w:tc>
        <w:tc>
          <w:tcPr>
            <w:tcW w:w="635"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Най-малко</w:t>
            </w:r>
            <w:r w:rsidRPr="00FB2296">
              <w:rPr>
                <w:rFonts w:ascii="Times New Roman" w:eastAsia="Calibri" w:hAnsi="Times New Roman"/>
                <w:lang w:val="en-US"/>
              </w:rPr>
              <w:t xml:space="preserve"> </w:t>
            </w:r>
            <w:r w:rsidRPr="00FB2296">
              <w:rPr>
                <w:rFonts w:ascii="Times New Roman" w:eastAsia="Calibri" w:hAnsi="Times New Roman"/>
              </w:rPr>
              <w:t xml:space="preserve">20 </w:t>
            </w:r>
          </w:p>
        </w:tc>
        <w:tc>
          <w:tcPr>
            <w:tcW w:w="1936" w:type="pc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Стойността по  този параметър се определя на базата на риболовни усилия: броят на уловените екземпляри от вида на трансект, </w:t>
            </w:r>
            <w:r w:rsidRPr="00FB2296">
              <w:rPr>
                <w:rFonts w:ascii="Times New Roman" w:eastAsia="Calibri" w:hAnsi="Times New Roman"/>
              </w:rPr>
              <w:lastRenderedPageBreak/>
              <w:t>чиято площ се изчислява в м</w:t>
            </w:r>
            <w:r w:rsidRPr="00FB2296">
              <w:rPr>
                <w:rFonts w:ascii="Times New Roman" w:eastAsia="Calibri" w:hAnsi="Times New Roman"/>
                <w:vertAlign w:val="superscript"/>
              </w:rPr>
              <w:t>2</w:t>
            </w:r>
            <w:r w:rsidRPr="00FB2296">
              <w:rPr>
                <w:rFonts w:ascii="Times New Roman" w:eastAsia="Calibri" w:hAnsi="Times New Roman"/>
              </w:rPr>
              <w:t xml:space="preserve">. След това броят на уловените екземпляри се преизчислява на един хектар. </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установена. През 2021 г. е проведено теренно проучване за вида в 3 точки на зоната и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По отношение на натиска, речната бариера може да се счита за точков. От друга страна, кумулативния натиск с източници на произход извън зоната може да бъде значим.</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затова състоянието на вида по този показател е „Неблагоприятно“.</w:t>
            </w:r>
          </w:p>
        </w:tc>
        <w:tc>
          <w:tcPr>
            <w:tcW w:w="1038"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lastRenderedPageBreak/>
              <w:t xml:space="preserve">Подобряване на плътността на популацията най-малко на 20 </w:t>
            </w:r>
            <w:r w:rsidRPr="00FB2296">
              <w:rPr>
                <w:rFonts w:ascii="Times New Roman" w:eastAsia="Calibri" w:hAnsi="Times New Roman"/>
              </w:rPr>
              <w:lastRenderedPageBreak/>
              <w:t xml:space="preserve">инд./ха. </w:t>
            </w: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lastRenderedPageBreak/>
              <w:t xml:space="preserve">Местообитание на вида: </w:t>
            </w:r>
          </w:p>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t>Дължина на речната мрежа, представляваща потенциално местообита</w:t>
            </w:r>
            <w:r w:rsidRPr="00FB2296">
              <w:rPr>
                <w:rFonts w:ascii="Times New Roman" w:eastAsia="Calibri" w:hAnsi="Times New Roman"/>
                <w:b/>
              </w:rPr>
              <w:lastRenderedPageBreak/>
              <w:t>ние за вида</w:t>
            </w:r>
          </w:p>
        </w:tc>
        <w:tc>
          <w:tcPr>
            <w:tcW w:w="636"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lastRenderedPageBreak/>
              <w:t>км</w:t>
            </w:r>
          </w:p>
        </w:tc>
        <w:tc>
          <w:tcPr>
            <w:tcW w:w="635"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shd w:val="clear" w:color="auto" w:fill="FFFFFF"/>
              </w:rPr>
              <w:t>Най-малко 4 км</w:t>
            </w:r>
          </w:p>
        </w:tc>
        <w:tc>
          <w:tcPr>
            <w:tcW w:w="1936" w:type="pc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Дължината на речния участък се определя чрез GIS анализ, използващ следните екологични критерии:</w:t>
            </w:r>
          </w:p>
          <w:p w:rsidR="00FB2296" w:rsidRPr="00FB2296" w:rsidRDefault="00FB2296" w:rsidP="00FB2296">
            <w:pPr>
              <w:numPr>
                <w:ilvl w:val="0"/>
                <w:numId w:val="29"/>
              </w:numPr>
              <w:spacing w:before="120" w:after="120" w:line="240" w:lineRule="auto"/>
              <w:jc w:val="both"/>
              <w:rPr>
                <w:rFonts w:ascii="Times New Roman" w:eastAsia="Calibri" w:hAnsi="Times New Roman"/>
              </w:rPr>
            </w:pPr>
            <w:r w:rsidRPr="00FB2296">
              <w:rPr>
                <w:rFonts w:ascii="Times New Roman" w:eastAsia="Calibri" w:hAnsi="Times New Roman"/>
              </w:rPr>
              <w:t>Реки от типове R6, R7, съгласно класификацията на Рамковата Директива за водите;</w:t>
            </w:r>
          </w:p>
          <w:p w:rsidR="00FB2296" w:rsidRPr="00FB2296" w:rsidRDefault="00FB2296" w:rsidP="00FB2296">
            <w:pPr>
              <w:numPr>
                <w:ilvl w:val="0"/>
                <w:numId w:val="29"/>
              </w:numPr>
              <w:spacing w:before="120" w:after="120" w:line="240" w:lineRule="auto"/>
              <w:jc w:val="both"/>
              <w:rPr>
                <w:rFonts w:ascii="Times New Roman" w:eastAsia="Calibri" w:hAnsi="Times New Roman"/>
              </w:rPr>
            </w:pPr>
            <w:r w:rsidRPr="00FB2296">
              <w:rPr>
                <w:rFonts w:ascii="Times New Roman" w:eastAsia="Calibri" w:hAnsi="Times New Roman"/>
              </w:rPr>
              <w:t>Река Дунав, долното течение на неговите притоци.</w:t>
            </w:r>
          </w:p>
          <w:p w:rsidR="00FB2296" w:rsidRPr="00FB2296" w:rsidRDefault="00FB2296" w:rsidP="00FB2296">
            <w:pPr>
              <w:numPr>
                <w:ilvl w:val="0"/>
                <w:numId w:val="29"/>
              </w:numPr>
              <w:spacing w:before="120" w:after="120" w:line="240" w:lineRule="auto"/>
              <w:jc w:val="both"/>
              <w:rPr>
                <w:rFonts w:ascii="Times New Roman" w:eastAsia="Calibri" w:hAnsi="Times New Roman"/>
              </w:rPr>
            </w:pPr>
            <w:r w:rsidRPr="00FB2296">
              <w:rPr>
                <w:rFonts w:ascii="Times New Roman" w:eastAsia="Calibri" w:hAnsi="Times New Roman"/>
              </w:rPr>
              <w:lastRenderedPageBreak/>
              <w:t>Изключени са всички стоящи водни тела в зоната.</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На базата на този анализ е установено, че 4 км в защитената зона отговарят на посочените критерии. Според наличните данни за вида, той се среща мозайчно в зоната.</w:t>
            </w:r>
          </w:p>
        </w:tc>
        <w:tc>
          <w:tcPr>
            <w:tcW w:w="1038"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lastRenderedPageBreak/>
              <w:t xml:space="preserve">Поддържане на речната мрежа, представляваща подходящо местообитание, обитавано от вида, най-малко 4 км. </w:t>
            </w:r>
          </w:p>
          <w:p w:rsidR="00FB2296" w:rsidRPr="00FB2296" w:rsidRDefault="00FB2296" w:rsidP="00FB2296">
            <w:pPr>
              <w:spacing w:before="120" w:after="120" w:line="240" w:lineRule="auto"/>
              <w:jc w:val="both"/>
              <w:rPr>
                <w:rFonts w:ascii="Times New Roman" w:eastAsia="Calibri" w:hAnsi="Times New Roman"/>
              </w:rPr>
            </w:pPr>
          </w:p>
          <w:p w:rsidR="00FB2296" w:rsidRPr="00FB2296" w:rsidRDefault="00FB2296" w:rsidP="00FB2296">
            <w:pPr>
              <w:spacing w:before="120" w:after="120" w:line="240" w:lineRule="auto"/>
              <w:jc w:val="both"/>
              <w:rPr>
                <w:rFonts w:ascii="Times New Roman" w:eastAsia="Calibri" w:hAnsi="Times New Roman"/>
              </w:rPr>
            </w:pP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lastRenderedPageBreak/>
              <w:t xml:space="preserve">Местообитание на вида: </w:t>
            </w:r>
          </w:p>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t xml:space="preserve">Степен на свързаност на местообитанието на вида </w:t>
            </w:r>
          </w:p>
          <w:p w:rsidR="00FB2296" w:rsidRPr="00FB2296" w:rsidRDefault="00FB2296" w:rsidP="00FB2296">
            <w:pPr>
              <w:spacing w:before="120" w:after="120" w:line="240" w:lineRule="auto"/>
              <w:rPr>
                <w:rFonts w:ascii="Times New Roman" w:eastAsia="Calibri" w:hAnsi="Times New Roman"/>
                <w:b/>
              </w:rPr>
            </w:pPr>
          </w:p>
          <w:p w:rsidR="00FB2296" w:rsidRPr="00FB2296" w:rsidRDefault="00FB2296" w:rsidP="00FB2296">
            <w:pPr>
              <w:spacing w:before="120" w:after="120" w:line="240" w:lineRule="auto"/>
              <w:rPr>
                <w:rFonts w:ascii="Times New Roman" w:eastAsia="Calibri" w:hAnsi="Times New Roman"/>
                <w:b/>
              </w:rPr>
            </w:pPr>
          </w:p>
        </w:tc>
        <w:tc>
          <w:tcPr>
            <w:tcW w:w="636"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 xml:space="preserve">5 степенна скала за всяка бариера </w:t>
            </w:r>
          </w:p>
        </w:tc>
        <w:tc>
          <w:tcPr>
            <w:tcW w:w="635" w:type="pct"/>
            <w:shd w:val="clear" w:color="auto" w:fill="auto"/>
          </w:tcPr>
          <w:p w:rsidR="00FB2296" w:rsidRPr="00FB2296" w:rsidRDefault="00FB2296" w:rsidP="00FB2296">
            <w:pPr>
              <w:spacing w:before="120" w:after="120" w:line="240" w:lineRule="auto"/>
              <w:rPr>
                <w:rFonts w:ascii="Times New Roman" w:eastAsia="Calibri" w:hAnsi="Times New Roman"/>
                <w:lang w:val="en-US"/>
              </w:rPr>
            </w:pPr>
            <w:r w:rsidRPr="00FB2296">
              <w:rPr>
                <w:rFonts w:ascii="Times New Roman" w:eastAsia="Calibri" w:hAnsi="Times New Roman"/>
              </w:rPr>
              <w:t>Степен</w:t>
            </w:r>
            <w:r w:rsidRPr="00FB2296">
              <w:rPr>
                <w:rFonts w:ascii="Times New Roman" w:eastAsia="Calibri" w:hAnsi="Times New Roman"/>
                <w:lang w:val="en-US"/>
              </w:rPr>
              <w:t xml:space="preserve"> 1</w:t>
            </w:r>
          </w:p>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за всяка бариера</w:t>
            </w:r>
          </w:p>
        </w:tc>
        <w:tc>
          <w:tcPr>
            <w:tcW w:w="1936" w:type="pc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При изследванията през 2021 г., е установена миграционна бариера (с координати 43.648166 23.786292, с височина около 1.5-2 м), в рамките на зоната представляваща подходящо местообитание за вида. Бариерата е от Степен 4 – само най-добрите плувци в условия на пълноводие могат да преминават. Създават се условия за изолиране на популации.</w:t>
            </w:r>
          </w:p>
        </w:tc>
        <w:tc>
          <w:tcPr>
            <w:tcW w:w="1038"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Поддържане на свързаност на местообитанието на вида от Степен 2 за всяка бариера в речния участък. Оценка на натиска от бариерата върху миграцията и популациите на на рибите.</w:t>
            </w: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 xml:space="preserve">5 степенна скала за екологично състояние съгласно РДВ </w:t>
            </w:r>
          </w:p>
        </w:tc>
        <w:tc>
          <w:tcPr>
            <w:tcW w:w="635"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По-висока или равна на 2 – Добро състояние/Добър потенциал</w:t>
            </w:r>
          </w:p>
        </w:tc>
        <w:tc>
          <w:tcPr>
            <w:tcW w:w="1936" w:type="pct"/>
            <w:shd w:val="clear" w:color="auto" w:fill="auto"/>
          </w:tcPr>
          <w:p w:rsidR="00FB2296" w:rsidRPr="00FB2296" w:rsidRDefault="00FB2296" w:rsidP="00FB2296">
            <w:pPr>
              <w:spacing w:after="0" w:line="240" w:lineRule="auto"/>
              <w:jc w:val="both"/>
              <w:rPr>
                <w:rFonts w:ascii="Times New Roman" w:eastAsia="Calibri" w:hAnsi="Times New Roman"/>
              </w:rPr>
            </w:pPr>
            <w:r w:rsidRPr="00FB2296">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B2296" w:rsidRPr="00FB2296" w:rsidTr="00FB2296">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B2296" w:rsidRPr="00FB2296" w:rsidRDefault="00FB2296" w:rsidP="00FB2296">
                  <w:pPr>
                    <w:spacing w:after="0" w:line="240" w:lineRule="auto"/>
                    <w:jc w:val="center"/>
                    <w:rPr>
                      <w:rFonts w:ascii="Times New Roman" w:eastAsia="Calibri" w:hAnsi="Times New Roman"/>
                      <w:b/>
                      <w:bCs/>
                      <w:color w:val="000000"/>
                    </w:rPr>
                  </w:pPr>
                  <w:r w:rsidRPr="00FB2296">
                    <w:rPr>
                      <w:rFonts w:ascii="Times New Roman" w:eastAsia="Calibri" w:hAnsi="Times New Roman"/>
                      <w:b/>
                      <w:bCs/>
                      <w:color w:val="000000"/>
                    </w:rPr>
                    <w:t>Екологично състояние</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1 - Отлично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2 - Добро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3 - Умерено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4 - Лошо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5 - Много лошо</w:t>
                  </w:r>
                </w:p>
              </w:tc>
            </w:tr>
          </w:tbl>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Съгласно ПУРБ 2016-2021 г., р. Дунав представлява силно модифицирано водно тяло (</w:t>
            </w:r>
            <w:hyperlink r:id="rId158" w:history="1">
              <w:r w:rsidRPr="00FB2296">
                <w:rPr>
                  <w:rFonts w:ascii="Times New Roman" w:eastAsia="Calibri" w:hAnsi="Times New Roman"/>
                  <w:color w:val="0000FF"/>
                  <w:u w:val="single"/>
                </w:rPr>
                <w:t>http://www.bd-dunav.org/uploads/content/files/upravlenie-na-vodite/PURB-2016-2021-final/Razdel-1/prilojenia_R1/Pril_1244.pdf</w:t>
              </w:r>
            </w:hyperlink>
            <w:r w:rsidRPr="00FB2296">
              <w:rPr>
                <w:rFonts w:ascii="Times New Roman" w:eastAsia="Calibri" w:hAnsi="Times New Roman"/>
              </w:rPr>
              <w:t>).</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Според информацията от ПУРБ 2016-2021 г., екологичният потенциал на р. Дунав е умерен, (3), (</w:t>
            </w:r>
            <w:hyperlink r:id="rId159" w:history="1">
              <w:r w:rsidRPr="00FB2296">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FB2296">
              <w:rPr>
                <w:rFonts w:ascii="Times New Roman" w:eastAsia="Calibri" w:hAnsi="Times New Roman"/>
              </w:rPr>
              <w:t>)</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Според наличната информация река Огоста е естествено водно тяло, </w:t>
            </w:r>
            <w:hyperlink r:id="rId160" w:history="1">
              <w:r w:rsidRPr="00FB2296">
                <w:rPr>
                  <w:rFonts w:ascii="Times New Roman" w:eastAsia="Calibri" w:hAnsi="Times New Roman"/>
                  <w:color w:val="0563C1"/>
                  <w:u w:val="single"/>
                </w:rPr>
                <w:t>file:///F:/Natura%202000_2021_PU</w:t>
              </w:r>
              <w:r w:rsidRPr="00FB2296">
                <w:rPr>
                  <w:rFonts w:ascii="Times New Roman" w:eastAsia="Calibri" w:hAnsi="Times New Roman"/>
                  <w:color w:val="0563C1"/>
                  <w:u w:val="single"/>
                </w:rPr>
                <w:lastRenderedPageBreak/>
                <w:t>DOOS/data_Zoni/Pril_1244.pdf</w:t>
              </w:r>
            </w:hyperlink>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в Умерено екологично състояние (3), </w:t>
            </w:r>
            <w:hyperlink r:id="rId161" w:history="1">
              <w:r w:rsidRPr="00FB2296">
                <w:rPr>
                  <w:rFonts w:ascii="Times New Roman" w:eastAsia="Calibri" w:hAnsi="Times New Roman"/>
                  <w:color w:val="0563C1"/>
                  <w:u w:val="single"/>
                </w:rPr>
                <w:t>https://www.eea.europa.eu/data-and-maps/explore-interactive-maps/water-framework-directive-quality-elements</w:t>
              </w:r>
            </w:hyperlink>
            <w:r w:rsidRPr="00FB2296">
              <w:rPr>
                <w:rFonts w:ascii="Times New Roman" w:eastAsia="Calibri" w:hAnsi="Times New Roman"/>
              </w:rPr>
              <w:t>.</w:t>
            </w:r>
          </w:p>
        </w:tc>
        <w:tc>
          <w:tcPr>
            <w:tcW w:w="1038"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състояние/Добър потенциал </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Междинна цел:</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Фактори, водещи до нарушаване на естествената структура на дънния субстрат, са:</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t>Отстраняване на чакъл и пясък от коритото на реката;</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t>Изкопаване на речното корито, водещо до ускоряване на водния поток и отстраняване на субстрата;</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t>др.</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Установени са коригирани участъци в зоната, но същевременно повече от 95% от характера на дънния субстрат в зоната е благоприятен за съществуването на вида.</w:t>
            </w:r>
          </w:p>
        </w:tc>
        <w:tc>
          <w:tcPr>
            <w:tcW w:w="1038"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CD0C8E" w:rsidRPr="00CD0C8E" w:rsidRDefault="00CD0C8E" w:rsidP="00CD0C8E">
      <w:pPr>
        <w:spacing w:before="120" w:after="0" w:line="240" w:lineRule="auto"/>
        <w:jc w:val="both"/>
        <w:rPr>
          <w:rFonts w:ascii="Times New Roman" w:eastAsia="Calibri" w:hAnsi="Times New Roman"/>
          <w:szCs w:val="24"/>
        </w:rPr>
      </w:pPr>
    </w:p>
    <w:p w:rsidR="00CD0C8E" w:rsidRPr="00CD0C8E" w:rsidRDefault="00CD0C8E" w:rsidP="009B3F77">
      <w:pPr>
        <w:spacing w:before="120"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w:t>
      </w:r>
      <w:r w:rsidR="009B3F77">
        <w:rPr>
          <w:rFonts w:ascii="Times New Roman" w:eastAsia="Calibri" w:hAnsi="Times New Roman"/>
          <w:b/>
          <w:sz w:val="24"/>
          <w:szCs w:val="24"/>
        </w:rPr>
        <w:t>изация на СФ на защитената зона</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 xml:space="preserve">В съответствие и утвърдената методика за мониторинг на вида, най-подходящата популационна единица за определянето на състоянието на вида е </w:t>
      </w:r>
      <w:r w:rsidRPr="00FB2296">
        <w:rPr>
          <w:rFonts w:ascii="Times New Roman" w:eastAsia="Calibri" w:hAnsi="Times New Roman"/>
          <w:sz w:val="24"/>
          <w:szCs w:val="24"/>
        </w:rPr>
        <w:lastRenderedPageBreak/>
        <w:t>индивиди на хектар. 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 Въпреки че не е установен, видът е оценен като рядък (</w:t>
      </w:r>
      <w:r w:rsidRPr="00FB2296">
        <w:rPr>
          <w:rFonts w:ascii="Times New Roman" w:eastAsia="Calibri" w:hAnsi="Times New Roman"/>
          <w:sz w:val="24"/>
          <w:szCs w:val="24"/>
          <w:lang w:val="en-US"/>
        </w:rPr>
        <w:t>R</w:t>
      </w:r>
      <w:r w:rsidRPr="00FB2296">
        <w:rPr>
          <w:rFonts w:ascii="Times New Roman" w:eastAsia="Calibri" w:hAnsi="Times New Roman"/>
          <w:sz w:val="24"/>
          <w:szCs w:val="24"/>
        </w:rPr>
        <w:t>) въз основа на налични данни и теренните изследвания (</w:t>
      </w:r>
      <w:r w:rsidRPr="00FB2296">
        <w:rPr>
          <w:rFonts w:ascii="Times New Roman" w:eastAsia="Calibri" w:hAnsi="Times New Roman"/>
          <w:sz w:val="24"/>
          <w:szCs w:val="24"/>
          <w:lang w:val="en-US"/>
        </w:rPr>
        <w:t>G</w:t>
      </w:r>
      <w:r w:rsidRPr="00FB2296">
        <w:rPr>
          <w:rFonts w:ascii="Times New Roman" w:eastAsia="Calibri" w:hAnsi="Times New Roman"/>
          <w:sz w:val="24"/>
          <w:szCs w:val="24"/>
        </w:rPr>
        <w:t>). Зоната опазва значителна част от националната популация на вида  (С). Консервационния потенциал на зоната е отличен (</w:t>
      </w:r>
      <w:r w:rsidRPr="00FB2296">
        <w:rPr>
          <w:rFonts w:ascii="Times New Roman" w:eastAsia="Calibri" w:hAnsi="Times New Roman"/>
          <w:sz w:val="24"/>
          <w:szCs w:val="24"/>
          <w:lang w:val="en-US"/>
        </w:rPr>
        <w:t>A</w:t>
      </w:r>
      <w:r w:rsidRPr="00FB2296">
        <w:rPr>
          <w:rFonts w:ascii="Times New Roman" w:eastAsia="Calibri" w:hAnsi="Times New Roman"/>
          <w:sz w:val="24"/>
          <w:szCs w:val="24"/>
        </w:rPr>
        <w:t>), както и общата оценка за популацията (</w:t>
      </w:r>
      <w:r w:rsidRPr="00FB2296">
        <w:rPr>
          <w:rFonts w:ascii="Times New Roman" w:eastAsia="Calibri" w:hAnsi="Times New Roman"/>
          <w:sz w:val="24"/>
          <w:szCs w:val="24"/>
          <w:lang w:val="en-US"/>
        </w:rPr>
        <w:t>A</w:t>
      </w:r>
      <w:r w:rsidRPr="00FB2296">
        <w:rPr>
          <w:rFonts w:ascii="Times New Roman" w:eastAsia="Calibri" w:hAnsi="Times New Roman"/>
          <w:sz w:val="24"/>
          <w:szCs w:val="24"/>
        </w:rPr>
        <w:t>). Поради тези съображения са нанесени съответните корекции в СФ.</w:t>
      </w:r>
    </w:p>
    <w:p w:rsidR="00FB2296" w:rsidRPr="00FB2296" w:rsidRDefault="00FB2296" w:rsidP="00FB2296">
      <w:pPr>
        <w:spacing w:after="0" w:line="240" w:lineRule="auto"/>
        <w:ind w:firstLine="709"/>
        <w:jc w:val="both"/>
        <w:rPr>
          <w:rFonts w:ascii="Times New Roman" w:eastAsia="Calibri" w:hAnsi="Times New Roman"/>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FB2296" w:rsidRPr="00FB2296" w:rsidTr="00FB2296">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Site assessment </w:t>
            </w:r>
          </w:p>
        </w:tc>
      </w:tr>
      <w:tr w:rsidR="00FB2296" w:rsidRPr="00FB2296" w:rsidTr="00FB2296">
        <w:trPr>
          <w:tblCellSpacing w:w="15" w:type="dxa"/>
        </w:trPr>
        <w:tc>
          <w:tcPr>
            <w:tcW w:w="167" w:type="pct"/>
            <w:shd w:val="clear" w:color="auto" w:fill="D9D9D9" w:themeFill="background1" w:themeFillShade="D9"/>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xml:space="preserve">A|B|C </w:t>
            </w:r>
          </w:p>
        </w:tc>
      </w:tr>
      <w:tr w:rsidR="00FB2296" w:rsidRPr="00FB2296" w:rsidTr="00FB2296">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Glo.</w:t>
            </w:r>
          </w:p>
        </w:tc>
      </w:tr>
      <w:tr w:rsidR="00FB2296" w:rsidRPr="00FB2296" w:rsidTr="00FB2296">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r w:rsidRPr="00FB2296">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r w:rsidRPr="00FB2296">
              <w:rPr>
                <w:rFonts w:ascii="Times New Roman" w:eastAsia="Calibri" w:hAnsi="Times New Roman"/>
                <w:b/>
                <w:bCs/>
                <w:sz w:val="16"/>
                <w:szCs w:val="16"/>
                <w:lang w:val="en-US"/>
              </w:rPr>
              <w:t>5329</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i/>
                <w:sz w:val="16"/>
                <w:szCs w:val="16"/>
                <w:lang w:val="en-US"/>
              </w:rPr>
            </w:pPr>
            <w:r w:rsidRPr="00FB2296">
              <w:rPr>
                <w:rFonts w:ascii="Times New Roman" w:eastAsia="Calibr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rPr>
            </w:pPr>
            <w:r w:rsidRPr="00FB2296">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color w:val="FF0000"/>
                <w:sz w:val="16"/>
                <w:szCs w:val="16"/>
                <w:lang w:val="en-US"/>
              </w:rPr>
            </w:pPr>
            <w:r w:rsidRPr="00FB2296">
              <w:rPr>
                <w:rFonts w:ascii="Times New Roman" w:eastAsia="Calibri" w:hAnsi="Times New Roman"/>
                <w:b/>
                <w:bCs/>
                <w:color w:val="FF0000"/>
                <w:sz w:val="16"/>
                <w:szCs w:val="16"/>
                <w:lang w:val="en-US"/>
              </w:rPr>
              <w:t>9</w:t>
            </w:r>
            <w:r w:rsidRPr="00FB2296">
              <w:rPr>
                <w:rFonts w:ascii="Times New Roman" w:eastAsia="Calibri" w:hAnsi="Times New Roman"/>
                <w:b/>
                <w:bCs/>
                <w:color w:val="FF0000"/>
                <w:sz w:val="16"/>
                <w:szCs w:val="16"/>
              </w:rPr>
              <w:t>0</w:t>
            </w:r>
            <w:r w:rsidRPr="00FB2296">
              <w:rPr>
                <w:rFonts w:ascii="Times New Roman" w:eastAsia="Calibri" w:hAnsi="Times New Roman"/>
                <w:b/>
                <w:bCs/>
                <w:color w:val="FF0000"/>
                <w:sz w:val="16"/>
                <w:szCs w:val="16"/>
                <w:lang w:val="en-US"/>
              </w:rPr>
              <w:t>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color w:val="FF0000"/>
                <w:sz w:val="16"/>
                <w:szCs w:val="16"/>
                <w:lang w:val="en-US"/>
              </w:rPr>
            </w:pPr>
            <w:r w:rsidRPr="00FB2296">
              <w:rPr>
                <w:rFonts w:ascii="Times New Roman" w:eastAsia="Calibri" w:hAnsi="Times New Roman"/>
                <w:b/>
                <w:bCs/>
                <w:color w:val="FF0000"/>
                <w:sz w:val="16"/>
                <w:szCs w:val="16"/>
                <w:lang w:val="en-US"/>
              </w:rPr>
              <w:t>9</w:t>
            </w:r>
            <w:r w:rsidRPr="00FB2296">
              <w:rPr>
                <w:rFonts w:ascii="Times New Roman" w:eastAsia="Calibri" w:hAnsi="Times New Roman"/>
                <w:b/>
                <w:bCs/>
                <w:color w:val="FF0000"/>
                <w:sz w:val="16"/>
                <w:szCs w:val="16"/>
              </w:rPr>
              <w:t>0</w:t>
            </w:r>
            <w:r w:rsidRPr="00FB2296">
              <w:rPr>
                <w:rFonts w:ascii="Times New Roman" w:eastAsia="Calibri" w:hAnsi="Times New Roman"/>
                <w:b/>
                <w:bCs/>
                <w:color w:val="FF0000"/>
                <w:sz w:val="16"/>
                <w:szCs w:val="16"/>
                <w:lang w:val="en-US"/>
              </w:rPr>
              <w:t>0000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r w:rsidRPr="00FB2296">
              <w:rPr>
                <w:rFonts w:ascii="Times New Roman" w:eastAsia="Calibr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color w:val="FF0000"/>
                <w:sz w:val="16"/>
                <w:szCs w:val="16"/>
                <w:lang w:val="en-US"/>
              </w:rPr>
            </w:pPr>
            <w:r w:rsidRPr="00FB2296">
              <w:rPr>
                <w:rFonts w:ascii="Times New Roman" w:eastAsia="Calibri" w:hAnsi="Times New Roman"/>
                <w:b/>
                <w:bCs/>
                <w:color w:val="FF0000"/>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color w:val="FF0000"/>
                <w:sz w:val="16"/>
                <w:szCs w:val="16"/>
                <w:lang w:val="en-US"/>
              </w:rPr>
            </w:pPr>
            <w:r w:rsidRPr="00FB2296">
              <w:rPr>
                <w:rFonts w:ascii="Times New Roman" w:eastAsia="Calibri" w:hAnsi="Times New Roman"/>
                <w:b/>
                <w:bCs/>
                <w:color w:val="FF0000"/>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r w:rsidRPr="00FB2296">
              <w:rPr>
                <w:rFonts w:ascii="Times New Roman" w:eastAsia="Calibr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r w:rsidRPr="00FB2296">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r w:rsidRPr="00FB2296">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16"/>
                <w:szCs w:val="16"/>
                <w:lang w:val="en-US"/>
              </w:rPr>
            </w:pPr>
            <w:r w:rsidRPr="00FB2296">
              <w:rPr>
                <w:rFonts w:ascii="Times New Roman" w:eastAsia="Calibri" w:hAnsi="Times New Roman"/>
                <w:b/>
                <w:bCs/>
                <w:sz w:val="16"/>
                <w:szCs w:val="16"/>
                <w:lang w:val="en-US"/>
              </w:rPr>
              <w:t>A</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8. Цитира</w:t>
      </w:r>
      <w:r w:rsidR="009B3F77">
        <w:rPr>
          <w:rFonts w:ascii="Times New Roman" w:eastAsia="Calibri" w:hAnsi="Times New Roman"/>
          <w:b/>
          <w:sz w:val="24"/>
          <w:szCs w:val="24"/>
        </w:rPr>
        <w:t>на литература</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Булгурков, К. 1958. Хидроложки особености на резервата езерото Сребърна и състав на рибната му фауна. – Изв. на Зоолог. инст., 7: 251–268.</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Големански, </w:t>
      </w:r>
      <w:r w:rsidR="009B3F77">
        <w:rPr>
          <w:rFonts w:ascii="Times New Roman" w:eastAsia="Calibri" w:hAnsi="Times New Roman"/>
          <w:sz w:val="24"/>
          <w:szCs w:val="24"/>
        </w:rPr>
        <w:t>В</w:t>
      </w:r>
      <w:r w:rsidRPr="00CD0C8E">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Дренски, П. 1951. Рибите в България. Фауна на България II. С., БАН, 270 с.</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Информационна система за защитени зони от екологична мрежа НАТУРА 2000.</w:t>
      </w:r>
    </w:p>
    <w:p w:rsidR="00CD0C8E" w:rsidRPr="00CD0C8E" w:rsidRDefault="00CD0C8E" w:rsidP="00DA1505">
      <w:pPr>
        <w:spacing w:after="0" w:line="259" w:lineRule="auto"/>
        <w:ind w:left="720" w:hanging="12"/>
        <w:jc w:val="both"/>
        <w:rPr>
          <w:rFonts w:ascii="Times New Roman" w:eastAsia="Calibri" w:hAnsi="Times New Roman"/>
          <w:sz w:val="24"/>
          <w:szCs w:val="24"/>
        </w:rPr>
      </w:pPr>
      <w:r w:rsidRPr="00CD0C8E">
        <w:rPr>
          <w:rFonts w:ascii="Times New Roman" w:eastAsia="Calibri" w:hAnsi="Times New Roman"/>
          <w:sz w:val="24"/>
          <w:szCs w:val="24"/>
        </w:rPr>
        <w:t>http://natura2000.moew.government.bg/; http://natura2000.moew.government.bg/Home/Reports?reportType=Fishes</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1972. Ихтиофауна на р. Янтра. – Изв. на Зоолог. инст. с музей, 36: 149–182.</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М. Живков. 1995. Рибите в България. С., "Гея-Либрис", 247 с.</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lastRenderedPageBreak/>
        <w:t>Коларов, П. 1960. Една рядка находка в р. Дунав – минога от вида Eudontomyzon danfordi Regan, 1911. – Природа, 3: 70.</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Маринов, Б. 1967. Gobio albipinnatus Lukasch, 1933 – един неизвестен в България вид риба. – Годишник на Софийския университет – Биологически факултет, 59(1): 39–41.</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Моров, Т. 1931. Сладководните риби в България. С., "Художник", 93 с.</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https://ec.europa.eu/environment/nature/natura2000/management/docs/art6/BG_art_6_guide_jun_2019.pdf</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Шишков, Г. 1929. Върху един нов вид риба от род Gobio Cuvier: G. similis n. sp. – Год. СУ Физико-матем. фак., 25(3): 158–171.</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Шишков, Г. 1937. Върху нашенските видове от род Gobio Cuvier. – Год. СУ Физико-матем. фак., 33(3): 227–289.</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Шишков Г. 1939. Няколко думи за риболова по р. Искър. – Рибарски преглед, 9(8): 4–7.</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Шишков, Г. 1939a. Върху някои нови и слабо познати нашенски сладководни риби. – Год. СУ Физико-матем. фак., 35 (3): 91–199.</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Bănăduc, Angela &amp; Cismaș, Cristina &amp; Bănăduc, Doru. 2019. Gobio Genus Species Integrated Management System – Târnava Rivers Study Case (Transylvania, Romania). Transylvanian Review of Systematical and Ecological Research. 21. 10.2478/trser-2019-0007.</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Bern Convention on the Conservation of European Wildlife and Natural Habitats. https://www.coe.int/en/web/bern-convention</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CEN - EN 14011, 2003. Water quality - Sampling of fish with electricity. Brussels, 16 p.3–680.</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Drensky, P. 1935. Petromyzontiden (Pisces) aus dem Donaugebiet. – Sitzungsbericht der Gesellschaft naturforschender Freunde, Berlin, 102–106.</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Froese, R., D. Pauly. Editors. 2021. FishBase. World Wide Web electronic publication. www.fishbase.org, (06/2021): Search FishBase (mnhn.fr)</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IUCN 2021. The IUCN Red List of Threatened Species. Version 2021-2. https://www.iucnredlist.org.</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lastRenderedPageBreak/>
        <w:t>Kottelat, M., J. Freyhof, 2007. Handbook of European freshwater fishes. Publications Kottelat, Cornol and Freyhof, Berlin. 646 pp.</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62" w:history="1">
        <w:r w:rsidRPr="00CD0C8E">
          <w:rPr>
            <w:rFonts w:ascii="Times New Roman" w:eastAsia="Calibri" w:hAnsi="Times New Roman"/>
            <w:color w:val="0000FF"/>
            <w:sz w:val="24"/>
            <w:szCs w:val="24"/>
            <w:u w:val="single"/>
          </w:rPr>
          <w:t>http://registers.moew.government.bg/eo</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Публичен регистър по оценки за въздействие на околната среда </w:t>
      </w:r>
      <w:hyperlink r:id="rId163" w:history="1">
        <w:r w:rsidRPr="00CD0C8E">
          <w:rPr>
            <w:rFonts w:ascii="Times New Roman" w:eastAsia="Calibri" w:hAnsi="Times New Roman"/>
            <w:color w:val="0000FF"/>
            <w:sz w:val="24"/>
            <w:szCs w:val="24"/>
            <w:u w:val="single"/>
          </w:rPr>
          <w:t>http://registers.moew.government.bg/ovos/</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CD0C8E">
        <w:rPr>
          <w:rFonts w:ascii="Times New Roman" w:eastAsia="Calibri" w:hAnsi="Times New Roman"/>
          <w:color w:val="0000FF"/>
          <w:sz w:val="24"/>
          <w:szCs w:val="24"/>
          <w:u w:val="single"/>
        </w:rPr>
        <w:t>https://riew-pleven.eu/</w:t>
      </w:r>
    </w:p>
    <w:p w:rsidR="00CD0C8E" w:rsidRPr="00CD0C8E" w:rsidRDefault="00CD0C8E" w:rsidP="00CD0C8E">
      <w:pPr>
        <w:spacing w:after="160" w:line="240" w:lineRule="auto"/>
        <w:jc w:val="both"/>
        <w:rPr>
          <w:rFonts w:ascii="Times New Roman" w:eastAsia="Calibri" w:hAnsi="Times New Roman"/>
          <w:i/>
          <w:sz w:val="24"/>
          <w:szCs w:val="24"/>
        </w:rPr>
      </w:pP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Апостолос Апостолу, Лъче</w:t>
      </w:r>
      <w:r w:rsidR="009B3F77">
        <w:rPr>
          <w:rFonts w:ascii="Times New Roman" w:eastAsia="Calibri" w:hAnsi="Times New Roman"/>
          <w:sz w:val="24"/>
          <w:szCs w:val="24"/>
        </w:rPr>
        <w:t>зар Пехливанов, Стефан Казаков</w:t>
      </w:r>
    </w:p>
    <w:p w:rsidR="00CD0C8E" w:rsidRDefault="00CD0C8E"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65" w:name="_Toc88918039"/>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1146 </w:t>
      </w:r>
      <w:r w:rsidR="002105B5" w:rsidRPr="00427C16">
        <w:rPr>
          <w:rFonts w:ascii="Times New Roman" w:hAnsi="Times New Roman"/>
          <w:b w:val="0"/>
          <w:i/>
          <w:color w:val="1F497D" w:themeColor="text2"/>
          <w:sz w:val="28"/>
          <w:szCs w:val="28"/>
        </w:rPr>
        <w:t>Sabanejewia aurata</w:t>
      </w:r>
      <w:bookmarkEnd w:id="165"/>
    </w:p>
    <w:p w:rsidR="00CD0C8E" w:rsidRPr="00CD0C8E" w:rsidRDefault="00CD0C8E" w:rsidP="00CD0C8E">
      <w:pPr>
        <w:spacing w:after="160" w:line="240" w:lineRule="auto"/>
        <w:jc w:val="both"/>
        <w:rPr>
          <w:rFonts w:ascii="Times New Roman" w:hAnsi="Times New Roman"/>
          <w:color w:val="000000"/>
          <w:sz w:val="24"/>
          <w:szCs w:val="24"/>
          <w:lang w:eastAsia="bg-BG"/>
        </w:rPr>
      </w:pPr>
      <w:r w:rsidRPr="00CD0C8E">
        <w:rPr>
          <w:rFonts w:ascii="Times New Roman" w:eastAsia="Calibri" w:hAnsi="Times New Roman"/>
          <w:b/>
          <w:sz w:val="24"/>
          <w:szCs w:val="24"/>
        </w:rPr>
        <w:t>1. Код и наименование на вида:</w:t>
      </w:r>
      <w:r w:rsidRPr="00CD0C8E">
        <w:rPr>
          <w:rFonts w:ascii="Times New Roman" w:hAnsi="Times New Roman"/>
          <w:color w:val="000000"/>
          <w:sz w:val="24"/>
          <w:szCs w:val="24"/>
          <w:lang w:eastAsia="bg-BG"/>
        </w:rPr>
        <w:t xml:space="preserve"> 1146 </w:t>
      </w:r>
      <w:r w:rsidRPr="00CD0C8E">
        <w:rPr>
          <w:rFonts w:ascii="Times New Roman" w:hAnsi="Times New Roman"/>
          <w:i/>
          <w:color w:val="000000"/>
          <w:sz w:val="24"/>
          <w:szCs w:val="24"/>
          <w:lang w:val="en-US" w:eastAsia="bg-BG"/>
        </w:rPr>
        <w:t>Sabanejewia</w:t>
      </w:r>
      <w:r w:rsidRPr="00CD0C8E">
        <w:rPr>
          <w:rFonts w:ascii="Times New Roman" w:hAnsi="Times New Roman"/>
          <w:i/>
          <w:color w:val="000000"/>
          <w:sz w:val="24"/>
          <w:szCs w:val="24"/>
          <w:lang w:eastAsia="bg-BG"/>
        </w:rPr>
        <w:t xml:space="preserve"> </w:t>
      </w:r>
      <w:r w:rsidRPr="00CD0C8E">
        <w:rPr>
          <w:rFonts w:ascii="Times New Roman" w:hAnsi="Times New Roman"/>
          <w:i/>
          <w:color w:val="000000"/>
          <w:sz w:val="24"/>
          <w:szCs w:val="24"/>
          <w:lang w:val="en-US" w:eastAsia="bg-BG"/>
        </w:rPr>
        <w:t>aurata</w:t>
      </w:r>
      <w:r w:rsidRPr="00CD0C8E">
        <w:rPr>
          <w:rFonts w:ascii="Times New Roman" w:hAnsi="Times New Roman"/>
          <w:color w:val="000000"/>
          <w:sz w:val="24"/>
          <w:szCs w:val="24"/>
          <w:lang w:eastAsia="bg-BG"/>
        </w:rPr>
        <w:t xml:space="preserve"> - Балкански щипок </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характерист</w:t>
      </w:r>
      <w:r w:rsidR="009B3F77">
        <w:rPr>
          <w:rFonts w:ascii="Times New Roman" w:eastAsia="Calibri" w:hAnsi="Times New Roman"/>
          <w:b/>
          <w:sz w:val="24"/>
          <w:szCs w:val="24"/>
        </w:rPr>
        <w:t>ика на целевия обект</w:t>
      </w:r>
    </w:p>
    <w:p w:rsidR="00CD0C8E" w:rsidRPr="00CD0C8E" w:rsidRDefault="00CD0C8E" w:rsidP="009B3F77">
      <w:pPr>
        <w:spacing w:after="0" w:line="240" w:lineRule="auto"/>
        <w:ind w:firstLine="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Видът </w:t>
      </w:r>
      <w:r w:rsidRPr="00CD0C8E">
        <w:rPr>
          <w:rFonts w:ascii="Times New Roman" w:eastAsia="Calibri" w:hAnsi="Times New Roman"/>
          <w:i/>
          <w:sz w:val="24"/>
          <w:szCs w:val="24"/>
          <w:lang w:eastAsia="x-none"/>
        </w:rPr>
        <w:t>Sabanejewia aurata</w:t>
      </w:r>
      <w:r w:rsidRPr="00CD0C8E">
        <w:rPr>
          <w:rFonts w:ascii="Times New Roman" w:eastAsia="Calibri" w:hAnsi="Times New Roman"/>
          <w:sz w:val="24"/>
          <w:szCs w:val="24"/>
          <w:lang w:eastAsia="x-none"/>
        </w:rPr>
        <w:t xml:space="preserve"> не присъства в българската ихтиофауна. Съгласно препоръките на ЕК за България като релевантни видове се картират </w:t>
      </w:r>
      <w:r w:rsidRPr="00CD0C8E">
        <w:rPr>
          <w:rFonts w:ascii="Times New Roman" w:eastAsia="Calibri" w:hAnsi="Times New Roman"/>
          <w:i/>
          <w:sz w:val="24"/>
          <w:szCs w:val="24"/>
          <w:lang w:eastAsia="x-none"/>
        </w:rPr>
        <w:t>Sabanejewia balcanica</w:t>
      </w:r>
      <w:r w:rsidRPr="00CD0C8E">
        <w:rPr>
          <w:rFonts w:ascii="Times New Roman" w:eastAsia="Calibri" w:hAnsi="Times New Roman"/>
          <w:sz w:val="24"/>
          <w:szCs w:val="24"/>
          <w:lang w:eastAsia="x-none"/>
        </w:rPr>
        <w:t xml:space="preserve"> и </w:t>
      </w:r>
      <w:r w:rsidRPr="00CD0C8E">
        <w:rPr>
          <w:rFonts w:ascii="Times New Roman" w:eastAsia="Calibri" w:hAnsi="Times New Roman"/>
          <w:i/>
          <w:sz w:val="24"/>
          <w:szCs w:val="24"/>
          <w:lang w:eastAsia="x-none"/>
        </w:rPr>
        <w:t>Sabanejewia bulgarica</w:t>
      </w:r>
      <w:r w:rsidRPr="00CD0C8E">
        <w:rPr>
          <w:rFonts w:ascii="Times New Roman" w:eastAsia="Calibri" w:hAnsi="Times New Roman"/>
          <w:sz w:val="24"/>
          <w:szCs w:val="24"/>
          <w:lang w:eastAsia="x-none"/>
        </w:rPr>
        <w:t>.</w:t>
      </w:r>
    </w:p>
    <w:p w:rsidR="00CD0C8E" w:rsidRPr="00CD0C8E" w:rsidRDefault="00CD0C8E" w:rsidP="00CD0C8E">
      <w:pPr>
        <w:spacing w:after="0" w:line="240" w:lineRule="auto"/>
        <w:jc w:val="both"/>
        <w:rPr>
          <w:rFonts w:ascii="Times New Roman" w:eastAsia="Calibri" w:hAnsi="Times New Roman"/>
          <w:b/>
          <w:sz w:val="24"/>
          <w:szCs w:val="24"/>
          <w:u w:val="single"/>
          <w:lang w:eastAsia="x-none"/>
        </w:rPr>
      </w:pPr>
    </w:p>
    <w:p w:rsidR="00CD0C8E" w:rsidRPr="00CD0C8E" w:rsidRDefault="00CD0C8E" w:rsidP="00CD0C8E">
      <w:pPr>
        <w:spacing w:after="0" w:line="240" w:lineRule="auto"/>
        <w:jc w:val="both"/>
        <w:rPr>
          <w:rFonts w:ascii="Times New Roman" w:eastAsia="Calibri" w:hAnsi="Times New Roman"/>
          <w:b/>
          <w:i/>
          <w:sz w:val="24"/>
          <w:szCs w:val="24"/>
          <w:u w:val="single"/>
          <w:lang w:eastAsia="x-none"/>
        </w:rPr>
      </w:pPr>
      <w:r w:rsidRPr="00CD0C8E">
        <w:rPr>
          <w:rFonts w:ascii="Times New Roman" w:eastAsia="Calibri" w:hAnsi="Times New Roman"/>
          <w:b/>
          <w:i/>
          <w:sz w:val="24"/>
          <w:szCs w:val="24"/>
          <w:u w:val="single"/>
          <w:lang w:eastAsia="x-none"/>
        </w:rPr>
        <w:t>Sabanejewia balcanica</w:t>
      </w:r>
    </w:p>
    <w:p w:rsidR="00CD0C8E" w:rsidRPr="00CD0C8E" w:rsidRDefault="00CD0C8E" w:rsidP="009B3F77">
      <w:pPr>
        <w:spacing w:after="0" w:line="240" w:lineRule="auto"/>
        <w:ind w:firstLine="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Достига до 10-12 cm дължина и 10-15 g тегло. Тялото е лентовидно, ниско, странично сплеснато, покрито с дребни люспи. Опашното стъбло дълго, отгоре и отдолу с кожен кил (ръб). Подочните костици са масивни, продължени с по 2 дъговидно извити шипчета. Устата е долна с 6 мустачки; задният чифт достига задния край на очите. В опашнта перка има 12 разклонени лъча. По гърба и страните на тялото има 3 надлъжни реда тъмни петна. Гръбните петна са тъмнокафяви, около 12, широко разграничени със светложълти петна и не дастигат страните на тялото. Страничните петна са 12-16, червенокафяви или виолетови, напречно продълговати (тесни). Между гръбните и страничните петна са разпръснати по-дребни петна и коси ивички. В основата на опашната перка има 2 отвесни, много тъмни, дъговидни петна, които често се сливат в дъговидна ивица. Размножителният период е от края на април до началото на юни. Плодовитостта на женските е ниска – около 300 хайверни зърна, които се отлагат направо върху камъните Храни се с дънни безгръбначни животни и хайвер.</w:t>
      </w:r>
    </w:p>
    <w:p w:rsidR="00CD0C8E" w:rsidRPr="00CD0C8E" w:rsidRDefault="00CD0C8E" w:rsidP="009B3F77">
      <w:pPr>
        <w:spacing w:after="0" w:line="240" w:lineRule="auto"/>
        <w:ind w:firstLine="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В миналото видът е бил с много широко разпространение в страната. Първоначално е публикуван за горните и средни течения на повечето дунавски притоци – Огоста, Искър, Вит, Осъм и Янтра, както и за много от притоците на р. Марица – Чепинска река, Стара река, р. Въча, Чепеларска река, Харманлийска река, р. Тополница, р. Луда Яна и р. Стряма. Установен е и в р. Струма, при Земен и притока и Рилска река, </w:t>
      </w:r>
      <w:r w:rsidRPr="00CD0C8E">
        <w:rPr>
          <w:rFonts w:ascii="Times New Roman" w:eastAsia="Calibri" w:hAnsi="Times New Roman"/>
          <w:sz w:val="24"/>
          <w:szCs w:val="24"/>
          <w:lang w:eastAsia="x-none"/>
        </w:rPr>
        <w:lastRenderedPageBreak/>
        <w:t>р. Доспат (приток на Места), както и в р. Камчия (Дренски, 1928). В последствие видът е потвърден за реките от дунавския басейн – Искър и притоците й, Огоста, Вит, Осъм и Янтра (Шишков, 1939; Дренски, 1951; Паспалев, Пешев, 1955; Булгурков, 1958; Диков и др., 1988; Михайлова, 1970; Карапеткова, Диков, 1986; Карапеткова, 1972). Установен е и в реките Арчар и Лом (Михайлова, 1970). Постепенно изчезва в реките от Егейския водосборен басейн. Първоначално е съобщен за р. Струма под и над яз. Студена, както и в притока й р. Мътница (Булгурков, 1958), но при последващите изследвания в района не е установен (Михайлова, 1965). Потвърден за р. Марица (наши данни), р. Арда и притоците й и Бяла река (</w:t>
      </w:r>
      <w:r w:rsidRPr="00CD0C8E">
        <w:rPr>
          <w:rFonts w:ascii="Times New Roman" w:eastAsia="Calibri" w:hAnsi="Times New Roman"/>
          <w:sz w:val="24"/>
          <w:szCs w:val="24"/>
          <w:lang w:val="en-US" w:eastAsia="x-none"/>
        </w:rPr>
        <w:t>Pehlivanov</w:t>
      </w:r>
      <w:r w:rsidRPr="00CD0C8E">
        <w:rPr>
          <w:rFonts w:ascii="Times New Roman" w:eastAsia="Calibri" w:hAnsi="Times New Roman"/>
          <w:sz w:val="24"/>
          <w:szCs w:val="24"/>
          <w:lang w:eastAsia="x-none"/>
        </w:rPr>
        <w:t>, 2000). Среща се още в реките Места (</w:t>
      </w:r>
      <w:r w:rsidRPr="00CD0C8E">
        <w:rPr>
          <w:rFonts w:ascii="Times New Roman" w:eastAsia="Calibri" w:hAnsi="Times New Roman"/>
          <w:sz w:val="24"/>
          <w:szCs w:val="24"/>
          <w:lang w:val="en-US" w:eastAsia="x-none"/>
        </w:rPr>
        <w:t>Apostolou</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et</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al</w:t>
      </w:r>
      <w:r w:rsidRPr="00CD0C8E">
        <w:rPr>
          <w:rFonts w:ascii="Times New Roman" w:eastAsia="Calibri" w:hAnsi="Times New Roman"/>
          <w:sz w:val="24"/>
          <w:szCs w:val="24"/>
          <w:lang w:eastAsia="x-none"/>
        </w:rPr>
        <w:t>., 2010), както и в р. Камчия.</w:t>
      </w:r>
    </w:p>
    <w:p w:rsidR="00CD0C8E" w:rsidRPr="00CD0C8E" w:rsidRDefault="00CD0C8E" w:rsidP="009B3F77">
      <w:pPr>
        <w:spacing w:after="0" w:line="240" w:lineRule="auto"/>
        <w:ind w:firstLine="709"/>
        <w:jc w:val="both"/>
        <w:rPr>
          <w:rFonts w:ascii="Times New Roman" w:eastAsia="Calibri" w:hAnsi="Times New Roman"/>
          <w:sz w:val="24"/>
          <w:szCs w:val="24"/>
          <w:lang w:eastAsia="x-none"/>
        </w:rPr>
      </w:pPr>
      <w:r w:rsidRPr="00DA1505">
        <w:rPr>
          <w:rFonts w:ascii="Times New Roman" w:eastAsia="Calibri" w:hAnsi="Times New Roman"/>
          <w:i/>
          <w:sz w:val="24"/>
          <w:szCs w:val="24"/>
          <w:lang w:eastAsia="x-none"/>
        </w:rPr>
        <w:t>Характеристики</w:t>
      </w:r>
      <w:r w:rsidRPr="00DA1505">
        <w:rPr>
          <w:rFonts w:ascii="Times New Roman" w:eastAsia="Calibri" w:hAnsi="Times New Roman"/>
          <w:i/>
          <w:iCs/>
          <w:sz w:val="24"/>
          <w:szCs w:val="24"/>
        </w:rPr>
        <w:t xml:space="preserve"> на местообитанието в България</w:t>
      </w:r>
      <w:r w:rsidR="00DA1505">
        <w:rPr>
          <w:rFonts w:ascii="Times New Roman" w:eastAsia="Calibri" w:hAnsi="Times New Roman"/>
          <w:sz w:val="24"/>
          <w:szCs w:val="24"/>
        </w:rPr>
        <w:t xml:space="preserve">. </w:t>
      </w:r>
      <w:r w:rsidRPr="00CD0C8E">
        <w:rPr>
          <w:rFonts w:ascii="Times New Roman" w:eastAsia="Calibri" w:hAnsi="Times New Roman"/>
          <w:sz w:val="24"/>
          <w:szCs w:val="24"/>
          <w:lang w:eastAsia="x-none"/>
        </w:rPr>
        <w:t xml:space="preserve">Бентосен, реофилен вид. Обитава средните и горни течения на постоянни реки с пясъчно-чакълесто дъно и сравнително бързо течение. </w:t>
      </w:r>
    </w:p>
    <w:p w:rsidR="00CD0C8E" w:rsidRPr="00CD0C8E" w:rsidRDefault="00CD0C8E" w:rsidP="00CD0C8E">
      <w:pPr>
        <w:spacing w:after="0" w:line="240" w:lineRule="auto"/>
        <w:jc w:val="both"/>
        <w:rPr>
          <w:rFonts w:ascii="Times New Roman" w:eastAsia="Calibri" w:hAnsi="Times New Roman"/>
          <w:b/>
          <w:sz w:val="24"/>
          <w:szCs w:val="24"/>
          <w:u w:val="single"/>
          <w:lang w:eastAsia="x-none"/>
        </w:rPr>
      </w:pPr>
    </w:p>
    <w:p w:rsidR="00CD0C8E" w:rsidRPr="00CD0C8E" w:rsidRDefault="00CD0C8E" w:rsidP="00CD0C8E">
      <w:pPr>
        <w:spacing w:after="0" w:line="240" w:lineRule="auto"/>
        <w:jc w:val="both"/>
        <w:rPr>
          <w:rFonts w:ascii="Times New Roman" w:eastAsia="Calibri" w:hAnsi="Times New Roman"/>
          <w:b/>
          <w:i/>
          <w:sz w:val="24"/>
          <w:szCs w:val="24"/>
          <w:u w:val="single"/>
          <w:lang w:eastAsia="x-none"/>
        </w:rPr>
      </w:pPr>
      <w:r w:rsidRPr="00CD0C8E">
        <w:rPr>
          <w:rFonts w:ascii="Times New Roman" w:eastAsia="Calibri" w:hAnsi="Times New Roman"/>
          <w:b/>
          <w:i/>
          <w:sz w:val="24"/>
          <w:szCs w:val="24"/>
          <w:u w:val="single"/>
          <w:lang w:val="en-US" w:eastAsia="x-none"/>
        </w:rPr>
        <w:t>Sabanejewia</w:t>
      </w:r>
      <w:r w:rsidRPr="00CD0C8E">
        <w:rPr>
          <w:rFonts w:ascii="Times New Roman" w:eastAsia="Calibri" w:hAnsi="Times New Roman"/>
          <w:b/>
          <w:i/>
          <w:sz w:val="24"/>
          <w:szCs w:val="24"/>
          <w:u w:val="single"/>
          <w:lang w:eastAsia="x-none"/>
        </w:rPr>
        <w:t xml:space="preserve"> </w:t>
      </w:r>
      <w:r w:rsidRPr="00CD0C8E">
        <w:rPr>
          <w:rFonts w:ascii="Times New Roman" w:eastAsia="Calibri" w:hAnsi="Times New Roman"/>
          <w:b/>
          <w:i/>
          <w:sz w:val="24"/>
          <w:szCs w:val="24"/>
          <w:u w:val="single"/>
          <w:lang w:val="en-US" w:eastAsia="x-none"/>
        </w:rPr>
        <w:t>bulgarica</w:t>
      </w:r>
    </w:p>
    <w:p w:rsidR="00CD0C8E" w:rsidRPr="00CD0C8E" w:rsidRDefault="00CD0C8E" w:rsidP="009B3F77">
      <w:pPr>
        <w:spacing w:after="0" w:line="240" w:lineRule="auto"/>
        <w:ind w:firstLine="709"/>
        <w:jc w:val="both"/>
        <w:rPr>
          <w:rFonts w:ascii="Times New Roman" w:hAnsi="Times New Roman"/>
          <w:color w:val="000000"/>
          <w:sz w:val="24"/>
          <w:szCs w:val="24"/>
        </w:rPr>
      </w:pPr>
      <w:r w:rsidRPr="009B3F77">
        <w:rPr>
          <w:rFonts w:ascii="Times New Roman" w:eastAsia="Calibri" w:hAnsi="Times New Roman"/>
          <w:sz w:val="24"/>
          <w:szCs w:val="24"/>
          <w:lang w:eastAsia="x-none"/>
        </w:rPr>
        <w:t>Достига</w:t>
      </w:r>
      <w:r w:rsidRPr="00CD0C8E">
        <w:rPr>
          <w:rFonts w:ascii="Times New Roman" w:hAnsi="Times New Roman"/>
          <w:color w:val="000000"/>
          <w:sz w:val="24"/>
          <w:szCs w:val="24"/>
        </w:rPr>
        <w:t xml:space="preserve"> до </w:t>
      </w:r>
      <w:r w:rsidRPr="009B3F77">
        <w:rPr>
          <w:rFonts w:ascii="Times New Roman" w:eastAsia="Calibri" w:hAnsi="Times New Roman"/>
          <w:sz w:val="24"/>
          <w:szCs w:val="24"/>
          <w:lang w:eastAsia="x-none"/>
        </w:rPr>
        <w:t>10 cm дължина и 20-25 g тегло. Тялото е по-късо и по-високо от при другите видове. Очит</w:t>
      </w:r>
      <w:r w:rsidRPr="00CD0C8E">
        <w:rPr>
          <w:rFonts w:ascii="Times New Roman" w:hAnsi="Times New Roman"/>
          <w:color w:val="000000"/>
          <w:sz w:val="24"/>
          <w:szCs w:val="24"/>
        </w:rPr>
        <w:t xml:space="preserve">е са по-малки. По гърба има 5-7, а по страните 6-8  големи, четвъртити, тъмни петна, които понякога се спускат и върху млечнобелия корем. Върху основата на опашната перка има две много тъмни, овални петна. </w:t>
      </w:r>
    </w:p>
    <w:p w:rsidR="00CD0C8E" w:rsidRPr="00CD0C8E" w:rsidRDefault="00CD0C8E" w:rsidP="009B3F77">
      <w:pPr>
        <w:spacing w:after="0" w:line="240" w:lineRule="auto"/>
        <w:ind w:firstLine="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Видът е описан за първи път от р. Дунав при Видин (Дренски, 1928). В последствие е установен по цялото протежение на българския сектор от Видин до Силистра, като за размножаване е навлизал на няколко километра от устията на по-големите й притоци – Огоста, Искър, Вит, Осъм и Янтра (Дренски, 1951). По-късно отново е публикуван за р. Дунав (Маринов, 1978) и р. Янтра, където е установен доста нагоре по течението – при с. Полско Косово, което се намира на повече от 40 </w:t>
      </w:r>
      <w:r w:rsidRPr="00CD0C8E">
        <w:rPr>
          <w:rFonts w:ascii="Times New Roman" w:eastAsia="Calibri" w:hAnsi="Times New Roman"/>
          <w:sz w:val="24"/>
          <w:szCs w:val="24"/>
          <w:lang w:val="en-US" w:eastAsia="x-none"/>
        </w:rPr>
        <w:t>km</w:t>
      </w:r>
      <w:r w:rsidRPr="00CD0C8E">
        <w:rPr>
          <w:rFonts w:ascii="Times New Roman" w:eastAsia="Calibri" w:hAnsi="Times New Roman"/>
          <w:sz w:val="24"/>
          <w:szCs w:val="24"/>
          <w:lang w:eastAsia="x-none"/>
        </w:rPr>
        <w:t xml:space="preserve"> от устието (Карапеткова, 1972). </w:t>
      </w:r>
    </w:p>
    <w:p w:rsidR="00CD0C8E" w:rsidRPr="00CD0C8E" w:rsidRDefault="00CD0C8E" w:rsidP="009B3F77">
      <w:pPr>
        <w:spacing w:after="0" w:line="240" w:lineRule="auto"/>
        <w:ind w:firstLine="709"/>
        <w:jc w:val="both"/>
        <w:rPr>
          <w:rFonts w:ascii="Times New Roman" w:hAnsi="Times New Roman"/>
          <w:sz w:val="24"/>
          <w:szCs w:val="24"/>
        </w:rPr>
      </w:pPr>
      <w:r w:rsidRPr="00DA1505">
        <w:rPr>
          <w:rFonts w:ascii="Times New Roman" w:eastAsia="Calibri" w:hAnsi="Times New Roman"/>
          <w:i/>
          <w:sz w:val="24"/>
          <w:szCs w:val="24"/>
          <w:lang w:eastAsia="x-none"/>
        </w:rPr>
        <w:t>Характеристики</w:t>
      </w:r>
      <w:r w:rsidRPr="00DA1505">
        <w:rPr>
          <w:rFonts w:ascii="Times New Roman" w:eastAsia="Calibri" w:hAnsi="Times New Roman"/>
          <w:i/>
          <w:iCs/>
          <w:sz w:val="24"/>
          <w:szCs w:val="24"/>
        </w:rPr>
        <w:t xml:space="preserve"> на местообитанието в България</w:t>
      </w:r>
      <w:r w:rsidR="00DA1505">
        <w:rPr>
          <w:rFonts w:ascii="Times New Roman" w:eastAsia="Calibri" w:hAnsi="Times New Roman"/>
          <w:sz w:val="24"/>
          <w:szCs w:val="24"/>
        </w:rPr>
        <w:t xml:space="preserve">. </w:t>
      </w:r>
      <w:r w:rsidRPr="009B3F77">
        <w:rPr>
          <w:rFonts w:ascii="Times New Roman" w:eastAsia="Calibri" w:hAnsi="Times New Roman"/>
          <w:sz w:val="24"/>
          <w:szCs w:val="24"/>
          <w:lang w:eastAsia="x-none"/>
        </w:rPr>
        <w:t>Бентосен</w:t>
      </w:r>
      <w:r w:rsidRPr="00CD0C8E">
        <w:rPr>
          <w:rFonts w:ascii="Times New Roman" w:hAnsi="Times New Roman"/>
          <w:sz w:val="24"/>
          <w:szCs w:val="24"/>
        </w:rPr>
        <w:t>, реофилен вид. Обитава главното течение на р. Дунав, както и долните течения на неговите по-големи притоци с пясъчно-чакълесто дъно.</w:t>
      </w:r>
    </w:p>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3. Състояние на биогеографско ни</w:t>
      </w:r>
      <w:r w:rsidR="009B3F77">
        <w:rPr>
          <w:rFonts w:ascii="Times New Roman" w:eastAsia="Calibri" w:hAnsi="Times New Roman"/>
          <w:b/>
          <w:sz w:val="24"/>
          <w:szCs w:val="24"/>
        </w:rPr>
        <w:t>во и разпространение в мрежата</w:t>
      </w:r>
      <w:r w:rsidRPr="00CD0C8E">
        <w:rPr>
          <w:rFonts w:ascii="Times New Roman" w:eastAsia="Calibri" w:hAnsi="Times New Roman"/>
          <w:b/>
          <w:sz w:val="24"/>
          <w:szCs w:val="24"/>
        </w:rPr>
        <w:t xml:space="preserve"> </w:t>
      </w:r>
    </w:p>
    <w:p w:rsidR="00CD0C8E" w:rsidRPr="00CD0C8E" w:rsidRDefault="00CD0C8E" w:rsidP="00CD0C8E">
      <w:pPr>
        <w:spacing w:after="0" w:line="240" w:lineRule="auto"/>
        <w:jc w:val="both"/>
        <w:rPr>
          <w:rFonts w:ascii="Times New Roman" w:eastAsia="Calibri" w:hAnsi="Times New Roman"/>
          <w:b/>
          <w:i/>
          <w:sz w:val="24"/>
          <w:szCs w:val="24"/>
          <w:u w:val="single"/>
          <w:lang w:eastAsia="x-none"/>
        </w:rPr>
      </w:pPr>
      <w:r w:rsidRPr="00CD0C8E">
        <w:rPr>
          <w:rFonts w:ascii="Times New Roman" w:eastAsia="Calibri" w:hAnsi="Times New Roman"/>
          <w:b/>
          <w:i/>
          <w:sz w:val="24"/>
          <w:szCs w:val="24"/>
          <w:u w:val="single"/>
          <w:lang w:eastAsia="x-none"/>
        </w:rPr>
        <w:t>Sabanejewia balcanica</w:t>
      </w:r>
    </w:p>
    <w:p w:rsidR="00CD0C8E" w:rsidRPr="00CD0C8E" w:rsidRDefault="00CD0C8E" w:rsidP="009B3F77">
      <w:pPr>
        <w:spacing w:after="0" w:line="240" w:lineRule="auto"/>
        <w:ind w:firstLine="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Съгласно доклада по чл. 17 от Директивата за местообитанията, през 2019г. (за периода 2013 г. - 2018 г.), видът има благоприя</w:t>
      </w:r>
      <w:r w:rsidR="009B3F77">
        <w:rPr>
          <w:rFonts w:ascii="Times New Roman" w:eastAsia="Calibri" w:hAnsi="Times New Roman"/>
          <w:sz w:val="24"/>
          <w:szCs w:val="24"/>
          <w:lang w:eastAsia="x-none"/>
        </w:rPr>
        <w:t>тно природозащитно състояние в К</w:t>
      </w:r>
      <w:r w:rsidRPr="00CD0C8E">
        <w:rPr>
          <w:rFonts w:ascii="Times New Roman" w:eastAsia="Calibri" w:hAnsi="Times New Roman"/>
          <w:sz w:val="24"/>
          <w:szCs w:val="24"/>
          <w:lang w:eastAsia="x-none"/>
        </w:rPr>
        <w:t xml:space="preserve">онтиненталния биогеографски </w:t>
      </w:r>
      <w:r w:rsidR="009B3F77">
        <w:rPr>
          <w:rFonts w:ascii="Times New Roman" w:eastAsia="Calibri" w:hAnsi="Times New Roman"/>
          <w:sz w:val="24"/>
          <w:szCs w:val="24"/>
          <w:lang w:eastAsia="x-none"/>
        </w:rPr>
        <w:t>регион</w:t>
      </w:r>
      <w:r w:rsidRPr="00CD0C8E">
        <w:rPr>
          <w:rFonts w:ascii="Times New Roman" w:eastAsia="Calibri" w:hAnsi="Times New Roman"/>
          <w:sz w:val="24"/>
          <w:szCs w:val="24"/>
          <w:lang w:eastAsia="x-none"/>
        </w:rPr>
        <w:t>. Оценката от доклада от 2013г. (за периода 2007 г. – 2012 г.) е благоприятна за всички параметри освен бъдещи перспективи, което определя общата оценка като неблагоприятна (U1).</w:t>
      </w:r>
    </w:p>
    <w:p w:rsidR="00CD0C8E" w:rsidRPr="00CD0C8E" w:rsidRDefault="00CD0C8E" w:rsidP="00CD0C8E">
      <w:pPr>
        <w:spacing w:after="160" w:line="240" w:lineRule="auto"/>
        <w:jc w:val="both"/>
        <w:rPr>
          <w:rFonts w:ascii="Times New Roman" w:eastAsia="Calibri" w:hAnsi="Times New Roman"/>
          <w:b/>
          <w:sz w:val="24"/>
          <w:szCs w:val="24"/>
          <w:u w:val="single"/>
        </w:rPr>
      </w:pPr>
    </w:p>
    <w:p w:rsidR="00CD0C8E" w:rsidRPr="00CD0C8E" w:rsidRDefault="00CD0C8E" w:rsidP="00CD0C8E">
      <w:pPr>
        <w:spacing w:after="160" w:line="240" w:lineRule="auto"/>
        <w:jc w:val="both"/>
        <w:rPr>
          <w:rFonts w:ascii="Times New Roman" w:eastAsia="Calibri" w:hAnsi="Times New Roman"/>
          <w:b/>
          <w:i/>
          <w:sz w:val="24"/>
          <w:szCs w:val="24"/>
          <w:u w:val="single"/>
        </w:rPr>
      </w:pPr>
      <w:r w:rsidRPr="00CD0C8E">
        <w:rPr>
          <w:rFonts w:ascii="Times New Roman" w:eastAsia="Calibri" w:hAnsi="Times New Roman"/>
          <w:b/>
          <w:i/>
          <w:sz w:val="24"/>
          <w:szCs w:val="24"/>
          <w:u w:val="single"/>
        </w:rPr>
        <w:t>Sabanejewia bulgarica</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lang w:eastAsia="x-none"/>
        </w:rPr>
        <w:t>Съгласно</w:t>
      </w:r>
      <w:r w:rsidRPr="00CD0C8E">
        <w:rPr>
          <w:rFonts w:ascii="Times New Roman" w:eastAsia="Calibri" w:hAnsi="Times New Roman"/>
          <w:sz w:val="24"/>
          <w:szCs w:val="24"/>
        </w:rPr>
        <w:t xml:space="preserve"> доклада по чл. 17 от Директивата за местообитанията, през 2019г. (за периода 2013 г. - 2018 г.), видът има благоприя</w:t>
      </w:r>
      <w:r w:rsidR="009B3F77">
        <w:rPr>
          <w:rFonts w:ascii="Times New Roman" w:eastAsia="Calibri" w:hAnsi="Times New Roman"/>
          <w:sz w:val="24"/>
          <w:szCs w:val="24"/>
        </w:rPr>
        <w:t>тно природозащитно състояние в К</w:t>
      </w:r>
      <w:r w:rsidRPr="00CD0C8E">
        <w:rPr>
          <w:rFonts w:ascii="Times New Roman" w:eastAsia="Calibri" w:hAnsi="Times New Roman"/>
          <w:sz w:val="24"/>
          <w:szCs w:val="24"/>
        </w:rPr>
        <w:t xml:space="preserve">онтиненталния биогеографски </w:t>
      </w:r>
      <w:r w:rsidR="009B3F77">
        <w:rPr>
          <w:rFonts w:ascii="Times New Roman" w:eastAsia="Calibri" w:hAnsi="Times New Roman"/>
          <w:sz w:val="24"/>
          <w:szCs w:val="24"/>
        </w:rPr>
        <w:t>регион</w:t>
      </w:r>
      <w:r w:rsidRPr="00CD0C8E">
        <w:rPr>
          <w:rFonts w:ascii="Times New Roman" w:eastAsia="Calibri" w:hAnsi="Times New Roman"/>
          <w:sz w:val="24"/>
          <w:szCs w:val="24"/>
        </w:rPr>
        <w:t>, като за параметър „Популация“ липсват данни.</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lang w:eastAsia="x-none"/>
        </w:rPr>
        <w:t>Оценка</w:t>
      </w:r>
      <w:r w:rsidRPr="00CD0C8E">
        <w:rPr>
          <w:rFonts w:ascii="Times New Roman" w:eastAsia="Calibri" w:hAnsi="Times New Roman"/>
          <w:sz w:val="24"/>
          <w:szCs w:val="24"/>
        </w:rPr>
        <w:t xml:space="preserve"> в доклада от 2013г. (за периода 2007 г. – 2012 г.) не е извършена, тъй-като по това време S. bulgarica не беше разграничена като отделен вид от </w:t>
      </w:r>
      <w:r w:rsidRPr="00CD0C8E">
        <w:rPr>
          <w:rFonts w:ascii="Times New Roman" w:eastAsia="Calibri" w:hAnsi="Times New Roman"/>
          <w:i/>
          <w:iCs/>
          <w:sz w:val="24"/>
          <w:szCs w:val="24"/>
        </w:rPr>
        <w:t xml:space="preserve">S. </w:t>
      </w:r>
      <w:r w:rsidRPr="00CD0C8E">
        <w:rPr>
          <w:rFonts w:ascii="Times New Roman" w:eastAsia="Calibri" w:hAnsi="Times New Roman"/>
          <w:i/>
          <w:iCs/>
          <w:sz w:val="24"/>
          <w:szCs w:val="24"/>
          <w:lang w:val="en-US"/>
        </w:rPr>
        <w:t>b</w:t>
      </w:r>
      <w:r w:rsidRPr="00CD0C8E">
        <w:rPr>
          <w:rFonts w:ascii="Times New Roman" w:eastAsia="Calibri" w:hAnsi="Times New Roman"/>
          <w:i/>
          <w:iCs/>
          <w:sz w:val="24"/>
          <w:szCs w:val="24"/>
        </w:rPr>
        <w:t>alcanica</w:t>
      </w:r>
      <w:r w:rsidRPr="00CD0C8E">
        <w:rPr>
          <w:rFonts w:ascii="Times New Roman" w:eastAsia="Calibri" w:hAnsi="Times New Roman"/>
          <w:sz w:val="24"/>
          <w:szCs w:val="24"/>
        </w:rPr>
        <w:t xml:space="preserve"> - картирани са и двата вида под общото име</w:t>
      </w:r>
      <w:r w:rsidRPr="00CD0C8E">
        <w:rPr>
          <w:rFonts w:ascii="Times New Roman" w:eastAsia="Calibri" w:hAnsi="Times New Roman"/>
        </w:rPr>
        <w:t xml:space="preserve"> </w:t>
      </w:r>
      <w:r w:rsidRPr="00CD0C8E">
        <w:rPr>
          <w:rFonts w:ascii="Times New Roman" w:eastAsia="Calibri" w:hAnsi="Times New Roman"/>
          <w:i/>
          <w:iCs/>
          <w:sz w:val="24"/>
          <w:szCs w:val="24"/>
        </w:rPr>
        <w:t>S. aurata</w:t>
      </w:r>
      <w:r w:rsidRPr="00CD0C8E">
        <w:rPr>
          <w:rFonts w:ascii="Times New Roman" w:eastAsia="Calibri" w:hAnsi="Times New Roman"/>
          <w:sz w:val="24"/>
          <w:szCs w:val="24"/>
        </w:rPr>
        <w:t>.</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lang w:eastAsia="x-none"/>
        </w:rPr>
        <w:t>Основните</w:t>
      </w:r>
      <w:r w:rsidRPr="00CD0C8E">
        <w:rPr>
          <w:rFonts w:ascii="Times New Roman" w:eastAsia="Calibri" w:hAnsi="Times New Roman"/>
          <w:sz w:val="24"/>
          <w:szCs w:val="24"/>
        </w:rPr>
        <w:t xml:space="preserve"> заплахи и за двата вида могат да бъдат резюмирани до следните пряко въздействащи негативни антропогенни фактори: </w:t>
      </w:r>
    </w:p>
    <w:p w:rsidR="00CD0C8E" w:rsidRPr="00DA1505" w:rsidRDefault="00CD0C8E" w:rsidP="00CD0C8E">
      <w:pPr>
        <w:numPr>
          <w:ilvl w:val="0"/>
          <w:numId w:val="24"/>
        </w:numPr>
        <w:spacing w:after="0" w:line="240" w:lineRule="auto"/>
        <w:contextualSpacing/>
        <w:jc w:val="both"/>
        <w:rPr>
          <w:rFonts w:ascii="Times New Roman" w:eastAsia="Calibri" w:hAnsi="Times New Roman"/>
          <w:sz w:val="24"/>
          <w:szCs w:val="24"/>
          <w:u w:val="single"/>
        </w:rPr>
      </w:pPr>
      <w:r w:rsidRPr="00DA1505">
        <w:rPr>
          <w:rFonts w:ascii="Times New Roman" w:eastAsia="Calibri" w:hAnsi="Times New Roman"/>
          <w:sz w:val="24"/>
          <w:szCs w:val="24"/>
        </w:rPr>
        <w:t xml:space="preserve">добив на минерали (например скали, метални руди, чакъл, пясък; </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lastRenderedPageBreak/>
        <w:t>физическа промяна на водните тела, изменение на хидрологичните характеристики;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Разрушаване на местообитанията и прекъсване на биокоридорите: добив на инертни материали, корекции на реки, </w:t>
      </w:r>
      <w:bookmarkStart w:id="166" w:name="_Hlk88495930"/>
      <w:r w:rsidRPr="00CD0C8E">
        <w:rPr>
          <w:rFonts w:ascii="Times New Roman" w:eastAsia="Calibri" w:hAnsi="Times New Roman"/>
          <w:sz w:val="24"/>
          <w:szCs w:val="24"/>
        </w:rPr>
        <w:t>изграждане на миграционни бариери (баражи, водовземни съоръжения, язовирни стени);</w:t>
      </w:r>
      <w:bookmarkEnd w:id="166"/>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Замърсяване на водите и дънните седименти. </w:t>
      </w:r>
    </w:p>
    <w:p w:rsidR="00CD0C8E" w:rsidRPr="00CD0C8E" w:rsidRDefault="00CD0C8E" w:rsidP="00CD0C8E">
      <w:pPr>
        <w:spacing w:after="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CD0C8E" w:rsidRPr="00CD0C8E" w:rsidTr="009B3F77">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9B3F77">
        <w:trPr>
          <w:tblCellSpacing w:w="15" w:type="dxa"/>
        </w:trPr>
        <w:tc>
          <w:tcPr>
            <w:tcW w:w="167"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9B3F77">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CD0C8E" w:rsidRPr="00CD0C8E" w:rsidTr="00CD0C8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i/>
                <w:sz w:val="16"/>
                <w:szCs w:val="16"/>
                <w:lang w:val="en-US"/>
              </w:rPr>
              <w:t>Sabanejewia aurata</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3066</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3066</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A</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3C6A3E" w:rsidP="00CD0C8E">
      <w:pPr>
        <w:spacing w:after="160" w:line="240" w:lineRule="auto"/>
        <w:jc w:val="both"/>
        <w:rPr>
          <w:rFonts w:ascii="Times New Roman" w:eastAsia="Calibri" w:hAnsi="Times New Roman"/>
        </w:rPr>
      </w:pPr>
      <w:hyperlink r:id="rId164" w:history="1">
        <w:r w:rsidR="00CD0C8E" w:rsidRPr="00CD0C8E">
          <w:rPr>
            <w:rFonts w:ascii="Times New Roman" w:eastAsia="Calibri" w:hAnsi="Times New Roman"/>
            <w:color w:val="0563C1"/>
            <w:u w:val="single"/>
          </w:rPr>
          <w:t>http://natura2000.moew.government.bg/PublicDownloads/Auto/PS_SCI/BG0000614/BG0000614_PS_16.pdf</w:t>
        </w:r>
      </w:hyperlink>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Най-</w:t>
      </w:r>
      <w:r w:rsidRPr="00CD0C8E">
        <w:rPr>
          <w:rFonts w:ascii="Times New Roman" w:eastAsia="Calibri" w:hAnsi="Times New Roman"/>
          <w:sz w:val="24"/>
          <w:szCs w:val="24"/>
          <w:lang w:eastAsia="x-none"/>
        </w:rPr>
        <w:t>вероятно</w:t>
      </w:r>
      <w:r w:rsidRPr="00CD0C8E">
        <w:rPr>
          <w:rFonts w:ascii="Times New Roman" w:eastAsia="Calibri" w:hAnsi="Times New Roman"/>
          <w:sz w:val="24"/>
          <w:szCs w:val="24"/>
        </w:rPr>
        <w:t xml:space="preserve"> информацията в Стандартния формуляр на защитената зона за вида е попълнена на база специфичния доклад за вида в защитената зона от 2013 г. Представена е оценка за границите на зоната (</w:t>
      </w:r>
      <w:r w:rsidRPr="00CD0C8E">
        <w:rPr>
          <w:rFonts w:ascii="Times New Roman" w:eastAsia="Calibri" w:hAnsi="Times New Roman"/>
          <w:sz w:val="24"/>
          <w:szCs w:val="24"/>
          <w:lang w:val="en-US"/>
        </w:rPr>
        <w:t>area</w:t>
      </w:r>
      <w:r w:rsidRPr="00CD0C8E">
        <w:rPr>
          <w:rFonts w:ascii="Times New Roman" w:eastAsia="Calibri" w:hAnsi="Times New Roman"/>
          <w:sz w:val="24"/>
          <w:szCs w:val="24"/>
        </w:rPr>
        <w:t>), но няма информация за количествени данни за популацията на вида в зоната. Видът е представен като обикновен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Качеството на данните за вида е базирано на теренни изследвания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Популацията е оценена като съществена в рамките на страната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Нивото на защитеност на популацията е определено като отлично (А). Степента на изолация на популацията е определена като неизолирана в рамките на ареала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Общата стойност на зоната за опазването на вида е отлично (</w:t>
      </w:r>
      <w:r w:rsidRPr="00CD0C8E">
        <w:rPr>
          <w:rFonts w:ascii="Times New Roman" w:eastAsia="Calibri" w:hAnsi="Times New Roman"/>
          <w:sz w:val="24"/>
          <w:szCs w:val="24"/>
          <w:lang w:val="en-US"/>
        </w:rPr>
        <w:t>A</w:t>
      </w:r>
      <w:r w:rsidRPr="00CD0C8E">
        <w:rPr>
          <w:rFonts w:ascii="Times New Roman" w:eastAsia="Calibri" w:hAnsi="Times New Roman"/>
          <w:sz w:val="24"/>
          <w:szCs w:val="24"/>
        </w:rPr>
        <w:t xml:space="preserve">). </w:t>
      </w:r>
    </w:p>
    <w:p w:rsidR="00CD0C8E" w:rsidRPr="00CD0C8E" w:rsidRDefault="00CD0C8E" w:rsidP="009B3F77">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5. </w:t>
      </w:r>
      <w:r w:rsidR="009B3F77">
        <w:rPr>
          <w:rFonts w:ascii="Times New Roman" w:eastAsia="Calibri" w:hAnsi="Times New Roman"/>
          <w:b/>
          <w:sz w:val="24"/>
          <w:szCs w:val="24"/>
        </w:rPr>
        <w:t>Анализ на наличната информация</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с численост 80 инд./ха. Позади ниската биомаса 0,232 кг./ха. и възрастови характереистики е категоризиран е в неблагоприятно-незадоволително ПС на базата на критериите „Популация в границите на зоната“ и „Структура и функции“. </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 xml:space="preserve">Според абиотичните параметри (водно количество, състав, структура и естественост на дънния субстрат) целите участъци на река Дунав и р. Огоста в зоната представляват подходящи местообитания за вида и екологични коридори за връзка с останалите части на популацията и разпространение на вида. </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При полево проучване през 2021 г. с цел изясняване на състоянието на вида по време на проекта за определяне на целите за опазване на вида в защитената зона е използвана утвърдената методика за мониторинг на риби в р. Дунав и други реки, приета в Националната система за мониторинг на биологичното разнообразие (http://eea.government.bg/bg/bio/nsmbr/praktichesko-rakovodstvo-metodiki-za-monitoring-i-otsenka/ribi). В подходящи местообитания са определени трансекти, в които е извършено пробонабиране по два метода: гриб и електроулов.</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Видът е регистриран в зоната със средна популационна плътност 27 инд/ха.</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lastRenderedPageBreak/>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значителното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 освен умерено замърсяване на водата.</w:t>
      </w:r>
    </w:p>
    <w:p w:rsidR="00CD0C8E" w:rsidRPr="00CD0C8E"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Според СФ най-значими заплахи в зоната са: замърсяване на дъното поради депониране на инертни материали, промяна на структурата на седиментите, отнемане на води, обезлесяване на бреговете, инвазивни видове (не са конкретизирани). На около 14 километра над устието на р. Огоста има скосен бент с координати 43.648166 23.786292, с височина около 1.5-2 м, от степен 4 – преодолим само за добри плувци в условия на пълновидие</w:t>
      </w:r>
      <w:r w:rsidR="00CD0C8E" w:rsidRPr="00CD0C8E">
        <w:rPr>
          <w:rFonts w:ascii="Times New Roman" w:eastAsia="Calibri" w:hAnsi="Times New Roman"/>
          <w:sz w:val="24"/>
          <w:szCs w:val="24"/>
        </w:rPr>
        <w:t>.</w:t>
      </w:r>
    </w:p>
    <w:p w:rsidR="00CD0C8E" w:rsidRPr="00CD0C8E" w:rsidRDefault="00CD0C8E" w:rsidP="009B3F77">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природозащитн</w:t>
      </w:r>
      <w:r w:rsidR="00DA1505">
        <w:rPr>
          <w:rFonts w:ascii="Times New Roman" w:eastAsia="Calibri" w:hAnsi="Times New Roman"/>
          <w:b/>
          <w:sz w:val="24"/>
          <w:szCs w:val="24"/>
        </w:rPr>
        <w:t>ото състояние на вида в зоната</w:t>
      </w:r>
    </w:p>
    <w:p w:rsidR="00CD0C8E" w:rsidRPr="00CD0C8E" w:rsidRDefault="00CD0C8E" w:rsidP="00CD0C8E">
      <w:pPr>
        <w:spacing w:after="160" w:line="240" w:lineRule="auto"/>
        <w:jc w:val="both"/>
        <w:rPr>
          <w:rFonts w:ascii="Times New Roman" w:eastAsia="Calibri" w:hAnsi="Times New Roman"/>
          <w:b/>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FB2296" w:rsidRPr="00FB2296" w:rsidTr="00FB2296">
        <w:trPr>
          <w:tblHeader/>
          <w:jc w:val="center"/>
        </w:trPr>
        <w:tc>
          <w:tcPr>
            <w:tcW w:w="756" w:type="pct"/>
            <w:shd w:val="clear" w:color="auto" w:fill="DBE5F1" w:themeFill="accent1" w:themeFillTint="33"/>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eastAsia="Calibri" w:hAnsi="Times New Roman"/>
                <w:b/>
                <w:bCs/>
              </w:rPr>
              <w:t>Параметър</w:t>
            </w:r>
          </w:p>
        </w:tc>
        <w:tc>
          <w:tcPr>
            <w:tcW w:w="634" w:type="pct"/>
            <w:shd w:val="clear" w:color="auto" w:fill="DBE5F1" w:themeFill="accent1" w:themeFillTint="33"/>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hAnsi="Times New Roman"/>
                <w:b/>
                <w:bCs/>
              </w:rPr>
              <w:t>Мерна единица</w:t>
            </w:r>
          </w:p>
        </w:tc>
        <w:tc>
          <w:tcPr>
            <w:tcW w:w="714" w:type="pct"/>
            <w:shd w:val="clear" w:color="auto" w:fill="DBE5F1" w:themeFill="accent1" w:themeFillTint="33"/>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hAnsi="Times New Roman"/>
                <w:b/>
                <w:bCs/>
              </w:rPr>
              <w:t>Целева стойност</w:t>
            </w:r>
          </w:p>
        </w:tc>
        <w:tc>
          <w:tcPr>
            <w:tcW w:w="1857" w:type="pct"/>
            <w:shd w:val="clear" w:color="auto" w:fill="DBE5F1" w:themeFill="accent1" w:themeFillTint="33"/>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eastAsia="Calibri" w:hAnsi="Times New Roman"/>
                <w:b/>
                <w:bCs/>
              </w:rPr>
              <w:t>Специфични цели на опазване за зоната</w:t>
            </w: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lang w:val="en-US"/>
              </w:rPr>
            </w:pPr>
            <w:r w:rsidRPr="00FB2296">
              <w:rPr>
                <w:rFonts w:ascii="Times New Roman" w:eastAsia="Calibri" w:hAnsi="Times New Roman"/>
                <w:b/>
              </w:rPr>
              <w:t>Плътност на популацията</w:t>
            </w:r>
          </w:p>
        </w:tc>
        <w:tc>
          <w:tcPr>
            <w:tcW w:w="634" w:type="pct"/>
            <w:shd w:val="clear" w:color="auto" w:fill="auto"/>
          </w:tcPr>
          <w:p w:rsidR="00FB2296" w:rsidRPr="00FB2296" w:rsidRDefault="00FB2296" w:rsidP="00FB2296">
            <w:pPr>
              <w:spacing w:before="120" w:after="120" w:line="240" w:lineRule="auto"/>
              <w:rPr>
                <w:rFonts w:ascii="Times New Roman" w:eastAsia="Calibri" w:hAnsi="Times New Roman"/>
                <w:lang w:val="en-US"/>
              </w:rPr>
            </w:pPr>
            <w:r w:rsidRPr="00FB2296">
              <w:rPr>
                <w:rFonts w:ascii="Times New Roman" w:eastAsia="Calibri" w:hAnsi="Times New Roman"/>
              </w:rPr>
              <w:t>Брой индивиди/</w:t>
            </w:r>
            <w:r w:rsidRPr="00FB2296">
              <w:rPr>
                <w:rFonts w:ascii="Times New Roman" w:eastAsia="Calibri" w:hAnsi="Times New Roman"/>
                <w:lang w:val="en-US"/>
              </w:rPr>
              <w:t>ha</w:t>
            </w:r>
          </w:p>
        </w:tc>
        <w:tc>
          <w:tcPr>
            <w:tcW w:w="714"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Най-малко</w:t>
            </w:r>
            <w:r w:rsidRPr="00FB2296">
              <w:rPr>
                <w:rFonts w:ascii="Times New Roman" w:eastAsia="Calibri" w:hAnsi="Times New Roman"/>
                <w:lang w:val="en-US"/>
              </w:rPr>
              <w:t xml:space="preserve"> </w:t>
            </w:r>
            <w:r w:rsidRPr="00FB2296">
              <w:rPr>
                <w:rFonts w:ascii="Times New Roman" w:eastAsia="Calibri" w:hAnsi="Times New Roman"/>
              </w:rPr>
              <w:t xml:space="preserve">80 </w:t>
            </w:r>
          </w:p>
        </w:tc>
        <w:tc>
          <w:tcPr>
            <w:tcW w:w="1857" w:type="pc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FB2296">
              <w:rPr>
                <w:rFonts w:ascii="Times New Roman" w:eastAsia="Calibri" w:hAnsi="Times New Roman"/>
                <w:vertAlign w:val="superscript"/>
              </w:rPr>
              <w:t>2</w:t>
            </w:r>
            <w:r w:rsidRPr="00FB2296">
              <w:rPr>
                <w:rFonts w:ascii="Times New Roman" w:eastAsia="Calibri" w:hAnsi="Times New Roman"/>
              </w:rPr>
              <w:t xml:space="preserve">. След това броят на уловените екземпляри се преизчислява на един хектар. </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В рамките на проект "Картиране и определяне на природозащитното състояние на природни местообитания и видове - фаза I" видът не беше установен. През 2021 г. е проведено ново теренно проучване за вида, като видът беше установен само в р. Огоста. Като минимална целева стойност на популацията се приема рефернтната стойност, определена по време на проект "Картиране и определяне на природозащитното състояние на природни местообитания и видове - фаза I".</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По отношение на натиска, в този конкретен речен участък в рамките на защитената зона може да се счита за хомогенен и значителен. </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Кумулативния натиск с </w:t>
            </w:r>
            <w:r w:rsidRPr="00FB2296">
              <w:rPr>
                <w:rFonts w:ascii="Times New Roman" w:eastAsia="Calibri" w:hAnsi="Times New Roman"/>
              </w:rPr>
              <w:lastRenderedPageBreak/>
              <w:t>източници на произход извън зоната също е значим.</w:t>
            </w:r>
          </w:p>
        </w:tc>
        <w:tc>
          <w:tcPr>
            <w:tcW w:w="1039" w:type="pct"/>
          </w:tcPr>
          <w:p w:rsidR="00FB2296" w:rsidRPr="00FB2296" w:rsidRDefault="00FB2296" w:rsidP="00FB2296">
            <w:pPr>
              <w:spacing w:before="120" w:after="120" w:line="240" w:lineRule="auto"/>
              <w:contextualSpacing/>
              <w:jc w:val="both"/>
              <w:rPr>
                <w:rFonts w:ascii="Times New Roman" w:eastAsia="Calibri" w:hAnsi="Times New Roman"/>
              </w:rPr>
            </w:pPr>
            <w:r w:rsidRPr="00FB2296">
              <w:rPr>
                <w:rFonts w:ascii="Times New Roman" w:eastAsia="Calibri" w:hAnsi="Times New Roman"/>
              </w:rPr>
              <w:lastRenderedPageBreak/>
              <w:t xml:space="preserve">Поддържане на плътността на популацията най-малко на 80 инд./ха. </w:t>
            </w:r>
          </w:p>
          <w:p w:rsidR="00FB2296" w:rsidRPr="00FB2296" w:rsidRDefault="00FB2296" w:rsidP="00FB2296">
            <w:pPr>
              <w:spacing w:before="120" w:after="120" w:line="240" w:lineRule="auto"/>
              <w:contextualSpacing/>
              <w:jc w:val="both"/>
              <w:rPr>
                <w:rFonts w:ascii="Times New Roman" w:eastAsia="Calibri" w:hAnsi="Times New Roman"/>
              </w:rPr>
            </w:pPr>
          </w:p>
          <w:p w:rsidR="00FB2296" w:rsidRPr="00FB2296" w:rsidRDefault="00FB2296" w:rsidP="00FB2296">
            <w:pPr>
              <w:spacing w:before="120" w:after="120" w:line="240" w:lineRule="auto"/>
              <w:contextualSpacing/>
              <w:jc w:val="both"/>
              <w:rPr>
                <w:rFonts w:ascii="Times New Roman" w:eastAsia="Calibri" w:hAnsi="Times New Roman"/>
              </w:rPr>
            </w:pP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lastRenderedPageBreak/>
              <w:t xml:space="preserve">Местообитание на вида: </w:t>
            </w:r>
          </w:p>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км</w:t>
            </w:r>
          </w:p>
        </w:tc>
        <w:tc>
          <w:tcPr>
            <w:tcW w:w="714"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shd w:val="clear" w:color="auto" w:fill="FFFFFF"/>
              </w:rPr>
              <w:t>Най-малко 23 км</w:t>
            </w:r>
          </w:p>
        </w:tc>
        <w:tc>
          <w:tcPr>
            <w:tcW w:w="1857" w:type="pc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Дължината на речния участък се определя чрез GIS анализ, използващ следните екологични критерии:</w:t>
            </w:r>
          </w:p>
          <w:p w:rsidR="00FB2296" w:rsidRPr="00FB2296" w:rsidRDefault="00FB2296" w:rsidP="00FB2296">
            <w:pPr>
              <w:numPr>
                <w:ilvl w:val="0"/>
                <w:numId w:val="29"/>
              </w:numPr>
              <w:spacing w:before="120" w:after="120" w:line="240" w:lineRule="auto"/>
              <w:jc w:val="both"/>
              <w:rPr>
                <w:rFonts w:ascii="Times New Roman" w:eastAsia="Calibri" w:hAnsi="Times New Roman"/>
              </w:rPr>
            </w:pPr>
            <w:r w:rsidRPr="00FB2296">
              <w:rPr>
                <w:rFonts w:ascii="Times New Roman" w:eastAsia="Calibri" w:hAnsi="Times New Roman"/>
              </w:rPr>
              <w:t>Долното и средното течение на реки, с умерено и бавно течение, с наличие на фин субстрат и нишковидна водна растителност.</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На базата на този анализ е установено, че 23 км в защитената зона отговарят на посочените критерии. </w:t>
            </w:r>
          </w:p>
        </w:tc>
        <w:tc>
          <w:tcPr>
            <w:tcW w:w="1039"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Поддържане на дължина на речната мрежа, представляваща подходящо местообитание, обитавано от вида, най-малко 23 км. </w:t>
            </w:r>
          </w:p>
          <w:p w:rsidR="00FB2296" w:rsidRPr="00FB2296" w:rsidRDefault="00FB2296" w:rsidP="00FB2296">
            <w:pPr>
              <w:spacing w:before="120" w:after="120" w:line="240" w:lineRule="auto"/>
              <w:jc w:val="both"/>
              <w:rPr>
                <w:rFonts w:ascii="Times New Roman" w:eastAsia="Calibri" w:hAnsi="Times New Roman"/>
              </w:rPr>
            </w:pPr>
          </w:p>
          <w:p w:rsidR="00FB2296" w:rsidRPr="00FB2296" w:rsidRDefault="00FB2296" w:rsidP="00FB2296">
            <w:pPr>
              <w:spacing w:before="120" w:after="120" w:line="240" w:lineRule="auto"/>
              <w:jc w:val="both"/>
              <w:rPr>
                <w:rFonts w:ascii="Times New Roman" w:eastAsia="Calibri" w:hAnsi="Times New Roman"/>
              </w:rPr>
            </w:pP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t xml:space="preserve">Местообитание на вида: </w:t>
            </w:r>
          </w:p>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t xml:space="preserve">Степен на свързаност на местообитанието на вида </w:t>
            </w:r>
          </w:p>
          <w:p w:rsidR="00FB2296" w:rsidRPr="00FB2296" w:rsidRDefault="00FB2296" w:rsidP="00FB2296">
            <w:pPr>
              <w:spacing w:before="120" w:after="120" w:line="240" w:lineRule="auto"/>
              <w:rPr>
                <w:rFonts w:ascii="Times New Roman" w:eastAsia="Calibri" w:hAnsi="Times New Roman"/>
                <w:b/>
              </w:rPr>
            </w:pPr>
          </w:p>
          <w:p w:rsidR="00FB2296" w:rsidRPr="00FB2296" w:rsidRDefault="00FB2296" w:rsidP="00FB2296">
            <w:pPr>
              <w:spacing w:before="120" w:after="120" w:line="240" w:lineRule="auto"/>
              <w:rPr>
                <w:rFonts w:ascii="Times New Roman" w:eastAsia="Calibri" w:hAnsi="Times New Roman"/>
                <w:b/>
              </w:rPr>
            </w:pPr>
          </w:p>
        </w:tc>
        <w:tc>
          <w:tcPr>
            <w:tcW w:w="634"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 xml:space="preserve">5 степенна скала за всяка бариера </w:t>
            </w:r>
          </w:p>
        </w:tc>
        <w:tc>
          <w:tcPr>
            <w:tcW w:w="714" w:type="pct"/>
            <w:shd w:val="clear" w:color="auto" w:fill="auto"/>
          </w:tcPr>
          <w:p w:rsidR="00FB2296" w:rsidRPr="00FB2296" w:rsidRDefault="00FB2296" w:rsidP="00FB2296">
            <w:pPr>
              <w:spacing w:before="120" w:after="120" w:line="240" w:lineRule="auto"/>
              <w:rPr>
                <w:rFonts w:ascii="Times New Roman" w:eastAsia="Calibri" w:hAnsi="Times New Roman"/>
                <w:lang w:val="en-US"/>
              </w:rPr>
            </w:pPr>
            <w:r w:rsidRPr="00FB2296">
              <w:rPr>
                <w:rFonts w:ascii="Times New Roman" w:eastAsia="Calibri" w:hAnsi="Times New Roman"/>
              </w:rPr>
              <w:t>Степен</w:t>
            </w:r>
            <w:r w:rsidRPr="00FB2296">
              <w:rPr>
                <w:rFonts w:ascii="Times New Roman" w:eastAsia="Calibri" w:hAnsi="Times New Roman"/>
                <w:lang w:val="en-US"/>
              </w:rPr>
              <w:t xml:space="preserve"> 2</w:t>
            </w:r>
          </w:p>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за всяка бариера</w:t>
            </w:r>
          </w:p>
        </w:tc>
        <w:tc>
          <w:tcPr>
            <w:tcW w:w="1857" w:type="pc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При пробонабирането през 2021г., е установена миграционна бариера (с координати 43.648166 </w:t>
            </w:r>
            <w:r w:rsidRPr="00FB2296">
              <w:rPr>
                <w:rFonts w:ascii="Times New Roman" w:eastAsia="Calibri" w:hAnsi="Times New Roman"/>
              </w:rPr>
              <w:lastRenderedPageBreak/>
              <w:t>23.786292, с височина около 1.5-2 м), в рамките на зоната представляваща подходящо местообитание за вида. Бариерата е от Степен 4 – само най-добрите плувци в условия на пълноводие могат да преминават. Създават се условия за изолиране на популации</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B2296" w:rsidRPr="00FB2296" w:rsidRDefault="00FB2296" w:rsidP="00FB2296">
            <w:pPr>
              <w:spacing w:before="120" w:after="120" w:line="240" w:lineRule="auto"/>
              <w:jc w:val="both"/>
              <w:rPr>
                <w:rFonts w:ascii="Times New Roman" w:eastAsia="Calibri" w:hAnsi="Times New Roman"/>
              </w:rPr>
            </w:pPr>
          </w:p>
        </w:tc>
        <w:tc>
          <w:tcPr>
            <w:tcW w:w="1039"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lastRenderedPageBreak/>
              <w:t xml:space="preserve">Достигане и Поддържане на свързаност на местообитанието на вида от Степен 1 за всяка бариера в речния участък. </w:t>
            </w: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По-висока или равна на 2 – Добро състояние/Добър потенциал</w:t>
            </w:r>
          </w:p>
        </w:tc>
        <w:tc>
          <w:tcPr>
            <w:tcW w:w="1857" w:type="pct"/>
            <w:shd w:val="clear" w:color="auto" w:fill="auto"/>
          </w:tcPr>
          <w:p w:rsidR="00FB2296" w:rsidRPr="00FB2296" w:rsidRDefault="00FB2296" w:rsidP="00FB2296">
            <w:pPr>
              <w:spacing w:after="0" w:line="240" w:lineRule="auto"/>
              <w:jc w:val="both"/>
              <w:rPr>
                <w:rFonts w:ascii="Times New Roman" w:eastAsia="Calibri" w:hAnsi="Times New Roman"/>
              </w:rPr>
            </w:pPr>
            <w:r w:rsidRPr="00FB2296">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B2296" w:rsidRPr="00FB2296" w:rsidTr="00FB2296">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B2296" w:rsidRPr="00FB2296" w:rsidRDefault="00FB2296" w:rsidP="00FB2296">
                  <w:pPr>
                    <w:spacing w:after="0" w:line="240" w:lineRule="auto"/>
                    <w:jc w:val="center"/>
                    <w:rPr>
                      <w:rFonts w:ascii="Times New Roman" w:eastAsia="Calibri" w:hAnsi="Times New Roman"/>
                      <w:b/>
                      <w:bCs/>
                      <w:color w:val="000000"/>
                    </w:rPr>
                  </w:pPr>
                  <w:r w:rsidRPr="00FB2296">
                    <w:rPr>
                      <w:rFonts w:ascii="Times New Roman" w:eastAsia="Calibri" w:hAnsi="Times New Roman"/>
                      <w:b/>
                      <w:bCs/>
                      <w:color w:val="000000"/>
                    </w:rPr>
                    <w:t>ЕС/ЕП</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1 - Отлично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2 - Добро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3 - Умерено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4 - Лошо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5 - Много лошо</w:t>
                  </w:r>
                </w:p>
              </w:tc>
            </w:tr>
          </w:tbl>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Съгласно ПУРБ 2016-2021 г. р. Дунав представлява силно модифицирано водно тяло, с код (</w:t>
            </w:r>
            <w:hyperlink r:id="rId165" w:history="1">
              <w:r w:rsidRPr="00FB2296">
                <w:rPr>
                  <w:rFonts w:ascii="Times New Roman" w:eastAsia="Calibri" w:hAnsi="Times New Roman"/>
                  <w:color w:val="0000FF"/>
                  <w:u w:val="single"/>
                </w:rPr>
                <w:t>http://www.bd-dunav.org/uploads/content/files/upravlenie-na-vodite/PURB-2016-2021-final/Razdel-</w:t>
              </w:r>
              <w:r w:rsidRPr="00FB2296">
                <w:rPr>
                  <w:rFonts w:ascii="Times New Roman" w:eastAsia="Calibri" w:hAnsi="Times New Roman"/>
                  <w:color w:val="0000FF"/>
                  <w:u w:val="single"/>
                </w:rPr>
                <w:lastRenderedPageBreak/>
                <w:t>1/prilojenia_R1/Pril_1244.pdf</w:t>
              </w:r>
            </w:hyperlink>
            <w:r w:rsidRPr="00FB2296">
              <w:rPr>
                <w:rFonts w:ascii="Times New Roman" w:eastAsia="Calibri" w:hAnsi="Times New Roman"/>
              </w:rPr>
              <w:t>).</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Според информацията в ПУРБ 2016-2021 г. екологичният потенциал на р. Дунав е Умерен, (3),  (</w:t>
            </w:r>
            <w:hyperlink r:id="rId166" w:history="1">
              <w:r w:rsidRPr="00FB2296">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FB2296">
              <w:rPr>
                <w:rFonts w:ascii="Times New Roman" w:eastAsia="Calibri" w:hAnsi="Times New Roman"/>
              </w:rPr>
              <w:t xml:space="preserve">), Според наличната информация река Огоста е естествено водно тяло </w:t>
            </w:r>
            <w:hyperlink r:id="rId167" w:history="1">
              <w:r w:rsidRPr="00FB2296">
                <w:rPr>
                  <w:rFonts w:ascii="Times New Roman" w:eastAsia="Calibri" w:hAnsi="Times New Roman"/>
                  <w:color w:val="0563C1"/>
                  <w:u w:val="single"/>
                </w:rPr>
                <w:t>file:///F:/Natura%202000_2021_PUDOOS/data_Zoni/Pril_1244.pdf</w:t>
              </w:r>
            </w:hyperlink>
          </w:p>
          <w:p w:rsidR="00FB2296" w:rsidRPr="00FB2296" w:rsidRDefault="00FB2296" w:rsidP="00FB2296">
            <w:pPr>
              <w:spacing w:before="120" w:after="120" w:line="240" w:lineRule="auto"/>
              <w:jc w:val="both"/>
              <w:rPr>
                <w:rFonts w:ascii="Times New Roman" w:eastAsia="Calibri" w:hAnsi="Times New Roman"/>
                <w:color w:val="0070C0"/>
                <w:u w:val="single"/>
              </w:rPr>
            </w:pPr>
            <w:r w:rsidRPr="00FB2296">
              <w:rPr>
                <w:rFonts w:ascii="Times New Roman" w:eastAsia="Calibri" w:hAnsi="Times New Roman"/>
              </w:rPr>
              <w:t xml:space="preserve">в Добро екологично състояние (2), </w:t>
            </w:r>
            <w:hyperlink r:id="rId168" w:history="1">
              <w:r w:rsidRPr="00FB2296">
                <w:rPr>
                  <w:rFonts w:ascii="Times New Roman" w:eastAsia="Calibri" w:hAnsi="Times New Roman"/>
                  <w:color w:val="0563C1"/>
                  <w:u w:val="single"/>
                </w:rPr>
                <w:t>https://www.eea.europa.eu/data-and-maps/explore-interactive-maps/water-framework-directive-quality-elements</w:t>
              </w:r>
            </w:hyperlink>
          </w:p>
        </w:tc>
        <w:tc>
          <w:tcPr>
            <w:tcW w:w="1039"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състояние/Добър потенциал</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Междинна цел:</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w:t>
            </w:r>
            <w:r w:rsidRPr="00FB2296">
              <w:rPr>
                <w:rFonts w:ascii="Times New Roman" w:eastAsia="Calibri" w:hAnsi="Times New Roman"/>
              </w:rPr>
              <w:lastRenderedPageBreak/>
              <w:t>с подходящи местообитания за вида</w:t>
            </w:r>
          </w:p>
        </w:tc>
        <w:tc>
          <w:tcPr>
            <w:tcW w:w="714"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Фактори, водещи до нарушаване на естествената структура на дънния субстрат, са:</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t>Отстраняване на чакъл и пясък от коритото на реката;</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t xml:space="preserve">Изкопаване на речното корито, водещо до </w:t>
            </w:r>
            <w:r w:rsidRPr="00FB2296">
              <w:rPr>
                <w:rFonts w:ascii="Times New Roman" w:eastAsia="Calibri" w:hAnsi="Times New Roman"/>
              </w:rPr>
              <w:lastRenderedPageBreak/>
              <w:t>ускоряване на водния поток и отстраняване на субстрата;</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t>др.</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Не е установен натиск в зоната по този параметър над 5%. Участъкът с компрометираният бент заема значително по-малко от 5 % от площта на зоната.</w:t>
            </w:r>
          </w:p>
        </w:tc>
        <w:tc>
          <w:tcPr>
            <w:tcW w:w="1039"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w:t>
      </w:r>
      <w:r w:rsidR="009B3F77">
        <w:rPr>
          <w:rFonts w:ascii="Times New Roman" w:eastAsia="Calibri" w:hAnsi="Times New Roman"/>
          <w:b/>
          <w:sz w:val="24"/>
          <w:szCs w:val="24"/>
        </w:rPr>
        <w:t>зация на СФ на защитената зона</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В съответствие с утвърдената методика за мониторинг на риби в реки, най-подходящата популационна единица за определянето на състоянието на вида е индивиди на хектар. 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 Видът е оценен като присъстващ (</w:t>
      </w:r>
      <w:r w:rsidRPr="00FB2296">
        <w:rPr>
          <w:rFonts w:ascii="Times New Roman" w:eastAsia="Calibri" w:hAnsi="Times New Roman"/>
          <w:sz w:val="24"/>
          <w:szCs w:val="24"/>
          <w:lang w:val="en-US"/>
        </w:rPr>
        <w:t>P</w:t>
      </w:r>
      <w:r w:rsidRPr="00FB2296">
        <w:rPr>
          <w:rFonts w:ascii="Times New Roman" w:eastAsia="Calibri" w:hAnsi="Times New Roman"/>
          <w:sz w:val="24"/>
          <w:szCs w:val="24"/>
        </w:rPr>
        <w:t>), въз основа на теренни изследвания – добро качество на информацията (</w:t>
      </w:r>
      <w:r w:rsidRPr="00FB2296">
        <w:rPr>
          <w:rFonts w:ascii="Times New Roman" w:eastAsia="Calibri" w:hAnsi="Times New Roman"/>
          <w:sz w:val="24"/>
          <w:szCs w:val="24"/>
          <w:lang w:val="en-US"/>
        </w:rPr>
        <w:t>G</w:t>
      </w:r>
      <w:r w:rsidRPr="00FB2296">
        <w:rPr>
          <w:rFonts w:ascii="Times New Roman" w:eastAsia="Calibri" w:hAnsi="Times New Roman"/>
          <w:sz w:val="24"/>
          <w:szCs w:val="24"/>
        </w:rPr>
        <w:t>). Зоната е в рамките на ареала на вида, популацията не е изолирана (С). Популацията е значителна част от националната мрежа (С). Консервационния потенциал на зоната е отличен (</w:t>
      </w:r>
      <w:r w:rsidRPr="00FB2296">
        <w:rPr>
          <w:rFonts w:ascii="Times New Roman" w:eastAsia="Calibri" w:hAnsi="Times New Roman"/>
          <w:sz w:val="24"/>
          <w:szCs w:val="24"/>
          <w:lang w:val="en-US"/>
        </w:rPr>
        <w:t>A</w:t>
      </w:r>
      <w:r w:rsidRPr="00FB2296">
        <w:rPr>
          <w:rFonts w:ascii="Times New Roman" w:eastAsia="Calibri" w:hAnsi="Times New Roman"/>
          <w:sz w:val="24"/>
          <w:szCs w:val="24"/>
        </w:rPr>
        <w:t>). Общата оценка за зоната е отлична (</w:t>
      </w:r>
      <w:r w:rsidRPr="00FB2296">
        <w:rPr>
          <w:rFonts w:ascii="Times New Roman" w:eastAsia="Calibri" w:hAnsi="Times New Roman"/>
          <w:sz w:val="24"/>
          <w:szCs w:val="24"/>
          <w:lang w:val="en-US"/>
        </w:rPr>
        <w:t>A</w:t>
      </w:r>
      <w:r w:rsidRPr="00FB2296">
        <w:rPr>
          <w:rFonts w:ascii="Times New Roman" w:eastAsia="Calibri" w:hAnsi="Times New Roman"/>
          <w:sz w:val="24"/>
          <w:szCs w:val="24"/>
        </w:rPr>
        <w:t>). Нанесени са съответните корекции и към СФ.</w:t>
      </w:r>
    </w:p>
    <w:p w:rsidR="00FB2296" w:rsidRPr="00FB2296" w:rsidRDefault="00FB2296" w:rsidP="00FB2296">
      <w:pPr>
        <w:spacing w:after="0" w:line="240" w:lineRule="auto"/>
        <w:ind w:firstLine="709"/>
        <w:jc w:val="both"/>
        <w:rPr>
          <w:rFonts w:ascii="Times New Roman" w:eastAsia="Calibri" w:hAnsi="Times New Roman"/>
          <w:szCs w:val="24"/>
        </w:rPr>
      </w:pPr>
    </w:p>
    <w:tbl>
      <w:tblPr>
        <w:tblW w:w="5489"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287"/>
        <w:gridCol w:w="292"/>
        <w:gridCol w:w="350"/>
        <w:gridCol w:w="365"/>
        <w:gridCol w:w="942"/>
        <w:gridCol w:w="942"/>
        <w:gridCol w:w="782"/>
        <w:gridCol w:w="604"/>
        <w:gridCol w:w="874"/>
        <w:gridCol w:w="983"/>
        <w:gridCol w:w="648"/>
        <w:gridCol w:w="548"/>
        <w:gridCol w:w="619"/>
      </w:tblGrid>
      <w:tr w:rsidR="00FB2296" w:rsidRPr="00FB2296" w:rsidTr="00FB2296">
        <w:trPr>
          <w:tblCellSpacing w:w="15" w:type="dxa"/>
        </w:trPr>
        <w:tc>
          <w:tcPr>
            <w:tcW w:w="1299" w:type="pct"/>
            <w:gridSpan w:val="5"/>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Species </w:t>
            </w:r>
          </w:p>
        </w:tc>
        <w:tc>
          <w:tcPr>
            <w:tcW w:w="0" w:type="auto"/>
            <w:gridSpan w:val="6"/>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Site assessment </w:t>
            </w:r>
          </w:p>
        </w:tc>
      </w:tr>
      <w:tr w:rsidR="00FB2296" w:rsidRPr="00FB2296" w:rsidTr="00FB2296">
        <w:trPr>
          <w:tblCellSpacing w:w="15" w:type="dxa"/>
        </w:trPr>
        <w:tc>
          <w:tcPr>
            <w:tcW w:w="152" w:type="pct"/>
            <w:shd w:val="clear" w:color="auto" w:fill="D9D9D9"/>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G </w:t>
            </w:r>
          </w:p>
        </w:tc>
        <w:tc>
          <w:tcPr>
            <w:tcW w:w="0" w:type="auto"/>
            <w:shd w:val="clear" w:color="auto" w:fill="D9D9D9"/>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Code </w:t>
            </w:r>
          </w:p>
        </w:tc>
        <w:tc>
          <w:tcPr>
            <w:tcW w:w="0" w:type="auto"/>
            <w:shd w:val="clear" w:color="auto" w:fill="D9D9D9"/>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Scientific Name </w:t>
            </w:r>
          </w:p>
        </w:tc>
        <w:tc>
          <w:tcPr>
            <w:tcW w:w="0" w:type="auto"/>
            <w:shd w:val="clear" w:color="auto" w:fill="D9D9D9"/>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S </w:t>
            </w:r>
          </w:p>
        </w:tc>
        <w:tc>
          <w:tcPr>
            <w:tcW w:w="0" w:type="auto"/>
            <w:shd w:val="clear" w:color="auto" w:fill="D9D9D9"/>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NP </w:t>
            </w:r>
          </w:p>
        </w:tc>
        <w:tc>
          <w:tcPr>
            <w:tcW w:w="0" w:type="auto"/>
            <w:shd w:val="clear" w:color="auto" w:fill="D9D9D9"/>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T </w:t>
            </w:r>
          </w:p>
        </w:tc>
        <w:tc>
          <w:tcPr>
            <w:tcW w:w="0" w:type="auto"/>
            <w:gridSpan w:val="2"/>
            <w:shd w:val="clear" w:color="auto" w:fill="D9D9D9"/>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Size </w:t>
            </w:r>
          </w:p>
        </w:tc>
        <w:tc>
          <w:tcPr>
            <w:tcW w:w="0" w:type="auto"/>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Unit </w:t>
            </w:r>
          </w:p>
        </w:tc>
        <w:tc>
          <w:tcPr>
            <w:tcW w:w="0" w:type="auto"/>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Cat. </w:t>
            </w:r>
          </w:p>
        </w:tc>
        <w:tc>
          <w:tcPr>
            <w:tcW w:w="0" w:type="auto"/>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D.qual. </w:t>
            </w:r>
          </w:p>
        </w:tc>
        <w:tc>
          <w:tcPr>
            <w:tcW w:w="0" w:type="auto"/>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A|B|C|D </w:t>
            </w:r>
          </w:p>
        </w:tc>
        <w:tc>
          <w:tcPr>
            <w:tcW w:w="0" w:type="auto"/>
            <w:gridSpan w:val="3"/>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A|B|C </w:t>
            </w:r>
          </w:p>
        </w:tc>
      </w:tr>
      <w:tr w:rsidR="00FB2296" w:rsidRPr="00FB2296" w:rsidTr="00FB2296">
        <w:trPr>
          <w:tblCellSpacing w:w="15" w:type="dxa"/>
        </w:trPr>
        <w:tc>
          <w:tcPr>
            <w:tcW w:w="152"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286"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488"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133"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181"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133"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313"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Min</w:t>
            </w:r>
          </w:p>
        </w:tc>
        <w:tc>
          <w:tcPr>
            <w:tcW w:w="417"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Max</w:t>
            </w:r>
          </w:p>
        </w:tc>
        <w:tc>
          <w:tcPr>
            <w:tcW w:w="417"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316"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p>
        </w:tc>
        <w:tc>
          <w:tcPr>
            <w:tcW w:w="470"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515"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Pop.</w:t>
            </w:r>
          </w:p>
        </w:tc>
        <w:tc>
          <w:tcPr>
            <w:tcW w:w="342"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Con.</w:t>
            </w:r>
          </w:p>
        </w:tc>
        <w:tc>
          <w:tcPr>
            <w:tcW w:w="284"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Iso.</w:t>
            </w:r>
          </w:p>
        </w:tc>
        <w:tc>
          <w:tcPr>
            <w:tcW w:w="316"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Glo.</w:t>
            </w:r>
          </w:p>
        </w:tc>
      </w:tr>
      <w:tr w:rsidR="00FB2296" w:rsidRPr="00FB2296" w:rsidTr="00FB2296">
        <w:trPr>
          <w:tblCellSpacing w:w="15" w:type="dxa"/>
        </w:trPr>
        <w:tc>
          <w:tcPr>
            <w:tcW w:w="15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r w:rsidRPr="00FB2296">
              <w:rPr>
                <w:rFonts w:ascii="Times New Roman" w:eastAsia="Calibri" w:hAnsi="Times New Roman"/>
                <w:b/>
                <w:bCs/>
                <w:sz w:val="20"/>
                <w:szCs w:val="20"/>
                <w:lang w:val="en-US"/>
              </w:rPr>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r w:rsidRPr="00FB2296">
              <w:rPr>
                <w:rFonts w:ascii="Times New Roman" w:eastAsia="Calibri" w:hAnsi="Times New Roman"/>
                <w:b/>
                <w:bCs/>
                <w:sz w:val="20"/>
                <w:szCs w:val="20"/>
                <w:lang w:val="en-US"/>
              </w:rPr>
              <w:t>1146</w:t>
            </w:r>
          </w:p>
        </w:tc>
        <w:tc>
          <w:tcPr>
            <w:tcW w:w="4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i/>
                <w:sz w:val="20"/>
                <w:szCs w:val="20"/>
                <w:lang w:val="en-US"/>
              </w:rPr>
            </w:pPr>
            <w:r w:rsidRPr="00FB2296">
              <w:rPr>
                <w:rFonts w:ascii="Times New Roman" w:hAnsi="Times New Roman"/>
                <w:b/>
                <w:bCs/>
                <w:i/>
                <w:color w:val="000000"/>
                <w:sz w:val="20"/>
                <w:szCs w:val="20"/>
                <w:lang w:val="en-US" w:eastAsia="bg-BG"/>
              </w:rPr>
              <w:t>Sabanejewia</w:t>
            </w:r>
            <w:r w:rsidRPr="00FB2296">
              <w:rPr>
                <w:rFonts w:ascii="Times New Roman" w:hAnsi="Times New Roman"/>
                <w:b/>
                <w:bCs/>
                <w:i/>
                <w:color w:val="000000"/>
                <w:sz w:val="20"/>
                <w:szCs w:val="20"/>
                <w:lang w:eastAsia="bg-BG"/>
              </w:rPr>
              <w:t xml:space="preserve"> </w:t>
            </w:r>
            <w:r w:rsidRPr="00FB2296">
              <w:rPr>
                <w:rFonts w:ascii="Times New Roman" w:hAnsi="Times New Roman"/>
                <w:b/>
                <w:bCs/>
                <w:i/>
                <w:color w:val="000000"/>
                <w:sz w:val="20"/>
                <w:szCs w:val="20"/>
                <w:lang w:val="en-US" w:eastAsia="bg-BG"/>
              </w:rPr>
              <w:t>aurata</w:t>
            </w: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p>
        </w:tc>
        <w:tc>
          <w:tcPr>
            <w:tcW w:w="18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Р</w:t>
            </w:r>
          </w:p>
        </w:tc>
        <w:tc>
          <w:tcPr>
            <w:tcW w:w="3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jc w:val="both"/>
              <w:rPr>
                <w:rFonts w:ascii="Times New Roman" w:hAnsi="Times New Roman"/>
                <w:b/>
                <w:bCs/>
                <w:color w:val="FF0000"/>
                <w:sz w:val="20"/>
                <w:szCs w:val="20"/>
              </w:rPr>
            </w:pPr>
            <w:r w:rsidRPr="00FB2296">
              <w:rPr>
                <w:rFonts w:ascii="Times New Roman" w:hAnsi="Times New Roman"/>
                <w:b/>
                <w:bCs/>
                <w:color w:val="FF0000"/>
                <w:sz w:val="20"/>
                <w:szCs w:val="20"/>
              </w:rPr>
              <w:t>1681732</w:t>
            </w:r>
          </w:p>
          <w:p w:rsidR="00FB2296" w:rsidRPr="00FB2296" w:rsidRDefault="00FB2296" w:rsidP="00FB2296">
            <w:pPr>
              <w:spacing w:before="120" w:after="0" w:line="259" w:lineRule="auto"/>
              <w:jc w:val="both"/>
              <w:rPr>
                <w:rFonts w:ascii="Times New Roman" w:eastAsia="Calibri" w:hAnsi="Times New Roman"/>
                <w:b/>
                <w:bCs/>
                <w:color w:val="FF0000"/>
                <w:sz w:val="20"/>
                <w:szCs w:val="20"/>
                <w:lang w:val="en-US"/>
              </w:rPr>
            </w:pPr>
          </w:p>
        </w:tc>
        <w:tc>
          <w:tcPr>
            <w:tcW w:w="4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jc w:val="both"/>
              <w:rPr>
                <w:rFonts w:ascii="Times New Roman" w:hAnsi="Times New Roman"/>
                <w:b/>
                <w:bCs/>
                <w:color w:val="FF0000"/>
                <w:sz w:val="20"/>
                <w:szCs w:val="20"/>
              </w:rPr>
            </w:pPr>
            <w:r w:rsidRPr="00FB2296">
              <w:rPr>
                <w:rFonts w:ascii="Times New Roman" w:hAnsi="Times New Roman"/>
                <w:b/>
                <w:bCs/>
                <w:color w:val="FF0000"/>
                <w:sz w:val="20"/>
                <w:szCs w:val="20"/>
              </w:rPr>
              <w:t>1681732</w:t>
            </w:r>
          </w:p>
          <w:p w:rsidR="00FB2296" w:rsidRPr="00FB2296" w:rsidRDefault="00FB2296" w:rsidP="00FB2296">
            <w:pPr>
              <w:spacing w:before="120" w:after="0" w:line="259" w:lineRule="auto"/>
              <w:jc w:val="both"/>
              <w:rPr>
                <w:rFonts w:ascii="Times New Roman" w:eastAsia="Calibri" w:hAnsi="Times New Roman"/>
                <w:b/>
                <w:bCs/>
                <w:color w:val="FF0000"/>
                <w:sz w:val="20"/>
                <w:szCs w:val="20"/>
                <w:lang w:val="en-US"/>
              </w:rPr>
            </w:pPr>
          </w:p>
        </w:tc>
        <w:tc>
          <w:tcPr>
            <w:tcW w:w="4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lang w:val="en-US"/>
              </w:rPr>
              <w:t>area</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С</w:t>
            </w:r>
          </w:p>
        </w:tc>
        <w:tc>
          <w:tcPr>
            <w:tcW w:w="4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r w:rsidRPr="00FB2296">
              <w:rPr>
                <w:rFonts w:ascii="Times New Roman" w:eastAsia="Calibri" w:hAnsi="Times New Roman"/>
                <w:b/>
                <w:bCs/>
                <w:sz w:val="20"/>
                <w:szCs w:val="20"/>
                <w:lang w:val="en-US"/>
              </w:rPr>
              <w:t>G</w:t>
            </w:r>
          </w:p>
        </w:tc>
        <w:tc>
          <w:tcPr>
            <w:tcW w:w="5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r w:rsidRPr="00FB2296">
              <w:rPr>
                <w:rFonts w:ascii="Times New Roman" w:eastAsia="Calibri" w:hAnsi="Times New Roman"/>
                <w:b/>
                <w:bCs/>
                <w:sz w:val="20"/>
                <w:szCs w:val="20"/>
                <w:lang w:val="en-US"/>
              </w:rPr>
              <w:t>C</w:t>
            </w:r>
          </w:p>
        </w:tc>
        <w:tc>
          <w:tcPr>
            <w:tcW w:w="34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r w:rsidRPr="00FB2296">
              <w:rPr>
                <w:rFonts w:ascii="Times New Roman" w:eastAsia="Calibri" w:hAnsi="Times New Roman"/>
                <w:b/>
                <w:bCs/>
                <w:sz w:val="20"/>
                <w:szCs w:val="20"/>
                <w:lang w:val="en-US"/>
              </w:rPr>
              <w:t>A</w:t>
            </w:r>
          </w:p>
        </w:tc>
        <w:tc>
          <w:tcPr>
            <w:tcW w:w="28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color w:val="FF0000"/>
                <w:sz w:val="20"/>
                <w:szCs w:val="20"/>
                <w:lang w:val="en-US"/>
              </w:rPr>
            </w:pPr>
            <w:r w:rsidRPr="00FB2296">
              <w:rPr>
                <w:rFonts w:ascii="Times New Roman" w:eastAsia="Calibri" w:hAnsi="Times New Roman"/>
                <w:b/>
                <w:bCs/>
                <w:sz w:val="20"/>
                <w:szCs w:val="20"/>
                <w:lang w:val="en-US"/>
              </w:rPr>
              <w:t>C</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r w:rsidRPr="00FB2296">
              <w:rPr>
                <w:rFonts w:ascii="Times New Roman" w:eastAsia="Calibri" w:hAnsi="Times New Roman"/>
                <w:b/>
                <w:bCs/>
                <w:sz w:val="20"/>
                <w:szCs w:val="20"/>
                <w:lang w:val="en-US"/>
              </w:rPr>
              <w:t>A</w:t>
            </w:r>
          </w:p>
        </w:tc>
      </w:tr>
    </w:tbl>
    <w:p w:rsidR="00CD0C8E" w:rsidRPr="00CD0C8E" w:rsidRDefault="00CD0C8E" w:rsidP="009B3F77">
      <w:pPr>
        <w:spacing w:after="0" w:line="240" w:lineRule="auto"/>
        <w:jc w:val="both"/>
        <w:rPr>
          <w:rFonts w:ascii="Times New Roman" w:eastAsia="Calibri" w:hAnsi="Times New Roman"/>
          <w:b/>
          <w:sz w:val="24"/>
          <w:szCs w:val="24"/>
        </w:rPr>
      </w:pPr>
    </w:p>
    <w:p w:rsidR="00CD0C8E" w:rsidRPr="00CD0C8E" w:rsidRDefault="009B3F77" w:rsidP="00CD0C8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lastRenderedPageBreak/>
        <w:t xml:space="preserve">Големански, </w:t>
      </w:r>
      <w:r w:rsidR="009B3F77">
        <w:rPr>
          <w:rFonts w:ascii="Times New Roman" w:eastAsia="Calibri" w:hAnsi="Times New Roman"/>
          <w:sz w:val="24"/>
          <w:szCs w:val="24"/>
          <w:lang w:eastAsia="x-none"/>
        </w:rPr>
        <w:t>В</w:t>
      </w:r>
      <w:r w:rsidRPr="00CD0C8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CD0C8E">
        <w:rPr>
          <w:rFonts w:ascii="Times New Roman" w:eastAsia="Calibri" w:hAnsi="Times New Roman"/>
          <w:sz w:val="24"/>
          <w:szCs w:val="24"/>
        </w:rPr>
        <w:t xml:space="preserve"> </w:t>
      </w:r>
      <w:hyperlink r:id="rId169" w:history="1">
        <w:r w:rsidRPr="00CD0C8E">
          <w:rPr>
            <w:rFonts w:ascii="Times New Roman" w:eastAsia="Calibri" w:hAnsi="Times New Roman"/>
            <w:color w:val="0000FF"/>
            <w:sz w:val="24"/>
            <w:szCs w:val="24"/>
            <w:u w:val="single"/>
          </w:rPr>
          <w:t>Том II - Животни (bas.bg)</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1921. Риби и риболовство по р. Искър. – Сведения по земеделието, 2 (9): 5–16.</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1928. Риби от семейство </w:t>
      </w:r>
      <w:r w:rsidRPr="00CD0C8E">
        <w:rPr>
          <w:rFonts w:ascii="Times New Roman" w:eastAsia="Calibri" w:hAnsi="Times New Roman"/>
          <w:sz w:val="24"/>
          <w:szCs w:val="24"/>
          <w:lang w:val="en-US" w:eastAsia="x-none"/>
        </w:rPr>
        <w:t>Cobitidae</w:t>
      </w:r>
      <w:r w:rsidRPr="00CD0C8E">
        <w:rPr>
          <w:rFonts w:ascii="Times New Roman" w:eastAsia="Calibri" w:hAnsi="Times New Roman"/>
          <w:sz w:val="24"/>
          <w:szCs w:val="24"/>
          <w:lang w:eastAsia="x-none"/>
        </w:rPr>
        <w:t xml:space="preserve"> в България. – Изв. на Ц. природ. инст., 1: 156–181.</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1951. Рибите в България. Фауна на България </w:t>
      </w:r>
      <w:r w:rsidRPr="00CD0C8E">
        <w:rPr>
          <w:rFonts w:ascii="Times New Roman" w:eastAsia="Calibri" w:hAnsi="Times New Roman"/>
          <w:sz w:val="24"/>
          <w:szCs w:val="24"/>
          <w:lang w:val="en-US" w:eastAsia="x-none"/>
        </w:rPr>
        <w:t>II</w:t>
      </w:r>
      <w:r w:rsidRPr="00CD0C8E">
        <w:rPr>
          <w:rFonts w:ascii="Times New Roman" w:eastAsia="Calibri" w:hAnsi="Times New Roman"/>
          <w:sz w:val="24"/>
          <w:szCs w:val="24"/>
          <w:lang w:eastAsia="x-none"/>
        </w:rPr>
        <w:t>. С., БАН, 270 с.</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Живков, </w:t>
      </w:r>
      <w:r w:rsidRPr="00CD0C8E">
        <w:rPr>
          <w:rFonts w:ascii="Times New Roman" w:eastAsia="Calibri" w:hAnsi="Times New Roman"/>
          <w:sz w:val="24"/>
          <w:szCs w:val="24"/>
          <w:lang w:val="en-US" w:eastAsia="x-none"/>
        </w:rPr>
        <w:t>M</w:t>
      </w:r>
      <w:r w:rsidRPr="00CD0C8E">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70" w:history="1">
        <w:r w:rsidRPr="00CD0C8E">
          <w:rPr>
            <w:rFonts w:ascii="Times New Roman" w:eastAsia="Calibri" w:hAnsi="Times New Roman"/>
            <w:color w:val="0000FF"/>
            <w:sz w:val="24"/>
            <w:szCs w:val="24"/>
            <w:u w:val="single"/>
            <w:lang w:eastAsia="x-none"/>
          </w:rPr>
          <w:t>http://eea.government.bg/bg/bio/opos/activities-results/ribi</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Информационна система за защитени зони от екологична мрежа НАТУРА 2000.</w:t>
      </w:r>
    </w:p>
    <w:p w:rsidR="00CD0C8E" w:rsidRPr="00CD0C8E" w:rsidRDefault="003C6A3E" w:rsidP="00DA1505">
      <w:pPr>
        <w:spacing w:after="0" w:line="240" w:lineRule="auto"/>
        <w:ind w:left="709" w:hanging="1"/>
        <w:jc w:val="both"/>
        <w:rPr>
          <w:rFonts w:ascii="Times New Roman" w:eastAsia="Calibri" w:hAnsi="Times New Roman"/>
          <w:sz w:val="24"/>
          <w:szCs w:val="24"/>
          <w:lang w:eastAsia="x-none"/>
        </w:rPr>
      </w:pPr>
      <w:hyperlink r:id="rId171" w:history="1">
        <w:r w:rsidR="00CD0C8E" w:rsidRPr="00CD0C8E">
          <w:rPr>
            <w:rFonts w:ascii="Times New Roman" w:eastAsia="Calibri" w:hAnsi="Times New Roman"/>
            <w:color w:val="0000FF"/>
            <w:sz w:val="24"/>
            <w:szCs w:val="24"/>
            <w:u w:val="single"/>
            <w:lang w:eastAsia="x-none"/>
          </w:rPr>
          <w:t>http://natura2000.moew.government.bg/</w:t>
        </w:r>
      </w:hyperlink>
      <w:r w:rsidR="00CD0C8E" w:rsidRPr="00CD0C8E">
        <w:rPr>
          <w:rFonts w:ascii="Times New Roman" w:eastAsia="Calibri" w:hAnsi="Times New Roman"/>
          <w:sz w:val="24"/>
          <w:szCs w:val="24"/>
          <w:lang w:eastAsia="x-none"/>
        </w:rPr>
        <w:t xml:space="preserve">; </w:t>
      </w:r>
      <w:hyperlink r:id="rId172" w:history="1">
        <w:r w:rsidR="00CD0C8E" w:rsidRPr="00CD0C8E">
          <w:rPr>
            <w:rFonts w:ascii="Times New Roman" w:eastAsia="Calibri" w:hAnsi="Times New Roman"/>
            <w:color w:val="0000FF"/>
            <w:sz w:val="24"/>
            <w:szCs w:val="24"/>
            <w:u w:val="single"/>
            <w:lang w:eastAsia="x-none"/>
          </w:rPr>
          <w:t>http://natura2000.moew.government.bg/Home/Reports?reportType=Fishes</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1972. Ихтиофауна на р. Янтра. – Изв. на Зоолог. инст. с музей, 36: 149–182.</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1974. Ихтиофауна на р. Камчия. – Изв. на Зоолог. инст. с музей, 39: 85–98.</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М. Живков. 1995. Рибите в България. С., "Гея-Либрис", 247 с.</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Моров, Т. 1931. Сладководните риби в България. С., "Художник", 93 с.</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lastRenderedPageBreak/>
        <w:t>Паспалев, Г., Ц. Пешев. 1955. Принос към изучаване на ихтиофауната на р. Искър. – Год. на СУ, Биолого-Геолого-Географски фак., 48(1): 1–39.</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2013.</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-5113024-1-48 "</w:t>
      </w:r>
      <w:r w:rsidRPr="00CD0C8E">
        <w:rPr>
          <w:rFonts w:ascii="Times New Roman" w:eastAsia="Calibri" w:hAnsi="Times New Roman"/>
          <w:sz w:val="24"/>
          <w:szCs w:val="24"/>
          <w:lang w:val="en-US" w:eastAsia="x-none"/>
        </w:rPr>
        <w:t>Te</w:t>
      </w:r>
      <w:r w:rsidRPr="00CD0C8E">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xml:space="preserve"> фаза".</w:t>
      </w:r>
    </w:p>
    <w:p w:rsidR="00CD0C8E" w:rsidRPr="00CD0C8E" w:rsidRDefault="00CD0C8E" w:rsidP="009B3F77">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CD0C8E">
        <w:rPr>
          <w:rFonts w:ascii="Times New Roman" w:eastAsia="Calibri" w:hAnsi="Times New Roman"/>
          <w:sz w:val="24"/>
          <w:szCs w:val="24"/>
        </w:rPr>
        <w:t xml:space="preserve"> </w:t>
      </w:r>
    </w:p>
    <w:p w:rsidR="00CD0C8E" w:rsidRPr="00CD0C8E" w:rsidRDefault="003C6A3E" w:rsidP="009B3F77">
      <w:pPr>
        <w:spacing w:after="0" w:line="240" w:lineRule="auto"/>
        <w:ind w:left="709" w:hanging="709"/>
        <w:jc w:val="both"/>
        <w:rPr>
          <w:rFonts w:ascii="Times New Roman" w:eastAsia="Calibri" w:hAnsi="Times New Roman"/>
          <w:sz w:val="24"/>
          <w:szCs w:val="24"/>
          <w:lang w:eastAsia="x-none"/>
        </w:rPr>
      </w:pPr>
      <w:hyperlink r:id="rId173" w:history="1">
        <w:r w:rsidR="00CD0C8E" w:rsidRPr="00CD0C8E">
          <w:rPr>
            <w:rFonts w:ascii="Times New Roman" w:eastAsia="Calibri" w:hAnsi="Times New Roman"/>
            <w:color w:val="0000FF"/>
            <w:sz w:val="24"/>
            <w:szCs w:val="24"/>
            <w:u w:val="single"/>
            <w:lang w:val="en-US" w:eastAsia="x-none"/>
          </w:rPr>
          <w:t>https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ec</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europa</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environment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nature</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natura</w:t>
        </w:r>
        <w:r w:rsidR="00CD0C8E" w:rsidRPr="00CD0C8E">
          <w:rPr>
            <w:rFonts w:ascii="Times New Roman" w:eastAsia="Calibri" w:hAnsi="Times New Roman"/>
            <w:color w:val="0000FF"/>
            <w:sz w:val="24"/>
            <w:szCs w:val="24"/>
            <w:u w:val="single"/>
            <w:lang w:eastAsia="x-none"/>
          </w:rPr>
          <w:t>2000/</w:t>
        </w:r>
        <w:r w:rsidR="00CD0C8E" w:rsidRPr="00CD0C8E">
          <w:rPr>
            <w:rFonts w:ascii="Times New Roman" w:eastAsia="Calibri" w:hAnsi="Times New Roman"/>
            <w:color w:val="0000FF"/>
            <w:sz w:val="24"/>
            <w:szCs w:val="24"/>
            <w:u w:val="single"/>
            <w:lang w:val="en-US" w:eastAsia="x-none"/>
          </w:rPr>
          <w:t>management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docs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6/</w:t>
        </w:r>
        <w:r w:rsidR="00CD0C8E" w:rsidRPr="00CD0C8E">
          <w:rPr>
            <w:rFonts w:ascii="Times New Roman" w:eastAsia="Calibri" w:hAnsi="Times New Roman"/>
            <w:color w:val="0000FF"/>
            <w:sz w:val="24"/>
            <w:szCs w:val="24"/>
            <w:u w:val="single"/>
            <w:lang w:val="en-US" w:eastAsia="x-none"/>
          </w:rPr>
          <w:t>BG</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_6_</w:t>
        </w:r>
        <w:r w:rsidR="00CD0C8E" w:rsidRPr="00CD0C8E">
          <w:rPr>
            <w:rFonts w:ascii="Times New Roman" w:eastAsia="Calibri" w:hAnsi="Times New Roman"/>
            <w:color w:val="0000FF"/>
            <w:sz w:val="24"/>
            <w:szCs w:val="24"/>
            <w:u w:val="single"/>
            <w:lang w:val="en-US" w:eastAsia="x-none"/>
          </w:rPr>
          <w:t>guide</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jun</w:t>
        </w:r>
        <w:r w:rsidR="00CD0C8E" w:rsidRPr="00CD0C8E">
          <w:rPr>
            <w:rFonts w:ascii="Times New Roman" w:eastAsia="Calibri" w:hAnsi="Times New Roman"/>
            <w:color w:val="0000FF"/>
            <w:sz w:val="24"/>
            <w:szCs w:val="24"/>
            <w:u w:val="single"/>
            <w:lang w:eastAsia="x-none"/>
          </w:rPr>
          <w:t>_2019.</w:t>
        </w:r>
        <w:r w:rsidR="00CD0C8E" w:rsidRPr="00CD0C8E">
          <w:rPr>
            <w:rFonts w:ascii="Times New Roman" w:eastAsia="Calibri" w:hAnsi="Times New Roman"/>
            <w:color w:val="0000FF"/>
            <w:sz w:val="24"/>
            <w:szCs w:val="24"/>
            <w:u w:val="single"/>
            <w:lang w:val="en-US" w:eastAsia="x-none"/>
          </w:rPr>
          <w:t>pdf</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Шишков Г. 1939. Няколко думи за риболова по р. Искър. – Рибарски преглед, 9(8): 4–7.</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Шишков, Г. 1939</w:t>
      </w:r>
      <w:r w:rsidRPr="00CD0C8E">
        <w:rPr>
          <w:rFonts w:ascii="Times New Roman" w:eastAsia="Calibri" w:hAnsi="Times New Roman"/>
          <w:sz w:val="24"/>
          <w:szCs w:val="24"/>
          <w:lang w:val="en-US" w:eastAsia="x-none"/>
        </w:rPr>
        <w:t>a</w:t>
      </w:r>
      <w:r w:rsidRPr="00CD0C8E">
        <w:rPr>
          <w:rFonts w:ascii="Times New Roman" w:eastAsia="Calibri" w:hAnsi="Times New Roman"/>
          <w:sz w:val="24"/>
          <w:szCs w:val="24"/>
          <w:lang w:eastAsia="x-none"/>
        </w:rPr>
        <w:t>. Върху някои нови и слабо познати нашенски сладководни риби. – Год. СУ Физико-матем. фак., 35 (3): 91–199.</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Apostolou</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A</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L</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Pehlivanov</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M</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Schabuss</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H</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Zorning</w:t>
      </w:r>
      <w:r w:rsidRPr="00CD0C8E">
        <w:rPr>
          <w:rFonts w:ascii="Times New Roman" w:eastAsia="Calibri" w:hAnsi="Times New Roman"/>
          <w:sz w:val="24"/>
          <w:szCs w:val="24"/>
          <w:lang w:eastAsia="x-none"/>
        </w:rPr>
        <w:t xml:space="preserve"> 2021.</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Monitoring fish in Lower Danube River main channel by applying various sampling methodologies.</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Acta Zool. Bulg., 73 (2): 269-274.</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Bern Convention on the Conservation of European Wildlife and Natural Habitats.</w:t>
      </w:r>
      <w:r w:rsidRPr="00CD0C8E">
        <w:rPr>
          <w:rFonts w:ascii="Times New Roman" w:eastAsia="Calibri" w:hAnsi="Times New Roman"/>
          <w:sz w:val="24"/>
          <w:szCs w:val="24"/>
        </w:rPr>
        <w:t xml:space="preserve"> </w:t>
      </w:r>
      <w:hyperlink r:id="rId174" w:history="1">
        <w:r w:rsidRPr="00CD0C8E">
          <w:rPr>
            <w:rFonts w:ascii="Times New Roman" w:eastAsia="Calibri" w:hAnsi="Times New Roman"/>
            <w:color w:val="0000FF"/>
            <w:sz w:val="24"/>
            <w:szCs w:val="24"/>
            <w:u w:val="single"/>
            <w:lang w:val="en-US" w:eastAsia="x-none"/>
          </w:rPr>
          <w:t>https://www.coe.int/en/web/bern-convention</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eastAsia="x-none"/>
        </w:rPr>
        <w:t>CEN - EN 14011, 2003. Water quality - Sampling of fish with electricity. Brussels, 16 p.</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Dikov, T., J. Jankov, S. Jocev. 1994. Fish stocks in rivers of Bulgaria. – Polskie Archiwum Hydrobiologii, 41(3): 377–391.</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Froese, R., D. Pauly. Editors. 2021. FishBase. World Wide Web electronic publication. www.fishbase.org, (06/2021)</w:t>
      </w:r>
      <w:r w:rsidRPr="00CD0C8E">
        <w:rPr>
          <w:rFonts w:ascii="Times New Roman" w:eastAsia="Calibri" w:hAnsi="Times New Roman"/>
          <w:sz w:val="24"/>
          <w:szCs w:val="24"/>
          <w:lang w:eastAsia="x-none"/>
        </w:rPr>
        <w:t>:</w:t>
      </w:r>
      <w:r w:rsidRPr="00CD0C8E">
        <w:rPr>
          <w:rFonts w:ascii="Times New Roman" w:eastAsia="Calibri" w:hAnsi="Times New Roman"/>
          <w:sz w:val="24"/>
          <w:szCs w:val="24"/>
        </w:rPr>
        <w:t xml:space="preserve"> </w:t>
      </w:r>
      <w:hyperlink r:id="rId175" w:history="1">
        <w:r w:rsidRPr="00CD0C8E">
          <w:rPr>
            <w:rFonts w:ascii="Times New Roman" w:eastAsia="Calibri" w:hAnsi="Times New Roman"/>
            <w:color w:val="0000FF"/>
            <w:sz w:val="24"/>
            <w:szCs w:val="24"/>
            <w:u w:val="single"/>
          </w:rPr>
          <w:t>Search FishBase (mnhn.fr)</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 xml:space="preserve">IUCN 2021. The IUCN Red List of Threatened Species. Version 2021-2. </w:t>
      </w:r>
      <w:hyperlink r:id="rId176" w:history="1">
        <w:r w:rsidRPr="00CD0C8E">
          <w:rPr>
            <w:rFonts w:ascii="Times New Roman" w:eastAsia="Calibri" w:hAnsi="Times New Roman"/>
            <w:color w:val="0000FF"/>
            <w:sz w:val="24"/>
            <w:szCs w:val="24"/>
            <w:u w:val="single"/>
            <w:lang w:val="en-US" w:eastAsia="x-none"/>
          </w:rPr>
          <w:t>https://www.iucnredlist.org</w:t>
        </w:r>
      </w:hyperlink>
      <w:r w:rsidRPr="00CD0C8E">
        <w:rPr>
          <w:rFonts w:ascii="Times New Roman" w:eastAsia="Calibri" w:hAnsi="Times New Roman"/>
          <w:sz w:val="24"/>
          <w:szCs w:val="24"/>
          <w:lang w:val="en-US" w:eastAsia="x-none"/>
        </w:rPr>
        <w:t>.</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Kottelat, M., J. Freyhof, 2007. Handbook of European freshwater fishes. Publications Kottelat, Cornol and Freyhof, Berlin. 646 pp.</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Vassilev, M., L. Pehlivanov. 2005. Checklist of Bulgarian freshwater fishes. – Acta zool. bulg., 57(2): 161–190.</w:t>
      </w:r>
    </w:p>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Апостолос Апостолу, Лъче</w:t>
      </w:r>
      <w:r w:rsidR="00FB2296">
        <w:rPr>
          <w:rFonts w:ascii="Times New Roman" w:eastAsia="Calibri" w:hAnsi="Times New Roman"/>
          <w:sz w:val="24"/>
          <w:szCs w:val="24"/>
        </w:rPr>
        <w:t>зар Пехливанов, Стефан Казаков</w:t>
      </w:r>
    </w:p>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after="160" w:line="240" w:lineRule="auto"/>
        <w:jc w:val="both"/>
        <w:rPr>
          <w:rFonts w:ascii="Times New Roman" w:eastAsia="Calibri" w:hAnsi="Times New Roman"/>
          <w:sz w:val="24"/>
          <w:szCs w:val="24"/>
        </w:rPr>
      </w:pPr>
    </w:p>
    <w:p w:rsidR="00CD0C8E" w:rsidRPr="00427C16" w:rsidRDefault="00CD0C8E" w:rsidP="00427C16">
      <w:pPr>
        <w:pStyle w:val="Heading2"/>
        <w:numPr>
          <w:ilvl w:val="0"/>
          <w:numId w:val="0"/>
        </w:numPr>
        <w:ind w:left="1134"/>
        <w:rPr>
          <w:rFonts w:ascii="Times New Roman" w:eastAsia="Calibri" w:hAnsi="Times New Roman"/>
          <w:b w:val="0"/>
          <w:color w:val="1F497D"/>
          <w:sz w:val="28"/>
          <w:lang w:eastAsia="bg-BG"/>
        </w:rPr>
      </w:pPr>
      <w:bookmarkStart w:id="167" w:name="_Toc86569929"/>
      <w:bookmarkStart w:id="168" w:name="_Toc86574727"/>
      <w:bookmarkStart w:id="169" w:name="_Toc88918040"/>
      <w:r w:rsidRPr="00427C16">
        <w:rPr>
          <w:rFonts w:ascii="Times New Roman" w:eastAsia="Calibri" w:hAnsi="Times New Roman"/>
          <w:b w:val="0"/>
          <w:color w:val="1F497D"/>
          <w:sz w:val="28"/>
          <w:lang w:eastAsia="bg-BG"/>
        </w:rPr>
        <w:t xml:space="preserve">Природозащитни цели за 1160 </w:t>
      </w:r>
      <w:r w:rsidRPr="00427C16">
        <w:rPr>
          <w:rFonts w:ascii="Times New Roman" w:eastAsia="Calibri" w:hAnsi="Times New Roman"/>
          <w:b w:val="0"/>
          <w:i/>
          <w:color w:val="1F497D"/>
          <w:sz w:val="28"/>
          <w:lang w:eastAsia="bg-BG"/>
        </w:rPr>
        <w:t>Zingel streber</w:t>
      </w:r>
      <w:bookmarkEnd w:id="167"/>
      <w:bookmarkEnd w:id="168"/>
      <w:bookmarkEnd w:id="169"/>
    </w:p>
    <w:p w:rsidR="00CD0C8E" w:rsidRPr="00CD0C8E" w:rsidRDefault="00CD0C8E" w:rsidP="00CD0C8E">
      <w:pPr>
        <w:spacing w:after="0" w:line="240" w:lineRule="auto"/>
        <w:contextualSpacing/>
        <w:jc w:val="center"/>
        <w:rPr>
          <w:rFonts w:ascii="Times New Roman" w:eastAsia="Calibri" w:hAnsi="Times New Roman"/>
          <w:bCs/>
          <w:sz w:val="28"/>
          <w:szCs w:val="28"/>
          <w:lang w:eastAsia="bg-BG"/>
        </w:rPr>
      </w:pPr>
    </w:p>
    <w:p w:rsidR="00CD0C8E" w:rsidRPr="00CD0C8E" w:rsidRDefault="00CD0C8E" w:rsidP="00CD0C8E">
      <w:pPr>
        <w:spacing w:after="160" w:line="240" w:lineRule="auto"/>
        <w:jc w:val="both"/>
        <w:rPr>
          <w:rFonts w:ascii="Times New Roman" w:eastAsia="Calibri" w:hAnsi="Times New Roman"/>
          <w:b/>
          <w:bCs/>
          <w:sz w:val="24"/>
          <w:szCs w:val="24"/>
        </w:rPr>
      </w:pPr>
      <w:r w:rsidRPr="00CD0C8E">
        <w:rPr>
          <w:rFonts w:ascii="Times New Roman" w:eastAsia="Calibri" w:hAnsi="Times New Roman"/>
          <w:b/>
          <w:szCs w:val="24"/>
        </w:rPr>
        <w:t>1</w:t>
      </w:r>
      <w:r w:rsidRPr="00CD0C8E">
        <w:rPr>
          <w:rFonts w:ascii="Times New Roman" w:eastAsia="Calibri" w:hAnsi="Times New Roman"/>
          <w:b/>
          <w:sz w:val="24"/>
          <w:szCs w:val="24"/>
        </w:rPr>
        <w:t xml:space="preserve">. Код и наименование на вида: </w:t>
      </w:r>
      <w:r w:rsidRPr="00CD0C8E">
        <w:rPr>
          <w:rFonts w:ascii="Times New Roman" w:eastAsia="Calibri" w:hAnsi="Times New Roman"/>
          <w:bCs/>
          <w:color w:val="000000"/>
          <w:sz w:val="24"/>
          <w:szCs w:val="24"/>
          <w:lang w:eastAsia="bg-BG"/>
        </w:rPr>
        <w:t xml:space="preserve">1160 </w:t>
      </w:r>
      <w:r w:rsidRPr="00CD0C8E">
        <w:rPr>
          <w:rFonts w:ascii="Times New Roman" w:eastAsia="Calibri" w:hAnsi="Times New Roman"/>
          <w:bCs/>
          <w:i/>
          <w:iCs/>
          <w:color w:val="000000"/>
          <w:sz w:val="24"/>
          <w:szCs w:val="24"/>
          <w:lang w:val="en-US" w:eastAsia="bg-BG"/>
        </w:rPr>
        <w:t>Z</w:t>
      </w:r>
      <w:r w:rsidRPr="00CD0C8E">
        <w:rPr>
          <w:rFonts w:ascii="Times New Roman" w:eastAsia="Calibri" w:hAnsi="Times New Roman"/>
          <w:bCs/>
          <w:i/>
          <w:iCs/>
          <w:color w:val="000000"/>
          <w:sz w:val="24"/>
          <w:szCs w:val="24"/>
          <w:lang w:val="en-GB" w:eastAsia="bg-BG"/>
        </w:rPr>
        <w:t>ingel</w:t>
      </w:r>
      <w:r w:rsidRPr="00CD0C8E">
        <w:rPr>
          <w:rFonts w:ascii="Times New Roman" w:eastAsia="Calibri" w:hAnsi="Times New Roman"/>
          <w:bCs/>
          <w:i/>
          <w:iCs/>
          <w:color w:val="000000"/>
          <w:sz w:val="24"/>
          <w:szCs w:val="24"/>
          <w:lang w:eastAsia="bg-BG"/>
        </w:rPr>
        <w:t xml:space="preserve"> </w:t>
      </w:r>
      <w:r w:rsidRPr="00CD0C8E">
        <w:rPr>
          <w:rFonts w:ascii="Times New Roman" w:eastAsia="Calibri" w:hAnsi="Times New Roman"/>
          <w:bCs/>
          <w:i/>
          <w:iCs/>
          <w:color w:val="000000"/>
          <w:sz w:val="24"/>
          <w:szCs w:val="24"/>
          <w:lang w:val="en-US" w:eastAsia="bg-BG"/>
        </w:rPr>
        <w:t>streber</w:t>
      </w:r>
      <w:r w:rsidRPr="00CD0C8E">
        <w:rPr>
          <w:rFonts w:ascii="Times New Roman" w:eastAsia="Calibri" w:hAnsi="Times New Roman"/>
          <w:bCs/>
          <w:color w:val="000000"/>
          <w:sz w:val="24"/>
          <w:szCs w:val="24"/>
          <w:lang w:eastAsia="bg-BG"/>
        </w:rPr>
        <w:t xml:space="preserve"> - Малка вретенарка</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характеристика на целевия обект</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Риба от сем. Бодлоперки (</w:t>
      </w:r>
      <w:r w:rsidRPr="00CD0C8E">
        <w:rPr>
          <w:rFonts w:ascii="Times New Roman" w:eastAsia="Calibri" w:hAnsi="Times New Roman"/>
          <w:sz w:val="24"/>
          <w:szCs w:val="24"/>
          <w:lang w:val="en-US"/>
        </w:rPr>
        <w:t>Percidae</w:t>
      </w:r>
      <w:r w:rsidRPr="00CD0C8E">
        <w:rPr>
          <w:rFonts w:ascii="Times New Roman" w:eastAsia="Calibri" w:hAnsi="Times New Roman"/>
          <w:sz w:val="24"/>
          <w:szCs w:val="24"/>
        </w:rPr>
        <w:t xml:space="preserv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w:t>
      </w:r>
      <w:r w:rsidRPr="00CD0C8E">
        <w:rPr>
          <w:rFonts w:ascii="Times New Roman" w:eastAsia="Calibri" w:hAnsi="Times New Roman"/>
          <w:sz w:val="24"/>
          <w:szCs w:val="24"/>
        </w:rPr>
        <w:lastRenderedPageBreak/>
        <w:t xml:space="preserve">(без люспи) люспите по тялото са по-едри, тялото е с 4-5 ясни добре очертани тъмни пояса без черни петна по него.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срещу течението в притоците. Понастоящем е изключително рядък вид и е установяван само в р. Дунав.</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color w:val="000000"/>
          <w:sz w:val="24"/>
          <w:szCs w:val="24"/>
        </w:rPr>
        <w:t>Придънен реофилен вид, биологията му е близка до тази на голямата вретенарка.</w:t>
      </w:r>
      <w:r w:rsidRPr="00CD0C8E">
        <w:rPr>
          <w:rFonts w:ascii="Times New Roman" w:eastAsia="Calibri" w:hAnsi="Times New Roman"/>
          <w:sz w:val="24"/>
          <w:szCs w:val="24"/>
        </w:rPr>
        <w:t xml:space="preserve"> Размножава се през март-април, като отлага хайвера си направо върху чакълесто или каменисто дъно.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Няма информация за стопанско значение на този вид, вероятно само случайно попада в уловите</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i/>
          <w:sz w:val="24"/>
          <w:szCs w:val="24"/>
        </w:rPr>
        <w:t>Характеристики на местообитанието в България</w:t>
      </w:r>
      <w:r w:rsidRPr="00CD0C8E">
        <w:rPr>
          <w:rFonts w:ascii="Times New Roman" w:eastAsia="Calibri" w:hAnsi="Times New Roman"/>
          <w:sz w:val="24"/>
          <w:szCs w:val="24"/>
        </w:rPr>
        <w:t xml:space="preserve">. Придънен реофилен вид. Обитава дълбоки участъци с бързо течение и каменисто-пясъчно дъно. В България се среща в целият български участък на р. Дунав но е изключително рядък вид.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3. Състояние на биогеографско ниво и разпространение в мрежата</w:t>
      </w:r>
    </w:p>
    <w:p w:rsidR="00CD0C8E" w:rsidRPr="00CD0C8E" w:rsidRDefault="00CD0C8E" w:rsidP="00CD0C8E">
      <w:pPr>
        <w:spacing w:before="120" w:after="0" w:line="240" w:lineRule="auto"/>
        <w:ind w:firstLine="709"/>
        <w:jc w:val="both"/>
        <w:rPr>
          <w:rFonts w:ascii="Times New Roman" w:eastAsia="Calibri" w:hAnsi="Times New Roman"/>
          <w:color w:val="0563C1"/>
          <w:sz w:val="24"/>
          <w:szCs w:val="24"/>
          <w:u w:val="single"/>
        </w:rPr>
      </w:pPr>
      <w:r w:rsidRPr="00CD0C8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27C16">
        <w:rPr>
          <w:rFonts w:ascii="Times New Roman" w:eastAsia="Calibri" w:hAnsi="Times New Roman"/>
          <w:sz w:val="24"/>
          <w:szCs w:val="24"/>
        </w:rPr>
        <w:t>ят</w:t>
      </w:r>
      <w:r w:rsidR="00FB2296">
        <w:rPr>
          <w:rFonts w:ascii="Times New Roman" w:eastAsia="Calibri" w:hAnsi="Times New Roman"/>
          <w:sz w:val="24"/>
          <w:szCs w:val="24"/>
        </w:rPr>
        <w:t>но</w:t>
      </w:r>
      <w:r w:rsidR="00427C16">
        <w:rPr>
          <w:rFonts w:ascii="Times New Roman" w:eastAsia="Calibri" w:hAnsi="Times New Roman"/>
          <w:sz w:val="24"/>
          <w:szCs w:val="24"/>
        </w:rPr>
        <w:t xml:space="preserve"> ПС по всички показатели в К</w:t>
      </w:r>
      <w:r w:rsidRPr="00CD0C8E">
        <w:rPr>
          <w:rFonts w:ascii="Times New Roman" w:eastAsia="Calibri" w:hAnsi="Times New Roman"/>
          <w:sz w:val="24"/>
          <w:szCs w:val="24"/>
        </w:rPr>
        <w:t xml:space="preserve">онтиненталния биогеографски </w:t>
      </w:r>
      <w:r w:rsidR="00427C16">
        <w:rPr>
          <w:rFonts w:ascii="Times New Roman" w:eastAsia="Calibri" w:hAnsi="Times New Roman"/>
          <w:sz w:val="24"/>
          <w:szCs w:val="24"/>
        </w:rPr>
        <w:t>регион</w:t>
      </w:r>
      <w:r w:rsidRPr="00CD0C8E">
        <w:rPr>
          <w:rFonts w:ascii="Times New Roman" w:eastAsia="Calibri" w:hAnsi="Times New Roman"/>
          <w:sz w:val="24"/>
          <w:szCs w:val="24"/>
        </w:rPr>
        <w:t xml:space="preserve">, но не е ясно на базата на каква информация е направена тази оценка. </w:t>
      </w:r>
      <w:r w:rsidRPr="00427C16">
        <w:rPr>
          <w:rFonts w:ascii="Times New Roman" w:eastAsia="Calibri" w:hAnsi="Times New Roman"/>
          <w:sz w:val="24"/>
          <w:szCs w:val="24"/>
        </w:rPr>
        <w:t xml:space="preserve">Източник на информацията: </w:t>
      </w:r>
      <w:hyperlink r:id="rId177" w:history="1">
        <w:r w:rsidRPr="00CD0C8E">
          <w:rPr>
            <w:rFonts w:ascii="Times New Roman" w:eastAsia="Calibri" w:hAnsi="Times New Roman"/>
            <w:color w:val="0563C1"/>
            <w:sz w:val="24"/>
            <w:szCs w:val="24"/>
            <w:u w:val="single"/>
          </w:rPr>
          <w:t>https://nature-art17.eionet.europa.eu/article17/species/report/</w:t>
        </w:r>
      </w:hyperlink>
    </w:p>
    <w:p w:rsidR="00CD0C8E" w:rsidRPr="00CD0C8E" w:rsidRDefault="00CD0C8E" w:rsidP="00CD0C8E">
      <w:pPr>
        <w:spacing w:before="120"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Пряко въздействащи негативни антропогенни фактори: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Прекъсване на биокоридорите: преграждане на речните корита;</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Замърсяване на водите; </w:t>
      </w:r>
    </w:p>
    <w:p w:rsidR="00CD0C8E" w:rsidRPr="00CD0C8E" w:rsidRDefault="00CD0C8E" w:rsidP="00CD0C8E">
      <w:pPr>
        <w:numPr>
          <w:ilvl w:val="0"/>
          <w:numId w:val="24"/>
        </w:numPr>
        <w:spacing w:after="0" w:line="240" w:lineRule="auto"/>
        <w:contextualSpacing/>
        <w:jc w:val="both"/>
        <w:rPr>
          <w:rFonts w:ascii="Times New Roman" w:eastAsia="Calibri" w:hAnsi="Times New Roman"/>
        </w:rPr>
      </w:pPr>
      <w:r w:rsidRPr="00CD0C8E">
        <w:rPr>
          <w:rFonts w:ascii="Times New Roman" w:eastAsia="Calibri" w:hAnsi="Times New Roman"/>
        </w:rPr>
        <w:t>Конкурентен натиск от шаранови видове;</w:t>
      </w:r>
    </w:p>
    <w:p w:rsidR="00CD0C8E" w:rsidRPr="00CD0C8E" w:rsidRDefault="00CD0C8E" w:rsidP="00CD0C8E">
      <w:pPr>
        <w:numPr>
          <w:ilvl w:val="0"/>
          <w:numId w:val="24"/>
        </w:numPr>
        <w:spacing w:after="0" w:line="240" w:lineRule="auto"/>
        <w:contextualSpacing/>
        <w:jc w:val="both"/>
        <w:rPr>
          <w:rFonts w:ascii="Times New Roman" w:eastAsia="Calibri" w:hAnsi="Times New Roman"/>
        </w:rPr>
      </w:pPr>
      <w:r w:rsidRPr="00CD0C8E">
        <w:rPr>
          <w:rFonts w:ascii="Times New Roman" w:eastAsia="Calibri" w:hAnsi="Times New Roman"/>
        </w:rPr>
        <w:t>Бракониерство.</w:t>
      </w:r>
    </w:p>
    <w:p w:rsidR="00CD0C8E" w:rsidRPr="00CD0C8E" w:rsidRDefault="00CD0C8E" w:rsidP="00CD0C8E">
      <w:pPr>
        <w:spacing w:after="0" w:line="240" w:lineRule="auto"/>
        <w:ind w:left="720"/>
        <w:contextualSpacing/>
        <w:jc w:val="both"/>
        <w:rPr>
          <w:rFonts w:ascii="Times New Roman" w:eastAsia="Calibri" w:hAnsi="Times New Roman"/>
          <w:color w:val="0563C1"/>
          <w:u w:val="single"/>
        </w:rPr>
      </w:pPr>
    </w:p>
    <w:p w:rsidR="00CD0C8E" w:rsidRPr="00CD0C8E" w:rsidRDefault="00CD0C8E" w:rsidP="00CD0C8E">
      <w:pPr>
        <w:spacing w:before="120" w:after="0" w:line="240" w:lineRule="auto"/>
        <w:jc w:val="both"/>
        <w:rPr>
          <w:rFonts w:ascii="Times New Roman" w:eastAsia="Calibri" w:hAnsi="Times New Roman"/>
          <w:b/>
        </w:rPr>
      </w:pPr>
      <w:r w:rsidRPr="00CD0C8E">
        <w:rPr>
          <w:rFonts w:ascii="Times New Roman" w:eastAsia="Calibri" w:hAnsi="Times New Roman"/>
          <w:b/>
        </w:rPr>
        <w:t xml:space="preserve">4. Състояние на ниво защитена зона </w:t>
      </w:r>
    </w:p>
    <w:p w:rsidR="00CD0C8E" w:rsidRPr="00CD0C8E" w:rsidRDefault="00CD0C8E" w:rsidP="00CD0C8E">
      <w:pPr>
        <w:spacing w:before="120" w:after="0" w:line="240" w:lineRule="auto"/>
        <w:jc w:val="both"/>
        <w:rPr>
          <w:rFonts w:ascii="Times New Roman" w:eastAsia="Calibri" w:hAnsi="Times New Roman"/>
          <w:b/>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CD0C8E" w:rsidRPr="00427C16" w:rsidTr="00CD0C8E">
        <w:trPr>
          <w:tblCellSpacing w:w="15" w:type="dxa"/>
        </w:trPr>
        <w:tc>
          <w:tcPr>
            <w:tcW w:w="1547" w:type="pct"/>
            <w:gridSpan w:val="5"/>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Site assessment </w:t>
            </w:r>
          </w:p>
        </w:tc>
      </w:tr>
      <w:tr w:rsidR="00CD0C8E" w:rsidRPr="00427C16" w:rsidTr="00CD0C8E">
        <w:trPr>
          <w:tblCellSpacing w:w="15" w:type="dxa"/>
        </w:trPr>
        <w:tc>
          <w:tcPr>
            <w:tcW w:w="151"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G </w:t>
            </w:r>
          </w:p>
        </w:tc>
        <w:tc>
          <w:tcPr>
            <w:tcW w:w="295"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Code </w:t>
            </w:r>
          </w:p>
        </w:tc>
        <w:tc>
          <w:tcPr>
            <w:tcW w:w="580"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Scientific Name </w:t>
            </w:r>
          </w:p>
        </w:tc>
        <w:tc>
          <w:tcPr>
            <w:tcW w:w="123"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 </w:t>
            </w:r>
          </w:p>
        </w:tc>
        <w:tc>
          <w:tcPr>
            <w:tcW w:w="333"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NP </w:t>
            </w:r>
          </w:p>
        </w:tc>
        <w:tc>
          <w:tcPr>
            <w:tcW w:w="147"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T </w:t>
            </w:r>
          </w:p>
        </w:tc>
        <w:tc>
          <w:tcPr>
            <w:tcW w:w="696" w:type="pct"/>
            <w:gridSpan w:val="2"/>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A|B|C </w:t>
            </w:r>
          </w:p>
        </w:tc>
      </w:tr>
      <w:tr w:rsidR="00CD0C8E" w:rsidRPr="00427C16" w:rsidTr="00CD0C8E">
        <w:trPr>
          <w:tblCellSpacing w:w="15" w:type="dxa"/>
        </w:trPr>
        <w:tc>
          <w:tcPr>
            <w:tcW w:w="151"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29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Glo.</w:t>
            </w:r>
          </w:p>
        </w:tc>
      </w:tr>
      <w:tr w:rsidR="00CD0C8E" w:rsidRPr="00427C16" w:rsidTr="00CD0C8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lang w:val="en-US"/>
              </w:rPr>
              <w:t>11</w:t>
            </w:r>
            <w:r w:rsidRPr="00427C16">
              <w:rPr>
                <w:rFonts w:ascii="Times New Roman" w:eastAsia="Calibri" w:hAnsi="Times New Roman"/>
                <w:b/>
                <w:bCs/>
                <w:sz w:val="20"/>
                <w:szCs w:val="20"/>
              </w:rPr>
              <w:t>60</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i/>
                <w:sz w:val="20"/>
                <w:szCs w:val="20"/>
                <w:lang w:val="en-US"/>
              </w:rPr>
            </w:pPr>
            <w:r w:rsidRPr="00427C16">
              <w:rPr>
                <w:rFonts w:ascii="Times New Roman" w:eastAsia="Calibri" w:hAnsi="Times New Roman"/>
                <w:b/>
                <w:bCs/>
                <w:sz w:val="20"/>
                <w:szCs w:val="20"/>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383550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383550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A</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
          <w:szCs w:val="24"/>
        </w:rPr>
      </w:pPr>
    </w:p>
    <w:p w:rsidR="00CD0C8E" w:rsidRPr="00CD0C8E" w:rsidRDefault="00CD0C8E" w:rsidP="00CD0C8E">
      <w:pPr>
        <w:autoSpaceDE w:val="0"/>
        <w:autoSpaceDN w:val="0"/>
        <w:adjustRightInd w:val="0"/>
        <w:spacing w:after="0" w:line="240" w:lineRule="auto"/>
        <w:jc w:val="both"/>
        <w:rPr>
          <w:rFonts w:ascii="Times New Roman" w:eastAsia="Calibri" w:hAnsi="Times New Roman"/>
          <w:b/>
          <w:szCs w:val="24"/>
        </w:rPr>
      </w:pPr>
    </w:p>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Cs w:val="24"/>
        </w:rPr>
      </w:pPr>
      <w:r w:rsidRPr="00CD0C8E">
        <w:rPr>
          <w:rFonts w:ascii="Times New Roman" w:eastAsia="Calibri" w:hAnsi="Times New Roman"/>
          <w:b/>
          <w:szCs w:val="24"/>
        </w:rPr>
        <w:t xml:space="preserve">Източник: </w:t>
      </w:r>
    </w:p>
    <w:p w:rsidR="00CD0C8E" w:rsidRPr="00CD0C8E" w:rsidRDefault="003C6A3E" w:rsidP="00CD0C8E">
      <w:pPr>
        <w:spacing w:after="160" w:line="240" w:lineRule="auto"/>
        <w:jc w:val="both"/>
        <w:rPr>
          <w:rFonts w:ascii="Times New Roman" w:eastAsia="Calibri" w:hAnsi="Times New Roman"/>
        </w:rPr>
      </w:pPr>
      <w:hyperlink r:id="rId178" w:history="1">
        <w:r w:rsidR="00CD0C8E" w:rsidRPr="00CD0C8E">
          <w:rPr>
            <w:rFonts w:ascii="Times New Roman" w:eastAsia="Calibri" w:hAnsi="Times New Roman"/>
            <w:color w:val="0563C1"/>
            <w:u w:val="single"/>
          </w:rPr>
          <w:t>http://natura2000.moew.government.bg/PublicDownloads/Auto/PS_SCI/BG0000614/BG0000614_PS_16.pdf</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Популацията е оценена в като заета площ (мин-макс). Видът е оценен като присъстващ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Качеството на данните за малката вретенарка е оценено като „лошо“ (Р). Изолираността на популацията е оценен</w:t>
      </w:r>
      <w:r w:rsidR="00DA1505">
        <w:rPr>
          <w:rFonts w:ascii="Times New Roman" w:eastAsia="Calibri" w:hAnsi="Times New Roman"/>
          <w:sz w:val="24"/>
          <w:szCs w:val="24"/>
        </w:rPr>
        <w:t>а</w:t>
      </w:r>
      <w:r w:rsidRPr="00CD0C8E">
        <w:rPr>
          <w:rFonts w:ascii="Times New Roman" w:eastAsia="Calibri" w:hAnsi="Times New Roman"/>
          <w:sz w:val="24"/>
          <w:szCs w:val="24"/>
        </w:rPr>
        <w:t xml:space="preserve"> с „</w:t>
      </w:r>
      <w:r w:rsidRPr="00CD0C8E">
        <w:rPr>
          <w:rFonts w:ascii="Times New Roman" w:eastAsia="Calibri" w:hAnsi="Times New Roman"/>
          <w:bCs/>
          <w:color w:val="000000"/>
          <w:kern w:val="36"/>
          <w:sz w:val="24"/>
          <w:szCs w:val="24"/>
        </w:rPr>
        <w:t>C“ (не изолирана популация в широк обхват на разпространение).</w:t>
      </w:r>
      <w:r w:rsidRPr="00CD0C8E">
        <w:rPr>
          <w:rFonts w:ascii="Times New Roman" w:eastAsia="Calibri" w:hAnsi="Times New Roman"/>
          <w:sz w:val="24"/>
          <w:szCs w:val="24"/>
        </w:rPr>
        <w:t xml:space="preserve"> Опазването на вида е оценено с „</w:t>
      </w:r>
      <w:r w:rsidRPr="00CD0C8E">
        <w:rPr>
          <w:rFonts w:ascii="Times New Roman" w:eastAsia="Calibri" w:hAnsi="Times New Roman"/>
          <w:bCs/>
          <w:color w:val="000000"/>
          <w:kern w:val="36"/>
          <w:sz w:val="24"/>
          <w:szCs w:val="24"/>
        </w:rPr>
        <w:t>А“ (отлично опазване)</w:t>
      </w:r>
      <w:r w:rsidRPr="00CD0C8E">
        <w:rPr>
          <w:rFonts w:ascii="Times New Roman" w:eastAsia="Calibri" w:hAnsi="Times New Roman"/>
          <w:sz w:val="24"/>
          <w:szCs w:val="24"/>
        </w:rPr>
        <w:t>. Цялостна оценка на стойността на зоната за опазването на вида попада в категорията „</w:t>
      </w:r>
      <w:r w:rsidRPr="00CD0C8E">
        <w:rPr>
          <w:rFonts w:ascii="Times New Roman" w:eastAsia="Calibri" w:hAnsi="Times New Roman"/>
          <w:bCs/>
          <w:color w:val="000000"/>
          <w:kern w:val="36"/>
          <w:sz w:val="24"/>
          <w:szCs w:val="24"/>
        </w:rPr>
        <w:t>A“ (отлична стойност)</w:t>
      </w:r>
      <w:r w:rsidRPr="00CD0C8E">
        <w:rPr>
          <w:rFonts w:ascii="Times New Roman" w:eastAsia="Calibri" w:hAnsi="Times New Roman"/>
          <w:sz w:val="24"/>
          <w:szCs w:val="24"/>
        </w:rPr>
        <w:t xml:space="preserve">. </w:t>
      </w:r>
    </w:p>
    <w:p w:rsidR="00CD0C8E" w:rsidRPr="00CD0C8E" w:rsidRDefault="00CD0C8E" w:rsidP="00CD0C8E">
      <w:pPr>
        <w:autoSpaceDE w:val="0"/>
        <w:autoSpaceDN w:val="0"/>
        <w:adjustRightInd w:val="0"/>
        <w:spacing w:after="0" w:line="240" w:lineRule="auto"/>
        <w:jc w:val="both"/>
        <w:rPr>
          <w:rFonts w:ascii="Times New Roman" w:eastAsia="Calibri" w:hAnsi="Times New Roman"/>
          <w:sz w:val="24"/>
          <w:szCs w:val="24"/>
        </w:rPr>
      </w:pPr>
    </w:p>
    <w:p w:rsidR="00CD0C8E" w:rsidRPr="00CD0C8E" w:rsidRDefault="00CD0C8E" w:rsidP="00CD0C8E">
      <w:pPr>
        <w:spacing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5. Анализ на наличната информация</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ПС е оценено като „благоприятно“ по всички останали критерии,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 xml:space="preserve">Според наличните данни, състоянието на вида в целия български дунавски участък е влошено. </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При полевото проучване през 2021 г.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приет в Националната система за мониторинг на биологичното разнообразие (</w:t>
      </w:r>
      <w:hyperlink r:id="rId179" w:history="1">
        <w:r w:rsidRPr="00FB2296">
          <w:rPr>
            <w:rStyle w:val="Hyperlink"/>
            <w:rFonts w:ascii="Times New Roman" w:eastAsia="Calibri" w:hAnsi="Times New Roman"/>
            <w:sz w:val="24"/>
            <w:szCs w:val="24"/>
          </w:rPr>
          <w:t>http://eea.government.bg/bg/bio/nsmbr/praktichesko-rakovodstvo-metodiki-za-monitoring-i-otsenka/Podhod_Dunav.pdf</w:t>
        </w:r>
      </w:hyperlink>
      <w:r w:rsidRPr="00FB2296">
        <w:rPr>
          <w:rFonts w:ascii="Times New Roman" w:eastAsia="Calibri" w:hAnsi="Times New Roman"/>
          <w:sz w:val="24"/>
          <w:szCs w:val="24"/>
        </w:rPr>
        <w:t>): плаващи дънни мрежи с размер на отворите 2-3 см, пускани на рибарските тони или в други участъци с чакълесто дъно. Извършено е двукратно пробонабиране с дънна хрилна мрежа с дължина 100 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Не е регистриран нито един екземпляр на вида в нито един от трансектите.</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Според информация, получена от местни рибари, видът отдавна отсъства в уловите.</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2021 г. е установено че каналът, отвеждащ отработената вода от охладителната система на АЕЦ, както и пристанището на АЕЦ, попадат в рамките на зоната в река Дунав. Поради недостатъчна информация засега не може да се определи реалният натиск. </w:t>
      </w:r>
    </w:p>
    <w:p w:rsidR="00CD0C8E" w:rsidRPr="00CD0C8E"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lastRenderedPageBreak/>
        <w:t>Не трябва да се пренебрегва влиянието на кумулативния натиск от други страни по поречието на р. Дунав, тъй като целият участък на Долен Дунав под яз. Железни Врата е международен и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r>
        <w:rPr>
          <w:rFonts w:ascii="Times New Roman" w:eastAsia="Calibri" w:hAnsi="Times New Roman"/>
          <w:sz w:val="24"/>
          <w:szCs w:val="24"/>
        </w:rPr>
        <w:t>.</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w:t>
      </w:r>
      <w:r w:rsidR="00FB2296">
        <w:rPr>
          <w:rFonts w:ascii="Times New Roman" w:eastAsia="Calibri" w:hAnsi="Times New Roman"/>
          <w:b/>
          <w:sz w:val="24"/>
          <w:szCs w:val="24"/>
        </w:rPr>
        <w:t>ното състояние на вида в зоната</w:t>
      </w:r>
    </w:p>
    <w:p w:rsidR="00CD0C8E" w:rsidRPr="00CD0C8E" w:rsidRDefault="00CD0C8E" w:rsidP="00CD0C8E">
      <w:pPr>
        <w:spacing w:before="120" w:after="0" w:line="240" w:lineRule="auto"/>
        <w:jc w:val="both"/>
        <w:rPr>
          <w:rFonts w:ascii="Times New Roman" w:eastAsia="Calibri" w:hAnsi="Times New Roman"/>
          <w:sz w:val="24"/>
          <w:szCs w:val="24"/>
        </w:rPr>
      </w:pPr>
      <w:r w:rsidRPr="00CD0C8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559"/>
        <w:gridCol w:w="1133"/>
        <w:gridCol w:w="3039"/>
        <w:gridCol w:w="1854"/>
      </w:tblGrid>
      <w:tr w:rsidR="00FB2296" w:rsidRPr="00FB2296" w:rsidTr="00FB2296">
        <w:trPr>
          <w:tblHeader/>
          <w:jc w:val="center"/>
        </w:trPr>
        <w:tc>
          <w:tcPr>
            <w:tcW w:w="756" w:type="pct"/>
            <w:shd w:val="clear" w:color="auto" w:fill="DBE5F1"/>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eastAsia="Calibri" w:hAnsi="Times New Roman"/>
                <w:b/>
                <w:bCs/>
              </w:rPr>
              <w:t>Параметър</w:t>
            </w:r>
          </w:p>
        </w:tc>
        <w:tc>
          <w:tcPr>
            <w:tcW w:w="872" w:type="pct"/>
            <w:shd w:val="clear" w:color="auto" w:fill="DBE5F1"/>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eastAsia="Calibri" w:hAnsi="Times New Roman"/>
                <w:b/>
                <w:bCs/>
              </w:rPr>
              <w:t>Мерна единица</w:t>
            </w:r>
          </w:p>
        </w:tc>
        <w:tc>
          <w:tcPr>
            <w:tcW w:w="634" w:type="pct"/>
            <w:shd w:val="clear" w:color="auto" w:fill="DBE5F1"/>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eastAsia="Calibri" w:hAnsi="Times New Roman"/>
                <w:b/>
                <w:bCs/>
              </w:rPr>
              <w:t>Целева стойност</w:t>
            </w:r>
          </w:p>
        </w:tc>
        <w:tc>
          <w:tcPr>
            <w:tcW w:w="1700" w:type="pct"/>
            <w:shd w:val="clear" w:color="auto" w:fill="DBE5F1"/>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eastAsia="Calibri" w:hAnsi="Times New Roman"/>
                <w:b/>
                <w:bCs/>
              </w:rPr>
              <w:t xml:space="preserve">Допълнителна информация </w:t>
            </w:r>
          </w:p>
        </w:tc>
        <w:tc>
          <w:tcPr>
            <w:tcW w:w="1037" w:type="pct"/>
            <w:shd w:val="clear" w:color="auto" w:fill="DBE5F1"/>
            <w:vAlign w:val="center"/>
          </w:tcPr>
          <w:p w:rsidR="00FB2296" w:rsidRPr="00FB2296" w:rsidRDefault="00FB2296" w:rsidP="00FB2296">
            <w:pPr>
              <w:widowControl w:val="0"/>
              <w:spacing w:before="120" w:after="120" w:line="240" w:lineRule="auto"/>
              <w:jc w:val="center"/>
              <w:rPr>
                <w:rFonts w:ascii="Times New Roman" w:eastAsia="Calibri" w:hAnsi="Times New Roman"/>
                <w:b/>
                <w:bCs/>
              </w:rPr>
            </w:pPr>
            <w:r w:rsidRPr="00FB2296">
              <w:rPr>
                <w:rFonts w:ascii="Times New Roman" w:eastAsia="Calibri" w:hAnsi="Times New Roman"/>
                <w:b/>
                <w:bCs/>
              </w:rPr>
              <w:t>Специфични цели на опазване за зоната</w:t>
            </w:r>
          </w:p>
        </w:tc>
      </w:tr>
      <w:tr w:rsidR="00FB2296" w:rsidRPr="00FB2296" w:rsidTr="00FB2296">
        <w:trPr>
          <w:jc w:val="center"/>
        </w:trPr>
        <w:tc>
          <w:tcPr>
            <w:tcW w:w="756" w:type="pct"/>
            <w:vMerge w:val="restart"/>
            <w:shd w:val="clear" w:color="auto" w:fill="auto"/>
          </w:tcPr>
          <w:p w:rsidR="00FB2296" w:rsidRPr="00FB2296" w:rsidRDefault="00FB2296" w:rsidP="00FB2296">
            <w:pPr>
              <w:spacing w:before="120" w:after="120" w:line="240" w:lineRule="auto"/>
              <w:rPr>
                <w:rFonts w:ascii="Times New Roman" w:eastAsia="Calibri" w:hAnsi="Times New Roman"/>
                <w:b/>
                <w:lang w:val="en-US"/>
              </w:rPr>
            </w:pPr>
            <w:r w:rsidRPr="00FB2296">
              <w:rPr>
                <w:rFonts w:ascii="Times New Roman" w:eastAsia="Calibri" w:hAnsi="Times New Roman"/>
                <w:b/>
              </w:rPr>
              <w:t>Плътност на популацията</w:t>
            </w:r>
          </w:p>
        </w:tc>
        <w:tc>
          <w:tcPr>
            <w:tcW w:w="872" w:type="pct"/>
            <w:vMerge w:val="restar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ind. CPUE</w:t>
            </w:r>
          </w:p>
        </w:tc>
        <w:tc>
          <w:tcPr>
            <w:tcW w:w="634" w:type="pct"/>
            <w:vMerge w:val="restar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Най-малко</w:t>
            </w:r>
            <w:r w:rsidRPr="00FB2296">
              <w:rPr>
                <w:rFonts w:ascii="Times New Roman" w:eastAsia="Calibri" w:hAnsi="Times New Roman"/>
                <w:lang w:val="en-US"/>
              </w:rPr>
              <w:t xml:space="preserve"> </w:t>
            </w:r>
            <w:r w:rsidRPr="00FB2296">
              <w:rPr>
                <w:rFonts w:ascii="Times New Roman" w:eastAsia="Calibri" w:hAnsi="Times New Roman"/>
              </w:rPr>
              <w:t xml:space="preserve">1-2 </w:t>
            </w:r>
          </w:p>
        </w:tc>
        <w:tc>
          <w:tcPr>
            <w:tcW w:w="1700" w:type="pct"/>
            <w:vMerge w:val="restar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w:t>
            </w:r>
            <w:r w:rsidRPr="00FB2296">
              <w:rPr>
                <w:rFonts w:ascii="Times New Roman" w:eastAsia="Calibri" w:hAnsi="Times New Roman"/>
              </w:rPr>
              <w:lastRenderedPageBreak/>
              <w:t>екз./ха).</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По отношение на натиска, този конкретен речен участък в рамките на защитената зона е локален. Кумулативния натиск с източници на произход извън зоната може да бъде значим, но към момента не може да бъде отчетен.</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7"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lastRenderedPageBreak/>
              <w:t xml:space="preserve">Намаляване на числеността на инвазивни дънни видове риби (Neogobius melanostomus, </w:t>
            </w:r>
            <w:r w:rsidRPr="00FB2296">
              <w:rPr>
                <w:rFonts w:ascii="Times New Roman" w:eastAsia="Calibri" w:hAnsi="Times New Roman"/>
                <w:lang w:val="en-US"/>
              </w:rPr>
              <w:t>P</w:t>
            </w:r>
            <w:r w:rsidRPr="00FB2296">
              <w:rPr>
                <w:rFonts w:ascii="Times New Roman" w:eastAsia="Calibri" w:hAnsi="Times New Roman"/>
              </w:rPr>
              <w:t>erccottus glenii). Предотвратяване на разпространението на нови инвазивни видове риби.</w:t>
            </w:r>
          </w:p>
        </w:tc>
      </w:tr>
      <w:tr w:rsidR="00FB2296" w:rsidRPr="00FB2296" w:rsidTr="00FB2296">
        <w:trPr>
          <w:jc w:val="center"/>
        </w:trPr>
        <w:tc>
          <w:tcPr>
            <w:tcW w:w="756" w:type="pct"/>
            <w:vMerge/>
            <w:shd w:val="clear" w:color="auto" w:fill="auto"/>
          </w:tcPr>
          <w:p w:rsidR="00FB2296" w:rsidRPr="00FB2296" w:rsidRDefault="00FB2296" w:rsidP="00FB2296">
            <w:pPr>
              <w:spacing w:before="120" w:after="120" w:line="240" w:lineRule="auto"/>
              <w:rPr>
                <w:rFonts w:ascii="Times New Roman" w:eastAsia="Calibri" w:hAnsi="Times New Roman"/>
                <w:b/>
              </w:rPr>
            </w:pPr>
          </w:p>
        </w:tc>
        <w:tc>
          <w:tcPr>
            <w:tcW w:w="872" w:type="pct"/>
            <w:vMerge/>
            <w:shd w:val="clear" w:color="auto" w:fill="auto"/>
          </w:tcPr>
          <w:p w:rsidR="00FB2296" w:rsidRPr="00FB2296" w:rsidRDefault="00FB2296" w:rsidP="00FB2296">
            <w:pPr>
              <w:spacing w:before="120" w:after="120" w:line="240" w:lineRule="auto"/>
              <w:rPr>
                <w:rFonts w:ascii="Times New Roman" w:eastAsia="Calibri" w:hAnsi="Times New Roman"/>
              </w:rPr>
            </w:pPr>
          </w:p>
        </w:tc>
        <w:tc>
          <w:tcPr>
            <w:tcW w:w="634" w:type="pct"/>
            <w:vMerge/>
            <w:shd w:val="clear" w:color="auto" w:fill="auto"/>
          </w:tcPr>
          <w:p w:rsidR="00FB2296" w:rsidRPr="00FB2296" w:rsidRDefault="00FB2296" w:rsidP="00FB2296">
            <w:pPr>
              <w:spacing w:before="120" w:after="120" w:line="240" w:lineRule="auto"/>
              <w:rPr>
                <w:rFonts w:ascii="Times New Roman" w:eastAsia="Calibri" w:hAnsi="Times New Roman"/>
              </w:rPr>
            </w:pPr>
          </w:p>
        </w:tc>
        <w:tc>
          <w:tcPr>
            <w:tcW w:w="1700" w:type="pct"/>
            <w:vMerge/>
            <w:shd w:val="clear" w:color="auto" w:fill="auto"/>
          </w:tcPr>
          <w:p w:rsidR="00FB2296" w:rsidRPr="00FB2296" w:rsidRDefault="00FB2296" w:rsidP="00FB2296">
            <w:pPr>
              <w:spacing w:before="120" w:after="120" w:line="240" w:lineRule="auto"/>
              <w:jc w:val="both"/>
              <w:rPr>
                <w:rFonts w:ascii="Times New Roman" w:eastAsia="Calibri" w:hAnsi="Times New Roman"/>
              </w:rPr>
            </w:pPr>
          </w:p>
        </w:tc>
        <w:tc>
          <w:tcPr>
            <w:tcW w:w="1037"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lastRenderedPageBreak/>
              <w:t xml:space="preserve">Местообитание на вида: </w:t>
            </w:r>
          </w:p>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t>речна мрежа, представляваща потенциално местообитание за вида</w:t>
            </w:r>
          </w:p>
        </w:tc>
        <w:tc>
          <w:tcPr>
            <w:tcW w:w="872"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км</w:t>
            </w:r>
          </w:p>
        </w:tc>
        <w:tc>
          <w:tcPr>
            <w:tcW w:w="634"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shd w:val="clear" w:color="auto" w:fill="FFFFFF"/>
              </w:rPr>
              <w:t>Най-малко 2 км</w:t>
            </w:r>
          </w:p>
        </w:tc>
        <w:tc>
          <w:tcPr>
            <w:tcW w:w="1700" w:type="pc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2 км</w:t>
            </w:r>
            <w:r w:rsidRPr="00FB2296">
              <w:rPr>
                <w:rFonts w:ascii="Times New Roman" w:eastAsia="Calibri" w:hAnsi="Times New Roman"/>
                <w:vertAlign w:val="superscript"/>
              </w:rPr>
              <w:footnoteReference w:id="9"/>
            </w:r>
            <w:r w:rsidRPr="00FB2296">
              <w:rPr>
                <w:rFonts w:ascii="Times New Roman" w:eastAsia="Calibri" w:hAnsi="Times New Roman"/>
              </w:rPr>
              <w:t xml:space="preserve">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7"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Поддържане на речната мрежа, представляваща подходящо местообитание, обитавано от вида, най-малко 2 км. </w:t>
            </w:r>
          </w:p>
          <w:p w:rsidR="00FB2296" w:rsidRPr="00FB2296" w:rsidRDefault="00FB2296" w:rsidP="00FB2296">
            <w:pPr>
              <w:spacing w:before="120" w:after="120" w:line="240" w:lineRule="auto"/>
              <w:jc w:val="both"/>
              <w:rPr>
                <w:rFonts w:ascii="Times New Roman" w:eastAsia="Calibri" w:hAnsi="Times New Roman"/>
              </w:rPr>
            </w:pPr>
          </w:p>
          <w:p w:rsidR="00FB2296" w:rsidRPr="00FB2296" w:rsidRDefault="00FB2296" w:rsidP="00FB2296">
            <w:pPr>
              <w:spacing w:before="120" w:after="120" w:line="240" w:lineRule="auto"/>
              <w:jc w:val="both"/>
              <w:rPr>
                <w:rFonts w:ascii="Times New Roman" w:eastAsia="Calibri" w:hAnsi="Times New Roman"/>
              </w:rPr>
            </w:pP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t xml:space="preserve">Местообитание на вида: </w:t>
            </w:r>
          </w:p>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t xml:space="preserve">Степен на свързаност на местообитанието на вида </w:t>
            </w:r>
          </w:p>
          <w:p w:rsidR="00FB2296" w:rsidRPr="00FB2296" w:rsidRDefault="00FB2296" w:rsidP="00FB2296">
            <w:pPr>
              <w:spacing w:before="120" w:after="120" w:line="240" w:lineRule="auto"/>
              <w:rPr>
                <w:rFonts w:ascii="Times New Roman" w:eastAsia="Calibri" w:hAnsi="Times New Roman"/>
                <w:b/>
              </w:rPr>
            </w:pPr>
          </w:p>
          <w:p w:rsidR="00FB2296" w:rsidRPr="00FB2296" w:rsidRDefault="00FB2296" w:rsidP="00FB2296">
            <w:pPr>
              <w:spacing w:before="120" w:after="120" w:line="240" w:lineRule="auto"/>
              <w:rPr>
                <w:rFonts w:ascii="Times New Roman" w:eastAsia="Calibri" w:hAnsi="Times New Roman"/>
                <w:b/>
              </w:rPr>
            </w:pPr>
          </w:p>
        </w:tc>
        <w:tc>
          <w:tcPr>
            <w:tcW w:w="872"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 xml:space="preserve">5 степенна скала за всяка бариера </w:t>
            </w:r>
          </w:p>
        </w:tc>
        <w:tc>
          <w:tcPr>
            <w:tcW w:w="634" w:type="pct"/>
            <w:shd w:val="clear" w:color="auto" w:fill="auto"/>
          </w:tcPr>
          <w:p w:rsidR="00FB2296" w:rsidRPr="00FB2296" w:rsidRDefault="00FB2296" w:rsidP="00FB2296">
            <w:pPr>
              <w:spacing w:before="120" w:after="120" w:line="240" w:lineRule="auto"/>
              <w:rPr>
                <w:rFonts w:ascii="Times New Roman" w:eastAsia="Calibri" w:hAnsi="Times New Roman"/>
                <w:lang w:val="en-US"/>
              </w:rPr>
            </w:pPr>
            <w:r w:rsidRPr="00FB2296">
              <w:rPr>
                <w:rFonts w:ascii="Times New Roman" w:eastAsia="Calibri" w:hAnsi="Times New Roman"/>
              </w:rPr>
              <w:t>Степен</w:t>
            </w:r>
            <w:r w:rsidRPr="00FB2296">
              <w:rPr>
                <w:rFonts w:ascii="Times New Roman" w:eastAsia="Calibri" w:hAnsi="Times New Roman"/>
                <w:lang w:val="en-US"/>
              </w:rPr>
              <w:t xml:space="preserve"> 1</w:t>
            </w:r>
          </w:p>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за всяка бариера</w:t>
            </w:r>
          </w:p>
        </w:tc>
        <w:tc>
          <w:tcPr>
            <w:tcW w:w="1700" w:type="pc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w:t>
            </w:r>
            <w:r w:rsidRPr="00FB2296">
              <w:rPr>
                <w:rFonts w:ascii="Times New Roman" w:eastAsia="Calibri" w:hAnsi="Times New Roman"/>
              </w:rPr>
              <w:lastRenderedPageBreak/>
              <w:t xml:space="preserve">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w:t>
            </w:r>
          </w:p>
        </w:tc>
        <w:tc>
          <w:tcPr>
            <w:tcW w:w="1037"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w:t>
            </w:r>
            <w:r w:rsidRPr="00FB2296">
              <w:rPr>
                <w:rFonts w:ascii="Times New Roman" w:eastAsia="Calibri" w:hAnsi="Times New Roman"/>
                <w:b/>
              </w:rPr>
              <w:lastRenderedPageBreak/>
              <w:t xml:space="preserve">(БЕК  Макрозообентос, Фитобентос, Риби, Макрофити) </w:t>
            </w:r>
          </w:p>
        </w:tc>
        <w:tc>
          <w:tcPr>
            <w:tcW w:w="872"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lastRenderedPageBreak/>
              <w:t xml:space="preserve">5 степенна скала за екологично състояние съгласно РДВ </w:t>
            </w:r>
          </w:p>
        </w:tc>
        <w:tc>
          <w:tcPr>
            <w:tcW w:w="634"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По-висока или равна на 2 – Добър потенциал</w:t>
            </w:r>
          </w:p>
        </w:tc>
        <w:tc>
          <w:tcPr>
            <w:tcW w:w="1700" w:type="pct"/>
            <w:shd w:val="clear" w:color="auto" w:fill="auto"/>
          </w:tcPr>
          <w:p w:rsidR="00FB2296" w:rsidRPr="00FB2296" w:rsidRDefault="00FB2296" w:rsidP="00FB2296">
            <w:pPr>
              <w:spacing w:after="0" w:line="240" w:lineRule="auto"/>
              <w:jc w:val="both"/>
              <w:rPr>
                <w:rFonts w:ascii="Times New Roman" w:eastAsia="Calibri" w:hAnsi="Times New Roman"/>
              </w:rPr>
            </w:pPr>
            <w:r w:rsidRPr="00FB2296">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w:t>
            </w:r>
            <w:r w:rsidRPr="00FB2296">
              <w:rPr>
                <w:rFonts w:ascii="Times New Roman" w:eastAsia="Calibri" w:hAnsi="Times New Roman"/>
              </w:rPr>
              <w:lastRenderedPageBreak/>
              <w:t xml:space="preserve">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FB2296" w:rsidRPr="00FB2296" w:rsidTr="00FB2296">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FB2296" w:rsidRPr="00FB2296" w:rsidRDefault="00FB2296" w:rsidP="00FB2296">
                  <w:pPr>
                    <w:spacing w:after="0" w:line="240" w:lineRule="auto"/>
                    <w:jc w:val="center"/>
                    <w:rPr>
                      <w:rFonts w:ascii="Times New Roman" w:eastAsia="Calibri" w:hAnsi="Times New Roman"/>
                      <w:b/>
                      <w:bCs/>
                      <w:color w:val="000000"/>
                    </w:rPr>
                  </w:pPr>
                  <w:r w:rsidRPr="00FB2296">
                    <w:rPr>
                      <w:rFonts w:ascii="Times New Roman" w:eastAsia="Calibri" w:hAnsi="Times New Roman"/>
                      <w:b/>
                      <w:bCs/>
                      <w:color w:val="000000"/>
                    </w:rPr>
                    <w:t>ЕС/ЕП</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1 - Отлично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2 - Добро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3 - Умерено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4 - Лошо</w:t>
                  </w:r>
                </w:p>
              </w:tc>
            </w:tr>
            <w:tr w:rsidR="00FB2296" w:rsidRPr="00FB2296" w:rsidTr="00FB2296">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B2296" w:rsidRPr="00FB2296" w:rsidRDefault="00FB2296" w:rsidP="00FB2296">
                  <w:pPr>
                    <w:spacing w:after="0" w:line="240" w:lineRule="auto"/>
                    <w:jc w:val="center"/>
                    <w:rPr>
                      <w:rFonts w:ascii="Times New Roman" w:eastAsia="Calibri" w:hAnsi="Times New Roman"/>
                      <w:color w:val="000000"/>
                    </w:rPr>
                  </w:pPr>
                  <w:r w:rsidRPr="00FB2296">
                    <w:rPr>
                      <w:rFonts w:ascii="Times New Roman" w:eastAsia="Calibri" w:hAnsi="Times New Roman"/>
                      <w:color w:val="000000"/>
                    </w:rPr>
                    <w:t>5 - Много лошо</w:t>
                  </w:r>
                </w:p>
              </w:tc>
            </w:tr>
          </w:tbl>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Съгласно ПУРБ 2016-2021 г. р. Дунав представлява силно модифицирано водно тяло (</w:t>
            </w:r>
            <w:hyperlink r:id="rId180" w:history="1">
              <w:r w:rsidRPr="00FB2296">
                <w:rPr>
                  <w:rFonts w:ascii="Times New Roman" w:eastAsia="Calibri" w:hAnsi="Times New Roman"/>
                  <w:color w:val="0000FF"/>
                  <w:u w:val="single"/>
                </w:rPr>
                <w:t>http://www.bd-dunav.org/uploads/content/files/upravlenie-na-vodite/PURB-2016-2021-final/Razdel-1/prilojenia_R1/Pril_1244.pdf</w:t>
              </w:r>
            </w:hyperlink>
            <w:r w:rsidRPr="00FB2296">
              <w:rPr>
                <w:rFonts w:ascii="Times New Roman" w:eastAsia="Calibri" w:hAnsi="Times New Roman"/>
              </w:rPr>
              <w:t>).</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Според информацията в ПУРБ 2016-2021 г.  екологичният потенциал на р. Дунав е Умерен, (3), </w:t>
            </w:r>
            <w:hyperlink r:id="rId181" w:history="1">
              <w:r w:rsidRPr="00FB2296">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p>
        </w:tc>
        <w:tc>
          <w:tcPr>
            <w:tcW w:w="1037"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lastRenderedPageBreak/>
              <w:t>Поддържане на екологичното състояние на водните тела с подходящи местообитания за вида на стойност по-висока или равна на 2 – Добър потенциал</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Междинна цел:</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 xml:space="preserve">Установяване на източниците на замърсяване в и извън зоната, които могат да </w:t>
            </w:r>
            <w:r w:rsidRPr="00FB2296">
              <w:rPr>
                <w:rFonts w:ascii="Times New Roman" w:eastAsia="Calibri" w:hAnsi="Times New Roman"/>
              </w:rPr>
              <w:lastRenderedPageBreak/>
              <w:t>повлияят на популацията на вида.</w:t>
            </w:r>
          </w:p>
        </w:tc>
      </w:tr>
      <w:tr w:rsidR="00FB2296" w:rsidRPr="00FB2296" w:rsidTr="00FB2296">
        <w:trPr>
          <w:jc w:val="center"/>
        </w:trPr>
        <w:tc>
          <w:tcPr>
            <w:tcW w:w="756" w:type="pct"/>
            <w:shd w:val="clear" w:color="auto" w:fill="auto"/>
          </w:tcPr>
          <w:p w:rsidR="00FB2296" w:rsidRPr="00FB2296" w:rsidRDefault="00FB2296" w:rsidP="00FB2296">
            <w:pPr>
              <w:spacing w:before="120" w:after="120" w:line="240" w:lineRule="auto"/>
              <w:rPr>
                <w:rFonts w:ascii="Times New Roman" w:eastAsia="Calibri" w:hAnsi="Times New Roman"/>
                <w:b/>
              </w:rPr>
            </w:pPr>
            <w:r w:rsidRPr="00FB2296">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872"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w:t>
            </w:r>
            <w:r w:rsidRPr="00FB2296">
              <w:rPr>
                <w:rFonts w:ascii="Times New Roman" w:eastAsia="Calibri" w:hAnsi="Times New Roman"/>
              </w:rPr>
              <w:lastRenderedPageBreak/>
              <w:t>я за вида</w:t>
            </w:r>
          </w:p>
        </w:tc>
        <w:tc>
          <w:tcPr>
            <w:tcW w:w="634" w:type="pct"/>
            <w:shd w:val="clear" w:color="auto" w:fill="auto"/>
          </w:tcPr>
          <w:p w:rsidR="00FB2296" w:rsidRPr="00FB2296" w:rsidRDefault="00FB2296" w:rsidP="00FB2296">
            <w:pPr>
              <w:spacing w:before="120" w:after="120" w:line="240" w:lineRule="auto"/>
              <w:rPr>
                <w:rFonts w:ascii="Times New Roman" w:eastAsia="Calibri" w:hAnsi="Times New Roman"/>
              </w:rPr>
            </w:pPr>
            <w:r w:rsidRPr="00FB2296">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700" w:type="pct"/>
            <w:shd w:val="clear" w:color="auto" w:fill="auto"/>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Малката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Фактори, водещи до нарушаване на естествената структура на дънния субстрат, са:</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lastRenderedPageBreak/>
              <w:t>Отстраняване на чакъл и пясък от коритото на реката;</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t>Изкопаване на речното корито, водещо до ускоряване на водния поток и отстраняване на субстрата;</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t>Изграждане на съоръжения, променящи посоката и скоростта на течението;</w:t>
            </w:r>
          </w:p>
          <w:p w:rsidR="00FB2296" w:rsidRPr="00FB2296" w:rsidRDefault="00FB2296" w:rsidP="00FB2296">
            <w:pPr>
              <w:numPr>
                <w:ilvl w:val="0"/>
                <w:numId w:val="27"/>
              </w:numPr>
              <w:spacing w:before="120" w:after="120" w:line="240" w:lineRule="auto"/>
              <w:jc w:val="both"/>
              <w:rPr>
                <w:rFonts w:ascii="Times New Roman" w:eastAsia="Calibri" w:hAnsi="Times New Roman"/>
              </w:rPr>
            </w:pPr>
            <w:r w:rsidRPr="00FB2296">
              <w:rPr>
                <w:rFonts w:ascii="Times New Roman" w:eastAsia="Calibri" w:hAnsi="Times New Roman"/>
              </w:rPr>
              <w:t>др.</w:t>
            </w:r>
          </w:p>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t>Установен е натиск от хидротехнически съоръжения, която не засяга 5% от местообитанията в зоната.</w:t>
            </w:r>
          </w:p>
        </w:tc>
        <w:tc>
          <w:tcPr>
            <w:tcW w:w="1037" w:type="pct"/>
          </w:tcPr>
          <w:p w:rsidR="00FB2296" w:rsidRPr="00FB2296" w:rsidRDefault="00FB2296" w:rsidP="00FB2296">
            <w:pPr>
              <w:spacing w:before="120" w:after="120" w:line="240" w:lineRule="auto"/>
              <w:jc w:val="both"/>
              <w:rPr>
                <w:rFonts w:ascii="Times New Roman" w:eastAsia="Calibri" w:hAnsi="Times New Roman"/>
              </w:rPr>
            </w:pPr>
            <w:r w:rsidRPr="00FB2296">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 Оценка на натиска от хидротехнически съоръжения.</w:t>
            </w:r>
          </w:p>
        </w:tc>
      </w:tr>
    </w:tbl>
    <w:p w:rsidR="00CD0C8E" w:rsidRPr="00CD0C8E" w:rsidRDefault="00CD0C8E" w:rsidP="00CD0C8E">
      <w:pPr>
        <w:spacing w:before="120" w:after="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актуализация на СФ на защитената зона</w:t>
      </w:r>
    </w:p>
    <w:p w:rsidR="00FB2296" w:rsidRPr="00FB2296" w:rsidRDefault="00FB2296" w:rsidP="00FB2296">
      <w:pPr>
        <w:spacing w:after="0" w:line="240" w:lineRule="auto"/>
        <w:ind w:firstLine="709"/>
        <w:jc w:val="both"/>
        <w:rPr>
          <w:rFonts w:ascii="Times New Roman" w:eastAsia="Calibri" w:hAnsi="Times New Roman"/>
          <w:sz w:val="24"/>
          <w:szCs w:val="24"/>
        </w:rPr>
      </w:pPr>
      <w:r w:rsidRPr="00FB2296">
        <w:rPr>
          <w:rFonts w:ascii="Times New Roman" w:eastAsia="Calibri" w:hAnsi="Times New Roman"/>
          <w:sz w:val="24"/>
          <w:szCs w:val="24"/>
        </w:rPr>
        <w:t xml:space="preserve">В съответствие с методиката, приложима за пробонабиране на вида, най-подходящата популационна единица за определянето на състоянието на вида е индивиди на единица риболовно усилие </w:t>
      </w:r>
      <w:r w:rsidRPr="00FB2296">
        <w:rPr>
          <w:rFonts w:ascii="Times New Roman" w:eastAsia="Calibri" w:hAnsi="Times New Roman"/>
          <w:sz w:val="24"/>
          <w:szCs w:val="24"/>
          <w:lang w:val="en-US"/>
        </w:rPr>
        <w:t>(CPUE)</w:t>
      </w:r>
      <w:r w:rsidRPr="00FB2296">
        <w:rPr>
          <w:rFonts w:ascii="Times New Roman" w:eastAsia="Calibri" w:hAnsi="Times New Roman"/>
          <w:sz w:val="24"/>
          <w:szCs w:val="24"/>
        </w:rPr>
        <w:t>. 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 Въпреки че не е установен, видът е  оценен като рядък (</w:t>
      </w:r>
      <w:r w:rsidRPr="00FB2296">
        <w:rPr>
          <w:rFonts w:ascii="Times New Roman" w:eastAsia="Calibri" w:hAnsi="Times New Roman"/>
          <w:sz w:val="24"/>
          <w:szCs w:val="24"/>
          <w:lang w:val="en-US"/>
        </w:rPr>
        <w:t>R</w:t>
      </w:r>
      <w:r w:rsidRPr="00FB2296">
        <w:rPr>
          <w:rFonts w:ascii="Times New Roman" w:eastAsia="Calibri" w:hAnsi="Times New Roman"/>
          <w:sz w:val="24"/>
          <w:szCs w:val="24"/>
        </w:rPr>
        <w:t>), въз основа на налични данни и резултати от теренни изследвания. Качеството на данните е оценено като добро (</w:t>
      </w:r>
      <w:r w:rsidRPr="00FB2296">
        <w:rPr>
          <w:rFonts w:ascii="Times New Roman" w:eastAsia="Calibri" w:hAnsi="Times New Roman"/>
          <w:sz w:val="24"/>
          <w:szCs w:val="24"/>
          <w:lang w:val="en-US"/>
        </w:rPr>
        <w:t>G</w:t>
      </w:r>
      <w:r w:rsidRPr="00FB2296">
        <w:rPr>
          <w:rFonts w:ascii="Times New Roman" w:eastAsia="Calibri" w:hAnsi="Times New Roman"/>
          <w:sz w:val="24"/>
          <w:szCs w:val="24"/>
        </w:rPr>
        <w:t>). Популацията в зоната е значителна като част от националната популация (С). Консервационният потенциал на зоната е добър (</w:t>
      </w:r>
      <w:r w:rsidRPr="00FB2296">
        <w:rPr>
          <w:rFonts w:ascii="Times New Roman" w:eastAsia="Calibri" w:hAnsi="Times New Roman"/>
          <w:sz w:val="24"/>
          <w:szCs w:val="24"/>
          <w:lang w:val="en-US"/>
        </w:rPr>
        <w:t>B</w:t>
      </w:r>
      <w:r w:rsidRPr="00FB2296">
        <w:rPr>
          <w:rFonts w:ascii="Times New Roman" w:eastAsia="Calibri" w:hAnsi="Times New Roman"/>
          <w:sz w:val="24"/>
          <w:szCs w:val="24"/>
        </w:rPr>
        <w:t>), както и общата оценка за значимостта на зоната за опазване на вида (</w:t>
      </w:r>
      <w:r w:rsidRPr="00FB2296">
        <w:rPr>
          <w:rFonts w:ascii="Times New Roman" w:eastAsia="Calibri" w:hAnsi="Times New Roman"/>
          <w:sz w:val="24"/>
          <w:szCs w:val="24"/>
          <w:lang w:val="en-US"/>
        </w:rPr>
        <w:t>B</w:t>
      </w:r>
      <w:r w:rsidRPr="00FB2296">
        <w:rPr>
          <w:rFonts w:ascii="Times New Roman" w:eastAsia="Calibri" w:hAnsi="Times New Roman"/>
          <w:sz w:val="24"/>
          <w:szCs w:val="24"/>
        </w:rPr>
        <w:t>). Поради тези съображения са нанесени съответните корекции в СФ.</w:t>
      </w:r>
    </w:p>
    <w:p w:rsidR="00FB2296" w:rsidRPr="00FB2296" w:rsidRDefault="00FB2296" w:rsidP="00FB2296">
      <w:pPr>
        <w:spacing w:after="0" w:line="240" w:lineRule="auto"/>
        <w:ind w:firstLine="709"/>
        <w:jc w:val="both"/>
        <w:rPr>
          <w:rFonts w:ascii="Times New Roman" w:eastAsia="Calibri"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FB2296" w:rsidRPr="00FB2296" w:rsidTr="00FB2296">
        <w:trPr>
          <w:tblCellSpacing w:w="15" w:type="dxa"/>
        </w:trPr>
        <w:tc>
          <w:tcPr>
            <w:tcW w:w="1547" w:type="pct"/>
            <w:gridSpan w:val="5"/>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Site assessment </w:t>
            </w:r>
          </w:p>
        </w:tc>
      </w:tr>
      <w:tr w:rsidR="00FB2296" w:rsidRPr="00FB2296" w:rsidTr="00FB2296">
        <w:trPr>
          <w:tblCellSpacing w:w="15" w:type="dxa"/>
        </w:trPr>
        <w:tc>
          <w:tcPr>
            <w:tcW w:w="151" w:type="pct"/>
            <w:shd w:val="clear" w:color="auto" w:fill="D9D9D9"/>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G </w:t>
            </w:r>
          </w:p>
        </w:tc>
        <w:tc>
          <w:tcPr>
            <w:tcW w:w="295" w:type="pct"/>
            <w:shd w:val="clear" w:color="auto" w:fill="D9D9D9"/>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Code </w:t>
            </w:r>
          </w:p>
        </w:tc>
        <w:tc>
          <w:tcPr>
            <w:tcW w:w="580" w:type="pct"/>
            <w:shd w:val="clear" w:color="auto" w:fill="D9D9D9"/>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Scientific Name </w:t>
            </w:r>
          </w:p>
        </w:tc>
        <w:tc>
          <w:tcPr>
            <w:tcW w:w="123" w:type="pct"/>
            <w:shd w:val="clear" w:color="auto" w:fill="D9D9D9"/>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S </w:t>
            </w:r>
          </w:p>
        </w:tc>
        <w:tc>
          <w:tcPr>
            <w:tcW w:w="333" w:type="pct"/>
            <w:shd w:val="clear" w:color="auto" w:fill="D9D9D9"/>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NP </w:t>
            </w:r>
          </w:p>
        </w:tc>
        <w:tc>
          <w:tcPr>
            <w:tcW w:w="147" w:type="pct"/>
            <w:shd w:val="clear" w:color="auto" w:fill="D9D9D9"/>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T </w:t>
            </w:r>
          </w:p>
        </w:tc>
        <w:tc>
          <w:tcPr>
            <w:tcW w:w="696" w:type="pct"/>
            <w:gridSpan w:val="2"/>
            <w:shd w:val="clear" w:color="auto" w:fill="D9D9D9"/>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xml:space="preserve">A|B|C </w:t>
            </w:r>
          </w:p>
        </w:tc>
      </w:tr>
      <w:tr w:rsidR="00FB2296" w:rsidRPr="00FB2296" w:rsidTr="00FB2296">
        <w:trPr>
          <w:tblCellSpacing w:w="15" w:type="dxa"/>
        </w:trPr>
        <w:tc>
          <w:tcPr>
            <w:tcW w:w="151"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295"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rPr>
            </w:pPr>
            <w:r w:rsidRPr="00FB2296">
              <w:rPr>
                <w:rFonts w:ascii="Times New Roman" w:eastAsia="Calibri" w:hAnsi="Times New Roman"/>
                <w:b/>
                <w:bCs/>
                <w:sz w:val="20"/>
                <w:szCs w:val="20"/>
              </w:rPr>
              <w:t>Glo.</w:t>
            </w:r>
          </w:p>
        </w:tc>
      </w:tr>
      <w:tr w:rsidR="00FB2296" w:rsidRPr="00FB2296" w:rsidTr="00FB2296">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r w:rsidRPr="00FB2296">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r w:rsidRPr="00FB2296">
              <w:rPr>
                <w:rFonts w:ascii="Times New Roman" w:eastAsia="Calibri" w:hAnsi="Times New Roman"/>
                <w:b/>
                <w:bCs/>
                <w:sz w:val="20"/>
                <w:szCs w:val="20"/>
                <w:lang w:val="en-US"/>
              </w:rPr>
              <w:t>116</w:t>
            </w:r>
            <w:r w:rsidRPr="00FB2296">
              <w:rPr>
                <w:rFonts w:ascii="Times New Roman" w:eastAsia="Calibri" w:hAnsi="Times New Roman"/>
                <w:b/>
                <w:bCs/>
                <w:sz w:val="20"/>
                <w:szCs w:val="20"/>
                <w:lang w:val="en-US"/>
              </w:rPr>
              <w:lastRenderedPageBreak/>
              <w:t>0</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i/>
                <w:sz w:val="20"/>
                <w:szCs w:val="20"/>
                <w:lang w:val="en-US"/>
              </w:rPr>
            </w:pPr>
            <w:r w:rsidRPr="00FB2296">
              <w:rPr>
                <w:rFonts w:ascii="Times New Roman" w:eastAsia="Calibri" w:hAnsi="Times New Roman"/>
                <w:b/>
                <w:bCs/>
                <w:sz w:val="20"/>
                <w:szCs w:val="20"/>
                <w:lang w:val="en-US"/>
              </w:rPr>
              <w:lastRenderedPageBreak/>
              <w:t xml:space="preserve">Zingel </w:t>
            </w:r>
            <w:r w:rsidRPr="00FB2296">
              <w:rPr>
                <w:rFonts w:ascii="Times New Roman" w:eastAsia="Calibri" w:hAnsi="Times New Roman"/>
                <w:b/>
                <w:bCs/>
                <w:sz w:val="20"/>
                <w:szCs w:val="20"/>
                <w:lang w:val="en-US"/>
              </w:rPr>
              <w:lastRenderedPageBreak/>
              <w:t>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r w:rsidRPr="00FB2296">
              <w:rPr>
                <w:rFonts w:ascii="Times New Roman" w:eastAsia="Calibri" w:hAnsi="Times New Roman"/>
                <w:b/>
                <w:bCs/>
                <w:sz w:val="20"/>
                <w:szCs w:val="20"/>
              </w:rPr>
              <w:lastRenderedPageBreak/>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r w:rsidRPr="00FB2296">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r w:rsidRPr="00FB2296">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color w:val="FF0000"/>
                <w:sz w:val="20"/>
                <w:szCs w:val="20"/>
              </w:rPr>
            </w:pPr>
            <w:r w:rsidRPr="00FB2296">
              <w:rPr>
                <w:rFonts w:ascii="Times New Roman" w:eastAsia="Calibri" w:hAnsi="Times New Roman"/>
                <w:b/>
                <w:bCs/>
                <w:color w:val="FF0000"/>
                <w:sz w:val="20"/>
                <w:szCs w:val="20"/>
              </w:rPr>
              <w:t>105</w:t>
            </w:r>
            <w:r w:rsidRPr="00FB2296">
              <w:rPr>
                <w:rFonts w:ascii="Times New Roman" w:eastAsia="Calibri" w:hAnsi="Times New Roman"/>
                <w:b/>
                <w:bCs/>
                <w:color w:val="FF0000"/>
                <w:sz w:val="20"/>
                <w:szCs w:val="20"/>
              </w:rPr>
              <w:lastRenderedPageBreak/>
              <w:t>1732</w:t>
            </w:r>
          </w:p>
          <w:p w:rsidR="00FB2296" w:rsidRPr="00FB2296" w:rsidRDefault="00FB2296" w:rsidP="00FB2296">
            <w:pPr>
              <w:spacing w:before="120" w:after="0" w:line="259" w:lineRule="auto"/>
              <w:jc w:val="both"/>
              <w:rPr>
                <w:rFonts w:ascii="Times New Roman" w:eastAsia="Calibri" w:hAnsi="Times New Roman"/>
                <w:b/>
                <w:bCs/>
                <w:color w:val="FF0000"/>
                <w:sz w:val="20"/>
                <w:szCs w:val="20"/>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color w:val="FF0000"/>
                <w:sz w:val="20"/>
                <w:szCs w:val="20"/>
              </w:rPr>
            </w:pPr>
            <w:r w:rsidRPr="00FB2296">
              <w:rPr>
                <w:rFonts w:ascii="Times New Roman" w:eastAsia="Calibri" w:hAnsi="Times New Roman"/>
                <w:b/>
                <w:bCs/>
                <w:color w:val="FF0000"/>
                <w:sz w:val="20"/>
                <w:szCs w:val="20"/>
              </w:rPr>
              <w:lastRenderedPageBreak/>
              <w:t>1051</w:t>
            </w:r>
            <w:r w:rsidRPr="00FB2296">
              <w:rPr>
                <w:rFonts w:ascii="Times New Roman" w:eastAsia="Calibri" w:hAnsi="Times New Roman"/>
                <w:b/>
                <w:bCs/>
                <w:color w:val="FF0000"/>
                <w:sz w:val="20"/>
                <w:szCs w:val="20"/>
              </w:rPr>
              <w:lastRenderedPageBreak/>
              <w:t>732</w:t>
            </w:r>
          </w:p>
          <w:p w:rsidR="00FB2296" w:rsidRPr="00FB2296" w:rsidRDefault="00FB2296" w:rsidP="00FB2296">
            <w:pPr>
              <w:spacing w:before="120" w:after="0" w:line="259" w:lineRule="auto"/>
              <w:jc w:val="both"/>
              <w:rPr>
                <w:rFonts w:ascii="Times New Roman" w:eastAsia="Calibri" w:hAnsi="Times New Roman"/>
                <w:b/>
                <w:bCs/>
                <w:color w:val="FF0000"/>
                <w:sz w:val="20"/>
                <w:szCs w:val="20"/>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r w:rsidRPr="00FB2296">
              <w:rPr>
                <w:rFonts w:ascii="Times New Roman" w:eastAsia="Calibri" w:hAnsi="Times New Roman"/>
                <w:b/>
                <w:bCs/>
                <w:sz w:val="20"/>
                <w:szCs w:val="20"/>
                <w:lang w:val="en-US"/>
              </w:rPr>
              <w:lastRenderedPageBreak/>
              <w:t>are</w:t>
            </w:r>
            <w:r w:rsidRPr="00FB2296">
              <w:rPr>
                <w:rFonts w:ascii="Times New Roman" w:eastAsia="Calibri" w:hAnsi="Times New Roman"/>
                <w:b/>
                <w:bCs/>
                <w:sz w:val="20"/>
                <w:szCs w:val="20"/>
                <w:lang w:val="en-US"/>
              </w:rPr>
              <w:lastRenderedPageBreak/>
              <w:t>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color w:val="FF0000"/>
                <w:sz w:val="20"/>
                <w:szCs w:val="20"/>
                <w:lang w:val="en-US"/>
              </w:rPr>
            </w:pPr>
            <w:r w:rsidRPr="00FB2296">
              <w:rPr>
                <w:rFonts w:ascii="Times New Roman" w:eastAsia="Calibri" w:hAnsi="Times New Roman"/>
                <w:b/>
                <w:bCs/>
                <w:color w:val="FF0000"/>
                <w:sz w:val="20"/>
                <w:szCs w:val="20"/>
                <w:lang w:val="en-US"/>
              </w:rPr>
              <w:lastRenderedPageBreak/>
              <w:t>R</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color w:val="FF0000"/>
                <w:sz w:val="20"/>
                <w:szCs w:val="20"/>
                <w:lang w:val="en-US"/>
              </w:rPr>
            </w:pPr>
            <w:r w:rsidRPr="00FB2296">
              <w:rPr>
                <w:rFonts w:ascii="Times New Roman" w:eastAsia="Calibri" w:hAnsi="Times New Roman"/>
                <w:b/>
                <w:bCs/>
                <w:color w:val="FF0000"/>
                <w:sz w:val="20"/>
                <w:szCs w:val="20"/>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r w:rsidRPr="00FB2296">
              <w:rPr>
                <w:rFonts w:ascii="Times New Roman" w:eastAsia="Calibri" w:hAnsi="Times New Roman"/>
                <w:b/>
                <w:bCs/>
                <w:sz w:val="20"/>
                <w:szCs w:val="20"/>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r w:rsidRPr="00FB2296">
              <w:rPr>
                <w:rFonts w:ascii="Times New Roman" w:eastAsia="Calibri" w:hAnsi="Times New Roman"/>
                <w:b/>
                <w:bCs/>
                <w:sz w:val="20"/>
                <w:szCs w:val="20"/>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sz w:val="20"/>
                <w:szCs w:val="20"/>
                <w:lang w:val="en-US"/>
              </w:rPr>
            </w:pPr>
            <w:r w:rsidRPr="00FB2296">
              <w:rPr>
                <w:rFonts w:ascii="Times New Roman" w:eastAsia="Calibri" w:hAnsi="Times New Roman"/>
                <w:b/>
                <w:bCs/>
                <w:sz w:val="20"/>
                <w:szCs w:val="20"/>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B2296" w:rsidRPr="00FB2296" w:rsidRDefault="00FB2296" w:rsidP="00FB2296">
            <w:pPr>
              <w:spacing w:before="120" w:after="0" w:line="259" w:lineRule="auto"/>
              <w:jc w:val="both"/>
              <w:rPr>
                <w:rFonts w:ascii="Times New Roman" w:eastAsia="Calibri" w:hAnsi="Times New Roman"/>
                <w:b/>
                <w:bCs/>
                <w:color w:val="FF0000"/>
                <w:sz w:val="20"/>
                <w:szCs w:val="20"/>
                <w:lang w:val="en-US"/>
              </w:rPr>
            </w:pPr>
            <w:r w:rsidRPr="00FB2296">
              <w:rPr>
                <w:rFonts w:ascii="Times New Roman" w:eastAsia="Calibri" w:hAnsi="Times New Roman"/>
                <w:b/>
                <w:bCs/>
                <w:color w:val="FF0000"/>
                <w:sz w:val="20"/>
                <w:szCs w:val="20"/>
                <w:lang w:val="en-US"/>
              </w:rPr>
              <w:t>B</w:t>
            </w: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8. Цитирана литература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Дренски, П. 1951. Рибите в България. Фауна на България II. С., БАН, 270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Информационна система за защитени зони от екологична мрежа НАТУРА 2000.</w:t>
      </w:r>
    </w:p>
    <w:p w:rsidR="00CD0C8E" w:rsidRPr="00CD0C8E" w:rsidRDefault="00CD0C8E" w:rsidP="00DA1505">
      <w:pPr>
        <w:spacing w:after="0" w:line="240" w:lineRule="auto"/>
        <w:ind w:left="709" w:hanging="1"/>
        <w:jc w:val="both"/>
        <w:rPr>
          <w:rFonts w:ascii="Times New Roman" w:eastAsia="Calibri" w:hAnsi="Times New Roman"/>
          <w:sz w:val="24"/>
          <w:szCs w:val="24"/>
        </w:rPr>
      </w:pPr>
      <w:r w:rsidRPr="00CD0C8E">
        <w:rPr>
          <w:rFonts w:ascii="Times New Roman" w:eastAsia="Calibri" w:hAnsi="Times New Roman"/>
          <w:sz w:val="24"/>
          <w:szCs w:val="24"/>
        </w:rPr>
        <w:t>http://natura2000.moew.government.bg/; http://natura2000.moew.government.bg/Home/Reports?reportType=Fishes</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1972. Ихтиофауна на р. Янтра. – Изв. на Зоолог. инст. с музей, 36: 149–182.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М. Живков. 1995. Рибите в България. С., "Гея-Либрис", 247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Моров, Т. 1931. Сладководните риби в България. С., "Художник", 93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https://ec.europa.eu/environment/nature/natura2000/management/docs/art6/BG_art_6_guide_jun_2019.pdf</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Шишков Г. 1939. Няколко думи за риболова по р. Искър. – Рибарски преглед, 9(8): 4–7.</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lastRenderedPageBreak/>
        <w:t>Bern Convention on the Conservation of European Wildlife and Natural Habitats. https://www.coe.int/en/web/bern-convention</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CEN - EN 14011, 2003. Water quality - Sampling of fish with electricity. Brussels, 16 p.3–680.</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Froese, R., D. Pauly. Editors. 2021. FishBase. World Wide Web electronic publication. www.fishbase.org, (06/2021): Search FishBase (mnhn.fr)</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IUCN 2021. The IUCN Red List of Threatened Species. Version 2021-2. </w:t>
      </w:r>
      <w:hyperlink r:id="rId182" w:history="1">
        <w:r w:rsidRPr="00CD0C8E">
          <w:rPr>
            <w:rFonts w:ascii="Times New Roman" w:eastAsia="Calibri" w:hAnsi="Times New Roman"/>
            <w:color w:val="0563C1"/>
            <w:sz w:val="24"/>
            <w:szCs w:val="24"/>
            <w:u w:val="single"/>
          </w:rPr>
          <w:t>https://www.iucnredlist.org</w:t>
        </w:r>
      </w:hyperlink>
      <w:r w:rsidRPr="00CD0C8E">
        <w:rPr>
          <w:rFonts w:ascii="Times New Roman" w:eastAsia="Calibri" w:hAnsi="Times New Roman"/>
          <w:sz w:val="24"/>
          <w:szCs w:val="24"/>
        </w:rPr>
        <w:t>.</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Kottelat, M., J. Freyhof, 2007. Handbook of European freshwater fishes. Publications Kottelat, Cornol and Freyhof, Berlin. 646 pp.</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83" w:history="1">
        <w:r w:rsidRPr="00CD0C8E">
          <w:rPr>
            <w:rFonts w:ascii="Times New Roman" w:eastAsia="Calibri" w:hAnsi="Times New Roman"/>
            <w:color w:val="0563C1"/>
            <w:sz w:val="24"/>
            <w:szCs w:val="24"/>
            <w:u w:val="single"/>
          </w:rPr>
          <w:t>http://registers.moew.government.bg/eo</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Публичен регистър по оценки за въздействие на околната среда </w:t>
      </w:r>
      <w:hyperlink r:id="rId184" w:history="1">
        <w:r w:rsidRPr="00CD0C8E">
          <w:rPr>
            <w:rFonts w:ascii="Times New Roman" w:eastAsia="Calibri" w:hAnsi="Times New Roman"/>
            <w:color w:val="0563C1"/>
            <w:sz w:val="24"/>
            <w:szCs w:val="24"/>
            <w:u w:val="single"/>
          </w:rPr>
          <w:t>http://registers.moew.government.bg/ovos/</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CD0C8E">
        <w:rPr>
          <w:rFonts w:ascii="Times New Roman" w:eastAsia="Calibri" w:hAnsi="Times New Roman"/>
          <w:color w:val="0563C1"/>
          <w:sz w:val="24"/>
          <w:szCs w:val="24"/>
          <w:u w:val="single"/>
        </w:rPr>
        <w:t>https://riew-pleven.eu/</w:t>
      </w:r>
    </w:p>
    <w:p w:rsidR="00CD0C8E" w:rsidRPr="00CD0C8E" w:rsidRDefault="003C6A3E" w:rsidP="00CD0C8E">
      <w:pPr>
        <w:spacing w:after="0" w:line="240" w:lineRule="auto"/>
        <w:ind w:left="709" w:hanging="709"/>
        <w:jc w:val="both"/>
        <w:rPr>
          <w:rFonts w:ascii="Times New Roman" w:eastAsia="Calibri" w:hAnsi="Times New Roman"/>
          <w:iCs/>
          <w:color w:val="0563C1"/>
          <w:sz w:val="24"/>
          <w:szCs w:val="24"/>
          <w:u w:val="single"/>
        </w:rPr>
      </w:pPr>
      <w:hyperlink r:id="rId185" w:history="1">
        <w:r w:rsidR="00CD0C8E" w:rsidRPr="00CD0C8E">
          <w:rPr>
            <w:rFonts w:ascii="Times New Roman" w:eastAsia="Calibri" w:hAnsi="Times New Roman"/>
            <w:iCs/>
            <w:color w:val="0563C1"/>
            <w:sz w:val="24"/>
            <w:szCs w:val="24"/>
            <w:u w:val="single"/>
          </w:rPr>
          <w:t>http://eea.government.bg/bg/bio/nsmbr/praktichesko-rakovodstvo-metodiki-za-monitoring-i-otsenka/Podhod_Dunav.pdf</w:t>
        </w:r>
      </w:hyperlink>
    </w:p>
    <w:p w:rsidR="00CD0C8E" w:rsidRPr="00CD0C8E" w:rsidRDefault="00CD0C8E" w:rsidP="00CD0C8E">
      <w:pPr>
        <w:spacing w:before="120"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427C16">
        <w:rPr>
          <w:rFonts w:ascii="Times New Roman" w:eastAsia="Calibri" w:hAnsi="Times New Roman"/>
          <w:iCs/>
          <w:sz w:val="24"/>
          <w:szCs w:val="24"/>
        </w:rPr>
        <w:t>Апостолос Апостолу, Лъч</w:t>
      </w:r>
      <w:r w:rsidR="00427C16" w:rsidRPr="00427C16">
        <w:rPr>
          <w:rFonts w:ascii="Times New Roman" w:eastAsia="Calibri" w:hAnsi="Times New Roman"/>
          <w:iCs/>
          <w:sz w:val="24"/>
          <w:szCs w:val="24"/>
        </w:rPr>
        <w:t>езар Пехливанов, Стефан Казаков</w:t>
      </w:r>
    </w:p>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after="0" w:line="240" w:lineRule="auto"/>
        <w:contextualSpacing/>
        <w:jc w:val="both"/>
        <w:rPr>
          <w:rFonts w:ascii="Times New Roman" w:eastAsia="Calibri" w:hAnsi="Times New Roman"/>
          <w:bCs/>
          <w:sz w:val="24"/>
          <w:szCs w:val="24"/>
          <w:lang w:eastAsia="bg-BG"/>
        </w:rPr>
      </w:pPr>
    </w:p>
    <w:p w:rsidR="00CD0C8E" w:rsidRPr="00427C16" w:rsidRDefault="00CD0C8E" w:rsidP="00427C16">
      <w:pPr>
        <w:pStyle w:val="Heading2"/>
        <w:numPr>
          <w:ilvl w:val="0"/>
          <w:numId w:val="0"/>
        </w:numPr>
        <w:ind w:left="1134"/>
        <w:rPr>
          <w:rFonts w:ascii="Times New Roman" w:eastAsia="Calibri" w:hAnsi="Times New Roman"/>
          <w:b w:val="0"/>
          <w:color w:val="1F497D"/>
          <w:sz w:val="28"/>
          <w:szCs w:val="28"/>
          <w:lang w:eastAsia="bg-BG"/>
        </w:rPr>
      </w:pPr>
      <w:bookmarkStart w:id="170" w:name="_Toc86569930"/>
      <w:bookmarkStart w:id="171" w:name="_Toc86574728"/>
      <w:bookmarkStart w:id="172" w:name="_Toc88918041"/>
      <w:r w:rsidRPr="00427C16">
        <w:rPr>
          <w:rFonts w:ascii="Times New Roman" w:eastAsia="Calibri" w:hAnsi="Times New Roman"/>
          <w:b w:val="0"/>
          <w:color w:val="1F497D"/>
          <w:sz w:val="28"/>
          <w:szCs w:val="28"/>
          <w:lang w:eastAsia="bg-BG"/>
        </w:rPr>
        <w:t xml:space="preserve">Природозащитни цели за 1159 </w:t>
      </w:r>
      <w:r w:rsidRPr="00427C16">
        <w:rPr>
          <w:rFonts w:ascii="Times New Roman" w:eastAsia="Calibri" w:hAnsi="Times New Roman"/>
          <w:b w:val="0"/>
          <w:i/>
          <w:color w:val="1F497D"/>
          <w:sz w:val="28"/>
          <w:szCs w:val="28"/>
          <w:lang w:eastAsia="bg-BG"/>
        </w:rPr>
        <w:t>Zingel zingel</w:t>
      </w:r>
      <w:bookmarkEnd w:id="170"/>
      <w:bookmarkEnd w:id="171"/>
      <w:bookmarkEnd w:id="172"/>
    </w:p>
    <w:p w:rsidR="00CD0C8E" w:rsidRPr="00CD0C8E" w:rsidRDefault="00CD0C8E" w:rsidP="00CD0C8E">
      <w:pPr>
        <w:spacing w:after="0" w:line="240" w:lineRule="auto"/>
        <w:contextualSpacing/>
        <w:jc w:val="center"/>
        <w:rPr>
          <w:rFonts w:ascii="Times New Roman" w:eastAsia="Calibri" w:hAnsi="Times New Roman"/>
          <w:bCs/>
          <w:sz w:val="24"/>
          <w:szCs w:val="24"/>
          <w:lang w:eastAsia="bg-BG"/>
        </w:rPr>
      </w:pPr>
    </w:p>
    <w:p w:rsidR="00CD0C8E" w:rsidRPr="00CD0C8E" w:rsidRDefault="00CD0C8E" w:rsidP="00CD0C8E">
      <w:pPr>
        <w:spacing w:after="160" w:line="240" w:lineRule="auto"/>
        <w:jc w:val="both"/>
        <w:rPr>
          <w:rFonts w:ascii="Times New Roman" w:eastAsia="Calibri" w:hAnsi="Times New Roman"/>
          <w:bCs/>
          <w:sz w:val="24"/>
          <w:szCs w:val="24"/>
        </w:rPr>
      </w:pPr>
      <w:r w:rsidRPr="00CD0C8E">
        <w:rPr>
          <w:rFonts w:ascii="Times New Roman" w:eastAsia="Calibri" w:hAnsi="Times New Roman"/>
          <w:b/>
          <w:sz w:val="24"/>
          <w:szCs w:val="24"/>
        </w:rPr>
        <w:t xml:space="preserve">1. Код и наименование на вида: </w:t>
      </w:r>
      <w:r w:rsidRPr="00CD0C8E">
        <w:rPr>
          <w:rFonts w:ascii="Times New Roman" w:eastAsia="Calibri" w:hAnsi="Times New Roman"/>
          <w:bCs/>
          <w:color w:val="000000"/>
          <w:sz w:val="24"/>
          <w:szCs w:val="24"/>
          <w:lang w:eastAsia="bg-BG"/>
        </w:rPr>
        <w:t xml:space="preserve">1159 </w:t>
      </w:r>
      <w:r w:rsidRPr="00CD0C8E">
        <w:rPr>
          <w:rFonts w:ascii="Times New Roman" w:eastAsia="Calibri" w:hAnsi="Times New Roman"/>
          <w:bCs/>
          <w:i/>
          <w:iCs/>
          <w:color w:val="000000"/>
          <w:sz w:val="24"/>
          <w:szCs w:val="24"/>
          <w:lang w:val="en-US" w:eastAsia="bg-BG"/>
        </w:rPr>
        <w:t>Z</w:t>
      </w:r>
      <w:r w:rsidRPr="00CD0C8E">
        <w:rPr>
          <w:rFonts w:ascii="Times New Roman" w:eastAsia="Calibri" w:hAnsi="Times New Roman"/>
          <w:bCs/>
          <w:i/>
          <w:iCs/>
          <w:color w:val="000000"/>
          <w:sz w:val="24"/>
          <w:szCs w:val="24"/>
          <w:lang w:val="en-GB" w:eastAsia="bg-BG"/>
        </w:rPr>
        <w:t>ingel</w:t>
      </w:r>
      <w:r w:rsidRPr="00CD0C8E">
        <w:rPr>
          <w:rFonts w:ascii="Times New Roman" w:eastAsia="Calibri" w:hAnsi="Times New Roman"/>
          <w:bCs/>
          <w:i/>
          <w:iCs/>
          <w:color w:val="000000"/>
          <w:sz w:val="24"/>
          <w:szCs w:val="24"/>
          <w:lang w:eastAsia="bg-BG"/>
        </w:rPr>
        <w:t xml:space="preserve"> </w:t>
      </w:r>
      <w:r w:rsidRPr="00CD0C8E">
        <w:rPr>
          <w:rFonts w:ascii="Times New Roman" w:eastAsia="Calibri" w:hAnsi="Times New Roman"/>
          <w:bCs/>
          <w:i/>
          <w:iCs/>
          <w:color w:val="000000"/>
          <w:sz w:val="24"/>
          <w:szCs w:val="24"/>
          <w:lang w:val="en-GB" w:eastAsia="bg-BG"/>
        </w:rPr>
        <w:t>zingel</w:t>
      </w:r>
      <w:r w:rsidRPr="00CD0C8E">
        <w:rPr>
          <w:rFonts w:ascii="Times New Roman" w:eastAsia="Calibri" w:hAnsi="Times New Roman"/>
          <w:bCs/>
          <w:color w:val="000000"/>
          <w:sz w:val="24"/>
          <w:szCs w:val="24"/>
          <w:lang w:eastAsia="bg-BG"/>
        </w:rPr>
        <w:t xml:space="preserve"> - Голяма вретенарка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характеристика на целевия обект</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Риба от сем. Бодлоперки (</w:t>
      </w:r>
      <w:r w:rsidRPr="00CD0C8E">
        <w:rPr>
          <w:rFonts w:ascii="Times New Roman" w:eastAsia="Calibri" w:hAnsi="Times New Roman"/>
          <w:sz w:val="24"/>
          <w:szCs w:val="24"/>
          <w:lang w:val="en-US"/>
        </w:rPr>
        <w:t>Percidae</w:t>
      </w:r>
      <w:r w:rsidRPr="00CD0C8E">
        <w:rPr>
          <w:rFonts w:ascii="Times New Roman" w:eastAsia="Calibri" w:hAnsi="Times New Roman"/>
          <w:sz w:val="24"/>
          <w:szCs w:val="24"/>
        </w:rPr>
        <w:t>). Тялото е тънко, дълго, вретеновидно. Опашното стъбло е относително по-късо от това на близкия вид малка вретенарка. Главата е относително голяма, отгоре сплесната, по долната ѝ страна има слизоотделителни канали. Горната челюст е издадена напред. Хрилното капаче 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lastRenderedPageBreak/>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color w:val="000000"/>
          <w:sz w:val="24"/>
          <w:szCs w:val="24"/>
        </w:rPr>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CD0C8E">
        <w:rPr>
          <w:rFonts w:ascii="Times New Roman" w:eastAsia="Calibri" w:hAnsi="Times New Roman"/>
          <w:sz w:val="24"/>
          <w:szCs w:val="24"/>
        </w:rPr>
        <w:t xml:space="preserve">Достига полова зрялост на втората година. Размножава се през април-май, като отлага хайвера си направо върху чакълестото дъно.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 миналото видът е бил обект на стопански риболов, но сега поради много ниската си численост няма стопанско значение. Има информация само за инцидентни находки в уловите.</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i/>
          <w:sz w:val="24"/>
          <w:szCs w:val="24"/>
        </w:rPr>
        <w:t>Характеристики на местообитанието в България</w:t>
      </w:r>
      <w:r w:rsidRPr="00CD0C8E">
        <w:rPr>
          <w:rFonts w:ascii="Times New Roman" w:eastAsia="Calibri" w:hAnsi="Times New Roman"/>
          <w:sz w:val="24"/>
          <w:szCs w:val="24"/>
        </w:rPr>
        <w:t xml:space="preserve">. Придънен реофилен вид. Обитава дълбоки участъци с бързо течение и каменисто-пясъчно дъно. В България се среща в целият български участък на р. Дунав но е рядък вид.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3. Състояние на биогеографско ниво и разпространение в мрежата</w:t>
      </w:r>
    </w:p>
    <w:p w:rsidR="00CD0C8E" w:rsidRPr="00CD0C8E" w:rsidRDefault="00CD0C8E" w:rsidP="00CD0C8E">
      <w:pPr>
        <w:spacing w:after="0" w:line="240" w:lineRule="auto"/>
        <w:ind w:firstLine="709"/>
        <w:jc w:val="both"/>
        <w:rPr>
          <w:rFonts w:ascii="Times New Roman" w:eastAsia="Calibri" w:hAnsi="Times New Roman"/>
          <w:color w:val="0563C1"/>
          <w:sz w:val="24"/>
          <w:szCs w:val="24"/>
          <w:u w:val="single"/>
        </w:rPr>
      </w:pPr>
      <w:r w:rsidRPr="00CD0C8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27C16">
        <w:rPr>
          <w:rFonts w:ascii="Times New Roman" w:eastAsia="Calibri" w:hAnsi="Times New Roman"/>
          <w:sz w:val="24"/>
          <w:szCs w:val="24"/>
        </w:rPr>
        <w:t>ят</w:t>
      </w:r>
      <w:r w:rsidR="00DA1505">
        <w:rPr>
          <w:rFonts w:ascii="Times New Roman" w:eastAsia="Calibri" w:hAnsi="Times New Roman"/>
          <w:sz w:val="24"/>
          <w:szCs w:val="24"/>
        </w:rPr>
        <w:t>но</w:t>
      </w:r>
      <w:r w:rsidR="00427C16">
        <w:rPr>
          <w:rFonts w:ascii="Times New Roman" w:eastAsia="Calibri" w:hAnsi="Times New Roman"/>
          <w:sz w:val="24"/>
          <w:szCs w:val="24"/>
        </w:rPr>
        <w:t xml:space="preserve"> ПС по всички показатели в К</w:t>
      </w:r>
      <w:r w:rsidRPr="00CD0C8E">
        <w:rPr>
          <w:rFonts w:ascii="Times New Roman" w:eastAsia="Calibri" w:hAnsi="Times New Roman"/>
          <w:sz w:val="24"/>
          <w:szCs w:val="24"/>
        </w:rPr>
        <w:t xml:space="preserve">онтиненталния биогеографски </w:t>
      </w:r>
      <w:r w:rsidR="00427C16">
        <w:rPr>
          <w:rFonts w:ascii="Times New Roman" w:eastAsia="Calibri" w:hAnsi="Times New Roman"/>
          <w:sz w:val="24"/>
          <w:szCs w:val="24"/>
        </w:rPr>
        <w:t>регион</w:t>
      </w:r>
      <w:r w:rsidRPr="00CD0C8E">
        <w:rPr>
          <w:rFonts w:ascii="Times New Roman" w:eastAsia="Calibri" w:hAnsi="Times New Roman"/>
          <w:sz w:val="24"/>
          <w:szCs w:val="24"/>
        </w:rPr>
        <w:t xml:space="preserve">, но не е ясно на базата на каква информация е направена тази оценка. </w:t>
      </w:r>
      <w:r w:rsidRPr="00CD0C8E">
        <w:rPr>
          <w:rFonts w:ascii="Times New Roman" w:eastAsia="Calibri" w:hAnsi="Times New Roman"/>
          <w:color w:val="0563C1"/>
          <w:sz w:val="24"/>
          <w:szCs w:val="24"/>
          <w:u w:val="single"/>
        </w:rPr>
        <w:t xml:space="preserve">Източник на информацията: </w:t>
      </w:r>
    </w:p>
    <w:p w:rsidR="00CD0C8E" w:rsidRPr="00CD0C8E" w:rsidRDefault="003C6A3E" w:rsidP="00CD0C8E">
      <w:pPr>
        <w:spacing w:after="0" w:line="240" w:lineRule="auto"/>
        <w:ind w:firstLine="709"/>
        <w:jc w:val="both"/>
        <w:rPr>
          <w:rFonts w:ascii="Times New Roman" w:eastAsia="Calibri" w:hAnsi="Times New Roman"/>
          <w:color w:val="0563C1"/>
          <w:sz w:val="24"/>
          <w:szCs w:val="24"/>
          <w:u w:val="single"/>
        </w:rPr>
      </w:pPr>
      <w:hyperlink r:id="rId186" w:history="1">
        <w:r w:rsidR="00CD0C8E" w:rsidRPr="00CD0C8E">
          <w:rPr>
            <w:rFonts w:ascii="Times New Roman" w:eastAsia="Calibri" w:hAnsi="Times New Roman"/>
            <w:color w:val="0563C1"/>
            <w:sz w:val="24"/>
            <w:szCs w:val="24"/>
            <w:u w:val="single"/>
          </w:rPr>
          <w:t>https://nature-art17.eionet.europa.eu/article17/species/report/</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Пряко въздействащи негативни антропогенни фактори: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Прекъсване на биокоридорите: преграждане на речните корита;</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Замърсяване на водите; </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Бракониерство.</w:t>
      </w:r>
    </w:p>
    <w:p w:rsidR="00CD0C8E" w:rsidRPr="00CD0C8E" w:rsidRDefault="00CD0C8E" w:rsidP="00CD0C8E">
      <w:pPr>
        <w:spacing w:after="0" w:line="240" w:lineRule="auto"/>
        <w:ind w:left="720"/>
        <w:contextualSpacing/>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4. Състояние на ниво защитена зона</w:t>
      </w:r>
    </w:p>
    <w:p w:rsidR="00CD0C8E" w:rsidRPr="00CD0C8E" w:rsidRDefault="00CD0C8E" w:rsidP="00CD0C8E">
      <w:pPr>
        <w:spacing w:before="120" w:after="0" w:line="240" w:lineRule="auto"/>
        <w:jc w:val="both"/>
        <w:rPr>
          <w:rFonts w:ascii="Times New Roman" w:eastAsia="Calibr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CD0C8E" w:rsidRPr="00427C16" w:rsidTr="00CD0C8E">
        <w:trPr>
          <w:tblCellSpacing w:w="15" w:type="dxa"/>
        </w:trPr>
        <w:tc>
          <w:tcPr>
            <w:tcW w:w="1547" w:type="pct"/>
            <w:gridSpan w:val="5"/>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Site assessment </w:t>
            </w:r>
          </w:p>
        </w:tc>
      </w:tr>
      <w:tr w:rsidR="00CD0C8E" w:rsidRPr="00427C16" w:rsidTr="00CD0C8E">
        <w:trPr>
          <w:tblCellSpacing w:w="15" w:type="dxa"/>
        </w:trPr>
        <w:tc>
          <w:tcPr>
            <w:tcW w:w="151"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G </w:t>
            </w:r>
          </w:p>
        </w:tc>
        <w:tc>
          <w:tcPr>
            <w:tcW w:w="295"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Code </w:t>
            </w:r>
          </w:p>
        </w:tc>
        <w:tc>
          <w:tcPr>
            <w:tcW w:w="580"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Scientific Name </w:t>
            </w:r>
          </w:p>
        </w:tc>
        <w:tc>
          <w:tcPr>
            <w:tcW w:w="123"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 </w:t>
            </w:r>
          </w:p>
        </w:tc>
        <w:tc>
          <w:tcPr>
            <w:tcW w:w="333"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NP </w:t>
            </w:r>
          </w:p>
        </w:tc>
        <w:tc>
          <w:tcPr>
            <w:tcW w:w="147"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T </w:t>
            </w:r>
          </w:p>
        </w:tc>
        <w:tc>
          <w:tcPr>
            <w:tcW w:w="696" w:type="pct"/>
            <w:gridSpan w:val="2"/>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A|B|C </w:t>
            </w:r>
          </w:p>
        </w:tc>
      </w:tr>
      <w:tr w:rsidR="00CD0C8E" w:rsidRPr="00427C16" w:rsidTr="00CD0C8E">
        <w:trPr>
          <w:tblCellSpacing w:w="15" w:type="dxa"/>
        </w:trPr>
        <w:tc>
          <w:tcPr>
            <w:tcW w:w="151"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29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Glo.</w:t>
            </w:r>
          </w:p>
        </w:tc>
      </w:tr>
      <w:tr w:rsidR="00CD0C8E" w:rsidRPr="00427C16" w:rsidTr="00CD0C8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i/>
                <w:sz w:val="20"/>
                <w:szCs w:val="20"/>
                <w:lang w:val="en-US"/>
              </w:rPr>
            </w:pPr>
            <w:r w:rsidRPr="00427C16">
              <w:rPr>
                <w:rFonts w:ascii="Times New Roman" w:eastAsia="Calibri" w:hAnsi="Times New Roman"/>
                <w:b/>
                <w:bCs/>
                <w:sz w:val="20"/>
                <w:szCs w:val="20"/>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383550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383550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A</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
          <w:sz w:val="24"/>
          <w:szCs w:val="24"/>
        </w:rPr>
      </w:pPr>
    </w:p>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3C6A3E" w:rsidP="00CD0C8E">
      <w:pPr>
        <w:spacing w:after="160" w:line="240" w:lineRule="auto"/>
        <w:jc w:val="both"/>
        <w:rPr>
          <w:rFonts w:ascii="Times New Roman" w:eastAsia="Calibri" w:hAnsi="Times New Roman"/>
          <w:sz w:val="24"/>
          <w:szCs w:val="24"/>
        </w:rPr>
      </w:pPr>
      <w:hyperlink r:id="rId187" w:history="1">
        <w:r w:rsidR="00CD0C8E" w:rsidRPr="00CD0C8E">
          <w:rPr>
            <w:rFonts w:ascii="Times New Roman" w:eastAsia="Calibri" w:hAnsi="Times New Roman"/>
            <w:color w:val="0563C1"/>
            <w:sz w:val="24"/>
            <w:szCs w:val="24"/>
            <w:u w:val="single"/>
          </w:rPr>
          <w:t>http://natura2000.moew.government.bg/PublicDownloads/Auto/PS_SCI/BG0000614/BG0000614_PS_16.pdf</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lastRenderedPageBreak/>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Видът е оценен като присъстващ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Качеството на данните за голямата вретенарка е оценено като „лошо“ (Р). Популацията е оценена в като заета площ (</w:t>
      </w:r>
      <w:r w:rsidRPr="00CD0C8E">
        <w:rPr>
          <w:rFonts w:ascii="Times New Roman" w:eastAsia="Calibri" w:hAnsi="Times New Roman"/>
          <w:sz w:val="24"/>
          <w:szCs w:val="24"/>
          <w:lang w:val="en-US"/>
        </w:rPr>
        <w:t>area</w:t>
      </w:r>
      <w:r w:rsidRPr="00CD0C8E">
        <w:rPr>
          <w:rFonts w:ascii="Times New Roman" w:eastAsia="Calibri" w:hAnsi="Times New Roman"/>
          <w:sz w:val="24"/>
          <w:szCs w:val="24"/>
        </w:rPr>
        <w:t>). популацията на вида е оценена като значителна в национален план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Опазването на вида е оценено с „</w:t>
      </w:r>
      <w:r w:rsidRPr="00CD0C8E">
        <w:rPr>
          <w:rFonts w:ascii="Times New Roman" w:eastAsia="Calibri" w:hAnsi="Times New Roman"/>
          <w:bCs/>
          <w:color w:val="000000"/>
          <w:kern w:val="36"/>
          <w:sz w:val="24"/>
          <w:szCs w:val="24"/>
        </w:rPr>
        <w:t>А“ (отлично опазване)</w:t>
      </w:r>
      <w:r w:rsidRPr="00CD0C8E">
        <w:rPr>
          <w:rFonts w:ascii="Times New Roman" w:eastAsia="Calibri" w:hAnsi="Times New Roman"/>
          <w:sz w:val="24"/>
          <w:szCs w:val="24"/>
        </w:rPr>
        <w:t>. Изолираността на популацията е оценено с „</w:t>
      </w:r>
      <w:r w:rsidRPr="00CD0C8E">
        <w:rPr>
          <w:rFonts w:ascii="Times New Roman" w:eastAsia="Calibri" w:hAnsi="Times New Roman"/>
          <w:bCs/>
          <w:color w:val="000000"/>
          <w:kern w:val="36"/>
          <w:sz w:val="24"/>
          <w:szCs w:val="24"/>
        </w:rPr>
        <w:t>C“ (не изолирана популация в широк обхват на разпространение).</w:t>
      </w:r>
      <w:r w:rsidRPr="00CD0C8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CD0C8E">
        <w:rPr>
          <w:rFonts w:ascii="Times New Roman" w:eastAsia="Calibri" w:hAnsi="Times New Roman"/>
          <w:bCs/>
          <w:color w:val="000000"/>
          <w:kern w:val="36"/>
          <w:sz w:val="24"/>
          <w:szCs w:val="24"/>
        </w:rPr>
        <w:t>A“ (отлична стойност)</w:t>
      </w:r>
      <w:r w:rsidRPr="00CD0C8E">
        <w:rPr>
          <w:rFonts w:ascii="Times New Roman" w:eastAsia="Calibri" w:hAnsi="Times New Roman"/>
          <w:sz w:val="24"/>
          <w:szCs w:val="24"/>
        </w:rPr>
        <w:t xml:space="preserve">.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5. Анализ на наличната информация</w:t>
      </w:r>
    </w:p>
    <w:p w:rsidR="00D85900" w:rsidRPr="00D85900" w:rsidRDefault="00D85900" w:rsidP="00D85900">
      <w:pPr>
        <w:spacing w:after="0" w:line="240" w:lineRule="auto"/>
        <w:ind w:firstLine="709"/>
        <w:jc w:val="both"/>
        <w:rPr>
          <w:rFonts w:ascii="Times New Roman" w:eastAsia="Calibri" w:hAnsi="Times New Roman"/>
          <w:sz w:val="24"/>
          <w:szCs w:val="24"/>
        </w:rPr>
      </w:pPr>
      <w:r w:rsidRPr="00D85900">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ПС е оценено като „благоприятно“ по всички останали критерии,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D85900" w:rsidRPr="00D85900" w:rsidRDefault="00D85900" w:rsidP="00D85900">
      <w:pPr>
        <w:spacing w:after="0" w:line="240" w:lineRule="auto"/>
        <w:ind w:firstLine="709"/>
        <w:jc w:val="both"/>
        <w:rPr>
          <w:rFonts w:ascii="Times New Roman" w:eastAsia="Calibri" w:hAnsi="Times New Roman"/>
          <w:sz w:val="24"/>
          <w:szCs w:val="24"/>
        </w:rPr>
      </w:pPr>
      <w:r w:rsidRPr="00D85900">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D85900" w:rsidRPr="00D85900" w:rsidRDefault="00D85900" w:rsidP="00D85900">
      <w:pPr>
        <w:spacing w:after="0" w:line="240" w:lineRule="auto"/>
        <w:ind w:firstLine="709"/>
        <w:jc w:val="both"/>
        <w:rPr>
          <w:rFonts w:ascii="Times New Roman" w:eastAsia="Calibri" w:hAnsi="Times New Roman"/>
          <w:sz w:val="24"/>
          <w:szCs w:val="24"/>
        </w:rPr>
      </w:pPr>
      <w:r w:rsidRPr="00D85900">
        <w:rPr>
          <w:rFonts w:ascii="Times New Roman" w:eastAsia="Calibri" w:hAnsi="Times New Roman"/>
          <w:sz w:val="24"/>
          <w:szCs w:val="24"/>
        </w:rPr>
        <w:t xml:space="preserve">Според наличните данни, състоянието на вида в целия български дунавски участък е влошено. </w:t>
      </w:r>
    </w:p>
    <w:p w:rsidR="00D85900" w:rsidRPr="00D85900" w:rsidRDefault="00D85900" w:rsidP="00D85900">
      <w:pPr>
        <w:spacing w:after="0" w:line="240" w:lineRule="auto"/>
        <w:ind w:firstLine="709"/>
        <w:jc w:val="both"/>
        <w:rPr>
          <w:rFonts w:ascii="Times New Roman" w:eastAsia="Calibri" w:hAnsi="Times New Roman"/>
          <w:sz w:val="24"/>
          <w:szCs w:val="24"/>
        </w:rPr>
      </w:pPr>
      <w:r w:rsidRPr="00D85900">
        <w:rPr>
          <w:rFonts w:ascii="Times New Roman" w:eastAsia="Calibri" w:hAnsi="Times New Roman"/>
          <w:sz w:val="24"/>
          <w:szCs w:val="24"/>
        </w:rPr>
        <w:t>При полевото проучване 2021 г.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Пробонабирането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плаващи дънни мрежи с размер на отворите 2-3 см, пускани на рибарските тони или в други участъци с чакълесто дъно. Извършено е двукратно пробонабиране с дънна хрилна мрежа с дължина 100 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ЕРУ се отчитат размерите на мрежата, времето на експозиция и разстоянието, което е изминато за това време. Не е регистриран нито един екземпляр на вида в нито един от трансектите.</w:t>
      </w:r>
    </w:p>
    <w:p w:rsidR="00D85900" w:rsidRPr="00D85900" w:rsidRDefault="00D85900" w:rsidP="00D85900">
      <w:pPr>
        <w:spacing w:after="0" w:line="240" w:lineRule="auto"/>
        <w:ind w:firstLine="709"/>
        <w:jc w:val="both"/>
        <w:rPr>
          <w:rFonts w:ascii="Times New Roman" w:eastAsia="Calibri" w:hAnsi="Times New Roman"/>
          <w:sz w:val="24"/>
          <w:szCs w:val="24"/>
        </w:rPr>
      </w:pPr>
      <w:r w:rsidRPr="00D85900">
        <w:rPr>
          <w:rFonts w:ascii="Times New Roman" w:eastAsia="Calibri" w:hAnsi="Times New Roman"/>
          <w:sz w:val="24"/>
          <w:szCs w:val="24"/>
        </w:rPr>
        <w:t>Според информация, получена от местни рибари, видът отдавна отсъства в уловите.</w:t>
      </w:r>
    </w:p>
    <w:p w:rsidR="00D85900" w:rsidRPr="00D85900" w:rsidRDefault="00D85900" w:rsidP="00D85900">
      <w:pPr>
        <w:spacing w:after="0" w:line="240" w:lineRule="auto"/>
        <w:ind w:firstLine="709"/>
        <w:jc w:val="both"/>
        <w:rPr>
          <w:rFonts w:ascii="Times New Roman" w:eastAsia="Calibri" w:hAnsi="Times New Roman"/>
          <w:sz w:val="24"/>
          <w:szCs w:val="24"/>
        </w:rPr>
      </w:pPr>
      <w:r w:rsidRPr="00D85900">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2021 г. е установено, че каналът, отвеждащ отработената вода за охлаждане на АЕЦ, както и пристанището на АЕЦ, попадат в рамките на зоната в река Дунав. Поради недостатъчна информация засега не може да се определи реалният натиск от тези хидротехнически съоръжения, както и степента на натиск от незаконния риболов. </w:t>
      </w:r>
    </w:p>
    <w:p w:rsidR="00CD0C8E" w:rsidRPr="00CD0C8E" w:rsidRDefault="00D85900" w:rsidP="00D85900">
      <w:pPr>
        <w:spacing w:after="0" w:line="240" w:lineRule="auto"/>
        <w:ind w:firstLine="709"/>
        <w:jc w:val="both"/>
        <w:rPr>
          <w:rFonts w:ascii="Times New Roman" w:eastAsia="Calibri" w:hAnsi="Times New Roman"/>
          <w:sz w:val="24"/>
          <w:szCs w:val="24"/>
        </w:rPr>
      </w:pPr>
      <w:r w:rsidRPr="00D85900">
        <w:rPr>
          <w:rFonts w:ascii="Times New Roman" w:eastAsia="Calibri" w:hAnsi="Times New Roman"/>
          <w:sz w:val="24"/>
          <w:szCs w:val="24"/>
        </w:rPr>
        <w:t xml:space="preserve">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w:t>
      </w:r>
      <w:r w:rsidRPr="00D85900">
        <w:rPr>
          <w:rFonts w:ascii="Times New Roman" w:eastAsia="Calibri" w:hAnsi="Times New Roman"/>
          <w:sz w:val="24"/>
          <w:szCs w:val="24"/>
        </w:rPr>
        <w:lastRenderedPageBreak/>
        <w:t>Врата е международен и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r>
        <w:rPr>
          <w:rFonts w:ascii="Times New Roman" w:eastAsia="Calibri" w:hAnsi="Times New Roman"/>
          <w:sz w:val="24"/>
          <w:szCs w:val="24"/>
        </w:rPr>
        <w:t>.</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6. Цели за подобряване/поддържане на природозащитното </w:t>
      </w:r>
      <w:r w:rsidR="00DA1505">
        <w:rPr>
          <w:rFonts w:ascii="Times New Roman" w:eastAsia="Calibri" w:hAnsi="Times New Roman"/>
          <w:b/>
          <w:sz w:val="24"/>
          <w:szCs w:val="24"/>
        </w:rPr>
        <w:t>състояние на вида в зоната</w:t>
      </w:r>
    </w:p>
    <w:p w:rsidR="00CD0C8E" w:rsidRPr="00CD0C8E" w:rsidRDefault="00CD0C8E" w:rsidP="00CD0C8E">
      <w:pPr>
        <w:spacing w:before="120" w:after="0" w:line="240" w:lineRule="auto"/>
        <w:jc w:val="both"/>
        <w:rPr>
          <w:rFonts w:ascii="Times New Roman" w:eastAsia="Calibri" w:hAnsi="Times New Roman"/>
          <w:sz w:val="24"/>
          <w:szCs w:val="24"/>
        </w:rPr>
      </w:pPr>
      <w:r w:rsidRPr="00CD0C8E">
        <w:rPr>
          <w:rFonts w:ascii="Times New Roman" w:eastAsia="Calibri" w:hAnsi="Times New Roman"/>
          <w:sz w:val="24"/>
          <w:szCs w:val="24"/>
        </w:rPr>
        <w:t>Целите са формулирани по показатели, в таблицата по-долу.</w:t>
      </w:r>
    </w:p>
    <w:p w:rsidR="00CD0C8E" w:rsidRPr="00CD0C8E" w:rsidRDefault="00CD0C8E" w:rsidP="00CD0C8E">
      <w:pPr>
        <w:spacing w:before="120" w:after="0" w:line="240" w:lineRule="auto"/>
        <w:jc w:val="both"/>
        <w:rPr>
          <w:rFonts w:ascii="Times New Roman" w:eastAsia="Calibri" w:hAnsi="Times New Roman"/>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D85900" w:rsidRPr="00D85900" w:rsidTr="00B2772F">
        <w:trPr>
          <w:tblHeader/>
          <w:jc w:val="center"/>
        </w:trPr>
        <w:tc>
          <w:tcPr>
            <w:tcW w:w="756" w:type="pct"/>
            <w:shd w:val="clear" w:color="auto" w:fill="DBE5F1"/>
            <w:vAlign w:val="center"/>
          </w:tcPr>
          <w:p w:rsidR="00D85900" w:rsidRPr="00D85900" w:rsidRDefault="00D85900" w:rsidP="00D85900">
            <w:pPr>
              <w:widowControl w:val="0"/>
              <w:spacing w:before="120" w:after="120" w:line="240" w:lineRule="auto"/>
              <w:jc w:val="center"/>
              <w:rPr>
                <w:rFonts w:ascii="Times New Roman" w:eastAsia="Calibri" w:hAnsi="Times New Roman"/>
                <w:b/>
                <w:bCs/>
              </w:rPr>
            </w:pPr>
            <w:r w:rsidRPr="00D85900">
              <w:rPr>
                <w:rFonts w:ascii="Times New Roman" w:eastAsia="Calibri" w:hAnsi="Times New Roman"/>
                <w:b/>
                <w:bCs/>
              </w:rPr>
              <w:t>Параметър</w:t>
            </w:r>
          </w:p>
        </w:tc>
        <w:tc>
          <w:tcPr>
            <w:tcW w:w="634" w:type="pct"/>
            <w:shd w:val="clear" w:color="auto" w:fill="DBE5F1"/>
            <w:vAlign w:val="center"/>
          </w:tcPr>
          <w:p w:rsidR="00D85900" w:rsidRPr="00D85900" w:rsidRDefault="00D85900" w:rsidP="00D85900">
            <w:pPr>
              <w:widowControl w:val="0"/>
              <w:spacing w:before="120" w:after="120" w:line="240" w:lineRule="auto"/>
              <w:jc w:val="center"/>
              <w:rPr>
                <w:rFonts w:ascii="Times New Roman" w:eastAsia="Calibri" w:hAnsi="Times New Roman"/>
                <w:b/>
                <w:bCs/>
              </w:rPr>
            </w:pPr>
            <w:r w:rsidRPr="00D85900">
              <w:rPr>
                <w:rFonts w:ascii="Times New Roman" w:eastAsia="Calibri" w:hAnsi="Times New Roman"/>
                <w:b/>
                <w:bCs/>
              </w:rPr>
              <w:t>Мерна единица</w:t>
            </w:r>
          </w:p>
        </w:tc>
        <w:tc>
          <w:tcPr>
            <w:tcW w:w="634" w:type="pct"/>
            <w:shd w:val="clear" w:color="auto" w:fill="DBE5F1"/>
            <w:vAlign w:val="center"/>
          </w:tcPr>
          <w:p w:rsidR="00D85900" w:rsidRPr="00D85900" w:rsidRDefault="00D85900" w:rsidP="00D85900">
            <w:pPr>
              <w:widowControl w:val="0"/>
              <w:spacing w:before="120" w:after="120" w:line="240" w:lineRule="auto"/>
              <w:jc w:val="center"/>
              <w:rPr>
                <w:rFonts w:ascii="Times New Roman" w:eastAsia="Calibri" w:hAnsi="Times New Roman"/>
                <w:b/>
                <w:bCs/>
              </w:rPr>
            </w:pPr>
            <w:r w:rsidRPr="00D85900">
              <w:rPr>
                <w:rFonts w:ascii="Times New Roman" w:eastAsia="Calibri" w:hAnsi="Times New Roman"/>
                <w:b/>
                <w:bCs/>
              </w:rPr>
              <w:t>Целева стойност</w:t>
            </w:r>
          </w:p>
        </w:tc>
        <w:tc>
          <w:tcPr>
            <w:tcW w:w="1937" w:type="pct"/>
            <w:shd w:val="clear" w:color="auto" w:fill="DBE5F1"/>
            <w:vAlign w:val="center"/>
          </w:tcPr>
          <w:p w:rsidR="00D85900" w:rsidRPr="00D85900" w:rsidRDefault="00D85900" w:rsidP="00D85900">
            <w:pPr>
              <w:widowControl w:val="0"/>
              <w:spacing w:before="120" w:after="120" w:line="240" w:lineRule="auto"/>
              <w:jc w:val="center"/>
              <w:rPr>
                <w:rFonts w:ascii="Times New Roman" w:eastAsia="Calibri" w:hAnsi="Times New Roman"/>
                <w:b/>
                <w:bCs/>
              </w:rPr>
            </w:pPr>
            <w:r w:rsidRPr="00D85900">
              <w:rPr>
                <w:rFonts w:ascii="Times New Roman" w:eastAsia="Calibri" w:hAnsi="Times New Roman"/>
                <w:b/>
                <w:bCs/>
              </w:rPr>
              <w:t xml:space="preserve">Допълнителна информация </w:t>
            </w:r>
          </w:p>
        </w:tc>
        <w:tc>
          <w:tcPr>
            <w:tcW w:w="1038" w:type="pct"/>
            <w:shd w:val="clear" w:color="auto" w:fill="DBE5F1"/>
            <w:vAlign w:val="center"/>
          </w:tcPr>
          <w:p w:rsidR="00D85900" w:rsidRPr="00D85900" w:rsidRDefault="00D85900" w:rsidP="00D85900">
            <w:pPr>
              <w:widowControl w:val="0"/>
              <w:spacing w:before="120" w:after="120" w:line="240" w:lineRule="auto"/>
              <w:jc w:val="center"/>
              <w:rPr>
                <w:rFonts w:ascii="Times New Roman" w:eastAsia="Calibri" w:hAnsi="Times New Roman"/>
                <w:b/>
                <w:bCs/>
              </w:rPr>
            </w:pPr>
            <w:r w:rsidRPr="00D85900">
              <w:rPr>
                <w:rFonts w:ascii="Times New Roman" w:eastAsia="Calibri" w:hAnsi="Times New Roman"/>
                <w:b/>
                <w:bCs/>
              </w:rPr>
              <w:t>Специфични цели на опазване за зоната</w:t>
            </w:r>
          </w:p>
        </w:tc>
      </w:tr>
      <w:tr w:rsidR="00D85900" w:rsidRPr="00D85900" w:rsidTr="00B2772F">
        <w:trPr>
          <w:jc w:val="center"/>
        </w:trPr>
        <w:tc>
          <w:tcPr>
            <w:tcW w:w="756" w:type="pct"/>
            <w:vMerge w:val="restart"/>
            <w:shd w:val="clear" w:color="auto" w:fill="auto"/>
          </w:tcPr>
          <w:p w:rsidR="00D85900" w:rsidRPr="00D85900" w:rsidRDefault="00D85900" w:rsidP="00D85900">
            <w:pPr>
              <w:spacing w:before="120" w:after="120" w:line="240" w:lineRule="auto"/>
              <w:rPr>
                <w:rFonts w:ascii="Times New Roman" w:eastAsia="Calibri" w:hAnsi="Times New Roman"/>
                <w:b/>
                <w:lang w:val="en-US"/>
              </w:rPr>
            </w:pPr>
            <w:r w:rsidRPr="00D85900">
              <w:rPr>
                <w:rFonts w:ascii="Times New Roman" w:eastAsia="Calibri" w:hAnsi="Times New Roman"/>
                <w:b/>
              </w:rPr>
              <w:t>Плътност на популацията</w:t>
            </w:r>
          </w:p>
        </w:tc>
        <w:tc>
          <w:tcPr>
            <w:tcW w:w="634" w:type="pct"/>
            <w:vMerge w:val="restart"/>
            <w:shd w:val="clear" w:color="auto" w:fill="auto"/>
          </w:tcPr>
          <w:p w:rsidR="00D85900" w:rsidRPr="00D85900" w:rsidRDefault="00D85900" w:rsidP="00D85900">
            <w:pPr>
              <w:spacing w:before="120" w:after="120" w:line="240" w:lineRule="auto"/>
              <w:rPr>
                <w:rFonts w:ascii="Times New Roman" w:eastAsia="Calibri" w:hAnsi="Times New Roman"/>
              </w:rPr>
            </w:pPr>
            <w:r w:rsidRPr="00D85900">
              <w:rPr>
                <w:rFonts w:ascii="Times New Roman" w:eastAsia="Calibri" w:hAnsi="Times New Roman"/>
              </w:rPr>
              <w:t>ind. CPUE</w:t>
            </w:r>
          </w:p>
        </w:tc>
        <w:tc>
          <w:tcPr>
            <w:tcW w:w="634" w:type="pct"/>
            <w:vMerge w:val="restart"/>
            <w:shd w:val="clear" w:color="auto" w:fill="auto"/>
          </w:tcPr>
          <w:p w:rsidR="00D85900" w:rsidRPr="00D85900" w:rsidRDefault="00D85900" w:rsidP="00D85900">
            <w:pPr>
              <w:spacing w:before="120" w:after="120" w:line="240" w:lineRule="auto"/>
              <w:rPr>
                <w:rFonts w:ascii="Times New Roman" w:eastAsia="Calibri" w:hAnsi="Times New Roman"/>
              </w:rPr>
            </w:pPr>
            <w:r w:rsidRPr="00D85900">
              <w:rPr>
                <w:rFonts w:ascii="Times New Roman" w:eastAsia="Calibri" w:hAnsi="Times New Roman"/>
              </w:rPr>
              <w:t>Най-малко</w:t>
            </w:r>
            <w:r w:rsidRPr="00D85900">
              <w:rPr>
                <w:rFonts w:ascii="Times New Roman" w:eastAsia="Calibri" w:hAnsi="Times New Roman"/>
                <w:lang w:val="en-US"/>
              </w:rPr>
              <w:t xml:space="preserve"> </w:t>
            </w:r>
            <w:r w:rsidRPr="00D85900">
              <w:rPr>
                <w:rFonts w:ascii="Times New Roman" w:eastAsia="Calibri" w:hAnsi="Times New Roman"/>
              </w:rPr>
              <w:t xml:space="preserve">1-2 </w:t>
            </w:r>
          </w:p>
        </w:tc>
        <w:tc>
          <w:tcPr>
            <w:tcW w:w="1937" w:type="pct"/>
            <w:vMerge w:val="restart"/>
            <w:shd w:val="clear" w:color="auto" w:fill="auto"/>
          </w:tcPr>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екз./ха).</w:t>
            </w:r>
          </w:p>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Точков натиск от хидротехнически съоръжения.</w:t>
            </w:r>
          </w:p>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 xml:space="preserve">От друга страна, кумулативния натиск с източници на произход извън зоната може да бъде значим, но към момента не може </w:t>
            </w:r>
            <w:r w:rsidRPr="00D85900">
              <w:rPr>
                <w:rFonts w:ascii="Times New Roman" w:eastAsia="Calibri" w:hAnsi="Times New Roman"/>
              </w:rPr>
              <w:lastRenderedPageBreak/>
              <w:t>да бъде отчетен.</w:t>
            </w:r>
          </w:p>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lastRenderedPageBreak/>
              <w:t xml:space="preserve">Намаляване на числеността на инвазивни дънни видове риби (Neogobius melanostomus, </w:t>
            </w:r>
            <w:r w:rsidRPr="00D85900">
              <w:rPr>
                <w:rFonts w:ascii="Times New Roman" w:eastAsia="Calibri" w:hAnsi="Times New Roman"/>
                <w:lang w:val="en-US"/>
              </w:rPr>
              <w:t>P</w:t>
            </w:r>
            <w:r w:rsidRPr="00D85900">
              <w:rPr>
                <w:rFonts w:ascii="Times New Roman" w:eastAsia="Calibri" w:hAnsi="Times New Roman"/>
              </w:rPr>
              <w:t>erccottus glenii). Предотвратяване на разпространението на нови инвазивни видове риби.</w:t>
            </w:r>
          </w:p>
        </w:tc>
      </w:tr>
      <w:tr w:rsidR="00D85900" w:rsidRPr="00D85900" w:rsidTr="00B2772F">
        <w:trPr>
          <w:jc w:val="center"/>
        </w:trPr>
        <w:tc>
          <w:tcPr>
            <w:tcW w:w="756" w:type="pct"/>
            <w:vMerge/>
            <w:shd w:val="clear" w:color="auto" w:fill="auto"/>
          </w:tcPr>
          <w:p w:rsidR="00D85900" w:rsidRPr="00D85900" w:rsidRDefault="00D85900" w:rsidP="00D85900">
            <w:pPr>
              <w:spacing w:before="120" w:after="120" w:line="240" w:lineRule="auto"/>
              <w:rPr>
                <w:rFonts w:ascii="Times New Roman" w:eastAsia="Calibri" w:hAnsi="Times New Roman"/>
                <w:b/>
              </w:rPr>
            </w:pPr>
          </w:p>
        </w:tc>
        <w:tc>
          <w:tcPr>
            <w:tcW w:w="634" w:type="pct"/>
            <w:vMerge/>
            <w:shd w:val="clear" w:color="auto" w:fill="auto"/>
          </w:tcPr>
          <w:p w:rsidR="00D85900" w:rsidRPr="00D85900" w:rsidRDefault="00D85900" w:rsidP="00D85900">
            <w:pPr>
              <w:spacing w:before="120" w:after="120" w:line="240" w:lineRule="auto"/>
              <w:rPr>
                <w:rFonts w:ascii="Times New Roman" w:eastAsia="Calibri" w:hAnsi="Times New Roman"/>
              </w:rPr>
            </w:pPr>
          </w:p>
        </w:tc>
        <w:tc>
          <w:tcPr>
            <w:tcW w:w="634" w:type="pct"/>
            <w:vMerge/>
            <w:shd w:val="clear" w:color="auto" w:fill="auto"/>
          </w:tcPr>
          <w:p w:rsidR="00D85900" w:rsidRPr="00D85900" w:rsidRDefault="00D85900" w:rsidP="00D85900">
            <w:pPr>
              <w:spacing w:before="120" w:after="120" w:line="240" w:lineRule="auto"/>
              <w:rPr>
                <w:rFonts w:ascii="Times New Roman" w:eastAsia="Calibri" w:hAnsi="Times New Roman"/>
              </w:rPr>
            </w:pPr>
          </w:p>
        </w:tc>
        <w:tc>
          <w:tcPr>
            <w:tcW w:w="1937" w:type="pct"/>
            <w:vMerge/>
            <w:shd w:val="clear" w:color="auto" w:fill="auto"/>
          </w:tcPr>
          <w:p w:rsidR="00D85900" w:rsidRPr="00D85900" w:rsidRDefault="00D85900" w:rsidP="00D85900">
            <w:pPr>
              <w:spacing w:before="120" w:after="120" w:line="240" w:lineRule="auto"/>
              <w:jc w:val="both"/>
              <w:rPr>
                <w:rFonts w:ascii="Times New Roman" w:eastAsia="Calibri" w:hAnsi="Times New Roman"/>
              </w:rPr>
            </w:pPr>
          </w:p>
        </w:tc>
        <w:tc>
          <w:tcPr>
            <w:tcW w:w="1038" w:type="pct"/>
          </w:tcPr>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D85900" w:rsidRPr="00D85900" w:rsidTr="00B2772F">
        <w:trPr>
          <w:jc w:val="center"/>
        </w:trPr>
        <w:tc>
          <w:tcPr>
            <w:tcW w:w="756" w:type="pct"/>
            <w:shd w:val="clear" w:color="auto" w:fill="auto"/>
          </w:tcPr>
          <w:p w:rsidR="00D85900" w:rsidRPr="00D85900" w:rsidRDefault="00D85900" w:rsidP="00D85900">
            <w:pPr>
              <w:spacing w:before="120" w:after="120" w:line="240" w:lineRule="auto"/>
              <w:rPr>
                <w:rFonts w:ascii="Times New Roman" w:eastAsia="Calibri" w:hAnsi="Times New Roman"/>
                <w:b/>
              </w:rPr>
            </w:pPr>
            <w:r w:rsidRPr="00D85900">
              <w:rPr>
                <w:rFonts w:ascii="Times New Roman" w:eastAsia="Calibri" w:hAnsi="Times New Roman"/>
                <w:b/>
              </w:rPr>
              <w:lastRenderedPageBreak/>
              <w:t xml:space="preserve">Местообитание на вида: </w:t>
            </w:r>
          </w:p>
          <w:p w:rsidR="00D85900" w:rsidRPr="00D85900" w:rsidRDefault="00D85900" w:rsidP="00D85900">
            <w:pPr>
              <w:spacing w:before="120" w:after="120" w:line="240" w:lineRule="auto"/>
              <w:rPr>
                <w:rFonts w:ascii="Times New Roman" w:eastAsia="Calibri" w:hAnsi="Times New Roman"/>
                <w:b/>
              </w:rPr>
            </w:pPr>
            <w:r w:rsidRPr="00D85900">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D85900" w:rsidRPr="00D85900" w:rsidRDefault="00D85900" w:rsidP="00D85900">
            <w:pPr>
              <w:spacing w:before="120" w:after="120" w:line="240" w:lineRule="auto"/>
              <w:rPr>
                <w:rFonts w:ascii="Times New Roman" w:eastAsia="Calibri" w:hAnsi="Times New Roman"/>
              </w:rPr>
            </w:pPr>
            <w:r w:rsidRPr="00D85900">
              <w:rPr>
                <w:rFonts w:ascii="Times New Roman" w:eastAsia="Calibri" w:hAnsi="Times New Roman"/>
              </w:rPr>
              <w:t>км</w:t>
            </w:r>
          </w:p>
        </w:tc>
        <w:tc>
          <w:tcPr>
            <w:tcW w:w="634" w:type="pct"/>
            <w:shd w:val="clear" w:color="auto" w:fill="auto"/>
          </w:tcPr>
          <w:p w:rsidR="00D85900" w:rsidRPr="00D85900" w:rsidRDefault="00D85900" w:rsidP="00D85900">
            <w:pPr>
              <w:spacing w:before="120" w:after="120" w:line="240" w:lineRule="auto"/>
              <w:rPr>
                <w:rFonts w:ascii="Times New Roman" w:eastAsia="Calibri" w:hAnsi="Times New Roman"/>
              </w:rPr>
            </w:pPr>
            <w:r w:rsidRPr="00D85900">
              <w:rPr>
                <w:rFonts w:ascii="Times New Roman" w:eastAsia="Calibri" w:hAnsi="Times New Roman"/>
                <w:shd w:val="clear" w:color="auto" w:fill="FFFFFF"/>
              </w:rPr>
              <w:t>Най-малко 2 км</w:t>
            </w:r>
          </w:p>
        </w:tc>
        <w:tc>
          <w:tcPr>
            <w:tcW w:w="1937" w:type="pct"/>
            <w:shd w:val="clear" w:color="auto" w:fill="auto"/>
          </w:tcPr>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13 км</w:t>
            </w:r>
            <w:r w:rsidRPr="00D85900">
              <w:rPr>
                <w:rFonts w:ascii="Times New Roman" w:eastAsia="Calibri" w:hAnsi="Times New Roman"/>
                <w:vertAlign w:val="superscript"/>
              </w:rPr>
              <w:footnoteReference w:id="10"/>
            </w:r>
            <w:r w:rsidRPr="00D85900">
              <w:rPr>
                <w:rFonts w:ascii="Times New Roman" w:eastAsia="Calibri" w:hAnsi="Times New Roman"/>
              </w:rPr>
              <w:t xml:space="preserve">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 xml:space="preserve">Поддържане на речната мрежа, представляваща подходящо местообитание, обитавано от вида, най-малко 2 км. </w:t>
            </w:r>
          </w:p>
          <w:p w:rsidR="00D85900" w:rsidRPr="00D85900" w:rsidRDefault="00D85900" w:rsidP="00D85900">
            <w:pPr>
              <w:spacing w:before="120" w:after="120" w:line="240" w:lineRule="auto"/>
              <w:jc w:val="both"/>
              <w:rPr>
                <w:rFonts w:ascii="Times New Roman" w:eastAsia="Calibri" w:hAnsi="Times New Roman"/>
              </w:rPr>
            </w:pPr>
          </w:p>
          <w:p w:rsidR="00D85900" w:rsidRPr="00D85900" w:rsidRDefault="00D85900" w:rsidP="00D85900">
            <w:pPr>
              <w:spacing w:before="120" w:after="120" w:line="240" w:lineRule="auto"/>
              <w:jc w:val="both"/>
              <w:rPr>
                <w:rFonts w:ascii="Times New Roman" w:eastAsia="Calibri" w:hAnsi="Times New Roman"/>
              </w:rPr>
            </w:pPr>
          </w:p>
        </w:tc>
      </w:tr>
      <w:tr w:rsidR="00D85900" w:rsidRPr="00D85900" w:rsidTr="00B2772F">
        <w:trPr>
          <w:jc w:val="center"/>
        </w:trPr>
        <w:tc>
          <w:tcPr>
            <w:tcW w:w="756" w:type="pct"/>
            <w:shd w:val="clear" w:color="auto" w:fill="auto"/>
          </w:tcPr>
          <w:p w:rsidR="00D85900" w:rsidRPr="00D85900" w:rsidRDefault="00D85900" w:rsidP="00D85900">
            <w:pPr>
              <w:spacing w:before="120" w:after="120" w:line="240" w:lineRule="auto"/>
              <w:rPr>
                <w:rFonts w:ascii="Times New Roman" w:eastAsia="Calibri" w:hAnsi="Times New Roman"/>
                <w:b/>
              </w:rPr>
            </w:pPr>
            <w:r w:rsidRPr="00D85900">
              <w:rPr>
                <w:rFonts w:ascii="Times New Roman" w:eastAsia="Calibri" w:hAnsi="Times New Roman"/>
                <w:b/>
              </w:rPr>
              <w:t xml:space="preserve">Местообитание на вида: </w:t>
            </w:r>
          </w:p>
          <w:p w:rsidR="00D85900" w:rsidRPr="00D85900" w:rsidRDefault="00D85900" w:rsidP="00D85900">
            <w:pPr>
              <w:spacing w:before="120" w:after="120" w:line="240" w:lineRule="auto"/>
              <w:rPr>
                <w:rFonts w:ascii="Times New Roman" w:eastAsia="Calibri" w:hAnsi="Times New Roman"/>
                <w:b/>
              </w:rPr>
            </w:pPr>
            <w:r w:rsidRPr="00D85900">
              <w:rPr>
                <w:rFonts w:ascii="Times New Roman" w:eastAsia="Calibri" w:hAnsi="Times New Roman"/>
                <w:b/>
              </w:rPr>
              <w:t xml:space="preserve">Степен на свързаност на местообитанието на вида </w:t>
            </w:r>
          </w:p>
          <w:p w:rsidR="00D85900" w:rsidRPr="00D85900" w:rsidRDefault="00D85900" w:rsidP="00D85900">
            <w:pPr>
              <w:spacing w:before="120" w:after="120" w:line="240" w:lineRule="auto"/>
              <w:rPr>
                <w:rFonts w:ascii="Times New Roman" w:eastAsia="Calibri" w:hAnsi="Times New Roman"/>
                <w:b/>
              </w:rPr>
            </w:pPr>
          </w:p>
          <w:p w:rsidR="00D85900" w:rsidRPr="00D85900" w:rsidRDefault="00D85900" w:rsidP="00D85900">
            <w:pPr>
              <w:spacing w:before="120" w:after="120" w:line="240" w:lineRule="auto"/>
              <w:rPr>
                <w:rFonts w:ascii="Times New Roman" w:eastAsia="Calibri" w:hAnsi="Times New Roman"/>
                <w:b/>
              </w:rPr>
            </w:pPr>
          </w:p>
        </w:tc>
        <w:tc>
          <w:tcPr>
            <w:tcW w:w="634" w:type="pct"/>
            <w:shd w:val="clear" w:color="auto" w:fill="auto"/>
          </w:tcPr>
          <w:p w:rsidR="00D85900" w:rsidRPr="00D85900" w:rsidRDefault="00D85900" w:rsidP="00D85900">
            <w:pPr>
              <w:spacing w:before="120" w:after="120" w:line="240" w:lineRule="auto"/>
              <w:rPr>
                <w:rFonts w:ascii="Times New Roman" w:eastAsia="Calibri" w:hAnsi="Times New Roman"/>
              </w:rPr>
            </w:pPr>
            <w:r w:rsidRPr="00D85900">
              <w:rPr>
                <w:rFonts w:ascii="Times New Roman" w:eastAsia="Calibri" w:hAnsi="Times New Roman"/>
              </w:rPr>
              <w:t xml:space="preserve">5 степенна скала за всяка бариера </w:t>
            </w:r>
          </w:p>
        </w:tc>
        <w:tc>
          <w:tcPr>
            <w:tcW w:w="634" w:type="pct"/>
            <w:shd w:val="clear" w:color="auto" w:fill="auto"/>
          </w:tcPr>
          <w:p w:rsidR="00D85900" w:rsidRPr="00D85900" w:rsidRDefault="00D85900" w:rsidP="00D85900">
            <w:pPr>
              <w:spacing w:before="120" w:after="120" w:line="240" w:lineRule="auto"/>
              <w:rPr>
                <w:rFonts w:ascii="Times New Roman" w:eastAsia="Calibri" w:hAnsi="Times New Roman"/>
                <w:lang w:val="en-US"/>
              </w:rPr>
            </w:pPr>
            <w:r w:rsidRPr="00D85900">
              <w:rPr>
                <w:rFonts w:ascii="Times New Roman" w:eastAsia="Calibri" w:hAnsi="Times New Roman"/>
              </w:rPr>
              <w:t>Степен</w:t>
            </w:r>
            <w:r w:rsidRPr="00D85900">
              <w:rPr>
                <w:rFonts w:ascii="Times New Roman" w:eastAsia="Calibri" w:hAnsi="Times New Roman"/>
                <w:lang w:val="en-US"/>
              </w:rPr>
              <w:t xml:space="preserve"> 1</w:t>
            </w:r>
          </w:p>
          <w:p w:rsidR="00D85900" w:rsidRPr="00D85900" w:rsidRDefault="00D85900" w:rsidP="00D85900">
            <w:pPr>
              <w:spacing w:before="120" w:after="120" w:line="240" w:lineRule="auto"/>
              <w:rPr>
                <w:rFonts w:ascii="Times New Roman" w:eastAsia="Calibri" w:hAnsi="Times New Roman"/>
              </w:rPr>
            </w:pPr>
            <w:r w:rsidRPr="00D85900">
              <w:rPr>
                <w:rFonts w:ascii="Times New Roman" w:eastAsia="Calibri" w:hAnsi="Times New Roman"/>
              </w:rPr>
              <w:t>за всяка бариера</w:t>
            </w:r>
          </w:p>
        </w:tc>
        <w:tc>
          <w:tcPr>
            <w:tcW w:w="1937" w:type="pct"/>
            <w:shd w:val="clear" w:color="auto" w:fill="auto"/>
          </w:tcPr>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 xml:space="preserve">На базата на информацията в </w:t>
            </w:r>
            <w:r w:rsidRPr="00D85900">
              <w:rPr>
                <w:rFonts w:ascii="Times New Roman" w:eastAsia="Calibri" w:hAnsi="Times New Roman"/>
              </w:rPr>
              <w:lastRenderedPageBreak/>
              <w:t>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D85900" w:rsidRPr="00D85900" w:rsidTr="00B2772F">
        <w:trPr>
          <w:jc w:val="center"/>
        </w:trPr>
        <w:tc>
          <w:tcPr>
            <w:tcW w:w="756" w:type="pct"/>
            <w:shd w:val="clear" w:color="auto" w:fill="auto"/>
          </w:tcPr>
          <w:p w:rsidR="00D85900" w:rsidRPr="00D85900" w:rsidRDefault="00D85900" w:rsidP="00D85900">
            <w:pPr>
              <w:spacing w:before="120" w:after="120" w:line="240" w:lineRule="auto"/>
              <w:rPr>
                <w:rFonts w:ascii="Times New Roman" w:eastAsia="Calibri" w:hAnsi="Times New Roman"/>
                <w:b/>
              </w:rPr>
            </w:pPr>
            <w:r w:rsidRPr="00D85900">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85900" w:rsidRPr="00D85900" w:rsidRDefault="00D85900" w:rsidP="00D85900">
            <w:pPr>
              <w:spacing w:before="120" w:after="120" w:line="240" w:lineRule="auto"/>
              <w:rPr>
                <w:rFonts w:ascii="Times New Roman" w:eastAsia="Calibri" w:hAnsi="Times New Roman"/>
              </w:rPr>
            </w:pPr>
            <w:r w:rsidRPr="00D85900">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D85900" w:rsidRPr="00D85900" w:rsidRDefault="00D85900" w:rsidP="00D85900">
            <w:pPr>
              <w:spacing w:before="120" w:after="120" w:line="240" w:lineRule="auto"/>
              <w:rPr>
                <w:rFonts w:ascii="Times New Roman" w:eastAsia="Calibri" w:hAnsi="Times New Roman"/>
              </w:rPr>
            </w:pPr>
            <w:r w:rsidRPr="00D85900">
              <w:rPr>
                <w:rFonts w:ascii="Times New Roman" w:eastAsia="Calibri" w:hAnsi="Times New Roman"/>
              </w:rPr>
              <w:t>По-висока или равна на 2 – Добър потенциал</w:t>
            </w:r>
          </w:p>
        </w:tc>
        <w:tc>
          <w:tcPr>
            <w:tcW w:w="1937" w:type="pct"/>
            <w:shd w:val="clear" w:color="auto" w:fill="auto"/>
          </w:tcPr>
          <w:p w:rsidR="00D85900" w:rsidRPr="00D85900" w:rsidRDefault="00D85900" w:rsidP="00D85900">
            <w:pPr>
              <w:spacing w:after="0" w:line="240" w:lineRule="auto"/>
              <w:jc w:val="both"/>
              <w:rPr>
                <w:rFonts w:ascii="Times New Roman" w:eastAsia="Calibri" w:hAnsi="Times New Roman"/>
              </w:rPr>
            </w:pPr>
            <w:r w:rsidRPr="00D85900">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85900" w:rsidRPr="00D85900" w:rsidTr="00B2772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85900" w:rsidRPr="00D85900" w:rsidRDefault="00D85900" w:rsidP="00D85900">
                  <w:pPr>
                    <w:spacing w:after="0" w:line="240" w:lineRule="auto"/>
                    <w:jc w:val="center"/>
                    <w:rPr>
                      <w:rFonts w:ascii="Times New Roman" w:eastAsia="Calibri" w:hAnsi="Times New Roman"/>
                      <w:b/>
                      <w:bCs/>
                      <w:color w:val="000000"/>
                    </w:rPr>
                  </w:pPr>
                  <w:r w:rsidRPr="00D85900">
                    <w:rPr>
                      <w:rFonts w:ascii="Times New Roman" w:eastAsia="Calibri" w:hAnsi="Times New Roman"/>
                      <w:b/>
                      <w:bCs/>
                      <w:color w:val="000000"/>
                    </w:rPr>
                    <w:t>ЕС/ЕП</w:t>
                  </w:r>
                </w:p>
              </w:tc>
            </w:tr>
            <w:tr w:rsidR="00D85900" w:rsidRPr="00D85900" w:rsidTr="00B2772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85900" w:rsidRPr="00D85900" w:rsidRDefault="00D85900" w:rsidP="00D85900">
                  <w:pPr>
                    <w:spacing w:after="0" w:line="240" w:lineRule="auto"/>
                    <w:jc w:val="center"/>
                    <w:rPr>
                      <w:rFonts w:ascii="Times New Roman" w:eastAsia="Calibri" w:hAnsi="Times New Roman"/>
                      <w:color w:val="000000"/>
                    </w:rPr>
                  </w:pPr>
                  <w:r w:rsidRPr="00D85900">
                    <w:rPr>
                      <w:rFonts w:ascii="Times New Roman" w:eastAsia="Calibri" w:hAnsi="Times New Roman"/>
                      <w:color w:val="000000"/>
                    </w:rPr>
                    <w:t>1 - Отлично</w:t>
                  </w:r>
                </w:p>
              </w:tc>
            </w:tr>
            <w:tr w:rsidR="00D85900" w:rsidRPr="00D85900" w:rsidTr="00B2772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85900" w:rsidRPr="00D85900" w:rsidRDefault="00D85900" w:rsidP="00D85900">
                  <w:pPr>
                    <w:spacing w:after="0" w:line="240" w:lineRule="auto"/>
                    <w:jc w:val="center"/>
                    <w:rPr>
                      <w:rFonts w:ascii="Times New Roman" w:eastAsia="Calibri" w:hAnsi="Times New Roman"/>
                      <w:color w:val="000000"/>
                    </w:rPr>
                  </w:pPr>
                  <w:r w:rsidRPr="00D85900">
                    <w:rPr>
                      <w:rFonts w:ascii="Times New Roman" w:eastAsia="Calibri" w:hAnsi="Times New Roman"/>
                      <w:color w:val="000000"/>
                    </w:rPr>
                    <w:t>2 - Добро</w:t>
                  </w:r>
                </w:p>
              </w:tc>
            </w:tr>
            <w:tr w:rsidR="00D85900" w:rsidRPr="00D85900" w:rsidTr="00B2772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85900" w:rsidRPr="00D85900" w:rsidRDefault="00D85900" w:rsidP="00D85900">
                  <w:pPr>
                    <w:spacing w:after="0" w:line="240" w:lineRule="auto"/>
                    <w:jc w:val="center"/>
                    <w:rPr>
                      <w:rFonts w:ascii="Times New Roman" w:eastAsia="Calibri" w:hAnsi="Times New Roman"/>
                      <w:color w:val="000000"/>
                    </w:rPr>
                  </w:pPr>
                  <w:r w:rsidRPr="00D85900">
                    <w:rPr>
                      <w:rFonts w:ascii="Times New Roman" w:eastAsia="Calibri" w:hAnsi="Times New Roman"/>
                      <w:color w:val="000000"/>
                    </w:rPr>
                    <w:t>3 - Умерено</w:t>
                  </w:r>
                </w:p>
              </w:tc>
            </w:tr>
            <w:tr w:rsidR="00D85900" w:rsidRPr="00D85900" w:rsidTr="00B2772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85900" w:rsidRPr="00D85900" w:rsidRDefault="00D85900" w:rsidP="00D85900">
                  <w:pPr>
                    <w:spacing w:after="0" w:line="240" w:lineRule="auto"/>
                    <w:jc w:val="center"/>
                    <w:rPr>
                      <w:rFonts w:ascii="Times New Roman" w:eastAsia="Calibri" w:hAnsi="Times New Roman"/>
                      <w:color w:val="000000"/>
                    </w:rPr>
                  </w:pPr>
                  <w:r w:rsidRPr="00D85900">
                    <w:rPr>
                      <w:rFonts w:ascii="Times New Roman" w:eastAsia="Calibri" w:hAnsi="Times New Roman"/>
                      <w:color w:val="000000"/>
                    </w:rPr>
                    <w:t>4 - Лошо</w:t>
                  </w:r>
                </w:p>
              </w:tc>
            </w:tr>
            <w:tr w:rsidR="00D85900" w:rsidRPr="00D85900" w:rsidTr="00B2772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85900" w:rsidRPr="00D85900" w:rsidRDefault="00D85900" w:rsidP="00D85900">
                  <w:pPr>
                    <w:spacing w:after="0" w:line="240" w:lineRule="auto"/>
                    <w:jc w:val="center"/>
                    <w:rPr>
                      <w:rFonts w:ascii="Times New Roman" w:eastAsia="Calibri" w:hAnsi="Times New Roman"/>
                      <w:color w:val="000000"/>
                    </w:rPr>
                  </w:pPr>
                  <w:r w:rsidRPr="00D85900">
                    <w:rPr>
                      <w:rFonts w:ascii="Times New Roman" w:eastAsia="Calibri" w:hAnsi="Times New Roman"/>
                      <w:color w:val="000000"/>
                    </w:rPr>
                    <w:t>5 - Много лошо</w:t>
                  </w:r>
                </w:p>
              </w:tc>
            </w:tr>
          </w:tbl>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Съгласно ПУРБ 2016-2021 г. р. Дунав е модифицирано водно тяло, с код (</w:t>
            </w:r>
            <w:hyperlink r:id="rId188" w:history="1">
              <w:r w:rsidRPr="00D85900">
                <w:rPr>
                  <w:rFonts w:ascii="Times New Roman" w:eastAsia="Calibri" w:hAnsi="Times New Roman"/>
                  <w:color w:val="0000FF"/>
                  <w:u w:val="single"/>
                </w:rPr>
                <w:t>http://www.bd-dunav.org/uploads/content/files/upravlenie-na-vodite/PURB-2016-2021-final/Razdel-1/prilojenia_R1/Pril_1244.pdf</w:t>
              </w:r>
            </w:hyperlink>
            <w:r w:rsidRPr="00D85900">
              <w:rPr>
                <w:rFonts w:ascii="Times New Roman" w:eastAsia="Calibri" w:hAnsi="Times New Roman"/>
              </w:rPr>
              <w:t>).</w:t>
            </w:r>
          </w:p>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 xml:space="preserve">Според информацията в ПУРБ 2016-2021 г. екологичният </w:t>
            </w:r>
            <w:r w:rsidRPr="00D85900">
              <w:rPr>
                <w:rFonts w:ascii="Times New Roman" w:eastAsia="Calibri" w:hAnsi="Times New Roman"/>
              </w:rPr>
              <w:lastRenderedPageBreak/>
              <w:t>потенциал на р. Дунав е Умерен, (3), (</w:t>
            </w:r>
            <w:hyperlink r:id="rId189" w:history="1">
              <w:r w:rsidRPr="00D85900">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D85900">
              <w:rPr>
                <w:rFonts w:ascii="Times New Roman" w:eastAsia="Calibri" w:hAnsi="Times New Roman"/>
              </w:rPr>
              <w:t>).</w:t>
            </w:r>
          </w:p>
        </w:tc>
        <w:tc>
          <w:tcPr>
            <w:tcW w:w="1038" w:type="pct"/>
          </w:tcPr>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lastRenderedPageBreak/>
              <w:t>Поддържане на екологичното състояние на водните тела с подходящи местообитания за вида на стойност по-висока или равна на 2 – Добър потенциал</w:t>
            </w:r>
          </w:p>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Междинна цел:</w:t>
            </w:r>
          </w:p>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D85900" w:rsidRPr="00D85900" w:rsidTr="00B2772F">
        <w:trPr>
          <w:jc w:val="center"/>
        </w:trPr>
        <w:tc>
          <w:tcPr>
            <w:tcW w:w="756" w:type="pct"/>
            <w:shd w:val="clear" w:color="auto" w:fill="auto"/>
          </w:tcPr>
          <w:p w:rsidR="00D85900" w:rsidRPr="00D85900" w:rsidRDefault="00D85900" w:rsidP="00D85900">
            <w:pPr>
              <w:spacing w:before="120" w:after="120" w:line="240" w:lineRule="auto"/>
              <w:rPr>
                <w:rFonts w:ascii="Times New Roman" w:eastAsia="Calibri" w:hAnsi="Times New Roman"/>
                <w:b/>
              </w:rPr>
            </w:pPr>
            <w:r w:rsidRPr="00D85900">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85900" w:rsidRPr="00D85900" w:rsidRDefault="00D85900" w:rsidP="00D85900">
            <w:pPr>
              <w:spacing w:before="120" w:after="120" w:line="240" w:lineRule="auto"/>
              <w:rPr>
                <w:rFonts w:ascii="Times New Roman" w:eastAsia="Calibri" w:hAnsi="Times New Roman"/>
              </w:rPr>
            </w:pPr>
            <w:r w:rsidRPr="00D85900">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D85900" w:rsidRPr="00D85900" w:rsidRDefault="00D85900" w:rsidP="00D85900">
            <w:pPr>
              <w:spacing w:before="120" w:after="120" w:line="240" w:lineRule="auto"/>
              <w:rPr>
                <w:rFonts w:ascii="Times New Roman" w:eastAsia="Calibri" w:hAnsi="Times New Roman"/>
              </w:rPr>
            </w:pPr>
            <w:r w:rsidRPr="00D85900">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Голямата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Фактори, водещи до нарушаване на естествената структура на дънния субстрат, са:</w:t>
            </w:r>
          </w:p>
          <w:p w:rsidR="00D85900" w:rsidRPr="00D85900" w:rsidRDefault="00D85900" w:rsidP="00D85900">
            <w:pPr>
              <w:numPr>
                <w:ilvl w:val="0"/>
                <w:numId w:val="27"/>
              </w:numPr>
              <w:spacing w:before="120" w:after="120" w:line="240" w:lineRule="auto"/>
              <w:jc w:val="both"/>
              <w:rPr>
                <w:rFonts w:ascii="Times New Roman" w:eastAsia="Calibri" w:hAnsi="Times New Roman"/>
              </w:rPr>
            </w:pPr>
            <w:r w:rsidRPr="00D85900">
              <w:rPr>
                <w:rFonts w:ascii="Times New Roman" w:eastAsia="Calibri" w:hAnsi="Times New Roman"/>
              </w:rPr>
              <w:t>Отстраняване на чакъл и пясък от коритото на реката;</w:t>
            </w:r>
          </w:p>
          <w:p w:rsidR="00D85900" w:rsidRPr="00D85900" w:rsidRDefault="00D85900" w:rsidP="00D85900">
            <w:pPr>
              <w:numPr>
                <w:ilvl w:val="0"/>
                <w:numId w:val="27"/>
              </w:numPr>
              <w:spacing w:before="120" w:after="120" w:line="240" w:lineRule="auto"/>
              <w:jc w:val="both"/>
              <w:rPr>
                <w:rFonts w:ascii="Times New Roman" w:eastAsia="Calibri" w:hAnsi="Times New Roman"/>
              </w:rPr>
            </w:pPr>
            <w:r w:rsidRPr="00D85900">
              <w:rPr>
                <w:rFonts w:ascii="Times New Roman" w:eastAsia="Calibri" w:hAnsi="Times New Roman"/>
              </w:rPr>
              <w:t>Изкопаване на речното корито, водещо до ускоряване на водния поток и отстраняване на субстрата;</w:t>
            </w:r>
          </w:p>
          <w:p w:rsidR="00D85900" w:rsidRPr="00D85900" w:rsidRDefault="00D85900" w:rsidP="00D85900">
            <w:pPr>
              <w:numPr>
                <w:ilvl w:val="0"/>
                <w:numId w:val="27"/>
              </w:numPr>
              <w:spacing w:before="120" w:after="120" w:line="240" w:lineRule="auto"/>
              <w:jc w:val="both"/>
              <w:rPr>
                <w:rFonts w:ascii="Times New Roman" w:eastAsia="Calibri" w:hAnsi="Times New Roman"/>
              </w:rPr>
            </w:pPr>
            <w:r w:rsidRPr="00D85900">
              <w:rPr>
                <w:rFonts w:ascii="Times New Roman" w:eastAsia="Calibri" w:hAnsi="Times New Roman"/>
              </w:rPr>
              <w:t>Изграждане на съоръжения, променящи посоката и скоростта на течението;</w:t>
            </w:r>
          </w:p>
          <w:p w:rsidR="00D85900" w:rsidRPr="00D85900" w:rsidRDefault="00D85900" w:rsidP="00D85900">
            <w:pPr>
              <w:numPr>
                <w:ilvl w:val="0"/>
                <w:numId w:val="27"/>
              </w:numPr>
              <w:spacing w:before="120" w:after="120" w:line="240" w:lineRule="auto"/>
              <w:jc w:val="both"/>
              <w:rPr>
                <w:rFonts w:ascii="Times New Roman" w:eastAsia="Calibri" w:hAnsi="Times New Roman"/>
              </w:rPr>
            </w:pPr>
            <w:r w:rsidRPr="00D85900">
              <w:rPr>
                <w:rFonts w:ascii="Times New Roman" w:eastAsia="Calibri" w:hAnsi="Times New Roman"/>
              </w:rPr>
              <w:t>др.</w:t>
            </w:r>
          </w:p>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Установен натиск от хидротехнически съоръжения в зоната, като не засяга повече от 5% от местообитанието.</w:t>
            </w:r>
          </w:p>
        </w:tc>
        <w:tc>
          <w:tcPr>
            <w:tcW w:w="1038" w:type="pct"/>
          </w:tcPr>
          <w:p w:rsidR="00D85900" w:rsidRPr="00D85900" w:rsidRDefault="00D85900" w:rsidP="00D85900">
            <w:pPr>
              <w:spacing w:before="120" w:after="120" w:line="240" w:lineRule="auto"/>
              <w:jc w:val="both"/>
              <w:rPr>
                <w:rFonts w:ascii="Times New Roman" w:eastAsia="Calibri" w:hAnsi="Times New Roman"/>
              </w:rPr>
            </w:pPr>
            <w:r w:rsidRPr="00D85900">
              <w:rPr>
                <w:rFonts w:ascii="Times New Roman" w:eastAsia="Calibri" w:hAnsi="Times New Roman"/>
              </w:rPr>
              <w:t xml:space="preserve">Поддържане на 95 % от дължината на речните участъци с подходящи местообитания за вида да са с естествено структуриран субстрат. </w:t>
            </w:r>
          </w:p>
        </w:tc>
      </w:tr>
    </w:tbl>
    <w:p w:rsidR="00CD0C8E" w:rsidRPr="00CD0C8E" w:rsidRDefault="00CD0C8E" w:rsidP="00CD0C8E">
      <w:pPr>
        <w:spacing w:before="120" w:after="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актуализация на СФ на защитената зона</w:t>
      </w:r>
    </w:p>
    <w:p w:rsidR="00D85900" w:rsidRPr="00D85900" w:rsidRDefault="00D85900" w:rsidP="00D85900">
      <w:pPr>
        <w:spacing w:after="0" w:line="240" w:lineRule="auto"/>
        <w:ind w:firstLine="709"/>
        <w:jc w:val="both"/>
        <w:rPr>
          <w:rFonts w:ascii="Times New Roman" w:eastAsia="Calibri" w:hAnsi="Times New Roman"/>
          <w:sz w:val="24"/>
          <w:szCs w:val="24"/>
        </w:rPr>
      </w:pPr>
      <w:r w:rsidRPr="00D85900">
        <w:rPr>
          <w:rFonts w:ascii="Times New Roman" w:eastAsia="Calibri" w:hAnsi="Times New Roman"/>
          <w:sz w:val="24"/>
          <w:szCs w:val="24"/>
        </w:rPr>
        <w:t>В съответствие с методиката, приложима за пробонабиране на вида, най-подходящата популационна единица за определянето на състоянието на вида е индивиди на единица риболовно усилие (</w:t>
      </w:r>
      <w:r w:rsidRPr="00D85900">
        <w:rPr>
          <w:rFonts w:ascii="Times New Roman" w:eastAsia="Calibri" w:hAnsi="Times New Roman"/>
          <w:sz w:val="24"/>
          <w:szCs w:val="24"/>
          <w:lang w:val="en-US"/>
        </w:rPr>
        <w:t>CPUE</w:t>
      </w:r>
      <w:r w:rsidRPr="00D85900">
        <w:rPr>
          <w:rFonts w:ascii="Times New Roman" w:eastAsia="Calibri" w:hAnsi="Times New Roman"/>
          <w:sz w:val="24"/>
          <w:szCs w:val="24"/>
        </w:rPr>
        <w:t>).</w:t>
      </w:r>
      <w:r w:rsidRPr="00D85900">
        <w:rPr>
          <w:rFonts w:ascii="Times New Roman" w:eastAsia="Calibri" w:hAnsi="Times New Roman"/>
          <w:sz w:val="24"/>
          <w:szCs w:val="24"/>
          <w:lang w:val="en-US"/>
        </w:rPr>
        <w:t xml:space="preserve"> 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w:t>
      </w:r>
      <w:r w:rsidRPr="00D85900">
        <w:rPr>
          <w:rFonts w:ascii="Times New Roman" w:eastAsia="Calibri" w:hAnsi="Times New Roman"/>
          <w:sz w:val="24"/>
          <w:szCs w:val="24"/>
          <w:lang w:val="en-US"/>
        </w:rPr>
        <w:lastRenderedPageBreak/>
        <w:t>подхода за внасянето на данни в СФ на този етап като единица за оценка се използва „Площ“ (area) на местообитанията“</w:t>
      </w:r>
      <w:r w:rsidRPr="00D85900">
        <w:rPr>
          <w:rFonts w:ascii="Times New Roman" w:eastAsia="Calibri" w:hAnsi="Times New Roman"/>
          <w:sz w:val="24"/>
          <w:szCs w:val="24"/>
        </w:rPr>
        <w:t>. Видът е оценен като рядък (</w:t>
      </w:r>
      <w:r w:rsidRPr="00D85900">
        <w:rPr>
          <w:rFonts w:ascii="Times New Roman" w:eastAsia="Calibri" w:hAnsi="Times New Roman"/>
          <w:sz w:val="24"/>
          <w:szCs w:val="24"/>
          <w:lang w:val="en-US"/>
        </w:rPr>
        <w:t>R</w:t>
      </w:r>
      <w:r w:rsidRPr="00D85900">
        <w:rPr>
          <w:rFonts w:ascii="Times New Roman" w:eastAsia="Calibri" w:hAnsi="Times New Roman"/>
          <w:sz w:val="24"/>
          <w:szCs w:val="24"/>
        </w:rPr>
        <w:t>)</w:t>
      </w:r>
      <w:r w:rsidRPr="00D85900">
        <w:rPr>
          <w:rFonts w:ascii="Times New Roman" w:eastAsia="Calibri" w:hAnsi="Times New Roman"/>
          <w:sz w:val="24"/>
          <w:szCs w:val="24"/>
          <w:lang w:val="en-US"/>
        </w:rPr>
        <w:t xml:space="preserve"> </w:t>
      </w:r>
      <w:r w:rsidRPr="00D85900">
        <w:rPr>
          <w:rFonts w:ascii="Times New Roman" w:eastAsia="Calibri" w:hAnsi="Times New Roman"/>
          <w:sz w:val="24"/>
          <w:szCs w:val="24"/>
        </w:rPr>
        <w:t>в зоната. Данните за вида са базирани на резултати от теренно изследване в зоната. Качеството на данните се оценява като добро (</w:t>
      </w:r>
      <w:r w:rsidRPr="00D85900">
        <w:rPr>
          <w:rFonts w:ascii="Times New Roman" w:eastAsia="Calibri" w:hAnsi="Times New Roman"/>
          <w:sz w:val="24"/>
          <w:szCs w:val="24"/>
          <w:lang w:val="en-US"/>
        </w:rPr>
        <w:t>G</w:t>
      </w:r>
      <w:r w:rsidRPr="00D85900">
        <w:rPr>
          <w:rFonts w:ascii="Times New Roman" w:eastAsia="Calibri" w:hAnsi="Times New Roman"/>
          <w:sz w:val="24"/>
          <w:szCs w:val="24"/>
        </w:rPr>
        <w:t>). Популацията на вида в зоната е значителна като част от националната популация (</w:t>
      </w:r>
      <w:r w:rsidRPr="00D85900">
        <w:rPr>
          <w:rFonts w:ascii="Times New Roman" w:eastAsia="Calibri" w:hAnsi="Times New Roman"/>
          <w:sz w:val="24"/>
          <w:szCs w:val="24"/>
          <w:lang w:val="en-US"/>
        </w:rPr>
        <w:t>C</w:t>
      </w:r>
      <w:r w:rsidRPr="00D85900">
        <w:rPr>
          <w:rFonts w:ascii="Times New Roman" w:eastAsia="Calibri" w:hAnsi="Times New Roman"/>
          <w:sz w:val="24"/>
          <w:szCs w:val="24"/>
        </w:rPr>
        <w:t>). Опазването на вида е добро (</w:t>
      </w:r>
      <w:r w:rsidRPr="00D85900">
        <w:rPr>
          <w:rFonts w:ascii="Times New Roman" w:eastAsia="Calibri" w:hAnsi="Times New Roman"/>
          <w:sz w:val="24"/>
          <w:szCs w:val="24"/>
          <w:lang w:val="en-US"/>
        </w:rPr>
        <w:t>B</w:t>
      </w:r>
      <w:r w:rsidRPr="00D85900">
        <w:rPr>
          <w:rFonts w:ascii="Times New Roman" w:eastAsia="Calibri" w:hAnsi="Times New Roman"/>
          <w:bCs/>
          <w:color w:val="000000"/>
          <w:kern w:val="36"/>
          <w:sz w:val="24"/>
          <w:szCs w:val="24"/>
        </w:rPr>
        <w:t>)</w:t>
      </w:r>
      <w:r w:rsidRPr="00D85900">
        <w:rPr>
          <w:rFonts w:ascii="Times New Roman" w:eastAsia="Calibri" w:hAnsi="Times New Roman"/>
          <w:sz w:val="24"/>
          <w:szCs w:val="24"/>
        </w:rPr>
        <w:t xml:space="preserve">. Популацията </w:t>
      </w:r>
      <w:r w:rsidRPr="00D85900">
        <w:rPr>
          <w:rFonts w:ascii="Times New Roman" w:eastAsia="Calibri" w:hAnsi="Times New Roman"/>
          <w:bCs/>
          <w:color w:val="000000"/>
          <w:kern w:val="36"/>
          <w:sz w:val="24"/>
          <w:szCs w:val="24"/>
        </w:rPr>
        <w:t xml:space="preserve">не </w:t>
      </w:r>
      <w:r w:rsidRPr="00D85900">
        <w:rPr>
          <w:rFonts w:ascii="Times New Roman" w:eastAsia="Calibri" w:hAnsi="Times New Roman"/>
          <w:bCs/>
          <w:color w:val="000000"/>
          <w:kern w:val="36"/>
          <w:sz w:val="24"/>
          <w:szCs w:val="24"/>
          <w:lang w:val="en-US"/>
        </w:rPr>
        <w:t>e</w:t>
      </w:r>
      <w:r w:rsidRPr="00D85900">
        <w:rPr>
          <w:rFonts w:ascii="Times New Roman" w:eastAsia="Calibri" w:hAnsi="Times New Roman"/>
          <w:bCs/>
          <w:color w:val="000000"/>
          <w:kern w:val="36"/>
          <w:sz w:val="24"/>
          <w:szCs w:val="24"/>
        </w:rPr>
        <w:t xml:space="preserve"> изолирана (</w:t>
      </w:r>
      <w:r w:rsidRPr="00D85900">
        <w:rPr>
          <w:rFonts w:ascii="Times New Roman" w:eastAsia="Calibri" w:hAnsi="Times New Roman"/>
          <w:bCs/>
          <w:color w:val="000000"/>
          <w:kern w:val="36"/>
          <w:sz w:val="24"/>
          <w:szCs w:val="24"/>
          <w:lang w:val="en-US"/>
        </w:rPr>
        <w:t>C</w:t>
      </w:r>
      <w:r w:rsidRPr="00D85900">
        <w:rPr>
          <w:rFonts w:ascii="Times New Roman" w:eastAsia="Calibri" w:hAnsi="Times New Roman"/>
          <w:bCs/>
          <w:color w:val="000000"/>
          <w:kern w:val="36"/>
          <w:sz w:val="24"/>
          <w:szCs w:val="24"/>
        </w:rPr>
        <w:t>), в широк обхват на разпространение.</w:t>
      </w:r>
      <w:r w:rsidRPr="00D85900">
        <w:rPr>
          <w:rFonts w:ascii="Times New Roman" w:eastAsia="Calibri" w:hAnsi="Times New Roman"/>
          <w:sz w:val="24"/>
          <w:szCs w:val="24"/>
        </w:rPr>
        <w:t xml:space="preserve"> Цялостна оценка на стойността на зоната за опазването на вида е добра (</w:t>
      </w:r>
      <w:r w:rsidRPr="00D85900">
        <w:rPr>
          <w:rFonts w:ascii="Times New Roman" w:eastAsia="Calibri" w:hAnsi="Times New Roman"/>
          <w:sz w:val="24"/>
          <w:szCs w:val="24"/>
          <w:lang w:val="en-US"/>
        </w:rPr>
        <w:t>B</w:t>
      </w:r>
      <w:r w:rsidRPr="00D85900">
        <w:rPr>
          <w:rFonts w:ascii="Times New Roman" w:eastAsia="Calibri" w:hAnsi="Times New Roman"/>
          <w:sz w:val="24"/>
          <w:szCs w:val="24"/>
        </w:rPr>
        <w:t>). Поради тези съображения са нанесени съответните корекции и към СФ.</w:t>
      </w:r>
    </w:p>
    <w:p w:rsidR="00D85900" w:rsidRPr="00D85900" w:rsidRDefault="00D85900" w:rsidP="00D85900">
      <w:pPr>
        <w:spacing w:after="0" w:line="240" w:lineRule="auto"/>
        <w:ind w:firstLine="709"/>
        <w:jc w:val="both"/>
        <w:rPr>
          <w:rFonts w:ascii="Times New Roman" w:eastAsia="Calibri"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97"/>
        <w:gridCol w:w="524"/>
        <w:gridCol w:w="1003"/>
        <w:gridCol w:w="262"/>
        <w:gridCol w:w="919"/>
        <w:gridCol w:w="275"/>
        <w:gridCol w:w="562"/>
        <w:gridCol w:w="718"/>
        <w:gridCol w:w="571"/>
        <w:gridCol w:w="463"/>
        <w:gridCol w:w="1281"/>
        <w:gridCol w:w="710"/>
        <w:gridCol w:w="495"/>
        <w:gridCol w:w="421"/>
        <w:gridCol w:w="951"/>
      </w:tblGrid>
      <w:tr w:rsidR="00D85900" w:rsidRPr="00D85900" w:rsidTr="00B2772F">
        <w:trPr>
          <w:tblCellSpacing w:w="15" w:type="dxa"/>
        </w:trPr>
        <w:tc>
          <w:tcPr>
            <w:tcW w:w="1561" w:type="pct"/>
            <w:gridSpan w:val="5"/>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xml:space="preserve">Species </w:t>
            </w:r>
          </w:p>
        </w:tc>
        <w:tc>
          <w:tcPr>
            <w:tcW w:w="2032" w:type="pct"/>
            <w:gridSpan w:val="6"/>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xml:space="preserve">Population in the site </w:t>
            </w:r>
          </w:p>
        </w:tc>
        <w:tc>
          <w:tcPr>
            <w:tcW w:w="1344" w:type="pct"/>
            <w:gridSpan w:val="4"/>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xml:space="preserve">Site assessment </w:t>
            </w:r>
          </w:p>
        </w:tc>
      </w:tr>
      <w:tr w:rsidR="00D85900" w:rsidRPr="00D85900" w:rsidTr="00B2772F">
        <w:trPr>
          <w:tblCellSpacing w:w="15" w:type="dxa"/>
        </w:trPr>
        <w:tc>
          <w:tcPr>
            <w:tcW w:w="139" w:type="pct"/>
            <w:shd w:val="clear" w:color="auto" w:fill="D9D9D9"/>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xml:space="preserve">G </w:t>
            </w:r>
          </w:p>
        </w:tc>
        <w:tc>
          <w:tcPr>
            <w:tcW w:w="273" w:type="pct"/>
            <w:shd w:val="clear" w:color="auto" w:fill="D9D9D9"/>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xml:space="preserve">Code </w:t>
            </w:r>
          </w:p>
        </w:tc>
        <w:tc>
          <w:tcPr>
            <w:tcW w:w="536" w:type="pct"/>
            <w:shd w:val="clear" w:color="auto" w:fill="D9D9D9"/>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xml:space="preserve">Scientific Name </w:t>
            </w:r>
          </w:p>
        </w:tc>
        <w:tc>
          <w:tcPr>
            <w:tcW w:w="123" w:type="pct"/>
            <w:shd w:val="clear" w:color="auto" w:fill="D9D9D9"/>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xml:space="preserve">S </w:t>
            </w:r>
          </w:p>
        </w:tc>
        <w:tc>
          <w:tcPr>
            <w:tcW w:w="426" w:type="pct"/>
            <w:shd w:val="clear" w:color="auto" w:fill="D9D9D9"/>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xml:space="preserve">NP </w:t>
            </w:r>
          </w:p>
        </w:tc>
        <w:tc>
          <w:tcPr>
            <w:tcW w:w="135" w:type="pct"/>
            <w:shd w:val="clear" w:color="auto" w:fill="D9D9D9"/>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xml:space="preserve">T </w:t>
            </w:r>
          </w:p>
        </w:tc>
        <w:tc>
          <w:tcPr>
            <w:tcW w:w="672" w:type="pct"/>
            <w:gridSpan w:val="2"/>
            <w:shd w:val="clear" w:color="auto" w:fill="D9D9D9"/>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xml:space="preserve">Size </w:t>
            </w:r>
          </w:p>
        </w:tc>
        <w:tc>
          <w:tcPr>
            <w:tcW w:w="298"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xml:space="preserve">Unit </w:t>
            </w:r>
          </w:p>
        </w:tc>
        <w:tc>
          <w:tcPr>
            <w:tcW w:w="239"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xml:space="preserve">Cat. </w:t>
            </w:r>
          </w:p>
        </w:tc>
        <w:tc>
          <w:tcPr>
            <w:tcW w:w="624"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xml:space="preserve">D.qual. </w:t>
            </w:r>
          </w:p>
        </w:tc>
        <w:tc>
          <w:tcPr>
            <w:tcW w:w="374"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xml:space="preserve">A|B|C|D </w:t>
            </w:r>
          </w:p>
        </w:tc>
        <w:tc>
          <w:tcPr>
            <w:tcW w:w="954" w:type="pct"/>
            <w:gridSpan w:val="3"/>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xml:space="preserve">A|B|C </w:t>
            </w:r>
          </w:p>
        </w:tc>
      </w:tr>
      <w:tr w:rsidR="00D85900" w:rsidRPr="00D85900" w:rsidTr="00B2772F">
        <w:trPr>
          <w:tblCellSpacing w:w="15" w:type="dxa"/>
        </w:trPr>
        <w:tc>
          <w:tcPr>
            <w:tcW w:w="139"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w:t>
            </w:r>
          </w:p>
        </w:tc>
        <w:tc>
          <w:tcPr>
            <w:tcW w:w="273"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w:t>
            </w:r>
          </w:p>
        </w:tc>
        <w:tc>
          <w:tcPr>
            <w:tcW w:w="536"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w:t>
            </w:r>
          </w:p>
        </w:tc>
        <w:tc>
          <w:tcPr>
            <w:tcW w:w="426"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w:t>
            </w:r>
          </w:p>
        </w:tc>
        <w:tc>
          <w:tcPr>
            <w:tcW w:w="135"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w:t>
            </w:r>
          </w:p>
        </w:tc>
        <w:tc>
          <w:tcPr>
            <w:tcW w:w="293"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Min</w:t>
            </w:r>
          </w:p>
        </w:tc>
        <w:tc>
          <w:tcPr>
            <w:tcW w:w="364"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Max</w:t>
            </w:r>
          </w:p>
        </w:tc>
        <w:tc>
          <w:tcPr>
            <w:tcW w:w="298"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w:t>
            </w:r>
          </w:p>
        </w:tc>
        <w:tc>
          <w:tcPr>
            <w:tcW w:w="239"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p>
        </w:tc>
        <w:tc>
          <w:tcPr>
            <w:tcW w:w="624"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 </w:t>
            </w:r>
          </w:p>
        </w:tc>
        <w:tc>
          <w:tcPr>
            <w:tcW w:w="374"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Pop.</w:t>
            </w:r>
          </w:p>
        </w:tc>
        <w:tc>
          <w:tcPr>
            <w:tcW w:w="256"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Con.</w:t>
            </w:r>
          </w:p>
        </w:tc>
        <w:tc>
          <w:tcPr>
            <w:tcW w:w="215"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Iso.</w:t>
            </w:r>
          </w:p>
        </w:tc>
        <w:tc>
          <w:tcPr>
            <w:tcW w:w="452" w:type="pct"/>
            <w:shd w:val="clear" w:color="auto" w:fill="D9D9D9"/>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rPr>
            </w:pPr>
            <w:r w:rsidRPr="00D85900">
              <w:rPr>
                <w:rFonts w:ascii="Times New Roman" w:eastAsia="Calibri" w:hAnsi="Times New Roman"/>
                <w:b/>
                <w:bCs/>
                <w:sz w:val="20"/>
                <w:szCs w:val="20"/>
              </w:rPr>
              <w:t>Glo.</w:t>
            </w:r>
          </w:p>
        </w:tc>
      </w:tr>
      <w:tr w:rsidR="00D85900" w:rsidRPr="00D85900" w:rsidTr="00B2772F">
        <w:trPr>
          <w:tblCellSpacing w:w="15" w:type="dxa"/>
        </w:trPr>
        <w:tc>
          <w:tcPr>
            <w:tcW w:w="1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lang w:val="en-US"/>
              </w:rPr>
            </w:pPr>
            <w:r w:rsidRPr="00D85900">
              <w:rPr>
                <w:rFonts w:ascii="Times New Roman" w:eastAsia="Calibri" w:hAnsi="Times New Roman"/>
                <w:b/>
                <w:bCs/>
                <w:sz w:val="20"/>
                <w:szCs w:val="20"/>
              </w:rPr>
              <w:t>F</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lang w:val="en-US"/>
              </w:rPr>
            </w:pPr>
            <w:r w:rsidRPr="00D85900">
              <w:rPr>
                <w:rFonts w:ascii="Times New Roman" w:eastAsia="Calibri" w:hAnsi="Times New Roman"/>
                <w:b/>
                <w:bCs/>
                <w:sz w:val="20"/>
                <w:szCs w:val="20"/>
                <w:lang w:val="en-US"/>
              </w:rPr>
              <w:t>1159</w:t>
            </w:r>
          </w:p>
        </w:tc>
        <w:tc>
          <w:tcPr>
            <w:tcW w:w="53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i/>
                <w:sz w:val="20"/>
                <w:szCs w:val="20"/>
                <w:lang w:val="en-US"/>
              </w:rPr>
            </w:pPr>
            <w:r w:rsidRPr="00D85900">
              <w:rPr>
                <w:rFonts w:ascii="Times New Roman" w:eastAsia="Calibri" w:hAnsi="Times New Roman"/>
                <w:b/>
                <w:bCs/>
                <w:sz w:val="20"/>
                <w:szCs w:val="20"/>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lang w:val="en-US"/>
              </w:rPr>
            </w:pPr>
            <w:r w:rsidRPr="00D85900">
              <w:rPr>
                <w:rFonts w:ascii="Times New Roman" w:eastAsia="Calibri" w:hAnsi="Times New Roman"/>
                <w:b/>
                <w:bCs/>
                <w:sz w:val="20"/>
                <w:szCs w:val="20"/>
              </w:rPr>
              <w:t> </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lang w:val="en-US"/>
              </w:rPr>
            </w:pPr>
            <w:r w:rsidRPr="00D85900">
              <w:rPr>
                <w:rFonts w:ascii="Times New Roman" w:eastAsia="Calibri" w:hAnsi="Times New Roman"/>
                <w:b/>
                <w:bCs/>
                <w:sz w:val="20"/>
                <w:szCs w:val="20"/>
              </w:rPr>
              <w:t> </w:t>
            </w:r>
          </w:p>
        </w:tc>
        <w:tc>
          <w:tcPr>
            <w:tcW w:w="13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lang w:val="en-US"/>
              </w:rPr>
            </w:pPr>
            <w:r w:rsidRPr="00D85900">
              <w:rPr>
                <w:rFonts w:ascii="Times New Roman" w:eastAsia="Calibri" w:hAnsi="Times New Roman"/>
                <w:b/>
                <w:bCs/>
                <w:sz w:val="20"/>
                <w:szCs w:val="20"/>
              </w:rPr>
              <w:t>p</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color w:val="FF0000"/>
                <w:sz w:val="20"/>
                <w:szCs w:val="20"/>
              </w:rPr>
            </w:pPr>
            <w:r w:rsidRPr="00D85900">
              <w:rPr>
                <w:rFonts w:ascii="Times New Roman" w:eastAsia="Calibri" w:hAnsi="Times New Roman"/>
                <w:b/>
                <w:bCs/>
                <w:color w:val="FF0000"/>
                <w:sz w:val="20"/>
                <w:szCs w:val="20"/>
              </w:rPr>
              <w:t>1051732</w:t>
            </w:r>
          </w:p>
          <w:p w:rsidR="00D85900" w:rsidRPr="00D85900" w:rsidRDefault="00D85900" w:rsidP="00D85900">
            <w:pPr>
              <w:spacing w:before="120" w:after="0" w:line="259" w:lineRule="auto"/>
              <w:jc w:val="both"/>
              <w:rPr>
                <w:rFonts w:ascii="Times New Roman" w:eastAsia="Calibri" w:hAnsi="Times New Roman"/>
                <w:b/>
                <w:bCs/>
                <w:color w:val="FF0000"/>
                <w:sz w:val="20"/>
                <w:szCs w:val="20"/>
                <w:lang w:val="en-US"/>
              </w:rPr>
            </w:pPr>
          </w:p>
        </w:tc>
        <w:tc>
          <w:tcPr>
            <w:tcW w:w="36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color w:val="FF0000"/>
                <w:sz w:val="20"/>
                <w:szCs w:val="20"/>
              </w:rPr>
            </w:pPr>
            <w:r w:rsidRPr="00D85900">
              <w:rPr>
                <w:rFonts w:ascii="Times New Roman" w:eastAsia="Calibri" w:hAnsi="Times New Roman"/>
                <w:b/>
                <w:bCs/>
                <w:color w:val="FF0000"/>
                <w:sz w:val="20"/>
                <w:szCs w:val="20"/>
              </w:rPr>
              <w:t>1051732</w:t>
            </w:r>
          </w:p>
          <w:p w:rsidR="00D85900" w:rsidRPr="00D85900" w:rsidRDefault="00D85900" w:rsidP="00D85900">
            <w:pPr>
              <w:spacing w:before="120" w:after="0" w:line="259" w:lineRule="auto"/>
              <w:jc w:val="both"/>
              <w:rPr>
                <w:rFonts w:ascii="Times New Roman" w:eastAsia="Calibri" w:hAnsi="Times New Roman"/>
                <w:b/>
                <w:bCs/>
                <w:color w:val="FF0000"/>
                <w:sz w:val="20"/>
                <w:szCs w:val="20"/>
                <w:lang w:val="en-US"/>
              </w:rPr>
            </w:pPr>
          </w:p>
        </w:tc>
        <w:tc>
          <w:tcPr>
            <w:tcW w:w="29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color w:val="FF0000"/>
                <w:sz w:val="20"/>
                <w:szCs w:val="20"/>
                <w:lang w:val="en-US"/>
              </w:rPr>
            </w:pPr>
            <w:r w:rsidRPr="00D85900">
              <w:rPr>
                <w:rFonts w:ascii="Times New Roman" w:eastAsia="Calibri" w:hAnsi="Times New Roman"/>
                <w:b/>
                <w:bCs/>
                <w:color w:val="FF0000"/>
                <w:sz w:val="20"/>
                <w:szCs w:val="20"/>
                <w:lang w:val="en-US"/>
              </w:rPr>
              <w:t>area</w:t>
            </w:r>
          </w:p>
        </w:tc>
        <w:tc>
          <w:tcPr>
            <w:tcW w:w="2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color w:val="FF0000"/>
                <w:sz w:val="20"/>
                <w:szCs w:val="20"/>
                <w:lang w:val="en-US"/>
              </w:rPr>
            </w:pPr>
            <w:r w:rsidRPr="00D85900">
              <w:rPr>
                <w:rFonts w:ascii="Times New Roman" w:eastAsia="Calibri" w:hAnsi="Times New Roman"/>
                <w:b/>
                <w:bCs/>
                <w:color w:val="FF0000"/>
                <w:sz w:val="20"/>
                <w:szCs w:val="20"/>
                <w:lang w:val="en-US"/>
              </w:rPr>
              <w:t>R</w:t>
            </w:r>
          </w:p>
        </w:tc>
        <w:tc>
          <w:tcPr>
            <w:tcW w:w="6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lang w:val="en-US"/>
              </w:rPr>
            </w:pPr>
            <w:r w:rsidRPr="00D85900">
              <w:rPr>
                <w:rFonts w:ascii="Times New Roman" w:eastAsia="Calibri" w:hAnsi="Times New Roman"/>
                <w:b/>
                <w:bCs/>
                <w:color w:val="FF0000"/>
                <w:sz w:val="20"/>
                <w:szCs w:val="20"/>
                <w:lang w:val="en-US"/>
              </w:rPr>
              <w:t>G</w:t>
            </w:r>
          </w:p>
        </w:tc>
        <w:tc>
          <w:tcPr>
            <w:tcW w:w="37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lang w:val="en-US"/>
              </w:rPr>
            </w:pPr>
            <w:r w:rsidRPr="00D85900">
              <w:rPr>
                <w:rFonts w:ascii="Times New Roman" w:eastAsia="Calibri" w:hAnsi="Times New Roman"/>
                <w:b/>
                <w:bCs/>
                <w:sz w:val="20"/>
                <w:szCs w:val="20"/>
              </w:rPr>
              <w:t>С</w:t>
            </w:r>
          </w:p>
        </w:tc>
        <w:tc>
          <w:tcPr>
            <w:tcW w:w="25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color w:val="FF0000"/>
                <w:sz w:val="20"/>
                <w:szCs w:val="20"/>
                <w:lang w:val="en-US"/>
              </w:rPr>
            </w:pPr>
            <w:r w:rsidRPr="00D85900">
              <w:rPr>
                <w:rFonts w:ascii="Times New Roman" w:eastAsia="Calibri" w:hAnsi="Times New Roman"/>
                <w:b/>
                <w:bCs/>
                <w:color w:val="FF0000"/>
                <w:sz w:val="20"/>
                <w:szCs w:val="20"/>
                <w:lang w:val="en-US"/>
              </w:rPr>
              <w:t>B</w:t>
            </w:r>
          </w:p>
        </w:tc>
        <w:tc>
          <w:tcPr>
            <w:tcW w:w="21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sz w:val="20"/>
                <w:szCs w:val="20"/>
                <w:lang w:val="en-US"/>
              </w:rPr>
            </w:pPr>
            <w:r w:rsidRPr="00D85900">
              <w:rPr>
                <w:rFonts w:ascii="Times New Roman" w:eastAsia="Calibri" w:hAnsi="Times New Roman"/>
                <w:b/>
                <w:bCs/>
                <w:sz w:val="20"/>
                <w:szCs w:val="20"/>
              </w:rPr>
              <w:t>C</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85900" w:rsidRPr="00D85900" w:rsidRDefault="00D85900" w:rsidP="00D85900">
            <w:pPr>
              <w:spacing w:before="120" w:after="0" w:line="259" w:lineRule="auto"/>
              <w:jc w:val="both"/>
              <w:rPr>
                <w:rFonts w:ascii="Times New Roman" w:eastAsia="Calibri" w:hAnsi="Times New Roman"/>
                <w:b/>
                <w:bCs/>
                <w:color w:val="FF0000"/>
                <w:sz w:val="20"/>
                <w:szCs w:val="20"/>
                <w:lang w:val="en-US"/>
              </w:rPr>
            </w:pPr>
            <w:r w:rsidRPr="00D85900">
              <w:rPr>
                <w:rFonts w:ascii="Times New Roman" w:eastAsia="Calibri" w:hAnsi="Times New Roman"/>
                <w:b/>
                <w:bCs/>
                <w:color w:val="FF0000"/>
                <w:sz w:val="20"/>
                <w:szCs w:val="20"/>
                <w:lang w:val="en-US"/>
              </w:rPr>
              <w:t>B</w:t>
            </w: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8. Цитирана литература</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Дренски, П. 1951. Рибите в България. Фауна на България II. С., БАН, 270 с.</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Информационна система за защитени зони от екологична мрежа НАТУРА 2000.</w:t>
      </w:r>
    </w:p>
    <w:p w:rsidR="00CD0C8E" w:rsidRPr="00CD0C8E" w:rsidRDefault="00CD0C8E" w:rsidP="00DB2CF8">
      <w:pPr>
        <w:spacing w:after="0" w:line="240" w:lineRule="auto"/>
        <w:ind w:left="720" w:hanging="12"/>
        <w:jc w:val="both"/>
        <w:rPr>
          <w:rFonts w:ascii="Times New Roman" w:eastAsia="Calibri" w:hAnsi="Times New Roman"/>
          <w:sz w:val="24"/>
          <w:szCs w:val="24"/>
        </w:rPr>
      </w:pPr>
      <w:r w:rsidRPr="00CD0C8E">
        <w:rPr>
          <w:rFonts w:ascii="Times New Roman" w:eastAsia="Calibri" w:hAnsi="Times New Roman"/>
          <w:sz w:val="24"/>
          <w:szCs w:val="24"/>
        </w:rPr>
        <w:t>http://natura2000.moew.government.bg/; http://natura2000.moew.government.bg/Home/Reports?reportType=Fishes</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1972. Ихтиофауна на р. Янтра. – Изв. на Зоолог. инст. с музей, 36: 149–182.</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М. Живков. 1995. Рибите в България. С., "Гея-Либрис", 247 с.</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Моров, Т. 1931. Сладководните риби в България. С., "Художник", 93 с.</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https://ec.europa.eu/environment/nature/natura2000/management/docs/art6/BG_art_6_guide_jun_2019.pdf</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Шишков Г. 1939. Няколко думи за риболова по р. Искър. – Рибарски преглед, 9(8): 4–7.</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Bern Convention on the Conservation of European Wildlife and Natural Habitats. https://www.coe.int/en/web/bern-convention</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CEN - EN 14011, 2003. Water quality - Sampling of fish with electricity. Brussels, 16 p.3–680.</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Froese, R., D. Pauly. Editors. 2021. FishBase. World Wide Web electronic publication. www.fishbase.org, (06/2021): Search FishBase (mnhn.fr)</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IUCN 2021. The IUCN Red List of Threatened Species. Version 2021-2. </w:t>
      </w:r>
      <w:hyperlink r:id="rId190" w:history="1">
        <w:r w:rsidRPr="00CD0C8E">
          <w:rPr>
            <w:rFonts w:ascii="Times New Roman" w:eastAsia="Calibri" w:hAnsi="Times New Roman"/>
            <w:color w:val="0563C1"/>
            <w:sz w:val="24"/>
            <w:szCs w:val="24"/>
            <w:u w:val="single"/>
          </w:rPr>
          <w:t>https://www.iucnredlist.org</w:t>
        </w:r>
      </w:hyperlink>
      <w:r w:rsidRPr="00CD0C8E">
        <w:rPr>
          <w:rFonts w:ascii="Times New Roman" w:eastAsia="Calibri" w:hAnsi="Times New Roman"/>
          <w:sz w:val="24"/>
          <w:szCs w:val="24"/>
        </w:rPr>
        <w:t>.</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Kottelat, M., J. Freyhof, 2007. Handbook of European freshwater fishes. Publications Kottelat, Cornol and Freyhof, Berlin. 646 pp.</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91" w:history="1">
        <w:r w:rsidRPr="00CD0C8E">
          <w:rPr>
            <w:rFonts w:ascii="Times New Roman" w:eastAsia="Calibri" w:hAnsi="Times New Roman"/>
            <w:color w:val="0563C1"/>
            <w:sz w:val="24"/>
            <w:szCs w:val="24"/>
            <w:u w:val="single"/>
          </w:rPr>
          <w:t>http://registers.moew.government.bg/eo</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Публичен регистър по оценки за въздействие на околната среда </w:t>
      </w:r>
      <w:hyperlink r:id="rId192" w:history="1">
        <w:r w:rsidRPr="00CD0C8E">
          <w:rPr>
            <w:rFonts w:ascii="Times New Roman" w:eastAsia="Calibri" w:hAnsi="Times New Roman"/>
            <w:color w:val="0563C1"/>
            <w:sz w:val="24"/>
            <w:szCs w:val="24"/>
            <w:u w:val="single"/>
          </w:rPr>
          <w:t>http://registers.moew.government.bg/ovos/</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CD0C8E">
        <w:rPr>
          <w:rFonts w:ascii="Times New Roman" w:eastAsia="Calibri" w:hAnsi="Times New Roman"/>
          <w:color w:val="0563C1"/>
          <w:sz w:val="24"/>
          <w:szCs w:val="24"/>
          <w:u w:val="single"/>
        </w:rPr>
        <w:t>https://riew-pleven.eu/</w:t>
      </w:r>
    </w:p>
    <w:p w:rsidR="00CD0C8E" w:rsidRPr="00CD0C8E" w:rsidRDefault="003C6A3E" w:rsidP="00CD0C8E">
      <w:pPr>
        <w:spacing w:after="160" w:line="240" w:lineRule="auto"/>
        <w:jc w:val="both"/>
        <w:rPr>
          <w:rFonts w:ascii="Times New Roman" w:eastAsia="Calibri" w:hAnsi="Times New Roman"/>
          <w:iCs/>
          <w:color w:val="0563C1"/>
          <w:sz w:val="24"/>
          <w:szCs w:val="24"/>
          <w:u w:val="single"/>
        </w:rPr>
      </w:pPr>
      <w:hyperlink r:id="rId193" w:history="1">
        <w:r w:rsidR="00CD0C8E" w:rsidRPr="00CD0C8E">
          <w:rPr>
            <w:rFonts w:ascii="Times New Roman" w:eastAsia="Calibri" w:hAnsi="Times New Roman"/>
            <w:iCs/>
            <w:color w:val="0563C1"/>
            <w:sz w:val="24"/>
            <w:szCs w:val="24"/>
            <w:u w:val="single"/>
          </w:rPr>
          <w:t>http://eea.government.bg/bg/bio/nsmbr/praktichesko-rakovodstvo-metodiki-za-monitoring-i-otsenka/Podhod_Dunav.pdf</w:t>
        </w:r>
      </w:hyperlink>
    </w:p>
    <w:p w:rsidR="00CD0C8E" w:rsidRPr="00CD0C8E" w:rsidRDefault="00CD0C8E" w:rsidP="00CD0C8E">
      <w:pPr>
        <w:spacing w:after="160" w:line="240" w:lineRule="auto"/>
        <w:jc w:val="center"/>
        <w:rPr>
          <w:rFonts w:ascii="Times New Roman" w:eastAsia="Calibri" w:hAnsi="Times New Roman"/>
          <w:iCs/>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iCs/>
          <w:sz w:val="24"/>
          <w:szCs w:val="24"/>
        </w:rPr>
        <w:t>Апостолос Апостолу, Лъчезар Пехливанов, Стефан Казаков</w:t>
      </w:r>
    </w:p>
    <w:p w:rsidR="00CD0C8E" w:rsidRDefault="00CD0C8E" w:rsidP="002105B5">
      <w:pPr>
        <w:rPr>
          <w:rFonts w:ascii="Times New Roman" w:hAnsi="Times New Roman"/>
          <w:color w:val="1F497D" w:themeColor="text2"/>
          <w:sz w:val="28"/>
          <w:szCs w:val="28"/>
        </w:rPr>
      </w:pPr>
    </w:p>
    <w:p w:rsidR="002105B5" w:rsidRDefault="002105B5" w:rsidP="002105B5">
      <w:pPr>
        <w:rPr>
          <w:rFonts w:ascii="Times New Roman" w:hAnsi="Times New Roman"/>
          <w:color w:val="1F497D" w:themeColor="text2"/>
          <w:sz w:val="28"/>
          <w:szCs w:val="28"/>
        </w:rPr>
      </w:pPr>
    </w:p>
    <w:p w:rsidR="002105B5" w:rsidRPr="00427C16" w:rsidRDefault="002105B5" w:rsidP="006C4542">
      <w:pPr>
        <w:pStyle w:val="Heading1"/>
        <w:numPr>
          <w:ilvl w:val="0"/>
          <w:numId w:val="0"/>
        </w:numPr>
        <w:ind w:left="1134"/>
        <w:rPr>
          <w:rFonts w:ascii="Times New Roman" w:hAnsi="Times New Roman"/>
          <w:color w:val="1F497D" w:themeColor="text2"/>
          <w:u w:val="single"/>
        </w:rPr>
      </w:pPr>
      <w:bookmarkStart w:id="174" w:name="_Toc88918042"/>
      <w:r w:rsidRPr="00427C16">
        <w:rPr>
          <w:rFonts w:ascii="Times New Roman" w:hAnsi="Times New Roman"/>
          <w:color w:val="1F497D" w:themeColor="text2"/>
          <w:u w:val="single"/>
        </w:rPr>
        <w:t>Земноводни и влечуги</w:t>
      </w:r>
      <w:bookmarkEnd w:id="174"/>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75" w:name="_Toc88918043"/>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1188 </w:t>
      </w:r>
      <w:r w:rsidR="002105B5" w:rsidRPr="00427C16">
        <w:rPr>
          <w:rFonts w:ascii="Times New Roman" w:hAnsi="Times New Roman"/>
          <w:b w:val="0"/>
          <w:i/>
          <w:color w:val="1F497D" w:themeColor="text2"/>
          <w:sz w:val="28"/>
          <w:szCs w:val="28"/>
        </w:rPr>
        <w:t>Bombina bombina</w:t>
      </w:r>
      <w:bookmarkEnd w:id="175"/>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b/>
          <w:sz w:val="24"/>
          <w:szCs w:val="24"/>
        </w:rPr>
        <w:t xml:space="preserve">1. Код и наименование на вида: </w:t>
      </w:r>
      <w:r w:rsidRPr="00081FB0">
        <w:rPr>
          <w:rFonts w:ascii="Times New Roman" w:eastAsiaTheme="minorHAnsi" w:hAnsi="Times New Roman"/>
          <w:sz w:val="24"/>
          <w:szCs w:val="24"/>
        </w:rPr>
        <w:t xml:space="preserve">1188 </w:t>
      </w:r>
      <w:r w:rsidRPr="00081FB0">
        <w:rPr>
          <w:rFonts w:ascii="Times New Roman" w:eastAsiaTheme="minorHAnsi" w:hAnsi="Times New Roman"/>
          <w:i/>
          <w:sz w:val="24"/>
          <w:szCs w:val="24"/>
        </w:rPr>
        <w:t>Bombina bombina</w:t>
      </w:r>
      <w:r w:rsidRPr="00081FB0">
        <w:rPr>
          <w:rFonts w:ascii="Times New Roman" w:eastAsiaTheme="minorHAnsi" w:hAnsi="Times New Roman"/>
          <w:sz w:val="24"/>
          <w:szCs w:val="24"/>
        </w:rPr>
        <w:t xml:space="preserve"> – червенокоремна бумка</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2. Кратка характеристика на целевия обект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Bombina bombina</w:t>
      </w:r>
      <w:r w:rsidRPr="00081FB0">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3. Състояние на биогеографско ниво и разпространение в мрежата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Според националното докладване по Чл. 17 от Директива 92/43 през 2013 г. природозащитното състояние (ПС) на вида в </w:t>
      </w:r>
      <w:r>
        <w:rPr>
          <w:rFonts w:ascii="Times New Roman" w:eastAsiaTheme="minorHAnsi" w:hAnsi="Times New Roman"/>
          <w:sz w:val="24"/>
          <w:szCs w:val="24"/>
        </w:rPr>
        <w:t>К</w:t>
      </w:r>
      <w:r w:rsidRPr="00081FB0">
        <w:rPr>
          <w:rFonts w:ascii="Times New Roman" w:eastAsiaTheme="minorHAnsi" w:hAnsi="Times New Roman"/>
          <w:sz w:val="24"/>
          <w:szCs w:val="24"/>
        </w:rPr>
        <w:t>онтиненталния биогеографски регион е благоприятно (FV) по всич</w:t>
      </w:r>
      <w:r>
        <w:rPr>
          <w:rFonts w:ascii="Times New Roman" w:eastAsiaTheme="minorHAnsi" w:hAnsi="Times New Roman"/>
          <w:sz w:val="24"/>
          <w:szCs w:val="24"/>
        </w:rPr>
        <w:t>ки показататели за оценка, а в Ч</w:t>
      </w:r>
      <w:r w:rsidRPr="00081FB0">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Bombina bombina</w:t>
      </w:r>
      <w:r w:rsidRPr="00081FB0">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4. Състояние на ниво защитена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Стандартния формуляр на зоната са дадени следните оценки за </w:t>
      </w:r>
      <w:r w:rsidRPr="00081FB0">
        <w:rPr>
          <w:rFonts w:ascii="Times New Roman" w:eastAsiaTheme="minorHAnsi" w:hAnsi="Times New Roman"/>
          <w:i/>
          <w:sz w:val="24"/>
          <w:szCs w:val="24"/>
        </w:rPr>
        <w:t>Bombina bombina</w:t>
      </w:r>
      <w:r w:rsidRPr="00081FB0">
        <w:rPr>
          <w:rFonts w:ascii="Times New Roman" w:eastAsiaTheme="minorHAnsi" w:hAnsi="Times New Roman"/>
          <w:sz w:val="24"/>
          <w:szCs w:val="24"/>
        </w:rPr>
        <w:t>:</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081FB0" w:rsidRPr="00404071" w:rsidTr="00081FB0">
        <w:trPr>
          <w:trHeight w:val="255"/>
          <w:jc w:val="center"/>
        </w:trPr>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Site assessment</w:t>
            </w:r>
          </w:p>
        </w:tc>
      </w:tr>
      <w:tr w:rsidR="00081FB0" w:rsidRPr="00404071" w:rsidTr="00081FB0">
        <w:trPr>
          <w:trHeight w:val="255"/>
          <w:jc w:val="center"/>
        </w:trPr>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lastRenderedPageBreak/>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w:t>
            </w:r>
          </w:p>
        </w:tc>
      </w:tr>
      <w:tr w:rsidR="00081FB0" w:rsidRPr="00404071" w:rsidTr="00081FB0">
        <w:trPr>
          <w:trHeight w:val="255"/>
          <w:jc w:val="center"/>
        </w:trPr>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Glo.</w:t>
            </w:r>
          </w:p>
        </w:tc>
      </w:tr>
      <w:tr w:rsidR="00081FB0" w:rsidRPr="00404071" w:rsidTr="00081FB0">
        <w:trPr>
          <w:trHeight w:val="255"/>
          <w:jc w:val="center"/>
        </w:trPr>
        <w:tc>
          <w:tcPr>
            <w:tcW w:w="64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2</w:t>
            </w:r>
          </w:p>
        </w:tc>
        <w:tc>
          <w:tcPr>
            <w:tcW w:w="6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2</w:t>
            </w: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V</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Предвид характера на националния ареал на вида (по-голямата част попада в Дунавската равнина) е ясно, че всички защитени зони, включително „Река Огоста“, които обхващат крайдунавските влажни зони</w:t>
      </w:r>
      <w:r>
        <w:rPr>
          <w:rFonts w:ascii="Times New Roman" w:eastAsiaTheme="minorHAnsi" w:hAnsi="Times New Roman"/>
          <w:sz w:val="24"/>
          <w:szCs w:val="24"/>
        </w:rPr>
        <w:t>,</w:t>
      </w:r>
      <w:r w:rsidRPr="00081FB0">
        <w:rPr>
          <w:rFonts w:ascii="Times New Roman" w:eastAsiaTheme="minorHAnsi" w:hAnsi="Times New Roman"/>
          <w:sz w:val="24"/>
          <w:szCs w:val="24"/>
        </w:rPr>
        <w:t xml:space="preserve"> са от съществено зн</w:t>
      </w:r>
      <w:r>
        <w:rPr>
          <w:rFonts w:ascii="Times New Roman" w:eastAsiaTheme="minorHAnsi" w:hAnsi="Times New Roman"/>
          <w:sz w:val="24"/>
          <w:szCs w:val="24"/>
        </w:rPr>
        <w:t>ачение за опазването на вида в К</w:t>
      </w:r>
      <w:r w:rsidRPr="00081FB0">
        <w:rPr>
          <w:rFonts w:ascii="Times New Roman" w:eastAsiaTheme="minorHAnsi" w:hAnsi="Times New Roman"/>
          <w:sz w:val="24"/>
          <w:szCs w:val="24"/>
        </w:rPr>
        <w:t>онтиненталния биогеографски регион.</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5. Анализ на наличната информация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работата на Popgeorgiev </w:t>
      </w:r>
      <w:r w:rsidRPr="00081FB0">
        <w:rPr>
          <w:rFonts w:ascii="Times New Roman" w:eastAsiaTheme="minorHAnsi" w:hAnsi="Times New Roman"/>
          <w:sz w:val="24"/>
          <w:szCs w:val="24"/>
          <w:lang w:val="en-US"/>
        </w:rPr>
        <w:t xml:space="preserve">et al. </w:t>
      </w:r>
      <w:r w:rsidRPr="00081FB0">
        <w:rPr>
          <w:rFonts w:ascii="Times New Roman" w:eastAsiaTheme="minorHAnsi" w:hAnsi="Times New Roman"/>
          <w:sz w:val="24"/>
          <w:szCs w:val="24"/>
        </w:rPr>
        <w:t>(201</w:t>
      </w:r>
      <w:r w:rsidRPr="00081FB0">
        <w:rPr>
          <w:rFonts w:ascii="Times New Roman" w:eastAsiaTheme="minorHAnsi" w:hAnsi="Times New Roman"/>
          <w:sz w:val="24"/>
          <w:szCs w:val="24"/>
          <w:lang w:val="en-US"/>
        </w:rPr>
        <w:t>9</w:t>
      </w:r>
      <w:r w:rsidRPr="00081FB0">
        <w:rPr>
          <w:rFonts w:ascii="Times New Roman" w:eastAsiaTheme="minorHAnsi" w:hAnsi="Times New Roman"/>
          <w:sz w:val="24"/>
          <w:szCs w:val="24"/>
        </w:rPr>
        <w:t>) са споменати два квадрата (</w:t>
      </w:r>
      <w:r w:rsidRPr="00081FB0">
        <w:rPr>
          <w:rFonts w:ascii="Times New Roman" w:eastAsiaTheme="minorHAnsi" w:hAnsi="Times New Roman"/>
          <w:sz w:val="24"/>
          <w:szCs w:val="24"/>
          <w:lang w:val="en-US"/>
        </w:rPr>
        <w:t xml:space="preserve">UTM </w:t>
      </w:r>
      <w:r w:rsidRPr="00081FB0">
        <w:rPr>
          <w:rFonts w:ascii="Times New Roman" w:eastAsiaTheme="minorHAnsi" w:hAnsi="Times New Roman"/>
          <w:sz w:val="24"/>
          <w:szCs w:val="24"/>
        </w:rPr>
        <w:t>грид 1х1</w:t>
      </w:r>
      <w:r w:rsidRPr="00081FB0">
        <w:rPr>
          <w:rFonts w:ascii="Times New Roman" w:eastAsiaTheme="minorHAnsi" w:hAnsi="Times New Roman"/>
          <w:sz w:val="24"/>
          <w:szCs w:val="24"/>
          <w:lang w:val="en-US"/>
        </w:rPr>
        <w:t xml:space="preserve"> km</w:t>
      </w:r>
      <w:r w:rsidRPr="00081FB0">
        <w:rPr>
          <w:rFonts w:ascii="Times New Roman" w:eastAsiaTheme="minorHAnsi" w:hAnsi="Times New Roman"/>
          <w:sz w:val="24"/>
          <w:szCs w:val="24"/>
        </w:rPr>
        <w:t xml:space="preserve">), попадащи в територията на защитената зона, в които е установена </w:t>
      </w:r>
      <w:r w:rsidRPr="00081FB0">
        <w:rPr>
          <w:rFonts w:ascii="Times New Roman" w:eastAsiaTheme="minorHAnsi" w:hAnsi="Times New Roman"/>
          <w:i/>
          <w:sz w:val="24"/>
          <w:szCs w:val="24"/>
          <w:lang w:val="en-US"/>
        </w:rPr>
        <w:t>Bombina bombina</w:t>
      </w:r>
      <w:r w:rsidRPr="00081FB0">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видът е намерен в два квадрата от грид 1х1 km [същите са дадени и от Popgeorgiev et al. (2019)], а средната стойност на относителната численост на вида е 2,63 индивида на 1000 </w:t>
      </w:r>
      <w:r w:rsidRPr="00081FB0">
        <w:rPr>
          <w:rFonts w:ascii="Times New Roman" w:eastAsiaTheme="minorHAnsi" w:hAnsi="Times New Roman"/>
          <w:sz w:val="24"/>
          <w:szCs w:val="24"/>
          <w:lang w:val="en-US"/>
        </w:rPr>
        <w:t>m</w:t>
      </w:r>
      <w:r w:rsidRPr="00081FB0">
        <w:rPr>
          <w:rFonts w:ascii="Times New Roman" w:eastAsiaTheme="minorHAnsi" w:hAnsi="Times New Roman"/>
          <w:sz w:val="24"/>
          <w:szCs w:val="24"/>
        </w:rPr>
        <w:t xml:space="preserve">. Дадената обща площ на потенциалните местообитания (изчислена на база индуктивно моделиране) е 865,56 ha, от които 286,55 ha (21,81% от територията на зоната) са категоризирани като слабо пригодни,  297,89 ha (22,67%) – като пригодни и 281,11 ha (21,39%) – като оптимални. В същия доклад природозащитното състояние на вида в защитената зона е оценено като неблагоприятно-незадоволително, поради малкия брой гридове 1х1 </w:t>
      </w:r>
      <w:r w:rsidRPr="00081FB0">
        <w:rPr>
          <w:rFonts w:ascii="Times New Roman" w:eastAsiaTheme="minorHAnsi" w:hAnsi="Times New Roman"/>
          <w:sz w:val="24"/>
          <w:szCs w:val="24"/>
          <w:lang w:val="en-US"/>
        </w:rPr>
        <w:t>km</w:t>
      </w:r>
      <w:r w:rsidRPr="00081FB0">
        <w:rPr>
          <w:rFonts w:ascii="Times New Roman" w:eastAsiaTheme="minorHAnsi" w:hAnsi="Times New Roman"/>
          <w:sz w:val="24"/>
          <w:szCs w:val="24"/>
        </w:rPr>
        <w:t>, в които е установен видът, наличието на фрагментация на местообитания и заплахи (пожари).</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081FB0" w:rsidRPr="00081FB0" w:rsidRDefault="00081FB0" w:rsidP="00081FB0">
      <w:pPr>
        <w:spacing w:after="0" w:line="240" w:lineRule="auto"/>
        <w:ind w:firstLine="567"/>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081FB0" w:rsidRPr="00081FB0" w:rsidRDefault="00081FB0" w:rsidP="00081FB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081FB0" w:rsidRPr="00404071" w:rsidTr="00427C16">
        <w:trPr>
          <w:tblHeader/>
        </w:trPr>
        <w:tc>
          <w:tcPr>
            <w:tcW w:w="1813" w:type="dxa"/>
            <w:shd w:val="clear" w:color="auto" w:fill="DBE5F1" w:themeFill="accent1" w:themeFillTint="33"/>
          </w:tcPr>
          <w:p w:rsidR="00081FB0" w:rsidRPr="00427C16" w:rsidRDefault="00081FB0" w:rsidP="00081FB0">
            <w:pPr>
              <w:spacing w:after="160"/>
              <w:jc w:val="both"/>
              <w:rPr>
                <w:rFonts w:ascii="Times New Roman" w:eastAsiaTheme="minorHAnsi" w:hAnsi="Times New Roman"/>
                <w:b/>
              </w:rPr>
            </w:pPr>
            <w:r w:rsidRPr="00427C16">
              <w:rPr>
                <w:rFonts w:ascii="Times New Roman" w:eastAsiaTheme="minorHAnsi" w:hAnsi="Times New Roman"/>
                <w:b/>
              </w:rPr>
              <w:t>Параметър</w:t>
            </w:r>
          </w:p>
        </w:tc>
        <w:tc>
          <w:tcPr>
            <w:tcW w:w="1839"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Мерна единица</w:t>
            </w:r>
          </w:p>
        </w:tc>
        <w:tc>
          <w:tcPr>
            <w:tcW w:w="1559"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Целева стойност</w:t>
            </w:r>
          </w:p>
        </w:tc>
        <w:tc>
          <w:tcPr>
            <w:tcW w:w="2796"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Допълнителна информация</w:t>
            </w:r>
          </w:p>
        </w:tc>
        <w:tc>
          <w:tcPr>
            <w:tcW w:w="1990"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Специфична цел</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пространствен обхват</w:t>
            </w:r>
          </w:p>
        </w:tc>
        <w:tc>
          <w:tcPr>
            <w:tcW w:w="183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Брой квадрати 1х1 km с доказано присъствие на вида</w:t>
            </w:r>
          </w:p>
        </w:tc>
        <w:tc>
          <w:tcPr>
            <w:tcW w:w="155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796"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Присъствието на вида е доказано за два квадрата от географска мрежа с резолюция 1х1 km. По експертна преценка видът вероятно е по-широко разпространен в зоната, поради което е определена междинна цел.</w:t>
            </w:r>
          </w:p>
        </w:tc>
        <w:tc>
          <w:tcPr>
            <w:tcW w:w="199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относителна численост</w:t>
            </w:r>
          </w:p>
        </w:tc>
        <w:tc>
          <w:tcPr>
            <w:tcW w:w="1839" w:type="dxa"/>
          </w:tcPr>
          <w:p w:rsidR="00081FB0" w:rsidRDefault="00081FB0" w:rsidP="00081FB0">
            <w:pPr>
              <w:spacing w:after="160"/>
              <w:rPr>
                <w:rFonts w:ascii="Times New Roman" w:eastAsiaTheme="minorHAnsi" w:hAnsi="Times New Roman"/>
                <w:lang w:val="bg-BG"/>
              </w:rPr>
            </w:pPr>
            <w:r w:rsidRPr="00404071">
              <w:rPr>
                <w:rFonts w:ascii="Times New Roman" w:eastAsiaTheme="minorHAnsi" w:hAnsi="Times New Roman"/>
              </w:rPr>
              <w:t xml:space="preserve">Брой индивиди на 1000 метра (Ab), изчислен по формулата: Ab = (N/L)*1000, където N е броят на наблюдаваните индивиди, а L е </w:t>
            </w:r>
            <w:r w:rsidRPr="00404071">
              <w:rPr>
                <w:rFonts w:ascii="Times New Roman" w:eastAsiaTheme="minorHAnsi" w:hAnsi="Times New Roman"/>
              </w:rPr>
              <w:lastRenderedPageBreak/>
              <w:t>дължината на конкретния трансект в метри</w:t>
            </w:r>
          </w:p>
          <w:p w:rsidR="004D5360" w:rsidRPr="004D5360" w:rsidRDefault="004D5360" w:rsidP="00081FB0">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Ab ≥ 2,63</w:t>
            </w:r>
          </w:p>
        </w:tc>
        <w:tc>
          <w:tcPr>
            <w:tcW w:w="2796"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 xml:space="preserve">Единствените числени данни са тези, събрани през 2011-2012 г., а изведената от тях средна стойност за относителната численост е 2,63 индивида на 1000 m, и тази стойност е интерпретирана като показателна за </w:t>
            </w:r>
            <w:r w:rsidRPr="00404071">
              <w:rPr>
                <w:rFonts w:ascii="Times New Roman" w:eastAsiaTheme="minorHAnsi" w:hAnsi="Times New Roman"/>
              </w:rPr>
              <w:lastRenderedPageBreak/>
              <w:t>благоприятно състояние в специфичния доклад от 2013 г. (виж ИСЗЗЕМ Натура 2000).</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По експертна преценка  тази стойност (2,63) може да се приеме като минимална референтна стойност за благоприятно състояние на вида по този параметър.</w:t>
            </w:r>
          </w:p>
        </w:tc>
        <w:tc>
          <w:tcPr>
            <w:tcW w:w="199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Поддържане числеността на популацията</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lastRenderedPageBreak/>
              <w:t>Местообитание (площ): обща площ на потенциалните местообитания</w:t>
            </w:r>
          </w:p>
        </w:tc>
        <w:tc>
          <w:tcPr>
            <w:tcW w:w="183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Хектар (ha)</w:t>
            </w:r>
          </w:p>
        </w:tc>
        <w:tc>
          <w:tcPr>
            <w:tcW w:w="155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Най-малко 866 ha</w:t>
            </w:r>
          </w:p>
        </w:tc>
        <w:tc>
          <w:tcPr>
            <w:tcW w:w="2796"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(866 ha) може да се приеме като минимална референтна стойност за благоприятно състояние на вида по този параметър.</w:t>
            </w:r>
          </w:p>
        </w:tc>
        <w:tc>
          <w:tcPr>
            <w:tcW w:w="199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Поддържане площта на потенциалните местообитания</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Местообитание (площ): площ на</w:t>
            </w:r>
            <w:r w:rsidRPr="00427C16">
              <w:rPr>
                <w:rFonts w:asciiTheme="minorHAnsi" w:eastAsiaTheme="minorHAnsi" w:hAnsiTheme="minorHAnsi" w:cstheme="minorBidi"/>
                <w:b/>
              </w:rPr>
              <w:t xml:space="preserve"> </w:t>
            </w:r>
            <w:r w:rsidRPr="00427C16">
              <w:rPr>
                <w:rFonts w:ascii="Times New Roman" w:eastAsiaTheme="minorHAnsi" w:hAnsi="Times New Roman"/>
                <w:b/>
              </w:rPr>
              <w:t>подходящите за обитаване стоящи водоеми</w:t>
            </w:r>
          </w:p>
        </w:tc>
        <w:tc>
          <w:tcPr>
            <w:tcW w:w="183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Хектар (ha)</w:t>
            </w:r>
          </w:p>
        </w:tc>
        <w:tc>
          <w:tcPr>
            <w:tcW w:w="155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796"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0,74% от площта на потенциалните местообитания в зоната, т.е. 6 ha (0,74% от 865,56). В същия доклад състоянието на вида по този показател е оценено, като благоприятно.</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9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определи площта подходящите за обитаване стоящи водоеми, чрез диснационни методи и верификация на терен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83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796"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Второкласният път II-15 пресича потенциални местообитания на вида северно от с. Сараево, като дължината на пътя в тази част на зоната е около 1190 m.</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9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изясни влиянието на път II-15 върху вида (с оглед допускането, че пътят ограничава възможността за придвижване на индивиди между местообитаниятаот двете му страни),</w:t>
            </w:r>
            <w:r w:rsidRPr="00404071">
              <w:rPr>
                <w:rFonts w:asciiTheme="minorHAnsi" w:eastAsiaTheme="minorHAnsi" w:hAnsiTheme="minorHAnsi" w:cstheme="minorBidi"/>
              </w:rPr>
              <w:t xml:space="preserve"> </w:t>
            </w:r>
            <w:r w:rsidRPr="00404071">
              <w:rPr>
                <w:rFonts w:ascii="Times New Roman" w:eastAsiaTheme="minorHAnsi" w:hAnsi="Times New Roman"/>
              </w:rPr>
              <w:t>чрез провеждане на целенасочени теренни изследвания до 2025 г.</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7. Необходимост от актуализация на СФ на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081FB0">
        <w:rPr>
          <w:rFonts w:ascii="Times New Roman" w:eastAsiaTheme="minorHAnsi" w:hAnsi="Times New Roman"/>
          <w:i/>
          <w:sz w:val="24"/>
          <w:szCs w:val="24"/>
          <w:lang w:val="en-US"/>
        </w:rPr>
        <w:t>Bombina bombina</w:t>
      </w:r>
      <w:r w:rsidRPr="00081FB0">
        <w:rPr>
          <w:rFonts w:ascii="Times New Roman" w:eastAsiaTheme="minorHAnsi" w:hAnsi="Times New Roman"/>
          <w:sz w:val="24"/>
          <w:szCs w:val="24"/>
          <w:lang w:val="en-US"/>
        </w:rPr>
        <w:t xml:space="preserve"> </w:t>
      </w:r>
      <w:r w:rsidRPr="00081FB0">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F72B48">
        <w:rPr>
          <w:rFonts w:ascii="Times New Roman" w:eastAsiaTheme="minorHAnsi" w:hAnsi="Times New Roman"/>
          <w:sz w:val="24"/>
          <w:szCs w:val="24"/>
        </w:rPr>
        <w:t>СФ</w:t>
      </w:r>
      <w:r w:rsidRPr="00081FB0">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Предложените актуализации на СФ са както следва:</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081FB0" w:rsidRPr="00404071" w:rsidTr="00081FB0">
        <w:trPr>
          <w:trHeight w:val="255"/>
          <w:tblHeader/>
        </w:trPr>
        <w:tc>
          <w:tcPr>
            <w:tcW w:w="2434" w:type="dxa"/>
          </w:tcPr>
          <w:p w:rsidR="00081FB0" w:rsidRPr="00404071" w:rsidRDefault="00081FB0" w:rsidP="00081FB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Site assessment</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Glo.</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Съществуваща оценка</w:t>
            </w:r>
          </w:p>
        </w:tc>
        <w:tc>
          <w:tcPr>
            <w:tcW w:w="64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2</w:t>
            </w:r>
          </w:p>
        </w:tc>
        <w:tc>
          <w:tcPr>
            <w:tcW w:w="6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2</w:t>
            </w: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V</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Актуализация</w:t>
            </w:r>
          </w:p>
        </w:tc>
        <w:tc>
          <w:tcPr>
            <w:tcW w:w="64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2</w:t>
            </w:r>
          </w:p>
        </w:tc>
        <w:tc>
          <w:tcPr>
            <w:tcW w:w="6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2</w:t>
            </w: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grids1x1</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V</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8. Цитирана литература</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Бешков, В., К. Нанев. 2002. Земноводни и влечуги в България. Pensoft, София-Москва, 120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Stojanov, A., N. Tzankov, B. Naumov. 2011. Die Amphibien und Reptilien Bulgariens. Frankfurt am Main, Chimaira, 588 pp.</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contextualSpacing/>
        <w:jc w:val="both"/>
        <w:rPr>
          <w:rFonts w:ascii="Times New Roman" w:eastAsiaTheme="minorHAnsi" w:hAnsi="Times New Roman"/>
          <w:sz w:val="24"/>
          <w:szCs w:val="24"/>
          <w:lang w:eastAsia="bg-BG"/>
        </w:rPr>
      </w:pPr>
      <w:r w:rsidRPr="00081FB0">
        <w:rPr>
          <w:rFonts w:ascii="Times New Roman" w:eastAsiaTheme="minorHAnsi" w:hAnsi="Times New Roman"/>
          <w:i/>
          <w:sz w:val="24"/>
          <w:szCs w:val="24"/>
          <w:lang w:eastAsia="bg-BG"/>
        </w:rPr>
        <w:t>Автори</w:t>
      </w:r>
      <w:r w:rsidRPr="00081FB0">
        <w:rPr>
          <w:rFonts w:ascii="Times New Roman" w:eastAsiaTheme="minorHAnsi" w:hAnsi="Times New Roman"/>
          <w:sz w:val="24"/>
          <w:szCs w:val="24"/>
          <w:lang w:eastAsia="bg-BG"/>
        </w:rPr>
        <w:t>: Борислав Наумов, Георги Кръстев, Емилия Вачева, Симеон Луканов</w:t>
      </w:r>
    </w:p>
    <w:p w:rsidR="00081FB0" w:rsidRDefault="00081FB0" w:rsidP="002105B5">
      <w:pPr>
        <w:rPr>
          <w:rFonts w:ascii="Times New Roman" w:hAnsi="Times New Roman"/>
          <w:color w:val="1F497D" w:themeColor="text2"/>
          <w:sz w:val="28"/>
          <w:szCs w:val="28"/>
        </w:rPr>
      </w:pPr>
    </w:p>
    <w:p w:rsidR="00427C16" w:rsidRDefault="00427C16"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76" w:name="_Toc88918044"/>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1193 </w:t>
      </w:r>
      <w:r w:rsidR="002105B5" w:rsidRPr="00427C16">
        <w:rPr>
          <w:rFonts w:ascii="Times New Roman" w:hAnsi="Times New Roman"/>
          <w:b w:val="0"/>
          <w:i/>
          <w:color w:val="1F497D" w:themeColor="text2"/>
          <w:sz w:val="28"/>
          <w:szCs w:val="28"/>
        </w:rPr>
        <w:t>Bombina variegata</w:t>
      </w:r>
      <w:bookmarkEnd w:id="176"/>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b/>
          <w:sz w:val="24"/>
          <w:szCs w:val="24"/>
        </w:rPr>
        <w:t xml:space="preserve">1. Код и наименование на вида: </w:t>
      </w:r>
      <w:r w:rsidRPr="00081FB0">
        <w:rPr>
          <w:rFonts w:ascii="Times New Roman" w:eastAsiaTheme="minorHAnsi" w:hAnsi="Times New Roman"/>
          <w:sz w:val="24"/>
          <w:szCs w:val="24"/>
        </w:rPr>
        <w:t xml:space="preserve">1193 </w:t>
      </w:r>
      <w:r w:rsidRPr="00081FB0">
        <w:rPr>
          <w:rFonts w:ascii="Times New Roman" w:eastAsiaTheme="minorHAnsi" w:hAnsi="Times New Roman"/>
          <w:i/>
          <w:sz w:val="24"/>
          <w:szCs w:val="24"/>
        </w:rPr>
        <w:t>Bombina variegata</w:t>
      </w:r>
      <w:r w:rsidRPr="00081FB0">
        <w:rPr>
          <w:rFonts w:ascii="Times New Roman" w:eastAsiaTheme="minorHAnsi" w:hAnsi="Times New Roman"/>
          <w:sz w:val="24"/>
          <w:szCs w:val="24"/>
        </w:rPr>
        <w:t xml:space="preserve"> – жълтокоремна бумка</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2. Кратка характеристика на целевия обект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Дължината на тялото достига до 5,5 cm; крайниците са сравнително къси, а главата е по-широка, отколкото дълга. Основният цвят на гръбната страна най-често е кафеникав, но може да варира от зеленикавокафяв до почти черен, като често се наблюдават четири мръсножълти петна – две по-малки в задтилната област и две по-големи на гърба. Коремната страна е с яркожълт до яркооранжев фон, по който се разполагат неравномерно сиво-черни петна (Stojanov et al. 2011; Цанков и др. 2014).</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Видът е широко разпространен в предпланинските и планинските райони на България (до около 1500 m н.в., а на места и по-високо) с изключение на Странджа и най-източните части на Стара планина; не се среща в равнинните части на страната, но са известни няколко изолирани находища в Дунавската равнина, вкл. непотвърдени данни за намиране на вида по самото крайбрежие на р. Дунав (Stojanov et al. 2011; Цанков и др. 2014; Popgeorgiev et al. 2019). Обитава различни типове водоеми: планински потоци, блата, езера, разливи на реки, временни локви, наводнени канавки и коловози, корита на чешми и др. (Бешков и Нанев 2002; Stojanov et al. 2011).</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Bombina variegata</w:t>
      </w:r>
      <w:r w:rsidRPr="00081FB0">
        <w:rPr>
          <w:rFonts w:ascii="Times New Roman" w:eastAsiaTheme="minorHAnsi" w:hAnsi="Times New Roman"/>
          <w:sz w:val="24"/>
          <w:szCs w:val="24"/>
        </w:rPr>
        <w:t xml:space="preserve"> е активна от март до октомври. Размножителният период често е доста разтеглен през годината и може да трае от март до края на юли.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Цанков и др. 201).</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3. Състояние на биогеографско ниво и разпространение в мрежата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lastRenderedPageBreak/>
        <w:t>Според националното докладване по Чл. 17 от Директива 92/43 през 2013 г. природозащитн</w:t>
      </w:r>
      <w:r>
        <w:rPr>
          <w:rFonts w:ascii="Times New Roman" w:eastAsiaTheme="minorHAnsi" w:hAnsi="Times New Roman"/>
          <w:sz w:val="24"/>
          <w:szCs w:val="24"/>
        </w:rPr>
        <w:t>ото състояние (ПС) на вида и в Континенталния, и в А</w:t>
      </w:r>
      <w:r w:rsidRPr="00081FB0">
        <w:rPr>
          <w:rFonts w:ascii="Times New Roman" w:eastAsiaTheme="minorHAnsi" w:hAnsi="Times New Roman"/>
          <w:sz w:val="24"/>
          <w:szCs w:val="24"/>
        </w:rPr>
        <w:t xml:space="preserve">лпийския биогеографски регион е благоприятно (FV) по всички показататели за оценка. Според докладването от 2019 </w:t>
      </w:r>
      <w:r>
        <w:rPr>
          <w:rFonts w:ascii="Times New Roman" w:eastAsiaTheme="minorHAnsi" w:hAnsi="Times New Roman"/>
          <w:sz w:val="24"/>
          <w:szCs w:val="24"/>
        </w:rPr>
        <w:t>г. ПС на вида е благоприятно в А</w:t>
      </w:r>
      <w:r w:rsidRPr="00081FB0">
        <w:rPr>
          <w:rFonts w:ascii="Times New Roman" w:eastAsiaTheme="minorHAnsi" w:hAnsi="Times New Roman"/>
          <w:sz w:val="24"/>
          <w:szCs w:val="24"/>
        </w:rPr>
        <w:t>лпийския биогеограф</w:t>
      </w:r>
      <w:r>
        <w:rPr>
          <w:rFonts w:ascii="Times New Roman" w:eastAsiaTheme="minorHAnsi" w:hAnsi="Times New Roman"/>
          <w:sz w:val="24"/>
          <w:szCs w:val="24"/>
        </w:rPr>
        <w:t>ски регион и неизвестно (ХХ) в К</w:t>
      </w:r>
      <w:r w:rsidRPr="00081FB0">
        <w:rPr>
          <w:rFonts w:ascii="Times New Roman" w:eastAsiaTheme="minorHAnsi" w:hAnsi="Times New Roman"/>
          <w:sz w:val="24"/>
          <w:szCs w:val="24"/>
        </w:rPr>
        <w:t>онтиненталния поради недостатъчност на данните за размера на популациите, местообитанията и бъдещите перспективи.</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Bombina variegata</w:t>
      </w:r>
      <w:r w:rsidRPr="00081FB0">
        <w:rPr>
          <w:rFonts w:ascii="Times New Roman" w:eastAsiaTheme="minorHAnsi" w:hAnsi="Times New Roman"/>
          <w:sz w:val="24"/>
          <w:szCs w:val="24"/>
        </w:rPr>
        <w:t xml:space="preserve"> фигурира в стандартните формуляри за данни на 116 защитени зони за местообитанията от мрежата Натура 2000 в България.</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4. Състояние на ниво защитена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Стандартния формуляр на зоната са дадени следните оценки за </w:t>
      </w:r>
      <w:r w:rsidRPr="00081FB0">
        <w:rPr>
          <w:rFonts w:ascii="Times New Roman" w:eastAsiaTheme="minorHAnsi" w:hAnsi="Times New Roman"/>
          <w:i/>
          <w:sz w:val="24"/>
          <w:szCs w:val="24"/>
        </w:rPr>
        <w:t>Bombina variegata</w:t>
      </w:r>
      <w:r w:rsidRPr="00081FB0">
        <w:rPr>
          <w:rFonts w:ascii="Times New Roman" w:eastAsiaTheme="minorHAnsi" w:hAnsi="Times New Roman"/>
          <w:sz w:val="24"/>
          <w:szCs w:val="24"/>
        </w:rPr>
        <w:t>:</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081FB0" w:rsidRPr="00404071" w:rsidTr="00081FB0">
        <w:trPr>
          <w:trHeight w:val="255"/>
          <w:jc w:val="center"/>
        </w:trPr>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Site assessment</w:t>
            </w:r>
          </w:p>
        </w:tc>
      </w:tr>
      <w:tr w:rsidR="00081FB0" w:rsidRPr="00404071" w:rsidTr="00081FB0">
        <w:trPr>
          <w:trHeight w:val="255"/>
          <w:jc w:val="center"/>
        </w:trPr>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w:t>
            </w:r>
          </w:p>
        </w:tc>
      </w:tr>
      <w:tr w:rsidR="00081FB0" w:rsidRPr="00404071" w:rsidTr="00081FB0">
        <w:trPr>
          <w:trHeight w:val="255"/>
          <w:jc w:val="center"/>
        </w:trPr>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Glo.</w:t>
            </w:r>
          </w:p>
        </w:tc>
      </w:tr>
      <w:tr w:rsidR="00081FB0" w:rsidRPr="00404071" w:rsidTr="00081FB0">
        <w:trPr>
          <w:trHeight w:val="255"/>
          <w:jc w:val="center"/>
        </w:trPr>
        <w:tc>
          <w:tcPr>
            <w:tcW w:w="643" w:type="dxa"/>
            <w:noWrap/>
          </w:tcPr>
          <w:p w:rsidR="00081FB0" w:rsidRPr="00404071" w:rsidRDefault="00081FB0" w:rsidP="00081FB0">
            <w:pPr>
              <w:rPr>
                <w:rFonts w:ascii="Times New Roman" w:eastAsiaTheme="minorHAnsi" w:hAnsi="Times New Roman"/>
                <w:sz w:val="22"/>
                <w:szCs w:val="22"/>
              </w:rPr>
            </w:pPr>
          </w:p>
        </w:tc>
        <w:tc>
          <w:tcPr>
            <w:tcW w:w="683" w:type="dxa"/>
            <w:noWrap/>
          </w:tcPr>
          <w:p w:rsidR="00081FB0" w:rsidRPr="00404071" w:rsidRDefault="00081FB0" w:rsidP="00081FB0">
            <w:pPr>
              <w:rPr>
                <w:rFonts w:ascii="Times New Roman" w:eastAsiaTheme="minorHAnsi" w:hAnsi="Times New Roman"/>
                <w:sz w:val="22"/>
                <w:szCs w:val="22"/>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B</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Предвид характера на националния ареал на вида (типичен ниско и среднопланински вид, избягващ равнините и низините) е ясно, че значението на защитена зона „Река Огоста“ за опазването на вида е несъществено или (по-вероятно) никакво.</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5. Анализ на наличната информация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научната литература няма данни за находища на </w:t>
      </w:r>
      <w:r w:rsidRPr="00081FB0">
        <w:rPr>
          <w:rFonts w:ascii="Times New Roman" w:eastAsiaTheme="minorHAnsi" w:hAnsi="Times New Roman"/>
          <w:i/>
          <w:sz w:val="24"/>
          <w:szCs w:val="24"/>
          <w:lang w:val="en-US"/>
        </w:rPr>
        <w:t>Bombina variegata</w:t>
      </w:r>
      <w:r w:rsidRPr="00081FB0">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0,11 ha (0,01% от територията на зоната) и те са категоризирани изцяло като слабо пригодни.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и липса на оптимални и пригодни местообитания. По време на теренните изследвания през 2021 г. видът не беше регистриран в зоната.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Защитена зона „Река Огоста“ се намира далеч извън основния ареал на </w:t>
      </w:r>
      <w:r w:rsidRPr="00081FB0">
        <w:rPr>
          <w:rFonts w:ascii="Times New Roman" w:eastAsiaTheme="minorHAnsi" w:hAnsi="Times New Roman"/>
          <w:i/>
          <w:sz w:val="24"/>
          <w:szCs w:val="24"/>
          <w:lang w:val="en-US"/>
        </w:rPr>
        <w:t>Bombina variegata</w:t>
      </w:r>
      <w:r w:rsidRPr="00081FB0">
        <w:rPr>
          <w:rFonts w:ascii="Times New Roman" w:eastAsiaTheme="minorHAnsi" w:hAnsi="Times New Roman"/>
          <w:sz w:val="24"/>
          <w:szCs w:val="24"/>
        </w:rPr>
        <w:t>, видът никога не е намиран в нея, а площта на потенциалните местообитания е нищожна. В този смисъл може да се твърди, че присъствието на</w:t>
      </w:r>
      <w:r w:rsidRPr="00081FB0">
        <w:rPr>
          <w:rFonts w:ascii="Times New Roman" w:eastAsiaTheme="minorHAnsi" w:hAnsi="Times New Roman"/>
          <w:i/>
          <w:sz w:val="24"/>
          <w:szCs w:val="24"/>
          <w:lang w:val="en-US"/>
        </w:rPr>
        <w:t xml:space="preserve"> Bombina variegata</w:t>
      </w:r>
      <w:r w:rsidRPr="00081FB0">
        <w:rPr>
          <w:rFonts w:ascii="Times New Roman" w:eastAsiaTheme="minorHAnsi" w:hAnsi="Times New Roman"/>
          <w:sz w:val="24"/>
          <w:szCs w:val="24"/>
        </w:rPr>
        <w:t xml:space="preserve"> в зоната е малко вероятно, но не е напълно изключено, тъй като съществуват няколко съобщения (макар и непотвърдени в последните години) за намиране на вида по самото крайбрежие на р. Дунав.</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С оглед гореизложеното е ясно, че определянето на специфични цели за </w:t>
      </w:r>
      <w:r w:rsidRPr="00081FB0">
        <w:rPr>
          <w:rFonts w:ascii="Times New Roman" w:eastAsiaTheme="minorHAnsi" w:hAnsi="Times New Roman"/>
          <w:i/>
          <w:sz w:val="24"/>
          <w:szCs w:val="24"/>
          <w:lang w:val="en-US"/>
        </w:rPr>
        <w:t>Bombina variegata</w:t>
      </w:r>
      <w:r w:rsidRPr="00081FB0">
        <w:rPr>
          <w:rFonts w:ascii="Times New Roman" w:eastAsiaTheme="minorHAnsi" w:hAnsi="Times New Roman"/>
          <w:sz w:val="24"/>
          <w:szCs w:val="24"/>
        </w:rPr>
        <w:t xml:space="preserve"> в ЗЗ „Река Огоста“ би било безсмислено.</w:t>
      </w:r>
    </w:p>
    <w:p w:rsidR="00081FB0" w:rsidRPr="00081FB0" w:rsidRDefault="00081FB0" w:rsidP="00081FB0">
      <w:pPr>
        <w:spacing w:after="0" w:line="240" w:lineRule="auto"/>
        <w:jc w:val="both"/>
        <w:rPr>
          <w:rFonts w:ascii="Times New Roman" w:eastAsiaTheme="minorHAnsi" w:hAnsi="Times New Roman"/>
          <w:b/>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7. Необходимост от актуализация на СФ на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w:t>
      </w:r>
      <w:r w:rsidRPr="00081FB0">
        <w:rPr>
          <w:rFonts w:ascii="Times New Roman" w:eastAsiaTheme="minorHAnsi" w:hAnsi="Times New Roman"/>
          <w:sz w:val="24"/>
          <w:szCs w:val="24"/>
        </w:rPr>
        <w:lastRenderedPageBreak/>
        <w:t xml:space="preserve">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081FB0">
        <w:rPr>
          <w:rFonts w:ascii="Times New Roman" w:eastAsiaTheme="minorHAnsi" w:hAnsi="Times New Roman"/>
          <w:i/>
          <w:sz w:val="24"/>
          <w:szCs w:val="24"/>
          <w:lang w:val="en-US"/>
        </w:rPr>
        <w:t>Bombina variegata</w:t>
      </w:r>
      <w:r w:rsidRPr="00081FB0">
        <w:rPr>
          <w:rFonts w:ascii="Times New Roman" w:eastAsiaTheme="minorHAnsi" w:hAnsi="Times New Roman"/>
          <w:sz w:val="24"/>
          <w:szCs w:val="24"/>
          <w:lang w:val="en-US"/>
        </w:rPr>
        <w:t xml:space="preserve"> </w:t>
      </w:r>
      <w:r w:rsidRPr="00081FB0">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потоци, а освен това има и сухоземна фаза. Що се отнася до потоци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F72B48">
        <w:rPr>
          <w:rFonts w:ascii="Times New Roman" w:eastAsiaTheme="minorHAnsi" w:hAnsi="Times New Roman"/>
          <w:sz w:val="24"/>
          <w:szCs w:val="24"/>
        </w:rPr>
        <w:t>СФ</w:t>
      </w:r>
      <w:r w:rsidRPr="00081FB0">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По отношение оценката на зоната се налага съществена промяна, тъй като според анализа на наличната информация ако изобщо съществува местна популация, тя може да се категоризира само като незначителна, т.е. оценка </w:t>
      </w:r>
      <w:r w:rsidRPr="00081FB0">
        <w:rPr>
          <w:rFonts w:ascii="Times New Roman" w:eastAsiaTheme="minorHAnsi" w:hAnsi="Times New Roman"/>
          <w:sz w:val="24"/>
          <w:szCs w:val="24"/>
          <w:lang w:val="en-US"/>
        </w:rPr>
        <w:t>D</w:t>
      </w:r>
      <w:r w:rsidRPr="00081FB0">
        <w:rPr>
          <w:rFonts w:ascii="Times New Roman" w:eastAsiaTheme="minorHAnsi" w:hAnsi="Times New Roman"/>
          <w:sz w:val="24"/>
          <w:szCs w:val="24"/>
        </w:rPr>
        <w:t>. В този случай критериите „Опазване“, „Изолация“ и „Обща оценка“ не следва да се отбелязват.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Предложените актуализации на СФ са както следва:</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081FB0" w:rsidRPr="00404071" w:rsidTr="00081FB0">
        <w:trPr>
          <w:trHeight w:val="255"/>
          <w:tblHeader/>
        </w:trPr>
        <w:tc>
          <w:tcPr>
            <w:tcW w:w="2434" w:type="dxa"/>
          </w:tcPr>
          <w:p w:rsidR="00081FB0" w:rsidRPr="00404071" w:rsidRDefault="00081FB0" w:rsidP="00081FB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Site assessment</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Glo.</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Съществуваща оценка</w:t>
            </w:r>
          </w:p>
        </w:tc>
        <w:tc>
          <w:tcPr>
            <w:tcW w:w="643" w:type="dxa"/>
            <w:noWrap/>
          </w:tcPr>
          <w:p w:rsidR="00081FB0" w:rsidRPr="00404071" w:rsidRDefault="00081FB0" w:rsidP="00081FB0">
            <w:pPr>
              <w:rPr>
                <w:rFonts w:ascii="Times New Roman" w:eastAsiaTheme="minorHAnsi" w:hAnsi="Times New Roman"/>
                <w:sz w:val="22"/>
                <w:szCs w:val="22"/>
              </w:rPr>
            </w:pPr>
          </w:p>
        </w:tc>
        <w:tc>
          <w:tcPr>
            <w:tcW w:w="683" w:type="dxa"/>
            <w:noWrap/>
          </w:tcPr>
          <w:p w:rsidR="00081FB0" w:rsidRPr="00404071" w:rsidRDefault="00081FB0" w:rsidP="00081FB0">
            <w:pPr>
              <w:rPr>
                <w:rFonts w:ascii="Times New Roman" w:eastAsiaTheme="minorHAnsi" w:hAnsi="Times New Roman"/>
                <w:sz w:val="22"/>
                <w:szCs w:val="22"/>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B</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Актуализация</w:t>
            </w:r>
          </w:p>
        </w:tc>
        <w:tc>
          <w:tcPr>
            <w:tcW w:w="643" w:type="dxa"/>
            <w:noWrap/>
          </w:tcPr>
          <w:p w:rsidR="00081FB0" w:rsidRPr="00404071" w:rsidRDefault="00081FB0" w:rsidP="00081FB0">
            <w:pPr>
              <w:rPr>
                <w:rFonts w:ascii="Times New Roman" w:eastAsiaTheme="minorHAnsi" w:hAnsi="Times New Roman"/>
                <w:sz w:val="22"/>
                <w:szCs w:val="22"/>
                <w:lang w:val="bg-BG"/>
              </w:rPr>
            </w:pPr>
          </w:p>
        </w:tc>
        <w:tc>
          <w:tcPr>
            <w:tcW w:w="683" w:type="dxa"/>
            <w:noWrap/>
          </w:tcPr>
          <w:p w:rsidR="00081FB0" w:rsidRPr="00404071" w:rsidRDefault="00081FB0" w:rsidP="00081FB0">
            <w:pPr>
              <w:rPr>
                <w:rFonts w:ascii="Times New Roman" w:eastAsiaTheme="minorHAnsi" w:hAnsi="Times New Roman"/>
                <w:sz w:val="22"/>
                <w:szCs w:val="22"/>
                <w:lang w:val="bg-BG"/>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grids1x1</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rPr>
              <w:t>D</w:t>
            </w:r>
          </w:p>
        </w:tc>
        <w:tc>
          <w:tcPr>
            <w:tcW w:w="703" w:type="dxa"/>
            <w:noWrap/>
          </w:tcPr>
          <w:p w:rsidR="00081FB0" w:rsidRPr="00404071" w:rsidRDefault="00081FB0" w:rsidP="00081FB0">
            <w:pPr>
              <w:rPr>
                <w:rFonts w:ascii="Times New Roman" w:eastAsiaTheme="minorHAnsi" w:hAnsi="Times New Roman"/>
                <w:sz w:val="22"/>
                <w:szCs w:val="22"/>
                <w:lang w:val="bg-BG"/>
              </w:rPr>
            </w:pPr>
          </w:p>
        </w:tc>
        <w:tc>
          <w:tcPr>
            <w:tcW w:w="583" w:type="dxa"/>
            <w:noWrap/>
          </w:tcPr>
          <w:p w:rsidR="00081FB0" w:rsidRPr="00404071" w:rsidRDefault="00081FB0" w:rsidP="00081FB0">
            <w:pPr>
              <w:rPr>
                <w:rFonts w:ascii="Times New Roman" w:eastAsiaTheme="minorHAnsi" w:hAnsi="Times New Roman"/>
                <w:sz w:val="22"/>
                <w:szCs w:val="22"/>
                <w:lang w:val="bg-BG"/>
              </w:rPr>
            </w:pPr>
          </w:p>
        </w:tc>
        <w:tc>
          <w:tcPr>
            <w:tcW w:w="650" w:type="dxa"/>
            <w:noWrap/>
          </w:tcPr>
          <w:p w:rsidR="00081FB0" w:rsidRPr="00404071" w:rsidRDefault="00081FB0" w:rsidP="00081FB0">
            <w:pPr>
              <w:rPr>
                <w:rFonts w:ascii="Times New Roman" w:eastAsiaTheme="minorHAnsi" w:hAnsi="Times New Roman"/>
                <w:sz w:val="22"/>
                <w:szCs w:val="22"/>
                <w:lang w:val="bg-BG"/>
              </w:rPr>
            </w:pP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8. Цитирана литература</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Бешков, В., К. Нанев. 2002. Земноводни и влечуги в България. Pensoft, София-Москва, 120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Stojanov, A., N. Tzankov, B. Naumov. 2011. Die Amphibien und Reptilien Bulgariens. Frankfurt am Main, Chimaira, 588 pp.</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contextualSpacing/>
        <w:jc w:val="both"/>
        <w:rPr>
          <w:rFonts w:ascii="Times New Roman" w:eastAsiaTheme="minorHAnsi" w:hAnsi="Times New Roman"/>
          <w:sz w:val="24"/>
          <w:szCs w:val="24"/>
          <w:lang w:eastAsia="bg-BG"/>
        </w:rPr>
      </w:pPr>
      <w:r w:rsidRPr="00081FB0">
        <w:rPr>
          <w:rFonts w:ascii="Times New Roman" w:eastAsiaTheme="minorHAnsi" w:hAnsi="Times New Roman"/>
          <w:i/>
          <w:sz w:val="24"/>
          <w:szCs w:val="24"/>
          <w:lang w:eastAsia="bg-BG"/>
        </w:rPr>
        <w:t>Автори</w:t>
      </w:r>
      <w:r w:rsidRPr="00081FB0">
        <w:rPr>
          <w:rFonts w:ascii="Times New Roman" w:eastAsiaTheme="minorHAnsi" w:hAnsi="Times New Roman"/>
          <w:sz w:val="24"/>
          <w:szCs w:val="24"/>
          <w:lang w:eastAsia="bg-BG"/>
        </w:rPr>
        <w:t>: Борислав Наумов, Георги Кръстев, Емилия Вачева, Симеон Луканов</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Default="00081FB0"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77" w:name="_Toc88918045"/>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5194 </w:t>
      </w:r>
      <w:r w:rsidR="002105B5" w:rsidRPr="00427C16">
        <w:rPr>
          <w:rFonts w:ascii="Times New Roman" w:hAnsi="Times New Roman"/>
          <w:b w:val="0"/>
          <w:i/>
          <w:color w:val="1F497D" w:themeColor="text2"/>
          <w:sz w:val="28"/>
          <w:szCs w:val="28"/>
        </w:rPr>
        <w:t>Elaphe sauromates</w:t>
      </w:r>
      <w:bookmarkEnd w:id="177"/>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b/>
          <w:sz w:val="24"/>
          <w:szCs w:val="24"/>
        </w:rPr>
        <w:t xml:space="preserve">1. Код и наименование на вида: </w:t>
      </w:r>
      <w:r w:rsidRPr="00081FB0">
        <w:rPr>
          <w:rFonts w:ascii="Times New Roman" w:eastAsiaTheme="minorHAnsi" w:hAnsi="Times New Roman"/>
          <w:sz w:val="24"/>
          <w:szCs w:val="24"/>
        </w:rPr>
        <w:t xml:space="preserve">5194 </w:t>
      </w:r>
      <w:r w:rsidRPr="00081FB0">
        <w:rPr>
          <w:rFonts w:ascii="Times New Roman" w:eastAsiaTheme="minorHAnsi" w:hAnsi="Times New Roman"/>
          <w:i/>
          <w:sz w:val="24"/>
          <w:szCs w:val="24"/>
        </w:rPr>
        <w:t>Elaphe sauromates</w:t>
      </w:r>
      <w:r w:rsidRPr="00081FB0">
        <w:rPr>
          <w:rFonts w:ascii="Times New Roman" w:eastAsiaTheme="minorHAnsi" w:hAnsi="Times New Roman"/>
          <w:sz w:val="24"/>
          <w:szCs w:val="24"/>
        </w:rPr>
        <w:t xml:space="preserve"> – пъстър смок</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2. Кратка характеристика на целевия обект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Общата дължина на тялото достига до около 175 cm (Naumov et al. 2020). При възрастните животни гръбната страна е светложълта (понякога светлооранжева) с големи, напречно разположени, тъмни петна; в задтилната област има V-образно тъмно, а от окото до задния ъгъл на устата минава тъмна ивица. Коремът е жълтеникав, понякога с тъмни петънца. Окраската на младите е подобна на тази на възрастните, но е по-контрастна и основният фон на гръбната страна обикновено e светлосив (Stojanov et al. 2011).</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Видът е разпространен в равнините и най-ниските части на планините в Южна България (източно от Пазарджик), Черноморското крайбрежие, Дунавската равнина и източните части на Предбалкана до около 300, а по изключение и до 600 m н.в. (Stojanov et al. 2011). Обитава главно открити терени със степна растителност, както и разредени широколистни гори и храсталаци, но нерядко се среща и в силно овлажнени места, като бреговете на големи реки, блата и езера (Бешков и Нанев 2002; Stojanov et al. 2011).</w:t>
      </w:r>
    </w:p>
    <w:p w:rsidR="00081FB0" w:rsidRPr="00081FB0" w:rsidRDefault="00081FB0" w:rsidP="00081FB0">
      <w:pPr>
        <w:autoSpaceDE w:val="0"/>
        <w:autoSpaceDN w:val="0"/>
        <w:adjustRightInd w:val="0"/>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Elaphe sauromates</w:t>
      </w:r>
      <w:r w:rsidRPr="00081FB0">
        <w:rPr>
          <w:rFonts w:ascii="Times New Roman" w:eastAsiaTheme="minorHAnsi" w:hAnsi="Times New Roman"/>
          <w:sz w:val="24"/>
          <w:szCs w:val="24"/>
        </w:rPr>
        <w:t xml:space="preserve"> е активeн от април до октомври. Размножаването на вида у нас не е проучено, но в източните части на ареала копулацията е през май, а през юни-юли женската снася 4-16 яйца; малките се излюпват през август или септември. Хранителният спектър на вида включва главно дребни гризачи и птици, както и птичи яйца. Активността е изцяло дневна (Stojanov et al. 2011).</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3. Състояние на биогеографско ниво и разпространение в мрежата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 xml:space="preserve">Elaphe sauromates </w:t>
      </w:r>
      <w:r w:rsidRPr="00081FB0">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създаването на големи монокултурни блокове във втората половина на XX в. (и вследствие на това – премахване на синурите, горичките, храстите във валозите и др.), намаляването на площта на широколистните гори, залесяването с иглолистни, горските пожари, застрояването на черноморското крайбрежие, прегазването по пътищата, бракониерския улов и др. (Beshkov 2015).</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w:t>
      </w:r>
      <w:r>
        <w:rPr>
          <w:rFonts w:ascii="Times New Roman" w:eastAsiaTheme="minorHAnsi" w:hAnsi="Times New Roman"/>
          <w:sz w:val="24"/>
          <w:szCs w:val="24"/>
        </w:rPr>
        <w:t xml:space="preserve"> (ПС) на вида и в Континенталния и в Ч</w:t>
      </w:r>
      <w:r w:rsidRPr="00081FB0">
        <w:rPr>
          <w:rFonts w:ascii="Times New Roman" w:eastAsiaTheme="minorHAnsi" w:hAnsi="Times New Roman"/>
          <w:sz w:val="24"/>
          <w:szCs w:val="24"/>
        </w:rPr>
        <w:t>ерноморския биогеографски регион е неблагоприятно-незадоволително (U1) поради негативната оценка на бъдещите перспективи, а общата тенденция е за влошаване на състоянието. Според докладването от 2019 г. ПС на вида също е неблагоприятно-незадоволително (U1) и в двата биогеографски региона</w:t>
      </w:r>
      <w:r>
        <w:rPr>
          <w:rFonts w:ascii="Times New Roman" w:eastAsiaTheme="minorHAnsi" w:hAnsi="Times New Roman"/>
          <w:sz w:val="24"/>
          <w:szCs w:val="24"/>
        </w:rPr>
        <w:t>,</w:t>
      </w:r>
      <w:r w:rsidRPr="00081FB0">
        <w:rPr>
          <w:rFonts w:ascii="Times New Roman" w:eastAsiaTheme="minorHAnsi" w:hAnsi="Times New Roman"/>
          <w:sz w:val="24"/>
          <w:szCs w:val="24"/>
        </w:rPr>
        <w:t xml:space="preserve"> поради негативните оценки по показателите за местообитание и бъдещи перспективи, а общата тенденция е неизвестна.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 xml:space="preserve">Elaphe sauromates </w:t>
      </w:r>
      <w:r w:rsidRPr="00081FB0">
        <w:rPr>
          <w:rFonts w:ascii="Times New Roman" w:eastAsiaTheme="minorHAnsi" w:hAnsi="Times New Roman"/>
          <w:sz w:val="24"/>
          <w:szCs w:val="24"/>
        </w:rPr>
        <w:t>фигурира в стандартните формуляри за данни на 140 защитени зони за местообитанията от мрежата Натура 2000 в България.</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4. Състояние на ниво защитена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Стандартния формуляр на зоната са дадени следните оценки за </w:t>
      </w:r>
      <w:r w:rsidRPr="00081FB0">
        <w:rPr>
          <w:rFonts w:ascii="Times New Roman" w:eastAsiaTheme="minorHAnsi" w:hAnsi="Times New Roman"/>
          <w:i/>
          <w:sz w:val="24"/>
          <w:szCs w:val="24"/>
        </w:rPr>
        <w:t>Elaphe sauromates</w:t>
      </w:r>
      <w:r w:rsidRPr="00081FB0">
        <w:rPr>
          <w:rFonts w:ascii="Times New Roman" w:eastAsiaTheme="minorHAnsi" w:hAnsi="Times New Roman"/>
          <w:sz w:val="24"/>
          <w:szCs w:val="24"/>
        </w:rPr>
        <w:t>:</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081FB0" w:rsidRPr="00404071" w:rsidTr="00081FB0">
        <w:trPr>
          <w:trHeight w:val="255"/>
          <w:jc w:val="center"/>
        </w:trPr>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lastRenderedPageBreak/>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Site assessment</w:t>
            </w:r>
          </w:p>
        </w:tc>
      </w:tr>
      <w:tr w:rsidR="00081FB0" w:rsidRPr="00404071" w:rsidTr="00081FB0">
        <w:trPr>
          <w:trHeight w:val="255"/>
          <w:jc w:val="center"/>
        </w:trPr>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w:t>
            </w:r>
          </w:p>
        </w:tc>
      </w:tr>
      <w:tr w:rsidR="00081FB0" w:rsidRPr="00404071" w:rsidTr="00081FB0">
        <w:trPr>
          <w:trHeight w:val="255"/>
          <w:jc w:val="center"/>
        </w:trPr>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Glo.</w:t>
            </w:r>
          </w:p>
        </w:tc>
      </w:tr>
      <w:tr w:rsidR="00081FB0" w:rsidRPr="00404071" w:rsidTr="00081FB0">
        <w:trPr>
          <w:trHeight w:val="255"/>
          <w:jc w:val="center"/>
        </w:trPr>
        <w:tc>
          <w:tcPr>
            <w:tcW w:w="643" w:type="dxa"/>
            <w:noWrap/>
          </w:tcPr>
          <w:p w:rsidR="00081FB0" w:rsidRPr="00404071" w:rsidRDefault="00081FB0" w:rsidP="00081FB0">
            <w:pPr>
              <w:rPr>
                <w:rFonts w:ascii="Times New Roman" w:eastAsiaTheme="minorHAnsi" w:hAnsi="Times New Roman"/>
                <w:sz w:val="22"/>
                <w:szCs w:val="22"/>
              </w:rPr>
            </w:pPr>
          </w:p>
        </w:tc>
        <w:tc>
          <w:tcPr>
            <w:tcW w:w="683" w:type="dxa"/>
            <w:noWrap/>
          </w:tcPr>
          <w:p w:rsidR="00081FB0" w:rsidRPr="00404071" w:rsidRDefault="00081FB0" w:rsidP="00081FB0">
            <w:pPr>
              <w:rPr>
                <w:rFonts w:ascii="Times New Roman" w:eastAsiaTheme="minorHAnsi" w:hAnsi="Times New Roman"/>
                <w:sz w:val="22"/>
                <w:szCs w:val="22"/>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Предвид характера на националния ареал на вида (най-плътен в югоизточната част на страната и спорадичен в Дунавската равнина) е ясно, че ЗЗ „Река Огоста“ не е от първостепенна важност за опазването му, но зоната е от значение за осигуря</w:t>
      </w:r>
      <w:r>
        <w:rPr>
          <w:rFonts w:ascii="Times New Roman" w:eastAsiaTheme="minorHAnsi" w:hAnsi="Times New Roman"/>
          <w:sz w:val="24"/>
          <w:szCs w:val="24"/>
        </w:rPr>
        <w:t>ване свързаността на мрежата в К</w:t>
      </w:r>
      <w:r w:rsidRPr="00081FB0">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5. Анализ на наличната информация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научната литература няма данни за находища на </w:t>
      </w:r>
      <w:r w:rsidRPr="00081FB0">
        <w:rPr>
          <w:rFonts w:ascii="Times New Roman" w:eastAsiaTheme="minorHAnsi" w:hAnsi="Times New Roman"/>
          <w:i/>
          <w:sz w:val="24"/>
          <w:szCs w:val="24"/>
        </w:rPr>
        <w:t>Elaphe sauromates</w:t>
      </w:r>
      <w:r w:rsidRPr="00081FB0">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1034,41 ha, от които 639,15 ha (48,64% от територията на зоната) са категоризирани като слабо пригодни,  219,39 ha (16,70%) – като пригодни и 175,88 ha (13,38%)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и поради фрагментация на местообитанията.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081FB0" w:rsidRPr="00081FB0" w:rsidRDefault="00081FB0" w:rsidP="00081FB0">
      <w:pPr>
        <w:spacing w:after="0" w:line="240" w:lineRule="auto"/>
        <w:ind w:firstLine="567"/>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081FB0" w:rsidRPr="00081FB0" w:rsidRDefault="00081FB0" w:rsidP="00081FB0">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081FB0" w:rsidRPr="00404071" w:rsidTr="00427C16">
        <w:trPr>
          <w:tblHeader/>
        </w:trPr>
        <w:tc>
          <w:tcPr>
            <w:tcW w:w="1813" w:type="dxa"/>
            <w:shd w:val="clear" w:color="auto" w:fill="DBE5F1" w:themeFill="accent1" w:themeFillTint="33"/>
          </w:tcPr>
          <w:p w:rsidR="00081FB0" w:rsidRPr="00427C16" w:rsidRDefault="00081FB0" w:rsidP="00081FB0">
            <w:pPr>
              <w:spacing w:after="160"/>
              <w:jc w:val="both"/>
              <w:rPr>
                <w:rFonts w:ascii="Times New Roman" w:eastAsiaTheme="minorHAnsi" w:hAnsi="Times New Roman"/>
                <w:b/>
              </w:rPr>
            </w:pPr>
            <w:r w:rsidRPr="00427C16">
              <w:rPr>
                <w:rFonts w:ascii="Times New Roman" w:eastAsiaTheme="minorHAnsi" w:hAnsi="Times New Roman"/>
                <w:b/>
              </w:rPr>
              <w:t>Параметър</w:t>
            </w:r>
          </w:p>
        </w:tc>
        <w:tc>
          <w:tcPr>
            <w:tcW w:w="1697"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Мерна единица</w:t>
            </w:r>
          </w:p>
        </w:tc>
        <w:tc>
          <w:tcPr>
            <w:tcW w:w="1560"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Целева стойност</w:t>
            </w:r>
          </w:p>
        </w:tc>
        <w:tc>
          <w:tcPr>
            <w:tcW w:w="2938"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Допълнителна информация</w:t>
            </w:r>
          </w:p>
        </w:tc>
        <w:tc>
          <w:tcPr>
            <w:tcW w:w="1989"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Специфична цел</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пространствен обхват</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Брой квадрати 1х1 km с доказано присъствие на вида</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относителна численост</w:t>
            </w:r>
          </w:p>
        </w:tc>
        <w:tc>
          <w:tcPr>
            <w:tcW w:w="1697" w:type="dxa"/>
          </w:tcPr>
          <w:p w:rsidR="00081FB0" w:rsidRDefault="00081FB0" w:rsidP="00081FB0">
            <w:pPr>
              <w:spacing w:after="160"/>
              <w:rPr>
                <w:rFonts w:ascii="Times New Roman" w:eastAsiaTheme="minorHAnsi" w:hAnsi="Times New Roman"/>
                <w:lang w:val="bg-BG"/>
              </w:rPr>
            </w:pPr>
            <w:r w:rsidRPr="00404071">
              <w:rPr>
                <w:rFonts w:ascii="Times New Roman" w:eastAsiaTheme="minorHAnsi" w:hAnsi="Times New Roman"/>
              </w:rPr>
              <w:t xml:space="preserve">Брой индивиди на 1000 метра (Ab), изчислен по формулата: Ab = (N/L)*1000, където N е броят на наблюдаваните индивиди, а L е </w:t>
            </w:r>
            <w:r w:rsidRPr="00404071">
              <w:rPr>
                <w:rFonts w:ascii="Times New Roman" w:eastAsiaTheme="minorHAnsi" w:hAnsi="Times New Roman"/>
              </w:rPr>
              <w:lastRenderedPageBreak/>
              <w:t>дължината на трансекта в метри</w:t>
            </w:r>
          </w:p>
          <w:p w:rsidR="004D5360" w:rsidRPr="004D5360" w:rsidRDefault="004D5360" w:rsidP="00081FB0">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 xml:space="preserve">Междинна цел: да се определи относителната численост на популацията чрез провеждане на целенасочени теренни изследвания до </w:t>
            </w:r>
            <w:r w:rsidRPr="00404071">
              <w:rPr>
                <w:rFonts w:ascii="Times New Roman" w:eastAsiaTheme="minorHAnsi" w:hAnsi="Times New Roman"/>
              </w:rPr>
              <w:lastRenderedPageBreak/>
              <w:t>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lastRenderedPageBreak/>
              <w:t>Местообитание (площ): обща площ на потенциалните местообитания</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Хектар (ha)</w:t>
            </w:r>
          </w:p>
        </w:tc>
        <w:tc>
          <w:tcPr>
            <w:tcW w:w="1560" w:type="dxa"/>
          </w:tcPr>
          <w:p w:rsidR="00081FB0" w:rsidRPr="00404071" w:rsidRDefault="00081FB0" w:rsidP="00081FB0">
            <w:pPr>
              <w:spacing w:after="160"/>
              <w:rPr>
                <w:rFonts w:ascii="Times New Roman" w:eastAsiaTheme="minorHAnsi" w:hAnsi="Times New Roman" w:cstheme="minorBidi"/>
              </w:rPr>
            </w:pPr>
            <w:r w:rsidRPr="00404071">
              <w:rPr>
                <w:rFonts w:ascii="Times New Roman" w:eastAsiaTheme="minorHAnsi" w:hAnsi="Times New Roman"/>
              </w:rPr>
              <w:t>Най-малко 1034 ha</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(1034 ha) може да се приеме като минимална референтна стойност за благоприятно състояние на вида по този параметър.</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Поддържане площта на потенциалните местообитания</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Местообитание (площ): площ на разредени гори и храсталаци, пасища, ливади и запустели земеделски земи с дървета и храсти</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Хектар (ha)</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60,79% от площта на потенциалните местообитания в зоната, т.е. 629 ha (60,79% от 1034,41). В същия доклад състоянието на вида по този показател е оценено, като благоприятно.</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 xml:space="preserve">Местообитание (структура и функции): свързаност на потенциалните </w:t>
            </w:r>
            <w:r w:rsidRPr="00427C16">
              <w:rPr>
                <w:rFonts w:ascii="Times New Roman" w:eastAsiaTheme="minorHAnsi" w:hAnsi="Times New Roman"/>
                <w:b/>
              </w:rPr>
              <w:lastRenderedPageBreak/>
              <w:t>местообитания</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Обща дължина (в метри) на участъците от линейната транспортна инфраструктур</w:t>
            </w:r>
            <w:r w:rsidRPr="00404071">
              <w:rPr>
                <w:rFonts w:ascii="Times New Roman" w:eastAsiaTheme="minorHAnsi" w:hAnsi="Times New Roman"/>
              </w:rPr>
              <w:lastRenderedPageBreak/>
              <w:t>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 xml:space="preserve">Второкласният път II-15 пресича потенциални местообитания на вида северно от с. Сараево, като дължината на пътя в тази част на зоната е около 1190 </w:t>
            </w:r>
            <w:r w:rsidRPr="00404071">
              <w:rPr>
                <w:rFonts w:ascii="Times New Roman" w:eastAsiaTheme="minorHAnsi" w:hAnsi="Times New Roman"/>
              </w:rPr>
              <w:lastRenderedPageBreak/>
              <w:t>m.</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 xml:space="preserve">Междинна цел: да се изясни влиянието на път II-15 върху вида (с оглед допускането, че </w:t>
            </w:r>
            <w:r w:rsidRPr="00404071">
              <w:rPr>
                <w:rFonts w:ascii="Times New Roman" w:eastAsiaTheme="minorHAnsi" w:hAnsi="Times New Roman"/>
              </w:rPr>
              <w:lastRenderedPageBreak/>
              <w:t>пътят ограничава възможността за придвижване на индивиди между местообитаниятаот двете му страни),</w:t>
            </w:r>
            <w:r w:rsidRPr="00404071">
              <w:rPr>
                <w:rFonts w:asciiTheme="minorHAnsi" w:eastAsiaTheme="minorHAnsi" w:hAnsiTheme="minorHAnsi" w:cstheme="minorBidi"/>
              </w:rPr>
              <w:t xml:space="preserve"> </w:t>
            </w:r>
            <w:r w:rsidRPr="00404071">
              <w:rPr>
                <w:rFonts w:ascii="Times New Roman" w:eastAsiaTheme="minorHAnsi" w:hAnsi="Times New Roman"/>
              </w:rPr>
              <w:t>чрез провеждане на целенасочени теренни изследвания до 2025 г.</w:t>
            </w:r>
          </w:p>
        </w:tc>
      </w:tr>
    </w:tbl>
    <w:p w:rsidR="00081FB0" w:rsidRPr="00081FB0" w:rsidRDefault="00081FB0" w:rsidP="00081FB0">
      <w:pPr>
        <w:spacing w:after="0" w:line="240" w:lineRule="auto"/>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7. Необходимост от актуализация на СФ на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081FB0">
        <w:rPr>
          <w:rFonts w:ascii="Times New Roman" w:eastAsiaTheme="minorHAnsi" w:hAnsi="Times New Roman"/>
          <w:i/>
          <w:sz w:val="24"/>
          <w:szCs w:val="24"/>
          <w:lang w:val="en-US"/>
        </w:rPr>
        <w:t xml:space="preserve">Elaphe sauromates </w:t>
      </w:r>
      <w:r w:rsidRPr="00081FB0">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F72B48">
        <w:rPr>
          <w:rFonts w:ascii="Times New Roman" w:eastAsiaTheme="minorHAnsi" w:hAnsi="Times New Roman"/>
          <w:sz w:val="24"/>
          <w:szCs w:val="24"/>
        </w:rPr>
        <w:t>СФ</w:t>
      </w:r>
      <w:r w:rsidRPr="00081FB0">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Предложените актуализации на СФ са както следва:</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081FB0" w:rsidRPr="00404071" w:rsidTr="00081FB0">
        <w:trPr>
          <w:trHeight w:val="255"/>
          <w:tblHeader/>
        </w:trPr>
        <w:tc>
          <w:tcPr>
            <w:tcW w:w="2434" w:type="dxa"/>
          </w:tcPr>
          <w:p w:rsidR="00081FB0" w:rsidRPr="00404071" w:rsidRDefault="00081FB0" w:rsidP="00081FB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Site assessment</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Glo.</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Съществуваща оценка</w:t>
            </w:r>
          </w:p>
        </w:tc>
        <w:tc>
          <w:tcPr>
            <w:tcW w:w="643" w:type="dxa"/>
            <w:noWrap/>
          </w:tcPr>
          <w:p w:rsidR="00081FB0" w:rsidRPr="00404071" w:rsidRDefault="00081FB0" w:rsidP="00081FB0">
            <w:pPr>
              <w:rPr>
                <w:rFonts w:ascii="Times New Roman" w:eastAsiaTheme="minorHAnsi" w:hAnsi="Times New Roman"/>
                <w:sz w:val="22"/>
                <w:szCs w:val="22"/>
              </w:rPr>
            </w:pPr>
          </w:p>
        </w:tc>
        <w:tc>
          <w:tcPr>
            <w:tcW w:w="683" w:type="dxa"/>
            <w:noWrap/>
          </w:tcPr>
          <w:p w:rsidR="00081FB0" w:rsidRPr="00404071" w:rsidRDefault="00081FB0" w:rsidP="00081FB0">
            <w:pPr>
              <w:rPr>
                <w:rFonts w:ascii="Times New Roman" w:eastAsiaTheme="minorHAnsi" w:hAnsi="Times New Roman"/>
                <w:sz w:val="22"/>
                <w:szCs w:val="22"/>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lastRenderedPageBreak/>
              <w:t>Актуализация</w:t>
            </w:r>
          </w:p>
        </w:tc>
        <w:tc>
          <w:tcPr>
            <w:tcW w:w="643" w:type="dxa"/>
            <w:noWrap/>
          </w:tcPr>
          <w:p w:rsidR="00081FB0" w:rsidRPr="00404071" w:rsidRDefault="00081FB0" w:rsidP="00081FB0">
            <w:pPr>
              <w:rPr>
                <w:rFonts w:ascii="Times New Roman" w:eastAsiaTheme="minorHAnsi" w:hAnsi="Times New Roman"/>
                <w:sz w:val="22"/>
                <w:szCs w:val="22"/>
                <w:lang w:val="bg-BG"/>
              </w:rPr>
            </w:pPr>
          </w:p>
        </w:tc>
        <w:tc>
          <w:tcPr>
            <w:tcW w:w="683" w:type="dxa"/>
            <w:noWrap/>
          </w:tcPr>
          <w:p w:rsidR="00081FB0" w:rsidRPr="00404071" w:rsidRDefault="00081FB0" w:rsidP="00081FB0">
            <w:pPr>
              <w:rPr>
                <w:rFonts w:ascii="Times New Roman" w:eastAsiaTheme="minorHAnsi" w:hAnsi="Times New Roman"/>
                <w:sz w:val="22"/>
                <w:szCs w:val="22"/>
                <w:lang w:val="bg-BG"/>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grids1x1</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rPr>
              <w:t>B</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r>
    </w:tbl>
    <w:p w:rsidR="00081FB0" w:rsidRPr="00081FB0" w:rsidRDefault="00081FB0" w:rsidP="00081FB0">
      <w:pPr>
        <w:spacing w:after="0" w:line="240" w:lineRule="auto"/>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8. Цитирана литература</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Бешков, В., К. Нанев. 2002. Земноводни и влечуги в България. Pensoft, София-Москва, 120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Beshkov, V. 2015. Blotched Snake Elaphe sauromates (Pallas, 1814). – In: Golemanski, V. et al. (Eds.): Red Data Book of the Republic of Bulgaria. Volume 2. Animals. BAS &amp; MoEW, Sofia, p. 206.</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Naumov, B., G. Popgerogiev, A. Dyugmedzhiev, V. Beshkov. 2020. On the Maximum Sizes in Snake Species (Reptilia: Serpentes) from Bulgaria. – Ecologia Balkanica, 12(2): 13-20.</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Stojanov, A., N. Tzankov, B. Naumov. 2011. Die Amphibien und Reptilien Bulgariens. Frankfurt am Main, Chimaira, 588 pp.</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contextualSpacing/>
        <w:jc w:val="both"/>
        <w:rPr>
          <w:rFonts w:ascii="Times New Roman" w:eastAsiaTheme="minorHAnsi" w:hAnsi="Times New Roman"/>
          <w:sz w:val="24"/>
          <w:szCs w:val="24"/>
          <w:lang w:val="en-US" w:eastAsia="bg-BG"/>
        </w:rPr>
      </w:pPr>
      <w:r w:rsidRPr="00081FB0">
        <w:rPr>
          <w:rFonts w:ascii="Times New Roman" w:eastAsiaTheme="minorHAnsi" w:hAnsi="Times New Roman"/>
          <w:i/>
          <w:sz w:val="24"/>
          <w:szCs w:val="24"/>
          <w:lang w:eastAsia="bg-BG"/>
        </w:rPr>
        <w:t>Автори</w:t>
      </w:r>
      <w:r w:rsidRPr="00081FB0">
        <w:rPr>
          <w:rFonts w:ascii="Times New Roman" w:eastAsiaTheme="minorHAnsi" w:hAnsi="Times New Roman"/>
          <w:sz w:val="24"/>
          <w:szCs w:val="24"/>
          <w:lang w:eastAsia="bg-BG"/>
        </w:rPr>
        <w:t>: Борислав Наумов, Георги Кръстев, Емилия Вачева, Симеон Луканов</w:t>
      </w:r>
    </w:p>
    <w:p w:rsidR="00081FB0" w:rsidRDefault="00081FB0"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78" w:name="_Toc88918046"/>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1220 </w:t>
      </w:r>
      <w:r w:rsidR="002105B5" w:rsidRPr="00427C16">
        <w:rPr>
          <w:rFonts w:ascii="Times New Roman" w:hAnsi="Times New Roman"/>
          <w:b w:val="0"/>
          <w:i/>
          <w:color w:val="1F497D" w:themeColor="text2"/>
          <w:sz w:val="28"/>
          <w:szCs w:val="28"/>
        </w:rPr>
        <w:t>Emys orbicularis</w:t>
      </w:r>
      <w:bookmarkEnd w:id="178"/>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b/>
          <w:sz w:val="24"/>
          <w:szCs w:val="24"/>
        </w:rPr>
        <w:t xml:space="preserve">1. Код и наименование на вида: </w:t>
      </w:r>
      <w:r w:rsidRPr="00081FB0">
        <w:rPr>
          <w:rFonts w:ascii="Times New Roman" w:eastAsiaTheme="minorHAnsi" w:hAnsi="Times New Roman"/>
          <w:sz w:val="24"/>
          <w:szCs w:val="24"/>
        </w:rPr>
        <w:t xml:space="preserve">1220 </w:t>
      </w:r>
      <w:r w:rsidRPr="00081FB0">
        <w:rPr>
          <w:rFonts w:ascii="Times New Roman" w:eastAsiaTheme="minorHAnsi" w:hAnsi="Times New Roman"/>
          <w:i/>
          <w:sz w:val="24"/>
          <w:szCs w:val="24"/>
        </w:rPr>
        <w:t>Emys orbicularis</w:t>
      </w:r>
      <w:r w:rsidRPr="00081FB0">
        <w:rPr>
          <w:rFonts w:ascii="Times New Roman" w:eastAsiaTheme="minorHAnsi" w:hAnsi="Times New Roman"/>
          <w:sz w:val="24"/>
          <w:szCs w:val="24"/>
        </w:rPr>
        <w:t xml:space="preserve"> – обикновена блатна костенурка</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2. Кратка характеристика на целевия обект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sidR="00404071">
        <w:rPr>
          <w:rFonts w:ascii="Times New Roman" w:eastAsiaTheme="minorHAnsi" w:hAnsi="Times New Roman"/>
          <w:sz w:val="24"/>
          <w:szCs w:val="24"/>
        </w:rPr>
        <w:t xml:space="preserve"> </w:t>
      </w:r>
      <w:r w:rsidRPr="00081FB0">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водем (Бешков и Нанев 2002; Jablonski &amp; Jablonska 1998).</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Emys orbicularis</w:t>
      </w:r>
      <w:r w:rsidRPr="00081FB0">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w:t>
      </w:r>
      <w:r w:rsidRPr="00081FB0">
        <w:rPr>
          <w:rFonts w:ascii="Times New Roman" w:eastAsiaTheme="minorHAnsi" w:hAnsi="Times New Roman"/>
          <w:sz w:val="24"/>
          <w:szCs w:val="24"/>
        </w:rPr>
        <w:lastRenderedPageBreak/>
        <w:t>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3. Състояние на биогеографско ниво и разпространение в мрежата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 xml:space="preserve">Emys orbicularis </w:t>
      </w:r>
      <w:r w:rsidRPr="00081FB0">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4. Състояние на ниво защитена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Стандартния формуляр на зоната са дадени следните оценки за </w:t>
      </w:r>
      <w:r w:rsidRPr="00081FB0">
        <w:rPr>
          <w:rFonts w:ascii="Times New Roman" w:eastAsiaTheme="minorHAnsi" w:hAnsi="Times New Roman"/>
          <w:i/>
          <w:sz w:val="24"/>
          <w:szCs w:val="24"/>
        </w:rPr>
        <w:t>Emys orbicularis</w:t>
      </w:r>
      <w:r w:rsidRPr="00081FB0">
        <w:rPr>
          <w:rFonts w:ascii="Times New Roman" w:eastAsiaTheme="minorHAnsi" w:hAnsi="Times New Roman"/>
          <w:sz w:val="24"/>
          <w:szCs w:val="24"/>
        </w:rPr>
        <w:t>:</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081FB0" w:rsidRPr="00404071" w:rsidTr="00081FB0">
        <w:trPr>
          <w:trHeight w:val="255"/>
          <w:jc w:val="center"/>
        </w:trPr>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Site assessment</w:t>
            </w:r>
          </w:p>
        </w:tc>
      </w:tr>
      <w:tr w:rsidR="00081FB0" w:rsidRPr="00404071" w:rsidTr="00081FB0">
        <w:trPr>
          <w:trHeight w:val="255"/>
          <w:jc w:val="center"/>
        </w:trPr>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w:t>
            </w:r>
          </w:p>
        </w:tc>
      </w:tr>
      <w:tr w:rsidR="00081FB0" w:rsidRPr="00404071" w:rsidTr="00081FB0">
        <w:trPr>
          <w:trHeight w:val="255"/>
          <w:jc w:val="center"/>
        </w:trPr>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Glo.</w:t>
            </w:r>
          </w:p>
        </w:tc>
      </w:tr>
      <w:tr w:rsidR="00081FB0" w:rsidRPr="00404071" w:rsidTr="00081FB0">
        <w:trPr>
          <w:trHeight w:val="255"/>
          <w:jc w:val="center"/>
        </w:trPr>
        <w:tc>
          <w:tcPr>
            <w:tcW w:w="64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6</w:t>
            </w:r>
          </w:p>
        </w:tc>
        <w:tc>
          <w:tcPr>
            <w:tcW w:w="6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6</w:t>
            </w: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R</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M</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„Река Огоста“ не е от първостепенна важност за опазването му, но зоната е от значение за осигуряване свързаността на мрежата в континенталния биогеографски регион и конкртетно – на защитените зони по протежение на р. Дунав.</w:t>
      </w:r>
    </w:p>
    <w:p w:rsidR="00081FB0" w:rsidRPr="00081FB0" w:rsidRDefault="00081FB0" w:rsidP="00081FB0">
      <w:pPr>
        <w:spacing w:after="0" w:line="240" w:lineRule="auto"/>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5. Анализ на наличната информация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В работата на Kornilev</w:t>
      </w:r>
      <w:r w:rsidRPr="00081FB0">
        <w:rPr>
          <w:rFonts w:ascii="Times New Roman" w:eastAsiaTheme="minorHAnsi" w:hAnsi="Times New Roman"/>
          <w:sz w:val="24"/>
          <w:szCs w:val="24"/>
          <w:lang w:val="en-US"/>
        </w:rPr>
        <w:t xml:space="preserve"> et al.</w:t>
      </w:r>
      <w:r w:rsidRPr="00081FB0">
        <w:rPr>
          <w:rFonts w:ascii="Times New Roman" w:eastAsiaTheme="minorHAnsi" w:hAnsi="Times New Roman"/>
          <w:sz w:val="24"/>
          <w:szCs w:val="24"/>
        </w:rPr>
        <w:t xml:space="preserve"> (201</w:t>
      </w:r>
      <w:r w:rsidRPr="00081FB0">
        <w:rPr>
          <w:rFonts w:ascii="Times New Roman" w:eastAsiaTheme="minorHAnsi" w:hAnsi="Times New Roman"/>
          <w:sz w:val="24"/>
          <w:szCs w:val="24"/>
          <w:lang w:val="en-US"/>
        </w:rPr>
        <w:t>7</w:t>
      </w:r>
      <w:r w:rsidRPr="00081FB0">
        <w:rPr>
          <w:rFonts w:ascii="Times New Roman" w:eastAsiaTheme="minorHAnsi" w:hAnsi="Times New Roman"/>
          <w:sz w:val="24"/>
          <w:szCs w:val="24"/>
        </w:rPr>
        <w:t>) са споменати осем квадрата (</w:t>
      </w:r>
      <w:r w:rsidRPr="00081FB0">
        <w:rPr>
          <w:rFonts w:ascii="Times New Roman" w:eastAsiaTheme="minorHAnsi" w:hAnsi="Times New Roman"/>
          <w:sz w:val="24"/>
          <w:szCs w:val="24"/>
          <w:lang w:val="en-US"/>
        </w:rPr>
        <w:t xml:space="preserve">UTM </w:t>
      </w:r>
      <w:r w:rsidRPr="00081FB0">
        <w:rPr>
          <w:rFonts w:ascii="Times New Roman" w:eastAsiaTheme="minorHAnsi" w:hAnsi="Times New Roman"/>
          <w:sz w:val="24"/>
          <w:szCs w:val="24"/>
        </w:rPr>
        <w:t>грид 1х1</w:t>
      </w:r>
      <w:r w:rsidRPr="00081FB0">
        <w:rPr>
          <w:rFonts w:ascii="Times New Roman" w:eastAsiaTheme="minorHAnsi" w:hAnsi="Times New Roman"/>
          <w:sz w:val="24"/>
          <w:szCs w:val="24"/>
          <w:lang w:val="en-US"/>
        </w:rPr>
        <w:t xml:space="preserve"> km</w:t>
      </w:r>
      <w:r w:rsidRPr="00081FB0">
        <w:rPr>
          <w:rFonts w:ascii="Times New Roman" w:eastAsiaTheme="minorHAnsi" w:hAnsi="Times New Roman"/>
          <w:sz w:val="24"/>
          <w:szCs w:val="24"/>
        </w:rPr>
        <w:t xml:space="preserve">), попадащи в територията на защитената зона, в които е установен </w:t>
      </w:r>
      <w:r w:rsidRPr="00081FB0">
        <w:rPr>
          <w:rFonts w:ascii="Times New Roman" w:eastAsiaTheme="minorHAnsi" w:hAnsi="Times New Roman"/>
          <w:i/>
          <w:sz w:val="24"/>
          <w:szCs w:val="24"/>
          <w:lang w:val="en-US"/>
        </w:rPr>
        <w:t>Emys orbicularis</w:t>
      </w:r>
      <w:r w:rsidRPr="00081FB0">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средната стойност на относителната численост на вида е 1,09 индивида на 1000 </w:t>
      </w:r>
      <w:r w:rsidRPr="00081FB0">
        <w:rPr>
          <w:rFonts w:ascii="Times New Roman" w:eastAsiaTheme="minorHAnsi" w:hAnsi="Times New Roman"/>
          <w:sz w:val="24"/>
          <w:szCs w:val="24"/>
          <w:lang w:val="en-US"/>
        </w:rPr>
        <w:t>m</w:t>
      </w:r>
      <w:r w:rsidRPr="00081FB0">
        <w:rPr>
          <w:rFonts w:ascii="Times New Roman" w:eastAsiaTheme="minorHAnsi" w:hAnsi="Times New Roman"/>
          <w:sz w:val="24"/>
          <w:szCs w:val="24"/>
        </w:rPr>
        <w:t>, а дадената обща площ на потенциалните местообитания (изчислена на база индуктивно моделиране) е 734,06 ha, от които 271,25 ha (20,64% от територията на зоната) са категоризирани като слабо пригодни,  265,60 ha (20,21%) – като пригодни и 197,21 ha (15,01%) – като оптимални. В същия доклад природозащитното състояние на вида в защитената зона е оценено като благоприятно</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По време на теренните изследвания през 2021 г. видът беше регистриран на едно място в зоната, съответно един квадрат (1х1 </w:t>
      </w:r>
      <w:r w:rsidRPr="00081FB0">
        <w:rPr>
          <w:rFonts w:ascii="Times New Roman" w:eastAsiaTheme="minorHAnsi" w:hAnsi="Times New Roman"/>
          <w:sz w:val="24"/>
          <w:szCs w:val="24"/>
          <w:lang w:val="en-US"/>
        </w:rPr>
        <w:t>km</w:t>
      </w:r>
      <w:r w:rsidRPr="00081FB0">
        <w:rPr>
          <w:rFonts w:ascii="Times New Roman" w:eastAsiaTheme="minorHAnsi" w:hAnsi="Times New Roman"/>
          <w:sz w:val="24"/>
          <w:szCs w:val="24"/>
        </w:rPr>
        <w:t>), от който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081FB0" w:rsidRPr="00081FB0" w:rsidRDefault="00081FB0" w:rsidP="00081FB0">
      <w:pPr>
        <w:spacing w:after="0" w:line="240" w:lineRule="auto"/>
        <w:ind w:firstLine="567"/>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081FB0" w:rsidRPr="00081FB0" w:rsidRDefault="00081FB0" w:rsidP="00081FB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081FB0" w:rsidRPr="00404071" w:rsidTr="00427C16">
        <w:trPr>
          <w:tblHeader/>
        </w:trPr>
        <w:tc>
          <w:tcPr>
            <w:tcW w:w="1813" w:type="dxa"/>
            <w:shd w:val="clear" w:color="auto" w:fill="DBE5F1" w:themeFill="accent1" w:themeFillTint="33"/>
          </w:tcPr>
          <w:p w:rsidR="00081FB0" w:rsidRPr="00427C16" w:rsidRDefault="00081FB0" w:rsidP="00081FB0">
            <w:pPr>
              <w:spacing w:after="160"/>
              <w:jc w:val="both"/>
              <w:rPr>
                <w:rFonts w:ascii="Times New Roman" w:eastAsiaTheme="minorHAnsi" w:hAnsi="Times New Roman"/>
                <w:b/>
              </w:rPr>
            </w:pPr>
            <w:r w:rsidRPr="00427C16">
              <w:rPr>
                <w:rFonts w:ascii="Times New Roman" w:eastAsiaTheme="minorHAnsi" w:hAnsi="Times New Roman"/>
                <w:b/>
              </w:rPr>
              <w:t>Параметър</w:t>
            </w:r>
          </w:p>
        </w:tc>
        <w:tc>
          <w:tcPr>
            <w:tcW w:w="1697"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Мерна единица</w:t>
            </w:r>
          </w:p>
        </w:tc>
        <w:tc>
          <w:tcPr>
            <w:tcW w:w="1560"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Целева стойност</w:t>
            </w:r>
          </w:p>
        </w:tc>
        <w:tc>
          <w:tcPr>
            <w:tcW w:w="2938"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Допълнителна информация</w:t>
            </w:r>
          </w:p>
        </w:tc>
        <w:tc>
          <w:tcPr>
            <w:tcW w:w="1989"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Специфична цел</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пространствен обхват</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Брой квадрати 1х1 km с доказано присъствие на вида</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cstheme="minorBidi"/>
              </w:rPr>
              <w:t xml:space="preserve">Най-малко </w:t>
            </w:r>
            <w:r w:rsidRPr="00404071">
              <w:rPr>
                <w:rFonts w:ascii="Times New Roman" w:eastAsiaTheme="minorHAnsi" w:hAnsi="Times New Roman"/>
              </w:rPr>
              <w:t>9</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(9) може да се приеме като минимална референтна стойност за благоприятно състояние на вида по този параметър.</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Поддържане пространствения обхват на популацията</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относителна численост</w:t>
            </w:r>
          </w:p>
        </w:tc>
        <w:tc>
          <w:tcPr>
            <w:tcW w:w="1697" w:type="dxa"/>
          </w:tcPr>
          <w:p w:rsidR="00081FB0" w:rsidRDefault="00081FB0" w:rsidP="00081FB0">
            <w:pPr>
              <w:spacing w:after="160"/>
              <w:rPr>
                <w:rFonts w:ascii="Times New Roman" w:eastAsiaTheme="minorHAnsi" w:hAnsi="Times New Roman"/>
                <w:lang w:val="bg-BG"/>
              </w:rPr>
            </w:pPr>
            <w:r w:rsidRPr="00404071">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4D5360" w:rsidRPr="004D5360" w:rsidRDefault="004D5360" w:rsidP="00081FB0">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081FB0" w:rsidRPr="00404071" w:rsidRDefault="00081FB0" w:rsidP="00081FB0">
            <w:pPr>
              <w:spacing w:after="160"/>
              <w:rPr>
                <w:rFonts w:ascii="Times New Roman" w:eastAsiaTheme="minorHAnsi" w:hAnsi="Times New Roman" w:cstheme="minorBidi"/>
              </w:rPr>
            </w:pPr>
            <w:r w:rsidRPr="00404071">
              <w:rPr>
                <w:rFonts w:ascii="Times New Roman" w:eastAsiaTheme="minorHAnsi" w:hAnsi="Times New Roman"/>
              </w:rPr>
              <w:t>Ab ≥ 1,09</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Единствените числени данни са тези, събрани през 2011-2012 г., а изведената от тях средна стойност за относителната численост е 1,09 индивида на 1000 m, и тази стойност е интерпретирана като показателна за благоприятно състояние в специфичния доклад от 2013 г. (виж ИСЗЗЕМ Натура 2000).</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По време на изследванията през 2021 г. не е правено отчитане на брой индивиди на единица маршрут, но по експертна преценка стойността 1,09 може да се приеме като минимална референтна стойност за благоприятно състояние на вида по този параметър.</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Поддържане числеността на популацията</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Местообитание (площ): обща площ на потенциалните местообитания</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Хектар (ha)</w:t>
            </w:r>
          </w:p>
        </w:tc>
        <w:tc>
          <w:tcPr>
            <w:tcW w:w="1560" w:type="dxa"/>
          </w:tcPr>
          <w:p w:rsidR="00081FB0" w:rsidRPr="00404071" w:rsidRDefault="00081FB0" w:rsidP="00081FB0">
            <w:pPr>
              <w:spacing w:after="160"/>
              <w:rPr>
                <w:rFonts w:ascii="Times New Roman" w:eastAsiaTheme="minorHAnsi" w:hAnsi="Times New Roman" w:cstheme="minorBidi"/>
              </w:rPr>
            </w:pPr>
            <w:r w:rsidRPr="00404071">
              <w:rPr>
                <w:rFonts w:ascii="Times New Roman" w:eastAsiaTheme="minorHAnsi" w:hAnsi="Times New Roman"/>
              </w:rPr>
              <w:t>Най-малко 734 ha</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(734 ha) може да се приеме като минимална </w:t>
            </w:r>
            <w:r w:rsidRPr="00404071">
              <w:rPr>
                <w:rFonts w:ascii="Times New Roman" w:eastAsiaTheme="minorHAnsi" w:hAnsi="Times New Roman"/>
              </w:rPr>
              <w:lastRenderedPageBreak/>
              <w:t>референтна стойност за благоприятно състояние на вида по този параметър.</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Поддържане площта на потенциалните местообитания</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lastRenderedPageBreak/>
              <w:t>Местообитание (площ): площ на</w:t>
            </w:r>
            <w:r w:rsidRPr="00427C16">
              <w:rPr>
                <w:rFonts w:asciiTheme="minorHAnsi" w:eastAsiaTheme="minorHAnsi" w:hAnsiTheme="minorHAnsi" w:cstheme="minorBidi"/>
                <w:b/>
              </w:rPr>
              <w:t xml:space="preserve"> </w:t>
            </w:r>
            <w:r w:rsidRPr="00427C16">
              <w:rPr>
                <w:rFonts w:ascii="Times New Roman" w:eastAsiaTheme="minorHAnsi" w:hAnsi="Times New Roman"/>
                <w:b/>
              </w:rPr>
              <w:t>подходящите за обитаване стоящи водоеми</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Хектар (ha)</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0,48% от площта на потенциалните местообитания в зоната, т.е. 4 ha (0,48% от 734,06). В същия доклад състоянието на вида по този показател е оценено, като благоприятно.</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определи площта подходящите за обитаване стоящи водоеми, чрез диснационни методи и верификация на терен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Второкласният път II-15 пресича потенциални местообитания на вида северно от с. Сараево, като дължината на пътя в тази част на зоната е около 1190 m.</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изясни влиянието на път II-15 върху вида (с оглед допускането, че пътят ограничава възможността за придвижване на индивиди между местообитаниятаот двете му страни),</w:t>
            </w:r>
            <w:r w:rsidRPr="00404071">
              <w:rPr>
                <w:rFonts w:asciiTheme="minorHAnsi" w:eastAsiaTheme="minorHAnsi" w:hAnsiTheme="minorHAnsi" w:cstheme="minorBidi"/>
              </w:rPr>
              <w:t xml:space="preserve"> </w:t>
            </w:r>
            <w:r w:rsidRPr="00404071">
              <w:rPr>
                <w:rFonts w:ascii="Times New Roman" w:eastAsiaTheme="minorHAnsi" w:hAnsi="Times New Roman"/>
              </w:rPr>
              <w:t>чрез провеждане на целенасочени теренни изследвания до 2025 г.</w:t>
            </w:r>
          </w:p>
        </w:tc>
      </w:tr>
    </w:tbl>
    <w:p w:rsidR="00081FB0" w:rsidRPr="00081FB0" w:rsidRDefault="00081FB0" w:rsidP="00081FB0">
      <w:pPr>
        <w:spacing w:after="0" w:line="240" w:lineRule="auto"/>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7. Необходимост от актуализация на СФ на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w:t>
      </w:r>
      <w:r w:rsidRPr="00081FB0">
        <w:rPr>
          <w:rFonts w:ascii="Times New Roman" w:eastAsiaTheme="minorHAnsi" w:hAnsi="Times New Roman"/>
          <w:sz w:val="24"/>
          <w:szCs w:val="24"/>
        </w:rPr>
        <w:lastRenderedPageBreak/>
        <w:t xml:space="preserve">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081FB0">
        <w:rPr>
          <w:rFonts w:ascii="Times New Roman" w:eastAsiaTheme="minorHAnsi" w:hAnsi="Times New Roman"/>
          <w:i/>
          <w:sz w:val="24"/>
          <w:szCs w:val="24"/>
          <w:lang w:val="en-US"/>
        </w:rPr>
        <w:t xml:space="preserve">Emys orbicularis </w:t>
      </w:r>
      <w:r w:rsidRPr="00081FB0">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др. (вкл. самата р. Дунав), а а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F72B48">
        <w:rPr>
          <w:rFonts w:ascii="Times New Roman" w:eastAsiaTheme="minorHAnsi" w:hAnsi="Times New Roman"/>
          <w:sz w:val="24"/>
          <w:szCs w:val="24"/>
        </w:rPr>
        <w:t>СФ</w:t>
      </w:r>
      <w:r w:rsidRPr="00081FB0">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Предложените актуализации на СФ са както следва:</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081FB0" w:rsidRPr="00404071" w:rsidTr="00081FB0">
        <w:trPr>
          <w:trHeight w:val="255"/>
          <w:tblHeader/>
        </w:trPr>
        <w:tc>
          <w:tcPr>
            <w:tcW w:w="2434" w:type="dxa"/>
          </w:tcPr>
          <w:p w:rsidR="00081FB0" w:rsidRPr="00404071" w:rsidRDefault="00081FB0" w:rsidP="00081FB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Site assessment</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Glo.</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Съществуваща оценка</w:t>
            </w:r>
          </w:p>
        </w:tc>
        <w:tc>
          <w:tcPr>
            <w:tcW w:w="64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6</w:t>
            </w:r>
          </w:p>
        </w:tc>
        <w:tc>
          <w:tcPr>
            <w:tcW w:w="6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6</w:t>
            </w: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R</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M</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Актуализация</w:t>
            </w:r>
          </w:p>
        </w:tc>
        <w:tc>
          <w:tcPr>
            <w:tcW w:w="643" w:type="dxa"/>
            <w:noWrap/>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9</w:t>
            </w:r>
          </w:p>
        </w:tc>
        <w:tc>
          <w:tcPr>
            <w:tcW w:w="683" w:type="dxa"/>
            <w:noWrap/>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9</w:t>
            </w: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grids1x1</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R</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M</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8. Цитирана литература</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Бешков, В., К. Нанев. 2002. Земноводни и влечуги в България. Pensoft, София-Москва, 120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Stojanov, A., N. Tzankov, B. Naumov. 2011. Die Amphibien und Reptilien Bulgariens. Frankfurt am Main, Chimaira, 588 pp.</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contextualSpacing/>
        <w:jc w:val="both"/>
        <w:rPr>
          <w:rFonts w:ascii="Times New Roman" w:eastAsiaTheme="minorHAnsi" w:hAnsi="Times New Roman"/>
          <w:sz w:val="24"/>
          <w:szCs w:val="24"/>
          <w:lang w:eastAsia="bg-BG"/>
        </w:rPr>
      </w:pPr>
      <w:r w:rsidRPr="00081FB0">
        <w:rPr>
          <w:rFonts w:ascii="Times New Roman" w:eastAsiaTheme="minorHAnsi" w:hAnsi="Times New Roman"/>
          <w:i/>
          <w:sz w:val="24"/>
          <w:szCs w:val="24"/>
          <w:lang w:eastAsia="bg-BG"/>
        </w:rPr>
        <w:t>Автори</w:t>
      </w:r>
      <w:r w:rsidRPr="00081FB0">
        <w:rPr>
          <w:rFonts w:ascii="Times New Roman" w:eastAsiaTheme="minorHAnsi" w:hAnsi="Times New Roman"/>
          <w:sz w:val="24"/>
          <w:szCs w:val="24"/>
          <w:lang w:eastAsia="bg-BG"/>
        </w:rPr>
        <w:t>: Борислав Наумов, Георги Кръстев, Емилия Вачева, Симеон Луканов</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Default="00081FB0" w:rsidP="002105B5">
      <w:pPr>
        <w:rPr>
          <w:rFonts w:ascii="Times New Roman" w:hAnsi="Times New Roman"/>
          <w:color w:val="1F497D" w:themeColor="text2"/>
          <w:sz w:val="28"/>
          <w:szCs w:val="28"/>
        </w:rPr>
      </w:pPr>
    </w:p>
    <w:p w:rsidR="002105B5" w:rsidRPr="00427C16" w:rsidRDefault="005B7B80" w:rsidP="006C4542">
      <w:pPr>
        <w:pStyle w:val="Heading2"/>
        <w:numPr>
          <w:ilvl w:val="0"/>
          <w:numId w:val="0"/>
        </w:numPr>
        <w:ind w:left="1134"/>
        <w:rPr>
          <w:rFonts w:ascii="Times New Roman" w:hAnsi="Times New Roman"/>
          <w:b w:val="0"/>
          <w:i/>
          <w:color w:val="1F497D" w:themeColor="text2"/>
          <w:sz w:val="28"/>
          <w:szCs w:val="28"/>
        </w:rPr>
      </w:pPr>
      <w:bookmarkStart w:id="179" w:name="_Toc88918047"/>
      <w:r w:rsidRPr="00427C16">
        <w:rPr>
          <w:rFonts w:ascii="Times New Roman" w:hAnsi="Times New Roman"/>
          <w:b w:val="0"/>
          <w:color w:val="1F497D" w:themeColor="text2"/>
          <w:sz w:val="28"/>
          <w:szCs w:val="28"/>
        </w:rPr>
        <w:lastRenderedPageBreak/>
        <w:t xml:space="preserve">Природозащитни цели за </w:t>
      </w:r>
      <w:r w:rsidR="002105B5" w:rsidRPr="00427C16">
        <w:rPr>
          <w:rFonts w:ascii="Times New Roman" w:hAnsi="Times New Roman"/>
          <w:b w:val="0"/>
          <w:color w:val="1F497D" w:themeColor="text2"/>
          <w:sz w:val="28"/>
          <w:szCs w:val="28"/>
        </w:rPr>
        <w:t xml:space="preserve">1217 </w:t>
      </w:r>
      <w:r w:rsidR="002105B5" w:rsidRPr="00427C16">
        <w:rPr>
          <w:rFonts w:ascii="Times New Roman" w:hAnsi="Times New Roman"/>
          <w:b w:val="0"/>
          <w:i/>
          <w:color w:val="1F497D" w:themeColor="text2"/>
          <w:sz w:val="28"/>
          <w:szCs w:val="28"/>
        </w:rPr>
        <w:t>Testudo hermanni</w:t>
      </w:r>
      <w:bookmarkEnd w:id="179"/>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b/>
          <w:sz w:val="24"/>
          <w:szCs w:val="24"/>
        </w:rPr>
        <w:t xml:space="preserve">1. Код и наименование на вида: </w:t>
      </w:r>
      <w:r w:rsidRPr="00081FB0">
        <w:rPr>
          <w:rFonts w:ascii="Times New Roman" w:eastAsiaTheme="minorHAnsi" w:hAnsi="Times New Roman"/>
          <w:sz w:val="24"/>
          <w:szCs w:val="24"/>
        </w:rPr>
        <w:t xml:space="preserve">1217 </w:t>
      </w:r>
      <w:r w:rsidRPr="00081FB0">
        <w:rPr>
          <w:rFonts w:ascii="Times New Roman" w:eastAsiaTheme="minorHAnsi" w:hAnsi="Times New Roman"/>
          <w:i/>
          <w:sz w:val="24"/>
          <w:szCs w:val="24"/>
        </w:rPr>
        <w:t>Testudo hermanni</w:t>
      </w:r>
      <w:r w:rsidRPr="00081FB0">
        <w:rPr>
          <w:rFonts w:ascii="Times New Roman" w:eastAsiaTheme="minorHAnsi" w:hAnsi="Times New Roman"/>
          <w:sz w:val="24"/>
          <w:szCs w:val="24"/>
        </w:rPr>
        <w:t xml:space="preserve"> – шипоопашата костенурка</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2. Кратка характеристика на целевия обект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Дължината на корубата много рядко надвишава 30 cm (повечето екземпляри, намирани в последните години, са значително по-дребни), но по изключние достига и до 35,7 cm (Beshkov 1997). Шарката и оцветяването варират (има както доста тъмно оцветени, така и индивиди без почти никакво тъмно напетняване), но основният цвят на корубата обикновено е жълтеникав, като тъмните петна по страничните щитчета на карапакса са триъгълни, а тези по централните – надлъжни; пластронът няма подвижни части, а основният му цвят е идентичен с този на карапакса. Опашката завършва с рогов шип (Цанков и др. 2014).</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Видът е широко разпространен в България от морското равнище до около 600 m н.в. (на много места и по-високо, като в Югозападна България достига и до 1450 m н.в.), с изключение на високите полета на Западна България и най-североизточните райони на страната, където са намирани само единични екземпляри; в големи части от Тракийската низина и Дунавската равнина видът е изчезнал поради интензификацията на селското стопанство (Бешков и Нанев 2002; Stojanov et al. 2011). Обитава открити поляни, покрайнини на гори, каменисти ждрела с храстова растителност, разредени широколистни гори, дерета и др., като нерядко навлиза и в различен тип културни площи: лозя, ниви, градини и др. (Цанков и др. 2014).</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Testudo hermanni</w:t>
      </w:r>
      <w:r w:rsidRPr="00081FB0">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но може да бъде и по-разтеглен, като есенните копулации също не са изключение (Stojanov et al. 2011; Цанков и др. 2014). Яйцеснасянето е главно през юни и юли, като женската снася на два или три пъти обикновено по 2-5 продълговати яйца, които заравя на сухи, припечни места (Бешков и Нанев 2002). Хранителният спектър на вида се състои главно от тревисти растения и плодове, но нерядко включва и безгръбначни животни (мекотели, червеи и др.), а в отделни случаи също екскременти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на сухи склонове, почти винаги с южно изложение (Бешков и Нанев 2002; Stojanov et al. 2011; Цанков и др. 2014).</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3. Състояние на биогеографско ниво и разпространение в мрежата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 xml:space="preserve">Testudo hermanni </w:t>
      </w:r>
      <w:r w:rsidRPr="00081FB0">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населението и за „лечение“ (въпреки доказаната безполезност от това), големите инфраструктури строежи (магистрали, газопроводи и др.), застрояването на Черноморското крайбрежие, горските пожари, заменянето на широколистните гори с иглолистни и др. (Beshkov 2015).</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w:t>
      </w:r>
      <w:r w:rsidR="005E3EA5">
        <w:rPr>
          <w:rFonts w:ascii="Times New Roman" w:eastAsiaTheme="minorHAnsi" w:hAnsi="Times New Roman"/>
          <w:sz w:val="24"/>
          <w:szCs w:val="24"/>
        </w:rPr>
        <w:t>приятно-незадоволително (U1) в К</w:t>
      </w:r>
      <w:r w:rsidRPr="00081FB0">
        <w:rPr>
          <w:rFonts w:ascii="Times New Roman" w:eastAsiaTheme="minorHAnsi" w:hAnsi="Times New Roman"/>
          <w:sz w:val="24"/>
          <w:szCs w:val="24"/>
        </w:rPr>
        <w:t>онтиненталния биогеографски реги</w:t>
      </w:r>
      <w:r w:rsidR="005E3EA5">
        <w:rPr>
          <w:rFonts w:ascii="Times New Roman" w:eastAsiaTheme="minorHAnsi" w:hAnsi="Times New Roman"/>
          <w:sz w:val="24"/>
          <w:szCs w:val="24"/>
        </w:rPr>
        <w:t>он, неблагоприятно лошо (U2) в Ч</w:t>
      </w:r>
      <w:r w:rsidRPr="00081FB0">
        <w:rPr>
          <w:rFonts w:ascii="Times New Roman" w:eastAsiaTheme="minorHAnsi" w:hAnsi="Times New Roman"/>
          <w:sz w:val="24"/>
          <w:szCs w:val="24"/>
        </w:rPr>
        <w:t xml:space="preserve">ерноморския (негативни оценки по показателя за бъдещи перспективи и в двата </w:t>
      </w:r>
      <w:r w:rsidR="005E3EA5">
        <w:rPr>
          <w:rFonts w:ascii="Times New Roman" w:eastAsiaTheme="minorHAnsi" w:hAnsi="Times New Roman"/>
          <w:sz w:val="24"/>
          <w:szCs w:val="24"/>
        </w:rPr>
        <w:t>случая), и блатоприятно (FV) в А</w:t>
      </w:r>
      <w:r w:rsidRPr="00081FB0">
        <w:rPr>
          <w:rFonts w:ascii="Times New Roman" w:eastAsiaTheme="minorHAnsi" w:hAnsi="Times New Roman"/>
          <w:sz w:val="24"/>
          <w:szCs w:val="24"/>
        </w:rPr>
        <w:t xml:space="preserve">лпийския. Според докладването през 2019 г. ПС на вида е неблагоприятно-незадоволително (U1) и в трите биогеографски региона (негативни </w:t>
      </w:r>
      <w:r w:rsidRPr="00081FB0">
        <w:rPr>
          <w:rFonts w:ascii="Times New Roman" w:eastAsiaTheme="minorHAnsi" w:hAnsi="Times New Roman"/>
          <w:sz w:val="24"/>
          <w:szCs w:val="24"/>
        </w:rPr>
        <w:lastRenderedPageBreak/>
        <w:t>оценки по показателите за популация, местообитание и бъдещи перспективи в континенталния регион, по показателя за популация в черноморския и по показателите за ареал и бъдещи перспективи в алпийския).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 xml:space="preserve">Testudo hermanni </w:t>
      </w:r>
      <w:r w:rsidRPr="00081FB0">
        <w:rPr>
          <w:rFonts w:ascii="Times New Roman" w:eastAsiaTheme="minorHAnsi" w:hAnsi="Times New Roman"/>
          <w:sz w:val="24"/>
          <w:szCs w:val="24"/>
        </w:rPr>
        <w:t xml:space="preserve">фигурира в стандартните формуляри за данни на </w:t>
      </w:r>
      <w:r w:rsidRPr="00081FB0">
        <w:rPr>
          <w:rFonts w:ascii="Times New Roman" w:eastAsiaTheme="minorHAnsi" w:hAnsi="Times New Roman"/>
          <w:sz w:val="24"/>
          <w:szCs w:val="24"/>
          <w:lang w:val="en-US"/>
        </w:rPr>
        <w:t>180</w:t>
      </w:r>
      <w:r w:rsidRPr="00081FB0">
        <w:rPr>
          <w:rFonts w:ascii="Times New Roman" w:eastAsiaTheme="minorHAnsi" w:hAnsi="Times New Roman"/>
          <w:sz w:val="24"/>
          <w:szCs w:val="24"/>
        </w:rPr>
        <w:t xml:space="preserve"> защитени зони за местообитанията от мрежата Натура 2000 в България.</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4. Състояние на ниво защитена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Стандартния формуляр на зоната са дадени следните оценки за </w:t>
      </w:r>
      <w:r w:rsidRPr="00081FB0">
        <w:rPr>
          <w:rFonts w:ascii="Times New Roman" w:eastAsiaTheme="minorHAnsi" w:hAnsi="Times New Roman"/>
          <w:i/>
          <w:sz w:val="24"/>
          <w:szCs w:val="24"/>
        </w:rPr>
        <w:t>Testudo hermanni</w:t>
      </w:r>
      <w:r w:rsidRPr="00081FB0">
        <w:rPr>
          <w:rFonts w:ascii="Times New Roman" w:eastAsiaTheme="minorHAnsi" w:hAnsi="Times New Roman"/>
          <w:sz w:val="24"/>
          <w:szCs w:val="24"/>
        </w:rPr>
        <w:t>:</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081FB0" w:rsidRPr="00404071" w:rsidTr="00081FB0">
        <w:trPr>
          <w:trHeight w:val="255"/>
          <w:jc w:val="center"/>
        </w:trPr>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Site assessment</w:t>
            </w:r>
          </w:p>
        </w:tc>
      </w:tr>
      <w:tr w:rsidR="00081FB0" w:rsidRPr="00404071" w:rsidTr="00081FB0">
        <w:trPr>
          <w:trHeight w:val="255"/>
          <w:jc w:val="center"/>
        </w:trPr>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w:t>
            </w:r>
          </w:p>
        </w:tc>
      </w:tr>
      <w:tr w:rsidR="00081FB0" w:rsidRPr="00404071" w:rsidTr="00081FB0">
        <w:trPr>
          <w:trHeight w:val="255"/>
          <w:jc w:val="center"/>
        </w:trPr>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Glo.</w:t>
            </w:r>
          </w:p>
        </w:tc>
      </w:tr>
      <w:tr w:rsidR="00081FB0" w:rsidRPr="00404071" w:rsidTr="00081FB0">
        <w:trPr>
          <w:trHeight w:val="255"/>
          <w:jc w:val="center"/>
        </w:trPr>
        <w:tc>
          <w:tcPr>
            <w:tcW w:w="643" w:type="dxa"/>
            <w:noWrap/>
          </w:tcPr>
          <w:p w:rsidR="00081FB0" w:rsidRPr="00404071" w:rsidRDefault="00081FB0" w:rsidP="00081FB0">
            <w:pPr>
              <w:rPr>
                <w:rFonts w:ascii="Times New Roman" w:eastAsiaTheme="minorHAnsi" w:hAnsi="Times New Roman"/>
                <w:sz w:val="22"/>
                <w:szCs w:val="22"/>
              </w:rPr>
            </w:pPr>
          </w:p>
        </w:tc>
        <w:tc>
          <w:tcPr>
            <w:tcW w:w="683" w:type="dxa"/>
            <w:noWrap/>
          </w:tcPr>
          <w:p w:rsidR="00081FB0" w:rsidRPr="00404071" w:rsidRDefault="00081FB0" w:rsidP="00081FB0">
            <w:pPr>
              <w:rPr>
                <w:rFonts w:ascii="Times New Roman" w:eastAsiaTheme="minorHAnsi" w:hAnsi="Times New Roman"/>
                <w:sz w:val="22"/>
                <w:szCs w:val="22"/>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„Река Огоста“ не е от първостепенна важност за опазването му, но зоната е от значение за осигуря</w:t>
      </w:r>
      <w:r w:rsidR="005E3EA5">
        <w:rPr>
          <w:rFonts w:ascii="Times New Roman" w:eastAsiaTheme="minorHAnsi" w:hAnsi="Times New Roman"/>
          <w:sz w:val="24"/>
          <w:szCs w:val="24"/>
        </w:rPr>
        <w:t>ване свързаността на мрежата в К</w:t>
      </w:r>
      <w:r w:rsidRPr="00081FB0">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5. Анализ на наличната информация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научната литература няма данни за находища на </w:t>
      </w:r>
      <w:r w:rsidRPr="00081FB0">
        <w:rPr>
          <w:rFonts w:ascii="Times New Roman" w:eastAsiaTheme="minorHAnsi" w:hAnsi="Times New Roman"/>
          <w:i/>
          <w:sz w:val="24"/>
          <w:szCs w:val="24"/>
        </w:rPr>
        <w:t>Testudo hermanni</w:t>
      </w:r>
      <w:r w:rsidRPr="00081FB0">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159,27 ha (12,12% от територията на зоната) и те са категоризирани изцяло като слабо пригодни.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липса на оптимални и пригодни местообитания, фрагментация и наличие на заплахи (пожари).</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081FB0" w:rsidRPr="00081FB0" w:rsidRDefault="00081FB0" w:rsidP="00081FB0">
      <w:pPr>
        <w:spacing w:after="0" w:line="240" w:lineRule="auto"/>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081FB0" w:rsidRPr="00081FB0" w:rsidRDefault="00081FB0" w:rsidP="00081FB0">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081FB0" w:rsidRPr="00404071" w:rsidTr="00427C16">
        <w:trPr>
          <w:tblHeader/>
        </w:trPr>
        <w:tc>
          <w:tcPr>
            <w:tcW w:w="1813" w:type="dxa"/>
            <w:shd w:val="clear" w:color="auto" w:fill="DBE5F1" w:themeFill="accent1" w:themeFillTint="33"/>
          </w:tcPr>
          <w:p w:rsidR="00081FB0" w:rsidRPr="00427C16" w:rsidRDefault="00081FB0" w:rsidP="00081FB0">
            <w:pPr>
              <w:spacing w:after="160"/>
              <w:jc w:val="both"/>
              <w:rPr>
                <w:rFonts w:ascii="Times New Roman" w:eastAsiaTheme="minorHAnsi" w:hAnsi="Times New Roman"/>
                <w:b/>
              </w:rPr>
            </w:pPr>
            <w:r w:rsidRPr="00427C16">
              <w:rPr>
                <w:rFonts w:ascii="Times New Roman" w:eastAsiaTheme="minorHAnsi" w:hAnsi="Times New Roman"/>
                <w:b/>
              </w:rPr>
              <w:t>Параметър</w:t>
            </w:r>
          </w:p>
        </w:tc>
        <w:tc>
          <w:tcPr>
            <w:tcW w:w="1697"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Мерна единица</w:t>
            </w:r>
          </w:p>
        </w:tc>
        <w:tc>
          <w:tcPr>
            <w:tcW w:w="1560"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Целева стойност</w:t>
            </w:r>
          </w:p>
        </w:tc>
        <w:tc>
          <w:tcPr>
            <w:tcW w:w="2938"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Допълнителна информация</w:t>
            </w:r>
          </w:p>
        </w:tc>
        <w:tc>
          <w:tcPr>
            <w:tcW w:w="1989"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Специфична цел</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пространствен обхват</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Брой квадрати 1х1 km с доказано присъствие на вида</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 xml:space="preserve">Междинна цел: да се определи пространственият обхват на популацията чрез провеждане на целенасочени теренни изследвания до </w:t>
            </w:r>
            <w:r w:rsidRPr="00404071">
              <w:rPr>
                <w:rFonts w:ascii="Times New Roman" w:eastAsiaTheme="minorHAnsi" w:hAnsi="Times New Roman"/>
              </w:rPr>
              <w:lastRenderedPageBreak/>
              <w:t>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lastRenderedPageBreak/>
              <w:t>Популация: относителна численост</w:t>
            </w:r>
          </w:p>
        </w:tc>
        <w:tc>
          <w:tcPr>
            <w:tcW w:w="1697" w:type="dxa"/>
          </w:tcPr>
          <w:p w:rsidR="00081FB0" w:rsidRDefault="00081FB0" w:rsidP="00081FB0">
            <w:pPr>
              <w:spacing w:after="160"/>
              <w:rPr>
                <w:rFonts w:ascii="Times New Roman" w:eastAsiaTheme="minorHAnsi" w:hAnsi="Times New Roman"/>
                <w:lang w:val="bg-BG"/>
              </w:rPr>
            </w:pPr>
            <w:r w:rsidRPr="00404071">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4D5360" w:rsidRPr="004D5360" w:rsidRDefault="004D5360" w:rsidP="00081FB0">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Местообитание (площ): обща площ на потенциалните местообитания</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Хектар (ha)</w:t>
            </w:r>
          </w:p>
        </w:tc>
        <w:tc>
          <w:tcPr>
            <w:tcW w:w="1560" w:type="dxa"/>
          </w:tcPr>
          <w:p w:rsidR="00081FB0" w:rsidRPr="00404071" w:rsidRDefault="00081FB0" w:rsidP="00081FB0">
            <w:pPr>
              <w:spacing w:after="160"/>
              <w:rPr>
                <w:rFonts w:ascii="Times New Roman" w:eastAsiaTheme="minorHAnsi" w:hAnsi="Times New Roman" w:cstheme="minorBidi"/>
              </w:rPr>
            </w:pPr>
            <w:r w:rsidRPr="00404071">
              <w:rPr>
                <w:rFonts w:ascii="Times New Roman" w:eastAsiaTheme="minorHAnsi" w:hAnsi="Times New Roman"/>
              </w:rPr>
              <w:t>Най-малко 159 ha</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(159 ha) може да се приеме като минимална референтна стойност за благоприятно състояние на вида по този параметър.</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Поддържане площта на потенциалните местообитания</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Местообитание (площ): площ на разредени гори и храсталаци, пасища, ливади и запустели земеделски земи с дървета и храсти</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Хектар (ha)</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83,66% от площта на потенциалните местообитания в зоната, т.е. 133 ha (83,66% от 159,27). В същия доклад състоянието на вида по този показател е оценено, като благоприятно.</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Площта на този тип местообитание на вида към 2021 г. е неизвестна,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Второкласният път II-15 пресича потенциални местообитания на вида северно от с. Сараево, като дължината на пътя в тази част на зоната е около 1190 m.</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изясни влиянието на път II-15 върху вида (с оглед допускането, че пътят ограничава възможността за придвижване на индивиди между местообитаниятаот двете му страни),</w:t>
            </w:r>
            <w:r w:rsidRPr="00404071">
              <w:rPr>
                <w:rFonts w:asciiTheme="minorHAnsi" w:eastAsiaTheme="minorHAnsi" w:hAnsiTheme="minorHAnsi" w:cstheme="minorBidi"/>
              </w:rPr>
              <w:t xml:space="preserve"> </w:t>
            </w:r>
            <w:r w:rsidRPr="00404071">
              <w:rPr>
                <w:rFonts w:ascii="Times New Roman" w:eastAsiaTheme="minorHAnsi" w:hAnsi="Times New Roman"/>
              </w:rPr>
              <w:t>чрез провеждане на целенасочени теренни изследвания до 2025 г.</w:t>
            </w:r>
          </w:p>
        </w:tc>
      </w:tr>
    </w:tbl>
    <w:p w:rsidR="00081FB0" w:rsidRPr="00081FB0" w:rsidRDefault="00081FB0" w:rsidP="00081FB0">
      <w:pPr>
        <w:spacing w:after="0" w:line="240" w:lineRule="auto"/>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7. Необходимост от актуализация на СФ на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081FB0">
        <w:rPr>
          <w:rFonts w:ascii="Times New Roman" w:eastAsiaTheme="minorHAnsi" w:hAnsi="Times New Roman"/>
          <w:i/>
          <w:sz w:val="24"/>
          <w:szCs w:val="24"/>
          <w:lang w:val="en-US"/>
        </w:rPr>
        <w:t xml:space="preserve">Testudo hermanni </w:t>
      </w:r>
      <w:r w:rsidRPr="00081FB0">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F72B48">
        <w:rPr>
          <w:rFonts w:ascii="Times New Roman" w:eastAsiaTheme="minorHAnsi" w:hAnsi="Times New Roman"/>
          <w:sz w:val="24"/>
          <w:szCs w:val="24"/>
        </w:rPr>
        <w:t>СФ</w:t>
      </w:r>
      <w:r w:rsidRPr="00081FB0">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lastRenderedPageBreak/>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Предложените актуализации на СФ са както следва:</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081FB0" w:rsidRPr="00404071" w:rsidTr="00081FB0">
        <w:trPr>
          <w:trHeight w:val="255"/>
          <w:tblHeader/>
        </w:trPr>
        <w:tc>
          <w:tcPr>
            <w:tcW w:w="2434" w:type="dxa"/>
          </w:tcPr>
          <w:p w:rsidR="00081FB0" w:rsidRPr="00404071" w:rsidRDefault="00081FB0" w:rsidP="00081FB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Site assessment</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Glo.</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Съществуваща оценка</w:t>
            </w:r>
          </w:p>
        </w:tc>
        <w:tc>
          <w:tcPr>
            <w:tcW w:w="643" w:type="dxa"/>
            <w:noWrap/>
          </w:tcPr>
          <w:p w:rsidR="00081FB0" w:rsidRPr="00404071" w:rsidRDefault="00081FB0" w:rsidP="00081FB0">
            <w:pPr>
              <w:rPr>
                <w:rFonts w:ascii="Times New Roman" w:eastAsiaTheme="minorHAnsi" w:hAnsi="Times New Roman"/>
                <w:sz w:val="22"/>
                <w:szCs w:val="22"/>
              </w:rPr>
            </w:pPr>
          </w:p>
        </w:tc>
        <w:tc>
          <w:tcPr>
            <w:tcW w:w="683" w:type="dxa"/>
            <w:noWrap/>
          </w:tcPr>
          <w:p w:rsidR="00081FB0" w:rsidRPr="00404071" w:rsidRDefault="00081FB0" w:rsidP="00081FB0">
            <w:pPr>
              <w:rPr>
                <w:rFonts w:ascii="Times New Roman" w:eastAsiaTheme="minorHAnsi" w:hAnsi="Times New Roman"/>
                <w:sz w:val="22"/>
                <w:szCs w:val="22"/>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Актуализация</w:t>
            </w:r>
          </w:p>
        </w:tc>
        <w:tc>
          <w:tcPr>
            <w:tcW w:w="643" w:type="dxa"/>
            <w:noWrap/>
          </w:tcPr>
          <w:p w:rsidR="00081FB0" w:rsidRPr="00404071" w:rsidRDefault="00081FB0" w:rsidP="00081FB0">
            <w:pPr>
              <w:rPr>
                <w:rFonts w:ascii="Times New Roman" w:eastAsiaTheme="minorHAnsi" w:hAnsi="Times New Roman"/>
                <w:sz w:val="22"/>
                <w:szCs w:val="22"/>
                <w:lang w:val="bg-BG"/>
              </w:rPr>
            </w:pPr>
          </w:p>
        </w:tc>
        <w:tc>
          <w:tcPr>
            <w:tcW w:w="683" w:type="dxa"/>
            <w:noWrap/>
          </w:tcPr>
          <w:p w:rsidR="00081FB0" w:rsidRPr="00404071" w:rsidRDefault="00081FB0" w:rsidP="00081FB0">
            <w:pPr>
              <w:rPr>
                <w:rFonts w:ascii="Times New Roman" w:eastAsiaTheme="minorHAnsi" w:hAnsi="Times New Roman"/>
                <w:sz w:val="22"/>
                <w:szCs w:val="22"/>
                <w:lang w:val="bg-BG"/>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grids1x1</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rPr>
              <w:t>B</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r>
    </w:tbl>
    <w:p w:rsidR="00081FB0" w:rsidRPr="00081FB0" w:rsidRDefault="00081FB0" w:rsidP="00081FB0">
      <w:pPr>
        <w:spacing w:after="0" w:line="240" w:lineRule="auto"/>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8. Цитирана литература</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Бешков, В., К. Нанев. 2002. Земноводни и влечуги в България. Pensoft, София-Москва, 120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Beshkov, V. 2015. Eastern Hermann’s Tortoise Eurotestudo hermanni boettgeri (Mojsisovics, 1889). – In: Golemanski, V. et al. (Eds.): Red Data Book of the Republic of Bulgaria. Volume 2. Animals. BAS &amp; MoEW, Sofia, p. 202.</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Stojanov, A., N. Tzankov, B. Naumov. 2011. Die Amphibien und Reptilien Bulgariens. Frankfurt am Main, Chimaira, 588 pp.</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contextualSpacing/>
        <w:jc w:val="both"/>
        <w:rPr>
          <w:rFonts w:ascii="Times New Roman" w:eastAsiaTheme="minorHAnsi" w:hAnsi="Times New Roman"/>
          <w:sz w:val="24"/>
          <w:szCs w:val="24"/>
          <w:lang w:eastAsia="bg-BG"/>
        </w:rPr>
      </w:pPr>
      <w:r w:rsidRPr="00081FB0">
        <w:rPr>
          <w:rFonts w:ascii="Times New Roman" w:eastAsiaTheme="minorHAnsi" w:hAnsi="Times New Roman"/>
          <w:i/>
          <w:sz w:val="24"/>
          <w:szCs w:val="24"/>
          <w:lang w:eastAsia="bg-BG"/>
        </w:rPr>
        <w:t>Автори</w:t>
      </w:r>
      <w:r w:rsidRPr="00081FB0">
        <w:rPr>
          <w:rFonts w:ascii="Times New Roman" w:eastAsiaTheme="minorHAnsi" w:hAnsi="Times New Roman"/>
          <w:sz w:val="24"/>
          <w:szCs w:val="24"/>
          <w:lang w:eastAsia="bg-BG"/>
        </w:rPr>
        <w:t>: Борислав Наумов, Георги Кръстев, Емилия Вачева, Симеон Луканов</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Default="00081FB0" w:rsidP="002105B5">
      <w:pPr>
        <w:rPr>
          <w:rFonts w:ascii="Times New Roman" w:hAnsi="Times New Roman"/>
          <w:color w:val="1F497D" w:themeColor="text2"/>
          <w:sz w:val="28"/>
          <w:szCs w:val="28"/>
        </w:rPr>
      </w:pPr>
    </w:p>
    <w:p w:rsidR="002105B5" w:rsidRPr="006C4542" w:rsidRDefault="005B7B80" w:rsidP="006C4542">
      <w:pPr>
        <w:pStyle w:val="Heading2"/>
        <w:numPr>
          <w:ilvl w:val="0"/>
          <w:numId w:val="0"/>
        </w:numPr>
        <w:ind w:left="1134"/>
        <w:rPr>
          <w:rFonts w:ascii="Times New Roman" w:hAnsi="Times New Roman"/>
          <w:b w:val="0"/>
          <w:i/>
          <w:color w:val="1F497D" w:themeColor="text2"/>
          <w:sz w:val="28"/>
          <w:szCs w:val="28"/>
        </w:rPr>
      </w:pPr>
      <w:bookmarkStart w:id="180" w:name="_Toc88918048"/>
      <w:r w:rsidRPr="006C4542">
        <w:rPr>
          <w:rFonts w:ascii="Times New Roman" w:hAnsi="Times New Roman"/>
          <w:b w:val="0"/>
          <w:color w:val="1F497D" w:themeColor="text2"/>
          <w:sz w:val="28"/>
          <w:szCs w:val="28"/>
        </w:rPr>
        <w:t xml:space="preserve">Природозащитни цели за </w:t>
      </w:r>
      <w:r w:rsidR="002105B5" w:rsidRPr="006C4542">
        <w:rPr>
          <w:rFonts w:ascii="Times New Roman" w:hAnsi="Times New Roman"/>
          <w:b w:val="0"/>
          <w:color w:val="1F497D" w:themeColor="text2"/>
          <w:sz w:val="28"/>
          <w:szCs w:val="28"/>
        </w:rPr>
        <w:t xml:space="preserve">1993 </w:t>
      </w:r>
      <w:r w:rsidR="002105B5" w:rsidRPr="006C4542">
        <w:rPr>
          <w:rFonts w:ascii="Times New Roman" w:hAnsi="Times New Roman"/>
          <w:b w:val="0"/>
          <w:i/>
          <w:color w:val="1F497D" w:themeColor="text2"/>
          <w:sz w:val="28"/>
          <w:szCs w:val="28"/>
        </w:rPr>
        <w:t>Triturus dobrogicus</w:t>
      </w:r>
      <w:bookmarkEnd w:id="180"/>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b/>
          <w:sz w:val="24"/>
          <w:szCs w:val="24"/>
        </w:rPr>
        <w:t xml:space="preserve">1. Код и наименование на вида: </w:t>
      </w:r>
      <w:r w:rsidRPr="00081FB0">
        <w:rPr>
          <w:rFonts w:ascii="Times New Roman" w:eastAsiaTheme="minorHAnsi" w:hAnsi="Times New Roman"/>
          <w:sz w:val="24"/>
          <w:szCs w:val="24"/>
        </w:rPr>
        <w:t xml:space="preserve">1993 </w:t>
      </w:r>
      <w:r w:rsidRPr="00081FB0">
        <w:rPr>
          <w:rFonts w:ascii="Times New Roman" w:eastAsiaTheme="minorHAnsi" w:hAnsi="Times New Roman"/>
          <w:i/>
          <w:sz w:val="24"/>
          <w:szCs w:val="24"/>
        </w:rPr>
        <w:t>Triturus dobrogicus</w:t>
      </w:r>
      <w:r w:rsidRPr="00081FB0">
        <w:rPr>
          <w:rFonts w:ascii="Times New Roman" w:eastAsiaTheme="minorHAnsi" w:hAnsi="Times New Roman"/>
          <w:sz w:val="24"/>
          <w:szCs w:val="24"/>
        </w:rPr>
        <w:t xml:space="preserve"> – дунавски гребенест тритон</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2. Кратка характеристика на целевия обект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w:t>
      </w:r>
      <w:r w:rsidRPr="00081FB0">
        <w:rPr>
          <w:rFonts w:ascii="Times New Roman" w:eastAsiaTheme="minorHAnsi" w:hAnsi="Times New Roman"/>
          <w:sz w:val="24"/>
          <w:szCs w:val="24"/>
        </w:rPr>
        <w:lastRenderedPageBreak/>
        <w:t>(Gherghel &amp; Iftime 2009). Обитава различни типове водоеми, като езера, блата, изкуствени канали, реки с бавно течение и разливите им и др. (Stojanov et al. 2011).</w:t>
      </w:r>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Начинът на живот на </w:t>
      </w:r>
      <w:r w:rsidRPr="00081FB0">
        <w:rPr>
          <w:rFonts w:ascii="Times New Roman" w:eastAsiaTheme="minorHAnsi" w:hAnsi="Times New Roman"/>
          <w:i/>
          <w:sz w:val="24"/>
          <w:szCs w:val="24"/>
        </w:rPr>
        <w:t>Triturus dobrogicus</w:t>
      </w:r>
      <w:r w:rsidRPr="00081FB0">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3. Състояние на биогеографско ниво и разпространение в мрежата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Triturus dobrogicus</w:t>
      </w:r>
      <w:r w:rsidRPr="00081FB0">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w:t>
      </w:r>
      <w:r w:rsidR="005E3EA5">
        <w:rPr>
          <w:rFonts w:ascii="Times New Roman" w:eastAsiaTheme="minorHAnsi" w:hAnsi="Times New Roman"/>
          <w:sz w:val="24"/>
          <w:szCs w:val="24"/>
        </w:rPr>
        <w:t>) на вида в К</w:t>
      </w:r>
      <w:r w:rsidRPr="00081FB0">
        <w:rPr>
          <w:rFonts w:ascii="Times New Roman" w:eastAsiaTheme="minorHAnsi" w:hAnsi="Times New Roman"/>
          <w:sz w:val="24"/>
          <w:szCs w:val="24"/>
        </w:rPr>
        <w:t>онтиненталния биогеографски регион е благоприятно (FV) по всич</w:t>
      </w:r>
      <w:r w:rsidR="005E3EA5">
        <w:rPr>
          <w:rFonts w:ascii="Times New Roman" w:eastAsiaTheme="minorHAnsi" w:hAnsi="Times New Roman"/>
          <w:sz w:val="24"/>
          <w:szCs w:val="24"/>
        </w:rPr>
        <w:t>ки показататели за оценка, а в Ч</w:t>
      </w:r>
      <w:r w:rsidRPr="00081FB0">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Triturus dobrogicus</w:t>
      </w:r>
      <w:r w:rsidRPr="00081FB0">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4. Състояние на ниво защитена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Стандартния формуляр на зоната са дадени следните оценки за </w:t>
      </w:r>
      <w:r w:rsidRPr="00081FB0">
        <w:rPr>
          <w:rFonts w:ascii="Times New Roman" w:eastAsiaTheme="minorHAnsi" w:hAnsi="Times New Roman"/>
          <w:i/>
          <w:sz w:val="24"/>
          <w:szCs w:val="24"/>
        </w:rPr>
        <w:t>Triturus dobrogicus</w:t>
      </w:r>
      <w:r w:rsidRPr="00081FB0">
        <w:rPr>
          <w:rFonts w:ascii="Times New Roman" w:eastAsiaTheme="minorHAnsi" w:hAnsi="Times New Roman"/>
          <w:sz w:val="24"/>
          <w:szCs w:val="24"/>
        </w:rPr>
        <w:t>:</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081FB0" w:rsidRPr="00C606EB" w:rsidTr="00081FB0">
        <w:trPr>
          <w:trHeight w:val="255"/>
          <w:jc w:val="center"/>
        </w:trPr>
        <w:tc>
          <w:tcPr>
            <w:tcW w:w="4142" w:type="dxa"/>
            <w:gridSpan w:val="5"/>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Site assessment</w:t>
            </w:r>
          </w:p>
        </w:tc>
      </w:tr>
      <w:tr w:rsidR="00081FB0" w:rsidRPr="00C606EB" w:rsidTr="00081FB0">
        <w:trPr>
          <w:trHeight w:val="255"/>
          <w:jc w:val="center"/>
        </w:trPr>
        <w:tc>
          <w:tcPr>
            <w:tcW w:w="1326" w:type="dxa"/>
            <w:gridSpan w:val="2"/>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Size</w:t>
            </w:r>
          </w:p>
        </w:tc>
        <w:tc>
          <w:tcPr>
            <w:tcW w:w="120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Unit</w:t>
            </w:r>
          </w:p>
        </w:tc>
        <w:tc>
          <w:tcPr>
            <w:tcW w:w="650"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Cat.</w:t>
            </w:r>
          </w:p>
        </w:tc>
        <w:tc>
          <w:tcPr>
            <w:tcW w:w="96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D.qual.</w:t>
            </w:r>
          </w:p>
        </w:tc>
        <w:tc>
          <w:tcPr>
            <w:tcW w:w="1097"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A/B/C</w:t>
            </w:r>
          </w:p>
        </w:tc>
      </w:tr>
      <w:tr w:rsidR="00081FB0" w:rsidRPr="00C606EB" w:rsidTr="00081FB0">
        <w:trPr>
          <w:trHeight w:val="255"/>
          <w:jc w:val="center"/>
        </w:trPr>
        <w:tc>
          <w:tcPr>
            <w:tcW w:w="64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Min</w:t>
            </w:r>
          </w:p>
        </w:tc>
        <w:tc>
          <w:tcPr>
            <w:tcW w:w="68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Max</w:t>
            </w:r>
          </w:p>
        </w:tc>
        <w:tc>
          <w:tcPr>
            <w:tcW w:w="120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p>
        </w:tc>
        <w:tc>
          <w:tcPr>
            <w:tcW w:w="650"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p>
        </w:tc>
        <w:tc>
          <w:tcPr>
            <w:tcW w:w="96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Pop.</w:t>
            </w:r>
          </w:p>
        </w:tc>
        <w:tc>
          <w:tcPr>
            <w:tcW w:w="703"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Con.</w:t>
            </w:r>
          </w:p>
        </w:tc>
        <w:tc>
          <w:tcPr>
            <w:tcW w:w="583"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Iso.</w:t>
            </w:r>
          </w:p>
        </w:tc>
        <w:tc>
          <w:tcPr>
            <w:tcW w:w="650"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Glo.</w:t>
            </w:r>
          </w:p>
        </w:tc>
      </w:tr>
      <w:tr w:rsidR="00081FB0" w:rsidRPr="00C606EB" w:rsidTr="00081FB0">
        <w:trPr>
          <w:trHeight w:val="255"/>
          <w:jc w:val="center"/>
        </w:trPr>
        <w:tc>
          <w:tcPr>
            <w:tcW w:w="643" w:type="dxa"/>
            <w:noWrap/>
          </w:tcPr>
          <w:p w:rsidR="00081FB0" w:rsidRPr="00C606EB" w:rsidRDefault="00081FB0" w:rsidP="00081FB0">
            <w:pPr>
              <w:rPr>
                <w:rFonts w:ascii="Times New Roman" w:eastAsiaTheme="minorHAnsi" w:hAnsi="Times New Roman"/>
                <w:sz w:val="22"/>
                <w:szCs w:val="22"/>
              </w:rPr>
            </w:pPr>
          </w:p>
        </w:tc>
        <w:tc>
          <w:tcPr>
            <w:tcW w:w="683" w:type="dxa"/>
            <w:noWrap/>
          </w:tcPr>
          <w:p w:rsidR="00081FB0" w:rsidRPr="00C606EB" w:rsidRDefault="00081FB0" w:rsidP="00081FB0">
            <w:pPr>
              <w:rPr>
                <w:rFonts w:ascii="Times New Roman" w:eastAsiaTheme="minorHAnsi" w:hAnsi="Times New Roman"/>
                <w:sz w:val="22"/>
                <w:szCs w:val="22"/>
              </w:rPr>
            </w:pPr>
          </w:p>
        </w:tc>
        <w:tc>
          <w:tcPr>
            <w:tcW w:w="12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localities</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P</w:t>
            </w:r>
          </w:p>
        </w:tc>
        <w:tc>
          <w:tcPr>
            <w:tcW w:w="96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DD</w:t>
            </w:r>
          </w:p>
        </w:tc>
        <w:tc>
          <w:tcPr>
            <w:tcW w:w="1097"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C</w:t>
            </w:r>
          </w:p>
        </w:tc>
        <w:tc>
          <w:tcPr>
            <w:tcW w:w="7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A</w:t>
            </w:r>
          </w:p>
        </w:tc>
        <w:tc>
          <w:tcPr>
            <w:tcW w:w="58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B</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A</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Предвид характера на националния ареал на вида (среща се само по дунавското крайбрежие) е ясно, че всички защитени зони, включително „Река Огоста“, които обхващат крайдунавските влажни зони са от съществено значение за опазването на вида.</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5. Анализ на наличната информация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научната литература няма данни за находища на </w:t>
      </w:r>
      <w:r w:rsidRPr="00081FB0">
        <w:rPr>
          <w:rFonts w:ascii="Times New Roman" w:eastAsiaTheme="minorHAnsi" w:hAnsi="Times New Roman"/>
          <w:i/>
          <w:sz w:val="24"/>
          <w:szCs w:val="24"/>
        </w:rPr>
        <w:t>Triturus dobrogicus</w:t>
      </w:r>
      <w:r w:rsidRPr="00081FB0">
        <w:rPr>
          <w:rFonts w:ascii="Times New Roman" w:eastAsiaTheme="minorHAnsi" w:hAnsi="Times New Roman"/>
          <w:sz w:val="24"/>
          <w:szCs w:val="24"/>
        </w:rPr>
        <w:t xml:space="preserve"> в защитената зона; единствено в работата на Wielstra et al. (2013) е посочено едно находище, което се намира на около 100 </w:t>
      </w:r>
      <w:r w:rsidRPr="00081FB0">
        <w:rPr>
          <w:rFonts w:ascii="Times New Roman" w:eastAsiaTheme="minorHAnsi" w:hAnsi="Times New Roman"/>
          <w:sz w:val="24"/>
          <w:szCs w:val="24"/>
          <w:lang w:val="en-US"/>
        </w:rPr>
        <w:t>m</w:t>
      </w:r>
      <w:r w:rsidRPr="00081FB0">
        <w:rPr>
          <w:rFonts w:ascii="Times New Roman" w:eastAsiaTheme="minorHAnsi" w:hAnsi="Times New Roman"/>
          <w:sz w:val="24"/>
          <w:szCs w:val="24"/>
        </w:rPr>
        <w:t xml:space="preserve"> от границите на зоната в района на с. Хърлец.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622,59 ha, от които 359,35 ha (27,35% от територията на зоната) са категоризирани като слабо пригодни,  169,07 ha (12,87%) – като пригодни и 94,17 ha (7,17%) – като оптимални. В същия доклад природозащитното състояние на вида в защитената зона е оценено като </w:t>
      </w:r>
      <w:r w:rsidRPr="00081FB0">
        <w:rPr>
          <w:rFonts w:ascii="Times New Roman" w:eastAsiaTheme="minorHAnsi" w:hAnsi="Times New Roman"/>
          <w:sz w:val="24"/>
          <w:szCs w:val="24"/>
        </w:rPr>
        <w:lastRenderedPageBreak/>
        <w:t>неблагоприятно-незадоволително, поради липса на данни за присъствие на вида, фрагментация на местообитания наличие на заплахи (пожари).</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081FB0" w:rsidRPr="00081FB0" w:rsidRDefault="00081FB0" w:rsidP="00081FB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081FB0" w:rsidRPr="00C606EB" w:rsidTr="00427C16">
        <w:trPr>
          <w:tblHeader/>
        </w:trPr>
        <w:tc>
          <w:tcPr>
            <w:tcW w:w="1854" w:type="dxa"/>
            <w:shd w:val="clear" w:color="auto" w:fill="DBE5F1" w:themeFill="accent1" w:themeFillTint="33"/>
          </w:tcPr>
          <w:p w:rsidR="00081FB0" w:rsidRPr="00427C16" w:rsidRDefault="00081FB0" w:rsidP="00081FB0">
            <w:pPr>
              <w:spacing w:after="160"/>
              <w:jc w:val="both"/>
              <w:rPr>
                <w:rFonts w:ascii="Times New Roman" w:eastAsiaTheme="minorHAnsi" w:hAnsi="Times New Roman"/>
                <w:b/>
              </w:rPr>
            </w:pPr>
            <w:r w:rsidRPr="00427C16">
              <w:rPr>
                <w:rFonts w:ascii="Times New Roman" w:eastAsiaTheme="minorHAnsi" w:hAnsi="Times New Roman"/>
                <w:b/>
              </w:rPr>
              <w:t>Параметър</w:t>
            </w:r>
          </w:p>
        </w:tc>
        <w:tc>
          <w:tcPr>
            <w:tcW w:w="1798" w:type="dxa"/>
            <w:shd w:val="clear" w:color="auto" w:fill="DBE5F1" w:themeFill="accent1" w:themeFillTint="33"/>
          </w:tcPr>
          <w:p w:rsidR="00081FB0" w:rsidRPr="00C606EB" w:rsidRDefault="00081FB0" w:rsidP="00081FB0">
            <w:pPr>
              <w:spacing w:after="160"/>
              <w:jc w:val="both"/>
              <w:rPr>
                <w:rFonts w:ascii="Times New Roman" w:eastAsiaTheme="minorHAnsi" w:hAnsi="Times New Roman"/>
                <w:b/>
              </w:rPr>
            </w:pPr>
            <w:r w:rsidRPr="00C606EB">
              <w:rPr>
                <w:rFonts w:ascii="Times New Roman" w:eastAsiaTheme="minorHAnsi" w:hAnsi="Times New Roman"/>
                <w:b/>
              </w:rPr>
              <w:t>Мерна единица</w:t>
            </w:r>
          </w:p>
        </w:tc>
        <w:tc>
          <w:tcPr>
            <w:tcW w:w="1559" w:type="dxa"/>
            <w:shd w:val="clear" w:color="auto" w:fill="DBE5F1" w:themeFill="accent1" w:themeFillTint="33"/>
          </w:tcPr>
          <w:p w:rsidR="00081FB0" w:rsidRPr="00C606EB" w:rsidRDefault="00081FB0" w:rsidP="00081FB0">
            <w:pPr>
              <w:spacing w:after="160"/>
              <w:jc w:val="both"/>
              <w:rPr>
                <w:rFonts w:ascii="Times New Roman" w:eastAsiaTheme="minorHAnsi" w:hAnsi="Times New Roman"/>
                <w:b/>
              </w:rPr>
            </w:pPr>
            <w:r w:rsidRPr="00C606EB">
              <w:rPr>
                <w:rFonts w:ascii="Times New Roman" w:eastAsiaTheme="minorHAnsi" w:hAnsi="Times New Roman"/>
                <w:b/>
              </w:rPr>
              <w:t>Целева стойност</w:t>
            </w:r>
          </w:p>
        </w:tc>
        <w:tc>
          <w:tcPr>
            <w:tcW w:w="2801" w:type="dxa"/>
            <w:shd w:val="clear" w:color="auto" w:fill="DBE5F1" w:themeFill="accent1" w:themeFillTint="33"/>
          </w:tcPr>
          <w:p w:rsidR="00081FB0" w:rsidRPr="00C606EB" w:rsidRDefault="00081FB0" w:rsidP="00081FB0">
            <w:pPr>
              <w:spacing w:after="160"/>
              <w:jc w:val="both"/>
              <w:rPr>
                <w:rFonts w:ascii="Times New Roman" w:eastAsiaTheme="minorHAnsi" w:hAnsi="Times New Roman"/>
                <w:b/>
              </w:rPr>
            </w:pPr>
            <w:r w:rsidRPr="00C606EB">
              <w:rPr>
                <w:rFonts w:ascii="Times New Roman" w:eastAsiaTheme="minorHAnsi" w:hAnsi="Times New Roman"/>
                <w:b/>
              </w:rPr>
              <w:t>Допълнителна информация</w:t>
            </w:r>
          </w:p>
        </w:tc>
        <w:tc>
          <w:tcPr>
            <w:tcW w:w="1985" w:type="dxa"/>
            <w:shd w:val="clear" w:color="auto" w:fill="DBE5F1" w:themeFill="accent1" w:themeFillTint="33"/>
          </w:tcPr>
          <w:p w:rsidR="00081FB0" w:rsidRPr="00C606EB" w:rsidRDefault="00081FB0" w:rsidP="00081FB0">
            <w:pPr>
              <w:spacing w:after="160"/>
              <w:jc w:val="both"/>
              <w:rPr>
                <w:rFonts w:ascii="Times New Roman" w:eastAsiaTheme="minorHAnsi" w:hAnsi="Times New Roman"/>
                <w:b/>
              </w:rPr>
            </w:pPr>
            <w:r w:rsidRPr="00C606EB">
              <w:rPr>
                <w:rFonts w:ascii="Times New Roman" w:eastAsiaTheme="minorHAnsi" w:hAnsi="Times New Roman"/>
                <w:b/>
              </w:rPr>
              <w:t>Специфична цел</w:t>
            </w:r>
          </w:p>
        </w:tc>
      </w:tr>
      <w:tr w:rsidR="00081FB0" w:rsidRPr="00C606EB" w:rsidTr="00081FB0">
        <w:tc>
          <w:tcPr>
            <w:tcW w:w="1854"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пространствен обхват</w:t>
            </w:r>
          </w:p>
        </w:tc>
        <w:tc>
          <w:tcPr>
            <w:tcW w:w="1798"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Брой квадрати 1х1 km с доказано присъствие на вида</w:t>
            </w:r>
          </w:p>
        </w:tc>
        <w:tc>
          <w:tcPr>
            <w:tcW w:w="1559"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Неизвестна</w:t>
            </w:r>
          </w:p>
        </w:tc>
        <w:tc>
          <w:tcPr>
            <w:tcW w:w="2801"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5"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081FB0" w:rsidRPr="00C606EB" w:rsidTr="00081FB0">
        <w:tc>
          <w:tcPr>
            <w:tcW w:w="1854"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относителна численост</w:t>
            </w:r>
          </w:p>
        </w:tc>
        <w:tc>
          <w:tcPr>
            <w:tcW w:w="1798" w:type="dxa"/>
          </w:tcPr>
          <w:p w:rsidR="00081FB0" w:rsidRDefault="00081FB0" w:rsidP="00081FB0">
            <w:pPr>
              <w:spacing w:after="160"/>
              <w:rPr>
                <w:rFonts w:ascii="Times New Roman" w:eastAsiaTheme="minorHAnsi" w:hAnsi="Times New Roman"/>
                <w:lang w:val="bg-BG"/>
              </w:rPr>
            </w:pPr>
            <w:r w:rsidRPr="00C606EB">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p w:rsidR="004D5360" w:rsidRPr="004D5360" w:rsidRDefault="004D5360" w:rsidP="00081FB0">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Неизвестна</w:t>
            </w:r>
          </w:p>
        </w:tc>
        <w:tc>
          <w:tcPr>
            <w:tcW w:w="2801"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081FB0" w:rsidRPr="00C606EB" w:rsidTr="00081FB0">
        <w:tc>
          <w:tcPr>
            <w:tcW w:w="1854"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Местообитание (площ): обща площ на потенциалните местообитания</w:t>
            </w:r>
          </w:p>
        </w:tc>
        <w:tc>
          <w:tcPr>
            <w:tcW w:w="1798"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Хектар (ha)</w:t>
            </w:r>
          </w:p>
        </w:tc>
        <w:tc>
          <w:tcPr>
            <w:tcW w:w="1559"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Най-малко 623 ha</w:t>
            </w:r>
          </w:p>
        </w:tc>
        <w:tc>
          <w:tcPr>
            <w:tcW w:w="2801"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(623 ha) може да се приеме като минимална </w:t>
            </w:r>
            <w:r w:rsidRPr="00C606EB">
              <w:rPr>
                <w:rFonts w:ascii="Times New Roman" w:eastAsiaTheme="minorHAnsi" w:hAnsi="Times New Roman"/>
              </w:rPr>
              <w:lastRenderedPageBreak/>
              <w:t>референтна стойност за благоприятно състояние на вида по този параметър.</w:t>
            </w:r>
          </w:p>
        </w:tc>
        <w:tc>
          <w:tcPr>
            <w:tcW w:w="1985"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lastRenderedPageBreak/>
              <w:t>Поддържане площта на потенциалните местообитания</w:t>
            </w:r>
          </w:p>
        </w:tc>
      </w:tr>
      <w:tr w:rsidR="00081FB0" w:rsidRPr="00C606EB" w:rsidTr="00081FB0">
        <w:tc>
          <w:tcPr>
            <w:tcW w:w="1854"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lastRenderedPageBreak/>
              <w:t>Местообитание (площ): площ на</w:t>
            </w:r>
            <w:r w:rsidRPr="00427C16">
              <w:rPr>
                <w:rFonts w:asciiTheme="minorHAnsi" w:eastAsiaTheme="minorHAnsi" w:hAnsiTheme="minorHAnsi" w:cstheme="minorBidi"/>
                <w:b/>
              </w:rPr>
              <w:t xml:space="preserve"> </w:t>
            </w:r>
            <w:r w:rsidRPr="00427C16">
              <w:rPr>
                <w:rFonts w:ascii="Times New Roman" w:eastAsiaTheme="minorHAnsi" w:hAnsi="Times New Roman"/>
                <w:b/>
              </w:rPr>
              <w:t>подходящите за обитаване стоящи водоеми</w:t>
            </w:r>
          </w:p>
        </w:tc>
        <w:tc>
          <w:tcPr>
            <w:tcW w:w="1798"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Хектар (ha)</w:t>
            </w:r>
          </w:p>
        </w:tc>
        <w:tc>
          <w:tcPr>
            <w:tcW w:w="1559"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Неизвестна</w:t>
            </w:r>
          </w:p>
        </w:tc>
        <w:tc>
          <w:tcPr>
            <w:tcW w:w="2801"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Единствените данни за площта на подходящите за обитаване стоящи водоеми в зоната са дадени в специфичния доклад от 2013 г. (виж ИСЗЗЕМ Натура 2000), като посочената площ представлява 1,03% от площта на потенциалните местообитания в зоната, т.е. 6 ha (1,03% от 622,59). В същия доклад състоянието на вида по този показател е оценено, като благоприятно.</w:t>
            </w:r>
          </w:p>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85"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Междинна цел: да се определи площта подходящите за обитаване стоящи водоеми, чрез диснационни методи и верификация на терен до 2025 г.</w:t>
            </w:r>
          </w:p>
        </w:tc>
      </w:tr>
      <w:tr w:rsidR="00081FB0" w:rsidRPr="00C606EB" w:rsidTr="00081FB0">
        <w:tc>
          <w:tcPr>
            <w:tcW w:w="1854"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Местообитание (структура и функции): свързаност на потенциалните местообитания</w:t>
            </w:r>
          </w:p>
        </w:tc>
        <w:tc>
          <w:tcPr>
            <w:tcW w:w="1798"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Неизвестна</w:t>
            </w:r>
          </w:p>
        </w:tc>
        <w:tc>
          <w:tcPr>
            <w:tcW w:w="2801"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Второкласният път II-15 пресича потенциални местообитания на вида северно от с. Сараево, като дължината на пътя в тази част на зоната е около 1190 m.</w:t>
            </w:r>
          </w:p>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5"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Междинна цел: да се изясни влиянието на път II-15 върху вида (с оглед допускането, че пътят ограничава възможността за придвижване на индивиди между местообитаниятаот двете му страни),</w:t>
            </w:r>
            <w:r w:rsidRPr="00C606EB">
              <w:rPr>
                <w:rFonts w:asciiTheme="minorHAnsi" w:eastAsiaTheme="minorHAnsi" w:hAnsiTheme="minorHAnsi" w:cstheme="minorBidi"/>
              </w:rPr>
              <w:t xml:space="preserve"> </w:t>
            </w:r>
            <w:r w:rsidRPr="00C606EB">
              <w:rPr>
                <w:rFonts w:ascii="Times New Roman" w:eastAsiaTheme="minorHAnsi" w:hAnsi="Times New Roman"/>
              </w:rPr>
              <w:t>чрез провеждане на целенасочени теренни изследвания до 2025 г.</w:t>
            </w:r>
          </w:p>
        </w:tc>
      </w:tr>
    </w:tbl>
    <w:p w:rsidR="00081FB0" w:rsidRPr="00081FB0" w:rsidRDefault="00081FB0" w:rsidP="00081FB0">
      <w:pPr>
        <w:spacing w:after="0" w:line="240" w:lineRule="auto"/>
        <w:jc w:val="both"/>
        <w:rPr>
          <w:rFonts w:ascii="Times New Roman" w:eastAsiaTheme="minorHAnsi" w:hAnsi="Times New Roman"/>
          <w:b/>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7. Необходимост от актуализация на СФ на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w:t>
      </w:r>
      <w:r w:rsidRPr="00081FB0">
        <w:rPr>
          <w:rFonts w:ascii="Times New Roman" w:eastAsiaTheme="minorHAnsi" w:hAnsi="Times New Roman"/>
          <w:sz w:val="24"/>
          <w:szCs w:val="24"/>
        </w:rPr>
        <w:lastRenderedPageBreak/>
        <w:t xml:space="preserve">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081FB0">
        <w:rPr>
          <w:rFonts w:ascii="Times New Roman" w:eastAsiaTheme="minorHAnsi" w:hAnsi="Times New Roman"/>
          <w:i/>
          <w:sz w:val="24"/>
          <w:szCs w:val="24"/>
        </w:rPr>
        <w:t>Triturus dobrogicus</w:t>
      </w:r>
      <w:r w:rsidRPr="00081FB0">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F72B48">
        <w:rPr>
          <w:rFonts w:ascii="Times New Roman" w:eastAsiaTheme="minorHAnsi" w:hAnsi="Times New Roman"/>
          <w:sz w:val="24"/>
          <w:szCs w:val="24"/>
        </w:rPr>
        <w:t>СФ</w:t>
      </w:r>
      <w:r w:rsidRPr="00081FB0">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Предложените актуализации на СФ са както следва:</w:t>
      </w:r>
    </w:p>
    <w:p w:rsidR="00081FB0" w:rsidRPr="00081FB0" w:rsidRDefault="00081FB0" w:rsidP="00081FB0">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081FB0" w:rsidRPr="00C606EB" w:rsidTr="00081FB0">
        <w:trPr>
          <w:trHeight w:val="255"/>
          <w:tblHeader/>
        </w:trPr>
        <w:tc>
          <w:tcPr>
            <w:tcW w:w="2434" w:type="dxa"/>
          </w:tcPr>
          <w:p w:rsidR="00081FB0" w:rsidRPr="00C606EB" w:rsidRDefault="00081FB0" w:rsidP="00081FB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Site assessment</w:t>
            </w:r>
          </w:p>
        </w:tc>
      </w:tr>
      <w:tr w:rsidR="00081FB0" w:rsidRPr="00C606EB" w:rsidTr="00081FB0">
        <w:trPr>
          <w:trHeight w:val="255"/>
        </w:trPr>
        <w:tc>
          <w:tcPr>
            <w:tcW w:w="2434" w:type="dxa"/>
          </w:tcPr>
          <w:p w:rsidR="00081FB0" w:rsidRPr="00C606EB" w:rsidRDefault="00081FB0" w:rsidP="00081FB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Size</w:t>
            </w:r>
          </w:p>
        </w:tc>
        <w:tc>
          <w:tcPr>
            <w:tcW w:w="120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Unit</w:t>
            </w:r>
          </w:p>
        </w:tc>
        <w:tc>
          <w:tcPr>
            <w:tcW w:w="650"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Cat.</w:t>
            </w:r>
          </w:p>
        </w:tc>
        <w:tc>
          <w:tcPr>
            <w:tcW w:w="96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D.qual.</w:t>
            </w:r>
          </w:p>
        </w:tc>
        <w:tc>
          <w:tcPr>
            <w:tcW w:w="1097"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A/B/C</w:t>
            </w:r>
          </w:p>
        </w:tc>
      </w:tr>
      <w:tr w:rsidR="00081FB0" w:rsidRPr="00C606EB" w:rsidTr="00081FB0">
        <w:trPr>
          <w:trHeight w:val="255"/>
        </w:trPr>
        <w:tc>
          <w:tcPr>
            <w:tcW w:w="2434" w:type="dxa"/>
          </w:tcPr>
          <w:p w:rsidR="00081FB0" w:rsidRPr="00C606EB" w:rsidRDefault="00081FB0" w:rsidP="00081FB0">
            <w:pPr>
              <w:jc w:val="both"/>
              <w:rPr>
                <w:rFonts w:ascii="Times New Roman" w:eastAsiaTheme="minorHAnsi" w:hAnsi="Times New Roman"/>
                <w:sz w:val="22"/>
                <w:szCs w:val="22"/>
              </w:rPr>
            </w:pPr>
          </w:p>
        </w:tc>
        <w:tc>
          <w:tcPr>
            <w:tcW w:w="64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Min</w:t>
            </w:r>
          </w:p>
        </w:tc>
        <w:tc>
          <w:tcPr>
            <w:tcW w:w="68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Max</w:t>
            </w:r>
          </w:p>
        </w:tc>
        <w:tc>
          <w:tcPr>
            <w:tcW w:w="120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p>
        </w:tc>
        <w:tc>
          <w:tcPr>
            <w:tcW w:w="650"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p>
        </w:tc>
        <w:tc>
          <w:tcPr>
            <w:tcW w:w="96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Pop.</w:t>
            </w:r>
          </w:p>
        </w:tc>
        <w:tc>
          <w:tcPr>
            <w:tcW w:w="703"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Con.</w:t>
            </w:r>
          </w:p>
        </w:tc>
        <w:tc>
          <w:tcPr>
            <w:tcW w:w="583"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Iso.</w:t>
            </w:r>
          </w:p>
        </w:tc>
        <w:tc>
          <w:tcPr>
            <w:tcW w:w="650"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Glo.</w:t>
            </w:r>
          </w:p>
        </w:tc>
      </w:tr>
      <w:tr w:rsidR="00081FB0" w:rsidRPr="00C606EB" w:rsidTr="00081FB0">
        <w:trPr>
          <w:trHeight w:val="255"/>
        </w:trPr>
        <w:tc>
          <w:tcPr>
            <w:tcW w:w="2434" w:type="dxa"/>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Съществуваща оценка</w:t>
            </w:r>
          </w:p>
        </w:tc>
        <w:tc>
          <w:tcPr>
            <w:tcW w:w="643" w:type="dxa"/>
            <w:noWrap/>
          </w:tcPr>
          <w:p w:rsidR="00081FB0" w:rsidRPr="00C606EB" w:rsidRDefault="00081FB0" w:rsidP="00081FB0">
            <w:pPr>
              <w:rPr>
                <w:rFonts w:ascii="Times New Roman" w:eastAsiaTheme="minorHAnsi" w:hAnsi="Times New Roman"/>
                <w:sz w:val="22"/>
                <w:szCs w:val="22"/>
              </w:rPr>
            </w:pPr>
          </w:p>
        </w:tc>
        <w:tc>
          <w:tcPr>
            <w:tcW w:w="683" w:type="dxa"/>
            <w:noWrap/>
          </w:tcPr>
          <w:p w:rsidR="00081FB0" w:rsidRPr="00C606EB" w:rsidRDefault="00081FB0" w:rsidP="00081FB0">
            <w:pPr>
              <w:rPr>
                <w:rFonts w:ascii="Times New Roman" w:eastAsiaTheme="minorHAnsi" w:hAnsi="Times New Roman"/>
                <w:sz w:val="22"/>
                <w:szCs w:val="22"/>
              </w:rPr>
            </w:pPr>
          </w:p>
        </w:tc>
        <w:tc>
          <w:tcPr>
            <w:tcW w:w="12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localities</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P</w:t>
            </w:r>
          </w:p>
        </w:tc>
        <w:tc>
          <w:tcPr>
            <w:tcW w:w="96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DD</w:t>
            </w:r>
          </w:p>
        </w:tc>
        <w:tc>
          <w:tcPr>
            <w:tcW w:w="1097"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C</w:t>
            </w:r>
          </w:p>
        </w:tc>
        <w:tc>
          <w:tcPr>
            <w:tcW w:w="7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A</w:t>
            </w:r>
          </w:p>
        </w:tc>
        <w:tc>
          <w:tcPr>
            <w:tcW w:w="58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B</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A</w:t>
            </w:r>
          </w:p>
        </w:tc>
      </w:tr>
      <w:tr w:rsidR="00081FB0" w:rsidRPr="00C606EB" w:rsidTr="00081FB0">
        <w:trPr>
          <w:trHeight w:val="255"/>
        </w:trPr>
        <w:tc>
          <w:tcPr>
            <w:tcW w:w="2434" w:type="dxa"/>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Актуализация</w:t>
            </w:r>
          </w:p>
        </w:tc>
        <w:tc>
          <w:tcPr>
            <w:tcW w:w="643" w:type="dxa"/>
            <w:noWrap/>
          </w:tcPr>
          <w:p w:rsidR="00081FB0" w:rsidRPr="00C606EB" w:rsidRDefault="00081FB0" w:rsidP="00081FB0">
            <w:pPr>
              <w:rPr>
                <w:rFonts w:ascii="Times New Roman" w:eastAsiaTheme="minorHAnsi" w:hAnsi="Times New Roman"/>
                <w:sz w:val="22"/>
                <w:szCs w:val="22"/>
              </w:rPr>
            </w:pPr>
          </w:p>
        </w:tc>
        <w:tc>
          <w:tcPr>
            <w:tcW w:w="683" w:type="dxa"/>
            <w:noWrap/>
          </w:tcPr>
          <w:p w:rsidR="00081FB0" w:rsidRPr="00C606EB" w:rsidRDefault="00081FB0" w:rsidP="00081FB0">
            <w:pPr>
              <w:rPr>
                <w:rFonts w:ascii="Times New Roman" w:eastAsiaTheme="minorHAnsi" w:hAnsi="Times New Roman"/>
                <w:sz w:val="22"/>
                <w:szCs w:val="22"/>
              </w:rPr>
            </w:pPr>
          </w:p>
        </w:tc>
        <w:tc>
          <w:tcPr>
            <w:tcW w:w="12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grids1x1</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P</w:t>
            </w:r>
          </w:p>
        </w:tc>
        <w:tc>
          <w:tcPr>
            <w:tcW w:w="96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DD</w:t>
            </w:r>
          </w:p>
        </w:tc>
        <w:tc>
          <w:tcPr>
            <w:tcW w:w="1097"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C</w:t>
            </w:r>
          </w:p>
        </w:tc>
        <w:tc>
          <w:tcPr>
            <w:tcW w:w="7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A</w:t>
            </w:r>
          </w:p>
        </w:tc>
        <w:tc>
          <w:tcPr>
            <w:tcW w:w="58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B</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A</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8. Цитирана литература</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Stojanov, A., N. Tzankov, B. Naumov. 2011. Die Amphibien und Reptilien Bulgariens. Frankfurt am Main, Chimaira, 588 pp.</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Wielstra, B, J. Crnobrnja-Isailovic, A. Skidmore, K. Sotiropoulos, A. Toxopeus, N. Tzankov, T. Vukov, J. Arntzen. 2013. Tracing glacial refugia of Triturus newts based on mitochondrial DNA phylogeography and species distribution modeling. – Frontiers in Zoology, 10: 13.</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contextualSpacing/>
        <w:jc w:val="both"/>
        <w:rPr>
          <w:rFonts w:ascii="Times New Roman" w:eastAsiaTheme="minorHAnsi" w:hAnsi="Times New Roman"/>
          <w:sz w:val="24"/>
          <w:szCs w:val="24"/>
          <w:lang w:eastAsia="bg-BG"/>
        </w:rPr>
      </w:pPr>
      <w:bookmarkStart w:id="181" w:name="_Toc86569946"/>
      <w:r w:rsidRPr="00081FB0">
        <w:rPr>
          <w:rFonts w:ascii="Times New Roman" w:eastAsiaTheme="minorHAnsi" w:hAnsi="Times New Roman"/>
          <w:i/>
          <w:sz w:val="24"/>
          <w:szCs w:val="24"/>
          <w:lang w:eastAsia="bg-BG"/>
        </w:rPr>
        <w:t>Автори</w:t>
      </w:r>
      <w:r w:rsidRPr="00081FB0">
        <w:rPr>
          <w:rFonts w:ascii="Times New Roman" w:eastAsiaTheme="minorHAnsi" w:hAnsi="Times New Roman"/>
          <w:sz w:val="24"/>
          <w:szCs w:val="24"/>
          <w:lang w:eastAsia="bg-BG"/>
        </w:rPr>
        <w:t xml:space="preserve">: Борислав Наумов, </w:t>
      </w:r>
      <w:bookmarkEnd w:id="181"/>
      <w:r w:rsidRPr="00081FB0">
        <w:rPr>
          <w:rFonts w:ascii="Times New Roman" w:eastAsiaTheme="minorHAnsi" w:hAnsi="Times New Roman"/>
          <w:sz w:val="24"/>
          <w:szCs w:val="24"/>
          <w:lang w:eastAsia="bg-BG"/>
        </w:rPr>
        <w:t>Георги Кръстев, Емилия Вачева, Симеон Луканов</w:t>
      </w:r>
    </w:p>
    <w:p w:rsidR="00081FB0" w:rsidRDefault="00081FB0" w:rsidP="002105B5">
      <w:pPr>
        <w:rPr>
          <w:rFonts w:ascii="Times New Roman" w:hAnsi="Times New Roman"/>
          <w:color w:val="1F497D" w:themeColor="text2"/>
          <w:sz w:val="28"/>
          <w:szCs w:val="28"/>
        </w:rPr>
      </w:pPr>
    </w:p>
    <w:p w:rsidR="002105B5" w:rsidRPr="006C4542" w:rsidRDefault="005B7B80" w:rsidP="006C4542">
      <w:pPr>
        <w:pStyle w:val="Heading2"/>
        <w:numPr>
          <w:ilvl w:val="0"/>
          <w:numId w:val="0"/>
        </w:numPr>
        <w:ind w:left="1134"/>
        <w:rPr>
          <w:rFonts w:ascii="Times New Roman" w:hAnsi="Times New Roman"/>
          <w:b w:val="0"/>
          <w:i/>
          <w:color w:val="1F497D" w:themeColor="text2"/>
          <w:sz w:val="28"/>
          <w:szCs w:val="28"/>
        </w:rPr>
      </w:pPr>
      <w:bookmarkStart w:id="182" w:name="_Toc88918049"/>
      <w:r w:rsidRPr="006C4542">
        <w:rPr>
          <w:rFonts w:ascii="Times New Roman" w:hAnsi="Times New Roman"/>
          <w:b w:val="0"/>
          <w:color w:val="1F497D" w:themeColor="text2"/>
          <w:sz w:val="28"/>
          <w:szCs w:val="28"/>
        </w:rPr>
        <w:t xml:space="preserve">Природозащитни цели за </w:t>
      </w:r>
      <w:r w:rsidR="002105B5" w:rsidRPr="006C4542">
        <w:rPr>
          <w:rFonts w:ascii="Times New Roman" w:hAnsi="Times New Roman"/>
          <w:b w:val="0"/>
          <w:color w:val="1F497D" w:themeColor="text2"/>
          <w:sz w:val="28"/>
          <w:szCs w:val="28"/>
        </w:rPr>
        <w:t xml:space="preserve">1171 </w:t>
      </w:r>
      <w:r w:rsidR="002105B5" w:rsidRPr="006C4542">
        <w:rPr>
          <w:rFonts w:ascii="Times New Roman" w:hAnsi="Times New Roman"/>
          <w:b w:val="0"/>
          <w:i/>
          <w:color w:val="1F497D" w:themeColor="text2"/>
          <w:sz w:val="28"/>
          <w:szCs w:val="28"/>
        </w:rPr>
        <w:t>Triturus karelinii</w:t>
      </w:r>
      <w:bookmarkEnd w:id="182"/>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b/>
          <w:sz w:val="24"/>
          <w:szCs w:val="24"/>
        </w:rPr>
        <w:t xml:space="preserve">1. Код и наименование на вида: </w:t>
      </w:r>
      <w:r w:rsidRPr="00081FB0">
        <w:rPr>
          <w:rFonts w:ascii="Times New Roman" w:eastAsiaTheme="minorHAnsi" w:hAnsi="Times New Roman"/>
          <w:sz w:val="24"/>
          <w:szCs w:val="24"/>
        </w:rPr>
        <w:t xml:space="preserve">1171 </w:t>
      </w:r>
      <w:r w:rsidRPr="00081FB0">
        <w:rPr>
          <w:rFonts w:ascii="Times New Roman" w:eastAsiaTheme="minorHAnsi" w:hAnsi="Times New Roman"/>
          <w:i/>
          <w:sz w:val="24"/>
          <w:szCs w:val="24"/>
        </w:rPr>
        <w:t>Triturus karelinii</w:t>
      </w:r>
      <w:r w:rsidRPr="00081FB0">
        <w:rPr>
          <w:rFonts w:ascii="Times New Roman" w:eastAsiaTheme="minorHAnsi" w:hAnsi="Times New Roman"/>
          <w:sz w:val="24"/>
          <w:szCs w:val="24"/>
        </w:rPr>
        <w:t xml:space="preserve"> – южен гребенест тритон</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lang w:val="en-US"/>
        </w:rPr>
        <w:t>2</w:t>
      </w:r>
      <w:r w:rsidRPr="00081FB0">
        <w:rPr>
          <w:rFonts w:ascii="Times New Roman" w:eastAsiaTheme="minorHAnsi" w:hAnsi="Times New Roman"/>
          <w:b/>
          <w:sz w:val="24"/>
          <w:szCs w:val="24"/>
        </w:rPr>
        <w:t>. Кратка характеристика на целевия обект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Общата дължина на тялото обикновено не надвишава 15–16 cm, но отделни екземпляри достигат и по-големи размери. Гръбната страна е сиво-кафеникава с по-тъмни, маслиненозелени или кафеникави петна. Коремът и гушата са жълти, тъмножълти или оранжеви с дребни или едри тъмни, до черни петна. По време на размножителния период мъжките имат висок, назъбен гребен по дължината на гърба, ясно отделен от опашния плавник (Цанков и др. 2014).</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Видът е широко разпространен в България от морското равнище до около 1300 m н.в. (на места и по-високо), но отсъства от северозападната част на страната; не е намиран и по крайбрежието на р. Дунав (Stojanov et al. 2011; Wielstra et al. 2014; Popgeorgiev et al. 2019). Обитава всевъзможни типове стоящи водоеми (блата, езера, разливи, изкопи, канали и др.), но най-често – такива с неголяма дълбочина и площ, в които няма риби; по време на сухоземната фаза обитава влажни и сенчести места (главно широколистни гори) в околностите на водоемите, но отделни индивиди се отдалечават и на повече от километър от водата (Бешков и Нанев 2002; Stojanov et al. 2011).</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Triturus karelinii</w:t>
      </w:r>
      <w:r w:rsidRPr="00081FB0">
        <w:rPr>
          <w:rFonts w:ascii="Times New Roman" w:eastAsiaTheme="minorHAnsi" w:hAnsi="Times New Roman"/>
          <w:sz w:val="24"/>
          <w:szCs w:val="24"/>
        </w:rPr>
        <w:t xml:space="preserve"> е активен от март–април до октомври–ноември. Размножителният период започва веднага след зимния сън и продължава около месец, след което повечето индивид напускат водата, но някои остават значително по-дълго време, дори целогодишно; метаморфозата обикновено завършва през втората половина на лятото или в началото на есента, след което младите напускат водата и следващите 1–2 години живеят на сушата. Хранителният спектър на вида се състои главно от дребни безгръбначни животни, но включва също и земноводни (най-вече яйца и ларви). Активността е предимно нощна, но по време на водната фаза се проявява и дневна активност. Хибернацията може да се осъществява както във водата, така и на сушата (Цанков и др. 2014).</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3. Състояние на биогеографско ниво и разпространение в мрежата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w:t>
      </w:r>
      <w:r w:rsidR="005E3EA5">
        <w:rPr>
          <w:rFonts w:ascii="Times New Roman" w:eastAsiaTheme="minorHAnsi" w:hAnsi="Times New Roman"/>
          <w:sz w:val="24"/>
          <w:szCs w:val="24"/>
        </w:rPr>
        <w:t xml:space="preserve"> на вида е благоприятно (FV) в А</w:t>
      </w:r>
      <w:r w:rsidRPr="00081FB0">
        <w:rPr>
          <w:rFonts w:ascii="Times New Roman" w:eastAsiaTheme="minorHAnsi" w:hAnsi="Times New Roman"/>
          <w:sz w:val="24"/>
          <w:szCs w:val="24"/>
        </w:rPr>
        <w:t>лпийския биогеографски регион, но неблаго</w:t>
      </w:r>
      <w:r w:rsidR="005E3EA5">
        <w:rPr>
          <w:rFonts w:ascii="Times New Roman" w:eastAsiaTheme="minorHAnsi" w:hAnsi="Times New Roman"/>
          <w:sz w:val="24"/>
          <w:szCs w:val="24"/>
        </w:rPr>
        <w:t>приятно-незадоволително (U1) в Континенталния и Ч</w:t>
      </w:r>
      <w:r w:rsidRPr="00081FB0">
        <w:rPr>
          <w:rFonts w:ascii="Times New Roman" w:eastAsiaTheme="minorHAnsi" w:hAnsi="Times New Roman"/>
          <w:sz w:val="24"/>
          <w:szCs w:val="24"/>
        </w:rPr>
        <w:t>ерноморския регион поради негативните оценки на бъдещите перспективи. Според докладването от 2019 г. ПС на вида е неизвестно (ХХ) и в трите биогеографски региона поради недостатъчност на данните за размера на популациите, местообитанията и бъдещите перспективи.</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Triturus karelinii</w:t>
      </w:r>
      <w:r w:rsidRPr="00081FB0">
        <w:rPr>
          <w:rFonts w:ascii="Times New Roman" w:eastAsiaTheme="minorHAnsi" w:hAnsi="Times New Roman"/>
          <w:sz w:val="24"/>
          <w:szCs w:val="24"/>
        </w:rPr>
        <w:t xml:space="preserve"> фигурира в стандартните формуляри за данни на 158 защитени зони за местообитанията от мрежата Натура 2000 в България.</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4. Състояние на ниво защитена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Стандартния формуляр на зоната са дадени следните оценки за </w:t>
      </w:r>
      <w:r w:rsidRPr="00081FB0">
        <w:rPr>
          <w:rFonts w:ascii="Times New Roman" w:eastAsiaTheme="minorHAnsi" w:hAnsi="Times New Roman"/>
          <w:i/>
          <w:sz w:val="24"/>
          <w:szCs w:val="24"/>
        </w:rPr>
        <w:t>Triturus karelinii</w:t>
      </w:r>
      <w:r w:rsidRPr="00081FB0">
        <w:rPr>
          <w:rFonts w:ascii="Times New Roman" w:eastAsiaTheme="minorHAnsi" w:hAnsi="Times New Roman"/>
          <w:sz w:val="24"/>
          <w:szCs w:val="24"/>
        </w:rPr>
        <w:t>:</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081FB0" w:rsidRPr="00C606EB" w:rsidTr="00081FB0">
        <w:trPr>
          <w:trHeight w:val="255"/>
          <w:jc w:val="center"/>
        </w:trPr>
        <w:tc>
          <w:tcPr>
            <w:tcW w:w="4142" w:type="dxa"/>
            <w:gridSpan w:val="5"/>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Site assessment</w:t>
            </w:r>
          </w:p>
        </w:tc>
      </w:tr>
      <w:tr w:rsidR="00081FB0" w:rsidRPr="00C606EB" w:rsidTr="00081FB0">
        <w:trPr>
          <w:trHeight w:val="255"/>
          <w:jc w:val="center"/>
        </w:trPr>
        <w:tc>
          <w:tcPr>
            <w:tcW w:w="1326" w:type="dxa"/>
            <w:gridSpan w:val="2"/>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lastRenderedPageBreak/>
              <w:t>Size</w:t>
            </w:r>
          </w:p>
        </w:tc>
        <w:tc>
          <w:tcPr>
            <w:tcW w:w="120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A/B/C</w:t>
            </w:r>
          </w:p>
        </w:tc>
      </w:tr>
      <w:tr w:rsidR="00081FB0" w:rsidRPr="00C606EB" w:rsidTr="00081FB0">
        <w:trPr>
          <w:trHeight w:val="255"/>
          <w:jc w:val="center"/>
        </w:trPr>
        <w:tc>
          <w:tcPr>
            <w:tcW w:w="64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Glo.</w:t>
            </w:r>
          </w:p>
        </w:tc>
      </w:tr>
      <w:tr w:rsidR="00081FB0" w:rsidRPr="00C606EB" w:rsidTr="00081FB0">
        <w:trPr>
          <w:trHeight w:val="255"/>
          <w:jc w:val="center"/>
        </w:trPr>
        <w:tc>
          <w:tcPr>
            <w:tcW w:w="643" w:type="dxa"/>
            <w:noWrap/>
          </w:tcPr>
          <w:p w:rsidR="00081FB0" w:rsidRPr="00C606EB" w:rsidRDefault="00081FB0" w:rsidP="00081FB0">
            <w:pPr>
              <w:rPr>
                <w:rFonts w:ascii="Times New Roman" w:eastAsiaTheme="minorHAnsi" w:hAnsi="Times New Roman"/>
                <w:sz w:val="22"/>
                <w:szCs w:val="22"/>
              </w:rPr>
            </w:pPr>
          </w:p>
        </w:tc>
        <w:tc>
          <w:tcPr>
            <w:tcW w:w="683" w:type="dxa"/>
            <w:noWrap/>
          </w:tcPr>
          <w:p w:rsidR="00081FB0" w:rsidRPr="00C606EB" w:rsidRDefault="00081FB0" w:rsidP="00081FB0">
            <w:pPr>
              <w:rPr>
                <w:rFonts w:ascii="Times New Roman" w:eastAsiaTheme="minorHAnsi" w:hAnsi="Times New Roman"/>
                <w:sz w:val="22"/>
                <w:szCs w:val="22"/>
              </w:rPr>
            </w:pPr>
          </w:p>
        </w:tc>
        <w:tc>
          <w:tcPr>
            <w:tcW w:w="12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localities</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P</w:t>
            </w:r>
          </w:p>
        </w:tc>
        <w:tc>
          <w:tcPr>
            <w:tcW w:w="96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DD</w:t>
            </w:r>
          </w:p>
        </w:tc>
        <w:tc>
          <w:tcPr>
            <w:tcW w:w="1097"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C</w:t>
            </w:r>
          </w:p>
        </w:tc>
        <w:tc>
          <w:tcPr>
            <w:tcW w:w="7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C</w:t>
            </w:r>
          </w:p>
        </w:tc>
        <w:tc>
          <w:tcPr>
            <w:tcW w:w="58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C</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C</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Предвид характера на националния ареал на вида (не се среща в Северозападна България) е ясно, че ЗЗ „Река Огоста“ не е от значение за опазването му.</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5. Анализ на наличната информация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научната литература няма данни за находища на </w:t>
      </w:r>
      <w:r w:rsidRPr="00081FB0">
        <w:rPr>
          <w:rFonts w:ascii="Times New Roman" w:eastAsiaTheme="minorHAnsi" w:hAnsi="Times New Roman"/>
          <w:i/>
          <w:sz w:val="24"/>
          <w:szCs w:val="24"/>
          <w:lang w:val="en-US"/>
        </w:rPr>
        <w:t>Triturus karelinii</w:t>
      </w:r>
      <w:r w:rsidRPr="00081FB0">
        <w:rPr>
          <w:rFonts w:ascii="Times New Roman" w:eastAsiaTheme="minorHAnsi" w:hAnsi="Times New Roman"/>
          <w:sz w:val="24"/>
          <w:szCs w:val="24"/>
          <w:lang w:val="en-US"/>
        </w:rPr>
        <w:t xml:space="preserve"> </w:t>
      </w:r>
      <w:r w:rsidRPr="00081FB0">
        <w:rPr>
          <w:rFonts w:ascii="Times New Roman" w:eastAsiaTheme="minorHAnsi" w:hAnsi="Times New Roman"/>
          <w:sz w:val="24"/>
          <w:szCs w:val="24"/>
        </w:rPr>
        <w:t>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територията на защитената зона изцяло е категоризирана (на база индуктивно моделиране) като непригодна за обитаване от вида. В същия доклад природозащитното състояние на вида в зоната е оценено като неблагоприятно-незадоволително, поради липсата на данни за присъствие на вида и липсата на потенциални местообитания. По време на теренните изследвания през 2021 г. видът не беше регистриран в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Както беше казано по-горе, </w:t>
      </w:r>
      <w:r w:rsidRPr="00081FB0">
        <w:rPr>
          <w:rFonts w:ascii="Times New Roman" w:eastAsiaTheme="minorHAnsi" w:hAnsi="Times New Roman"/>
          <w:i/>
          <w:sz w:val="24"/>
          <w:szCs w:val="24"/>
          <w:lang w:val="en-US"/>
        </w:rPr>
        <w:t>Triturus karelinii</w:t>
      </w:r>
      <w:r w:rsidRPr="00081FB0">
        <w:rPr>
          <w:rFonts w:ascii="Times New Roman" w:eastAsiaTheme="minorHAnsi" w:hAnsi="Times New Roman"/>
          <w:sz w:val="24"/>
          <w:szCs w:val="24"/>
        </w:rPr>
        <w:t xml:space="preserve"> не се среща в северозападната част на България, а най-близките до ЗЗ „Река Огоста“ известни находища на вида се намират на около 60 </w:t>
      </w:r>
      <w:r w:rsidRPr="00081FB0">
        <w:rPr>
          <w:rFonts w:ascii="Times New Roman" w:eastAsiaTheme="minorHAnsi" w:hAnsi="Times New Roman"/>
          <w:sz w:val="24"/>
          <w:szCs w:val="24"/>
          <w:lang w:val="en-US"/>
        </w:rPr>
        <w:t>km</w:t>
      </w:r>
      <w:r w:rsidRPr="00081FB0">
        <w:rPr>
          <w:rFonts w:ascii="Times New Roman" w:eastAsiaTheme="minorHAnsi" w:hAnsi="Times New Roman"/>
          <w:sz w:val="24"/>
          <w:szCs w:val="24"/>
        </w:rPr>
        <w:t xml:space="preserve"> на юг-югозапад (при с. Зверино - виж</w:t>
      </w:r>
      <w:r w:rsidRPr="00081FB0">
        <w:rPr>
          <w:rFonts w:ascii="Times New Roman" w:eastAsiaTheme="minorHAnsi" w:hAnsi="Times New Roman"/>
          <w:sz w:val="24"/>
          <w:szCs w:val="24"/>
          <w:lang w:val="en-US"/>
        </w:rPr>
        <w:t xml:space="preserve"> </w:t>
      </w:r>
      <w:r w:rsidRPr="00081FB0">
        <w:rPr>
          <w:rFonts w:ascii="Times New Roman" w:eastAsiaTheme="minorHAnsi" w:hAnsi="Times New Roman"/>
          <w:sz w:val="24"/>
          <w:szCs w:val="24"/>
        </w:rPr>
        <w:t xml:space="preserve">Naumov et al. 2016), на около 50 </w:t>
      </w:r>
      <w:r w:rsidRPr="00081FB0">
        <w:rPr>
          <w:rFonts w:ascii="Times New Roman" w:eastAsiaTheme="minorHAnsi" w:hAnsi="Times New Roman"/>
          <w:sz w:val="24"/>
          <w:szCs w:val="24"/>
          <w:lang w:val="en-US"/>
        </w:rPr>
        <w:t>km</w:t>
      </w:r>
      <w:r w:rsidRPr="00081FB0">
        <w:rPr>
          <w:rFonts w:ascii="Times New Roman" w:eastAsiaTheme="minorHAnsi" w:hAnsi="Times New Roman"/>
          <w:sz w:val="24"/>
          <w:szCs w:val="24"/>
        </w:rPr>
        <w:t xml:space="preserve"> на югоизток (при с. Карлуково - виж Tzankov &amp; Stojanov 2008) и на около 65 </w:t>
      </w:r>
      <w:r w:rsidRPr="00081FB0">
        <w:rPr>
          <w:rFonts w:ascii="Times New Roman" w:eastAsiaTheme="minorHAnsi" w:hAnsi="Times New Roman"/>
          <w:sz w:val="24"/>
          <w:szCs w:val="24"/>
          <w:lang w:val="en-US"/>
        </w:rPr>
        <w:t>km</w:t>
      </w:r>
      <w:r w:rsidRPr="00081FB0">
        <w:rPr>
          <w:rFonts w:ascii="Times New Roman" w:eastAsiaTheme="minorHAnsi" w:hAnsi="Times New Roman"/>
          <w:sz w:val="24"/>
          <w:szCs w:val="24"/>
        </w:rPr>
        <w:t xml:space="preserve"> на изток-югоизток (при гр. Плевен - виж Наумов 2012). В този смисъл е ясно, че </w:t>
      </w:r>
      <w:r w:rsidRPr="00081FB0">
        <w:rPr>
          <w:rFonts w:ascii="Times New Roman" w:eastAsiaTheme="minorHAnsi" w:hAnsi="Times New Roman"/>
          <w:i/>
          <w:sz w:val="24"/>
          <w:szCs w:val="24"/>
          <w:lang w:val="en-US"/>
        </w:rPr>
        <w:t>Triturus karelinii</w:t>
      </w:r>
      <w:r w:rsidRPr="00081FB0">
        <w:rPr>
          <w:rFonts w:ascii="Times New Roman" w:eastAsiaTheme="minorHAnsi" w:hAnsi="Times New Roman"/>
          <w:sz w:val="24"/>
          <w:szCs w:val="24"/>
        </w:rPr>
        <w:t xml:space="preserve"> не присъства в ЗЗ „Река Огоста“, а фактът че фигурира в стандартния формуляр на зоната, може да се обясни с недостатъчната проученост на таксономията и разпространението на видовете от род </w:t>
      </w:r>
      <w:r w:rsidRPr="00081FB0">
        <w:rPr>
          <w:rFonts w:ascii="Times New Roman" w:eastAsiaTheme="minorHAnsi" w:hAnsi="Times New Roman"/>
          <w:i/>
          <w:sz w:val="24"/>
          <w:szCs w:val="24"/>
          <w:lang w:val="en-US"/>
        </w:rPr>
        <w:t xml:space="preserve">Triturus </w:t>
      </w:r>
      <w:r w:rsidRPr="00081FB0">
        <w:rPr>
          <w:rFonts w:ascii="Times New Roman" w:eastAsiaTheme="minorHAnsi" w:hAnsi="Times New Roman"/>
          <w:sz w:val="24"/>
          <w:szCs w:val="24"/>
        </w:rPr>
        <w:t xml:space="preserve">към 2007 г., когато зоната е предложена за приемане като </w:t>
      </w:r>
      <w:r w:rsidRPr="00081FB0">
        <w:rPr>
          <w:rFonts w:ascii="Times New Roman" w:eastAsiaTheme="minorHAnsi" w:hAnsi="Times New Roman"/>
          <w:sz w:val="24"/>
          <w:szCs w:val="24"/>
          <w:lang w:val="en-US"/>
        </w:rPr>
        <w:t>SCI</w:t>
      </w:r>
      <w:r w:rsidRPr="00081FB0">
        <w:rPr>
          <w:rFonts w:ascii="Times New Roman" w:eastAsiaTheme="minorHAnsi" w:hAnsi="Times New Roman"/>
          <w:sz w:val="24"/>
          <w:szCs w:val="24"/>
        </w:rPr>
        <w:t>.</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Видът не присъства в зоната, поради което определянето на цели е безпредметно.</w:t>
      </w:r>
    </w:p>
    <w:p w:rsidR="00081FB0" w:rsidRPr="00081FB0" w:rsidRDefault="00081FB0" w:rsidP="00081FB0">
      <w:pPr>
        <w:spacing w:after="0" w:line="240" w:lineRule="auto"/>
        <w:jc w:val="both"/>
        <w:rPr>
          <w:rFonts w:ascii="Times New Roman" w:eastAsiaTheme="minorHAnsi" w:hAnsi="Times New Roman"/>
          <w:b/>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7. Необходимост от актуализация на СФ на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С оглед гореизложеното следва видът 1171 </w:t>
      </w:r>
      <w:r w:rsidRPr="00081FB0">
        <w:rPr>
          <w:rFonts w:ascii="Times New Roman" w:eastAsiaTheme="minorHAnsi" w:hAnsi="Times New Roman"/>
          <w:i/>
          <w:sz w:val="24"/>
          <w:szCs w:val="24"/>
        </w:rPr>
        <w:t>Triturus karelinii</w:t>
      </w:r>
      <w:r w:rsidRPr="00081FB0">
        <w:rPr>
          <w:rFonts w:ascii="Times New Roman" w:eastAsiaTheme="minorHAnsi" w:hAnsi="Times New Roman"/>
          <w:sz w:val="24"/>
          <w:szCs w:val="24"/>
        </w:rPr>
        <w:t xml:space="preserve"> да бъде изключен от Стандартния формуляр за данни на защитена зона „Река Огоста“.</w:t>
      </w:r>
    </w:p>
    <w:p w:rsidR="00081FB0" w:rsidRPr="00081FB0" w:rsidRDefault="00081FB0" w:rsidP="00081FB0">
      <w:pPr>
        <w:spacing w:after="0" w:line="240" w:lineRule="auto"/>
        <w:ind w:firstLine="567"/>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8. Цитирана литература</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Бешков, В., К. Нанев. 2002. Земноводни и влечуги в България. Pensoft, София-Москва, 120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Наумов, Б. 2012. Таксономия и разпространение на видовете от род Triturus Rafinesque, 1815 (Amphibia: Salamandridae) в България. – Дисертация за присъждане на образователната и научна степен „доктор”, ИБЕИ-БАН, 182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Naumov, B., N. Tzankov, K. Donchev, B. Petrov, A. Stojanov, G. Popgeorgiev, I. Mollov, V. Beshkov. 2016. The Herpetofauna (Amphibia and Reptilia) of Vrachanska Planina Mountains - Species Composition, Distribution and Conservation. – In: Bechev, D., D. Georgiev (Eds.): Faunistic diversity of Vrachanski Balkan Nature Park. ZooNotes, Suppl. 3: 231-257.</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lastRenderedPageBreak/>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Stojanov, A., N. Tzankov, B. Naumov. 2011. Die Amphibien und Reptilien Bulgariens. Frankfurt am Main, Chimaira, 588 pp.</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Tzankov, N., A. Stoyanov. 2008. Triturus cristatus (Laurenti, 1768): a new species for Bulgaria from its southernmost known localities. – Salamandra, 44(3): 153-162.</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Wielstra, B., N. Sillero, J. Vörös, J. Arntzen. 2014. The distribution of the crested and marbled newt species (Amphibia: Salamandridae: Triturus) - an addition to the New Atlas of Amphibians and Reptiles of Europe. – Amphibia-Reptilia, 35: 376-381.</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contextualSpacing/>
        <w:jc w:val="both"/>
        <w:rPr>
          <w:rFonts w:ascii="Times New Roman" w:eastAsiaTheme="minorHAnsi" w:hAnsi="Times New Roman"/>
          <w:sz w:val="24"/>
          <w:szCs w:val="24"/>
          <w:lang w:eastAsia="bg-BG"/>
        </w:rPr>
      </w:pPr>
      <w:r w:rsidRPr="00081FB0">
        <w:rPr>
          <w:rFonts w:ascii="Times New Roman" w:eastAsiaTheme="minorHAnsi" w:hAnsi="Times New Roman"/>
          <w:i/>
          <w:sz w:val="24"/>
          <w:szCs w:val="24"/>
          <w:lang w:eastAsia="bg-BG"/>
        </w:rPr>
        <w:t>Автори</w:t>
      </w:r>
      <w:r w:rsidRPr="00081FB0">
        <w:rPr>
          <w:rFonts w:ascii="Times New Roman" w:eastAsiaTheme="minorHAnsi" w:hAnsi="Times New Roman"/>
          <w:sz w:val="24"/>
          <w:szCs w:val="24"/>
          <w:lang w:eastAsia="bg-BG"/>
        </w:rPr>
        <w:t>: Борислав Наумов, Георги Кръстев, Емилия Вачева, Симеон Луканов</w:t>
      </w:r>
    </w:p>
    <w:p w:rsidR="002105B5" w:rsidRDefault="002105B5" w:rsidP="002105B5">
      <w:pPr>
        <w:rPr>
          <w:rFonts w:ascii="Times New Roman" w:hAnsi="Times New Roman"/>
          <w:color w:val="1F497D" w:themeColor="text2"/>
          <w:sz w:val="28"/>
          <w:szCs w:val="28"/>
        </w:rPr>
      </w:pPr>
    </w:p>
    <w:p w:rsidR="00427C16" w:rsidRDefault="00427C16" w:rsidP="002105B5">
      <w:pPr>
        <w:rPr>
          <w:rFonts w:ascii="Times New Roman" w:hAnsi="Times New Roman"/>
          <w:color w:val="1F497D" w:themeColor="text2"/>
          <w:sz w:val="28"/>
          <w:szCs w:val="28"/>
        </w:rPr>
      </w:pPr>
    </w:p>
    <w:p w:rsidR="002105B5" w:rsidRPr="006C4542" w:rsidRDefault="002105B5" w:rsidP="006C4542">
      <w:pPr>
        <w:pStyle w:val="Heading1"/>
        <w:numPr>
          <w:ilvl w:val="0"/>
          <w:numId w:val="0"/>
        </w:numPr>
        <w:ind w:left="1134"/>
        <w:rPr>
          <w:rFonts w:ascii="Times New Roman" w:hAnsi="Times New Roman"/>
          <w:color w:val="1F497D" w:themeColor="text2"/>
          <w:u w:val="single"/>
        </w:rPr>
      </w:pPr>
      <w:bookmarkStart w:id="183" w:name="_Toc88918050"/>
      <w:r w:rsidRPr="006C4542">
        <w:rPr>
          <w:rFonts w:ascii="Times New Roman" w:hAnsi="Times New Roman"/>
          <w:color w:val="1F497D" w:themeColor="text2"/>
          <w:u w:val="single"/>
        </w:rPr>
        <w:t>Бозайници</w:t>
      </w:r>
      <w:bookmarkEnd w:id="183"/>
    </w:p>
    <w:p w:rsidR="002105B5" w:rsidRDefault="002105B5">
      <w:pPr>
        <w:rPr>
          <w:rFonts w:ascii="Times New Roman" w:hAnsi="Times New Roman"/>
          <w:b/>
          <w:color w:val="1F497D" w:themeColor="text2"/>
          <w:sz w:val="28"/>
          <w:szCs w:val="28"/>
          <w:u w:val="single"/>
        </w:rPr>
      </w:pPr>
    </w:p>
    <w:p w:rsidR="002105B5" w:rsidRPr="006C4542" w:rsidRDefault="005B7B80" w:rsidP="006C4542">
      <w:pPr>
        <w:pStyle w:val="Heading2"/>
        <w:numPr>
          <w:ilvl w:val="0"/>
          <w:numId w:val="0"/>
        </w:numPr>
        <w:ind w:left="1134"/>
        <w:rPr>
          <w:rFonts w:ascii="Times New Roman" w:hAnsi="Times New Roman"/>
          <w:b w:val="0"/>
          <w:i/>
          <w:color w:val="1F497D" w:themeColor="text2"/>
          <w:sz w:val="28"/>
          <w:szCs w:val="28"/>
        </w:rPr>
      </w:pPr>
      <w:bookmarkStart w:id="184" w:name="_Toc88918051"/>
      <w:r w:rsidRPr="006C4542">
        <w:rPr>
          <w:rFonts w:ascii="Times New Roman" w:hAnsi="Times New Roman"/>
          <w:b w:val="0"/>
          <w:color w:val="1F497D" w:themeColor="text2"/>
          <w:sz w:val="28"/>
          <w:szCs w:val="28"/>
        </w:rPr>
        <w:t xml:space="preserve">Природозащитни цели за </w:t>
      </w:r>
      <w:r w:rsidR="002105B5" w:rsidRPr="006C4542">
        <w:rPr>
          <w:rFonts w:ascii="Times New Roman" w:hAnsi="Times New Roman"/>
          <w:b w:val="0"/>
          <w:color w:val="1F497D" w:themeColor="text2"/>
          <w:sz w:val="28"/>
          <w:szCs w:val="28"/>
        </w:rPr>
        <w:t xml:space="preserve">1355 </w:t>
      </w:r>
      <w:r w:rsidR="002105B5" w:rsidRPr="006C4542">
        <w:rPr>
          <w:rFonts w:ascii="Times New Roman" w:hAnsi="Times New Roman"/>
          <w:b w:val="0"/>
          <w:i/>
          <w:color w:val="1F497D" w:themeColor="text2"/>
          <w:sz w:val="28"/>
          <w:szCs w:val="28"/>
        </w:rPr>
        <w:t>Lutra lutra</w:t>
      </w:r>
      <w:bookmarkEnd w:id="184"/>
    </w:p>
    <w:p w:rsidR="000F4C5E" w:rsidRPr="000F4C5E" w:rsidRDefault="000F4C5E" w:rsidP="000F4C5E">
      <w:pPr>
        <w:spacing w:after="0" w:line="240" w:lineRule="auto"/>
        <w:jc w:val="both"/>
        <w:rPr>
          <w:rFonts w:ascii="Times New Roman" w:hAnsi="Times New Roman"/>
          <w:sz w:val="24"/>
          <w:szCs w:val="24"/>
          <w:lang w:eastAsia="bg-BG"/>
        </w:rPr>
      </w:pPr>
      <w:r w:rsidRPr="000F4C5E">
        <w:rPr>
          <w:rFonts w:ascii="Times New Roman" w:hAnsi="Times New Roman"/>
          <w:b/>
          <w:sz w:val="24"/>
          <w:szCs w:val="24"/>
          <w:lang w:eastAsia="bg-BG"/>
        </w:rPr>
        <w:t>1.Код и наименование на вида:</w:t>
      </w:r>
      <w:r w:rsidRPr="000F4C5E">
        <w:rPr>
          <w:rFonts w:ascii="Times New Roman" w:hAnsi="Times New Roman"/>
          <w:b/>
          <w:color w:val="000000"/>
          <w:sz w:val="24"/>
          <w:szCs w:val="24"/>
          <w:lang w:eastAsia="bg-BG"/>
        </w:rPr>
        <w:t xml:space="preserve"> </w:t>
      </w:r>
      <w:r w:rsidRPr="000F4C5E">
        <w:rPr>
          <w:rFonts w:ascii="Times New Roman" w:hAnsi="Times New Roman"/>
          <w:color w:val="000000"/>
          <w:sz w:val="24"/>
          <w:szCs w:val="24"/>
          <w:lang w:eastAsia="bg-BG"/>
        </w:rPr>
        <w:t xml:space="preserve">1355 </w:t>
      </w:r>
      <w:r w:rsidRPr="000F4C5E">
        <w:rPr>
          <w:rFonts w:ascii="Times New Roman" w:hAnsi="Times New Roman"/>
          <w:i/>
          <w:color w:val="000000"/>
          <w:sz w:val="24"/>
          <w:szCs w:val="24"/>
          <w:lang w:eastAsia="bg-BG"/>
        </w:rPr>
        <w:t>Lutra lutra</w:t>
      </w:r>
      <w:r w:rsidRPr="000F4C5E">
        <w:rPr>
          <w:rFonts w:ascii="Times New Roman" w:hAnsi="Times New Roman"/>
          <w:color w:val="000000"/>
          <w:sz w:val="24"/>
          <w:szCs w:val="24"/>
          <w:lang w:eastAsia="bg-BG"/>
        </w:rPr>
        <w:t xml:space="preserve"> - Видра</w:t>
      </w:r>
    </w:p>
    <w:p w:rsidR="000F4C5E" w:rsidRPr="000F4C5E" w:rsidRDefault="000F4C5E" w:rsidP="000F4C5E">
      <w:pPr>
        <w:spacing w:before="120" w:after="0" w:line="240" w:lineRule="auto"/>
        <w:jc w:val="both"/>
        <w:rPr>
          <w:rFonts w:ascii="Times New Roman" w:hAnsi="Times New Roman"/>
          <w:b/>
          <w:sz w:val="24"/>
          <w:szCs w:val="24"/>
          <w:lang w:eastAsia="bg-BG"/>
        </w:rPr>
      </w:pPr>
      <w:r w:rsidRPr="000F4C5E">
        <w:rPr>
          <w:rFonts w:ascii="Times New Roman" w:hAnsi="Times New Roman"/>
          <w:b/>
          <w:sz w:val="24"/>
          <w:szCs w:val="24"/>
          <w:lang w:eastAsia="bg-BG"/>
        </w:rPr>
        <w:t>2. Кратка характеристика на целевия обект</w:t>
      </w:r>
    </w:p>
    <w:p w:rsidR="000F4C5E" w:rsidRPr="000F4C5E" w:rsidRDefault="000F4C5E" w:rsidP="000F4C5E">
      <w:pPr>
        <w:spacing w:after="0" w:line="240" w:lineRule="auto"/>
        <w:ind w:firstLine="708"/>
        <w:jc w:val="both"/>
        <w:rPr>
          <w:rFonts w:ascii="Times New Roman" w:hAnsi="Times New Roman"/>
          <w:sz w:val="24"/>
          <w:szCs w:val="24"/>
          <w:lang w:eastAsia="bg-BG"/>
        </w:rPr>
      </w:pPr>
      <w:r w:rsidRPr="000F4C5E">
        <w:rPr>
          <w:rFonts w:ascii="Times New Roman" w:hAnsi="Times New Roman"/>
          <w:sz w:val="24"/>
          <w:szCs w:val="24"/>
          <w:lang w:eastAsia="bg-BG"/>
        </w:rPr>
        <w:t>Видрата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0F4C5E" w:rsidRPr="000F4C5E" w:rsidRDefault="000F4C5E" w:rsidP="000F4C5E">
      <w:pPr>
        <w:spacing w:before="120" w:after="0" w:line="240" w:lineRule="auto"/>
        <w:jc w:val="both"/>
        <w:rPr>
          <w:rFonts w:ascii="Times New Roman" w:hAnsi="Times New Roman"/>
          <w:b/>
          <w:sz w:val="24"/>
          <w:szCs w:val="24"/>
          <w:lang w:eastAsia="bg-BG"/>
        </w:rPr>
      </w:pPr>
      <w:r w:rsidRPr="000F4C5E">
        <w:rPr>
          <w:rFonts w:ascii="Times New Roman" w:hAnsi="Times New Roman"/>
          <w:b/>
          <w:sz w:val="24"/>
          <w:szCs w:val="24"/>
          <w:lang w:eastAsia="bg-BG"/>
        </w:rPr>
        <w:t xml:space="preserve">3. Състояние на биогеографско ниво и разпространение в мрежата </w:t>
      </w:r>
    </w:p>
    <w:p w:rsidR="000F4C5E" w:rsidRPr="000F4C5E" w:rsidRDefault="000F4C5E" w:rsidP="000F4C5E">
      <w:pPr>
        <w:spacing w:after="0" w:line="240" w:lineRule="auto"/>
        <w:ind w:firstLine="709"/>
        <w:jc w:val="both"/>
        <w:rPr>
          <w:rFonts w:ascii="Times New Roman" w:hAnsi="Times New Roman"/>
          <w:color w:val="0563C1"/>
          <w:sz w:val="24"/>
          <w:szCs w:val="24"/>
          <w:u w:val="single"/>
          <w:lang w:eastAsia="bg-BG"/>
        </w:rPr>
      </w:pPr>
      <w:r w:rsidRPr="000F4C5E">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w:t>
      </w:r>
      <w:r>
        <w:rPr>
          <w:rFonts w:ascii="Times New Roman" w:hAnsi="Times New Roman"/>
          <w:sz w:val="24"/>
          <w:szCs w:val="24"/>
          <w:lang w:eastAsia="bg-BG"/>
        </w:rPr>
        <w:t>региона</w:t>
      </w:r>
      <w:r w:rsidRPr="000F4C5E">
        <w:rPr>
          <w:rFonts w:ascii="Times New Roman" w:hAnsi="Times New Roman"/>
          <w:sz w:val="24"/>
          <w:szCs w:val="24"/>
          <w:lang w:eastAsia="bg-BG"/>
        </w:rPr>
        <w:t xml:space="preserve"> в „Благоприятно“ природозащитно състояние. Източник на информацията: </w:t>
      </w:r>
      <w:hyperlink r:id="rId194">
        <w:r w:rsidRPr="000F4C5E">
          <w:rPr>
            <w:rFonts w:ascii="Times New Roman" w:hAnsi="Times New Roman"/>
            <w:color w:val="0563C1"/>
            <w:sz w:val="24"/>
            <w:szCs w:val="24"/>
            <w:u w:val="single"/>
            <w:lang w:eastAsia="bg-BG"/>
          </w:rPr>
          <w:t>https://nature-art17.eionet.europa.eu/article17/species/report/</w:t>
        </w:r>
      </w:hyperlink>
    </w:p>
    <w:p w:rsidR="000F4C5E" w:rsidRPr="000F4C5E" w:rsidRDefault="000F4C5E" w:rsidP="000F4C5E">
      <w:pPr>
        <w:spacing w:after="0" w:line="240" w:lineRule="auto"/>
        <w:ind w:firstLine="709"/>
        <w:jc w:val="both"/>
        <w:rPr>
          <w:rFonts w:ascii="Times New Roman" w:hAnsi="Times New Roman"/>
          <w:sz w:val="24"/>
          <w:szCs w:val="24"/>
          <w:lang w:eastAsia="bg-BG"/>
        </w:rPr>
      </w:pPr>
      <w:r w:rsidRPr="000F4C5E">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0F4C5E" w:rsidRPr="000F4C5E" w:rsidRDefault="000F4C5E" w:rsidP="000F4C5E">
      <w:p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а) Натиск и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lastRenderedPageBreak/>
        <w:t>C01 - Добив на минерали (напр. скали, метални руди, чакъл, пясък и др.). M-Средна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F07 - Спорт, туризъм и развлечения.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G10 - Незаконна стрелба/убиване.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0F4C5E" w:rsidRPr="000F4C5E" w:rsidRDefault="000F4C5E" w:rsidP="000F4C5E">
      <w:p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а) Заплаха и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A31 - Отводняване за използване като земеделска земя.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F07 - Спорт, туризъм и развлечения.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0F4C5E" w:rsidRPr="000F4C5E" w:rsidRDefault="000F4C5E" w:rsidP="000F4C5E">
      <w:pPr>
        <w:spacing w:after="0" w:line="240" w:lineRule="auto"/>
        <w:ind w:firstLine="630"/>
        <w:jc w:val="both"/>
        <w:rPr>
          <w:rFonts w:ascii="Times New Roman" w:hAnsi="Times New Roman"/>
          <w:sz w:val="24"/>
          <w:szCs w:val="24"/>
          <w:lang w:eastAsia="bg-BG"/>
        </w:rPr>
      </w:pPr>
      <w:r w:rsidRPr="000F4C5E">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0F4C5E" w:rsidRPr="000F4C5E" w:rsidRDefault="000F4C5E" w:rsidP="000F4C5E">
      <w:p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1. Пряко въздействащи негативни антропогенни фактори.</w:t>
      </w:r>
    </w:p>
    <w:p w:rsidR="000F4C5E" w:rsidRPr="000F4C5E" w:rsidRDefault="000F4C5E" w:rsidP="000F4C5E">
      <w:pPr>
        <w:numPr>
          <w:ilvl w:val="0"/>
          <w:numId w:val="2"/>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Застрелване на екземпляри. Значимост критична.</w:t>
      </w:r>
    </w:p>
    <w:p w:rsidR="000F4C5E" w:rsidRPr="000F4C5E" w:rsidRDefault="000F4C5E" w:rsidP="000F4C5E">
      <w:pPr>
        <w:numPr>
          <w:ilvl w:val="0"/>
          <w:numId w:val="2"/>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Убиване с различни видове капани. Значимост критична.</w:t>
      </w:r>
    </w:p>
    <w:p w:rsidR="000F4C5E" w:rsidRPr="000F4C5E" w:rsidRDefault="000F4C5E" w:rsidP="000F4C5E">
      <w:pPr>
        <w:numPr>
          <w:ilvl w:val="0"/>
          <w:numId w:val="2"/>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Разкопаване на дупки и унищожаване на млади индивиди. Значимост средна до висока.</w:t>
      </w:r>
    </w:p>
    <w:p w:rsidR="000F4C5E" w:rsidRPr="000F4C5E" w:rsidRDefault="000F4C5E" w:rsidP="000F4C5E">
      <w:pPr>
        <w:numPr>
          <w:ilvl w:val="0"/>
          <w:numId w:val="2"/>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Убиване от автомобили на шосета. Значимост критична.</w:t>
      </w:r>
    </w:p>
    <w:p w:rsidR="000F4C5E" w:rsidRPr="000F4C5E" w:rsidRDefault="000F4C5E" w:rsidP="000F4C5E">
      <w:pPr>
        <w:numPr>
          <w:ilvl w:val="0"/>
          <w:numId w:val="2"/>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Удавяне в риболовни уреди. Значимост критична.</w:t>
      </w:r>
    </w:p>
    <w:p w:rsidR="000F4C5E" w:rsidRPr="000F4C5E" w:rsidRDefault="000F4C5E" w:rsidP="000F4C5E">
      <w:pPr>
        <w:numPr>
          <w:ilvl w:val="0"/>
          <w:numId w:val="2"/>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Убиване от кучета. Значимост висока.</w:t>
      </w:r>
    </w:p>
    <w:p w:rsidR="000F4C5E" w:rsidRPr="000F4C5E" w:rsidRDefault="000F4C5E" w:rsidP="000F4C5E">
      <w:p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2. Косвено въздействащи негативни антропогенни фактори.</w:t>
      </w:r>
    </w:p>
    <w:p w:rsidR="000F4C5E" w:rsidRPr="000F4C5E" w:rsidRDefault="000F4C5E" w:rsidP="000F4C5E">
      <w:pPr>
        <w:numPr>
          <w:ilvl w:val="0"/>
          <w:numId w:val="3"/>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0F4C5E" w:rsidRPr="000F4C5E" w:rsidRDefault="000F4C5E" w:rsidP="000F4C5E">
      <w:pPr>
        <w:numPr>
          <w:ilvl w:val="0"/>
          <w:numId w:val="3"/>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Замърсяване на водите. Значимост висока до критична.</w:t>
      </w:r>
    </w:p>
    <w:p w:rsidR="000F4C5E" w:rsidRPr="000F4C5E" w:rsidRDefault="000F4C5E" w:rsidP="000F4C5E">
      <w:pPr>
        <w:numPr>
          <w:ilvl w:val="0"/>
          <w:numId w:val="3"/>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Безпокойство. Значимост ниска.</w:t>
      </w:r>
    </w:p>
    <w:p w:rsidR="000F4C5E" w:rsidRPr="000F4C5E" w:rsidRDefault="000F4C5E" w:rsidP="000F4C5E">
      <w:pPr>
        <w:numPr>
          <w:ilvl w:val="0"/>
          <w:numId w:val="3"/>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Унищожаване на хранителната база. Значимост висока.</w:t>
      </w:r>
    </w:p>
    <w:p w:rsidR="000F4C5E" w:rsidRPr="000F4C5E" w:rsidRDefault="000F4C5E" w:rsidP="000F4C5E">
      <w:pPr>
        <w:numPr>
          <w:ilvl w:val="0"/>
          <w:numId w:val="3"/>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Пазарен интерес към кожи. Значимост ниска, но критична в отделни райони.</w:t>
      </w:r>
    </w:p>
    <w:p w:rsidR="000F4C5E" w:rsidRPr="000F4C5E" w:rsidRDefault="000F4C5E" w:rsidP="000F4C5E">
      <w:pPr>
        <w:numPr>
          <w:ilvl w:val="0"/>
          <w:numId w:val="3"/>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Интерес към органи от тялото със знахарска цел. Значимост ниска.</w:t>
      </w:r>
    </w:p>
    <w:p w:rsidR="00034F9E" w:rsidRPr="00034F9E" w:rsidRDefault="00034F9E" w:rsidP="00034F9E">
      <w:pPr>
        <w:pStyle w:val="ListParagraph"/>
        <w:spacing w:before="120" w:after="120" w:line="240" w:lineRule="auto"/>
        <w:rPr>
          <w:rFonts w:ascii="Times New Roman" w:eastAsia="Calibri" w:hAnsi="Times New Roman"/>
          <w:sz w:val="24"/>
          <w:szCs w:val="24"/>
        </w:rPr>
      </w:pPr>
      <w:r w:rsidRPr="00034F9E">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162</w:t>
      </w:r>
      <w:r w:rsidRPr="00034F9E">
        <w:rPr>
          <w:rFonts w:ascii="Times New Roman" w:eastAsia="Calibri" w:hAnsi="Times New Roman"/>
          <w:sz w:val="24"/>
          <w:szCs w:val="24"/>
        </w:rPr>
        <w:t xml:space="preserve"> зони.</w:t>
      </w:r>
    </w:p>
    <w:p w:rsidR="000F4C5E" w:rsidRPr="000F4C5E" w:rsidRDefault="000F4C5E" w:rsidP="000F4C5E">
      <w:pPr>
        <w:spacing w:after="0" w:line="240" w:lineRule="auto"/>
        <w:jc w:val="both"/>
        <w:rPr>
          <w:rFonts w:ascii="Times New Roman" w:hAnsi="Times New Roman"/>
          <w:b/>
          <w:sz w:val="24"/>
          <w:szCs w:val="24"/>
          <w:lang w:eastAsia="bg-BG"/>
        </w:rPr>
      </w:pPr>
    </w:p>
    <w:p w:rsidR="000F4C5E" w:rsidRPr="000F4C5E" w:rsidRDefault="000F4C5E" w:rsidP="000F4C5E">
      <w:pPr>
        <w:spacing w:after="0" w:line="240" w:lineRule="auto"/>
        <w:jc w:val="both"/>
        <w:rPr>
          <w:rFonts w:ascii="Times New Roman" w:hAnsi="Times New Roman"/>
          <w:b/>
          <w:sz w:val="24"/>
          <w:szCs w:val="24"/>
          <w:lang w:eastAsia="bg-BG"/>
        </w:rPr>
      </w:pPr>
      <w:r w:rsidRPr="000F4C5E">
        <w:rPr>
          <w:rFonts w:ascii="Times New Roman" w:hAnsi="Times New Roman"/>
          <w:b/>
          <w:sz w:val="24"/>
          <w:szCs w:val="24"/>
          <w:lang w:eastAsia="bg-BG"/>
        </w:rPr>
        <w:t>4. Състояние на ниво защитена зона</w:t>
      </w:r>
    </w:p>
    <w:p w:rsidR="000F4C5E" w:rsidRPr="000F4C5E" w:rsidRDefault="000F4C5E" w:rsidP="000F4C5E">
      <w:pPr>
        <w:spacing w:after="0" w:line="240" w:lineRule="auto"/>
        <w:jc w:val="both"/>
        <w:rPr>
          <w:rFonts w:ascii="Times New Roman" w:hAnsi="Times New Roman"/>
          <w:b/>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0F4C5E" w:rsidRPr="000F4C5E" w:rsidTr="000F4C5E">
        <w:trPr>
          <w:trHeight w:val="413"/>
          <w:jc w:val="center"/>
        </w:trPr>
        <w:tc>
          <w:tcPr>
            <w:tcW w:w="3040" w:type="dxa"/>
            <w:gridSpan w:val="5"/>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Species</w:t>
            </w:r>
          </w:p>
        </w:tc>
        <w:tc>
          <w:tcPr>
            <w:tcW w:w="3647" w:type="dxa"/>
            <w:gridSpan w:val="6"/>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Population in the site</w:t>
            </w:r>
          </w:p>
        </w:tc>
        <w:tc>
          <w:tcPr>
            <w:tcW w:w="2738" w:type="dxa"/>
            <w:gridSpan w:val="5"/>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Site assessment</w:t>
            </w:r>
          </w:p>
        </w:tc>
      </w:tr>
      <w:tr w:rsidR="000F4C5E" w:rsidRPr="000F4C5E" w:rsidTr="000F4C5E">
        <w:trPr>
          <w:gridAfter w:val="1"/>
          <w:wAfter w:w="10" w:type="dxa"/>
          <w:trHeight w:val="413"/>
          <w:jc w:val="center"/>
        </w:trPr>
        <w:tc>
          <w:tcPr>
            <w:tcW w:w="402"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G</w:t>
            </w:r>
          </w:p>
        </w:tc>
        <w:tc>
          <w:tcPr>
            <w:tcW w:w="673"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Code</w:t>
            </w:r>
          </w:p>
        </w:tc>
        <w:tc>
          <w:tcPr>
            <w:tcW w:w="1136"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Scientific Name</w:t>
            </w:r>
          </w:p>
        </w:tc>
        <w:tc>
          <w:tcPr>
            <w:tcW w:w="334"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S</w:t>
            </w:r>
          </w:p>
        </w:tc>
        <w:tc>
          <w:tcPr>
            <w:tcW w:w="495"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NP</w:t>
            </w:r>
          </w:p>
        </w:tc>
        <w:tc>
          <w:tcPr>
            <w:tcW w:w="373"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T</w:t>
            </w:r>
          </w:p>
        </w:tc>
        <w:tc>
          <w:tcPr>
            <w:tcW w:w="1220" w:type="dxa"/>
            <w:gridSpan w:val="2"/>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Size</w:t>
            </w:r>
          </w:p>
        </w:tc>
        <w:tc>
          <w:tcPr>
            <w:tcW w:w="606"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Unit</w:t>
            </w:r>
          </w:p>
        </w:tc>
        <w:tc>
          <w:tcPr>
            <w:tcW w:w="590"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Cat.</w:t>
            </w:r>
          </w:p>
        </w:tc>
        <w:tc>
          <w:tcPr>
            <w:tcW w:w="858"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D.qual.</w:t>
            </w:r>
          </w:p>
        </w:tc>
        <w:tc>
          <w:tcPr>
            <w:tcW w:w="970"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A/B/C/D</w:t>
            </w:r>
          </w:p>
        </w:tc>
        <w:tc>
          <w:tcPr>
            <w:tcW w:w="1758" w:type="dxa"/>
            <w:gridSpan w:val="3"/>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A/B/C</w:t>
            </w:r>
          </w:p>
        </w:tc>
      </w:tr>
      <w:tr w:rsidR="000F4C5E" w:rsidRPr="000F4C5E" w:rsidTr="000F4C5E">
        <w:trPr>
          <w:gridAfter w:val="1"/>
          <w:wAfter w:w="10" w:type="dxa"/>
          <w:trHeight w:val="425"/>
          <w:jc w:val="center"/>
        </w:trPr>
        <w:tc>
          <w:tcPr>
            <w:tcW w:w="402"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Min</w:t>
            </w:r>
          </w:p>
        </w:tc>
        <w:tc>
          <w:tcPr>
            <w:tcW w:w="624"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Max</w:t>
            </w:r>
          </w:p>
        </w:tc>
        <w:tc>
          <w:tcPr>
            <w:tcW w:w="606"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Pop.</w:t>
            </w:r>
          </w:p>
        </w:tc>
        <w:tc>
          <w:tcPr>
            <w:tcW w:w="635"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Con.</w:t>
            </w:r>
          </w:p>
        </w:tc>
        <w:tc>
          <w:tcPr>
            <w:tcW w:w="533"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Iso.</w:t>
            </w:r>
          </w:p>
        </w:tc>
        <w:tc>
          <w:tcPr>
            <w:tcW w:w="590"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Glo.</w:t>
            </w:r>
          </w:p>
        </w:tc>
      </w:tr>
      <w:tr w:rsidR="000F4C5E" w:rsidRPr="000F4C5E" w:rsidTr="000F4C5E">
        <w:trPr>
          <w:gridAfter w:val="1"/>
          <w:wAfter w:w="10" w:type="dxa"/>
          <w:trHeight w:val="413"/>
          <w:jc w:val="center"/>
        </w:trPr>
        <w:tc>
          <w:tcPr>
            <w:tcW w:w="402"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М</w:t>
            </w:r>
          </w:p>
        </w:tc>
        <w:tc>
          <w:tcPr>
            <w:tcW w:w="673"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1355</w:t>
            </w:r>
          </w:p>
        </w:tc>
        <w:tc>
          <w:tcPr>
            <w:tcW w:w="1136" w:type="dxa"/>
            <w:shd w:val="clear" w:color="auto" w:fill="auto"/>
            <w:vAlign w:val="center"/>
          </w:tcPr>
          <w:p w:rsidR="000F4C5E" w:rsidRPr="000F4C5E" w:rsidRDefault="000F4C5E" w:rsidP="000F4C5E">
            <w:pPr>
              <w:spacing w:after="0" w:line="240" w:lineRule="auto"/>
              <w:jc w:val="both"/>
              <w:rPr>
                <w:rFonts w:ascii="Times New Roman" w:hAnsi="Times New Roman"/>
                <w:i/>
                <w:sz w:val="20"/>
                <w:szCs w:val="20"/>
                <w:lang w:eastAsia="bg-BG"/>
              </w:rPr>
            </w:pPr>
            <w:r w:rsidRPr="000F4C5E">
              <w:rPr>
                <w:rFonts w:ascii="Times New Roman" w:hAnsi="Times New Roman"/>
                <w:i/>
                <w:sz w:val="20"/>
                <w:szCs w:val="20"/>
                <w:lang w:eastAsia="bg-BG"/>
              </w:rPr>
              <w:t>Lutra lutra</w:t>
            </w:r>
          </w:p>
        </w:tc>
        <w:tc>
          <w:tcPr>
            <w:tcW w:w="334"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 xml:space="preserve">  </w:t>
            </w:r>
          </w:p>
        </w:tc>
        <w:tc>
          <w:tcPr>
            <w:tcW w:w="495"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 xml:space="preserve">  </w:t>
            </w:r>
          </w:p>
        </w:tc>
        <w:tc>
          <w:tcPr>
            <w:tcW w:w="373"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p</w:t>
            </w:r>
          </w:p>
        </w:tc>
        <w:tc>
          <w:tcPr>
            <w:tcW w:w="596"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4</w:t>
            </w:r>
          </w:p>
        </w:tc>
        <w:tc>
          <w:tcPr>
            <w:tcW w:w="624"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5</w:t>
            </w:r>
          </w:p>
        </w:tc>
        <w:tc>
          <w:tcPr>
            <w:tcW w:w="606"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i</w:t>
            </w:r>
          </w:p>
        </w:tc>
        <w:tc>
          <w:tcPr>
            <w:tcW w:w="590"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p>
        </w:tc>
        <w:tc>
          <w:tcPr>
            <w:tcW w:w="858"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G</w:t>
            </w:r>
          </w:p>
        </w:tc>
        <w:tc>
          <w:tcPr>
            <w:tcW w:w="970"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C</w:t>
            </w:r>
          </w:p>
        </w:tc>
        <w:tc>
          <w:tcPr>
            <w:tcW w:w="635"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А</w:t>
            </w:r>
          </w:p>
        </w:tc>
        <w:tc>
          <w:tcPr>
            <w:tcW w:w="533"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C</w:t>
            </w:r>
          </w:p>
        </w:tc>
        <w:tc>
          <w:tcPr>
            <w:tcW w:w="590"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А</w:t>
            </w:r>
          </w:p>
        </w:tc>
      </w:tr>
    </w:tbl>
    <w:p w:rsidR="000F4C5E" w:rsidRPr="000F4C5E" w:rsidRDefault="000F4C5E" w:rsidP="000F4C5E">
      <w:pPr>
        <w:spacing w:after="0" w:line="240" w:lineRule="auto"/>
        <w:jc w:val="both"/>
        <w:rPr>
          <w:rFonts w:ascii="Times New Roman" w:hAnsi="Times New Roman"/>
          <w:color w:val="000000"/>
          <w:sz w:val="24"/>
          <w:szCs w:val="24"/>
          <w:lang w:eastAsia="bg-BG"/>
        </w:rPr>
      </w:pPr>
      <w:r w:rsidRPr="000F4C5E">
        <w:rPr>
          <w:rFonts w:ascii="Times New Roman" w:hAnsi="Times New Roman"/>
          <w:b/>
          <w:sz w:val="24"/>
          <w:szCs w:val="24"/>
          <w:lang w:eastAsia="bg-BG"/>
        </w:rPr>
        <w:t xml:space="preserve">Източник: </w:t>
      </w:r>
      <w:r w:rsidRPr="000F4C5E">
        <w:rPr>
          <w:rFonts w:ascii="Times New Roman" w:hAnsi="Times New Roman"/>
          <w:color w:val="0563C1"/>
          <w:sz w:val="24"/>
          <w:szCs w:val="24"/>
          <w:u w:val="single"/>
          <w:lang w:eastAsia="bg-BG"/>
        </w:rPr>
        <w:t>http://natura2000.moew.government.bg/Home/ProtectedSite?code=BG0000182&amp;siteType=HabitatDirective</w:t>
      </w:r>
      <w:r w:rsidRPr="000F4C5E">
        <w:rPr>
          <w:rFonts w:ascii="Times New Roman" w:hAnsi="Times New Roman"/>
          <w:sz w:val="24"/>
          <w:szCs w:val="24"/>
          <w:lang w:eastAsia="bg-BG"/>
        </w:rPr>
        <w:t>.</w:t>
      </w:r>
    </w:p>
    <w:p w:rsidR="000F4C5E" w:rsidRPr="000F4C5E" w:rsidRDefault="000F4C5E" w:rsidP="000F4C5E">
      <w:pPr>
        <w:spacing w:after="0" w:line="240" w:lineRule="auto"/>
        <w:ind w:firstLine="709"/>
        <w:jc w:val="both"/>
        <w:rPr>
          <w:rFonts w:ascii="Times New Roman" w:hAnsi="Times New Roman"/>
          <w:sz w:val="24"/>
          <w:szCs w:val="24"/>
          <w:lang w:eastAsia="bg-BG"/>
        </w:rPr>
      </w:pPr>
    </w:p>
    <w:p w:rsidR="000F4C5E" w:rsidRPr="000F4C5E" w:rsidRDefault="000F4C5E" w:rsidP="000F4C5E">
      <w:pPr>
        <w:spacing w:after="0" w:line="240" w:lineRule="auto"/>
        <w:ind w:firstLine="708"/>
        <w:rPr>
          <w:rFonts w:ascii="Times New Roman" w:hAnsi="Times New Roman"/>
          <w:sz w:val="24"/>
          <w:szCs w:val="24"/>
          <w:lang w:eastAsia="bg-BG"/>
        </w:rPr>
      </w:pPr>
      <w:r w:rsidRPr="000F4C5E">
        <w:rPr>
          <w:rFonts w:ascii="Times New Roman" w:hAnsi="Times New Roman"/>
          <w:sz w:val="24"/>
          <w:szCs w:val="24"/>
          <w:lang w:eastAsia="bg-BG"/>
        </w:rPr>
        <w:t>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в брой индивиди (4-5 мин-макс). Опазването на вида е оценено с „</w:t>
      </w:r>
      <w:r w:rsidRPr="000F4C5E">
        <w:rPr>
          <w:rFonts w:ascii="Times New Roman" w:hAnsi="Times New Roman"/>
          <w:color w:val="000000"/>
          <w:sz w:val="24"/>
          <w:szCs w:val="24"/>
          <w:lang w:eastAsia="bg-BG"/>
        </w:rPr>
        <w:t>A) отлично опазване“</w:t>
      </w:r>
      <w:r w:rsidRPr="000F4C5E">
        <w:rPr>
          <w:rFonts w:ascii="Times New Roman" w:hAnsi="Times New Roman"/>
          <w:sz w:val="24"/>
          <w:szCs w:val="24"/>
          <w:lang w:eastAsia="bg-BG"/>
        </w:rPr>
        <w:t>. Изолираността на популацията е оценено с „</w:t>
      </w:r>
      <w:r w:rsidRPr="000F4C5E">
        <w:rPr>
          <w:rFonts w:ascii="Times New Roman" w:hAnsi="Times New Roman"/>
          <w:color w:val="000000"/>
          <w:sz w:val="24"/>
          <w:szCs w:val="24"/>
          <w:lang w:eastAsia="bg-BG"/>
        </w:rPr>
        <w:t>C) не изолирана популация в широк обхват на разпространение“.</w:t>
      </w:r>
      <w:r w:rsidRPr="000F4C5E">
        <w:rPr>
          <w:rFonts w:ascii="Times New Roman" w:hAnsi="Times New Roman"/>
          <w:sz w:val="24"/>
          <w:szCs w:val="24"/>
          <w:lang w:eastAsia="bg-BG"/>
        </w:rPr>
        <w:t xml:space="preserve"> Цялостна оценка на стойността на обекта за опазването на видрата попада в категорията „</w:t>
      </w:r>
      <w:r w:rsidRPr="000F4C5E">
        <w:rPr>
          <w:rFonts w:ascii="Times New Roman" w:hAnsi="Times New Roman"/>
          <w:color w:val="000000"/>
          <w:sz w:val="24"/>
          <w:szCs w:val="24"/>
          <w:lang w:eastAsia="bg-BG"/>
        </w:rPr>
        <w:t>A) отлична стойност“</w:t>
      </w:r>
      <w:r w:rsidRPr="000F4C5E">
        <w:rPr>
          <w:rFonts w:ascii="Times New Roman" w:hAnsi="Times New Roman"/>
          <w:sz w:val="24"/>
          <w:szCs w:val="24"/>
          <w:lang w:eastAsia="bg-BG"/>
        </w:rPr>
        <w:t xml:space="preserve">. </w:t>
      </w:r>
    </w:p>
    <w:p w:rsidR="000F4C5E" w:rsidRPr="000F4C5E" w:rsidRDefault="000F4C5E" w:rsidP="000F4C5E">
      <w:pPr>
        <w:spacing w:after="0" w:line="240" w:lineRule="auto"/>
        <w:ind w:firstLine="709"/>
        <w:jc w:val="both"/>
        <w:rPr>
          <w:rFonts w:ascii="Times New Roman" w:hAnsi="Times New Roman"/>
          <w:sz w:val="24"/>
          <w:szCs w:val="24"/>
          <w:lang w:eastAsia="bg-BG"/>
        </w:rPr>
      </w:pPr>
      <w:r w:rsidRPr="000F4C5E">
        <w:rPr>
          <w:rFonts w:ascii="Times New Roman" w:hAnsi="Times New Roman"/>
          <w:sz w:val="24"/>
          <w:szCs w:val="24"/>
          <w:lang w:eastAsia="bg-BG"/>
        </w:rPr>
        <w:t xml:space="preserve">Реките пресичащи дунавската равнина и вливащи се в р. Дунав за основни биокоридори и местообитания за видрата за тази част от страната. В този смисъл защитената зона има важно значение за кохерентноста на националната екологична мрежа и опазването на вида.  </w:t>
      </w:r>
    </w:p>
    <w:p w:rsidR="000F4C5E" w:rsidRPr="000F4C5E" w:rsidRDefault="000F4C5E" w:rsidP="000F4C5E">
      <w:pPr>
        <w:spacing w:after="0" w:line="240" w:lineRule="auto"/>
        <w:jc w:val="both"/>
        <w:rPr>
          <w:rFonts w:ascii="Times New Roman" w:hAnsi="Times New Roman"/>
          <w:sz w:val="24"/>
          <w:szCs w:val="24"/>
          <w:lang w:eastAsia="bg-BG"/>
        </w:rPr>
      </w:pPr>
    </w:p>
    <w:p w:rsidR="000F4C5E" w:rsidRPr="000F4C5E" w:rsidRDefault="000F4C5E" w:rsidP="000F4C5E">
      <w:pPr>
        <w:spacing w:after="0" w:line="240" w:lineRule="auto"/>
        <w:jc w:val="both"/>
        <w:rPr>
          <w:rFonts w:ascii="Times New Roman" w:hAnsi="Times New Roman"/>
          <w:b/>
          <w:sz w:val="24"/>
          <w:szCs w:val="24"/>
          <w:lang w:eastAsia="bg-BG"/>
        </w:rPr>
      </w:pPr>
      <w:r w:rsidRPr="000F4C5E">
        <w:rPr>
          <w:rFonts w:ascii="Times New Roman" w:hAnsi="Times New Roman"/>
          <w:b/>
          <w:sz w:val="24"/>
          <w:szCs w:val="24"/>
          <w:lang w:eastAsia="bg-BG"/>
        </w:rPr>
        <w:t>5. Анализ на наличната информация</w:t>
      </w:r>
    </w:p>
    <w:p w:rsidR="000F4C5E" w:rsidRPr="000F4C5E" w:rsidRDefault="000F4C5E" w:rsidP="000F4C5E">
      <w:pPr>
        <w:spacing w:after="0" w:line="240" w:lineRule="auto"/>
        <w:ind w:firstLine="709"/>
        <w:jc w:val="both"/>
        <w:rPr>
          <w:rFonts w:ascii="Times New Roman" w:hAnsi="Times New Roman"/>
          <w:sz w:val="24"/>
          <w:szCs w:val="24"/>
          <w:lang w:eastAsia="bg-BG"/>
        </w:rPr>
      </w:pPr>
      <w:r w:rsidRPr="000F4C5E">
        <w:rPr>
          <w:rFonts w:ascii="Times New Roman" w:hAnsi="Times New Roman"/>
          <w:sz w:val="24"/>
          <w:szCs w:val="24"/>
          <w:lang w:eastAsia="bg-BG"/>
        </w:rPr>
        <w:t xml:space="preserve">Видът е регистриран през 2013 г. по време на проект </w:t>
      </w:r>
      <w:r w:rsidRPr="000F4C5E">
        <w:rPr>
          <w:rFonts w:ascii="Times New Roman" w:hAnsi="Times New Roman"/>
          <w:sz w:val="24"/>
          <w:szCs w:val="24"/>
          <w:lang w:val="en-US" w:eastAsia="bg-BG"/>
        </w:rPr>
        <w:t>“</w:t>
      </w:r>
      <w:r w:rsidRPr="000F4C5E">
        <w:rPr>
          <w:rFonts w:ascii="Times New Roman" w:hAnsi="Times New Roman"/>
          <w:sz w:val="24"/>
          <w:szCs w:val="24"/>
          <w:lang w:eastAsia="bg-BG"/>
        </w:rPr>
        <w:t>Картиране и определяне на природозащитното състояние на природни местообитания и видове - фаза I</w:t>
      </w:r>
      <w:r w:rsidRPr="000F4C5E">
        <w:rPr>
          <w:rFonts w:ascii="Times New Roman" w:hAnsi="Times New Roman"/>
          <w:sz w:val="24"/>
          <w:szCs w:val="24"/>
          <w:lang w:val="en-US" w:eastAsia="bg-BG"/>
        </w:rPr>
        <w:t>”</w:t>
      </w:r>
      <w:r w:rsidRPr="000F4C5E">
        <w:rPr>
          <w:rFonts w:ascii="Times New Roman" w:hAnsi="Times New Roman"/>
          <w:sz w:val="24"/>
          <w:szCs w:val="24"/>
          <w:lang w:eastAsia="bg-BG"/>
        </w:rPr>
        <w:t>, като заключението за състоянието на вида в зоната е благоприятно, поради доброто състояние на местообитанията и тяхната сравнително голяма площ</w:t>
      </w:r>
      <w:r w:rsidRPr="000F4C5E">
        <w:rPr>
          <w:rFonts w:ascii="Times New Roman" w:hAnsi="Times New Roman"/>
          <w:sz w:val="24"/>
          <w:szCs w:val="24"/>
          <w:lang w:val="en-US" w:eastAsia="bg-BG"/>
        </w:rPr>
        <w:t xml:space="preserve">. </w:t>
      </w:r>
      <w:r w:rsidRPr="000F4C5E">
        <w:rPr>
          <w:rFonts w:ascii="Times New Roman" w:hAnsi="Times New Roman"/>
          <w:sz w:val="24"/>
          <w:szCs w:val="24"/>
          <w:lang w:eastAsia="bg-BG"/>
        </w:rPr>
        <w:t xml:space="preserve">Приетата плътност на видрата в тази зона е 0,16 инд./км. Изчислената популация на видрата в зоната е 5 индивида (Петров 2013; Петров, Попов 2013). В стандартния формуляр присъства същата информация за численост на популацията. </w:t>
      </w:r>
    </w:p>
    <w:p w:rsidR="000F4C5E" w:rsidRPr="000F4C5E" w:rsidRDefault="000F4C5E" w:rsidP="000F4C5E">
      <w:pPr>
        <w:spacing w:after="0" w:line="240" w:lineRule="auto"/>
        <w:ind w:firstLine="706"/>
        <w:jc w:val="both"/>
        <w:rPr>
          <w:rFonts w:ascii="Times New Roman" w:hAnsi="Times New Roman"/>
          <w:sz w:val="24"/>
          <w:szCs w:val="24"/>
          <w:lang w:eastAsia="bg-BG"/>
        </w:rPr>
      </w:pPr>
      <w:r w:rsidRPr="000F4C5E">
        <w:rPr>
          <w:rFonts w:ascii="Times New Roman" w:hAnsi="Times New Roman"/>
          <w:sz w:val="24"/>
          <w:szCs w:val="24"/>
          <w:lang w:eastAsia="bg-BG"/>
        </w:rPr>
        <w:t>При полевото проучване през 2021г. по време на проекта за определяне на целите съгласно утвърдената методика (Кошев и др. 2013</w:t>
      </w:r>
      <w:r w:rsidR="00DB2CF8">
        <w:rPr>
          <w:rFonts w:ascii="Times New Roman" w:hAnsi="Times New Roman"/>
          <w:sz w:val="24"/>
          <w:szCs w:val="24"/>
          <w:lang w:eastAsia="bg-BG"/>
        </w:rPr>
        <w:t>, НСМСБР</w:t>
      </w:r>
      <w:r w:rsidRPr="000F4C5E">
        <w:rPr>
          <w:rFonts w:ascii="Times New Roman" w:hAnsi="Times New Roman"/>
          <w:sz w:val="24"/>
          <w:szCs w:val="24"/>
          <w:lang w:eastAsia="bg-BG"/>
        </w:rPr>
        <w:t>) са проучени 4 трансекта. В 3 трансекта са регистрирани следи от присъствие на вида. Установено е нерегламентирано изхвърляне на отпадъци в близост до устието на р. Огоста.</w:t>
      </w:r>
    </w:p>
    <w:p w:rsidR="000F4C5E" w:rsidRPr="000F4C5E" w:rsidRDefault="000F4C5E" w:rsidP="000F4C5E">
      <w:pPr>
        <w:spacing w:after="0" w:line="240" w:lineRule="auto"/>
        <w:ind w:firstLine="706"/>
        <w:jc w:val="both"/>
        <w:rPr>
          <w:rFonts w:ascii="Times New Roman" w:hAnsi="Times New Roman"/>
          <w:sz w:val="24"/>
          <w:szCs w:val="24"/>
          <w:lang w:eastAsia="bg-BG"/>
        </w:rPr>
      </w:pPr>
      <w:r w:rsidRPr="000F4C5E">
        <w:rPr>
          <w:rFonts w:ascii="Times New Roman" w:hAnsi="Times New Roman"/>
          <w:sz w:val="24"/>
          <w:szCs w:val="24"/>
          <w:lang w:eastAsia="bg-BG"/>
        </w:rPr>
        <w:t>Извършен е анализ на сигнали и контролна дейност (потенциално опасни заплахи за видрата) поместени на сайта на РИОСВ-</w:t>
      </w:r>
      <w:r w:rsidR="00DB2CF8">
        <w:rPr>
          <w:rFonts w:ascii="Times New Roman" w:hAnsi="Times New Roman"/>
          <w:sz w:val="24"/>
          <w:szCs w:val="24"/>
          <w:lang w:eastAsia="bg-BG"/>
        </w:rPr>
        <w:t>Враца</w:t>
      </w:r>
      <w:r w:rsidRPr="000F4C5E">
        <w:rPr>
          <w:rFonts w:ascii="Times New Roman" w:hAnsi="Times New Roman"/>
          <w:sz w:val="24"/>
          <w:szCs w:val="24"/>
          <w:lang w:eastAsia="bg-BG"/>
        </w:rPr>
        <w:t xml:space="preserve"> за периода 2017-2021. Не са открити специфични сигнали за нарушения и негативни въздействие, които може да имат негативно въздействие върху популацията на видрата и нейните местообитания. </w:t>
      </w:r>
    </w:p>
    <w:p w:rsidR="000F4C5E" w:rsidRPr="000F4C5E" w:rsidRDefault="000F4C5E" w:rsidP="000F4C5E">
      <w:pPr>
        <w:spacing w:after="0" w:line="240" w:lineRule="auto"/>
        <w:ind w:firstLine="706"/>
        <w:jc w:val="both"/>
        <w:rPr>
          <w:rFonts w:ascii="Times New Roman" w:hAnsi="Times New Roman"/>
          <w:sz w:val="24"/>
          <w:szCs w:val="24"/>
          <w:lang w:eastAsia="bg-BG"/>
        </w:rPr>
      </w:pPr>
      <w:r w:rsidRPr="000F4C5E">
        <w:rPr>
          <w:rFonts w:ascii="Times New Roman" w:hAnsi="Times New Roman"/>
          <w:sz w:val="24"/>
          <w:szCs w:val="24"/>
          <w:lang w:eastAsia="bg-BG"/>
        </w:rPr>
        <w:t>Регистърът за екологични оценки (</w:t>
      </w:r>
      <w:hyperlink r:id="rId195">
        <w:r w:rsidRPr="000F4C5E">
          <w:rPr>
            <w:rFonts w:ascii="Times New Roman" w:hAnsi="Times New Roman"/>
            <w:color w:val="0563C1"/>
            <w:sz w:val="24"/>
            <w:szCs w:val="24"/>
            <w:u w:val="single"/>
            <w:lang w:eastAsia="bg-BG"/>
          </w:rPr>
          <w:t>http://registers.moew.government.bg/eo</w:t>
        </w:r>
      </w:hyperlink>
      <w:r w:rsidRPr="000F4C5E">
        <w:rPr>
          <w:rFonts w:ascii="Times New Roman" w:hAnsi="Times New Roman"/>
          <w:sz w:val="24"/>
          <w:szCs w:val="24"/>
          <w:lang w:eastAsia="bg-BG"/>
        </w:rPr>
        <w:t xml:space="preserve">) попадащи в обхвата на защитената зона показва 7 досиета на план/програми, повечето от които устройствени планове на общини, програми за управление на отпадъците и др.  (Достъп на 27.09.2021). При първоначален анализ не представляват конкретни заплахи за вида и неговите местообитания в защитената зона. </w:t>
      </w:r>
    </w:p>
    <w:p w:rsidR="000F4C5E" w:rsidRPr="000F4C5E" w:rsidRDefault="000F4C5E" w:rsidP="000F4C5E">
      <w:pPr>
        <w:spacing w:after="0" w:line="240" w:lineRule="auto"/>
        <w:ind w:firstLine="709"/>
        <w:jc w:val="both"/>
        <w:rPr>
          <w:rFonts w:ascii="Times New Roman" w:hAnsi="Times New Roman"/>
          <w:sz w:val="24"/>
          <w:szCs w:val="24"/>
          <w:lang w:eastAsia="bg-BG"/>
        </w:rPr>
      </w:pPr>
      <w:r w:rsidRPr="000F4C5E">
        <w:rPr>
          <w:rFonts w:ascii="Times New Roman" w:hAnsi="Times New Roman"/>
          <w:sz w:val="24"/>
          <w:szCs w:val="24"/>
          <w:lang w:eastAsia="bg-BG"/>
        </w:rPr>
        <w:t>Регистърът на оценки за въздействие на околната среда (</w:t>
      </w:r>
      <w:hyperlink r:id="rId196">
        <w:r w:rsidRPr="000F4C5E">
          <w:rPr>
            <w:rFonts w:ascii="Times New Roman" w:hAnsi="Times New Roman"/>
            <w:color w:val="0563C1"/>
            <w:sz w:val="24"/>
            <w:szCs w:val="24"/>
            <w:u w:val="single"/>
            <w:lang w:eastAsia="bg-BG"/>
          </w:rPr>
          <w:t>http://registers.moew.government.bg/ovos/</w:t>
        </w:r>
      </w:hyperlink>
      <w:r w:rsidRPr="000F4C5E">
        <w:rPr>
          <w:rFonts w:ascii="Times New Roman" w:hAnsi="Times New Roman"/>
          <w:sz w:val="24"/>
          <w:szCs w:val="24"/>
          <w:lang w:eastAsia="bg-BG"/>
        </w:rPr>
        <w:t>) показва 6 досиета на актуални ОВОС за района на защитената зона (Достъп на 27.09.2021). При първоначален анализ не представляват конкретни заплахи за вида и неговите местообитания в защитената зона.</w:t>
      </w:r>
    </w:p>
    <w:p w:rsidR="000F4C5E" w:rsidRPr="000F4C5E" w:rsidRDefault="000F4C5E" w:rsidP="000F4C5E">
      <w:pPr>
        <w:spacing w:after="0" w:line="240" w:lineRule="auto"/>
        <w:ind w:firstLine="709"/>
        <w:jc w:val="both"/>
        <w:rPr>
          <w:rFonts w:ascii="Times New Roman" w:hAnsi="Times New Roman"/>
          <w:sz w:val="24"/>
          <w:szCs w:val="24"/>
          <w:lang w:eastAsia="bg-BG"/>
        </w:rPr>
      </w:pPr>
      <w:r w:rsidRPr="000F4C5E">
        <w:rPr>
          <w:rFonts w:ascii="Times New Roman" w:hAnsi="Times New Roman"/>
          <w:sz w:val="24"/>
          <w:szCs w:val="24"/>
          <w:lang w:eastAsia="bg-BG"/>
        </w:rPr>
        <w:lastRenderedPageBreak/>
        <w:t>В заключение може да се каже, че не са констатирани специфични заплахи за популацията на видрата в района на защитената зона.</w:t>
      </w:r>
    </w:p>
    <w:p w:rsidR="000F4C5E" w:rsidRPr="000F4C5E" w:rsidRDefault="000F4C5E" w:rsidP="000F4C5E">
      <w:pPr>
        <w:spacing w:after="0" w:line="240" w:lineRule="auto"/>
        <w:ind w:firstLine="709"/>
        <w:jc w:val="both"/>
        <w:rPr>
          <w:rFonts w:ascii="Times New Roman" w:hAnsi="Times New Roman"/>
          <w:sz w:val="24"/>
          <w:szCs w:val="24"/>
          <w:lang w:eastAsia="bg-BG"/>
        </w:rPr>
      </w:pPr>
    </w:p>
    <w:p w:rsidR="000F4C5E" w:rsidRPr="000F4C5E" w:rsidRDefault="000F4C5E" w:rsidP="000F4C5E">
      <w:pPr>
        <w:spacing w:after="0" w:line="240" w:lineRule="auto"/>
        <w:jc w:val="both"/>
        <w:rPr>
          <w:rFonts w:ascii="Times New Roman" w:hAnsi="Times New Roman"/>
          <w:b/>
          <w:sz w:val="24"/>
          <w:szCs w:val="24"/>
          <w:lang w:eastAsia="bg-BG"/>
        </w:rPr>
      </w:pPr>
      <w:bookmarkStart w:id="185" w:name="_30j0zll" w:colFirst="0" w:colLast="0"/>
      <w:bookmarkEnd w:id="185"/>
      <w:r w:rsidRPr="000F4C5E">
        <w:rPr>
          <w:rFonts w:ascii="Times New Roman" w:hAnsi="Times New Roman"/>
          <w:b/>
          <w:sz w:val="24"/>
          <w:szCs w:val="24"/>
          <w:lang w:eastAsia="bg-BG"/>
        </w:rPr>
        <w:t>6. Цели за подобряване/поддържане на природозащитното състояние на вида в зоната</w:t>
      </w:r>
    </w:p>
    <w:p w:rsidR="000F4C5E" w:rsidRPr="000F4C5E" w:rsidRDefault="000F4C5E" w:rsidP="000F4C5E">
      <w:p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Целите са формулирани по показатели, в таблицата по-долу.</w:t>
      </w:r>
    </w:p>
    <w:p w:rsidR="000F4C5E" w:rsidRPr="000F4C5E" w:rsidRDefault="000F4C5E" w:rsidP="000F4C5E">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0F4C5E" w:rsidRPr="00427C16" w:rsidTr="000F4C5E">
        <w:trPr>
          <w:tblHeader/>
          <w:jc w:val="center"/>
        </w:trPr>
        <w:tc>
          <w:tcPr>
            <w:tcW w:w="1440" w:type="dxa"/>
            <w:shd w:val="clear" w:color="auto" w:fill="DBE5F1"/>
            <w:vAlign w:val="center"/>
          </w:tcPr>
          <w:p w:rsidR="000F4C5E" w:rsidRPr="00427C16" w:rsidRDefault="000F4C5E" w:rsidP="000F4C5E">
            <w:pPr>
              <w:widowControl w:val="0"/>
              <w:spacing w:after="0" w:line="240" w:lineRule="auto"/>
              <w:jc w:val="center"/>
              <w:rPr>
                <w:rFonts w:ascii="Times New Roman" w:hAnsi="Times New Roman"/>
                <w:b/>
                <w:lang w:eastAsia="bg-BG"/>
              </w:rPr>
            </w:pPr>
            <w:r w:rsidRPr="00427C16">
              <w:rPr>
                <w:rFonts w:ascii="Times New Roman" w:hAnsi="Times New Roman"/>
                <w:b/>
                <w:lang w:eastAsia="bg-BG"/>
              </w:rPr>
              <w:t>Параметър</w:t>
            </w:r>
          </w:p>
        </w:tc>
        <w:tc>
          <w:tcPr>
            <w:tcW w:w="1260" w:type="dxa"/>
            <w:shd w:val="clear" w:color="auto" w:fill="DBE5F1"/>
            <w:vAlign w:val="center"/>
          </w:tcPr>
          <w:p w:rsidR="000F4C5E" w:rsidRPr="00427C16" w:rsidRDefault="000F4C5E" w:rsidP="000F4C5E">
            <w:pPr>
              <w:widowControl w:val="0"/>
              <w:spacing w:after="0" w:line="240" w:lineRule="auto"/>
              <w:jc w:val="center"/>
              <w:rPr>
                <w:rFonts w:ascii="Times New Roman" w:hAnsi="Times New Roman"/>
                <w:b/>
                <w:lang w:eastAsia="bg-BG"/>
              </w:rPr>
            </w:pPr>
            <w:r w:rsidRPr="00427C16">
              <w:rPr>
                <w:rFonts w:ascii="Times New Roman" w:hAnsi="Times New Roman"/>
                <w:b/>
                <w:lang w:eastAsia="bg-BG"/>
              </w:rPr>
              <w:t>Мерна единица</w:t>
            </w:r>
          </w:p>
        </w:tc>
        <w:tc>
          <w:tcPr>
            <w:tcW w:w="1561" w:type="dxa"/>
            <w:shd w:val="clear" w:color="auto" w:fill="DBE5F1"/>
            <w:vAlign w:val="center"/>
          </w:tcPr>
          <w:p w:rsidR="000F4C5E" w:rsidRPr="00427C16" w:rsidRDefault="000F4C5E" w:rsidP="000F4C5E">
            <w:pPr>
              <w:widowControl w:val="0"/>
              <w:spacing w:after="0" w:line="240" w:lineRule="auto"/>
              <w:jc w:val="center"/>
              <w:rPr>
                <w:rFonts w:ascii="Times New Roman" w:hAnsi="Times New Roman"/>
                <w:b/>
                <w:lang w:eastAsia="bg-BG"/>
              </w:rPr>
            </w:pPr>
            <w:r w:rsidRPr="00427C16">
              <w:rPr>
                <w:rFonts w:ascii="Times New Roman" w:hAnsi="Times New Roman"/>
                <w:b/>
                <w:lang w:eastAsia="bg-BG"/>
              </w:rPr>
              <w:t>Целева стойност</w:t>
            </w:r>
          </w:p>
        </w:tc>
        <w:tc>
          <w:tcPr>
            <w:tcW w:w="2664" w:type="dxa"/>
            <w:shd w:val="clear" w:color="auto" w:fill="DBE5F1"/>
            <w:vAlign w:val="center"/>
          </w:tcPr>
          <w:p w:rsidR="000F4C5E" w:rsidRPr="00427C16" w:rsidRDefault="000F4C5E" w:rsidP="000F4C5E">
            <w:pPr>
              <w:widowControl w:val="0"/>
              <w:spacing w:after="0" w:line="240" w:lineRule="auto"/>
              <w:jc w:val="center"/>
              <w:rPr>
                <w:rFonts w:ascii="Times New Roman" w:hAnsi="Times New Roman"/>
                <w:b/>
                <w:lang w:eastAsia="bg-BG"/>
              </w:rPr>
            </w:pPr>
            <w:r w:rsidRPr="00427C16">
              <w:rPr>
                <w:rFonts w:ascii="Times New Roman" w:hAnsi="Times New Roman"/>
                <w:b/>
                <w:lang w:eastAsia="bg-BG"/>
              </w:rPr>
              <w:t>Допълнителна информация</w:t>
            </w:r>
          </w:p>
        </w:tc>
        <w:tc>
          <w:tcPr>
            <w:tcW w:w="2880" w:type="dxa"/>
            <w:shd w:val="clear" w:color="auto" w:fill="DBE5F1"/>
            <w:vAlign w:val="center"/>
          </w:tcPr>
          <w:p w:rsidR="000F4C5E" w:rsidRPr="00427C16" w:rsidRDefault="000F4C5E" w:rsidP="000F4C5E">
            <w:pPr>
              <w:widowControl w:val="0"/>
              <w:spacing w:after="0" w:line="240" w:lineRule="auto"/>
              <w:jc w:val="center"/>
              <w:rPr>
                <w:rFonts w:ascii="Times New Roman" w:hAnsi="Times New Roman"/>
                <w:b/>
                <w:lang w:eastAsia="bg-BG"/>
              </w:rPr>
            </w:pPr>
            <w:r w:rsidRPr="00427C16">
              <w:rPr>
                <w:rFonts w:ascii="Times New Roman" w:hAnsi="Times New Roman"/>
                <w:b/>
                <w:lang w:eastAsia="bg-BG"/>
              </w:rPr>
              <w:t>Специфични цели</w:t>
            </w:r>
          </w:p>
        </w:tc>
      </w:tr>
      <w:tr w:rsidR="000F4C5E" w:rsidRPr="00427C16" w:rsidTr="000F4C5E">
        <w:trPr>
          <w:jc w:val="center"/>
        </w:trPr>
        <w:tc>
          <w:tcPr>
            <w:tcW w:w="1440" w:type="dxa"/>
            <w:shd w:val="clear" w:color="auto" w:fill="auto"/>
          </w:tcPr>
          <w:p w:rsidR="000F4C5E" w:rsidRPr="00427C16" w:rsidRDefault="000F4C5E" w:rsidP="000F4C5E">
            <w:pPr>
              <w:spacing w:after="0" w:line="240" w:lineRule="auto"/>
              <w:rPr>
                <w:rFonts w:ascii="Times New Roman" w:hAnsi="Times New Roman"/>
                <w:b/>
                <w:lang w:eastAsia="bg-BG"/>
              </w:rPr>
            </w:pPr>
            <w:r w:rsidRPr="00427C16">
              <w:rPr>
                <w:rFonts w:ascii="Times New Roman" w:hAnsi="Times New Roman"/>
                <w:b/>
                <w:lang w:eastAsia="bg-BG"/>
              </w:rPr>
              <w:t>Размер на популацията</w:t>
            </w:r>
          </w:p>
        </w:tc>
        <w:tc>
          <w:tcPr>
            <w:tcW w:w="1260"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брой</w:t>
            </w:r>
          </w:p>
        </w:tc>
        <w:tc>
          <w:tcPr>
            <w:tcW w:w="1561"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Най-малко 5 възрастни индивида</w:t>
            </w:r>
          </w:p>
        </w:tc>
        <w:tc>
          <w:tcPr>
            <w:tcW w:w="2664" w:type="dxa"/>
            <w:shd w:val="clear" w:color="auto" w:fill="auto"/>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0F4C5E" w:rsidRPr="00427C16" w:rsidRDefault="000F4C5E" w:rsidP="000F4C5E">
            <w:pPr>
              <w:spacing w:after="0" w:line="240" w:lineRule="auto"/>
              <w:jc w:val="both"/>
              <w:rPr>
                <w:rFonts w:ascii="Times New Roman" w:hAnsi="Times New Roman"/>
                <w:lang w:eastAsia="bg-BG"/>
              </w:rPr>
            </w:pPr>
          </w:p>
        </w:tc>
        <w:tc>
          <w:tcPr>
            <w:tcW w:w="2880" w:type="dxa"/>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Конкретни дейности, които могат да се приемат за подобряване на природозащитното състояние са:</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 прекратяване/ намаляване на добива на инертни маси.</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 намаляване на замърсяването  на водите.</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 прекратяване и превенция на бракониерския риболов.</w:t>
            </w:r>
          </w:p>
        </w:tc>
      </w:tr>
      <w:tr w:rsidR="000F4C5E" w:rsidRPr="00427C16" w:rsidTr="000F4C5E">
        <w:trPr>
          <w:jc w:val="center"/>
        </w:trPr>
        <w:tc>
          <w:tcPr>
            <w:tcW w:w="1440" w:type="dxa"/>
            <w:shd w:val="clear" w:color="auto" w:fill="auto"/>
          </w:tcPr>
          <w:p w:rsidR="000F4C5E" w:rsidRPr="00427C16" w:rsidRDefault="000F4C5E" w:rsidP="000F4C5E">
            <w:pPr>
              <w:spacing w:after="0" w:line="240" w:lineRule="auto"/>
              <w:rPr>
                <w:rFonts w:ascii="Times New Roman" w:hAnsi="Times New Roman"/>
                <w:b/>
                <w:lang w:eastAsia="bg-BG"/>
              </w:rPr>
            </w:pPr>
            <w:r w:rsidRPr="00427C16">
              <w:rPr>
                <w:rFonts w:ascii="Times New Roman" w:hAnsi="Times New Roman"/>
                <w:b/>
                <w:lang w:eastAsia="bg-BG"/>
              </w:rPr>
              <w:t>Площ на потенциалните местообитания в границите на защитената зона</w:t>
            </w:r>
          </w:p>
        </w:tc>
        <w:tc>
          <w:tcPr>
            <w:tcW w:w="1260"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ha</w:t>
            </w:r>
          </w:p>
        </w:tc>
        <w:tc>
          <w:tcPr>
            <w:tcW w:w="1561"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 xml:space="preserve">Най-малко     </w:t>
            </w:r>
            <w:r w:rsidRPr="00427C16">
              <w:rPr>
                <w:rFonts w:ascii="Times New Roman" w:hAnsi="Times New Roman"/>
                <w:color w:val="000000"/>
                <w:lang w:eastAsia="bg-BG"/>
              </w:rPr>
              <w:t xml:space="preserve">285,02 </w:t>
            </w:r>
            <w:r w:rsidRPr="00427C16">
              <w:rPr>
                <w:rFonts w:ascii="Times New Roman" w:hAnsi="Times New Roman"/>
                <w:lang w:eastAsia="bg-BG"/>
              </w:rPr>
              <w:t>ha</w:t>
            </w:r>
          </w:p>
          <w:p w:rsidR="000F4C5E" w:rsidRPr="00427C16" w:rsidRDefault="000F4C5E" w:rsidP="000F4C5E">
            <w:pPr>
              <w:spacing w:after="0" w:line="240" w:lineRule="auto"/>
              <w:jc w:val="center"/>
              <w:rPr>
                <w:rFonts w:ascii="Times New Roman" w:hAnsi="Times New Roman"/>
                <w:lang w:eastAsia="bg-BG"/>
              </w:rPr>
            </w:pPr>
          </w:p>
        </w:tc>
        <w:tc>
          <w:tcPr>
            <w:tcW w:w="2664" w:type="dxa"/>
            <w:shd w:val="clear" w:color="auto" w:fill="auto"/>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 xml:space="preserve">Съгласно специфичния доклад, публикуван на страницата на Информационната система за защитените зони от екологичната мрежа Натура 2000 (Петров 2013). </w:t>
            </w:r>
          </w:p>
          <w:p w:rsidR="000F4C5E" w:rsidRPr="00427C16" w:rsidRDefault="000F4C5E" w:rsidP="000F4C5E">
            <w:pPr>
              <w:spacing w:after="0" w:line="240" w:lineRule="auto"/>
              <w:jc w:val="both"/>
              <w:rPr>
                <w:rFonts w:ascii="Times New Roman" w:hAnsi="Times New Roman"/>
                <w:b/>
                <w:lang w:eastAsia="bg-BG"/>
              </w:rPr>
            </w:pPr>
          </w:p>
        </w:tc>
        <w:tc>
          <w:tcPr>
            <w:tcW w:w="2880" w:type="dxa"/>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Прекратяване на изземването на инертни маси и засипването на бреговете с инертни маси.</w:t>
            </w:r>
          </w:p>
        </w:tc>
      </w:tr>
      <w:tr w:rsidR="000F4C5E" w:rsidRPr="00427C16" w:rsidTr="000F4C5E">
        <w:trPr>
          <w:jc w:val="center"/>
        </w:trPr>
        <w:tc>
          <w:tcPr>
            <w:tcW w:w="1440" w:type="dxa"/>
            <w:shd w:val="clear" w:color="auto" w:fill="auto"/>
          </w:tcPr>
          <w:p w:rsidR="000F4C5E" w:rsidRPr="00427C16" w:rsidRDefault="000F4C5E" w:rsidP="000F4C5E">
            <w:pPr>
              <w:spacing w:after="0" w:line="240" w:lineRule="auto"/>
              <w:rPr>
                <w:rFonts w:ascii="Times New Roman" w:hAnsi="Times New Roman"/>
                <w:b/>
                <w:lang w:eastAsia="bg-BG"/>
              </w:rPr>
            </w:pPr>
            <w:r w:rsidRPr="00427C16">
              <w:rPr>
                <w:rFonts w:ascii="Times New Roman" w:hAnsi="Times New Roman"/>
                <w:b/>
                <w:lang w:eastAsia="bg-BG"/>
              </w:rPr>
              <w:t xml:space="preserve">Дължина и площ на речните участъци, подходящи за обитаване и площта на бреговете им </w:t>
            </w:r>
          </w:p>
        </w:tc>
        <w:tc>
          <w:tcPr>
            <w:tcW w:w="1260"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km</w:t>
            </w:r>
          </w:p>
          <w:p w:rsidR="000F4C5E" w:rsidRPr="00427C16" w:rsidRDefault="000F4C5E" w:rsidP="000F4C5E">
            <w:pPr>
              <w:spacing w:after="0" w:line="240" w:lineRule="auto"/>
              <w:jc w:val="center"/>
              <w:rPr>
                <w:rFonts w:ascii="Times New Roman" w:hAnsi="Times New Roman"/>
                <w:lang w:eastAsia="bg-BG"/>
              </w:rPr>
            </w:pPr>
          </w:p>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ha</w:t>
            </w:r>
          </w:p>
        </w:tc>
        <w:tc>
          <w:tcPr>
            <w:tcW w:w="1561"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 xml:space="preserve">участъците подходящи за обитаване от видрата са минимум </w:t>
            </w:r>
            <w:r w:rsidRPr="00427C16">
              <w:rPr>
                <w:rFonts w:ascii="Times New Roman" w:hAnsi="Times New Roman"/>
                <w:color w:val="000000"/>
                <w:lang w:eastAsia="bg-BG"/>
              </w:rPr>
              <w:t xml:space="preserve">30,77 </w:t>
            </w:r>
            <w:r w:rsidRPr="00427C16">
              <w:rPr>
                <w:rFonts w:ascii="Times New Roman" w:hAnsi="Times New Roman"/>
                <w:lang w:eastAsia="bg-BG"/>
              </w:rPr>
              <w:t xml:space="preserve">km, а площта на бреговете им e минимум </w:t>
            </w:r>
            <w:r w:rsidRPr="00427C16">
              <w:rPr>
                <w:rFonts w:ascii="Times New Roman" w:hAnsi="Times New Roman"/>
                <w:color w:val="000000"/>
                <w:lang w:eastAsia="bg-BG"/>
              </w:rPr>
              <w:t xml:space="preserve">588,82 </w:t>
            </w:r>
            <w:r w:rsidRPr="00427C16">
              <w:rPr>
                <w:rFonts w:ascii="Times New Roman" w:hAnsi="Times New Roman"/>
                <w:lang w:eastAsia="bg-BG"/>
              </w:rPr>
              <w:t>ha.</w:t>
            </w:r>
          </w:p>
        </w:tc>
        <w:tc>
          <w:tcPr>
            <w:tcW w:w="2664" w:type="dxa"/>
            <w:shd w:val="clear" w:color="auto" w:fill="auto"/>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Поддържане на дължината на речните участъци, подходящи за обитаване и в състояние, което е благоприятно за видрата в зоната.</w:t>
            </w:r>
          </w:p>
        </w:tc>
      </w:tr>
      <w:tr w:rsidR="000F4C5E" w:rsidRPr="00427C16" w:rsidTr="000F4C5E">
        <w:trPr>
          <w:jc w:val="center"/>
        </w:trPr>
        <w:tc>
          <w:tcPr>
            <w:tcW w:w="1440" w:type="dxa"/>
            <w:shd w:val="clear" w:color="auto" w:fill="auto"/>
          </w:tcPr>
          <w:p w:rsidR="000F4C5E" w:rsidRPr="00427C16" w:rsidRDefault="000F4C5E" w:rsidP="000F4C5E">
            <w:pPr>
              <w:spacing w:after="0" w:line="240" w:lineRule="auto"/>
              <w:rPr>
                <w:rFonts w:ascii="Times New Roman" w:hAnsi="Times New Roman"/>
                <w:b/>
                <w:lang w:eastAsia="bg-BG"/>
              </w:rPr>
            </w:pPr>
            <w:r w:rsidRPr="00427C16">
              <w:rPr>
                <w:rFonts w:ascii="Times New Roman" w:hAnsi="Times New Roman"/>
                <w:b/>
                <w:lang w:eastAsia="bg-BG"/>
              </w:rPr>
              <w:t>Качество на водата – въз основа на екологични показатели (БЕК Макрозообентос, Фитобентос, Риби)</w:t>
            </w:r>
          </w:p>
        </w:tc>
        <w:tc>
          <w:tcPr>
            <w:tcW w:w="1260"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Клас на качество на водата</w:t>
            </w:r>
          </w:p>
        </w:tc>
        <w:tc>
          <w:tcPr>
            <w:tcW w:w="1561"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По-високо или равно на Клас 2</w:t>
            </w:r>
          </w:p>
        </w:tc>
        <w:tc>
          <w:tcPr>
            <w:tcW w:w="2664" w:type="dxa"/>
            <w:shd w:val="clear" w:color="auto" w:fill="auto"/>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 xml:space="preserve">Съгласно ПУРБ (https://wabd.bg/docs/plans/purb1621/04_Razdel_4_Monitoring.pdf). </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 xml:space="preserve">Има регистрирани сигнали за замърсяване на водите. </w:t>
            </w:r>
          </w:p>
        </w:tc>
        <w:tc>
          <w:tcPr>
            <w:tcW w:w="2880" w:type="dxa"/>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Поддържане на водните тела в добро хидрологично състояние, които осигуряват и достатъчна хранителна база за видрата.</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 xml:space="preserve">Мониторинг по РДВ.  </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Зачестени проверки за нерегламентирано изпускане на маслени, нефтени  и други отпадъци в река Дунав.</w:t>
            </w:r>
          </w:p>
        </w:tc>
      </w:tr>
      <w:tr w:rsidR="000F4C5E" w:rsidRPr="00427C16" w:rsidTr="000F4C5E">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F4C5E" w:rsidRPr="00427C16" w:rsidRDefault="000F4C5E" w:rsidP="000F4C5E">
            <w:pPr>
              <w:spacing w:after="0" w:line="240" w:lineRule="auto"/>
              <w:rPr>
                <w:rFonts w:ascii="Times New Roman" w:hAnsi="Times New Roman"/>
                <w:b/>
                <w:lang w:eastAsia="bg-BG"/>
              </w:rPr>
            </w:pPr>
            <w:r w:rsidRPr="00427C16">
              <w:rPr>
                <w:rFonts w:ascii="Times New Roman" w:hAnsi="Times New Roman"/>
                <w:b/>
                <w:lang w:eastAsia="bg-BG"/>
              </w:rPr>
              <w:t xml:space="preserve">Екологичното състояние </w:t>
            </w:r>
            <w:r w:rsidRPr="00427C16">
              <w:rPr>
                <w:rFonts w:ascii="Times New Roman" w:hAnsi="Times New Roman"/>
                <w:b/>
                <w:lang w:eastAsia="bg-BG"/>
              </w:rPr>
              <w:lastRenderedPageBreak/>
              <w:t>на в мониторингови точки на р. Дунав според 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lastRenderedPageBreak/>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 xml:space="preserve">Екологичното състояние на в мониторингови точки на р. Дунав според </w:t>
            </w:r>
            <w:r w:rsidRPr="00427C16">
              <w:rPr>
                <w:rFonts w:ascii="Times New Roman" w:hAnsi="Times New Roman"/>
                <w:lang w:eastAsia="bg-BG"/>
              </w:rPr>
              <w:lastRenderedPageBreak/>
              <w:t>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lastRenderedPageBreak/>
              <w:t>Постигане целевата стойност по този параметър.</w:t>
            </w:r>
          </w:p>
        </w:tc>
      </w:tr>
    </w:tbl>
    <w:p w:rsidR="000F4C5E" w:rsidRPr="000F4C5E" w:rsidRDefault="000F4C5E" w:rsidP="000F4C5E">
      <w:pPr>
        <w:spacing w:after="0" w:line="240" w:lineRule="auto"/>
        <w:rPr>
          <w:rFonts w:ascii="Times New Roman" w:hAnsi="Times New Roman"/>
          <w:sz w:val="24"/>
          <w:szCs w:val="24"/>
          <w:lang w:eastAsia="bg-BG"/>
        </w:rPr>
      </w:pPr>
    </w:p>
    <w:p w:rsidR="000F4C5E" w:rsidRPr="000F4C5E" w:rsidRDefault="000F4C5E" w:rsidP="000F4C5E">
      <w:pPr>
        <w:spacing w:after="0" w:line="240" w:lineRule="auto"/>
        <w:jc w:val="both"/>
        <w:rPr>
          <w:rFonts w:ascii="Times New Roman" w:hAnsi="Times New Roman"/>
          <w:b/>
          <w:sz w:val="24"/>
          <w:szCs w:val="24"/>
          <w:lang w:eastAsia="bg-BG"/>
        </w:rPr>
      </w:pPr>
      <w:r w:rsidRPr="000F4C5E">
        <w:rPr>
          <w:rFonts w:ascii="Times New Roman" w:hAnsi="Times New Roman"/>
          <w:b/>
          <w:sz w:val="24"/>
          <w:szCs w:val="24"/>
          <w:lang w:eastAsia="bg-BG"/>
        </w:rPr>
        <w:t>7. Необходимост от актуализация на СФ на защитената зона</w:t>
      </w:r>
    </w:p>
    <w:p w:rsidR="000F4C5E" w:rsidRPr="000F4C5E" w:rsidRDefault="000F4C5E" w:rsidP="000F4C5E">
      <w:pPr>
        <w:spacing w:after="0" w:line="240" w:lineRule="auto"/>
        <w:ind w:firstLine="709"/>
        <w:jc w:val="both"/>
        <w:rPr>
          <w:rFonts w:ascii="Times New Roman" w:hAnsi="Times New Roman"/>
          <w:sz w:val="24"/>
          <w:szCs w:val="24"/>
          <w:lang w:eastAsia="bg-BG"/>
        </w:rPr>
      </w:pPr>
      <w:r w:rsidRPr="000F4C5E">
        <w:rPr>
          <w:rFonts w:ascii="Times New Roman" w:hAnsi="Times New Roman"/>
          <w:sz w:val="24"/>
          <w:szCs w:val="24"/>
          <w:lang w:eastAsia="bg-BG"/>
        </w:rPr>
        <w:t>За момента не е необходима промяна в СФ на защитената зона.</w:t>
      </w:r>
    </w:p>
    <w:p w:rsidR="000F4C5E" w:rsidRPr="000F4C5E" w:rsidRDefault="000F4C5E" w:rsidP="000F4C5E">
      <w:pPr>
        <w:spacing w:after="0" w:line="240" w:lineRule="auto"/>
        <w:ind w:firstLine="709"/>
        <w:jc w:val="both"/>
        <w:rPr>
          <w:rFonts w:ascii="Times New Roman" w:hAnsi="Times New Roman"/>
          <w:sz w:val="24"/>
          <w:szCs w:val="24"/>
          <w:lang w:eastAsia="bg-BG"/>
        </w:rPr>
      </w:pPr>
    </w:p>
    <w:p w:rsidR="000F4C5E" w:rsidRPr="000F4C5E" w:rsidRDefault="000F4C5E" w:rsidP="000F4C5E">
      <w:pPr>
        <w:spacing w:after="0" w:line="240" w:lineRule="auto"/>
        <w:jc w:val="both"/>
        <w:rPr>
          <w:rFonts w:ascii="Times New Roman" w:hAnsi="Times New Roman"/>
          <w:b/>
          <w:sz w:val="24"/>
          <w:szCs w:val="24"/>
          <w:lang w:eastAsia="bg-BG"/>
        </w:rPr>
      </w:pPr>
      <w:r w:rsidRPr="000F4C5E">
        <w:rPr>
          <w:rFonts w:ascii="Times New Roman" w:hAnsi="Times New Roman"/>
          <w:b/>
          <w:sz w:val="24"/>
          <w:szCs w:val="24"/>
          <w:lang w:eastAsia="bg-BG"/>
        </w:rPr>
        <w:t>8. Цитирана литература</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Георгиев</w:t>
      </w:r>
      <w:r>
        <w:rPr>
          <w:rFonts w:ascii="Times New Roman" w:hAnsi="Times New Roman"/>
          <w:sz w:val="24"/>
          <w:szCs w:val="24"/>
          <w:lang w:eastAsia="bg-BG"/>
        </w:rPr>
        <w:t>,</w:t>
      </w:r>
      <w:r w:rsidRPr="000F4C5E">
        <w:rPr>
          <w:rFonts w:ascii="Times New Roman" w:hAnsi="Times New Roman"/>
          <w:sz w:val="24"/>
          <w:szCs w:val="24"/>
          <w:lang w:eastAsia="bg-BG"/>
        </w:rPr>
        <w:t xml:space="preserve"> Д. 2008. Еколого-мониторингово проучване на видрата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Георгиев</w:t>
      </w:r>
      <w:r>
        <w:rPr>
          <w:rFonts w:ascii="Times New Roman" w:hAnsi="Times New Roman"/>
          <w:sz w:val="24"/>
          <w:szCs w:val="24"/>
          <w:lang w:eastAsia="bg-BG"/>
        </w:rPr>
        <w:t>,</w:t>
      </w:r>
      <w:r w:rsidRPr="000F4C5E">
        <w:rPr>
          <w:rFonts w:ascii="Times New Roman" w:hAnsi="Times New Roman"/>
          <w:sz w:val="24"/>
          <w:szCs w:val="24"/>
          <w:lang w:eastAsia="bg-BG"/>
        </w:rPr>
        <w:t xml:space="preserve">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Георгиев</w:t>
      </w:r>
      <w:r>
        <w:rPr>
          <w:rFonts w:ascii="Times New Roman" w:hAnsi="Times New Roman"/>
          <w:sz w:val="24"/>
          <w:szCs w:val="24"/>
          <w:lang w:eastAsia="bg-BG"/>
        </w:rPr>
        <w:t>,</w:t>
      </w:r>
      <w:r w:rsidRPr="000F4C5E">
        <w:rPr>
          <w:rFonts w:ascii="Times New Roman" w:hAnsi="Times New Roman"/>
          <w:sz w:val="24"/>
          <w:szCs w:val="24"/>
          <w:lang w:eastAsia="bg-BG"/>
        </w:rPr>
        <w:t xml:space="preserve">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Кошев</w:t>
      </w:r>
      <w:r>
        <w:rPr>
          <w:rFonts w:ascii="Times New Roman" w:hAnsi="Times New Roman"/>
          <w:sz w:val="24"/>
          <w:szCs w:val="24"/>
          <w:lang w:eastAsia="bg-BG"/>
        </w:rPr>
        <w:t>,</w:t>
      </w:r>
      <w:r w:rsidRPr="000F4C5E">
        <w:rPr>
          <w:rFonts w:ascii="Times New Roman" w:hAnsi="Times New Roman"/>
          <w:sz w:val="24"/>
          <w:szCs w:val="24"/>
          <w:lang w:eastAsia="bg-BG"/>
        </w:rPr>
        <w:t xml:space="preserve"> Й. 2009. Видра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0F4C5E" w:rsidRDefault="000F4C5E" w:rsidP="000F4C5E">
      <w:pPr>
        <w:spacing w:after="0" w:line="240" w:lineRule="auto"/>
        <w:ind w:left="720" w:hanging="720"/>
        <w:jc w:val="both"/>
        <w:rPr>
          <w:rFonts w:ascii="Times New Roman" w:hAnsi="Times New Roman"/>
          <w:color w:val="0563C1"/>
          <w:sz w:val="24"/>
          <w:szCs w:val="24"/>
          <w:u w:val="single"/>
          <w:lang w:eastAsia="bg-BG"/>
        </w:rPr>
      </w:pPr>
      <w:r w:rsidRPr="000F4C5E">
        <w:rPr>
          <w:rFonts w:ascii="Times New Roman" w:hAnsi="Times New Roman"/>
          <w:sz w:val="24"/>
          <w:szCs w:val="24"/>
          <w:lang w:eastAsia="bg-BG"/>
        </w:rPr>
        <w:t>Кошев</w:t>
      </w:r>
      <w:r>
        <w:rPr>
          <w:rFonts w:ascii="Times New Roman" w:hAnsi="Times New Roman"/>
          <w:sz w:val="24"/>
          <w:szCs w:val="24"/>
          <w:lang w:eastAsia="bg-BG"/>
        </w:rPr>
        <w:t>,</w:t>
      </w:r>
      <w:r w:rsidRPr="000F4C5E">
        <w:rPr>
          <w:rFonts w:ascii="Times New Roman" w:hAnsi="Times New Roman"/>
          <w:sz w:val="24"/>
          <w:szCs w:val="24"/>
          <w:lang w:eastAsia="bg-BG"/>
        </w:rPr>
        <w:t xml:space="preserve"> Й., Г. Гаврилов, Н. Цветкова, Р. Костова. 2013. Методика за мониторинг на видра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197">
        <w:r w:rsidRPr="000F4C5E">
          <w:rPr>
            <w:rFonts w:ascii="Times New Roman" w:hAnsi="Times New Roman"/>
            <w:color w:val="0563C1"/>
            <w:sz w:val="24"/>
            <w:szCs w:val="24"/>
            <w:u w:val="single"/>
            <w:lang w:eastAsia="bg-BG"/>
          </w:rPr>
          <w:t>http://eea.government.bg/bg/bio/opos/activities-results/Lutralutra_MetodikazaMonitoring.pdf</w:t>
        </w:r>
      </w:hyperlink>
    </w:p>
    <w:p w:rsidR="00DB2CF8" w:rsidRPr="004268FC" w:rsidRDefault="00DB2CF8" w:rsidP="000F4C5E">
      <w:pPr>
        <w:spacing w:after="0" w:line="240" w:lineRule="auto"/>
        <w:ind w:left="720" w:hanging="720"/>
        <w:jc w:val="both"/>
        <w:rPr>
          <w:rFonts w:ascii="Times New Roman" w:hAnsi="Times New Roman"/>
          <w:color w:val="0563C1"/>
          <w:sz w:val="24"/>
          <w:szCs w:val="24"/>
          <w:u w:val="single"/>
          <w:lang w:val="en-US" w:eastAsia="bg-BG"/>
        </w:rPr>
      </w:pPr>
      <w:r w:rsidRPr="002A3E78">
        <w:rPr>
          <w:rFonts w:ascii="Times New Roman" w:hAnsi="Times New Roman"/>
          <w:sz w:val="24"/>
          <w:szCs w:val="24"/>
        </w:rPr>
        <w:t>НСМСБР</w:t>
      </w:r>
      <w:r>
        <w:rPr>
          <w:rFonts w:ascii="Times New Roman" w:hAnsi="Times New Roman"/>
          <w:sz w:val="24"/>
          <w:szCs w:val="24"/>
          <w:lang w:val="en-US"/>
        </w:rPr>
        <w:t xml:space="preserve">. </w:t>
      </w:r>
      <w:r w:rsidRPr="002A3E78">
        <w:rPr>
          <w:rFonts w:ascii="Times New Roman" w:hAnsi="Times New Roman"/>
          <w:sz w:val="24"/>
          <w:szCs w:val="24"/>
        </w:rPr>
        <w:t xml:space="preserve">Методика за мониторинг на видра </w:t>
      </w:r>
      <w:r w:rsidRPr="002A3E78">
        <w:rPr>
          <w:rFonts w:ascii="Times New Roman" w:hAnsi="Times New Roman"/>
          <w:sz w:val="24"/>
          <w:szCs w:val="24"/>
          <w:lang w:val="en-US"/>
        </w:rPr>
        <w:t>(</w:t>
      </w:r>
      <w:r w:rsidRPr="002A3E78">
        <w:rPr>
          <w:rFonts w:ascii="Times New Roman" w:hAnsi="Times New Roman"/>
          <w:i/>
          <w:sz w:val="24"/>
          <w:szCs w:val="24"/>
          <w:lang w:val="en-US"/>
        </w:rPr>
        <w:t>Lutra lutra</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Петров</w:t>
      </w:r>
      <w:r>
        <w:rPr>
          <w:rFonts w:ascii="Times New Roman" w:hAnsi="Times New Roman"/>
          <w:sz w:val="24"/>
          <w:szCs w:val="24"/>
          <w:lang w:eastAsia="bg-BG"/>
        </w:rPr>
        <w:t>,</w:t>
      </w:r>
      <w:r w:rsidRPr="000F4C5E">
        <w:rPr>
          <w:rFonts w:ascii="Times New Roman" w:hAnsi="Times New Roman"/>
          <w:sz w:val="24"/>
          <w:szCs w:val="24"/>
          <w:lang w:eastAsia="bg-BG"/>
        </w:rPr>
        <w:t xml:space="preserve"> И. 2013. Доклад за разпространение и оценка на ПС на целеви вид 1355. Видра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в ЗЗ BG0000614 „Река Огоста“.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98">
        <w:r w:rsidRPr="000F4C5E">
          <w:rPr>
            <w:rFonts w:ascii="Times New Roman" w:hAnsi="Times New Roman"/>
            <w:color w:val="0563C1"/>
            <w:sz w:val="24"/>
            <w:szCs w:val="24"/>
            <w:u w:val="single"/>
            <w:lang w:eastAsia="bg-BG"/>
          </w:rPr>
          <w:t>http://natura2000.moew.government.bg/Home/Natura2000ProtectedSites</w:t>
        </w:r>
      </w:hyperlink>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Петров</w:t>
      </w:r>
      <w:r>
        <w:rPr>
          <w:rFonts w:ascii="Times New Roman" w:hAnsi="Times New Roman"/>
          <w:sz w:val="24"/>
          <w:szCs w:val="24"/>
          <w:lang w:eastAsia="bg-BG"/>
        </w:rPr>
        <w:t>,</w:t>
      </w:r>
      <w:r w:rsidRPr="000F4C5E">
        <w:rPr>
          <w:rFonts w:ascii="Times New Roman" w:hAnsi="Times New Roman"/>
          <w:sz w:val="24"/>
          <w:szCs w:val="24"/>
          <w:lang w:eastAsia="bg-BG"/>
        </w:rPr>
        <w:t xml:space="preserve"> И., В. Попов. 2013. Общ доклад за целеви вид: 1355. Видра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Обособена позиция 4: Картиране и определяне природозащитното състояние на </w:t>
      </w:r>
      <w:r w:rsidRPr="000F4C5E">
        <w:rPr>
          <w:rFonts w:ascii="Times New Roman" w:hAnsi="Times New Roman"/>
          <w:sz w:val="24"/>
          <w:szCs w:val="24"/>
          <w:lang w:eastAsia="bg-BG"/>
        </w:rPr>
        <w:lastRenderedPageBreak/>
        <w:t xml:space="preserve">бозайници, без прилепи. </w:t>
      </w:r>
      <w:hyperlink r:id="rId199">
        <w:r w:rsidRPr="000F4C5E">
          <w:rPr>
            <w:rFonts w:ascii="Times New Roman" w:hAnsi="Times New Roman"/>
            <w:sz w:val="24"/>
            <w:szCs w:val="24"/>
            <w:u w:val="single"/>
            <w:lang w:eastAsia="bg-BG"/>
          </w:rPr>
          <w:t>http://natura2000.moew.government.bg/PublicDownloads/Auto/SDF_REF_SPECIE...</w:t>
        </w:r>
      </w:hyperlink>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 xml:space="preserve">Публичен регистър  на екологични оценки - </w:t>
      </w:r>
      <w:hyperlink r:id="rId200">
        <w:r w:rsidRPr="000F4C5E">
          <w:rPr>
            <w:rFonts w:ascii="Times New Roman" w:hAnsi="Times New Roman"/>
            <w:color w:val="0563C1"/>
            <w:sz w:val="24"/>
            <w:szCs w:val="24"/>
            <w:u w:val="single"/>
            <w:lang w:eastAsia="bg-BG"/>
          </w:rPr>
          <w:t>http://registers.moew.government.bg/eo</w:t>
        </w:r>
      </w:hyperlink>
      <w:r w:rsidRPr="000F4C5E">
        <w:rPr>
          <w:rFonts w:ascii="Times New Roman" w:hAnsi="Times New Roman"/>
          <w:sz w:val="24"/>
          <w:szCs w:val="24"/>
          <w:lang w:eastAsia="bg-BG"/>
        </w:rPr>
        <w:t xml:space="preserve"> (Достъп на 27.09.2021)</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 xml:space="preserve">Публичен регистър на оценки за въздействие на околната среда </w:t>
      </w:r>
      <w:hyperlink r:id="rId201">
        <w:r w:rsidRPr="000F4C5E">
          <w:rPr>
            <w:rFonts w:ascii="Times New Roman" w:hAnsi="Times New Roman"/>
            <w:color w:val="0563C1"/>
            <w:sz w:val="24"/>
            <w:szCs w:val="24"/>
            <w:u w:val="single"/>
            <w:lang w:eastAsia="bg-BG"/>
          </w:rPr>
          <w:t>http://registers.moew.government.bg/ovos/</w:t>
        </w:r>
      </w:hyperlink>
      <w:r w:rsidRPr="000F4C5E">
        <w:rPr>
          <w:rFonts w:ascii="Times New Roman" w:hAnsi="Times New Roman"/>
          <w:sz w:val="24"/>
          <w:szCs w:val="24"/>
          <w:lang w:eastAsia="bg-BG"/>
        </w:rPr>
        <w:t xml:space="preserve"> (Достъп на 27.09.2021)</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 xml:space="preserve">РИОСВ – </w:t>
      </w:r>
      <w:r w:rsidR="00DB2CF8">
        <w:rPr>
          <w:rFonts w:ascii="Times New Roman" w:hAnsi="Times New Roman"/>
          <w:sz w:val="24"/>
          <w:szCs w:val="24"/>
          <w:lang w:eastAsia="bg-BG"/>
        </w:rPr>
        <w:t>Враца</w:t>
      </w:r>
      <w:r w:rsidRPr="000F4C5E">
        <w:rPr>
          <w:rFonts w:ascii="Times New Roman" w:hAnsi="Times New Roman"/>
          <w:sz w:val="24"/>
          <w:szCs w:val="24"/>
          <w:lang w:eastAsia="bg-BG"/>
        </w:rPr>
        <w:t>.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w:t>
      </w:r>
      <w:r w:rsidR="00DB2CF8">
        <w:rPr>
          <w:rFonts w:ascii="Times New Roman" w:hAnsi="Times New Roman"/>
          <w:sz w:val="24"/>
          <w:szCs w:val="24"/>
          <w:lang w:eastAsia="bg-BG"/>
        </w:rPr>
        <w:t>Враца</w:t>
      </w:r>
      <w:r w:rsidRPr="000F4C5E">
        <w:rPr>
          <w:rFonts w:ascii="Times New Roman" w:hAnsi="Times New Roman"/>
          <w:sz w:val="24"/>
          <w:szCs w:val="24"/>
          <w:lang w:eastAsia="bg-BG"/>
        </w:rPr>
        <w:t xml:space="preserve">, </w:t>
      </w:r>
      <w:hyperlink r:id="rId202" w:history="1">
        <w:r w:rsidR="00DB2CF8" w:rsidRPr="009B481D">
          <w:rPr>
            <w:rStyle w:val="Hyperlink"/>
            <w:rFonts w:ascii="Times New Roman" w:hAnsi="Times New Roman"/>
            <w:sz w:val="24"/>
            <w:szCs w:val="24"/>
            <w:lang w:eastAsia="bg-BG"/>
          </w:rPr>
          <w:t>https://riosv.vracakarst.com/</w:t>
        </w:r>
      </w:hyperlink>
      <w:r w:rsidR="00DB2CF8">
        <w:rPr>
          <w:rFonts w:ascii="Times New Roman" w:hAnsi="Times New Roman"/>
          <w:sz w:val="24"/>
          <w:szCs w:val="24"/>
          <w:lang w:eastAsia="bg-BG"/>
        </w:rPr>
        <w:t xml:space="preserve"> </w:t>
      </w:r>
    </w:p>
    <w:p w:rsidR="000F4C5E" w:rsidRPr="000F4C5E" w:rsidRDefault="000F4C5E" w:rsidP="000F4C5E">
      <w:pPr>
        <w:spacing w:after="0" w:line="240" w:lineRule="auto"/>
        <w:ind w:left="720" w:hanging="720"/>
        <w:jc w:val="both"/>
        <w:rPr>
          <w:rFonts w:ascii="Times New Roman" w:hAnsi="Times New Roman"/>
          <w:color w:val="0563C1"/>
          <w:sz w:val="24"/>
          <w:szCs w:val="24"/>
          <w:u w:val="single"/>
          <w:lang w:eastAsia="bg-BG"/>
        </w:rPr>
      </w:pPr>
      <w:r w:rsidRPr="000F4C5E">
        <w:rPr>
          <w:rFonts w:ascii="Times New Roman" w:hAnsi="Times New Roman"/>
          <w:sz w:val="24"/>
          <w:szCs w:val="24"/>
          <w:lang w:eastAsia="bg-BG"/>
        </w:rPr>
        <w:t>Спиридонов</w:t>
      </w:r>
      <w:r>
        <w:rPr>
          <w:rFonts w:ascii="Times New Roman" w:hAnsi="Times New Roman"/>
          <w:sz w:val="24"/>
          <w:szCs w:val="24"/>
          <w:lang w:eastAsia="bg-BG"/>
        </w:rPr>
        <w:t>,</w:t>
      </w:r>
      <w:r w:rsidRPr="000F4C5E">
        <w:rPr>
          <w:rFonts w:ascii="Times New Roman" w:hAnsi="Times New Roman"/>
          <w:sz w:val="24"/>
          <w:szCs w:val="24"/>
          <w:lang w:eastAsia="bg-BG"/>
        </w:rPr>
        <w:t xml:space="preserve"> Ж., Н. Спасов. 2011. Видра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203">
        <w:r w:rsidRPr="000F4C5E">
          <w:rPr>
            <w:rFonts w:ascii="Times New Roman" w:hAnsi="Times New Roman"/>
            <w:color w:val="0563C1"/>
            <w:sz w:val="24"/>
            <w:szCs w:val="24"/>
            <w:u w:val="single"/>
            <w:lang w:eastAsia="bg-BG"/>
          </w:rPr>
          <w:t>http://e-ecodb.bas.bg/rdb/en/vol2/Lulutra.html</w:t>
        </w:r>
      </w:hyperlink>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Georgiev</w:t>
      </w:r>
      <w:r>
        <w:rPr>
          <w:rFonts w:ascii="Times New Roman" w:hAnsi="Times New Roman"/>
          <w:sz w:val="24"/>
          <w:szCs w:val="24"/>
          <w:lang w:eastAsia="bg-BG"/>
        </w:rPr>
        <w:t>,</w:t>
      </w:r>
      <w:r w:rsidRPr="000F4C5E">
        <w:rPr>
          <w:rFonts w:ascii="Times New Roman" w:hAnsi="Times New Roman"/>
          <w:sz w:val="24"/>
          <w:szCs w:val="24"/>
          <w:lang w:eastAsia="bg-BG"/>
        </w:rPr>
        <w:t xml:space="preserve"> D. 2005. Habitats of the otter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L.) in some regions of Southern Bulgaria. IUCN Otter Specialist Group Bulletin, 22 (1): 6-13.</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Georgiev</w:t>
      </w:r>
      <w:r>
        <w:rPr>
          <w:rFonts w:ascii="Times New Roman" w:hAnsi="Times New Roman"/>
          <w:sz w:val="24"/>
          <w:szCs w:val="24"/>
          <w:lang w:eastAsia="bg-BG"/>
        </w:rPr>
        <w:t>,</w:t>
      </w:r>
      <w:r w:rsidRPr="000F4C5E">
        <w:rPr>
          <w:rFonts w:ascii="Times New Roman" w:hAnsi="Times New Roman"/>
          <w:sz w:val="24"/>
          <w:szCs w:val="24"/>
          <w:lang w:eastAsia="bg-BG"/>
        </w:rPr>
        <w:t xml:space="preserve"> D. 2006. Diet of the otter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in different habitats of South-Eastern Bulgaria. IUCN Otter Specialist Group Bulletin, 23 (1): 4-10.</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Georgiev</w:t>
      </w:r>
      <w:r>
        <w:rPr>
          <w:rFonts w:ascii="Times New Roman" w:hAnsi="Times New Roman"/>
          <w:sz w:val="24"/>
          <w:szCs w:val="24"/>
          <w:lang w:eastAsia="bg-BG"/>
        </w:rPr>
        <w:t>,</w:t>
      </w:r>
      <w:r w:rsidRPr="000F4C5E">
        <w:rPr>
          <w:rFonts w:ascii="Times New Roman" w:hAnsi="Times New Roman"/>
          <w:sz w:val="24"/>
          <w:szCs w:val="24"/>
          <w:lang w:eastAsia="bg-BG"/>
        </w:rPr>
        <w:t xml:space="preserve"> D. 2007. Otters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L.) mortalities in Southern Bulgaria - A case study. - IUCN Otter Specialist Group Bulletin, 24 (1): 36-40.</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highlight w:val="white"/>
          <w:lang w:eastAsia="bg-BG"/>
        </w:rPr>
        <w:t xml:space="preserve">JDS4 (2019-2020). Scientific report: A shared analysis of the Danube river. </w:t>
      </w:r>
      <w:hyperlink r:id="rId204">
        <w:r w:rsidRPr="000F4C5E">
          <w:rPr>
            <w:rFonts w:ascii="Times New Roman" w:hAnsi="Times New Roman"/>
            <w:sz w:val="24"/>
            <w:szCs w:val="24"/>
            <w:highlight w:val="white"/>
            <w:u w:val="single"/>
            <w:lang w:eastAsia="bg-BG"/>
          </w:rPr>
          <w:t>http://www.danubesurvey.org/jds4/publications/scientific-report</w:t>
        </w:r>
      </w:hyperlink>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Kruuk</w:t>
      </w:r>
      <w:r>
        <w:rPr>
          <w:rFonts w:ascii="Times New Roman" w:hAnsi="Times New Roman"/>
          <w:sz w:val="24"/>
          <w:szCs w:val="24"/>
          <w:lang w:eastAsia="bg-BG"/>
        </w:rPr>
        <w:t>,</w:t>
      </w:r>
      <w:r w:rsidRPr="000F4C5E">
        <w:rPr>
          <w:rFonts w:ascii="Times New Roman" w:hAnsi="Times New Roman"/>
          <w:sz w:val="24"/>
          <w:szCs w:val="24"/>
          <w:lang w:eastAsia="bg-BG"/>
        </w:rPr>
        <w:t xml:space="preserve"> H. 2006. Otters: ecology, behaviour and conservation. Oxford University Press, 265 pp.</w:t>
      </w:r>
    </w:p>
    <w:p w:rsidR="000F4C5E" w:rsidRPr="000F4C5E" w:rsidRDefault="000F4C5E" w:rsidP="000F4C5E">
      <w:pPr>
        <w:spacing w:after="0" w:line="240" w:lineRule="auto"/>
        <w:ind w:left="720" w:hanging="720"/>
        <w:jc w:val="both"/>
        <w:rPr>
          <w:rFonts w:ascii="Times New Roman" w:hAnsi="Times New Roman"/>
          <w:b/>
          <w:sz w:val="24"/>
          <w:szCs w:val="24"/>
          <w:lang w:eastAsia="bg-BG"/>
        </w:rPr>
      </w:pPr>
    </w:p>
    <w:p w:rsidR="000F4C5E" w:rsidRPr="000F4C5E" w:rsidRDefault="000F4C5E" w:rsidP="000F4C5E">
      <w:pPr>
        <w:spacing w:after="0" w:line="240" w:lineRule="auto"/>
        <w:jc w:val="both"/>
        <w:rPr>
          <w:rFonts w:ascii="Times New Roman" w:hAnsi="Times New Roman"/>
          <w:sz w:val="24"/>
          <w:szCs w:val="24"/>
          <w:lang w:eastAsia="bg-BG"/>
        </w:rPr>
      </w:pPr>
      <w:r w:rsidRPr="000F4C5E">
        <w:rPr>
          <w:rFonts w:ascii="Times New Roman" w:hAnsi="Times New Roman"/>
          <w:i/>
          <w:sz w:val="24"/>
          <w:szCs w:val="24"/>
          <w:lang w:eastAsia="bg-BG"/>
        </w:rPr>
        <w:t>Автори</w:t>
      </w:r>
      <w:r w:rsidRPr="000F4C5E">
        <w:rPr>
          <w:rFonts w:ascii="Times New Roman" w:hAnsi="Times New Roman"/>
          <w:sz w:val="24"/>
          <w:szCs w:val="24"/>
          <w:lang w:eastAsia="bg-BG"/>
        </w:rPr>
        <w:t>:</w:t>
      </w:r>
      <w:r w:rsidRPr="000F4C5E">
        <w:rPr>
          <w:rFonts w:ascii="Times New Roman" w:hAnsi="Times New Roman"/>
          <w:b/>
          <w:sz w:val="24"/>
          <w:szCs w:val="24"/>
          <w:lang w:eastAsia="bg-BG"/>
        </w:rPr>
        <w:t xml:space="preserve"> </w:t>
      </w:r>
      <w:r w:rsidRPr="000F4C5E">
        <w:rPr>
          <w:rFonts w:ascii="Times New Roman" w:hAnsi="Times New Roman"/>
          <w:sz w:val="24"/>
          <w:szCs w:val="24"/>
          <w:lang w:eastAsia="bg-BG"/>
        </w:rPr>
        <w:t>Йордан Кошев, Мария Качамакова, Благов</w:t>
      </w:r>
      <w:r>
        <w:rPr>
          <w:rFonts w:ascii="Times New Roman" w:hAnsi="Times New Roman"/>
          <w:sz w:val="24"/>
          <w:szCs w:val="24"/>
          <w:lang w:eastAsia="bg-BG"/>
        </w:rPr>
        <w:t>еста Димитрова, Дилян Георгиев</w:t>
      </w:r>
    </w:p>
    <w:p w:rsidR="000F4C5E" w:rsidRPr="000F4C5E" w:rsidRDefault="000F4C5E" w:rsidP="000F4C5E">
      <w:pPr>
        <w:spacing w:after="0" w:line="240" w:lineRule="auto"/>
        <w:rPr>
          <w:rFonts w:ascii="Times New Roman" w:hAnsi="Times New Roman"/>
          <w:sz w:val="24"/>
          <w:szCs w:val="24"/>
          <w:lang w:eastAsia="bg-BG"/>
        </w:rPr>
      </w:pPr>
    </w:p>
    <w:p w:rsidR="000F4C5E" w:rsidRDefault="000F4C5E">
      <w:pPr>
        <w:rPr>
          <w:rFonts w:ascii="Times New Roman" w:hAnsi="Times New Roman"/>
          <w:color w:val="1F497D" w:themeColor="text2"/>
          <w:sz w:val="28"/>
          <w:szCs w:val="28"/>
        </w:rPr>
      </w:pPr>
    </w:p>
    <w:p w:rsidR="002105B5" w:rsidRPr="006C4542" w:rsidRDefault="005B7B80" w:rsidP="006C4542">
      <w:pPr>
        <w:pStyle w:val="Heading2"/>
        <w:numPr>
          <w:ilvl w:val="0"/>
          <w:numId w:val="0"/>
        </w:numPr>
        <w:ind w:left="1134"/>
        <w:rPr>
          <w:rFonts w:ascii="Times New Roman" w:hAnsi="Times New Roman"/>
          <w:b w:val="0"/>
          <w:i/>
          <w:color w:val="1F497D" w:themeColor="text2"/>
          <w:sz w:val="28"/>
          <w:szCs w:val="28"/>
        </w:rPr>
      </w:pPr>
      <w:bookmarkStart w:id="186" w:name="_Toc88918052"/>
      <w:r w:rsidRPr="006C4542">
        <w:rPr>
          <w:rFonts w:ascii="Times New Roman" w:hAnsi="Times New Roman"/>
          <w:b w:val="0"/>
          <w:color w:val="1F497D" w:themeColor="text2"/>
          <w:sz w:val="28"/>
          <w:szCs w:val="28"/>
        </w:rPr>
        <w:t xml:space="preserve">Природозащитни цели за </w:t>
      </w:r>
      <w:r w:rsidR="002105B5" w:rsidRPr="006C4542">
        <w:rPr>
          <w:rFonts w:ascii="Times New Roman" w:hAnsi="Times New Roman"/>
          <w:b w:val="0"/>
          <w:color w:val="1F497D" w:themeColor="text2"/>
          <w:sz w:val="28"/>
          <w:szCs w:val="28"/>
        </w:rPr>
        <w:t xml:space="preserve">2609 </w:t>
      </w:r>
      <w:r w:rsidR="002105B5" w:rsidRPr="006C4542">
        <w:rPr>
          <w:rFonts w:ascii="Times New Roman" w:hAnsi="Times New Roman"/>
          <w:b w:val="0"/>
          <w:i/>
          <w:color w:val="1F497D" w:themeColor="text2"/>
          <w:sz w:val="28"/>
          <w:szCs w:val="28"/>
        </w:rPr>
        <w:t>Mesocricetus newtoni</w:t>
      </w:r>
      <w:bookmarkEnd w:id="186"/>
    </w:p>
    <w:p w:rsidR="000F4C5E" w:rsidRPr="000F4C5E" w:rsidRDefault="000F4C5E" w:rsidP="000F4C5E">
      <w:pPr>
        <w:spacing w:after="0" w:line="240" w:lineRule="auto"/>
        <w:rPr>
          <w:rFonts w:ascii="Times New Roman" w:hAnsi="Times New Roman"/>
          <w:b/>
          <w:color w:val="000000"/>
          <w:sz w:val="24"/>
          <w:szCs w:val="24"/>
          <w:lang w:eastAsia="bg-BG"/>
        </w:rPr>
      </w:pPr>
      <w:r w:rsidRPr="000F4C5E">
        <w:rPr>
          <w:rFonts w:ascii="Times New Roman" w:eastAsia="Calibri" w:hAnsi="Times New Roman"/>
          <w:b/>
          <w:bCs/>
          <w:sz w:val="24"/>
          <w:szCs w:val="24"/>
        </w:rPr>
        <w:t>1. Код и наименование на вида</w:t>
      </w:r>
      <w:r w:rsidRPr="000F4C5E">
        <w:rPr>
          <w:rFonts w:ascii="Times New Roman" w:eastAsia="Calibri" w:hAnsi="Times New Roman"/>
          <w:sz w:val="24"/>
          <w:szCs w:val="24"/>
        </w:rPr>
        <w:t>:</w:t>
      </w:r>
      <w:r w:rsidRPr="000F4C5E">
        <w:rPr>
          <w:rFonts w:ascii="Times New Roman" w:hAnsi="Times New Roman"/>
          <w:b/>
          <w:color w:val="000000"/>
          <w:sz w:val="24"/>
          <w:szCs w:val="24"/>
          <w:lang w:eastAsia="bg-BG"/>
        </w:rPr>
        <w:t xml:space="preserve"> </w:t>
      </w:r>
      <w:r w:rsidRPr="000F4C5E">
        <w:rPr>
          <w:rFonts w:ascii="Times New Roman" w:hAnsi="Times New Roman"/>
          <w:color w:val="000000"/>
          <w:sz w:val="24"/>
          <w:szCs w:val="24"/>
          <w:lang w:eastAsia="bg-BG"/>
        </w:rPr>
        <w:t xml:space="preserve">2609 </w:t>
      </w:r>
      <w:r w:rsidRPr="000F4C5E">
        <w:rPr>
          <w:rFonts w:ascii="Times New Roman" w:hAnsi="Times New Roman"/>
          <w:i/>
          <w:color w:val="000000"/>
          <w:sz w:val="24"/>
          <w:szCs w:val="24"/>
          <w:lang w:eastAsia="bg-BG"/>
        </w:rPr>
        <w:t>Mes</w:t>
      </w:r>
      <w:r w:rsidRPr="000F4C5E">
        <w:rPr>
          <w:rFonts w:ascii="Times New Roman" w:hAnsi="Times New Roman"/>
          <w:i/>
          <w:color w:val="000000"/>
          <w:sz w:val="24"/>
          <w:szCs w:val="24"/>
          <w:lang w:val="en-US" w:eastAsia="bg-BG"/>
        </w:rPr>
        <w:t>o</w:t>
      </w:r>
      <w:r w:rsidRPr="000F4C5E">
        <w:rPr>
          <w:rFonts w:ascii="Times New Roman" w:hAnsi="Times New Roman"/>
          <w:i/>
          <w:color w:val="000000"/>
          <w:sz w:val="24"/>
          <w:szCs w:val="24"/>
          <w:lang w:eastAsia="bg-BG"/>
        </w:rPr>
        <w:t>cricetus newtoni</w:t>
      </w:r>
      <w:r w:rsidRPr="000F4C5E">
        <w:rPr>
          <w:rFonts w:ascii="Times New Roman" w:hAnsi="Times New Roman"/>
          <w:color w:val="000000"/>
          <w:sz w:val="24"/>
          <w:szCs w:val="24"/>
          <w:lang w:eastAsia="bg-BG"/>
        </w:rPr>
        <w:t xml:space="preserve"> - Добруджански хомяк</w:t>
      </w:r>
    </w:p>
    <w:p w:rsidR="000F4C5E" w:rsidRPr="000F4C5E" w:rsidRDefault="000F4C5E" w:rsidP="000F4C5E">
      <w:pPr>
        <w:spacing w:before="120"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2. Кратка характеристика на целевия обект</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Гризач, представител на сем. Хомякови (Cricetidaedae). Прилича на обикновения хомяк (</w:t>
      </w:r>
      <w:r w:rsidRPr="000F4C5E">
        <w:rPr>
          <w:rFonts w:ascii="Times New Roman" w:eastAsia="Calibri" w:hAnsi="Times New Roman"/>
          <w:i/>
          <w:sz w:val="24"/>
          <w:szCs w:val="24"/>
        </w:rPr>
        <w:t>Cricetus cricetus</w:t>
      </w:r>
      <w:r w:rsidRPr="000F4C5E">
        <w:rPr>
          <w:rFonts w:ascii="Times New Roman" w:eastAsia="Calibri" w:hAnsi="Times New Roman"/>
          <w:sz w:val="24"/>
          <w:szCs w:val="24"/>
        </w:rPr>
        <w:t xml:space="preserve">), но се отличава с по-малките си размери, по-късата си опашка и светлия корем (тъмни са само гърдите). Отстрани на бузите има по една коса черна ивица (отдолу нагоре към врата) от двете страни, на която са разположени ярко изразени златистожълти пояси. Окраската на гърба е сивкаво-охристо-кафява, а на коремната страна – по-светлопепеляво-сива. Отстрани на тялото окраската е още по-светла (Попов 2007, Кошев 2012). </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Обитава територии със смесено ползване (земеделски земи с малки парцели и разнообразни култури, земеделски земи със значителен дял на естествената растителност), целини, люцернови и житни площи в територии с дълбоки почви (над 50-100 см) и ниско ниво на подпочвените води (Цингарска 2009, Попов 2012, Simeonovska-Nikolova, Dekov 2013).</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Добруджанският хомяк е със статус „уязвим“ в червената книга на България (Попов 2012).</w:t>
      </w:r>
    </w:p>
    <w:p w:rsidR="000F4C5E" w:rsidRPr="000F4C5E" w:rsidRDefault="000F4C5E" w:rsidP="000F4C5E">
      <w:pPr>
        <w:spacing w:after="0" w:line="240" w:lineRule="auto"/>
        <w:ind w:left="360"/>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3. Състояние на биогеографско ниво и разпространение в мрежата</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lastRenderedPageBreak/>
        <w:t>През периода 2007-2012 при проучването свързано с чл. 17 от Директивата за местообитанията (92/43/ЕИО) видът е</w:t>
      </w:r>
      <w:r>
        <w:rPr>
          <w:rFonts w:ascii="Times New Roman" w:eastAsia="Calibri" w:hAnsi="Times New Roman"/>
          <w:sz w:val="24"/>
          <w:szCs w:val="24"/>
        </w:rPr>
        <w:t xml:space="preserve"> оценен по всички показатели в К</w:t>
      </w:r>
      <w:r w:rsidRPr="000F4C5E">
        <w:rPr>
          <w:rFonts w:ascii="Times New Roman" w:eastAsia="Calibri" w:hAnsi="Times New Roman"/>
          <w:sz w:val="24"/>
          <w:szCs w:val="24"/>
        </w:rPr>
        <w:t>онтинентал</w:t>
      </w:r>
      <w:r>
        <w:rPr>
          <w:rFonts w:ascii="Times New Roman" w:eastAsia="Calibri" w:hAnsi="Times New Roman"/>
          <w:sz w:val="24"/>
          <w:szCs w:val="24"/>
        </w:rPr>
        <w:t>ния и Ч</w:t>
      </w:r>
      <w:r w:rsidRPr="000F4C5E">
        <w:rPr>
          <w:rFonts w:ascii="Times New Roman" w:eastAsia="Calibri" w:hAnsi="Times New Roman"/>
          <w:sz w:val="24"/>
          <w:szCs w:val="24"/>
        </w:rPr>
        <w:t>ерноморски</w:t>
      </w:r>
      <w:r>
        <w:rPr>
          <w:rFonts w:ascii="Times New Roman" w:eastAsia="Calibri" w:hAnsi="Times New Roman"/>
          <w:sz w:val="24"/>
          <w:szCs w:val="24"/>
        </w:rPr>
        <w:t>я</w:t>
      </w:r>
      <w:r w:rsidRPr="000F4C5E">
        <w:rPr>
          <w:rFonts w:ascii="Times New Roman" w:eastAsia="Calibri" w:hAnsi="Times New Roman"/>
          <w:sz w:val="24"/>
          <w:szCs w:val="24"/>
        </w:rPr>
        <w:t xml:space="preserve"> биогеографски </w:t>
      </w:r>
      <w:r>
        <w:rPr>
          <w:rFonts w:ascii="Times New Roman" w:eastAsia="Calibri" w:hAnsi="Times New Roman"/>
          <w:sz w:val="24"/>
          <w:szCs w:val="24"/>
        </w:rPr>
        <w:t>регион</w:t>
      </w:r>
      <w:r w:rsidRPr="000F4C5E">
        <w:rPr>
          <w:rFonts w:ascii="Times New Roman" w:eastAsia="Calibri" w:hAnsi="Times New Roman"/>
          <w:sz w:val="24"/>
          <w:szCs w:val="24"/>
        </w:rPr>
        <w:t xml:space="preserve"> в „Благоприятно“ природозащитно състояние. </w:t>
      </w:r>
    </w:p>
    <w:p w:rsidR="000F4C5E" w:rsidRPr="000F4C5E" w:rsidRDefault="000F4C5E" w:rsidP="000F4C5E">
      <w:pPr>
        <w:spacing w:after="0" w:line="240" w:lineRule="auto"/>
        <w:jc w:val="both"/>
        <w:rPr>
          <w:rFonts w:ascii="Times New Roman" w:eastAsia="Calibri" w:hAnsi="Times New Roman"/>
          <w:color w:val="0563C1"/>
          <w:sz w:val="24"/>
          <w:szCs w:val="24"/>
          <w:u w:val="single"/>
        </w:rPr>
      </w:pPr>
      <w:r w:rsidRPr="000F4C5E">
        <w:rPr>
          <w:rFonts w:ascii="Times New Roman" w:eastAsia="Calibri" w:hAnsi="Times New Roman"/>
          <w:sz w:val="24"/>
          <w:szCs w:val="24"/>
        </w:rPr>
        <w:t xml:space="preserve">В периода 2013-2018 видът е оценен в „неблагоприятно-незадоволително състояние“ с неблагоприятна перспектива. Източник на информацията: </w:t>
      </w:r>
      <w:hyperlink r:id="rId205" w:history="1">
        <w:r w:rsidRPr="000F4C5E">
          <w:rPr>
            <w:rFonts w:ascii="Times New Roman" w:eastAsia="Calibri" w:hAnsi="Times New Roman"/>
            <w:color w:val="0563C1"/>
            <w:sz w:val="24"/>
            <w:szCs w:val="24"/>
            <w:u w:val="single"/>
          </w:rPr>
          <w:t>https://nature-art17.eionet.europa.eu/article17/species/report/</w:t>
        </w:r>
      </w:hyperlink>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Според този доклад, основната антропогенна преса и заплахи могат да бъдат резюмирани до следните типове:</w:t>
      </w: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а) Антропогенен натиск значение/въздействие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A01 - Преобразуване в земеделска земя (с изключение на отводняване и изгаряне). H - Високо значение/въздействие.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A11 - Опожаряване за селското стопанство. M - Средно значение/въздействие.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A18 - Напояване на земеделска земя. M - Средна значимост/въздействие.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A21 - Използване на химикали за растителна защита в селското стопанство. H - Голямо значение/въздействие.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A35 - Селскостопански култури за производство на възобновяема енергия. H - Голямо значение/въздействие.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B01 - Преобразуване в гора от други ползвания на земя или залесяване (с изключение на отводняване). M - Средна значимост/въздействие.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E01 - Пътища, пътеки, железопътни линии и свързаната с тях инфраструктура (напр. мостове, виадукти, тунели). M - Средна значимост/въздействие.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J04 - Замърсяване на почвата със смесени източници и твърди отпадъци (с изключение на заустванията). M - Средна значимост/въздействие.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M08 - Наводнение (естествени процеси). M - Средна значимост/въздействие.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N03 - Увеличаване или изменение на валежите поради изменението на климата. M - Средна значимост/въздействие.</w:t>
      </w: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а) Заплахи за вида и значение/въздействие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A01 - Преобразуване в земеделска земя. (с изключение на отводняване и изгаряне) H - Високо значение/въздействие.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A11 – Опожаряване за нуждите на селското стопанство. M - Средно значение/въздействие.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A18 - Напояване на земеделска земя. M - Средна значимост/въздействие.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A21 - Използване на химикали за растителна защита в селското стопанство. H - Голямо значение/въздействие.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A35 - Селскостопански култури за производство на възобновяема енергия. H - Голямо значение/въздействие.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B01 - Преобразуване в гора от други ползвания на земя или залесяване (с изключение на дренаж). M - Средна значимост/въздействие.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E01 - Пътища, пътеки, железопътни линии и свързана с тях инфраструктура (напр. мостове, виадукти, тунели). M - Средна значимост/въздействие.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J04 - Замърсяване на почвата със смесени източници и твърди отпадъци (с изключение на заустванията). M - Средна значимост/въздействие.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M08 - Наводнение (естествени процеси). M - Средна значимост/въздействие.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N03 - Увеличаване или изменение на валежите поради изменението на климата. M - Средна значимост/въздействие.</w:t>
      </w:r>
    </w:p>
    <w:p w:rsidR="00034F9E" w:rsidRDefault="00034F9E" w:rsidP="00034F9E">
      <w:pPr>
        <w:spacing w:before="120" w:after="120" w:line="240" w:lineRule="auto"/>
        <w:rPr>
          <w:rFonts w:ascii="Times New Roman" w:eastAsia="Calibri" w:hAnsi="Times New Roman"/>
          <w:sz w:val="24"/>
          <w:szCs w:val="24"/>
        </w:rPr>
      </w:pPr>
      <w:r>
        <w:rPr>
          <w:rFonts w:ascii="Times New Roman" w:eastAsia="Calibri" w:hAnsi="Times New Roman"/>
          <w:sz w:val="24"/>
          <w:szCs w:val="24"/>
        </w:rPr>
        <w:t xml:space="preserve">Видът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77</w:t>
      </w:r>
      <w:r>
        <w:rPr>
          <w:rFonts w:ascii="Times New Roman" w:eastAsia="Calibri" w:hAnsi="Times New Roman"/>
          <w:sz w:val="24"/>
          <w:szCs w:val="24"/>
        </w:rPr>
        <w:t xml:space="preserve"> зони.</w:t>
      </w:r>
    </w:p>
    <w:p w:rsidR="000F4C5E" w:rsidRPr="000F4C5E" w:rsidRDefault="000F4C5E" w:rsidP="000F4C5E">
      <w:pPr>
        <w:spacing w:after="0" w:line="240" w:lineRule="auto"/>
        <w:jc w:val="both"/>
        <w:rPr>
          <w:rFonts w:ascii="Times New Roman" w:eastAsia="Calibri" w:hAnsi="Times New Roman"/>
          <w:b/>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 xml:space="preserve">4. Състояние на ниво защитена зона </w:t>
      </w:r>
    </w:p>
    <w:p w:rsidR="000F4C5E" w:rsidRPr="000F4C5E" w:rsidRDefault="000F4C5E" w:rsidP="000F4C5E">
      <w:pPr>
        <w:spacing w:after="0" w:line="240" w:lineRule="auto"/>
        <w:jc w:val="both"/>
        <w:rPr>
          <w:rFonts w:ascii="Times New Roman" w:eastAsia="Calibri" w:hAnsi="Times New Roman"/>
          <w:b/>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750"/>
        <w:gridCol w:w="1496"/>
        <w:gridCol w:w="350"/>
        <w:gridCol w:w="536"/>
        <w:gridCol w:w="377"/>
        <w:gridCol w:w="643"/>
        <w:gridCol w:w="683"/>
        <w:gridCol w:w="490"/>
        <w:gridCol w:w="498"/>
        <w:gridCol w:w="700"/>
        <w:gridCol w:w="962"/>
        <w:gridCol w:w="703"/>
        <w:gridCol w:w="583"/>
        <w:gridCol w:w="424"/>
      </w:tblGrid>
      <w:tr w:rsidR="000F4C5E" w:rsidRPr="00427C16" w:rsidTr="000F4C5E">
        <w:trPr>
          <w:trHeight w:val="413"/>
          <w:jc w:val="center"/>
        </w:trPr>
        <w:tc>
          <w:tcPr>
            <w:tcW w:w="3562" w:type="dxa"/>
            <w:gridSpan w:val="5"/>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lastRenderedPageBreak/>
              <w:t>Species</w:t>
            </w:r>
          </w:p>
        </w:tc>
        <w:tc>
          <w:tcPr>
            <w:tcW w:w="3391" w:type="dxa"/>
            <w:gridSpan w:val="6"/>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Population in the site</w:t>
            </w:r>
          </w:p>
        </w:tc>
        <w:tc>
          <w:tcPr>
            <w:tcW w:w="2672" w:type="dxa"/>
            <w:gridSpan w:val="4"/>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Site assessment</w:t>
            </w:r>
          </w:p>
        </w:tc>
      </w:tr>
      <w:tr w:rsidR="000F4C5E" w:rsidRPr="00427C16" w:rsidTr="000F4C5E">
        <w:trPr>
          <w:trHeight w:val="413"/>
          <w:jc w:val="center"/>
        </w:trPr>
        <w:tc>
          <w:tcPr>
            <w:tcW w:w="430"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G</w:t>
            </w:r>
          </w:p>
        </w:tc>
        <w:tc>
          <w:tcPr>
            <w:tcW w:w="750"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Code</w:t>
            </w:r>
          </w:p>
        </w:tc>
        <w:tc>
          <w:tcPr>
            <w:tcW w:w="1496"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Scientific Name</w:t>
            </w:r>
          </w:p>
        </w:tc>
        <w:tc>
          <w:tcPr>
            <w:tcW w:w="350"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S</w:t>
            </w:r>
          </w:p>
        </w:tc>
        <w:tc>
          <w:tcPr>
            <w:tcW w:w="536"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NP</w:t>
            </w:r>
          </w:p>
        </w:tc>
        <w:tc>
          <w:tcPr>
            <w:tcW w:w="377"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T</w:t>
            </w:r>
          </w:p>
        </w:tc>
        <w:tc>
          <w:tcPr>
            <w:tcW w:w="1326" w:type="dxa"/>
            <w:gridSpan w:val="2"/>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Size</w:t>
            </w:r>
          </w:p>
        </w:tc>
        <w:tc>
          <w:tcPr>
            <w:tcW w:w="490"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Unit</w:t>
            </w:r>
          </w:p>
        </w:tc>
        <w:tc>
          <w:tcPr>
            <w:tcW w:w="498"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Cat.</w:t>
            </w:r>
          </w:p>
        </w:tc>
        <w:tc>
          <w:tcPr>
            <w:tcW w:w="700"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D.qual.</w:t>
            </w:r>
          </w:p>
        </w:tc>
        <w:tc>
          <w:tcPr>
            <w:tcW w:w="962" w:type="dxa"/>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A/B/C/D</w:t>
            </w:r>
          </w:p>
        </w:tc>
        <w:tc>
          <w:tcPr>
            <w:tcW w:w="1710" w:type="dxa"/>
            <w:gridSpan w:val="3"/>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A/B/C</w:t>
            </w:r>
          </w:p>
        </w:tc>
      </w:tr>
      <w:tr w:rsidR="000F4C5E" w:rsidRPr="00427C16" w:rsidTr="000F4C5E">
        <w:trPr>
          <w:trHeight w:val="425"/>
          <w:jc w:val="center"/>
        </w:trPr>
        <w:tc>
          <w:tcPr>
            <w:tcW w:w="430" w:type="dxa"/>
            <w:vMerge/>
            <w:shd w:val="clear" w:color="auto" w:fill="D9D9D9"/>
            <w:vAlign w:val="center"/>
          </w:tcPr>
          <w:p w:rsidR="000F4C5E" w:rsidRPr="00427C16" w:rsidRDefault="000F4C5E" w:rsidP="000F4C5E">
            <w:pPr>
              <w:spacing w:after="0" w:line="240" w:lineRule="auto"/>
              <w:jc w:val="center"/>
              <w:rPr>
                <w:rFonts w:ascii="Times New Roman" w:hAnsi="Times New Roman"/>
              </w:rPr>
            </w:pPr>
          </w:p>
        </w:tc>
        <w:tc>
          <w:tcPr>
            <w:tcW w:w="750" w:type="dxa"/>
            <w:vMerge/>
            <w:shd w:val="clear" w:color="auto" w:fill="D9D9D9"/>
            <w:vAlign w:val="center"/>
          </w:tcPr>
          <w:p w:rsidR="000F4C5E" w:rsidRPr="00427C16" w:rsidRDefault="000F4C5E" w:rsidP="000F4C5E">
            <w:pPr>
              <w:spacing w:after="0" w:line="240" w:lineRule="auto"/>
              <w:jc w:val="center"/>
              <w:rPr>
                <w:rFonts w:ascii="Times New Roman" w:hAnsi="Times New Roman"/>
              </w:rPr>
            </w:pPr>
          </w:p>
        </w:tc>
        <w:tc>
          <w:tcPr>
            <w:tcW w:w="1496" w:type="dxa"/>
            <w:vMerge/>
            <w:shd w:val="clear" w:color="auto" w:fill="D9D9D9"/>
            <w:vAlign w:val="center"/>
          </w:tcPr>
          <w:p w:rsidR="000F4C5E" w:rsidRPr="00427C16" w:rsidRDefault="000F4C5E" w:rsidP="000F4C5E">
            <w:pPr>
              <w:spacing w:after="0" w:line="240" w:lineRule="auto"/>
              <w:jc w:val="center"/>
              <w:rPr>
                <w:rFonts w:ascii="Times New Roman" w:hAnsi="Times New Roman"/>
              </w:rPr>
            </w:pPr>
          </w:p>
        </w:tc>
        <w:tc>
          <w:tcPr>
            <w:tcW w:w="350" w:type="dxa"/>
            <w:vMerge/>
            <w:shd w:val="clear" w:color="auto" w:fill="D9D9D9"/>
            <w:vAlign w:val="center"/>
          </w:tcPr>
          <w:p w:rsidR="000F4C5E" w:rsidRPr="00427C16" w:rsidRDefault="000F4C5E" w:rsidP="000F4C5E">
            <w:pPr>
              <w:spacing w:after="0" w:line="240" w:lineRule="auto"/>
              <w:jc w:val="center"/>
              <w:rPr>
                <w:rFonts w:ascii="Times New Roman" w:hAnsi="Times New Roman"/>
              </w:rPr>
            </w:pPr>
          </w:p>
        </w:tc>
        <w:tc>
          <w:tcPr>
            <w:tcW w:w="536" w:type="dxa"/>
            <w:vMerge/>
            <w:shd w:val="clear" w:color="auto" w:fill="D9D9D9"/>
            <w:vAlign w:val="center"/>
          </w:tcPr>
          <w:p w:rsidR="000F4C5E" w:rsidRPr="00427C16" w:rsidRDefault="000F4C5E" w:rsidP="000F4C5E">
            <w:pPr>
              <w:spacing w:after="0" w:line="240" w:lineRule="auto"/>
              <w:jc w:val="center"/>
              <w:rPr>
                <w:rFonts w:ascii="Times New Roman" w:hAnsi="Times New Roman"/>
                <w:b/>
              </w:rPr>
            </w:pPr>
          </w:p>
        </w:tc>
        <w:tc>
          <w:tcPr>
            <w:tcW w:w="377" w:type="dxa"/>
            <w:vMerge/>
            <w:shd w:val="clear" w:color="auto" w:fill="D9D9D9"/>
            <w:vAlign w:val="center"/>
          </w:tcPr>
          <w:p w:rsidR="000F4C5E" w:rsidRPr="00427C16" w:rsidRDefault="000F4C5E" w:rsidP="000F4C5E">
            <w:pPr>
              <w:spacing w:after="0" w:line="240" w:lineRule="auto"/>
              <w:jc w:val="center"/>
              <w:rPr>
                <w:rFonts w:ascii="Times New Roman" w:hAnsi="Times New Roman"/>
                <w:b/>
              </w:rPr>
            </w:pPr>
          </w:p>
        </w:tc>
        <w:tc>
          <w:tcPr>
            <w:tcW w:w="643" w:type="dxa"/>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Min</w:t>
            </w:r>
          </w:p>
        </w:tc>
        <w:tc>
          <w:tcPr>
            <w:tcW w:w="683" w:type="dxa"/>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Max</w:t>
            </w:r>
          </w:p>
        </w:tc>
        <w:tc>
          <w:tcPr>
            <w:tcW w:w="490" w:type="dxa"/>
            <w:vMerge/>
            <w:shd w:val="clear" w:color="auto" w:fill="D9D9D9"/>
            <w:vAlign w:val="center"/>
          </w:tcPr>
          <w:p w:rsidR="000F4C5E" w:rsidRPr="00427C16" w:rsidRDefault="000F4C5E" w:rsidP="000F4C5E">
            <w:pPr>
              <w:spacing w:after="0" w:line="240" w:lineRule="auto"/>
              <w:jc w:val="center"/>
              <w:rPr>
                <w:rFonts w:ascii="Times New Roman" w:hAnsi="Times New Roman"/>
                <w:b/>
              </w:rPr>
            </w:pPr>
          </w:p>
        </w:tc>
        <w:tc>
          <w:tcPr>
            <w:tcW w:w="498" w:type="dxa"/>
            <w:vMerge/>
            <w:shd w:val="clear" w:color="auto" w:fill="D9D9D9"/>
            <w:vAlign w:val="center"/>
          </w:tcPr>
          <w:p w:rsidR="000F4C5E" w:rsidRPr="00427C16" w:rsidRDefault="000F4C5E" w:rsidP="000F4C5E">
            <w:pPr>
              <w:spacing w:after="0" w:line="240" w:lineRule="auto"/>
              <w:jc w:val="center"/>
              <w:rPr>
                <w:rFonts w:ascii="Times New Roman" w:hAnsi="Times New Roman"/>
                <w:b/>
              </w:rPr>
            </w:pPr>
          </w:p>
        </w:tc>
        <w:tc>
          <w:tcPr>
            <w:tcW w:w="700" w:type="dxa"/>
            <w:vMerge/>
            <w:shd w:val="clear" w:color="auto" w:fill="D9D9D9"/>
            <w:vAlign w:val="center"/>
          </w:tcPr>
          <w:p w:rsidR="000F4C5E" w:rsidRPr="00427C16" w:rsidRDefault="000F4C5E" w:rsidP="000F4C5E">
            <w:pPr>
              <w:spacing w:after="0" w:line="240" w:lineRule="auto"/>
              <w:jc w:val="center"/>
              <w:rPr>
                <w:rFonts w:ascii="Times New Roman" w:hAnsi="Times New Roman"/>
                <w:b/>
              </w:rPr>
            </w:pPr>
          </w:p>
        </w:tc>
        <w:tc>
          <w:tcPr>
            <w:tcW w:w="962" w:type="dxa"/>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Pop.</w:t>
            </w:r>
          </w:p>
        </w:tc>
        <w:tc>
          <w:tcPr>
            <w:tcW w:w="703" w:type="dxa"/>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Con.</w:t>
            </w:r>
          </w:p>
        </w:tc>
        <w:tc>
          <w:tcPr>
            <w:tcW w:w="583" w:type="dxa"/>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Iso.</w:t>
            </w:r>
          </w:p>
        </w:tc>
        <w:tc>
          <w:tcPr>
            <w:tcW w:w="424" w:type="dxa"/>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Glo.</w:t>
            </w:r>
          </w:p>
        </w:tc>
      </w:tr>
      <w:tr w:rsidR="000F4C5E" w:rsidRPr="00427C16" w:rsidTr="000F4C5E">
        <w:trPr>
          <w:trHeight w:val="413"/>
          <w:jc w:val="center"/>
        </w:trPr>
        <w:tc>
          <w:tcPr>
            <w:tcW w:w="430"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М</w:t>
            </w:r>
          </w:p>
        </w:tc>
        <w:tc>
          <w:tcPr>
            <w:tcW w:w="750"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2609</w:t>
            </w:r>
          </w:p>
        </w:tc>
        <w:tc>
          <w:tcPr>
            <w:tcW w:w="1496" w:type="dxa"/>
            <w:shd w:val="clear" w:color="auto" w:fill="auto"/>
            <w:vAlign w:val="center"/>
          </w:tcPr>
          <w:p w:rsidR="000F4C5E" w:rsidRPr="00427C16" w:rsidRDefault="000F4C5E" w:rsidP="000F4C5E">
            <w:pPr>
              <w:spacing w:after="0" w:line="240" w:lineRule="auto"/>
              <w:jc w:val="both"/>
              <w:rPr>
                <w:rFonts w:ascii="Times New Roman" w:hAnsi="Times New Roman"/>
                <w:i/>
                <w:iCs/>
              </w:rPr>
            </w:pPr>
            <w:r w:rsidRPr="00427C16">
              <w:rPr>
                <w:rFonts w:ascii="Times New Roman" w:eastAsia="Calibri" w:hAnsi="Times New Roman"/>
                <w:bCs/>
                <w:i/>
              </w:rPr>
              <w:t>Mesocricetus newtoni</w:t>
            </w:r>
          </w:p>
        </w:tc>
        <w:tc>
          <w:tcPr>
            <w:tcW w:w="350"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 xml:space="preserve">  </w:t>
            </w:r>
          </w:p>
        </w:tc>
        <w:tc>
          <w:tcPr>
            <w:tcW w:w="536"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 xml:space="preserve">  </w:t>
            </w:r>
          </w:p>
        </w:tc>
        <w:tc>
          <w:tcPr>
            <w:tcW w:w="377"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p</w:t>
            </w:r>
          </w:p>
        </w:tc>
        <w:tc>
          <w:tcPr>
            <w:tcW w:w="643" w:type="dxa"/>
            <w:shd w:val="clear" w:color="auto" w:fill="auto"/>
            <w:vAlign w:val="center"/>
          </w:tcPr>
          <w:p w:rsidR="000F4C5E" w:rsidRPr="00427C16" w:rsidRDefault="000F4C5E" w:rsidP="000F4C5E">
            <w:pPr>
              <w:spacing w:after="0" w:line="240" w:lineRule="auto"/>
              <w:jc w:val="both"/>
              <w:rPr>
                <w:rFonts w:ascii="Times New Roman" w:hAnsi="Times New Roman"/>
              </w:rPr>
            </w:pPr>
          </w:p>
        </w:tc>
        <w:tc>
          <w:tcPr>
            <w:tcW w:w="683" w:type="dxa"/>
            <w:shd w:val="clear" w:color="auto" w:fill="auto"/>
            <w:vAlign w:val="center"/>
          </w:tcPr>
          <w:p w:rsidR="000F4C5E" w:rsidRPr="00427C16" w:rsidRDefault="000F4C5E" w:rsidP="000F4C5E">
            <w:pPr>
              <w:spacing w:after="0" w:line="240" w:lineRule="auto"/>
              <w:jc w:val="both"/>
              <w:rPr>
                <w:rFonts w:ascii="Times New Roman" w:hAnsi="Times New Roman"/>
              </w:rPr>
            </w:pPr>
          </w:p>
        </w:tc>
        <w:tc>
          <w:tcPr>
            <w:tcW w:w="490" w:type="dxa"/>
            <w:shd w:val="clear" w:color="auto" w:fill="auto"/>
            <w:vAlign w:val="center"/>
          </w:tcPr>
          <w:p w:rsidR="000F4C5E" w:rsidRPr="00427C16" w:rsidRDefault="000F4C5E" w:rsidP="000F4C5E">
            <w:pPr>
              <w:spacing w:after="0" w:line="240" w:lineRule="auto"/>
              <w:jc w:val="both"/>
              <w:rPr>
                <w:rFonts w:ascii="Times New Roman" w:hAnsi="Times New Roman"/>
              </w:rPr>
            </w:pPr>
          </w:p>
        </w:tc>
        <w:tc>
          <w:tcPr>
            <w:tcW w:w="498"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V</w:t>
            </w:r>
          </w:p>
        </w:tc>
        <w:tc>
          <w:tcPr>
            <w:tcW w:w="700"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DD</w:t>
            </w:r>
          </w:p>
        </w:tc>
        <w:tc>
          <w:tcPr>
            <w:tcW w:w="962"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C</w:t>
            </w:r>
          </w:p>
        </w:tc>
        <w:tc>
          <w:tcPr>
            <w:tcW w:w="703"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B</w:t>
            </w:r>
          </w:p>
        </w:tc>
        <w:tc>
          <w:tcPr>
            <w:tcW w:w="583"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C</w:t>
            </w:r>
          </w:p>
        </w:tc>
        <w:tc>
          <w:tcPr>
            <w:tcW w:w="424"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C</w:t>
            </w:r>
          </w:p>
        </w:tc>
      </w:tr>
    </w:tbl>
    <w:p w:rsidR="000F4C5E" w:rsidRPr="000F4C5E" w:rsidRDefault="000F4C5E" w:rsidP="000F4C5E">
      <w:pPr>
        <w:spacing w:after="0" w:line="240" w:lineRule="auto"/>
        <w:jc w:val="both"/>
        <w:rPr>
          <w:rFonts w:ascii="Times New Roman" w:eastAsia="Calibri" w:hAnsi="Times New Roman"/>
          <w:b/>
          <w:sz w:val="24"/>
          <w:szCs w:val="24"/>
        </w:rPr>
      </w:pPr>
    </w:p>
    <w:p w:rsidR="000F4C5E" w:rsidRPr="000F4C5E" w:rsidRDefault="000F4C5E" w:rsidP="000F4C5E">
      <w:pPr>
        <w:autoSpaceDE w:val="0"/>
        <w:autoSpaceDN w:val="0"/>
        <w:adjustRightInd w:val="0"/>
        <w:spacing w:after="0" w:line="240" w:lineRule="auto"/>
        <w:jc w:val="both"/>
        <w:rPr>
          <w:rFonts w:ascii="Times New Roman" w:eastAsia="Calibri" w:hAnsi="Times New Roman"/>
          <w:bCs/>
          <w:color w:val="000000"/>
          <w:kern w:val="36"/>
          <w:sz w:val="20"/>
          <w:szCs w:val="20"/>
        </w:rPr>
      </w:pPr>
      <w:r w:rsidRPr="000F4C5E">
        <w:rPr>
          <w:rFonts w:ascii="Times New Roman" w:eastAsia="Calibri" w:hAnsi="Times New Roman"/>
          <w:b/>
          <w:sz w:val="20"/>
          <w:szCs w:val="20"/>
        </w:rPr>
        <w:t xml:space="preserve">Източник: </w:t>
      </w:r>
      <w:r w:rsidRPr="000F4C5E">
        <w:rPr>
          <w:rFonts w:ascii="Times New Roman" w:eastAsia="Calibri" w:hAnsi="Times New Roman"/>
          <w:color w:val="0563C1"/>
          <w:sz w:val="20"/>
          <w:szCs w:val="20"/>
          <w:u w:val="single"/>
        </w:rPr>
        <w:t>http://natura2000.moew.government.bg/Home/ProtectedSite?code=BG0000334&amp;siteType=HabitatDirective</w:t>
      </w:r>
      <w:r w:rsidRPr="000F4C5E">
        <w:rPr>
          <w:rFonts w:ascii="Times New Roman" w:eastAsia="Calibri" w:hAnsi="Times New Roman"/>
          <w:sz w:val="20"/>
          <w:szCs w:val="20"/>
        </w:rPr>
        <w:t>.</w:t>
      </w:r>
    </w:p>
    <w:p w:rsidR="000F4C5E" w:rsidRPr="000F4C5E" w:rsidRDefault="000F4C5E" w:rsidP="000F4C5E">
      <w:pPr>
        <w:autoSpaceDE w:val="0"/>
        <w:autoSpaceDN w:val="0"/>
        <w:adjustRightInd w:val="0"/>
        <w:spacing w:after="0" w:line="240" w:lineRule="auto"/>
        <w:jc w:val="both"/>
        <w:rPr>
          <w:rFonts w:ascii="Times New Roman" w:eastAsia="Calibri" w:hAnsi="Times New Roman"/>
          <w:sz w:val="24"/>
          <w:szCs w:val="24"/>
        </w:rPr>
      </w:pP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Най-вероятно информацията в Стандартния формуляр (версия 12.2018) на защитената зона за вида е попълнена на база специфичния доклад за вида от 2013 г (Кошев 2013). Качеството на данните за хомяка е оценено като „недостатъчно“ (DD). Видът е V = много рядък. Популацията е оценена с C) 2% &gt;= p &gt; 0% от националната популация. Опазването на вида е оценено с „В) отлично опазване“. Изолираността на популацията е оценено с „C) не изолирана популация в широк обхват на разпространение“. Цялостна оценка на стойността на обекта за опазването на вида попада в категорията „C) отлична стойност“.</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 xml:space="preserve">Добруджанският хомяк е разпространен в Дунавската равнина и Добруджа, поради тази причина защитената зона се намира в ареала на вида и има значение за неговото опазване. </w:t>
      </w:r>
    </w:p>
    <w:p w:rsidR="000F4C5E" w:rsidRPr="000F4C5E" w:rsidRDefault="000F4C5E" w:rsidP="000F4C5E">
      <w:pPr>
        <w:autoSpaceDE w:val="0"/>
        <w:autoSpaceDN w:val="0"/>
        <w:adjustRightInd w:val="0"/>
        <w:spacing w:after="0" w:line="240" w:lineRule="auto"/>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5. Анализ на наличната информация</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 xml:space="preserve">Добруджанският хомяк е вид с петнисто разпространение и много ниска численост, и неговото установяване в природната среда е много трудно (Кошев 2013, Nedyalkov 2015, Simeonovska-Nikolova, Dekov 2013). При интензивни проучвания (трансекти около 200 км., улов с капани тип Sherman и фотокапани) направени през 2019-2020 г., Simeonovska-Nikolova et al. (2020) не успяват да регистрират нито един добруджански хомяк в България. Според литературните данни съществува находище на левия бряг на р. Огоста (с. Михайлово, Монтанско, М. Лангуров, устно съобщ., Пешев и др. 2004). </w:t>
      </w:r>
    </w:p>
    <w:p w:rsidR="000F4C5E" w:rsidRPr="000F4C5E" w:rsidRDefault="000F4C5E" w:rsidP="000F4C5E">
      <w:pPr>
        <w:spacing w:after="0" w:line="240" w:lineRule="auto"/>
        <w:ind w:firstLine="708"/>
        <w:jc w:val="both"/>
        <w:rPr>
          <w:rFonts w:ascii="Times New Roman" w:eastAsia="Calibri" w:hAnsi="Times New Roman"/>
          <w:sz w:val="24"/>
          <w:szCs w:val="24"/>
        </w:rPr>
      </w:pPr>
      <w:r w:rsidRPr="000F4C5E">
        <w:rPr>
          <w:rFonts w:ascii="Times New Roman" w:eastAsia="Calibri" w:hAnsi="Times New Roman"/>
          <w:sz w:val="24"/>
          <w:szCs w:val="24"/>
        </w:rPr>
        <w:t xml:space="preserve">Nedyalkov </w:t>
      </w:r>
      <w:r w:rsidRPr="000F4C5E">
        <w:rPr>
          <w:rFonts w:ascii="Times New Roman" w:eastAsia="Calibri" w:hAnsi="Times New Roman"/>
          <w:i/>
          <w:sz w:val="24"/>
          <w:szCs w:val="24"/>
        </w:rPr>
        <w:t>et al</w:t>
      </w:r>
      <w:r w:rsidRPr="000F4C5E">
        <w:rPr>
          <w:rFonts w:ascii="Times New Roman" w:eastAsia="Calibri" w:hAnsi="Times New Roman"/>
          <w:sz w:val="24"/>
          <w:szCs w:val="24"/>
        </w:rPr>
        <w:t>. (2015) съобщават за няколко находища на вида в близост до границите на защитената зона, има и стари исторически данни за регистрацията на вида от околностите на гр. Оряхово, но не са потвърждаване повече от век. Това дава достатъчно основания да се смята, че има голяма вероятност видът да обитава зоната. Също така, трябва да се има в предвид, че повечето находища на вида у нас са от средната и източната част на Дунавската равнина (Попов 2007), което увеличава  вероятността видът да присъства.</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 xml:space="preserve">По време на проект „Картиране и определяне на природозащитното състояние на природни местообитания и видове - фаза I“ през 2012-2013 видът е проучван в защитената зона (Кошев 2013, Кошев, Попов 2013). При проведеното теренно проучване са обследвани 4 потенциални местообитания според дедуктивния модел. В 1 от тях, определено от екипа като подходящо, са заложени 50 живоловни капана. В капаните бяха уловени само представители на </w:t>
      </w:r>
      <w:r w:rsidRPr="000F4C5E">
        <w:rPr>
          <w:rFonts w:ascii="Times New Roman" w:eastAsia="Calibri" w:hAnsi="Times New Roman"/>
          <w:i/>
          <w:sz w:val="24"/>
          <w:szCs w:val="24"/>
        </w:rPr>
        <w:t>Mus spicilegus</w:t>
      </w:r>
      <w:r w:rsidRPr="000F4C5E">
        <w:rPr>
          <w:rFonts w:ascii="Times New Roman" w:eastAsia="Calibri" w:hAnsi="Times New Roman"/>
          <w:sz w:val="24"/>
          <w:szCs w:val="24"/>
        </w:rPr>
        <w:t xml:space="preserve">. При проведеното теренно проучване видът не е установен в границите на защитена зона ЗЗ BG0000614 „Река Огоста“, въпреки че има потенциални местообитания с необходимата ресурсна обезпеченост, и най-западното находище на вида е регистрирано тъкмо на левия бряг на р. Огоста. Затова неговото присъствие в зоната не може да бъде изключено. Имайки </w:t>
      </w:r>
      <w:r w:rsidRPr="000F4C5E">
        <w:rPr>
          <w:rFonts w:ascii="Times New Roman" w:eastAsia="Calibri" w:hAnsi="Times New Roman"/>
          <w:sz w:val="24"/>
          <w:szCs w:val="24"/>
        </w:rPr>
        <w:lastRenderedPageBreak/>
        <w:t>предвид тези факти, може да се заключи, че природозащитното състояние на вида е „неблагоприятно – незадоволително“ (Кошев 2013).</w:t>
      </w:r>
    </w:p>
    <w:p w:rsidR="000F4C5E" w:rsidRPr="000F4C5E" w:rsidRDefault="000F4C5E" w:rsidP="00DB2CF8">
      <w:pPr>
        <w:spacing w:after="0" w:line="240" w:lineRule="auto"/>
        <w:ind w:firstLine="708"/>
        <w:jc w:val="both"/>
        <w:rPr>
          <w:rFonts w:ascii="Times New Roman" w:eastAsia="Calibri" w:hAnsi="Times New Roman"/>
          <w:sz w:val="24"/>
          <w:szCs w:val="24"/>
        </w:rPr>
      </w:pPr>
      <w:r w:rsidRPr="000F4C5E">
        <w:rPr>
          <w:rFonts w:ascii="Times New Roman" w:eastAsia="Calibri" w:hAnsi="Times New Roman"/>
          <w:sz w:val="24"/>
          <w:szCs w:val="24"/>
        </w:rPr>
        <w:t>По време на полевото проучване през 2021г във връзка с определяне на целите за опазване на вида в защитената зона съгласно утвърдената методика (Кошев 2013</w:t>
      </w:r>
      <w:r w:rsidR="00DB2CF8">
        <w:rPr>
          <w:rFonts w:ascii="Times New Roman" w:eastAsia="Calibri" w:hAnsi="Times New Roman"/>
          <w:sz w:val="24"/>
          <w:szCs w:val="24"/>
        </w:rPr>
        <w:t>, НСМСБР</w:t>
      </w:r>
      <w:r w:rsidRPr="000F4C5E">
        <w:rPr>
          <w:rFonts w:ascii="Times New Roman" w:eastAsia="Calibri" w:hAnsi="Times New Roman"/>
          <w:sz w:val="24"/>
          <w:szCs w:val="24"/>
        </w:rPr>
        <w:t>) са направени трансекти и обследване на повече от 9 подходящи местообитания за вида. Регистрирани следи и характерни за вида дупки в потенциално подходящи местообитания – естествени степни местообитания и различни житни култури, които предоставят потенциална хранителна база за вида. Поставени са 30 капана, уловени са два вида гризачи – жълтогърла горска мишка (</w:t>
      </w:r>
      <w:r w:rsidRPr="000F4C5E">
        <w:rPr>
          <w:rFonts w:ascii="Times New Roman" w:eastAsia="Calibri" w:hAnsi="Times New Roman"/>
          <w:i/>
          <w:iCs/>
          <w:sz w:val="24"/>
          <w:szCs w:val="24"/>
        </w:rPr>
        <w:t>Apodemus flavicollis</w:t>
      </w:r>
      <w:r w:rsidRPr="000F4C5E">
        <w:rPr>
          <w:rFonts w:ascii="Times New Roman" w:eastAsia="Calibri" w:hAnsi="Times New Roman"/>
          <w:sz w:val="24"/>
          <w:szCs w:val="24"/>
        </w:rPr>
        <w:t>) и лешников сънливец (</w:t>
      </w:r>
      <w:r w:rsidRPr="000F4C5E">
        <w:rPr>
          <w:rFonts w:ascii="Times New Roman" w:eastAsia="Calibri" w:hAnsi="Times New Roman"/>
          <w:i/>
          <w:iCs/>
          <w:sz w:val="24"/>
          <w:szCs w:val="24"/>
        </w:rPr>
        <w:t>Muscardinus avellanarius</w:t>
      </w:r>
      <w:r w:rsidRPr="000F4C5E">
        <w:rPr>
          <w:rFonts w:ascii="Times New Roman" w:eastAsia="Calibri" w:hAnsi="Times New Roman"/>
          <w:sz w:val="24"/>
          <w:szCs w:val="24"/>
        </w:rPr>
        <w:t>). Не бяха намерени погадки от сова от зоната или в близост до нея.</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Не бяха регистрирани заплахи в зоната по време на терените проучвания.</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При направен анализ на контролната дейност свързана със сигнали (потенциални заплахи за вида) на територията на РИОСВ-Монтана (</w:t>
      </w:r>
      <w:hyperlink r:id="rId206" w:history="1">
        <w:r w:rsidRPr="000F4C5E">
          <w:rPr>
            <w:rFonts w:ascii="Times New Roman" w:eastAsia="Calibri" w:hAnsi="Times New Roman"/>
            <w:color w:val="0563C1"/>
            <w:sz w:val="24"/>
            <w:szCs w:val="24"/>
            <w:u w:val="single"/>
          </w:rPr>
          <w:t>https://www.riosv-montana.com/</w:t>
        </w:r>
      </w:hyperlink>
      <w:r w:rsidRPr="000F4C5E">
        <w:rPr>
          <w:rFonts w:ascii="Times New Roman" w:eastAsia="Calibri" w:hAnsi="Times New Roman"/>
          <w:sz w:val="24"/>
          <w:szCs w:val="24"/>
        </w:rPr>
        <w:t xml:space="preserve">) не са регистрирани специфични заплахи за вида. Трябва да се има предвид, че в базата данни на РИОСВ почти няма сигнали за нарушения при използване на пестициди срещу защитени видове, какъвто е в случая с добруджанския хомяк. Използването на продукти за растителна защита (разрешени или не) трудно може да се установи, освен ако не е извършена целенасочена проверка от няколко специализирани органа едновременно, например РИОСВ и ОБДХ. </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В регистърът за екологични оценки (</w:t>
      </w:r>
      <w:hyperlink r:id="rId207" w:history="1">
        <w:r w:rsidRPr="000F4C5E">
          <w:rPr>
            <w:rFonts w:ascii="Times New Roman" w:eastAsia="Calibri" w:hAnsi="Times New Roman"/>
            <w:color w:val="0563C1"/>
            <w:sz w:val="24"/>
            <w:szCs w:val="24"/>
            <w:u w:val="single"/>
          </w:rPr>
          <w:t>http://registers.moew.government.bg/eo</w:t>
        </w:r>
      </w:hyperlink>
      <w:r w:rsidRPr="000F4C5E">
        <w:rPr>
          <w:rFonts w:ascii="Times New Roman" w:eastAsia="Calibri" w:hAnsi="Times New Roman"/>
          <w:sz w:val="24"/>
          <w:szCs w:val="24"/>
        </w:rPr>
        <w:t xml:space="preserve">) попадащи в обхвата на защитената зона съществуват 7 план/програми, 5 от които са устройствени планове/програми на общини или на отделни дейности, например управление на отпадъци, ВиК инфраструктура и др. (Достъп на 27.09.2021). При първоначален анализ те не представляват конкретни заплахи за вида и неговите местообитания в защитената зона. </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Регистърът на оценки за въздействие на околната среда (</w:t>
      </w:r>
      <w:hyperlink r:id="rId208" w:history="1">
        <w:r w:rsidRPr="000F4C5E">
          <w:rPr>
            <w:rFonts w:ascii="Times New Roman" w:eastAsia="Calibri" w:hAnsi="Times New Roman"/>
            <w:color w:val="0563C1"/>
            <w:sz w:val="24"/>
            <w:szCs w:val="24"/>
            <w:u w:val="single"/>
          </w:rPr>
          <w:t>http://registers.moew.government.bg/ovos/</w:t>
        </w:r>
      </w:hyperlink>
      <w:r w:rsidRPr="000F4C5E">
        <w:rPr>
          <w:rFonts w:ascii="Times New Roman" w:eastAsia="Calibri" w:hAnsi="Times New Roman"/>
          <w:sz w:val="24"/>
          <w:szCs w:val="24"/>
        </w:rPr>
        <w:t xml:space="preserve">) показва 6 актуални или осъществени наскоро процедури/досиета по ОВОС за района на защитената зона. При първоначален анализ те не представляват конкретни заплахи за вида и неговите местообитания в защитената зона. </w:t>
      </w:r>
    </w:p>
    <w:p w:rsidR="000F4C5E" w:rsidRPr="000F4C5E" w:rsidRDefault="000F4C5E" w:rsidP="000F4C5E">
      <w:pPr>
        <w:spacing w:after="0" w:line="240" w:lineRule="auto"/>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Целите са формулирани по показатели, в таблицата по-долу.</w:t>
      </w:r>
    </w:p>
    <w:p w:rsidR="000F4C5E" w:rsidRPr="000F4C5E" w:rsidRDefault="000F4C5E" w:rsidP="000F4C5E">
      <w:pPr>
        <w:spacing w:after="0" w:line="240" w:lineRule="auto"/>
        <w:jc w:val="both"/>
        <w:rPr>
          <w:rFonts w:ascii="Times New Roman" w:eastAsia="Calibri" w:hAnsi="Times New Roman"/>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35"/>
        <w:gridCol w:w="1260"/>
        <w:gridCol w:w="2970"/>
        <w:gridCol w:w="2880"/>
      </w:tblGrid>
      <w:tr w:rsidR="000F4C5E" w:rsidRPr="00427C16" w:rsidTr="000F4C5E">
        <w:trPr>
          <w:tblHeader/>
          <w:jc w:val="center"/>
        </w:trPr>
        <w:tc>
          <w:tcPr>
            <w:tcW w:w="1530" w:type="dxa"/>
            <w:shd w:val="clear" w:color="auto" w:fill="DBE5F1"/>
            <w:vAlign w:val="center"/>
          </w:tcPr>
          <w:p w:rsidR="000F4C5E" w:rsidRPr="00427C16" w:rsidRDefault="000F4C5E" w:rsidP="000F4C5E">
            <w:pPr>
              <w:widowControl w:val="0"/>
              <w:spacing w:after="0" w:line="240" w:lineRule="auto"/>
              <w:jc w:val="center"/>
              <w:rPr>
                <w:rFonts w:ascii="Times New Roman" w:eastAsia="Calibri" w:hAnsi="Times New Roman"/>
                <w:b/>
                <w:bCs/>
              </w:rPr>
            </w:pPr>
            <w:r w:rsidRPr="00427C16">
              <w:rPr>
                <w:rFonts w:ascii="Times New Roman" w:eastAsia="Calibri" w:hAnsi="Times New Roman"/>
                <w:b/>
                <w:bCs/>
              </w:rPr>
              <w:t>Параметър</w:t>
            </w:r>
          </w:p>
        </w:tc>
        <w:tc>
          <w:tcPr>
            <w:tcW w:w="1435" w:type="dxa"/>
            <w:shd w:val="clear" w:color="auto" w:fill="DBE5F1"/>
            <w:vAlign w:val="center"/>
          </w:tcPr>
          <w:p w:rsidR="000F4C5E" w:rsidRPr="00427C16" w:rsidRDefault="000F4C5E" w:rsidP="000F4C5E">
            <w:pPr>
              <w:widowControl w:val="0"/>
              <w:spacing w:after="0" w:line="240" w:lineRule="auto"/>
              <w:jc w:val="center"/>
              <w:rPr>
                <w:rFonts w:ascii="Times New Roman" w:eastAsia="Calibri" w:hAnsi="Times New Roman"/>
                <w:b/>
                <w:bCs/>
              </w:rPr>
            </w:pPr>
            <w:r w:rsidRPr="00427C16">
              <w:rPr>
                <w:rFonts w:ascii="Times New Roman" w:eastAsia="Calibri" w:hAnsi="Times New Roman"/>
                <w:b/>
                <w:bCs/>
              </w:rPr>
              <w:t>Мерна единица</w:t>
            </w:r>
          </w:p>
        </w:tc>
        <w:tc>
          <w:tcPr>
            <w:tcW w:w="1260" w:type="dxa"/>
            <w:shd w:val="clear" w:color="auto" w:fill="DBE5F1"/>
            <w:vAlign w:val="center"/>
          </w:tcPr>
          <w:p w:rsidR="000F4C5E" w:rsidRPr="00427C16" w:rsidRDefault="000F4C5E" w:rsidP="000F4C5E">
            <w:pPr>
              <w:widowControl w:val="0"/>
              <w:spacing w:after="0" w:line="240" w:lineRule="auto"/>
              <w:jc w:val="center"/>
              <w:rPr>
                <w:rFonts w:ascii="Times New Roman" w:eastAsia="Calibri" w:hAnsi="Times New Roman"/>
                <w:b/>
                <w:bCs/>
              </w:rPr>
            </w:pPr>
            <w:r w:rsidRPr="00427C16">
              <w:rPr>
                <w:rFonts w:ascii="Times New Roman" w:eastAsia="Calibri" w:hAnsi="Times New Roman"/>
                <w:b/>
                <w:bCs/>
              </w:rPr>
              <w:t>Целева стойност</w:t>
            </w:r>
          </w:p>
        </w:tc>
        <w:tc>
          <w:tcPr>
            <w:tcW w:w="2970" w:type="dxa"/>
            <w:shd w:val="clear" w:color="auto" w:fill="DBE5F1"/>
            <w:vAlign w:val="center"/>
          </w:tcPr>
          <w:p w:rsidR="000F4C5E" w:rsidRPr="00427C16" w:rsidRDefault="000F4C5E" w:rsidP="000F4C5E">
            <w:pPr>
              <w:widowControl w:val="0"/>
              <w:spacing w:after="0" w:line="240" w:lineRule="auto"/>
              <w:jc w:val="center"/>
              <w:rPr>
                <w:rFonts w:ascii="Times New Roman" w:eastAsia="Calibri" w:hAnsi="Times New Roman"/>
                <w:b/>
                <w:bCs/>
              </w:rPr>
            </w:pPr>
            <w:r w:rsidRPr="00427C16">
              <w:rPr>
                <w:rFonts w:ascii="Times New Roman" w:eastAsia="Calibri" w:hAnsi="Times New Roman"/>
                <w:b/>
                <w:bCs/>
              </w:rPr>
              <w:t>Допълнителна информация.</w:t>
            </w:r>
          </w:p>
        </w:tc>
        <w:tc>
          <w:tcPr>
            <w:tcW w:w="2880" w:type="dxa"/>
            <w:shd w:val="clear" w:color="auto" w:fill="DBE5F1"/>
            <w:vAlign w:val="center"/>
          </w:tcPr>
          <w:p w:rsidR="000F4C5E" w:rsidRPr="00427C16" w:rsidRDefault="000F4C5E" w:rsidP="000F4C5E">
            <w:pPr>
              <w:widowControl w:val="0"/>
              <w:spacing w:after="0" w:line="240" w:lineRule="auto"/>
              <w:jc w:val="center"/>
              <w:rPr>
                <w:rFonts w:ascii="Times New Roman" w:eastAsia="Calibri" w:hAnsi="Times New Roman"/>
                <w:b/>
              </w:rPr>
            </w:pPr>
            <w:r w:rsidRPr="00427C16">
              <w:rPr>
                <w:rFonts w:ascii="Times New Roman" w:eastAsia="Calibri" w:hAnsi="Times New Roman"/>
                <w:b/>
              </w:rPr>
              <w:t>Специфични цели</w:t>
            </w:r>
          </w:p>
        </w:tc>
      </w:tr>
      <w:tr w:rsidR="000F4C5E" w:rsidRPr="00427C16" w:rsidTr="000F4C5E">
        <w:trPr>
          <w:jc w:val="center"/>
        </w:trPr>
        <w:tc>
          <w:tcPr>
            <w:tcW w:w="1530" w:type="dxa"/>
            <w:shd w:val="clear" w:color="auto" w:fill="auto"/>
          </w:tcPr>
          <w:p w:rsidR="000F4C5E" w:rsidRPr="00427C16" w:rsidRDefault="000F4C5E" w:rsidP="000F4C5E">
            <w:pPr>
              <w:spacing w:after="0" w:line="240" w:lineRule="auto"/>
              <w:rPr>
                <w:rFonts w:ascii="Times New Roman" w:eastAsia="Calibri" w:hAnsi="Times New Roman"/>
                <w:b/>
              </w:rPr>
            </w:pPr>
            <w:r w:rsidRPr="00427C16">
              <w:rPr>
                <w:rFonts w:ascii="Times New Roman" w:eastAsia="Calibri" w:hAnsi="Times New Roman"/>
                <w:b/>
              </w:rPr>
              <w:t>Брой находища на вида</w:t>
            </w:r>
          </w:p>
        </w:tc>
        <w:tc>
          <w:tcPr>
            <w:tcW w:w="1435"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брой</w:t>
            </w:r>
          </w:p>
        </w:tc>
        <w:tc>
          <w:tcPr>
            <w:tcW w:w="1260"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Най-малко</w:t>
            </w:r>
          </w:p>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1</w:t>
            </w:r>
          </w:p>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находище</w:t>
            </w:r>
          </w:p>
        </w:tc>
        <w:tc>
          <w:tcPr>
            <w:tcW w:w="2970" w:type="dxa"/>
            <w:shd w:val="clear" w:color="auto" w:fill="auto"/>
          </w:tcPr>
          <w:p w:rsidR="000F4C5E" w:rsidRPr="00427C16" w:rsidRDefault="000F4C5E" w:rsidP="000F4C5E">
            <w:pPr>
              <w:spacing w:after="0" w:line="240" w:lineRule="auto"/>
              <w:contextualSpacing/>
              <w:jc w:val="both"/>
              <w:rPr>
                <w:rFonts w:ascii="Times New Roman" w:eastAsia="Calibri" w:hAnsi="Times New Roman"/>
              </w:rPr>
            </w:pPr>
            <w:r w:rsidRPr="00427C16">
              <w:rPr>
                <w:rFonts w:ascii="Times New Roman" w:eastAsia="Calibri" w:hAnsi="Times New Roman"/>
              </w:rPr>
              <w:t>Видът не установен в зоната, но има данни за находища в близост.</w:t>
            </w:r>
          </w:p>
          <w:p w:rsidR="000F4C5E" w:rsidRPr="00427C16" w:rsidRDefault="000F4C5E" w:rsidP="000F4C5E">
            <w:pPr>
              <w:spacing w:after="0" w:line="240" w:lineRule="auto"/>
              <w:contextualSpacing/>
              <w:jc w:val="both"/>
              <w:rPr>
                <w:rFonts w:ascii="Times New Roman" w:hAnsi="Times New Roman"/>
              </w:rPr>
            </w:pPr>
            <w:r w:rsidRPr="00427C16">
              <w:rPr>
                <w:rFonts w:ascii="Times New Roman" w:eastAsia="Calibri" w:hAnsi="Times New Roman"/>
              </w:rPr>
              <w:t>Находище е всяка локация където е регистриран вида на отстояние 500 или 1000 м., от най-близката такава.</w:t>
            </w:r>
          </w:p>
          <w:p w:rsidR="000F4C5E" w:rsidRPr="00427C16" w:rsidRDefault="000F4C5E" w:rsidP="000F4C5E">
            <w:pPr>
              <w:spacing w:after="0" w:line="240" w:lineRule="auto"/>
              <w:jc w:val="both"/>
              <w:rPr>
                <w:rFonts w:ascii="Times New Roman" w:eastAsia="Calibri" w:hAnsi="Times New Roman"/>
              </w:rPr>
            </w:pPr>
            <w:r w:rsidRPr="00427C16">
              <w:rPr>
                <w:rFonts w:ascii="Times New Roman" w:hAnsi="Times New Roman"/>
              </w:rPr>
              <w:t xml:space="preserve">Видът има ниска естествена плътност, нощен начин на живот и трудно се установява на терен.  </w:t>
            </w:r>
          </w:p>
        </w:tc>
        <w:tc>
          <w:tcPr>
            <w:tcW w:w="2880" w:type="dxa"/>
          </w:tcPr>
          <w:p w:rsidR="000F4C5E" w:rsidRPr="00427C16" w:rsidRDefault="000F4C5E" w:rsidP="000F4C5E">
            <w:pPr>
              <w:spacing w:after="0" w:line="240" w:lineRule="auto"/>
              <w:contextualSpacing/>
              <w:jc w:val="both"/>
              <w:rPr>
                <w:rFonts w:ascii="Times New Roman" w:eastAsia="Calibri" w:hAnsi="Times New Roman"/>
              </w:rPr>
            </w:pPr>
            <w:r w:rsidRPr="00427C16">
              <w:rPr>
                <w:rFonts w:ascii="Times New Roman" w:eastAsia="Calibri" w:hAnsi="Times New Roman"/>
              </w:rPr>
              <w:t>Видът не установен в зоната.</w:t>
            </w:r>
          </w:p>
          <w:p w:rsidR="000F4C5E" w:rsidRPr="00427C16" w:rsidRDefault="000F4C5E" w:rsidP="000F4C5E">
            <w:pPr>
              <w:spacing w:after="0" w:line="240" w:lineRule="auto"/>
              <w:contextualSpacing/>
              <w:jc w:val="both"/>
              <w:rPr>
                <w:rFonts w:ascii="Times New Roman" w:eastAsia="Calibri" w:hAnsi="Times New Roman"/>
              </w:rPr>
            </w:pPr>
            <w:r w:rsidRPr="00427C16">
              <w:rPr>
                <w:rFonts w:ascii="Times New Roman" w:eastAsia="Calibri" w:hAnsi="Times New Roman"/>
              </w:rPr>
              <w:t xml:space="preserve">Установени са подходящи местообитания, които не са заселени. </w:t>
            </w:r>
          </w:p>
          <w:p w:rsidR="000F4C5E" w:rsidRPr="00427C16" w:rsidRDefault="000F4C5E" w:rsidP="000F4C5E">
            <w:pPr>
              <w:spacing w:after="0" w:line="240" w:lineRule="auto"/>
              <w:contextualSpacing/>
              <w:jc w:val="both"/>
              <w:rPr>
                <w:rFonts w:ascii="Times New Roman" w:eastAsia="Calibri" w:hAnsi="Times New Roman"/>
              </w:rPr>
            </w:pPr>
            <w:r w:rsidRPr="00427C16">
              <w:rPr>
                <w:rFonts w:ascii="Times New Roman" w:eastAsia="Calibri" w:hAnsi="Times New Roman"/>
              </w:rPr>
              <w:t xml:space="preserve">Специфична цел може да се включва подобни площи да бъдат заселени с хомяци. </w:t>
            </w:r>
          </w:p>
          <w:p w:rsidR="000F4C5E" w:rsidRPr="00427C16" w:rsidRDefault="000F4C5E" w:rsidP="000F4C5E">
            <w:pPr>
              <w:spacing w:after="0" w:line="240" w:lineRule="auto"/>
              <w:contextualSpacing/>
              <w:jc w:val="both"/>
              <w:rPr>
                <w:rFonts w:ascii="Times New Roman" w:eastAsia="Calibri" w:hAnsi="Times New Roman"/>
              </w:rPr>
            </w:pPr>
            <w:r w:rsidRPr="00427C16">
              <w:rPr>
                <w:rFonts w:ascii="Times New Roman" w:eastAsia="Calibri" w:hAnsi="Times New Roman"/>
              </w:rPr>
              <w:t xml:space="preserve">Допълнителна специфична цел би било допълнително подробно  </w:t>
            </w:r>
            <w:r w:rsidRPr="00427C16">
              <w:rPr>
                <w:rFonts w:ascii="Times New Roman" w:hAnsi="Times New Roman"/>
              </w:rPr>
              <w:t>проучване на броя находища  до 2025г.</w:t>
            </w:r>
          </w:p>
        </w:tc>
      </w:tr>
      <w:tr w:rsidR="000F4C5E" w:rsidRPr="00427C16" w:rsidTr="000F4C5E">
        <w:trPr>
          <w:jc w:val="center"/>
        </w:trPr>
        <w:tc>
          <w:tcPr>
            <w:tcW w:w="1530" w:type="dxa"/>
            <w:shd w:val="clear" w:color="auto" w:fill="auto"/>
          </w:tcPr>
          <w:p w:rsidR="000F4C5E" w:rsidRPr="00427C16" w:rsidRDefault="000F4C5E" w:rsidP="000F4C5E">
            <w:pPr>
              <w:spacing w:after="0" w:line="240" w:lineRule="auto"/>
              <w:rPr>
                <w:rFonts w:ascii="Times New Roman" w:eastAsia="Calibri" w:hAnsi="Times New Roman"/>
                <w:b/>
              </w:rPr>
            </w:pPr>
            <w:r w:rsidRPr="00427C16">
              <w:rPr>
                <w:rFonts w:ascii="Times New Roman" w:eastAsia="Calibri" w:hAnsi="Times New Roman"/>
                <w:b/>
              </w:rPr>
              <w:t xml:space="preserve">Размер на </w:t>
            </w:r>
            <w:r w:rsidRPr="00427C16">
              <w:rPr>
                <w:rFonts w:ascii="Times New Roman" w:eastAsia="Calibri" w:hAnsi="Times New Roman"/>
                <w:b/>
              </w:rPr>
              <w:lastRenderedPageBreak/>
              <w:t>популацията</w:t>
            </w:r>
          </w:p>
        </w:tc>
        <w:tc>
          <w:tcPr>
            <w:tcW w:w="1435"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lastRenderedPageBreak/>
              <w:t>Относителн</w:t>
            </w:r>
            <w:r w:rsidRPr="00427C16">
              <w:rPr>
                <w:rFonts w:ascii="Times New Roman" w:eastAsia="Calibri" w:hAnsi="Times New Roman"/>
              </w:rPr>
              <w:lastRenderedPageBreak/>
              <w:t>о обилие на индивида на 100 кд,</w:t>
            </w:r>
          </w:p>
          <w:p w:rsidR="000F4C5E" w:rsidRPr="00427C16" w:rsidRDefault="000F4C5E" w:rsidP="000F4C5E">
            <w:pPr>
              <w:spacing w:after="0" w:line="240" w:lineRule="auto"/>
              <w:jc w:val="center"/>
              <w:rPr>
                <w:rFonts w:ascii="Times New Roman" w:eastAsia="Calibri" w:hAnsi="Times New Roman"/>
                <w:b/>
              </w:rPr>
            </w:pPr>
            <w:r w:rsidRPr="00427C16">
              <w:rPr>
                <w:rFonts w:ascii="Times New Roman" w:eastAsia="Calibri" w:hAnsi="Times New Roman"/>
                <w:b/>
              </w:rPr>
              <w:t>и/или</w:t>
            </w:r>
          </w:p>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 участие в погадки</w:t>
            </w:r>
          </w:p>
          <w:p w:rsidR="000F4C5E" w:rsidRPr="00427C16" w:rsidRDefault="000F4C5E" w:rsidP="000F4C5E">
            <w:pPr>
              <w:spacing w:after="0" w:line="240" w:lineRule="auto"/>
              <w:jc w:val="center"/>
              <w:rPr>
                <w:rFonts w:ascii="Times New Roman" w:eastAsia="Calibri" w:hAnsi="Times New Roman"/>
                <w:b/>
              </w:rPr>
            </w:pPr>
            <w:r w:rsidRPr="00427C16">
              <w:rPr>
                <w:rFonts w:ascii="Times New Roman" w:eastAsia="Calibri" w:hAnsi="Times New Roman"/>
                <w:b/>
              </w:rPr>
              <w:t>и/или</w:t>
            </w:r>
          </w:p>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 xml:space="preserve">брой активни дупки/ха </w:t>
            </w:r>
          </w:p>
          <w:p w:rsidR="000F4C5E" w:rsidRPr="00427C16" w:rsidRDefault="000F4C5E" w:rsidP="000F4C5E">
            <w:pPr>
              <w:spacing w:after="0" w:line="240" w:lineRule="auto"/>
              <w:jc w:val="center"/>
              <w:rPr>
                <w:rFonts w:ascii="Times New Roman" w:eastAsia="Calibri" w:hAnsi="Times New Roman"/>
              </w:rPr>
            </w:pPr>
          </w:p>
        </w:tc>
        <w:tc>
          <w:tcPr>
            <w:tcW w:w="1260"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lastRenderedPageBreak/>
              <w:t>Минимум</w:t>
            </w:r>
          </w:p>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lastRenderedPageBreak/>
              <w:t>0,01 – 0,02 инд/ 100 кд.</w:t>
            </w:r>
          </w:p>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b/>
              </w:rPr>
              <w:t>и/или</w:t>
            </w:r>
            <w:r w:rsidRPr="00427C16">
              <w:rPr>
                <w:rFonts w:ascii="Times New Roman" w:eastAsia="Calibri" w:hAnsi="Times New Roman"/>
              </w:rPr>
              <w:t xml:space="preserve"> </w:t>
            </w:r>
          </w:p>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0,1 % в погадки</w:t>
            </w:r>
          </w:p>
          <w:p w:rsidR="000F4C5E" w:rsidRPr="00427C16" w:rsidRDefault="000F4C5E" w:rsidP="000F4C5E">
            <w:pPr>
              <w:spacing w:after="0" w:line="240" w:lineRule="auto"/>
              <w:jc w:val="center"/>
              <w:rPr>
                <w:rFonts w:ascii="Times New Roman" w:eastAsia="Calibri" w:hAnsi="Times New Roman"/>
                <w:b/>
              </w:rPr>
            </w:pPr>
            <w:r w:rsidRPr="00427C16">
              <w:rPr>
                <w:rFonts w:ascii="Times New Roman" w:eastAsia="Calibri" w:hAnsi="Times New Roman"/>
                <w:b/>
              </w:rPr>
              <w:t xml:space="preserve">и/или </w:t>
            </w:r>
          </w:p>
          <w:p w:rsidR="000F4C5E" w:rsidRPr="00427C16" w:rsidRDefault="000F4C5E" w:rsidP="000F4C5E">
            <w:pPr>
              <w:spacing w:after="0" w:line="240" w:lineRule="auto"/>
              <w:jc w:val="center"/>
              <w:rPr>
                <w:rFonts w:ascii="Times New Roman" w:hAnsi="Times New Roman"/>
              </w:rPr>
            </w:pPr>
            <w:r w:rsidRPr="00427C16">
              <w:rPr>
                <w:rFonts w:ascii="Times New Roman" w:eastAsia="Calibri" w:hAnsi="Times New Roman"/>
              </w:rPr>
              <w:t>0,2дупки/ 1 ха</w:t>
            </w:r>
          </w:p>
        </w:tc>
        <w:tc>
          <w:tcPr>
            <w:tcW w:w="2970" w:type="dxa"/>
            <w:shd w:val="clear" w:color="auto" w:fill="auto"/>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lastRenderedPageBreak/>
              <w:t xml:space="preserve">Дадените целеви стойности </w:t>
            </w:r>
            <w:r w:rsidRPr="00427C16">
              <w:rPr>
                <w:rFonts w:ascii="Times New Roman" w:hAnsi="Times New Roman"/>
              </w:rPr>
              <w:lastRenderedPageBreak/>
              <w:t xml:space="preserve">са на база проучвания и лични непубликувани данни (Кошев 2013, Nedyalkov </w:t>
            </w:r>
            <w:r w:rsidRPr="00427C16">
              <w:rPr>
                <w:rFonts w:ascii="Times New Roman" w:hAnsi="Times New Roman"/>
                <w:i/>
              </w:rPr>
              <w:t>et al</w:t>
            </w:r>
            <w:r w:rsidRPr="00427C16">
              <w:rPr>
                <w:rFonts w:ascii="Times New Roman" w:hAnsi="Times New Roman"/>
              </w:rPr>
              <w:t>. 2015).</w:t>
            </w:r>
          </w:p>
        </w:tc>
        <w:tc>
          <w:tcPr>
            <w:tcW w:w="2880" w:type="dxa"/>
          </w:tcPr>
          <w:p w:rsidR="000F4C5E" w:rsidRPr="00427C16" w:rsidRDefault="000F4C5E" w:rsidP="000F4C5E">
            <w:pPr>
              <w:spacing w:after="0" w:line="240" w:lineRule="auto"/>
              <w:contextualSpacing/>
              <w:jc w:val="both"/>
              <w:rPr>
                <w:rFonts w:ascii="Times New Roman" w:hAnsi="Times New Roman"/>
              </w:rPr>
            </w:pPr>
            <w:r w:rsidRPr="00427C16">
              <w:rPr>
                <w:rFonts w:ascii="Times New Roman" w:hAnsi="Times New Roman"/>
              </w:rPr>
              <w:lastRenderedPageBreak/>
              <w:t xml:space="preserve">Видът има ниска естествена </w:t>
            </w:r>
            <w:r w:rsidRPr="00427C16">
              <w:rPr>
                <w:rFonts w:ascii="Times New Roman" w:hAnsi="Times New Roman"/>
              </w:rPr>
              <w:lastRenderedPageBreak/>
              <w:t xml:space="preserve">плътност, нощен начин на живот и трудно се установява.  </w:t>
            </w:r>
          </w:p>
          <w:p w:rsidR="000F4C5E" w:rsidRPr="00427C16" w:rsidRDefault="000F4C5E" w:rsidP="000F4C5E">
            <w:pPr>
              <w:spacing w:after="0" w:line="240" w:lineRule="auto"/>
              <w:contextualSpacing/>
              <w:jc w:val="both"/>
              <w:rPr>
                <w:rFonts w:ascii="Times New Roman" w:hAnsi="Times New Roman"/>
              </w:rPr>
            </w:pPr>
            <w:r w:rsidRPr="00427C16">
              <w:rPr>
                <w:rFonts w:ascii="Times New Roman" w:hAnsi="Times New Roman"/>
              </w:rPr>
              <w:t>Поради факта, че не е установен при теренното проучване, въпреки че има подходящи местообитания се налага специфична цел да се  проучи по-подробно размерът на популацията  до 2025г.</w:t>
            </w:r>
          </w:p>
        </w:tc>
      </w:tr>
      <w:tr w:rsidR="000F4C5E" w:rsidRPr="00427C16" w:rsidTr="000F4C5E">
        <w:trPr>
          <w:jc w:val="center"/>
        </w:trPr>
        <w:tc>
          <w:tcPr>
            <w:tcW w:w="1530" w:type="dxa"/>
            <w:shd w:val="clear" w:color="auto" w:fill="auto"/>
          </w:tcPr>
          <w:p w:rsidR="000F4C5E" w:rsidRPr="00427C16" w:rsidRDefault="000F4C5E" w:rsidP="000F4C5E">
            <w:pPr>
              <w:spacing w:after="0" w:line="240" w:lineRule="auto"/>
              <w:rPr>
                <w:rFonts w:ascii="Times New Roman" w:eastAsia="Calibri" w:hAnsi="Times New Roman"/>
                <w:b/>
              </w:rPr>
            </w:pPr>
            <w:r w:rsidRPr="00427C16">
              <w:rPr>
                <w:rFonts w:ascii="Times New Roman" w:eastAsia="Calibri" w:hAnsi="Times New Roman"/>
                <w:b/>
              </w:rPr>
              <w:lastRenderedPageBreak/>
              <w:t>Площ на потенциалните местообитания в границите на защитената зона</w:t>
            </w:r>
          </w:p>
        </w:tc>
        <w:tc>
          <w:tcPr>
            <w:tcW w:w="1435"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ha</w:t>
            </w:r>
          </w:p>
        </w:tc>
        <w:tc>
          <w:tcPr>
            <w:tcW w:w="1260" w:type="dxa"/>
            <w:shd w:val="clear" w:color="auto" w:fill="auto"/>
          </w:tcPr>
          <w:p w:rsidR="000F4C5E" w:rsidRPr="00427C16" w:rsidRDefault="000F4C5E" w:rsidP="000F4C5E">
            <w:pPr>
              <w:spacing w:after="0" w:line="240" w:lineRule="auto"/>
              <w:jc w:val="center"/>
              <w:rPr>
                <w:rFonts w:ascii="Times New Roman" w:hAnsi="Times New Roman"/>
              </w:rPr>
            </w:pPr>
            <w:r w:rsidRPr="00427C16">
              <w:rPr>
                <w:rFonts w:ascii="Times New Roman" w:hAnsi="Times New Roman"/>
              </w:rPr>
              <w:t>непроучено в момента</w:t>
            </w:r>
          </w:p>
          <w:p w:rsidR="000F4C5E" w:rsidRPr="00427C16" w:rsidRDefault="000F4C5E" w:rsidP="000F4C5E">
            <w:pPr>
              <w:spacing w:after="0" w:line="240" w:lineRule="auto"/>
              <w:jc w:val="center"/>
              <w:rPr>
                <w:rFonts w:ascii="Times New Roman" w:hAnsi="Times New Roman"/>
              </w:rPr>
            </w:pPr>
          </w:p>
          <w:p w:rsidR="000F4C5E" w:rsidRPr="00427C16" w:rsidRDefault="000F4C5E" w:rsidP="000F4C5E">
            <w:pPr>
              <w:spacing w:after="0" w:line="240" w:lineRule="auto"/>
              <w:jc w:val="center"/>
              <w:rPr>
                <w:rFonts w:ascii="Times New Roman" w:eastAsia="Calibri" w:hAnsi="Times New Roman"/>
              </w:rPr>
            </w:pPr>
          </w:p>
        </w:tc>
        <w:tc>
          <w:tcPr>
            <w:tcW w:w="2970" w:type="dxa"/>
            <w:shd w:val="clear" w:color="auto" w:fill="auto"/>
          </w:tcPr>
          <w:p w:rsidR="000F4C5E" w:rsidRPr="00427C16" w:rsidRDefault="000F4C5E" w:rsidP="000F4C5E">
            <w:pPr>
              <w:spacing w:after="0" w:line="240" w:lineRule="auto"/>
              <w:rPr>
                <w:rFonts w:ascii="Times New Roman" w:hAnsi="Times New Roman"/>
              </w:rPr>
            </w:pPr>
            <w:r w:rsidRPr="00427C16">
              <w:rPr>
                <w:rFonts w:ascii="Times New Roman" w:hAnsi="Times New Roman"/>
              </w:rPr>
              <w:t>Необходимо е изработването на нов модел на потенциалите местообитания с който да се зададат конкретни стойности, които отговарят на екологичните изисквания на вида.</w:t>
            </w:r>
          </w:p>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 xml:space="preserve"> </w:t>
            </w:r>
          </w:p>
        </w:tc>
        <w:tc>
          <w:tcPr>
            <w:tcW w:w="2880" w:type="dxa"/>
          </w:tcPr>
          <w:p w:rsidR="000F4C5E" w:rsidRPr="00427C16" w:rsidRDefault="000F4C5E" w:rsidP="000F4C5E">
            <w:pPr>
              <w:spacing w:after="0" w:line="240" w:lineRule="auto"/>
              <w:contextualSpacing/>
              <w:rPr>
                <w:rFonts w:ascii="Times New Roman" w:eastAsia="Calibri" w:hAnsi="Times New Roman"/>
              </w:rPr>
            </w:pPr>
            <w:r w:rsidRPr="00427C16">
              <w:rPr>
                <w:rFonts w:ascii="Times New Roman" w:hAnsi="Times New Roman"/>
              </w:rPr>
              <w:t xml:space="preserve">Необходимо е да се изготви нов модел относно потенциалните местообитания на вида на национално ниво, който да отразява естествените </w:t>
            </w:r>
          </w:p>
        </w:tc>
      </w:tr>
      <w:tr w:rsidR="000F4C5E" w:rsidRPr="00427C16" w:rsidTr="000F4C5E">
        <w:trPr>
          <w:jc w:val="center"/>
        </w:trPr>
        <w:tc>
          <w:tcPr>
            <w:tcW w:w="1530" w:type="dxa"/>
            <w:shd w:val="clear" w:color="auto" w:fill="auto"/>
          </w:tcPr>
          <w:p w:rsidR="000F4C5E" w:rsidRPr="00427C16" w:rsidRDefault="000F4C5E" w:rsidP="000F4C5E">
            <w:pPr>
              <w:spacing w:after="0" w:line="240" w:lineRule="auto"/>
              <w:rPr>
                <w:rFonts w:ascii="Times New Roman" w:eastAsia="Calibri" w:hAnsi="Times New Roman"/>
                <w:b/>
              </w:rPr>
            </w:pPr>
            <w:r w:rsidRPr="00427C16">
              <w:rPr>
                <w:rFonts w:ascii="Times New Roman" w:eastAsia="Calibri" w:hAnsi="Times New Roman"/>
                <w:b/>
              </w:rPr>
              <w:t>Наличие на многогодишни (поне три години) посеви от люцерни в ЗЗ</w:t>
            </w:r>
          </w:p>
        </w:tc>
        <w:tc>
          <w:tcPr>
            <w:tcW w:w="1435"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 xml:space="preserve">% </w:t>
            </w:r>
          </w:p>
        </w:tc>
        <w:tc>
          <w:tcPr>
            <w:tcW w:w="1260"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Не по-малко от 5% от обработваемите земи в зоната</w:t>
            </w:r>
          </w:p>
        </w:tc>
        <w:tc>
          <w:tcPr>
            <w:tcW w:w="2970" w:type="dxa"/>
            <w:shd w:val="clear" w:color="auto" w:fill="auto"/>
          </w:tcPr>
          <w:p w:rsidR="000F4C5E" w:rsidRPr="00427C16" w:rsidRDefault="000F4C5E" w:rsidP="000F4C5E">
            <w:pPr>
              <w:spacing w:after="0" w:line="240" w:lineRule="auto"/>
              <w:jc w:val="both"/>
              <w:rPr>
                <w:rFonts w:ascii="Times New Roman" w:eastAsia="Calibri" w:hAnsi="Times New Roman"/>
              </w:rPr>
            </w:pPr>
            <w:r w:rsidRPr="00427C16">
              <w:rPr>
                <w:rFonts w:ascii="Times New Roman" w:eastAsia="Calibri" w:hAnsi="Times New Roman"/>
              </w:rPr>
              <w:t xml:space="preserve">Според последните изследвания (Nedyalkov </w:t>
            </w:r>
            <w:r w:rsidRPr="00427C16">
              <w:rPr>
                <w:rFonts w:ascii="Times New Roman" w:eastAsia="Calibri" w:hAnsi="Times New Roman"/>
                <w:i/>
              </w:rPr>
              <w:t>et al</w:t>
            </w:r>
            <w:r w:rsidRPr="00427C16">
              <w:rPr>
                <w:rFonts w:ascii="Times New Roman" w:eastAsia="Calibri" w:hAnsi="Times New Roman"/>
              </w:rPr>
              <w:t xml:space="preserve">. – unpubl.) видът се среща преимуществено в подобен род местообитания, които използва за убежища </w:t>
            </w:r>
          </w:p>
        </w:tc>
        <w:tc>
          <w:tcPr>
            <w:tcW w:w="2880" w:type="dxa"/>
          </w:tcPr>
          <w:p w:rsidR="000F4C5E" w:rsidRPr="00427C16" w:rsidRDefault="000F4C5E" w:rsidP="000F4C5E">
            <w:pPr>
              <w:spacing w:after="0" w:line="240" w:lineRule="auto"/>
              <w:jc w:val="both"/>
              <w:rPr>
                <w:rFonts w:ascii="Times New Roman" w:eastAsia="Calibri" w:hAnsi="Times New Roman"/>
              </w:rPr>
            </w:pPr>
            <w:r w:rsidRPr="00427C16">
              <w:rPr>
                <w:rFonts w:ascii="Times New Roman" w:eastAsia="Calibri" w:hAnsi="Times New Roman"/>
              </w:rPr>
              <w:t>Стимулиране на земеделците да отглеждат люцернови площи.</w:t>
            </w:r>
          </w:p>
          <w:p w:rsidR="000F4C5E" w:rsidRPr="00427C16" w:rsidRDefault="000F4C5E" w:rsidP="000F4C5E">
            <w:pPr>
              <w:spacing w:after="0" w:line="240" w:lineRule="auto"/>
              <w:jc w:val="both"/>
              <w:rPr>
                <w:rFonts w:ascii="Times New Roman" w:eastAsia="Calibri" w:hAnsi="Times New Roman"/>
              </w:rPr>
            </w:pPr>
            <w:r w:rsidRPr="00427C16">
              <w:rPr>
                <w:rFonts w:ascii="Times New Roman" w:eastAsia="Calibri" w:hAnsi="Times New Roman"/>
              </w:rPr>
              <w:t>Тази специфична цел да залегне в ПУ на защитената зона.</w:t>
            </w:r>
          </w:p>
        </w:tc>
      </w:tr>
      <w:tr w:rsidR="000F4C5E" w:rsidRPr="00427C16" w:rsidTr="000F4C5E">
        <w:trPr>
          <w:jc w:val="center"/>
        </w:trPr>
        <w:tc>
          <w:tcPr>
            <w:tcW w:w="1530" w:type="dxa"/>
            <w:shd w:val="clear" w:color="auto" w:fill="auto"/>
          </w:tcPr>
          <w:p w:rsidR="000F4C5E" w:rsidRPr="00427C16" w:rsidRDefault="000F4C5E" w:rsidP="000F4C5E">
            <w:pPr>
              <w:spacing w:after="0" w:line="240" w:lineRule="auto"/>
              <w:rPr>
                <w:rFonts w:ascii="Times New Roman" w:eastAsia="Calibri" w:hAnsi="Times New Roman"/>
                <w:b/>
              </w:rPr>
            </w:pPr>
            <w:r w:rsidRPr="00427C16">
              <w:rPr>
                <w:rFonts w:ascii="Times New Roman" w:eastAsia="Calibri" w:hAnsi="Times New Roman"/>
                <w:b/>
              </w:rPr>
              <w:t>Да не с използват химикали за растителна защита в люцернови площи</w:t>
            </w:r>
          </w:p>
        </w:tc>
        <w:tc>
          <w:tcPr>
            <w:tcW w:w="1435" w:type="dxa"/>
            <w:shd w:val="clear" w:color="auto" w:fill="auto"/>
          </w:tcPr>
          <w:p w:rsidR="000F4C5E" w:rsidRPr="00427C16" w:rsidRDefault="000F4C5E" w:rsidP="000F4C5E">
            <w:pPr>
              <w:spacing w:after="0" w:line="240" w:lineRule="auto"/>
              <w:jc w:val="center"/>
              <w:rPr>
                <w:rFonts w:ascii="Times New Roman" w:hAnsi="Times New Roman"/>
              </w:rPr>
            </w:pPr>
            <w:r w:rsidRPr="00427C16">
              <w:rPr>
                <w:rFonts w:ascii="Times New Roman" w:hAnsi="Times New Roman"/>
              </w:rPr>
              <w:t>присъствие/отсъствие</w:t>
            </w:r>
          </w:p>
        </w:tc>
        <w:tc>
          <w:tcPr>
            <w:tcW w:w="1260"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 xml:space="preserve">Не се използват химикали за растителна защита в люцернови площи в защитената зона </w:t>
            </w:r>
          </w:p>
        </w:tc>
        <w:tc>
          <w:tcPr>
            <w:tcW w:w="2970" w:type="dxa"/>
            <w:shd w:val="clear" w:color="auto" w:fill="auto"/>
          </w:tcPr>
          <w:p w:rsidR="000F4C5E" w:rsidRPr="00427C16" w:rsidRDefault="000F4C5E" w:rsidP="000F4C5E">
            <w:pPr>
              <w:spacing w:after="0" w:line="240" w:lineRule="auto"/>
              <w:jc w:val="both"/>
              <w:rPr>
                <w:rFonts w:ascii="Times New Roman" w:eastAsia="Calibri" w:hAnsi="Times New Roman"/>
              </w:rPr>
            </w:pPr>
            <w:r w:rsidRPr="00427C16">
              <w:rPr>
                <w:rFonts w:ascii="Times New Roman" w:hAnsi="Times New Roman"/>
                <w:lang w:eastAsia="bg-BG"/>
              </w:rPr>
              <w:t>Отравянето с химикали за растителна защита е една от най-честите причини за смъртност при гризачите.</w:t>
            </w:r>
          </w:p>
        </w:tc>
        <w:tc>
          <w:tcPr>
            <w:tcW w:w="2880" w:type="dxa"/>
          </w:tcPr>
          <w:p w:rsidR="000F4C5E" w:rsidRPr="00427C16" w:rsidRDefault="000F4C5E" w:rsidP="000F4C5E">
            <w:pPr>
              <w:spacing w:after="0" w:line="240" w:lineRule="auto"/>
              <w:jc w:val="both"/>
              <w:rPr>
                <w:rFonts w:ascii="Times New Roman" w:eastAsia="Calibri" w:hAnsi="Times New Roman"/>
              </w:rPr>
            </w:pPr>
            <w:r w:rsidRPr="00427C16">
              <w:rPr>
                <w:rFonts w:ascii="Times New Roman" w:eastAsia="Calibri" w:hAnsi="Times New Roman"/>
              </w:rPr>
              <w:t xml:space="preserve">Стимулиране на земеделците да не използват химикали за растителна защита в люцернови площи. </w:t>
            </w:r>
          </w:p>
          <w:p w:rsidR="000F4C5E" w:rsidRPr="00427C16" w:rsidRDefault="000F4C5E" w:rsidP="000F4C5E">
            <w:pPr>
              <w:spacing w:after="0" w:line="240" w:lineRule="auto"/>
              <w:jc w:val="both"/>
              <w:rPr>
                <w:rFonts w:ascii="Times New Roman" w:eastAsia="Calibri" w:hAnsi="Times New Roman"/>
              </w:rPr>
            </w:pPr>
            <w:r w:rsidRPr="00427C16">
              <w:rPr>
                <w:rFonts w:ascii="Times New Roman" w:eastAsia="Calibri" w:hAnsi="Times New Roman"/>
              </w:rPr>
              <w:t>Зачестяване на проверки за използване на химикали за растителна защита.</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eastAsia="Calibri" w:hAnsi="Times New Roman"/>
              </w:rPr>
              <w:t>Тази специфична цел да залегне в ПУ на защитената зона.</w:t>
            </w:r>
          </w:p>
        </w:tc>
      </w:tr>
    </w:tbl>
    <w:p w:rsidR="000F4C5E" w:rsidRPr="000F4C5E" w:rsidRDefault="000F4C5E" w:rsidP="000F4C5E">
      <w:pPr>
        <w:spacing w:after="0" w:line="240" w:lineRule="auto"/>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sz w:val="24"/>
          <w:szCs w:val="24"/>
        </w:rPr>
      </w:pPr>
      <w:r w:rsidRPr="000F4C5E">
        <w:rPr>
          <w:rFonts w:ascii="Times New Roman" w:eastAsia="Calibri" w:hAnsi="Times New Roman"/>
          <w:b/>
          <w:sz w:val="24"/>
          <w:szCs w:val="24"/>
        </w:rPr>
        <w:t>7. Необходимост от актуализация на СФ на защитената зона</w:t>
      </w:r>
    </w:p>
    <w:p w:rsidR="000F4C5E" w:rsidRPr="000F4C5E" w:rsidRDefault="000F4C5E" w:rsidP="000F4C5E">
      <w:pPr>
        <w:spacing w:after="0" w:line="240" w:lineRule="auto"/>
        <w:jc w:val="both"/>
        <w:rPr>
          <w:rFonts w:ascii="Times New Roman" w:eastAsia="Calibri" w:hAnsi="Times New Roman"/>
          <w:sz w:val="24"/>
          <w:szCs w:val="24"/>
        </w:rPr>
      </w:pPr>
    </w:p>
    <w:p w:rsidR="000F4C5E" w:rsidRPr="000F4C5E" w:rsidRDefault="000F4C5E" w:rsidP="000F4C5E">
      <w:pPr>
        <w:spacing w:after="0" w:line="240" w:lineRule="auto"/>
        <w:ind w:firstLine="708"/>
        <w:jc w:val="both"/>
        <w:rPr>
          <w:rFonts w:ascii="Times New Roman" w:eastAsia="Calibri" w:hAnsi="Times New Roman"/>
          <w:sz w:val="24"/>
          <w:szCs w:val="24"/>
        </w:rPr>
      </w:pPr>
      <w:r w:rsidRPr="000F4C5E">
        <w:rPr>
          <w:rFonts w:ascii="Times New Roman" w:eastAsia="Calibri" w:hAnsi="Times New Roman"/>
          <w:sz w:val="24"/>
          <w:szCs w:val="24"/>
        </w:rPr>
        <w:t>За момента не се налага актуализация на СФ за зоната.</w:t>
      </w:r>
    </w:p>
    <w:p w:rsidR="000F4C5E" w:rsidRPr="000F4C5E" w:rsidRDefault="000F4C5E" w:rsidP="000F4C5E">
      <w:pPr>
        <w:spacing w:after="0" w:line="240" w:lineRule="auto"/>
        <w:ind w:firstLine="708"/>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8. Цитирана литература</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Кошев</w:t>
      </w:r>
      <w:r>
        <w:rPr>
          <w:rFonts w:ascii="Times New Roman" w:eastAsia="Calibri" w:hAnsi="Times New Roman"/>
          <w:sz w:val="24"/>
          <w:szCs w:val="24"/>
        </w:rPr>
        <w:t>,</w:t>
      </w:r>
      <w:r w:rsidRPr="000F4C5E">
        <w:rPr>
          <w:rFonts w:ascii="Times New Roman" w:eastAsia="Calibri" w:hAnsi="Times New Roman"/>
          <w:sz w:val="24"/>
          <w:szCs w:val="24"/>
        </w:rPr>
        <w:t xml:space="preserve"> Й. 2012. Методика за определяне на Природозащитно  състояние  (ПС)  на добруджански  хомяк,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Обособена  позиция  4: Kартиране  и определяне природозащитното състояние на бозайници, без прилепи, 24стр.  </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Кошев</w:t>
      </w:r>
      <w:r>
        <w:rPr>
          <w:rFonts w:ascii="Times New Roman" w:eastAsia="Calibri" w:hAnsi="Times New Roman"/>
          <w:sz w:val="24"/>
          <w:szCs w:val="24"/>
        </w:rPr>
        <w:t>,</w:t>
      </w:r>
      <w:r w:rsidRPr="000F4C5E">
        <w:rPr>
          <w:rFonts w:ascii="Times New Roman" w:eastAsia="Calibri" w:hAnsi="Times New Roman"/>
          <w:sz w:val="24"/>
          <w:szCs w:val="24"/>
        </w:rPr>
        <w:t xml:space="preserve"> Й. 2013. Доклад за разпространение и оценка на ПС на целеви вид 2609. Добруджански хомяк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в ЗЗ BG0000614 „Река Огоста“. Проект „Картиране и определяне на природозащитното състояние на природни местообитания и видове – фаза І“. Обособена позиция 4: Картиране и </w:t>
      </w:r>
      <w:r w:rsidRPr="000F4C5E">
        <w:rPr>
          <w:rFonts w:ascii="Times New Roman" w:eastAsia="Calibri" w:hAnsi="Times New Roman"/>
          <w:sz w:val="24"/>
          <w:szCs w:val="24"/>
        </w:rPr>
        <w:lastRenderedPageBreak/>
        <w:t xml:space="preserve">определяне природозащитното състояние на бозайници, без прилепи. В интернет на адрес: </w:t>
      </w:r>
      <w:hyperlink r:id="rId209" w:history="1">
        <w:r w:rsidRPr="000F4C5E">
          <w:rPr>
            <w:rFonts w:ascii="Times New Roman" w:eastAsia="Calibri" w:hAnsi="Times New Roman"/>
            <w:color w:val="0563C1"/>
            <w:sz w:val="24"/>
            <w:szCs w:val="24"/>
            <w:u w:val="single"/>
          </w:rPr>
          <w:t>http://natura2000.moew.government.bg/Home/Natura2000ProtectedSites</w:t>
        </w:r>
      </w:hyperlink>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Кошев</w:t>
      </w:r>
      <w:r>
        <w:rPr>
          <w:rFonts w:ascii="Times New Roman" w:eastAsia="Calibri" w:hAnsi="Times New Roman"/>
          <w:sz w:val="24"/>
          <w:szCs w:val="24"/>
        </w:rPr>
        <w:t>,</w:t>
      </w:r>
      <w:r w:rsidRPr="000F4C5E">
        <w:rPr>
          <w:rFonts w:ascii="Times New Roman" w:eastAsia="Calibri" w:hAnsi="Times New Roman"/>
          <w:sz w:val="24"/>
          <w:szCs w:val="24"/>
        </w:rPr>
        <w:t xml:space="preserve"> Й., В. Попов. 2013. Общ доклад за целеви вид: 2609. Добруджански хомяк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Обособена позиция 4: Картиране и определяне природозащитното състояние на бозайници, без прилепи. </w:t>
      </w:r>
      <w:hyperlink r:id="rId210" w:history="1">
        <w:r w:rsidRPr="000F4C5E">
          <w:rPr>
            <w:rFonts w:ascii="Times New Roman" w:eastAsia="Calibri" w:hAnsi="Times New Roman"/>
            <w:color w:val="0563C1"/>
            <w:sz w:val="24"/>
            <w:szCs w:val="24"/>
            <w:u w:val="single"/>
          </w:rPr>
          <w:t>http://natura2000.moew.government.bg/PublicDownloads/Auto/SDF_REF_SPECIE</w:t>
        </w:r>
      </w:hyperlink>
      <w:r w:rsidRPr="000F4C5E">
        <w:rPr>
          <w:rFonts w:ascii="Times New Roman" w:eastAsia="Calibri" w:hAnsi="Times New Roman"/>
          <w:sz w:val="24"/>
          <w:szCs w:val="24"/>
        </w:rPr>
        <w:t>...</w:t>
      </w:r>
    </w:p>
    <w:p w:rsidR="000F4C5E" w:rsidRDefault="000F4C5E" w:rsidP="000F4C5E">
      <w:pPr>
        <w:spacing w:after="0" w:line="240" w:lineRule="auto"/>
        <w:ind w:left="720" w:hanging="720"/>
        <w:jc w:val="both"/>
        <w:rPr>
          <w:rFonts w:ascii="Times New Roman" w:eastAsia="Calibri" w:hAnsi="Times New Roman"/>
          <w:sz w:val="24"/>
          <w:szCs w:val="24"/>
          <w:lang w:val="en-US"/>
        </w:rPr>
      </w:pPr>
      <w:r w:rsidRPr="000F4C5E">
        <w:rPr>
          <w:rFonts w:ascii="Times New Roman" w:eastAsia="Calibri" w:hAnsi="Times New Roman"/>
          <w:sz w:val="24"/>
          <w:szCs w:val="24"/>
        </w:rPr>
        <w:t>Пешев</w:t>
      </w:r>
      <w:r>
        <w:rPr>
          <w:rFonts w:ascii="Times New Roman" w:eastAsia="Calibri" w:hAnsi="Times New Roman"/>
          <w:sz w:val="24"/>
          <w:szCs w:val="24"/>
        </w:rPr>
        <w:t>,</w:t>
      </w:r>
      <w:r w:rsidRPr="000F4C5E">
        <w:rPr>
          <w:rFonts w:ascii="Times New Roman" w:eastAsia="Calibri" w:hAnsi="Times New Roman"/>
          <w:sz w:val="24"/>
          <w:szCs w:val="24"/>
        </w:rPr>
        <w:t xml:space="preserve"> Ц., Д. Пешев, В. Попов. 2004. Фауна на България. т. 27. Mammalia. Акад. Изд. "Марин Дринов", София. 632 с.</w:t>
      </w:r>
    </w:p>
    <w:p w:rsidR="00DB2CF8" w:rsidRPr="004268FC" w:rsidRDefault="00DB2CF8" w:rsidP="000F4C5E">
      <w:pPr>
        <w:spacing w:after="0" w:line="240" w:lineRule="auto"/>
        <w:ind w:left="720" w:hanging="720"/>
        <w:jc w:val="both"/>
        <w:rPr>
          <w:rFonts w:ascii="Times New Roman" w:eastAsia="Calibri" w:hAnsi="Times New Roman"/>
          <w:sz w:val="24"/>
          <w:szCs w:val="24"/>
          <w:lang w:val="en-US"/>
        </w:rPr>
      </w:pPr>
      <w:r w:rsidRPr="002A3E78">
        <w:rPr>
          <w:rFonts w:ascii="Times New Roman" w:hAnsi="Times New Roman"/>
          <w:sz w:val="24"/>
          <w:szCs w:val="24"/>
        </w:rPr>
        <w:t>НСМСБР</w:t>
      </w:r>
      <w:r>
        <w:rPr>
          <w:rFonts w:ascii="Times New Roman" w:hAnsi="Times New Roman"/>
          <w:sz w:val="24"/>
          <w:szCs w:val="24"/>
          <w:lang w:val="en-US"/>
        </w:rPr>
        <w:t xml:space="preserve">. </w:t>
      </w:r>
      <w:r w:rsidRPr="002A3E78">
        <w:rPr>
          <w:rFonts w:ascii="Times New Roman" w:hAnsi="Times New Roman"/>
          <w:sz w:val="24"/>
          <w:szCs w:val="24"/>
        </w:rPr>
        <w:t xml:space="preserve">Методика за мониторинг на добруджански хомяк </w:t>
      </w:r>
      <w:r w:rsidRPr="002A3E78">
        <w:rPr>
          <w:rFonts w:ascii="Times New Roman" w:hAnsi="Times New Roman"/>
          <w:sz w:val="24"/>
          <w:szCs w:val="24"/>
          <w:lang w:val="en-US"/>
        </w:rPr>
        <w:t>(</w:t>
      </w:r>
      <w:r w:rsidRPr="002A3E78">
        <w:rPr>
          <w:rFonts w:ascii="Times New Roman" w:hAnsi="Times New Roman"/>
          <w:i/>
          <w:sz w:val="24"/>
          <w:szCs w:val="24"/>
          <w:lang w:val="en-US"/>
        </w:rPr>
        <w:t>Mesocricetus newtoni</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r>
        <w:rPr>
          <w:rFonts w:ascii="Times New Roman" w:hAnsi="Times New Roman"/>
          <w:sz w:val="24"/>
          <w:szCs w:val="24"/>
        </w:rPr>
        <w:t>.</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Попов</w:t>
      </w:r>
      <w:r>
        <w:rPr>
          <w:rFonts w:ascii="Times New Roman" w:eastAsia="Calibri" w:hAnsi="Times New Roman"/>
          <w:sz w:val="24"/>
          <w:szCs w:val="24"/>
        </w:rPr>
        <w:t>,</w:t>
      </w:r>
      <w:r w:rsidRPr="000F4C5E">
        <w:rPr>
          <w:rFonts w:ascii="Times New Roman" w:eastAsia="Calibri" w:hAnsi="Times New Roman"/>
          <w:sz w:val="24"/>
          <w:szCs w:val="24"/>
        </w:rPr>
        <w:t xml:space="preserve"> В. 2007. Добруджански хомяк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В: Попов В., Н. Спасов, Т. Иванова,  Б.  Михова и К.  Георгиев. 2007.  Бозайниците,  важни  за  опазване  в България. Изд. Dutch Mammal Society VZZ, Arnhem, The Netherlands, стр. 201-202. Хрифт Е., В. </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Попов</w:t>
      </w:r>
      <w:r>
        <w:rPr>
          <w:rFonts w:ascii="Times New Roman" w:eastAsia="Calibri" w:hAnsi="Times New Roman"/>
          <w:sz w:val="24"/>
          <w:szCs w:val="24"/>
        </w:rPr>
        <w:t>,</w:t>
      </w:r>
      <w:r w:rsidRPr="000F4C5E">
        <w:rPr>
          <w:rFonts w:ascii="Times New Roman" w:eastAsia="Calibri" w:hAnsi="Times New Roman"/>
          <w:sz w:val="24"/>
          <w:szCs w:val="24"/>
        </w:rPr>
        <w:t xml:space="preserve"> В. 2012. Добруджански хомяк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В: Червена книга на България. Том. 2. Животни. БАН и МОСВ. </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 xml:space="preserve">Публичен регистър по екологични оценки - </w:t>
      </w:r>
      <w:hyperlink r:id="rId211" w:history="1">
        <w:r w:rsidRPr="000F4C5E">
          <w:rPr>
            <w:rFonts w:ascii="Times New Roman" w:eastAsia="Calibri" w:hAnsi="Times New Roman"/>
            <w:color w:val="0563C1"/>
            <w:sz w:val="24"/>
            <w:szCs w:val="24"/>
            <w:u w:val="single"/>
          </w:rPr>
          <w:t>http://registers.moew.government.bg/eo</w:t>
        </w:r>
      </w:hyperlink>
      <w:r w:rsidRPr="000F4C5E">
        <w:rPr>
          <w:rFonts w:ascii="Times New Roman" w:eastAsia="Calibri" w:hAnsi="Times New Roman"/>
          <w:sz w:val="24"/>
          <w:szCs w:val="24"/>
        </w:rPr>
        <w:t xml:space="preserve"> (Достъп на 27.09.2021)</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 xml:space="preserve">Публичен регистър по оценки за въздействие на околната среда </w:t>
      </w:r>
      <w:hyperlink r:id="rId212" w:history="1">
        <w:r w:rsidRPr="000F4C5E">
          <w:rPr>
            <w:rFonts w:ascii="Times New Roman" w:eastAsia="Calibri" w:hAnsi="Times New Roman"/>
            <w:color w:val="0563C1"/>
            <w:sz w:val="24"/>
            <w:szCs w:val="24"/>
            <w:u w:val="single"/>
          </w:rPr>
          <w:t>http://registers.moew.government.bg/ovos/</w:t>
        </w:r>
      </w:hyperlink>
      <w:r w:rsidRPr="000F4C5E">
        <w:rPr>
          <w:rFonts w:ascii="Times New Roman" w:eastAsia="Calibri" w:hAnsi="Times New Roman"/>
          <w:sz w:val="24"/>
          <w:szCs w:val="24"/>
        </w:rPr>
        <w:t xml:space="preserve"> (Достъп на 27.09.2021)</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 xml:space="preserve">РИОСВ – Монтана. Контролна дейност и сигнали за нарушения в периода от месец Януари 2017 до месец Август 2021 публикувана на официалната интернет страница на РИОСВ – Монтана </w:t>
      </w:r>
      <w:hyperlink r:id="rId213" w:history="1">
        <w:r w:rsidRPr="000F4C5E">
          <w:rPr>
            <w:rFonts w:ascii="Times New Roman" w:eastAsia="Calibri" w:hAnsi="Times New Roman"/>
            <w:color w:val="0563C1"/>
            <w:sz w:val="24"/>
            <w:szCs w:val="24"/>
            <w:u w:val="single"/>
          </w:rPr>
          <w:t>https://www.riosv-montana.com/</w:t>
        </w:r>
      </w:hyperlink>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Цингарска</w:t>
      </w:r>
      <w:r>
        <w:rPr>
          <w:rFonts w:ascii="Times New Roman" w:eastAsia="Calibri" w:hAnsi="Times New Roman"/>
          <w:sz w:val="24"/>
          <w:szCs w:val="24"/>
        </w:rPr>
        <w:t>,</w:t>
      </w:r>
      <w:r w:rsidRPr="000F4C5E">
        <w:rPr>
          <w:rFonts w:ascii="Times New Roman" w:eastAsia="Calibri" w:hAnsi="Times New Roman"/>
          <w:sz w:val="24"/>
          <w:szCs w:val="24"/>
        </w:rPr>
        <w:t xml:space="preserve"> Е. 2009. Добруджански  хомяк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Резюме. Изд. Българска фондация Биоразнообразие, Геософт ЕООД, ИПК Родина. София. ISBN 978-954-9959-49-9. </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Simeonovska-Nikolova</w:t>
      </w:r>
      <w:r w:rsidR="00AD04C2">
        <w:rPr>
          <w:rFonts w:ascii="Times New Roman" w:eastAsia="Calibri" w:hAnsi="Times New Roman"/>
          <w:sz w:val="24"/>
          <w:szCs w:val="24"/>
        </w:rPr>
        <w:t>,</w:t>
      </w:r>
      <w:r w:rsidRPr="000F4C5E">
        <w:rPr>
          <w:rFonts w:ascii="Times New Roman" w:eastAsia="Calibri" w:hAnsi="Times New Roman"/>
          <w:sz w:val="24"/>
          <w:szCs w:val="24"/>
        </w:rPr>
        <w:t xml:space="preserve"> D., O. Dekov. 2013. Aspects  ofthe  behavior  and  acoustic vocalization   of   the   Romanian   hamster,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 </w:t>
      </w:r>
      <w:r w:rsidRPr="000F4C5E">
        <w:rPr>
          <w:rFonts w:ascii="Times New Roman" w:eastAsia="Calibri" w:hAnsi="Times New Roman"/>
          <w:i/>
          <w:sz w:val="24"/>
          <w:szCs w:val="24"/>
        </w:rPr>
        <w:t>Acta   Zoologica Bulgarica</w:t>
      </w:r>
      <w:r w:rsidRPr="000F4C5E">
        <w:rPr>
          <w:rFonts w:ascii="Times New Roman" w:eastAsia="Calibri" w:hAnsi="Times New Roman"/>
          <w:sz w:val="24"/>
          <w:szCs w:val="24"/>
        </w:rPr>
        <w:t>, 65: 461-468.</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Simeonovska-Nikolova</w:t>
      </w:r>
      <w:r w:rsidR="00AD04C2">
        <w:rPr>
          <w:rFonts w:ascii="Times New Roman" w:eastAsia="Calibri" w:hAnsi="Times New Roman"/>
          <w:sz w:val="24"/>
          <w:szCs w:val="24"/>
        </w:rPr>
        <w:t>,</w:t>
      </w:r>
      <w:r w:rsidRPr="000F4C5E">
        <w:rPr>
          <w:rFonts w:ascii="Times New Roman" w:eastAsia="Calibri" w:hAnsi="Times New Roman"/>
          <w:sz w:val="24"/>
          <w:szCs w:val="24"/>
        </w:rPr>
        <w:t xml:space="preserve"> D., V. Spasova, K. Dimitrov, K. Zareva-Simeonova. 2020. Is there a future for the Romanian hamster,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in Bulgaria – in “International Scientific Conference on Restoration of Conservation-Reliant Species and Habitats (ResConf 2020)”, Sofia 6th November 2020, abstract book</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Nedyalkov</w:t>
      </w:r>
      <w:r w:rsidR="00AD04C2">
        <w:rPr>
          <w:rFonts w:ascii="Times New Roman" w:eastAsia="Calibri" w:hAnsi="Times New Roman"/>
          <w:sz w:val="24"/>
          <w:szCs w:val="24"/>
        </w:rPr>
        <w:t>,</w:t>
      </w:r>
      <w:r w:rsidRPr="000F4C5E">
        <w:rPr>
          <w:rFonts w:ascii="Times New Roman" w:eastAsia="Calibri" w:hAnsi="Times New Roman"/>
          <w:sz w:val="24"/>
          <w:szCs w:val="24"/>
        </w:rPr>
        <w:t xml:space="preserve"> N., I. Raykov, Y. Koshev, I. Atanasova, O. Dekov, I. Kolev, V. Raykova, A. Staneva. 2015. Current status, distribution and conservation of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and </w:t>
      </w:r>
      <w:r w:rsidRPr="000F4C5E">
        <w:rPr>
          <w:rFonts w:ascii="Times New Roman" w:eastAsia="Calibri" w:hAnsi="Times New Roman"/>
          <w:i/>
          <w:sz w:val="24"/>
          <w:szCs w:val="24"/>
        </w:rPr>
        <w:t>Cricetus cricetus</w:t>
      </w:r>
      <w:r w:rsidRPr="000F4C5E">
        <w:rPr>
          <w:rFonts w:ascii="Times New Roman" w:eastAsia="Calibri" w:hAnsi="Times New Roman"/>
          <w:sz w:val="24"/>
          <w:szCs w:val="24"/>
        </w:rPr>
        <w:t xml:space="preserve"> (Mammalia: Cricetinae) in Bulgaria. Annual Zoological Congress of “Grigore Antipa” Museum 18-21 November 2012 Bucharest, Romania, Book of Abstracts p.222 (poster 105).</w:t>
      </w:r>
    </w:p>
    <w:p w:rsidR="000F4C5E" w:rsidRPr="000F4C5E" w:rsidRDefault="000F4C5E" w:rsidP="000F4C5E">
      <w:pPr>
        <w:spacing w:after="0" w:line="240" w:lineRule="auto"/>
        <w:jc w:val="both"/>
        <w:rPr>
          <w:rFonts w:ascii="Times New Roman" w:eastAsia="Calibri" w:hAnsi="Times New Roman"/>
          <w:b/>
          <w:sz w:val="24"/>
          <w:szCs w:val="24"/>
        </w:rPr>
      </w:pPr>
    </w:p>
    <w:p w:rsidR="000F4C5E" w:rsidRPr="000F4C5E" w:rsidRDefault="000F4C5E" w:rsidP="000F4C5E">
      <w:pPr>
        <w:spacing w:after="0" w:line="240" w:lineRule="auto"/>
        <w:rPr>
          <w:rFonts w:ascii="Times New Roman" w:hAnsi="Times New Roman"/>
        </w:rPr>
      </w:pPr>
      <w:r w:rsidRPr="000F4C5E">
        <w:rPr>
          <w:rFonts w:ascii="Times New Roman" w:eastAsia="Calibri" w:hAnsi="Times New Roman"/>
          <w:i/>
          <w:sz w:val="24"/>
          <w:szCs w:val="24"/>
        </w:rPr>
        <w:t>Автори</w:t>
      </w:r>
      <w:r w:rsidRPr="000F4C5E">
        <w:rPr>
          <w:rFonts w:ascii="Times New Roman" w:eastAsia="Calibri" w:hAnsi="Times New Roman"/>
          <w:sz w:val="24"/>
          <w:szCs w:val="24"/>
        </w:rPr>
        <w:t>:</w:t>
      </w:r>
      <w:r w:rsidRPr="000F4C5E">
        <w:rPr>
          <w:rFonts w:ascii="Times New Roman" w:eastAsia="Calibri" w:hAnsi="Times New Roman"/>
          <w:b/>
          <w:sz w:val="24"/>
          <w:szCs w:val="24"/>
        </w:rPr>
        <w:t xml:space="preserve"> </w:t>
      </w:r>
      <w:r w:rsidRPr="000F4C5E">
        <w:rPr>
          <w:rFonts w:ascii="Times New Roman" w:eastAsia="Calibri" w:hAnsi="Times New Roman"/>
          <w:sz w:val="24"/>
          <w:szCs w:val="24"/>
        </w:rPr>
        <w:t>Йордан Кошев, Недко Недялко</w:t>
      </w:r>
      <w:r w:rsidR="00AD04C2">
        <w:rPr>
          <w:rFonts w:ascii="Times New Roman" w:eastAsia="Calibri" w:hAnsi="Times New Roman"/>
          <w:sz w:val="24"/>
          <w:szCs w:val="24"/>
        </w:rPr>
        <w:t>в, Ивайло Райков</w:t>
      </w:r>
    </w:p>
    <w:p w:rsidR="00AD04C2" w:rsidRDefault="00AD04C2" w:rsidP="005B7B80">
      <w:pPr>
        <w:rPr>
          <w:rFonts w:ascii="Times New Roman" w:hAnsi="Times New Roman"/>
          <w:color w:val="1F497D" w:themeColor="text2"/>
          <w:sz w:val="28"/>
          <w:szCs w:val="28"/>
        </w:rPr>
      </w:pPr>
    </w:p>
    <w:p w:rsidR="005B7B80" w:rsidRPr="006C4542" w:rsidRDefault="005B7B80" w:rsidP="006C4542">
      <w:pPr>
        <w:pStyle w:val="Heading2"/>
        <w:numPr>
          <w:ilvl w:val="0"/>
          <w:numId w:val="0"/>
        </w:numPr>
        <w:ind w:left="1134"/>
        <w:rPr>
          <w:rFonts w:ascii="Times New Roman" w:hAnsi="Times New Roman"/>
          <w:b w:val="0"/>
          <w:i/>
          <w:color w:val="1F497D" w:themeColor="text2"/>
          <w:sz w:val="28"/>
          <w:szCs w:val="28"/>
        </w:rPr>
      </w:pPr>
      <w:bookmarkStart w:id="187" w:name="_Toc88918053"/>
      <w:r w:rsidRPr="006C4542">
        <w:rPr>
          <w:rFonts w:ascii="Times New Roman" w:hAnsi="Times New Roman"/>
          <w:b w:val="0"/>
          <w:color w:val="1F497D" w:themeColor="text2"/>
          <w:sz w:val="28"/>
          <w:szCs w:val="28"/>
        </w:rPr>
        <w:t xml:space="preserve">Природозащитни цели за 1355 </w:t>
      </w:r>
      <w:r w:rsidRPr="006C4542">
        <w:rPr>
          <w:rFonts w:ascii="Times New Roman" w:hAnsi="Times New Roman"/>
          <w:b w:val="0"/>
          <w:i/>
          <w:color w:val="1F497D" w:themeColor="text2"/>
          <w:sz w:val="28"/>
          <w:szCs w:val="28"/>
        </w:rPr>
        <w:t>Spermophilus citellus</w:t>
      </w:r>
      <w:bookmarkEnd w:id="187"/>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bCs/>
          <w:sz w:val="24"/>
          <w:szCs w:val="24"/>
        </w:rPr>
        <w:t>1.Код и наименование на вида</w:t>
      </w:r>
      <w:r w:rsidRPr="000F4C5E">
        <w:rPr>
          <w:rFonts w:ascii="Times New Roman" w:eastAsia="Calibri" w:hAnsi="Times New Roman"/>
          <w:sz w:val="24"/>
          <w:szCs w:val="24"/>
        </w:rPr>
        <w:t xml:space="preserve">: </w:t>
      </w:r>
      <w:r w:rsidRPr="000F4C5E">
        <w:rPr>
          <w:rFonts w:ascii="Times New Roman" w:hAnsi="Times New Roman"/>
          <w:color w:val="000000"/>
          <w:sz w:val="24"/>
          <w:szCs w:val="24"/>
          <w:lang w:eastAsia="bg-BG"/>
        </w:rPr>
        <w:t xml:space="preserve">1335 </w:t>
      </w:r>
      <w:r w:rsidRPr="000F4C5E">
        <w:rPr>
          <w:rFonts w:ascii="Times New Roman" w:hAnsi="Times New Roman"/>
          <w:i/>
          <w:color w:val="000000"/>
          <w:sz w:val="24"/>
          <w:szCs w:val="24"/>
          <w:lang w:eastAsia="bg-BG"/>
        </w:rPr>
        <w:t xml:space="preserve">Spermophilus citellus - </w:t>
      </w:r>
      <w:r w:rsidRPr="000F4C5E">
        <w:rPr>
          <w:rFonts w:ascii="Times New Roman" w:hAnsi="Times New Roman"/>
          <w:color w:val="000000"/>
          <w:sz w:val="24"/>
          <w:szCs w:val="24"/>
          <w:lang w:eastAsia="bg-BG"/>
        </w:rPr>
        <w:t>Европейски лалугер</w:t>
      </w:r>
    </w:p>
    <w:p w:rsidR="000F4C5E" w:rsidRPr="000F4C5E" w:rsidRDefault="000F4C5E" w:rsidP="00AD04C2">
      <w:pPr>
        <w:spacing w:before="120"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2. Кратка характеристика на целевия обект</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lastRenderedPageBreak/>
        <w:t>Гризач от сем. Катерицови (</w:t>
      </w:r>
      <w:r w:rsidRPr="000F4C5E">
        <w:rPr>
          <w:rFonts w:ascii="Times New Roman" w:eastAsia="Calibri" w:hAnsi="Times New Roman"/>
          <w:i/>
          <w:sz w:val="24"/>
          <w:szCs w:val="24"/>
        </w:rPr>
        <w:t>Sciuridae</w:t>
      </w:r>
      <w:r w:rsidRPr="000F4C5E">
        <w:rPr>
          <w:rFonts w:ascii="Times New Roman" w:eastAsia="Calibri" w:hAnsi="Times New Roman"/>
          <w:sz w:val="24"/>
          <w:szCs w:val="24"/>
        </w:rPr>
        <w:t xml:space="preserve">) с дължина на тялото </w:t>
      </w:r>
      <w:r w:rsidRPr="000F4C5E">
        <w:rPr>
          <w:rFonts w:ascii="Times New Roman" w:eastAsia="Calibri" w:hAnsi="Times New Roman"/>
          <w:color w:val="000000"/>
          <w:sz w:val="24"/>
          <w:szCs w:val="24"/>
        </w:rPr>
        <w:t xml:space="preserve">и главата: 180 – 230 mm, дължина на опашката: 50 – 70 mm, дължина на задното стъпало: 31.2 – 44.8 mm, тегло: 200 – 350 g. Козината е жълтеникава или жълтеникаво-сива, често с тъмни петна на гърба (Попов, Седефчев 2003). </w:t>
      </w:r>
      <w:r w:rsidRPr="000F4C5E">
        <w:rPr>
          <w:rFonts w:ascii="Times New Roman" w:eastAsia="Calibri" w:hAnsi="Times New Roman"/>
          <w:sz w:val="24"/>
          <w:szCs w:val="24"/>
        </w:rPr>
        <w:t>Лалугерът е дневно активен гризач, който живее на колонии в безлесни местообитания на Централна и Югоизточна Европа. Неговият ареал намалява в Европа, включително и в България. Обитава открити необработваеми места (ливади, пасища, сухи степи и др.). Лалугерът е един от основните хранителни компоненти на редица хищници, като например кръстат орел, ловен сокол, степен и пъстър пор, като вероятно играе ролята на ключов вид в местообитанията си (Цонев, Гусев 2020). Видът е с категория „уязвим“ в Червената книга на България (Стефанов 2015) и категория „застрашен“ в червения списък на IUCN (Hegyeli 2020).</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3. Състояние на биогеографско ниво и разпространение в мрежата</w:t>
      </w:r>
    </w:p>
    <w:p w:rsidR="000F4C5E" w:rsidRPr="000F4C5E" w:rsidRDefault="000F4C5E" w:rsidP="000F4C5E">
      <w:pPr>
        <w:spacing w:after="0" w:line="240" w:lineRule="auto"/>
        <w:ind w:firstLine="709"/>
        <w:contextualSpacing/>
        <w:jc w:val="both"/>
        <w:rPr>
          <w:rFonts w:ascii="Times New Roman" w:eastAsia="Calibri" w:hAnsi="Times New Roman"/>
          <w:color w:val="0563C1"/>
          <w:sz w:val="24"/>
          <w:szCs w:val="24"/>
          <w:u w:val="single"/>
        </w:rPr>
      </w:pPr>
      <w:r w:rsidRPr="000F4C5E">
        <w:rPr>
          <w:rFonts w:ascii="Times New Roman" w:eastAsia="Calibri" w:hAnsi="Times New Roman"/>
          <w:sz w:val="24"/>
          <w:szCs w:val="24"/>
        </w:rPr>
        <w:t xml:space="preserve">Двете проучвания предмет на докладване съгласно чл. 17 от Директивата за местообитанията (92/43/ЕИО) се различават значително по своите оценки. При първото докладване (2013г) видът е оценен по всички показатели и в трите биогеографски </w:t>
      </w:r>
      <w:r w:rsidR="00AD04C2">
        <w:rPr>
          <w:rFonts w:ascii="Times New Roman" w:eastAsia="Calibri" w:hAnsi="Times New Roman"/>
          <w:sz w:val="24"/>
          <w:szCs w:val="24"/>
        </w:rPr>
        <w:t>региона</w:t>
      </w:r>
      <w:r w:rsidRPr="000F4C5E">
        <w:rPr>
          <w:rFonts w:ascii="Times New Roman" w:eastAsia="Calibri" w:hAnsi="Times New Roman"/>
          <w:sz w:val="24"/>
          <w:szCs w:val="24"/>
        </w:rPr>
        <w:t xml:space="preserve"> в „Благоприятно“ природозащитно състояние (Кошев, Попов 2013). При второто докладване видът е оценен в „неблагопр</w:t>
      </w:r>
      <w:r w:rsidR="00AD04C2">
        <w:rPr>
          <w:rFonts w:ascii="Times New Roman" w:eastAsia="Calibri" w:hAnsi="Times New Roman"/>
          <w:sz w:val="24"/>
          <w:szCs w:val="24"/>
        </w:rPr>
        <w:t>иятно – лошо“ (U2) състояние в К</w:t>
      </w:r>
      <w:r w:rsidRPr="000F4C5E">
        <w:rPr>
          <w:rFonts w:ascii="Times New Roman" w:eastAsia="Calibri" w:hAnsi="Times New Roman"/>
          <w:sz w:val="24"/>
          <w:szCs w:val="24"/>
        </w:rPr>
        <w:t>онтинентал</w:t>
      </w:r>
      <w:r w:rsidR="00AD04C2">
        <w:rPr>
          <w:rFonts w:ascii="Times New Roman" w:eastAsia="Calibri" w:hAnsi="Times New Roman"/>
          <w:sz w:val="24"/>
          <w:szCs w:val="24"/>
        </w:rPr>
        <w:t>ния и А</w:t>
      </w:r>
      <w:r w:rsidRPr="000F4C5E">
        <w:rPr>
          <w:rFonts w:ascii="Times New Roman" w:eastAsia="Calibri" w:hAnsi="Times New Roman"/>
          <w:sz w:val="24"/>
          <w:szCs w:val="24"/>
        </w:rPr>
        <w:t>лпийски</w:t>
      </w:r>
      <w:r w:rsidR="00AD04C2">
        <w:rPr>
          <w:rFonts w:ascii="Times New Roman" w:eastAsia="Calibri" w:hAnsi="Times New Roman"/>
          <w:sz w:val="24"/>
          <w:szCs w:val="24"/>
        </w:rPr>
        <w:t>я</w:t>
      </w:r>
      <w:r w:rsidRPr="000F4C5E">
        <w:rPr>
          <w:rFonts w:ascii="Times New Roman" w:eastAsia="Calibri" w:hAnsi="Times New Roman"/>
          <w:sz w:val="24"/>
          <w:szCs w:val="24"/>
        </w:rPr>
        <w:t xml:space="preserve"> биогеографски регион</w:t>
      </w:r>
      <w:r w:rsidR="00AD04C2">
        <w:rPr>
          <w:rFonts w:ascii="Times New Roman" w:eastAsia="Calibri" w:hAnsi="Times New Roman"/>
          <w:sz w:val="24"/>
          <w:szCs w:val="24"/>
        </w:rPr>
        <w:t>и</w:t>
      </w:r>
      <w:r w:rsidRPr="000F4C5E">
        <w:rPr>
          <w:rFonts w:ascii="Times New Roman" w:eastAsia="Calibri" w:hAnsi="Times New Roman"/>
          <w:sz w:val="24"/>
          <w:szCs w:val="24"/>
        </w:rPr>
        <w:t xml:space="preserve"> и в „неблагоприятно – нез</w:t>
      </w:r>
      <w:r w:rsidR="00AD04C2">
        <w:rPr>
          <w:rFonts w:ascii="Times New Roman" w:eastAsia="Calibri" w:hAnsi="Times New Roman"/>
          <w:sz w:val="24"/>
          <w:szCs w:val="24"/>
        </w:rPr>
        <w:t>адоволително състояние“ (U2) в Ч</w:t>
      </w:r>
      <w:r w:rsidRPr="000F4C5E">
        <w:rPr>
          <w:rFonts w:ascii="Times New Roman" w:eastAsia="Calibri" w:hAnsi="Times New Roman"/>
          <w:sz w:val="24"/>
          <w:szCs w:val="24"/>
        </w:rPr>
        <w:t>ерноморски</w:t>
      </w:r>
      <w:r w:rsidR="00AD04C2">
        <w:rPr>
          <w:rFonts w:ascii="Times New Roman" w:eastAsia="Calibri" w:hAnsi="Times New Roman"/>
          <w:sz w:val="24"/>
          <w:szCs w:val="24"/>
        </w:rPr>
        <w:t>я</w:t>
      </w:r>
      <w:r w:rsidRPr="000F4C5E">
        <w:rPr>
          <w:rFonts w:ascii="Times New Roman" w:eastAsia="Calibri" w:hAnsi="Times New Roman"/>
          <w:sz w:val="24"/>
          <w:szCs w:val="24"/>
        </w:rPr>
        <w:t xml:space="preserve"> биогеографски регион. Източник на информацията: </w:t>
      </w:r>
      <w:hyperlink r:id="rId214" w:history="1">
        <w:r w:rsidRPr="000F4C5E">
          <w:rPr>
            <w:rFonts w:ascii="Times New Roman" w:eastAsia="Calibri" w:hAnsi="Times New Roman"/>
            <w:color w:val="0563C1"/>
            <w:sz w:val="24"/>
            <w:szCs w:val="24"/>
            <w:u w:val="single"/>
          </w:rPr>
          <w:t>https://nature-art17.eionet.europa.eu/article17/species/report/</w:t>
        </w:r>
      </w:hyperlink>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Спо</w:t>
      </w:r>
      <w:r w:rsidR="00AD04C2">
        <w:rPr>
          <w:rFonts w:ascii="Times New Roman" w:eastAsia="Calibri" w:hAnsi="Times New Roman"/>
          <w:sz w:val="24"/>
          <w:szCs w:val="24"/>
        </w:rPr>
        <w:t>ред докладването от 2018/19г в К</w:t>
      </w:r>
      <w:r w:rsidRPr="000F4C5E">
        <w:rPr>
          <w:rFonts w:ascii="Times New Roman" w:eastAsia="Calibri" w:hAnsi="Times New Roman"/>
          <w:sz w:val="24"/>
          <w:szCs w:val="24"/>
        </w:rPr>
        <w:t>онтинентален биогеографски регион за антропогеннен натиск и заплахи се считат:</w:t>
      </w:r>
    </w:p>
    <w:p w:rsidR="000F4C5E" w:rsidRPr="000F4C5E" w:rsidRDefault="000F4C5E" w:rsidP="000F4C5E">
      <w:pPr>
        <w:spacing w:after="0" w:line="240" w:lineRule="auto"/>
        <w:contextualSpacing/>
        <w:jc w:val="both"/>
        <w:rPr>
          <w:rFonts w:ascii="Times New Roman" w:eastAsia="Calibri" w:hAnsi="Times New Roman"/>
          <w:b/>
          <w:sz w:val="24"/>
          <w:szCs w:val="24"/>
        </w:rPr>
      </w:pPr>
      <w:r w:rsidRPr="000F4C5E">
        <w:rPr>
          <w:rFonts w:ascii="Times New Roman" w:eastAsia="Calibri" w:hAnsi="Times New Roman"/>
          <w:b/>
          <w:sz w:val="24"/>
          <w:szCs w:val="24"/>
        </w:rPr>
        <w:t>А) Натиск</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A06 - Изоставяне на управлението на пасища (например прекратяване на пашата или косене)</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A10 - Екстензивна паша или недостатъчна паша от селскостопански животни</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N01 - Температурни промени (напр. повишаване на температурата и максимуми) поради климатичните промени</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N03 - Увеличаване или изменение на валежите поради изменението на климата</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A01 - Преобразуване в земеделска земя (с изключение на отводняване и опожаряване)</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A11 - Опожаряване за селското стопанство</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A21 - Използване на химикали за растителна защита в селското стопанство</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A35 - Селскостопански култури за производство на възобновяема енергия</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C01 - Добив на минерали (например скали, метални руди, чакъл, пясък и др)</w:t>
      </w:r>
    </w:p>
    <w:p w:rsidR="000F4C5E" w:rsidRPr="000F4C5E" w:rsidRDefault="000F4C5E" w:rsidP="000F4C5E">
      <w:pPr>
        <w:spacing w:after="0" w:line="240" w:lineRule="auto"/>
        <w:contextualSpacing/>
        <w:jc w:val="both"/>
        <w:rPr>
          <w:rFonts w:ascii="Times New Roman" w:eastAsia="Calibri" w:hAnsi="Times New Roman"/>
          <w:b/>
          <w:sz w:val="24"/>
          <w:szCs w:val="24"/>
        </w:rPr>
      </w:pPr>
      <w:r w:rsidRPr="000F4C5E">
        <w:rPr>
          <w:rFonts w:ascii="Times New Roman" w:eastAsia="Calibri" w:hAnsi="Times New Roman"/>
          <w:b/>
          <w:sz w:val="24"/>
          <w:szCs w:val="24"/>
        </w:rPr>
        <w:t>Б) Заплахи</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A06 - Изоставяне на управлението на пасища (например прекратяване на пашата или косене)</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A10 - Екстензивна паша или недостатъчна паша от селскостопански животни</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N01 - Температурни промени (напр. повишаване на температурата и максимуми), дължащи се на изменението на климата</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N03 - Увеличаване или изменение на валежите поради изменението на климата</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A01 - Преобразуване в земеделска земя (с изключение на отводняване и опожаряване)</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A11 - Опожаряване за селското стопанство</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A21 - Използване на химикали за растителна защита в селското стопанство</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C01 - Добив на минерали (например скали, метални руди, чакъл, пясък и др.)</w:t>
      </w:r>
    </w:p>
    <w:p w:rsidR="000F4C5E" w:rsidRPr="000F4C5E" w:rsidRDefault="000F4C5E" w:rsidP="000F4C5E">
      <w:pPr>
        <w:spacing w:after="0" w:line="240" w:lineRule="auto"/>
        <w:ind w:firstLine="450"/>
        <w:contextualSpacing/>
        <w:jc w:val="both"/>
        <w:rPr>
          <w:rFonts w:ascii="Times New Roman" w:eastAsia="Calibri" w:hAnsi="Times New Roman"/>
          <w:b/>
          <w:sz w:val="24"/>
          <w:szCs w:val="24"/>
        </w:rPr>
      </w:pPr>
      <w:r w:rsidRPr="000F4C5E">
        <w:rPr>
          <w:rFonts w:ascii="Times New Roman" w:eastAsia="Calibri" w:hAnsi="Times New Roman"/>
          <w:sz w:val="24"/>
          <w:szCs w:val="24"/>
        </w:rPr>
        <w:t xml:space="preserve">Тази драстична промяна между двете докладвания се дължи на регистриран засилен антропогенен натиск върху местообитанията на лалугера и рязък спад в </w:t>
      </w:r>
      <w:r w:rsidRPr="000F4C5E">
        <w:rPr>
          <w:rFonts w:ascii="Times New Roman" w:eastAsia="Calibri" w:hAnsi="Times New Roman"/>
          <w:sz w:val="24"/>
          <w:szCs w:val="24"/>
        </w:rPr>
        <w:lastRenderedPageBreak/>
        <w:t xml:space="preserve">обилието и разпространението. Основните заплахи за вида наблюдавани в България може да бъдат резюмирани до следните няколко фактора (Кошев 2013, Костова </w:t>
      </w:r>
      <w:r w:rsidRPr="000F4C5E">
        <w:rPr>
          <w:rFonts w:ascii="Times New Roman" w:eastAsia="Calibri" w:hAnsi="Times New Roman"/>
          <w:i/>
          <w:sz w:val="24"/>
          <w:szCs w:val="24"/>
        </w:rPr>
        <w:t>и др</w:t>
      </w:r>
      <w:r w:rsidRPr="000F4C5E">
        <w:rPr>
          <w:rFonts w:ascii="Times New Roman" w:eastAsia="Calibri" w:hAnsi="Times New Roman"/>
          <w:sz w:val="24"/>
          <w:szCs w:val="24"/>
        </w:rPr>
        <w:t>. 2015, Й. Кошев, М. Качамакова – непубл. лични данни): разораване на тревните местообитания; залесяване и създаване на трайни насаждения в местообитанията на лалугера; застрояване на местообитания на лалугера; обрастване с папрати, храстова и дървесна растителност; фрагментация на местообитанията на лалугера; използване на пестициди, в това число родентициди и др.; Проблеми при прилагане на различни видове агроекологични мерки; Липсата на единен подход, отразяващ специфичните особености при ползването на тревните местообитания, собственост на общините в България; липсата на адекватен слой „Постоянно затревени площи“; съществуващият по-малко рестриктивен достъп до селскостопански субсидии за интензивно земеделие/обработваеми земи в сравнение с този за управление на пасища; Липсата на екологични мониторингови индикатори, анализ и екологична оценка на прилагането на агроекологичните мерки от ПРСР по отношение на ефекта върху биоразнообразието; Разминаването между НТП на земите по КВС и реалното ползване в СИЗП и др.</w:t>
      </w:r>
    </w:p>
    <w:p w:rsidR="00034F9E" w:rsidRDefault="00034F9E" w:rsidP="00034F9E">
      <w:pPr>
        <w:spacing w:after="0" w:line="240" w:lineRule="auto"/>
        <w:ind w:firstLine="450"/>
        <w:contextualSpacing/>
        <w:jc w:val="both"/>
        <w:rPr>
          <w:rFonts w:ascii="Times New Roman" w:eastAsia="Calibri" w:hAnsi="Times New Roman"/>
          <w:sz w:val="24"/>
          <w:szCs w:val="24"/>
        </w:rPr>
      </w:pPr>
      <w:r>
        <w:rPr>
          <w:rFonts w:ascii="Times New Roman" w:eastAsia="Calibri" w:hAnsi="Times New Roman"/>
          <w:sz w:val="24"/>
          <w:szCs w:val="24"/>
        </w:rPr>
        <w:t>Вид</w:t>
      </w:r>
      <w:bookmarkStart w:id="188" w:name="_GoBack"/>
      <w:bookmarkEnd w:id="188"/>
      <w:r>
        <w:rPr>
          <w:rFonts w:ascii="Times New Roman" w:eastAsia="Calibri" w:hAnsi="Times New Roman"/>
          <w:sz w:val="24"/>
          <w:szCs w:val="24"/>
        </w:rPr>
        <w:t xml:space="preserve">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141</w:t>
      </w:r>
      <w:r>
        <w:rPr>
          <w:rFonts w:ascii="Times New Roman" w:eastAsia="Calibri" w:hAnsi="Times New Roman"/>
          <w:sz w:val="24"/>
          <w:szCs w:val="24"/>
        </w:rPr>
        <w:t xml:space="preserve"> зони.</w:t>
      </w:r>
    </w:p>
    <w:p w:rsidR="000F4C5E" w:rsidRPr="000F4C5E" w:rsidRDefault="000F4C5E" w:rsidP="000F4C5E">
      <w:pPr>
        <w:spacing w:after="0" w:line="240" w:lineRule="auto"/>
        <w:ind w:left="720"/>
        <w:contextualSpacing/>
        <w:jc w:val="both"/>
        <w:rPr>
          <w:rFonts w:ascii="Times New Roman" w:eastAsia="Calibri" w:hAnsi="Times New Roman"/>
          <w:b/>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4. Състояние на ниво защитена зона</w:t>
      </w:r>
    </w:p>
    <w:p w:rsidR="000F4C5E" w:rsidRPr="000F4C5E" w:rsidRDefault="000F4C5E" w:rsidP="000F4C5E">
      <w:pPr>
        <w:spacing w:after="0" w:line="240" w:lineRule="auto"/>
        <w:jc w:val="both"/>
        <w:rPr>
          <w:rFonts w:ascii="Times New Roman" w:eastAsia="Calibri" w:hAnsi="Times New Roman"/>
          <w:b/>
          <w:sz w:val="24"/>
          <w:szCs w:val="24"/>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316"/>
        <w:gridCol w:w="328"/>
        <w:gridCol w:w="483"/>
        <w:gridCol w:w="350"/>
        <w:gridCol w:w="572"/>
        <w:gridCol w:w="605"/>
        <w:gridCol w:w="883"/>
        <w:gridCol w:w="578"/>
        <w:gridCol w:w="839"/>
        <w:gridCol w:w="950"/>
        <w:gridCol w:w="622"/>
        <w:gridCol w:w="522"/>
        <w:gridCol w:w="578"/>
      </w:tblGrid>
      <w:tr w:rsidR="000F4C5E" w:rsidRPr="000F4C5E" w:rsidTr="000F4C5E">
        <w:trPr>
          <w:trHeight w:val="413"/>
          <w:jc w:val="center"/>
        </w:trPr>
        <w:tc>
          <w:tcPr>
            <w:tcW w:w="3182" w:type="dxa"/>
            <w:gridSpan w:val="5"/>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Species</w:t>
            </w:r>
          </w:p>
        </w:tc>
        <w:tc>
          <w:tcPr>
            <w:tcW w:w="3827" w:type="dxa"/>
            <w:gridSpan w:val="6"/>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Population in the site</w:t>
            </w:r>
          </w:p>
        </w:tc>
        <w:tc>
          <w:tcPr>
            <w:tcW w:w="2672" w:type="dxa"/>
            <w:gridSpan w:val="4"/>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Site assessment</w:t>
            </w:r>
          </w:p>
        </w:tc>
      </w:tr>
      <w:tr w:rsidR="000F4C5E" w:rsidRPr="000F4C5E" w:rsidTr="000F4C5E">
        <w:trPr>
          <w:trHeight w:val="413"/>
          <w:jc w:val="center"/>
        </w:trPr>
        <w:tc>
          <w:tcPr>
            <w:tcW w:w="394"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G</w:t>
            </w:r>
          </w:p>
        </w:tc>
        <w:tc>
          <w:tcPr>
            <w:tcW w:w="661"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Code</w:t>
            </w:r>
          </w:p>
        </w:tc>
        <w:tc>
          <w:tcPr>
            <w:tcW w:w="1316"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Scientific Name</w:t>
            </w:r>
          </w:p>
        </w:tc>
        <w:tc>
          <w:tcPr>
            <w:tcW w:w="328"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w:t>
            </w:r>
          </w:p>
        </w:tc>
        <w:tc>
          <w:tcPr>
            <w:tcW w:w="483"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NP</w:t>
            </w:r>
          </w:p>
        </w:tc>
        <w:tc>
          <w:tcPr>
            <w:tcW w:w="350"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T</w:t>
            </w:r>
          </w:p>
        </w:tc>
        <w:tc>
          <w:tcPr>
            <w:tcW w:w="1177" w:type="dxa"/>
            <w:gridSpan w:val="2"/>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Size</w:t>
            </w:r>
          </w:p>
        </w:tc>
        <w:tc>
          <w:tcPr>
            <w:tcW w:w="883"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Unit</w:t>
            </w:r>
          </w:p>
        </w:tc>
        <w:tc>
          <w:tcPr>
            <w:tcW w:w="578"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Cat.</w:t>
            </w:r>
          </w:p>
        </w:tc>
        <w:tc>
          <w:tcPr>
            <w:tcW w:w="839"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D.qual.</w:t>
            </w:r>
          </w:p>
        </w:tc>
        <w:tc>
          <w:tcPr>
            <w:tcW w:w="950"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A/B/C/D</w:t>
            </w:r>
          </w:p>
        </w:tc>
        <w:tc>
          <w:tcPr>
            <w:tcW w:w="1722" w:type="dxa"/>
            <w:gridSpan w:val="3"/>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A/B/C</w:t>
            </w:r>
          </w:p>
        </w:tc>
      </w:tr>
      <w:tr w:rsidR="000F4C5E" w:rsidRPr="000F4C5E" w:rsidTr="000F4C5E">
        <w:trPr>
          <w:trHeight w:val="425"/>
          <w:jc w:val="center"/>
        </w:trPr>
        <w:tc>
          <w:tcPr>
            <w:tcW w:w="394"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661"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1316"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328"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483"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350"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572"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Min</w:t>
            </w:r>
          </w:p>
        </w:tc>
        <w:tc>
          <w:tcPr>
            <w:tcW w:w="605"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Max</w:t>
            </w:r>
          </w:p>
        </w:tc>
        <w:tc>
          <w:tcPr>
            <w:tcW w:w="883"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578"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839"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950"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Pop.</w:t>
            </w:r>
          </w:p>
        </w:tc>
        <w:tc>
          <w:tcPr>
            <w:tcW w:w="622"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Con.</w:t>
            </w:r>
          </w:p>
        </w:tc>
        <w:tc>
          <w:tcPr>
            <w:tcW w:w="522"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Iso.</w:t>
            </w:r>
          </w:p>
        </w:tc>
        <w:tc>
          <w:tcPr>
            <w:tcW w:w="578"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Glo.</w:t>
            </w:r>
          </w:p>
        </w:tc>
      </w:tr>
      <w:tr w:rsidR="000F4C5E" w:rsidRPr="000F4C5E" w:rsidTr="000F4C5E">
        <w:trPr>
          <w:trHeight w:val="413"/>
          <w:jc w:val="center"/>
        </w:trPr>
        <w:tc>
          <w:tcPr>
            <w:tcW w:w="394"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М</w:t>
            </w:r>
          </w:p>
        </w:tc>
        <w:tc>
          <w:tcPr>
            <w:tcW w:w="661"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1335</w:t>
            </w:r>
          </w:p>
        </w:tc>
        <w:tc>
          <w:tcPr>
            <w:tcW w:w="1316" w:type="dxa"/>
            <w:shd w:val="clear" w:color="auto" w:fill="auto"/>
            <w:vAlign w:val="center"/>
          </w:tcPr>
          <w:p w:rsidR="000F4C5E" w:rsidRPr="000F4C5E" w:rsidRDefault="000F4C5E" w:rsidP="000F4C5E">
            <w:pPr>
              <w:spacing w:after="0" w:line="240" w:lineRule="auto"/>
              <w:jc w:val="both"/>
              <w:rPr>
                <w:rFonts w:ascii="Times New Roman" w:hAnsi="Times New Roman"/>
                <w:i/>
                <w:iCs/>
                <w:sz w:val="20"/>
                <w:szCs w:val="20"/>
              </w:rPr>
            </w:pPr>
            <w:r w:rsidRPr="000F4C5E">
              <w:rPr>
                <w:rFonts w:ascii="Times New Roman" w:eastAsia="Calibri" w:hAnsi="Times New Roman"/>
                <w:bCs/>
                <w:i/>
                <w:sz w:val="20"/>
                <w:szCs w:val="20"/>
              </w:rPr>
              <w:t>Spermophilus citellus</w:t>
            </w:r>
          </w:p>
        </w:tc>
        <w:tc>
          <w:tcPr>
            <w:tcW w:w="328"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 xml:space="preserve">  </w:t>
            </w:r>
          </w:p>
        </w:tc>
        <w:tc>
          <w:tcPr>
            <w:tcW w:w="483"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 xml:space="preserve">  </w:t>
            </w:r>
          </w:p>
        </w:tc>
        <w:tc>
          <w:tcPr>
            <w:tcW w:w="350"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p</w:t>
            </w:r>
          </w:p>
        </w:tc>
        <w:tc>
          <w:tcPr>
            <w:tcW w:w="57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1</w:t>
            </w:r>
          </w:p>
        </w:tc>
        <w:tc>
          <w:tcPr>
            <w:tcW w:w="605"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1</w:t>
            </w:r>
          </w:p>
        </w:tc>
        <w:tc>
          <w:tcPr>
            <w:tcW w:w="883"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colonies</w:t>
            </w:r>
          </w:p>
        </w:tc>
        <w:tc>
          <w:tcPr>
            <w:tcW w:w="578"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R</w:t>
            </w:r>
          </w:p>
        </w:tc>
        <w:tc>
          <w:tcPr>
            <w:tcW w:w="839"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G</w:t>
            </w:r>
          </w:p>
        </w:tc>
        <w:tc>
          <w:tcPr>
            <w:tcW w:w="950"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C</w:t>
            </w:r>
          </w:p>
        </w:tc>
        <w:tc>
          <w:tcPr>
            <w:tcW w:w="62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B  </w:t>
            </w:r>
          </w:p>
        </w:tc>
        <w:tc>
          <w:tcPr>
            <w:tcW w:w="52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C  </w:t>
            </w:r>
          </w:p>
        </w:tc>
        <w:tc>
          <w:tcPr>
            <w:tcW w:w="578"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A  </w:t>
            </w:r>
          </w:p>
        </w:tc>
      </w:tr>
    </w:tbl>
    <w:p w:rsidR="000F4C5E" w:rsidRPr="000F4C5E" w:rsidRDefault="000F4C5E" w:rsidP="000F4C5E">
      <w:pPr>
        <w:autoSpaceDE w:val="0"/>
        <w:autoSpaceDN w:val="0"/>
        <w:adjustRightInd w:val="0"/>
        <w:spacing w:after="0" w:line="240" w:lineRule="auto"/>
        <w:jc w:val="both"/>
        <w:rPr>
          <w:rFonts w:ascii="Times New Roman" w:eastAsia="Calibri" w:hAnsi="Times New Roman"/>
          <w:bCs/>
          <w:color w:val="000000"/>
          <w:kern w:val="36"/>
          <w:sz w:val="20"/>
          <w:szCs w:val="20"/>
        </w:rPr>
      </w:pPr>
      <w:r w:rsidRPr="000F4C5E">
        <w:rPr>
          <w:rFonts w:ascii="Times New Roman" w:eastAsia="Calibri" w:hAnsi="Times New Roman"/>
          <w:b/>
          <w:sz w:val="20"/>
          <w:szCs w:val="20"/>
        </w:rPr>
        <w:t xml:space="preserve">Източник: </w:t>
      </w:r>
      <w:r w:rsidRPr="000F4C5E">
        <w:rPr>
          <w:rFonts w:ascii="Times New Roman" w:eastAsia="Calibri" w:hAnsi="Times New Roman"/>
          <w:color w:val="0563C1"/>
          <w:sz w:val="20"/>
          <w:szCs w:val="20"/>
          <w:u w:val="single"/>
        </w:rPr>
        <w:t>http://natura2000.moew.government.bg/Home/ProtectedSite?code=BG0000334&amp;siteType=HabitatDirective</w:t>
      </w:r>
      <w:r w:rsidRPr="000F4C5E">
        <w:rPr>
          <w:rFonts w:ascii="Times New Roman" w:eastAsia="Calibri" w:hAnsi="Times New Roman"/>
          <w:sz w:val="20"/>
          <w:szCs w:val="20"/>
        </w:rPr>
        <w:t>.</w:t>
      </w:r>
    </w:p>
    <w:p w:rsidR="000F4C5E" w:rsidRPr="000F4C5E" w:rsidRDefault="000F4C5E" w:rsidP="000F4C5E">
      <w:pPr>
        <w:spacing w:after="0" w:line="240" w:lineRule="auto"/>
        <w:rPr>
          <w:rFonts w:ascii="Times New Roman" w:eastAsia="Calibri" w:hAnsi="Times New Roman"/>
          <w:sz w:val="24"/>
          <w:szCs w:val="24"/>
        </w:rPr>
      </w:pP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Най-вероятно информацията в Стандартния формуляр на защитената зона (версия 12.2018) за вида е попълнена на база специфичния доклад за вида в защитената зона от 2013 г (Кошев 2013). Качеството на данните за вида е оценено като G - „Добро“. Видът е оценен като рядък (R). Популацията е оценена в брой колонии (1-1 мин-макс). Опазването на вида е оценено с „</w:t>
      </w:r>
      <w:r w:rsidRPr="000F4C5E">
        <w:rPr>
          <w:rFonts w:ascii="Times New Roman" w:eastAsia="Calibri" w:hAnsi="Times New Roman"/>
          <w:bCs/>
          <w:color w:val="000000"/>
          <w:kern w:val="36"/>
          <w:sz w:val="24"/>
          <w:szCs w:val="24"/>
        </w:rPr>
        <w:t>B) добро опазване“</w:t>
      </w:r>
      <w:r w:rsidRPr="000F4C5E">
        <w:rPr>
          <w:rFonts w:ascii="Times New Roman" w:eastAsia="Calibri" w:hAnsi="Times New Roman"/>
          <w:sz w:val="24"/>
          <w:szCs w:val="24"/>
        </w:rPr>
        <w:t>. Изолираността на популацията е оценено с „</w:t>
      </w:r>
      <w:r w:rsidRPr="000F4C5E">
        <w:rPr>
          <w:rFonts w:ascii="Times New Roman" w:eastAsia="Calibri" w:hAnsi="Times New Roman"/>
          <w:bCs/>
          <w:color w:val="000000"/>
          <w:kern w:val="36"/>
          <w:sz w:val="24"/>
          <w:szCs w:val="24"/>
        </w:rPr>
        <w:t>C) не изолирана популация в широк обхват на разпространение“.</w:t>
      </w:r>
      <w:r w:rsidRPr="000F4C5E">
        <w:rPr>
          <w:rFonts w:ascii="Times New Roman" w:eastAsia="Calibri" w:hAnsi="Times New Roman"/>
          <w:sz w:val="24"/>
          <w:szCs w:val="24"/>
        </w:rPr>
        <w:t xml:space="preserve"> Цялостна оценка на стойността за опазването на лалугера попада в категорията „</w:t>
      </w:r>
      <w:r w:rsidRPr="000F4C5E">
        <w:rPr>
          <w:rFonts w:ascii="Times New Roman" w:eastAsia="Calibri" w:hAnsi="Times New Roman"/>
          <w:bCs/>
          <w:color w:val="000000"/>
          <w:kern w:val="36"/>
          <w:sz w:val="24"/>
          <w:szCs w:val="24"/>
        </w:rPr>
        <w:t>A) отлично опазване (елементи в отлично състояние, независимо от оценката на възможностите за възстановяване)“</w:t>
      </w:r>
      <w:r w:rsidRPr="000F4C5E">
        <w:rPr>
          <w:rFonts w:ascii="Times New Roman" w:eastAsia="Calibri" w:hAnsi="Times New Roman"/>
          <w:sz w:val="24"/>
          <w:szCs w:val="24"/>
        </w:rPr>
        <w:t>.</w:t>
      </w:r>
    </w:p>
    <w:p w:rsidR="000F4C5E" w:rsidRPr="000F4C5E" w:rsidRDefault="000F4C5E" w:rsidP="000F4C5E">
      <w:pPr>
        <w:autoSpaceDE w:val="0"/>
        <w:autoSpaceDN w:val="0"/>
        <w:adjustRightInd w:val="0"/>
        <w:spacing w:after="0" w:line="240" w:lineRule="auto"/>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5. Анализ на наличната информация</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При полевото изследване (картиране) на целевия вид са картирани 7 потенциални местообитания. В 1 от тях е установено находище (лалугерова колония). Общо в зоната са направени 10 стометрови трансекти на случаен принцип в изследваните местообитания с установени лалугери. Относителното обилие на лалугеровите колонии е 0,48 лалугерови дупки/100 метров трансект. Състоянието на Европейския лалугер в защитената зона е благоприятно поради факта, че не са установени заплахи и отрицателни бъдещи перспективи за местообитанието. Въпреки отличните условия в зоната популационното обилието на вида е твърде ниско и от там общото природозащитното състояние (ПС) е „неблагоприятно - незадоволително“ (Кошев 2013; </w:t>
      </w:r>
      <w:r w:rsidRPr="000F4C5E">
        <w:rPr>
          <w:rFonts w:ascii="Times New Roman" w:eastAsia="Calibri" w:hAnsi="Times New Roman"/>
          <w:sz w:val="24"/>
          <w:szCs w:val="24"/>
        </w:rPr>
        <w:lastRenderedPageBreak/>
        <w:t xml:space="preserve">Кошев, Попов 2013). В Защитената зона няма заложена площадка от Националната система за мониторинг на биологичното разнообразие (НСМБР) (Костова </w:t>
      </w:r>
      <w:r w:rsidRPr="000F4C5E">
        <w:rPr>
          <w:rFonts w:ascii="Times New Roman" w:eastAsia="Calibri" w:hAnsi="Times New Roman"/>
          <w:i/>
          <w:sz w:val="24"/>
          <w:szCs w:val="24"/>
        </w:rPr>
        <w:t>и др</w:t>
      </w:r>
      <w:r w:rsidRPr="000F4C5E">
        <w:rPr>
          <w:rFonts w:ascii="Times New Roman" w:eastAsia="Calibri" w:hAnsi="Times New Roman"/>
          <w:sz w:val="24"/>
          <w:szCs w:val="24"/>
        </w:rPr>
        <w:t xml:space="preserve">. 2015, Кошев 2015). </w:t>
      </w:r>
    </w:p>
    <w:p w:rsidR="000F4C5E" w:rsidRPr="000F4C5E" w:rsidRDefault="000F4C5E" w:rsidP="000F4C5E">
      <w:pPr>
        <w:spacing w:after="0" w:line="240" w:lineRule="auto"/>
        <w:ind w:firstLine="708"/>
        <w:jc w:val="both"/>
        <w:rPr>
          <w:rFonts w:ascii="Times New Roman" w:eastAsia="Calibri" w:hAnsi="Times New Roman"/>
          <w:sz w:val="24"/>
          <w:szCs w:val="24"/>
        </w:rPr>
      </w:pPr>
      <w:r w:rsidRPr="000F4C5E">
        <w:rPr>
          <w:rFonts w:ascii="Times New Roman" w:eastAsia="Calibri" w:hAnsi="Times New Roman"/>
          <w:sz w:val="24"/>
          <w:szCs w:val="24"/>
        </w:rPr>
        <w:t>По време на полевото проучване през 2021г. като част от проекта за определяне на целите за опазване на вида в защитената зона съгласно утвърдената методика (Костова и др. 2015, Кошев 2012a, b</w:t>
      </w:r>
      <w:r w:rsidR="00DB2CF8">
        <w:rPr>
          <w:rFonts w:ascii="Times New Roman" w:eastAsia="Calibri" w:hAnsi="Times New Roman"/>
          <w:sz w:val="24"/>
          <w:szCs w:val="24"/>
        </w:rPr>
        <w:t>, НСМСБР</w:t>
      </w:r>
      <w:r w:rsidRPr="000F4C5E">
        <w:rPr>
          <w:rFonts w:ascii="Times New Roman" w:eastAsia="Calibri" w:hAnsi="Times New Roman"/>
          <w:sz w:val="24"/>
          <w:szCs w:val="24"/>
        </w:rPr>
        <w:t xml:space="preserve">) са проучени 9 местообитания в които са направени общи 56 трансекта. Открити са 5 лалугерови колонии. Средното обилие в тях е изчислено на 6,2 лалугерови дупки на 100 метров трансект (n=56). Средното обилие за всички трансекти в зоната е 5,9 дупки на 100 метра. </w:t>
      </w:r>
    </w:p>
    <w:p w:rsidR="000F4C5E" w:rsidRPr="000F4C5E" w:rsidRDefault="000F4C5E" w:rsidP="000F4C5E">
      <w:pPr>
        <w:spacing w:after="0" w:line="240" w:lineRule="auto"/>
        <w:ind w:firstLine="708"/>
        <w:jc w:val="both"/>
        <w:rPr>
          <w:rFonts w:ascii="Times New Roman" w:hAnsi="Times New Roman"/>
          <w:sz w:val="24"/>
          <w:szCs w:val="24"/>
        </w:rPr>
      </w:pPr>
      <w:r w:rsidRPr="000F4C5E">
        <w:rPr>
          <w:rFonts w:ascii="Times New Roman" w:eastAsia="Calibri" w:hAnsi="Times New Roman"/>
          <w:sz w:val="24"/>
          <w:szCs w:val="24"/>
        </w:rPr>
        <w:t xml:space="preserve">Най-честите заплахи и негативни фактори наблюдавани в местообитанията са </w:t>
      </w:r>
      <w:r w:rsidRPr="000F4C5E">
        <w:rPr>
          <w:rFonts w:ascii="Times New Roman" w:hAnsi="Times New Roman"/>
          <w:sz w:val="24"/>
          <w:szCs w:val="24"/>
        </w:rPr>
        <w:t>насаждения с хибридни тополи, незаконни сметища, обрастване с храсти, изорани местообитания на множество места около гр. Мизия и с. Сараево.</w:t>
      </w:r>
    </w:p>
    <w:p w:rsidR="000F4C5E" w:rsidRPr="000F4C5E" w:rsidRDefault="000F4C5E" w:rsidP="000F4C5E">
      <w:pPr>
        <w:spacing w:after="0" w:line="240" w:lineRule="auto"/>
        <w:rPr>
          <w:rFonts w:ascii="Times New Roman" w:eastAsia="Calibri" w:hAnsi="Times New Roman"/>
          <w:sz w:val="24"/>
          <w:szCs w:val="24"/>
        </w:rPr>
      </w:pPr>
      <w:r w:rsidRPr="000F4C5E">
        <w:rPr>
          <w:rFonts w:ascii="Times New Roman" w:eastAsia="Calibri" w:hAnsi="Times New Roman"/>
          <w:sz w:val="24"/>
          <w:szCs w:val="24"/>
        </w:rPr>
        <w:t xml:space="preserve">По тази причина може да приеме, че е популацията на лалугера включва 5 лалугерови колонии (което трябва да се предложи за промяна в СФ). </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При направен анализ на контролната дейност свързана със сигнали (потенциални заплахи за вида) на територията на РИОСВ-Враца не са установени специфични уведомления за нарушения в защитената зона.</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В регистърът за екологични оценки (</w:t>
      </w:r>
      <w:hyperlink r:id="rId215" w:history="1">
        <w:r w:rsidRPr="000F4C5E">
          <w:rPr>
            <w:rFonts w:ascii="Times New Roman" w:eastAsia="Calibri" w:hAnsi="Times New Roman"/>
            <w:color w:val="0563C1"/>
            <w:sz w:val="24"/>
            <w:szCs w:val="24"/>
            <w:u w:val="single"/>
          </w:rPr>
          <w:t>http://registers.moew.government.bg/eo</w:t>
        </w:r>
      </w:hyperlink>
      <w:r w:rsidRPr="000F4C5E">
        <w:rPr>
          <w:rFonts w:ascii="Times New Roman" w:eastAsia="Calibri" w:hAnsi="Times New Roman"/>
          <w:sz w:val="24"/>
          <w:szCs w:val="24"/>
        </w:rPr>
        <w:t xml:space="preserve">) попадащи в обхвата на защитената зона съществуват 7 план/програми, 5 от които са устройствени планове/програми на общини или на отделни дейности, например управление на отпадъци, ВиК инфраструктура и др. (Достъп на 27.09.2021). При първоначален анализ те не представляват конкретни заплахи за вида и неговите местообитания в защитената зона. </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Регистърът на оценки за въздействие на околната среда (</w:t>
      </w:r>
      <w:hyperlink r:id="rId216" w:history="1">
        <w:r w:rsidRPr="000F4C5E">
          <w:rPr>
            <w:rFonts w:ascii="Times New Roman" w:eastAsia="Calibri" w:hAnsi="Times New Roman"/>
            <w:color w:val="0563C1"/>
            <w:sz w:val="24"/>
            <w:szCs w:val="24"/>
            <w:u w:val="single"/>
          </w:rPr>
          <w:t>http://registers.moew.government.bg/ovos/</w:t>
        </w:r>
      </w:hyperlink>
      <w:r w:rsidRPr="000F4C5E">
        <w:rPr>
          <w:rFonts w:ascii="Times New Roman" w:eastAsia="Calibri" w:hAnsi="Times New Roman"/>
          <w:sz w:val="24"/>
          <w:szCs w:val="24"/>
        </w:rPr>
        <w:t>) показва 6 актуални или осъществени наскоро процедури/досиета по ОВОС за района на защитената зона. При първоначален анализ те не представляват конкретни заплахи за вида и неговите местообитания в защитената зона.</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6. Цели за подобряване/поддържане на природозащитното състояние на вида в зоната</w:t>
      </w:r>
    </w:p>
    <w:p w:rsidR="000F4C5E" w:rsidRPr="000F4C5E" w:rsidRDefault="000F4C5E" w:rsidP="000F4C5E">
      <w:pPr>
        <w:spacing w:after="0" w:line="240" w:lineRule="auto"/>
        <w:jc w:val="both"/>
        <w:rPr>
          <w:rFonts w:ascii="Times New Roman" w:eastAsia="Calibri" w:hAnsi="Times New Roman"/>
          <w:sz w:val="24"/>
          <w:szCs w:val="24"/>
        </w:rPr>
      </w:pPr>
      <w:r w:rsidRPr="000F4C5E">
        <w:rPr>
          <w:rFonts w:ascii="Times New Roman" w:eastAsia="Calibri" w:hAnsi="Times New Roman"/>
          <w:sz w:val="24"/>
          <w:szCs w:val="24"/>
        </w:rPr>
        <w:t>Целите са формулирани по показатели, в таблицата по-долу.</w:t>
      </w:r>
    </w:p>
    <w:p w:rsidR="000F4C5E" w:rsidRPr="000F4C5E" w:rsidRDefault="000F4C5E" w:rsidP="000F4C5E">
      <w:pPr>
        <w:spacing w:after="0" w:line="240" w:lineRule="auto"/>
        <w:jc w:val="both"/>
        <w:rPr>
          <w:rFonts w:ascii="Times New Roman" w:eastAsia="Calibri" w:hAnsi="Times New Roman"/>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10"/>
        <w:gridCol w:w="1843"/>
        <w:gridCol w:w="2027"/>
        <w:gridCol w:w="2160"/>
      </w:tblGrid>
      <w:tr w:rsidR="000F4C5E" w:rsidRPr="00AD04C2" w:rsidTr="000F4C5E">
        <w:trPr>
          <w:tblHeader/>
          <w:jc w:val="center"/>
        </w:trPr>
        <w:tc>
          <w:tcPr>
            <w:tcW w:w="1890" w:type="dxa"/>
            <w:shd w:val="clear" w:color="auto" w:fill="DBE5F1"/>
            <w:vAlign w:val="center"/>
          </w:tcPr>
          <w:p w:rsidR="000F4C5E" w:rsidRPr="00427C16" w:rsidRDefault="000F4C5E" w:rsidP="000F4C5E">
            <w:pPr>
              <w:widowControl w:val="0"/>
              <w:spacing w:after="0" w:line="240" w:lineRule="auto"/>
              <w:jc w:val="center"/>
              <w:rPr>
                <w:rFonts w:ascii="Times New Roman" w:hAnsi="Times New Roman"/>
                <w:b/>
                <w:bCs/>
              </w:rPr>
            </w:pPr>
            <w:r w:rsidRPr="00427C16">
              <w:rPr>
                <w:rFonts w:ascii="Times New Roman" w:hAnsi="Times New Roman"/>
                <w:b/>
                <w:bCs/>
              </w:rPr>
              <w:t>Параметър</w:t>
            </w:r>
          </w:p>
        </w:tc>
        <w:tc>
          <w:tcPr>
            <w:tcW w:w="1710" w:type="dxa"/>
            <w:shd w:val="clear" w:color="auto" w:fill="DBE5F1"/>
            <w:vAlign w:val="center"/>
          </w:tcPr>
          <w:p w:rsidR="000F4C5E" w:rsidRPr="00AD04C2" w:rsidRDefault="000F4C5E" w:rsidP="000F4C5E">
            <w:pPr>
              <w:widowControl w:val="0"/>
              <w:spacing w:after="0" w:line="240" w:lineRule="auto"/>
              <w:jc w:val="center"/>
              <w:rPr>
                <w:rFonts w:ascii="Times New Roman" w:hAnsi="Times New Roman"/>
                <w:b/>
                <w:bCs/>
              </w:rPr>
            </w:pPr>
            <w:r w:rsidRPr="00AD04C2">
              <w:rPr>
                <w:rFonts w:ascii="Times New Roman" w:hAnsi="Times New Roman"/>
                <w:b/>
                <w:bCs/>
              </w:rPr>
              <w:t>Мерна единица</w:t>
            </w:r>
          </w:p>
        </w:tc>
        <w:tc>
          <w:tcPr>
            <w:tcW w:w="1843" w:type="dxa"/>
            <w:shd w:val="clear" w:color="auto" w:fill="DBE5F1"/>
            <w:vAlign w:val="center"/>
          </w:tcPr>
          <w:p w:rsidR="000F4C5E" w:rsidRPr="00AD04C2" w:rsidRDefault="000F4C5E" w:rsidP="000F4C5E">
            <w:pPr>
              <w:widowControl w:val="0"/>
              <w:spacing w:after="0" w:line="240" w:lineRule="auto"/>
              <w:jc w:val="center"/>
              <w:rPr>
                <w:rFonts w:ascii="Times New Roman" w:hAnsi="Times New Roman"/>
                <w:b/>
                <w:bCs/>
              </w:rPr>
            </w:pPr>
            <w:r w:rsidRPr="00AD04C2">
              <w:rPr>
                <w:rFonts w:ascii="Times New Roman" w:hAnsi="Times New Roman"/>
                <w:b/>
                <w:bCs/>
              </w:rPr>
              <w:t>Целева стойност</w:t>
            </w:r>
          </w:p>
        </w:tc>
        <w:tc>
          <w:tcPr>
            <w:tcW w:w="2027" w:type="dxa"/>
            <w:shd w:val="clear" w:color="auto" w:fill="DBE5F1"/>
            <w:vAlign w:val="center"/>
          </w:tcPr>
          <w:p w:rsidR="000F4C5E" w:rsidRPr="00AD04C2" w:rsidRDefault="000F4C5E" w:rsidP="000F4C5E">
            <w:pPr>
              <w:widowControl w:val="0"/>
              <w:spacing w:after="0" w:line="240" w:lineRule="auto"/>
              <w:jc w:val="center"/>
              <w:rPr>
                <w:rFonts w:ascii="Times New Roman" w:hAnsi="Times New Roman"/>
                <w:b/>
                <w:bCs/>
              </w:rPr>
            </w:pPr>
            <w:r w:rsidRPr="00AD04C2">
              <w:rPr>
                <w:rFonts w:ascii="Times New Roman" w:hAnsi="Times New Roman"/>
                <w:b/>
                <w:bCs/>
              </w:rPr>
              <w:t>Допълнителна информация</w:t>
            </w:r>
          </w:p>
        </w:tc>
        <w:tc>
          <w:tcPr>
            <w:tcW w:w="2160" w:type="dxa"/>
            <w:shd w:val="clear" w:color="auto" w:fill="DBE5F1"/>
          </w:tcPr>
          <w:p w:rsidR="000F4C5E" w:rsidRPr="00AD04C2" w:rsidRDefault="000F4C5E" w:rsidP="000F4C5E">
            <w:pPr>
              <w:widowControl w:val="0"/>
              <w:spacing w:after="0" w:line="240" w:lineRule="auto"/>
              <w:jc w:val="center"/>
              <w:rPr>
                <w:rFonts w:ascii="Times New Roman" w:hAnsi="Times New Roman"/>
                <w:b/>
                <w:bCs/>
              </w:rPr>
            </w:pPr>
            <w:r w:rsidRPr="00AD04C2">
              <w:rPr>
                <w:rFonts w:ascii="Times New Roman" w:hAnsi="Times New Roman"/>
                <w:b/>
                <w:bCs/>
              </w:rPr>
              <w:t xml:space="preserve">Специфични цели </w:t>
            </w:r>
          </w:p>
        </w:tc>
      </w:tr>
      <w:tr w:rsidR="000F4C5E" w:rsidRPr="000F4C5E" w:rsidTr="000F4C5E">
        <w:trPr>
          <w:jc w:val="center"/>
        </w:trPr>
        <w:tc>
          <w:tcPr>
            <w:tcW w:w="1890" w:type="dxa"/>
          </w:tcPr>
          <w:p w:rsidR="000F4C5E" w:rsidRPr="00427C16" w:rsidRDefault="000F4C5E" w:rsidP="000F4C5E">
            <w:pPr>
              <w:spacing w:after="0" w:line="240" w:lineRule="auto"/>
              <w:rPr>
                <w:rFonts w:ascii="Times New Roman" w:eastAsia="Calibri" w:hAnsi="Times New Roman"/>
                <w:b/>
                <w:bCs/>
              </w:rPr>
            </w:pPr>
            <w:bookmarkStart w:id="189" w:name="_Hlk57280166"/>
            <w:r w:rsidRPr="00427C16">
              <w:rPr>
                <w:rFonts w:ascii="Times New Roman" w:eastAsia="Calibri" w:hAnsi="Times New Roman"/>
                <w:b/>
                <w:bCs/>
              </w:rPr>
              <w:t>Брой находища</w:t>
            </w:r>
            <w:bookmarkEnd w:id="189"/>
          </w:p>
        </w:tc>
        <w:tc>
          <w:tcPr>
            <w:tcW w:w="1710" w:type="dxa"/>
          </w:tcPr>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Брой колонии</w:t>
            </w:r>
          </w:p>
        </w:tc>
        <w:tc>
          <w:tcPr>
            <w:tcW w:w="1843"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Най-малко 5 лалугерови колонии</w:t>
            </w:r>
          </w:p>
          <w:p w:rsidR="000F4C5E" w:rsidRPr="000F4C5E" w:rsidRDefault="000F4C5E" w:rsidP="000F4C5E">
            <w:pPr>
              <w:spacing w:after="0" w:line="240" w:lineRule="auto"/>
              <w:rPr>
                <w:rFonts w:ascii="Times New Roman" w:eastAsia="Calibri" w:hAnsi="Times New Roman"/>
              </w:rPr>
            </w:pPr>
          </w:p>
        </w:tc>
        <w:tc>
          <w:tcPr>
            <w:tcW w:w="2027"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 xml:space="preserve">През 2013г. е установена една лалугерова колония, но не са проучени всички възможни местообитания, като сега информацията е допълнена. </w:t>
            </w:r>
          </w:p>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 xml:space="preserve">Установените негативни фактори, като </w:t>
            </w:r>
            <w:r w:rsidRPr="000F4C5E">
              <w:rPr>
                <w:rFonts w:ascii="Times New Roman" w:hAnsi="Times New Roman"/>
                <w:sz w:val="24"/>
                <w:szCs w:val="24"/>
              </w:rPr>
              <w:t xml:space="preserve">насаждения с хибридни тополи, </w:t>
            </w:r>
            <w:r w:rsidRPr="000F4C5E">
              <w:rPr>
                <w:rFonts w:ascii="Times New Roman" w:hAnsi="Times New Roman"/>
                <w:sz w:val="24"/>
                <w:szCs w:val="24"/>
              </w:rPr>
              <w:lastRenderedPageBreak/>
              <w:t>незаконни сметища, обрастване с храсти, изорани местообитания</w:t>
            </w:r>
            <w:r w:rsidRPr="000F4C5E">
              <w:rPr>
                <w:rFonts w:ascii="Times New Roman" w:eastAsia="Calibri" w:hAnsi="Times New Roman"/>
              </w:rPr>
              <w:t>.</w:t>
            </w:r>
          </w:p>
        </w:tc>
        <w:tc>
          <w:tcPr>
            <w:tcW w:w="2160" w:type="dxa"/>
          </w:tcPr>
          <w:p w:rsidR="000F4C5E" w:rsidRPr="000F4C5E" w:rsidRDefault="000F4C5E" w:rsidP="000F4C5E">
            <w:pPr>
              <w:spacing w:after="0" w:line="240" w:lineRule="auto"/>
              <w:rPr>
                <w:rFonts w:ascii="Times New Roman" w:hAnsi="Times New Roman"/>
                <w:lang w:eastAsia="bg-BG"/>
              </w:rPr>
            </w:pPr>
            <w:r w:rsidRPr="000F4C5E">
              <w:rPr>
                <w:rFonts w:ascii="Times New Roman" w:hAnsi="Times New Roman"/>
                <w:lang w:eastAsia="bg-BG"/>
              </w:rPr>
              <w:lastRenderedPageBreak/>
              <w:t xml:space="preserve">Увеличаване броя на колониите чрез достигане на необходимия капацитет на пригодните местообитания в зоната. </w:t>
            </w:r>
          </w:p>
        </w:tc>
      </w:tr>
      <w:tr w:rsidR="000F4C5E" w:rsidRPr="000F4C5E" w:rsidTr="000F4C5E">
        <w:trPr>
          <w:jc w:val="center"/>
        </w:trPr>
        <w:tc>
          <w:tcPr>
            <w:tcW w:w="1890" w:type="dxa"/>
          </w:tcPr>
          <w:p w:rsidR="000F4C5E" w:rsidRPr="00427C16" w:rsidRDefault="000F4C5E" w:rsidP="000F4C5E">
            <w:pPr>
              <w:spacing w:after="0" w:line="240" w:lineRule="auto"/>
              <w:rPr>
                <w:rFonts w:ascii="Times New Roman" w:eastAsia="Calibri" w:hAnsi="Times New Roman"/>
                <w:b/>
                <w:bCs/>
              </w:rPr>
            </w:pPr>
            <w:r w:rsidRPr="00427C16">
              <w:rPr>
                <w:rFonts w:ascii="Times New Roman" w:eastAsia="Calibri" w:hAnsi="Times New Roman"/>
                <w:b/>
                <w:bCs/>
              </w:rPr>
              <w:lastRenderedPageBreak/>
              <w:t xml:space="preserve">Обилие </w:t>
            </w:r>
          </w:p>
        </w:tc>
        <w:tc>
          <w:tcPr>
            <w:tcW w:w="1710" w:type="dxa"/>
          </w:tcPr>
          <w:p w:rsidR="000F4C5E" w:rsidRPr="000F4C5E" w:rsidRDefault="000F4C5E" w:rsidP="000F4C5E">
            <w:pPr>
              <w:spacing w:after="0" w:line="240" w:lineRule="auto"/>
              <w:jc w:val="center"/>
              <w:rPr>
                <w:rFonts w:ascii="Times New Roman" w:eastAsia="Calibri" w:hAnsi="Times New Roman"/>
              </w:rPr>
            </w:pPr>
            <w:bookmarkStart w:id="190" w:name="_Hlk56676934"/>
            <w:r w:rsidRPr="000F4C5E">
              <w:rPr>
                <w:rFonts w:ascii="Times New Roman" w:eastAsia="Calibri" w:hAnsi="Times New Roman"/>
              </w:rPr>
              <w:t>Среден минимален брой лалугерови дупки/100 m трансект във всяка колония</w:t>
            </w:r>
            <w:bookmarkEnd w:id="190"/>
          </w:p>
        </w:tc>
        <w:tc>
          <w:tcPr>
            <w:tcW w:w="1843" w:type="dxa"/>
          </w:tcPr>
          <w:p w:rsidR="000F4C5E" w:rsidRPr="000F4C5E" w:rsidRDefault="000F4C5E" w:rsidP="000F4C5E">
            <w:pPr>
              <w:spacing w:after="0" w:line="240" w:lineRule="auto"/>
              <w:rPr>
                <w:rFonts w:ascii="Times New Roman" w:eastAsia="Calibri" w:hAnsi="Times New Roman"/>
              </w:rPr>
            </w:pPr>
            <w:r w:rsidRPr="000F4C5E">
              <w:rPr>
                <w:rFonts w:ascii="Times New Roman" w:eastAsia="Calibri" w:hAnsi="Times New Roman"/>
              </w:rPr>
              <w:t>Средно за местообитанието от 6 дупки/100 м трансект.</w:t>
            </w:r>
            <w:r w:rsidRPr="000F4C5E">
              <w:rPr>
                <w:rFonts w:ascii="Times New Roman" w:eastAsia="Calibri" w:hAnsi="Times New Roman"/>
                <w:highlight w:val="yellow"/>
              </w:rPr>
              <w:t xml:space="preserve"> </w:t>
            </w:r>
          </w:p>
        </w:tc>
        <w:tc>
          <w:tcPr>
            <w:tcW w:w="2027"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Средното обилие за защитената зона изчислено през 2021г. в местообитанията на лалугер е 6,2 лалугерови дупки на 100 метров трансект (n=55).</w:t>
            </w:r>
          </w:p>
        </w:tc>
        <w:tc>
          <w:tcPr>
            <w:tcW w:w="2160"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 xml:space="preserve">Поддържане на местообитанията в по-добро екологично състояние. </w:t>
            </w:r>
          </w:p>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Засилен контрол върху изораването и залесяването на тревни местообитания, използването на пестициди, оптимален интензитет на пашата и коситбата.</w:t>
            </w:r>
          </w:p>
        </w:tc>
      </w:tr>
      <w:tr w:rsidR="000F4C5E" w:rsidRPr="000F4C5E" w:rsidTr="000F4C5E">
        <w:trPr>
          <w:jc w:val="center"/>
        </w:trPr>
        <w:tc>
          <w:tcPr>
            <w:tcW w:w="1890" w:type="dxa"/>
          </w:tcPr>
          <w:p w:rsidR="000F4C5E" w:rsidRPr="00427C16" w:rsidRDefault="000F4C5E" w:rsidP="000F4C5E">
            <w:pPr>
              <w:spacing w:after="0" w:line="240" w:lineRule="auto"/>
              <w:jc w:val="both"/>
              <w:rPr>
                <w:rFonts w:ascii="Times New Roman" w:eastAsia="Calibri" w:hAnsi="Times New Roman"/>
                <w:b/>
              </w:rPr>
            </w:pPr>
            <w:bookmarkStart w:id="191" w:name="_Hlk56676973"/>
            <w:r w:rsidRPr="00427C16">
              <w:rPr>
                <w:rFonts w:ascii="Times New Roman" w:eastAsia="Calibri" w:hAnsi="Times New Roman"/>
                <w:b/>
                <w:bCs/>
              </w:rPr>
              <w:t>Обща площ на заетите от вида оптимални и субоптимални местообитания</w:t>
            </w:r>
            <w:bookmarkEnd w:id="191"/>
          </w:p>
        </w:tc>
        <w:tc>
          <w:tcPr>
            <w:tcW w:w="1710" w:type="dxa"/>
          </w:tcPr>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ха</w:t>
            </w:r>
          </w:p>
        </w:tc>
        <w:tc>
          <w:tcPr>
            <w:tcW w:w="1843" w:type="dxa"/>
          </w:tcPr>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Не по-малко оптимални местообитания – 117 ха</w:t>
            </w:r>
          </w:p>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и</w:t>
            </w:r>
          </w:p>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 xml:space="preserve">субоптимални местообитания – 702,2  ха </w:t>
            </w:r>
          </w:p>
        </w:tc>
        <w:tc>
          <w:tcPr>
            <w:tcW w:w="2027"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Съгласно специфичен доклад и карта на ефективно заетите местообитания в защитената зона, направена на основата на регистрациите на европейски лалугер (Кошев 2013, Кошев, Попов 2013)</w:t>
            </w:r>
          </w:p>
        </w:tc>
        <w:tc>
          <w:tcPr>
            <w:tcW w:w="2160"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 xml:space="preserve">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минерални торове и продукти за растителна защита от професионална категория на употреба. Не трябва да бъдат разоравани местообитания. Не </w:t>
            </w:r>
            <w:r w:rsidRPr="000F4C5E">
              <w:rPr>
                <w:rFonts w:ascii="Times New Roman" w:eastAsia="Calibri" w:hAnsi="Times New Roman"/>
              </w:rPr>
              <w:lastRenderedPageBreak/>
              <w:t>трябва да се извършват дейности, които да влошават състоянието им и/или да намаляват площта им.</w:t>
            </w:r>
          </w:p>
        </w:tc>
      </w:tr>
      <w:tr w:rsidR="000F4C5E" w:rsidRPr="000F4C5E" w:rsidTr="000F4C5E">
        <w:trPr>
          <w:jc w:val="center"/>
        </w:trPr>
        <w:tc>
          <w:tcPr>
            <w:tcW w:w="1890" w:type="dxa"/>
          </w:tcPr>
          <w:p w:rsidR="000F4C5E" w:rsidRPr="00427C16" w:rsidRDefault="000F4C5E" w:rsidP="000F4C5E">
            <w:pPr>
              <w:spacing w:after="0" w:line="240" w:lineRule="auto"/>
              <w:jc w:val="both"/>
              <w:rPr>
                <w:rFonts w:ascii="Times New Roman" w:eastAsia="Calibri" w:hAnsi="Times New Roman"/>
                <w:b/>
              </w:rPr>
            </w:pPr>
            <w:r w:rsidRPr="00427C16">
              <w:rPr>
                <w:rFonts w:ascii="Times New Roman" w:eastAsia="Calibri" w:hAnsi="Times New Roman"/>
                <w:b/>
                <w:bCs/>
              </w:rPr>
              <w:lastRenderedPageBreak/>
              <w:t>Обща площ на потенциалните оптимални и субоптимални местообитания</w:t>
            </w:r>
          </w:p>
        </w:tc>
        <w:tc>
          <w:tcPr>
            <w:tcW w:w="1710" w:type="dxa"/>
          </w:tcPr>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ха</w:t>
            </w:r>
          </w:p>
        </w:tc>
        <w:tc>
          <w:tcPr>
            <w:tcW w:w="1843" w:type="dxa"/>
          </w:tcPr>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 xml:space="preserve">Не по-малко от потенциални оптимални местообитания – 173,7 ха </w:t>
            </w:r>
          </w:p>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и</w:t>
            </w:r>
          </w:p>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субоптимални местообитания – 926,4 ха</w:t>
            </w:r>
          </w:p>
        </w:tc>
        <w:tc>
          <w:tcPr>
            <w:tcW w:w="2027"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Съгласно специфичен доклад и карта на потенциалните местообитания на европейски лалугер защитената зона (Кошев 2013, Кошев, Попов 2013)</w:t>
            </w:r>
          </w:p>
        </w:tc>
        <w:tc>
          <w:tcPr>
            <w:tcW w:w="2160"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пестициди. Не трябва да бъдат разоравани местообитания на лалугер. Не трябва да се извършват дейности, които да влошават състоянието им и/или да намаляват площта им.</w:t>
            </w:r>
          </w:p>
        </w:tc>
      </w:tr>
      <w:tr w:rsidR="000F4C5E" w:rsidRPr="000F4C5E" w:rsidTr="000F4C5E">
        <w:trPr>
          <w:jc w:val="center"/>
        </w:trPr>
        <w:tc>
          <w:tcPr>
            <w:tcW w:w="1890" w:type="dxa"/>
            <w:shd w:val="clear" w:color="auto" w:fill="auto"/>
          </w:tcPr>
          <w:p w:rsidR="000F4C5E" w:rsidRPr="00427C16" w:rsidRDefault="000F4C5E" w:rsidP="000F4C5E">
            <w:pPr>
              <w:spacing w:after="0" w:line="240" w:lineRule="auto"/>
              <w:rPr>
                <w:rFonts w:ascii="Times New Roman" w:eastAsia="Calibri" w:hAnsi="Times New Roman"/>
                <w:b/>
              </w:rPr>
            </w:pPr>
            <w:r w:rsidRPr="00427C16">
              <w:rPr>
                <w:rFonts w:ascii="Times New Roman" w:eastAsia="Calibri" w:hAnsi="Times New Roman"/>
                <w:b/>
              </w:rPr>
              <w:t>Проективно покритие на разхвърляна храстова и дървесна растителност, орлова папрат и рудерални видове в потенциални местообитания</w:t>
            </w:r>
          </w:p>
        </w:tc>
        <w:tc>
          <w:tcPr>
            <w:tcW w:w="1710" w:type="dxa"/>
            <w:shd w:val="clear" w:color="auto" w:fill="auto"/>
          </w:tcPr>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%/ha</w:t>
            </w:r>
          </w:p>
        </w:tc>
        <w:tc>
          <w:tcPr>
            <w:tcW w:w="1843" w:type="dxa"/>
            <w:shd w:val="clear" w:color="auto" w:fill="auto"/>
          </w:tcPr>
          <w:p w:rsidR="000F4C5E" w:rsidRPr="000F4C5E" w:rsidRDefault="000F4C5E" w:rsidP="000F4C5E">
            <w:pPr>
              <w:spacing w:after="0" w:line="240" w:lineRule="auto"/>
              <w:rPr>
                <w:rFonts w:ascii="Times New Roman" w:eastAsia="Calibri" w:hAnsi="Times New Roman"/>
              </w:rPr>
            </w:pPr>
            <w:r w:rsidRPr="000F4C5E">
              <w:rPr>
                <w:rFonts w:ascii="Times New Roman" w:eastAsia="Calibri" w:hAnsi="Times New Roman"/>
              </w:rPr>
              <w:t>Не повече от 5% за оптимални потенциални  местообитания.</w:t>
            </w:r>
          </w:p>
          <w:p w:rsidR="000F4C5E" w:rsidRPr="000F4C5E" w:rsidRDefault="000F4C5E" w:rsidP="000F4C5E">
            <w:pPr>
              <w:spacing w:after="0" w:line="240" w:lineRule="auto"/>
              <w:rPr>
                <w:rFonts w:ascii="Times New Roman" w:eastAsia="Calibri" w:hAnsi="Times New Roman"/>
              </w:rPr>
            </w:pPr>
            <w:r w:rsidRPr="000F4C5E">
              <w:rPr>
                <w:rFonts w:ascii="Times New Roman" w:eastAsia="Calibri" w:hAnsi="Times New Roman"/>
              </w:rPr>
              <w:t>Не повече от 20% за субоптимални потенциални  местообитания.</w:t>
            </w:r>
          </w:p>
        </w:tc>
        <w:tc>
          <w:tcPr>
            <w:tcW w:w="2027" w:type="dxa"/>
            <w:shd w:val="clear" w:color="auto" w:fill="auto"/>
          </w:tcPr>
          <w:p w:rsidR="000F4C5E" w:rsidRPr="000F4C5E" w:rsidRDefault="000F4C5E" w:rsidP="000F4C5E">
            <w:pPr>
              <w:spacing w:after="0" w:line="240" w:lineRule="auto"/>
              <w:rPr>
                <w:rFonts w:ascii="Times New Roman" w:eastAsia="Calibri" w:hAnsi="Times New Roman"/>
              </w:rPr>
            </w:pPr>
            <w:r w:rsidRPr="000F4C5E">
              <w:rPr>
                <w:rFonts w:ascii="Times New Roman" w:eastAsia="Calibri" w:hAnsi="Times New Roman"/>
              </w:rPr>
              <w:t xml:space="preserve">Площта на местообитанията е съгласно специфичен доклад и карта на потенциалните местообитания на европейски лалугер в защитената зона (Кошев 2013; </w:t>
            </w:r>
            <w:r w:rsidRPr="000F4C5E">
              <w:rPr>
                <w:rFonts w:ascii="Times New Roman" w:eastAsia="Calibri" w:hAnsi="Times New Roman"/>
              </w:rPr>
              <w:lastRenderedPageBreak/>
              <w:t>Кошев, Попов 2013).</w:t>
            </w:r>
          </w:p>
        </w:tc>
        <w:tc>
          <w:tcPr>
            <w:tcW w:w="2160" w:type="dxa"/>
          </w:tcPr>
          <w:p w:rsidR="000F4C5E" w:rsidRPr="000F4C5E" w:rsidRDefault="000F4C5E" w:rsidP="000F4C5E">
            <w:pPr>
              <w:spacing w:after="0" w:line="240" w:lineRule="auto"/>
              <w:rPr>
                <w:rFonts w:ascii="Times New Roman" w:eastAsia="Calibri" w:hAnsi="Times New Roman"/>
              </w:rPr>
            </w:pPr>
            <w:r w:rsidRPr="000F4C5E">
              <w:rPr>
                <w:rFonts w:ascii="Times New Roman" w:eastAsia="Calibri" w:hAnsi="Times New Roman"/>
              </w:rPr>
              <w:lastRenderedPageBreak/>
              <w:t xml:space="preserve">Управление на местообитанията в оптимално екологично състояние. Поддържане на БПС на местообитанието и неговите характеристики, които са от значение за </w:t>
            </w:r>
            <w:r w:rsidRPr="000F4C5E">
              <w:rPr>
                <w:rFonts w:ascii="Times New Roman" w:eastAsia="Calibri" w:hAnsi="Times New Roman"/>
              </w:rPr>
              <w:lastRenderedPageBreak/>
              <w:t>лалугера (Цонев, Гусев 2017, 2020).</w:t>
            </w:r>
          </w:p>
          <w:p w:rsidR="000F4C5E" w:rsidRPr="000F4C5E" w:rsidRDefault="000F4C5E" w:rsidP="000F4C5E">
            <w:pPr>
              <w:spacing w:after="0" w:line="240" w:lineRule="auto"/>
              <w:rPr>
                <w:rFonts w:ascii="Times New Roman" w:eastAsia="Calibri" w:hAnsi="Times New Roman"/>
              </w:rPr>
            </w:pPr>
          </w:p>
        </w:tc>
      </w:tr>
      <w:tr w:rsidR="000F4C5E" w:rsidRPr="000F4C5E" w:rsidTr="000F4C5E">
        <w:trPr>
          <w:jc w:val="center"/>
        </w:trPr>
        <w:tc>
          <w:tcPr>
            <w:tcW w:w="1890" w:type="dxa"/>
            <w:shd w:val="clear" w:color="auto" w:fill="auto"/>
          </w:tcPr>
          <w:p w:rsidR="000F4C5E" w:rsidRPr="00427C16" w:rsidRDefault="000F4C5E" w:rsidP="000F4C5E">
            <w:pPr>
              <w:spacing w:after="0" w:line="240" w:lineRule="auto"/>
              <w:rPr>
                <w:rFonts w:ascii="Times New Roman" w:eastAsia="Calibri" w:hAnsi="Times New Roman"/>
                <w:b/>
              </w:rPr>
            </w:pPr>
            <w:r w:rsidRPr="00427C16">
              <w:rPr>
                <w:rFonts w:ascii="Times New Roman" w:eastAsia="Calibri" w:hAnsi="Times New Roman"/>
                <w:b/>
              </w:rPr>
              <w:lastRenderedPageBreak/>
              <w:t>На 100 метра от  мерите, пасищата и ливадите да не се употребяват минерални торове и продукти за растителна защита от професионална категория на употреба</w:t>
            </w:r>
          </w:p>
        </w:tc>
        <w:tc>
          <w:tcPr>
            <w:tcW w:w="1710" w:type="dxa"/>
            <w:shd w:val="clear" w:color="auto" w:fill="auto"/>
          </w:tcPr>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 xml:space="preserve">Не се използват такива </w:t>
            </w:r>
          </w:p>
        </w:tc>
        <w:tc>
          <w:tcPr>
            <w:tcW w:w="1843" w:type="dxa"/>
            <w:shd w:val="clear" w:color="auto" w:fill="auto"/>
          </w:tcPr>
          <w:p w:rsidR="000F4C5E" w:rsidRPr="000F4C5E" w:rsidRDefault="000F4C5E" w:rsidP="000F4C5E">
            <w:pPr>
              <w:spacing w:after="0" w:line="240" w:lineRule="auto"/>
              <w:jc w:val="both"/>
              <w:rPr>
                <w:rFonts w:ascii="Times New Roman" w:eastAsia="Calibri" w:hAnsi="Times New Roman"/>
                <w:highlight w:val="green"/>
              </w:rPr>
            </w:pPr>
            <w:r w:rsidRPr="000F4C5E">
              <w:rPr>
                <w:rFonts w:ascii="Times New Roman" w:eastAsia="Calibri" w:hAnsi="Times New Roman"/>
              </w:rPr>
              <w:t>В мерите, пасищата и ливадите и на 100 метра от тях да не се употребяват  минерални торове и на продукти за растителна защита.</w:t>
            </w:r>
          </w:p>
        </w:tc>
        <w:tc>
          <w:tcPr>
            <w:tcW w:w="2027" w:type="dxa"/>
            <w:shd w:val="clear" w:color="auto" w:fill="auto"/>
          </w:tcPr>
          <w:p w:rsidR="000F4C5E" w:rsidRPr="000F4C5E" w:rsidRDefault="000F4C5E" w:rsidP="000F4C5E">
            <w:pPr>
              <w:spacing w:after="0" w:line="240" w:lineRule="auto"/>
              <w:jc w:val="both"/>
              <w:rPr>
                <w:rFonts w:ascii="Times New Roman" w:eastAsia="Calibri" w:hAnsi="Times New Roman"/>
                <w:color w:val="002060"/>
                <w:highlight w:val="green"/>
              </w:rPr>
            </w:pPr>
            <w:r w:rsidRPr="000F4C5E">
              <w:rPr>
                <w:rFonts w:ascii="Times New Roman" w:eastAsia="Calibri" w:hAnsi="Times New Roman"/>
              </w:rPr>
              <w:t xml:space="preserve">Пестицидите, вкл. родентицидите имат за цел унищожаване на гризачите и имат негативно въздействие върху лалугеровите колонии.  </w:t>
            </w:r>
          </w:p>
        </w:tc>
        <w:tc>
          <w:tcPr>
            <w:tcW w:w="2160" w:type="dxa"/>
          </w:tcPr>
          <w:p w:rsidR="000F4C5E" w:rsidRPr="000F4C5E" w:rsidRDefault="000F4C5E" w:rsidP="000F4C5E">
            <w:pPr>
              <w:spacing w:after="0" w:line="240" w:lineRule="auto"/>
              <w:jc w:val="both"/>
              <w:rPr>
                <w:rFonts w:ascii="Times New Roman" w:eastAsia="Calibri" w:hAnsi="Times New Roman"/>
                <w:color w:val="002060"/>
                <w:highlight w:val="green"/>
              </w:rPr>
            </w:pPr>
            <w:r w:rsidRPr="000F4C5E">
              <w:rPr>
                <w:rFonts w:ascii="Times New Roman" w:eastAsia="Calibri" w:hAnsi="Times New Roman"/>
              </w:rPr>
              <w:t>Да се прекрати влошаване на качеството на местообитанията при използване на минерални торове и продукти за растителна защита в селското стопанство.</w:t>
            </w:r>
          </w:p>
        </w:tc>
      </w:tr>
    </w:tbl>
    <w:p w:rsidR="000F4C5E" w:rsidRPr="000F4C5E" w:rsidRDefault="000F4C5E" w:rsidP="000F4C5E">
      <w:pPr>
        <w:spacing w:after="0" w:line="240" w:lineRule="auto"/>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7. Необходимост от актуализация на СФ на защитената зона</w:t>
      </w:r>
    </w:p>
    <w:p w:rsidR="000F4C5E" w:rsidRPr="000F4C5E" w:rsidRDefault="000F4C5E" w:rsidP="000F4C5E">
      <w:pPr>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 xml:space="preserve">В непроучени през 2013г. местообитания, през 2021г. са изследвани нови 5 лалугерови колонии, които е необходимо да се добавят към общият брой и така да достигнат реалният за защитената зона. Видът трябва да помени своята категория от „R - рядък“ на </w:t>
      </w:r>
      <w:r w:rsidRPr="000F4C5E">
        <w:rPr>
          <w:rFonts w:ascii="Times New Roman" w:hAnsi="Times New Roman"/>
          <w:bCs/>
          <w:color w:val="000000"/>
          <w:kern w:val="36"/>
          <w:sz w:val="24"/>
          <w:szCs w:val="24"/>
        </w:rPr>
        <w:t>типичен (C) за защитената зона.</w:t>
      </w:r>
    </w:p>
    <w:p w:rsidR="000F4C5E" w:rsidRPr="000F4C5E" w:rsidRDefault="000F4C5E" w:rsidP="000F4C5E">
      <w:pPr>
        <w:spacing w:after="0" w:line="240" w:lineRule="auto"/>
        <w:ind w:firstLine="709"/>
        <w:jc w:val="both"/>
        <w:rPr>
          <w:rFonts w:ascii="Times New Roman" w:eastAsia="Calibri" w:hAnsi="Times New Roman"/>
          <w:sz w:val="24"/>
          <w:szCs w:val="24"/>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316"/>
        <w:gridCol w:w="328"/>
        <w:gridCol w:w="483"/>
        <w:gridCol w:w="350"/>
        <w:gridCol w:w="572"/>
        <w:gridCol w:w="605"/>
        <w:gridCol w:w="883"/>
        <w:gridCol w:w="578"/>
        <w:gridCol w:w="839"/>
        <w:gridCol w:w="950"/>
        <w:gridCol w:w="622"/>
        <w:gridCol w:w="522"/>
        <w:gridCol w:w="578"/>
      </w:tblGrid>
      <w:tr w:rsidR="000F4C5E" w:rsidRPr="000F4C5E" w:rsidTr="000F4C5E">
        <w:trPr>
          <w:trHeight w:val="413"/>
          <w:jc w:val="center"/>
        </w:trPr>
        <w:tc>
          <w:tcPr>
            <w:tcW w:w="3182" w:type="dxa"/>
            <w:gridSpan w:val="5"/>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Species</w:t>
            </w:r>
          </w:p>
        </w:tc>
        <w:tc>
          <w:tcPr>
            <w:tcW w:w="3827" w:type="dxa"/>
            <w:gridSpan w:val="6"/>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Population in the site</w:t>
            </w:r>
          </w:p>
        </w:tc>
        <w:tc>
          <w:tcPr>
            <w:tcW w:w="2672" w:type="dxa"/>
            <w:gridSpan w:val="4"/>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Site assessment</w:t>
            </w:r>
          </w:p>
        </w:tc>
      </w:tr>
      <w:tr w:rsidR="000F4C5E" w:rsidRPr="000F4C5E" w:rsidTr="000F4C5E">
        <w:trPr>
          <w:trHeight w:val="413"/>
          <w:jc w:val="center"/>
        </w:trPr>
        <w:tc>
          <w:tcPr>
            <w:tcW w:w="394"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G</w:t>
            </w:r>
          </w:p>
        </w:tc>
        <w:tc>
          <w:tcPr>
            <w:tcW w:w="661"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Code</w:t>
            </w:r>
          </w:p>
        </w:tc>
        <w:tc>
          <w:tcPr>
            <w:tcW w:w="1316"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Scientific Name</w:t>
            </w:r>
          </w:p>
        </w:tc>
        <w:tc>
          <w:tcPr>
            <w:tcW w:w="328"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w:t>
            </w:r>
          </w:p>
        </w:tc>
        <w:tc>
          <w:tcPr>
            <w:tcW w:w="483"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NP</w:t>
            </w:r>
          </w:p>
        </w:tc>
        <w:tc>
          <w:tcPr>
            <w:tcW w:w="350"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T</w:t>
            </w:r>
          </w:p>
        </w:tc>
        <w:tc>
          <w:tcPr>
            <w:tcW w:w="1177" w:type="dxa"/>
            <w:gridSpan w:val="2"/>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Size</w:t>
            </w:r>
          </w:p>
        </w:tc>
        <w:tc>
          <w:tcPr>
            <w:tcW w:w="883"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Unit</w:t>
            </w:r>
          </w:p>
        </w:tc>
        <w:tc>
          <w:tcPr>
            <w:tcW w:w="578"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Cat.</w:t>
            </w:r>
          </w:p>
        </w:tc>
        <w:tc>
          <w:tcPr>
            <w:tcW w:w="839"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D.qual.</w:t>
            </w:r>
          </w:p>
        </w:tc>
        <w:tc>
          <w:tcPr>
            <w:tcW w:w="950"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A/B/C/D</w:t>
            </w:r>
          </w:p>
        </w:tc>
        <w:tc>
          <w:tcPr>
            <w:tcW w:w="1722" w:type="dxa"/>
            <w:gridSpan w:val="3"/>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A/B/C</w:t>
            </w:r>
          </w:p>
        </w:tc>
      </w:tr>
      <w:tr w:rsidR="000F4C5E" w:rsidRPr="000F4C5E" w:rsidTr="000F4C5E">
        <w:trPr>
          <w:trHeight w:val="425"/>
          <w:jc w:val="center"/>
        </w:trPr>
        <w:tc>
          <w:tcPr>
            <w:tcW w:w="394"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661"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1316"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328"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483"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350"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572"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Min</w:t>
            </w:r>
          </w:p>
        </w:tc>
        <w:tc>
          <w:tcPr>
            <w:tcW w:w="605"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Max</w:t>
            </w:r>
          </w:p>
        </w:tc>
        <w:tc>
          <w:tcPr>
            <w:tcW w:w="883"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578"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839"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950"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Pop.</w:t>
            </w:r>
          </w:p>
        </w:tc>
        <w:tc>
          <w:tcPr>
            <w:tcW w:w="622"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Con.</w:t>
            </w:r>
          </w:p>
        </w:tc>
        <w:tc>
          <w:tcPr>
            <w:tcW w:w="522"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Iso.</w:t>
            </w:r>
          </w:p>
        </w:tc>
        <w:tc>
          <w:tcPr>
            <w:tcW w:w="578"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Glo.</w:t>
            </w:r>
          </w:p>
        </w:tc>
      </w:tr>
      <w:tr w:rsidR="000F4C5E" w:rsidRPr="000F4C5E" w:rsidTr="000F4C5E">
        <w:trPr>
          <w:trHeight w:val="413"/>
          <w:jc w:val="center"/>
        </w:trPr>
        <w:tc>
          <w:tcPr>
            <w:tcW w:w="394"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М</w:t>
            </w:r>
          </w:p>
        </w:tc>
        <w:tc>
          <w:tcPr>
            <w:tcW w:w="661"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1335</w:t>
            </w:r>
          </w:p>
        </w:tc>
        <w:tc>
          <w:tcPr>
            <w:tcW w:w="1316" w:type="dxa"/>
            <w:shd w:val="clear" w:color="auto" w:fill="auto"/>
            <w:vAlign w:val="center"/>
          </w:tcPr>
          <w:p w:rsidR="000F4C5E" w:rsidRPr="000F4C5E" w:rsidRDefault="000F4C5E" w:rsidP="000F4C5E">
            <w:pPr>
              <w:spacing w:after="0" w:line="240" w:lineRule="auto"/>
              <w:jc w:val="both"/>
              <w:rPr>
                <w:rFonts w:ascii="Times New Roman" w:hAnsi="Times New Roman"/>
                <w:i/>
                <w:iCs/>
                <w:sz w:val="20"/>
                <w:szCs w:val="20"/>
              </w:rPr>
            </w:pPr>
            <w:r w:rsidRPr="000F4C5E">
              <w:rPr>
                <w:rFonts w:ascii="Times New Roman" w:eastAsia="Calibri" w:hAnsi="Times New Roman"/>
                <w:bCs/>
                <w:i/>
                <w:sz w:val="20"/>
                <w:szCs w:val="20"/>
              </w:rPr>
              <w:t>Spermophilus citellus</w:t>
            </w:r>
          </w:p>
        </w:tc>
        <w:tc>
          <w:tcPr>
            <w:tcW w:w="328"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 xml:space="preserve">  </w:t>
            </w:r>
          </w:p>
        </w:tc>
        <w:tc>
          <w:tcPr>
            <w:tcW w:w="483"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 xml:space="preserve">  </w:t>
            </w:r>
          </w:p>
        </w:tc>
        <w:tc>
          <w:tcPr>
            <w:tcW w:w="350"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p</w:t>
            </w:r>
          </w:p>
        </w:tc>
        <w:tc>
          <w:tcPr>
            <w:tcW w:w="57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1</w:t>
            </w:r>
          </w:p>
        </w:tc>
        <w:tc>
          <w:tcPr>
            <w:tcW w:w="605"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1</w:t>
            </w:r>
          </w:p>
        </w:tc>
        <w:tc>
          <w:tcPr>
            <w:tcW w:w="883"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colonies</w:t>
            </w:r>
          </w:p>
        </w:tc>
        <w:tc>
          <w:tcPr>
            <w:tcW w:w="578"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R</w:t>
            </w:r>
          </w:p>
        </w:tc>
        <w:tc>
          <w:tcPr>
            <w:tcW w:w="839"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G</w:t>
            </w:r>
          </w:p>
        </w:tc>
        <w:tc>
          <w:tcPr>
            <w:tcW w:w="950"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C</w:t>
            </w:r>
          </w:p>
        </w:tc>
        <w:tc>
          <w:tcPr>
            <w:tcW w:w="62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B  </w:t>
            </w:r>
          </w:p>
        </w:tc>
        <w:tc>
          <w:tcPr>
            <w:tcW w:w="52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C  </w:t>
            </w:r>
          </w:p>
        </w:tc>
        <w:tc>
          <w:tcPr>
            <w:tcW w:w="578"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A  </w:t>
            </w:r>
          </w:p>
        </w:tc>
      </w:tr>
      <w:tr w:rsidR="000F4C5E" w:rsidRPr="000F4C5E" w:rsidTr="000F4C5E">
        <w:trPr>
          <w:trHeight w:val="413"/>
          <w:jc w:val="center"/>
        </w:trPr>
        <w:tc>
          <w:tcPr>
            <w:tcW w:w="394"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М</w:t>
            </w:r>
          </w:p>
        </w:tc>
        <w:tc>
          <w:tcPr>
            <w:tcW w:w="661"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1335</w:t>
            </w:r>
          </w:p>
        </w:tc>
        <w:tc>
          <w:tcPr>
            <w:tcW w:w="1316" w:type="dxa"/>
            <w:shd w:val="clear" w:color="auto" w:fill="auto"/>
            <w:vAlign w:val="center"/>
          </w:tcPr>
          <w:p w:rsidR="000F4C5E" w:rsidRPr="000F4C5E" w:rsidRDefault="000F4C5E" w:rsidP="000F4C5E">
            <w:pPr>
              <w:spacing w:after="0" w:line="240" w:lineRule="auto"/>
              <w:jc w:val="both"/>
              <w:rPr>
                <w:rFonts w:ascii="Times New Roman" w:hAnsi="Times New Roman"/>
                <w:i/>
                <w:iCs/>
                <w:sz w:val="20"/>
                <w:szCs w:val="20"/>
              </w:rPr>
            </w:pPr>
            <w:r w:rsidRPr="000F4C5E">
              <w:rPr>
                <w:rFonts w:ascii="Times New Roman" w:eastAsia="Calibri" w:hAnsi="Times New Roman"/>
                <w:bCs/>
                <w:i/>
                <w:sz w:val="20"/>
                <w:szCs w:val="20"/>
              </w:rPr>
              <w:t>Spermophilus citellus</w:t>
            </w:r>
          </w:p>
        </w:tc>
        <w:tc>
          <w:tcPr>
            <w:tcW w:w="328"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 xml:space="preserve">  </w:t>
            </w:r>
          </w:p>
        </w:tc>
        <w:tc>
          <w:tcPr>
            <w:tcW w:w="483"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 xml:space="preserve">  </w:t>
            </w:r>
          </w:p>
        </w:tc>
        <w:tc>
          <w:tcPr>
            <w:tcW w:w="350"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p</w:t>
            </w:r>
          </w:p>
        </w:tc>
        <w:tc>
          <w:tcPr>
            <w:tcW w:w="572" w:type="dxa"/>
            <w:shd w:val="clear" w:color="auto" w:fill="auto"/>
            <w:vAlign w:val="center"/>
          </w:tcPr>
          <w:p w:rsidR="000F4C5E" w:rsidRPr="000F4C5E" w:rsidRDefault="000F4C5E" w:rsidP="000F4C5E">
            <w:pPr>
              <w:spacing w:after="0" w:line="259" w:lineRule="auto"/>
              <w:rPr>
                <w:rFonts w:ascii="Times New Roman" w:eastAsia="Calibri" w:hAnsi="Times New Roman"/>
                <w:b/>
                <w:bCs/>
                <w:sz w:val="20"/>
                <w:szCs w:val="20"/>
              </w:rPr>
            </w:pPr>
            <w:r w:rsidRPr="000F4C5E">
              <w:rPr>
                <w:rFonts w:ascii="Times New Roman" w:eastAsia="Calibri" w:hAnsi="Times New Roman"/>
                <w:b/>
                <w:bCs/>
                <w:sz w:val="20"/>
                <w:szCs w:val="20"/>
              </w:rPr>
              <w:t>5</w:t>
            </w:r>
          </w:p>
        </w:tc>
        <w:tc>
          <w:tcPr>
            <w:tcW w:w="605" w:type="dxa"/>
            <w:shd w:val="clear" w:color="auto" w:fill="auto"/>
            <w:vAlign w:val="center"/>
          </w:tcPr>
          <w:p w:rsidR="000F4C5E" w:rsidRPr="000F4C5E" w:rsidRDefault="000F4C5E" w:rsidP="000F4C5E">
            <w:pPr>
              <w:spacing w:after="0" w:line="259" w:lineRule="auto"/>
              <w:rPr>
                <w:rFonts w:ascii="Times New Roman" w:eastAsia="Calibri" w:hAnsi="Times New Roman"/>
                <w:b/>
                <w:bCs/>
                <w:sz w:val="20"/>
                <w:szCs w:val="20"/>
              </w:rPr>
            </w:pPr>
            <w:r w:rsidRPr="000F4C5E">
              <w:rPr>
                <w:rFonts w:ascii="Times New Roman" w:eastAsia="Calibri" w:hAnsi="Times New Roman"/>
                <w:b/>
                <w:bCs/>
                <w:sz w:val="20"/>
                <w:szCs w:val="20"/>
              </w:rPr>
              <w:t>5</w:t>
            </w:r>
          </w:p>
        </w:tc>
        <w:tc>
          <w:tcPr>
            <w:tcW w:w="883"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colonies</w:t>
            </w:r>
          </w:p>
        </w:tc>
        <w:tc>
          <w:tcPr>
            <w:tcW w:w="578" w:type="dxa"/>
            <w:shd w:val="clear" w:color="auto" w:fill="auto"/>
            <w:vAlign w:val="center"/>
          </w:tcPr>
          <w:p w:rsidR="000F4C5E" w:rsidRPr="000F4C5E" w:rsidRDefault="000F4C5E" w:rsidP="000F4C5E">
            <w:pPr>
              <w:spacing w:after="0" w:line="259" w:lineRule="auto"/>
              <w:rPr>
                <w:rFonts w:ascii="Times New Roman" w:eastAsia="Calibri" w:hAnsi="Times New Roman"/>
                <w:b/>
                <w:bCs/>
                <w:sz w:val="20"/>
                <w:szCs w:val="20"/>
              </w:rPr>
            </w:pPr>
            <w:r w:rsidRPr="000F4C5E">
              <w:rPr>
                <w:rFonts w:ascii="Times New Roman" w:eastAsia="Calibri" w:hAnsi="Times New Roman"/>
                <w:b/>
                <w:bCs/>
                <w:sz w:val="20"/>
                <w:szCs w:val="20"/>
              </w:rPr>
              <w:t>C</w:t>
            </w:r>
          </w:p>
        </w:tc>
        <w:tc>
          <w:tcPr>
            <w:tcW w:w="839"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G</w:t>
            </w:r>
          </w:p>
        </w:tc>
        <w:tc>
          <w:tcPr>
            <w:tcW w:w="950"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C</w:t>
            </w:r>
          </w:p>
        </w:tc>
        <w:tc>
          <w:tcPr>
            <w:tcW w:w="62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B  </w:t>
            </w:r>
          </w:p>
        </w:tc>
        <w:tc>
          <w:tcPr>
            <w:tcW w:w="52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C  </w:t>
            </w:r>
          </w:p>
        </w:tc>
        <w:tc>
          <w:tcPr>
            <w:tcW w:w="578"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A  </w:t>
            </w:r>
          </w:p>
        </w:tc>
      </w:tr>
    </w:tbl>
    <w:p w:rsidR="000F4C5E" w:rsidRPr="000F4C5E" w:rsidRDefault="000F4C5E" w:rsidP="000F4C5E">
      <w:pPr>
        <w:spacing w:after="0" w:line="240" w:lineRule="auto"/>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8. Цитирана литература</w:t>
      </w:r>
    </w:p>
    <w:p w:rsidR="000F4C5E" w:rsidRPr="000F4C5E" w:rsidRDefault="000F4C5E" w:rsidP="000F4C5E">
      <w:pPr>
        <w:spacing w:after="0" w:line="240" w:lineRule="auto"/>
        <w:ind w:left="720" w:hanging="720"/>
        <w:jc w:val="both"/>
        <w:rPr>
          <w:rFonts w:ascii="Times New Roman" w:eastAsia="Calibri" w:hAnsi="Times New Roman"/>
          <w:color w:val="0563C1"/>
          <w:sz w:val="24"/>
          <w:szCs w:val="24"/>
          <w:u w:val="single"/>
        </w:rPr>
      </w:pPr>
      <w:r w:rsidRPr="000F4C5E">
        <w:rPr>
          <w:rFonts w:ascii="Times New Roman" w:eastAsia="Calibri" w:hAnsi="Times New Roman"/>
          <w:sz w:val="24"/>
          <w:szCs w:val="24"/>
        </w:rPr>
        <w:t>Костова</w:t>
      </w:r>
      <w:r w:rsidR="00AD04C2">
        <w:rPr>
          <w:rFonts w:ascii="Times New Roman" w:eastAsia="Calibri" w:hAnsi="Times New Roman"/>
          <w:sz w:val="24"/>
          <w:szCs w:val="24"/>
        </w:rPr>
        <w:t>,</w:t>
      </w:r>
      <w:r w:rsidRPr="000F4C5E">
        <w:rPr>
          <w:rFonts w:ascii="Times New Roman" w:eastAsia="Calibri" w:hAnsi="Times New Roman"/>
          <w:sz w:val="24"/>
          <w:szCs w:val="24"/>
        </w:rPr>
        <w:t xml:space="preserve"> Р., Й. Кошев, Н. Цветкова. 2015. Оценка на състоянието на лалугер (</w:t>
      </w:r>
      <w:r w:rsidRPr="000F4C5E">
        <w:rPr>
          <w:rFonts w:ascii="Times New Roman" w:eastAsia="Calibri" w:hAnsi="Times New Roman"/>
          <w:i/>
          <w:sz w:val="24"/>
          <w:szCs w:val="24"/>
        </w:rPr>
        <w:t>Spremophilus citellus</w:t>
      </w:r>
      <w:r w:rsidRPr="000F4C5E">
        <w:rPr>
          <w:rFonts w:ascii="Times New Roman" w:eastAsia="Calibri" w:hAnsi="Times New Roman"/>
          <w:sz w:val="24"/>
          <w:szCs w:val="24"/>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15.</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Кошев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Й. 2012a. Методика за картиране на Европейски лалугер,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Обособена позиция 4: Kартиране и определяне на природозащитното състояние на бозайници, без прилепи 6. Европейски лалугер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   Методика за картиране, с. 8. Публикувано в интернет сайта на МОСВ (10.10.2012 г): http://www3.moew.government.bg/files/file/FESOS-OP/methodics_Lots_1-6/Methodics_Lots_1-6.part01.rar</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Кошев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Й. 2012b. Методика за определяне на природозащитно състояние (ПС) на европейския лалугер,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Обособена позиция 4: Kартиране и определяне на природозащитното състояние на бозайници, без прилепи 6. Европейски лалугер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xml:space="preserve">)   –   Методика за определяне на природозащитно състояние, с. 24. Публикувано в интернет сайта на МОСВ </w:t>
      </w:r>
      <w:r w:rsidRPr="000F4C5E">
        <w:rPr>
          <w:rFonts w:ascii="Times New Roman" w:eastAsia="Calibri" w:hAnsi="Times New Roman"/>
          <w:sz w:val="24"/>
          <w:szCs w:val="24"/>
        </w:rPr>
        <w:lastRenderedPageBreak/>
        <w:t xml:space="preserve">(10.10.2012 г.): </w:t>
      </w:r>
      <w:hyperlink r:id="rId217" w:history="1">
        <w:r w:rsidRPr="000F4C5E">
          <w:rPr>
            <w:rFonts w:ascii="Times New Roman" w:eastAsia="Calibri" w:hAnsi="Times New Roman"/>
            <w:color w:val="0563C1"/>
            <w:sz w:val="24"/>
            <w:szCs w:val="24"/>
            <w:u w:val="single"/>
          </w:rPr>
          <w:t>http://www3.moew.government.bg/files/file/FESOS-OP/methodics_Lots_1-6/Methodics_Lots_1-6.part01.rar</w:t>
        </w:r>
      </w:hyperlink>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Кошев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Й. 2013. Доклад за разпространение и оценка на ПС на целеви вид 1335. Лалугер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xml:space="preserve">) в ЗЗ BG0000614 „Река Огоста“.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218" w:history="1">
        <w:r w:rsidRPr="000F4C5E">
          <w:rPr>
            <w:rFonts w:ascii="Times New Roman" w:eastAsia="Calibri" w:hAnsi="Times New Roman"/>
            <w:color w:val="0563C1"/>
            <w:sz w:val="24"/>
            <w:szCs w:val="24"/>
            <w:u w:val="single"/>
          </w:rPr>
          <w:t>http://natura2000.moew.government.bg/Home/Natura2000ProtectedSites</w:t>
        </w:r>
      </w:hyperlink>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Кошев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Й. 2015. Методика за мониторинг на Европейски лалугер (</w:t>
      </w:r>
      <w:r w:rsidRPr="000F4C5E">
        <w:rPr>
          <w:rFonts w:ascii="Times New Roman" w:eastAsia="Calibri" w:hAnsi="Times New Roman"/>
          <w:i/>
          <w:sz w:val="24"/>
          <w:szCs w:val="24"/>
        </w:rPr>
        <w:t>Spremophilus citellus</w:t>
      </w:r>
      <w:r w:rsidRPr="000F4C5E">
        <w:rPr>
          <w:rFonts w:ascii="Times New Roman" w:eastAsia="Calibri" w:hAnsi="Times New Roman"/>
          <w:sz w:val="24"/>
          <w:szCs w:val="24"/>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11.</w:t>
      </w:r>
    </w:p>
    <w:p w:rsidR="000F4C5E" w:rsidRDefault="000F4C5E" w:rsidP="000F4C5E">
      <w:pPr>
        <w:spacing w:after="0" w:line="240" w:lineRule="auto"/>
        <w:ind w:left="720" w:hanging="720"/>
        <w:jc w:val="both"/>
        <w:rPr>
          <w:rFonts w:ascii="Times New Roman" w:eastAsia="Calibri" w:hAnsi="Times New Roman"/>
          <w:color w:val="0563C1"/>
          <w:sz w:val="24"/>
          <w:szCs w:val="24"/>
          <w:u w:val="single"/>
        </w:rPr>
      </w:pPr>
      <w:r w:rsidRPr="000F4C5E">
        <w:rPr>
          <w:rFonts w:ascii="Times New Roman" w:eastAsia="Calibri" w:hAnsi="Times New Roman"/>
          <w:sz w:val="24"/>
          <w:szCs w:val="24"/>
        </w:rPr>
        <w:t>Кошев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Й., В. Попов. 2013. Общ доклад за целеви вид: 1335. Европейски лалугер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xml:space="preserve">). Обособена позиция 4: Картиране и определяне природозащитното състояние на бозайници, без прилепи. В интернет на адрес: </w:t>
      </w:r>
      <w:hyperlink r:id="rId219" w:history="1">
        <w:r w:rsidRPr="000F4C5E">
          <w:rPr>
            <w:rFonts w:ascii="Times New Roman" w:eastAsia="Calibri" w:hAnsi="Times New Roman"/>
            <w:color w:val="0563C1"/>
            <w:sz w:val="24"/>
            <w:szCs w:val="24"/>
            <w:u w:val="single"/>
          </w:rPr>
          <w:t>http://natura2000.moew.government.bg/PublicDownloads/Auto/SDF_REF_SPECIES/1335/1335_Species_102.zip</w:t>
        </w:r>
      </w:hyperlink>
    </w:p>
    <w:p w:rsidR="00DB2CF8" w:rsidRPr="00DB2CF8" w:rsidRDefault="00DB2CF8" w:rsidP="000F4C5E">
      <w:pPr>
        <w:spacing w:after="0" w:line="240" w:lineRule="auto"/>
        <w:ind w:left="720" w:hanging="720"/>
        <w:jc w:val="both"/>
        <w:rPr>
          <w:rFonts w:ascii="Times New Roman" w:eastAsia="Calibri" w:hAnsi="Times New Roman"/>
          <w:sz w:val="24"/>
          <w:szCs w:val="24"/>
        </w:rPr>
      </w:pPr>
      <w:r w:rsidRPr="00DB2CF8">
        <w:rPr>
          <w:rFonts w:ascii="Times New Roman" w:hAnsi="Times New Roman"/>
          <w:sz w:val="24"/>
          <w:szCs w:val="24"/>
        </w:rPr>
        <w:t>НСМСБР</w:t>
      </w:r>
      <w:r w:rsidRPr="00DB2CF8">
        <w:rPr>
          <w:rFonts w:ascii="Times New Roman" w:hAnsi="Times New Roman"/>
          <w:sz w:val="24"/>
          <w:szCs w:val="24"/>
          <w:lang w:val="en-US"/>
        </w:rPr>
        <w:t xml:space="preserve">. </w:t>
      </w:r>
      <w:r w:rsidRPr="00DB2CF8">
        <w:rPr>
          <w:rFonts w:ascii="Times New Roman" w:hAnsi="Times New Roman"/>
          <w:sz w:val="24"/>
          <w:szCs w:val="24"/>
        </w:rPr>
        <w:t xml:space="preserve">Методика за мониторинг на лалугер </w:t>
      </w:r>
      <w:r w:rsidRPr="00DB2CF8">
        <w:rPr>
          <w:rFonts w:ascii="Times New Roman" w:hAnsi="Times New Roman"/>
          <w:sz w:val="24"/>
          <w:szCs w:val="24"/>
          <w:lang w:val="en-US"/>
        </w:rPr>
        <w:t>(</w:t>
      </w:r>
      <w:r w:rsidRPr="00DB2CF8">
        <w:rPr>
          <w:rFonts w:ascii="Times New Roman" w:hAnsi="Times New Roman"/>
          <w:i/>
          <w:sz w:val="24"/>
          <w:szCs w:val="24"/>
          <w:lang w:val="en-US"/>
        </w:rPr>
        <w:t>Spermophilus citellus</w:t>
      </w:r>
      <w:r w:rsidRPr="00DB2CF8">
        <w:rPr>
          <w:rFonts w:ascii="Times New Roman" w:hAnsi="Times New Roman"/>
          <w:sz w:val="24"/>
          <w:szCs w:val="24"/>
          <w:lang w:val="en-US"/>
        </w:rPr>
        <w:t xml:space="preserve">) </w:t>
      </w:r>
      <w:r w:rsidRPr="00DB2CF8">
        <w:rPr>
          <w:rFonts w:ascii="Times New Roman" w:hAnsi="Times New Roman"/>
          <w:sz w:val="24"/>
          <w:szCs w:val="24"/>
        </w:rPr>
        <w:t>към Националната система за мониторинг на състоянието на биологичното разнообразие (НСМСБР)</w:t>
      </w:r>
      <w:r w:rsidRPr="00DB2CF8">
        <w:rPr>
          <w:rFonts w:ascii="Times New Roman" w:hAnsi="Times New Roman"/>
          <w:sz w:val="24"/>
          <w:szCs w:val="24"/>
          <w:lang w:val="en-US"/>
        </w:rPr>
        <w:t>.</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 xml:space="preserve">Публичен регистър по екологични оценки - </w:t>
      </w:r>
      <w:hyperlink r:id="rId220" w:history="1">
        <w:r w:rsidRPr="000F4C5E">
          <w:rPr>
            <w:rFonts w:ascii="Times New Roman" w:eastAsia="Calibri" w:hAnsi="Times New Roman"/>
            <w:color w:val="0563C1"/>
            <w:sz w:val="24"/>
            <w:szCs w:val="24"/>
            <w:u w:val="single"/>
          </w:rPr>
          <w:t>http://registers.moew.government.bg/eo</w:t>
        </w:r>
      </w:hyperlink>
      <w:r w:rsidRPr="000F4C5E">
        <w:rPr>
          <w:rFonts w:ascii="Times New Roman" w:eastAsia="Calibri" w:hAnsi="Times New Roman"/>
          <w:sz w:val="24"/>
          <w:szCs w:val="24"/>
        </w:rPr>
        <w:t xml:space="preserve"> (Достъп на 27.09.2021)</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 xml:space="preserve">Публичен регистър по оценки за въздействие на околната среда </w:t>
      </w:r>
      <w:hyperlink r:id="rId221" w:history="1">
        <w:r w:rsidRPr="000F4C5E">
          <w:rPr>
            <w:rFonts w:ascii="Times New Roman" w:eastAsia="Calibri" w:hAnsi="Times New Roman"/>
            <w:color w:val="0563C1"/>
            <w:sz w:val="24"/>
            <w:szCs w:val="24"/>
            <w:u w:val="single"/>
          </w:rPr>
          <w:t>http://registers.moew.government.bg/ovos/</w:t>
        </w:r>
      </w:hyperlink>
      <w:r w:rsidRPr="000F4C5E">
        <w:rPr>
          <w:rFonts w:ascii="Times New Roman" w:eastAsia="Calibri" w:hAnsi="Times New Roman"/>
          <w:sz w:val="24"/>
          <w:szCs w:val="24"/>
        </w:rPr>
        <w:t xml:space="preserve"> (Достъп на 27.09.2021)</w:t>
      </w:r>
    </w:p>
    <w:p w:rsidR="000F4C5E" w:rsidRPr="000F4C5E" w:rsidRDefault="000F4C5E" w:rsidP="000F4C5E">
      <w:pPr>
        <w:spacing w:after="0" w:line="240" w:lineRule="auto"/>
        <w:ind w:left="720" w:hanging="720"/>
        <w:jc w:val="both"/>
        <w:rPr>
          <w:rFonts w:ascii="Times New Roman" w:eastAsia="Calibri" w:hAnsi="Times New Roman"/>
          <w:color w:val="0563C1"/>
          <w:sz w:val="24"/>
          <w:szCs w:val="24"/>
          <w:u w:val="single"/>
        </w:rPr>
      </w:pPr>
      <w:r w:rsidRPr="000F4C5E">
        <w:rPr>
          <w:rFonts w:ascii="Times New Roman" w:eastAsia="Calibri" w:hAnsi="Times New Roman"/>
          <w:sz w:val="24"/>
          <w:szCs w:val="24"/>
        </w:rPr>
        <w:t xml:space="preserve">РИОСВ – Враца. Контролна дейност и сигнали за нарушения в периода от месец Януари 2017 до месец Август 2021 публикувана на официалната интернет страница на РИОСВ - Враца </w:t>
      </w:r>
      <w:r w:rsidRPr="000F4C5E">
        <w:rPr>
          <w:rFonts w:ascii="Times New Roman" w:eastAsia="Calibri" w:hAnsi="Times New Roman"/>
          <w:color w:val="0563C1"/>
          <w:sz w:val="24"/>
          <w:szCs w:val="24"/>
          <w:u w:val="single"/>
        </w:rPr>
        <w:t>https://riosv.vracakarst.com/</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Стефанов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В. 2015. Европейски лалугер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xml:space="preserve"> Linnaeus, 1776).   –   В: Големански В. и др. (ред.) 2015. Червена книга на Република България. Т. 2. Животни. София: БАН &amp; МОСВ, с. 232.</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Цонев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Р., Ч. Гусев. 2017. Ръководство за определяне и ефективно управление на тревни местообитания. БДЗП, Природозащитна поредица – книга 34. Второ, преработено и допълнено издание.</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Цонев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Р., Ч. Гусев. 2020. Мерки за възстановяване и устойчиво управление на пасища като хранително местообитание на Царски орел (</w:t>
      </w:r>
      <w:r w:rsidRPr="000F4C5E">
        <w:rPr>
          <w:rFonts w:ascii="Times New Roman" w:eastAsia="Calibri" w:hAnsi="Times New Roman"/>
          <w:i/>
          <w:sz w:val="24"/>
          <w:szCs w:val="24"/>
        </w:rPr>
        <w:t>Aquila heliaca</w:t>
      </w:r>
      <w:r w:rsidRPr="000F4C5E">
        <w:rPr>
          <w:rFonts w:ascii="Times New Roman" w:eastAsia="Calibri" w:hAnsi="Times New Roman"/>
          <w:sz w:val="24"/>
          <w:szCs w:val="24"/>
        </w:rPr>
        <w:t>). БДЗП, LIFE14 NAT/BG/001119, 67стр.</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Hegyeli</w:t>
      </w:r>
      <w:r w:rsidR="00AD04C2">
        <w:rPr>
          <w:rFonts w:ascii="Times New Roman" w:eastAsia="Calibri" w:hAnsi="Times New Roman"/>
          <w:sz w:val="24"/>
          <w:szCs w:val="24"/>
        </w:rPr>
        <w:t>,</w:t>
      </w:r>
      <w:r w:rsidRPr="000F4C5E">
        <w:rPr>
          <w:rFonts w:ascii="Times New Roman" w:eastAsia="Calibri" w:hAnsi="Times New Roman"/>
          <w:sz w:val="24"/>
          <w:szCs w:val="24"/>
        </w:rPr>
        <w:t xml:space="preserve"> Z. 2020.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The IUCN Red List of Threatened Species 2020: e.T20472A91282380. https://dx.doi.org/10.2305/IUCN.UK.2020-2.RLTS.T20472A91282380.en. Downloaded on 14 July 2020.</w:t>
      </w:r>
    </w:p>
    <w:p w:rsidR="000F4C5E" w:rsidRPr="000F4C5E" w:rsidRDefault="000F4C5E" w:rsidP="000F4C5E">
      <w:pPr>
        <w:spacing w:after="0" w:line="240" w:lineRule="auto"/>
        <w:jc w:val="both"/>
        <w:rPr>
          <w:rFonts w:ascii="Times New Roman" w:eastAsia="Calibri" w:hAnsi="Times New Roman"/>
          <w:i/>
          <w:sz w:val="24"/>
          <w:szCs w:val="24"/>
        </w:rPr>
      </w:pPr>
    </w:p>
    <w:p w:rsidR="000F4C5E" w:rsidRPr="000F4C5E" w:rsidRDefault="000F4C5E" w:rsidP="000F4C5E">
      <w:pPr>
        <w:spacing w:after="0" w:line="240" w:lineRule="auto"/>
        <w:jc w:val="both"/>
        <w:rPr>
          <w:rFonts w:ascii="Times New Roman" w:eastAsia="Calibri" w:hAnsi="Times New Roman"/>
          <w:sz w:val="24"/>
          <w:szCs w:val="24"/>
        </w:rPr>
      </w:pPr>
      <w:r w:rsidRPr="000F4C5E">
        <w:rPr>
          <w:rFonts w:ascii="Times New Roman" w:eastAsia="Calibri" w:hAnsi="Times New Roman"/>
          <w:i/>
          <w:sz w:val="24"/>
          <w:szCs w:val="24"/>
        </w:rPr>
        <w:t>Автори</w:t>
      </w:r>
      <w:r w:rsidRPr="000F4C5E">
        <w:rPr>
          <w:rFonts w:ascii="Times New Roman" w:eastAsia="Calibri" w:hAnsi="Times New Roman"/>
          <w:sz w:val="24"/>
          <w:szCs w:val="24"/>
        </w:rPr>
        <w:t>:</w:t>
      </w:r>
      <w:r w:rsidRPr="000F4C5E">
        <w:rPr>
          <w:rFonts w:ascii="Times New Roman" w:eastAsia="Calibri" w:hAnsi="Times New Roman"/>
          <w:b/>
          <w:sz w:val="24"/>
          <w:szCs w:val="24"/>
        </w:rPr>
        <w:t xml:space="preserve"> </w:t>
      </w:r>
      <w:r w:rsidRPr="000F4C5E">
        <w:rPr>
          <w:rFonts w:ascii="Times New Roman" w:eastAsia="Calibri" w:hAnsi="Times New Roman"/>
          <w:sz w:val="24"/>
          <w:szCs w:val="24"/>
        </w:rPr>
        <w:t>Йордан Кошев, Мария Кач</w:t>
      </w:r>
      <w:r w:rsidR="00AD04C2">
        <w:rPr>
          <w:rFonts w:ascii="Times New Roman" w:eastAsia="Calibri" w:hAnsi="Times New Roman"/>
          <w:sz w:val="24"/>
          <w:szCs w:val="24"/>
        </w:rPr>
        <w:t>амакова, Благовеста Димитрова</w:t>
      </w:r>
    </w:p>
    <w:sectPr w:rsidR="000F4C5E" w:rsidRPr="000F4C5E">
      <w:footerReference w:type="default" r:id="rId2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A3E" w:rsidRDefault="003C6A3E" w:rsidP="005E3EA5">
      <w:pPr>
        <w:spacing w:after="0" w:line="240" w:lineRule="auto"/>
      </w:pPr>
      <w:r>
        <w:separator/>
      </w:r>
    </w:p>
  </w:endnote>
  <w:endnote w:type="continuationSeparator" w:id="0">
    <w:p w:rsidR="003C6A3E" w:rsidRDefault="003C6A3E" w:rsidP="005E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ading4">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vanti">
    <w:altName w:val="Courier New"/>
    <w:charset w:val="00"/>
    <w:family w:val="swiss"/>
    <w:pitch w:val="variable"/>
    <w:sig w:usb0="00000003" w:usb1="00000000" w:usb2="00000000" w:usb3="00000000" w:csb0="00000001" w:csb1="00000000"/>
  </w:font>
  <w:font w:name="A4p">
    <w:altName w:val="Arial"/>
    <w:panose1 w:val="00000000000000000000"/>
    <w:charset w:val="00"/>
    <w:family w:val="swiss"/>
    <w:notTrueType/>
    <w:pitch w:val="default"/>
    <w:sig w:usb0="00000003" w:usb1="00000000" w:usb2="00000000" w:usb3="00000000" w:csb0="00000001"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580366"/>
      <w:docPartObj>
        <w:docPartGallery w:val="Page Numbers (Bottom of Page)"/>
        <w:docPartUnique/>
      </w:docPartObj>
    </w:sdtPr>
    <w:sdtEndPr>
      <w:rPr>
        <w:noProof/>
      </w:rPr>
    </w:sdtEndPr>
    <w:sdtContent>
      <w:p w:rsidR="00FB2296" w:rsidRDefault="00FB2296">
        <w:pPr>
          <w:pStyle w:val="Footer"/>
          <w:jc w:val="right"/>
        </w:pPr>
        <w:r>
          <w:fldChar w:fldCharType="begin"/>
        </w:r>
        <w:r>
          <w:instrText xml:space="preserve"> PAGE   \* MERGEFORMAT </w:instrText>
        </w:r>
        <w:r>
          <w:fldChar w:fldCharType="separate"/>
        </w:r>
        <w:r w:rsidR="00034F9E">
          <w:rPr>
            <w:noProof/>
          </w:rPr>
          <w:t>225</w:t>
        </w:r>
        <w:r>
          <w:rPr>
            <w:noProof/>
          </w:rPr>
          <w:fldChar w:fldCharType="end"/>
        </w:r>
      </w:p>
    </w:sdtContent>
  </w:sdt>
  <w:p w:rsidR="00FB2296" w:rsidRDefault="00FB2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A3E" w:rsidRDefault="003C6A3E" w:rsidP="005E3EA5">
      <w:pPr>
        <w:spacing w:after="0" w:line="240" w:lineRule="auto"/>
      </w:pPr>
      <w:r>
        <w:separator/>
      </w:r>
    </w:p>
  </w:footnote>
  <w:footnote w:type="continuationSeparator" w:id="0">
    <w:p w:rsidR="003C6A3E" w:rsidRDefault="003C6A3E" w:rsidP="005E3EA5">
      <w:pPr>
        <w:spacing w:after="0" w:line="240" w:lineRule="auto"/>
      </w:pPr>
      <w:r>
        <w:continuationSeparator/>
      </w:r>
    </w:p>
  </w:footnote>
  <w:footnote w:id="1">
    <w:p w:rsidR="00FB2296" w:rsidRDefault="00FB2296" w:rsidP="00F72B48">
      <w:pPr>
        <w:pStyle w:val="FootnoteText"/>
        <w:rPr>
          <w:lang w:val="bg-BG"/>
        </w:rPr>
      </w:pPr>
      <w:r>
        <w:rPr>
          <w:rStyle w:val="FootnoteReference"/>
        </w:rPr>
        <w:footnoteRef/>
      </w:r>
      <w:r>
        <w:t xml:space="preserve"> </w:t>
      </w:r>
      <w:hyperlink r:id="rId1" w:history="1">
        <w:r>
          <w:rPr>
            <w:rStyle w:val="Hyperlink"/>
          </w:rPr>
          <w:t>http://bbf.biodiversity.bg/document-190</w:t>
        </w:r>
      </w:hyperlink>
      <w:r>
        <w:rPr>
          <w:lang w:val="bg-BG"/>
        </w:rPr>
        <w:t xml:space="preserve"> </w:t>
      </w:r>
    </w:p>
  </w:footnote>
  <w:footnote w:id="2">
    <w:p w:rsidR="00FB2296" w:rsidRDefault="00FB2296" w:rsidP="00F72B48">
      <w:pPr>
        <w:pStyle w:val="FootnoteText"/>
        <w:rPr>
          <w:lang w:val="bg-BG"/>
        </w:rPr>
      </w:pPr>
      <w:r>
        <w:rPr>
          <w:rStyle w:val="FootnoteReference"/>
          <w:rFonts w:eastAsia="MS Mincho"/>
        </w:rPr>
        <w:footnoteRef/>
      </w:r>
      <w:r>
        <w:t xml:space="preserve"> </w:t>
      </w:r>
      <w:hyperlink r:id="rId2" w:history="1">
        <w:r>
          <w:rPr>
            <w:rStyle w:val="Hyperlink"/>
          </w:rPr>
          <w:t>http://natura2000.moew.government.bg/Home/Reports?reportType=Invertebrates</w:t>
        </w:r>
      </w:hyperlink>
      <w:r>
        <w:rPr>
          <w:lang w:val="bg-BG"/>
        </w:rPr>
        <w:t xml:space="preserve"> </w:t>
      </w:r>
      <w:r>
        <w:rPr>
          <w:lang w:val="en-US"/>
        </w:rPr>
        <w:t xml:space="preserve">  </w:t>
      </w:r>
      <w:r>
        <w:rPr>
          <w:lang w:val="bg-BG"/>
        </w:rPr>
        <w:t xml:space="preserve"> </w:t>
      </w:r>
    </w:p>
  </w:footnote>
  <w:footnote w:id="3">
    <w:p w:rsidR="00FB2296" w:rsidRDefault="00FB2296" w:rsidP="00F72B48">
      <w:pPr>
        <w:pStyle w:val="FootnoteText"/>
        <w:rPr>
          <w:rStyle w:val="FootnoteReference"/>
          <w:rFonts w:eastAsia="MS Mincho"/>
        </w:rPr>
      </w:pPr>
      <w:r>
        <w:rPr>
          <w:rStyle w:val="FootnoteReference"/>
          <w:rFonts w:eastAsia="MS Mincho"/>
        </w:rPr>
        <w:footnoteRef/>
      </w:r>
      <w:r>
        <w:t xml:space="preserve"> </w:t>
      </w:r>
      <w:hyperlink r:id="rId3" w:history="1">
        <w:r>
          <w:rPr>
            <w:rStyle w:val="Hyperlink"/>
          </w:rPr>
          <w:t>http://eea.government.bg/bg/bio/opos/activities-results/biezghrbnachni-zhivotni</w:t>
        </w:r>
      </w:hyperlink>
      <w:r>
        <w:rPr>
          <w:rStyle w:val="FootnoteReference"/>
          <w:rFonts w:eastAsia="MS Mincho"/>
          <w:lang w:val="bg-BG"/>
        </w:rPr>
        <w:t xml:space="preserve"> </w:t>
      </w:r>
      <w:r>
        <w:rPr>
          <w:rStyle w:val="FootnoteReference"/>
          <w:rFonts w:eastAsia="MS Mincho"/>
        </w:rPr>
        <w:t xml:space="preserve">   </w:t>
      </w:r>
    </w:p>
  </w:footnote>
  <w:footnote w:id="4">
    <w:p w:rsidR="00FB2296" w:rsidRDefault="00FB2296" w:rsidP="00F72B48">
      <w:pPr>
        <w:pStyle w:val="FootnoteText"/>
        <w:rPr>
          <w:lang w:val="bg-BG"/>
        </w:rPr>
      </w:pPr>
      <w:r>
        <w:rPr>
          <w:rStyle w:val="FootnoteReference"/>
        </w:rPr>
        <w:footnoteRef/>
      </w:r>
      <w:r>
        <w:t xml:space="preserve"> </w:t>
      </w:r>
      <w:hyperlink r:id="rId4" w:history="1">
        <w:r>
          <w:rPr>
            <w:rStyle w:val="Hyperlink"/>
          </w:rPr>
          <w:t>http://bbf.biodiversity.bg/document-190</w:t>
        </w:r>
      </w:hyperlink>
      <w:r>
        <w:rPr>
          <w:lang w:val="bg-BG"/>
        </w:rPr>
        <w:t xml:space="preserve"> </w:t>
      </w:r>
    </w:p>
  </w:footnote>
  <w:footnote w:id="5">
    <w:p w:rsidR="00FB2296" w:rsidRDefault="00FB2296" w:rsidP="00F72B48">
      <w:pPr>
        <w:pStyle w:val="FootnoteText"/>
        <w:rPr>
          <w:lang w:val="bg-BG"/>
        </w:rPr>
      </w:pPr>
      <w:r>
        <w:rPr>
          <w:rStyle w:val="FootnoteReference"/>
          <w:rFonts w:eastAsia="MS Mincho"/>
        </w:rPr>
        <w:footnoteRef/>
      </w:r>
      <w:r>
        <w:t xml:space="preserve"> </w:t>
      </w:r>
      <w:hyperlink r:id="rId5" w:history="1">
        <w:r>
          <w:rPr>
            <w:rStyle w:val="Hyperlink"/>
          </w:rPr>
          <w:t>http://natura2000.moew.government.bg/Home/Reports?reportType=Invertebrates</w:t>
        </w:r>
      </w:hyperlink>
      <w:r>
        <w:rPr>
          <w:lang w:val="bg-BG"/>
        </w:rPr>
        <w:t xml:space="preserve"> </w:t>
      </w:r>
      <w:r>
        <w:rPr>
          <w:lang w:val="en-US"/>
        </w:rPr>
        <w:t xml:space="preserve">  </w:t>
      </w:r>
      <w:r>
        <w:rPr>
          <w:lang w:val="bg-BG"/>
        </w:rPr>
        <w:t xml:space="preserve"> </w:t>
      </w:r>
    </w:p>
  </w:footnote>
  <w:footnote w:id="6">
    <w:p w:rsidR="00FB2296" w:rsidRDefault="00FB2296" w:rsidP="00F72B48">
      <w:pPr>
        <w:pStyle w:val="FootnoteText"/>
        <w:rPr>
          <w:rStyle w:val="FootnoteReference"/>
          <w:rFonts w:eastAsia="MS Mincho"/>
        </w:rPr>
      </w:pPr>
      <w:r>
        <w:rPr>
          <w:rStyle w:val="FootnoteReference"/>
          <w:rFonts w:eastAsia="MS Mincho"/>
        </w:rPr>
        <w:footnoteRef/>
      </w:r>
      <w:r>
        <w:t xml:space="preserve"> </w:t>
      </w:r>
      <w:hyperlink r:id="rId6" w:history="1">
        <w:r>
          <w:rPr>
            <w:rStyle w:val="Hyperlink"/>
          </w:rPr>
          <w:t>http://eea.government.bg/bg/bio/opos/activities-results/biezghrbnachni-zhivotni</w:t>
        </w:r>
      </w:hyperlink>
      <w:r>
        <w:rPr>
          <w:rStyle w:val="FootnoteReference"/>
          <w:rFonts w:eastAsia="MS Mincho"/>
          <w:lang w:val="bg-BG"/>
        </w:rPr>
        <w:t xml:space="preserve"> </w:t>
      </w:r>
      <w:r>
        <w:rPr>
          <w:rStyle w:val="FootnoteReference"/>
          <w:rFonts w:eastAsia="MS Mincho"/>
        </w:rPr>
        <w:t xml:space="preserve">   </w:t>
      </w:r>
    </w:p>
  </w:footnote>
  <w:footnote w:id="7">
    <w:p w:rsidR="00FB2296" w:rsidRPr="008D7379" w:rsidRDefault="00FB2296" w:rsidP="00517643">
      <w:pPr>
        <w:pStyle w:val="FootnoteText"/>
        <w:rPr>
          <w:lang w:val="bg-BG"/>
        </w:rPr>
      </w:pPr>
      <w:r>
        <w:rPr>
          <w:rStyle w:val="FootnoteReference"/>
        </w:rPr>
        <w:footnoteRef/>
      </w:r>
      <w:r>
        <w:t xml:space="preserve"> </w:t>
      </w:r>
      <w:r>
        <w:rPr>
          <w:lang w:val="bg-BG"/>
        </w:rPr>
        <w:t>Сума от дължините на основните ръкави около о-в Персина</w:t>
      </w:r>
    </w:p>
  </w:footnote>
  <w:footnote w:id="8">
    <w:p w:rsidR="00FB2296" w:rsidRDefault="00FB2296" w:rsidP="003A3780">
      <w:pPr>
        <w:pStyle w:val="FootnoteText"/>
      </w:pPr>
    </w:p>
  </w:footnote>
  <w:footnote w:id="9">
    <w:p w:rsidR="00FB2296" w:rsidRPr="00C11A45" w:rsidRDefault="00FB2296" w:rsidP="00FB2296">
      <w:pPr>
        <w:pStyle w:val="FootnoteText"/>
        <w:rPr>
          <w:lang w:val="bg-BG"/>
        </w:rPr>
      </w:pPr>
      <w:r>
        <w:rPr>
          <w:rStyle w:val="FootnoteReference"/>
        </w:rPr>
        <w:footnoteRef/>
      </w:r>
      <w:r>
        <w:t xml:space="preserve"> </w:t>
      </w:r>
      <w:r>
        <w:rPr>
          <w:lang w:val="bg-BG"/>
        </w:rPr>
        <w:t>Сума от дължините на основните ръкави около о-в Персина</w:t>
      </w:r>
    </w:p>
  </w:footnote>
  <w:footnote w:id="10">
    <w:p w:rsidR="00D85900" w:rsidRPr="00C11A45" w:rsidRDefault="00D85900" w:rsidP="00D85900">
      <w:pPr>
        <w:pStyle w:val="FootnoteText"/>
        <w:rPr>
          <w:lang w:val="bg-BG"/>
        </w:rPr>
      </w:pPr>
      <w:r>
        <w:rPr>
          <w:rStyle w:val="FootnoteReference"/>
        </w:rPr>
        <w:footnoteRef/>
      </w:r>
      <w:r>
        <w:t xml:space="preserve"> </w:t>
      </w:r>
      <w:bookmarkStart w:id="173" w:name="_Hlk86013963"/>
      <w:r>
        <w:rPr>
          <w:lang w:val="bg-BG"/>
        </w:rPr>
        <w:t>Сума от дължините на основните ръкави около о-в Персина</w:t>
      </w:r>
      <w:bookmarkEnd w:id="173"/>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4CE"/>
    <w:multiLevelType w:val="hybridMultilevel"/>
    <w:tmpl w:val="CC127EB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85EBC"/>
    <w:multiLevelType w:val="multilevel"/>
    <w:tmpl w:val="F21231F8"/>
    <w:lvl w:ilvl="0">
      <w:start w:val="1"/>
      <w:numFmt w:val="decimal"/>
      <w:lvlText w:val="%1"/>
      <w:lvlJc w:val="left"/>
      <w:pPr>
        <w:tabs>
          <w:tab w:val="num" w:pos="792"/>
        </w:tabs>
        <w:ind w:left="792" w:hanging="432"/>
      </w:pPr>
      <w:rPr>
        <w:rFonts w:hint="default"/>
      </w:rPr>
    </w:lvl>
    <w:lvl w:ilvl="1">
      <w:start w:val="1"/>
      <w:numFmt w:val="decimal"/>
      <w:pStyle w:val="StyleHeading2Left063cmHanging127cm"/>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nsid w:val="0ADC4872"/>
    <w:multiLevelType w:val="hybridMultilevel"/>
    <w:tmpl w:val="56B60C38"/>
    <w:lvl w:ilvl="0" w:tplc="F65EF4A8">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F1371"/>
    <w:multiLevelType w:val="hybridMultilevel"/>
    <w:tmpl w:val="E654C5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8E83F0D"/>
    <w:multiLevelType w:val="multilevel"/>
    <w:tmpl w:val="0402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673311"/>
    <w:multiLevelType w:val="singleLevel"/>
    <w:tmpl w:val="B05AE120"/>
    <w:lvl w:ilvl="0">
      <w:start w:val="1"/>
      <w:numFmt w:val="bullet"/>
      <w:pStyle w:val="Bullet1"/>
      <w:lvlText w:val=""/>
      <w:lvlJc w:val="left"/>
      <w:pPr>
        <w:tabs>
          <w:tab w:val="num" w:pos="360"/>
        </w:tabs>
        <w:ind w:left="360" w:hanging="360"/>
      </w:pPr>
      <w:rPr>
        <w:rFonts w:ascii="Symbol" w:hAnsi="Symbol" w:hint="default"/>
      </w:rPr>
    </w:lvl>
  </w:abstractNum>
  <w:abstractNum w:abstractNumId="7">
    <w:nsid w:val="1E322D6E"/>
    <w:multiLevelType w:val="multilevel"/>
    <w:tmpl w:val="04545E44"/>
    <w:styleLink w:val="StyleCalibri14ptBoldBlack2"/>
    <w:lvl w:ilvl="0">
      <w:start w:val="3"/>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F6934CF"/>
    <w:multiLevelType w:val="hybridMultilevel"/>
    <w:tmpl w:val="5D8296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20837CD"/>
    <w:multiLevelType w:val="multilevel"/>
    <w:tmpl w:val="0C3A6648"/>
    <w:lvl w:ilvl="0">
      <w:start w:val="1"/>
      <w:numFmt w:val="decimal"/>
      <w:lvlText w:val="%1"/>
      <w:lvlJc w:val="left"/>
      <w:pPr>
        <w:tabs>
          <w:tab w:val="num" w:pos="1770"/>
        </w:tabs>
        <w:ind w:left="1770" w:hanging="1770"/>
      </w:pPr>
      <w:rPr>
        <w:rFonts w:hint="default"/>
        <w:color w:val="000000"/>
      </w:rPr>
    </w:lvl>
    <w:lvl w:ilvl="1">
      <w:start w:val="1"/>
      <w:numFmt w:val="decimal"/>
      <w:lvlText w:val="%1.%2"/>
      <w:lvlJc w:val="left"/>
      <w:pPr>
        <w:tabs>
          <w:tab w:val="num" w:pos="1770"/>
        </w:tabs>
        <w:ind w:left="1770" w:hanging="1770"/>
      </w:pPr>
      <w:rPr>
        <w:rFonts w:hint="default"/>
        <w:color w:val="000000"/>
      </w:rPr>
    </w:lvl>
    <w:lvl w:ilvl="2">
      <w:start w:val="3"/>
      <w:numFmt w:val="decimal"/>
      <w:lvlText w:val="%2%1..%3"/>
      <w:lvlJc w:val="left"/>
      <w:pPr>
        <w:tabs>
          <w:tab w:val="num" w:pos="1770"/>
        </w:tabs>
        <w:ind w:left="1770" w:hanging="1770"/>
      </w:pPr>
      <w:rPr>
        <w:rFonts w:hint="default"/>
        <w:color w:val="000000"/>
      </w:rPr>
    </w:lvl>
    <w:lvl w:ilvl="3">
      <w:start w:val="1"/>
      <w:numFmt w:val="decimal"/>
      <w:pStyle w:val="NabSt4"/>
      <w:lvlText w:val="%1.%2.%3.%4"/>
      <w:lvlJc w:val="left"/>
      <w:pPr>
        <w:tabs>
          <w:tab w:val="num" w:pos="1770"/>
        </w:tabs>
        <w:ind w:left="1770" w:hanging="1770"/>
      </w:pPr>
      <w:rPr>
        <w:rFonts w:hint="default"/>
        <w:color w:val="000000"/>
      </w:rPr>
    </w:lvl>
    <w:lvl w:ilvl="4">
      <w:start w:val="1"/>
      <w:numFmt w:val="decimal"/>
      <w:lvlText w:val="%1.%2.%3.%4.%5"/>
      <w:lvlJc w:val="left"/>
      <w:pPr>
        <w:tabs>
          <w:tab w:val="num" w:pos="1770"/>
        </w:tabs>
        <w:ind w:left="1770" w:hanging="1770"/>
      </w:pPr>
      <w:rPr>
        <w:rFonts w:hint="default"/>
        <w:color w:val="000000"/>
      </w:rPr>
    </w:lvl>
    <w:lvl w:ilvl="5">
      <w:start w:val="1"/>
      <w:numFmt w:val="decimal"/>
      <w:lvlText w:val="%1.%2.%3.%4.%5.%6"/>
      <w:lvlJc w:val="left"/>
      <w:pPr>
        <w:tabs>
          <w:tab w:val="num" w:pos="1770"/>
        </w:tabs>
        <w:ind w:left="1770" w:hanging="1770"/>
      </w:pPr>
      <w:rPr>
        <w:rFonts w:hint="default"/>
        <w:color w:val="000000"/>
      </w:rPr>
    </w:lvl>
    <w:lvl w:ilvl="6">
      <w:start w:val="1"/>
      <w:numFmt w:val="decimal"/>
      <w:lvlText w:val="%1.%2.%3.%4.%5.%6.%7"/>
      <w:lvlJc w:val="left"/>
      <w:pPr>
        <w:tabs>
          <w:tab w:val="num" w:pos="1770"/>
        </w:tabs>
        <w:ind w:left="1770" w:hanging="1770"/>
      </w:pPr>
      <w:rPr>
        <w:rFonts w:hint="default"/>
        <w:color w:val="000000"/>
      </w:rPr>
    </w:lvl>
    <w:lvl w:ilvl="7">
      <w:start w:val="1"/>
      <w:numFmt w:val="decimal"/>
      <w:lvlText w:val="%1.%2.%3.%4.%5.%6.%7.%8"/>
      <w:lvlJc w:val="left"/>
      <w:pPr>
        <w:tabs>
          <w:tab w:val="num" w:pos="1770"/>
        </w:tabs>
        <w:ind w:left="1770" w:hanging="177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0">
    <w:nsid w:val="22815FB8"/>
    <w:multiLevelType w:val="hybridMultilevel"/>
    <w:tmpl w:val="A860E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28A2FCA"/>
    <w:multiLevelType w:val="multilevel"/>
    <w:tmpl w:val="2A380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3837E87"/>
    <w:multiLevelType w:val="hybridMultilevel"/>
    <w:tmpl w:val="32E01664"/>
    <w:lvl w:ilvl="0" w:tplc="04020001">
      <w:start w:val="1"/>
      <w:numFmt w:val="bullet"/>
      <w:lvlText w:val=""/>
      <w:lvlJc w:val="left"/>
      <w:pPr>
        <w:ind w:left="720" w:hanging="360"/>
      </w:pPr>
      <w:rPr>
        <w:rFonts w:ascii="Symbol" w:hAnsi="Symbol" w:hint="default"/>
      </w:rPr>
    </w:lvl>
    <w:lvl w:ilvl="1" w:tplc="53FAEF8E">
      <w:numFmt w:val="bullet"/>
      <w:lvlText w:val="-"/>
      <w:lvlJc w:val="left"/>
      <w:pPr>
        <w:ind w:left="1440" w:hanging="360"/>
      </w:pPr>
      <w:rPr>
        <w:rFonts w:ascii="Calibri" w:eastAsia="Calibri" w:hAnsi="Calibri" w:cs="Calibr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6763DD9"/>
    <w:multiLevelType w:val="multilevel"/>
    <w:tmpl w:val="DE68D238"/>
    <w:lvl w:ilvl="0">
      <w:start w:val="1"/>
      <w:numFmt w:val="decimal"/>
      <w:pStyle w:val="Number1Ph"/>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pStyle w:val="Number4Ph"/>
      <w:lvlText w:val="%1.%2.%3.%4."/>
      <w:lvlJc w:val="left"/>
      <w:pPr>
        <w:tabs>
          <w:tab w:val="num" w:pos="1080"/>
        </w:tabs>
        <w:ind w:left="100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A160BDA"/>
    <w:multiLevelType w:val="hybridMultilevel"/>
    <w:tmpl w:val="B95459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A8C460A"/>
    <w:multiLevelType w:val="hybridMultilevel"/>
    <w:tmpl w:val="40F4322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1369AE"/>
    <w:multiLevelType w:val="hybridMultilevel"/>
    <w:tmpl w:val="B71883E8"/>
    <w:lvl w:ilvl="0" w:tplc="04090001">
      <w:start w:val="1"/>
      <w:numFmt w:val="bullet"/>
      <w:pStyle w:val="BuletDecomBG"/>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4493089D"/>
    <w:multiLevelType w:val="singleLevel"/>
    <w:tmpl w:val="9484297E"/>
    <w:lvl w:ilvl="0">
      <w:start w:val="1"/>
      <w:numFmt w:val="bullet"/>
      <w:pStyle w:val="Bullet"/>
      <w:lvlText w:val=""/>
      <w:lvlJc w:val="left"/>
      <w:pPr>
        <w:tabs>
          <w:tab w:val="num" w:pos="360"/>
        </w:tabs>
        <w:ind w:left="360" w:hanging="360"/>
      </w:pPr>
      <w:rPr>
        <w:rFonts w:ascii="Symbol" w:hAnsi="Symbol" w:hint="default"/>
      </w:rPr>
    </w:lvl>
  </w:abstractNum>
  <w:abstractNum w:abstractNumId="19">
    <w:nsid w:val="489F3945"/>
    <w:multiLevelType w:val="hybridMultilevel"/>
    <w:tmpl w:val="988E0320"/>
    <w:lvl w:ilvl="0" w:tplc="91D05B38">
      <w:numFmt w:val="bullet"/>
      <w:lvlText w:val="-"/>
      <w:lvlJc w:val="left"/>
      <w:pPr>
        <w:tabs>
          <w:tab w:val="num" w:pos="720"/>
        </w:tabs>
        <w:ind w:left="720" w:hanging="360"/>
      </w:pPr>
      <w:rPr>
        <w:rFonts w:ascii="Times New Roman" w:eastAsia="Times New Roman" w:hAnsi="Times New Roman" w:cs="Times New Roman" w:hint="default"/>
      </w:rPr>
    </w:lvl>
    <w:lvl w:ilvl="1" w:tplc="F00455A4">
      <w:start w:val="1"/>
      <w:numFmt w:val="bullet"/>
      <w:lvlText w:val="o"/>
      <w:lvlJc w:val="left"/>
      <w:pPr>
        <w:tabs>
          <w:tab w:val="num" w:pos="1440"/>
        </w:tabs>
        <w:ind w:left="1440" w:hanging="360"/>
      </w:pPr>
      <w:rPr>
        <w:rFonts w:ascii="Courier New" w:hAnsi="Courier New" w:cs="Courier New" w:hint="default"/>
      </w:rPr>
    </w:lvl>
    <w:lvl w:ilvl="2" w:tplc="F83465D2">
      <w:start w:val="1"/>
      <w:numFmt w:val="bullet"/>
      <w:lvlText w:val=""/>
      <w:lvlJc w:val="left"/>
      <w:pPr>
        <w:tabs>
          <w:tab w:val="num" w:pos="2160"/>
        </w:tabs>
        <w:ind w:left="2160" w:hanging="360"/>
      </w:pPr>
      <w:rPr>
        <w:rFonts w:ascii="Wingdings" w:hAnsi="Wingdings" w:hint="default"/>
      </w:rPr>
    </w:lvl>
    <w:lvl w:ilvl="3" w:tplc="9F4A788C">
      <w:start w:val="1"/>
      <w:numFmt w:val="bullet"/>
      <w:pStyle w:val="P2"/>
      <w:lvlText w:val=""/>
      <w:lvlJc w:val="left"/>
      <w:pPr>
        <w:tabs>
          <w:tab w:val="num" w:pos="3087"/>
        </w:tabs>
        <w:ind w:left="3087" w:hanging="567"/>
      </w:pPr>
      <w:rPr>
        <w:rFonts w:ascii="Symbol" w:hAnsi="Symbol" w:hint="default"/>
      </w:rPr>
    </w:lvl>
    <w:lvl w:ilvl="4" w:tplc="09C89E96" w:tentative="1">
      <w:start w:val="1"/>
      <w:numFmt w:val="bullet"/>
      <w:lvlText w:val="o"/>
      <w:lvlJc w:val="left"/>
      <w:pPr>
        <w:tabs>
          <w:tab w:val="num" w:pos="3600"/>
        </w:tabs>
        <w:ind w:left="3600" w:hanging="360"/>
      </w:pPr>
      <w:rPr>
        <w:rFonts w:ascii="Courier New" w:hAnsi="Courier New" w:cs="Courier New" w:hint="default"/>
      </w:rPr>
    </w:lvl>
    <w:lvl w:ilvl="5" w:tplc="7B90DDEA" w:tentative="1">
      <w:start w:val="1"/>
      <w:numFmt w:val="bullet"/>
      <w:lvlText w:val=""/>
      <w:lvlJc w:val="left"/>
      <w:pPr>
        <w:tabs>
          <w:tab w:val="num" w:pos="4320"/>
        </w:tabs>
        <w:ind w:left="4320" w:hanging="360"/>
      </w:pPr>
      <w:rPr>
        <w:rFonts w:ascii="Wingdings" w:hAnsi="Wingdings" w:hint="default"/>
      </w:rPr>
    </w:lvl>
    <w:lvl w:ilvl="6" w:tplc="09FA0860" w:tentative="1">
      <w:start w:val="1"/>
      <w:numFmt w:val="bullet"/>
      <w:lvlText w:val=""/>
      <w:lvlJc w:val="left"/>
      <w:pPr>
        <w:tabs>
          <w:tab w:val="num" w:pos="5040"/>
        </w:tabs>
        <w:ind w:left="5040" w:hanging="360"/>
      </w:pPr>
      <w:rPr>
        <w:rFonts w:ascii="Symbol" w:hAnsi="Symbol" w:hint="default"/>
      </w:rPr>
    </w:lvl>
    <w:lvl w:ilvl="7" w:tplc="855A63FC" w:tentative="1">
      <w:start w:val="1"/>
      <w:numFmt w:val="bullet"/>
      <w:lvlText w:val="o"/>
      <w:lvlJc w:val="left"/>
      <w:pPr>
        <w:tabs>
          <w:tab w:val="num" w:pos="5760"/>
        </w:tabs>
        <w:ind w:left="5760" w:hanging="360"/>
      </w:pPr>
      <w:rPr>
        <w:rFonts w:ascii="Courier New" w:hAnsi="Courier New" w:cs="Courier New" w:hint="default"/>
      </w:rPr>
    </w:lvl>
    <w:lvl w:ilvl="8" w:tplc="2B76C40E" w:tentative="1">
      <w:start w:val="1"/>
      <w:numFmt w:val="bullet"/>
      <w:lvlText w:val=""/>
      <w:lvlJc w:val="left"/>
      <w:pPr>
        <w:tabs>
          <w:tab w:val="num" w:pos="6480"/>
        </w:tabs>
        <w:ind w:left="6480" w:hanging="360"/>
      </w:pPr>
      <w:rPr>
        <w:rFonts w:ascii="Wingdings" w:hAnsi="Wingdings" w:hint="default"/>
      </w:rPr>
    </w:lvl>
  </w:abstractNum>
  <w:abstractNum w:abstractNumId="20">
    <w:nsid w:val="4C6D314E"/>
    <w:multiLevelType w:val="hybridMultilevel"/>
    <w:tmpl w:val="422622E0"/>
    <w:styleLink w:val="StyleCalibri14ptBoldBlack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nsid w:val="4DD47258"/>
    <w:multiLevelType w:val="multilevel"/>
    <w:tmpl w:val="5FF0EA44"/>
    <w:styleLink w:val="StyleCalibri14ptBoldBlack"/>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1AB5051"/>
    <w:multiLevelType w:val="hybridMultilevel"/>
    <w:tmpl w:val="194A9C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3FD560B"/>
    <w:multiLevelType w:val="hybridMultilevel"/>
    <w:tmpl w:val="688AD2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B3F4EFE"/>
    <w:multiLevelType w:val="hybridMultilevel"/>
    <w:tmpl w:val="6B9EF36E"/>
    <w:styleLink w:val="StyleBulleted24"/>
    <w:lvl w:ilvl="0" w:tplc="0402000D">
      <w:start w:val="1"/>
      <w:numFmt w:val="bullet"/>
      <w:lvlText w:val=""/>
      <w:lvlJc w:val="left"/>
      <w:pPr>
        <w:ind w:left="1080" w:hanging="360"/>
      </w:pPr>
      <w:rPr>
        <w:rFonts w:ascii="Wingdings" w:hAnsi="Wingdings" w:hint="default"/>
        <w:b w:val="0"/>
        <w:i w:val="0"/>
        <w:color w:val="FF9900"/>
        <w:sz w:val="22"/>
        <w:szCs w:val="22"/>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nsid w:val="616C35DF"/>
    <w:multiLevelType w:val="multilevel"/>
    <w:tmpl w:val="CED8B4D4"/>
    <w:lvl w:ilvl="0">
      <w:start w:val="1"/>
      <w:numFmt w:val="decimal"/>
      <w:pStyle w:val="Heading1"/>
      <w:lvlText w:val="%1"/>
      <w:lvlJc w:val="left"/>
      <w:pPr>
        <w:ind w:left="0" w:firstLine="1134"/>
      </w:pPr>
      <w:rPr>
        <w:rFonts w:hint="default"/>
      </w:rPr>
    </w:lvl>
    <w:lvl w:ilvl="1">
      <w:start w:val="1"/>
      <w:numFmt w:val="decimal"/>
      <w:pStyle w:val="Heading2"/>
      <w:lvlText w:val="%1.%2"/>
      <w:lvlJc w:val="left"/>
      <w:pPr>
        <w:tabs>
          <w:tab w:val="num" w:pos="1134"/>
        </w:tabs>
        <w:ind w:left="0" w:firstLine="1134"/>
      </w:pPr>
      <w:rPr>
        <w:rFonts w:hint="default"/>
      </w:rPr>
    </w:lvl>
    <w:lvl w:ilvl="2">
      <w:start w:val="1"/>
      <w:numFmt w:val="decimal"/>
      <w:pStyle w:val="Heading3"/>
      <w:lvlText w:val="%1.%2.%3"/>
      <w:lvlJc w:val="left"/>
      <w:pPr>
        <w:tabs>
          <w:tab w:val="num" w:pos="1134"/>
        </w:tabs>
        <w:ind w:left="0" w:firstLine="1134"/>
      </w:pPr>
      <w:rPr>
        <w:rFonts w:hint="default"/>
      </w:rPr>
    </w:lvl>
    <w:lvl w:ilvl="3">
      <w:start w:val="1"/>
      <w:numFmt w:val="decimal"/>
      <w:pStyle w:val="Heading4"/>
      <w:lvlText w:val="%1.%2.%3.%4"/>
      <w:lvlJc w:val="left"/>
      <w:pPr>
        <w:tabs>
          <w:tab w:val="num" w:pos="1134"/>
        </w:tabs>
        <w:ind w:left="0" w:firstLine="1134"/>
      </w:pPr>
      <w:rPr>
        <w:rFonts w:hint="default"/>
      </w:rPr>
    </w:lvl>
    <w:lvl w:ilvl="4">
      <w:start w:val="1"/>
      <w:numFmt w:val="decimal"/>
      <w:pStyle w:val="Heading5"/>
      <w:lvlText w:val="%1.%2.%3.%4.%5"/>
      <w:lvlJc w:val="left"/>
      <w:pPr>
        <w:tabs>
          <w:tab w:val="num" w:pos="1134"/>
        </w:tabs>
        <w:ind w:left="0" w:firstLine="1134"/>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61DE51F2"/>
    <w:multiLevelType w:val="multilevel"/>
    <w:tmpl w:val="0402001D"/>
    <w:styleLink w:val="StyleBulleted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3CF4CF2"/>
    <w:multiLevelType w:val="multilevel"/>
    <w:tmpl w:val="20DA9972"/>
    <w:styleLink w:val="StyleBulleted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718E2FE1"/>
    <w:multiLevelType w:val="hybridMultilevel"/>
    <w:tmpl w:val="33E438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1970734"/>
    <w:multiLevelType w:val="hybridMultilevel"/>
    <w:tmpl w:val="E1D4FE8A"/>
    <w:lvl w:ilvl="0" w:tplc="B0F2DA1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9BF6238"/>
    <w:multiLevelType w:val="multilevel"/>
    <w:tmpl w:val="71D8E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B24763F"/>
    <w:multiLevelType w:val="hybridMultilevel"/>
    <w:tmpl w:val="1C322E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32"/>
  </w:num>
  <w:num w:numId="4">
    <w:abstractNumId w:val="5"/>
  </w:num>
  <w:num w:numId="5">
    <w:abstractNumId w:val="7"/>
  </w:num>
  <w:num w:numId="6">
    <w:abstractNumId w:val="27"/>
  </w:num>
  <w:num w:numId="7">
    <w:abstractNumId w:val="26"/>
  </w:num>
  <w:num w:numId="8">
    <w:abstractNumId w:val="24"/>
  </w:num>
  <w:num w:numId="9">
    <w:abstractNumId w:val="21"/>
  </w:num>
  <w:num w:numId="10">
    <w:abstractNumId w:val="20"/>
  </w:num>
  <w:num w:numId="11">
    <w:abstractNumId w:val="17"/>
  </w:num>
  <w:num w:numId="12">
    <w:abstractNumId w:val="18"/>
  </w:num>
  <w:num w:numId="13">
    <w:abstractNumId w:val="6"/>
  </w:num>
  <w:num w:numId="14">
    <w:abstractNumId w:val="9"/>
  </w:num>
  <w:num w:numId="15">
    <w:abstractNumId w:val="13"/>
  </w:num>
  <w:num w:numId="16">
    <w:abstractNumId w:val="19"/>
  </w:num>
  <w:num w:numId="17">
    <w:abstractNumId w:val="1"/>
  </w:num>
  <w:num w:numId="18">
    <w:abstractNumId w:val="25"/>
  </w:num>
  <w:num w:numId="19">
    <w:abstractNumId w:val="0"/>
  </w:num>
  <w:num w:numId="20">
    <w:abstractNumId w:val="15"/>
  </w:num>
  <w:num w:numId="21">
    <w:abstractNumId w:val="23"/>
  </w:num>
  <w:num w:numId="22">
    <w:abstractNumId w:val="22"/>
  </w:num>
  <w:num w:numId="23">
    <w:abstractNumId w:val="12"/>
  </w:num>
  <w:num w:numId="24">
    <w:abstractNumId w:val="8"/>
  </w:num>
  <w:num w:numId="25">
    <w:abstractNumId w:val="2"/>
  </w:num>
  <w:num w:numId="26">
    <w:abstractNumId w:val="14"/>
  </w:num>
  <w:num w:numId="27">
    <w:abstractNumId w:val="16"/>
  </w:num>
  <w:num w:numId="28">
    <w:abstractNumId w:val="30"/>
  </w:num>
  <w:num w:numId="29">
    <w:abstractNumId w:val="3"/>
  </w:num>
  <w:num w:numId="30">
    <w:abstractNumId w:val="28"/>
  </w:num>
  <w:num w:numId="31">
    <w:abstractNumId w:val="33"/>
  </w:num>
  <w:num w:numId="32">
    <w:abstractNumId w:val="4"/>
  </w:num>
  <w:num w:numId="33">
    <w:abstractNumId w:val="3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34F9E"/>
    <w:rsid w:val="00081FB0"/>
    <w:rsid w:val="000D570F"/>
    <w:rsid w:val="000E54AE"/>
    <w:rsid w:val="000F4C5E"/>
    <w:rsid w:val="00190417"/>
    <w:rsid w:val="001D4E48"/>
    <w:rsid w:val="001F1D45"/>
    <w:rsid w:val="002105B5"/>
    <w:rsid w:val="0023762D"/>
    <w:rsid w:val="00284A55"/>
    <w:rsid w:val="002A05F2"/>
    <w:rsid w:val="002A624F"/>
    <w:rsid w:val="002A67E4"/>
    <w:rsid w:val="00311A95"/>
    <w:rsid w:val="0032774C"/>
    <w:rsid w:val="00362299"/>
    <w:rsid w:val="00395903"/>
    <w:rsid w:val="003A3780"/>
    <w:rsid w:val="003C6A3E"/>
    <w:rsid w:val="003F14EB"/>
    <w:rsid w:val="003F4672"/>
    <w:rsid w:val="00404071"/>
    <w:rsid w:val="004268FC"/>
    <w:rsid w:val="00427C16"/>
    <w:rsid w:val="004D5360"/>
    <w:rsid w:val="004E55B8"/>
    <w:rsid w:val="00517643"/>
    <w:rsid w:val="00535A95"/>
    <w:rsid w:val="005A4305"/>
    <w:rsid w:val="005B7B80"/>
    <w:rsid w:val="005E3EA5"/>
    <w:rsid w:val="006274C7"/>
    <w:rsid w:val="00653008"/>
    <w:rsid w:val="006C4542"/>
    <w:rsid w:val="00754EA5"/>
    <w:rsid w:val="007A3806"/>
    <w:rsid w:val="007F2635"/>
    <w:rsid w:val="008B6197"/>
    <w:rsid w:val="00922B5B"/>
    <w:rsid w:val="009B3F77"/>
    <w:rsid w:val="009D1572"/>
    <w:rsid w:val="00A107DB"/>
    <w:rsid w:val="00A76D60"/>
    <w:rsid w:val="00AD04C2"/>
    <w:rsid w:val="00AD6A32"/>
    <w:rsid w:val="00B07848"/>
    <w:rsid w:val="00BC13F9"/>
    <w:rsid w:val="00BD621B"/>
    <w:rsid w:val="00BF20A2"/>
    <w:rsid w:val="00C606EB"/>
    <w:rsid w:val="00CD0C8E"/>
    <w:rsid w:val="00CF6EB5"/>
    <w:rsid w:val="00D664BB"/>
    <w:rsid w:val="00D85900"/>
    <w:rsid w:val="00D91D2E"/>
    <w:rsid w:val="00DA1505"/>
    <w:rsid w:val="00DB2CF8"/>
    <w:rsid w:val="00E361CB"/>
    <w:rsid w:val="00F72B48"/>
    <w:rsid w:val="00FB2296"/>
    <w:rsid w:val="00FE384E"/>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annotation subject" w:uiPriority="0"/>
    <w:lsdException w:name="Outline List 1" w:uiPriority="0"/>
    <w:lsdException w:name="Table Grid 2" w:uiPriority="0"/>
    <w:lsdException w:name="Table Grid 5" w:uiPriority="0"/>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F72B48"/>
    <w:pPr>
      <w:keepNext/>
      <w:keepLines/>
      <w:numPr>
        <w:numId w:val="18"/>
      </w:numPr>
      <w:tabs>
        <w:tab w:val="left" w:pos="1134"/>
      </w:tabs>
      <w:spacing w:before="240" w:after="120"/>
      <w:jc w:val="both"/>
      <w:outlineLvl w:val="0"/>
    </w:pPr>
    <w:rPr>
      <w:rFonts w:ascii="Cambria" w:hAnsi="Cambria"/>
      <w:b/>
      <w:bCs/>
      <w:smallCaps/>
      <w:color w:val="365F91"/>
      <w:sz w:val="28"/>
      <w:szCs w:val="28"/>
    </w:rPr>
  </w:style>
  <w:style w:type="paragraph" w:styleId="Heading2">
    <w:name w:val="heading 2"/>
    <w:basedOn w:val="Normal"/>
    <w:next w:val="Normal"/>
    <w:link w:val="Heading2Char"/>
    <w:uiPriority w:val="9"/>
    <w:unhideWhenUsed/>
    <w:qFormat/>
    <w:rsid w:val="00F72B48"/>
    <w:pPr>
      <w:keepNext/>
      <w:keepLines/>
      <w:numPr>
        <w:ilvl w:val="1"/>
        <w:numId w:val="18"/>
      </w:numPr>
      <w:spacing w:before="240" w:after="120"/>
      <w:jc w:val="both"/>
      <w:outlineLvl w:val="1"/>
    </w:pPr>
    <w:rPr>
      <w:rFonts w:ascii="Cambria" w:hAnsi="Cambria"/>
      <w:b/>
      <w:bCs/>
      <w:smallCaps/>
      <w:color w:val="365F91"/>
      <w:sz w:val="26"/>
      <w:szCs w:val="26"/>
    </w:rPr>
  </w:style>
  <w:style w:type="paragraph" w:styleId="Heading3">
    <w:name w:val="heading 3"/>
    <w:basedOn w:val="Normal"/>
    <w:next w:val="Normal"/>
    <w:link w:val="Heading3Char"/>
    <w:autoRedefine/>
    <w:uiPriority w:val="9"/>
    <w:unhideWhenUsed/>
    <w:qFormat/>
    <w:rsid w:val="00F72B48"/>
    <w:pPr>
      <w:keepNext/>
      <w:keepLines/>
      <w:numPr>
        <w:ilvl w:val="2"/>
        <w:numId w:val="18"/>
      </w:numPr>
      <w:spacing w:before="240" w:after="120"/>
      <w:jc w:val="both"/>
      <w:outlineLvl w:val="2"/>
    </w:pPr>
    <w:rPr>
      <w:rFonts w:ascii="Cambria" w:eastAsia="MS Mincho" w:hAnsi="Cambria"/>
      <w:b/>
      <w:bCs/>
      <w:smallCaps/>
      <w:color w:val="365F91"/>
      <w:sz w:val="24"/>
    </w:rPr>
  </w:style>
  <w:style w:type="paragraph" w:styleId="Heading4">
    <w:name w:val="heading 4"/>
    <w:basedOn w:val="Normal"/>
    <w:next w:val="Normal"/>
    <w:link w:val="Heading4Char"/>
    <w:autoRedefine/>
    <w:uiPriority w:val="9"/>
    <w:unhideWhenUsed/>
    <w:qFormat/>
    <w:rsid w:val="00F72B48"/>
    <w:pPr>
      <w:keepNext/>
      <w:keepLines/>
      <w:numPr>
        <w:ilvl w:val="3"/>
        <w:numId w:val="18"/>
      </w:numPr>
      <w:spacing w:before="240" w:after="120"/>
      <w:outlineLvl w:val="3"/>
    </w:pPr>
    <w:rPr>
      <w:rFonts w:ascii="Cambria" w:eastAsia="MS Mincho" w:hAnsi="Cambria" w:cs="Arial"/>
      <w:b/>
      <w:bCs/>
      <w:i/>
      <w:iCs/>
      <w:smallCaps/>
      <w:color w:val="365F91"/>
      <w:sz w:val="24"/>
      <w:szCs w:val="24"/>
      <w:lang w:val="en-US"/>
    </w:rPr>
  </w:style>
  <w:style w:type="paragraph" w:styleId="Heading5">
    <w:name w:val="heading 5"/>
    <w:basedOn w:val="Normal"/>
    <w:next w:val="Normal"/>
    <w:link w:val="Heading5Char"/>
    <w:autoRedefine/>
    <w:uiPriority w:val="9"/>
    <w:unhideWhenUsed/>
    <w:qFormat/>
    <w:rsid w:val="00F72B48"/>
    <w:pPr>
      <w:keepNext/>
      <w:keepLines/>
      <w:numPr>
        <w:ilvl w:val="4"/>
        <w:numId w:val="18"/>
      </w:numPr>
      <w:spacing w:before="240" w:after="120"/>
      <w:jc w:val="both"/>
      <w:outlineLvl w:val="4"/>
    </w:pPr>
    <w:rPr>
      <w:rFonts w:ascii="Cambria" w:hAnsi="Cambria"/>
      <w:i/>
      <w:color w:val="365F91"/>
      <w:sz w:val="24"/>
      <w:szCs w:val="26"/>
      <w:lang w:eastAsia="ar-SA"/>
    </w:rPr>
  </w:style>
  <w:style w:type="paragraph" w:styleId="Heading6">
    <w:name w:val="heading 6"/>
    <w:basedOn w:val="Normal"/>
    <w:next w:val="Normal"/>
    <w:link w:val="Heading6Char"/>
    <w:uiPriority w:val="9"/>
    <w:unhideWhenUsed/>
    <w:qFormat/>
    <w:rsid w:val="00F72B48"/>
    <w:pPr>
      <w:keepNext/>
      <w:keepLines/>
      <w:numPr>
        <w:ilvl w:val="5"/>
        <w:numId w:val="18"/>
      </w:numPr>
      <w:spacing w:before="200" w:after="0"/>
      <w:outlineLvl w:val="5"/>
    </w:pPr>
    <w:rPr>
      <w:rFonts w:ascii="Cambria" w:hAnsi="Cambria"/>
      <w:i/>
      <w:iCs/>
      <w:color w:val="16505E"/>
      <w:sz w:val="24"/>
    </w:rPr>
  </w:style>
  <w:style w:type="paragraph" w:styleId="Heading7">
    <w:name w:val="heading 7"/>
    <w:basedOn w:val="Normal"/>
    <w:next w:val="Normal"/>
    <w:link w:val="Heading7Char"/>
    <w:uiPriority w:val="9"/>
    <w:unhideWhenUsed/>
    <w:qFormat/>
    <w:rsid w:val="00F72B48"/>
    <w:pPr>
      <w:keepNext/>
      <w:keepLines/>
      <w:numPr>
        <w:ilvl w:val="6"/>
        <w:numId w:val="18"/>
      </w:numPr>
      <w:spacing w:before="200" w:after="0"/>
      <w:outlineLvl w:val="6"/>
    </w:pPr>
    <w:rPr>
      <w:rFonts w:ascii="Cambria" w:hAnsi="Cambria"/>
      <w:i/>
      <w:iCs/>
      <w:color w:val="404040"/>
      <w:sz w:val="24"/>
    </w:rPr>
  </w:style>
  <w:style w:type="paragraph" w:styleId="Heading8">
    <w:name w:val="heading 8"/>
    <w:basedOn w:val="Normal"/>
    <w:next w:val="Normal"/>
    <w:link w:val="Heading8Char"/>
    <w:uiPriority w:val="9"/>
    <w:unhideWhenUsed/>
    <w:qFormat/>
    <w:rsid w:val="00F72B48"/>
    <w:pPr>
      <w:keepNext/>
      <w:keepLines/>
      <w:numPr>
        <w:ilvl w:val="7"/>
        <w:numId w:val="18"/>
      </w:numPr>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unhideWhenUsed/>
    <w:qFormat/>
    <w:rsid w:val="00F72B48"/>
    <w:pPr>
      <w:keepNext/>
      <w:keepLines/>
      <w:numPr>
        <w:ilvl w:val="8"/>
        <w:numId w:val="18"/>
      </w:numPr>
      <w:spacing w:before="200" w:after="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84E"/>
    <w:pPr>
      <w:ind w:left="720"/>
      <w:contextualSpacing/>
    </w:pPr>
    <w:rPr>
      <w:rFonts w:asciiTheme="minorHAnsi" w:eastAsiaTheme="minorHAnsi" w:hAnsiTheme="minorHAnsi" w:cstheme="minorBidi"/>
    </w:rPr>
  </w:style>
  <w:style w:type="table" w:styleId="TableGrid">
    <w:name w:val="Table Grid"/>
    <w:basedOn w:val="TableNormal"/>
    <w:uiPriority w:val="39"/>
    <w:rsid w:val="00081F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81FB0"/>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E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3EA5"/>
    <w:rPr>
      <w:rFonts w:ascii="Calibri" w:eastAsia="Times New Roman" w:hAnsi="Calibri" w:cs="Times New Roman"/>
    </w:rPr>
  </w:style>
  <w:style w:type="paragraph" w:styleId="Footer">
    <w:name w:val="footer"/>
    <w:aliases w:val=" Char4"/>
    <w:basedOn w:val="Normal"/>
    <w:link w:val="FooterChar"/>
    <w:uiPriority w:val="99"/>
    <w:unhideWhenUsed/>
    <w:rsid w:val="005E3EA5"/>
    <w:pPr>
      <w:tabs>
        <w:tab w:val="center" w:pos="4536"/>
        <w:tab w:val="right" w:pos="9072"/>
      </w:tabs>
      <w:spacing w:after="0" w:line="240" w:lineRule="auto"/>
    </w:pPr>
  </w:style>
  <w:style w:type="character" w:customStyle="1" w:styleId="FooterChar">
    <w:name w:val="Footer Char"/>
    <w:aliases w:val=" Char4 Char"/>
    <w:basedOn w:val="DefaultParagraphFont"/>
    <w:link w:val="Footer"/>
    <w:uiPriority w:val="99"/>
    <w:rsid w:val="005E3EA5"/>
    <w:rPr>
      <w:rFonts w:ascii="Calibri" w:eastAsia="Times New Roman" w:hAnsi="Calibri" w:cs="Times New Roman"/>
    </w:rPr>
  </w:style>
  <w:style w:type="character" w:customStyle="1" w:styleId="Heading1Char">
    <w:name w:val="Heading 1 Char"/>
    <w:basedOn w:val="DefaultParagraphFont"/>
    <w:link w:val="Heading1"/>
    <w:uiPriority w:val="9"/>
    <w:rsid w:val="00F72B48"/>
    <w:rPr>
      <w:rFonts w:ascii="Cambria" w:eastAsia="Times New Roman" w:hAnsi="Cambria" w:cs="Times New Roman"/>
      <w:b/>
      <w:bCs/>
      <w:smallCaps/>
      <w:color w:val="365F91"/>
      <w:sz w:val="28"/>
      <w:szCs w:val="28"/>
    </w:rPr>
  </w:style>
  <w:style w:type="character" w:customStyle="1" w:styleId="Heading2Char">
    <w:name w:val="Heading 2 Char"/>
    <w:basedOn w:val="DefaultParagraphFont"/>
    <w:link w:val="Heading2"/>
    <w:uiPriority w:val="9"/>
    <w:rsid w:val="00F72B48"/>
    <w:rPr>
      <w:rFonts w:ascii="Cambria" w:eastAsia="Times New Roman" w:hAnsi="Cambria" w:cs="Times New Roman"/>
      <w:b/>
      <w:bCs/>
      <w:smallCaps/>
      <w:color w:val="365F91"/>
      <w:sz w:val="26"/>
      <w:szCs w:val="26"/>
    </w:rPr>
  </w:style>
  <w:style w:type="character" w:customStyle="1" w:styleId="Heading3Char">
    <w:name w:val="Heading 3 Char"/>
    <w:basedOn w:val="DefaultParagraphFont"/>
    <w:link w:val="Heading3"/>
    <w:uiPriority w:val="9"/>
    <w:rsid w:val="00F72B48"/>
    <w:rPr>
      <w:rFonts w:ascii="Cambria" w:eastAsia="MS Mincho" w:hAnsi="Cambria" w:cs="Times New Roman"/>
      <w:b/>
      <w:bCs/>
      <w:smallCaps/>
      <w:color w:val="365F91"/>
      <w:sz w:val="24"/>
    </w:rPr>
  </w:style>
  <w:style w:type="character" w:customStyle="1" w:styleId="Heading4Char">
    <w:name w:val="Heading 4 Char"/>
    <w:basedOn w:val="DefaultParagraphFont"/>
    <w:link w:val="Heading4"/>
    <w:uiPriority w:val="9"/>
    <w:rsid w:val="00F72B48"/>
    <w:rPr>
      <w:rFonts w:ascii="Cambria" w:eastAsia="MS Mincho" w:hAnsi="Cambria" w:cs="Arial"/>
      <w:b/>
      <w:bCs/>
      <w:i/>
      <w:iCs/>
      <w:smallCaps/>
      <w:color w:val="365F91"/>
      <w:sz w:val="24"/>
      <w:szCs w:val="24"/>
      <w:lang w:val="en-US"/>
    </w:rPr>
  </w:style>
  <w:style w:type="character" w:customStyle="1" w:styleId="Heading5Char">
    <w:name w:val="Heading 5 Char"/>
    <w:basedOn w:val="DefaultParagraphFont"/>
    <w:link w:val="Heading5"/>
    <w:uiPriority w:val="9"/>
    <w:rsid w:val="00F72B48"/>
    <w:rPr>
      <w:rFonts w:ascii="Cambria" w:eastAsia="Times New Roman" w:hAnsi="Cambria" w:cs="Times New Roman"/>
      <w:i/>
      <w:color w:val="365F91"/>
      <w:sz w:val="24"/>
      <w:szCs w:val="26"/>
      <w:lang w:eastAsia="ar-SA"/>
    </w:rPr>
  </w:style>
  <w:style w:type="character" w:customStyle="1" w:styleId="Heading6Char">
    <w:name w:val="Heading 6 Char"/>
    <w:basedOn w:val="DefaultParagraphFont"/>
    <w:link w:val="Heading6"/>
    <w:uiPriority w:val="9"/>
    <w:rsid w:val="00F72B48"/>
    <w:rPr>
      <w:rFonts w:ascii="Cambria" w:eastAsia="Times New Roman" w:hAnsi="Cambria" w:cs="Times New Roman"/>
      <w:i/>
      <w:iCs/>
      <w:color w:val="16505E"/>
      <w:sz w:val="24"/>
    </w:rPr>
  </w:style>
  <w:style w:type="character" w:customStyle="1" w:styleId="Heading7Char">
    <w:name w:val="Heading 7 Char"/>
    <w:basedOn w:val="DefaultParagraphFont"/>
    <w:link w:val="Heading7"/>
    <w:uiPriority w:val="9"/>
    <w:rsid w:val="00F72B48"/>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
    <w:rsid w:val="00F72B48"/>
    <w:rPr>
      <w:rFonts w:ascii="Cambria" w:eastAsia="Times New Roman" w:hAnsi="Cambria" w:cs="Times New Roman"/>
      <w:color w:val="2DA2BF"/>
      <w:sz w:val="20"/>
      <w:szCs w:val="20"/>
    </w:rPr>
  </w:style>
  <w:style w:type="character" w:customStyle="1" w:styleId="Heading9Char">
    <w:name w:val="Heading 9 Char"/>
    <w:basedOn w:val="DefaultParagraphFont"/>
    <w:link w:val="Heading9"/>
    <w:uiPriority w:val="9"/>
    <w:rsid w:val="00F72B48"/>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F72B48"/>
  </w:style>
  <w:style w:type="numbering" w:styleId="1ai">
    <w:name w:val="Outline List 1"/>
    <w:basedOn w:val="NoList"/>
    <w:rsid w:val="00F72B48"/>
    <w:pPr>
      <w:numPr>
        <w:numId w:val="4"/>
      </w:numPr>
    </w:pPr>
  </w:style>
  <w:style w:type="paragraph" w:customStyle="1" w:styleId="1CharCharChar">
    <w:name w:val="1 Char Char Char"/>
    <w:basedOn w:val="Normal"/>
    <w:rsid w:val="00F72B48"/>
    <w:pPr>
      <w:spacing w:after="160" w:line="240" w:lineRule="exact"/>
    </w:pPr>
    <w:rPr>
      <w:rFonts w:ascii="Tahoma" w:hAnsi="Tahoma"/>
      <w:sz w:val="20"/>
      <w:szCs w:val="20"/>
      <w:lang w:val="en-US"/>
    </w:rPr>
  </w:style>
  <w:style w:type="character" w:customStyle="1" w:styleId="apple-converted-space">
    <w:name w:val="apple-converted-space"/>
    <w:basedOn w:val="DefaultParagraphFont"/>
    <w:rsid w:val="00F72B48"/>
  </w:style>
  <w:style w:type="character" w:customStyle="1" w:styleId="apple-style-span">
    <w:name w:val="apple-style-span"/>
    <w:basedOn w:val="DefaultParagraphFont"/>
    <w:rsid w:val="00F72B48"/>
  </w:style>
  <w:style w:type="paragraph" w:styleId="BalloonText">
    <w:name w:val="Balloon Text"/>
    <w:basedOn w:val="Normal"/>
    <w:link w:val="BalloonTextChar"/>
    <w:uiPriority w:val="99"/>
    <w:unhideWhenUsed/>
    <w:rsid w:val="00F72B4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F72B48"/>
    <w:rPr>
      <w:rFonts w:ascii="Tahoma" w:eastAsia="Times New Roman" w:hAnsi="Tahoma" w:cs="Times New Roman"/>
      <w:sz w:val="16"/>
      <w:szCs w:val="16"/>
      <w:lang w:val="x-none"/>
    </w:rPr>
  </w:style>
  <w:style w:type="paragraph" w:customStyle="1" w:styleId="BankNormal">
    <w:name w:val="BankNormal"/>
    <w:basedOn w:val="Normal"/>
    <w:link w:val="BankNormalChar"/>
    <w:rsid w:val="00F72B48"/>
    <w:pPr>
      <w:spacing w:line="240" w:lineRule="auto"/>
      <w:jc w:val="right"/>
    </w:pPr>
    <w:rPr>
      <w:rFonts w:ascii="Times New Roman" w:hAnsi="Times New Roman" w:cs="Arial"/>
      <w:sz w:val="24"/>
      <w:szCs w:val="20"/>
      <w:lang w:eastAsia="bg-BG"/>
    </w:rPr>
  </w:style>
  <w:style w:type="character" w:customStyle="1" w:styleId="BankNormalChar">
    <w:name w:val="BankNormal Char"/>
    <w:link w:val="BankNormal"/>
    <w:rsid w:val="00F72B48"/>
    <w:rPr>
      <w:rFonts w:ascii="Times New Roman" w:eastAsia="Times New Roman" w:hAnsi="Times New Roman" w:cs="Arial"/>
      <w:sz w:val="24"/>
      <w:szCs w:val="20"/>
      <w:lang w:eastAsia="bg-BG"/>
    </w:rPr>
  </w:style>
  <w:style w:type="paragraph" w:styleId="BlockText">
    <w:name w:val="Block Text"/>
    <w:basedOn w:val="Normal"/>
    <w:uiPriority w:val="99"/>
    <w:semiHidden/>
    <w:unhideWhenUsed/>
    <w:rsid w:val="00F72B4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Times New Roman" w:hAnsi="Times New Roman"/>
      <w:i/>
      <w:iCs/>
      <w:color w:val="4F81BD"/>
      <w:sz w:val="24"/>
      <w:szCs w:val="24"/>
    </w:rPr>
  </w:style>
  <w:style w:type="paragraph" w:styleId="BodyText">
    <w:name w:val="Body Text"/>
    <w:basedOn w:val="Normal"/>
    <w:link w:val="BodyTextChar"/>
    <w:rsid w:val="00F72B48"/>
    <w:pPr>
      <w:spacing w:after="0" w:line="240" w:lineRule="auto"/>
      <w:jc w:val="both"/>
    </w:pPr>
    <w:rPr>
      <w:rFonts w:ascii="Times New Roman" w:hAnsi="Times New Roman"/>
      <w:sz w:val="24"/>
      <w:szCs w:val="20"/>
      <w:lang w:val="x-none"/>
    </w:rPr>
  </w:style>
  <w:style w:type="character" w:customStyle="1" w:styleId="BodyTextChar">
    <w:name w:val="Body Text Char"/>
    <w:basedOn w:val="DefaultParagraphFont"/>
    <w:link w:val="BodyText"/>
    <w:rsid w:val="00F72B48"/>
    <w:rPr>
      <w:rFonts w:ascii="Times New Roman" w:eastAsia="Times New Roman" w:hAnsi="Times New Roman" w:cs="Times New Roman"/>
      <w:sz w:val="24"/>
      <w:szCs w:val="20"/>
      <w:lang w:val="x-none"/>
    </w:rPr>
  </w:style>
  <w:style w:type="character" w:customStyle="1" w:styleId="Bodytext5">
    <w:name w:val="Body text (5)"/>
    <w:rsid w:val="00F72B48"/>
    <w:rPr>
      <w:rFonts w:ascii="Times New Roman" w:hAnsi="Times New Roman" w:cs="Times New Roman" w:hint="default"/>
      <w:b w:val="0"/>
      <w:bCs w:val="0"/>
      <w:i w:val="0"/>
      <w:iCs w:val="0"/>
      <w:smallCaps w:val="0"/>
      <w:spacing w:val="9"/>
      <w:u w:val="single"/>
    </w:rPr>
  </w:style>
  <w:style w:type="character" w:customStyle="1" w:styleId="Bodytext5Spacing0pt">
    <w:name w:val="Body text (5) + Spacing 0 pt"/>
    <w:rsid w:val="00F72B48"/>
    <w:rPr>
      <w:spacing w:val="10"/>
      <w:sz w:val="21"/>
    </w:rPr>
  </w:style>
  <w:style w:type="character" w:customStyle="1" w:styleId="Bodytext50">
    <w:name w:val="Body text (5)_"/>
    <w:locked/>
    <w:rsid w:val="00F72B48"/>
    <w:rPr>
      <w:sz w:val="21"/>
    </w:rPr>
  </w:style>
  <w:style w:type="character" w:customStyle="1" w:styleId="Bodytext6">
    <w:name w:val="Body text (6)"/>
    <w:rsid w:val="00F72B48"/>
    <w:rPr>
      <w:rFonts w:ascii="Times New Roman" w:hAnsi="Times New Roman" w:cs="Times New Roman" w:hint="default"/>
      <w:b w:val="0"/>
      <w:bCs w:val="0"/>
      <w:i w:val="0"/>
      <w:iCs w:val="0"/>
      <w:smallCaps w:val="0"/>
      <w:spacing w:val="6"/>
      <w:u w:val="single"/>
    </w:rPr>
  </w:style>
  <w:style w:type="paragraph" w:customStyle="1" w:styleId="Bodytext8">
    <w:name w:val="Body text (8)"/>
    <w:basedOn w:val="Normal"/>
    <w:link w:val="Bodytext80"/>
    <w:rsid w:val="00F72B48"/>
    <w:pPr>
      <w:shd w:val="clear" w:color="auto" w:fill="FFFFFF"/>
      <w:spacing w:line="341" w:lineRule="exact"/>
    </w:pPr>
    <w:rPr>
      <w:rFonts w:ascii="Times New Roman" w:eastAsia="Calibri" w:hAnsi="Times New Roman"/>
      <w:sz w:val="21"/>
      <w:szCs w:val="20"/>
      <w:lang w:eastAsia="bg-BG"/>
    </w:rPr>
  </w:style>
  <w:style w:type="character" w:customStyle="1" w:styleId="Bodytext80">
    <w:name w:val="Body text (8)_"/>
    <w:link w:val="Bodytext8"/>
    <w:locked/>
    <w:rsid w:val="00F72B48"/>
    <w:rPr>
      <w:rFonts w:ascii="Times New Roman" w:eastAsia="Calibri" w:hAnsi="Times New Roman" w:cs="Times New Roman"/>
      <w:sz w:val="21"/>
      <w:szCs w:val="20"/>
      <w:shd w:val="clear" w:color="auto" w:fill="FFFFFF"/>
      <w:lang w:eastAsia="bg-BG"/>
    </w:rPr>
  </w:style>
  <w:style w:type="character" w:customStyle="1" w:styleId="Bodytext8Spacing0pt">
    <w:name w:val="Body text (8) + Spacing 0 pt"/>
    <w:rsid w:val="00F72B48"/>
    <w:rPr>
      <w:spacing w:val="10"/>
      <w:sz w:val="21"/>
    </w:rPr>
  </w:style>
  <w:style w:type="character" w:customStyle="1" w:styleId="BodytextBold26">
    <w:name w:val="Body text + Bold26"/>
    <w:rsid w:val="00F72B48"/>
    <w:rPr>
      <w:b/>
      <w:bCs/>
      <w:spacing w:val="20"/>
      <w:sz w:val="21"/>
      <w:szCs w:val="21"/>
      <w:lang w:bidi="ar-SA"/>
    </w:rPr>
  </w:style>
  <w:style w:type="character" w:customStyle="1" w:styleId="BodytextBold5">
    <w:name w:val="Body text + Bold5"/>
    <w:aliases w:val="Italic24,Spacing 0 pt45"/>
    <w:rsid w:val="00F72B48"/>
    <w:rPr>
      <w:rFonts w:ascii="Times New Roman" w:hAnsi="Times New Roman" w:cs="Times New Roman"/>
      <w:b/>
      <w:bCs/>
      <w:i/>
      <w:iCs/>
      <w:spacing w:val="10"/>
      <w:sz w:val="21"/>
      <w:szCs w:val="21"/>
      <w:lang w:bidi="ar-SA"/>
    </w:rPr>
  </w:style>
  <w:style w:type="paragraph" w:styleId="BodyText2">
    <w:name w:val="Body Text 2"/>
    <w:basedOn w:val="Normal"/>
    <w:link w:val="BodyText2Char"/>
    <w:uiPriority w:val="99"/>
    <w:rsid w:val="00F72B48"/>
    <w:pPr>
      <w:spacing w:after="120" w:line="480" w:lineRule="auto"/>
    </w:pPr>
    <w:rPr>
      <w:rFonts w:ascii="Times New Roman" w:hAnsi="Times New Roman"/>
      <w:sz w:val="24"/>
      <w:szCs w:val="24"/>
      <w:lang w:val="x-none" w:eastAsia="x-none"/>
    </w:rPr>
  </w:style>
  <w:style w:type="character" w:customStyle="1" w:styleId="BodyText2Char">
    <w:name w:val="Body Text 2 Char"/>
    <w:basedOn w:val="DefaultParagraphFont"/>
    <w:link w:val="BodyText2"/>
    <w:uiPriority w:val="99"/>
    <w:rsid w:val="00F72B48"/>
    <w:rPr>
      <w:rFonts w:ascii="Times New Roman" w:eastAsia="Times New Roman" w:hAnsi="Times New Roman" w:cs="Times New Roman"/>
      <w:sz w:val="24"/>
      <w:szCs w:val="24"/>
      <w:lang w:val="x-none" w:eastAsia="x-none"/>
    </w:rPr>
  </w:style>
  <w:style w:type="paragraph" w:customStyle="1" w:styleId="BodyText21">
    <w:name w:val="Body Text 21"/>
    <w:basedOn w:val="Normal"/>
    <w:rsid w:val="00F72B48"/>
    <w:pPr>
      <w:spacing w:line="240" w:lineRule="auto"/>
      <w:ind w:right="-766" w:firstLine="720"/>
    </w:pPr>
    <w:rPr>
      <w:rFonts w:ascii="Times New Roman" w:hAnsi="Times New Roman"/>
      <w:snapToGrid w:val="0"/>
      <w:sz w:val="24"/>
      <w:szCs w:val="20"/>
    </w:rPr>
  </w:style>
  <w:style w:type="paragraph" w:customStyle="1" w:styleId="BodyText22">
    <w:name w:val="Body Text 22"/>
    <w:basedOn w:val="Normal"/>
    <w:rsid w:val="00F72B48"/>
    <w:pPr>
      <w:spacing w:after="120" w:line="240" w:lineRule="auto"/>
      <w:ind w:firstLine="720"/>
    </w:pPr>
    <w:rPr>
      <w:rFonts w:ascii="Times New Roman" w:hAnsi="Times New Roman"/>
      <w:sz w:val="24"/>
      <w:szCs w:val="20"/>
    </w:rPr>
  </w:style>
  <w:style w:type="paragraph" w:styleId="BodyText3">
    <w:name w:val="Body Text 3"/>
    <w:basedOn w:val="Normal"/>
    <w:link w:val="BodyText3Char"/>
    <w:rsid w:val="00F72B48"/>
    <w:pPr>
      <w:spacing w:after="120" w:line="240" w:lineRule="auto"/>
    </w:pPr>
    <w:rPr>
      <w:rFonts w:ascii="Times New Roman" w:hAnsi="Times New Roman"/>
      <w:sz w:val="16"/>
      <w:szCs w:val="16"/>
      <w:lang w:eastAsia="bg-BG"/>
    </w:rPr>
  </w:style>
  <w:style w:type="character" w:customStyle="1" w:styleId="BodyText3Char">
    <w:name w:val="Body Text 3 Char"/>
    <w:basedOn w:val="DefaultParagraphFont"/>
    <w:link w:val="BodyText3"/>
    <w:rsid w:val="00F72B48"/>
    <w:rPr>
      <w:rFonts w:ascii="Times New Roman" w:eastAsia="Times New Roman" w:hAnsi="Times New Roman" w:cs="Times New Roman"/>
      <w:sz w:val="16"/>
      <w:szCs w:val="16"/>
      <w:lang w:eastAsia="bg-BG"/>
    </w:rPr>
  </w:style>
  <w:style w:type="paragraph" w:customStyle="1" w:styleId="BodyTextEN">
    <w:name w:val="Body Text EN"/>
    <w:basedOn w:val="Normal"/>
    <w:rsid w:val="00F72B48"/>
    <w:pPr>
      <w:spacing w:before="120" w:after="120" w:line="240" w:lineRule="auto"/>
      <w:jc w:val="both"/>
    </w:pPr>
    <w:rPr>
      <w:rFonts w:ascii="Cambria" w:hAnsi="Cambria"/>
      <w:sz w:val="28"/>
    </w:rPr>
  </w:style>
  <w:style w:type="paragraph" w:styleId="BodyTextIndent">
    <w:name w:val="Body Text Indent"/>
    <w:basedOn w:val="Normal"/>
    <w:link w:val="BodyTextIndentChar"/>
    <w:uiPriority w:val="99"/>
    <w:rsid w:val="00F72B48"/>
    <w:pPr>
      <w:spacing w:after="120" w:line="240" w:lineRule="auto"/>
      <w:ind w:left="283"/>
    </w:pPr>
    <w:rPr>
      <w:rFonts w:ascii="Times New Roman" w:hAnsi="Times New Roman"/>
      <w:sz w:val="24"/>
      <w:szCs w:val="24"/>
      <w:lang w:val="x-none" w:eastAsia="x-none"/>
    </w:rPr>
  </w:style>
  <w:style w:type="character" w:customStyle="1" w:styleId="BodyTextIndentChar">
    <w:name w:val="Body Text Indent Char"/>
    <w:basedOn w:val="DefaultParagraphFont"/>
    <w:link w:val="BodyTextIndent"/>
    <w:uiPriority w:val="99"/>
    <w:rsid w:val="00F72B48"/>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F72B48"/>
    <w:pPr>
      <w:spacing w:after="120" w:line="480" w:lineRule="auto"/>
      <w:ind w:left="283"/>
    </w:pPr>
    <w:rPr>
      <w:rFonts w:ascii="Times New Roman" w:hAnsi="Times New Roman"/>
      <w:sz w:val="24"/>
      <w:szCs w:val="24"/>
      <w:lang w:val="x-none" w:eastAsia="x-none"/>
    </w:rPr>
  </w:style>
  <w:style w:type="character" w:customStyle="1" w:styleId="BodyTextIndent2Char">
    <w:name w:val="Body Text Indent 2 Char"/>
    <w:basedOn w:val="DefaultParagraphFont"/>
    <w:link w:val="BodyTextIndent2"/>
    <w:rsid w:val="00F72B48"/>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F72B48"/>
    <w:pPr>
      <w:spacing w:after="120" w:line="240" w:lineRule="auto"/>
      <w:ind w:left="283"/>
    </w:pPr>
    <w:rPr>
      <w:rFonts w:ascii="Times New Roman" w:hAnsi="Times New Roman"/>
      <w:sz w:val="16"/>
      <w:szCs w:val="16"/>
      <w:lang w:val="x-none" w:eastAsia="x-none"/>
    </w:rPr>
  </w:style>
  <w:style w:type="character" w:customStyle="1" w:styleId="BodyTextIndent3Char">
    <w:name w:val="Body Text Indent 3 Char"/>
    <w:basedOn w:val="DefaultParagraphFont"/>
    <w:link w:val="BodyTextIndent3"/>
    <w:rsid w:val="00F72B48"/>
    <w:rPr>
      <w:rFonts w:ascii="Times New Roman" w:eastAsia="Times New Roman" w:hAnsi="Times New Roman" w:cs="Times New Roman"/>
      <w:sz w:val="16"/>
      <w:szCs w:val="16"/>
      <w:lang w:val="x-none" w:eastAsia="x-none"/>
    </w:rPr>
  </w:style>
  <w:style w:type="paragraph" w:customStyle="1" w:styleId="BodyText01">
    <w:name w:val="Body Text01"/>
    <w:basedOn w:val="Normal"/>
    <w:rsid w:val="00F72B48"/>
    <w:pPr>
      <w:spacing w:after="0" w:line="240" w:lineRule="auto"/>
      <w:ind w:firstLine="709"/>
      <w:jc w:val="both"/>
    </w:pPr>
    <w:rPr>
      <w:rFonts w:ascii="Times New Roman" w:hAnsi="Times New Roman"/>
      <w:sz w:val="24"/>
      <w:szCs w:val="20"/>
      <w:lang w:eastAsia="bg-BG"/>
    </w:rPr>
  </w:style>
  <w:style w:type="paragraph" w:customStyle="1" w:styleId="BodyText1">
    <w:name w:val="Body Text1"/>
    <w:uiPriority w:val="99"/>
    <w:rsid w:val="00F72B48"/>
    <w:pPr>
      <w:autoSpaceDE w:val="0"/>
      <w:autoSpaceDN w:val="0"/>
      <w:adjustRightInd w:val="0"/>
      <w:spacing w:after="0" w:line="220" w:lineRule="atLeast"/>
      <w:ind w:firstLine="283"/>
      <w:jc w:val="both"/>
    </w:pPr>
    <w:rPr>
      <w:rFonts w:ascii="Times New Roman" w:eastAsia="Calibri" w:hAnsi="Times New Roman" w:cs="Times New Roman"/>
      <w:color w:val="000000"/>
      <w:sz w:val="20"/>
      <w:szCs w:val="20"/>
      <w:lang w:eastAsia="bg-BG"/>
    </w:rPr>
  </w:style>
  <w:style w:type="character" w:customStyle="1" w:styleId="BodyText4">
    <w:name w:val="Body Text4"/>
    <w:rsid w:val="00F72B48"/>
    <w:rPr>
      <w:spacing w:val="20"/>
      <w:sz w:val="21"/>
      <w:szCs w:val="21"/>
      <w:lang w:bidi="ar-SA"/>
    </w:rPr>
  </w:style>
  <w:style w:type="paragraph" w:customStyle="1" w:styleId="BodyText7">
    <w:name w:val="Body Text7"/>
    <w:basedOn w:val="Normal"/>
    <w:link w:val="Bodytext0"/>
    <w:rsid w:val="00F72B48"/>
    <w:pPr>
      <w:shd w:val="clear" w:color="auto" w:fill="FFFFFF"/>
      <w:spacing w:after="240" w:line="240" w:lineRule="atLeast"/>
      <w:ind w:hanging="1440"/>
    </w:pPr>
    <w:rPr>
      <w:rFonts w:ascii="Times New Roman" w:hAnsi="Times New Roman"/>
      <w:spacing w:val="20"/>
      <w:sz w:val="21"/>
      <w:szCs w:val="21"/>
      <w:lang w:val="x-none" w:eastAsia="x-none"/>
    </w:rPr>
  </w:style>
  <w:style w:type="character" w:customStyle="1" w:styleId="Bodytext0">
    <w:name w:val="Body text_"/>
    <w:link w:val="BodyText7"/>
    <w:locked/>
    <w:rsid w:val="00F72B48"/>
    <w:rPr>
      <w:rFonts w:ascii="Times New Roman" w:eastAsia="Times New Roman" w:hAnsi="Times New Roman" w:cs="Times New Roman"/>
      <w:spacing w:val="20"/>
      <w:sz w:val="21"/>
      <w:szCs w:val="21"/>
      <w:shd w:val="clear" w:color="auto" w:fill="FFFFFF"/>
      <w:lang w:val="x-none" w:eastAsia="x-none"/>
    </w:rPr>
  </w:style>
  <w:style w:type="paragraph" w:customStyle="1" w:styleId="Bodytext-BG">
    <w:name w:val="Body text-BG"/>
    <w:basedOn w:val="Normal"/>
    <w:link w:val="Bodytext-BGChar"/>
    <w:autoRedefine/>
    <w:rsid w:val="00F72B48"/>
    <w:pPr>
      <w:spacing w:before="120" w:after="0" w:line="271" w:lineRule="auto"/>
      <w:jc w:val="both"/>
    </w:pPr>
    <w:rPr>
      <w:rFonts w:ascii="Cambria" w:hAnsi="Cambria"/>
      <w:sz w:val="24"/>
      <w:szCs w:val="24"/>
      <w:shd w:val="clear" w:color="auto" w:fill="FFFFFF"/>
    </w:rPr>
  </w:style>
  <w:style w:type="character" w:customStyle="1" w:styleId="Bodytext-BGChar">
    <w:name w:val="Body text-BG Char"/>
    <w:link w:val="Bodytext-BG"/>
    <w:rsid w:val="00F72B48"/>
    <w:rPr>
      <w:rFonts w:ascii="Cambria" w:eastAsia="Times New Roman" w:hAnsi="Cambria" w:cs="Times New Roman"/>
      <w:sz w:val="24"/>
      <w:szCs w:val="24"/>
    </w:rPr>
  </w:style>
  <w:style w:type="character" w:styleId="BookTitle">
    <w:name w:val="Book Title"/>
    <w:uiPriority w:val="33"/>
    <w:qFormat/>
    <w:rsid w:val="00F72B48"/>
    <w:rPr>
      <w:b/>
      <w:bCs/>
      <w:smallCaps/>
      <w:spacing w:val="5"/>
    </w:rPr>
  </w:style>
  <w:style w:type="paragraph" w:customStyle="1" w:styleId="BuletDecomBG">
    <w:name w:val="Bulet_Decom_BG"/>
    <w:basedOn w:val="Normal"/>
    <w:next w:val="Normal"/>
    <w:autoRedefine/>
    <w:rsid w:val="00F72B48"/>
    <w:pPr>
      <w:numPr>
        <w:numId w:val="11"/>
      </w:numPr>
      <w:spacing w:after="0" w:line="240" w:lineRule="auto"/>
      <w:jc w:val="both"/>
    </w:pPr>
    <w:rPr>
      <w:rFonts w:ascii="Times New Roman" w:hAnsi="Times New Roman"/>
      <w:color w:val="000000"/>
      <w:spacing w:val="-1"/>
      <w:sz w:val="24"/>
      <w:szCs w:val="24"/>
      <w:shd w:val="clear" w:color="auto" w:fill="FFFFFF"/>
    </w:rPr>
  </w:style>
  <w:style w:type="paragraph" w:customStyle="1" w:styleId="Bulet-BG">
    <w:name w:val="Bulet-BG"/>
    <w:basedOn w:val="Normal"/>
    <w:autoRedefine/>
    <w:rsid w:val="00F72B48"/>
    <w:pPr>
      <w:widowControl w:val="0"/>
      <w:autoSpaceDE w:val="0"/>
      <w:autoSpaceDN w:val="0"/>
      <w:adjustRightInd w:val="0"/>
      <w:spacing w:after="0" w:line="240" w:lineRule="auto"/>
      <w:jc w:val="both"/>
    </w:pPr>
    <w:rPr>
      <w:rFonts w:ascii="Times New Roman" w:hAnsi="Times New Roman"/>
      <w:kern w:val="24"/>
      <w:sz w:val="24"/>
      <w:szCs w:val="20"/>
      <w:lang w:eastAsia="bg-BG"/>
    </w:rPr>
  </w:style>
  <w:style w:type="paragraph" w:customStyle="1" w:styleId="Bullet">
    <w:name w:val="Bullet"/>
    <w:basedOn w:val="Normal"/>
    <w:rsid w:val="00F72B48"/>
    <w:pPr>
      <w:numPr>
        <w:numId w:val="12"/>
      </w:numPr>
      <w:spacing w:after="0" w:line="240" w:lineRule="auto"/>
    </w:pPr>
    <w:rPr>
      <w:rFonts w:ascii="Times New Roman" w:hAnsi="Times New Roman"/>
      <w:sz w:val="24"/>
      <w:szCs w:val="20"/>
      <w:lang w:val="en-GB" w:eastAsia="bg-BG"/>
    </w:rPr>
  </w:style>
  <w:style w:type="paragraph" w:customStyle="1" w:styleId="Bullet1">
    <w:name w:val="Bullet 1"/>
    <w:basedOn w:val="Normal"/>
    <w:rsid w:val="00F72B48"/>
    <w:pPr>
      <w:numPr>
        <w:numId w:val="13"/>
      </w:numPr>
      <w:autoSpaceDE w:val="0"/>
      <w:autoSpaceDN w:val="0"/>
      <w:adjustRightInd w:val="0"/>
      <w:spacing w:after="0" w:line="240" w:lineRule="auto"/>
      <w:jc w:val="both"/>
    </w:pPr>
    <w:rPr>
      <w:rFonts w:ascii="Times New Roman" w:hAnsi="Times New Roman"/>
      <w:sz w:val="24"/>
      <w:szCs w:val="24"/>
    </w:rPr>
  </w:style>
  <w:style w:type="paragraph" w:styleId="Caption">
    <w:name w:val="caption"/>
    <w:aliases w:val="Table/Figure Heading,Caption- Figure,Caption- Figure1,Caption- Figure2,Map"/>
    <w:basedOn w:val="Normal"/>
    <w:next w:val="Normal"/>
    <w:link w:val="CaptionChar"/>
    <w:autoRedefine/>
    <w:uiPriority w:val="35"/>
    <w:unhideWhenUsed/>
    <w:qFormat/>
    <w:rsid w:val="00F72B48"/>
    <w:pPr>
      <w:spacing w:before="60" w:after="60" w:line="240" w:lineRule="auto"/>
      <w:jc w:val="center"/>
    </w:pPr>
    <w:rPr>
      <w:rFonts w:ascii="Cambria" w:hAnsi="Cambria"/>
      <w:b/>
      <w:bCs/>
      <w:smallCaps/>
      <w:color w:val="365F91"/>
      <w:sz w:val="24"/>
      <w:szCs w:val="18"/>
    </w:rPr>
  </w:style>
  <w:style w:type="character" w:customStyle="1" w:styleId="CaptionChar">
    <w:name w:val="Caption Char"/>
    <w:aliases w:val="Table/Figure Heading Char,Caption- Figure Char,Caption- Figure1 Char,Caption- Figure2 Char,Map Char"/>
    <w:link w:val="Caption"/>
    <w:uiPriority w:val="35"/>
    <w:rsid w:val="00F72B48"/>
    <w:rPr>
      <w:rFonts w:ascii="Cambria" w:eastAsia="Times New Roman" w:hAnsi="Cambria" w:cs="Times New Roman"/>
      <w:b/>
      <w:bCs/>
      <w:smallCaps/>
      <w:color w:val="365F91"/>
      <w:sz w:val="24"/>
      <w:szCs w:val="18"/>
    </w:rPr>
  </w:style>
  <w:style w:type="paragraph" w:customStyle="1" w:styleId="Captionfigure">
    <w:name w:val="Caption figure"/>
    <w:basedOn w:val="Caption"/>
    <w:link w:val="CaptionfigureChar"/>
    <w:autoRedefine/>
    <w:rsid w:val="00F72B48"/>
    <w:pPr>
      <w:widowControl w:val="0"/>
      <w:spacing w:after="0"/>
      <w:ind w:firstLine="709"/>
    </w:pPr>
    <w:rPr>
      <w:rFonts w:ascii="Heading4" w:hAnsi="Heading4"/>
      <w:b w:val="0"/>
      <w:bCs w:val="0"/>
      <w:i/>
      <w:szCs w:val="24"/>
      <w:lang w:val="ru-RU" w:eastAsia="bg-BG"/>
    </w:rPr>
  </w:style>
  <w:style w:type="character" w:customStyle="1" w:styleId="CaptionfigureChar">
    <w:name w:val="Caption figure Char"/>
    <w:link w:val="Captionfigure"/>
    <w:rsid w:val="00F72B48"/>
    <w:rPr>
      <w:rFonts w:ascii="Heading4" w:eastAsia="Times New Roman" w:hAnsi="Heading4" w:cs="Times New Roman"/>
      <w:i/>
      <w:smallCaps/>
      <w:color w:val="365F91"/>
      <w:sz w:val="24"/>
      <w:szCs w:val="24"/>
      <w:lang w:val="ru-RU" w:eastAsia="bg-BG"/>
    </w:rPr>
  </w:style>
  <w:style w:type="paragraph" w:customStyle="1" w:styleId="Captiontable">
    <w:name w:val="Caption table"/>
    <w:basedOn w:val="BodyText"/>
    <w:autoRedefine/>
    <w:rsid w:val="00F72B48"/>
    <w:pPr>
      <w:keepNext/>
      <w:spacing w:before="120" w:line="276" w:lineRule="auto"/>
      <w:ind w:firstLine="1065"/>
    </w:pPr>
    <w:rPr>
      <w:rFonts w:ascii="Cambria" w:hAnsi="Cambria"/>
      <w:i/>
      <w:color w:val="000000"/>
      <w:lang w:eastAsia="x-none"/>
    </w:rPr>
  </w:style>
  <w:style w:type="paragraph" w:customStyle="1" w:styleId="Char">
    <w:name w:val="Char"/>
    <w:basedOn w:val="Normal"/>
    <w:rsid w:val="00F72B48"/>
    <w:pPr>
      <w:spacing w:after="160" w:line="240" w:lineRule="exact"/>
    </w:pPr>
    <w:rPr>
      <w:rFonts w:ascii="Tahoma" w:hAnsi="Tahoma"/>
      <w:sz w:val="20"/>
      <w:szCs w:val="20"/>
      <w:lang w:val="en-US"/>
    </w:rPr>
  </w:style>
  <w:style w:type="paragraph" w:customStyle="1" w:styleId="CharCharChar">
    <w:name w:val="Char Char Char"/>
    <w:basedOn w:val="Normal"/>
    <w:rsid w:val="00F72B48"/>
    <w:pPr>
      <w:tabs>
        <w:tab w:val="left" w:pos="709"/>
      </w:tabs>
      <w:spacing w:line="240" w:lineRule="auto"/>
    </w:pPr>
    <w:rPr>
      <w:rFonts w:ascii="Arial Narrow" w:hAnsi="Arial Narrow"/>
      <w:b/>
      <w:sz w:val="26"/>
      <w:szCs w:val="24"/>
      <w:lang w:val="pl-PL" w:eastAsia="pl-PL"/>
    </w:rPr>
  </w:style>
  <w:style w:type="paragraph" w:customStyle="1" w:styleId="CharCharCharCharCharCharCharCharCharCharCharCharCharCharCharCharCharCharCharCharChar1CharCharCharCharCharCharCharCharCharCharCharChar1CharCharCharCharCharChar">
    <w:name w:val="Char Char Char Char Char Char Char Char Char Char Char Char Char Char Char Char Char Char Char Char Char1 Char Char Char Char Char Char Char Char Char Char Char Char1 Char Char Char Char Char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CharChar1Char">
    <w:name w:val="Char Char Char1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Char2Char">
    <w:name w:val="Char Char2 Char"/>
    <w:basedOn w:val="Normal"/>
    <w:rsid w:val="00F72B48"/>
    <w:pPr>
      <w:widowControl w:val="0"/>
      <w:tabs>
        <w:tab w:val="left" w:pos="709"/>
      </w:tabs>
      <w:overflowPunct w:val="0"/>
      <w:autoSpaceDE w:val="0"/>
      <w:autoSpaceDN w:val="0"/>
      <w:adjustRightInd w:val="0"/>
      <w:spacing w:line="360" w:lineRule="auto"/>
      <w:ind w:left="113" w:right="113" w:firstLine="567"/>
      <w:textAlignment w:val="baseline"/>
    </w:pPr>
    <w:rPr>
      <w:rFonts w:ascii="Tahoma" w:hAnsi="Tahoma"/>
      <w:sz w:val="24"/>
      <w:szCs w:val="20"/>
      <w:lang w:val="pl-PL" w:eastAsia="pl-PL"/>
    </w:rPr>
  </w:style>
  <w:style w:type="paragraph" w:customStyle="1" w:styleId="Char1">
    <w:name w:val="Char1"/>
    <w:basedOn w:val="Normal"/>
    <w:rsid w:val="00F72B48"/>
    <w:pPr>
      <w:tabs>
        <w:tab w:val="left" w:pos="709"/>
      </w:tabs>
      <w:spacing w:after="0" w:line="240" w:lineRule="auto"/>
    </w:pPr>
    <w:rPr>
      <w:rFonts w:ascii="Tahoma" w:hAnsi="Tahoma"/>
      <w:sz w:val="24"/>
      <w:szCs w:val="24"/>
      <w:lang w:val="pl-PL" w:eastAsia="pl-PL"/>
    </w:rPr>
  </w:style>
  <w:style w:type="paragraph" w:customStyle="1" w:styleId="Char1CharCharCharChar">
    <w:name w:val="Char1 Char Char Char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1CharCharChar">
    <w:name w:val="Char1 Char Char Char Знак"/>
    <w:basedOn w:val="Normal"/>
    <w:rsid w:val="00F72B48"/>
    <w:pPr>
      <w:widowControl w:val="0"/>
      <w:tabs>
        <w:tab w:val="left" w:pos="709"/>
      </w:tabs>
      <w:overflowPunct w:val="0"/>
      <w:autoSpaceDE w:val="0"/>
      <w:autoSpaceDN w:val="0"/>
      <w:adjustRightInd w:val="0"/>
      <w:spacing w:after="0" w:line="360" w:lineRule="auto"/>
      <w:ind w:left="113" w:right="113" w:firstLine="567"/>
      <w:jc w:val="both"/>
      <w:textAlignment w:val="baseline"/>
    </w:pPr>
    <w:rPr>
      <w:rFonts w:ascii="Tahoma" w:hAnsi="Tahoma"/>
      <w:sz w:val="24"/>
      <w:szCs w:val="20"/>
      <w:lang w:val="pl-PL" w:eastAsia="pl-PL"/>
    </w:rPr>
  </w:style>
  <w:style w:type="paragraph" w:customStyle="1" w:styleId="Char1CharCharCharCharCharChar">
    <w:name w:val="Char1 Char Char Char Знак Char Char Char"/>
    <w:basedOn w:val="Normal"/>
    <w:rsid w:val="00F72B48"/>
    <w:pPr>
      <w:widowControl w:val="0"/>
      <w:tabs>
        <w:tab w:val="left" w:pos="709"/>
      </w:tabs>
      <w:overflowPunct w:val="0"/>
      <w:autoSpaceDE w:val="0"/>
      <w:autoSpaceDN w:val="0"/>
      <w:adjustRightInd w:val="0"/>
      <w:spacing w:after="0" w:line="360" w:lineRule="auto"/>
      <w:ind w:left="113" w:right="113" w:firstLine="567"/>
      <w:jc w:val="both"/>
      <w:textAlignment w:val="baseline"/>
    </w:pPr>
    <w:rPr>
      <w:rFonts w:ascii="Tahoma" w:hAnsi="Tahoma"/>
      <w:sz w:val="24"/>
      <w:szCs w:val="20"/>
      <w:lang w:val="pl-PL" w:eastAsia="pl-PL"/>
    </w:rPr>
  </w:style>
  <w:style w:type="paragraph" w:customStyle="1" w:styleId="Char1CharChar1Char">
    <w:name w:val="Char1 Char Char1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2">
    <w:name w:val="Char2"/>
    <w:basedOn w:val="Normal"/>
    <w:rsid w:val="00F72B48"/>
    <w:pPr>
      <w:tabs>
        <w:tab w:val="left" w:pos="709"/>
      </w:tabs>
      <w:spacing w:line="240" w:lineRule="auto"/>
    </w:pPr>
    <w:rPr>
      <w:rFonts w:ascii="Tahoma" w:hAnsi="Tahoma"/>
      <w:sz w:val="24"/>
      <w:szCs w:val="24"/>
      <w:lang w:val="pl-PL" w:eastAsia="pl-PL"/>
    </w:rPr>
  </w:style>
  <w:style w:type="character" w:customStyle="1" w:styleId="Char4CharChar">
    <w:name w:val="Char4 Char Char"/>
    <w:rsid w:val="00F72B48"/>
    <w:rPr>
      <w:sz w:val="22"/>
      <w:szCs w:val="22"/>
      <w:lang w:eastAsia="en-US"/>
    </w:rPr>
  </w:style>
  <w:style w:type="paragraph" w:customStyle="1" w:styleId="CM4">
    <w:name w:val="CM4"/>
    <w:basedOn w:val="Normal"/>
    <w:next w:val="Normal"/>
    <w:rsid w:val="00F72B48"/>
    <w:pPr>
      <w:widowControl w:val="0"/>
      <w:autoSpaceDE w:val="0"/>
      <w:autoSpaceDN w:val="0"/>
      <w:adjustRightInd w:val="0"/>
      <w:spacing w:after="0" w:line="380" w:lineRule="atLeast"/>
    </w:pPr>
    <w:rPr>
      <w:rFonts w:ascii="Arial" w:hAnsi="Arial" w:cs="Arial"/>
      <w:sz w:val="24"/>
      <w:szCs w:val="24"/>
      <w:lang w:eastAsia="bg-BG"/>
    </w:rPr>
  </w:style>
  <w:style w:type="table" w:customStyle="1" w:styleId="ColorfulGrid1">
    <w:name w:val="Colorful Grid1"/>
    <w:basedOn w:val="TableNormal"/>
    <w:uiPriority w:val="73"/>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Shading-Accent5">
    <w:name w:val="Colorful Shading Accent 5"/>
    <w:basedOn w:val="TableNormal"/>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1">
    <w:name w:val="Colorful Shading - Accent 511"/>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2">
    <w:name w:val="Colorful Shading - Accent 512"/>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3">
    <w:name w:val="Colorful Shading - Accent 513"/>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4">
    <w:name w:val="Colorful Shading - Accent 514"/>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rsid w:val="00F72B48"/>
    <w:pPr>
      <w:spacing w:after="0" w:line="240" w:lineRule="auto"/>
    </w:pPr>
    <w:rPr>
      <w:rFonts w:ascii="Calibri" w:eastAsia="Calibri"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71"/>
    <w:rsid w:val="00F72B48"/>
    <w:pPr>
      <w:spacing w:after="0" w:line="240" w:lineRule="auto"/>
    </w:pPr>
    <w:rPr>
      <w:rFonts w:ascii="Calibri" w:eastAsia="Calibri"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4">
    <w:name w:val="Colorful Shading - Accent 54"/>
    <w:basedOn w:val="TableNormal"/>
    <w:next w:val="ColorfulShading-Accent5"/>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5">
    <w:name w:val="Colorful Shading - Accent 55"/>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6">
    <w:name w:val="Colorful Shading - Accent 56"/>
    <w:basedOn w:val="TableNormal"/>
    <w:next w:val="ColorfulShading-Accent5"/>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7">
    <w:name w:val="Colorful Shading - Accent 57"/>
    <w:basedOn w:val="TableNormal"/>
    <w:next w:val="ColorfulShading-Accent5"/>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character" w:styleId="CommentReference">
    <w:name w:val="annotation reference"/>
    <w:uiPriority w:val="99"/>
    <w:unhideWhenUsed/>
    <w:rsid w:val="00F72B48"/>
    <w:rPr>
      <w:sz w:val="16"/>
      <w:szCs w:val="16"/>
    </w:rPr>
  </w:style>
  <w:style w:type="paragraph" w:styleId="CommentText">
    <w:name w:val="annotation text"/>
    <w:basedOn w:val="Normal"/>
    <w:link w:val="CommentTextChar"/>
    <w:uiPriority w:val="99"/>
    <w:unhideWhenUsed/>
    <w:rsid w:val="00F72B48"/>
    <w:rPr>
      <w:rFonts w:ascii="Times New Roman" w:hAnsi="Times New Roman"/>
      <w:sz w:val="20"/>
      <w:szCs w:val="20"/>
      <w:lang w:val="x-none"/>
    </w:rPr>
  </w:style>
  <w:style w:type="character" w:customStyle="1" w:styleId="CommentTextChar">
    <w:name w:val="Comment Text Char"/>
    <w:basedOn w:val="DefaultParagraphFont"/>
    <w:link w:val="CommentText"/>
    <w:uiPriority w:val="99"/>
    <w:rsid w:val="00F72B48"/>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F72B48"/>
    <w:pPr>
      <w:spacing w:after="0" w:line="240" w:lineRule="auto"/>
    </w:pPr>
    <w:rPr>
      <w:b/>
      <w:bCs/>
      <w:lang w:val="bg-BG" w:eastAsia="bg-BG"/>
    </w:rPr>
  </w:style>
  <w:style w:type="character" w:customStyle="1" w:styleId="CommentSubjectChar">
    <w:name w:val="Comment Subject Char"/>
    <w:basedOn w:val="CommentTextChar"/>
    <w:link w:val="CommentSubject"/>
    <w:rsid w:val="00F72B48"/>
    <w:rPr>
      <w:rFonts w:ascii="Times New Roman" w:eastAsia="Times New Roman" w:hAnsi="Times New Roman" w:cs="Times New Roman"/>
      <w:b/>
      <w:bCs/>
      <w:sz w:val="20"/>
      <w:szCs w:val="20"/>
      <w:lang w:val="x-none" w:eastAsia="bg-BG"/>
    </w:rPr>
  </w:style>
  <w:style w:type="paragraph" w:customStyle="1" w:styleId="d">
    <w:name w:val="d"/>
    <w:basedOn w:val="Normal"/>
    <w:link w:val="dChar"/>
    <w:qFormat/>
    <w:rsid w:val="00F72B48"/>
    <w:pPr>
      <w:spacing w:after="120" w:line="240" w:lineRule="auto"/>
      <w:ind w:firstLine="851"/>
    </w:pPr>
    <w:rPr>
      <w:rFonts w:ascii="Verdana" w:hAnsi="Verdana"/>
      <w:sz w:val="20"/>
      <w:szCs w:val="20"/>
    </w:rPr>
  </w:style>
  <w:style w:type="character" w:customStyle="1" w:styleId="dChar">
    <w:name w:val="d Char"/>
    <w:link w:val="d"/>
    <w:rsid w:val="00F72B48"/>
    <w:rPr>
      <w:rFonts w:ascii="Verdana" w:eastAsia="Times New Roman" w:hAnsi="Verdana" w:cs="Times New Roman"/>
      <w:sz w:val="20"/>
      <w:szCs w:val="20"/>
    </w:rPr>
  </w:style>
  <w:style w:type="paragraph" w:customStyle="1" w:styleId="Default">
    <w:name w:val="Default"/>
    <w:rsid w:val="00F72B48"/>
    <w:pPr>
      <w:autoSpaceDE w:val="0"/>
      <w:autoSpaceDN w:val="0"/>
      <w:adjustRightInd w:val="0"/>
    </w:pPr>
    <w:rPr>
      <w:rFonts w:ascii="Calibri" w:eastAsia="Times New Roman" w:hAnsi="Calibri" w:cs="Calibri"/>
      <w:color w:val="000000"/>
      <w:sz w:val="24"/>
      <w:szCs w:val="24"/>
      <w:lang w:eastAsia="bg-BG"/>
    </w:rPr>
  </w:style>
  <w:style w:type="paragraph" w:styleId="DocumentMap">
    <w:name w:val="Document Map"/>
    <w:basedOn w:val="Normal"/>
    <w:link w:val="DocumentMapChar"/>
    <w:uiPriority w:val="99"/>
    <w:unhideWhenUsed/>
    <w:rsid w:val="00F72B48"/>
    <w:rPr>
      <w:rFonts w:ascii="Tahoma" w:hAnsi="Tahoma"/>
      <w:sz w:val="16"/>
      <w:szCs w:val="16"/>
      <w:lang w:val="x-none"/>
    </w:rPr>
  </w:style>
  <w:style w:type="character" w:customStyle="1" w:styleId="DocumentMapChar">
    <w:name w:val="Document Map Char"/>
    <w:basedOn w:val="DefaultParagraphFont"/>
    <w:link w:val="DocumentMap"/>
    <w:uiPriority w:val="99"/>
    <w:rsid w:val="00F72B48"/>
    <w:rPr>
      <w:rFonts w:ascii="Tahoma" w:eastAsia="Times New Roman" w:hAnsi="Tahoma" w:cs="Times New Roman"/>
      <w:sz w:val="16"/>
      <w:szCs w:val="16"/>
      <w:lang w:val="x-none"/>
    </w:rPr>
  </w:style>
  <w:style w:type="character" w:styleId="Emphasis">
    <w:name w:val="Emphasis"/>
    <w:uiPriority w:val="20"/>
    <w:qFormat/>
    <w:rsid w:val="00F72B48"/>
    <w:rPr>
      <w:i/>
      <w:iCs/>
    </w:rPr>
  </w:style>
  <w:style w:type="character" w:styleId="EndnoteReference">
    <w:name w:val="endnote reference"/>
    <w:uiPriority w:val="99"/>
    <w:unhideWhenUsed/>
    <w:rsid w:val="00F72B48"/>
    <w:rPr>
      <w:vertAlign w:val="superscript"/>
    </w:rPr>
  </w:style>
  <w:style w:type="paragraph" w:styleId="EndnoteText">
    <w:name w:val="endnote text"/>
    <w:basedOn w:val="Normal"/>
    <w:link w:val="EndnoteTextChar"/>
    <w:uiPriority w:val="99"/>
    <w:rsid w:val="00F72B48"/>
    <w:pPr>
      <w:spacing w:after="0" w:line="240" w:lineRule="auto"/>
    </w:pPr>
    <w:rPr>
      <w:rFonts w:ascii="Times New Roman" w:hAnsi="Times New Roman"/>
      <w:sz w:val="20"/>
      <w:szCs w:val="20"/>
      <w:lang w:val="x-none"/>
    </w:rPr>
  </w:style>
  <w:style w:type="character" w:customStyle="1" w:styleId="EndnoteTextChar">
    <w:name w:val="Endnote Text Char"/>
    <w:basedOn w:val="DefaultParagraphFont"/>
    <w:link w:val="EndnoteText"/>
    <w:uiPriority w:val="99"/>
    <w:rsid w:val="00F72B48"/>
    <w:rPr>
      <w:rFonts w:ascii="Times New Roman" w:eastAsia="Times New Roman" w:hAnsi="Times New Roman" w:cs="Times New Roman"/>
      <w:sz w:val="20"/>
      <w:szCs w:val="20"/>
      <w:lang w:val="x-none"/>
    </w:rPr>
  </w:style>
  <w:style w:type="character" w:customStyle="1" w:styleId="fCharChar">
    <w:name w:val="f Char Char"/>
    <w:rsid w:val="00F72B48"/>
    <w:rPr>
      <w:rFonts w:ascii="Arial" w:hAnsi="Arial"/>
      <w:spacing w:val="-5"/>
      <w:sz w:val="24"/>
      <w:lang w:val="bg-BG" w:eastAsia="bg-BG"/>
    </w:rPr>
  </w:style>
  <w:style w:type="paragraph" w:customStyle="1" w:styleId="FL">
    <w:name w:val="FL."/>
    <w:basedOn w:val="Normal"/>
    <w:link w:val="FLChar"/>
    <w:rsid w:val="00F72B48"/>
    <w:pPr>
      <w:spacing w:after="0"/>
      <w:ind w:firstLine="709"/>
      <w:jc w:val="both"/>
    </w:pPr>
    <w:rPr>
      <w:rFonts w:ascii="Times New Roman" w:hAnsi="Times New Roman"/>
      <w:spacing w:val="-3"/>
      <w:sz w:val="28"/>
      <w:szCs w:val="28"/>
      <w:lang w:val="x-none" w:eastAsia="x-none"/>
    </w:rPr>
  </w:style>
  <w:style w:type="character" w:customStyle="1" w:styleId="FLChar">
    <w:name w:val="FL. Char"/>
    <w:link w:val="FL"/>
    <w:locked/>
    <w:rsid w:val="00F72B48"/>
    <w:rPr>
      <w:rFonts w:ascii="Times New Roman" w:eastAsia="Times New Roman" w:hAnsi="Times New Roman" w:cs="Times New Roman"/>
      <w:spacing w:val="-3"/>
      <w:sz w:val="28"/>
      <w:szCs w:val="28"/>
      <w:lang w:val="x-none" w:eastAsia="x-none"/>
    </w:rPr>
  </w:style>
  <w:style w:type="character" w:styleId="FollowedHyperlink">
    <w:name w:val="FollowedHyperlink"/>
    <w:uiPriority w:val="99"/>
    <w:rsid w:val="00F72B48"/>
    <w:rPr>
      <w:color w:val="800080"/>
      <w:u w:val="single"/>
    </w:rPr>
  </w:style>
  <w:style w:type="character" w:customStyle="1" w:styleId="FontStyle18">
    <w:name w:val="Font Style18"/>
    <w:rsid w:val="00F72B48"/>
    <w:rPr>
      <w:rFonts w:ascii="Times New Roman" w:hAnsi="Times New Roman" w:cs="Times New Roman"/>
      <w:sz w:val="20"/>
      <w:szCs w:val="20"/>
    </w:rPr>
  </w:style>
  <w:style w:type="character" w:customStyle="1" w:styleId="FontStyle19">
    <w:name w:val="Font Style19"/>
    <w:rsid w:val="00F72B48"/>
    <w:rPr>
      <w:rFonts w:ascii="Times New Roman" w:hAnsi="Times New Roman" w:cs="Times New Roman"/>
      <w:b/>
      <w:bCs/>
      <w:spacing w:val="-20"/>
      <w:sz w:val="26"/>
      <w:szCs w:val="26"/>
    </w:rPr>
  </w:style>
  <w:style w:type="character" w:customStyle="1" w:styleId="FontStyle20">
    <w:name w:val="Font Style20"/>
    <w:rsid w:val="00F72B48"/>
    <w:rPr>
      <w:rFonts w:ascii="Times New Roman" w:hAnsi="Times New Roman" w:cs="Times New Roman"/>
      <w:spacing w:val="-10"/>
      <w:sz w:val="26"/>
      <w:szCs w:val="26"/>
    </w:rPr>
  </w:style>
  <w:style w:type="character" w:customStyle="1" w:styleId="FontStyle49">
    <w:name w:val="Font Style49"/>
    <w:uiPriority w:val="99"/>
    <w:rsid w:val="00F72B48"/>
    <w:rPr>
      <w:rFonts w:ascii="Arial" w:hAnsi="Arial" w:cs="Arial"/>
      <w:b/>
      <w:bCs/>
      <w:sz w:val="42"/>
      <w:szCs w:val="42"/>
    </w:rPr>
  </w:style>
  <w:style w:type="character" w:customStyle="1" w:styleId="FontStyle53">
    <w:name w:val="Font Style53"/>
    <w:uiPriority w:val="99"/>
    <w:rsid w:val="00F72B48"/>
    <w:rPr>
      <w:rFonts w:ascii="Arial" w:hAnsi="Arial" w:cs="Arial"/>
      <w:sz w:val="22"/>
      <w:szCs w:val="22"/>
    </w:rPr>
  </w:style>
  <w:style w:type="paragraph" w:customStyle="1" w:styleId="FooteNotemytext">
    <w:name w:val="FooteNote my text"/>
    <w:link w:val="FooteNotemytextChar"/>
    <w:rsid w:val="00F72B48"/>
    <w:pPr>
      <w:spacing w:after="40" w:line="240" w:lineRule="auto"/>
    </w:pPr>
    <w:rPr>
      <w:rFonts w:ascii="Calibri" w:eastAsia="Calibri" w:hAnsi="Calibri" w:cs="Times New Roman"/>
      <w:sz w:val="20"/>
      <w:szCs w:val="20"/>
      <w:lang w:eastAsia="bg-BG"/>
    </w:rPr>
  </w:style>
  <w:style w:type="character" w:customStyle="1" w:styleId="FooteNotemytextChar">
    <w:name w:val="FooteNote my text Char"/>
    <w:link w:val="FooteNotemytext"/>
    <w:rsid w:val="00F72B48"/>
    <w:rPr>
      <w:rFonts w:ascii="Calibri" w:eastAsia="Calibri" w:hAnsi="Calibri" w:cs="Times New Roman"/>
      <w:sz w:val="20"/>
      <w:szCs w:val="20"/>
      <w:lang w:eastAsia="bg-BG"/>
    </w:rPr>
  </w:style>
  <w:style w:type="paragraph" w:styleId="FootnoteText">
    <w:name w:val="footnote text"/>
    <w:basedOn w:val="Normal"/>
    <w:link w:val="FootnoteTextChar1"/>
    <w:rsid w:val="00F72B48"/>
    <w:pPr>
      <w:spacing w:after="0" w:line="240" w:lineRule="auto"/>
    </w:pPr>
    <w:rPr>
      <w:rFonts w:ascii="Times New Roman" w:hAnsi="Times New Roman"/>
      <w:noProof/>
      <w:sz w:val="20"/>
      <w:szCs w:val="20"/>
      <w:lang w:val="x-none" w:eastAsia="x-none"/>
    </w:rPr>
  </w:style>
  <w:style w:type="character" w:customStyle="1" w:styleId="FootnoteTextChar">
    <w:name w:val="Footnote Text Char"/>
    <w:basedOn w:val="DefaultParagraphFont"/>
    <w:rsid w:val="00F72B48"/>
    <w:rPr>
      <w:rFonts w:ascii="Calibri" w:eastAsia="Times New Roman" w:hAnsi="Calibri" w:cs="Times New Roman"/>
      <w:sz w:val="20"/>
      <w:szCs w:val="20"/>
    </w:rPr>
  </w:style>
  <w:style w:type="character" w:customStyle="1" w:styleId="FootnoteTextChar1">
    <w:name w:val="Footnote Text Char1"/>
    <w:link w:val="FootnoteText"/>
    <w:rsid w:val="00F72B48"/>
    <w:rPr>
      <w:rFonts w:ascii="Times New Roman" w:eastAsia="Times New Roman" w:hAnsi="Times New Roman" w:cs="Times New Roman"/>
      <w:noProof/>
      <w:sz w:val="20"/>
      <w:szCs w:val="20"/>
      <w:lang w:val="x-none" w:eastAsia="x-none"/>
    </w:rPr>
  </w:style>
  <w:style w:type="paragraph" w:customStyle="1" w:styleId="FootnoteDicon">
    <w:name w:val="Footnote Dicon"/>
    <w:basedOn w:val="FootnoteText"/>
    <w:link w:val="FootnoteDiconChar"/>
    <w:rsid w:val="00F72B48"/>
    <w:pPr>
      <w:spacing w:afterLines="40" w:after="96"/>
    </w:pPr>
  </w:style>
  <w:style w:type="character" w:customStyle="1" w:styleId="FootnoteDiconChar">
    <w:name w:val="Footnote Dicon Char"/>
    <w:link w:val="FootnoteDicon"/>
    <w:rsid w:val="00F72B48"/>
    <w:rPr>
      <w:rFonts w:ascii="Times New Roman" w:eastAsia="Times New Roman" w:hAnsi="Times New Roman" w:cs="Times New Roman"/>
      <w:noProof/>
      <w:sz w:val="20"/>
      <w:szCs w:val="20"/>
      <w:lang w:val="x-none" w:eastAsia="x-none"/>
    </w:rPr>
  </w:style>
  <w:style w:type="paragraph" w:customStyle="1" w:styleId="footnoteformat">
    <w:name w:val="footnote format"/>
    <w:basedOn w:val="Normal"/>
    <w:qFormat/>
    <w:rsid w:val="00F72B48"/>
    <w:pPr>
      <w:spacing w:after="40" w:line="240" w:lineRule="auto"/>
      <w:ind w:left="142" w:hanging="142"/>
    </w:pPr>
    <w:rPr>
      <w:rFonts w:ascii="Times New Roman" w:eastAsia="Arial" w:hAnsi="Times New Roman" w:cs="Arial"/>
      <w:color w:val="000000"/>
      <w:sz w:val="20"/>
      <w:szCs w:val="24"/>
      <w:lang w:eastAsia="bg-BG"/>
    </w:rPr>
  </w:style>
  <w:style w:type="paragraph" w:customStyle="1" w:styleId="FootNotemytext">
    <w:name w:val="FootNote my text"/>
    <w:basedOn w:val="FootnoteText"/>
    <w:link w:val="FootNotemytextChar"/>
    <w:qFormat/>
    <w:rsid w:val="00F72B48"/>
    <w:pPr>
      <w:spacing w:after="40"/>
      <w:ind w:left="284" w:hanging="284"/>
    </w:pPr>
  </w:style>
  <w:style w:type="character" w:customStyle="1" w:styleId="FootNotemytextChar">
    <w:name w:val="FootNote my text Char"/>
    <w:link w:val="FootNotemytext"/>
    <w:rsid w:val="00F72B48"/>
    <w:rPr>
      <w:rFonts w:ascii="Times New Roman" w:eastAsia="Times New Roman" w:hAnsi="Times New Roman" w:cs="Times New Roman"/>
      <w:noProof/>
      <w:sz w:val="20"/>
      <w:szCs w:val="20"/>
      <w:lang w:val="x-none" w:eastAsia="x-none"/>
    </w:rPr>
  </w:style>
  <w:style w:type="paragraph" w:customStyle="1" w:styleId="Footnotemytext0">
    <w:name w:val="Footnote my text"/>
    <w:basedOn w:val="FootnoteText"/>
    <w:link w:val="FootnotemytextChar0"/>
    <w:qFormat/>
    <w:rsid w:val="00F72B48"/>
    <w:pPr>
      <w:spacing w:after="40"/>
      <w:jc w:val="both"/>
    </w:pPr>
    <w:rPr>
      <w:rFonts w:ascii="Cambria" w:hAnsi="Cambria"/>
    </w:rPr>
  </w:style>
  <w:style w:type="character" w:customStyle="1" w:styleId="FootnotemytextChar0">
    <w:name w:val="Footnote my text Char"/>
    <w:link w:val="Footnotemytext0"/>
    <w:rsid w:val="00F72B48"/>
    <w:rPr>
      <w:rFonts w:ascii="Cambria" w:eastAsia="Times New Roman" w:hAnsi="Cambria" w:cs="Times New Roman"/>
      <w:noProof/>
      <w:sz w:val="20"/>
      <w:szCs w:val="20"/>
      <w:lang w:val="x-none" w:eastAsia="x-none"/>
    </w:rPr>
  </w:style>
  <w:style w:type="character" w:styleId="FootnoteReference">
    <w:name w:val="footnote reference"/>
    <w:aliases w:val="Footnote symbol,SUPERS"/>
    <w:uiPriority w:val="99"/>
    <w:rsid w:val="00F72B48"/>
    <w:rPr>
      <w:vertAlign w:val="superscript"/>
    </w:rPr>
  </w:style>
  <w:style w:type="paragraph" w:customStyle="1" w:styleId="FootnoteText1">
    <w:name w:val="Footnote Text1"/>
    <w:basedOn w:val="FootnoteText"/>
    <w:qFormat/>
    <w:rsid w:val="00F72B48"/>
    <w:pPr>
      <w:spacing w:after="40"/>
    </w:pPr>
    <w:rPr>
      <w:rFonts w:eastAsia="Calibri"/>
    </w:rPr>
  </w:style>
  <w:style w:type="paragraph" w:customStyle="1" w:styleId="FootnoteText2">
    <w:name w:val="Footnote Text2"/>
    <w:basedOn w:val="FootnoteText"/>
    <w:qFormat/>
    <w:rsid w:val="00F72B48"/>
    <w:pPr>
      <w:spacing w:after="40"/>
    </w:pPr>
    <w:rPr>
      <w:rFonts w:eastAsia="Calibri"/>
    </w:rPr>
  </w:style>
  <w:style w:type="character" w:customStyle="1" w:styleId="google-src-text1">
    <w:name w:val="google-src-text1"/>
    <w:rsid w:val="00F72B48"/>
    <w:rPr>
      <w:vanish/>
      <w:webHidden w:val="0"/>
      <w:specVanish w:val="0"/>
    </w:rPr>
  </w:style>
  <w:style w:type="paragraph" w:customStyle="1" w:styleId="h1">
    <w:name w:val="h1"/>
    <w:basedOn w:val="Normal"/>
    <w:autoRedefine/>
    <w:rsid w:val="00F72B48"/>
    <w:pPr>
      <w:spacing w:line="360" w:lineRule="auto"/>
      <w:ind w:firstLine="851"/>
    </w:pPr>
    <w:rPr>
      <w:rFonts w:ascii="Times New Roman" w:hAnsi="Times New Roman"/>
      <w:sz w:val="24"/>
      <w:szCs w:val="24"/>
    </w:rPr>
  </w:style>
  <w:style w:type="paragraph" w:customStyle="1" w:styleId="Heading91">
    <w:name w:val="Heading #91"/>
    <w:basedOn w:val="Normal"/>
    <w:link w:val="Heading90"/>
    <w:rsid w:val="00F72B48"/>
    <w:pPr>
      <w:shd w:val="clear" w:color="auto" w:fill="FFFFFF"/>
      <w:spacing w:after="180" w:line="240" w:lineRule="atLeast"/>
      <w:jc w:val="both"/>
      <w:outlineLvl w:val="8"/>
    </w:pPr>
    <w:rPr>
      <w:rFonts w:ascii="Times New Roman" w:hAnsi="Times New Roman"/>
      <w:spacing w:val="20"/>
      <w:sz w:val="21"/>
      <w:szCs w:val="21"/>
      <w:lang w:val="x-none" w:eastAsia="x-none"/>
    </w:rPr>
  </w:style>
  <w:style w:type="character" w:customStyle="1" w:styleId="Heading90">
    <w:name w:val="Heading #9_"/>
    <w:link w:val="Heading91"/>
    <w:locked/>
    <w:rsid w:val="00F72B48"/>
    <w:rPr>
      <w:rFonts w:ascii="Times New Roman" w:eastAsia="Times New Roman" w:hAnsi="Times New Roman" w:cs="Times New Roman"/>
      <w:spacing w:val="20"/>
      <w:sz w:val="21"/>
      <w:szCs w:val="21"/>
      <w:shd w:val="clear" w:color="auto" w:fill="FFFFFF"/>
      <w:lang w:val="x-none" w:eastAsia="x-none"/>
    </w:rPr>
  </w:style>
  <w:style w:type="character" w:customStyle="1" w:styleId="Heading1Char2">
    <w:name w:val="Heading 1 Char2"/>
    <w:rsid w:val="00F72B48"/>
    <w:rPr>
      <w:rFonts w:ascii="Cambria" w:eastAsia="Times New Roman" w:hAnsi="Cambria" w:cs="Times New Roman"/>
      <w:b/>
      <w:bCs/>
      <w:kern w:val="32"/>
      <w:sz w:val="32"/>
      <w:szCs w:val="32"/>
    </w:rPr>
  </w:style>
  <w:style w:type="character" w:customStyle="1" w:styleId="Heading2Char3">
    <w:name w:val="Heading 2 Char3"/>
    <w:rsid w:val="00F72B48"/>
    <w:rPr>
      <w:rFonts w:ascii="Cambria" w:eastAsia="Times New Roman" w:hAnsi="Cambria" w:cs="Times New Roman"/>
      <w:b/>
      <w:bCs/>
      <w:i/>
      <w:iCs/>
      <w:sz w:val="28"/>
      <w:szCs w:val="28"/>
    </w:rPr>
  </w:style>
  <w:style w:type="character" w:customStyle="1" w:styleId="Heading3Char1">
    <w:name w:val="Heading 3 Char1"/>
    <w:rsid w:val="00F72B48"/>
    <w:rPr>
      <w:rFonts w:ascii="Cambria" w:eastAsia="Times New Roman" w:hAnsi="Cambria" w:cs="Times New Roman"/>
      <w:b/>
      <w:bCs/>
      <w:sz w:val="26"/>
      <w:szCs w:val="26"/>
      <w:lang w:eastAsia="en-US"/>
    </w:rPr>
  </w:style>
  <w:style w:type="character" w:customStyle="1" w:styleId="Heading3Char2">
    <w:name w:val="Heading 3 Char2"/>
    <w:uiPriority w:val="9"/>
    <w:semiHidden/>
    <w:rsid w:val="00F72B48"/>
    <w:rPr>
      <w:rFonts w:ascii="Cambria" w:eastAsia="Times New Roman" w:hAnsi="Cambria" w:cs="Times New Roman"/>
      <w:b/>
      <w:bCs/>
      <w:sz w:val="26"/>
      <w:szCs w:val="26"/>
      <w:lang w:eastAsia="en-US"/>
    </w:rPr>
  </w:style>
  <w:style w:type="character" w:customStyle="1" w:styleId="Heading3Char3">
    <w:name w:val="Heading 3 Char3"/>
    <w:rsid w:val="00F72B48"/>
    <w:rPr>
      <w:rFonts w:ascii="Cambria" w:eastAsia="Times New Roman" w:hAnsi="Cambria" w:cs="Times New Roman"/>
      <w:b/>
      <w:bCs/>
      <w:sz w:val="26"/>
      <w:szCs w:val="26"/>
    </w:rPr>
  </w:style>
  <w:style w:type="character" w:customStyle="1" w:styleId="Heading4Char2">
    <w:name w:val="Heading 4 Char2"/>
    <w:uiPriority w:val="9"/>
    <w:rsid w:val="00F72B48"/>
    <w:rPr>
      <w:rFonts w:ascii="Calibri" w:eastAsia="Times New Roman" w:hAnsi="Calibri" w:cs="Times New Roman"/>
      <w:b/>
      <w:bCs/>
      <w:sz w:val="28"/>
      <w:szCs w:val="28"/>
      <w:lang w:eastAsia="en-US"/>
    </w:rPr>
  </w:style>
  <w:style w:type="character" w:customStyle="1" w:styleId="Heading4Char4">
    <w:name w:val="Heading 4 Char4"/>
    <w:uiPriority w:val="9"/>
    <w:rsid w:val="00F72B48"/>
    <w:rPr>
      <w:b/>
      <w:bCs/>
      <w:sz w:val="28"/>
      <w:szCs w:val="28"/>
    </w:rPr>
  </w:style>
  <w:style w:type="character" w:customStyle="1" w:styleId="Heading5Char2">
    <w:name w:val="Heading 5 Char2"/>
    <w:rsid w:val="00F72B48"/>
    <w:rPr>
      <w:b/>
      <w:bCs/>
      <w:i/>
      <w:iCs/>
      <w:sz w:val="26"/>
      <w:szCs w:val="26"/>
    </w:rPr>
  </w:style>
  <w:style w:type="paragraph" w:customStyle="1" w:styleId="Heading51">
    <w:name w:val="Heading 51"/>
    <w:basedOn w:val="Heading5"/>
    <w:rsid w:val="00F72B48"/>
    <w:pPr>
      <w:keepNext w:val="0"/>
      <w:keepLines w:val="0"/>
      <w:numPr>
        <w:ilvl w:val="0"/>
        <w:numId w:val="0"/>
      </w:numPr>
      <w:tabs>
        <w:tab w:val="num" w:pos="360"/>
      </w:tabs>
      <w:spacing w:before="0" w:line="240" w:lineRule="auto"/>
      <w:ind w:left="360" w:hanging="360"/>
    </w:pPr>
    <w:rPr>
      <w:rFonts w:ascii="Times New Roman" w:hAnsi="Times New Roman" w:cs="Arial"/>
      <w:b/>
      <w:bCs/>
      <w:iCs/>
      <w:color w:val="auto"/>
      <w:lang w:eastAsia="bg-BG"/>
    </w:rPr>
  </w:style>
  <w:style w:type="character" w:customStyle="1" w:styleId="Heading1Char0">
    <w:name w:val="Heading1 Char"/>
    <w:rsid w:val="00F72B48"/>
    <w:rPr>
      <w:sz w:val="24"/>
      <w:szCs w:val="24"/>
      <w:lang w:val="x-none" w:eastAsia="x-none"/>
    </w:rPr>
  </w:style>
  <w:style w:type="paragraph" w:customStyle="1" w:styleId="heading3CharCharCharCharCharCharCharCharChar">
    <w:name w:val="heading3 Char Char Char Char Char Char Char Char Char"/>
    <w:basedOn w:val="Normal"/>
    <w:next w:val="Normal"/>
    <w:autoRedefine/>
    <w:rsid w:val="00F72B48"/>
    <w:pPr>
      <w:keepNext/>
      <w:widowControl w:val="0"/>
      <w:tabs>
        <w:tab w:val="left" w:pos="473"/>
      </w:tabs>
      <w:spacing w:before="120" w:after="120" w:line="360" w:lineRule="auto"/>
      <w:ind w:firstLine="851"/>
      <w:jc w:val="center"/>
    </w:pPr>
    <w:rPr>
      <w:rFonts w:ascii="Times New Roman" w:hAnsi="Times New Roman" w:cs="Tahoma"/>
      <w:b/>
      <w:i/>
      <w:sz w:val="24"/>
      <w:szCs w:val="20"/>
      <w:lang w:val="en-US"/>
    </w:rPr>
  </w:style>
  <w:style w:type="paragraph" w:customStyle="1" w:styleId="Heading3-BG">
    <w:name w:val="Heading3-BG"/>
    <w:basedOn w:val="Normal"/>
    <w:autoRedefine/>
    <w:rsid w:val="00F72B48"/>
    <w:pPr>
      <w:spacing w:before="120" w:after="0"/>
    </w:pPr>
    <w:rPr>
      <w:rFonts w:ascii="Times New Roman" w:hAnsi="Times New Roman"/>
      <w:b/>
      <w:bCs/>
      <w:sz w:val="24"/>
      <w:szCs w:val="24"/>
      <w:lang w:eastAsia="bg-BG"/>
    </w:rPr>
  </w:style>
  <w:style w:type="paragraph" w:customStyle="1" w:styleId="Heading4-BG">
    <w:name w:val="Heading4-BG"/>
    <w:basedOn w:val="Normal"/>
    <w:link w:val="Heading4-BGChar"/>
    <w:autoRedefine/>
    <w:rsid w:val="00F72B48"/>
    <w:pPr>
      <w:tabs>
        <w:tab w:val="num" w:pos="2041"/>
      </w:tabs>
      <w:spacing w:before="120" w:line="271" w:lineRule="auto"/>
      <w:jc w:val="both"/>
    </w:pPr>
    <w:rPr>
      <w:rFonts w:ascii="Times New Roman" w:eastAsia="Calibri" w:hAnsi="Times New Roman"/>
      <w:bCs/>
      <w:sz w:val="24"/>
      <w:lang w:eastAsia="bg-BG"/>
    </w:rPr>
  </w:style>
  <w:style w:type="character" w:customStyle="1" w:styleId="Heading4-BGChar">
    <w:name w:val="Heading4-BG Char"/>
    <w:link w:val="Heading4-BG"/>
    <w:locked/>
    <w:rsid w:val="00F72B48"/>
    <w:rPr>
      <w:rFonts w:ascii="Times New Roman" w:eastAsia="Calibri" w:hAnsi="Times New Roman" w:cs="Times New Roman"/>
      <w:bCs/>
      <w:sz w:val="24"/>
      <w:lang w:eastAsia="bg-BG"/>
    </w:rPr>
  </w:style>
  <w:style w:type="character" w:customStyle="1" w:styleId="hps">
    <w:name w:val="hps"/>
    <w:rsid w:val="00F72B48"/>
  </w:style>
  <w:style w:type="character" w:styleId="HTMLTypewriter">
    <w:name w:val="HTML Typewriter"/>
    <w:rsid w:val="00F72B48"/>
    <w:rPr>
      <w:rFonts w:ascii="Courier New" w:eastAsia="Times New Roman" w:hAnsi="Courier New" w:cs="Times New Roman CYR"/>
      <w:sz w:val="20"/>
      <w:szCs w:val="20"/>
    </w:rPr>
  </w:style>
  <w:style w:type="character" w:styleId="Hyperlink">
    <w:name w:val="Hyperlink"/>
    <w:aliases w:val="Exergia Hyperlink"/>
    <w:uiPriority w:val="99"/>
    <w:rsid w:val="00F72B48"/>
    <w:rPr>
      <w:color w:val="0000FF"/>
      <w:u w:val="single"/>
    </w:rPr>
  </w:style>
  <w:style w:type="paragraph" w:styleId="Index1">
    <w:name w:val="index 1"/>
    <w:basedOn w:val="Normal"/>
    <w:next w:val="Normal"/>
    <w:autoRedefine/>
    <w:rsid w:val="00F72B48"/>
    <w:pPr>
      <w:spacing w:after="0" w:line="240" w:lineRule="auto"/>
      <w:ind w:left="240" w:hanging="240"/>
    </w:pPr>
    <w:rPr>
      <w:rFonts w:ascii="Times New Roman" w:hAnsi="Times New Roman"/>
      <w:sz w:val="24"/>
      <w:szCs w:val="24"/>
      <w:lang w:eastAsia="bg-BG"/>
    </w:rPr>
  </w:style>
  <w:style w:type="paragraph" w:styleId="IndexHeading">
    <w:name w:val="index heading"/>
    <w:basedOn w:val="Normal"/>
    <w:next w:val="Index1"/>
    <w:rsid w:val="00F72B48"/>
    <w:pPr>
      <w:widowControl w:val="0"/>
      <w:spacing w:after="0" w:line="240" w:lineRule="auto"/>
      <w:jc w:val="both"/>
    </w:pPr>
    <w:rPr>
      <w:rFonts w:ascii="Times New Roman" w:eastAsia="SimSun" w:hAnsi="Times New Roman"/>
      <w:kern w:val="2"/>
      <w:sz w:val="21"/>
      <w:szCs w:val="24"/>
      <w:lang w:val="en-US" w:eastAsia="zh-CN"/>
    </w:rPr>
  </w:style>
  <w:style w:type="character" w:styleId="IntenseEmphasis">
    <w:name w:val="Intense Emphasis"/>
    <w:uiPriority w:val="21"/>
    <w:qFormat/>
    <w:rsid w:val="00F72B48"/>
    <w:rPr>
      <w:b/>
      <w:bCs/>
      <w:i/>
      <w:iCs/>
      <w:color w:val="2DA2BF"/>
    </w:rPr>
  </w:style>
  <w:style w:type="paragraph" w:styleId="IntenseQuote">
    <w:name w:val="Intense Quote"/>
    <w:basedOn w:val="Normal"/>
    <w:next w:val="Normal"/>
    <w:link w:val="IntenseQuoteChar"/>
    <w:uiPriority w:val="30"/>
    <w:qFormat/>
    <w:rsid w:val="00F72B48"/>
    <w:pPr>
      <w:pBdr>
        <w:bottom w:val="single" w:sz="4" w:space="4" w:color="2DA2BF"/>
      </w:pBdr>
      <w:spacing w:before="200" w:after="280"/>
      <w:ind w:left="936" w:right="936"/>
    </w:pPr>
    <w:rPr>
      <w:rFonts w:ascii="Times New Roman" w:hAnsi="Times New Roman"/>
      <w:b/>
      <w:bCs/>
      <w:i/>
      <w:iCs/>
      <w:color w:val="2DA2BF"/>
      <w:sz w:val="24"/>
    </w:rPr>
  </w:style>
  <w:style w:type="character" w:customStyle="1" w:styleId="IntenseQuoteChar">
    <w:name w:val="Intense Quote Char"/>
    <w:basedOn w:val="DefaultParagraphFont"/>
    <w:link w:val="IntenseQuote"/>
    <w:uiPriority w:val="30"/>
    <w:rsid w:val="00F72B48"/>
    <w:rPr>
      <w:rFonts w:ascii="Times New Roman" w:eastAsia="Times New Roman" w:hAnsi="Times New Roman" w:cs="Times New Roman"/>
      <w:b/>
      <w:bCs/>
      <w:i/>
      <w:iCs/>
      <w:color w:val="2DA2BF"/>
      <w:sz w:val="24"/>
    </w:rPr>
  </w:style>
  <w:style w:type="character" w:styleId="IntenseReference">
    <w:name w:val="Intense Reference"/>
    <w:uiPriority w:val="32"/>
    <w:qFormat/>
    <w:rsid w:val="00F72B48"/>
    <w:rPr>
      <w:b/>
      <w:bCs/>
      <w:smallCaps/>
      <w:color w:val="DA1F28"/>
      <w:spacing w:val="5"/>
      <w:u w:val="single"/>
    </w:rPr>
  </w:style>
  <w:style w:type="table" w:styleId="LightList-Accent1">
    <w:name w:val="Light List Accent 1"/>
    <w:basedOn w:val="TableNormal"/>
    <w:uiPriority w:val="61"/>
    <w:rsid w:val="00F72B48"/>
    <w:pPr>
      <w:spacing w:after="0" w:line="240" w:lineRule="auto"/>
    </w:pPr>
    <w:rPr>
      <w:rFonts w:ascii="Times New Roman" w:eastAsia="Times New Roman" w:hAnsi="Times New Roman"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aliases w:val="Light List - Accent nelly"/>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
    <w:name w:val="Light List - Accent nelly1"/>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1">
    <w:name w:val="Light List - Accent nelly11"/>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2">
    <w:name w:val="Light List - Accent nelly12"/>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3">
    <w:name w:val="Light List - Accent nelly13"/>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2">
    <w:name w:val="Light List - Accent nelly2"/>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3">
    <w:name w:val="Light List - Accent nelly3"/>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4">
    <w:name w:val="Light List - Accent nelly4"/>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ghtbluetitle">
    <w:name w:val="lightbluetitle"/>
    <w:basedOn w:val="DefaultParagraphFont"/>
    <w:rsid w:val="00F72B48"/>
  </w:style>
  <w:style w:type="paragraph" w:customStyle="1" w:styleId="lit">
    <w:name w:val="lit"/>
    <w:basedOn w:val="Normal"/>
    <w:link w:val="litChar"/>
    <w:qFormat/>
    <w:rsid w:val="00F72B48"/>
    <w:pPr>
      <w:spacing w:after="60" w:line="240" w:lineRule="auto"/>
      <w:ind w:left="851" w:hanging="851"/>
    </w:pPr>
    <w:rPr>
      <w:rFonts w:ascii="Verdana" w:hAnsi="Verdana"/>
      <w:sz w:val="20"/>
      <w:szCs w:val="20"/>
    </w:rPr>
  </w:style>
  <w:style w:type="character" w:customStyle="1" w:styleId="litChar">
    <w:name w:val="lit Char"/>
    <w:link w:val="lit"/>
    <w:rsid w:val="00F72B48"/>
    <w:rPr>
      <w:rFonts w:ascii="Verdana" w:eastAsia="Times New Roman" w:hAnsi="Verdana" w:cs="Times New Roman"/>
      <w:sz w:val="20"/>
      <w:szCs w:val="20"/>
    </w:rPr>
  </w:style>
  <w:style w:type="character" w:customStyle="1" w:styleId="longtext">
    <w:name w:val="long_text"/>
    <w:rsid w:val="00F72B48"/>
    <w:rPr>
      <w:rFonts w:cs="Times New Roman"/>
    </w:rPr>
  </w:style>
  <w:style w:type="character" w:customStyle="1" w:styleId="longtext1">
    <w:name w:val="long_text1"/>
    <w:rsid w:val="00F72B48"/>
    <w:rPr>
      <w:sz w:val="20"/>
      <w:szCs w:val="20"/>
    </w:rPr>
  </w:style>
  <w:style w:type="table" w:customStyle="1" w:styleId="MediumGrid2-Accent1nelly1">
    <w:name w:val="Medium Grid 2 - Accent 1 nelly1"/>
    <w:basedOn w:val="TableNormal"/>
    <w:next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1nelly2">
    <w:name w:val="Medium Grid 2 - Accent 1 nelly2"/>
    <w:basedOn w:val="TableNormal"/>
    <w:next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1nelly3">
    <w:name w:val="Medium Grid 2 - Accent 1 nelly3"/>
    <w:basedOn w:val="TableNormal"/>
    <w:next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11">
    <w:name w:val="Medium Grid 2 - Accent 11"/>
    <w:aliases w:val="Medium Grid 2 - Accent 1 nelly"/>
    <w:basedOn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2-Accent4">
    <w:name w:val="Medium Shading 2 Accent 4"/>
    <w:basedOn w:val="TableNormal"/>
    <w:uiPriority w:val="64"/>
    <w:rsid w:val="00F72B48"/>
    <w:pPr>
      <w:spacing w:after="0" w:line="240" w:lineRule="auto"/>
    </w:pPr>
    <w:rPr>
      <w:rFonts w:ascii="Times New Roman" w:eastAsia="Times New Roman" w:hAnsi="Times New Roman"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diumtext1">
    <w:name w:val="medium_text1"/>
    <w:rsid w:val="00F72B48"/>
    <w:rPr>
      <w:sz w:val="18"/>
      <w:szCs w:val="18"/>
    </w:rPr>
  </w:style>
  <w:style w:type="paragraph" w:customStyle="1" w:styleId="Mont1">
    <w:name w:val="Mont1"/>
    <w:basedOn w:val="Normal"/>
    <w:next w:val="TOC1"/>
    <w:rsid w:val="00F72B48"/>
    <w:pPr>
      <w:tabs>
        <w:tab w:val="left" w:pos="1540"/>
      </w:tabs>
      <w:spacing w:after="240" w:line="240" w:lineRule="auto"/>
      <w:ind w:left="1542" w:hanging="771"/>
      <w:jc w:val="both"/>
      <w:outlineLvl w:val="0"/>
    </w:pPr>
    <w:rPr>
      <w:rFonts w:ascii="Times New Roman" w:hAnsi="Times New Roman"/>
      <w:b/>
      <w:caps/>
      <w:sz w:val="28"/>
      <w:szCs w:val="28"/>
      <w:lang w:eastAsia="bg-BG"/>
    </w:rPr>
  </w:style>
  <w:style w:type="paragraph" w:styleId="TOC1">
    <w:name w:val="toc 1"/>
    <w:basedOn w:val="Normal"/>
    <w:next w:val="Normal"/>
    <w:autoRedefine/>
    <w:uiPriority w:val="39"/>
    <w:rsid w:val="00F72B48"/>
    <w:pPr>
      <w:spacing w:before="60" w:after="60"/>
    </w:pPr>
    <w:rPr>
      <w:rFonts w:ascii="Cambria" w:hAnsi="Cambria"/>
      <w:b/>
      <w:bCs/>
      <w:caps/>
      <w:sz w:val="20"/>
      <w:szCs w:val="20"/>
    </w:rPr>
  </w:style>
  <w:style w:type="paragraph" w:customStyle="1" w:styleId="Mont2">
    <w:name w:val="Mont2"/>
    <w:basedOn w:val="Normal"/>
    <w:next w:val="TOC2"/>
    <w:rsid w:val="00F72B48"/>
    <w:pPr>
      <w:tabs>
        <w:tab w:val="left" w:pos="1470"/>
      </w:tabs>
      <w:spacing w:before="120" w:after="120" w:line="280" w:lineRule="exact"/>
      <w:ind w:left="1480" w:hanging="754"/>
      <w:jc w:val="both"/>
      <w:outlineLvl w:val="1"/>
    </w:pPr>
    <w:rPr>
      <w:rFonts w:ascii="Times New Roman" w:hAnsi="Times New Roman"/>
      <w:b/>
      <w:bCs/>
      <w:sz w:val="24"/>
      <w:szCs w:val="24"/>
      <w:lang w:eastAsia="bg-BG"/>
    </w:rPr>
  </w:style>
  <w:style w:type="paragraph" w:styleId="TOC2">
    <w:name w:val="toc 2"/>
    <w:basedOn w:val="Normal"/>
    <w:next w:val="Normal"/>
    <w:autoRedefine/>
    <w:uiPriority w:val="39"/>
    <w:rsid w:val="00F72B48"/>
    <w:pPr>
      <w:spacing w:after="0"/>
      <w:ind w:left="220"/>
    </w:pPr>
    <w:rPr>
      <w:rFonts w:ascii="Cambria" w:hAnsi="Cambria"/>
      <w:smallCaps/>
      <w:sz w:val="20"/>
      <w:szCs w:val="20"/>
    </w:rPr>
  </w:style>
  <w:style w:type="paragraph" w:customStyle="1" w:styleId="Mont3">
    <w:name w:val="Mont3"/>
    <w:basedOn w:val="Normal"/>
    <w:next w:val="TOC3"/>
    <w:rsid w:val="00F72B48"/>
    <w:pPr>
      <w:tabs>
        <w:tab w:val="left" w:pos="1484"/>
      </w:tabs>
      <w:spacing w:after="0" w:line="360" w:lineRule="auto"/>
      <w:ind w:firstLine="709"/>
      <w:jc w:val="both"/>
      <w:outlineLvl w:val="2"/>
    </w:pPr>
    <w:rPr>
      <w:rFonts w:ascii="Times New Roman" w:hAnsi="Times New Roman"/>
      <w:b/>
      <w:bCs/>
      <w:color w:val="000000"/>
      <w:sz w:val="24"/>
      <w:szCs w:val="24"/>
      <w:lang w:val="en-US" w:eastAsia="bg-BG"/>
    </w:rPr>
  </w:style>
  <w:style w:type="paragraph" w:styleId="TOC3">
    <w:name w:val="toc 3"/>
    <w:basedOn w:val="Normal"/>
    <w:next w:val="Normal"/>
    <w:autoRedefine/>
    <w:uiPriority w:val="39"/>
    <w:rsid w:val="00F72B48"/>
    <w:pPr>
      <w:spacing w:after="0"/>
      <w:ind w:left="440"/>
    </w:pPr>
    <w:rPr>
      <w:rFonts w:ascii="Cambria" w:hAnsi="Cambria"/>
      <w:i/>
      <w:iCs/>
      <w:smallCaps/>
      <w:sz w:val="20"/>
      <w:szCs w:val="20"/>
    </w:rPr>
  </w:style>
  <w:style w:type="paragraph" w:customStyle="1" w:styleId="Mont4">
    <w:name w:val="Mont4"/>
    <w:basedOn w:val="Normal"/>
    <w:next w:val="TOC4"/>
    <w:rsid w:val="00F72B48"/>
    <w:pPr>
      <w:tabs>
        <w:tab w:val="left" w:pos="1620"/>
      </w:tabs>
      <w:spacing w:after="0" w:line="360" w:lineRule="auto"/>
      <w:ind w:firstLine="709"/>
      <w:outlineLvl w:val="3"/>
    </w:pPr>
    <w:rPr>
      <w:rFonts w:ascii="Times New Roman" w:hAnsi="Times New Roman"/>
      <w:bCs/>
      <w:i/>
      <w:sz w:val="24"/>
      <w:szCs w:val="24"/>
      <w:lang w:eastAsia="bg-BG"/>
    </w:rPr>
  </w:style>
  <w:style w:type="paragraph" w:styleId="TOC4">
    <w:name w:val="toc 4"/>
    <w:basedOn w:val="Normal"/>
    <w:next w:val="Normal"/>
    <w:autoRedefine/>
    <w:uiPriority w:val="39"/>
    <w:rsid w:val="00F72B48"/>
    <w:pPr>
      <w:spacing w:after="0"/>
      <w:ind w:left="660"/>
    </w:pPr>
    <w:rPr>
      <w:rFonts w:ascii="Cambria" w:hAnsi="Cambria"/>
      <w:smallCaps/>
      <w:sz w:val="18"/>
      <w:szCs w:val="18"/>
    </w:rPr>
  </w:style>
  <w:style w:type="paragraph" w:customStyle="1" w:styleId="NabSt4">
    <w:name w:val="NabSt 4"/>
    <w:basedOn w:val="Normal"/>
    <w:next w:val="TOC4"/>
    <w:rsid w:val="00F72B48"/>
    <w:pPr>
      <w:numPr>
        <w:ilvl w:val="3"/>
        <w:numId w:val="14"/>
      </w:numPr>
      <w:tabs>
        <w:tab w:val="left" w:pos="1800"/>
      </w:tabs>
      <w:spacing w:before="240" w:after="0" w:line="240" w:lineRule="auto"/>
      <w:jc w:val="both"/>
    </w:pPr>
    <w:rPr>
      <w:rFonts w:ascii="Arial" w:hAnsi="Arial" w:cs="Arial"/>
      <w:sz w:val="24"/>
      <w:u w:val="single"/>
      <w:lang w:val="en-GB" w:eastAsia="bg-BG"/>
    </w:rPr>
  </w:style>
  <w:style w:type="paragraph" w:customStyle="1" w:styleId="NabSt2">
    <w:name w:val="NabSt2"/>
    <w:basedOn w:val="Normal"/>
    <w:next w:val="TOC2"/>
    <w:rsid w:val="00F72B48"/>
    <w:pPr>
      <w:tabs>
        <w:tab w:val="num" w:pos="2592"/>
      </w:tabs>
      <w:spacing w:before="120" w:after="120" w:line="240" w:lineRule="auto"/>
      <w:ind w:left="2592" w:hanging="432"/>
    </w:pPr>
    <w:rPr>
      <w:rFonts w:ascii="Arial" w:hAnsi="Arial" w:cs="Arial"/>
      <w:b/>
      <w:color w:val="000000"/>
      <w:sz w:val="24"/>
      <w:lang w:val="en-GB" w:eastAsia="bg-BG"/>
    </w:rPr>
  </w:style>
  <w:style w:type="paragraph" w:customStyle="1" w:styleId="Style1">
    <w:name w:val="Style1"/>
    <w:basedOn w:val="Normal"/>
    <w:next w:val="Title"/>
    <w:rsid w:val="00F72B48"/>
    <w:pPr>
      <w:tabs>
        <w:tab w:val="left" w:pos="798"/>
      </w:tabs>
      <w:spacing w:before="240"/>
    </w:pPr>
    <w:rPr>
      <w:rFonts w:ascii="Times New Roman" w:hAnsi="Times New Roman" w:cs="Arial"/>
      <w:b/>
      <w:bCs/>
      <w:caps/>
      <w:color w:val="000000"/>
      <w:kern w:val="32"/>
      <w:sz w:val="24"/>
      <w:lang w:val="en-GB" w:eastAsia="bg-BG"/>
    </w:rPr>
  </w:style>
  <w:style w:type="paragraph" w:styleId="Title">
    <w:name w:val="Title"/>
    <w:basedOn w:val="Normal"/>
    <w:next w:val="Normal"/>
    <w:link w:val="TitleChar"/>
    <w:uiPriority w:val="10"/>
    <w:qFormat/>
    <w:rsid w:val="00F72B48"/>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basedOn w:val="DefaultParagraphFont"/>
    <w:link w:val="Title"/>
    <w:uiPriority w:val="10"/>
    <w:rsid w:val="00F72B48"/>
    <w:rPr>
      <w:rFonts w:ascii="Cambria" w:eastAsia="Times New Roman" w:hAnsi="Cambria" w:cs="Times New Roman"/>
      <w:color w:val="343434"/>
      <w:spacing w:val="5"/>
      <w:kern w:val="28"/>
      <w:sz w:val="52"/>
      <w:szCs w:val="52"/>
    </w:rPr>
  </w:style>
  <w:style w:type="paragraph" w:customStyle="1" w:styleId="Neading11">
    <w:name w:val="Neading 11"/>
    <w:basedOn w:val="Style1"/>
    <w:rsid w:val="00F72B48"/>
    <w:pPr>
      <w:pageBreakBefore/>
      <w:widowControl w:val="0"/>
      <w:tabs>
        <w:tab w:val="clear" w:pos="798"/>
        <w:tab w:val="left" w:pos="0"/>
      </w:tabs>
      <w:spacing w:before="0" w:after="480" w:line="264" w:lineRule="auto"/>
    </w:pPr>
    <w:rPr>
      <w:rFonts w:ascii="Book Antiqua" w:hAnsi="Book Antiqua" w:cs="Times New Roman"/>
      <w:b w:val="0"/>
      <w:i/>
      <w:caps w:val="0"/>
      <w:color w:val="auto"/>
      <w:kern w:val="28"/>
      <w:szCs w:val="20"/>
      <w:lang w:eastAsia="en-US"/>
    </w:rPr>
  </w:style>
  <w:style w:type="numbering" w:customStyle="1" w:styleId="NoList11">
    <w:name w:val="No List11"/>
    <w:next w:val="NoList"/>
    <w:uiPriority w:val="99"/>
    <w:semiHidden/>
    <w:rsid w:val="00F72B48"/>
  </w:style>
  <w:style w:type="numbering" w:customStyle="1" w:styleId="NoList2">
    <w:name w:val="No List2"/>
    <w:next w:val="NoList"/>
    <w:uiPriority w:val="99"/>
    <w:semiHidden/>
    <w:unhideWhenUsed/>
    <w:rsid w:val="00F72B48"/>
  </w:style>
  <w:style w:type="numbering" w:customStyle="1" w:styleId="NoList3">
    <w:name w:val="No List3"/>
    <w:next w:val="NoList"/>
    <w:semiHidden/>
    <w:rsid w:val="00F72B48"/>
  </w:style>
  <w:style w:type="numbering" w:customStyle="1" w:styleId="NoList4">
    <w:name w:val="No List4"/>
    <w:next w:val="NoList"/>
    <w:uiPriority w:val="99"/>
    <w:semiHidden/>
    <w:unhideWhenUsed/>
    <w:rsid w:val="00F72B48"/>
  </w:style>
  <w:style w:type="numbering" w:customStyle="1" w:styleId="NoList5">
    <w:name w:val="No List5"/>
    <w:next w:val="NoList"/>
    <w:uiPriority w:val="99"/>
    <w:semiHidden/>
    <w:unhideWhenUsed/>
    <w:rsid w:val="00F72B48"/>
  </w:style>
  <w:style w:type="numbering" w:customStyle="1" w:styleId="NoList6">
    <w:name w:val="No List6"/>
    <w:next w:val="NoList"/>
    <w:uiPriority w:val="99"/>
    <w:semiHidden/>
    <w:unhideWhenUsed/>
    <w:rsid w:val="00F72B48"/>
  </w:style>
  <w:style w:type="paragraph" w:styleId="NoSpacing">
    <w:name w:val="No Spacing"/>
    <w:link w:val="NoSpacingChar"/>
    <w:uiPriority w:val="1"/>
    <w:qFormat/>
    <w:rsid w:val="00F72B4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72B48"/>
    <w:rPr>
      <w:rFonts w:ascii="Calibri" w:eastAsia="Times New Roman" w:hAnsi="Calibri" w:cs="Times New Roman"/>
    </w:rPr>
  </w:style>
  <w:style w:type="paragraph" w:styleId="NormalWeb">
    <w:name w:val="Normal (Web)"/>
    <w:basedOn w:val="Normal"/>
    <w:uiPriority w:val="99"/>
    <w:rsid w:val="00F72B48"/>
    <w:pPr>
      <w:spacing w:before="100" w:after="100" w:line="240" w:lineRule="auto"/>
    </w:pPr>
    <w:rPr>
      <w:rFonts w:ascii="Times New Roman" w:hAnsi="Times New Roman"/>
      <w:color w:val="000000"/>
      <w:sz w:val="24"/>
      <w:szCs w:val="20"/>
      <w:lang w:val="en-US" w:eastAsia="bg-BG"/>
    </w:rPr>
  </w:style>
  <w:style w:type="paragraph" w:styleId="NormalIndent">
    <w:name w:val="Normal Indent"/>
    <w:aliases w:val="Normal Indent Char1 Char,Normal Indent Char Char Char,Normal Indent Char1 Char1,Normal Indent Char1 Char2,Normal Indent Char Char Char2,Normal Indent Char Char,Normal Indent Char1,Normal Indent Char Char Char1,Normal Indent Char2"/>
    <w:basedOn w:val="Normal"/>
    <w:link w:val="NormalIndentChar"/>
    <w:rsid w:val="00F72B48"/>
    <w:pPr>
      <w:tabs>
        <w:tab w:val="left" w:pos="1771"/>
      </w:tabs>
      <w:suppressAutoHyphens/>
      <w:spacing w:after="0" w:line="240" w:lineRule="auto"/>
      <w:ind w:left="1771"/>
      <w:jc w:val="both"/>
    </w:pPr>
    <w:rPr>
      <w:rFonts w:ascii="Arial" w:hAnsi="Arial"/>
      <w:sz w:val="24"/>
      <w:szCs w:val="24"/>
      <w:lang w:val="en-GB"/>
    </w:rPr>
  </w:style>
  <w:style w:type="character" w:customStyle="1" w:styleId="NormalIndentChar">
    <w:name w:val="Normal Indent Char"/>
    <w:aliases w:val="Normal Indent Char1 Char Char,Normal Indent Char Char Char Char,Normal Indent Char1 Char1 Char,Normal Indent Char1 Char2 Char,Normal Indent Char Char Char2 Char,Normal Indent Char Char Char3,Normal Indent Char1 Char3"/>
    <w:link w:val="NormalIndent"/>
    <w:rsid w:val="00F72B48"/>
    <w:rPr>
      <w:rFonts w:ascii="Arial" w:eastAsia="Times New Roman" w:hAnsi="Arial" w:cs="Times New Roman"/>
      <w:sz w:val="24"/>
      <w:szCs w:val="24"/>
      <w:lang w:val="en-GB"/>
    </w:rPr>
  </w:style>
  <w:style w:type="paragraph" w:customStyle="1" w:styleId="Number1Ph">
    <w:name w:val="Number 1 Ph"/>
    <w:basedOn w:val="Normal"/>
    <w:autoRedefine/>
    <w:rsid w:val="00F72B48"/>
    <w:pPr>
      <w:numPr>
        <w:numId w:val="15"/>
      </w:numPr>
      <w:tabs>
        <w:tab w:val="left" w:pos="798"/>
      </w:tabs>
      <w:spacing w:before="240" w:after="240" w:line="240" w:lineRule="auto"/>
      <w:jc w:val="both"/>
    </w:pPr>
    <w:rPr>
      <w:rFonts w:ascii="Times New Roman" w:hAnsi="Times New Roman"/>
      <w:b/>
      <w:bCs/>
      <w:color w:val="000000"/>
      <w:sz w:val="28"/>
      <w:szCs w:val="28"/>
      <w:lang w:val="en-GB" w:eastAsia="bg-BG"/>
    </w:rPr>
  </w:style>
  <w:style w:type="paragraph" w:customStyle="1" w:styleId="Number2Ph">
    <w:name w:val="Number 2 Ph"/>
    <w:basedOn w:val="Normal"/>
    <w:rsid w:val="00F72B48"/>
    <w:pPr>
      <w:tabs>
        <w:tab w:val="num" w:pos="907"/>
      </w:tabs>
      <w:spacing w:before="120" w:after="120" w:line="240" w:lineRule="auto"/>
      <w:ind w:left="900" w:hanging="900"/>
    </w:pPr>
    <w:rPr>
      <w:rFonts w:ascii="Times New Roman" w:hAnsi="Times New Roman"/>
      <w:b/>
      <w:color w:val="000000"/>
      <w:sz w:val="26"/>
      <w:szCs w:val="26"/>
      <w:u w:val="single"/>
      <w:lang w:val="en-GB" w:eastAsia="bg-BG"/>
    </w:rPr>
  </w:style>
  <w:style w:type="paragraph" w:customStyle="1" w:styleId="Number3Ph">
    <w:name w:val="Number 3 Ph"/>
    <w:basedOn w:val="Normal"/>
    <w:rsid w:val="00F72B48"/>
    <w:pPr>
      <w:tabs>
        <w:tab w:val="num" w:pos="3204"/>
      </w:tabs>
      <w:spacing w:before="120" w:after="120" w:line="240" w:lineRule="auto"/>
      <w:ind w:left="3204" w:hanging="504"/>
    </w:pPr>
    <w:rPr>
      <w:rFonts w:ascii="Times New Roman" w:hAnsi="Times New Roman"/>
      <w:b/>
      <w:i/>
      <w:sz w:val="26"/>
      <w:szCs w:val="26"/>
      <w:lang w:val="en-GB" w:eastAsia="bg-BG"/>
    </w:rPr>
  </w:style>
  <w:style w:type="paragraph" w:customStyle="1" w:styleId="Number4Ph">
    <w:name w:val="Number 4 Ph"/>
    <w:basedOn w:val="Normal"/>
    <w:rsid w:val="00F72B48"/>
    <w:pPr>
      <w:numPr>
        <w:ilvl w:val="3"/>
        <w:numId w:val="15"/>
      </w:numPr>
      <w:spacing w:after="120" w:line="240" w:lineRule="auto"/>
    </w:pPr>
    <w:rPr>
      <w:rFonts w:ascii="Times New Roman" w:hAnsi="Times New Roman"/>
      <w:i/>
      <w:sz w:val="24"/>
      <w:szCs w:val="24"/>
      <w:lang w:val="en-GB" w:eastAsia="bg-BG"/>
    </w:rPr>
  </w:style>
  <w:style w:type="paragraph" w:customStyle="1" w:styleId="Number5Ph">
    <w:name w:val="Number 5 Ph"/>
    <w:basedOn w:val="Normal"/>
    <w:rsid w:val="00F72B48"/>
    <w:pPr>
      <w:tabs>
        <w:tab w:val="num" w:pos="2520"/>
      </w:tabs>
      <w:spacing w:after="60" w:line="240" w:lineRule="auto"/>
      <w:ind w:left="2232" w:hanging="792"/>
    </w:pPr>
    <w:rPr>
      <w:rFonts w:ascii="Times New Roman" w:hAnsi="Times New Roman"/>
      <w:i/>
      <w:sz w:val="24"/>
      <w:szCs w:val="24"/>
      <w:lang w:val="en-GB" w:eastAsia="bg-BG"/>
    </w:rPr>
  </w:style>
  <w:style w:type="paragraph" w:customStyle="1" w:styleId="P2">
    <w:name w:val="P2"/>
    <w:basedOn w:val="Normal"/>
    <w:rsid w:val="00F72B48"/>
    <w:pPr>
      <w:numPr>
        <w:ilvl w:val="3"/>
        <w:numId w:val="16"/>
      </w:numPr>
      <w:spacing w:after="0" w:line="240" w:lineRule="auto"/>
    </w:pPr>
    <w:rPr>
      <w:rFonts w:ascii="Times New Roman" w:hAnsi="Times New Roman"/>
      <w:sz w:val="24"/>
      <w:szCs w:val="24"/>
      <w:lang w:val="en-US"/>
    </w:rPr>
  </w:style>
  <w:style w:type="character" w:styleId="PageNumber">
    <w:name w:val="page number"/>
    <w:basedOn w:val="DefaultParagraphFont"/>
    <w:rsid w:val="00F72B48"/>
  </w:style>
  <w:style w:type="character" w:styleId="PlaceholderText">
    <w:name w:val="Placeholder Text"/>
    <w:uiPriority w:val="99"/>
    <w:semiHidden/>
    <w:rsid w:val="00F72B48"/>
    <w:rPr>
      <w:color w:val="808080"/>
    </w:rPr>
  </w:style>
  <w:style w:type="paragraph" w:styleId="PlainText">
    <w:name w:val="Plain Text"/>
    <w:basedOn w:val="Normal"/>
    <w:link w:val="PlainTextChar"/>
    <w:uiPriority w:val="99"/>
    <w:unhideWhenUsed/>
    <w:rsid w:val="00F72B48"/>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F72B48"/>
    <w:rPr>
      <w:rFonts w:ascii="Consolas" w:eastAsia="Times New Roman" w:hAnsi="Consolas" w:cs="Times New Roman"/>
      <w:sz w:val="21"/>
      <w:szCs w:val="21"/>
      <w:lang w:val="x-none" w:eastAsia="x-none"/>
    </w:rPr>
  </w:style>
  <w:style w:type="paragraph" w:styleId="Quote">
    <w:name w:val="Quote"/>
    <w:basedOn w:val="Normal"/>
    <w:next w:val="Normal"/>
    <w:link w:val="QuoteChar"/>
    <w:uiPriority w:val="29"/>
    <w:qFormat/>
    <w:rsid w:val="00F72B48"/>
    <w:rPr>
      <w:rFonts w:ascii="Times New Roman" w:hAnsi="Times New Roman"/>
      <w:i/>
      <w:iCs/>
      <w:color w:val="000000"/>
      <w:sz w:val="24"/>
    </w:rPr>
  </w:style>
  <w:style w:type="character" w:customStyle="1" w:styleId="QuoteChar">
    <w:name w:val="Quote Char"/>
    <w:basedOn w:val="DefaultParagraphFont"/>
    <w:link w:val="Quote"/>
    <w:uiPriority w:val="29"/>
    <w:rsid w:val="00F72B48"/>
    <w:rPr>
      <w:rFonts w:ascii="Times New Roman" w:eastAsia="Times New Roman" w:hAnsi="Times New Roman" w:cs="Times New Roman"/>
      <w:i/>
      <w:iCs/>
      <w:color w:val="000000"/>
      <w:sz w:val="24"/>
    </w:rPr>
  </w:style>
  <w:style w:type="paragraph" w:customStyle="1" w:styleId="Reffintext">
    <w:name w:val="Reff in text"/>
    <w:basedOn w:val="Normal"/>
    <w:link w:val="ReffintextChar"/>
    <w:qFormat/>
    <w:rsid w:val="00F72B48"/>
    <w:rPr>
      <w:rFonts w:ascii="Times New Roman" w:hAnsi="Times New Roman"/>
      <w:b/>
      <w:sz w:val="24"/>
      <w:szCs w:val="24"/>
    </w:rPr>
  </w:style>
  <w:style w:type="character" w:customStyle="1" w:styleId="ReffintextChar">
    <w:name w:val="Reff in text Char"/>
    <w:link w:val="Reffintext"/>
    <w:rsid w:val="00F72B48"/>
    <w:rPr>
      <w:rFonts w:ascii="Times New Roman" w:eastAsia="Times New Roman" w:hAnsi="Times New Roman" w:cs="Times New Roman"/>
      <w:b/>
      <w:sz w:val="24"/>
      <w:szCs w:val="24"/>
    </w:rPr>
  </w:style>
  <w:style w:type="paragraph" w:customStyle="1" w:styleId="Refftext">
    <w:name w:val="Reff text"/>
    <w:basedOn w:val="Normal"/>
    <w:link w:val="RefftextChar"/>
    <w:rsid w:val="00F72B48"/>
    <w:pPr>
      <w:numPr>
        <w:ilvl w:val="12"/>
      </w:numPr>
      <w:spacing w:line="271" w:lineRule="auto"/>
    </w:pPr>
    <w:rPr>
      <w:rFonts w:ascii="Times New Roman" w:hAnsi="Times New Roman"/>
      <w:b/>
      <w:sz w:val="24"/>
      <w:szCs w:val="20"/>
    </w:rPr>
  </w:style>
  <w:style w:type="character" w:customStyle="1" w:styleId="RefftextChar">
    <w:name w:val="Reff text Char"/>
    <w:link w:val="Refftext"/>
    <w:locked/>
    <w:rsid w:val="00F72B48"/>
    <w:rPr>
      <w:rFonts w:ascii="Times New Roman" w:eastAsia="Times New Roman" w:hAnsi="Times New Roman" w:cs="Times New Roman"/>
      <w:b/>
      <w:sz w:val="24"/>
      <w:szCs w:val="20"/>
    </w:rPr>
  </w:style>
  <w:style w:type="paragraph" w:customStyle="1" w:styleId="reffTabFigintext">
    <w:name w:val="reff. Tab/Fig in text"/>
    <w:basedOn w:val="Normal"/>
    <w:link w:val="reffTabFigintextChar"/>
    <w:qFormat/>
    <w:rsid w:val="00F72B48"/>
    <w:pPr>
      <w:spacing w:line="271" w:lineRule="auto"/>
    </w:pPr>
    <w:rPr>
      <w:rFonts w:ascii="Times New Roman" w:hAnsi="Times New Roman"/>
      <w:b/>
      <w:sz w:val="24"/>
      <w:szCs w:val="24"/>
    </w:rPr>
  </w:style>
  <w:style w:type="character" w:customStyle="1" w:styleId="reffTabFigintextChar">
    <w:name w:val="reff. Tab/Fig in text Char"/>
    <w:link w:val="reffTabFigintext"/>
    <w:rsid w:val="00F72B48"/>
    <w:rPr>
      <w:rFonts w:ascii="Times New Roman" w:eastAsia="Times New Roman" w:hAnsi="Times New Roman" w:cs="Times New Roman"/>
      <w:b/>
      <w:sz w:val="24"/>
      <w:szCs w:val="24"/>
    </w:rPr>
  </w:style>
  <w:style w:type="character" w:customStyle="1" w:styleId="shorttext1">
    <w:name w:val="short_text1"/>
    <w:rsid w:val="00F72B48"/>
    <w:rPr>
      <w:sz w:val="29"/>
      <w:szCs w:val="29"/>
    </w:rPr>
  </w:style>
  <w:style w:type="character" w:customStyle="1" w:styleId="st">
    <w:name w:val="st"/>
    <w:basedOn w:val="DefaultParagraphFont"/>
    <w:rsid w:val="00F72B48"/>
  </w:style>
  <w:style w:type="character" w:styleId="Strong">
    <w:name w:val="Strong"/>
    <w:uiPriority w:val="22"/>
    <w:qFormat/>
    <w:rsid w:val="00F72B48"/>
    <w:rPr>
      <w:b/>
      <w:bCs/>
    </w:rPr>
  </w:style>
  <w:style w:type="paragraph" w:customStyle="1" w:styleId="Style">
    <w:name w:val="Style"/>
    <w:rsid w:val="00F72B48"/>
    <w:pPr>
      <w:widowControl w:val="0"/>
      <w:autoSpaceDE w:val="0"/>
      <w:autoSpaceDN w:val="0"/>
      <w:adjustRightInd w:val="0"/>
    </w:pPr>
    <w:rPr>
      <w:rFonts w:ascii="Arial" w:eastAsia="Times New Roman" w:hAnsi="Arial" w:cs="Arial"/>
      <w:sz w:val="24"/>
      <w:szCs w:val="24"/>
      <w:lang w:eastAsia="bg-BG"/>
    </w:rPr>
  </w:style>
  <w:style w:type="numbering" w:customStyle="1" w:styleId="StyleBulleted2">
    <w:name w:val="Style Bulleted2"/>
    <w:basedOn w:val="NoList"/>
    <w:rsid w:val="00F72B48"/>
    <w:pPr>
      <w:numPr>
        <w:numId w:val="6"/>
      </w:numPr>
    </w:pPr>
  </w:style>
  <w:style w:type="numbering" w:customStyle="1" w:styleId="StyleBulleted21">
    <w:name w:val="Style Bulleted21"/>
    <w:basedOn w:val="NoList"/>
    <w:rsid w:val="00F72B48"/>
  </w:style>
  <w:style w:type="numbering" w:customStyle="1" w:styleId="StyleBulleted22">
    <w:name w:val="Style Bulleted22"/>
    <w:basedOn w:val="NoList"/>
    <w:rsid w:val="00F72B48"/>
    <w:pPr>
      <w:numPr>
        <w:numId w:val="7"/>
      </w:numPr>
    </w:pPr>
  </w:style>
  <w:style w:type="numbering" w:customStyle="1" w:styleId="StyleBulleted23">
    <w:name w:val="Style Bulleted23"/>
    <w:basedOn w:val="NoList"/>
    <w:rsid w:val="00F72B48"/>
  </w:style>
  <w:style w:type="numbering" w:customStyle="1" w:styleId="StyleBulleted24">
    <w:name w:val="Style Bulleted24"/>
    <w:basedOn w:val="NoList"/>
    <w:rsid w:val="00F72B48"/>
    <w:pPr>
      <w:numPr>
        <w:numId w:val="8"/>
      </w:numPr>
    </w:pPr>
  </w:style>
  <w:style w:type="numbering" w:customStyle="1" w:styleId="StyleCalibri14ptBoldBlack">
    <w:name w:val="Style Calibri 14 pt Bold Black"/>
    <w:basedOn w:val="NoList"/>
    <w:rsid w:val="00F72B48"/>
    <w:pPr>
      <w:numPr>
        <w:numId w:val="9"/>
      </w:numPr>
    </w:pPr>
  </w:style>
  <w:style w:type="numbering" w:customStyle="1" w:styleId="StyleCalibri14ptBoldBlack1">
    <w:name w:val="Style Calibri 14 pt Bold Black1"/>
    <w:basedOn w:val="NoList"/>
    <w:rsid w:val="00F72B48"/>
  </w:style>
  <w:style w:type="numbering" w:customStyle="1" w:styleId="StyleCalibri14ptBoldBlack2">
    <w:name w:val="Style Calibri 14 pt Bold Black2"/>
    <w:basedOn w:val="NoList"/>
    <w:rsid w:val="00F72B48"/>
    <w:pPr>
      <w:numPr>
        <w:numId w:val="5"/>
      </w:numPr>
    </w:pPr>
  </w:style>
  <w:style w:type="numbering" w:customStyle="1" w:styleId="StyleCalibri14ptBoldBlack3">
    <w:name w:val="Style Calibri 14 pt Bold Black3"/>
    <w:basedOn w:val="NoList"/>
    <w:rsid w:val="00F72B48"/>
  </w:style>
  <w:style w:type="numbering" w:customStyle="1" w:styleId="StyleCalibri14ptBoldBlack4">
    <w:name w:val="Style Calibri 14 pt Bold Black4"/>
    <w:basedOn w:val="NoList"/>
    <w:rsid w:val="00F72B48"/>
    <w:pPr>
      <w:numPr>
        <w:numId w:val="10"/>
      </w:numPr>
    </w:pPr>
  </w:style>
  <w:style w:type="paragraph" w:customStyle="1" w:styleId="Stylecross-ref">
    <w:name w:val="Style cross-ref"/>
    <w:basedOn w:val="Normal"/>
    <w:link w:val="Stylecross-refChar"/>
    <w:rsid w:val="00F72B48"/>
    <w:pPr>
      <w:spacing w:before="120" w:after="0" w:line="271" w:lineRule="auto"/>
      <w:jc w:val="both"/>
    </w:pPr>
    <w:rPr>
      <w:rFonts w:ascii="Cambria" w:hAnsi="Cambria"/>
      <w:b/>
      <w:sz w:val="24"/>
      <w:szCs w:val="24"/>
      <w:lang w:val="x-none"/>
    </w:rPr>
  </w:style>
  <w:style w:type="character" w:customStyle="1" w:styleId="Stylecross-refChar">
    <w:name w:val="Style cross-ref Char"/>
    <w:link w:val="Stylecross-ref"/>
    <w:rsid w:val="00F72B48"/>
    <w:rPr>
      <w:rFonts w:ascii="Cambria" w:eastAsia="Times New Roman" w:hAnsi="Cambria" w:cs="Times New Roman"/>
      <w:b/>
      <w:sz w:val="24"/>
      <w:szCs w:val="24"/>
      <w:lang w:val="x-none"/>
    </w:rPr>
  </w:style>
  <w:style w:type="paragraph" w:customStyle="1" w:styleId="StyleHeading2Left063cmHanging127cm">
    <w:name w:val="Style Heading 2 + Left:  063 cm Hanging:  127 cm"/>
    <w:basedOn w:val="Normal"/>
    <w:next w:val="Normal"/>
    <w:rsid w:val="00F72B48"/>
    <w:pPr>
      <w:numPr>
        <w:ilvl w:val="1"/>
        <w:numId w:val="17"/>
      </w:numPr>
      <w:spacing w:before="240" w:after="60"/>
    </w:pPr>
    <w:rPr>
      <w:rFonts w:ascii="Times New Roman" w:hAnsi="Times New Roman"/>
      <w:iCs/>
      <w:sz w:val="24"/>
      <w:szCs w:val="20"/>
      <w:lang w:val="en-US"/>
    </w:rPr>
  </w:style>
  <w:style w:type="table" w:customStyle="1" w:styleId="StyleVestal-Nelly">
    <w:name w:val="Style Vestal - Nelly"/>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table" w:customStyle="1" w:styleId="StyleVestal-Nelly1">
    <w:name w:val="Style Vestal - Nelly1"/>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table" w:customStyle="1" w:styleId="StyleVestal-Nelly2">
    <w:name w:val="Style Vestal - Nelly2"/>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table" w:customStyle="1" w:styleId="StyleVestal-Nelly3">
    <w:name w:val="Style Vestal - Nelly3"/>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paragraph" w:customStyle="1" w:styleId="Style11">
    <w:name w:val="Style11"/>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12">
    <w:name w:val="Style12"/>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16">
    <w:name w:val="Style16"/>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17">
    <w:name w:val="Style17"/>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2">
    <w:name w:val="Style2"/>
    <w:basedOn w:val="Neading11"/>
    <w:uiPriority w:val="99"/>
    <w:rsid w:val="00F72B48"/>
  </w:style>
  <w:style w:type="paragraph" w:customStyle="1" w:styleId="Style3">
    <w:name w:val="Style3"/>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5">
    <w:name w:val="Style5"/>
    <w:basedOn w:val="Normal"/>
    <w:next w:val="TOC3"/>
    <w:autoRedefine/>
    <w:rsid w:val="00F72B48"/>
    <w:pPr>
      <w:spacing w:after="120" w:line="240" w:lineRule="auto"/>
    </w:pPr>
    <w:rPr>
      <w:rFonts w:ascii="Times New Roman" w:hAnsi="Times New Roman"/>
      <w:i/>
      <w:sz w:val="24"/>
      <w:szCs w:val="24"/>
      <w:lang w:val="en-GB" w:eastAsia="bg-BG"/>
    </w:rPr>
  </w:style>
  <w:style w:type="paragraph" w:customStyle="1" w:styleId="Style6">
    <w:name w:val="Style6"/>
    <w:basedOn w:val="Normal"/>
    <w:next w:val="TOC2"/>
    <w:autoRedefine/>
    <w:rsid w:val="00F72B48"/>
    <w:pPr>
      <w:spacing w:before="120" w:after="120" w:line="240" w:lineRule="auto"/>
    </w:pPr>
    <w:rPr>
      <w:rFonts w:ascii="Times New Roman" w:hAnsi="Times New Roman"/>
      <w:b/>
      <w:i/>
      <w:sz w:val="26"/>
      <w:szCs w:val="26"/>
      <w:lang w:val="en-GB" w:eastAsia="bg-BG"/>
    </w:rPr>
  </w:style>
  <w:style w:type="paragraph" w:customStyle="1" w:styleId="Style7">
    <w:name w:val="Style7"/>
    <w:basedOn w:val="Normal"/>
    <w:next w:val="TOC1"/>
    <w:autoRedefine/>
    <w:rsid w:val="00F72B48"/>
    <w:pPr>
      <w:spacing w:before="120" w:after="120" w:line="240" w:lineRule="auto"/>
    </w:pPr>
    <w:rPr>
      <w:rFonts w:ascii="Times New Roman" w:hAnsi="Times New Roman"/>
      <w:b/>
      <w:color w:val="000000"/>
      <w:sz w:val="26"/>
      <w:szCs w:val="26"/>
      <w:u w:val="single"/>
      <w:lang w:val="en-GB" w:eastAsia="bg-BG"/>
    </w:rPr>
  </w:style>
  <w:style w:type="paragraph" w:customStyle="1" w:styleId="Style8">
    <w:name w:val="Style8"/>
    <w:basedOn w:val="Normal"/>
    <w:next w:val="TOAHeading"/>
    <w:autoRedefine/>
    <w:rsid w:val="00F72B48"/>
    <w:pPr>
      <w:tabs>
        <w:tab w:val="left" w:pos="798"/>
      </w:tabs>
      <w:spacing w:before="240" w:after="240" w:line="240" w:lineRule="auto"/>
      <w:jc w:val="both"/>
    </w:pPr>
    <w:rPr>
      <w:rFonts w:ascii="Times New Roman" w:hAnsi="Times New Roman"/>
      <w:b/>
      <w:bCs/>
      <w:color w:val="000000"/>
      <w:sz w:val="28"/>
      <w:szCs w:val="28"/>
      <w:lang w:val="en-GB" w:eastAsia="bg-BG"/>
    </w:rPr>
  </w:style>
  <w:style w:type="paragraph" w:styleId="TOAHeading">
    <w:name w:val="toa heading"/>
    <w:basedOn w:val="Normal"/>
    <w:next w:val="Normal"/>
    <w:rsid w:val="00F72B48"/>
    <w:pPr>
      <w:spacing w:before="120" w:after="0" w:line="240" w:lineRule="auto"/>
    </w:pPr>
    <w:rPr>
      <w:rFonts w:ascii="Arial" w:hAnsi="Arial" w:cs="Arial"/>
      <w:b/>
      <w:bCs/>
      <w:sz w:val="24"/>
      <w:szCs w:val="24"/>
      <w:lang w:eastAsia="bg-BG"/>
    </w:rPr>
  </w:style>
  <w:style w:type="paragraph" w:customStyle="1" w:styleId="stylenfigurename">
    <w:name w:val="stylenfigurename"/>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tylenheading3">
    <w:name w:val="stylenheading3"/>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tylensource">
    <w:name w:val="stylensource"/>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tylenstandardparagraph">
    <w:name w:val="stylenstandardparagraph"/>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ubheading2">
    <w:name w:val="Subheading 2"/>
    <w:basedOn w:val="Normal"/>
    <w:next w:val="Normal"/>
    <w:uiPriority w:val="99"/>
    <w:rsid w:val="00F72B48"/>
    <w:pPr>
      <w:autoSpaceDE w:val="0"/>
      <w:autoSpaceDN w:val="0"/>
      <w:adjustRightInd w:val="0"/>
      <w:spacing w:line="240" w:lineRule="auto"/>
    </w:pPr>
    <w:rPr>
      <w:rFonts w:ascii="Times New Roman" w:hAnsi="Times New Roman" w:cs="Arial"/>
      <w:sz w:val="24"/>
      <w:szCs w:val="24"/>
    </w:rPr>
  </w:style>
  <w:style w:type="paragraph" w:styleId="Subtitle">
    <w:name w:val="Subtitle"/>
    <w:basedOn w:val="Normal"/>
    <w:next w:val="Normal"/>
    <w:link w:val="SubtitleChar"/>
    <w:uiPriority w:val="11"/>
    <w:qFormat/>
    <w:rsid w:val="00F72B48"/>
    <w:pPr>
      <w:numPr>
        <w:ilvl w:val="1"/>
      </w:numPr>
    </w:pPr>
    <w:rPr>
      <w:rFonts w:ascii="Cambria" w:hAnsi="Cambria"/>
      <w:i/>
      <w:iCs/>
      <w:color w:val="2DA2BF"/>
      <w:spacing w:val="15"/>
      <w:sz w:val="24"/>
      <w:szCs w:val="24"/>
    </w:rPr>
  </w:style>
  <w:style w:type="character" w:customStyle="1" w:styleId="SubtitleChar">
    <w:name w:val="Subtitle Char"/>
    <w:basedOn w:val="DefaultParagraphFont"/>
    <w:link w:val="Subtitle"/>
    <w:uiPriority w:val="11"/>
    <w:rsid w:val="00F72B48"/>
    <w:rPr>
      <w:rFonts w:ascii="Cambria" w:eastAsia="Times New Roman" w:hAnsi="Cambria" w:cs="Times New Roman"/>
      <w:i/>
      <w:iCs/>
      <w:color w:val="2DA2BF"/>
      <w:spacing w:val="15"/>
      <w:sz w:val="24"/>
      <w:szCs w:val="24"/>
    </w:rPr>
  </w:style>
  <w:style w:type="character" w:styleId="SubtleEmphasis">
    <w:name w:val="Subtle Emphasis"/>
    <w:uiPriority w:val="19"/>
    <w:qFormat/>
    <w:rsid w:val="00F72B48"/>
    <w:rPr>
      <w:i/>
      <w:iCs/>
      <w:color w:val="808080"/>
    </w:rPr>
  </w:style>
  <w:style w:type="character" w:styleId="SubtleReference">
    <w:name w:val="Subtle Reference"/>
    <w:uiPriority w:val="31"/>
    <w:qFormat/>
    <w:rsid w:val="00F72B48"/>
    <w:rPr>
      <w:smallCaps/>
      <w:color w:val="DA1F28"/>
      <w:u w:val="single"/>
    </w:rPr>
  </w:style>
  <w:style w:type="paragraph" w:customStyle="1" w:styleId="table">
    <w:name w:val="table"/>
    <w:basedOn w:val="Normal"/>
    <w:rsid w:val="00F72B48"/>
    <w:pPr>
      <w:widowControl w:val="0"/>
      <w:overflowPunct w:val="0"/>
      <w:autoSpaceDE w:val="0"/>
      <w:autoSpaceDN w:val="0"/>
      <w:adjustRightInd w:val="0"/>
      <w:spacing w:line="360" w:lineRule="atLeast"/>
      <w:jc w:val="center"/>
      <w:textAlignment w:val="baseline"/>
    </w:pPr>
    <w:rPr>
      <w:rFonts w:ascii="Avanti" w:hAnsi="Avanti"/>
      <w:sz w:val="20"/>
      <w:szCs w:val="20"/>
      <w:lang w:val="en-AU"/>
    </w:rPr>
  </w:style>
  <w:style w:type="table" w:styleId="TableContemporary">
    <w:name w:val="Table Contemporary"/>
    <w:basedOn w:val="TableNormal"/>
    <w:rsid w:val="00F72B48"/>
    <w:pPr>
      <w:spacing w:after="0" w:line="240" w:lineRule="auto"/>
    </w:pPr>
    <w:rPr>
      <w:rFonts w:ascii="Times New Roman" w:eastAsia="Times New Roman" w:hAnsi="Times New Roman" w:cs="Times New Roman"/>
      <w:sz w:val="20"/>
      <w:szCs w:val="20"/>
      <w:lang w:eastAsia="bg-BG"/>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rsid w:val="00F72B48"/>
    <w:pPr>
      <w:spacing w:after="0" w:line="240" w:lineRule="auto"/>
    </w:pPr>
    <w:rPr>
      <w:rFonts w:ascii="Times New Roman" w:eastAsia="Times New Roman" w:hAnsi="Times New Roman" w:cs="Times New Roman"/>
      <w:sz w:val="20"/>
      <w:szCs w:val="20"/>
      <w:lang w:eastAsia="bg-BG"/>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2">
    <w:name w:val="Table Grid 2"/>
    <w:basedOn w:val="TableNormal"/>
    <w:rsid w:val="00F72B48"/>
    <w:pPr>
      <w:spacing w:after="0" w:line="240" w:lineRule="auto"/>
    </w:pPr>
    <w:rPr>
      <w:rFonts w:ascii="Times New Roman" w:eastAsia="Times New Roman" w:hAnsi="Times New Roman" w:cs="Times New Roman"/>
      <w:sz w:val="20"/>
      <w:szCs w:val="20"/>
      <w:lang w:eastAsia="bg-BG"/>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F72B48"/>
    <w:pPr>
      <w:spacing w:after="0" w:line="240" w:lineRule="auto"/>
    </w:pPr>
    <w:rPr>
      <w:rFonts w:ascii="Times New Roman" w:eastAsia="Times New Roman" w:hAnsi="Times New Roman" w:cs="Times New Roman"/>
      <w:sz w:val="20"/>
      <w:szCs w:val="20"/>
      <w:lang w:eastAsia="bg-BG"/>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F72B48"/>
    <w:pPr>
      <w:spacing w:after="0" w:line="240" w:lineRule="auto"/>
    </w:pPr>
    <w:rPr>
      <w:rFonts w:ascii="Times New Roman" w:eastAsia="Times New Roman" w:hAnsi="Times New Roman" w:cs="Times New Roman"/>
      <w:sz w:val="20"/>
      <w:szCs w:val="20"/>
      <w:lang w:val="en-US" w:eastAsia="bg-B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nellyveatal1">
    <w:name w:val="Table Grid nelly veatal1"/>
    <w:basedOn w:val="TableNormal"/>
    <w:next w:val="TableGrid"/>
    <w:uiPriority w:val="59"/>
    <w:rsid w:val="00F72B48"/>
    <w:pPr>
      <w:numPr>
        <w:numId w:val="29"/>
      </w:numPr>
      <w:spacing w:after="0" w:line="240" w:lineRule="auto"/>
      <w:ind w:left="432" w:hanging="432"/>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nellyveatal2">
    <w:name w:val="Table Grid nelly veatal2"/>
    <w:basedOn w:val="TableNormal"/>
    <w:next w:val="TableGrid"/>
    <w:rsid w:val="00F72B48"/>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nellyveatal3">
    <w:name w:val="Table Grid nelly veatal3"/>
    <w:basedOn w:val="TableNormal"/>
    <w:next w:val="TableGrid"/>
    <w:rsid w:val="00F72B48"/>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nellyveatal4">
    <w:name w:val="Table Grid nelly veatal4"/>
    <w:basedOn w:val="TableNormal"/>
    <w:next w:val="TableGrid"/>
    <w:rsid w:val="00F72B48"/>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72B48"/>
    <w:pPr>
      <w:spacing w:after="0" w:line="240" w:lineRule="auto"/>
    </w:pPr>
    <w:rPr>
      <w:rFonts w:ascii="Cambria" w:eastAsia="Times New Roman" w:hAnsi="Cambri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F72B48"/>
    <w:pPr>
      <w:spacing w:after="0"/>
      <w:ind w:left="440" w:hanging="440"/>
    </w:pPr>
    <w:rPr>
      <w:rFonts w:ascii="Times New Roman" w:hAnsi="Times New Roman"/>
      <w:smallCaps/>
      <w:sz w:val="20"/>
      <w:szCs w:val="20"/>
    </w:rPr>
  </w:style>
  <w:style w:type="paragraph" w:customStyle="1" w:styleId="Tabletext">
    <w:name w:val="Table text"/>
    <w:basedOn w:val="Normal"/>
    <w:rsid w:val="00F72B48"/>
    <w:pPr>
      <w:overflowPunct w:val="0"/>
      <w:autoSpaceDE w:val="0"/>
      <w:autoSpaceDN w:val="0"/>
      <w:adjustRightInd w:val="0"/>
      <w:spacing w:after="0" w:line="240" w:lineRule="auto"/>
      <w:jc w:val="both"/>
      <w:textAlignment w:val="baseline"/>
    </w:pPr>
    <w:rPr>
      <w:rFonts w:ascii="Times New Roman" w:hAnsi="Times New Roman"/>
      <w:sz w:val="20"/>
      <w:szCs w:val="24"/>
      <w:lang w:val="en-US"/>
    </w:rPr>
  </w:style>
  <w:style w:type="paragraph" w:customStyle="1" w:styleId="TableText0">
    <w:name w:val="Table Text"/>
    <w:basedOn w:val="Normal"/>
    <w:rsid w:val="00F72B48"/>
    <w:pPr>
      <w:tabs>
        <w:tab w:val="left" w:pos="6660"/>
      </w:tabs>
      <w:spacing w:after="0" w:line="240" w:lineRule="auto"/>
      <w:jc w:val="both"/>
    </w:pPr>
    <w:rPr>
      <w:rFonts w:ascii="Times New Roman" w:hAnsi="Times New Roman"/>
      <w:sz w:val="20"/>
      <w:szCs w:val="24"/>
      <w:lang w:val="en-US"/>
    </w:rPr>
  </w:style>
  <w:style w:type="paragraph" w:customStyle="1" w:styleId="TabletextDicon">
    <w:name w:val="Table text Dicon"/>
    <w:basedOn w:val="NoSpacing"/>
    <w:link w:val="TabletextDiconChar"/>
    <w:qFormat/>
    <w:rsid w:val="00F72B48"/>
    <w:rPr>
      <w:rFonts w:ascii="Cambria" w:hAnsi="Cambria"/>
      <w:b/>
      <w:bCs/>
      <w:color w:val="000000"/>
    </w:rPr>
  </w:style>
  <w:style w:type="character" w:customStyle="1" w:styleId="TabletextDiconChar">
    <w:name w:val="Table text Dicon Char"/>
    <w:link w:val="TabletextDicon"/>
    <w:rsid w:val="00F72B48"/>
    <w:rPr>
      <w:rFonts w:ascii="Cambria" w:eastAsia="Times New Roman" w:hAnsi="Cambria" w:cs="Times New Roman"/>
      <w:b/>
      <w:bCs/>
      <w:color w:val="000000"/>
    </w:rPr>
  </w:style>
  <w:style w:type="paragraph" w:styleId="TOC5">
    <w:name w:val="toc 5"/>
    <w:basedOn w:val="Normal"/>
    <w:next w:val="Normal"/>
    <w:autoRedefine/>
    <w:uiPriority w:val="39"/>
    <w:rsid w:val="00F72B48"/>
    <w:pPr>
      <w:spacing w:after="0"/>
      <w:ind w:left="880"/>
    </w:pPr>
    <w:rPr>
      <w:rFonts w:ascii="Cambria" w:hAnsi="Cambria"/>
      <w:smallCaps/>
      <w:sz w:val="18"/>
      <w:szCs w:val="18"/>
    </w:rPr>
  </w:style>
  <w:style w:type="paragraph" w:styleId="TOC6">
    <w:name w:val="toc 6"/>
    <w:basedOn w:val="Normal"/>
    <w:next w:val="Normal"/>
    <w:autoRedefine/>
    <w:uiPriority w:val="39"/>
    <w:rsid w:val="00F72B48"/>
    <w:pPr>
      <w:spacing w:after="0"/>
      <w:ind w:left="1100"/>
    </w:pPr>
    <w:rPr>
      <w:rFonts w:ascii="Times New Roman" w:hAnsi="Times New Roman"/>
      <w:sz w:val="18"/>
      <w:szCs w:val="18"/>
    </w:rPr>
  </w:style>
  <w:style w:type="paragraph" w:styleId="TOC7">
    <w:name w:val="toc 7"/>
    <w:basedOn w:val="Normal"/>
    <w:next w:val="Normal"/>
    <w:autoRedefine/>
    <w:uiPriority w:val="39"/>
    <w:rsid w:val="00F72B48"/>
    <w:pPr>
      <w:spacing w:after="0"/>
      <w:ind w:left="1320"/>
    </w:pPr>
    <w:rPr>
      <w:rFonts w:ascii="Times New Roman" w:hAnsi="Times New Roman"/>
      <w:sz w:val="18"/>
      <w:szCs w:val="18"/>
    </w:rPr>
  </w:style>
  <w:style w:type="paragraph" w:styleId="TOC8">
    <w:name w:val="toc 8"/>
    <w:basedOn w:val="Normal"/>
    <w:next w:val="Normal"/>
    <w:autoRedefine/>
    <w:uiPriority w:val="39"/>
    <w:rsid w:val="00F72B48"/>
    <w:pPr>
      <w:spacing w:after="0"/>
      <w:ind w:left="1540"/>
    </w:pPr>
    <w:rPr>
      <w:rFonts w:ascii="Times New Roman" w:hAnsi="Times New Roman"/>
      <w:sz w:val="18"/>
      <w:szCs w:val="18"/>
    </w:rPr>
  </w:style>
  <w:style w:type="paragraph" w:styleId="TOC9">
    <w:name w:val="toc 9"/>
    <w:basedOn w:val="Normal"/>
    <w:next w:val="Normal"/>
    <w:autoRedefine/>
    <w:uiPriority w:val="39"/>
    <w:rsid w:val="00F72B48"/>
    <w:pPr>
      <w:spacing w:after="0"/>
      <w:ind w:left="1760"/>
    </w:pPr>
    <w:rPr>
      <w:rFonts w:ascii="Times New Roman" w:hAnsi="Times New Roman"/>
      <w:sz w:val="18"/>
      <w:szCs w:val="18"/>
    </w:rPr>
  </w:style>
  <w:style w:type="paragraph" w:customStyle="1" w:styleId="Char3">
    <w:name w:val="Char3"/>
    <w:basedOn w:val="Normal"/>
    <w:rsid w:val="00F72B48"/>
    <w:pPr>
      <w:widowControl w:val="0"/>
      <w:tabs>
        <w:tab w:val="left" w:pos="709"/>
      </w:tabs>
      <w:overflowPunct w:val="0"/>
      <w:autoSpaceDE w:val="0"/>
      <w:autoSpaceDN w:val="0"/>
      <w:adjustRightInd w:val="0"/>
      <w:spacing w:after="0" w:line="360" w:lineRule="auto"/>
      <w:ind w:left="113" w:right="113" w:firstLine="567"/>
      <w:jc w:val="both"/>
      <w:textAlignment w:val="baseline"/>
    </w:pPr>
    <w:rPr>
      <w:rFonts w:ascii="Tahoma" w:hAnsi="Tahoma"/>
      <w:sz w:val="24"/>
      <w:szCs w:val="20"/>
      <w:lang w:val="pl-PL" w:eastAsia="pl-PL"/>
    </w:rPr>
  </w:style>
  <w:style w:type="paragraph" w:styleId="TOCHeading">
    <w:name w:val="TOC Heading"/>
    <w:basedOn w:val="Heading1"/>
    <w:next w:val="Normal"/>
    <w:uiPriority w:val="39"/>
    <w:semiHidden/>
    <w:unhideWhenUsed/>
    <w:qFormat/>
    <w:rsid w:val="00F72B48"/>
    <w:pPr>
      <w:numPr>
        <w:numId w:val="0"/>
      </w:numPr>
      <w:outlineLvl w:val="9"/>
    </w:pPr>
    <w:rPr>
      <w:color w:val="21798E"/>
    </w:rPr>
  </w:style>
  <w:style w:type="character" w:customStyle="1" w:styleId="yshortcuts">
    <w:name w:val="yshortcuts"/>
    <w:rsid w:val="00F72B48"/>
  </w:style>
  <w:style w:type="paragraph" w:customStyle="1" w:styleId="zlbul">
    <w:name w:val="zlbul"/>
    <w:basedOn w:val="Normal"/>
    <w:rsid w:val="00F72B48"/>
    <w:pPr>
      <w:spacing w:after="0" w:line="360" w:lineRule="auto"/>
      <w:ind w:left="284" w:right="284" w:firstLine="454"/>
      <w:jc w:val="both"/>
    </w:pPr>
    <w:rPr>
      <w:rFonts w:ascii="Times New Roman" w:hAnsi="Times New Roman"/>
      <w:sz w:val="20"/>
      <w:szCs w:val="20"/>
      <w:lang w:val="en-GB"/>
    </w:rPr>
  </w:style>
  <w:style w:type="paragraph" w:customStyle="1" w:styleId="Char0">
    <w:name w:val="Знак Знак Char"/>
    <w:basedOn w:val="Normal"/>
    <w:next w:val="Normal"/>
    <w:rsid w:val="00F72B48"/>
    <w:pPr>
      <w:spacing w:after="160" w:line="240" w:lineRule="exact"/>
    </w:pPr>
    <w:rPr>
      <w:rFonts w:ascii="Tahoma" w:hAnsi="Tahoma" w:cs="Tahoma"/>
      <w:sz w:val="24"/>
      <w:szCs w:val="20"/>
      <w:lang w:val="en-US"/>
    </w:rPr>
  </w:style>
  <w:style w:type="paragraph" w:customStyle="1" w:styleId="1">
    <w:name w:val="Нормален1"/>
    <w:basedOn w:val="Normal"/>
    <w:next w:val="Normal"/>
    <w:rsid w:val="00F72B48"/>
    <w:pPr>
      <w:autoSpaceDE w:val="0"/>
      <w:autoSpaceDN w:val="0"/>
      <w:adjustRightInd w:val="0"/>
      <w:spacing w:after="0" w:line="240" w:lineRule="auto"/>
    </w:pPr>
    <w:rPr>
      <w:rFonts w:ascii="A4p" w:hAnsi="A4p"/>
      <w:sz w:val="20"/>
      <w:szCs w:val="24"/>
      <w:lang w:val="en-US"/>
    </w:rPr>
  </w:style>
  <w:style w:type="paragraph" w:customStyle="1" w:styleId="10">
    <w:name w:val="Основен текст1"/>
    <w:basedOn w:val="Normal"/>
    <w:link w:val="a"/>
    <w:rsid w:val="00F72B48"/>
    <w:pPr>
      <w:widowControl w:val="0"/>
      <w:shd w:val="clear" w:color="auto" w:fill="FFFFFF"/>
      <w:spacing w:before="3660" w:after="540" w:line="240" w:lineRule="atLeast"/>
      <w:ind w:hanging="1580"/>
      <w:jc w:val="center"/>
    </w:pPr>
    <w:rPr>
      <w:rFonts w:ascii="Times New Roman" w:hAnsi="Times New Roman"/>
      <w:sz w:val="24"/>
      <w:lang w:val="x-none" w:eastAsia="x-none"/>
    </w:rPr>
  </w:style>
  <w:style w:type="character" w:customStyle="1" w:styleId="a">
    <w:name w:val="Основен текст_"/>
    <w:link w:val="10"/>
    <w:rsid w:val="00F72B48"/>
    <w:rPr>
      <w:rFonts w:ascii="Times New Roman" w:eastAsia="Times New Roman" w:hAnsi="Times New Roman" w:cs="Times New Roman"/>
      <w:sz w:val="24"/>
      <w:shd w:val="clear" w:color="auto" w:fill="FFFFFF"/>
      <w:lang w:val="x-none" w:eastAsia="x-none"/>
    </w:rPr>
  </w:style>
  <w:style w:type="character" w:customStyle="1" w:styleId="6">
    <w:name w:val="Основен текст6"/>
    <w:rsid w:val="00F72B48"/>
    <w:rPr>
      <w:rFonts w:ascii="Times New Roman" w:hAnsi="Times New Roman" w:cs="Times New Roman"/>
      <w:sz w:val="22"/>
      <w:szCs w:val="22"/>
      <w:u w:val="none"/>
    </w:rPr>
  </w:style>
  <w:style w:type="table" w:customStyle="1" w:styleId="TableGrid20">
    <w:name w:val="Table Grid2"/>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72B48"/>
  </w:style>
  <w:style w:type="table" w:customStyle="1" w:styleId="TableGrid8">
    <w:name w:val="Table Grid8"/>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F72B48"/>
  </w:style>
  <w:style w:type="paragraph" w:customStyle="1" w:styleId="CharChar5CharCharChar">
    <w:name w:val="Char Char5 Char Char Char"/>
    <w:basedOn w:val="Normal"/>
    <w:rsid w:val="00F72B48"/>
    <w:pPr>
      <w:tabs>
        <w:tab w:val="left" w:pos="709"/>
      </w:tabs>
      <w:spacing w:after="0" w:line="240" w:lineRule="auto"/>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annotation subject" w:uiPriority="0"/>
    <w:lsdException w:name="Outline List 1" w:uiPriority="0"/>
    <w:lsdException w:name="Table Grid 2" w:uiPriority="0"/>
    <w:lsdException w:name="Table Grid 5" w:uiPriority="0"/>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F72B48"/>
    <w:pPr>
      <w:keepNext/>
      <w:keepLines/>
      <w:numPr>
        <w:numId w:val="18"/>
      </w:numPr>
      <w:tabs>
        <w:tab w:val="left" w:pos="1134"/>
      </w:tabs>
      <w:spacing w:before="240" w:after="120"/>
      <w:jc w:val="both"/>
      <w:outlineLvl w:val="0"/>
    </w:pPr>
    <w:rPr>
      <w:rFonts w:ascii="Cambria" w:hAnsi="Cambria"/>
      <w:b/>
      <w:bCs/>
      <w:smallCaps/>
      <w:color w:val="365F91"/>
      <w:sz w:val="28"/>
      <w:szCs w:val="28"/>
    </w:rPr>
  </w:style>
  <w:style w:type="paragraph" w:styleId="Heading2">
    <w:name w:val="heading 2"/>
    <w:basedOn w:val="Normal"/>
    <w:next w:val="Normal"/>
    <w:link w:val="Heading2Char"/>
    <w:uiPriority w:val="9"/>
    <w:unhideWhenUsed/>
    <w:qFormat/>
    <w:rsid w:val="00F72B48"/>
    <w:pPr>
      <w:keepNext/>
      <w:keepLines/>
      <w:numPr>
        <w:ilvl w:val="1"/>
        <w:numId w:val="18"/>
      </w:numPr>
      <w:spacing w:before="240" w:after="120"/>
      <w:jc w:val="both"/>
      <w:outlineLvl w:val="1"/>
    </w:pPr>
    <w:rPr>
      <w:rFonts w:ascii="Cambria" w:hAnsi="Cambria"/>
      <w:b/>
      <w:bCs/>
      <w:smallCaps/>
      <w:color w:val="365F91"/>
      <w:sz w:val="26"/>
      <w:szCs w:val="26"/>
    </w:rPr>
  </w:style>
  <w:style w:type="paragraph" w:styleId="Heading3">
    <w:name w:val="heading 3"/>
    <w:basedOn w:val="Normal"/>
    <w:next w:val="Normal"/>
    <w:link w:val="Heading3Char"/>
    <w:autoRedefine/>
    <w:uiPriority w:val="9"/>
    <w:unhideWhenUsed/>
    <w:qFormat/>
    <w:rsid w:val="00F72B48"/>
    <w:pPr>
      <w:keepNext/>
      <w:keepLines/>
      <w:numPr>
        <w:ilvl w:val="2"/>
        <w:numId w:val="18"/>
      </w:numPr>
      <w:spacing w:before="240" w:after="120"/>
      <w:jc w:val="both"/>
      <w:outlineLvl w:val="2"/>
    </w:pPr>
    <w:rPr>
      <w:rFonts w:ascii="Cambria" w:eastAsia="MS Mincho" w:hAnsi="Cambria"/>
      <w:b/>
      <w:bCs/>
      <w:smallCaps/>
      <w:color w:val="365F91"/>
      <w:sz w:val="24"/>
    </w:rPr>
  </w:style>
  <w:style w:type="paragraph" w:styleId="Heading4">
    <w:name w:val="heading 4"/>
    <w:basedOn w:val="Normal"/>
    <w:next w:val="Normal"/>
    <w:link w:val="Heading4Char"/>
    <w:autoRedefine/>
    <w:uiPriority w:val="9"/>
    <w:unhideWhenUsed/>
    <w:qFormat/>
    <w:rsid w:val="00F72B48"/>
    <w:pPr>
      <w:keepNext/>
      <w:keepLines/>
      <w:numPr>
        <w:ilvl w:val="3"/>
        <w:numId w:val="18"/>
      </w:numPr>
      <w:spacing w:before="240" w:after="120"/>
      <w:outlineLvl w:val="3"/>
    </w:pPr>
    <w:rPr>
      <w:rFonts w:ascii="Cambria" w:eastAsia="MS Mincho" w:hAnsi="Cambria" w:cs="Arial"/>
      <w:b/>
      <w:bCs/>
      <w:i/>
      <w:iCs/>
      <w:smallCaps/>
      <w:color w:val="365F91"/>
      <w:sz w:val="24"/>
      <w:szCs w:val="24"/>
      <w:lang w:val="en-US"/>
    </w:rPr>
  </w:style>
  <w:style w:type="paragraph" w:styleId="Heading5">
    <w:name w:val="heading 5"/>
    <w:basedOn w:val="Normal"/>
    <w:next w:val="Normal"/>
    <w:link w:val="Heading5Char"/>
    <w:autoRedefine/>
    <w:uiPriority w:val="9"/>
    <w:unhideWhenUsed/>
    <w:qFormat/>
    <w:rsid w:val="00F72B48"/>
    <w:pPr>
      <w:keepNext/>
      <w:keepLines/>
      <w:numPr>
        <w:ilvl w:val="4"/>
        <w:numId w:val="18"/>
      </w:numPr>
      <w:spacing w:before="240" w:after="120"/>
      <w:jc w:val="both"/>
      <w:outlineLvl w:val="4"/>
    </w:pPr>
    <w:rPr>
      <w:rFonts w:ascii="Cambria" w:hAnsi="Cambria"/>
      <w:i/>
      <w:color w:val="365F91"/>
      <w:sz w:val="24"/>
      <w:szCs w:val="26"/>
      <w:lang w:eastAsia="ar-SA"/>
    </w:rPr>
  </w:style>
  <w:style w:type="paragraph" w:styleId="Heading6">
    <w:name w:val="heading 6"/>
    <w:basedOn w:val="Normal"/>
    <w:next w:val="Normal"/>
    <w:link w:val="Heading6Char"/>
    <w:uiPriority w:val="9"/>
    <w:unhideWhenUsed/>
    <w:qFormat/>
    <w:rsid w:val="00F72B48"/>
    <w:pPr>
      <w:keepNext/>
      <w:keepLines/>
      <w:numPr>
        <w:ilvl w:val="5"/>
        <w:numId w:val="18"/>
      </w:numPr>
      <w:spacing w:before="200" w:after="0"/>
      <w:outlineLvl w:val="5"/>
    </w:pPr>
    <w:rPr>
      <w:rFonts w:ascii="Cambria" w:hAnsi="Cambria"/>
      <w:i/>
      <w:iCs/>
      <w:color w:val="16505E"/>
      <w:sz w:val="24"/>
    </w:rPr>
  </w:style>
  <w:style w:type="paragraph" w:styleId="Heading7">
    <w:name w:val="heading 7"/>
    <w:basedOn w:val="Normal"/>
    <w:next w:val="Normal"/>
    <w:link w:val="Heading7Char"/>
    <w:uiPriority w:val="9"/>
    <w:unhideWhenUsed/>
    <w:qFormat/>
    <w:rsid w:val="00F72B48"/>
    <w:pPr>
      <w:keepNext/>
      <w:keepLines/>
      <w:numPr>
        <w:ilvl w:val="6"/>
        <w:numId w:val="18"/>
      </w:numPr>
      <w:spacing w:before="200" w:after="0"/>
      <w:outlineLvl w:val="6"/>
    </w:pPr>
    <w:rPr>
      <w:rFonts w:ascii="Cambria" w:hAnsi="Cambria"/>
      <w:i/>
      <w:iCs/>
      <w:color w:val="404040"/>
      <w:sz w:val="24"/>
    </w:rPr>
  </w:style>
  <w:style w:type="paragraph" w:styleId="Heading8">
    <w:name w:val="heading 8"/>
    <w:basedOn w:val="Normal"/>
    <w:next w:val="Normal"/>
    <w:link w:val="Heading8Char"/>
    <w:uiPriority w:val="9"/>
    <w:unhideWhenUsed/>
    <w:qFormat/>
    <w:rsid w:val="00F72B48"/>
    <w:pPr>
      <w:keepNext/>
      <w:keepLines/>
      <w:numPr>
        <w:ilvl w:val="7"/>
        <w:numId w:val="18"/>
      </w:numPr>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unhideWhenUsed/>
    <w:qFormat/>
    <w:rsid w:val="00F72B48"/>
    <w:pPr>
      <w:keepNext/>
      <w:keepLines/>
      <w:numPr>
        <w:ilvl w:val="8"/>
        <w:numId w:val="18"/>
      </w:numPr>
      <w:spacing w:before="200" w:after="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84E"/>
    <w:pPr>
      <w:ind w:left="720"/>
      <w:contextualSpacing/>
    </w:pPr>
    <w:rPr>
      <w:rFonts w:asciiTheme="minorHAnsi" w:eastAsiaTheme="minorHAnsi" w:hAnsiTheme="minorHAnsi" w:cstheme="minorBidi"/>
    </w:rPr>
  </w:style>
  <w:style w:type="table" w:styleId="TableGrid">
    <w:name w:val="Table Grid"/>
    <w:basedOn w:val="TableNormal"/>
    <w:uiPriority w:val="39"/>
    <w:rsid w:val="00081F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81FB0"/>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E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3EA5"/>
    <w:rPr>
      <w:rFonts w:ascii="Calibri" w:eastAsia="Times New Roman" w:hAnsi="Calibri" w:cs="Times New Roman"/>
    </w:rPr>
  </w:style>
  <w:style w:type="paragraph" w:styleId="Footer">
    <w:name w:val="footer"/>
    <w:aliases w:val=" Char4"/>
    <w:basedOn w:val="Normal"/>
    <w:link w:val="FooterChar"/>
    <w:uiPriority w:val="99"/>
    <w:unhideWhenUsed/>
    <w:rsid w:val="005E3EA5"/>
    <w:pPr>
      <w:tabs>
        <w:tab w:val="center" w:pos="4536"/>
        <w:tab w:val="right" w:pos="9072"/>
      </w:tabs>
      <w:spacing w:after="0" w:line="240" w:lineRule="auto"/>
    </w:pPr>
  </w:style>
  <w:style w:type="character" w:customStyle="1" w:styleId="FooterChar">
    <w:name w:val="Footer Char"/>
    <w:aliases w:val=" Char4 Char"/>
    <w:basedOn w:val="DefaultParagraphFont"/>
    <w:link w:val="Footer"/>
    <w:uiPriority w:val="99"/>
    <w:rsid w:val="005E3EA5"/>
    <w:rPr>
      <w:rFonts w:ascii="Calibri" w:eastAsia="Times New Roman" w:hAnsi="Calibri" w:cs="Times New Roman"/>
    </w:rPr>
  </w:style>
  <w:style w:type="character" w:customStyle="1" w:styleId="Heading1Char">
    <w:name w:val="Heading 1 Char"/>
    <w:basedOn w:val="DefaultParagraphFont"/>
    <w:link w:val="Heading1"/>
    <w:uiPriority w:val="9"/>
    <w:rsid w:val="00F72B48"/>
    <w:rPr>
      <w:rFonts w:ascii="Cambria" w:eastAsia="Times New Roman" w:hAnsi="Cambria" w:cs="Times New Roman"/>
      <w:b/>
      <w:bCs/>
      <w:smallCaps/>
      <w:color w:val="365F91"/>
      <w:sz w:val="28"/>
      <w:szCs w:val="28"/>
    </w:rPr>
  </w:style>
  <w:style w:type="character" w:customStyle="1" w:styleId="Heading2Char">
    <w:name w:val="Heading 2 Char"/>
    <w:basedOn w:val="DefaultParagraphFont"/>
    <w:link w:val="Heading2"/>
    <w:uiPriority w:val="9"/>
    <w:rsid w:val="00F72B48"/>
    <w:rPr>
      <w:rFonts w:ascii="Cambria" w:eastAsia="Times New Roman" w:hAnsi="Cambria" w:cs="Times New Roman"/>
      <w:b/>
      <w:bCs/>
      <w:smallCaps/>
      <w:color w:val="365F91"/>
      <w:sz w:val="26"/>
      <w:szCs w:val="26"/>
    </w:rPr>
  </w:style>
  <w:style w:type="character" w:customStyle="1" w:styleId="Heading3Char">
    <w:name w:val="Heading 3 Char"/>
    <w:basedOn w:val="DefaultParagraphFont"/>
    <w:link w:val="Heading3"/>
    <w:uiPriority w:val="9"/>
    <w:rsid w:val="00F72B48"/>
    <w:rPr>
      <w:rFonts w:ascii="Cambria" w:eastAsia="MS Mincho" w:hAnsi="Cambria" w:cs="Times New Roman"/>
      <w:b/>
      <w:bCs/>
      <w:smallCaps/>
      <w:color w:val="365F91"/>
      <w:sz w:val="24"/>
    </w:rPr>
  </w:style>
  <w:style w:type="character" w:customStyle="1" w:styleId="Heading4Char">
    <w:name w:val="Heading 4 Char"/>
    <w:basedOn w:val="DefaultParagraphFont"/>
    <w:link w:val="Heading4"/>
    <w:uiPriority w:val="9"/>
    <w:rsid w:val="00F72B48"/>
    <w:rPr>
      <w:rFonts w:ascii="Cambria" w:eastAsia="MS Mincho" w:hAnsi="Cambria" w:cs="Arial"/>
      <w:b/>
      <w:bCs/>
      <w:i/>
      <w:iCs/>
      <w:smallCaps/>
      <w:color w:val="365F91"/>
      <w:sz w:val="24"/>
      <w:szCs w:val="24"/>
      <w:lang w:val="en-US"/>
    </w:rPr>
  </w:style>
  <w:style w:type="character" w:customStyle="1" w:styleId="Heading5Char">
    <w:name w:val="Heading 5 Char"/>
    <w:basedOn w:val="DefaultParagraphFont"/>
    <w:link w:val="Heading5"/>
    <w:uiPriority w:val="9"/>
    <w:rsid w:val="00F72B48"/>
    <w:rPr>
      <w:rFonts w:ascii="Cambria" w:eastAsia="Times New Roman" w:hAnsi="Cambria" w:cs="Times New Roman"/>
      <w:i/>
      <w:color w:val="365F91"/>
      <w:sz w:val="24"/>
      <w:szCs w:val="26"/>
      <w:lang w:eastAsia="ar-SA"/>
    </w:rPr>
  </w:style>
  <w:style w:type="character" w:customStyle="1" w:styleId="Heading6Char">
    <w:name w:val="Heading 6 Char"/>
    <w:basedOn w:val="DefaultParagraphFont"/>
    <w:link w:val="Heading6"/>
    <w:uiPriority w:val="9"/>
    <w:rsid w:val="00F72B48"/>
    <w:rPr>
      <w:rFonts w:ascii="Cambria" w:eastAsia="Times New Roman" w:hAnsi="Cambria" w:cs="Times New Roman"/>
      <w:i/>
      <w:iCs/>
      <w:color w:val="16505E"/>
      <w:sz w:val="24"/>
    </w:rPr>
  </w:style>
  <w:style w:type="character" w:customStyle="1" w:styleId="Heading7Char">
    <w:name w:val="Heading 7 Char"/>
    <w:basedOn w:val="DefaultParagraphFont"/>
    <w:link w:val="Heading7"/>
    <w:uiPriority w:val="9"/>
    <w:rsid w:val="00F72B48"/>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
    <w:rsid w:val="00F72B48"/>
    <w:rPr>
      <w:rFonts w:ascii="Cambria" w:eastAsia="Times New Roman" w:hAnsi="Cambria" w:cs="Times New Roman"/>
      <w:color w:val="2DA2BF"/>
      <w:sz w:val="20"/>
      <w:szCs w:val="20"/>
    </w:rPr>
  </w:style>
  <w:style w:type="character" w:customStyle="1" w:styleId="Heading9Char">
    <w:name w:val="Heading 9 Char"/>
    <w:basedOn w:val="DefaultParagraphFont"/>
    <w:link w:val="Heading9"/>
    <w:uiPriority w:val="9"/>
    <w:rsid w:val="00F72B48"/>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F72B48"/>
  </w:style>
  <w:style w:type="numbering" w:styleId="1ai">
    <w:name w:val="Outline List 1"/>
    <w:basedOn w:val="NoList"/>
    <w:rsid w:val="00F72B48"/>
    <w:pPr>
      <w:numPr>
        <w:numId w:val="4"/>
      </w:numPr>
    </w:pPr>
  </w:style>
  <w:style w:type="paragraph" w:customStyle="1" w:styleId="1CharCharChar">
    <w:name w:val="1 Char Char Char"/>
    <w:basedOn w:val="Normal"/>
    <w:rsid w:val="00F72B48"/>
    <w:pPr>
      <w:spacing w:after="160" w:line="240" w:lineRule="exact"/>
    </w:pPr>
    <w:rPr>
      <w:rFonts w:ascii="Tahoma" w:hAnsi="Tahoma"/>
      <w:sz w:val="20"/>
      <w:szCs w:val="20"/>
      <w:lang w:val="en-US"/>
    </w:rPr>
  </w:style>
  <w:style w:type="character" w:customStyle="1" w:styleId="apple-converted-space">
    <w:name w:val="apple-converted-space"/>
    <w:basedOn w:val="DefaultParagraphFont"/>
    <w:rsid w:val="00F72B48"/>
  </w:style>
  <w:style w:type="character" w:customStyle="1" w:styleId="apple-style-span">
    <w:name w:val="apple-style-span"/>
    <w:basedOn w:val="DefaultParagraphFont"/>
    <w:rsid w:val="00F72B48"/>
  </w:style>
  <w:style w:type="paragraph" w:styleId="BalloonText">
    <w:name w:val="Balloon Text"/>
    <w:basedOn w:val="Normal"/>
    <w:link w:val="BalloonTextChar"/>
    <w:uiPriority w:val="99"/>
    <w:unhideWhenUsed/>
    <w:rsid w:val="00F72B4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F72B48"/>
    <w:rPr>
      <w:rFonts w:ascii="Tahoma" w:eastAsia="Times New Roman" w:hAnsi="Tahoma" w:cs="Times New Roman"/>
      <w:sz w:val="16"/>
      <w:szCs w:val="16"/>
      <w:lang w:val="x-none"/>
    </w:rPr>
  </w:style>
  <w:style w:type="paragraph" w:customStyle="1" w:styleId="BankNormal">
    <w:name w:val="BankNormal"/>
    <w:basedOn w:val="Normal"/>
    <w:link w:val="BankNormalChar"/>
    <w:rsid w:val="00F72B48"/>
    <w:pPr>
      <w:spacing w:line="240" w:lineRule="auto"/>
      <w:jc w:val="right"/>
    </w:pPr>
    <w:rPr>
      <w:rFonts w:ascii="Times New Roman" w:hAnsi="Times New Roman" w:cs="Arial"/>
      <w:sz w:val="24"/>
      <w:szCs w:val="20"/>
      <w:lang w:eastAsia="bg-BG"/>
    </w:rPr>
  </w:style>
  <w:style w:type="character" w:customStyle="1" w:styleId="BankNormalChar">
    <w:name w:val="BankNormal Char"/>
    <w:link w:val="BankNormal"/>
    <w:rsid w:val="00F72B48"/>
    <w:rPr>
      <w:rFonts w:ascii="Times New Roman" w:eastAsia="Times New Roman" w:hAnsi="Times New Roman" w:cs="Arial"/>
      <w:sz w:val="24"/>
      <w:szCs w:val="20"/>
      <w:lang w:eastAsia="bg-BG"/>
    </w:rPr>
  </w:style>
  <w:style w:type="paragraph" w:styleId="BlockText">
    <w:name w:val="Block Text"/>
    <w:basedOn w:val="Normal"/>
    <w:uiPriority w:val="99"/>
    <w:semiHidden/>
    <w:unhideWhenUsed/>
    <w:rsid w:val="00F72B4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Times New Roman" w:hAnsi="Times New Roman"/>
      <w:i/>
      <w:iCs/>
      <w:color w:val="4F81BD"/>
      <w:sz w:val="24"/>
      <w:szCs w:val="24"/>
    </w:rPr>
  </w:style>
  <w:style w:type="paragraph" w:styleId="BodyText">
    <w:name w:val="Body Text"/>
    <w:basedOn w:val="Normal"/>
    <w:link w:val="BodyTextChar"/>
    <w:rsid w:val="00F72B48"/>
    <w:pPr>
      <w:spacing w:after="0" w:line="240" w:lineRule="auto"/>
      <w:jc w:val="both"/>
    </w:pPr>
    <w:rPr>
      <w:rFonts w:ascii="Times New Roman" w:hAnsi="Times New Roman"/>
      <w:sz w:val="24"/>
      <w:szCs w:val="20"/>
      <w:lang w:val="x-none"/>
    </w:rPr>
  </w:style>
  <w:style w:type="character" w:customStyle="1" w:styleId="BodyTextChar">
    <w:name w:val="Body Text Char"/>
    <w:basedOn w:val="DefaultParagraphFont"/>
    <w:link w:val="BodyText"/>
    <w:rsid w:val="00F72B48"/>
    <w:rPr>
      <w:rFonts w:ascii="Times New Roman" w:eastAsia="Times New Roman" w:hAnsi="Times New Roman" w:cs="Times New Roman"/>
      <w:sz w:val="24"/>
      <w:szCs w:val="20"/>
      <w:lang w:val="x-none"/>
    </w:rPr>
  </w:style>
  <w:style w:type="character" w:customStyle="1" w:styleId="Bodytext5">
    <w:name w:val="Body text (5)"/>
    <w:rsid w:val="00F72B48"/>
    <w:rPr>
      <w:rFonts w:ascii="Times New Roman" w:hAnsi="Times New Roman" w:cs="Times New Roman" w:hint="default"/>
      <w:b w:val="0"/>
      <w:bCs w:val="0"/>
      <w:i w:val="0"/>
      <w:iCs w:val="0"/>
      <w:smallCaps w:val="0"/>
      <w:spacing w:val="9"/>
      <w:u w:val="single"/>
    </w:rPr>
  </w:style>
  <w:style w:type="character" w:customStyle="1" w:styleId="Bodytext5Spacing0pt">
    <w:name w:val="Body text (5) + Spacing 0 pt"/>
    <w:rsid w:val="00F72B48"/>
    <w:rPr>
      <w:spacing w:val="10"/>
      <w:sz w:val="21"/>
    </w:rPr>
  </w:style>
  <w:style w:type="character" w:customStyle="1" w:styleId="Bodytext50">
    <w:name w:val="Body text (5)_"/>
    <w:locked/>
    <w:rsid w:val="00F72B48"/>
    <w:rPr>
      <w:sz w:val="21"/>
    </w:rPr>
  </w:style>
  <w:style w:type="character" w:customStyle="1" w:styleId="Bodytext6">
    <w:name w:val="Body text (6)"/>
    <w:rsid w:val="00F72B48"/>
    <w:rPr>
      <w:rFonts w:ascii="Times New Roman" w:hAnsi="Times New Roman" w:cs="Times New Roman" w:hint="default"/>
      <w:b w:val="0"/>
      <w:bCs w:val="0"/>
      <w:i w:val="0"/>
      <w:iCs w:val="0"/>
      <w:smallCaps w:val="0"/>
      <w:spacing w:val="6"/>
      <w:u w:val="single"/>
    </w:rPr>
  </w:style>
  <w:style w:type="paragraph" w:customStyle="1" w:styleId="Bodytext8">
    <w:name w:val="Body text (8)"/>
    <w:basedOn w:val="Normal"/>
    <w:link w:val="Bodytext80"/>
    <w:rsid w:val="00F72B48"/>
    <w:pPr>
      <w:shd w:val="clear" w:color="auto" w:fill="FFFFFF"/>
      <w:spacing w:line="341" w:lineRule="exact"/>
    </w:pPr>
    <w:rPr>
      <w:rFonts w:ascii="Times New Roman" w:eastAsia="Calibri" w:hAnsi="Times New Roman"/>
      <w:sz w:val="21"/>
      <w:szCs w:val="20"/>
      <w:lang w:eastAsia="bg-BG"/>
    </w:rPr>
  </w:style>
  <w:style w:type="character" w:customStyle="1" w:styleId="Bodytext80">
    <w:name w:val="Body text (8)_"/>
    <w:link w:val="Bodytext8"/>
    <w:locked/>
    <w:rsid w:val="00F72B48"/>
    <w:rPr>
      <w:rFonts w:ascii="Times New Roman" w:eastAsia="Calibri" w:hAnsi="Times New Roman" w:cs="Times New Roman"/>
      <w:sz w:val="21"/>
      <w:szCs w:val="20"/>
      <w:shd w:val="clear" w:color="auto" w:fill="FFFFFF"/>
      <w:lang w:eastAsia="bg-BG"/>
    </w:rPr>
  </w:style>
  <w:style w:type="character" w:customStyle="1" w:styleId="Bodytext8Spacing0pt">
    <w:name w:val="Body text (8) + Spacing 0 pt"/>
    <w:rsid w:val="00F72B48"/>
    <w:rPr>
      <w:spacing w:val="10"/>
      <w:sz w:val="21"/>
    </w:rPr>
  </w:style>
  <w:style w:type="character" w:customStyle="1" w:styleId="BodytextBold26">
    <w:name w:val="Body text + Bold26"/>
    <w:rsid w:val="00F72B48"/>
    <w:rPr>
      <w:b/>
      <w:bCs/>
      <w:spacing w:val="20"/>
      <w:sz w:val="21"/>
      <w:szCs w:val="21"/>
      <w:lang w:bidi="ar-SA"/>
    </w:rPr>
  </w:style>
  <w:style w:type="character" w:customStyle="1" w:styleId="BodytextBold5">
    <w:name w:val="Body text + Bold5"/>
    <w:aliases w:val="Italic24,Spacing 0 pt45"/>
    <w:rsid w:val="00F72B48"/>
    <w:rPr>
      <w:rFonts w:ascii="Times New Roman" w:hAnsi="Times New Roman" w:cs="Times New Roman"/>
      <w:b/>
      <w:bCs/>
      <w:i/>
      <w:iCs/>
      <w:spacing w:val="10"/>
      <w:sz w:val="21"/>
      <w:szCs w:val="21"/>
      <w:lang w:bidi="ar-SA"/>
    </w:rPr>
  </w:style>
  <w:style w:type="paragraph" w:styleId="BodyText2">
    <w:name w:val="Body Text 2"/>
    <w:basedOn w:val="Normal"/>
    <w:link w:val="BodyText2Char"/>
    <w:uiPriority w:val="99"/>
    <w:rsid w:val="00F72B48"/>
    <w:pPr>
      <w:spacing w:after="120" w:line="480" w:lineRule="auto"/>
    </w:pPr>
    <w:rPr>
      <w:rFonts w:ascii="Times New Roman" w:hAnsi="Times New Roman"/>
      <w:sz w:val="24"/>
      <w:szCs w:val="24"/>
      <w:lang w:val="x-none" w:eastAsia="x-none"/>
    </w:rPr>
  </w:style>
  <w:style w:type="character" w:customStyle="1" w:styleId="BodyText2Char">
    <w:name w:val="Body Text 2 Char"/>
    <w:basedOn w:val="DefaultParagraphFont"/>
    <w:link w:val="BodyText2"/>
    <w:uiPriority w:val="99"/>
    <w:rsid w:val="00F72B48"/>
    <w:rPr>
      <w:rFonts w:ascii="Times New Roman" w:eastAsia="Times New Roman" w:hAnsi="Times New Roman" w:cs="Times New Roman"/>
      <w:sz w:val="24"/>
      <w:szCs w:val="24"/>
      <w:lang w:val="x-none" w:eastAsia="x-none"/>
    </w:rPr>
  </w:style>
  <w:style w:type="paragraph" w:customStyle="1" w:styleId="BodyText21">
    <w:name w:val="Body Text 21"/>
    <w:basedOn w:val="Normal"/>
    <w:rsid w:val="00F72B48"/>
    <w:pPr>
      <w:spacing w:line="240" w:lineRule="auto"/>
      <w:ind w:right="-766" w:firstLine="720"/>
    </w:pPr>
    <w:rPr>
      <w:rFonts w:ascii="Times New Roman" w:hAnsi="Times New Roman"/>
      <w:snapToGrid w:val="0"/>
      <w:sz w:val="24"/>
      <w:szCs w:val="20"/>
    </w:rPr>
  </w:style>
  <w:style w:type="paragraph" w:customStyle="1" w:styleId="BodyText22">
    <w:name w:val="Body Text 22"/>
    <w:basedOn w:val="Normal"/>
    <w:rsid w:val="00F72B48"/>
    <w:pPr>
      <w:spacing w:after="120" w:line="240" w:lineRule="auto"/>
      <w:ind w:firstLine="720"/>
    </w:pPr>
    <w:rPr>
      <w:rFonts w:ascii="Times New Roman" w:hAnsi="Times New Roman"/>
      <w:sz w:val="24"/>
      <w:szCs w:val="20"/>
    </w:rPr>
  </w:style>
  <w:style w:type="paragraph" w:styleId="BodyText3">
    <w:name w:val="Body Text 3"/>
    <w:basedOn w:val="Normal"/>
    <w:link w:val="BodyText3Char"/>
    <w:rsid w:val="00F72B48"/>
    <w:pPr>
      <w:spacing w:after="120" w:line="240" w:lineRule="auto"/>
    </w:pPr>
    <w:rPr>
      <w:rFonts w:ascii="Times New Roman" w:hAnsi="Times New Roman"/>
      <w:sz w:val="16"/>
      <w:szCs w:val="16"/>
      <w:lang w:eastAsia="bg-BG"/>
    </w:rPr>
  </w:style>
  <w:style w:type="character" w:customStyle="1" w:styleId="BodyText3Char">
    <w:name w:val="Body Text 3 Char"/>
    <w:basedOn w:val="DefaultParagraphFont"/>
    <w:link w:val="BodyText3"/>
    <w:rsid w:val="00F72B48"/>
    <w:rPr>
      <w:rFonts w:ascii="Times New Roman" w:eastAsia="Times New Roman" w:hAnsi="Times New Roman" w:cs="Times New Roman"/>
      <w:sz w:val="16"/>
      <w:szCs w:val="16"/>
      <w:lang w:eastAsia="bg-BG"/>
    </w:rPr>
  </w:style>
  <w:style w:type="paragraph" w:customStyle="1" w:styleId="BodyTextEN">
    <w:name w:val="Body Text EN"/>
    <w:basedOn w:val="Normal"/>
    <w:rsid w:val="00F72B48"/>
    <w:pPr>
      <w:spacing w:before="120" w:after="120" w:line="240" w:lineRule="auto"/>
      <w:jc w:val="both"/>
    </w:pPr>
    <w:rPr>
      <w:rFonts w:ascii="Cambria" w:hAnsi="Cambria"/>
      <w:sz w:val="28"/>
    </w:rPr>
  </w:style>
  <w:style w:type="paragraph" w:styleId="BodyTextIndent">
    <w:name w:val="Body Text Indent"/>
    <w:basedOn w:val="Normal"/>
    <w:link w:val="BodyTextIndentChar"/>
    <w:uiPriority w:val="99"/>
    <w:rsid w:val="00F72B48"/>
    <w:pPr>
      <w:spacing w:after="120" w:line="240" w:lineRule="auto"/>
      <w:ind w:left="283"/>
    </w:pPr>
    <w:rPr>
      <w:rFonts w:ascii="Times New Roman" w:hAnsi="Times New Roman"/>
      <w:sz w:val="24"/>
      <w:szCs w:val="24"/>
      <w:lang w:val="x-none" w:eastAsia="x-none"/>
    </w:rPr>
  </w:style>
  <w:style w:type="character" w:customStyle="1" w:styleId="BodyTextIndentChar">
    <w:name w:val="Body Text Indent Char"/>
    <w:basedOn w:val="DefaultParagraphFont"/>
    <w:link w:val="BodyTextIndent"/>
    <w:uiPriority w:val="99"/>
    <w:rsid w:val="00F72B48"/>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F72B48"/>
    <w:pPr>
      <w:spacing w:after="120" w:line="480" w:lineRule="auto"/>
      <w:ind w:left="283"/>
    </w:pPr>
    <w:rPr>
      <w:rFonts w:ascii="Times New Roman" w:hAnsi="Times New Roman"/>
      <w:sz w:val="24"/>
      <w:szCs w:val="24"/>
      <w:lang w:val="x-none" w:eastAsia="x-none"/>
    </w:rPr>
  </w:style>
  <w:style w:type="character" w:customStyle="1" w:styleId="BodyTextIndent2Char">
    <w:name w:val="Body Text Indent 2 Char"/>
    <w:basedOn w:val="DefaultParagraphFont"/>
    <w:link w:val="BodyTextIndent2"/>
    <w:rsid w:val="00F72B48"/>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F72B48"/>
    <w:pPr>
      <w:spacing w:after="120" w:line="240" w:lineRule="auto"/>
      <w:ind w:left="283"/>
    </w:pPr>
    <w:rPr>
      <w:rFonts w:ascii="Times New Roman" w:hAnsi="Times New Roman"/>
      <w:sz w:val="16"/>
      <w:szCs w:val="16"/>
      <w:lang w:val="x-none" w:eastAsia="x-none"/>
    </w:rPr>
  </w:style>
  <w:style w:type="character" w:customStyle="1" w:styleId="BodyTextIndent3Char">
    <w:name w:val="Body Text Indent 3 Char"/>
    <w:basedOn w:val="DefaultParagraphFont"/>
    <w:link w:val="BodyTextIndent3"/>
    <w:rsid w:val="00F72B48"/>
    <w:rPr>
      <w:rFonts w:ascii="Times New Roman" w:eastAsia="Times New Roman" w:hAnsi="Times New Roman" w:cs="Times New Roman"/>
      <w:sz w:val="16"/>
      <w:szCs w:val="16"/>
      <w:lang w:val="x-none" w:eastAsia="x-none"/>
    </w:rPr>
  </w:style>
  <w:style w:type="paragraph" w:customStyle="1" w:styleId="BodyText01">
    <w:name w:val="Body Text01"/>
    <w:basedOn w:val="Normal"/>
    <w:rsid w:val="00F72B48"/>
    <w:pPr>
      <w:spacing w:after="0" w:line="240" w:lineRule="auto"/>
      <w:ind w:firstLine="709"/>
      <w:jc w:val="both"/>
    </w:pPr>
    <w:rPr>
      <w:rFonts w:ascii="Times New Roman" w:hAnsi="Times New Roman"/>
      <w:sz w:val="24"/>
      <w:szCs w:val="20"/>
      <w:lang w:eastAsia="bg-BG"/>
    </w:rPr>
  </w:style>
  <w:style w:type="paragraph" w:customStyle="1" w:styleId="BodyText1">
    <w:name w:val="Body Text1"/>
    <w:uiPriority w:val="99"/>
    <w:rsid w:val="00F72B48"/>
    <w:pPr>
      <w:autoSpaceDE w:val="0"/>
      <w:autoSpaceDN w:val="0"/>
      <w:adjustRightInd w:val="0"/>
      <w:spacing w:after="0" w:line="220" w:lineRule="atLeast"/>
      <w:ind w:firstLine="283"/>
      <w:jc w:val="both"/>
    </w:pPr>
    <w:rPr>
      <w:rFonts w:ascii="Times New Roman" w:eastAsia="Calibri" w:hAnsi="Times New Roman" w:cs="Times New Roman"/>
      <w:color w:val="000000"/>
      <w:sz w:val="20"/>
      <w:szCs w:val="20"/>
      <w:lang w:eastAsia="bg-BG"/>
    </w:rPr>
  </w:style>
  <w:style w:type="character" w:customStyle="1" w:styleId="BodyText4">
    <w:name w:val="Body Text4"/>
    <w:rsid w:val="00F72B48"/>
    <w:rPr>
      <w:spacing w:val="20"/>
      <w:sz w:val="21"/>
      <w:szCs w:val="21"/>
      <w:lang w:bidi="ar-SA"/>
    </w:rPr>
  </w:style>
  <w:style w:type="paragraph" w:customStyle="1" w:styleId="BodyText7">
    <w:name w:val="Body Text7"/>
    <w:basedOn w:val="Normal"/>
    <w:link w:val="Bodytext0"/>
    <w:rsid w:val="00F72B48"/>
    <w:pPr>
      <w:shd w:val="clear" w:color="auto" w:fill="FFFFFF"/>
      <w:spacing w:after="240" w:line="240" w:lineRule="atLeast"/>
      <w:ind w:hanging="1440"/>
    </w:pPr>
    <w:rPr>
      <w:rFonts w:ascii="Times New Roman" w:hAnsi="Times New Roman"/>
      <w:spacing w:val="20"/>
      <w:sz w:val="21"/>
      <w:szCs w:val="21"/>
      <w:lang w:val="x-none" w:eastAsia="x-none"/>
    </w:rPr>
  </w:style>
  <w:style w:type="character" w:customStyle="1" w:styleId="Bodytext0">
    <w:name w:val="Body text_"/>
    <w:link w:val="BodyText7"/>
    <w:locked/>
    <w:rsid w:val="00F72B48"/>
    <w:rPr>
      <w:rFonts w:ascii="Times New Roman" w:eastAsia="Times New Roman" w:hAnsi="Times New Roman" w:cs="Times New Roman"/>
      <w:spacing w:val="20"/>
      <w:sz w:val="21"/>
      <w:szCs w:val="21"/>
      <w:shd w:val="clear" w:color="auto" w:fill="FFFFFF"/>
      <w:lang w:val="x-none" w:eastAsia="x-none"/>
    </w:rPr>
  </w:style>
  <w:style w:type="paragraph" w:customStyle="1" w:styleId="Bodytext-BG">
    <w:name w:val="Body text-BG"/>
    <w:basedOn w:val="Normal"/>
    <w:link w:val="Bodytext-BGChar"/>
    <w:autoRedefine/>
    <w:rsid w:val="00F72B48"/>
    <w:pPr>
      <w:spacing w:before="120" w:after="0" w:line="271" w:lineRule="auto"/>
      <w:jc w:val="both"/>
    </w:pPr>
    <w:rPr>
      <w:rFonts w:ascii="Cambria" w:hAnsi="Cambria"/>
      <w:sz w:val="24"/>
      <w:szCs w:val="24"/>
      <w:shd w:val="clear" w:color="auto" w:fill="FFFFFF"/>
    </w:rPr>
  </w:style>
  <w:style w:type="character" w:customStyle="1" w:styleId="Bodytext-BGChar">
    <w:name w:val="Body text-BG Char"/>
    <w:link w:val="Bodytext-BG"/>
    <w:rsid w:val="00F72B48"/>
    <w:rPr>
      <w:rFonts w:ascii="Cambria" w:eastAsia="Times New Roman" w:hAnsi="Cambria" w:cs="Times New Roman"/>
      <w:sz w:val="24"/>
      <w:szCs w:val="24"/>
    </w:rPr>
  </w:style>
  <w:style w:type="character" w:styleId="BookTitle">
    <w:name w:val="Book Title"/>
    <w:uiPriority w:val="33"/>
    <w:qFormat/>
    <w:rsid w:val="00F72B48"/>
    <w:rPr>
      <w:b/>
      <w:bCs/>
      <w:smallCaps/>
      <w:spacing w:val="5"/>
    </w:rPr>
  </w:style>
  <w:style w:type="paragraph" w:customStyle="1" w:styleId="BuletDecomBG">
    <w:name w:val="Bulet_Decom_BG"/>
    <w:basedOn w:val="Normal"/>
    <w:next w:val="Normal"/>
    <w:autoRedefine/>
    <w:rsid w:val="00F72B48"/>
    <w:pPr>
      <w:numPr>
        <w:numId w:val="11"/>
      </w:numPr>
      <w:spacing w:after="0" w:line="240" w:lineRule="auto"/>
      <w:jc w:val="both"/>
    </w:pPr>
    <w:rPr>
      <w:rFonts w:ascii="Times New Roman" w:hAnsi="Times New Roman"/>
      <w:color w:val="000000"/>
      <w:spacing w:val="-1"/>
      <w:sz w:val="24"/>
      <w:szCs w:val="24"/>
      <w:shd w:val="clear" w:color="auto" w:fill="FFFFFF"/>
    </w:rPr>
  </w:style>
  <w:style w:type="paragraph" w:customStyle="1" w:styleId="Bulet-BG">
    <w:name w:val="Bulet-BG"/>
    <w:basedOn w:val="Normal"/>
    <w:autoRedefine/>
    <w:rsid w:val="00F72B48"/>
    <w:pPr>
      <w:widowControl w:val="0"/>
      <w:autoSpaceDE w:val="0"/>
      <w:autoSpaceDN w:val="0"/>
      <w:adjustRightInd w:val="0"/>
      <w:spacing w:after="0" w:line="240" w:lineRule="auto"/>
      <w:jc w:val="both"/>
    </w:pPr>
    <w:rPr>
      <w:rFonts w:ascii="Times New Roman" w:hAnsi="Times New Roman"/>
      <w:kern w:val="24"/>
      <w:sz w:val="24"/>
      <w:szCs w:val="20"/>
      <w:lang w:eastAsia="bg-BG"/>
    </w:rPr>
  </w:style>
  <w:style w:type="paragraph" w:customStyle="1" w:styleId="Bullet">
    <w:name w:val="Bullet"/>
    <w:basedOn w:val="Normal"/>
    <w:rsid w:val="00F72B48"/>
    <w:pPr>
      <w:numPr>
        <w:numId w:val="12"/>
      </w:numPr>
      <w:spacing w:after="0" w:line="240" w:lineRule="auto"/>
    </w:pPr>
    <w:rPr>
      <w:rFonts w:ascii="Times New Roman" w:hAnsi="Times New Roman"/>
      <w:sz w:val="24"/>
      <w:szCs w:val="20"/>
      <w:lang w:val="en-GB" w:eastAsia="bg-BG"/>
    </w:rPr>
  </w:style>
  <w:style w:type="paragraph" w:customStyle="1" w:styleId="Bullet1">
    <w:name w:val="Bullet 1"/>
    <w:basedOn w:val="Normal"/>
    <w:rsid w:val="00F72B48"/>
    <w:pPr>
      <w:numPr>
        <w:numId w:val="13"/>
      </w:numPr>
      <w:autoSpaceDE w:val="0"/>
      <w:autoSpaceDN w:val="0"/>
      <w:adjustRightInd w:val="0"/>
      <w:spacing w:after="0" w:line="240" w:lineRule="auto"/>
      <w:jc w:val="both"/>
    </w:pPr>
    <w:rPr>
      <w:rFonts w:ascii="Times New Roman" w:hAnsi="Times New Roman"/>
      <w:sz w:val="24"/>
      <w:szCs w:val="24"/>
    </w:rPr>
  </w:style>
  <w:style w:type="paragraph" w:styleId="Caption">
    <w:name w:val="caption"/>
    <w:aliases w:val="Table/Figure Heading,Caption- Figure,Caption- Figure1,Caption- Figure2,Map"/>
    <w:basedOn w:val="Normal"/>
    <w:next w:val="Normal"/>
    <w:link w:val="CaptionChar"/>
    <w:autoRedefine/>
    <w:uiPriority w:val="35"/>
    <w:unhideWhenUsed/>
    <w:qFormat/>
    <w:rsid w:val="00F72B48"/>
    <w:pPr>
      <w:spacing w:before="60" w:after="60" w:line="240" w:lineRule="auto"/>
      <w:jc w:val="center"/>
    </w:pPr>
    <w:rPr>
      <w:rFonts w:ascii="Cambria" w:hAnsi="Cambria"/>
      <w:b/>
      <w:bCs/>
      <w:smallCaps/>
      <w:color w:val="365F91"/>
      <w:sz w:val="24"/>
      <w:szCs w:val="18"/>
    </w:rPr>
  </w:style>
  <w:style w:type="character" w:customStyle="1" w:styleId="CaptionChar">
    <w:name w:val="Caption Char"/>
    <w:aliases w:val="Table/Figure Heading Char,Caption- Figure Char,Caption- Figure1 Char,Caption- Figure2 Char,Map Char"/>
    <w:link w:val="Caption"/>
    <w:uiPriority w:val="35"/>
    <w:rsid w:val="00F72B48"/>
    <w:rPr>
      <w:rFonts w:ascii="Cambria" w:eastAsia="Times New Roman" w:hAnsi="Cambria" w:cs="Times New Roman"/>
      <w:b/>
      <w:bCs/>
      <w:smallCaps/>
      <w:color w:val="365F91"/>
      <w:sz w:val="24"/>
      <w:szCs w:val="18"/>
    </w:rPr>
  </w:style>
  <w:style w:type="paragraph" w:customStyle="1" w:styleId="Captionfigure">
    <w:name w:val="Caption figure"/>
    <w:basedOn w:val="Caption"/>
    <w:link w:val="CaptionfigureChar"/>
    <w:autoRedefine/>
    <w:rsid w:val="00F72B48"/>
    <w:pPr>
      <w:widowControl w:val="0"/>
      <w:spacing w:after="0"/>
      <w:ind w:firstLine="709"/>
    </w:pPr>
    <w:rPr>
      <w:rFonts w:ascii="Heading4" w:hAnsi="Heading4"/>
      <w:b w:val="0"/>
      <w:bCs w:val="0"/>
      <w:i/>
      <w:szCs w:val="24"/>
      <w:lang w:val="ru-RU" w:eastAsia="bg-BG"/>
    </w:rPr>
  </w:style>
  <w:style w:type="character" w:customStyle="1" w:styleId="CaptionfigureChar">
    <w:name w:val="Caption figure Char"/>
    <w:link w:val="Captionfigure"/>
    <w:rsid w:val="00F72B48"/>
    <w:rPr>
      <w:rFonts w:ascii="Heading4" w:eastAsia="Times New Roman" w:hAnsi="Heading4" w:cs="Times New Roman"/>
      <w:i/>
      <w:smallCaps/>
      <w:color w:val="365F91"/>
      <w:sz w:val="24"/>
      <w:szCs w:val="24"/>
      <w:lang w:val="ru-RU" w:eastAsia="bg-BG"/>
    </w:rPr>
  </w:style>
  <w:style w:type="paragraph" w:customStyle="1" w:styleId="Captiontable">
    <w:name w:val="Caption table"/>
    <w:basedOn w:val="BodyText"/>
    <w:autoRedefine/>
    <w:rsid w:val="00F72B48"/>
    <w:pPr>
      <w:keepNext/>
      <w:spacing w:before="120" w:line="276" w:lineRule="auto"/>
      <w:ind w:firstLine="1065"/>
    </w:pPr>
    <w:rPr>
      <w:rFonts w:ascii="Cambria" w:hAnsi="Cambria"/>
      <w:i/>
      <w:color w:val="000000"/>
      <w:lang w:eastAsia="x-none"/>
    </w:rPr>
  </w:style>
  <w:style w:type="paragraph" w:customStyle="1" w:styleId="Char">
    <w:name w:val="Char"/>
    <w:basedOn w:val="Normal"/>
    <w:rsid w:val="00F72B48"/>
    <w:pPr>
      <w:spacing w:after="160" w:line="240" w:lineRule="exact"/>
    </w:pPr>
    <w:rPr>
      <w:rFonts w:ascii="Tahoma" w:hAnsi="Tahoma"/>
      <w:sz w:val="20"/>
      <w:szCs w:val="20"/>
      <w:lang w:val="en-US"/>
    </w:rPr>
  </w:style>
  <w:style w:type="paragraph" w:customStyle="1" w:styleId="CharCharChar">
    <w:name w:val="Char Char Char"/>
    <w:basedOn w:val="Normal"/>
    <w:rsid w:val="00F72B48"/>
    <w:pPr>
      <w:tabs>
        <w:tab w:val="left" w:pos="709"/>
      </w:tabs>
      <w:spacing w:line="240" w:lineRule="auto"/>
    </w:pPr>
    <w:rPr>
      <w:rFonts w:ascii="Arial Narrow" w:hAnsi="Arial Narrow"/>
      <w:b/>
      <w:sz w:val="26"/>
      <w:szCs w:val="24"/>
      <w:lang w:val="pl-PL" w:eastAsia="pl-PL"/>
    </w:rPr>
  </w:style>
  <w:style w:type="paragraph" w:customStyle="1" w:styleId="CharCharCharCharCharCharCharCharCharCharCharCharCharCharCharCharCharCharCharCharChar1CharCharCharCharCharCharCharCharCharCharCharChar1CharCharCharCharCharChar">
    <w:name w:val="Char Char Char Char Char Char Char Char Char Char Char Char Char Char Char Char Char Char Char Char Char1 Char Char Char Char Char Char Char Char Char Char Char Char1 Char Char Char Char Char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CharChar1Char">
    <w:name w:val="Char Char Char1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Char2Char">
    <w:name w:val="Char Char2 Char"/>
    <w:basedOn w:val="Normal"/>
    <w:rsid w:val="00F72B48"/>
    <w:pPr>
      <w:widowControl w:val="0"/>
      <w:tabs>
        <w:tab w:val="left" w:pos="709"/>
      </w:tabs>
      <w:overflowPunct w:val="0"/>
      <w:autoSpaceDE w:val="0"/>
      <w:autoSpaceDN w:val="0"/>
      <w:adjustRightInd w:val="0"/>
      <w:spacing w:line="360" w:lineRule="auto"/>
      <w:ind w:left="113" w:right="113" w:firstLine="567"/>
      <w:textAlignment w:val="baseline"/>
    </w:pPr>
    <w:rPr>
      <w:rFonts w:ascii="Tahoma" w:hAnsi="Tahoma"/>
      <w:sz w:val="24"/>
      <w:szCs w:val="20"/>
      <w:lang w:val="pl-PL" w:eastAsia="pl-PL"/>
    </w:rPr>
  </w:style>
  <w:style w:type="paragraph" w:customStyle="1" w:styleId="Char1">
    <w:name w:val="Char1"/>
    <w:basedOn w:val="Normal"/>
    <w:rsid w:val="00F72B48"/>
    <w:pPr>
      <w:tabs>
        <w:tab w:val="left" w:pos="709"/>
      </w:tabs>
      <w:spacing w:after="0" w:line="240" w:lineRule="auto"/>
    </w:pPr>
    <w:rPr>
      <w:rFonts w:ascii="Tahoma" w:hAnsi="Tahoma"/>
      <w:sz w:val="24"/>
      <w:szCs w:val="24"/>
      <w:lang w:val="pl-PL" w:eastAsia="pl-PL"/>
    </w:rPr>
  </w:style>
  <w:style w:type="paragraph" w:customStyle="1" w:styleId="Char1CharCharCharChar">
    <w:name w:val="Char1 Char Char Char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1CharCharChar">
    <w:name w:val="Char1 Char Char Char Знак"/>
    <w:basedOn w:val="Normal"/>
    <w:rsid w:val="00F72B48"/>
    <w:pPr>
      <w:widowControl w:val="0"/>
      <w:tabs>
        <w:tab w:val="left" w:pos="709"/>
      </w:tabs>
      <w:overflowPunct w:val="0"/>
      <w:autoSpaceDE w:val="0"/>
      <w:autoSpaceDN w:val="0"/>
      <w:adjustRightInd w:val="0"/>
      <w:spacing w:after="0" w:line="360" w:lineRule="auto"/>
      <w:ind w:left="113" w:right="113" w:firstLine="567"/>
      <w:jc w:val="both"/>
      <w:textAlignment w:val="baseline"/>
    </w:pPr>
    <w:rPr>
      <w:rFonts w:ascii="Tahoma" w:hAnsi="Tahoma"/>
      <w:sz w:val="24"/>
      <w:szCs w:val="20"/>
      <w:lang w:val="pl-PL" w:eastAsia="pl-PL"/>
    </w:rPr>
  </w:style>
  <w:style w:type="paragraph" w:customStyle="1" w:styleId="Char1CharCharCharCharCharChar">
    <w:name w:val="Char1 Char Char Char Знак Char Char Char"/>
    <w:basedOn w:val="Normal"/>
    <w:rsid w:val="00F72B48"/>
    <w:pPr>
      <w:widowControl w:val="0"/>
      <w:tabs>
        <w:tab w:val="left" w:pos="709"/>
      </w:tabs>
      <w:overflowPunct w:val="0"/>
      <w:autoSpaceDE w:val="0"/>
      <w:autoSpaceDN w:val="0"/>
      <w:adjustRightInd w:val="0"/>
      <w:spacing w:after="0" w:line="360" w:lineRule="auto"/>
      <w:ind w:left="113" w:right="113" w:firstLine="567"/>
      <w:jc w:val="both"/>
      <w:textAlignment w:val="baseline"/>
    </w:pPr>
    <w:rPr>
      <w:rFonts w:ascii="Tahoma" w:hAnsi="Tahoma"/>
      <w:sz w:val="24"/>
      <w:szCs w:val="20"/>
      <w:lang w:val="pl-PL" w:eastAsia="pl-PL"/>
    </w:rPr>
  </w:style>
  <w:style w:type="paragraph" w:customStyle="1" w:styleId="Char1CharChar1Char">
    <w:name w:val="Char1 Char Char1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2">
    <w:name w:val="Char2"/>
    <w:basedOn w:val="Normal"/>
    <w:rsid w:val="00F72B48"/>
    <w:pPr>
      <w:tabs>
        <w:tab w:val="left" w:pos="709"/>
      </w:tabs>
      <w:spacing w:line="240" w:lineRule="auto"/>
    </w:pPr>
    <w:rPr>
      <w:rFonts w:ascii="Tahoma" w:hAnsi="Tahoma"/>
      <w:sz w:val="24"/>
      <w:szCs w:val="24"/>
      <w:lang w:val="pl-PL" w:eastAsia="pl-PL"/>
    </w:rPr>
  </w:style>
  <w:style w:type="character" w:customStyle="1" w:styleId="Char4CharChar">
    <w:name w:val="Char4 Char Char"/>
    <w:rsid w:val="00F72B48"/>
    <w:rPr>
      <w:sz w:val="22"/>
      <w:szCs w:val="22"/>
      <w:lang w:eastAsia="en-US"/>
    </w:rPr>
  </w:style>
  <w:style w:type="paragraph" w:customStyle="1" w:styleId="CM4">
    <w:name w:val="CM4"/>
    <w:basedOn w:val="Normal"/>
    <w:next w:val="Normal"/>
    <w:rsid w:val="00F72B48"/>
    <w:pPr>
      <w:widowControl w:val="0"/>
      <w:autoSpaceDE w:val="0"/>
      <w:autoSpaceDN w:val="0"/>
      <w:adjustRightInd w:val="0"/>
      <w:spacing w:after="0" w:line="380" w:lineRule="atLeast"/>
    </w:pPr>
    <w:rPr>
      <w:rFonts w:ascii="Arial" w:hAnsi="Arial" w:cs="Arial"/>
      <w:sz w:val="24"/>
      <w:szCs w:val="24"/>
      <w:lang w:eastAsia="bg-BG"/>
    </w:rPr>
  </w:style>
  <w:style w:type="table" w:customStyle="1" w:styleId="ColorfulGrid1">
    <w:name w:val="Colorful Grid1"/>
    <w:basedOn w:val="TableNormal"/>
    <w:uiPriority w:val="73"/>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Shading-Accent5">
    <w:name w:val="Colorful Shading Accent 5"/>
    <w:basedOn w:val="TableNormal"/>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1">
    <w:name w:val="Colorful Shading - Accent 511"/>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2">
    <w:name w:val="Colorful Shading - Accent 512"/>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3">
    <w:name w:val="Colorful Shading - Accent 513"/>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4">
    <w:name w:val="Colorful Shading - Accent 514"/>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rsid w:val="00F72B48"/>
    <w:pPr>
      <w:spacing w:after="0" w:line="240" w:lineRule="auto"/>
    </w:pPr>
    <w:rPr>
      <w:rFonts w:ascii="Calibri" w:eastAsia="Calibri"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71"/>
    <w:rsid w:val="00F72B48"/>
    <w:pPr>
      <w:spacing w:after="0" w:line="240" w:lineRule="auto"/>
    </w:pPr>
    <w:rPr>
      <w:rFonts w:ascii="Calibri" w:eastAsia="Calibri"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4">
    <w:name w:val="Colorful Shading - Accent 54"/>
    <w:basedOn w:val="TableNormal"/>
    <w:next w:val="ColorfulShading-Accent5"/>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5">
    <w:name w:val="Colorful Shading - Accent 55"/>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6">
    <w:name w:val="Colorful Shading - Accent 56"/>
    <w:basedOn w:val="TableNormal"/>
    <w:next w:val="ColorfulShading-Accent5"/>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7">
    <w:name w:val="Colorful Shading - Accent 57"/>
    <w:basedOn w:val="TableNormal"/>
    <w:next w:val="ColorfulShading-Accent5"/>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character" w:styleId="CommentReference">
    <w:name w:val="annotation reference"/>
    <w:uiPriority w:val="99"/>
    <w:unhideWhenUsed/>
    <w:rsid w:val="00F72B48"/>
    <w:rPr>
      <w:sz w:val="16"/>
      <w:szCs w:val="16"/>
    </w:rPr>
  </w:style>
  <w:style w:type="paragraph" w:styleId="CommentText">
    <w:name w:val="annotation text"/>
    <w:basedOn w:val="Normal"/>
    <w:link w:val="CommentTextChar"/>
    <w:uiPriority w:val="99"/>
    <w:unhideWhenUsed/>
    <w:rsid w:val="00F72B48"/>
    <w:rPr>
      <w:rFonts w:ascii="Times New Roman" w:hAnsi="Times New Roman"/>
      <w:sz w:val="20"/>
      <w:szCs w:val="20"/>
      <w:lang w:val="x-none"/>
    </w:rPr>
  </w:style>
  <w:style w:type="character" w:customStyle="1" w:styleId="CommentTextChar">
    <w:name w:val="Comment Text Char"/>
    <w:basedOn w:val="DefaultParagraphFont"/>
    <w:link w:val="CommentText"/>
    <w:uiPriority w:val="99"/>
    <w:rsid w:val="00F72B48"/>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F72B48"/>
    <w:pPr>
      <w:spacing w:after="0" w:line="240" w:lineRule="auto"/>
    </w:pPr>
    <w:rPr>
      <w:b/>
      <w:bCs/>
      <w:lang w:val="bg-BG" w:eastAsia="bg-BG"/>
    </w:rPr>
  </w:style>
  <w:style w:type="character" w:customStyle="1" w:styleId="CommentSubjectChar">
    <w:name w:val="Comment Subject Char"/>
    <w:basedOn w:val="CommentTextChar"/>
    <w:link w:val="CommentSubject"/>
    <w:rsid w:val="00F72B48"/>
    <w:rPr>
      <w:rFonts w:ascii="Times New Roman" w:eastAsia="Times New Roman" w:hAnsi="Times New Roman" w:cs="Times New Roman"/>
      <w:b/>
      <w:bCs/>
      <w:sz w:val="20"/>
      <w:szCs w:val="20"/>
      <w:lang w:val="x-none" w:eastAsia="bg-BG"/>
    </w:rPr>
  </w:style>
  <w:style w:type="paragraph" w:customStyle="1" w:styleId="d">
    <w:name w:val="d"/>
    <w:basedOn w:val="Normal"/>
    <w:link w:val="dChar"/>
    <w:qFormat/>
    <w:rsid w:val="00F72B48"/>
    <w:pPr>
      <w:spacing w:after="120" w:line="240" w:lineRule="auto"/>
      <w:ind w:firstLine="851"/>
    </w:pPr>
    <w:rPr>
      <w:rFonts w:ascii="Verdana" w:hAnsi="Verdana"/>
      <w:sz w:val="20"/>
      <w:szCs w:val="20"/>
    </w:rPr>
  </w:style>
  <w:style w:type="character" w:customStyle="1" w:styleId="dChar">
    <w:name w:val="d Char"/>
    <w:link w:val="d"/>
    <w:rsid w:val="00F72B48"/>
    <w:rPr>
      <w:rFonts w:ascii="Verdana" w:eastAsia="Times New Roman" w:hAnsi="Verdana" w:cs="Times New Roman"/>
      <w:sz w:val="20"/>
      <w:szCs w:val="20"/>
    </w:rPr>
  </w:style>
  <w:style w:type="paragraph" w:customStyle="1" w:styleId="Default">
    <w:name w:val="Default"/>
    <w:rsid w:val="00F72B48"/>
    <w:pPr>
      <w:autoSpaceDE w:val="0"/>
      <w:autoSpaceDN w:val="0"/>
      <w:adjustRightInd w:val="0"/>
    </w:pPr>
    <w:rPr>
      <w:rFonts w:ascii="Calibri" w:eastAsia="Times New Roman" w:hAnsi="Calibri" w:cs="Calibri"/>
      <w:color w:val="000000"/>
      <w:sz w:val="24"/>
      <w:szCs w:val="24"/>
      <w:lang w:eastAsia="bg-BG"/>
    </w:rPr>
  </w:style>
  <w:style w:type="paragraph" w:styleId="DocumentMap">
    <w:name w:val="Document Map"/>
    <w:basedOn w:val="Normal"/>
    <w:link w:val="DocumentMapChar"/>
    <w:uiPriority w:val="99"/>
    <w:unhideWhenUsed/>
    <w:rsid w:val="00F72B48"/>
    <w:rPr>
      <w:rFonts w:ascii="Tahoma" w:hAnsi="Tahoma"/>
      <w:sz w:val="16"/>
      <w:szCs w:val="16"/>
      <w:lang w:val="x-none"/>
    </w:rPr>
  </w:style>
  <w:style w:type="character" w:customStyle="1" w:styleId="DocumentMapChar">
    <w:name w:val="Document Map Char"/>
    <w:basedOn w:val="DefaultParagraphFont"/>
    <w:link w:val="DocumentMap"/>
    <w:uiPriority w:val="99"/>
    <w:rsid w:val="00F72B48"/>
    <w:rPr>
      <w:rFonts w:ascii="Tahoma" w:eastAsia="Times New Roman" w:hAnsi="Tahoma" w:cs="Times New Roman"/>
      <w:sz w:val="16"/>
      <w:szCs w:val="16"/>
      <w:lang w:val="x-none"/>
    </w:rPr>
  </w:style>
  <w:style w:type="character" w:styleId="Emphasis">
    <w:name w:val="Emphasis"/>
    <w:uiPriority w:val="20"/>
    <w:qFormat/>
    <w:rsid w:val="00F72B48"/>
    <w:rPr>
      <w:i/>
      <w:iCs/>
    </w:rPr>
  </w:style>
  <w:style w:type="character" w:styleId="EndnoteReference">
    <w:name w:val="endnote reference"/>
    <w:uiPriority w:val="99"/>
    <w:unhideWhenUsed/>
    <w:rsid w:val="00F72B48"/>
    <w:rPr>
      <w:vertAlign w:val="superscript"/>
    </w:rPr>
  </w:style>
  <w:style w:type="paragraph" w:styleId="EndnoteText">
    <w:name w:val="endnote text"/>
    <w:basedOn w:val="Normal"/>
    <w:link w:val="EndnoteTextChar"/>
    <w:uiPriority w:val="99"/>
    <w:rsid w:val="00F72B48"/>
    <w:pPr>
      <w:spacing w:after="0" w:line="240" w:lineRule="auto"/>
    </w:pPr>
    <w:rPr>
      <w:rFonts w:ascii="Times New Roman" w:hAnsi="Times New Roman"/>
      <w:sz w:val="20"/>
      <w:szCs w:val="20"/>
      <w:lang w:val="x-none"/>
    </w:rPr>
  </w:style>
  <w:style w:type="character" w:customStyle="1" w:styleId="EndnoteTextChar">
    <w:name w:val="Endnote Text Char"/>
    <w:basedOn w:val="DefaultParagraphFont"/>
    <w:link w:val="EndnoteText"/>
    <w:uiPriority w:val="99"/>
    <w:rsid w:val="00F72B48"/>
    <w:rPr>
      <w:rFonts w:ascii="Times New Roman" w:eastAsia="Times New Roman" w:hAnsi="Times New Roman" w:cs="Times New Roman"/>
      <w:sz w:val="20"/>
      <w:szCs w:val="20"/>
      <w:lang w:val="x-none"/>
    </w:rPr>
  </w:style>
  <w:style w:type="character" w:customStyle="1" w:styleId="fCharChar">
    <w:name w:val="f Char Char"/>
    <w:rsid w:val="00F72B48"/>
    <w:rPr>
      <w:rFonts w:ascii="Arial" w:hAnsi="Arial"/>
      <w:spacing w:val="-5"/>
      <w:sz w:val="24"/>
      <w:lang w:val="bg-BG" w:eastAsia="bg-BG"/>
    </w:rPr>
  </w:style>
  <w:style w:type="paragraph" w:customStyle="1" w:styleId="FL">
    <w:name w:val="FL."/>
    <w:basedOn w:val="Normal"/>
    <w:link w:val="FLChar"/>
    <w:rsid w:val="00F72B48"/>
    <w:pPr>
      <w:spacing w:after="0"/>
      <w:ind w:firstLine="709"/>
      <w:jc w:val="both"/>
    </w:pPr>
    <w:rPr>
      <w:rFonts w:ascii="Times New Roman" w:hAnsi="Times New Roman"/>
      <w:spacing w:val="-3"/>
      <w:sz w:val="28"/>
      <w:szCs w:val="28"/>
      <w:lang w:val="x-none" w:eastAsia="x-none"/>
    </w:rPr>
  </w:style>
  <w:style w:type="character" w:customStyle="1" w:styleId="FLChar">
    <w:name w:val="FL. Char"/>
    <w:link w:val="FL"/>
    <w:locked/>
    <w:rsid w:val="00F72B48"/>
    <w:rPr>
      <w:rFonts w:ascii="Times New Roman" w:eastAsia="Times New Roman" w:hAnsi="Times New Roman" w:cs="Times New Roman"/>
      <w:spacing w:val="-3"/>
      <w:sz w:val="28"/>
      <w:szCs w:val="28"/>
      <w:lang w:val="x-none" w:eastAsia="x-none"/>
    </w:rPr>
  </w:style>
  <w:style w:type="character" w:styleId="FollowedHyperlink">
    <w:name w:val="FollowedHyperlink"/>
    <w:uiPriority w:val="99"/>
    <w:rsid w:val="00F72B48"/>
    <w:rPr>
      <w:color w:val="800080"/>
      <w:u w:val="single"/>
    </w:rPr>
  </w:style>
  <w:style w:type="character" w:customStyle="1" w:styleId="FontStyle18">
    <w:name w:val="Font Style18"/>
    <w:rsid w:val="00F72B48"/>
    <w:rPr>
      <w:rFonts w:ascii="Times New Roman" w:hAnsi="Times New Roman" w:cs="Times New Roman"/>
      <w:sz w:val="20"/>
      <w:szCs w:val="20"/>
    </w:rPr>
  </w:style>
  <w:style w:type="character" w:customStyle="1" w:styleId="FontStyle19">
    <w:name w:val="Font Style19"/>
    <w:rsid w:val="00F72B48"/>
    <w:rPr>
      <w:rFonts w:ascii="Times New Roman" w:hAnsi="Times New Roman" w:cs="Times New Roman"/>
      <w:b/>
      <w:bCs/>
      <w:spacing w:val="-20"/>
      <w:sz w:val="26"/>
      <w:szCs w:val="26"/>
    </w:rPr>
  </w:style>
  <w:style w:type="character" w:customStyle="1" w:styleId="FontStyle20">
    <w:name w:val="Font Style20"/>
    <w:rsid w:val="00F72B48"/>
    <w:rPr>
      <w:rFonts w:ascii="Times New Roman" w:hAnsi="Times New Roman" w:cs="Times New Roman"/>
      <w:spacing w:val="-10"/>
      <w:sz w:val="26"/>
      <w:szCs w:val="26"/>
    </w:rPr>
  </w:style>
  <w:style w:type="character" w:customStyle="1" w:styleId="FontStyle49">
    <w:name w:val="Font Style49"/>
    <w:uiPriority w:val="99"/>
    <w:rsid w:val="00F72B48"/>
    <w:rPr>
      <w:rFonts w:ascii="Arial" w:hAnsi="Arial" w:cs="Arial"/>
      <w:b/>
      <w:bCs/>
      <w:sz w:val="42"/>
      <w:szCs w:val="42"/>
    </w:rPr>
  </w:style>
  <w:style w:type="character" w:customStyle="1" w:styleId="FontStyle53">
    <w:name w:val="Font Style53"/>
    <w:uiPriority w:val="99"/>
    <w:rsid w:val="00F72B48"/>
    <w:rPr>
      <w:rFonts w:ascii="Arial" w:hAnsi="Arial" w:cs="Arial"/>
      <w:sz w:val="22"/>
      <w:szCs w:val="22"/>
    </w:rPr>
  </w:style>
  <w:style w:type="paragraph" w:customStyle="1" w:styleId="FooteNotemytext">
    <w:name w:val="FooteNote my text"/>
    <w:link w:val="FooteNotemytextChar"/>
    <w:rsid w:val="00F72B48"/>
    <w:pPr>
      <w:spacing w:after="40" w:line="240" w:lineRule="auto"/>
    </w:pPr>
    <w:rPr>
      <w:rFonts w:ascii="Calibri" w:eastAsia="Calibri" w:hAnsi="Calibri" w:cs="Times New Roman"/>
      <w:sz w:val="20"/>
      <w:szCs w:val="20"/>
      <w:lang w:eastAsia="bg-BG"/>
    </w:rPr>
  </w:style>
  <w:style w:type="character" w:customStyle="1" w:styleId="FooteNotemytextChar">
    <w:name w:val="FooteNote my text Char"/>
    <w:link w:val="FooteNotemytext"/>
    <w:rsid w:val="00F72B48"/>
    <w:rPr>
      <w:rFonts w:ascii="Calibri" w:eastAsia="Calibri" w:hAnsi="Calibri" w:cs="Times New Roman"/>
      <w:sz w:val="20"/>
      <w:szCs w:val="20"/>
      <w:lang w:eastAsia="bg-BG"/>
    </w:rPr>
  </w:style>
  <w:style w:type="paragraph" w:styleId="FootnoteText">
    <w:name w:val="footnote text"/>
    <w:basedOn w:val="Normal"/>
    <w:link w:val="FootnoteTextChar1"/>
    <w:rsid w:val="00F72B48"/>
    <w:pPr>
      <w:spacing w:after="0" w:line="240" w:lineRule="auto"/>
    </w:pPr>
    <w:rPr>
      <w:rFonts w:ascii="Times New Roman" w:hAnsi="Times New Roman"/>
      <w:noProof/>
      <w:sz w:val="20"/>
      <w:szCs w:val="20"/>
      <w:lang w:val="x-none" w:eastAsia="x-none"/>
    </w:rPr>
  </w:style>
  <w:style w:type="character" w:customStyle="1" w:styleId="FootnoteTextChar">
    <w:name w:val="Footnote Text Char"/>
    <w:basedOn w:val="DefaultParagraphFont"/>
    <w:rsid w:val="00F72B48"/>
    <w:rPr>
      <w:rFonts w:ascii="Calibri" w:eastAsia="Times New Roman" w:hAnsi="Calibri" w:cs="Times New Roman"/>
      <w:sz w:val="20"/>
      <w:szCs w:val="20"/>
    </w:rPr>
  </w:style>
  <w:style w:type="character" w:customStyle="1" w:styleId="FootnoteTextChar1">
    <w:name w:val="Footnote Text Char1"/>
    <w:link w:val="FootnoteText"/>
    <w:rsid w:val="00F72B48"/>
    <w:rPr>
      <w:rFonts w:ascii="Times New Roman" w:eastAsia="Times New Roman" w:hAnsi="Times New Roman" w:cs="Times New Roman"/>
      <w:noProof/>
      <w:sz w:val="20"/>
      <w:szCs w:val="20"/>
      <w:lang w:val="x-none" w:eastAsia="x-none"/>
    </w:rPr>
  </w:style>
  <w:style w:type="paragraph" w:customStyle="1" w:styleId="FootnoteDicon">
    <w:name w:val="Footnote Dicon"/>
    <w:basedOn w:val="FootnoteText"/>
    <w:link w:val="FootnoteDiconChar"/>
    <w:rsid w:val="00F72B48"/>
    <w:pPr>
      <w:spacing w:afterLines="40" w:after="96"/>
    </w:pPr>
  </w:style>
  <w:style w:type="character" w:customStyle="1" w:styleId="FootnoteDiconChar">
    <w:name w:val="Footnote Dicon Char"/>
    <w:link w:val="FootnoteDicon"/>
    <w:rsid w:val="00F72B48"/>
    <w:rPr>
      <w:rFonts w:ascii="Times New Roman" w:eastAsia="Times New Roman" w:hAnsi="Times New Roman" w:cs="Times New Roman"/>
      <w:noProof/>
      <w:sz w:val="20"/>
      <w:szCs w:val="20"/>
      <w:lang w:val="x-none" w:eastAsia="x-none"/>
    </w:rPr>
  </w:style>
  <w:style w:type="paragraph" w:customStyle="1" w:styleId="footnoteformat">
    <w:name w:val="footnote format"/>
    <w:basedOn w:val="Normal"/>
    <w:qFormat/>
    <w:rsid w:val="00F72B48"/>
    <w:pPr>
      <w:spacing w:after="40" w:line="240" w:lineRule="auto"/>
      <w:ind w:left="142" w:hanging="142"/>
    </w:pPr>
    <w:rPr>
      <w:rFonts w:ascii="Times New Roman" w:eastAsia="Arial" w:hAnsi="Times New Roman" w:cs="Arial"/>
      <w:color w:val="000000"/>
      <w:sz w:val="20"/>
      <w:szCs w:val="24"/>
      <w:lang w:eastAsia="bg-BG"/>
    </w:rPr>
  </w:style>
  <w:style w:type="paragraph" w:customStyle="1" w:styleId="FootNotemytext">
    <w:name w:val="FootNote my text"/>
    <w:basedOn w:val="FootnoteText"/>
    <w:link w:val="FootNotemytextChar"/>
    <w:qFormat/>
    <w:rsid w:val="00F72B48"/>
    <w:pPr>
      <w:spacing w:after="40"/>
      <w:ind w:left="284" w:hanging="284"/>
    </w:pPr>
  </w:style>
  <w:style w:type="character" w:customStyle="1" w:styleId="FootNotemytextChar">
    <w:name w:val="FootNote my text Char"/>
    <w:link w:val="FootNotemytext"/>
    <w:rsid w:val="00F72B48"/>
    <w:rPr>
      <w:rFonts w:ascii="Times New Roman" w:eastAsia="Times New Roman" w:hAnsi="Times New Roman" w:cs="Times New Roman"/>
      <w:noProof/>
      <w:sz w:val="20"/>
      <w:szCs w:val="20"/>
      <w:lang w:val="x-none" w:eastAsia="x-none"/>
    </w:rPr>
  </w:style>
  <w:style w:type="paragraph" w:customStyle="1" w:styleId="Footnotemytext0">
    <w:name w:val="Footnote my text"/>
    <w:basedOn w:val="FootnoteText"/>
    <w:link w:val="FootnotemytextChar0"/>
    <w:qFormat/>
    <w:rsid w:val="00F72B48"/>
    <w:pPr>
      <w:spacing w:after="40"/>
      <w:jc w:val="both"/>
    </w:pPr>
    <w:rPr>
      <w:rFonts w:ascii="Cambria" w:hAnsi="Cambria"/>
    </w:rPr>
  </w:style>
  <w:style w:type="character" w:customStyle="1" w:styleId="FootnotemytextChar0">
    <w:name w:val="Footnote my text Char"/>
    <w:link w:val="Footnotemytext0"/>
    <w:rsid w:val="00F72B48"/>
    <w:rPr>
      <w:rFonts w:ascii="Cambria" w:eastAsia="Times New Roman" w:hAnsi="Cambria" w:cs="Times New Roman"/>
      <w:noProof/>
      <w:sz w:val="20"/>
      <w:szCs w:val="20"/>
      <w:lang w:val="x-none" w:eastAsia="x-none"/>
    </w:rPr>
  </w:style>
  <w:style w:type="character" w:styleId="FootnoteReference">
    <w:name w:val="footnote reference"/>
    <w:aliases w:val="Footnote symbol,SUPERS"/>
    <w:uiPriority w:val="99"/>
    <w:rsid w:val="00F72B48"/>
    <w:rPr>
      <w:vertAlign w:val="superscript"/>
    </w:rPr>
  </w:style>
  <w:style w:type="paragraph" w:customStyle="1" w:styleId="FootnoteText1">
    <w:name w:val="Footnote Text1"/>
    <w:basedOn w:val="FootnoteText"/>
    <w:qFormat/>
    <w:rsid w:val="00F72B48"/>
    <w:pPr>
      <w:spacing w:after="40"/>
    </w:pPr>
    <w:rPr>
      <w:rFonts w:eastAsia="Calibri"/>
    </w:rPr>
  </w:style>
  <w:style w:type="paragraph" w:customStyle="1" w:styleId="FootnoteText2">
    <w:name w:val="Footnote Text2"/>
    <w:basedOn w:val="FootnoteText"/>
    <w:qFormat/>
    <w:rsid w:val="00F72B48"/>
    <w:pPr>
      <w:spacing w:after="40"/>
    </w:pPr>
    <w:rPr>
      <w:rFonts w:eastAsia="Calibri"/>
    </w:rPr>
  </w:style>
  <w:style w:type="character" w:customStyle="1" w:styleId="google-src-text1">
    <w:name w:val="google-src-text1"/>
    <w:rsid w:val="00F72B48"/>
    <w:rPr>
      <w:vanish/>
      <w:webHidden w:val="0"/>
      <w:specVanish w:val="0"/>
    </w:rPr>
  </w:style>
  <w:style w:type="paragraph" w:customStyle="1" w:styleId="h1">
    <w:name w:val="h1"/>
    <w:basedOn w:val="Normal"/>
    <w:autoRedefine/>
    <w:rsid w:val="00F72B48"/>
    <w:pPr>
      <w:spacing w:line="360" w:lineRule="auto"/>
      <w:ind w:firstLine="851"/>
    </w:pPr>
    <w:rPr>
      <w:rFonts w:ascii="Times New Roman" w:hAnsi="Times New Roman"/>
      <w:sz w:val="24"/>
      <w:szCs w:val="24"/>
    </w:rPr>
  </w:style>
  <w:style w:type="paragraph" w:customStyle="1" w:styleId="Heading91">
    <w:name w:val="Heading #91"/>
    <w:basedOn w:val="Normal"/>
    <w:link w:val="Heading90"/>
    <w:rsid w:val="00F72B48"/>
    <w:pPr>
      <w:shd w:val="clear" w:color="auto" w:fill="FFFFFF"/>
      <w:spacing w:after="180" w:line="240" w:lineRule="atLeast"/>
      <w:jc w:val="both"/>
      <w:outlineLvl w:val="8"/>
    </w:pPr>
    <w:rPr>
      <w:rFonts w:ascii="Times New Roman" w:hAnsi="Times New Roman"/>
      <w:spacing w:val="20"/>
      <w:sz w:val="21"/>
      <w:szCs w:val="21"/>
      <w:lang w:val="x-none" w:eastAsia="x-none"/>
    </w:rPr>
  </w:style>
  <w:style w:type="character" w:customStyle="1" w:styleId="Heading90">
    <w:name w:val="Heading #9_"/>
    <w:link w:val="Heading91"/>
    <w:locked/>
    <w:rsid w:val="00F72B48"/>
    <w:rPr>
      <w:rFonts w:ascii="Times New Roman" w:eastAsia="Times New Roman" w:hAnsi="Times New Roman" w:cs="Times New Roman"/>
      <w:spacing w:val="20"/>
      <w:sz w:val="21"/>
      <w:szCs w:val="21"/>
      <w:shd w:val="clear" w:color="auto" w:fill="FFFFFF"/>
      <w:lang w:val="x-none" w:eastAsia="x-none"/>
    </w:rPr>
  </w:style>
  <w:style w:type="character" w:customStyle="1" w:styleId="Heading1Char2">
    <w:name w:val="Heading 1 Char2"/>
    <w:rsid w:val="00F72B48"/>
    <w:rPr>
      <w:rFonts w:ascii="Cambria" w:eastAsia="Times New Roman" w:hAnsi="Cambria" w:cs="Times New Roman"/>
      <w:b/>
      <w:bCs/>
      <w:kern w:val="32"/>
      <w:sz w:val="32"/>
      <w:szCs w:val="32"/>
    </w:rPr>
  </w:style>
  <w:style w:type="character" w:customStyle="1" w:styleId="Heading2Char3">
    <w:name w:val="Heading 2 Char3"/>
    <w:rsid w:val="00F72B48"/>
    <w:rPr>
      <w:rFonts w:ascii="Cambria" w:eastAsia="Times New Roman" w:hAnsi="Cambria" w:cs="Times New Roman"/>
      <w:b/>
      <w:bCs/>
      <w:i/>
      <w:iCs/>
      <w:sz w:val="28"/>
      <w:szCs w:val="28"/>
    </w:rPr>
  </w:style>
  <w:style w:type="character" w:customStyle="1" w:styleId="Heading3Char1">
    <w:name w:val="Heading 3 Char1"/>
    <w:rsid w:val="00F72B48"/>
    <w:rPr>
      <w:rFonts w:ascii="Cambria" w:eastAsia="Times New Roman" w:hAnsi="Cambria" w:cs="Times New Roman"/>
      <w:b/>
      <w:bCs/>
      <w:sz w:val="26"/>
      <w:szCs w:val="26"/>
      <w:lang w:eastAsia="en-US"/>
    </w:rPr>
  </w:style>
  <w:style w:type="character" w:customStyle="1" w:styleId="Heading3Char2">
    <w:name w:val="Heading 3 Char2"/>
    <w:uiPriority w:val="9"/>
    <w:semiHidden/>
    <w:rsid w:val="00F72B48"/>
    <w:rPr>
      <w:rFonts w:ascii="Cambria" w:eastAsia="Times New Roman" w:hAnsi="Cambria" w:cs="Times New Roman"/>
      <w:b/>
      <w:bCs/>
      <w:sz w:val="26"/>
      <w:szCs w:val="26"/>
      <w:lang w:eastAsia="en-US"/>
    </w:rPr>
  </w:style>
  <w:style w:type="character" w:customStyle="1" w:styleId="Heading3Char3">
    <w:name w:val="Heading 3 Char3"/>
    <w:rsid w:val="00F72B48"/>
    <w:rPr>
      <w:rFonts w:ascii="Cambria" w:eastAsia="Times New Roman" w:hAnsi="Cambria" w:cs="Times New Roman"/>
      <w:b/>
      <w:bCs/>
      <w:sz w:val="26"/>
      <w:szCs w:val="26"/>
    </w:rPr>
  </w:style>
  <w:style w:type="character" w:customStyle="1" w:styleId="Heading4Char2">
    <w:name w:val="Heading 4 Char2"/>
    <w:uiPriority w:val="9"/>
    <w:rsid w:val="00F72B48"/>
    <w:rPr>
      <w:rFonts w:ascii="Calibri" w:eastAsia="Times New Roman" w:hAnsi="Calibri" w:cs="Times New Roman"/>
      <w:b/>
      <w:bCs/>
      <w:sz w:val="28"/>
      <w:szCs w:val="28"/>
      <w:lang w:eastAsia="en-US"/>
    </w:rPr>
  </w:style>
  <w:style w:type="character" w:customStyle="1" w:styleId="Heading4Char4">
    <w:name w:val="Heading 4 Char4"/>
    <w:uiPriority w:val="9"/>
    <w:rsid w:val="00F72B48"/>
    <w:rPr>
      <w:b/>
      <w:bCs/>
      <w:sz w:val="28"/>
      <w:szCs w:val="28"/>
    </w:rPr>
  </w:style>
  <w:style w:type="character" w:customStyle="1" w:styleId="Heading5Char2">
    <w:name w:val="Heading 5 Char2"/>
    <w:rsid w:val="00F72B48"/>
    <w:rPr>
      <w:b/>
      <w:bCs/>
      <w:i/>
      <w:iCs/>
      <w:sz w:val="26"/>
      <w:szCs w:val="26"/>
    </w:rPr>
  </w:style>
  <w:style w:type="paragraph" w:customStyle="1" w:styleId="Heading51">
    <w:name w:val="Heading 51"/>
    <w:basedOn w:val="Heading5"/>
    <w:rsid w:val="00F72B48"/>
    <w:pPr>
      <w:keepNext w:val="0"/>
      <w:keepLines w:val="0"/>
      <w:numPr>
        <w:ilvl w:val="0"/>
        <w:numId w:val="0"/>
      </w:numPr>
      <w:tabs>
        <w:tab w:val="num" w:pos="360"/>
      </w:tabs>
      <w:spacing w:before="0" w:line="240" w:lineRule="auto"/>
      <w:ind w:left="360" w:hanging="360"/>
    </w:pPr>
    <w:rPr>
      <w:rFonts w:ascii="Times New Roman" w:hAnsi="Times New Roman" w:cs="Arial"/>
      <w:b/>
      <w:bCs/>
      <w:iCs/>
      <w:color w:val="auto"/>
      <w:lang w:eastAsia="bg-BG"/>
    </w:rPr>
  </w:style>
  <w:style w:type="character" w:customStyle="1" w:styleId="Heading1Char0">
    <w:name w:val="Heading1 Char"/>
    <w:rsid w:val="00F72B48"/>
    <w:rPr>
      <w:sz w:val="24"/>
      <w:szCs w:val="24"/>
      <w:lang w:val="x-none" w:eastAsia="x-none"/>
    </w:rPr>
  </w:style>
  <w:style w:type="paragraph" w:customStyle="1" w:styleId="heading3CharCharCharCharCharCharCharCharChar">
    <w:name w:val="heading3 Char Char Char Char Char Char Char Char Char"/>
    <w:basedOn w:val="Normal"/>
    <w:next w:val="Normal"/>
    <w:autoRedefine/>
    <w:rsid w:val="00F72B48"/>
    <w:pPr>
      <w:keepNext/>
      <w:widowControl w:val="0"/>
      <w:tabs>
        <w:tab w:val="left" w:pos="473"/>
      </w:tabs>
      <w:spacing w:before="120" w:after="120" w:line="360" w:lineRule="auto"/>
      <w:ind w:firstLine="851"/>
      <w:jc w:val="center"/>
    </w:pPr>
    <w:rPr>
      <w:rFonts w:ascii="Times New Roman" w:hAnsi="Times New Roman" w:cs="Tahoma"/>
      <w:b/>
      <w:i/>
      <w:sz w:val="24"/>
      <w:szCs w:val="20"/>
      <w:lang w:val="en-US"/>
    </w:rPr>
  </w:style>
  <w:style w:type="paragraph" w:customStyle="1" w:styleId="Heading3-BG">
    <w:name w:val="Heading3-BG"/>
    <w:basedOn w:val="Normal"/>
    <w:autoRedefine/>
    <w:rsid w:val="00F72B48"/>
    <w:pPr>
      <w:spacing w:before="120" w:after="0"/>
    </w:pPr>
    <w:rPr>
      <w:rFonts w:ascii="Times New Roman" w:hAnsi="Times New Roman"/>
      <w:b/>
      <w:bCs/>
      <w:sz w:val="24"/>
      <w:szCs w:val="24"/>
      <w:lang w:eastAsia="bg-BG"/>
    </w:rPr>
  </w:style>
  <w:style w:type="paragraph" w:customStyle="1" w:styleId="Heading4-BG">
    <w:name w:val="Heading4-BG"/>
    <w:basedOn w:val="Normal"/>
    <w:link w:val="Heading4-BGChar"/>
    <w:autoRedefine/>
    <w:rsid w:val="00F72B48"/>
    <w:pPr>
      <w:tabs>
        <w:tab w:val="num" w:pos="2041"/>
      </w:tabs>
      <w:spacing w:before="120" w:line="271" w:lineRule="auto"/>
      <w:jc w:val="both"/>
    </w:pPr>
    <w:rPr>
      <w:rFonts w:ascii="Times New Roman" w:eastAsia="Calibri" w:hAnsi="Times New Roman"/>
      <w:bCs/>
      <w:sz w:val="24"/>
      <w:lang w:eastAsia="bg-BG"/>
    </w:rPr>
  </w:style>
  <w:style w:type="character" w:customStyle="1" w:styleId="Heading4-BGChar">
    <w:name w:val="Heading4-BG Char"/>
    <w:link w:val="Heading4-BG"/>
    <w:locked/>
    <w:rsid w:val="00F72B48"/>
    <w:rPr>
      <w:rFonts w:ascii="Times New Roman" w:eastAsia="Calibri" w:hAnsi="Times New Roman" w:cs="Times New Roman"/>
      <w:bCs/>
      <w:sz w:val="24"/>
      <w:lang w:eastAsia="bg-BG"/>
    </w:rPr>
  </w:style>
  <w:style w:type="character" w:customStyle="1" w:styleId="hps">
    <w:name w:val="hps"/>
    <w:rsid w:val="00F72B48"/>
  </w:style>
  <w:style w:type="character" w:styleId="HTMLTypewriter">
    <w:name w:val="HTML Typewriter"/>
    <w:rsid w:val="00F72B48"/>
    <w:rPr>
      <w:rFonts w:ascii="Courier New" w:eastAsia="Times New Roman" w:hAnsi="Courier New" w:cs="Times New Roman CYR"/>
      <w:sz w:val="20"/>
      <w:szCs w:val="20"/>
    </w:rPr>
  </w:style>
  <w:style w:type="character" w:styleId="Hyperlink">
    <w:name w:val="Hyperlink"/>
    <w:aliases w:val="Exergia Hyperlink"/>
    <w:uiPriority w:val="99"/>
    <w:rsid w:val="00F72B48"/>
    <w:rPr>
      <w:color w:val="0000FF"/>
      <w:u w:val="single"/>
    </w:rPr>
  </w:style>
  <w:style w:type="paragraph" w:styleId="Index1">
    <w:name w:val="index 1"/>
    <w:basedOn w:val="Normal"/>
    <w:next w:val="Normal"/>
    <w:autoRedefine/>
    <w:rsid w:val="00F72B48"/>
    <w:pPr>
      <w:spacing w:after="0" w:line="240" w:lineRule="auto"/>
      <w:ind w:left="240" w:hanging="240"/>
    </w:pPr>
    <w:rPr>
      <w:rFonts w:ascii="Times New Roman" w:hAnsi="Times New Roman"/>
      <w:sz w:val="24"/>
      <w:szCs w:val="24"/>
      <w:lang w:eastAsia="bg-BG"/>
    </w:rPr>
  </w:style>
  <w:style w:type="paragraph" w:styleId="IndexHeading">
    <w:name w:val="index heading"/>
    <w:basedOn w:val="Normal"/>
    <w:next w:val="Index1"/>
    <w:rsid w:val="00F72B48"/>
    <w:pPr>
      <w:widowControl w:val="0"/>
      <w:spacing w:after="0" w:line="240" w:lineRule="auto"/>
      <w:jc w:val="both"/>
    </w:pPr>
    <w:rPr>
      <w:rFonts w:ascii="Times New Roman" w:eastAsia="SimSun" w:hAnsi="Times New Roman"/>
      <w:kern w:val="2"/>
      <w:sz w:val="21"/>
      <w:szCs w:val="24"/>
      <w:lang w:val="en-US" w:eastAsia="zh-CN"/>
    </w:rPr>
  </w:style>
  <w:style w:type="character" w:styleId="IntenseEmphasis">
    <w:name w:val="Intense Emphasis"/>
    <w:uiPriority w:val="21"/>
    <w:qFormat/>
    <w:rsid w:val="00F72B48"/>
    <w:rPr>
      <w:b/>
      <w:bCs/>
      <w:i/>
      <w:iCs/>
      <w:color w:val="2DA2BF"/>
    </w:rPr>
  </w:style>
  <w:style w:type="paragraph" w:styleId="IntenseQuote">
    <w:name w:val="Intense Quote"/>
    <w:basedOn w:val="Normal"/>
    <w:next w:val="Normal"/>
    <w:link w:val="IntenseQuoteChar"/>
    <w:uiPriority w:val="30"/>
    <w:qFormat/>
    <w:rsid w:val="00F72B48"/>
    <w:pPr>
      <w:pBdr>
        <w:bottom w:val="single" w:sz="4" w:space="4" w:color="2DA2BF"/>
      </w:pBdr>
      <w:spacing w:before="200" w:after="280"/>
      <w:ind w:left="936" w:right="936"/>
    </w:pPr>
    <w:rPr>
      <w:rFonts w:ascii="Times New Roman" w:hAnsi="Times New Roman"/>
      <w:b/>
      <w:bCs/>
      <w:i/>
      <w:iCs/>
      <w:color w:val="2DA2BF"/>
      <w:sz w:val="24"/>
    </w:rPr>
  </w:style>
  <w:style w:type="character" w:customStyle="1" w:styleId="IntenseQuoteChar">
    <w:name w:val="Intense Quote Char"/>
    <w:basedOn w:val="DefaultParagraphFont"/>
    <w:link w:val="IntenseQuote"/>
    <w:uiPriority w:val="30"/>
    <w:rsid w:val="00F72B48"/>
    <w:rPr>
      <w:rFonts w:ascii="Times New Roman" w:eastAsia="Times New Roman" w:hAnsi="Times New Roman" w:cs="Times New Roman"/>
      <w:b/>
      <w:bCs/>
      <w:i/>
      <w:iCs/>
      <w:color w:val="2DA2BF"/>
      <w:sz w:val="24"/>
    </w:rPr>
  </w:style>
  <w:style w:type="character" w:styleId="IntenseReference">
    <w:name w:val="Intense Reference"/>
    <w:uiPriority w:val="32"/>
    <w:qFormat/>
    <w:rsid w:val="00F72B48"/>
    <w:rPr>
      <w:b/>
      <w:bCs/>
      <w:smallCaps/>
      <w:color w:val="DA1F28"/>
      <w:spacing w:val="5"/>
      <w:u w:val="single"/>
    </w:rPr>
  </w:style>
  <w:style w:type="table" w:styleId="LightList-Accent1">
    <w:name w:val="Light List Accent 1"/>
    <w:basedOn w:val="TableNormal"/>
    <w:uiPriority w:val="61"/>
    <w:rsid w:val="00F72B48"/>
    <w:pPr>
      <w:spacing w:after="0" w:line="240" w:lineRule="auto"/>
    </w:pPr>
    <w:rPr>
      <w:rFonts w:ascii="Times New Roman" w:eastAsia="Times New Roman" w:hAnsi="Times New Roman"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aliases w:val="Light List - Accent nelly"/>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
    <w:name w:val="Light List - Accent nelly1"/>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1">
    <w:name w:val="Light List - Accent nelly11"/>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2">
    <w:name w:val="Light List - Accent nelly12"/>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3">
    <w:name w:val="Light List - Accent nelly13"/>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2">
    <w:name w:val="Light List - Accent nelly2"/>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3">
    <w:name w:val="Light List - Accent nelly3"/>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4">
    <w:name w:val="Light List - Accent nelly4"/>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ghtbluetitle">
    <w:name w:val="lightbluetitle"/>
    <w:basedOn w:val="DefaultParagraphFont"/>
    <w:rsid w:val="00F72B48"/>
  </w:style>
  <w:style w:type="paragraph" w:customStyle="1" w:styleId="lit">
    <w:name w:val="lit"/>
    <w:basedOn w:val="Normal"/>
    <w:link w:val="litChar"/>
    <w:qFormat/>
    <w:rsid w:val="00F72B48"/>
    <w:pPr>
      <w:spacing w:after="60" w:line="240" w:lineRule="auto"/>
      <w:ind w:left="851" w:hanging="851"/>
    </w:pPr>
    <w:rPr>
      <w:rFonts w:ascii="Verdana" w:hAnsi="Verdana"/>
      <w:sz w:val="20"/>
      <w:szCs w:val="20"/>
    </w:rPr>
  </w:style>
  <w:style w:type="character" w:customStyle="1" w:styleId="litChar">
    <w:name w:val="lit Char"/>
    <w:link w:val="lit"/>
    <w:rsid w:val="00F72B48"/>
    <w:rPr>
      <w:rFonts w:ascii="Verdana" w:eastAsia="Times New Roman" w:hAnsi="Verdana" w:cs="Times New Roman"/>
      <w:sz w:val="20"/>
      <w:szCs w:val="20"/>
    </w:rPr>
  </w:style>
  <w:style w:type="character" w:customStyle="1" w:styleId="longtext">
    <w:name w:val="long_text"/>
    <w:rsid w:val="00F72B48"/>
    <w:rPr>
      <w:rFonts w:cs="Times New Roman"/>
    </w:rPr>
  </w:style>
  <w:style w:type="character" w:customStyle="1" w:styleId="longtext1">
    <w:name w:val="long_text1"/>
    <w:rsid w:val="00F72B48"/>
    <w:rPr>
      <w:sz w:val="20"/>
      <w:szCs w:val="20"/>
    </w:rPr>
  </w:style>
  <w:style w:type="table" w:customStyle="1" w:styleId="MediumGrid2-Accent1nelly1">
    <w:name w:val="Medium Grid 2 - Accent 1 nelly1"/>
    <w:basedOn w:val="TableNormal"/>
    <w:next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1nelly2">
    <w:name w:val="Medium Grid 2 - Accent 1 nelly2"/>
    <w:basedOn w:val="TableNormal"/>
    <w:next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1nelly3">
    <w:name w:val="Medium Grid 2 - Accent 1 nelly3"/>
    <w:basedOn w:val="TableNormal"/>
    <w:next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11">
    <w:name w:val="Medium Grid 2 - Accent 11"/>
    <w:aliases w:val="Medium Grid 2 - Accent 1 nelly"/>
    <w:basedOn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2-Accent4">
    <w:name w:val="Medium Shading 2 Accent 4"/>
    <w:basedOn w:val="TableNormal"/>
    <w:uiPriority w:val="64"/>
    <w:rsid w:val="00F72B48"/>
    <w:pPr>
      <w:spacing w:after="0" w:line="240" w:lineRule="auto"/>
    </w:pPr>
    <w:rPr>
      <w:rFonts w:ascii="Times New Roman" w:eastAsia="Times New Roman" w:hAnsi="Times New Roman"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diumtext1">
    <w:name w:val="medium_text1"/>
    <w:rsid w:val="00F72B48"/>
    <w:rPr>
      <w:sz w:val="18"/>
      <w:szCs w:val="18"/>
    </w:rPr>
  </w:style>
  <w:style w:type="paragraph" w:customStyle="1" w:styleId="Mont1">
    <w:name w:val="Mont1"/>
    <w:basedOn w:val="Normal"/>
    <w:next w:val="TOC1"/>
    <w:rsid w:val="00F72B48"/>
    <w:pPr>
      <w:tabs>
        <w:tab w:val="left" w:pos="1540"/>
      </w:tabs>
      <w:spacing w:after="240" w:line="240" w:lineRule="auto"/>
      <w:ind w:left="1542" w:hanging="771"/>
      <w:jc w:val="both"/>
      <w:outlineLvl w:val="0"/>
    </w:pPr>
    <w:rPr>
      <w:rFonts w:ascii="Times New Roman" w:hAnsi="Times New Roman"/>
      <w:b/>
      <w:caps/>
      <w:sz w:val="28"/>
      <w:szCs w:val="28"/>
      <w:lang w:eastAsia="bg-BG"/>
    </w:rPr>
  </w:style>
  <w:style w:type="paragraph" w:styleId="TOC1">
    <w:name w:val="toc 1"/>
    <w:basedOn w:val="Normal"/>
    <w:next w:val="Normal"/>
    <w:autoRedefine/>
    <w:uiPriority w:val="39"/>
    <w:rsid w:val="00F72B48"/>
    <w:pPr>
      <w:spacing w:before="60" w:after="60"/>
    </w:pPr>
    <w:rPr>
      <w:rFonts w:ascii="Cambria" w:hAnsi="Cambria"/>
      <w:b/>
      <w:bCs/>
      <w:caps/>
      <w:sz w:val="20"/>
      <w:szCs w:val="20"/>
    </w:rPr>
  </w:style>
  <w:style w:type="paragraph" w:customStyle="1" w:styleId="Mont2">
    <w:name w:val="Mont2"/>
    <w:basedOn w:val="Normal"/>
    <w:next w:val="TOC2"/>
    <w:rsid w:val="00F72B48"/>
    <w:pPr>
      <w:tabs>
        <w:tab w:val="left" w:pos="1470"/>
      </w:tabs>
      <w:spacing w:before="120" w:after="120" w:line="280" w:lineRule="exact"/>
      <w:ind w:left="1480" w:hanging="754"/>
      <w:jc w:val="both"/>
      <w:outlineLvl w:val="1"/>
    </w:pPr>
    <w:rPr>
      <w:rFonts w:ascii="Times New Roman" w:hAnsi="Times New Roman"/>
      <w:b/>
      <w:bCs/>
      <w:sz w:val="24"/>
      <w:szCs w:val="24"/>
      <w:lang w:eastAsia="bg-BG"/>
    </w:rPr>
  </w:style>
  <w:style w:type="paragraph" w:styleId="TOC2">
    <w:name w:val="toc 2"/>
    <w:basedOn w:val="Normal"/>
    <w:next w:val="Normal"/>
    <w:autoRedefine/>
    <w:uiPriority w:val="39"/>
    <w:rsid w:val="00F72B48"/>
    <w:pPr>
      <w:spacing w:after="0"/>
      <w:ind w:left="220"/>
    </w:pPr>
    <w:rPr>
      <w:rFonts w:ascii="Cambria" w:hAnsi="Cambria"/>
      <w:smallCaps/>
      <w:sz w:val="20"/>
      <w:szCs w:val="20"/>
    </w:rPr>
  </w:style>
  <w:style w:type="paragraph" w:customStyle="1" w:styleId="Mont3">
    <w:name w:val="Mont3"/>
    <w:basedOn w:val="Normal"/>
    <w:next w:val="TOC3"/>
    <w:rsid w:val="00F72B48"/>
    <w:pPr>
      <w:tabs>
        <w:tab w:val="left" w:pos="1484"/>
      </w:tabs>
      <w:spacing w:after="0" w:line="360" w:lineRule="auto"/>
      <w:ind w:firstLine="709"/>
      <w:jc w:val="both"/>
      <w:outlineLvl w:val="2"/>
    </w:pPr>
    <w:rPr>
      <w:rFonts w:ascii="Times New Roman" w:hAnsi="Times New Roman"/>
      <w:b/>
      <w:bCs/>
      <w:color w:val="000000"/>
      <w:sz w:val="24"/>
      <w:szCs w:val="24"/>
      <w:lang w:val="en-US" w:eastAsia="bg-BG"/>
    </w:rPr>
  </w:style>
  <w:style w:type="paragraph" w:styleId="TOC3">
    <w:name w:val="toc 3"/>
    <w:basedOn w:val="Normal"/>
    <w:next w:val="Normal"/>
    <w:autoRedefine/>
    <w:uiPriority w:val="39"/>
    <w:rsid w:val="00F72B48"/>
    <w:pPr>
      <w:spacing w:after="0"/>
      <w:ind w:left="440"/>
    </w:pPr>
    <w:rPr>
      <w:rFonts w:ascii="Cambria" w:hAnsi="Cambria"/>
      <w:i/>
      <w:iCs/>
      <w:smallCaps/>
      <w:sz w:val="20"/>
      <w:szCs w:val="20"/>
    </w:rPr>
  </w:style>
  <w:style w:type="paragraph" w:customStyle="1" w:styleId="Mont4">
    <w:name w:val="Mont4"/>
    <w:basedOn w:val="Normal"/>
    <w:next w:val="TOC4"/>
    <w:rsid w:val="00F72B48"/>
    <w:pPr>
      <w:tabs>
        <w:tab w:val="left" w:pos="1620"/>
      </w:tabs>
      <w:spacing w:after="0" w:line="360" w:lineRule="auto"/>
      <w:ind w:firstLine="709"/>
      <w:outlineLvl w:val="3"/>
    </w:pPr>
    <w:rPr>
      <w:rFonts w:ascii="Times New Roman" w:hAnsi="Times New Roman"/>
      <w:bCs/>
      <w:i/>
      <w:sz w:val="24"/>
      <w:szCs w:val="24"/>
      <w:lang w:eastAsia="bg-BG"/>
    </w:rPr>
  </w:style>
  <w:style w:type="paragraph" w:styleId="TOC4">
    <w:name w:val="toc 4"/>
    <w:basedOn w:val="Normal"/>
    <w:next w:val="Normal"/>
    <w:autoRedefine/>
    <w:uiPriority w:val="39"/>
    <w:rsid w:val="00F72B48"/>
    <w:pPr>
      <w:spacing w:after="0"/>
      <w:ind w:left="660"/>
    </w:pPr>
    <w:rPr>
      <w:rFonts w:ascii="Cambria" w:hAnsi="Cambria"/>
      <w:smallCaps/>
      <w:sz w:val="18"/>
      <w:szCs w:val="18"/>
    </w:rPr>
  </w:style>
  <w:style w:type="paragraph" w:customStyle="1" w:styleId="NabSt4">
    <w:name w:val="NabSt 4"/>
    <w:basedOn w:val="Normal"/>
    <w:next w:val="TOC4"/>
    <w:rsid w:val="00F72B48"/>
    <w:pPr>
      <w:numPr>
        <w:ilvl w:val="3"/>
        <w:numId w:val="14"/>
      </w:numPr>
      <w:tabs>
        <w:tab w:val="left" w:pos="1800"/>
      </w:tabs>
      <w:spacing w:before="240" w:after="0" w:line="240" w:lineRule="auto"/>
      <w:jc w:val="both"/>
    </w:pPr>
    <w:rPr>
      <w:rFonts w:ascii="Arial" w:hAnsi="Arial" w:cs="Arial"/>
      <w:sz w:val="24"/>
      <w:u w:val="single"/>
      <w:lang w:val="en-GB" w:eastAsia="bg-BG"/>
    </w:rPr>
  </w:style>
  <w:style w:type="paragraph" w:customStyle="1" w:styleId="NabSt2">
    <w:name w:val="NabSt2"/>
    <w:basedOn w:val="Normal"/>
    <w:next w:val="TOC2"/>
    <w:rsid w:val="00F72B48"/>
    <w:pPr>
      <w:tabs>
        <w:tab w:val="num" w:pos="2592"/>
      </w:tabs>
      <w:spacing w:before="120" w:after="120" w:line="240" w:lineRule="auto"/>
      <w:ind w:left="2592" w:hanging="432"/>
    </w:pPr>
    <w:rPr>
      <w:rFonts w:ascii="Arial" w:hAnsi="Arial" w:cs="Arial"/>
      <w:b/>
      <w:color w:val="000000"/>
      <w:sz w:val="24"/>
      <w:lang w:val="en-GB" w:eastAsia="bg-BG"/>
    </w:rPr>
  </w:style>
  <w:style w:type="paragraph" w:customStyle="1" w:styleId="Style1">
    <w:name w:val="Style1"/>
    <w:basedOn w:val="Normal"/>
    <w:next w:val="Title"/>
    <w:rsid w:val="00F72B48"/>
    <w:pPr>
      <w:tabs>
        <w:tab w:val="left" w:pos="798"/>
      </w:tabs>
      <w:spacing w:before="240"/>
    </w:pPr>
    <w:rPr>
      <w:rFonts w:ascii="Times New Roman" w:hAnsi="Times New Roman" w:cs="Arial"/>
      <w:b/>
      <w:bCs/>
      <w:caps/>
      <w:color w:val="000000"/>
      <w:kern w:val="32"/>
      <w:sz w:val="24"/>
      <w:lang w:val="en-GB" w:eastAsia="bg-BG"/>
    </w:rPr>
  </w:style>
  <w:style w:type="paragraph" w:styleId="Title">
    <w:name w:val="Title"/>
    <w:basedOn w:val="Normal"/>
    <w:next w:val="Normal"/>
    <w:link w:val="TitleChar"/>
    <w:uiPriority w:val="10"/>
    <w:qFormat/>
    <w:rsid w:val="00F72B48"/>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basedOn w:val="DefaultParagraphFont"/>
    <w:link w:val="Title"/>
    <w:uiPriority w:val="10"/>
    <w:rsid w:val="00F72B48"/>
    <w:rPr>
      <w:rFonts w:ascii="Cambria" w:eastAsia="Times New Roman" w:hAnsi="Cambria" w:cs="Times New Roman"/>
      <w:color w:val="343434"/>
      <w:spacing w:val="5"/>
      <w:kern w:val="28"/>
      <w:sz w:val="52"/>
      <w:szCs w:val="52"/>
    </w:rPr>
  </w:style>
  <w:style w:type="paragraph" w:customStyle="1" w:styleId="Neading11">
    <w:name w:val="Neading 11"/>
    <w:basedOn w:val="Style1"/>
    <w:rsid w:val="00F72B48"/>
    <w:pPr>
      <w:pageBreakBefore/>
      <w:widowControl w:val="0"/>
      <w:tabs>
        <w:tab w:val="clear" w:pos="798"/>
        <w:tab w:val="left" w:pos="0"/>
      </w:tabs>
      <w:spacing w:before="0" w:after="480" w:line="264" w:lineRule="auto"/>
    </w:pPr>
    <w:rPr>
      <w:rFonts w:ascii="Book Antiqua" w:hAnsi="Book Antiqua" w:cs="Times New Roman"/>
      <w:b w:val="0"/>
      <w:i/>
      <w:caps w:val="0"/>
      <w:color w:val="auto"/>
      <w:kern w:val="28"/>
      <w:szCs w:val="20"/>
      <w:lang w:eastAsia="en-US"/>
    </w:rPr>
  </w:style>
  <w:style w:type="numbering" w:customStyle="1" w:styleId="NoList11">
    <w:name w:val="No List11"/>
    <w:next w:val="NoList"/>
    <w:uiPriority w:val="99"/>
    <w:semiHidden/>
    <w:rsid w:val="00F72B48"/>
  </w:style>
  <w:style w:type="numbering" w:customStyle="1" w:styleId="NoList2">
    <w:name w:val="No List2"/>
    <w:next w:val="NoList"/>
    <w:uiPriority w:val="99"/>
    <w:semiHidden/>
    <w:unhideWhenUsed/>
    <w:rsid w:val="00F72B48"/>
  </w:style>
  <w:style w:type="numbering" w:customStyle="1" w:styleId="NoList3">
    <w:name w:val="No List3"/>
    <w:next w:val="NoList"/>
    <w:semiHidden/>
    <w:rsid w:val="00F72B48"/>
  </w:style>
  <w:style w:type="numbering" w:customStyle="1" w:styleId="NoList4">
    <w:name w:val="No List4"/>
    <w:next w:val="NoList"/>
    <w:uiPriority w:val="99"/>
    <w:semiHidden/>
    <w:unhideWhenUsed/>
    <w:rsid w:val="00F72B48"/>
  </w:style>
  <w:style w:type="numbering" w:customStyle="1" w:styleId="NoList5">
    <w:name w:val="No List5"/>
    <w:next w:val="NoList"/>
    <w:uiPriority w:val="99"/>
    <w:semiHidden/>
    <w:unhideWhenUsed/>
    <w:rsid w:val="00F72B48"/>
  </w:style>
  <w:style w:type="numbering" w:customStyle="1" w:styleId="NoList6">
    <w:name w:val="No List6"/>
    <w:next w:val="NoList"/>
    <w:uiPriority w:val="99"/>
    <w:semiHidden/>
    <w:unhideWhenUsed/>
    <w:rsid w:val="00F72B48"/>
  </w:style>
  <w:style w:type="paragraph" w:styleId="NoSpacing">
    <w:name w:val="No Spacing"/>
    <w:link w:val="NoSpacingChar"/>
    <w:uiPriority w:val="1"/>
    <w:qFormat/>
    <w:rsid w:val="00F72B4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72B48"/>
    <w:rPr>
      <w:rFonts w:ascii="Calibri" w:eastAsia="Times New Roman" w:hAnsi="Calibri" w:cs="Times New Roman"/>
    </w:rPr>
  </w:style>
  <w:style w:type="paragraph" w:styleId="NormalWeb">
    <w:name w:val="Normal (Web)"/>
    <w:basedOn w:val="Normal"/>
    <w:uiPriority w:val="99"/>
    <w:rsid w:val="00F72B48"/>
    <w:pPr>
      <w:spacing w:before="100" w:after="100" w:line="240" w:lineRule="auto"/>
    </w:pPr>
    <w:rPr>
      <w:rFonts w:ascii="Times New Roman" w:hAnsi="Times New Roman"/>
      <w:color w:val="000000"/>
      <w:sz w:val="24"/>
      <w:szCs w:val="20"/>
      <w:lang w:val="en-US" w:eastAsia="bg-BG"/>
    </w:rPr>
  </w:style>
  <w:style w:type="paragraph" w:styleId="NormalIndent">
    <w:name w:val="Normal Indent"/>
    <w:aliases w:val="Normal Indent Char1 Char,Normal Indent Char Char Char,Normal Indent Char1 Char1,Normal Indent Char1 Char2,Normal Indent Char Char Char2,Normal Indent Char Char,Normal Indent Char1,Normal Indent Char Char Char1,Normal Indent Char2"/>
    <w:basedOn w:val="Normal"/>
    <w:link w:val="NormalIndentChar"/>
    <w:rsid w:val="00F72B48"/>
    <w:pPr>
      <w:tabs>
        <w:tab w:val="left" w:pos="1771"/>
      </w:tabs>
      <w:suppressAutoHyphens/>
      <w:spacing w:after="0" w:line="240" w:lineRule="auto"/>
      <w:ind w:left="1771"/>
      <w:jc w:val="both"/>
    </w:pPr>
    <w:rPr>
      <w:rFonts w:ascii="Arial" w:hAnsi="Arial"/>
      <w:sz w:val="24"/>
      <w:szCs w:val="24"/>
      <w:lang w:val="en-GB"/>
    </w:rPr>
  </w:style>
  <w:style w:type="character" w:customStyle="1" w:styleId="NormalIndentChar">
    <w:name w:val="Normal Indent Char"/>
    <w:aliases w:val="Normal Indent Char1 Char Char,Normal Indent Char Char Char Char,Normal Indent Char1 Char1 Char,Normal Indent Char1 Char2 Char,Normal Indent Char Char Char2 Char,Normal Indent Char Char Char3,Normal Indent Char1 Char3"/>
    <w:link w:val="NormalIndent"/>
    <w:rsid w:val="00F72B48"/>
    <w:rPr>
      <w:rFonts w:ascii="Arial" w:eastAsia="Times New Roman" w:hAnsi="Arial" w:cs="Times New Roman"/>
      <w:sz w:val="24"/>
      <w:szCs w:val="24"/>
      <w:lang w:val="en-GB"/>
    </w:rPr>
  </w:style>
  <w:style w:type="paragraph" w:customStyle="1" w:styleId="Number1Ph">
    <w:name w:val="Number 1 Ph"/>
    <w:basedOn w:val="Normal"/>
    <w:autoRedefine/>
    <w:rsid w:val="00F72B48"/>
    <w:pPr>
      <w:numPr>
        <w:numId w:val="15"/>
      </w:numPr>
      <w:tabs>
        <w:tab w:val="left" w:pos="798"/>
      </w:tabs>
      <w:spacing w:before="240" w:after="240" w:line="240" w:lineRule="auto"/>
      <w:jc w:val="both"/>
    </w:pPr>
    <w:rPr>
      <w:rFonts w:ascii="Times New Roman" w:hAnsi="Times New Roman"/>
      <w:b/>
      <w:bCs/>
      <w:color w:val="000000"/>
      <w:sz w:val="28"/>
      <w:szCs w:val="28"/>
      <w:lang w:val="en-GB" w:eastAsia="bg-BG"/>
    </w:rPr>
  </w:style>
  <w:style w:type="paragraph" w:customStyle="1" w:styleId="Number2Ph">
    <w:name w:val="Number 2 Ph"/>
    <w:basedOn w:val="Normal"/>
    <w:rsid w:val="00F72B48"/>
    <w:pPr>
      <w:tabs>
        <w:tab w:val="num" w:pos="907"/>
      </w:tabs>
      <w:spacing w:before="120" w:after="120" w:line="240" w:lineRule="auto"/>
      <w:ind w:left="900" w:hanging="900"/>
    </w:pPr>
    <w:rPr>
      <w:rFonts w:ascii="Times New Roman" w:hAnsi="Times New Roman"/>
      <w:b/>
      <w:color w:val="000000"/>
      <w:sz w:val="26"/>
      <w:szCs w:val="26"/>
      <w:u w:val="single"/>
      <w:lang w:val="en-GB" w:eastAsia="bg-BG"/>
    </w:rPr>
  </w:style>
  <w:style w:type="paragraph" w:customStyle="1" w:styleId="Number3Ph">
    <w:name w:val="Number 3 Ph"/>
    <w:basedOn w:val="Normal"/>
    <w:rsid w:val="00F72B48"/>
    <w:pPr>
      <w:tabs>
        <w:tab w:val="num" w:pos="3204"/>
      </w:tabs>
      <w:spacing w:before="120" w:after="120" w:line="240" w:lineRule="auto"/>
      <w:ind w:left="3204" w:hanging="504"/>
    </w:pPr>
    <w:rPr>
      <w:rFonts w:ascii="Times New Roman" w:hAnsi="Times New Roman"/>
      <w:b/>
      <w:i/>
      <w:sz w:val="26"/>
      <w:szCs w:val="26"/>
      <w:lang w:val="en-GB" w:eastAsia="bg-BG"/>
    </w:rPr>
  </w:style>
  <w:style w:type="paragraph" w:customStyle="1" w:styleId="Number4Ph">
    <w:name w:val="Number 4 Ph"/>
    <w:basedOn w:val="Normal"/>
    <w:rsid w:val="00F72B48"/>
    <w:pPr>
      <w:numPr>
        <w:ilvl w:val="3"/>
        <w:numId w:val="15"/>
      </w:numPr>
      <w:spacing w:after="120" w:line="240" w:lineRule="auto"/>
    </w:pPr>
    <w:rPr>
      <w:rFonts w:ascii="Times New Roman" w:hAnsi="Times New Roman"/>
      <w:i/>
      <w:sz w:val="24"/>
      <w:szCs w:val="24"/>
      <w:lang w:val="en-GB" w:eastAsia="bg-BG"/>
    </w:rPr>
  </w:style>
  <w:style w:type="paragraph" w:customStyle="1" w:styleId="Number5Ph">
    <w:name w:val="Number 5 Ph"/>
    <w:basedOn w:val="Normal"/>
    <w:rsid w:val="00F72B48"/>
    <w:pPr>
      <w:tabs>
        <w:tab w:val="num" w:pos="2520"/>
      </w:tabs>
      <w:spacing w:after="60" w:line="240" w:lineRule="auto"/>
      <w:ind w:left="2232" w:hanging="792"/>
    </w:pPr>
    <w:rPr>
      <w:rFonts w:ascii="Times New Roman" w:hAnsi="Times New Roman"/>
      <w:i/>
      <w:sz w:val="24"/>
      <w:szCs w:val="24"/>
      <w:lang w:val="en-GB" w:eastAsia="bg-BG"/>
    </w:rPr>
  </w:style>
  <w:style w:type="paragraph" w:customStyle="1" w:styleId="P2">
    <w:name w:val="P2"/>
    <w:basedOn w:val="Normal"/>
    <w:rsid w:val="00F72B48"/>
    <w:pPr>
      <w:numPr>
        <w:ilvl w:val="3"/>
        <w:numId w:val="16"/>
      </w:numPr>
      <w:spacing w:after="0" w:line="240" w:lineRule="auto"/>
    </w:pPr>
    <w:rPr>
      <w:rFonts w:ascii="Times New Roman" w:hAnsi="Times New Roman"/>
      <w:sz w:val="24"/>
      <w:szCs w:val="24"/>
      <w:lang w:val="en-US"/>
    </w:rPr>
  </w:style>
  <w:style w:type="character" w:styleId="PageNumber">
    <w:name w:val="page number"/>
    <w:basedOn w:val="DefaultParagraphFont"/>
    <w:rsid w:val="00F72B48"/>
  </w:style>
  <w:style w:type="character" w:styleId="PlaceholderText">
    <w:name w:val="Placeholder Text"/>
    <w:uiPriority w:val="99"/>
    <w:semiHidden/>
    <w:rsid w:val="00F72B48"/>
    <w:rPr>
      <w:color w:val="808080"/>
    </w:rPr>
  </w:style>
  <w:style w:type="paragraph" w:styleId="PlainText">
    <w:name w:val="Plain Text"/>
    <w:basedOn w:val="Normal"/>
    <w:link w:val="PlainTextChar"/>
    <w:uiPriority w:val="99"/>
    <w:unhideWhenUsed/>
    <w:rsid w:val="00F72B48"/>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F72B48"/>
    <w:rPr>
      <w:rFonts w:ascii="Consolas" w:eastAsia="Times New Roman" w:hAnsi="Consolas" w:cs="Times New Roman"/>
      <w:sz w:val="21"/>
      <w:szCs w:val="21"/>
      <w:lang w:val="x-none" w:eastAsia="x-none"/>
    </w:rPr>
  </w:style>
  <w:style w:type="paragraph" w:styleId="Quote">
    <w:name w:val="Quote"/>
    <w:basedOn w:val="Normal"/>
    <w:next w:val="Normal"/>
    <w:link w:val="QuoteChar"/>
    <w:uiPriority w:val="29"/>
    <w:qFormat/>
    <w:rsid w:val="00F72B48"/>
    <w:rPr>
      <w:rFonts w:ascii="Times New Roman" w:hAnsi="Times New Roman"/>
      <w:i/>
      <w:iCs/>
      <w:color w:val="000000"/>
      <w:sz w:val="24"/>
    </w:rPr>
  </w:style>
  <w:style w:type="character" w:customStyle="1" w:styleId="QuoteChar">
    <w:name w:val="Quote Char"/>
    <w:basedOn w:val="DefaultParagraphFont"/>
    <w:link w:val="Quote"/>
    <w:uiPriority w:val="29"/>
    <w:rsid w:val="00F72B48"/>
    <w:rPr>
      <w:rFonts w:ascii="Times New Roman" w:eastAsia="Times New Roman" w:hAnsi="Times New Roman" w:cs="Times New Roman"/>
      <w:i/>
      <w:iCs/>
      <w:color w:val="000000"/>
      <w:sz w:val="24"/>
    </w:rPr>
  </w:style>
  <w:style w:type="paragraph" w:customStyle="1" w:styleId="Reffintext">
    <w:name w:val="Reff in text"/>
    <w:basedOn w:val="Normal"/>
    <w:link w:val="ReffintextChar"/>
    <w:qFormat/>
    <w:rsid w:val="00F72B48"/>
    <w:rPr>
      <w:rFonts w:ascii="Times New Roman" w:hAnsi="Times New Roman"/>
      <w:b/>
      <w:sz w:val="24"/>
      <w:szCs w:val="24"/>
    </w:rPr>
  </w:style>
  <w:style w:type="character" w:customStyle="1" w:styleId="ReffintextChar">
    <w:name w:val="Reff in text Char"/>
    <w:link w:val="Reffintext"/>
    <w:rsid w:val="00F72B48"/>
    <w:rPr>
      <w:rFonts w:ascii="Times New Roman" w:eastAsia="Times New Roman" w:hAnsi="Times New Roman" w:cs="Times New Roman"/>
      <w:b/>
      <w:sz w:val="24"/>
      <w:szCs w:val="24"/>
    </w:rPr>
  </w:style>
  <w:style w:type="paragraph" w:customStyle="1" w:styleId="Refftext">
    <w:name w:val="Reff text"/>
    <w:basedOn w:val="Normal"/>
    <w:link w:val="RefftextChar"/>
    <w:rsid w:val="00F72B48"/>
    <w:pPr>
      <w:numPr>
        <w:ilvl w:val="12"/>
      </w:numPr>
      <w:spacing w:line="271" w:lineRule="auto"/>
    </w:pPr>
    <w:rPr>
      <w:rFonts w:ascii="Times New Roman" w:hAnsi="Times New Roman"/>
      <w:b/>
      <w:sz w:val="24"/>
      <w:szCs w:val="20"/>
    </w:rPr>
  </w:style>
  <w:style w:type="character" w:customStyle="1" w:styleId="RefftextChar">
    <w:name w:val="Reff text Char"/>
    <w:link w:val="Refftext"/>
    <w:locked/>
    <w:rsid w:val="00F72B48"/>
    <w:rPr>
      <w:rFonts w:ascii="Times New Roman" w:eastAsia="Times New Roman" w:hAnsi="Times New Roman" w:cs="Times New Roman"/>
      <w:b/>
      <w:sz w:val="24"/>
      <w:szCs w:val="20"/>
    </w:rPr>
  </w:style>
  <w:style w:type="paragraph" w:customStyle="1" w:styleId="reffTabFigintext">
    <w:name w:val="reff. Tab/Fig in text"/>
    <w:basedOn w:val="Normal"/>
    <w:link w:val="reffTabFigintextChar"/>
    <w:qFormat/>
    <w:rsid w:val="00F72B48"/>
    <w:pPr>
      <w:spacing w:line="271" w:lineRule="auto"/>
    </w:pPr>
    <w:rPr>
      <w:rFonts w:ascii="Times New Roman" w:hAnsi="Times New Roman"/>
      <w:b/>
      <w:sz w:val="24"/>
      <w:szCs w:val="24"/>
    </w:rPr>
  </w:style>
  <w:style w:type="character" w:customStyle="1" w:styleId="reffTabFigintextChar">
    <w:name w:val="reff. Tab/Fig in text Char"/>
    <w:link w:val="reffTabFigintext"/>
    <w:rsid w:val="00F72B48"/>
    <w:rPr>
      <w:rFonts w:ascii="Times New Roman" w:eastAsia="Times New Roman" w:hAnsi="Times New Roman" w:cs="Times New Roman"/>
      <w:b/>
      <w:sz w:val="24"/>
      <w:szCs w:val="24"/>
    </w:rPr>
  </w:style>
  <w:style w:type="character" w:customStyle="1" w:styleId="shorttext1">
    <w:name w:val="short_text1"/>
    <w:rsid w:val="00F72B48"/>
    <w:rPr>
      <w:sz w:val="29"/>
      <w:szCs w:val="29"/>
    </w:rPr>
  </w:style>
  <w:style w:type="character" w:customStyle="1" w:styleId="st">
    <w:name w:val="st"/>
    <w:basedOn w:val="DefaultParagraphFont"/>
    <w:rsid w:val="00F72B48"/>
  </w:style>
  <w:style w:type="character" w:styleId="Strong">
    <w:name w:val="Strong"/>
    <w:uiPriority w:val="22"/>
    <w:qFormat/>
    <w:rsid w:val="00F72B48"/>
    <w:rPr>
      <w:b/>
      <w:bCs/>
    </w:rPr>
  </w:style>
  <w:style w:type="paragraph" w:customStyle="1" w:styleId="Style">
    <w:name w:val="Style"/>
    <w:rsid w:val="00F72B48"/>
    <w:pPr>
      <w:widowControl w:val="0"/>
      <w:autoSpaceDE w:val="0"/>
      <w:autoSpaceDN w:val="0"/>
      <w:adjustRightInd w:val="0"/>
    </w:pPr>
    <w:rPr>
      <w:rFonts w:ascii="Arial" w:eastAsia="Times New Roman" w:hAnsi="Arial" w:cs="Arial"/>
      <w:sz w:val="24"/>
      <w:szCs w:val="24"/>
      <w:lang w:eastAsia="bg-BG"/>
    </w:rPr>
  </w:style>
  <w:style w:type="numbering" w:customStyle="1" w:styleId="StyleBulleted2">
    <w:name w:val="Style Bulleted2"/>
    <w:basedOn w:val="NoList"/>
    <w:rsid w:val="00F72B48"/>
    <w:pPr>
      <w:numPr>
        <w:numId w:val="6"/>
      </w:numPr>
    </w:pPr>
  </w:style>
  <w:style w:type="numbering" w:customStyle="1" w:styleId="StyleBulleted21">
    <w:name w:val="Style Bulleted21"/>
    <w:basedOn w:val="NoList"/>
    <w:rsid w:val="00F72B48"/>
  </w:style>
  <w:style w:type="numbering" w:customStyle="1" w:styleId="StyleBulleted22">
    <w:name w:val="Style Bulleted22"/>
    <w:basedOn w:val="NoList"/>
    <w:rsid w:val="00F72B48"/>
    <w:pPr>
      <w:numPr>
        <w:numId w:val="7"/>
      </w:numPr>
    </w:pPr>
  </w:style>
  <w:style w:type="numbering" w:customStyle="1" w:styleId="StyleBulleted23">
    <w:name w:val="Style Bulleted23"/>
    <w:basedOn w:val="NoList"/>
    <w:rsid w:val="00F72B48"/>
  </w:style>
  <w:style w:type="numbering" w:customStyle="1" w:styleId="StyleBulleted24">
    <w:name w:val="Style Bulleted24"/>
    <w:basedOn w:val="NoList"/>
    <w:rsid w:val="00F72B48"/>
    <w:pPr>
      <w:numPr>
        <w:numId w:val="8"/>
      </w:numPr>
    </w:pPr>
  </w:style>
  <w:style w:type="numbering" w:customStyle="1" w:styleId="StyleCalibri14ptBoldBlack">
    <w:name w:val="Style Calibri 14 pt Bold Black"/>
    <w:basedOn w:val="NoList"/>
    <w:rsid w:val="00F72B48"/>
    <w:pPr>
      <w:numPr>
        <w:numId w:val="9"/>
      </w:numPr>
    </w:pPr>
  </w:style>
  <w:style w:type="numbering" w:customStyle="1" w:styleId="StyleCalibri14ptBoldBlack1">
    <w:name w:val="Style Calibri 14 pt Bold Black1"/>
    <w:basedOn w:val="NoList"/>
    <w:rsid w:val="00F72B48"/>
  </w:style>
  <w:style w:type="numbering" w:customStyle="1" w:styleId="StyleCalibri14ptBoldBlack2">
    <w:name w:val="Style Calibri 14 pt Bold Black2"/>
    <w:basedOn w:val="NoList"/>
    <w:rsid w:val="00F72B48"/>
    <w:pPr>
      <w:numPr>
        <w:numId w:val="5"/>
      </w:numPr>
    </w:pPr>
  </w:style>
  <w:style w:type="numbering" w:customStyle="1" w:styleId="StyleCalibri14ptBoldBlack3">
    <w:name w:val="Style Calibri 14 pt Bold Black3"/>
    <w:basedOn w:val="NoList"/>
    <w:rsid w:val="00F72B48"/>
  </w:style>
  <w:style w:type="numbering" w:customStyle="1" w:styleId="StyleCalibri14ptBoldBlack4">
    <w:name w:val="Style Calibri 14 pt Bold Black4"/>
    <w:basedOn w:val="NoList"/>
    <w:rsid w:val="00F72B48"/>
    <w:pPr>
      <w:numPr>
        <w:numId w:val="10"/>
      </w:numPr>
    </w:pPr>
  </w:style>
  <w:style w:type="paragraph" w:customStyle="1" w:styleId="Stylecross-ref">
    <w:name w:val="Style cross-ref"/>
    <w:basedOn w:val="Normal"/>
    <w:link w:val="Stylecross-refChar"/>
    <w:rsid w:val="00F72B48"/>
    <w:pPr>
      <w:spacing w:before="120" w:after="0" w:line="271" w:lineRule="auto"/>
      <w:jc w:val="both"/>
    </w:pPr>
    <w:rPr>
      <w:rFonts w:ascii="Cambria" w:hAnsi="Cambria"/>
      <w:b/>
      <w:sz w:val="24"/>
      <w:szCs w:val="24"/>
      <w:lang w:val="x-none"/>
    </w:rPr>
  </w:style>
  <w:style w:type="character" w:customStyle="1" w:styleId="Stylecross-refChar">
    <w:name w:val="Style cross-ref Char"/>
    <w:link w:val="Stylecross-ref"/>
    <w:rsid w:val="00F72B48"/>
    <w:rPr>
      <w:rFonts w:ascii="Cambria" w:eastAsia="Times New Roman" w:hAnsi="Cambria" w:cs="Times New Roman"/>
      <w:b/>
      <w:sz w:val="24"/>
      <w:szCs w:val="24"/>
      <w:lang w:val="x-none"/>
    </w:rPr>
  </w:style>
  <w:style w:type="paragraph" w:customStyle="1" w:styleId="StyleHeading2Left063cmHanging127cm">
    <w:name w:val="Style Heading 2 + Left:  063 cm Hanging:  127 cm"/>
    <w:basedOn w:val="Normal"/>
    <w:next w:val="Normal"/>
    <w:rsid w:val="00F72B48"/>
    <w:pPr>
      <w:numPr>
        <w:ilvl w:val="1"/>
        <w:numId w:val="17"/>
      </w:numPr>
      <w:spacing w:before="240" w:after="60"/>
    </w:pPr>
    <w:rPr>
      <w:rFonts w:ascii="Times New Roman" w:hAnsi="Times New Roman"/>
      <w:iCs/>
      <w:sz w:val="24"/>
      <w:szCs w:val="20"/>
      <w:lang w:val="en-US"/>
    </w:rPr>
  </w:style>
  <w:style w:type="table" w:customStyle="1" w:styleId="StyleVestal-Nelly">
    <w:name w:val="Style Vestal - Nelly"/>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table" w:customStyle="1" w:styleId="StyleVestal-Nelly1">
    <w:name w:val="Style Vestal - Nelly1"/>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table" w:customStyle="1" w:styleId="StyleVestal-Nelly2">
    <w:name w:val="Style Vestal - Nelly2"/>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table" w:customStyle="1" w:styleId="StyleVestal-Nelly3">
    <w:name w:val="Style Vestal - Nelly3"/>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paragraph" w:customStyle="1" w:styleId="Style11">
    <w:name w:val="Style11"/>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12">
    <w:name w:val="Style12"/>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16">
    <w:name w:val="Style16"/>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17">
    <w:name w:val="Style17"/>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2">
    <w:name w:val="Style2"/>
    <w:basedOn w:val="Neading11"/>
    <w:uiPriority w:val="99"/>
    <w:rsid w:val="00F72B48"/>
  </w:style>
  <w:style w:type="paragraph" w:customStyle="1" w:styleId="Style3">
    <w:name w:val="Style3"/>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5">
    <w:name w:val="Style5"/>
    <w:basedOn w:val="Normal"/>
    <w:next w:val="TOC3"/>
    <w:autoRedefine/>
    <w:rsid w:val="00F72B48"/>
    <w:pPr>
      <w:spacing w:after="120" w:line="240" w:lineRule="auto"/>
    </w:pPr>
    <w:rPr>
      <w:rFonts w:ascii="Times New Roman" w:hAnsi="Times New Roman"/>
      <w:i/>
      <w:sz w:val="24"/>
      <w:szCs w:val="24"/>
      <w:lang w:val="en-GB" w:eastAsia="bg-BG"/>
    </w:rPr>
  </w:style>
  <w:style w:type="paragraph" w:customStyle="1" w:styleId="Style6">
    <w:name w:val="Style6"/>
    <w:basedOn w:val="Normal"/>
    <w:next w:val="TOC2"/>
    <w:autoRedefine/>
    <w:rsid w:val="00F72B48"/>
    <w:pPr>
      <w:spacing w:before="120" w:after="120" w:line="240" w:lineRule="auto"/>
    </w:pPr>
    <w:rPr>
      <w:rFonts w:ascii="Times New Roman" w:hAnsi="Times New Roman"/>
      <w:b/>
      <w:i/>
      <w:sz w:val="26"/>
      <w:szCs w:val="26"/>
      <w:lang w:val="en-GB" w:eastAsia="bg-BG"/>
    </w:rPr>
  </w:style>
  <w:style w:type="paragraph" w:customStyle="1" w:styleId="Style7">
    <w:name w:val="Style7"/>
    <w:basedOn w:val="Normal"/>
    <w:next w:val="TOC1"/>
    <w:autoRedefine/>
    <w:rsid w:val="00F72B48"/>
    <w:pPr>
      <w:spacing w:before="120" w:after="120" w:line="240" w:lineRule="auto"/>
    </w:pPr>
    <w:rPr>
      <w:rFonts w:ascii="Times New Roman" w:hAnsi="Times New Roman"/>
      <w:b/>
      <w:color w:val="000000"/>
      <w:sz w:val="26"/>
      <w:szCs w:val="26"/>
      <w:u w:val="single"/>
      <w:lang w:val="en-GB" w:eastAsia="bg-BG"/>
    </w:rPr>
  </w:style>
  <w:style w:type="paragraph" w:customStyle="1" w:styleId="Style8">
    <w:name w:val="Style8"/>
    <w:basedOn w:val="Normal"/>
    <w:next w:val="TOAHeading"/>
    <w:autoRedefine/>
    <w:rsid w:val="00F72B48"/>
    <w:pPr>
      <w:tabs>
        <w:tab w:val="left" w:pos="798"/>
      </w:tabs>
      <w:spacing w:before="240" w:after="240" w:line="240" w:lineRule="auto"/>
      <w:jc w:val="both"/>
    </w:pPr>
    <w:rPr>
      <w:rFonts w:ascii="Times New Roman" w:hAnsi="Times New Roman"/>
      <w:b/>
      <w:bCs/>
      <w:color w:val="000000"/>
      <w:sz w:val="28"/>
      <w:szCs w:val="28"/>
      <w:lang w:val="en-GB" w:eastAsia="bg-BG"/>
    </w:rPr>
  </w:style>
  <w:style w:type="paragraph" w:styleId="TOAHeading">
    <w:name w:val="toa heading"/>
    <w:basedOn w:val="Normal"/>
    <w:next w:val="Normal"/>
    <w:rsid w:val="00F72B48"/>
    <w:pPr>
      <w:spacing w:before="120" w:after="0" w:line="240" w:lineRule="auto"/>
    </w:pPr>
    <w:rPr>
      <w:rFonts w:ascii="Arial" w:hAnsi="Arial" w:cs="Arial"/>
      <w:b/>
      <w:bCs/>
      <w:sz w:val="24"/>
      <w:szCs w:val="24"/>
      <w:lang w:eastAsia="bg-BG"/>
    </w:rPr>
  </w:style>
  <w:style w:type="paragraph" w:customStyle="1" w:styleId="stylenfigurename">
    <w:name w:val="stylenfigurename"/>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tylenheading3">
    <w:name w:val="stylenheading3"/>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tylensource">
    <w:name w:val="stylensource"/>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tylenstandardparagraph">
    <w:name w:val="stylenstandardparagraph"/>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ubheading2">
    <w:name w:val="Subheading 2"/>
    <w:basedOn w:val="Normal"/>
    <w:next w:val="Normal"/>
    <w:uiPriority w:val="99"/>
    <w:rsid w:val="00F72B48"/>
    <w:pPr>
      <w:autoSpaceDE w:val="0"/>
      <w:autoSpaceDN w:val="0"/>
      <w:adjustRightInd w:val="0"/>
      <w:spacing w:line="240" w:lineRule="auto"/>
    </w:pPr>
    <w:rPr>
      <w:rFonts w:ascii="Times New Roman" w:hAnsi="Times New Roman" w:cs="Arial"/>
      <w:sz w:val="24"/>
      <w:szCs w:val="24"/>
    </w:rPr>
  </w:style>
  <w:style w:type="paragraph" w:styleId="Subtitle">
    <w:name w:val="Subtitle"/>
    <w:basedOn w:val="Normal"/>
    <w:next w:val="Normal"/>
    <w:link w:val="SubtitleChar"/>
    <w:uiPriority w:val="11"/>
    <w:qFormat/>
    <w:rsid w:val="00F72B48"/>
    <w:pPr>
      <w:numPr>
        <w:ilvl w:val="1"/>
      </w:numPr>
    </w:pPr>
    <w:rPr>
      <w:rFonts w:ascii="Cambria" w:hAnsi="Cambria"/>
      <w:i/>
      <w:iCs/>
      <w:color w:val="2DA2BF"/>
      <w:spacing w:val="15"/>
      <w:sz w:val="24"/>
      <w:szCs w:val="24"/>
    </w:rPr>
  </w:style>
  <w:style w:type="character" w:customStyle="1" w:styleId="SubtitleChar">
    <w:name w:val="Subtitle Char"/>
    <w:basedOn w:val="DefaultParagraphFont"/>
    <w:link w:val="Subtitle"/>
    <w:uiPriority w:val="11"/>
    <w:rsid w:val="00F72B48"/>
    <w:rPr>
      <w:rFonts w:ascii="Cambria" w:eastAsia="Times New Roman" w:hAnsi="Cambria" w:cs="Times New Roman"/>
      <w:i/>
      <w:iCs/>
      <w:color w:val="2DA2BF"/>
      <w:spacing w:val="15"/>
      <w:sz w:val="24"/>
      <w:szCs w:val="24"/>
    </w:rPr>
  </w:style>
  <w:style w:type="character" w:styleId="SubtleEmphasis">
    <w:name w:val="Subtle Emphasis"/>
    <w:uiPriority w:val="19"/>
    <w:qFormat/>
    <w:rsid w:val="00F72B48"/>
    <w:rPr>
      <w:i/>
      <w:iCs/>
      <w:color w:val="808080"/>
    </w:rPr>
  </w:style>
  <w:style w:type="character" w:styleId="SubtleReference">
    <w:name w:val="Subtle Reference"/>
    <w:uiPriority w:val="31"/>
    <w:qFormat/>
    <w:rsid w:val="00F72B48"/>
    <w:rPr>
      <w:smallCaps/>
      <w:color w:val="DA1F28"/>
      <w:u w:val="single"/>
    </w:rPr>
  </w:style>
  <w:style w:type="paragraph" w:customStyle="1" w:styleId="table">
    <w:name w:val="table"/>
    <w:basedOn w:val="Normal"/>
    <w:rsid w:val="00F72B48"/>
    <w:pPr>
      <w:widowControl w:val="0"/>
      <w:overflowPunct w:val="0"/>
      <w:autoSpaceDE w:val="0"/>
      <w:autoSpaceDN w:val="0"/>
      <w:adjustRightInd w:val="0"/>
      <w:spacing w:line="360" w:lineRule="atLeast"/>
      <w:jc w:val="center"/>
      <w:textAlignment w:val="baseline"/>
    </w:pPr>
    <w:rPr>
      <w:rFonts w:ascii="Avanti" w:hAnsi="Avanti"/>
      <w:sz w:val="20"/>
      <w:szCs w:val="20"/>
      <w:lang w:val="en-AU"/>
    </w:rPr>
  </w:style>
  <w:style w:type="table" w:styleId="TableContemporary">
    <w:name w:val="Table Contemporary"/>
    <w:basedOn w:val="TableNormal"/>
    <w:rsid w:val="00F72B48"/>
    <w:pPr>
      <w:spacing w:after="0" w:line="240" w:lineRule="auto"/>
    </w:pPr>
    <w:rPr>
      <w:rFonts w:ascii="Times New Roman" w:eastAsia="Times New Roman" w:hAnsi="Times New Roman" w:cs="Times New Roman"/>
      <w:sz w:val="20"/>
      <w:szCs w:val="20"/>
      <w:lang w:eastAsia="bg-BG"/>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rsid w:val="00F72B48"/>
    <w:pPr>
      <w:spacing w:after="0" w:line="240" w:lineRule="auto"/>
    </w:pPr>
    <w:rPr>
      <w:rFonts w:ascii="Times New Roman" w:eastAsia="Times New Roman" w:hAnsi="Times New Roman" w:cs="Times New Roman"/>
      <w:sz w:val="20"/>
      <w:szCs w:val="20"/>
      <w:lang w:eastAsia="bg-BG"/>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2">
    <w:name w:val="Table Grid 2"/>
    <w:basedOn w:val="TableNormal"/>
    <w:rsid w:val="00F72B48"/>
    <w:pPr>
      <w:spacing w:after="0" w:line="240" w:lineRule="auto"/>
    </w:pPr>
    <w:rPr>
      <w:rFonts w:ascii="Times New Roman" w:eastAsia="Times New Roman" w:hAnsi="Times New Roman" w:cs="Times New Roman"/>
      <w:sz w:val="20"/>
      <w:szCs w:val="20"/>
      <w:lang w:eastAsia="bg-BG"/>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F72B48"/>
    <w:pPr>
      <w:spacing w:after="0" w:line="240" w:lineRule="auto"/>
    </w:pPr>
    <w:rPr>
      <w:rFonts w:ascii="Times New Roman" w:eastAsia="Times New Roman" w:hAnsi="Times New Roman" w:cs="Times New Roman"/>
      <w:sz w:val="20"/>
      <w:szCs w:val="20"/>
      <w:lang w:eastAsia="bg-BG"/>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F72B48"/>
    <w:pPr>
      <w:spacing w:after="0" w:line="240" w:lineRule="auto"/>
    </w:pPr>
    <w:rPr>
      <w:rFonts w:ascii="Times New Roman" w:eastAsia="Times New Roman" w:hAnsi="Times New Roman" w:cs="Times New Roman"/>
      <w:sz w:val="20"/>
      <w:szCs w:val="20"/>
      <w:lang w:val="en-US" w:eastAsia="bg-B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nellyveatal1">
    <w:name w:val="Table Grid nelly veatal1"/>
    <w:basedOn w:val="TableNormal"/>
    <w:next w:val="TableGrid"/>
    <w:uiPriority w:val="59"/>
    <w:rsid w:val="00F72B48"/>
    <w:pPr>
      <w:numPr>
        <w:numId w:val="29"/>
      </w:numPr>
      <w:spacing w:after="0" w:line="240" w:lineRule="auto"/>
      <w:ind w:left="432" w:hanging="432"/>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nellyveatal2">
    <w:name w:val="Table Grid nelly veatal2"/>
    <w:basedOn w:val="TableNormal"/>
    <w:next w:val="TableGrid"/>
    <w:rsid w:val="00F72B48"/>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nellyveatal3">
    <w:name w:val="Table Grid nelly veatal3"/>
    <w:basedOn w:val="TableNormal"/>
    <w:next w:val="TableGrid"/>
    <w:rsid w:val="00F72B48"/>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nellyveatal4">
    <w:name w:val="Table Grid nelly veatal4"/>
    <w:basedOn w:val="TableNormal"/>
    <w:next w:val="TableGrid"/>
    <w:rsid w:val="00F72B48"/>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72B48"/>
    <w:pPr>
      <w:spacing w:after="0" w:line="240" w:lineRule="auto"/>
    </w:pPr>
    <w:rPr>
      <w:rFonts w:ascii="Cambria" w:eastAsia="Times New Roman" w:hAnsi="Cambri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F72B48"/>
    <w:pPr>
      <w:spacing w:after="0"/>
      <w:ind w:left="440" w:hanging="440"/>
    </w:pPr>
    <w:rPr>
      <w:rFonts w:ascii="Times New Roman" w:hAnsi="Times New Roman"/>
      <w:smallCaps/>
      <w:sz w:val="20"/>
      <w:szCs w:val="20"/>
    </w:rPr>
  </w:style>
  <w:style w:type="paragraph" w:customStyle="1" w:styleId="Tabletext">
    <w:name w:val="Table text"/>
    <w:basedOn w:val="Normal"/>
    <w:rsid w:val="00F72B48"/>
    <w:pPr>
      <w:overflowPunct w:val="0"/>
      <w:autoSpaceDE w:val="0"/>
      <w:autoSpaceDN w:val="0"/>
      <w:adjustRightInd w:val="0"/>
      <w:spacing w:after="0" w:line="240" w:lineRule="auto"/>
      <w:jc w:val="both"/>
      <w:textAlignment w:val="baseline"/>
    </w:pPr>
    <w:rPr>
      <w:rFonts w:ascii="Times New Roman" w:hAnsi="Times New Roman"/>
      <w:sz w:val="20"/>
      <w:szCs w:val="24"/>
      <w:lang w:val="en-US"/>
    </w:rPr>
  </w:style>
  <w:style w:type="paragraph" w:customStyle="1" w:styleId="TableText0">
    <w:name w:val="Table Text"/>
    <w:basedOn w:val="Normal"/>
    <w:rsid w:val="00F72B48"/>
    <w:pPr>
      <w:tabs>
        <w:tab w:val="left" w:pos="6660"/>
      </w:tabs>
      <w:spacing w:after="0" w:line="240" w:lineRule="auto"/>
      <w:jc w:val="both"/>
    </w:pPr>
    <w:rPr>
      <w:rFonts w:ascii="Times New Roman" w:hAnsi="Times New Roman"/>
      <w:sz w:val="20"/>
      <w:szCs w:val="24"/>
      <w:lang w:val="en-US"/>
    </w:rPr>
  </w:style>
  <w:style w:type="paragraph" w:customStyle="1" w:styleId="TabletextDicon">
    <w:name w:val="Table text Dicon"/>
    <w:basedOn w:val="NoSpacing"/>
    <w:link w:val="TabletextDiconChar"/>
    <w:qFormat/>
    <w:rsid w:val="00F72B48"/>
    <w:rPr>
      <w:rFonts w:ascii="Cambria" w:hAnsi="Cambria"/>
      <w:b/>
      <w:bCs/>
      <w:color w:val="000000"/>
    </w:rPr>
  </w:style>
  <w:style w:type="character" w:customStyle="1" w:styleId="TabletextDiconChar">
    <w:name w:val="Table text Dicon Char"/>
    <w:link w:val="TabletextDicon"/>
    <w:rsid w:val="00F72B48"/>
    <w:rPr>
      <w:rFonts w:ascii="Cambria" w:eastAsia="Times New Roman" w:hAnsi="Cambria" w:cs="Times New Roman"/>
      <w:b/>
      <w:bCs/>
      <w:color w:val="000000"/>
    </w:rPr>
  </w:style>
  <w:style w:type="paragraph" w:styleId="TOC5">
    <w:name w:val="toc 5"/>
    <w:basedOn w:val="Normal"/>
    <w:next w:val="Normal"/>
    <w:autoRedefine/>
    <w:uiPriority w:val="39"/>
    <w:rsid w:val="00F72B48"/>
    <w:pPr>
      <w:spacing w:after="0"/>
      <w:ind w:left="880"/>
    </w:pPr>
    <w:rPr>
      <w:rFonts w:ascii="Cambria" w:hAnsi="Cambria"/>
      <w:smallCaps/>
      <w:sz w:val="18"/>
      <w:szCs w:val="18"/>
    </w:rPr>
  </w:style>
  <w:style w:type="paragraph" w:styleId="TOC6">
    <w:name w:val="toc 6"/>
    <w:basedOn w:val="Normal"/>
    <w:next w:val="Normal"/>
    <w:autoRedefine/>
    <w:uiPriority w:val="39"/>
    <w:rsid w:val="00F72B48"/>
    <w:pPr>
      <w:spacing w:after="0"/>
      <w:ind w:left="1100"/>
    </w:pPr>
    <w:rPr>
      <w:rFonts w:ascii="Times New Roman" w:hAnsi="Times New Roman"/>
      <w:sz w:val="18"/>
      <w:szCs w:val="18"/>
    </w:rPr>
  </w:style>
  <w:style w:type="paragraph" w:styleId="TOC7">
    <w:name w:val="toc 7"/>
    <w:basedOn w:val="Normal"/>
    <w:next w:val="Normal"/>
    <w:autoRedefine/>
    <w:uiPriority w:val="39"/>
    <w:rsid w:val="00F72B48"/>
    <w:pPr>
      <w:spacing w:after="0"/>
      <w:ind w:left="1320"/>
    </w:pPr>
    <w:rPr>
      <w:rFonts w:ascii="Times New Roman" w:hAnsi="Times New Roman"/>
      <w:sz w:val="18"/>
      <w:szCs w:val="18"/>
    </w:rPr>
  </w:style>
  <w:style w:type="paragraph" w:styleId="TOC8">
    <w:name w:val="toc 8"/>
    <w:basedOn w:val="Normal"/>
    <w:next w:val="Normal"/>
    <w:autoRedefine/>
    <w:uiPriority w:val="39"/>
    <w:rsid w:val="00F72B48"/>
    <w:pPr>
      <w:spacing w:after="0"/>
      <w:ind w:left="1540"/>
    </w:pPr>
    <w:rPr>
      <w:rFonts w:ascii="Times New Roman" w:hAnsi="Times New Roman"/>
      <w:sz w:val="18"/>
      <w:szCs w:val="18"/>
    </w:rPr>
  </w:style>
  <w:style w:type="paragraph" w:styleId="TOC9">
    <w:name w:val="toc 9"/>
    <w:basedOn w:val="Normal"/>
    <w:next w:val="Normal"/>
    <w:autoRedefine/>
    <w:uiPriority w:val="39"/>
    <w:rsid w:val="00F72B48"/>
    <w:pPr>
      <w:spacing w:after="0"/>
      <w:ind w:left="1760"/>
    </w:pPr>
    <w:rPr>
      <w:rFonts w:ascii="Times New Roman" w:hAnsi="Times New Roman"/>
      <w:sz w:val="18"/>
      <w:szCs w:val="18"/>
    </w:rPr>
  </w:style>
  <w:style w:type="paragraph" w:customStyle="1" w:styleId="Char3">
    <w:name w:val="Char3"/>
    <w:basedOn w:val="Normal"/>
    <w:rsid w:val="00F72B48"/>
    <w:pPr>
      <w:widowControl w:val="0"/>
      <w:tabs>
        <w:tab w:val="left" w:pos="709"/>
      </w:tabs>
      <w:overflowPunct w:val="0"/>
      <w:autoSpaceDE w:val="0"/>
      <w:autoSpaceDN w:val="0"/>
      <w:adjustRightInd w:val="0"/>
      <w:spacing w:after="0" w:line="360" w:lineRule="auto"/>
      <w:ind w:left="113" w:right="113" w:firstLine="567"/>
      <w:jc w:val="both"/>
      <w:textAlignment w:val="baseline"/>
    </w:pPr>
    <w:rPr>
      <w:rFonts w:ascii="Tahoma" w:hAnsi="Tahoma"/>
      <w:sz w:val="24"/>
      <w:szCs w:val="20"/>
      <w:lang w:val="pl-PL" w:eastAsia="pl-PL"/>
    </w:rPr>
  </w:style>
  <w:style w:type="paragraph" w:styleId="TOCHeading">
    <w:name w:val="TOC Heading"/>
    <w:basedOn w:val="Heading1"/>
    <w:next w:val="Normal"/>
    <w:uiPriority w:val="39"/>
    <w:semiHidden/>
    <w:unhideWhenUsed/>
    <w:qFormat/>
    <w:rsid w:val="00F72B48"/>
    <w:pPr>
      <w:numPr>
        <w:numId w:val="0"/>
      </w:numPr>
      <w:outlineLvl w:val="9"/>
    </w:pPr>
    <w:rPr>
      <w:color w:val="21798E"/>
    </w:rPr>
  </w:style>
  <w:style w:type="character" w:customStyle="1" w:styleId="yshortcuts">
    <w:name w:val="yshortcuts"/>
    <w:rsid w:val="00F72B48"/>
  </w:style>
  <w:style w:type="paragraph" w:customStyle="1" w:styleId="zlbul">
    <w:name w:val="zlbul"/>
    <w:basedOn w:val="Normal"/>
    <w:rsid w:val="00F72B48"/>
    <w:pPr>
      <w:spacing w:after="0" w:line="360" w:lineRule="auto"/>
      <w:ind w:left="284" w:right="284" w:firstLine="454"/>
      <w:jc w:val="both"/>
    </w:pPr>
    <w:rPr>
      <w:rFonts w:ascii="Times New Roman" w:hAnsi="Times New Roman"/>
      <w:sz w:val="20"/>
      <w:szCs w:val="20"/>
      <w:lang w:val="en-GB"/>
    </w:rPr>
  </w:style>
  <w:style w:type="paragraph" w:customStyle="1" w:styleId="Char0">
    <w:name w:val="Знак Знак Char"/>
    <w:basedOn w:val="Normal"/>
    <w:next w:val="Normal"/>
    <w:rsid w:val="00F72B48"/>
    <w:pPr>
      <w:spacing w:after="160" w:line="240" w:lineRule="exact"/>
    </w:pPr>
    <w:rPr>
      <w:rFonts w:ascii="Tahoma" w:hAnsi="Tahoma" w:cs="Tahoma"/>
      <w:sz w:val="24"/>
      <w:szCs w:val="20"/>
      <w:lang w:val="en-US"/>
    </w:rPr>
  </w:style>
  <w:style w:type="paragraph" w:customStyle="1" w:styleId="1">
    <w:name w:val="Нормален1"/>
    <w:basedOn w:val="Normal"/>
    <w:next w:val="Normal"/>
    <w:rsid w:val="00F72B48"/>
    <w:pPr>
      <w:autoSpaceDE w:val="0"/>
      <w:autoSpaceDN w:val="0"/>
      <w:adjustRightInd w:val="0"/>
      <w:spacing w:after="0" w:line="240" w:lineRule="auto"/>
    </w:pPr>
    <w:rPr>
      <w:rFonts w:ascii="A4p" w:hAnsi="A4p"/>
      <w:sz w:val="20"/>
      <w:szCs w:val="24"/>
      <w:lang w:val="en-US"/>
    </w:rPr>
  </w:style>
  <w:style w:type="paragraph" w:customStyle="1" w:styleId="10">
    <w:name w:val="Основен текст1"/>
    <w:basedOn w:val="Normal"/>
    <w:link w:val="a"/>
    <w:rsid w:val="00F72B48"/>
    <w:pPr>
      <w:widowControl w:val="0"/>
      <w:shd w:val="clear" w:color="auto" w:fill="FFFFFF"/>
      <w:spacing w:before="3660" w:after="540" w:line="240" w:lineRule="atLeast"/>
      <w:ind w:hanging="1580"/>
      <w:jc w:val="center"/>
    </w:pPr>
    <w:rPr>
      <w:rFonts w:ascii="Times New Roman" w:hAnsi="Times New Roman"/>
      <w:sz w:val="24"/>
      <w:lang w:val="x-none" w:eastAsia="x-none"/>
    </w:rPr>
  </w:style>
  <w:style w:type="character" w:customStyle="1" w:styleId="a">
    <w:name w:val="Основен текст_"/>
    <w:link w:val="10"/>
    <w:rsid w:val="00F72B48"/>
    <w:rPr>
      <w:rFonts w:ascii="Times New Roman" w:eastAsia="Times New Roman" w:hAnsi="Times New Roman" w:cs="Times New Roman"/>
      <w:sz w:val="24"/>
      <w:shd w:val="clear" w:color="auto" w:fill="FFFFFF"/>
      <w:lang w:val="x-none" w:eastAsia="x-none"/>
    </w:rPr>
  </w:style>
  <w:style w:type="character" w:customStyle="1" w:styleId="6">
    <w:name w:val="Основен текст6"/>
    <w:rsid w:val="00F72B48"/>
    <w:rPr>
      <w:rFonts w:ascii="Times New Roman" w:hAnsi="Times New Roman" w:cs="Times New Roman"/>
      <w:sz w:val="22"/>
      <w:szCs w:val="22"/>
      <w:u w:val="none"/>
    </w:rPr>
  </w:style>
  <w:style w:type="table" w:customStyle="1" w:styleId="TableGrid20">
    <w:name w:val="Table Grid2"/>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72B48"/>
  </w:style>
  <w:style w:type="table" w:customStyle="1" w:styleId="TableGrid8">
    <w:name w:val="Table Grid8"/>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F72B48"/>
  </w:style>
  <w:style w:type="paragraph" w:customStyle="1" w:styleId="CharChar5CharCharChar">
    <w:name w:val="Char Char5 Char Char Char"/>
    <w:basedOn w:val="Normal"/>
    <w:rsid w:val="00F72B48"/>
    <w:pPr>
      <w:tabs>
        <w:tab w:val="left" w:pos="709"/>
      </w:tabs>
      <w:spacing w:after="0" w:line="240" w:lineRule="auto"/>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ea.europa.eu/data-and-maps/explore-interactive-maps/water-framework-directive-quality-elements?utm_source=EEASubscriptions&amp;utm_medium=RSSFeeds&amp;utm_campaign=Generic" TargetMode="External"/><Relationship Id="rId21" Type="http://schemas.openxmlformats.org/officeDocument/2006/relationships/hyperlink" Target="http://natura2000.moew.government.bg/Home/Natura2000ProtectedSites" TargetMode="External"/><Relationship Id="rId42" Type="http://schemas.openxmlformats.org/officeDocument/2006/relationships/hyperlink" Target="https://nature-art17.eionet.europa.eu/article17/species/report/" TargetMode="External"/><Relationship Id="rId63" Type="http://schemas.openxmlformats.org/officeDocument/2006/relationships/hyperlink" Target="http://natura2000.moew.government.bg/Home/Reports?reportType=Fishes" TargetMode="External"/><Relationship Id="rId84" Type="http://schemas.openxmlformats.org/officeDocument/2006/relationships/hyperlink" Target="https://fishbase.mnhn.fr/search.php" TargetMode="External"/><Relationship Id="rId138" Type="http://schemas.openxmlformats.org/officeDocument/2006/relationships/hyperlink" Target="http://natura2000.moew.government.bg/PublicDownloads/Auto/PS_SCI/BG0000199/BG0000199_PS_16.pdf" TargetMode="External"/><Relationship Id="rId159" Type="http://schemas.openxmlformats.org/officeDocument/2006/relationships/hyperlink" Target="https://www.eea.europa.eu/data-and-maps/explore-interactive-maps/water-framework-directive-quality-elements?utm_source=EEASubscriptions&amp;utm_medium=RSSFeeds&amp;utm_campaign=Generic" TargetMode="External"/><Relationship Id="rId170" Type="http://schemas.openxmlformats.org/officeDocument/2006/relationships/hyperlink" Target="http://eea.government.bg/bg/bio/opos/activities-results/ribi" TargetMode="External"/><Relationship Id="rId191" Type="http://schemas.openxmlformats.org/officeDocument/2006/relationships/hyperlink" Target="http://registers.moew.government.bg/eo" TargetMode="External"/><Relationship Id="rId205" Type="http://schemas.openxmlformats.org/officeDocument/2006/relationships/hyperlink" Target="https://nature-art17.eionet.europa.eu/article17/species/report/" TargetMode="External"/><Relationship Id="rId107" Type="http://schemas.openxmlformats.org/officeDocument/2006/relationships/hyperlink" Target="http://eea.government.bg/bg/bio/opos/activities-results/ribi" TargetMode="External"/><Relationship Id="rId11" Type="http://schemas.openxmlformats.org/officeDocument/2006/relationships/hyperlink" Target="https://cdr.eionet.europa.eu/bg/eu/n2000" TargetMode="External"/><Relationship Id="rId32" Type="http://schemas.openxmlformats.org/officeDocument/2006/relationships/hyperlink" Target="http://natura2000.moew.government.bg/Home/Natura2000ProtectedSites" TargetMode="External"/><Relationship Id="rId53" Type="http://schemas.openxmlformats.org/officeDocument/2006/relationships/hyperlink" Target="https://nature-art17.eionet.europa.eu/article17/species/report/" TargetMode="External"/><Relationship Id="rId74" Type="http://schemas.openxmlformats.org/officeDocument/2006/relationships/hyperlink" Target="http://www.bd-dunav.org/uploads/content/files/upravlenie-na-vodite/PURB-2016-2021-final/Razdel-1/prilojenia_R1/Pril_1244.pdf" TargetMode="External"/><Relationship Id="rId128" Type="http://schemas.openxmlformats.org/officeDocument/2006/relationships/hyperlink" Target="http://registers.moew.government.bg/ovos/" TargetMode="External"/><Relationship Id="rId149" Type="http://schemas.openxmlformats.org/officeDocument/2006/relationships/hyperlink" Target="http://e-ecodb.bas.bg/rdb/bg/vol2/" TargetMode="External"/><Relationship Id="rId5" Type="http://schemas.openxmlformats.org/officeDocument/2006/relationships/settings" Target="settings.xml"/><Relationship Id="rId95" Type="http://schemas.openxmlformats.org/officeDocument/2006/relationships/hyperlink" Target="http://natura2000.moew.government.bg/Home/Reports?reportType=Fishes" TargetMode="External"/><Relationship Id="rId160" Type="http://schemas.openxmlformats.org/officeDocument/2006/relationships/hyperlink" Target="file:///F:/Natura%202000_2021_PUDOOS/data_Zoni/Pril_1244.pdf" TargetMode="External"/><Relationship Id="rId181" Type="http://schemas.openxmlformats.org/officeDocument/2006/relationships/hyperlink" Target="https://www.eea.europa.eu/data-and-maps/explore-interactive-maps/water-framework-directive-quality-elements?utm_source=EEASubscriptions&amp;utm_medium=RSSFeeds&amp;utm_campaign=Generic" TargetMode="External"/><Relationship Id="rId216" Type="http://schemas.openxmlformats.org/officeDocument/2006/relationships/hyperlink" Target="http://registers.moew.government.bg/ovos/" TargetMode="External"/><Relationship Id="rId211" Type="http://schemas.openxmlformats.org/officeDocument/2006/relationships/hyperlink" Target="http://registers.moew.government.bg/eo" TargetMode="External"/><Relationship Id="rId22" Type="http://schemas.openxmlformats.org/officeDocument/2006/relationships/hyperlink" Target="http://www.procurement.iag.bg:8080/cgi-bin/lup.cgi" TargetMode="External"/><Relationship Id="rId27" Type="http://schemas.openxmlformats.org/officeDocument/2006/relationships/hyperlink" Target="https://ec.europa.eu/environment/nature/knowledge/rep_habitats/index_en.htm" TargetMode="External"/><Relationship Id="rId43" Type="http://schemas.openxmlformats.org/officeDocument/2006/relationships/hyperlink" Target="http://natura2000.moew.government.bg/PublicDownloads/Auto/PS_SCI/BG0000614/BG0000614_PS_16.pdf" TargetMode="External"/><Relationship Id="rId48" Type="http://schemas.openxmlformats.org/officeDocument/2006/relationships/hyperlink" Target="https://www.eea.europa.eu/data-and-maps/explore-interactive-maps/water-framework-directive-quality-elements" TargetMode="External"/><Relationship Id="rId64" Type="http://schemas.openxmlformats.org/officeDocument/2006/relationships/hyperlink" Target="https://ec.europa.eu/environment/nature/natura2000/management/docs/art6/BG_art_6_guide_jun_2019.pdf" TargetMode="External"/><Relationship Id="rId69" Type="http://schemas.openxmlformats.org/officeDocument/2006/relationships/hyperlink" Target="https://www.eea.europa.eu/data-and-maps/explore-interactive-maps/water-framework-directive-quality-elements" TargetMode="External"/><Relationship Id="rId113" Type="http://schemas.openxmlformats.org/officeDocument/2006/relationships/hyperlink" Target="https://www.iucnredlist.org" TargetMode="External"/><Relationship Id="rId118" Type="http://schemas.openxmlformats.org/officeDocument/2006/relationships/hyperlink" Target="https://www.iucnredlist.org" TargetMode="External"/><Relationship Id="rId134" Type="http://schemas.openxmlformats.org/officeDocument/2006/relationships/hyperlink" Target="http://registers.moew.government.bg/ovos/" TargetMode="External"/><Relationship Id="rId139" Type="http://schemas.openxmlformats.org/officeDocument/2006/relationships/hyperlink" Target="http://www.bd-dunav.org/uploads/content/files/upravlenie-na-vodite/PURB-2016-2021-final/Razdel-1/prilojenia_R1/Pril_1244.pdf" TargetMode="External"/><Relationship Id="rId80" Type="http://schemas.openxmlformats.org/officeDocument/2006/relationships/hyperlink" Target="http://natura2000.moew.government.bg/" TargetMode="External"/><Relationship Id="rId85" Type="http://schemas.openxmlformats.org/officeDocument/2006/relationships/hyperlink" Target="https://www.iucnredlist.org" TargetMode="External"/><Relationship Id="rId150" Type="http://schemas.openxmlformats.org/officeDocument/2006/relationships/hyperlink" Target="http://eea.government.bg/bg/bio/opos/activities-results/ribi" TargetMode="External"/><Relationship Id="rId155" Type="http://schemas.openxmlformats.org/officeDocument/2006/relationships/hyperlink" Target="https://www.iucnredlist.org" TargetMode="External"/><Relationship Id="rId171" Type="http://schemas.openxmlformats.org/officeDocument/2006/relationships/hyperlink" Target="http://natura2000.moew.government.bg/" TargetMode="External"/><Relationship Id="rId176" Type="http://schemas.openxmlformats.org/officeDocument/2006/relationships/hyperlink" Target="https://www.iucnredlist.org" TargetMode="External"/><Relationship Id="rId192" Type="http://schemas.openxmlformats.org/officeDocument/2006/relationships/hyperlink" Target="http://registers.moew.government.bg/ovos/" TargetMode="External"/><Relationship Id="rId197" Type="http://schemas.openxmlformats.org/officeDocument/2006/relationships/hyperlink" Target="http://eea.government.bg/bg/bio/opos/activities-results/Lutralutra_MetodikazaMonitoring.pdf" TargetMode="External"/><Relationship Id="rId206" Type="http://schemas.openxmlformats.org/officeDocument/2006/relationships/hyperlink" Target="https://www.riosv-montana.com/" TargetMode="External"/><Relationship Id="rId201" Type="http://schemas.openxmlformats.org/officeDocument/2006/relationships/hyperlink" Target="http://registers.moew.government.bg/ovos/" TargetMode="External"/><Relationship Id="rId222" Type="http://schemas.openxmlformats.org/officeDocument/2006/relationships/footer" Target="footer1.xml"/><Relationship Id="rId12" Type="http://schemas.openxmlformats.org/officeDocument/2006/relationships/hyperlink" Target="http://natura2000.moew.government.bg/Home/Natura2000ProtectedSites" TargetMode="External"/><Relationship Id="rId17" Type="http://schemas.openxmlformats.org/officeDocument/2006/relationships/hyperlink" Target="https://cdr.eionet.europa.eu/bg/eu/n2000" TargetMode="External"/><Relationship Id="rId33" Type="http://schemas.openxmlformats.org/officeDocument/2006/relationships/hyperlink" Target="https://nature-art17.eionet.europa.eu/article17/species/report/?period=5&amp;group=Molluscs&amp;country=BG&amp;region=" TargetMode="External"/><Relationship Id="rId38" Type="http://schemas.openxmlformats.org/officeDocument/2006/relationships/hyperlink" Target="https://nature-art17.eionet.europa.eu/article17/species/report/?period=5&amp;group=Molluscs&amp;country=BG&amp;region=" TargetMode="External"/><Relationship Id="rId59" Type="http://schemas.openxmlformats.org/officeDocument/2006/relationships/hyperlink" Target="https://www.eea.europa.eu/data-and-maps/explore-interactive-maps/water-framework-directive-quality-elements" TargetMode="External"/><Relationship Id="rId103" Type="http://schemas.openxmlformats.org/officeDocument/2006/relationships/hyperlink" Target="https://www.eea.europa.eu/data-and-maps/explore-interactive-maps/water-framework-directive-quality-elements?utm_source=EEASubscriptions&amp;utm_medium=RSSFeeds&amp;utm_campaign=Generic" TargetMode="External"/><Relationship Id="rId108" Type="http://schemas.openxmlformats.org/officeDocument/2006/relationships/hyperlink" Target="http://natura2000.moew.government.bg/" TargetMode="External"/><Relationship Id="rId124" Type="http://schemas.openxmlformats.org/officeDocument/2006/relationships/hyperlink" Target="http://www.bd-dunav.org/uploads/content/files/upravlenie-na-vodite/PURB-2016-2021-final/Razdel-1/prilojenia_R1/Pril_1244.pdf" TargetMode="External"/><Relationship Id="rId129" Type="http://schemas.openxmlformats.org/officeDocument/2006/relationships/hyperlink" Target="http://eea.government.bg/bg/bio/nsmbr/praktichesko-rakovodstvo-metodiki-za-monitoring-i-otsenka/Podhod_Dunav.pdf" TargetMode="External"/><Relationship Id="rId54" Type="http://schemas.openxmlformats.org/officeDocument/2006/relationships/hyperlink" Target="http://natura2000.moew.government.bg/PublicDownloads/Auto/PS_SCI/BG0000614/BG0000614_PS_16.pdf" TargetMode="External"/><Relationship Id="rId70" Type="http://schemas.openxmlformats.org/officeDocument/2006/relationships/hyperlink" Target="http://registers.moew.government.bg/eo" TargetMode="External"/><Relationship Id="rId75" Type="http://schemas.openxmlformats.org/officeDocument/2006/relationships/hyperlink" Target="https://www.eea.europa.eu/data-and-maps/explore-interactive-maps/water-framework-directive-quality-elements?utm_source=EEASubscriptions&amp;utm_medium=RSSFeeds&amp;utm_campaign=Generic" TargetMode="External"/><Relationship Id="rId91" Type="http://schemas.openxmlformats.org/officeDocument/2006/relationships/hyperlink" Target="https://www.eea.europa.eu/data-and-maps/explore-interactive-maps/water-framework-directive-quality-elements" TargetMode="External"/><Relationship Id="rId96" Type="http://schemas.openxmlformats.org/officeDocument/2006/relationships/hyperlink" Target="https://ec.europa.eu/environment/nature/natura2000/management/docs/art6/BG_art_6_guide_jun_2019.pdf" TargetMode="External"/><Relationship Id="rId140" Type="http://schemas.openxmlformats.org/officeDocument/2006/relationships/hyperlink" Target="https://www.eea.europa.eu/data-and-maps/explore-interactive-maps/water-framework-directive-quality-elements?utm_source=EEASubscriptions&amp;utm_medium=RSSFeeds&amp;utm_campaign=Generic" TargetMode="External"/><Relationship Id="rId145" Type="http://schemas.openxmlformats.org/officeDocument/2006/relationships/hyperlink" Target="http://www.bd-dunav.org/uploads/content/files/upravlenie-na-vodite/PURB-2016-2021-final/Razdel-1/prilojenia_R1/Pril_1244.pdf" TargetMode="External"/><Relationship Id="rId161" Type="http://schemas.openxmlformats.org/officeDocument/2006/relationships/hyperlink" Target="https://www.eea.europa.eu/data-and-maps/explore-interactive-maps/water-framework-directive-quality-elements" TargetMode="External"/><Relationship Id="rId166" Type="http://schemas.openxmlformats.org/officeDocument/2006/relationships/hyperlink" Target="https://www.eea.europa.eu/data-and-maps/explore-interactive-maps/water-framework-directive-quality-elements?utm_source=EEASubscriptions&amp;utm_medium=RSSFeeds&amp;utm_campaign=Generic" TargetMode="External"/><Relationship Id="rId182" Type="http://schemas.openxmlformats.org/officeDocument/2006/relationships/hyperlink" Target="https://www.iucnredlist.org" TargetMode="External"/><Relationship Id="rId187" Type="http://schemas.openxmlformats.org/officeDocument/2006/relationships/hyperlink" Target="http://natura2000.moew.government.bg/PublicDownloads/Auto/PS_SCI/BG0000199/BG0000199_PS_16.pdf" TargetMode="External"/><Relationship Id="rId217" Type="http://schemas.openxmlformats.org/officeDocument/2006/relationships/hyperlink" Target="http://www3.moew.government.bg/files/file/FESOS-OP/methodics_Lots_1-6/Methodics_Lots_1-6.part01.rar"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registers.moew.government.bg/ovos/" TargetMode="External"/><Relationship Id="rId23" Type="http://schemas.openxmlformats.org/officeDocument/2006/relationships/hyperlink" Target="https://ec.europa.eu/environment/nature/knowledge/rep_habitats/index_en.htm" TargetMode="External"/><Relationship Id="rId28" Type="http://schemas.openxmlformats.org/officeDocument/2006/relationships/hyperlink" Target="http://www.animalbase.uni-goettingen.de" TargetMode="External"/><Relationship Id="rId49" Type="http://schemas.openxmlformats.org/officeDocument/2006/relationships/hyperlink" Target="https://www.iucnredlist.org" TargetMode="External"/><Relationship Id="rId114" Type="http://schemas.openxmlformats.org/officeDocument/2006/relationships/hyperlink" Target="https://nature-art17.eionet.europa.eu/article17/species/report/" TargetMode="External"/><Relationship Id="rId119" Type="http://schemas.openxmlformats.org/officeDocument/2006/relationships/hyperlink" Target="http://registers.moew.government.bg/eo" TargetMode="External"/><Relationship Id="rId44" Type="http://schemas.openxmlformats.org/officeDocument/2006/relationships/hyperlink" Target="http://eea.government.bg/bg/bio/nsmbr/praktichesko-rakovodstvo-metodiki-za-monitoring-i-otsenka/Podhod_Dunav.pdf" TargetMode="External"/><Relationship Id="rId60" Type="http://schemas.openxmlformats.org/officeDocument/2006/relationships/hyperlink" Target="http://e-ecodb.bas.bg/rdb/bg/vol2/" TargetMode="External"/><Relationship Id="rId65" Type="http://schemas.openxmlformats.org/officeDocument/2006/relationships/hyperlink" Target="https://fishbase.mnhn.fr/search.php" TargetMode="External"/><Relationship Id="rId81" Type="http://schemas.openxmlformats.org/officeDocument/2006/relationships/hyperlink" Target="http://natura2000.moew.government.bg/Home/Reports?reportType=Fishes" TargetMode="External"/><Relationship Id="rId86" Type="http://schemas.openxmlformats.org/officeDocument/2006/relationships/hyperlink" Target="https://nature-art17.eionet.europa.eu/article17/species/report/" TargetMode="External"/><Relationship Id="rId130" Type="http://schemas.openxmlformats.org/officeDocument/2006/relationships/hyperlink" Target="https://nature-art17.eionet.europa.eu/article17/species/report/" TargetMode="External"/><Relationship Id="rId135" Type="http://schemas.openxmlformats.org/officeDocument/2006/relationships/hyperlink" Target="http://eea.government.bg/bg/bio/nsmbr/praktichesko-rakovodstvo-metodiki-za-monitoring-i-otsenka/Podhod_Misgurnus.pdf" TargetMode="External"/><Relationship Id="rId151" Type="http://schemas.openxmlformats.org/officeDocument/2006/relationships/hyperlink" Target="http://natura2000.moew.government.bg/" TargetMode="External"/><Relationship Id="rId156" Type="http://schemas.openxmlformats.org/officeDocument/2006/relationships/hyperlink" Target="https://nature-art17.eionet.europa.eu/article17/species/report/" TargetMode="External"/><Relationship Id="rId177" Type="http://schemas.openxmlformats.org/officeDocument/2006/relationships/hyperlink" Target="https://nature-art17.eionet.europa.eu/article17/species/report/" TargetMode="External"/><Relationship Id="rId198" Type="http://schemas.openxmlformats.org/officeDocument/2006/relationships/hyperlink" Target="http://natura2000.moew.government.bg/Home/Natura2000ProtectedSites" TargetMode="External"/><Relationship Id="rId172" Type="http://schemas.openxmlformats.org/officeDocument/2006/relationships/hyperlink" Target="http://natura2000.moew.government.bg/Home/Reports?reportType=Fishes" TargetMode="External"/><Relationship Id="rId193" Type="http://schemas.openxmlformats.org/officeDocument/2006/relationships/hyperlink" Target="http://eea.government.bg/bg/bio/nsmbr/praktichesko-rakovodstvo-metodiki-za-monitoring-i-otsenka/Podhod_Dunav.pdf" TargetMode="External"/><Relationship Id="rId202" Type="http://schemas.openxmlformats.org/officeDocument/2006/relationships/hyperlink" Target="https://riosv.vracakarst.com/" TargetMode="External"/><Relationship Id="rId207" Type="http://schemas.openxmlformats.org/officeDocument/2006/relationships/hyperlink" Target="http://registers.moew.government.bg/eo" TargetMode="External"/><Relationship Id="rId223" Type="http://schemas.openxmlformats.org/officeDocument/2006/relationships/fontTable" Target="fontTable.xml"/><Relationship Id="rId13" Type="http://schemas.openxmlformats.org/officeDocument/2006/relationships/hyperlink" Target="https://ec.europa.eu/environment/nature/knowledge/rep_habitats/index_en.htm" TargetMode="External"/><Relationship Id="rId18" Type="http://schemas.openxmlformats.org/officeDocument/2006/relationships/hyperlink" Target="http://natura2000.moew.government.bg/Home/Natura2000ProtectedSites" TargetMode="External"/><Relationship Id="rId39" Type="http://schemas.openxmlformats.org/officeDocument/2006/relationships/hyperlink" Target="http://www.weichtiere.at/english/bivalvia/river_mussel.html" TargetMode="External"/><Relationship Id="rId109" Type="http://schemas.openxmlformats.org/officeDocument/2006/relationships/hyperlink" Target="http://natura2000.moew.government.bg/Home/Reports?reportType=Fishes" TargetMode="External"/><Relationship Id="rId34" Type="http://schemas.openxmlformats.org/officeDocument/2006/relationships/hyperlink" Target="https://dx.doi.org/10.2305/IUCN.UK.2011-2.RLTS.T21726A9314252.en" TargetMode="External"/><Relationship Id="rId50" Type="http://schemas.openxmlformats.org/officeDocument/2006/relationships/hyperlink" Target="http://registers.moew.government.bg/eo" TargetMode="External"/><Relationship Id="rId55" Type="http://schemas.openxmlformats.org/officeDocument/2006/relationships/hyperlink" Target="http://eea.government.bg/bg/bio/nsmbr/praktichesko-rakovodstvo-metodiki-za-monitoring-i-otsenka/ribi" TargetMode="External"/><Relationship Id="rId76" Type="http://schemas.openxmlformats.org/officeDocument/2006/relationships/hyperlink" Target="file:///F:/Natura%202000_2021_PUDOOS/data_Zoni/Pril_1244.pdf" TargetMode="External"/><Relationship Id="rId97" Type="http://schemas.openxmlformats.org/officeDocument/2006/relationships/hyperlink" Target="https://www.coe.int/en/web/bern-convention" TargetMode="External"/><Relationship Id="rId104" Type="http://schemas.openxmlformats.org/officeDocument/2006/relationships/hyperlink" Target="file:///F:/Natura%202000_2021_PUDOOS/data_Zoni/Pril_1244.pdf" TargetMode="External"/><Relationship Id="rId120" Type="http://schemas.openxmlformats.org/officeDocument/2006/relationships/hyperlink" Target="http://registers.moew.government.bg/ovos/" TargetMode="External"/><Relationship Id="rId125" Type="http://schemas.openxmlformats.org/officeDocument/2006/relationships/hyperlink" Target="https://www.eea.europa.eu/data-and-maps/explore-interactive-maps/water-framework-directive-quality-elements?utm_source=EEASubscriptions&amp;utm_medium=RSSFeeds&amp;utm_campaign=Generic" TargetMode="External"/><Relationship Id="rId141" Type="http://schemas.openxmlformats.org/officeDocument/2006/relationships/hyperlink" Target="http://registers.moew.government.bg/eo" TargetMode="External"/><Relationship Id="rId146" Type="http://schemas.openxmlformats.org/officeDocument/2006/relationships/hyperlink" Target="https://www.eea.europa.eu/data-and-maps/explore-interactive-maps/water-framework-directive-quality-elements?utm_source=EEASubscriptions&amp;utm_medium=RSSFeeds&amp;utm_campaign=Generic" TargetMode="External"/><Relationship Id="rId167" Type="http://schemas.openxmlformats.org/officeDocument/2006/relationships/hyperlink" Target="file:///F:/Natura%202000_2021_PUDOOS/data_Zoni/Pril_1244.pdf" TargetMode="External"/><Relationship Id="rId188" Type="http://schemas.openxmlformats.org/officeDocument/2006/relationships/hyperlink" Target="http://www.bd-dunav.org/uploads/content/files/upravlenie-na-vodite/PURB-2016-2021-final/Razdel-1/prilojenia_R1/Pril_1244.pdf" TargetMode="External"/><Relationship Id="rId7" Type="http://schemas.openxmlformats.org/officeDocument/2006/relationships/footnotes" Target="footnotes.xml"/><Relationship Id="rId71" Type="http://schemas.openxmlformats.org/officeDocument/2006/relationships/hyperlink" Target="http://registers.moew.government.bg/ovos/" TargetMode="External"/><Relationship Id="rId92" Type="http://schemas.openxmlformats.org/officeDocument/2006/relationships/hyperlink" Target="http://e-ecodb.bas.bg/rdb/bg/vol2/" TargetMode="External"/><Relationship Id="rId162" Type="http://schemas.openxmlformats.org/officeDocument/2006/relationships/hyperlink" Target="http://registers.moew.government.bg/eo" TargetMode="External"/><Relationship Id="rId183" Type="http://schemas.openxmlformats.org/officeDocument/2006/relationships/hyperlink" Target="http://registers.moew.government.bg/eo" TargetMode="External"/><Relationship Id="rId213" Type="http://schemas.openxmlformats.org/officeDocument/2006/relationships/hyperlink" Target="https://www.riosv-montana.com/" TargetMode="External"/><Relationship Id="rId218" Type="http://schemas.openxmlformats.org/officeDocument/2006/relationships/hyperlink" Target="http://natura2000.moew.government.bg/Home/Natura2000ProtectedSites" TargetMode="External"/><Relationship Id="rId2" Type="http://schemas.openxmlformats.org/officeDocument/2006/relationships/numbering" Target="numbering.xml"/><Relationship Id="rId29" Type="http://schemas.openxmlformats.org/officeDocument/2006/relationships/hyperlink" Target="https://nature-art17.eionet.europa.eu/article17/species/report/?period=5&amp;group=Molluscs&amp;country=BG&amp;region=" TargetMode="External"/><Relationship Id="rId24" Type="http://schemas.openxmlformats.org/officeDocument/2006/relationships/hyperlink" Target="http://e-ecodb.bas.bg/rdb/bg/vol3/" TargetMode="External"/><Relationship Id="rId40" Type="http://schemas.openxmlformats.org/officeDocument/2006/relationships/hyperlink" Target="http://www.animalbase.uni-goettingen.de/zooweb/servlet/AnimalBase/home/species?%20id=1561" TargetMode="External"/><Relationship Id="rId45" Type="http://schemas.openxmlformats.org/officeDocument/2006/relationships/hyperlink" Target="http://www.bd-dunav.org/uploads/content/files/upravlenie-na-vodite/PURB-2016-2021-final/Razdel-1/prilojenia_R1/Pril_1244.pdf" TargetMode="External"/><Relationship Id="rId66" Type="http://schemas.openxmlformats.org/officeDocument/2006/relationships/hyperlink" Target="https://nature-art17.eionet.europa.eu/article17/species/report/" TargetMode="External"/><Relationship Id="rId87" Type="http://schemas.openxmlformats.org/officeDocument/2006/relationships/hyperlink" Target="http://natura2000.moew.government.bg/PublicDownloads/Auto/PS_SCI/BG0000614/BG0000614_PS_16.pdf" TargetMode="External"/><Relationship Id="rId110" Type="http://schemas.openxmlformats.org/officeDocument/2006/relationships/hyperlink" Target="https://ec.europa.eu/environment/nature/natura2000/management/docs/art6/BG_art_6_guide_jun_2019.pdf" TargetMode="External"/><Relationship Id="rId115" Type="http://schemas.openxmlformats.org/officeDocument/2006/relationships/hyperlink" Target="http://natura2000.moew.government.bg/PublicDownloads/Auto/PS_SCI/BG0000199/BG0000199_PS_16.pdf" TargetMode="External"/><Relationship Id="rId131" Type="http://schemas.openxmlformats.org/officeDocument/2006/relationships/hyperlink" Target="http://natura2000.moew.government.bg/PublicDownloads/Auto/PS_SCI/BG0000497/BG0000497_PS_16.pdf" TargetMode="External"/><Relationship Id="rId136" Type="http://schemas.openxmlformats.org/officeDocument/2006/relationships/hyperlink" Target="http://www.bd-dunav.org/search/?keyword=%D0%BF%D1%83%D1%80%D0%B1+2016-2021&amp;search" TargetMode="External"/><Relationship Id="rId157" Type="http://schemas.openxmlformats.org/officeDocument/2006/relationships/hyperlink" Target="http://natura2000.moew.government.bg/PublicDownloads/Auto/PS_SCI/BG0000199/BG0000199_PS_16.pdf" TargetMode="External"/><Relationship Id="rId178" Type="http://schemas.openxmlformats.org/officeDocument/2006/relationships/hyperlink" Target="http://natura2000.moew.government.bg/PublicDownloads/Auto/PS_SCI/BG0000199/BG0000199_PS_16.pdf" TargetMode="External"/><Relationship Id="rId61" Type="http://schemas.openxmlformats.org/officeDocument/2006/relationships/hyperlink" Target="http://eea.government.bg/bg/bio/opos/activities-results/ribi" TargetMode="External"/><Relationship Id="rId82" Type="http://schemas.openxmlformats.org/officeDocument/2006/relationships/hyperlink" Target="https://ec.europa.eu/environment/nature/natura2000/management/docs/art6/BG_art_6_guide_jun_2019.pdf" TargetMode="External"/><Relationship Id="rId152" Type="http://schemas.openxmlformats.org/officeDocument/2006/relationships/hyperlink" Target="http://natura2000.moew.government.bg/Home/Reports?reportType=Fishes" TargetMode="External"/><Relationship Id="rId173" Type="http://schemas.openxmlformats.org/officeDocument/2006/relationships/hyperlink" Target="https://ec.europa.eu/environment/nature/natura2000/management/docs/art6/BG_art_6_guide_jun_2019.pdf" TargetMode="External"/><Relationship Id="rId194" Type="http://schemas.openxmlformats.org/officeDocument/2006/relationships/hyperlink" Target="https://nature-art17.eionet.europa.eu/article17/species/report/" TargetMode="External"/><Relationship Id="rId199" Type="http://schemas.openxmlformats.org/officeDocument/2006/relationships/hyperlink" Target="http://natura2000.moew.government.bg/PublicDownloads/Auto/SDF_REF_SPECIES/1355/1355_Species_102.zip" TargetMode="External"/><Relationship Id="rId203" Type="http://schemas.openxmlformats.org/officeDocument/2006/relationships/hyperlink" Target="http://e-ecodb.bas.bg/rdb/en/vol2/Lulutra.html" TargetMode="External"/><Relationship Id="rId208" Type="http://schemas.openxmlformats.org/officeDocument/2006/relationships/hyperlink" Target="http://registers.moew.government.bg/ovos/" TargetMode="External"/><Relationship Id="rId19" Type="http://schemas.openxmlformats.org/officeDocument/2006/relationships/hyperlink" Target="https://ec.europa.eu/environment/nature/knowledge/rep_habitats/index_en.htm" TargetMode="External"/><Relationship Id="rId224" Type="http://schemas.openxmlformats.org/officeDocument/2006/relationships/theme" Target="theme/theme1.xml"/><Relationship Id="rId14" Type="http://schemas.openxmlformats.org/officeDocument/2006/relationships/hyperlink" Target="https://cdr.eionet.europa.eu/bg/eu/n2000" TargetMode="External"/><Relationship Id="rId30" Type="http://schemas.openxmlformats.org/officeDocument/2006/relationships/hyperlink" Target="http://natura2000.moew.government.bg/Home/Reports" TargetMode="External"/><Relationship Id="rId35" Type="http://schemas.openxmlformats.org/officeDocument/2006/relationships/hyperlink" Target="https://nature-art17.eionet.europa.eu/article17/species/report/?period=5&amp;group=Molluscs&amp;country=BG&amp;region=" TargetMode="External"/><Relationship Id="rId56" Type="http://schemas.openxmlformats.org/officeDocument/2006/relationships/hyperlink" Target="http://www.bd-dunav.org/uploads/content/files/upravlenie-na-vodite/PURB-2016-2021-final/Razdel-1/prilojenia_R1/Pril_1244.pdf" TargetMode="External"/><Relationship Id="rId77" Type="http://schemas.openxmlformats.org/officeDocument/2006/relationships/hyperlink" Target="https://www.eea.europa.eu/data-and-maps/explore-interactive-maps/water-framework-directive-quality-elements" TargetMode="External"/><Relationship Id="rId100" Type="http://schemas.openxmlformats.org/officeDocument/2006/relationships/hyperlink" Target="https://nature-art17.eionet.europa.eu/article17/species/report/" TargetMode="External"/><Relationship Id="rId105" Type="http://schemas.openxmlformats.org/officeDocument/2006/relationships/hyperlink" Target="https://www.eea.europa.eu/data-and-maps/explore-interactive-maps/water-framework-directive-quality-elements" TargetMode="External"/><Relationship Id="rId126" Type="http://schemas.openxmlformats.org/officeDocument/2006/relationships/hyperlink" Target="https://www.iucnredlist.org" TargetMode="External"/><Relationship Id="rId147" Type="http://schemas.openxmlformats.org/officeDocument/2006/relationships/hyperlink" Target="file:///F:/Natura%202000_2021_PUDOOS/data_Zoni/Pril_1244.pdf" TargetMode="External"/><Relationship Id="rId168" Type="http://schemas.openxmlformats.org/officeDocument/2006/relationships/hyperlink" Target="https://www.eea.europa.eu/data-and-maps/explore-interactive-maps/water-framework-directive-quality-elements" TargetMode="External"/><Relationship Id="rId8" Type="http://schemas.openxmlformats.org/officeDocument/2006/relationships/endnotes" Target="endnotes.xml"/><Relationship Id="rId51" Type="http://schemas.openxmlformats.org/officeDocument/2006/relationships/hyperlink" Target="http://registers.moew.government.bg/ovos/" TargetMode="External"/><Relationship Id="rId72" Type="http://schemas.openxmlformats.org/officeDocument/2006/relationships/hyperlink" Target="https://nature-art17.eionet.europa.eu/article17/species/report/" TargetMode="External"/><Relationship Id="rId93" Type="http://schemas.openxmlformats.org/officeDocument/2006/relationships/hyperlink" Target="http://eea.government.bg/bg/bio/opos/activities-results/ribi" TargetMode="External"/><Relationship Id="rId98" Type="http://schemas.openxmlformats.org/officeDocument/2006/relationships/hyperlink" Target="https://fishbase.mnhn.fr/search.php" TargetMode="External"/><Relationship Id="rId121" Type="http://schemas.openxmlformats.org/officeDocument/2006/relationships/hyperlink" Target="http://eea.government.bg/bg/bio/nsmbr/praktichesko-rakovodstvo-metodiki-za-monitoring-i-otsenka/Podhod_Dunav.pdf" TargetMode="External"/><Relationship Id="rId142" Type="http://schemas.openxmlformats.org/officeDocument/2006/relationships/hyperlink" Target="http://registers.moew.government.bg/ovos/" TargetMode="External"/><Relationship Id="rId163" Type="http://schemas.openxmlformats.org/officeDocument/2006/relationships/hyperlink" Target="http://registers.moew.government.bg/ovos/" TargetMode="External"/><Relationship Id="rId184" Type="http://schemas.openxmlformats.org/officeDocument/2006/relationships/hyperlink" Target="http://registers.moew.government.bg/ovos/" TargetMode="External"/><Relationship Id="rId189" Type="http://schemas.openxmlformats.org/officeDocument/2006/relationships/hyperlink" Target="https://www.eea.europa.eu/data-and-maps/explore-interactive-maps/water-framework-directive-quality-elements?utm_source=EEASubscriptions&amp;utm_medium=RSSFeeds&amp;utm_campaign=Generic" TargetMode="External"/><Relationship Id="rId219" Type="http://schemas.openxmlformats.org/officeDocument/2006/relationships/hyperlink" Target="http://natura2000.moew.government.bg/PublicDownloads/Auto/SDF_REF_SPECIES/1335/1335_Species_102.zip" TargetMode="External"/><Relationship Id="rId3" Type="http://schemas.openxmlformats.org/officeDocument/2006/relationships/styles" Target="styles.xml"/><Relationship Id="rId214" Type="http://schemas.openxmlformats.org/officeDocument/2006/relationships/hyperlink" Target="https://nature-art17.eionet.europa.eu/article17/species/report/" TargetMode="External"/><Relationship Id="rId25" Type="http://schemas.openxmlformats.org/officeDocument/2006/relationships/hyperlink" Target="http://natura2000.moew.government.bg/Home/Natura2000ProtectedSites" TargetMode="External"/><Relationship Id="rId46" Type="http://schemas.openxmlformats.org/officeDocument/2006/relationships/hyperlink" Target="https://www.eea.europa.eu/data-and-maps/explore-interactive-maps/water-framework-directive-quality-elements?utm_source=EEASubscriptions&amp;utm_medium=RSSFeeds&amp;utm_campaign=Generic" TargetMode="External"/><Relationship Id="rId67" Type="http://schemas.openxmlformats.org/officeDocument/2006/relationships/hyperlink" Target="http://natura2000.moew.government.bg/PublicDownloads/Auto/PS_SCI/BG0000614/BG0000614_PS_16.pdf" TargetMode="External"/><Relationship Id="rId116" Type="http://schemas.openxmlformats.org/officeDocument/2006/relationships/hyperlink" Target="http://www.bd-dunav.org/uploads/content/files/upravlenie-na-vodite/PURB-2016-2021-final/Razdel-1/prilojenia_R1/Pril_1244.pdf" TargetMode="External"/><Relationship Id="rId137" Type="http://schemas.openxmlformats.org/officeDocument/2006/relationships/hyperlink" Target="https://nature-art17.eionet.europa.eu/article17/species/report/" TargetMode="External"/><Relationship Id="rId158" Type="http://schemas.openxmlformats.org/officeDocument/2006/relationships/hyperlink" Target="http://www.bd-dunav.org/uploads/content/files/upravlenie-na-vodite/PURB-2016-2021-final/Razdel-1/prilojenia_R1/Pril_1244.pdf" TargetMode="External"/><Relationship Id="rId20" Type="http://schemas.openxmlformats.org/officeDocument/2006/relationships/hyperlink" Target="http://e-ecodb.bas.bg/rdb/bg/vol3/" TargetMode="External"/><Relationship Id="rId41" Type="http://schemas.openxmlformats.org/officeDocument/2006/relationships/hyperlink" Target="http://www.iop.krakow.pl/pckz/opis.asp?id=130&amp;je=en" TargetMode="External"/><Relationship Id="rId62" Type="http://schemas.openxmlformats.org/officeDocument/2006/relationships/hyperlink" Target="http://natura2000.moew.government.bg/" TargetMode="External"/><Relationship Id="rId83" Type="http://schemas.openxmlformats.org/officeDocument/2006/relationships/hyperlink" Target="https://www.coe.int/en/web/bern-convention" TargetMode="External"/><Relationship Id="rId88" Type="http://schemas.openxmlformats.org/officeDocument/2006/relationships/hyperlink" Target="http://www.bd-dunav.org/uploads/content/files/upravlenie-na-vodite/PURB-2016-2021-final/Razdel-1/prilojenia_R1/Pril_1244.pdf" TargetMode="External"/><Relationship Id="rId111" Type="http://schemas.openxmlformats.org/officeDocument/2006/relationships/hyperlink" Target="https://www.coe.int/en/web/bern-convention" TargetMode="External"/><Relationship Id="rId132" Type="http://schemas.openxmlformats.org/officeDocument/2006/relationships/hyperlink" Target="https://www.iucnredlist.org" TargetMode="External"/><Relationship Id="rId153" Type="http://schemas.openxmlformats.org/officeDocument/2006/relationships/hyperlink" Target="https://ec.europa.eu/environment/nature/natura2000/management/docs/art6/BG_art_6_guide_jun_2019.pdf" TargetMode="External"/><Relationship Id="rId174" Type="http://schemas.openxmlformats.org/officeDocument/2006/relationships/hyperlink" Target="https://www.coe.int/en/web/bern-convention" TargetMode="External"/><Relationship Id="rId179" Type="http://schemas.openxmlformats.org/officeDocument/2006/relationships/hyperlink" Target="http://eea.government.bg/bg/bio/nsmbr/praktichesko-rakovodstvo-metodiki-za-monitoring-i-otsenka/Podhod_Dunav.pdf" TargetMode="External"/><Relationship Id="rId195" Type="http://schemas.openxmlformats.org/officeDocument/2006/relationships/hyperlink" Target="http://registers.moew.government.bg/eo" TargetMode="External"/><Relationship Id="rId209" Type="http://schemas.openxmlformats.org/officeDocument/2006/relationships/hyperlink" Target="http://natura2000.moew.government.bg/Home/Natura2000ProtectedSites" TargetMode="External"/><Relationship Id="rId190" Type="http://schemas.openxmlformats.org/officeDocument/2006/relationships/hyperlink" Target="https://www.iucnredlist.org" TargetMode="External"/><Relationship Id="rId204" Type="http://schemas.openxmlformats.org/officeDocument/2006/relationships/hyperlink" Target="http://www.danubesurvey.org/jds4/publications/scientific-report" TargetMode="External"/><Relationship Id="rId220" Type="http://schemas.openxmlformats.org/officeDocument/2006/relationships/hyperlink" Target="http://registers.moew.government.bg/eo" TargetMode="External"/><Relationship Id="rId15" Type="http://schemas.openxmlformats.org/officeDocument/2006/relationships/hyperlink" Target="http://natura2000.moew.government.bg/Home/Natura2000ProtectedSites" TargetMode="External"/><Relationship Id="rId36" Type="http://schemas.openxmlformats.org/officeDocument/2006/relationships/hyperlink" Target="http://natura2000.moew.government.bg/Home/Reports?reportType=Invertebrates" TargetMode="External"/><Relationship Id="rId57" Type="http://schemas.openxmlformats.org/officeDocument/2006/relationships/hyperlink" Target="https://www.eea.europa.eu/data-and-maps/explore-interactive-maps/water-framework-directive-quality-elements?utm_source=EEASubscriptions&amp;utm_medium=RSSFeeds&amp;utm_campaign=Generic" TargetMode="External"/><Relationship Id="rId106" Type="http://schemas.openxmlformats.org/officeDocument/2006/relationships/hyperlink" Target="http://e-ecodb.bas.bg/rdb/bg/vol2/" TargetMode="External"/><Relationship Id="rId127" Type="http://schemas.openxmlformats.org/officeDocument/2006/relationships/hyperlink" Target="http://registers.moew.government.bg/eo" TargetMode="External"/><Relationship Id="rId10" Type="http://schemas.openxmlformats.org/officeDocument/2006/relationships/hyperlink" Target="http://natura2000.moew.government.bg/Home/Natura2000ProtectedSites" TargetMode="External"/><Relationship Id="rId31" Type="http://schemas.openxmlformats.org/officeDocument/2006/relationships/hyperlink" Target="http://natura2000.moew.government.bg/PublicDownloads/Auto/PS_SCI/BG0000614/BG0000614_PS_16.pdf" TargetMode="External"/><Relationship Id="rId52" Type="http://schemas.openxmlformats.org/officeDocument/2006/relationships/hyperlink" Target="http://eea.government.bg/bg/bio/nsmbr/praktichesko-rakovodstvo-metodiki-za-monitoring-i-otsenka/Podhod_Dunav.pdf" TargetMode="External"/><Relationship Id="rId73" Type="http://schemas.openxmlformats.org/officeDocument/2006/relationships/hyperlink" Target="http://natura2000.moew.government.bg/PublicDownloads/Auto/PS_SCI/BG0000614/BG0000614_PS_16.pdf" TargetMode="External"/><Relationship Id="rId78" Type="http://schemas.openxmlformats.org/officeDocument/2006/relationships/hyperlink" Target="http://e-ecodb.bas.bg/rdb/bg/vol2/" TargetMode="External"/><Relationship Id="rId94" Type="http://schemas.openxmlformats.org/officeDocument/2006/relationships/hyperlink" Target="http://natura2000.moew.government.bg/" TargetMode="External"/><Relationship Id="rId99" Type="http://schemas.openxmlformats.org/officeDocument/2006/relationships/hyperlink" Target="https://www.iucnredlist.org" TargetMode="External"/><Relationship Id="rId101" Type="http://schemas.openxmlformats.org/officeDocument/2006/relationships/hyperlink" Target="http://natura2000.moew.government.bg/PublicDownloads/Auto/PS_SCI/BG0000614/BG0000614_PS_16.pdf" TargetMode="External"/><Relationship Id="rId122" Type="http://schemas.openxmlformats.org/officeDocument/2006/relationships/hyperlink" Target="https://nature-art17.eionet.europa.eu/article17/species/report/" TargetMode="External"/><Relationship Id="rId143" Type="http://schemas.openxmlformats.org/officeDocument/2006/relationships/hyperlink" Target="https://nature-art17.eionet.europa.eu/article17/species/report/" TargetMode="External"/><Relationship Id="rId148" Type="http://schemas.openxmlformats.org/officeDocument/2006/relationships/hyperlink" Target="https://www.eea.europa.eu/data-and-maps/explore-interactive-maps/water-framework-directive-quality-elements" TargetMode="External"/><Relationship Id="rId164" Type="http://schemas.openxmlformats.org/officeDocument/2006/relationships/hyperlink" Target="http://natura2000.moew.government.bg/PublicDownloads/Auto/PS_SCI/BG0000199/BG0000199_PS_16.pdf" TargetMode="External"/><Relationship Id="rId169" Type="http://schemas.openxmlformats.org/officeDocument/2006/relationships/hyperlink" Target="http://e-ecodb.bas.bg/rdb/bg/vol2/" TargetMode="External"/><Relationship Id="rId185" Type="http://schemas.openxmlformats.org/officeDocument/2006/relationships/hyperlink" Target="http://eea.government.bg/bg/bio/nsmbr/praktichesko-rakovodstvo-metodiki-za-monitoring-i-otsenka/Podhod_Dunav.pdf" TargetMode="Externa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80" Type="http://schemas.openxmlformats.org/officeDocument/2006/relationships/hyperlink" Target="http://www.bd-dunav.org/uploads/content/files/upravlenie-na-vodite/PURB-2016-2021-final/Razdel-1/prilojenia_R1/Pril_1244.pdf" TargetMode="External"/><Relationship Id="rId210" Type="http://schemas.openxmlformats.org/officeDocument/2006/relationships/hyperlink" Target="http://natura2000.moew.government.bg/PublicDownloads/Auto/SDF_REF_SPECIE" TargetMode="External"/><Relationship Id="rId215" Type="http://schemas.openxmlformats.org/officeDocument/2006/relationships/hyperlink" Target="http://registers.moew.government.bg/eo" TargetMode="External"/><Relationship Id="rId26" Type="http://schemas.openxmlformats.org/officeDocument/2006/relationships/hyperlink" Target="http://www.procurement.iag.bg:8080/cgi-bin/lup.cgi" TargetMode="External"/><Relationship Id="rId47" Type="http://schemas.openxmlformats.org/officeDocument/2006/relationships/hyperlink" Target="file:///F:/Natura%202000_2021_PUDOOS/data_Zoni/Pril_1244.pdf" TargetMode="External"/><Relationship Id="rId68" Type="http://schemas.openxmlformats.org/officeDocument/2006/relationships/hyperlink" Target="file:///F:/Natura%202000_2021_PUDOOS/data_Zoni/Pril_1244.pdf" TargetMode="External"/><Relationship Id="rId89" Type="http://schemas.openxmlformats.org/officeDocument/2006/relationships/hyperlink" Target="https://www.eea.europa.eu/data-and-maps/explore-interactive-maps/water-framework-directive-quality-elements?utm_source=EEASubscriptions&amp;utm_medium=RSSFeeds&amp;utm_campaign=Generic" TargetMode="External"/><Relationship Id="rId112" Type="http://schemas.openxmlformats.org/officeDocument/2006/relationships/hyperlink" Target="https://fishbase.mnhn.fr/search.php" TargetMode="External"/><Relationship Id="rId133" Type="http://schemas.openxmlformats.org/officeDocument/2006/relationships/hyperlink" Target="http://registers.moew.government.bg/eo" TargetMode="External"/><Relationship Id="rId154" Type="http://schemas.openxmlformats.org/officeDocument/2006/relationships/hyperlink" Target="https://fishbase.mnhn.fr/search.php" TargetMode="External"/><Relationship Id="rId175" Type="http://schemas.openxmlformats.org/officeDocument/2006/relationships/hyperlink" Target="https://fishbase.mnhn.fr/search.php" TargetMode="External"/><Relationship Id="rId196" Type="http://schemas.openxmlformats.org/officeDocument/2006/relationships/hyperlink" Target="http://registers.moew.government.bg/ovos/" TargetMode="External"/><Relationship Id="rId200" Type="http://schemas.openxmlformats.org/officeDocument/2006/relationships/hyperlink" Target="http://registers.moew.government.bg/eo" TargetMode="External"/><Relationship Id="rId16" Type="http://schemas.openxmlformats.org/officeDocument/2006/relationships/hyperlink" Target="https://ec.europa.eu/environment/nature/knowledge/rep_habitats/index_en.htm" TargetMode="External"/><Relationship Id="rId221" Type="http://schemas.openxmlformats.org/officeDocument/2006/relationships/hyperlink" Target="http://registers.moew.government.bg/ovos/" TargetMode="External"/><Relationship Id="rId37" Type="http://schemas.openxmlformats.org/officeDocument/2006/relationships/hyperlink" Target="http://natura2000.moew.government.bg/PublicDownloads/Auto/PS_SCI/BG0000614/BG0000614_PS_16.pdf" TargetMode="External"/><Relationship Id="rId58" Type="http://schemas.openxmlformats.org/officeDocument/2006/relationships/hyperlink" Target="file:///F:/Natura%202000_2021_PUDOOS/data_Zoni/Pril_1244.pdf" TargetMode="External"/><Relationship Id="rId79" Type="http://schemas.openxmlformats.org/officeDocument/2006/relationships/hyperlink" Target="http://eea.government.bg/bg/bio/opos/activities-results/ribi" TargetMode="External"/><Relationship Id="rId102" Type="http://schemas.openxmlformats.org/officeDocument/2006/relationships/hyperlink" Target="http://www.bd-dunav.org/uploads/content/files/upravlenie-na-vodite/PURB-2016-2021-final/Razdel-1/prilojenia_R1/Pril_1244.pdf" TargetMode="External"/><Relationship Id="rId123" Type="http://schemas.openxmlformats.org/officeDocument/2006/relationships/hyperlink" Target="http://natura2000.moew.government.bg/PublicDownloads/Auto/PS_SCI/BG0000199/BG0000199_PS_16.pdf" TargetMode="External"/><Relationship Id="rId144" Type="http://schemas.openxmlformats.org/officeDocument/2006/relationships/hyperlink" Target="http://natura2000.moew.government.bg/PublicDownloads/Auto/PS_SCI/BG0000199/BG0000199_PS_16.pdf" TargetMode="External"/><Relationship Id="rId90" Type="http://schemas.openxmlformats.org/officeDocument/2006/relationships/hyperlink" Target="file:///F:/Natura%202000_2021_PUDOOS/data_Zoni/Pril_1244.pdf" TargetMode="External"/><Relationship Id="rId165" Type="http://schemas.openxmlformats.org/officeDocument/2006/relationships/hyperlink" Target="http://www.bd-dunav.org/uploads/content/files/upravlenie-na-vodite/PURB-2016-2021-final/Razdel-1/prilojenia_R1/Pril_1244.pdf" TargetMode="External"/><Relationship Id="rId186" Type="http://schemas.openxmlformats.org/officeDocument/2006/relationships/hyperlink" Target="https://nature-art17.eionet.europa.eu/article17/species/repor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ea.government.bg/bg/bio/opos/activities-results/biezghrbnachni-zhivotni" TargetMode="External"/><Relationship Id="rId2" Type="http://schemas.openxmlformats.org/officeDocument/2006/relationships/hyperlink" Target="http://natura2000.moew.government.bg/Home/Reports?reportType=Invertebrates" TargetMode="External"/><Relationship Id="rId1" Type="http://schemas.openxmlformats.org/officeDocument/2006/relationships/hyperlink" Target="http://bbf.biodiversity.bg/document-190" TargetMode="External"/><Relationship Id="rId6" Type="http://schemas.openxmlformats.org/officeDocument/2006/relationships/hyperlink" Target="http://eea.government.bg/bg/bio/opos/activities-results/biezghrbnachni-zhivotni" TargetMode="External"/><Relationship Id="rId5" Type="http://schemas.openxmlformats.org/officeDocument/2006/relationships/hyperlink" Target="http://natura2000.moew.government.bg/Home/Reports?reportType=Invertebrates" TargetMode="External"/><Relationship Id="rId4" Type="http://schemas.openxmlformats.org/officeDocument/2006/relationships/hyperlink" Target="http://bbf.biodiversity.bg/document-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DDF0-46CD-408D-954B-AC737A8D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227</Pages>
  <Words>80755</Words>
  <Characters>460307</Characters>
  <Application>Microsoft Office Word</Application>
  <DocSecurity>0</DocSecurity>
  <Lines>3835</Lines>
  <Paragraphs>1079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31</cp:revision>
  <dcterms:created xsi:type="dcterms:W3CDTF">2021-11-06T15:30:00Z</dcterms:created>
  <dcterms:modified xsi:type="dcterms:W3CDTF">2022-04-01T15:25:00Z</dcterms:modified>
</cp:coreProperties>
</file>