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CF679D" w:rsidRPr="00CF679D">
        <w:rPr>
          <w:b/>
        </w:rPr>
        <w:t xml:space="preserve">BG0000608 </w:t>
      </w:r>
      <w:r w:rsidR="00272865" w:rsidRPr="00CF679D">
        <w:rPr>
          <w:b/>
        </w:rPr>
        <w:t>„</w:t>
      </w:r>
      <w:r w:rsidR="00CF679D" w:rsidRPr="00CF679D">
        <w:rPr>
          <w:b/>
        </w:rPr>
        <w:t>Ломовете</w:t>
      </w:r>
      <w:r w:rsidR="00726B90" w:rsidRPr="00CF679D">
        <w:rPr>
          <w:b/>
        </w:rPr>
        <w:t>“</w:t>
      </w:r>
      <w:r w:rsidR="009B3D30" w:rsidRPr="004A5A0D">
        <w:t xml:space="preserve">. </w:t>
      </w:r>
    </w:p>
    <w:p w:rsidR="00426A1F" w:rsidRPr="00DB242B" w:rsidRDefault="00046BE2" w:rsidP="00426A1F">
      <w:pPr>
        <w:ind w:firstLine="708"/>
        <w:jc w:val="both"/>
        <w:rPr>
          <w:b/>
        </w:rPr>
      </w:pPr>
      <w:bookmarkStart w:id="0" w:name="_GoBack"/>
      <w:bookmarkEnd w:id="0"/>
      <w:r w:rsidRPr="004A5A0D">
        <w:t>Защитената зона е разположена в землищата</w:t>
      </w:r>
      <w:r w:rsidR="009D3675" w:rsidRPr="004A5A0D">
        <w:t xml:space="preserve"> на </w:t>
      </w:r>
      <w:r w:rsidR="00426A1F" w:rsidRPr="00DB242B">
        <w:t>с. Дряновец, с. Осенец, с. Раковски</w:t>
      </w:r>
      <w:r w:rsidR="00426A1F">
        <w:t>,</w:t>
      </w:r>
      <w:r w:rsidR="00426A1F" w:rsidRPr="00DB242B">
        <w:t xml:space="preserve"> </w:t>
      </w:r>
      <w:r w:rsidR="00426A1F" w:rsidRPr="00DB242B">
        <w:rPr>
          <w:b/>
        </w:rPr>
        <w:t>община Разград, област Разград</w:t>
      </w:r>
      <w:r w:rsidR="00426A1F" w:rsidRPr="00DB242B">
        <w:t xml:space="preserve">, с. Езерче, с. Костанденец, гр. Цар Калоян, </w:t>
      </w:r>
      <w:r w:rsidR="00426A1F" w:rsidRPr="00DB242B">
        <w:rPr>
          <w:b/>
        </w:rPr>
        <w:t>община</w:t>
      </w:r>
      <w:r w:rsidR="00426A1F" w:rsidRPr="00DB242B">
        <w:t xml:space="preserve"> </w:t>
      </w:r>
      <w:r w:rsidR="00426A1F" w:rsidRPr="00DB242B">
        <w:rPr>
          <w:b/>
        </w:rPr>
        <w:t>Цар Калоян, област Разград</w:t>
      </w:r>
      <w:r w:rsidR="00426A1F" w:rsidRPr="00DB242B">
        <w:t>, гр. Ветово, с. Кривня, с. Писанец, гр. Сеново</w:t>
      </w:r>
      <w:r w:rsidR="00426A1F">
        <w:t>,</w:t>
      </w:r>
      <w:r w:rsidR="00426A1F" w:rsidRPr="00DB242B">
        <w:t xml:space="preserve"> </w:t>
      </w:r>
      <w:r w:rsidR="00426A1F" w:rsidRPr="00DB242B">
        <w:rPr>
          <w:b/>
        </w:rPr>
        <w:t>община Ветово, област Русе</w:t>
      </w:r>
      <w:r w:rsidR="00426A1F" w:rsidRPr="00DB242B">
        <w:t xml:space="preserve">, с. Кацелово, с. Острица, с. Пепелина, с. Чилнов, с. Широково, </w:t>
      </w:r>
      <w:r w:rsidR="00426A1F" w:rsidRPr="00DB242B">
        <w:rPr>
          <w:b/>
        </w:rPr>
        <w:t>община Две могили, област Русе</w:t>
      </w:r>
      <w:r w:rsidR="00426A1F" w:rsidRPr="00DB242B">
        <w:t xml:space="preserve">, с. Божичен, с. Иваново, с. Кошов, с. Красен, с. Нисово, с. Сваленик, с. Табачка, с. Церовец, с. Червен, с. Щръклево, </w:t>
      </w:r>
      <w:r w:rsidR="00426A1F" w:rsidRPr="00DB242B">
        <w:rPr>
          <w:b/>
        </w:rPr>
        <w:t>община</w:t>
      </w:r>
      <w:r w:rsidR="00426A1F" w:rsidRPr="00DB242B">
        <w:t xml:space="preserve"> </w:t>
      </w:r>
      <w:r w:rsidR="00426A1F" w:rsidRPr="00DB242B">
        <w:rPr>
          <w:b/>
        </w:rPr>
        <w:t>Иваново, област Русе</w:t>
      </w:r>
      <w:r w:rsidR="00426A1F" w:rsidRPr="00DB242B">
        <w:t xml:space="preserve">, с. Басарбово, гр. Русе, </w:t>
      </w:r>
      <w:r w:rsidR="00426A1F" w:rsidRPr="00DB242B">
        <w:rPr>
          <w:b/>
        </w:rPr>
        <w:t>община</w:t>
      </w:r>
      <w:r w:rsidR="00426A1F" w:rsidRPr="00DB242B">
        <w:t xml:space="preserve"> </w:t>
      </w:r>
      <w:r w:rsidR="00426A1F" w:rsidRPr="00DB242B">
        <w:rPr>
          <w:b/>
        </w:rPr>
        <w:t>Русе, област Русе,</w:t>
      </w:r>
      <w:r w:rsidR="00426A1F" w:rsidRPr="00DB242B">
        <w:t xml:space="preserve"> с. Горско Абланово, с. Гърчиново, </w:t>
      </w:r>
      <w:r w:rsidR="00426A1F" w:rsidRPr="00DB242B">
        <w:rPr>
          <w:b/>
        </w:rPr>
        <w:t>община</w:t>
      </w:r>
      <w:r w:rsidR="00426A1F" w:rsidRPr="00DB242B">
        <w:t xml:space="preserve"> </w:t>
      </w:r>
      <w:r w:rsidR="00426A1F" w:rsidRPr="00DB242B">
        <w:rPr>
          <w:b/>
        </w:rPr>
        <w:t>Опак, област Търговище</w:t>
      </w:r>
      <w:r w:rsidR="00426A1F" w:rsidRPr="00DB242B">
        <w:t xml:space="preserve">, с. Захари Стояново, </w:t>
      </w:r>
      <w:r w:rsidR="00426A1F" w:rsidRPr="00DB242B">
        <w:rPr>
          <w:b/>
        </w:rPr>
        <w:t>община</w:t>
      </w:r>
      <w:r w:rsidR="00426A1F" w:rsidRPr="00DB242B">
        <w:t xml:space="preserve"> </w:t>
      </w:r>
      <w:r w:rsidR="00426A1F" w:rsidRPr="00DB242B">
        <w:rPr>
          <w:b/>
        </w:rPr>
        <w:t>Попово, област Търговище</w:t>
      </w:r>
      <w:r w:rsidR="00426A1F">
        <w:rPr>
          <w:b/>
        </w:rPr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</w:t>
      </w:r>
      <w:r w:rsidRPr="00CF679D">
        <w:t>разположение в административн</w:t>
      </w:r>
      <w:r w:rsidR="00CF679D" w:rsidRPr="00CF679D">
        <w:t>ите</w:t>
      </w:r>
      <w:r w:rsidRPr="00CF679D">
        <w:t xml:space="preserve"> сград</w:t>
      </w:r>
      <w:r w:rsidR="00CF679D" w:rsidRPr="00CF679D">
        <w:t>и</w:t>
      </w:r>
      <w:r w:rsidRPr="00CF679D">
        <w:t xml:space="preserve"> на Регионалн</w:t>
      </w:r>
      <w:r w:rsidR="00CF679D" w:rsidRPr="00CF679D">
        <w:t>и</w:t>
      </w:r>
      <w:r w:rsidRPr="00CF679D">
        <w:t xml:space="preserve"> инспе</w:t>
      </w:r>
      <w:r w:rsidR="00F6257E" w:rsidRPr="00CF679D">
        <w:t>кци</w:t>
      </w:r>
      <w:r w:rsidR="00CF679D" w:rsidRPr="00CF679D">
        <w:t>и</w:t>
      </w:r>
      <w:r w:rsidR="00F6257E" w:rsidRPr="00CF679D">
        <w:t xml:space="preserve"> по околната среда и водите </w:t>
      </w:r>
      <w:r w:rsidR="00CF679D" w:rsidRPr="00CF679D">
        <w:t xml:space="preserve">Русе (гр. Русе 7000, „Придунавски булевард“ № 20, </w:t>
      </w:r>
      <w:proofErr w:type="spellStart"/>
      <w:r w:rsidR="00CF679D" w:rsidRPr="00CF679D">
        <w:t>п.к</w:t>
      </w:r>
      <w:proofErr w:type="spellEnd"/>
      <w:r w:rsidR="00CF679D" w:rsidRPr="00CF679D">
        <w:t>. 26)</w:t>
      </w:r>
      <w:r w:rsidR="00CF679D" w:rsidRPr="00CF679D">
        <w:t xml:space="preserve"> и </w:t>
      </w:r>
      <w:r w:rsidR="00CF679D" w:rsidRPr="00CF679D">
        <w:t>Шумен (гр. Шумен, ул. „Съединение” № 71, ет.3)</w:t>
      </w:r>
      <w:r w:rsidR="00F6257E" w:rsidRPr="00CF679D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391656" w:rsidRPr="00C47C42" w:rsidRDefault="00C47C42" w:rsidP="003D2EE9">
      <w:pPr>
        <w:spacing w:after="120"/>
        <w:ind w:firstLine="708"/>
        <w:jc w:val="both"/>
      </w:pPr>
      <w:r w:rsidRPr="00C47C42">
        <w:t>Публикувано</w:t>
      </w:r>
      <w:r w:rsidR="006C569D" w:rsidRPr="00C47C42">
        <w:t xml:space="preserve"> на </w:t>
      </w:r>
      <w:r w:rsidR="000B139B" w:rsidRPr="00C47C42">
        <w:t xml:space="preserve">  …        </w:t>
      </w:r>
      <w:r w:rsidR="006C569D" w:rsidRPr="00C47C42">
        <w:t>20</w:t>
      </w:r>
      <w:r w:rsidR="00AE2CEE" w:rsidRPr="00C47C42">
        <w:t>20</w:t>
      </w:r>
      <w:r w:rsidR="006C569D" w:rsidRPr="00C47C42">
        <w:t xml:space="preserve"> г.</w:t>
      </w: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26A1F"/>
    <w:rsid w:val="0048412C"/>
    <w:rsid w:val="00484953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A699F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CF679D"/>
    <w:rsid w:val="00D06BEE"/>
    <w:rsid w:val="00D32547"/>
    <w:rsid w:val="00DD7492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FA9397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17</cp:revision>
  <cp:lastPrinted>2008-01-21T09:55:00Z</cp:lastPrinted>
  <dcterms:created xsi:type="dcterms:W3CDTF">2020-03-06T12:01:00Z</dcterms:created>
  <dcterms:modified xsi:type="dcterms:W3CDTF">2020-09-20T11:50:00Z</dcterms:modified>
</cp:coreProperties>
</file>