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810054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810054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1777B6">
        <w:rPr>
          <w:rFonts w:ascii="Times New Roman" w:hAnsi="Times New Roman"/>
          <w:b/>
          <w:i/>
          <w:sz w:val="26"/>
          <w:szCs w:val="26"/>
          <w:lang w:val="bg-BG"/>
        </w:rPr>
        <w:t>май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810054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810054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810054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267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80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1631</w:t>
      </w:r>
      <w:r w:rsidR="00435E7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50E2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(АУАН)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880449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Издадени са 9 броя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810054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810054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810054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810054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A940C8" w:rsidRPr="00844CD6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обстоятелството, че на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територията на националния парк ловът и дивечоразвъдната дейност са забранени,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отчетния месец се предприеха действия с цел превенция, като бяха извършени проверки, в ниската част на парка и в граничните </w:t>
      </w:r>
      <w:r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зони, съвместно с Държавните горски стопанства.</w:t>
      </w:r>
      <w:r w:rsidR="00F05AAB"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4CD6"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Извършени са </w:t>
      </w:r>
      <w:r w:rsidR="00844CD6" w:rsidRPr="00844CD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85 броя</w:t>
      </w:r>
      <w:r w:rsidR="00844CD6"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 парковата охрана, отразени в зачислените им дневници и седмични рапорти до главните инспектори на паркови участъци. </w:t>
      </w:r>
      <w:r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В резултат на предприетите действия и извършени проверки, бракониерски актове не са допуснати.</w:t>
      </w:r>
    </w:p>
    <w:p w:rsidR="00A940C8" w:rsidRPr="00810054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периода са извършени проверки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05AAB" w:rsidRPr="00810054">
        <w:rPr>
          <w:rFonts w:ascii="Times New Roman" w:hAnsi="Times New Roman" w:cs="Times New Roman"/>
          <w:bCs/>
          <w:sz w:val="24"/>
          <w:szCs w:val="24"/>
          <w:lang w:val="bg-BG"/>
        </w:rPr>
        <w:t>за недопускане на незаконна сеч на дървесни и храстови видове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Така също бяха извършени и съставени </w:t>
      </w:r>
      <w:r w:rsid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КП за извънредни проверки с цел недопускане на незаконна сеч на територията на парка на основание на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 РД-26/01.03.2018г. на Директора на парка.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на предприетите действия и извършени проверки, през месеца не е допусната незаконна сеч на територията на парка и резерват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40C8" w:rsidRPr="00810054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недопускане на незаконна паша на територията на резерват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</w:t>
      </w:r>
      <w:r w:rsidR="00844CD6"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18</w:t>
      </w:r>
      <w:r w:rsidR="00844CD6" w:rsidRPr="00844CD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броя</w:t>
      </w:r>
      <w:r w:rsidR="00844CD6" w:rsidRPr="00844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CD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парковата охрана, отразени в зачислените им дневници и седмични рапорти до главните инспектори на ПУ в границите на резерват „Тисата“.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В резултат на осъществената контролна дейност не са допуснат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ите нарушения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40C8" w:rsidRPr="00810054" w:rsidRDefault="00A940C8" w:rsidP="00B87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осъществен контр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и нормите въведени с ПУ на НП „Пирин“, чрез съставяне на 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констативни протоколи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са констатирани нарушения 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спазването на общовалидните режими и норми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действащи на територията на парка.</w:t>
      </w:r>
    </w:p>
    <w:p w:rsid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Извършени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проверки</w:t>
      </w:r>
      <w:r w:rsidR="00EC346B" w:rsidRPr="00EC34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съвместн</w:t>
      </w:r>
      <w:r w:rsidR="00EC34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EC346B" w:rsidRPr="00EC34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със служители на ПУ „Полиция-гр.Банско“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въведените забрани с ПУ на НП „Пирин“</w:t>
      </w:r>
      <w:r w:rsidR="00EC34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каране на ски извън маркираните ски-писти и трасета и използването на моторизирани средства, освен при неотложни дейности в горите и спасителни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акции на територията на парка. В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най-к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онфликтните точки се извършваха допълнителни охранителни действия с цел недопускане на каране на ски извън маркираните ски-писти и трасета и използването на моторизирани средства освен при изпълнение на неотложни дейности в горите и спасителни акции. </w:t>
      </w:r>
    </w:p>
    <w:p w:rsidR="00387FC3" w:rsidRPr="00387FC3" w:rsidRDefault="00387FC3" w:rsidP="00387F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7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със</w:t>
      </w:r>
      <w:r w:rsidRPr="00387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387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РД-67/15.05.2018г. на Директора на парка, през месеца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387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изпратени писма на председателите на мотоклубове/сдружения от прилежащите на парка общини за дей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стващата забрана</w:t>
      </w:r>
      <w:r w:rsidRPr="00387FC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87FC3" w:rsidRPr="00810054" w:rsidRDefault="00387FC3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Извършени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проверки 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осъществен контрол над собствени</w:t>
      </w:r>
      <w:r w:rsid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ци и ползватели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замърсяване на територията на парка и резерват „Тисата“ с твърди битови отпадъци от всякакъв тип.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централните райони на парка по протежението на пътища и </w:t>
      </w:r>
      <w:proofErr w:type="spellStart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седалкови</w:t>
      </w:r>
      <w:proofErr w:type="spellEnd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въжени линии, след стопяването на снега се наблюдава замърсяване с твърди битови  отпадъци от всякакъв тип. 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цел тяхното премахване от територията на парка и изнасянето им на регламентирано сметище, Дирекцията на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НП „Пирин“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организира почистване съвместно с добров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олци по всички паркови участъци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Също така ще се дадат и предписания на собствениците и ползва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телите на територията на парка за почистване на установено замърсяване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в определен срок.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отчетния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proofErr w:type="spellStart"/>
      <w:r w:rsidR="00EC346B" w:rsidRPr="00EC346B">
        <w:rPr>
          <w:rFonts w:ascii="Times New Roman" w:hAnsi="Times New Roman" w:cs="Times New Roman"/>
          <w:sz w:val="24"/>
          <w:szCs w:val="24"/>
        </w:rPr>
        <w:t>съставени</w:t>
      </w:r>
      <w:proofErr w:type="spellEnd"/>
      <w:r w:rsidR="00EC346B" w:rsidRPr="00EC346B">
        <w:rPr>
          <w:rFonts w:ascii="Times New Roman" w:hAnsi="Times New Roman" w:cs="Times New Roman"/>
          <w:sz w:val="24"/>
          <w:szCs w:val="24"/>
        </w:rPr>
        <w:t xml:space="preserve"> </w:t>
      </w:r>
      <w:r w:rsidR="00EC346B" w:rsidRPr="00EC346B">
        <w:rPr>
          <w:rFonts w:ascii="Times New Roman" w:hAnsi="Times New Roman" w:cs="Times New Roman"/>
          <w:bCs/>
          <w:sz w:val="24"/>
          <w:szCs w:val="24"/>
        </w:rPr>
        <w:t xml:space="preserve">11 </w:t>
      </w:r>
      <w:proofErr w:type="spellStart"/>
      <w:r w:rsidR="00EC346B" w:rsidRPr="00EC346B">
        <w:rPr>
          <w:rFonts w:ascii="Times New Roman" w:hAnsi="Times New Roman" w:cs="Times New Roman"/>
          <w:bCs/>
          <w:sz w:val="24"/>
          <w:szCs w:val="24"/>
        </w:rPr>
        <w:t>броя</w:t>
      </w:r>
      <w:proofErr w:type="spellEnd"/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протоколи за извършени проверки и наблюдения на заложените площадки ловни дървета за борба и превенция срещу нападение от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корояд.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констатира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но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заселване на вредителят в заложените ловни дървета, ще се 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предприемат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по изнасянето им извън територията на парка.</w:t>
      </w:r>
    </w:p>
    <w:p w:rsidR="00A94898" w:rsidRPr="00810054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810054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337E2F" w:rsidRPr="00337E2F" w:rsidRDefault="00337E2F" w:rsidP="00337E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месец май 2018 г.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- 288 бр. Тези, свързани с незаконен лов /бракониерство/ са 132 бр., 73 бр. са за състоянието на реките и езерата и незаконен риболов, 28 бр. са свързани със замърсяване на защитената територия, 35 бр. проверки по границите на Национален парк „Рила“ и резерватите с различните горски стопанства, държавни лесничейства и общински горски стопанства, 50 бр. проверки на пътища и пътни съоръжения, 18 бр. във връзка с наличието/липсата на табели и тяхното състояние, 45 бр. проверки, </w:t>
      </w:r>
      <w:proofErr w:type="spellStart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относими</w:t>
      </w:r>
      <w:proofErr w:type="spellEnd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състоянието на </w:t>
      </w:r>
      <w:proofErr w:type="spellStart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екопътеките</w:t>
      </w:r>
      <w:proofErr w:type="spellEnd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кътовете за отдих и бивакуване и 27 бр. на туристически пътеки. 32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 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са направени за състоянието на </w:t>
      </w:r>
      <w:proofErr w:type="spellStart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ВиК</w:t>
      </w:r>
      <w:proofErr w:type="spellEnd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 </w:t>
      </w:r>
      <w:proofErr w:type="spellStart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водопреносни</w:t>
      </w:r>
      <w:proofErr w:type="spellEnd"/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съоръжения на територията на парка и паленето на огън извън определените за тази цел места, 33 бр. на хижи и заслони, 10 бр. – МПС, 8 бр. проверки на туристи, 6 бр. на електропроводи, попадащи на територията на НП „Рила“, несъгласувана дейност и ведомствени сгради - 36 и други. Проверките на пасищата на територ</w:t>
      </w:r>
      <w:r w:rsidR="00C30304">
        <w:rPr>
          <w:rFonts w:ascii="Times New Roman" w:eastAsia="Times New Roman" w:hAnsi="Times New Roman" w:cs="Times New Roman"/>
          <w:sz w:val="24"/>
          <w:szCs w:val="24"/>
          <w:lang w:val="bg-BG"/>
        </w:rPr>
        <w:t>ията на парка са 18 бр., а тези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със събиране на билки, гъби и лечебни растения са 5</w:t>
      </w:r>
      <w:r w:rsidR="00C303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37E2F" w:rsidRPr="00337E2F" w:rsidRDefault="00337E2F" w:rsidP="00337E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отчетния период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констатирани административни нарушения, няма съставени АУАН. Издадено е </w:t>
      </w:r>
      <w:r w:rsidR="00C30304">
        <w:rPr>
          <w:rFonts w:ascii="Times New Roman" w:eastAsia="Times New Roman" w:hAnsi="Times New Roman" w:cs="Times New Roman"/>
          <w:sz w:val="24"/>
          <w:szCs w:val="24"/>
          <w:lang w:val="bg-BG"/>
        </w:rPr>
        <w:t>1 брой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0304">
        <w:rPr>
          <w:rFonts w:ascii="Times New Roman" w:eastAsia="Times New Roman" w:hAnsi="Times New Roman" w:cs="Times New Roman"/>
          <w:sz w:val="24"/>
          <w:szCs w:val="24"/>
          <w:lang w:val="bg-BG"/>
        </w:rPr>
        <w:t>наказателно постановление</w:t>
      </w: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налагане на административна санкция във връзка с нерегламентирано преминаване с моторна шейна в защитена територия. </w:t>
      </w:r>
    </w:p>
    <w:p w:rsidR="00F50E25" w:rsidRDefault="00337E2F" w:rsidP="0005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7E2F">
        <w:rPr>
          <w:rFonts w:ascii="Times New Roman" w:eastAsia="Times New Roman" w:hAnsi="Times New Roman" w:cs="Times New Roman"/>
          <w:sz w:val="24"/>
          <w:szCs w:val="24"/>
          <w:lang w:val="bg-BG"/>
        </w:rPr>
        <w:t>При подаден сигнал на дежурния телефон на Парка за бедстващи туристи, служители от ПУ Дупница своевременно създадоха организация за тяхното извеждане.</w:t>
      </w:r>
    </w:p>
    <w:p w:rsidR="0066723C" w:rsidRPr="00056E9F" w:rsidRDefault="0066723C" w:rsidP="0005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6E9F">
        <w:rPr>
          <w:rFonts w:ascii="Times New Roman" w:eastAsia="Times New Roman" w:hAnsi="Times New Roman" w:cs="Times New Roman"/>
          <w:sz w:val="24"/>
          <w:szCs w:val="24"/>
          <w:lang w:val="bg-BG"/>
        </w:rPr>
        <w:t>Не са констатирани замърсявания, както около хижите, заслоните, така и около кътовете за отдих и местата за бивакуване. Няма осъществяване на несъгласувана с Дирекцията на НП „Рила“ дейност. При направените проверки на пътища, табели и информационни табла, палене на огън не са констатирани нарушения. Всички пътища на територията на Парка са проходими, няма паднали и надвиснали дървета, които да възпрепятстват преминаването.</w:t>
      </w:r>
    </w:p>
    <w:p w:rsidR="0066723C" w:rsidRPr="00810054" w:rsidRDefault="0066723C" w:rsidP="00337E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810054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810054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8100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1777B6" w:rsidRPr="001777B6" w:rsidRDefault="001777B6" w:rsidP="00177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Основните приоритети в контролно-охранителната дейност на Дирекция „Национален парк Централен Балкан“ (ДНПЦБ) през май 2018 г. бяха: превантивен и текущ контрол по отношение предотвратяване и установяване на нарушения свързани с посегателства върху фауната</w:t>
      </w:r>
      <w:r w:rsidR="00650D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горските територии,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нерегламентираното движение с МПС, последващ контрол на съгласувани дейности в защитената територия, както и контрол за състоянието на парковата инфраструктура. Приоритетно основните групи потенциални нарушители, върху които беше фокусирано вниманието на парковата охрана, бяха ловните бракониери, ползватели на пасища, водачи на МПС,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 бракониери, иманяри и любители на офроуд, като специално беше отделено внимание и на дейността по ползване на природен ресурс - паша на домашни животни в парка. </w:t>
      </w:r>
    </w:p>
    <w:p w:rsidR="001777B6" w:rsidRPr="001777B6" w:rsidRDefault="001777B6" w:rsidP="00177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През месец май приоритетно усилията на парковата охрана, отново бяха насочени в посока противодействие на основните заплахи за резерватните територии – иманярство, паша на домашни животни, ловното и дърводобивно бракониерство, като усилията дадоха резултат и не бяха регистрирани съществени нарушения на територията на деветте резервата в границите на парка, а и на двата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извън нея – поддържан резерват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Чамджа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 и резерват „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Еленова гора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1777B6" w:rsidRPr="001777B6" w:rsidRDefault="001777B6" w:rsidP="00177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Times New Roman" w:hAnsi="Times New Roman" w:cs="Times New Roman"/>
          <w:sz w:val="24"/>
          <w:szCs w:val="24"/>
          <w:lang w:val="bg-BG"/>
        </w:rPr>
        <w:t>За успешно противодействие на заплахите, при осъществяване на контролната и охранителна дейност, мероприятията по охрана и контрол, бяха базирани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:rsidR="001777B6" w:rsidRPr="001777B6" w:rsidRDefault="001777B6" w:rsidP="001777B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райони с висок</w:t>
      </w:r>
      <w:r w:rsidR="00650DF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степен на риск за ловно бракониерство;</w:t>
      </w:r>
    </w:p>
    <w:p w:rsidR="001777B6" w:rsidRPr="001777B6" w:rsidRDefault="001777B6" w:rsidP="001777B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парка, управлявани от ДНПЦБ – п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оддържан резерват „Чамджа“ 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езерват „Еленова гора“;</w:t>
      </w:r>
    </w:p>
    <w:p w:rsidR="001777B6" w:rsidRPr="001777B6" w:rsidRDefault="001777B6" w:rsidP="00177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1777B6" w:rsidRPr="001777B6" w:rsidRDefault="001777B6" w:rsidP="00177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</w:t>
      </w:r>
      <w:r w:rsidR="00650D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нно</w:t>
      </w:r>
      <w:r w:rsidRPr="00177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обект на дърводобивни посегателства;</w:t>
      </w:r>
    </w:p>
    <w:p w:rsidR="001777B6" w:rsidRPr="001777B6" w:rsidRDefault="001777B6" w:rsidP="00177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1777B6" w:rsidRPr="001777B6" w:rsidRDefault="001777B6" w:rsidP="00177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1777B6" w:rsidRPr="001777B6" w:rsidRDefault="001777B6" w:rsidP="00177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77B6"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1777B6" w:rsidRPr="001777B6" w:rsidRDefault="001777B6" w:rsidP="001777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447B0" w:rsidRPr="000447B0" w:rsidRDefault="000447B0" w:rsidP="00044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447B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Реализираните контролно-охранителни мероприятия през месеца за превенция и противодействието по отношение на основните заплахи - ловно бракониерство, незаконна сеч, иманярство, офроуд, паша в горите и резерватите, дадоха очаквания резултат и през месеца няма регистрирани случаи на установени убити диви животни и щети от незаконна сеч. </w:t>
      </w:r>
    </w:p>
    <w:p w:rsidR="00B44CEB" w:rsidRPr="001777B6" w:rsidRDefault="000447B0" w:rsidP="000447B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7B0">
        <w:rPr>
          <w:rFonts w:ascii="Times New Roman" w:eastAsia="Calibri" w:hAnsi="Times New Roman" w:cs="Times New Roman"/>
          <w:sz w:val="24"/>
          <w:szCs w:val="24"/>
        </w:rPr>
        <w:t xml:space="preserve"> Приоритет за парковата администрация през май, отново бяха огледите на парковата и туристическа ин</w:t>
      </w:r>
      <w:r w:rsidR="00650DFA">
        <w:rPr>
          <w:rFonts w:ascii="Times New Roman" w:eastAsia="Calibri" w:hAnsi="Times New Roman" w:cs="Times New Roman"/>
          <w:sz w:val="24"/>
          <w:szCs w:val="24"/>
        </w:rPr>
        <w:t>фраструктура с цел установяване</w:t>
      </w:r>
      <w:r w:rsidRPr="000447B0">
        <w:rPr>
          <w:rFonts w:ascii="Times New Roman" w:eastAsia="Calibri" w:hAnsi="Times New Roman" w:cs="Times New Roman"/>
          <w:sz w:val="24"/>
          <w:szCs w:val="24"/>
        </w:rPr>
        <w:t xml:space="preserve"> състоянието и, след екстремните прояви на времето, като резултатите показват наличие на щети изискващи незабавни мерки от парковата администрация. В много от случаите свързани с нарушена проходимост и създадена непосредствена заплаха за посетителите по туристическите маршрути в парка, парковата администрация реагира своевременно, като бяха извършени спешни дейности за почистване от клони, храсти, паднали дървета и камъни.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7B6" w:rsidRPr="001777B6">
        <w:rPr>
          <w:rFonts w:ascii="Times New Roman" w:eastAsia="Calibri" w:hAnsi="Times New Roman" w:cs="Times New Roman"/>
          <w:bCs/>
          <w:sz w:val="24"/>
          <w:szCs w:val="24"/>
        </w:rPr>
        <w:t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увреждания и загуби на биологично разнообразие.</w:t>
      </w:r>
    </w:p>
    <w:p w:rsidR="009872E0" w:rsidRPr="00810054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810054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810054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810054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810054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810054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810054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810054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810054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810054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810054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81005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50DFA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8100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810054" w:rsidSect="00056E9F">
      <w:footerReference w:type="default" r:id="rId9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8" w:rsidRDefault="00906CD8" w:rsidP="00257ED5">
      <w:pPr>
        <w:spacing w:after="0" w:line="240" w:lineRule="auto"/>
      </w:pPr>
      <w:r>
        <w:separator/>
      </w:r>
    </w:p>
  </w:endnote>
  <w:endnote w:type="continuationSeparator" w:id="0">
    <w:p w:rsidR="00906CD8" w:rsidRDefault="00906CD8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8" w:rsidRDefault="00906CD8" w:rsidP="00257ED5">
      <w:pPr>
        <w:spacing w:after="0" w:line="240" w:lineRule="auto"/>
      </w:pPr>
      <w:r>
        <w:separator/>
      </w:r>
    </w:p>
  </w:footnote>
  <w:footnote w:type="continuationSeparator" w:id="0">
    <w:p w:rsidR="00906CD8" w:rsidRDefault="00906CD8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497E"/>
    <w:rsid w:val="000068F1"/>
    <w:rsid w:val="00016820"/>
    <w:rsid w:val="00024B3F"/>
    <w:rsid w:val="00026CB5"/>
    <w:rsid w:val="000321B3"/>
    <w:rsid w:val="000401E3"/>
    <w:rsid w:val="0004389B"/>
    <w:rsid w:val="000447B0"/>
    <w:rsid w:val="00054010"/>
    <w:rsid w:val="0005492F"/>
    <w:rsid w:val="00056E9F"/>
    <w:rsid w:val="0005791A"/>
    <w:rsid w:val="000657E8"/>
    <w:rsid w:val="0006601F"/>
    <w:rsid w:val="00083B9A"/>
    <w:rsid w:val="00087B9A"/>
    <w:rsid w:val="000946C1"/>
    <w:rsid w:val="00095405"/>
    <w:rsid w:val="000955D6"/>
    <w:rsid w:val="000A1A80"/>
    <w:rsid w:val="000A3807"/>
    <w:rsid w:val="000B3AE4"/>
    <w:rsid w:val="000C6884"/>
    <w:rsid w:val="000D0291"/>
    <w:rsid w:val="000D23B6"/>
    <w:rsid w:val="000D2BDF"/>
    <w:rsid w:val="000E0885"/>
    <w:rsid w:val="000E3B45"/>
    <w:rsid w:val="000E54DA"/>
    <w:rsid w:val="000E7722"/>
    <w:rsid w:val="00101A66"/>
    <w:rsid w:val="001216C1"/>
    <w:rsid w:val="001274A2"/>
    <w:rsid w:val="001312E7"/>
    <w:rsid w:val="00136BCD"/>
    <w:rsid w:val="001604AD"/>
    <w:rsid w:val="00164C18"/>
    <w:rsid w:val="001662BF"/>
    <w:rsid w:val="001729CB"/>
    <w:rsid w:val="00174B45"/>
    <w:rsid w:val="00176747"/>
    <w:rsid w:val="001777B6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0FA9"/>
    <w:rsid w:val="001E2494"/>
    <w:rsid w:val="001E35D5"/>
    <w:rsid w:val="001E45B0"/>
    <w:rsid w:val="001E5C92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2BBF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37E2F"/>
    <w:rsid w:val="0035560F"/>
    <w:rsid w:val="0035664A"/>
    <w:rsid w:val="003748EC"/>
    <w:rsid w:val="003755AD"/>
    <w:rsid w:val="00377FAC"/>
    <w:rsid w:val="00385111"/>
    <w:rsid w:val="00387FC3"/>
    <w:rsid w:val="00392ECA"/>
    <w:rsid w:val="00392F48"/>
    <w:rsid w:val="003A0A18"/>
    <w:rsid w:val="003A221B"/>
    <w:rsid w:val="003A34A3"/>
    <w:rsid w:val="003A5331"/>
    <w:rsid w:val="003A546D"/>
    <w:rsid w:val="003A7E8D"/>
    <w:rsid w:val="003B0BA6"/>
    <w:rsid w:val="003B6AF0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54BE"/>
    <w:rsid w:val="00447F6B"/>
    <w:rsid w:val="00453451"/>
    <w:rsid w:val="00462130"/>
    <w:rsid w:val="00475844"/>
    <w:rsid w:val="00480357"/>
    <w:rsid w:val="00484FDF"/>
    <w:rsid w:val="004854C9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66C2"/>
    <w:rsid w:val="004E773A"/>
    <w:rsid w:val="004F30EA"/>
    <w:rsid w:val="004F6CA1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0DFA"/>
    <w:rsid w:val="006519B4"/>
    <w:rsid w:val="006526CB"/>
    <w:rsid w:val="0066723C"/>
    <w:rsid w:val="00677D21"/>
    <w:rsid w:val="00680793"/>
    <w:rsid w:val="00682828"/>
    <w:rsid w:val="006B1EB4"/>
    <w:rsid w:val="006B28AB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1EEE"/>
    <w:rsid w:val="007E4E17"/>
    <w:rsid w:val="007E52A4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4CD6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FDB"/>
    <w:rsid w:val="008D7F2B"/>
    <w:rsid w:val="008E265D"/>
    <w:rsid w:val="008F24F9"/>
    <w:rsid w:val="008F295B"/>
    <w:rsid w:val="008F762A"/>
    <w:rsid w:val="008F7AFA"/>
    <w:rsid w:val="00906CD8"/>
    <w:rsid w:val="00907977"/>
    <w:rsid w:val="009114CB"/>
    <w:rsid w:val="00911721"/>
    <w:rsid w:val="009248D3"/>
    <w:rsid w:val="00925AD5"/>
    <w:rsid w:val="009334B5"/>
    <w:rsid w:val="0093588F"/>
    <w:rsid w:val="0094019F"/>
    <w:rsid w:val="0094783F"/>
    <w:rsid w:val="00950DA6"/>
    <w:rsid w:val="00961765"/>
    <w:rsid w:val="00963DE1"/>
    <w:rsid w:val="00964DBB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5A43"/>
    <w:rsid w:val="009A6998"/>
    <w:rsid w:val="009C1484"/>
    <w:rsid w:val="009D3662"/>
    <w:rsid w:val="009E1B25"/>
    <w:rsid w:val="009E5D69"/>
    <w:rsid w:val="009E75F7"/>
    <w:rsid w:val="009F5455"/>
    <w:rsid w:val="00A03C02"/>
    <w:rsid w:val="00A0569E"/>
    <w:rsid w:val="00A32438"/>
    <w:rsid w:val="00A3786C"/>
    <w:rsid w:val="00A37DF8"/>
    <w:rsid w:val="00A42FCB"/>
    <w:rsid w:val="00A55DE5"/>
    <w:rsid w:val="00A56E4D"/>
    <w:rsid w:val="00A574ED"/>
    <w:rsid w:val="00A64214"/>
    <w:rsid w:val="00A75E1C"/>
    <w:rsid w:val="00A77B71"/>
    <w:rsid w:val="00A847E3"/>
    <w:rsid w:val="00A87024"/>
    <w:rsid w:val="00A940C8"/>
    <w:rsid w:val="00A94898"/>
    <w:rsid w:val="00A96BB7"/>
    <w:rsid w:val="00AA27FD"/>
    <w:rsid w:val="00AA7147"/>
    <w:rsid w:val="00AA77B2"/>
    <w:rsid w:val="00AB332B"/>
    <w:rsid w:val="00AB6606"/>
    <w:rsid w:val="00AB6D39"/>
    <w:rsid w:val="00AC0F03"/>
    <w:rsid w:val="00AD3076"/>
    <w:rsid w:val="00AD494F"/>
    <w:rsid w:val="00AE0167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73"/>
    <w:rsid w:val="00B42FC0"/>
    <w:rsid w:val="00B444EC"/>
    <w:rsid w:val="00B44CEB"/>
    <w:rsid w:val="00B63392"/>
    <w:rsid w:val="00B675B2"/>
    <w:rsid w:val="00B74E4D"/>
    <w:rsid w:val="00B77B2C"/>
    <w:rsid w:val="00B870D3"/>
    <w:rsid w:val="00BA01A9"/>
    <w:rsid w:val="00BA3ADD"/>
    <w:rsid w:val="00BC0636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30304"/>
    <w:rsid w:val="00C474C9"/>
    <w:rsid w:val="00C53294"/>
    <w:rsid w:val="00C540B5"/>
    <w:rsid w:val="00C5468E"/>
    <w:rsid w:val="00C62E29"/>
    <w:rsid w:val="00C76512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C346B"/>
    <w:rsid w:val="00ED5D06"/>
    <w:rsid w:val="00EE1B8B"/>
    <w:rsid w:val="00EF17E5"/>
    <w:rsid w:val="00F04298"/>
    <w:rsid w:val="00F05AAB"/>
    <w:rsid w:val="00F12600"/>
    <w:rsid w:val="00F12779"/>
    <w:rsid w:val="00F158FA"/>
    <w:rsid w:val="00F2540D"/>
    <w:rsid w:val="00F27814"/>
    <w:rsid w:val="00F37D43"/>
    <w:rsid w:val="00F45F99"/>
    <w:rsid w:val="00F47F0E"/>
    <w:rsid w:val="00F50E25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B5C-186D-47EF-88C7-266F0CF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vatanasova</dc:creator>
  <cp:lastModifiedBy>vatanasova</cp:lastModifiedBy>
  <cp:revision>32</cp:revision>
  <cp:lastPrinted>2016-06-10T12:02:00Z</cp:lastPrinted>
  <dcterms:created xsi:type="dcterms:W3CDTF">2018-04-27T07:18:00Z</dcterms:created>
  <dcterms:modified xsi:type="dcterms:W3CDTF">2018-07-19T13:10:00Z</dcterms:modified>
</cp:coreProperties>
</file>