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C0" w:rsidRPr="00C73894" w:rsidRDefault="000E1E47" w:rsidP="00C73894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1B54D3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1.14.3-2</w:t>
      </w:r>
      <w:r w:rsidR="00C73894">
        <w:rPr>
          <w:rFonts w:ascii="Times New Roman" w:eastAsia="Arial" w:hAnsi="Times New Roman" w:cs="Times New Roman"/>
          <w:b/>
          <w:i/>
          <w:iCs/>
          <w:lang w:val="en-US" w:eastAsia="bg-BG"/>
        </w:rPr>
        <w:t xml:space="preserve"> </w:t>
      </w:r>
      <w:r w:rsidR="003822C0" w:rsidRPr="00C10637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Природозащитен, законов статут и консервационна тежест </w:t>
      </w:r>
      <w:r w:rsidR="003822C0" w:rsidRPr="00C1063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(КТ) </w:t>
      </w:r>
      <w:r w:rsidR="00C73894" w:rsidRPr="00C10637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 национален и международен мащаб </w:t>
      </w:r>
      <w:r w:rsidR="003822C0" w:rsidRPr="00C10637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видовете земноводни и влечуги </w:t>
      </w:r>
      <w:r w:rsidR="00C73894">
        <w:rPr>
          <w:rFonts w:ascii="Times New Roman" w:eastAsia="Arial" w:hAnsi="Times New Roman" w:cs="Times New Roman"/>
          <w:b/>
          <w:i/>
          <w:iCs/>
          <w:lang w:eastAsia="bg-BG"/>
        </w:rPr>
        <w:t>в р</w:t>
      </w:r>
      <w:r w:rsidR="003822C0" w:rsidRPr="00C10637">
        <w:rPr>
          <w:rFonts w:ascii="Times New Roman" w:eastAsia="Arial" w:hAnsi="Times New Roman" w:cs="Times New Roman"/>
          <w:b/>
          <w:i/>
          <w:iCs/>
          <w:lang w:eastAsia="bg-BG"/>
        </w:rPr>
        <w:t>езерват „Тисовица“</w:t>
      </w:r>
    </w:p>
    <w:tbl>
      <w:tblPr>
        <w:tblW w:w="10405" w:type="dxa"/>
        <w:jc w:val="center"/>
        <w:tblLayout w:type="fixed"/>
        <w:tblLook w:val="0000" w:firstRow="0" w:lastRow="0" w:firstColumn="0" w:lastColumn="0" w:noHBand="0" w:noVBand="0"/>
      </w:tblPr>
      <w:tblGrid>
        <w:gridCol w:w="845"/>
        <w:gridCol w:w="681"/>
        <w:gridCol w:w="4785"/>
        <w:gridCol w:w="682"/>
        <w:gridCol w:w="682"/>
        <w:gridCol w:w="546"/>
        <w:gridCol w:w="546"/>
        <w:gridCol w:w="546"/>
        <w:gridCol w:w="546"/>
        <w:gridCol w:w="546"/>
      </w:tblGrid>
      <w:tr w:rsidR="003822C0" w:rsidRPr="003822C0" w:rsidTr="00C73894">
        <w:trPr>
          <w:cantSplit/>
          <w:trHeight w:val="2941"/>
          <w:tblHeader/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22C0" w:rsidRPr="00C73894" w:rsidRDefault="00131FC2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6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4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bottom w:w="57" w:type="dxa"/>
            </w:tcMar>
            <w:textDirection w:val="btLr"/>
            <w:vAlign w:val="center"/>
          </w:tcPr>
          <w:p w:rsidR="003822C0" w:rsidRPr="00C73894" w:rsidRDefault="003822C0" w:rsidP="00C73894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bottom w:w="57" w:type="dxa"/>
            </w:tcMar>
            <w:textDirection w:val="btLr"/>
            <w:vAlign w:val="center"/>
          </w:tcPr>
          <w:p w:rsidR="003822C0" w:rsidRPr="00C73894" w:rsidRDefault="003822C0" w:rsidP="00C73894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bottom w:w="57" w:type="dxa"/>
            </w:tcMar>
            <w:textDirection w:val="btLr"/>
            <w:vAlign w:val="center"/>
          </w:tcPr>
          <w:p w:rsidR="003822C0" w:rsidRPr="00C73894" w:rsidRDefault="003822C0" w:rsidP="00C73894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bottom w:w="57" w:type="dxa"/>
            </w:tcMar>
            <w:textDirection w:val="btLr"/>
            <w:vAlign w:val="center"/>
          </w:tcPr>
          <w:p w:rsidR="003822C0" w:rsidRPr="00C73894" w:rsidRDefault="003822C0" w:rsidP="00C73894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0" w:type="dxa"/>
              <w:bottom w:w="57" w:type="dxa"/>
            </w:tcMar>
            <w:textDirection w:val="btLr"/>
            <w:vAlign w:val="center"/>
          </w:tcPr>
          <w:p w:rsidR="003822C0" w:rsidRPr="00C73894" w:rsidRDefault="003822C0" w:rsidP="00C73894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0" w:type="dxa"/>
              <w:bottom w:w="57" w:type="dxa"/>
              <w:right w:w="100" w:type="dxa"/>
            </w:tcMar>
            <w:textDirection w:val="btLr"/>
            <w:vAlign w:val="center"/>
          </w:tcPr>
          <w:p w:rsidR="003822C0" w:rsidRPr="00C73894" w:rsidRDefault="003822C0" w:rsidP="00C73894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bottom w:w="57" w:type="dxa"/>
              <w:right w:w="100" w:type="dxa"/>
            </w:tcMar>
            <w:textDirection w:val="btLr"/>
            <w:vAlign w:val="center"/>
          </w:tcPr>
          <w:p w:rsidR="003822C0" w:rsidRPr="00C73894" w:rsidRDefault="003822C0" w:rsidP="00C73894">
            <w:pPr>
              <w:widowControl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Обикновен тритон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Lissotriton vulgaris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1171</w:t>
            </w: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Южен гребенест тритон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Triturus karelinii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Кафява крастава жаба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 bufo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Зелена крастава жаба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Bufotes viridis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Дървесница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Hyla arborea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Горска дългокрака жаба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 dalmatina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Голяма водна жаба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Pelophylax ridibundus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1220</w:t>
            </w: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Обикновена блатна костенурка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Emys orbicularis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1219</w:t>
            </w: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Шипобедрена костенурка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graeca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1217</w:t>
            </w: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Шипоопашата костенурка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hermanni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Късокрак гущер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Ablepharus kitaibelii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Слепок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Anguis fragilis 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s.l.)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Жълтокоремник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Pseudopus apodus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Зелен гущер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Lacerta viridis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Стенен гущер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muralis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Кримски гущер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tauricus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Горски гущер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Darevskia praticola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Голям стрелец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Dolichophis caspius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Медянка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Coronella austriaca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5194</w:t>
            </w: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Пъстър смок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Elaphe sauromates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Смок мишкар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Zamenis longissimus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Обикновена водна змия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natrix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  <w:t>0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Сива водна змия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tessellata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Вдлъбнаточел смок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Malpolon insignitus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3822C0" w:rsidRPr="003822C0" w:rsidTr="00C73894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Пепелянка (</w:t>
            </w:r>
            <w:r w:rsidRPr="00C73894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ammodytes</w:t>
            </w:r>
            <w:r w:rsidRPr="00C73894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22C0" w:rsidRPr="00C73894" w:rsidRDefault="003822C0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B46A89" w:rsidRPr="003822C0" w:rsidTr="00C73894">
        <w:trPr>
          <w:jc w:val="center"/>
        </w:trPr>
        <w:tc>
          <w:tcPr>
            <w:tcW w:w="6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46A89" w:rsidRPr="00C73894" w:rsidRDefault="00B46A89" w:rsidP="00C73894">
            <w:pPr>
              <w:widowControl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6A89" w:rsidRPr="00C73894" w:rsidRDefault="00B46A89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21</w:t>
            </w: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B46A89" w:rsidRPr="00C73894" w:rsidRDefault="00B46A89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18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B46A89" w:rsidRPr="00C73894" w:rsidRDefault="00B46A89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B46A89" w:rsidRPr="00C73894" w:rsidRDefault="00B46A89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25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B46A89" w:rsidRPr="00C73894" w:rsidRDefault="00B46A89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B46A89" w:rsidRPr="00C73894" w:rsidRDefault="00B46A89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C7389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B46A89" w:rsidRPr="00C73894" w:rsidRDefault="00B46A89" w:rsidP="00C73894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</w:p>
        </w:tc>
      </w:tr>
    </w:tbl>
    <w:p w:rsidR="00C73894" w:rsidRDefault="00C73894" w:rsidP="003822C0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3822C0" w:rsidRPr="00C73894" w:rsidRDefault="003822C0" w:rsidP="003822C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092BCA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C73894">
        <w:rPr>
          <w:rFonts w:ascii="Times New Roman" w:eastAsia="Arial" w:hAnsi="Times New Roman" w:cs="Times New Roman"/>
          <w:i/>
          <w:iCs/>
          <w:lang w:eastAsia="bg-BG"/>
        </w:rPr>
        <w:t xml:space="preserve"> (EN) - застрашен (VU) - уязвим; (NT) - почти застрашен; (LC) - слабо засегн</w:t>
      </w:r>
      <w:bookmarkStart w:id="0" w:name="_GoBack"/>
      <w:bookmarkEnd w:id="0"/>
      <w:r w:rsidRPr="00C73894">
        <w:rPr>
          <w:rFonts w:ascii="Times New Roman" w:eastAsia="Arial" w:hAnsi="Times New Roman" w:cs="Times New Roman"/>
          <w:i/>
          <w:iCs/>
          <w:lang w:eastAsia="bg-BG"/>
        </w:rPr>
        <w:t>ат</w:t>
      </w:r>
    </w:p>
    <w:p w:rsidR="003822C0" w:rsidRPr="00C73894" w:rsidRDefault="003822C0" w:rsidP="003822C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C7389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C73894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3822C0" w:rsidRPr="00C73894" w:rsidRDefault="003822C0" w:rsidP="003822C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C7389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C73894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3822C0" w:rsidRPr="00C73894" w:rsidRDefault="003822C0" w:rsidP="003822C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C7389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C73894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3822C0" w:rsidRPr="00C73894" w:rsidRDefault="003822C0" w:rsidP="003822C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C7389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C73894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3822C0" w:rsidRPr="00C73894" w:rsidRDefault="003822C0" w:rsidP="003822C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C7389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C73894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3822C0" w:rsidRPr="00C73894" w:rsidRDefault="003822C0" w:rsidP="003822C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C7389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C73894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</w:p>
    <w:p w:rsidR="00B31D12" w:rsidRPr="00C73894" w:rsidRDefault="00B31D12"/>
    <w:sectPr w:rsidR="00B31D12" w:rsidRPr="00C738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9EE" w:rsidRDefault="005939EE" w:rsidP="004C65B1">
      <w:r>
        <w:separator/>
      </w:r>
    </w:p>
  </w:endnote>
  <w:endnote w:type="continuationSeparator" w:id="0">
    <w:p w:rsidR="005939EE" w:rsidRDefault="005939EE" w:rsidP="004C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8674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5B1" w:rsidRDefault="004C65B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B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65B1" w:rsidRDefault="004C65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9EE" w:rsidRDefault="005939EE" w:rsidP="004C65B1">
      <w:r>
        <w:separator/>
      </w:r>
    </w:p>
  </w:footnote>
  <w:footnote w:type="continuationSeparator" w:id="0">
    <w:p w:rsidR="005939EE" w:rsidRDefault="005939EE" w:rsidP="004C6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92E62"/>
    <w:multiLevelType w:val="hybridMultilevel"/>
    <w:tmpl w:val="3864BC5A"/>
    <w:lvl w:ilvl="0" w:tplc="751413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B2"/>
    <w:rsid w:val="00092BCA"/>
    <w:rsid w:val="000E1E47"/>
    <w:rsid w:val="00131FC2"/>
    <w:rsid w:val="001B54D3"/>
    <w:rsid w:val="003822C0"/>
    <w:rsid w:val="004C65B1"/>
    <w:rsid w:val="005939EE"/>
    <w:rsid w:val="005C4058"/>
    <w:rsid w:val="007E7424"/>
    <w:rsid w:val="009806B2"/>
    <w:rsid w:val="00B27659"/>
    <w:rsid w:val="00B31D12"/>
    <w:rsid w:val="00B46A89"/>
    <w:rsid w:val="00C10637"/>
    <w:rsid w:val="00C73894"/>
    <w:rsid w:val="00D46BE8"/>
    <w:rsid w:val="00EB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6F3D6-301B-4C9A-BD49-25343F8A2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4C65B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4C65B1"/>
  </w:style>
  <w:style w:type="paragraph" w:styleId="a7">
    <w:name w:val="footer"/>
    <w:basedOn w:val="a"/>
    <w:link w:val="a8"/>
    <w:uiPriority w:val="99"/>
    <w:unhideWhenUsed/>
    <w:rsid w:val="004C65B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4C6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339</Words>
  <Characters>1938</Characters>
  <Application>Microsoft Office Word</Application>
  <DocSecurity>0</DocSecurity>
  <Lines>16</Lines>
  <Paragraphs>4</Paragraphs>
  <ScaleCrop>false</ScaleCrop>
  <Company>Hewlett-Packard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13</cp:revision>
  <dcterms:created xsi:type="dcterms:W3CDTF">2015-01-09T08:59:00Z</dcterms:created>
  <dcterms:modified xsi:type="dcterms:W3CDTF">2015-04-21T08:23:00Z</dcterms:modified>
</cp:coreProperties>
</file>