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3CF" w:rsidRPr="00E27C65" w:rsidRDefault="00DE33CF" w:rsidP="00DE33CF">
      <w:pPr>
        <w:spacing w:after="0" w:line="360" w:lineRule="auto"/>
        <w:ind w:firstLine="709"/>
        <w:jc w:val="both"/>
        <w:rPr>
          <w:rFonts w:ascii="Times New Roman" w:hAnsi="Times New Roman"/>
          <w:b/>
          <w:sz w:val="24"/>
          <w:szCs w:val="24"/>
          <w:u w:val="single"/>
        </w:rPr>
      </w:pPr>
      <w:r w:rsidRPr="00E27C65">
        <w:rPr>
          <w:rFonts w:ascii="Times New Roman" w:hAnsi="Times New Roman"/>
          <w:b/>
          <w:sz w:val="24"/>
          <w:szCs w:val="24"/>
          <w:u w:val="single"/>
        </w:rPr>
        <w:t>Библиография</w:t>
      </w:r>
    </w:p>
    <w:p w:rsidR="00DE33CF" w:rsidRPr="00E27C65" w:rsidRDefault="00DE33CF" w:rsidP="00DE33CF">
      <w:pPr>
        <w:spacing w:after="0" w:line="360" w:lineRule="auto"/>
        <w:ind w:firstLine="709"/>
        <w:jc w:val="both"/>
        <w:rPr>
          <w:rFonts w:ascii="Times New Roman" w:hAnsi="Times New Roman"/>
          <w:b/>
          <w:i/>
          <w:sz w:val="24"/>
          <w:szCs w:val="24"/>
        </w:rPr>
      </w:pPr>
      <w:r w:rsidRPr="00E27C65">
        <w:rPr>
          <w:rFonts w:ascii="Times New Roman" w:hAnsi="Times New Roman"/>
          <w:b/>
          <w:i/>
          <w:sz w:val="24"/>
          <w:szCs w:val="24"/>
        </w:rPr>
        <w:t>Климат</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Климатични справочници I-V том, 1979-1990 г., Издание ГУХМ при БАН</w:t>
      </w:r>
      <w:r w:rsidR="004F1E97">
        <w:rPr>
          <w:rFonts w:ascii="Times New Roman" w:eastAsia="Times New Roman" w:hAnsi="Times New Roman"/>
          <w:color w:val="000000"/>
          <w:sz w:val="24"/>
          <w:szCs w:val="24"/>
        </w:rPr>
        <w:t>.</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Пенин Р., 2007. Природна география на България, Булвест 2000, с. 47-65</w:t>
      </w:r>
      <w:r w:rsidR="004F1E97">
        <w:rPr>
          <w:rFonts w:ascii="Times New Roman" w:eastAsia="Times New Roman" w:hAnsi="Times New Roman"/>
          <w:color w:val="000000"/>
          <w:sz w:val="24"/>
          <w:szCs w:val="24"/>
        </w:rPr>
        <w:t>.</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Прилагане на рекомендациите на Световната метеорологична организация (СМО) за анализ и оценка на климата.</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Програма за метеорологичен анализ “Digital Atmosphere”</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Събев</w:t>
      </w:r>
      <w:r>
        <w:rPr>
          <w:rFonts w:ascii="Times New Roman" w:eastAsia="Times New Roman" w:hAnsi="Times New Roman"/>
          <w:color w:val="000000"/>
          <w:sz w:val="24"/>
          <w:szCs w:val="24"/>
          <w:lang w:val="en-US"/>
        </w:rPr>
        <w:t xml:space="preserve"> </w:t>
      </w:r>
      <w:r>
        <w:rPr>
          <w:rFonts w:ascii="Times New Roman" w:eastAsia="Times New Roman" w:hAnsi="Times New Roman"/>
          <w:color w:val="000000"/>
          <w:sz w:val="24"/>
          <w:szCs w:val="24"/>
        </w:rPr>
        <w:t>Л. и С</w:t>
      </w:r>
      <w:r w:rsidRPr="00E27C65">
        <w:rPr>
          <w:rFonts w:ascii="Times New Roman" w:eastAsia="Times New Roman" w:hAnsi="Times New Roman"/>
          <w:color w:val="000000"/>
          <w:sz w:val="24"/>
          <w:szCs w:val="24"/>
        </w:rPr>
        <w:t>в. Станев, 1956. Климатичните райони на България и техният климат Трудове на Института по хидрол</w:t>
      </w:r>
      <w:r>
        <w:rPr>
          <w:rFonts w:ascii="Times New Roman" w:eastAsia="Times New Roman" w:hAnsi="Times New Roman"/>
          <w:color w:val="000000"/>
          <w:sz w:val="24"/>
          <w:szCs w:val="24"/>
        </w:rPr>
        <w:t>огия и  метеорология, т. V</w:t>
      </w:r>
    </w:p>
    <w:p w:rsidR="00DE33CF" w:rsidRPr="00E27C65" w:rsidRDefault="00DE33CF" w:rsidP="00DE33CF">
      <w:pPr>
        <w:spacing w:after="0" w:line="360" w:lineRule="auto"/>
        <w:ind w:firstLine="709"/>
        <w:jc w:val="both"/>
        <w:rPr>
          <w:rFonts w:ascii="Times New Roman" w:hAnsi="Times New Roman"/>
          <w:b/>
          <w:i/>
          <w:sz w:val="24"/>
          <w:szCs w:val="24"/>
        </w:rPr>
      </w:pPr>
      <w:r w:rsidRPr="00E27C65">
        <w:rPr>
          <w:rFonts w:ascii="Times New Roman" w:hAnsi="Times New Roman"/>
          <w:b/>
          <w:i/>
          <w:sz w:val="24"/>
          <w:szCs w:val="24"/>
        </w:rPr>
        <w:t>Геология и геоморфология</w:t>
      </w:r>
    </w:p>
    <w:p w:rsidR="00DE33CF"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География на България, София 1997, академично издателство „проф. Марин Дринов“</w:t>
      </w:r>
      <w:r w:rsidR="004F1E97">
        <w:rPr>
          <w:rFonts w:ascii="Times New Roman" w:eastAsia="Times New Roman" w:hAnsi="Times New Roman"/>
          <w:color w:val="000000"/>
          <w:sz w:val="24"/>
          <w:szCs w:val="24"/>
        </w:rPr>
        <w:t>.</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Геоложка карта на България М 1:100000</w:t>
      </w:r>
      <w:r w:rsidR="004F1E97">
        <w:rPr>
          <w:rFonts w:ascii="Times New Roman" w:eastAsia="Times New Roman" w:hAnsi="Times New Roman"/>
          <w:color w:val="000000"/>
          <w:sz w:val="24"/>
          <w:szCs w:val="24"/>
        </w:rPr>
        <w:t>.</w:t>
      </w:r>
    </w:p>
    <w:p w:rsidR="00DE33CF" w:rsidRPr="005F5E2A"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F5E2A">
        <w:rPr>
          <w:rFonts w:ascii="Times New Roman" w:eastAsia="Times New Roman" w:hAnsi="Times New Roman"/>
          <w:color w:val="000000"/>
          <w:sz w:val="24"/>
          <w:szCs w:val="24"/>
        </w:rPr>
        <w:t>Георгиев, С., Е. Балканска. 2014г. Геоложки маршрути по Черноморското крайбрежие на Природен парк „Странджа“. Дирекция на Природен парк „Странджа“, Малко Търново.</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Денудационни повърхнини, Алексиев Г., Х. Спиридонов, 2002г., </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Зелена книга на МОСВ, София, 2003</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Историческа геология и геология на България.</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Карта на геоложката опасност в България М 1:500000 и обяснителен текст</w:t>
      </w:r>
      <w:r w:rsidR="004F1E97">
        <w:rPr>
          <w:rFonts w:ascii="Times New Roman" w:eastAsia="Times New Roman" w:hAnsi="Times New Roman"/>
          <w:color w:val="000000"/>
          <w:sz w:val="24"/>
          <w:szCs w:val="24"/>
        </w:rPr>
        <w:t>.</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Наредба за Националния геофонд (Обн., ДВ, бр. 6/2006 г.);</w:t>
      </w:r>
    </w:p>
    <w:p w:rsidR="00DE33CF" w:rsidRPr="001510E8"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Национален доклад за състоянието и опазване на околната среда през 2012, ИАОС</w:t>
      </w:r>
      <w:r w:rsidR="004F1E97">
        <w:rPr>
          <w:rFonts w:ascii="Times New Roman" w:eastAsia="Times New Roman" w:hAnsi="Times New Roman"/>
          <w:color w:val="000000"/>
          <w:sz w:val="24"/>
          <w:szCs w:val="24"/>
        </w:rPr>
        <w:t>.</w:t>
      </w:r>
    </w:p>
    <w:p w:rsidR="00DE33CF" w:rsidRPr="001510E8"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563A6">
        <w:rPr>
          <w:rFonts w:ascii="Times New Roman" w:eastAsia="Times New Roman" w:hAnsi="Times New Roman"/>
          <w:color w:val="000000"/>
          <w:sz w:val="24"/>
          <w:szCs w:val="24"/>
        </w:rPr>
        <w:t>Обяснителен текст към картите на естествените и прогнозно – експлоатационните ресурси на пресните подземни води в България, 1979</w:t>
      </w:r>
      <w:r w:rsidR="004F1E97">
        <w:rPr>
          <w:rFonts w:ascii="Times New Roman" w:eastAsia="Times New Roman" w:hAnsi="Times New Roman"/>
          <w:color w:val="000000"/>
          <w:sz w:val="24"/>
          <w:szCs w:val="24"/>
        </w:rPr>
        <w:t>.</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Правилник за приемане на земната основа и на фундаментите (публ., БСА, бр. 6 от 1985 г.)</w:t>
      </w:r>
      <w:r w:rsidR="004F1E97">
        <w:rPr>
          <w:rFonts w:ascii="Times New Roman" w:eastAsia="Times New Roman" w:hAnsi="Times New Roman"/>
          <w:color w:val="000000"/>
          <w:sz w:val="24"/>
          <w:szCs w:val="24"/>
        </w:rPr>
        <w:t>.</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ПУРБ – Варненска</w:t>
      </w:r>
      <w:r w:rsidRPr="00E27C65">
        <w:rPr>
          <w:rFonts w:ascii="Times New Roman" w:eastAsia="Times New Roman" w:hAnsi="Times New Roman"/>
          <w:color w:val="000000"/>
          <w:sz w:val="24"/>
          <w:szCs w:val="24"/>
        </w:rPr>
        <w:t xml:space="preserve"> басейнова дирекция</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Тектоника на България - В. Бошев и др.</w:t>
      </w:r>
    </w:p>
    <w:p w:rsidR="00DE33CF" w:rsidRPr="00E27C65" w:rsidRDefault="00DE33CF" w:rsidP="00DE33CF">
      <w:pPr>
        <w:spacing w:after="0" w:line="360" w:lineRule="auto"/>
        <w:ind w:firstLine="709"/>
        <w:jc w:val="both"/>
        <w:rPr>
          <w:rFonts w:ascii="Times New Roman" w:hAnsi="Times New Roman"/>
          <w:b/>
          <w:i/>
          <w:sz w:val="24"/>
          <w:szCs w:val="24"/>
        </w:rPr>
      </w:pPr>
      <w:r w:rsidRPr="00E27C65">
        <w:rPr>
          <w:rFonts w:ascii="Times New Roman" w:hAnsi="Times New Roman"/>
          <w:b/>
          <w:i/>
          <w:sz w:val="24"/>
          <w:szCs w:val="24"/>
        </w:rPr>
        <w:t>Хидрология и хидробиология</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Антонов,</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Хр., Д.</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Данчев. Подземни води в НРБ.</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ДИ Техника. София, 1980</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Българска Академия на науките; “Измерване на водните количества в руслови водотоци”, София 1998</w:t>
      </w:r>
      <w:r w:rsidR="004F1E97">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Бюлетин за състоянието на водните ресурси на РБългария, МОСВ</w:t>
      </w:r>
    </w:p>
    <w:p w:rsidR="00DE33CF" w:rsidRPr="00E27C65" w:rsidRDefault="00DE33CF" w:rsidP="002C21E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lastRenderedPageBreak/>
        <w:t xml:space="preserve">Закон за водите </w:t>
      </w:r>
      <w:r w:rsidR="00164A85">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ДВ 67/1999., 81/2000</w:t>
      </w:r>
      <w:r w:rsidR="00B754DF">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34,41/2001</w:t>
      </w:r>
      <w:r w:rsidR="00B754DF">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41/24.04.2001</w:t>
      </w:r>
      <w:r w:rsidR="00B754DF">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108/2001, 47/30.07.2002, 74/30.07.2002</w:t>
      </w:r>
      <w:r w:rsidR="00B754DF">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г.,91/25.09.2002г., 42/2003</w:t>
      </w:r>
      <w:r w:rsidR="00B754DF">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w:t>
      </w:r>
      <w:r w:rsidR="00164A85">
        <w:rPr>
          <w:rFonts w:ascii="Times New Roman" w:eastAsia="Times New Roman" w:hAnsi="Times New Roman"/>
          <w:color w:val="000000"/>
          <w:sz w:val="24"/>
          <w:szCs w:val="24"/>
        </w:rPr>
        <w:t xml:space="preserve">, </w:t>
      </w:r>
      <w:r w:rsidR="00164A85" w:rsidRPr="00164A85">
        <w:rPr>
          <w:rFonts w:ascii="Times New Roman" w:eastAsia="Times New Roman" w:hAnsi="Times New Roman"/>
          <w:color w:val="000000"/>
          <w:sz w:val="24"/>
          <w:szCs w:val="24"/>
        </w:rPr>
        <w:t>изм. ДВ. бр.17 от 6 Март 2015 г.</w:t>
      </w:r>
      <w:r w:rsidR="00164A85">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 xml:space="preserve"> </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Методи за анализи и изчисления на максималния речен отток (1988, 1999) Монография на С.</w:t>
      </w:r>
      <w:r w:rsidR="00B754DF">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Герасимов.</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Методично ръководство за определяне на  максималния отток на реките в България (1980) Отраслова нормала.</w:t>
      </w:r>
    </w:p>
    <w:p w:rsidR="00DE33CF" w:rsidRPr="00E7331D"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ПУРБ – Варненска</w:t>
      </w:r>
      <w:r w:rsidRPr="00E27C65">
        <w:rPr>
          <w:rFonts w:ascii="Times New Roman" w:eastAsia="Times New Roman" w:hAnsi="Times New Roman"/>
          <w:color w:val="000000"/>
          <w:sz w:val="24"/>
          <w:szCs w:val="24"/>
        </w:rPr>
        <w:t xml:space="preserve"> басейнова дирекция</w:t>
      </w:r>
    </w:p>
    <w:p w:rsidR="00DE33CF" w:rsidRPr="00A73E8B"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Хидрогеоложка карта на НРБ, М 1:200 000. Гл. ред. Й.Йовчев и М. Алтовский. НИГИ-КГ,София.1967.</w:t>
      </w:r>
    </w:p>
    <w:p w:rsidR="00DE33CF" w:rsidRPr="00E27C65" w:rsidRDefault="00DE33CF" w:rsidP="00DE33CF">
      <w:pPr>
        <w:spacing w:after="0" w:line="360" w:lineRule="auto"/>
        <w:ind w:firstLine="709"/>
        <w:jc w:val="both"/>
        <w:rPr>
          <w:rFonts w:ascii="Times New Roman" w:hAnsi="Times New Roman"/>
          <w:b/>
          <w:i/>
          <w:sz w:val="24"/>
          <w:szCs w:val="24"/>
        </w:rPr>
      </w:pPr>
      <w:r w:rsidRPr="00E27C65">
        <w:rPr>
          <w:rFonts w:ascii="Times New Roman" w:hAnsi="Times New Roman"/>
          <w:b/>
          <w:i/>
          <w:sz w:val="24"/>
          <w:szCs w:val="24"/>
        </w:rPr>
        <w:t>Почви</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Атлас на почвите в България. 1998. Земиздат. София.159 с.</w:t>
      </w:r>
    </w:p>
    <w:p w:rsidR="00DE33CF" w:rsidRPr="00E27C65" w:rsidRDefault="00B722A8" w:rsidP="002C21E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hyperlink r:id="rId8" w:tgtFrame="_blank" w:history="1">
        <w:r w:rsidR="00DE33CF" w:rsidRPr="00642309">
          <w:rPr>
            <w:rFonts w:ascii="Times New Roman" w:eastAsia="Times New Roman" w:hAnsi="Times New Roman"/>
            <w:color w:val="000000"/>
            <w:sz w:val="24"/>
            <w:szCs w:val="24"/>
          </w:rPr>
          <w:t>Закон за почвите</w:t>
        </w:r>
      </w:hyperlink>
      <w:r w:rsidR="00DE33CF" w:rsidRPr="00E27C65">
        <w:rPr>
          <w:rFonts w:ascii="Times New Roman" w:eastAsia="Times New Roman" w:hAnsi="Times New Roman"/>
          <w:color w:val="000000"/>
          <w:sz w:val="24"/>
          <w:szCs w:val="24"/>
        </w:rPr>
        <w:t xml:space="preserve"> (Обн. ДВ. бр.89 от 6 Ноември 2007</w:t>
      </w:r>
      <w:r w:rsidR="00E77CAE">
        <w:rPr>
          <w:rFonts w:ascii="Times New Roman" w:eastAsia="Times New Roman" w:hAnsi="Times New Roman"/>
          <w:color w:val="000000"/>
          <w:sz w:val="24"/>
          <w:szCs w:val="24"/>
        </w:rPr>
        <w:t xml:space="preserve"> </w:t>
      </w:r>
      <w:r w:rsidR="00DE33CF" w:rsidRPr="00E27C65">
        <w:rPr>
          <w:rFonts w:ascii="Times New Roman" w:eastAsia="Times New Roman" w:hAnsi="Times New Roman"/>
          <w:color w:val="000000"/>
          <w:sz w:val="24"/>
          <w:szCs w:val="24"/>
        </w:rPr>
        <w:t>г., изм. ДВ. бр.80 от 9 Октомври 2009</w:t>
      </w:r>
      <w:r w:rsidR="00E77CAE">
        <w:rPr>
          <w:rFonts w:ascii="Times New Roman" w:eastAsia="Times New Roman" w:hAnsi="Times New Roman"/>
          <w:color w:val="000000"/>
          <w:sz w:val="24"/>
          <w:szCs w:val="24"/>
        </w:rPr>
        <w:t xml:space="preserve"> </w:t>
      </w:r>
      <w:r w:rsidR="00DE33CF" w:rsidRPr="00E27C65">
        <w:rPr>
          <w:rFonts w:ascii="Times New Roman" w:eastAsia="Times New Roman" w:hAnsi="Times New Roman"/>
          <w:color w:val="000000"/>
          <w:sz w:val="24"/>
          <w:szCs w:val="24"/>
        </w:rPr>
        <w:t>г.), изм. ДВ. бр.98 от 14 Декември 2010</w:t>
      </w:r>
      <w:r w:rsidR="00E77CAE">
        <w:rPr>
          <w:rFonts w:ascii="Times New Roman" w:eastAsia="Times New Roman" w:hAnsi="Times New Roman"/>
          <w:color w:val="000000"/>
          <w:sz w:val="24"/>
          <w:szCs w:val="24"/>
        </w:rPr>
        <w:t xml:space="preserve"> </w:t>
      </w:r>
      <w:r w:rsidR="00DE33CF" w:rsidRPr="00E27C65">
        <w:rPr>
          <w:rFonts w:ascii="Times New Roman" w:eastAsia="Times New Roman" w:hAnsi="Times New Roman"/>
          <w:color w:val="000000"/>
          <w:sz w:val="24"/>
          <w:szCs w:val="24"/>
        </w:rPr>
        <w:t>г., изм. ДВ. бр.92 от 22 Ноември 2011г.</w:t>
      </w:r>
      <w:r w:rsidR="00B754DF">
        <w:rPr>
          <w:rFonts w:ascii="Times New Roman" w:eastAsia="Times New Roman" w:hAnsi="Times New Roman"/>
          <w:color w:val="000000"/>
          <w:sz w:val="24"/>
          <w:szCs w:val="24"/>
        </w:rPr>
        <w:t xml:space="preserve">, </w:t>
      </w:r>
      <w:r w:rsidR="00B754DF" w:rsidRPr="00B754DF">
        <w:rPr>
          <w:rFonts w:ascii="Times New Roman" w:eastAsia="Times New Roman" w:hAnsi="Times New Roman"/>
          <w:color w:val="000000"/>
          <w:sz w:val="24"/>
          <w:szCs w:val="24"/>
        </w:rPr>
        <w:t>изм. ДВ. бр.98 от 28 Ноември 2014 г.</w:t>
      </w:r>
      <w:r w:rsidR="00B754DF">
        <w:rPr>
          <w:rFonts w:ascii="Times New Roman" w:eastAsia="Times New Roman" w:hAnsi="Times New Roman"/>
          <w:color w:val="000000"/>
          <w:sz w:val="24"/>
          <w:szCs w:val="24"/>
        </w:rPr>
        <w:t>).</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МКП-Гори.</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1986-2008. Оценка и мониторинг за влиянието на замърсения въздух върху горите. ИАОС-МОСВ.</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Пенков, М., В. Донов, Т. Бояджиев, Т. Андонов, Н. Нинов, М. Йолевски, Г. Ан</w:t>
      </w:r>
      <w:r w:rsidR="00E77CAE">
        <w:rPr>
          <w:rFonts w:ascii="Times New Roman" w:eastAsia="Times New Roman" w:hAnsi="Times New Roman"/>
          <w:color w:val="000000"/>
          <w:sz w:val="24"/>
          <w:szCs w:val="24"/>
        </w:rPr>
        <w:t>тонов, Св. Генчева. 1992. Класи</w:t>
      </w:r>
      <w:r w:rsidRPr="00E27C65">
        <w:rPr>
          <w:rFonts w:ascii="Times New Roman" w:eastAsia="Times New Roman" w:hAnsi="Times New Roman"/>
          <w:color w:val="000000"/>
          <w:sz w:val="24"/>
          <w:szCs w:val="24"/>
        </w:rPr>
        <w:t>фикация и диагностика на почвите в България във връзка със земеразделянето. С., ДФ Земиздат. 151.</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Почвите в България. 1960. Ред. Колегия: И. Антипов-Каратаев, В. Галева, И. Герасимов, К. Еников, Е. Танов, И. Тюрин.ССДА.531.</w:t>
      </w:r>
    </w:p>
    <w:p w:rsidR="00DE33CF"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Теохаров, М., С. Попандова, Т. Атанасова, В. Цолова, М. Банов, П. Иванов, Е. Филчева, Р. Илиева. 2009. Реферативна база данни за почвите в България. Институт по почвознание „Н. Пушкаров”. Селскостопанска академия. 416. </w:t>
      </w:r>
    </w:p>
    <w:p w:rsidR="00DE33CF" w:rsidRPr="00AA3F01"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IUSS Working Group WRB, 2007. World Reference Base for Soil Resources 2006, first update 2007. World Soil Resources Report № 103. FAO, Rome.</w:t>
      </w:r>
    </w:p>
    <w:p w:rsidR="00DE33CF" w:rsidRDefault="00DE33CF" w:rsidP="00DE33CF">
      <w:pPr>
        <w:spacing w:after="0" w:line="360" w:lineRule="auto"/>
        <w:ind w:firstLine="709"/>
        <w:jc w:val="both"/>
        <w:rPr>
          <w:rFonts w:ascii="Times New Roman" w:hAnsi="Times New Roman"/>
          <w:b/>
          <w:i/>
          <w:sz w:val="24"/>
          <w:szCs w:val="24"/>
          <w:lang w:val="en-US"/>
        </w:rPr>
      </w:pPr>
      <w:r w:rsidRPr="00E27C65">
        <w:rPr>
          <w:rFonts w:ascii="Times New Roman" w:hAnsi="Times New Roman"/>
          <w:b/>
          <w:i/>
          <w:sz w:val="24"/>
          <w:szCs w:val="24"/>
        </w:rPr>
        <w:t>Растителност и природни местообитания</w:t>
      </w:r>
    </w:p>
    <w:p w:rsidR="00464FA5" w:rsidRPr="00464FA5" w:rsidRDefault="00464FA5" w:rsidP="00464FA5">
      <w:pPr>
        <w:spacing w:after="0"/>
        <w:ind w:firstLine="540"/>
        <w:rPr>
          <w:rFonts w:ascii="Arial" w:eastAsia="Arial" w:hAnsi="Arial" w:cs="Arial"/>
          <w:color w:val="000000"/>
          <w:szCs w:val="20"/>
          <w:lang w:val="en-US" w:eastAsia="bg-BG"/>
        </w:rPr>
      </w:pP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Ганева, Кожухаров (под печат); Петков 1943.</w:t>
      </w: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Ганчев и др. 1964; Гусев (под печат); Стефанов, Китанов 1962.</w:t>
      </w: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Ганчев и др. 1964; Йорданов 1939</w:t>
      </w:r>
      <w:r>
        <w:rPr>
          <w:rFonts w:ascii="Times New Roman" w:eastAsia="Times New Roman" w:hAnsi="Times New Roman"/>
          <w:color w:val="000000"/>
          <w:sz w:val="24"/>
          <w:szCs w:val="24"/>
        </w:rPr>
        <w:t xml:space="preserve">; Цонев, Русакова (под печат) </w:t>
      </w: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Гусев (под печат); Йорданов 1939; Стефанов 1924; Tzonev et al. 2006.</w:t>
      </w:r>
      <w:bookmarkStart w:id="0" w:name="_GoBack"/>
      <w:bookmarkEnd w:id="0"/>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Гусев 2005; Русакова, Гусев (под печат).</w:t>
      </w: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lastRenderedPageBreak/>
        <w:t>Гусев и др. 2005; Йорданов 1939; Ташев (под печат).</w:t>
      </w:r>
    </w:p>
    <w:p w:rsidR="00187810" w:rsidRPr="00FF78EB" w:rsidRDefault="00187810"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D356C">
        <w:rPr>
          <w:rFonts w:ascii="Times New Roman" w:eastAsia="Times New Roman" w:hAnsi="Times New Roman"/>
          <w:color w:val="000000"/>
          <w:sz w:val="24"/>
          <w:szCs w:val="24"/>
        </w:rPr>
        <w:t>Гусев, Ч., Р. Цонев. 2014г. Природни местообитания от европейска значимост в Защитена зона „Странджа“. Дирекция на Природен парк „Странджа“, Малко Търново, 304 с.</w:t>
      </w: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Димитров, М. 2012. Доклад „Горски местообитания” по дейност „Проучване на природните местообитания и видовете и създаване на система за мониторинг на биологичното разнообразие за района на Странджа планина” в рамките на Проект на БФБ „Сътрудничество за опазване на биоразнообразието и устойчиво местно развитие в Странджа”, София (непубликувани данни).</w:t>
      </w: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Димитров, Ташев (под печат); Йорданов 1939; Пенев 1981; Стефанов 1924.</w:t>
      </w:r>
    </w:p>
    <w:p w:rsidR="00187810" w:rsidRDefault="00187810"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D37FE">
        <w:rPr>
          <w:rFonts w:ascii="Times New Roman" w:eastAsia="Times New Roman" w:hAnsi="Times New Roman"/>
          <w:color w:val="000000"/>
          <w:sz w:val="24"/>
          <w:szCs w:val="24"/>
        </w:rPr>
        <w:t>Иванова, Е., В. Николов, И. Иванова. 2010г. СТРАНДЖА пътеводител. ТАНГРА ТанНакРа.</w:t>
      </w: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Йорданов 1939; Русакова, Гусев (под печат).</w:t>
      </w: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Йорданов 1939; Стоянов, Ахтаров 1951; Micevski &amp; Matevski 1984.</w:t>
      </w:r>
    </w:p>
    <w:p w:rsidR="00187810" w:rsidRDefault="00187810"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12EE3">
        <w:rPr>
          <w:rFonts w:ascii="Times New Roman" w:eastAsia="Times New Roman" w:hAnsi="Times New Roman"/>
          <w:color w:val="000000"/>
          <w:sz w:val="24"/>
          <w:szCs w:val="24"/>
        </w:rPr>
        <w:t>Камбуров, И. 2009г. Природата на Парк „Странжда“. Дирекция на Природен парк „Странджа“, Малко Търново. ДАГ. Виктория принт ООД.</w:t>
      </w:r>
    </w:p>
    <w:p w:rsidR="00187810" w:rsidRPr="00CD356C" w:rsidRDefault="00187810"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D356C">
        <w:rPr>
          <w:rFonts w:ascii="Times New Roman" w:eastAsia="Times New Roman" w:hAnsi="Times New Roman"/>
          <w:color w:val="000000"/>
          <w:sz w:val="24"/>
          <w:szCs w:val="24"/>
        </w:rPr>
        <w:t>Камбуров, И., А. Иванов. 2014г. Странджа. Дирекция на Природен парк „Странджа“ 8162, М. Търново.</w:t>
      </w:r>
    </w:p>
    <w:p w:rsidR="00187810" w:rsidRPr="00CD356C" w:rsidRDefault="00187810"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D356C">
        <w:rPr>
          <w:rFonts w:ascii="Times New Roman" w:eastAsia="Times New Roman" w:hAnsi="Times New Roman"/>
          <w:color w:val="000000"/>
          <w:sz w:val="24"/>
          <w:szCs w:val="24"/>
        </w:rPr>
        <w:t>Патронов, Д., 2005г. Към върховете на Странджа. Либра Скорп.</w:t>
      </w:r>
    </w:p>
    <w:p w:rsidR="00187810" w:rsidRPr="00812EE3" w:rsidRDefault="00187810"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Узунова</w:t>
      </w:r>
      <w:r w:rsidRPr="00812EE3">
        <w:rPr>
          <w:rFonts w:ascii="Times New Roman" w:eastAsia="Times New Roman" w:hAnsi="Times New Roman"/>
          <w:color w:val="000000"/>
          <w:sz w:val="24"/>
          <w:szCs w:val="24"/>
        </w:rPr>
        <w:t xml:space="preserve"> С., С. Узунов. 2008г. Растенията в Природен парк „Странджа“. Техноинженеринг АВС.</w:t>
      </w:r>
    </w:p>
    <w:p w:rsidR="00187810" w:rsidRPr="00812EE3" w:rsidRDefault="00187810"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12EE3">
        <w:rPr>
          <w:rFonts w:ascii="Times New Roman" w:eastAsia="Times New Roman" w:hAnsi="Times New Roman"/>
          <w:color w:val="000000"/>
          <w:sz w:val="24"/>
          <w:szCs w:val="24"/>
        </w:rPr>
        <w:t>Узунова, С., Б. Бергман, К. Няголов, С. Узунов. 2004г. Орхидеите на Странджа. Национално управление по горите. Дирекция на Природен парк „Странджа“, Малко Търново.</w:t>
      </w:r>
    </w:p>
    <w:p w:rsidR="00187810" w:rsidRPr="00464FA5" w:rsidRDefault="00187810" w:rsidP="00464FA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Цонев, Р., Гусев, Ч., 2012. Доклад „Негорски местообитания” по дейност „Проучване на природните местообитания и видовете и създаване на система за мониторинг на биологичното разнообразие за района на Странджа планина” в рамките на Проект на БФБ „Сътрудничество за опазване на биоразнообразието и устойчиво местно развитие в Странджа”, София (непубликувани данни)</w:t>
      </w:r>
    </w:p>
    <w:p w:rsidR="00187810" w:rsidRPr="00187810" w:rsidRDefault="00187810" w:rsidP="0018781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64FA5">
        <w:rPr>
          <w:rFonts w:ascii="Times New Roman" w:eastAsia="Times New Roman" w:hAnsi="Times New Roman"/>
          <w:color w:val="000000"/>
          <w:sz w:val="24"/>
          <w:szCs w:val="24"/>
        </w:rPr>
        <w:t>Чавдар Гусев, в Бисерков, В., и др., (под печат). Червена книга на Република България. Т. 3. Природни местообитания. ИБЕИ-БАН, МОСВ, София.</w:t>
      </w:r>
    </w:p>
    <w:p w:rsidR="00DE33CF" w:rsidRPr="00E27C65" w:rsidRDefault="00DE33CF" w:rsidP="00DE33CF">
      <w:pPr>
        <w:spacing w:after="0" w:line="360" w:lineRule="auto"/>
        <w:ind w:firstLine="709"/>
        <w:jc w:val="both"/>
        <w:rPr>
          <w:rFonts w:ascii="Times New Roman" w:hAnsi="Times New Roman"/>
          <w:b/>
          <w:i/>
          <w:sz w:val="24"/>
          <w:szCs w:val="24"/>
          <w:lang w:val="en-US"/>
        </w:rPr>
      </w:pPr>
      <w:r w:rsidRPr="00E27C65">
        <w:rPr>
          <w:rFonts w:ascii="Times New Roman" w:hAnsi="Times New Roman"/>
          <w:b/>
          <w:i/>
          <w:sz w:val="24"/>
          <w:szCs w:val="24"/>
        </w:rPr>
        <w:t>Характеристика на горскодървесната растителност</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Бондев, И. 1991.  Растителността на България, 1991 г., София  </w:t>
      </w:r>
    </w:p>
    <w:p w:rsidR="00DE33CF" w:rsidRPr="00014B8A" w:rsidRDefault="00DE33CF" w:rsidP="00DE33CF">
      <w:pPr>
        <w:numPr>
          <w:ilvl w:val="0"/>
          <w:numId w:val="1"/>
        </w:numPr>
        <w:tabs>
          <w:tab w:val="num" w:pos="993"/>
          <w:tab w:val="num" w:pos="1560"/>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Геоморфоложко райониране – Гълъбов</w:t>
      </w:r>
    </w:p>
    <w:p w:rsidR="00DE33CF" w:rsidRPr="00716ED8"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lastRenderedPageBreak/>
        <w:t>Георгиев, М. 1982.</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 xml:space="preserve">Ландшафтознание, София </w:t>
      </w:r>
    </w:p>
    <w:p w:rsidR="00DE33CF" w:rsidRPr="00716ED8"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563A6">
        <w:rPr>
          <w:rFonts w:ascii="Times New Roman" w:eastAsia="Times New Roman" w:hAnsi="Times New Roman"/>
          <w:color w:val="000000"/>
          <w:sz w:val="24"/>
          <w:szCs w:val="24"/>
        </w:rPr>
        <w:t>Донов, В. 1993. Горско почвознание. С., Мартилен.</w:t>
      </w:r>
    </w:p>
    <w:p w:rsidR="00DE33CF" w:rsidRPr="00E27C65" w:rsidRDefault="00DE33CF" w:rsidP="002C21E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 Закон за горите, приет на XII Народно събрание на 23 февруари 2011 год; издаден на 07.март 2011 год. в сила от 09.04.2011 год., </w:t>
      </w:r>
      <w:r w:rsidR="00E77CAE">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обн. ДВ. Бр 19 от 08. Март 2011 год., последно изменение и допълнение бр.60 от 07.08.2012 год.</w:t>
      </w:r>
      <w:r w:rsidR="00E77CAE">
        <w:rPr>
          <w:rFonts w:ascii="Times New Roman" w:eastAsia="Times New Roman" w:hAnsi="Times New Roman"/>
          <w:color w:val="000000"/>
          <w:sz w:val="24"/>
          <w:szCs w:val="24"/>
        </w:rPr>
        <w:t xml:space="preserve">, </w:t>
      </w:r>
      <w:r w:rsidR="00E77CAE" w:rsidRPr="00E77CAE">
        <w:rPr>
          <w:rFonts w:ascii="Times New Roman" w:eastAsia="Times New Roman" w:hAnsi="Times New Roman"/>
          <w:color w:val="000000"/>
          <w:sz w:val="24"/>
          <w:szCs w:val="24"/>
        </w:rPr>
        <w:t>изм. ДВ. бр.98 от 28 Ноември 2014 г.</w:t>
      </w:r>
      <w:r w:rsidR="00E77CAE">
        <w:rPr>
          <w:rFonts w:ascii="Times New Roman" w:eastAsia="Times New Roman" w:hAnsi="Times New Roman"/>
          <w:color w:val="000000"/>
          <w:sz w:val="24"/>
          <w:szCs w:val="24"/>
        </w:rPr>
        <w:t>).</w:t>
      </w:r>
    </w:p>
    <w:p w:rsidR="00DE33CF" w:rsidRPr="00E27C65" w:rsidRDefault="00DE33CF" w:rsidP="002C21E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Закон за защитените територии- </w:t>
      </w:r>
      <w:r w:rsidR="00E77CAE">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обн. ДВ , бр.133  от 11.11.1998 г., последно изменен бр.91 от 25.09.2002 г., в сила от 01.01.2003 год.</w:t>
      </w:r>
      <w:r w:rsidR="00E77CAE">
        <w:rPr>
          <w:rFonts w:ascii="Times New Roman" w:eastAsia="Times New Roman" w:hAnsi="Times New Roman"/>
          <w:color w:val="000000"/>
          <w:sz w:val="24"/>
          <w:szCs w:val="24"/>
        </w:rPr>
        <w:t>,</w:t>
      </w:r>
      <w:r w:rsidR="00E77CAE" w:rsidRPr="002C21EF">
        <w:rPr>
          <w:rFonts w:ascii="Times New Roman" w:eastAsia="Times New Roman" w:hAnsi="Times New Roman"/>
          <w:color w:val="000000"/>
          <w:sz w:val="24"/>
          <w:szCs w:val="24"/>
        </w:rPr>
        <w:t xml:space="preserve"> </w:t>
      </w:r>
      <w:r w:rsidR="00E77CAE" w:rsidRPr="00E77CAE">
        <w:rPr>
          <w:rFonts w:ascii="Times New Roman" w:eastAsia="Times New Roman" w:hAnsi="Times New Roman"/>
          <w:color w:val="000000"/>
          <w:sz w:val="24"/>
          <w:szCs w:val="24"/>
        </w:rPr>
        <w:t>изм. ДВ. бр.98 от 28 Ноември 2014 г.</w:t>
      </w:r>
      <w:r w:rsidR="00E77CAE">
        <w:rPr>
          <w:rFonts w:ascii="Times New Roman" w:eastAsia="Times New Roman" w:hAnsi="Times New Roman"/>
          <w:color w:val="000000"/>
          <w:sz w:val="24"/>
          <w:szCs w:val="24"/>
        </w:rPr>
        <w:t xml:space="preserve">). </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Класификационна схема на типовете горски месторастения, 2011</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Климатични райони на България и техния климат </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Климатични справочници I-V том, 1979-1990 г., Издание ГУХМ при БАН, Институт по хидрология и метеорология</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Наредба № 12 от 16.12.2011 г. за защита на горските територии от болести, вредители и други повреди; издадена от Министерството на земеделието и храните обн. ДВ. бр.2 от 6 Януари 2012г.</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Наредба № 6 от 05.02.2004 год. за устройство на горите и земите от горския фонд и на ловностопанските райони в Република България. Издадена от министъра на земеделието и горите ,</w:t>
      </w:r>
      <w:r w:rsidR="004125A8">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 xml:space="preserve"> обн., ДВ, бр.27 от 01.04.2004 год., в сила от 01.04.2004 год., изм. бр. 80 от 07.10.2005 год.</w:t>
      </w:r>
      <w:r w:rsidR="004125A8">
        <w:rPr>
          <w:rFonts w:ascii="Times New Roman" w:eastAsia="Times New Roman" w:hAnsi="Times New Roman"/>
          <w:color w:val="000000"/>
          <w:sz w:val="24"/>
          <w:szCs w:val="24"/>
        </w:rPr>
        <w:t>).</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Наредба № 8 от 11.05.2012 г. за условията и реда за защита на горските територии от пожари.</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Почвено-географско райониране, 1974 г., Издание на БАН</w:t>
      </w:r>
    </w:p>
    <w:p w:rsidR="00DE33CF" w:rsidRPr="00E27C65"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 Правилник за прилагане на закона за горите – приет с ПМС № 80 от 06.04.1998; </w:t>
      </w:r>
      <w:r w:rsidR="004125A8">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последно изменение ДВ. Бр.7 от 21 януари 2011 год.</w:t>
      </w:r>
      <w:r w:rsidR="004125A8">
        <w:rPr>
          <w:rFonts w:ascii="Times New Roman" w:eastAsia="Times New Roman" w:hAnsi="Times New Roman"/>
          <w:color w:val="000000"/>
          <w:sz w:val="24"/>
          <w:szCs w:val="24"/>
        </w:rPr>
        <w:t>).</w:t>
      </w:r>
    </w:p>
    <w:p w:rsidR="00DE33CF" w:rsidRPr="00246CB2"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Приложения към Наредба № 6 за устройство на горите и земите от горския фонд и на ловностопанските райони в Република България. издадени от министъра на земеделието и горите, обн., ДВ. Бр. 27 от 01.04.2004 год., в сила от 01.04.2004 год., изм., бр.80 от 07.10.2005 год.</w:t>
      </w:r>
    </w:p>
    <w:p w:rsidR="00DE33CF" w:rsidRPr="00246CB2"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563A6">
        <w:rPr>
          <w:rFonts w:ascii="Times New Roman" w:eastAsia="Times New Roman" w:hAnsi="Times New Roman"/>
          <w:color w:val="000000"/>
          <w:sz w:val="24"/>
          <w:szCs w:val="24"/>
        </w:rPr>
        <w:t>Растителността на България, 1991 г., София - Ив. Бондев</w:t>
      </w:r>
    </w:p>
    <w:p w:rsidR="00DE33CF"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Червена книга на България</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Т</w:t>
      </w:r>
      <w:r w:rsidRPr="00E27C65">
        <w:rPr>
          <w:rFonts w:ascii="Times New Roman" w:eastAsia="Times New Roman" w:hAnsi="Times New Roman"/>
          <w:color w:val="000000"/>
          <w:sz w:val="24"/>
          <w:szCs w:val="24"/>
        </w:rPr>
        <w:t>ом първи</w:t>
      </w:r>
      <w:r>
        <w:rPr>
          <w:rFonts w:ascii="Times New Roman" w:eastAsia="Times New Roman" w:hAnsi="Times New Roman"/>
          <w:color w:val="000000"/>
          <w:sz w:val="24"/>
          <w:szCs w:val="24"/>
        </w:rPr>
        <w:t xml:space="preserve"> – </w:t>
      </w:r>
      <w:r w:rsidRPr="00E27C65">
        <w:rPr>
          <w:rFonts w:ascii="Times New Roman" w:eastAsia="Times New Roman" w:hAnsi="Times New Roman"/>
          <w:color w:val="000000"/>
          <w:sz w:val="24"/>
          <w:szCs w:val="24"/>
        </w:rPr>
        <w:t>Растения</w:t>
      </w:r>
    </w:p>
    <w:p w:rsidR="00DE33CF"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ICP-Forests. 2000. Manual on Methodologies and Criteria for Harmonized Sampling, Assessment, Monitoring and Analysis of the Effects of Air Pollution on Forests, UN/ECE.</w:t>
      </w:r>
    </w:p>
    <w:p w:rsidR="00DE33CF" w:rsidRPr="00DE33CF" w:rsidRDefault="00DE33CF"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lastRenderedPageBreak/>
        <w:t>Stefan, К. et а1. 1997. Forest Foliar Condition in Europe. EC-UN/ECE, 207 р.</w:t>
      </w:r>
    </w:p>
    <w:p w:rsidR="00DE33CF" w:rsidRPr="00E27C65" w:rsidRDefault="00DE33CF" w:rsidP="00DE33CF">
      <w:pPr>
        <w:spacing w:after="0" w:line="360" w:lineRule="auto"/>
        <w:ind w:firstLine="709"/>
        <w:jc w:val="both"/>
        <w:rPr>
          <w:rFonts w:ascii="Times New Roman" w:hAnsi="Times New Roman"/>
          <w:b/>
          <w:i/>
          <w:sz w:val="24"/>
          <w:szCs w:val="24"/>
          <w:lang w:val="en-US"/>
        </w:rPr>
      </w:pPr>
      <w:r w:rsidRPr="00E27C65">
        <w:rPr>
          <w:rFonts w:ascii="Times New Roman" w:hAnsi="Times New Roman"/>
          <w:b/>
          <w:i/>
          <w:sz w:val="24"/>
          <w:szCs w:val="24"/>
        </w:rPr>
        <w:t>Флора</w:t>
      </w:r>
    </w:p>
    <w:p w:rsidR="004F7874" w:rsidRDefault="00DE33CF" w:rsidP="004F7874">
      <w:pPr>
        <w:spacing w:after="0" w:line="360" w:lineRule="auto"/>
        <w:ind w:firstLine="709"/>
        <w:jc w:val="both"/>
        <w:rPr>
          <w:rFonts w:ascii="Times New Roman" w:eastAsia="Arial" w:hAnsi="Times New Roman"/>
          <w:b/>
          <w:bCs/>
          <w:i/>
          <w:sz w:val="24"/>
          <w:szCs w:val="24"/>
          <w:lang w:eastAsia="bg-BG"/>
        </w:rPr>
      </w:pPr>
      <w:r w:rsidRPr="00E27C65">
        <w:rPr>
          <w:rFonts w:ascii="Times New Roman" w:eastAsia="Times New Roman" w:hAnsi="Times New Roman"/>
          <w:color w:val="000000"/>
          <w:sz w:val="24"/>
          <w:szCs w:val="24"/>
        </w:rPr>
        <w:t xml:space="preserve"> </w:t>
      </w:r>
      <w:r w:rsidRPr="00E27C65">
        <w:rPr>
          <w:rFonts w:ascii="Times New Roman" w:eastAsia="Arial" w:hAnsi="Times New Roman"/>
          <w:b/>
          <w:bCs/>
          <w:i/>
          <w:sz w:val="24"/>
          <w:szCs w:val="24"/>
          <w:lang w:eastAsia="bg-BG"/>
        </w:rPr>
        <w:t>Мъхове</w:t>
      </w:r>
    </w:p>
    <w:p w:rsidR="003446FE" w:rsidRPr="004F7874" w:rsidRDefault="003446FE" w:rsidP="004F787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F7874">
        <w:rPr>
          <w:rFonts w:ascii="Times New Roman" w:eastAsia="Times New Roman" w:hAnsi="Times New Roman"/>
          <w:color w:val="000000"/>
          <w:sz w:val="24"/>
          <w:szCs w:val="24"/>
        </w:rPr>
        <w:t>Воденичаров Д., Димитрова-Конаклиева Ст., Иванов Д., Киряков И., Младенов Р., Мончева Сн., Петров Сл., Темнискова-Топалова Д. 1993. Биологично разнообразие на България - водорасли, мъхообразни, водни растения (хидатофити, нейстофити, хелофити), лихенизирани гъби. - В: Сакалян М., Майни К. (ред.), Национална Стратегия за Опазване на Биологичното Разнообразие. Основни доклади, Том 1. София, 35-72.</w:t>
      </w:r>
    </w:p>
    <w:p w:rsidR="003446FE" w:rsidRPr="004F7874" w:rsidRDefault="003446FE" w:rsidP="004F787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F7874">
        <w:rPr>
          <w:rFonts w:ascii="Times New Roman" w:eastAsia="Times New Roman" w:hAnsi="Times New Roman"/>
          <w:color w:val="000000"/>
          <w:sz w:val="24"/>
          <w:szCs w:val="24"/>
        </w:rPr>
        <w:t>Ганева А., Начева Р. 2005. Мъховата флора на България: съвременно състояние на проученост, опазване и бъдещи предизвикателства. – В: Петрова А. (ред.), Съвременно състояние на биоразнообразието в България – проблеми и перспективи, Българска биоплатформа, София, 69-74.</w:t>
      </w:r>
    </w:p>
    <w:p w:rsidR="003446FE" w:rsidRPr="004F7874" w:rsidRDefault="003446FE" w:rsidP="004F787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F7874">
        <w:rPr>
          <w:rFonts w:ascii="Times New Roman" w:eastAsia="Times New Roman" w:hAnsi="Times New Roman"/>
          <w:color w:val="000000"/>
          <w:sz w:val="24"/>
          <w:szCs w:val="24"/>
        </w:rPr>
        <w:t>Ганева А., Р. Начева. Списък с видовете на мъховете в България (http://www.bryology-bg.hit.bg/Bulgarian/Bryo_div_cons_bg/Check_list_bg.htm)</w:t>
      </w:r>
    </w:p>
    <w:p w:rsidR="003446FE" w:rsidRPr="004F7874" w:rsidRDefault="003446FE" w:rsidP="004F787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F7874">
        <w:rPr>
          <w:rFonts w:ascii="Times New Roman" w:eastAsia="Times New Roman" w:hAnsi="Times New Roman"/>
          <w:color w:val="000000"/>
          <w:sz w:val="24"/>
          <w:szCs w:val="24"/>
        </w:rPr>
        <w:t>Пеев Д. Р. (отг. ред.) 2011. Червена книга на РБългария. Том 1. Растения и гъби. Пенсофт. София-Москва.</w:t>
      </w:r>
    </w:p>
    <w:p w:rsidR="003446FE" w:rsidRPr="004F7874" w:rsidRDefault="003446FE" w:rsidP="004F787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F7874">
        <w:rPr>
          <w:rFonts w:ascii="Times New Roman" w:eastAsia="Times New Roman" w:hAnsi="Times New Roman"/>
          <w:color w:val="000000"/>
          <w:sz w:val="24"/>
          <w:szCs w:val="24"/>
        </w:rPr>
        <w:t>Петров С. 1975. Определител на мъховете в България. Изд. БАН, София, 535 стр.</w:t>
      </w:r>
    </w:p>
    <w:p w:rsidR="004F7874" w:rsidRPr="004F7874" w:rsidRDefault="004F7874" w:rsidP="004F787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F7874">
        <w:rPr>
          <w:rFonts w:ascii="Times New Roman" w:eastAsia="Times New Roman" w:hAnsi="Times New Roman"/>
          <w:color w:val="000000"/>
          <w:sz w:val="24"/>
          <w:szCs w:val="24"/>
        </w:rPr>
        <w:t>Frey W., Frahm J.-P., Fischer E. &amp; Lobin W. 2006. The Liverworts, Mosses and Ferns of Europe. Harley Books, 512 pp.</w:t>
      </w:r>
    </w:p>
    <w:p w:rsidR="004F7874" w:rsidRPr="004F7874" w:rsidRDefault="004F7874" w:rsidP="004F787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F7874">
        <w:rPr>
          <w:rFonts w:ascii="Times New Roman" w:eastAsia="Times New Roman" w:hAnsi="Times New Roman"/>
          <w:color w:val="000000"/>
          <w:sz w:val="24"/>
          <w:szCs w:val="24"/>
        </w:rPr>
        <w:t>Natcheva R., Ganeva A. &amp; Spiridonov G. 2006. Red List of the bryophytes in Bulgaria. – Phytologia Balcanica 12 (1): 55-62.</w:t>
      </w:r>
    </w:p>
    <w:p w:rsidR="00DE33CF" w:rsidRDefault="00DE33CF" w:rsidP="00DE33CF">
      <w:pPr>
        <w:spacing w:after="0" w:line="360" w:lineRule="auto"/>
        <w:ind w:firstLine="709"/>
        <w:jc w:val="both"/>
        <w:rPr>
          <w:rFonts w:ascii="Times New Roman" w:eastAsia="Times New Roman" w:hAnsi="Times New Roman"/>
          <w:b/>
          <w:i/>
          <w:color w:val="000000"/>
          <w:sz w:val="24"/>
          <w:szCs w:val="24"/>
        </w:rPr>
      </w:pPr>
      <w:r w:rsidRPr="00E27C65">
        <w:rPr>
          <w:rFonts w:ascii="Times New Roman" w:eastAsia="Times New Roman" w:hAnsi="Times New Roman"/>
          <w:b/>
          <w:i/>
          <w:color w:val="000000"/>
          <w:sz w:val="24"/>
          <w:szCs w:val="24"/>
        </w:rPr>
        <w:t>Лихензирани гъби</w:t>
      </w:r>
    </w:p>
    <w:p w:rsidR="00121B4A" w:rsidRPr="003446FE" w:rsidRDefault="00121B4A" w:rsidP="003446F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446FE">
        <w:rPr>
          <w:rFonts w:ascii="Times New Roman" w:eastAsia="Times New Roman" w:hAnsi="Times New Roman"/>
          <w:color w:val="000000"/>
          <w:sz w:val="24"/>
          <w:szCs w:val="24"/>
        </w:rPr>
        <w:t>Воденичаров Д., Димитрова-Конаклиева Ст., Иванов Д., Киряков И., Младенов Р., Мончева Сн., Петров Сл., Темнискова-Топалова Д. 1993. Биологично разнообразие на България - водорасли, мъхообразни, водни растения (хидатофити, нейстофити, хелофити), лихенизирани гъби. - В: Сакалян М., Майни К. (ред.), Национална Стратегия за Опазване на Биологичното Разнообразие. Основни доклади, Том 1. София, 35-72.</w:t>
      </w:r>
    </w:p>
    <w:p w:rsidR="00121B4A" w:rsidRPr="003446FE" w:rsidRDefault="00121B4A" w:rsidP="003446F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446FE">
        <w:rPr>
          <w:rFonts w:ascii="Times New Roman" w:eastAsia="Times New Roman" w:hAnsi="Times New Roman"/>
          <w:color w:val="000000"/>
          <w:sz w:val="24"/>
          <w:szCs w:val="24"/>
        </w:rPr>
        <w:t xml:space="preserve">Драганов Ст., М. Стойнева 1994. На вниманието на МОС. Предложение за обявяване на защитени някои видове водорасли, гъби и лишеи. - Екология, Биология и Биотехнология 4: 62-64.  </w:t>
      </w:r>
    </w:p>
    <w:p w:rsidR="00121B4A" w:rsidRPr="003446FE" w:rsidRDefault="00121B4A" w:rsidP="003446F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446FE">
        <w:rPr>
          <w:rFonts w:ascii="Times New Roman" w:eastAsia="Times New Roman" w:hAnsi="Times New Roman"/>
          <w:color w:val="000000"/>
          <w:sz w:val="24"/>
          <w:szCs w:val="24"/>
        </w:rPr>
        <w:lastRenderedPageBreak/>
        <w:t>Казанджиев С. 1900. Лишейната флора на България. – Период. Спис. Бълг. Книж. Д-во 61: 470-532.</w:t>
      </w:r>
    </w:p>
    <w:p w:rsidR="00121B4A" w:rsidRPr="003446FE" w:rsidRDefault="00121B4A" w:rsidP="003446F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446FE">
        <w:rPr>
          <w:rFonts w:ascii="Times New Roman" w:eastAsia="Times New Roman" w:hAnsi="Times New Roman"/>
          <w:color w:val="000000"/>
          <w:sz w:val="24"/>
          <w:szCs w:val="24"/>
        </w:rPr>
        <w:t>Пеев Д. Р. (отг. ред.) 2011. Червена книга на РБългария. Том 1. Растения и гъби. Пенсофт. София-Москва.</w:t>
      </w:r>
    </w:p>
    <w:p w:rsidR="00121B4A" w:rsidRPr="003446FE" w:rsidRDefault="00121B4A" w:rsidP="003446F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446FE">
        <w:rPr>
          <w:rFonts w:ascii="Times New Roman" w:eastAsia="Times New Roman" w:hAnsi="Times New Roman"/>
          <w:color w:val="000000"/>
          <w:sz w:val="24"/>
          <w:szCs w:val="24"/>
        </w:rPr>
        <w:t xml:space="preserve">Пониколов А., Б. Железова 1964. Флора на България. Лишеи. Народна просвета, София, 517 стр. </w:t>
      </w:r>
    </w:p>
    <w:p w:rsidR="00121B4A" w:rsidRPr="003446FE" w:rsidRDefault="00121B4A" w:rsidP="003446F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446FE">
        <w:rPr>
          <w:rFonts w:ascii="Times New Roman" w:eastAsia="Times New Roman" w:hAnsi="Times New Roman"/>
          <w:color w:val="000000"/>
          <w:sz w:val="24"/>
          <w:szCs w:val="24"/>
        </w:rPr>
        <w:t>Mayrhofer H., Denchev C. M., Stoykov D. Y. &amp; Nikolova S. O. 2003. Catalogue of the lichenized and lichenicolous fungi of Bulgaria. – Mycologia Balcanica 2 (1): 3-61.</w:t>
      </w:r>
    </w:p>
    <w:p w:rsidR="00121B4A" w:rsidRPr="003446FE" w:rsidRDefault="00121B4A" w:rsidP="003446F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446FE">
        <w:rPr>
          <w:rFonts w:ascii="Times New Roman" w:eastAsia="Times New Roman" w:hAnsi="Times New Roman"/>
          <w:color w:val="000000"/>
          <w:sz w:val="24"/>
          <w:szCs w:val="24"/>
        </w:rPr>
        <w:t>Nash Th. H. III (ed) 1996. Lichen Biology. Cambridge University Press, 303 pp.</w:t>
      </w:r>
    </w:p>
    <w:p w:rsidR="00121B4A" w:rsidRPr="003446FE" w:rsidRDefault="00121B4A" w:rsidP="003446F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446FE">
        <w:rPr>
          <w:rFonts w:ascii="Times New Roman" w:eastAsia="Times New Roman" w:hAnsi="Times New Roman"/>
          <w:color w:val="000000"/>
          <w:sz w:val="24"/>
          <w:szCs w:val="24"/>
        </w:rPr>
        <w:t>Nash Th. H. III (ed) 2008. Lichen Biology. 2nd Edn. Cambridge University Press, 486 pp.</w:t>
      </w:r>
    </w:p>
    <w:p w:rsidR="00121B4A" w:rsidRPr="003446FE" w:rsidRDefault="00121B4A" w:rsidP="003446F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446FE">
        <w:rPr>
          <w:rFonts w:ascii="Times New Roman" w:eastAsia="Times New Roman" w:hAnsi="Times New Roman"/>
          <w:color w:val="000000"/>
          <w:sz w:val="24"/>
          <w:szCs w:val="24"/>
        </w:rPr>
        <w:t>Wirth W., Hauck M. &amp; Shultz M. 2013. Die Flechten Deutschlands. Band 1 und Band 2. Eugen Ulmer KG, 1170 pp.</w:t>
      </w:r>
    </w:p>
    <w:p w:rsidR="00121B4A" w:rsidRDefault="00DE33CF" w:rsidP="00121B4A">
      <w:pPr>
        <w:spacing w:after="0" w:line="360" w:lineRule="auto"/>
        <w:ind w:firstLine="709"/>
        <w:jc w:val="both"/>
        <w:rPr>
          <w:rFonts w:ascii="Times New Roman" w:eastAsia="Arial" w:hAnsi="Times New Roman"/>
          <w:b/>
          <w:bCs/>
          <w:i/>
          <w:sz w:val="24"/>
          <w:szCs w:val="24"/>
          <w:lang w:eastAsia="bg-BG"/>
        </w:rPr>
      </w:pPr>
      <w:r w:rsidRPr="00A31A94">
        <w:rPr>
          <w:rFonts w:ascii="Times New Roman" w:eastAsia="Arial" w:hAnsi="Times New Roman"/>
          <w:b/>
          <w:bCs/>
          <w:i/>
          <w:sz w:val="24"/>
          <w:szCs w:val="24"/>
          <w:lang w:eastAsia="bg-BG"/>
        </w:rPr>
        <w:t>Макромицети</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Bas C., Kuyper, Th.W., Noordellos, M.E. &amp; Vellinga, E.C. 1988. Flora Agaricina Neerlandica. Vol. 1. A.A. Balkema, Rotterdam - Brookfield.</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Bas C., Kuyper, Th.W., Noordellos, M.E. &amp; Vellinga, E.C. 1990. Flora Agaricina Neerlandica. Vol. 2. A.A. Balkema, Rotterdam - Brookfield.</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Bas C., Kuyper, Th.W., Noordellos, M.E. &amp; Vellinga, E.C. 1995. Flora Agaricina Neerlandica. Vol. 3. A.A. Balkema, Rotterdam - Brookfield.</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Bas C., Kuyper, Th.W., Noordellos, M.E. &amp; Vellinga, E.C. 1999. Flora Agaricina Neerlandica. Vol. 4. A.A. Balkema, Rotterdam - Brookfield.</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Breitenbach, J. &amp; Kränzlin, F. 1984. Fungi of Switzerland. Vol. 1. Mykologia, Luzern.</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Breitenbach, J. &amp; Kränzlin, F. 1986. Fungi of Switzerland. Vol. 2. Mykologia, Luzern.</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Breitenbach, J. &amp; Kränzlin, F. 1991. Fungi of Switzerland. Vol. 3. Mykologia, Luzern.</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Breitenbach, J. &amp; Kränzlin, F. 1995. Fungi of Switzerland. Vol. 4. Mykologia, Luzern.</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Breitenbach, J. &amp; Kränzlin, F. 2000. Fungi of Switzerland. Vol. 5. Mykologia, Luzern.</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lastRenderedPageBreak/>
        <w:t>Denchev, C.M. &amp; Assyov, B. Checklist of the larger basidiomycetes in Bulgaria. – Mycotaxon 111: 279–282 + on-line version: 1–76 (http://www.mycotaxon.com /resources/checklists/denchev-v111-checklist.pdf).</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Gyosheva, M.M., Denchev, C.M., Dimitrova, E.G., Assyov, B., Petrova, R.D. &amp; Stoichev, G. 2006. Red List of fungi in Bulgaria. – Mycologia Balcanica 3: 81–86.</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Hansen, L. &amp; Knudsen, H. (eds). 1997. Nordic Macromycetes. Vol. 3. Nordsvamp, Kopenhagen.</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Knudsen, H. &amp; Vesterholt, J. (eds). 2008. Funga Nordica. Nordsvamp, Kopenhagen.</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Kränzlin F. 2005. Fungi of Switzerland. Vol. 6. Russulaceae. Mykologia, Luzern..</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Noordellos M.E., Kuyper, Th.W. &amp; Vellinga, E.C. 2001. Flora Agaricina Neerlandica. Vol. 5. A.A. Balkema, Rotterdam - Brookfield.</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Noordellos M.E., Kuyper, Th.W. &amp; Vellinga, E.C. 2005. Flora Agaricina Neerlandica. Vol. 6. A.A. Balkema, Rotterdam - Brookfield.</w:t>
      </w:r>
    </w:p>
    <w:p w:rsidR="00121B4A" w:rsidRPr="00121B4A" w:rsidRDefault="00121B4A"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Пеев, Д. (ред.). 2011. Червена книга на Република България. Том 1. Растения и гъби. БАН &amp; МОСВ, София. http://e-ecodb.bas.bg/rdb/bg/vol1/</w:t>
      </w:r>
    </w:p>
    <w:p w:rsidR="00121B4A" w:rsidRDefault="00DE33CF" w:rsidP="00121B4A">
      <w:pPr>
        <w:spacing w:after="0" w:line="360" w:lineRule="auto"/>
        <w:ind w:firstLine="709"/>
        <w:jc w:val="both"/>
        <w:rPr>
          <w:rFonts w:ascii="Times New Roman" w:eastAsia="Arial" w:hAnsi="Times New Roman"/>
          <w:b/>
          <w:bCs/>
          <w:i/>
          <w:sz w:val="24"/>
          <w:szCs w:val="24"/>
          <w:lang w:eastAsia="bg-BG"/>
        </w:rPr>
      </w:pPr>
      <w:r>
        <w:rPr>
          <w:rFonts w:ascii="Times New Roman" w:eastAsia="Arial" w:hAnsi="Times New Roman"/>
          <w:b/>
          <w:bCs/>
          <w:i/>
          <w:sz w:val="24"/>
          <w:szCs w:val="24"/>
          <w:lang w:eastAsia="bg-BG"/>
        </w:rPr>
        <w:t xml:space="preserve">Висши </w:t>
      </w:r>
      <w:r w:rsidR="00121B4A">
        <w:rPr>
          <w:rFonts w:ascii="Times New Roman" w:eastAsia="Arial" w:hAnsi="Times New Roman"/>
          <w:b/>
          <w:bCs/>
          <w:i/>
          <w:sz w:val="24"/>
          <w:szCs w:val="24"/>
          <w:lang w:eastAsia="bg-BG"/>
        </w:rPr>
        <w:t>растения</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Асьов, Б. &amp; Петрова, А. 2012. Конспект на висшата флора на България. Хорология и флорни елементи. Четвърто допълнено и преработено издание. Българска фондация биоразнообразие. София.</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Велчев, В., Пеев, Д., Василев, П. 1985. Състоянието и проблемите по  опазването на застрашените и редките растения и растителни съобщества в Странджанско-Сакарския край. – Екология 17: 3-10</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Георгиев, Г. 2004. Националните и природните паркове и резервати в България. Геа Либрис. 294 стр.</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 xml:space="preserve">Гусев, Ч. 2012. Ilex colchica Poj. – В: Пеев, Д. (ред.),  Червена книга на Р. България, т. 1. Растения и гъби. </w:t>
      </w:r>
      <w:hyperlink r:id="rId9" w:tgtFrame="_blank" w:history="1">
        <w:r w:rsidRPr="00121B4A">
          <w:rPr>
            <w:rFonts w:ascii="Times New Roman" w:eastAsia="Times New Roman" w:hAnsi="Times New Roman"/>
            <w:color w:val="000000"/>
            <w:sz w:val="24"/>
            <w:szCs w:val="24"/>
          </w:rPr>
          <w:t>http://e-ecodb.bas.bg/rdb/bg/vol1/</w:t>
        </w:r>
      </w:hyperlink>
      <w:r w:rsidRPr="00121B4A">
        <w:rPr>
          <w:rFonts w:ascii="Times New Roman" w:eastAsia="Times New Roman" w:hAnsi="Times New Roman"/>
          <w:color w:val="000000"/>
          <w:sz w:val="24"/>
          <w:szCs w:val="24"/>
        </w:rPr>
        <w:t xml:space="preserve"> </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Делипавлов, Д. &amp; Чешмеджиев, И. 2003. Определител на растенията в България. Академично издателство на Аграрния университет, Пловдив</w:t>
      </w:r>
    </w:p>
    <w:p w:rsidR="009926C0" w:rsidRPr="00121B4A" w:rsidRDefault="009926C0" w:rsidP="002C21E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 xml:space="preserve">Закон за биологичното разнообразие, </w:t>
      </w:r>
      <w:r w:rsidR="00577E5C">
        <w:rPr>
          <w:rFonts w:ascii="Times New Roman" w:eastAsia="Times New Roman" w:hAnsi="Times New Roman"/>
          <w:color w:val="000000"/>
          <w:sz w:val="24"/>
          <w:szCs w:val="24"/>
        </w:rPr>
        <w:t>(</w:t>
      </w:r>
      <w:r w:rsidRPr="00121B4A">
        <w:rPr>
          <w:rFonts w:ascii="Times New Roman" w:eastAsia="Times New Roman" w:hAnsi="Times New Roman"/>
          <w:color w:val="000000"/>
          <w:sz w:val="24"/>
          <w:szCs w:val="24"/>
        </w:rPr>
        <w:t>обн. ДВ, бр. 77 от 09.08.2002 г., изм. и доп. ДВ, бр. 94 от 16.11.2007, изм. и доп. ДВ, бр. 33 от 2011 г.</w:t>
      </w:r>
      <w:r w:rsidR="00577E5C">
        <w:rPr>
          <w:rFonts w:ascii="Times New Roman" w:eastAsia="Times New Roman" w:hAnsi="Times New Roman"/>
          <w:color w:val="000000"/>
          <w:sz w:val="24"/>
          <w:szCs w:val="24"/>
        </w:rPr>
        <w:t xml:space="preserve">, </w:t>
      </w:r>
      <w:r w:rsidR="00577E5C" w:rsidRPr="00577E5C">
        <w:rPr>
          <w:rFonts w:ascii="Times New Roman" w:eastAsia="Times New Roman" w:hAnsi="Times New Roman"/>
          <w:color w:val="000000"/>
          <w:sz w:val="24"/>
          <w:szCs w:val="24"/>
        </w:rPr>
        <w:t>изм. ДВ. бр.98 от 28 Ноември 2014 г.</w:t>
      </w:r>
      <w:r w:rsidR="00577E5C">
        <w:rPr>
          <w:rFonts w:ascii="Times New Roman" w:eastAsia="Times New Roman" w:hAnsi="Times New Roman"/>
          <w:color w:val="000000"/>
          <w:sz w:val="24"/>
          <w:szCs w:val="24"/>
        </w:rPr>
        <w:t>).</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lastRenderedPageBreak/>
        <w:t>Йорданов, Д. 1938. Растителните отношения в българските части на Странджа пл. – Год. СУ, Физ.-Мат. Факултет 34(3): 409-476</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Йорданов, Д. 1939. Растителните отношения в българските части на Странджа пл. – Год. СУ, Физ.-Мат. Факултет 35(3): 1-90</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Патронов, Д. 1995. Върху разпространението на някои редки дървесни и храстови видове в Странджа. - В: Сборник юбилейна научна конференция ”100 години от рождението на акад. Б. Стефанов”, 2-3.VI.1994, София. Т. 1: 90-93</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Патронов, Д. 2001. Кавказката боровинка (Vaccinium arcthostaphylos L.), лавровишнята (Laurocerasus officinalis M.J. Roemer) и понтийското бясно дърво (Daphne pontica L.) в източнобуковите гори от високата част на Природен парк “Странджа”. В: Темнискова, Д. (ред.). Трудове на Шеста Нац. Конф. Ботаника, 18-20.VI.2001, София, стр. 253-261</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Пеев, Д. (ред.) 2012. Червена книга на Р. България, т. 1. Растения и гъби.</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Спиридонов, Ж. 1984. Опазване на природните екосистеми и генетичния фонд в Странджанския край. – В: Сборник доклади от Втори интердисциплинарен симпозиум “Странджа-Сакар”, Малко Търново, стр. 190.194</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 xml:space="preserve">Bern Convention. 1979. Convention on the Conservation of European Wildlife and Natural Habitats. </w:t>
      </w:r>
      <w:smartTag w:uri="urn:schemas-microsoft-com:office:smarttags" w:element="place">
        <w:smartTag w:uri="urn:schemas:contacts" w:element="Sn">
          <w:r w:rsidRPr="00121B4A">
            <w:rPr>
              <w:rFonts w:ascii="Times New Roman" w:eastAsia="Times New Roman" w:hAnsi="Times New Roman"/>
              <w:color w:val="000000"/>
              <w:sz w:val="24"/>
              <w:szCs w:val="24"/>
            </w:rPr>
            <w:t>Appendix</w:t>
          </w:r>
        </w:smartTag>
        <w:r w:rsidRPr="00121B4A">
          <w:rPr>
            <w:rFonts w:ascii="Times New Roman" w:eastAsia="Times New Roman" w:hAnsi="Times New Roman"/>
            <w:color w:val="000000"/>
            <w:sz w:val="24"/>
            <w:szCs w:val="24"/>
          </w:rPr>
          <w:t xml:space="preserve"> </w:t>
        </w:r>
        <w:smartTag w:uri="urn:schemas:contacts" w:element="Sn">
          <w:r w:rsidRPr="00121B4A">
            <w:rPr>
              <w:rFonts w:ascii="Times New Roman" w:eastAsia="Times New Roman" w:hAnsi="Times New Roman"/>
              <w:color w:val="000000"/>
              <w:sz w:val="24"/>
              <w:szCs w:val="24"/>
            </w:rPr>
            <w:t>I.</w:t>
          </w:r>
        </w:smartTag>
      </w:smartTag>
      <w:r w:rsidRPr="00121B4A">
        <w:rPr>
          <w:rFonts w:ascii="Times New Roman" w:eastAsia="Times New Roman" w:hAnsi="Times New Roman"/>
          <w:color w:val="000000"/>
          <w:sz w:val="24"/>
          <w:szCs w:val="24"/>
        </w:rPr>
        <w:t xml:space="preserve"> http:// conventions.coe.int/Treaty/FR/Treaties/Html/104-1.htm</w:t>
      </w:r>
    </w:p>
    <w:p w:rsidR="009926C0" w:rsidRPr="00121B4A" w:rsidRDefault="009926C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 xml:space="preserve">Kuzmanov, B. 1969. Some aspects of the origin of the Bulgarian flora. – V Simposio de flora Europaea, 20-30.V.1967, </w:t>
      </w:r>
      <w:smartTag w:uri="urn:schemas-microsoft-com:office:smarttags" w:element="place">
        <w:smartTag w:uri="urn:schemas-microsoft-com:office:smarttags" w:element="City">
          <w:r w:rsidRPr="00121B4A">
            <w:rPr>
              <w:rFonts w:ascii="Times New Roman" w:eastAsia="Times New Roman" w:hAnsi="Times New Roman"/>
              <w:color w:val="000000"/>
              <w:sz w:val="24"/>
              <w:szCs w:val="24"/>
            </w:rPr>
            <w:t>Sevilla</w:t>
          </w:r>
        </w:smartTag>
        <w:r w:rsidRPr="00121B4A">
          <w:rPr>
            <w:rFonts w:ascii="Times New Roman" w:eastAsia="Times New Roman" w:hAnsi="Times New Roman"/>
            <w:color w:val="000000"/>
            <w:sz w:val="24"/>
            <w:szCs w:val="24"/>
          </w:rPr>
          <w:t xml:space="preserve">, </w:t>
        </w:r>
        <w:smartTag w:uri="urn:schemas-microsoft-com:office:smarttags" w:element="country-region">
          <w:r w:rsidRPr="00121B4A">
            <w:rPr>
              <w:rFonts w:ascii="Times New Roman" w:eastAsia="Times New Roman" w:hAnsi="Times New Roman"/>
              <w:color w:val="000000"/>
              <w:sz w:val="24"/>
              <w:szCs w:val="24"/>
            </w:rPr>
            <w:t>Spain</w:t>
          </w:r>
        </w:smartTag>
      </w:smartTag>
      <w:r w:rsidRPr="00121B4A">
        <w:rPr>
          <w:rFonts w:ascii="Times New Roman" w:eastAsia="Times New Roman" w:hAnsi="Times New Roman"/>
          <w:color w:val="000000"/>
          <w:sz w:val="24"/>
          <w:szCs w:val="24"/>
        </w:rPr>
        <w:t>. Pp. 133-147.</w:t>
      </w:r>
    </w:p>
    <w:p w:rsidR="009926C0" w:rsidRPr="009926C0" w:rsidRDefault="009926C0" w:rsidP="009926C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21B4A">
        <w:rPr>
          <w:rFonts w:ascii="Times New Roman" w:eastAsia="Times New Roman" w:hAnsi="Times New Roman"/>
          <w:color w:val="000000"/>
          <w:sz w:val="24"/>
          <w:szCs w:val="24"/>
        </w:rPr>
        <w:t>Petrova, A. &amp; Vladimirov, V. 2009. Red list of Bulgarian vascular plants. – Phytol. Balkan 15(1): 63-94</w:t>
      </w:r>
    </w:p>
    <w:p w:rsidR="006E7CF0" w:rsidRPr="00C344E5" w:rsidRDefault="00DE33CF" w:rsidP="006E7CF0">
      <w:pPr>
        <w:spacing w:after="0" w:line="360" w:lineRule="auto"/>
        <w:jc w:val="both"/>
        <w:rPr>
          <w:rFonts w:ascii="Times New Roman" w:eastAsia="Arial" w:hAnsi="Times New Roman"/>
          <w:b/>
          <w:bCs/>
          <w:i/>
          <w:sz w:val="24"/>
          <w:szCs w:val="24"/>
          <w:lang w:val="en-US" w:eastAsia="bg-BG"/>
        </w:rPr>
      </w:pPr>
      <w:r w:rsidRPr="004115B0">
        <w:rPr>
          <w:rFonts w:ascii="Times New Roman" w:eastAsia="Arial" w:hAnsi="Times New Roman"/>
          <w:b/>
          <w:bCs/>
          <w:i/>
          <w:sz w:val="24"/>
          <w:szCs w:val="24"/>
          <w:lang w:eastAsia="bg-BG"/>
        </w:rPr>
        <w:t>Лечебни растения</w:t>
      </w:r>
    </w:p>
    <w:p w:rsidR="006E7CF0" w:rsidRPr="00C344E5" w:rsidRDefault="006E7CF0" w:rsidP="00C344E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Велчев, В. 1983.Състояние и проблеми по опазването на застрашени и редки растения и растителни съобщества в Странджанско-Сакарския край. Екология, 17: 3-10.</w:t>
      </w:r>
    </w:p>
    <w:p w:rsidR="006E7CF0" w:rsidRPr="00C344E5" w:rsidRDefault="006E7CF0" w:rsidP="00C344E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Велчев, В.&amp; Василев, П.1986. Антропогенните изменения в естествената растителност в Странджанско-Сакарския край и отражението им върху стопанското й значение.Сранджанско-Сакарски Сборник, 4(7):319-330.</w:t>
      </w:r>
    </w:p>
    <w:p w:rsidR="006E7CF0" w:rsidRPr="00C344E5" w:rsidRDefault="006E7CF0" w:rsidP="00C344E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Георгиев, Г. 2004. Националните и природните паркове и резервати в България. Гея-Либрис, С., 294с.</w:t>
      </w:r>
    </w:p>
    <w:p w:rsidR="006E7CF0" w:rsidRPr="00C344E5" w:rsidRDefault="006E7CF0" w:rsidP="00C344E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lastRenderedPageBreak/>
        <w:t xml:space="preserve">Гусев Ч. Състояние, разпространение и ползване на лечебните растения в ПП”Странджа”. Странджа /Дирекция на природен парк Странджа/ Устойчиво развитие. </w:t>
      </w:r>
      <w:hyperlink r:id="rId10" w:history="1">
        <w:r w:rsidRPr="00C344E5">
          <w:rPr>
            <w:rFonts w:ascii="Times New Roman" w:eastAsia="Times New Roman" w:hAnsi="Times New Roman"/>
            <w:color w:val="000000"/>
            <w:sz w:val="24"/>
            <w:szCs w:val="24"/>
          </w:rPr>
          <w:t>http://www</w:t>
        </w:r>
      </w:hyperlink>
      <w:r w:rsidRPr="00C344E5">
        <w:rPr>
          <w:rFonts w:ascii="Times New Roman" w:eastAsia="Times New Roman" w:hAnsi="Times New Roman"/>
          <w:color w:val="000000"/>
          <w:sz w:val="24"/>
          <w:szCs w:val="24"/>
        </w:rPr>
        <w:t>. Strandja.bg/</w:t>
      </w:r>
    </w:p>
    <w:p w:rsidR="006E7CF0" w:rsidRPr="00C344E5" w:rsidRDefault="006E7CF0" w:rsidP="00C344E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Делипавлов, Д., Чешмеджиев, И., Попова, М., Терзийски Д. &amp; Ковачев, И. 2011. Определител на растенията в България. Акад.Изд.Агр.Университет Пловдив, 591 с.</w:t>
      </w:r>
    </w:p>
    <w:p w:rsidR="006E7CF0" w:rsidRPr="00C344E5" w:rsidRDefault="006E7CF0" w:rsidP="002C21E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 xml:space="preserve">Закон за </w:t>
      </w:r>
      <w:r w:rsidR="00574F4D">
        <w:rPr>
          <w:rFonts w:ascii="Times New Roman" w:eastAsia="Times New Roman" w:hAnsi="Times New Roman"/>
          <w:color w:val="000000"/>
          <w:sz w:val="24"/>
          <w:szCs w:val="24"/>
        </w:rPr>
        <w:t>б</w:t>
      </w:r>
      <w:r w:rsidR="00574F4D" w:rsidRPr="00C344E5">
        <w:rPr>
          <w:rFonts w:ascii="Times New Roman" w:eastAsia="Times New Roman" w:hAnsi="Times New Roman"/>
          <w:color w:val="000000"/>
          <w:sz w:val="24"/>
          <w:szCs w:val="24"/>
        </w:rPr>
        <w:t xml:space="preserve">иологичното </w:t>
      </w:r>
      <w:r w:rsidR="004125A8">
        <w:rPr>
          <w:rFonts w:ascii="Times New Roman" w:eastAsia="Times New Roman" w:hAnsi="Times New Roman"/>
          <w:color w:val="000000"/>
          <w:sz w:val="24"/>
          <w:szCs w:val="24"/>
        </w:rPr>
        <w:t>р</w:t>
      </w:r>
      <w:r w:rsidR="004125A8" w:rsidRPr="00C344E5">
        <w:rPr>
          <w:rFonts w:ascii="Times New Roman" w:eastAsia="Times New Roman" w:hAnsi="Times New Roman"/>
          <w:color w:val="000000"/>
          <w:sz w:val="24"/>
          <w:szCs w:val="24"/>
        </w:rPr>
        <w:t xml:space="preserve">азообразие </w:t>
      </w:r>
      <w:r w:rsidRPr="00C344E5">
        <w:rPr>
          <w:rFonts w:ascii="Times New Roman" w:eastAsia="Times New Roman" w:hAnsi="Times New Roman"/>
          <w:color w:val="000000"/>
          <w:sz w:val="24"/>
          <w:szCs w:val="24"/>
        </w:rPr>
        <w:t xml:space="preserve">(2002) </w:t>
      </w:r>
      <w:r w:rsidR="004125A8">
        <w:rPr>
          <w:rFonts w:ascii="Times New Roman" w:eastAsia="Times New Roman" w:hAnsi="Times New Roman"/>
          <w:color w:val="000000"/>
          <w:sz w:val="24"/>
          <w:szCs w:val="24"/>
        </w:rPr>
        <w:t>(</w:t>
      </w:r>
      <w:r w:rsidRPr="00C344E5">
        <w:rPr>
          <w:rFonts w:ascii="Times New Roman" w:eastAsia="Times New Roman" w:hAnsi="Times New Roman"/>
          <w:color w:val="000000"/>
          <w:sz w:val="24"/>
          <w:szCs w:val="24"/>
        </w:rPr>
        <w:t>ДВ.02.08.2002</w:t>
      </w:r>
      <w:r w:rsidR="004125A8">
        <w:rPr>
          <w:rFonts w:ascii="Times New Roman" w:eastAsia="Times New Roman" w:hAnsi="Times New Roman"/>
          <w:color w:val="000000"/>
          <w:sz w:val="24"/>
          <w:szCs w:val="24"/>
        </w:rPr>
        <w:t xml:space="preserve">, </w:t>
      </w:r>
      <w:r w:rsidR="004125A8" w:rsidRPr="004125A8">
        <w:rPr>
          <w:rFonts w:ascii="Times New Roman" w:eastAsia="Times New Roman" w:hAnsi="Times New Roman"/>
          <w:color w:val="000000"/>
          <w:sz w:val="24"/>
          <w:szCs w:val="24"/>
        </w:rPr>
        <w:t>изм. ДВ. бр.98 от 28 Ноември 2014 г.</w:t>
      </w:r>
      <w:r w:rsidR="004125A8">
        <w:rPr>
          <w:rFonts w:ascii="Times New Roman" w:eastAsia="Times New Roman" w:hAnsi="Times New Roman"/>
          <w:color w:val="000000"/>
          <w:sz w:val="24"/>
          <w:szCs w:val="24"/>
        </w:rPr>
        <w:t>).</w:t>
      </w:r>
    </w:p>
    <w:p w:rsidR="006E7CF0" w:rsidRPr="00C344E5" w:rsidRDefault="006E7CF0" w:rsidP="002C21E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 xml:space="preserve">Закон за </w:t>
      </w:r>
      <w:r w:rsidR="00574F4D">
        <w:rPr>
          <w:rFonts w:ascii="Times New Roman" w:eastAsia="Times New Roman" w:hAnsi="Times New Roman"/>
          <w:color w:val="000000"/>
          <w:sz w:val="24"/>
          <w:szCs w:val="24"/>
        </w:rPr>
        <w:t>л</w:t>
      </w:r>
      <w:r w:rsidR="00574F4D" w:rsidRPr="00C344E5">
        <w:rPr>
          <w:rFonts w:ascii="Times New Roman" w:eastAsia="Times New Roman" w:hAnsi="Times New Roman"/>
          <w:color w:val="000000"/>
          <w:sz w:val="24"/>
          <w:szCs w:val="24"/>
        </w:rPr>
        <w:t xml:space="preserve">ечебните </w:t>
      </w:r>
      <w:r w:rsidR="004125A8">
        <w:rPr>
          <w:rFonts w:ascii="Times New Roman" w:eastAsia="Times New Roman" w:hAnsi="Times New Roman"/>
          <w:color w:val="000000"/>
          <w:sz w:val="24"/>
          <w:szCs w:val="24"/>
        </w:rPr>
        <w:t>р</w:t>
      </w:r>
      <w:r w:rsidR="004125A8" w:rsidRPr="00C344E5">
        <w:rPr>
          <w:rFonts w:ascii="Times New Roman" w:eastAsia="Times New Roman" w:hAnsi="Times New Roman"/>
          <w:color w:val="000000"/>
          <w:sz w:val="24"/>
          <w:szCs w:val="24"/>
        </w:rPr>
        <w:t xml:space="preserve">астения </w:t>
      </w:r>
      <w:r w:rsidRPr="00C344E5">
        <w:rPr>
          <w:rFonts w:ascii="Times New Roman" w:eastAsia="Times New Roman" w:hAnsi="Times New Roman"/>
          <w:color w:val="000000"/>
          <w:sz w:val="24"/>
          <w:szCs w:val="24"/>
        </w:rPr>
        <w:t xml:space="preserve">(2000) </w:t>
      </w:r>
      <w:r w:rsidR="004125A8">
        <w:rPr>
          <w:rFonts w:ascii="Times New Roman" w:eastAsia="Times New Roman" w:hAnsi="Times New Roman"/>
          <w:color w:val="000000"/>
          <w:sz w:val="24"/>
          <w:szCs w:val="24"/>
        </w:rPr>
        <w:t>(</w:t>
      </w:r>
      <w:r w:rsidRPr="00C344E5">
        <w:rPr>
          <w:rFonts w:ascii="Times New Roman" w:eastAsia="Times New Roman" w:hAnsi="Times New Roman"/>
          <w:color w:val="000000"/>
          <w:sz w:val="24"/>
          <w:szCs w:val="24"/>
        </w:rPr>
        <w:t>ДВ. 29/07.04.2000</w:t>
      </w:r>
      <w:r w:rsidR="004125A8">
        <w:rPr>
          <w:rFonts w:ascii="Times New Roman" w:eastAsia="Times New Roman" w:hAnsi="Times New Roman"/>
          <w:color w:val="000000"/>
          <w:sz w:val="24"/>
          <w:szCs w:val="24"/>
        </w:rPr>
        <w:t xml:space="preserve">, </w:t>
      </w:r>
      <w:r w:rsidR="004125A8" w:rsidRPr="004125A8">
        <w:rPr>
          <w:rFonts w:ascii="Times New Roman" w:eastAsia="Times New Roman" w:hAnsi="Times New Roman"/>
          <w:color w:val="000000"/>
          <w:sz w:val="24"/>
          <w:szCs w:val="24"/>
        </w:rPr>
        <w:t>изм. ДВ. бр.98 от 28 Ноември 2014 г.</w:t>
      </w:r>
      <w:r w:rsidR="004125A8">
        <w:rPr>
          <w:rFonts w:ascii="Times New Roman" w:eastAsia="Times New Roman" w:hAnsi="Times New Roman"/>
          <w:color w:val="000000"/>
          <w:sz w:val="24"/>
          <w:szCs w:val="24"/>
        </w:rPr>
        <w:t>).</w:t>
      </w:r>
    </w:p>
    <w:p w:rsidR="006E7CF0" w:rsidRPr="00C344E5" w:rsidRDefault="006E7CF0" w:rsidP="00C344E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Заповед на МОСВ № РД – 83/ 03.02.2014 /ДВ бр.14/18.02.2014</w:t>
      </w:r>
    </w:p>
    <w:p w:rsidR="006E7CF0" w:rsidRPr="00C344E5" w:rsidRDefault="006E7CF0" w:rsidP="00C344E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Патронов, Д. 1998. Върху разпространението, състоянието и тенденциите при стопанисването на редки реликтни горски съобщества във вътрешна странджа. – В:Стойков, Х. (ред) Сб.Научни докладилЮб.научна конф. С международно участие “70 год. Институт за гората”, 6-7 октомври 1998, Т.2, София,Ирис.</w:t>
      </w:r>
    </w:p>
    <w:p w:rsidR="006E7CF0" w:rsidRPr="00C344E5" w:rsidRDefault="006E7CF0" w:rsidP="00C344E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Патронов, Д.1991. Нови горски защитени територии в Странджа планина. Природа 3-4.</w:t>
      </w:r>
    </w:p>
    <w:p w:rsidR="006E7CF0" w:rsidRPr="00C344E5" w:rsidRDefault="006E7CF0" w:rsidP="00C344E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 xml:space="preserve"> Червена книга на Република България Том.1. Растения и гъби. http://e-ecodb.bas.bg/rdb/bg/ vol1/</w:t>
      </w:r>
      <w:r w:rsidR="00590254">
        <w:rPr>
          <w:rFonts w:ascii="Times New Roman" w:eastAsia="Times New Roman" w:hAnsi="Times New Roman"/>
          <w:color w:val="000000"/>
          <w:sz w:val="24"/>
          <w:szCs w:val="24"/>
        </w:rPr>
        <w:t>.</w:t>
      </w:r>
    </w:p>
    <w:p w:rsidR="00C344E5" w:rsidRPr="006E7CF0" w:rsidRDefault="006E7CF0" w:rsidP="00121B4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C344E5">
        <w:rPr>
          <w:rFonts w:ascii="Times New Roman" w:eastAsia="Times New Roman" w:hAnsi="Times New Roman"/>
          <w:color w:val="000000"/>
          <w:sz w:val="24"/>
          <w:szCs w:val="24"/>
        </w:rPr>
        <w:t>Червена книга на Република България Том.3.  Местообитания. http://e-ecodb.bas.bg/rdb/bg/vol3/</w:t>
      </w:r>
      <w:r w:rsidR="00590254">
        <w:rPr>
          <w:rFonts w:ascii="Times New Roman" w:eastAsia="Times New Roman" w:hAnsi="Times New Roman"/>
          <w:color w:val="000000"/>
          <w:sz w:val="24"/>
          <w:szCs w:val="24"/>
        </w:rPr>
        <w:t>.</w:t>
      </w:r>
    </w:p>
    <w:p w:rsidR="00DE33CF" w:rsidRPr="00CB06FA" w:rsidRDefault="00DE33CF" w:rsidP="00DE33CF">
      <w:pPr>
        <w:spacing w:after="0" w:line="360" w:lineRule="auto"/>
        <w:ind w:firstLine="709"/>
        <w:jc w:val="both"/>
        <w:rPr>
          <w:rFonts w:ascii="Times New Roman" w:hAnsi="Times New Roman"/>
          <w:b/>
          <w:i/>
          <w:sz w:val="24"/>
          <w:szCs w:val="24"/>
        </w:rPr>
      </w:pPr>
      <w:r w:rsidRPr="00CB06FA">
        <w:rPr>
          <w:rFonts w:ascii="Times New Roman" w:hAnsi="Times New Roman"/>
          <w:b/>
          <w:i/>
          <w:sz w:val="24"/>
          <w:szCs w:val="24"/>
        </w:rPr>
        <w:t>Фауна</w:t>
      </w:r>
    </w:p>
    <w:p w:rsidR="00DE33CF" w:rsidRDefault="00DE33CF" w:rsidP="00DE33CF">
      <w:pPr>
        <w:spacing w:after="0" w:line="360" w:lineRule="auto"/>
        <w:ind w:firstLine="709"/>
        <w:jc w:val="both"/>
        <w:rPr>
          <w:rFonts w:ascii="Times New Roman" w:eastAsia="Arial" w:hAnsi="Times New Roman"/>
          <w:b/>
          <w:bCs/>
          <w:i/>
          <w:iCs/>
          <w:sz w:val="24"/>
          <w:szCs w:val="24"/>
          <w:lang w:val="en-US" w:eastAsia="bg-BG"/>
        </w:rPr>
      </w:pPr>
      <w:r w:rsidRPr="00CB06FA">
        <w:rPr>
          <w:rFonts w:ascii="Times New Roman" w:eastAsia="Arial" w:hAnsi="Times New Roman"/>
          <w:b/>
          <w:bCs/>
          <w:i/>
          <w:iCs/>
          <w:sz w:val="24"/>
          <w:szCs w:val="24"/>
          <w:lang w:eastAsia="bg-BG"/>
        </w:rPr>
        <w:t>Водни безгръбначни животни</w:t>
      </w:r>
    </w:p>
    <w:p w:rsidR="00400545" w:rsidRPr="00400545" w:rsidRDefault="00400545" w:rsidP="0040054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00545">
        <w:rPr>
          <w:rFonts w:ascii="Times New Roman" w:eastAsia="Times New Roman" w:hAnsi="Times New Roman"/>
          <w:color w:val="000000"/>
          <w:sz w:val="24"/>
          <w:szCs w:val="24"/>
        </w:rPr>
        <w:t>Георгиев Д. 2014. Сладководните охлюви на България. Университетско издателство „Паисий Хилендарски”, 266.</w:t>
      </w:r>
    </w:p>
    <w:p w:rsidR="00400545" w:rsidRPr="00400545" w:rsidRDefault="00400545" w:rsidP="0040054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00545">
        <w:rPr>
          <w:rFonts w:ascii="Times New Roman" w:eastAsia="Times New Roman" w:hAnsi="Times New Roman"/>
          <w:color w:val="000000"/>
          <w:sz w:val="24"/>
          <w:szCs w:val="24"/>
        </w:rPr>
        <w:t>Кумански, К. 1985. Фауна на България Том 15. Trichoptera, Annulipalpia., 244 c.</w:t>
      </w:r>
    </w:p>
    <w:p w:rsidR="00400545" w:rsidRPr="00400545" w:rsidRDefault="00400545" w:rsidP="0040054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00545">
        <w:rPr>
          <w:rFonts w:ascii="Times New Roman" w:eastAsia="Times New Roman" w:hAnsi="Times New Roman"/>
          <w:color w:val="000000"/>
          <w:sz w:val="24"/>
          <w:szCs w:val="24"/>
        </w:rPr>
        <w:t>Кумански, К. 1988. Фауна на България Том 19. Trichoptera, Integripalpia., 356 c.</w:t>
      </w:r>
    </w:p>
    <w:p w:rsidR="00400545" w:rsidRPr="00400545" w:rsidRDefault="00400545" w:rsidP="0040054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00545">
        <w:rPr>
          <w:rFonts w:ascii="Times New Roman" w:eastAsia="Times New Roman" w:hAnsi="Times New Roman"/>
          <w:color w:val="000000"/>
          <w:sz w:val="24"/>
          <w:szCs w:val="24"/>
        </w:rPr>
        <w:t>Русев, Б. 1993. Основи на сапробиологията. С.: Св. Кл. Охридски</w:t>
      </w:r>
    </w:p>
    <w:p w:rsidR="00400545" w:rsidRPr="00400545" w:rsidRDefault="00400545" w:rsidP="0040054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00545">
        <w:rPr>
          <w:rFonts w:ascii="Times New Roman" w:eastAsia="Times New Roman" w:hAnsi="Times New Roman"/>
          <w:color w:val="000000"/>
          <w:sz w:val="24"/>
          <w:szCs w:val="24"/>
        </w:rPr>
        <w:t>Чешмеджиев С., Е. Варадинова. 2013. Дънни макробезгръбначни. В: Белкинова Д., Г. Гечева (отг. ред.). 2013. Биологичен анализ и екологична оценка на типовете повърхностни води в България. Унив. Изд. „Паисий Хилендарски”, Пловдив, 147-163.</w:t>
      </w:r>
    </w:p>
    <w:p w:rsidR="00400545" w:rsidRPr="00400545" w:rsidRDefault="00400545"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DC23D5">
        <w:rPr>
          <w:rFonts w:ascii="Times New Roman" w:eastAsia="Times New Roman" w:hAnsi="Times New Roman"/>
          <w:color w:val="000000"/>
          <w:sz w:val="24"/>
          <w:szCs w:val="24"/>
        </w:rPr>
        <w:lastRenderedPageBreak/>
        <w:t>Beschovski V., Marinov M. 2007. Fauna, ecology and zoogeography of dragonflies (Insecta:</w:t>
      </w:r>
      <w:r w:rsidR="00DC23D5" w:rsidRPr="00DC23D5">
        <w:rPr>
          <w:rFonts w:ascii="Times New Roman" w:eastAsia="Times New Roman" w:hAnsi="Times New Roman"/>
          <w:color w:val="000000"/>
          <w:sz w:val="24"/>
          <w:szCs w:val="24"/>
        </w:rPr>
        <w:t xml:space="preserve"> Odonata) of Bulgaria. — In: Fet, V., A. Popov (eds.). Biogeoraphy and ecology of Bulgaria. Springer, Dodrecht, 199—232.</w:t>
      </w:r>
    </w:p>
    <w:p w:rsidR="00400545" w:rsidRPr="00400545" w:rsidRDefault="00400545" w:rsidP="0040054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00545">
        <w:rPr>
          <w:rFonts w:ascii="Times New Roman" w:eastAsia="Times New Roman" w:hAnsi="Times New Roman"/>
          <w:color w:val="000000"/>
          <w:sz w:val="24"/>
          <w:szCs w:val="24"/>
        </w:rPr>
        <w:t>Beschovski, V. 1993. A critical notes on some Odonata species (Insecta, Odonata), reported by Bulgarian authors for the territories of Bulgaria, Greece and Macedonia. Acta zoologica Bulgarica, 46: 39-43.</w:t>
      </w:r>
    </w:p>
    <w:p w:rsidR="00400545" w:rsidRPr="00400545" w:rsidRDefault="00400545" w:rsidP="0040054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00545">
        <w:rPr>
          <w:rFonts w:ascii="Times New Roman" w:eastAsia="Times New Roman" w:hAnsi="Times New Roman"/>
          <w:color w:val="000000"/>
          <w:sz w:val="24"/>
          <w:szCs w:val="24"/>
        </w:rPr>
        <w:t>Cheshmedjiev, S., R. Soufi, Y. Vidinova, V. Tyufekchieva, I. Yaneva, Y. Uzunov, E. Varadinova. 2011. Multi-habitat sampling method for benthic macroinvertebrate communities in different river ypes in Bulgaria. Water Research and Management, 1 (3): 55 – 58.</w:t>
      </w:r>
    </w:p>
    <w:p w:rsidR="00400545" w:rsidRPr="00400545" w:rsidRDefault="00400545" w:rsidP="0040054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00545">
        <w:rPr>
          <w:rFonts w:ascii="Times New Roman" w:eastAsia="Times New Roman" w:hAnsi="Times New Roman"/>
          <w:color w:val="000000"/>
          <w:sz w:val="24"/>
          <w:szCs w:val="24"/>
        </w:rPr>
        <w:t>Hubenov Z. 2007. Fauna and zoogeography of marine, freshwater, and terrestrial mollusks (Mollusca) in Bulgaria. — In: Fet, V., A. Popov (eds.). Biogeoraphy and ecology of Bulgaria. Springer, Dodrecht, 141—198.</w:t>
      </w:r>
    </w:p>
    <w:p w:rsidR="00DE33CF" w:rsidRDefault="00DE33CF" w:rsidP="00DE33CF">
      <w:pPr>
        <w:spacing w:after="0" w:line="360" w:lineRule="auto"/>
        <w:ind w:firstLine="709"/>
        <w:jc w:val="both"/>
        <w:rPr>
          <w:rFonts w:ascii="Times New Roman" w:eastAsia="Arial" w:hAnsi="Times New Roman"/>
          <w:b/>
          <w:bCs/>
          <w:i/>
          <w:iCs/>
          <w:sz w:val="24"/>
          <w:szCs w:val="24"/>
          <w:lang w:val="en-US" w:eastAsia="bg-BG"/>
        </w:rPr>
      </w:pPr>
      <w:r w:rsidRPr="00CB06FA">
        <w:rPr>
          <w:rFonts w:ascii="Times New Roman" w:eastAsia="Arial" w:hAnsi="Times New Roman"/>
          <w:b/>
          <w:bCs/>
          <w:i/>
          <w:iCs/>
          <w:sz w:val="24"/>
          <w:szCs w:val="24"/>
          <w:lang w:eastAsia="bg-BG"/>
        </w:rPr>
        <w:t>Сухоземни безгръбначни животни</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Буреш, И. &amp; Тулешков, К. (1929) Хоризонталното разпространение на пеперудите (Lepidoptera) в България. Известия на Царските природонаучни институти в София 2: 145—250.</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Буреш, И. &amp; Тулешков, К. (1930) Хоризонталното разпространение на пеперудите (Lepidoptera) в България. II. Известия на Царските природонаучни институти в София 3: 145—248.</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Големански В., Тодоров М., Пандурски И., Георгиев Б., Узунов Й., Пенева В., Консулова Ц., Кожухаров Д., Андреев С., Стоев П. (2005) Биоразнообразие на нисши безгръбначни животни в България: съвременно състояние, проблеми , перспективи. В: Петрова А (Ред.) Съвременно състояние на биоразнообразието в България – проблеми и перспективи. Българска платформа за биоразнообразие , МОСВ: 105-127.</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Илчев, Д. (1924) Принос към пеперудната фауна на българска Странджа планина. Трудове на Българското природоизпитателно дружество 11: 167—183.</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Костова Р. (2012) Carabidae. Финален отчет (2012) Проект „Проучване на моделни епигеобионтни и геобионтни групи животни като потенциал за дългосрочен мониторинг и опазване на биоразнообразието в Странджа планина (България и Турция)” договор № ДО 02-159/16.12.08.</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 xml:space="preserve">Митов П. (2012) Opilioni. Финален отчет(2012) Проект „Проучване на моделни епигеобионтни и геобионтни групи животни като потенциал за дългосрочен </w:t>
      </w:r>
      <w:r w:rsidRPr="00657348">
        <w:rPr>
          <w:rFonts w:ascii="Times New Roman" w:eastAsia="Times New Roman" w:hAnsi="Times New Roman"/>
          <w:color w:val="000000"/>
          <w:sz w:val="24"/>
          <w:szCs w:val="24"/>
        </w:rPr>
        <w:lastRenderedPageBreak/>
        <w:t>мониторинг и опазване на биоразнообразието в Странджа планина (България и Турция)” договор № ДО 02-159/16.12.08.</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Недялков, Н. (1909) Нашата ентомологична фауна. Архив на Министерството на народното просвещение 1 (3): 83—135.</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Пешев, Г., Джингова, М. (1974). Правокрилите насекоми (Orthoptera) на Българското Черноморско крайбрежие. Известия на Зоологическия институт с музей., БАН, 15: 17-46</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Чобанов, Д. П. (2009) Анализ и оценка на фаунистичното разнообразие на правокрилите насекоми (Orthoptera) в България. Институт по зоология, Българска Академия на науките, София. Дисертация за присъждане на научно-образователната степен “Доктор”. 565 стр</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Abadjiev S. P. (2001) An Atlas of the Distribution of Butterflies in Bulgaria (Lepidoptera: Hesperioidea, Papilionoidea). Zoocartographia Balcanica, vol.1, 335 pp.</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Bekchiev R. (2013) Faunistic review and description of a new species of Pselaphinae (Coleoptera: Staphylinidae) from the Strandzha Mountains (Bulgaria and Turkey). Turkish Journal of Zoology, 37: 431-440.</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Bekchiev R., Smetz K. &amp; L. Crevecoeur, 2012. Contribution to the knowledge of the genus Triplax Herbst, 1793 (Coleoptera: Erotylidae) in Bulgaria. ZooNotes 30: 1-6 (2012)</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Beshkov S. (2009) Contribution to the knowledge og the Macrolepidoptera fauna of the “Strandzha” Natural Park, SE Bulgaria. Atalanta 40 (3/4): 507-523.</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Blagoev (2007) Fauna and Zoogeography of Wolf Spiders (Araneae: Lycosidae) in Bulgaria. In: V. Fet and A. Popov (Eds.), Biogeography and Ecology of Bulgaria, 469–480.© 2007 Springer.</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Chobanov D., 2009. New records and a new synonym of Orthoptera from Bulgaria. ARTICULATA 24 (1/2): 79-108</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Cuttelod, A., Seddon, M. and Neubert, E. 2011. European Red List of Non-marine Molluscs. Luxembourg: Publications Office of the European Union.</w:t>
      </w:r>
      <w:hyperlink r:id="rId11">
        <w:r w:rsidRPr="00657348">
          <w:rPr>
            <w:rFonts w:ascii="Times New Roman" w:eastAsia="Times New Roman" w:hAnsi="Times New Roman"/>
            <w:color w:val="000000"/>
            <w:sz w:val="24"/>
            <w:szCs w:val="24"/>
          </w:rPr>
          <w:t xml:space="preserve"> </w:t>
        </w:r>
      </w:hyperlink>
      <w:hyperlink r:id="rId12">
        <w:r w:rsidRPr="00657348">
          <w:rPr>
            <w:rFonts w:ascii="Times New Roman" w:eastAsia="Times New Roman" w:hAnsi="Times New Roman"/>
            <w:color w:val="000000"/>
            <w:sz w:val="24"/>
            <w:szCs w:val="24"/>
          </w:rPr>
          <w:t>http://bookshop.europa.eu</w:t>
        </w:r>
      </w:hyperlink>
      <w:r w:rsidRPr="00657348">
        <w:rPr>
          <w:rFonts w:ascii="Times New Roman" w:eastAsia="Times New Roman" w:hAnsi="Times New Roman"/>
          <w:color w:val="000000"/>
          <w:sz w:val="24"/>
          <w:szCs w:val="24"/>
        </w:rPr>
        <w:t xml:space="preserve"> ISBN 978-92-79-20198-1</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Dedov I. (1998) Annotated check-list of the Bulgarian terrestrial snails (Mollusca, Gastropoda). Linzer biologische Beiträge 30: 745–765.</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Deltshev H. (2007) Fauna and Zoogeography of Spiders of the Family Linyphiidae (Araneae) in Bulgaria. In: V. Fet and A. Popov (Eds.), Biogeography and Ecology of Bulgaria, 447–467.© 2007 Springer.</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lastRenderedPageBreak/>
        <w:t>Dimitrov D. (1999) The spider fauna of the Strandzha Mountain (South-East Bulgaria) I. Faunistic data and taxonomic remarks (Aracnida: Araneae). Acta zoologica bulgarica 51 (2/3): 15-26.</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Ganev, J. 1984. Catalogue of the Bulgarian Bombyces and Sphinges (Lepidoptera: Notodontidae, Dilobidae, Thaumetopoeidae, Ctenuchidae, Saturniidae, Endromidae, Lasiocampidae, Sphingidae, Hepialidae, Cossidae, Thyrididae, Limacodidae, Drepanidae, Thyatiridae, Lymantriidae, Arctiidae, Nolidae). - Entomofauna 5(33/1-2): 391-467.</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Gueorguiev V., Gueorguiev B. (1995) Catalogue of the ground-beetles of Bulgaria (Coleoptera: Carabidae). Sofia, Pensoft, 279 pp.</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Hubenov Z. (2005) Entomofaunistic diversity of Bulgaria. In: Petrova A. (ed.). Current state of Bulgarian biodiversity – problems and perspectives. Bulgarian Bioplatform, Dragon, Sofia, pp. 129-151. (in Bulgarian, with English abstract).</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Hubenov Z. (2007) Fauna and Zoogeography of Marine, Freshwater, and Terrestrial Mollusks (Mollusca) in Bulgaria. In: V. Fet and A. Popov (Eds.), Biogeography and Ecology of Bulgaria, 141–198.© 2007 Springer.</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Irikov A., Erros Z. (2008). An updated and annotated checklist of bulgarian terrestrial gastropods (Mollusca: Gastropoda). Folia Malacologica, 16 (4): 197-205.</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Krzywicki, M. (1981) Anmerkungen zur Tagfalterfauna Bulgariens. Nota lepidopterologica. 4 (1—2): 29—46.</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Lapeva-Gjonova A., Kiran K. (2012) Ant fauna (Hymenoptera, Formicidae) of Strandzha (Istranca) Mountain and adjacent Black Sea coast. North-Western Journal of Zoology, 8 (1): 72-84</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Lazarov, S. (2007) Haplogyne Spiders (Araneae) in Bulgaria: Faunistic and Zoogeographical Analysis. In: V. Fet and A. Popov (Eds.),Biogeography and Ecology of Bulgaria, 481–492.</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Nieto A., Alexander K.N.A. (2010) European Red List of Saproxylic Beetles. Luxembourg: Publications Office of the European Union.</w:t>
      </w:r>
      <w:hyperlink r:id="rId13">
        <w:r w:rsidRPr="00657348">
          <w:rPr>
            <w:rFonts w:ascii="Times New Roman" w:eastAsia="Times New Roman" w:hAnsi="Times New Roman"/>
            <w:color w:val="000000"/>
            <w:sz w:val="24"/>
            <w:szCs w:val="24"/>
          </w:rPr>
          <w:t xml:space="preserve"> </w:t>
        </w:r>
      </w:hyperlink>
      <w:hyperlink r:id="rId14">
        <w:r w:rsidRPr="00657348">
          <w:rPr>
            <w:rFonts w:ascii="Times New Roman" w:eastAsia="Times New Roman" w:hAnsi="Times New Roman"/>
            <w:color w:val="000000"/>
            <w:sz w:val="24"/>
            <w:szCs w:val="24"/>
          </w:rPr>
          <w:t>http://bookshop.europa.eu</w:t>
        </w:r>
      </w:hyperlink>
      <w:r w:rsidRPr="00657348">
        <w:rPr>
          <w:rFonts w:ascii="Times New Roman" w:eastAsia="Times New Roman" w:hAnsi="Times New Roman"/>
          <w:color w:val="000000"/>
          <w:sz w:val="24"/>
          <w:szCs w:val="24"/>
        </w:rPr>
        <w:t>, ISBN 978-92-79-14152-2</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Páll-Gergely B, Deli T, Irikov A, Harl J (2013) Subgeneric division of the genus Orcula Held 1837 with remarks on Romanian orculid data (Gastropoda, Pulmonata, Orculidae). ZooKeys 301: 25–49.</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Petrov B., Štáhlavský F. (2007) New species of pseudoscorpions (Arachnida: Pseudoscorpiones) for the fauna of Bulgaria. Historia naturalis bulgarica, 18: 15-27.</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lastRenderedPageBreak/>
        <w:t>Sivilov O. (2012) Records of Oedemeridae (Insecta: Coleoptera) species from Strandzha Mountain (Bulgaria and Turkey). ZooNotes 32: 1-5</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Staręga, W. (1976). Die Weberknechte (Opiliones, excl. Sironidae) Bulgariens. Annales Zoologici [Polska Akademia Nauk], Warsawa, 33(18): 287–433.</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Stoev, P. (2004) New distributional records of millipedes from Bulgarian caves (Myriapoda: Diplopoda). Acta zoologica bulgarica 56(2): 145–154.</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Van Swaay, C., Cuttelod, A., Collins, S., Maes, D., López Munguira, M., Šašić, M., Settele, J., Verovnik, R., Verstrael, T., Warren, M., Wiemers, M. and Wynhof, I. 2010. European Red List of Butterfies. Luxembourg: Publications Office of the European Union.</w:t>
      </w:r>
      <w:hyperlink r:id="rId15">
        <w:r w:rsidRPr="00657348">
          <w:rPr>
            <w:rFonts w:ascii="Times New Roman" w:eastAsia="Times New Roman" w:hAnsi="Times New Roman"/>
            <w:color w:val="000000"/>
            <w:sz w:val="24"/>
            <w:szCs w:val="24"/>
          </w:rPr>
          <w:t xml:space="preserve"> </w:t>
        </w:r>
      </w:hyperlink>
      <w:hyperlink r:id="rId16">
        <w:r w:rsidRPr="00657348">
          <w:rPr>
            <w:rFonts w:ascii="Times New Roman" w:eastAsia="Times New Roman" w:hAnsi="Times New Roman"/>
            <w:color w:val="000000"/>
            <w:sz w:val="24"/>
            <w:szCs w:val="24"/>
          </w:rPr>
          <w:t>http://bookshop.europa.eu</w:t>
        </w:r>
      </w:hyperlink>
      <w:r w:rsidRPr="00657348">
        <w:rPr>
          <w:rFonts w:ascii="Times New Roman" w:eastAsia="Times New Roman" w:hAnsi="Times New Roman"/>
          <w:color w:val="000000"/>
          <w:sz w:val="24"/>
          <w:szCs w:val="24"/>
        </w:rPr>
        <w:t>, ISBN 978-92-79-14151-5</w:t>
      </w:r>
    </w:p>
    <w:p w:rsidR="00657348" w:rsidRPr="00657348" w:rsidRDefault="00657348" w:rsidP="00657348">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657348">
        <w:rPr>
          <w:rFonts w:ascii="Times New Roman" w:eastAsia="Times New Roman" w:hAnsi="Times New Roman"/>
          <w:color w:val="000000"/>
          <w:sz w:val="24"/>
          <w:szCs w:val="24"/>
        </w:rPr>
        <w:t>Zlatkov B. P., Beshkov S. V. (2008) New and Rare Macrolepidoptera (Insecta: Lepidoptera) from Bulgaria. Acta zoologica bulgarica, Suppl. 2: 325-330</w:t>
      </w:r>
    </w:p>
    <w:p w:rsidR="00DE33CF" w:rsidRDefault="00DE33CF" w:rsidP="00DE33CF">
      <w:pPr>
        <w:spacing w:after="0" w:line="360" w:lineRule="auto"/>
        <w:ind w:firstLine="709"/>
        <w:jc w:val="both"/>
        <w:rPr>
          <w:rFonts w:ascii="Times New Roman" w:eastAsia="Arial" w:hAnsi="Times New Roman"/>
          <w:b/>
          <w:bCs/>
          <w:i/>
          <w:iCs/>
          <w:sz w:val="24"/>
          <w:szCs w:val="24"/>
          <w:lang w:val="en-US" w:eastAsia="bg-BG"/>
        </w:rPr>
      </w:pPr>
      <w:r w:rsidRPr="00D80E12">
        <w:rPr>
          <w:rFonts w:ascii="Times New Roman" w:eastAsia="Arial" w:hAnsi="Times New Roman"/>
          <w:b/>
          <w:bCs/>
          <w:i/>
          <w:iCs/>
          <w:sz w:val="24"/>
          <w:szCs w:val="24"/>
          <w:lang w:eastAsia="bg-BG"/>
        </w:rPr>
        <w:t>Риби</w:t>
      </w:r>
    </w:p>
    <w:p w:rsidR="000A729A" w:rsidRPr="000A729A" w:rsidRDefault="000A729A" w:rsidP="000A729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0A729A">
        <w:rPr>
          <w:rFonts w:ascii="Times New Roman" w:eastAsia="Times New Roman" w:hAnsi="Times New Roman"/>
          <w:color w:val="000000"/>
          <w:sz w:val="24"/>
          <w:szCs w:val="24"/>
        </w:rPr>
        <w:t>Апостолов, А., 1972. Ихтиофауната на река Караачка. Рибно стопанство, 19 (3): 8-9.</w:t>
      </w:r>
    </w:p>
    <w:p w:rsidR="000A729A" w:rsidRPr="000A729A" w:rsidRDefault="000A729A" w:rsidP="000A729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0A729A">
        <w:rPr>
          <w:rFonts w:ascii="Times New Roman" w:eastAsia="Times New Roman" w:hAnsi="Times New Roman"/>
          <w:color w:val="000000"/>
          <w:sz w:val="24"/>
          <w:szCs w:val="24"/>
        </w:rPr>
        <w:t>ДРЕНСКИ., П. 1950. РИБИТЕ В БЪЛГАРИЯ.С.</w:t>
      </w:r>
    </w:p>
    <w:p w:rsidR="000A729A" w:rsidRPr="000A729A" w:rsidRDefault="000A729A" w:rsidP="000A729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0A729A">
        <w:rPr>
          <w:rFonts w:ascii="Times New Roman" w:eastAsia="Times New Roman" w:hAnsi="Times New Roman"/>
          <w:color w:val="000000"/>
          <w:sz w:val="24"/>
          <w:szCs w:val="24"/>
        </w:rPr>
        <w:t>Карапеткова, М., 1976. Състав и характер на ихтиофауната в българските черноморски реки. Хидробиология, БАН, София, 4: 52-59.</w:t>
      </w:r>
    </w:p>
    <w:p w:rsidR="000A729A" w:rsidRPr="006C79E7" w:rsidRDefault="000A729A" w:rsidP="000A729A">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0A729A">
        <w:rPr>
          <w:rFonts w:ascii="Times New Roman" w:eastAsia="Times New Roman" w:hAnsi="Times New Roman"/>
          <w:color w:val="000000"/>
          <w:sz w:val="24"/>
          <w:szCs w:val="24"/>
        </w:rPr>
        <w:t xml:space="preserve">Шишков, Г., 1938. Характеристика на рибната фауна на България. Рибарски преглед, 8: 113-116. </w:t>
      </w:r>
    </w:p>
    <w:p w:rsidR="006C79E7" w:rsidRPr="000A729A" w:rsidRDefault="006C79E7" w:rsidP="006C79E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0A729A">
        <w:rPr>
          <w:rFonts w:ascii="Times New Roman" w:eastAsia="Times New Roman" w:hAnsi="Times New Roman"/>
          <w:color w:val="000000"/>
          <w:sz w:val="24"/>
          <w:szCs w:val="24"/>
        </w:rPr>
        <w:t>2003. EN 14011 EUROPEAN STANDARD - WATER QUALITY – SAMPLING OF FISH WITH ELECTRICITY</w:t>
      </w:r>
    </w:p>
    <w:p w:rsidR="000A729A" w:rsidRPr="008A55FC" w:rsidRDefault="006C79E7" w:rsidP="008A55F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0A729A">
        <w:rPr>
          <w:rFonts w:ascii="Times New Roman" w:eastAsia="Times New Roman" w:hAnsi="Times New Roman"/>
          <w:color w:val="000000"/>
          <w:sz w:val="24"/>
          <w:szCs w:val="24"/>
        </w:rPr>
        <w:t>IUCN 2014. 2014 IUCN Red List of Threatened Species. &lt;www.iucnredlist.org&gt;.</w:t>
      </w:r>
    </w:p>
    <w:p w:rsidR="00DE33CF" w:rsidRDefault="00DE33CF" w:rsidP="00DE33CF">
      <w:pPr>
        <w:spacing w:after="0" w:line="360" w:lineRule="auto"/>
        <w:ind w:firstLine="709"/>
        <w:jc w:val="both"/>
        <w:rPr>
          <w:rFonts w:ascii="Times New Roman" w:eastAsia="Arial" w:hAnsi="Times New Roman"/>
          <w:b/>
          <w:bCs/>
          <w:i/>
          <w:iCs/>
          <w:sz w:val="24"/>
          <w:szCs w:val="24"/>
          <w:lang w:val="en-US" w:eastAsia="bg-BG"/>
        </w:rPr>
      </w:pPr>
      <w:r w:rsidRPr="00D80E12">
        <w:rPr>
          <w:rFonts w:ascii="Times New Roman" w:eastAsia="Arial" w:hAnsi="Times New Roman"/>
          <w:b/>
          <w:bCs/>
          <w:i/>
          <w:iCs/>
          <w:sz w:val="24"/>
          <w:szCs w:val="24"/>
          <w:lang w:eastAsia="bg-BG"/>
        </w:rPr>
        <w:t>Земноводни и влечуги</w:t>
      </w:r>
    </w:p>
    <w:p w:rsidR="008A55FC" w:rsidRPr="008A55FC" w:rsidRDefault="008A55FC" w:rsidP="008A55F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A55FC">
        <w:rPr>
          <w:rFonts w:ascii="Times New Roman" w:eastAsia="Times New Roman" w:hAnsi="Times New Roman"/>
          <w:color w:val="000000"/>
          <w:sz w:val="24"/>
          <w:szCs w:val="24"/>
        </w:rPr>
        <w:t>Буреш, И., Й. Цонков. 1933. Изучавания върху разпространението на влечугите и земноводните в България и по Балканския полуостров. Част I. Костенурки (Testudinata) и гущери (Sauria). – Известия на Царските природонаучни институти в София, 6: 150-207.</w:t>
      </w:r>
    </w:p>
    <w:p w:rsidR="008A55FC" w:rsidRPr="008A55FC" w:rsidRDefault="008A55FC" w:rsidP="008A55F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A55FC">
        <w:rPr>
          <w:rFonts w:ascii="Times New Roman" w:eastAsia="Times New Roman" w:hAnsi="Times New Roman"/>
          <w:color w:val="000000"/>
          <w:sz w:val="24"/>
          <w:szCs w:val="24"/>
        </w:rPr>
        <w:t>Мичев, Т. 1958. Водната змия (Natrix natrix). – Природа и знание, 9(2): 17-18.</w:t>
      </w:r>
    </w:p>
    <w:p w:rsidR="008A55FC" w:rsidRPr="008A55FC" w:rsidRDefault="008A55FC" w:rsidP="008A55F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A55FC">
        <w:rPr>
          <w:rFonts w:ascii="Times New Roman" w:eastAsia="Times New Roman" w:hAnsi="Times New Roman"/>
          <w:color w:val="000000"/>
          <w:sz w:val="24"/>
          <w:szCs w:val="24"/>
        </w:rPr>
        <w:t>Naumov, B., N. Tzankov, G. Popgeorgiev, A. Stojanov, Y. Kornilev. 2011. The Dice Snake (Natrix tessellata) in Bulgaria: Distribution and Morphology. – Mertensiella, 18: 288-297.</w:t>
      </w:r>
    </w:p>
    <w:p w:rsidR="008A55FC" w:rsidRPr="002428EB" w:rsidRDefault="008A55FC" w:rsidP="002428EB">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A55FC">
        <w:rPr>
          <w:rFonts w:ascii="Times New Roman" w:eastAsia="Times New Roman" w:hAnsi="Times New Roman"/>
          <w:color w:val="000000"/>
          <w:sz w:val="24"/>
          <w:szCs w:val="24"/>
        </w:rPr>
        <w:lastRenderedPageBreak/>
        <w:t>Stojanov, A., N. Tzankov, B. Naumov. 2011. Die Amphibien und Reptilien Bulgariens. Frankfurt am Main, Chimaira, 588 pp.</w:t>
      </w:r>
    </w:p>
    <w:p w:rsidR="00DE33CF" w:rsidRDefault="00DE33CF" w:rsidP="00DE33CF">
      <w:pPr>
        <w:spacing w:after="0" w:line="360" w:lineRule="auto"/>
        <w:ind w:firstLine="709"/>
        <w:jc w:val="both"/>
        <w:rPr>
          <w:rFonts w:ascii="Times New Roman" w:eastAsia="Arial" w:hAnsi="Times New Roman"/>
          <w:b/>
          <w:bCs/>
          <w:i/>
          <w:iCs/>
          <w:sz w:val="24"/>
          <w:szCs w:val="24"/>
          <w:lang w:val="en-US" w:eastAsia="bg-BG"/>
        </w:rPr>
      </w:pPr>
      <w:r w:rsidRPr="00D80E12">
        <w:rPr>
          <w:rFonts w:ascii="Times New Roman" w:eastAsia="Arial" w:hAnsi="Times New Roman"/>
          <w:b/>
          <w:bCs/>
          <w:i/>
          <w:iCs/>
          <w:sz w:val="24"/>
          <w:szCs w:val="24"/>
          <w:lang w:eastAsia="bg-BG"/>
        </w:rPr>
        <w:t>Птици</w:t>
      </w:r>
    </w:p>
    <w:p w:rsidR="005E7E35" w:rsidRPr="002428EB" w:rsidRDefault="005E7E35" w:rsidP="002428EB">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428EB">
        <w:rPr>
          <w:rFonts w:ascii="Times New Roman" w:eastAsia="Times New Roman" w:hAnsi="Times New Roman"/>
          <w:color w:val="000000"/>
          <w:sz w:val="24"/>
          <w:szCs w:val="24"/>
        </w:rPr>
        <w:t>Големански В. (отг. ред.) 2011. Червена книга на Република България, Том 2-Животни. (</w:t>
      </w:r>
      <w:hyperlink r:id="rId17">
        <w:r w:rsidRPr="002428EB">
          <w:rPr>
            <w:rFonts w:ascii="Times New Roman" w:eastAsia="Times New Roman" w:hAnsi="Times New Roman"/>
            <w:color w:val="000000"/>
            <w:sz w:val="24"/>
            <w:szCs w:val="24"/>
          </w:rPr>
          <w:t>http://e-ecodb.bas.bg/rdb/bg/vol2/</w:t>
        </w:r>
      </w:hyperlink>
      <w:r w:rsidRPr="002428EB">
        <w:rPr>
          <w:rFonts w:ascii="Times New Roman" w:eastAsia="Times New Roman" w:hAnsi="Times New Roman"/>
          <w:color w:val="000000"/>
          <w:sz w:val="24"/>
          <w:szCs w:val="24"/>
        </w:rPr>
        <w:t>)</w:t>
      </w:r>
    </w:p>
    <w:p w:rsidR="005E7E35" w:rsidRPr="002428EB" w:rsidRDefault="005E7E35" w:rsidP="002428EB">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428EB">
        <w:rPr>
          <w:rFonts w:ascii="Times New Roman" w:eastAsia="Times New Roman" w:hAnsi="Times New Roman"/>
          <w:color w:val="000000"/>
          <w:sz w:val="24"/>
          <w:szCs w:val="24"/>
        </w:rPr>
        <w:t>Ковачев А., С. Йорданов. 2007. ОВМ Странджа. В: Костадинова И., М. Граматиков (ред.) Орнитологично важните места в България и Натура2000, БДЗП, Природозащитна поредица, Книга 11, София, БДЗП, 252-255 с.</w:t>
      </w:r>
    </w:p>
    <w:p w:rsidR="005E7E35" w:rsidRPr="002428EB" w:rsidRDefault="005E7E35" w:rsidP="002428EB">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428EB">
        <w:rPr>
          <w:rFonts w:ascii="Times New Roman" w:eastAsia="Times New Roman" w:hAnsi="Times New Roman"/>
          <w:color w:val="000000"/>
          <w:sz w:val="24"/>
          <w:szCs w:val="24"/>
        </w:rPr>
        <w:t>Милчев, Б. 1991. Орнитоценологични проучвания на Странджа планина в България. - Биолог. факултет, София, СНС по зоол. и хидробиол. при ВАК., автореф. канд. дис., 1-26.</w:t>
      </w:r>
    </w:p>
    <w:p w:rsidR="005E7E35" w:rsidRPr="002428EB" w:rsidRDefault="005E7E35" w:rsidP="002428EB">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428EB">
        <w:rPr>
          <w:rFonts w:ascii="Times New Roman" w:eastAsia="Times New Roman" w:hAnsi="Times New Roman"/>
          <w:color w:val="000000"/>
          <w:sz w:val="24"/>
          <w:szCs w:val="24"/>
        </w:rPr>
        <w:t>Милчев, Б. 1994. Проучване на зимуващите водолюбиви птици в Странджа планина и прилежащото Черноморско крайбрежие. – Годишник СУ, С. 85: 277-290.</w:t>
      </w:r>
    </w:p>
    <w:p w:rsidR="005E7E35" w:rsidRPr="002428EB" w:rsidRDefault="005E7E35" w:rsidP="002428EB">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428EB">
        <w:rPr>
          <w:rFonts w:ascii="Times New Roman" w:eastAsia="Times New Roman" w:hAnsi="Times New Roman"/>
          <w:color w:val="000000"/>
          <w:sz w:val="24"/>
          <w:szCs w:val="24"/>
        </w:rPr>
        <w:t>Милчев, Б. 1998. Животинският свят в ЗПТ “Устието на река Велека” и “Силистар”. - В: План за управление на защитените местности “Устието на река Велека” и “Силистар”, С., МОС: 77-86.</w:t>
      </w:r>
    </w:p>
    <w:p w:rsidR="005E7E35" w:rsidRPr="002428EB" w:rsidRDefault="005E7E35" w:rsidP="002428EB">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428EB">
        <w:rPr>
          <w:rFonts w:ascii="Times New Roman" w:eastAsia="Times New Roman" w:hAnsi="Times New Roman"/>
          <w:color w:val="000000"/>
          <w:sz w:val="24"/>
          <w:szCs w:val="24"/>
        </w:rPr>
        <w:t>Милчев, Б., О. Илиев. 1995. Фауна на НП “Странджа”. - В: сб. док. Странджа: опазване на биоразнообразието и устойчиво земеделско развитие. БШПОБ, София: 43-54.</w:t>
      </w:r>
    </w:p>
    <w:p w:rsidR="002428EB" w:rsidRPr="002428EB" w:rsidRDefault="002428EB" w:rsidP="002428EB">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428EB">
        <w:rPr>
          <w:rFonts w:ascii="Times New Roman" w:eastAsia="Times New Roman" w:hAnsi="Times New Roman"/>
          <w:color w:val="000000"/>
          <w:sz w:val="24"/>
          <w:szCs w:val="24"/>
        </w:rPr>
        <w:t>Ivanov B., Iankov P., Boev Z., Georgiev D., Profirov L., Dimitrov M. (2009) List of the Birds Recorded in Bulgaria. Acta Zool. Bulg. 61(1): 3-26.</w:t>
      </w:r>
    </w:p>
    <w:p w:rsidR="002428EB" w:rsidRPr="002428EB" w:rsidRDefault="002428EB" w:rsidP="002428EB">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428EB">
        <w:rPr>
          <w:rFonts w:ascii="Times New Roman" w:eastAsia="Times New Roman" w:hAnsi="Times New Roman"/>
          <w:color w:val="000000"/>
          <w:sz w:val="24"/>
          <w:szCs w:val="24"/>
        </w:rPr>
        <w:t>Milchev, B. 1994. Breeding bird atlas of the Strandja mountains, south-east Bulgaria. - Sandgrouse, 16: 2-27.</w:t>
      </w:r>
    </w:p>
    <w:p w:rsidR="002428EB" w:rsidRPr="005E7E35" w:rsidRDefault="002428EB"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428EB">
        <w:rPr>
          <w:rFonts w:ascii="Times New Roman" w:eastAsia="Times New Roman" w:hAnsi="Times New Roman"/>
          <w:color w:val="000000"/>
          <w:sz w:val="24"/>
          <w:szCs w:val="24"/>
        </w:rPr>
        <w:t>Milchev, B. 1998. The Birds in the Bulgarian part of the Strandja mountains. I. Species list and status. - Annual of Sofia University "St. Kliment Ohridski", Fac. Of Biol., Book 1- Zoology, 88-90: 25-43.</w:t>
      </w:r>
    </w:p>
    <w:p w:rsidR="00DE33CF" w:rsidRDefault="00DE33CF" w:rsidP="00DE33CF">
      <w:pPr>
        <w:spacing w:after="0" w:line="360" w:lineRule="auto"/>
        <w:ind w:firstLine="709"/>
        <w:jc w:val="both"/>
        <w:rPr>
          <w:rFonts w:ascii="Times New Roman" w:eastAsia="Arial" w:hAnsi="Times New Roman"/>
          <w:b/>
          <w:bCs/>
          <w:i/>
          <w:iCs/>
          <w:sz w:val="24"/>
          <w:szCs w:val="24"/>
          <w:lang w:val="en-US" w:eastAsia="bg-BG"/>
        </w:rPr>
      </w:pPr>
      <w:r w:rsidRPr="00D80E12">
        <w:rPr>
          <w:rFonts w:ascii="Times New Roman" w:eastAsia="Arial" w:hAnsi="Times New Roman"/>
          <w:b/>
          <w:bCs/>
          <w:i/>
          <w:iCs/>
          <w:sz w:val="24"/>
          <w:szCs w:val="24"/>
          <w:lang w:eastAsia="bg-BG"/>
        </w:rPr>
        <w:t>Бозайници</w:t>
      </w:r>
    </w:p>
    <w:p w:rsidR="005E7E35" w:rsidRPr="005E7E35"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Бешков В., 1993. Прилепи. Pp.: 631–644. In: Sakaljan M. &amp; Majni K. (eds.): Програма за поддържане на Биологичното Разнообразие. Национална стратегия за опазване на биологичното разнообразие. Основни доклади. Том1. София и Вашингтон: NBDCS &amp; BSP, 664 pp.</w:t>
      </w:r>
    </w:p>
    <w:p w:rsidR="005E7E35" w:rsidRPr="005E7E35"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Генов П., А. Дуцов, Б. Дачев, И. Петров, В. Василев. 2005. Разпространение, численост и ползване на едрите хищници в България. Наука за гората, 1:61-70.</w:t>
      </w:r>
    </w:p>
    <w:p w:rsidR="005E7E35" w:rsidRPr="005E7E35"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lastRenderedPageBreak/>
        <w:t>Григоров, Г. 1986. Разпространение, численост и ползване на бялката (</w:t>
      </w:r>
      <w:r w:rsidRPr="00152A6E">
        <w:rPr>
          <w:rFonts w:ascii="Times New Roman" w:eastAsia="Times New Roman" w:hAnsi="Times New Roman"/>
          <w:i/>
          <w:color w:val="000000"/>
          <w:sz w:val="24"/>
          <w:szCs w:val="24"/>
        </w:rPr>
        <w:t>Martes foina Erx</w:t>
      </w:r>
      <w:r w:rsidRPr="005E7E35">
        <w:rPr>
          <w:rFonts w:ascii="Times New Roman" w:eastAsia="Times New Roman" w:hAnsi="Times New Roman"/>
          <w:color w:val="000000"/>
          <w:sz w:val="24"/>
          <w:szCs w:val="24"/>
        </w:rPr>
        <w:t xml:space="preserve">l.), златката </w:t>
      </w:r>
      <w:r w:rsidRPr="00152A6E">
        <w:rPr>
          <w:rFonts w:ascii="Times New Roman" w:eastAsia="Times New Roman" w:hAnsi="Times New Roman"/>
          <w:i/>
          <w:color w:val="000000"/>
          <w:sz w:val="24"/>
          <w:szCs w:val="24"/>
        </w:rPr>
        <w:t>(Martes martes L.)</w:t>
      </w:r>
      <w:r w:rsidRPr="005E7E35">
        <w:rPr>
          <w:rFonts w:ascii="Times New Roman" w:eastAsia="Times New Roman" w:hAnsi="Times New Roman"/>
          <w:color w:val="000000"/>
          <w:sz w:val="24"/>
          <w:szCs w:val="24"/>
        </w:rPr>
        <w:t xml:space="preserve"> и язовеца </w:t>
      </w:r>
      <w:r w:rsidRPr="00152A6E">
        <w:rPr>
          <w:rFonts w:ascii="Times New Roman" w:eastAsia="Times New Roman" w:hAnsi="Times New Roman"/>
          <w:i/>
          <w:color w:val="000000"/>
          <w:sz w:val="24"/>
          <w:szCs w:val="24"/>
        </w:rPr>
        <w:t xml:space="preserve">(Meles meles L.) </w:t>
      </w:r>
      <w:r w:rsidRPr="005E7E35">
        <w:rPr>
          <w:rFonts w:ascii="Times New Roman" w:eastAsia="Times New Roman" w:hAnsi="Times New Roman"/>
          <w:color w:val="000000"/>
          <w:sz w:val="24"/>
          <w:szCs w:val="24"/>
        </w:rPr>
        <w:t>в България – Горскостопанска наука, 5: 59–67</w:t>
      </w:r>
    </w:p>
    <w:p w:rsidR="005E7E35" w:rsidRPr="005E7E35"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Иванова Т. 2005. Концепция за опазване на прилепната фауна и местообитания  в България в рамките на НАТУРА 2000. Проект “Изграждане на мрежата от защитени зони Натура 2000 в България” по Договор № 4672/ 01.02.2005 на СНЦ “Зелени Балкани – Стара Загора” с ПУДООС/МОСВ.</w:t>
      </w:r>
    </w:p>
    <w:p w:rsidR="005E7E35" w:rsidRPr="005E7E35"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Марков Г., Атанасов Н., Часовникорова Ц. 2000. Еколого-фаунистичен обзор и популационно - биологичен анализ на Micraomammalia в НП Странджа.</w:t>
      </w:r>
    </w:p>
    <w:p w:rsidR="005E7E35" w:rsidRPr="005E7E35"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Пешев, Ц., Д. Пешев, В. Попов, 2004. Фауна на България, Бозайници т. 27, БАН, Изд. “Марин Дринов”, София, 632 с.</w:t>
      </w:r>
    </w:p>
    <w:p w:rsidR="005E7E35" w:rsidRPr="005E7E35"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Попов, В., Ат. Седефчев. 2003. Бозайниците в България. Определител. C., Геософт, 291 с.</w:t>
      </w:r>
    </w:p>
    <w:p w:rsidR="005E7E35" w:rsidRPr="005E7E35"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Попов, В., Спасов, Н., Иванова, Т., Михайлова, Б., Георгиев, К. 2008. Редки и застрашени бозайници в България. Dutch Mammal Society VZZ, Холандия и Национален природонаучен музей, София.</w:t>
      </w:r>
    </w:p>
    <w:p w:rsidR="005E7E35" w:rsidRPr="005E7E35"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Рачева В., 2012. Изследване на биологията и екологията на язовеца (Meles meles L.) в моделни местообитания в България. Автореферат на дисертация, СУ „К.Охридски“, БФ, катедра“Зоология“.</w:t>
      </w:r>
    </w:p>
    <w:p w:rsidR="005E7E35" w:rsidRPr="00515DDD" w:rsidRDefault="005E7E35" w:rsidP="005E7E3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Спиридонов, Ж., Н.Спасов, 2005. Видово богатство и насоки в опазването на бозайниците  (Mammalia) в България. В: Петрова, А. (ред.). Съвременно състояние на биоразнообразието в България – проблеми и перспективи. София, с. 313-324 ** Реликтни и ендемични бозайници – с. 316-317 .</w:t>
      </w:r>
    </w:p>
    <w:p w:rsidR="00515DDD" w:rsidRPr="005E7E35" w:rsidRDefault="00515DDD" w:rsidP="00515DDD">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Atanasov N., Chassovnikarova Ts., Dimitrov Chr., Mitkovska V. 2012. Faunistical anf Ecological Analysis of Small Mammals Species Diversity in Strandza Natural Park. Acta Zoologica Bulgarica. Suppl. 4, 55 - 60.</w:t>
      </w:r>
    </w:p>
    <w:p w:rsidR="00515DDD" w:rsidRPr="005E7E35" w:rsidRDefault="00515DDD" w:rsidP="00515DDD">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Benda, P., T. Ivanova, I. Horáček, V.L. Hanák, J. Červený, J. Gaisler, A. Gueorguieva, B. Petrov, VL. Vohralík. 2003. Bats (Mammalia: Chiroptera) of the Eastern Mediterranean. Part 3. Review of bat distribution in Bulgaria.- Acta Soc. Zool. Bohem., 67: 245–357.</w:t>
      </w:r>
    </w:p>
    <w:p w:rsidR="00515DDD" w:rsidRPr="005E7E35" w:rsidRDefault="00515DDD" w:rsidP="00515DDD">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Kratochvil J (ed). 1983. Microtus arvalis und Microtus epiroticus in der Bulgarischen Volksrepublik // Ibid. V. 32. N3. S. 193-202.</w:t>
      </w:r>
    </w:p>
    <w:p w:rsidR="00515DDD" w:rsidRPr="005E7E35" w:rsidRDefault="00515DDD" w:rsidP="00515DDD">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Krystufec, B., V., Vohralik, 1994. Distribution of the Forest Dormouse Dryomys nitedula (Pallas, 1779) (Rodentia, Myoxidae) in Europe. Mamm. Rev. 24 (4), 161-177.</w:t>
      </w:r>
    </w:p>
    <w:p w:rsidR="00515DDD" w:rsidRPr="005E7E35" w:rsidRDefault="00515DDD" w:rsidP="00515DDD">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lastRenderedPageBreak/>
        <w:t>Markov G, H Dimitrov. 2010.</w:t>
      </w:r>
      <w:hyperlink r:id="rId18">
        <w:r w:rsidRPr="005E7E35">
          <w:rPr>
            <w:rFonts w:ascii="Times New Roman" w:eastAsia="Times New Roman" w:hAnsi="Times New Roman"/>
            <w:color w:val="000000"/>
            <w:sz w:val="24"/>
            <w:szCs w:val="24"/>
          </w:rPr>
          <w:t xml:space="preserve"> Habitat Fragmentation and its Implications for Abundance of Guenther's Vole in Southeastern Bulgaria (Strandzha Mountain Region)</w:t>
        </w:r>
      </w:hyperlink>
      <w:r w:rsidRPr="005E7E35">
        <w:rPr>
          <w:rFonts w:ascii="Times New Roman" w:eastAsia="Times New Roman" w:hAnsi="Times New Roman"/>
          <w:color w:val="000000"/>
          <w:sz w:val="24"/>
          <w:szCs w:val="24"/>
        </w:rPr>
        <w:t>- Biotechnology &amp; Biotechnological equipment.. 24/2010/SE SECOND BALKAN CONFERENCE ON BIOLOGY. 679-682</w:t>
      </w:r>
    </w:p>
    <w:p w:rsidR="00515DDD" w:rsidRPr="005E7E35" w:rsidRDefault="00515DDD" w:rsidP="00515DDD">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Markov G. 2011. Bulgaria: the country with the largest number of European jackal - In: Krystufek B. (Ed.) Jackals around us. Lovec 5, 248 - 253.</w:t>
      </w:r>
    </w:p>
    <w:p w:rsidR="00515DDD" w:rsidRPr="005E7E35" w:rsidRDefault="00515DDD" w:rsidP="00515DDD">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Markov G. 2012. Golden Jackal (Canis aureus L.) in Bulgaria&amp; What is going on? Acta Zoologica Bulgarica. Suppl. 4, 67 - 71.</w:t>
      </w:r>
    </w:p>
    <w:p w:rsidR="00515DDD" w:rsidRPr="005E7E35" w:rsidRDefault="00515DDD" w:rsidP="00515DDD">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Popov, V., 2007. Terrestrial mammals of Bulgaria: zoogeographical and ecological patterns of distribution. – In: Fet, V., Popov, A. (eds). Biogeography and Ecology of Bulgaria, Series: Monographiae Biologicae, Vol. 82, Springer, p.9-37.</w:t>
      </w:r>
    </w:p>
    <w:p w:rsidR="00515DDD" w:rsidRPr="005E7E35" w:rsidRDefault="00515DDD" w:rsidP="00515DDD">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5E7E35">
        <w:rPr>
          <w:rFonts w:ascii="Times New Roman" w:eastAsia="Times New Roman" w:hAnsi="Times New Roman"/>
          <w:color w:val="000000"/>
          <w:sz w:val="24"/>
          <w:szCs w:val="24"/>
        </w:rPr>
        <w:t>Simeonov S., Milchev B., Boev Z. 1998. Study of the Eagle Owl (Bubo bubo (L.)) (Aves: Strigiformes) in the Strandzha Mountain (Southeast Bulgaria). II. Food spectrum and trophic specialization. Acta zool. bulg., 50, 2/3, 87-100.</w:t>
      </w:r>
    </w:p>
    <w:p w:rsidR="00DE33CF" w:rsidRPr="00E27C65" w:rsidRDefault="00DE33CF" w:rsidP="00DE33CF">
      <w:pPr>
        <w:spacing w:after="0" w:line="360" w:lineRule="auto"/>
        <w:ind w:firstLine="709"/>
        <w:jc w:val="both"/>
        <w:rPr>
          <w:rFonts w:ascii="Times New Roman" w:hAnsi="Times New Roman"/>
          <w:b/>
          <w:i/>
          <w:sz w:val="24"/>
          <w:szCs w:val="24"/>
        </w:rPr>
      </w:pPr>
      <w:r w:rsidRPr="0029088C">
        <w:rPr>
          <w:rFonts w:ascii="Times New Roman" w:hAnsi="Times New Roman"/>
          <w:b/>
          <w:i/>
          <w:sz w:val="24"/>
          <w:szCs w:val="24"/>
        </w:rPr>
        <w:t>Ползване на резервата и социално-икономически аспекти</w:t>
      </w:r>
    </w:p>
    <w:p w:rsidR="00BC3293" w:rsidRPr="00DE33CF" w:rsidRDefault="00BC3293"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DE33CF">
        <w:rPr>
          <w:rFonts w:ascii="Times New Roman" w:eastAsia="Times New Roman" w:hAnsi="Times New Roman"/>
          <w:color w:val="000000"/>
          <w:sz w:val="24"/>
          <w:szCs w:val="24"/>
        </w:rPr>
        <w:t>Областна Стратегия за развитие на Област Бургас за периода 2014-2020 г.</w:t>
      </w:r>
    </w:p>
    <w:p w:rsidR="00BC3293" w:rsidRPr="00DE33CF" w:rsidRDefault="00BC3293"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DE33CF">
        <w:rPr>
          <w:rFonts w:ascii="Times New Roman" w:eastAsia="Times New Roman" w:hAnsi="Times New Roman"/>
          <w:color w:val="000000"/>
          <w:sz w:val="24"/>
          <w:szCs w:val="24"/>
        </w:rPr>
        <w:t>Общинска програма за енергийна ефективност 2010-2015 г. (Община Царево)</w:t>
      </w:r>
    </w:p>
    <w:p w:rsidR="00BC3293"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003712">
        <w:rPr>
          <w:rFonts w:ascii="Times New Roman" w:eastAsia="Times New Roman" w:hAnsi="Times New Roman"/>
          <w:color w:val="000000"/>
          <w:sz w:val="24"/>
          <w:szCs w:val="24"/>
        </w:rPr>
        <w:t>От Бургаския залив до Странджа. Велопоход. – карта. Оперативна програма „Регионално развитие“.</w:t>
      </w:r>
    </w:p>
    <w:p w:rsidR="00BC3293" w:rsidRPr="00003712"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Открий приключението </w:t>
      </w:r>
      <w:r w:rsidRPr="00003712">
        <w:rPr>
          <w:rFonts w:ascii="Times New Roman" w:eastAsia="Times New Roman" w:hAnsi="Times New Roman"/>
          <w:color w:val="000000"/>
          <w:sz w:val="24"/>
          <w:szCs w:val="24"/>
        </w:rPr>
        <w:t>- карта. Оперативна програма „Регионално развитие“.</w:t>
      </w:r>
    </w:p>
    <w:p w:rsidR="00BC3293" w:rsidRPr="00DE33CF" w:rsidRDefault="00BC3293"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DE33CF">
        <w:rPr>
          <w:rFonts w:ascii="Times New Roman" w:eastAsia="Times New Roman" w:hAnsi="Times New Roman"/>
          <w:color w:val="000000"/>
          <w:sz w:val="24"/>
          <w:szCs w:val="24"/>
        </w:rPr>
        <w:t>План за икономическо развитие на Община Царево за периода 2007-2013 г.</w:t>
      </w:r>
    </w:p>
    <w:p w:rsidR="00BC3293" w:rsidRPr="00DE33CF" w:rsidRDefault="00BC3293"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DE33CF">
        <w:rPr>
          <w:rFonts w:ascii="Times New Roman" w:eastAsia="Times New Roman" w:hAnsi="Times New Roman"/>
          <w:color w:val="000000"/>
          <w:sz w:val="24"/>
          <w:szCs w:val="24"/>
        </w:rPr>
        <w:t>Преброяване на населението и жилищния фонд пррез 2011 г., Том 3 Области, Книга 2 Бургас</w:t>
      </w:r>
    </w:p>
    <w:p w:rsidR="00BC3293" w:rsidRPr="00DE33CF" w:rsidRDefault="00BC3293"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DE33CF">
        <w:rPr>
          <w:rFonts w:ascii="Times New Roman" w:eastAsia="Times New Roman" w:hAnsi="Times New Roman"/>
          <w:color w:val="000000"/>
          <w:sz w:val="24"/>
          <w:szCs w:val="24"/>
        </w:rPr>
        <w:t>Програма за развитие на туризма в Община Царево 2009-2013 г.</w:t>
      </w:r>
    </w:p>
    <w:p w:rsidR="00BC3293" w:rsidRPr="00DE33CF" w:rsidRDefault="00BC3293"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DE33CF">
        <w:rPr>
          <w:rFonts w:ascii="Times New Roman" w:eastAsia="Times New Roman" w:hAnsi="Times New Roman"/>
          <w:color w:val="000000"/>
          <w:sz w:val="24"/>
          <w:szCs w:val="24"/>
        </w:rPr>
        <w:t>Програма за управление на дейностите по отпадъците, формирани на територията на Община Царево</w:t>
      </w:r>
      <w:r w:rsidR="00590254">
        <w:rPr>
          <w:rFonts w:ascii="Times New Roman" w:eastAsia="Times New Roman" w:hAnsi="Times New Roman"/>
          <w:color w:val="000000"/>
          <w:sz w:val="24"/>
          <w:szCs w:val="24"/>
        </w:rPr>
        <w:t>.</w:t>
      </w:r>
    </w:p>
    <w:p w:rsidR="00BC3293" w:rsidRPr="00003712"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003712">
        <w:rPr>
          <w:rFonts w:ascii="Times New Roman" w:eastAsia="Times New Roman" w:hAnsi="Times New Roman"/>
          <w:color w:val="000000"/>
          <w:sz w:val="24"/>
          <w:szCs w:val="24"/>
        </w:rPr>
        <w:t>СТРАНДЖА, Туристическа карта - диплян. 2009</w:t>
      </w:r>
      <w:r>
        <w:rPr>
          <w:rFonts w:ascii="Times New Roman" w:eastAsia="Times New Roman" w:hAnsi="Times New Roman"/>
          <w:color w:val="000000"/>
          <w:sz w:val="24"/>
          <w:szCs w:val="24"/>
        </w:rPr>
        <w:t xml:space="preserve"> </w:t>
      </w:r>
      <w:r w:rsidRPr="00003712">
        <w:rPr>
          <w:rFonts w:ascii="Times New Roman" w:eastAsia="Times New Roman" w:hAnsi="Times New Roman"/>
          <w:color w:val="000000"/>
          <w:sz w:val="24"/>
          <w:szCs w:val="24"/>
        </w:rPr>
        <w:t>г. Геопан и Картография ЕООД.</w:t>
      </w:r>
    </w:p>
    <w:p w:rsidR="00BC3293" w:rsidRPr="00BC3293" w:rsidRDefault="00BC3293" w:rsidP="00DE33C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DE33CF">
        <w:rPr>
          <w:rFonts w:ascii="Times New Roman" w:eastAsia="Times New Roman" w:hAnsi="Times New Roman"/>
          <w:color w:val="000000"/>
          <w:sz w:val="24"/>
          <w:szCs w:val="24"/>
        </w:rPr>
        <w:t>Стратегия за развитие на „Местна инициативна рибарска група Приморско – Созопол – Царево“ за периода 2011-2013 г.</w:t>
      </w:r>
    </w:p>
    <w:p w:rsidR="00BC3293" w:rsidRPr="00BC3293"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1B0BEF">
        <w:rPr>
          <w:rFonts w:ascii="Times New Roman" w:eastAsia="Times New Roman" w:hAnsi="Times New Roman"/>
          <w:color w:val="000000"/>
          <w:sz w:val="24"/>
          <w:szCs w:val="24"/>
        </w:rPr>
        <w:lastRenderedPageBreak/>
        <w:t>DNP- Strandja – Archiv, K. Panayotov, T. Stavrev, Ch. Mayser, I. Kamburov, S. Zlatanov, Dr. D. Patronov. 2009. Nature park „Strandja“ tourist map. Directorate of „ STRANDJA“ Nature Park</w:t>
      </w:r>
      <w:r>
        <w:rPr>
          <w:rFonts w:ascii="Times New Roman" w:eastAsia="Times New Roman" w:hAnsi="Times New Roman"/>
          <w:color w:val="000000"/>
          <w:sz w:val="24"/>
          <w:szCs w:val="24"/>
        </w:rPr>
        <w:t>.</w:t>
      </w:r>
    </w:p>
    <w:p w:rsidR="00BC3293" w:rsidRPr="007C0251" w:rsidRDefault="00BC3293" w:rsidP="00BC3293">
      <w:pPr>
        <w:spacing w:after="0" w:line="360" w:lineRule="auto"/>
        <w:ind w:firstLine="709"/>
        <w:jc w:val="both"/>
        <w:rPr>
          <w:rFonts w:ascii="Times New Roman" w:hAnsi="Times New Roman"/>
          <w:b/>
          <w:i/>
          <w:sz w:val="24"/>
          <w:szCs w:val="24"/>
        </w:rPr>
      </w:pPr>
      <w:r w:rsidRPr="007C0251">
        <w:rPr>
          <w:rFonts w:ascii="Times New Roman" w:hAnsi="Times New Roman"/>
          <w:b/>
          <w:i/>
          <w:sz w:val="24"/>
          <w:szCs w:val="24"/>
        </w:rPr>
        <w:t>Културно-историческо наследство</w:t>
      </w:r>
    </w:p>
    <w:p w:rsidR="00BC3293" w:rsidRPr="007C0251" w:rsidRDefault="00BC3293" w:rsidP="002C21E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Закон за културното наследство-</w:t>
      </w:r>
      <w:r w:rsidR="00590254">
        <w:rPr>
          <w:rFonts w:ascii="Times New Roman" w:eastAsia="Times New Roman" w:hAnsi="Times New Roman"/>
          <w:color w:val="000000"/>
          <w:sz w:val="24"/>
          <w:szCs w:val="24"/>
        </w:rPr>
        <w:t>(</w:t>
      </w:r>
      <w:r w:rsidRPr="007C0251">
        <w:rPr>
          <w:rFonts w:ascii="Times New Roman" w:eastAsia="Times New Roman" w:hAnsi="Times New Roman"/>
          <w:color w:val="000000"/>
          <w:sz w:val="24"/>
          <w:szCs w:val="24"/>
        </w:rPr>
        <w:t xml:space="preserve"> обн. ДВ. бр.19 от 13 Март 2009</w:t>
      </w:r>
      <w:r w:rsidR="003E0CB1">
        <w:rPr>
          <w:rFonts w:ascii="Times New Roman" w:eastAsia="Times New Roman" w:hAnsi="Times New Roman"/>
          <w:color w:val="000000"/>
          <w:sz w:val="24"/>
          <w:szCs w:val="24"/>
        </w:rPr>
        <w:t xml:space="preserve"> </w:t>
      </w:r>
      <w:r w:rsidRPr="007C0251">
        <w:rPr>
          <w:rFonts w:ascii="Times New Roman" w:eastAsia="Times New Roman" w:hAnsi="Times New Roman"/>
          <w:color w:val="000000"/>
          <w:sz w:val="24"/>
          <w:szCs w:val="24"/>
        </w:rPr>
        <w:t>г., изм. ДВ. бр.80 от 9 Октомври 2009</w:t>
      </w:r>
      <w:r w:rsidR="003E0CB1">
        <w:rPr>
          <w:rFonts w:ascii="Times New Roman" w:eastAsia="Times New Roman" w:hAnsi="Times New Roman"/>
          <w:color w:val="000000"/>
          <w:sz w:val="24"/>
          <w:szCs w:val="24"/>
        </w:rPr>
        <w:t xml:space="preserve"> </w:t>
      </w:r>
      <w:r w:rsidRPr="007C0251">
        <w:rPr>
          <w:rFonts w:ascii="Times New Roman" w:eastAsia="Times New Roman" w:hAnsi="Times New Roman"/>
          <w:color w:val="000000"/>
          <w:sz w:val="24"/>
          <w:szCs w:val="24"/>
        </w:rPr>
        <w:t>г., изм. ДВ. бр.92 от 20 Ноември 2009</w:t>
      </w:r>
      <w:r w:rsidR="003E0CB1">
        <w:rPr>
          <w:rFonts w:ascii="Times New Roman" w:eastAsia="Times New Roman" w:hAnsi="Times New Roman"/>
          <w:color w:val="000000"/>
          <w:sz w:val="24"/>
          <w:szCs w:val="24"/>
        </w:rPr>
        <w:t xml:space="preserve"> </w:t>
      </w:r>
      <w:r w:rsidRPr="007C0251">
        <w:rPr>
          <w:rFonts w:ascii="Times New Roman" w:eastAsia="Times New Roman" w:hAnsi="Times New Roman"/>
          <w:color w:val="000000"/>
          <w:sz w:val="24"/>
          <w:szCs w:val="24"/>
        </w:rPr>
        <w:t>г., изм. ДВ. бр.93 от 24 Ноември 2009</w:t>
      </w:r>
      <w:r w:rsidR="003E0CB1">
        <w:rPr>
          <w:rFonts w:ascii="Times New Roman" w:eastAsia="Times New Roman" w:hAnsi="Times New Roman"/>
          <w:color w:val="000000"/>
          <w:sz w:val="24"/>
          <w:szCs w:val="24"/>
        </w:rPr>
        <w:t xml:space="preserve"> </w:t>
      </w:r>
      <w:r w:rsidRPr="007C0251">
        <w:rPr>
          <w:rFonts w:ascii="Times New Roman" w:eastAsia="Times New Roman" w:hAnsi="Times New Roman"/>
          <w:color w:val="000000"/>
          <w:sz w:val="24"/>
          <w:szCs w:val="24"/>
        </w:rPr>
        <w:t>г., изм. ДВ. бр.101 от 28 Декември 2010</w:t>
      </w:r>
      <w:r w:rsidR="003E0CB1">
        <w:rPr>
          <w:rFonts w:ascii="Times New Roman" w:eastAsia="Times New Roman" w:hAnsi="Times New Roman"/>
          <w:color w:val="000000"/>
          <w:sz w:val="24"/>
          <w:szCs w:val="24"/>
        </w:rPr>
        <w:t xml:space="preserve"> </w:t>
      </w:r>
      <w:r w:rsidRPr="007C0251">
        <w:rPr>
          <w:rFonts w:ascii="Times New Roman" w:eastAsia="Times New Roman" w:hAnsi="Times New Roman"/>
          <w:color w:val="000000"/>
          <w:sz w:val="24"/>
          <w:szCs w:val="24"/>
        </w:rPr>
        <w:t>г., изм. ДВ. бр.54 от 15 Юли 2011</w:t>
      </w:r>
      <w:r w:rsidR="003E0CB1">
        <w:rPr>
          <w:rFonts w:ascii="Times New Roman" w:eastAsia="Times New Roman" w:hAnsi="Times New Roman"/>
          <w:color w:val="000000"/>
          <w:sz w:val="24"/>
          <w:szCs w:val="24"/>
        </w:rPr>
        <w:t xml:space="preserve"> </w:t>
      </w:r>
      <w:r w:rsidRPr="007C0251">
        <w:rPr>
          <w:rFonts w:ascii="Times New Roman" w:eastAsia="Times New Roman" w:hAnsi="Times New Roman"/>
          <w:color w:val="000000"/>
          <w:sz w:val="24"/>
          <w:szCs w:val="24"/>
        </w:rPr>
        <w:t>г., изм. ДВ. бр.38 от 18 Май 2012</w:t>
      </w:r>
      <w:r w:rsidR="003E0CB1">
        <w:rPr>
          <w:rFonts w:ascii="Times New Roman" w:eastAsia="Times New Roman" w:hAnsi="Times New Roman"/>
          <w:color w:val="000000"/>
          <w:sz w:val="24"/>
          <w:szCs w:val="24"/>
        </w:rPr>
        <w:t xml:space="preserve"> </w:t>
      </w:r>
      <w:r w:rsidRPr="007C0251">
        <w:rPr>
          <w:rFonts w:ascii="Times New Roman" w:eastAsia="Times New Roman" w:hAnsi="Times New Roman"/>
          <w:color w:val="000000"/>
          <w:sz w:val="24"/>
          <w:szCs w:val="24"/>
        </w:rPr>
        <w:t>г.</w:t>
      </w:r>
      <w:r w:rsidR="00590254">
        <w:rPr>
          <w:rFonts w:ascii="Times New Roman" w:eastAsia="Times New Roman" w:hAnsi="Times New Roman"/>
          <w:color w:val="000000"/>
          <w:sz w:val="24"/>
          <w:szCs w:val="24"/>
        </w:rPr>
        <w:t xml:space="preserve">, </w:t>
      </w:r>
      <w:r w:rsidR="00590254" w:rsidRPr="00590254">
        <w:rPr>
          <w:rFonts w:ascii="Times New Roman" w:eastAsia="Times New Roman" w:hAnsi="Times New Roman"/>
          <w:color w:val="000000"/>
          <w:sz w:val="24"/>
          <w:szCs w:val="24"/>
        </w:rPr>
        <w:t>изм. ДВ. бр.98 от 28 Ноември 2014 г.</w:t>
      </w:r>
      <w:r w:rsidR="00590254">
        <w:rPr>
          <w:rFonts w:ascii="Times New Roman" w:eastAsia="Times New Roman" w:hAnsi="Times New Roman"/>
          <w:color w:val="000000"/>
          <w:sz w:val="24"/>
          <w:szCs w:val="24"/>
        </w:rPr>
        <w:t>).</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Закон за паметниците на културата и музеите (ЗПКМ) (Обнародван в ДВ, бр. 29 ат 1969 г. многократно променян и допълван); Закон за изменение и допълнение на Закона за паметниците на културата и музеите (ДВ, бр. 55 от 2004 г., в сила от 01.01.2005 г.);</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Наказателен кодекс (Обнародван в ДВ, бр. 26 от 1968 г., многократно изменян и допълван);</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Наредба №</w:t>
      </w:r>
      <w:r w:rsidRPr="007C0251">
        <w:rPr>
          <w:rFonts w:ascii="Times New Roman" w:eastAsia="Times New Roman" w:hAnsi="Times New Roman"/>
          <w:color w:val="000000"/>
          <w:sz w:val="24"/>
          <w:szCs w:val="24"/>
        </w:rPr>
        <w:t xml:space="preserve"> 11 от 1983 г. за реда за приемане на извършени консервационни и реставрационни работи по недвижими паметници на културата (Обнародвана в ДВ, бр. 25 от 1983 г.);</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Наредба №</w:t>
      </w:r>
      <w:r w:rsidRPr="007C0251">
        <w:rPr>
          <w:rFonts w:ascii="Times New Roman" w:eastAsia="Times New Roman" w:hAnsi="Times New Roman"/>
          <w:color w:val="000000"/>
          <w:sz w:val="24"/>
          <w:szCs w:val="24"/>
        </w:rPr>
        <w:t xml:space="preserve"> 17 от 1979 г. за определяне границите и режима за използване и опазване на недвижимите паметници на културата извън населените места (Обнародвана в ДВ, бр. 35 от 1979 г.);</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Наредба №</w:t>
      </w:r>
      <w:r w:rsidRPr="007C0251">
        <w:rPr>
          <w:rFonts w:ascii="Times New Roman" w:eastAsia="Times New Roman" w:hAnsi="Times New Roman"/>
          <w:color w:val="000000"/>
          <w:sz w:val="24"/>
          <w:szCs w:val="24"/>
        </w:rPr>
        <w:t xml:space="preserve"> 26 от 1996 г. за развитието, ползването и управлението на автоматизирана информационна система “Археологическа карта на България” (Обнародвана в ДВ, бр. 34 от 1996 г.);</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Наредба №</w:t>
      </w:r>
      <w:r w:rsidRPr="007C0251">
        <w:rPr>
          <w:rFonts w:ascii="Times New Roman" w:eastAsia="Times New Roman" w:hAnsi="Times New Roman"/>
          <w:color w:val="000000"/>
          <w:sz w:val="24"/>
          <w:szCs w:val="24"/>
        </w:rPr>
        <w:t xml:space="preserve"> 5  от 1979 г. за издирване, изучаване и документиране на недвижимите паметници на културата (Обнародвана в ДВ, бр. 6 от 1979 г.);</w:t>
      </w:r>
    </w:p>
    <w:p w:rsidR="00BC3293" w:rsidRPr="007C0251" w:rsidRDefault="00BC3293" w:rsidP="00BC3293">
      <w:pPr>
        <w:spacing w:after="0" w:line="360" w:lineRule="auto"/>
        <w:ind w:firstLine="709"/>
        <w:jc w:val="both"/>
        <w:rPr>
          <w:rFonts w:ascii="Times New Roman" w:hAnsi="Times New Roman"/>
          <w:b/>
          <w:i/>
          <w:sz w:val="24"/>
          <w:szCs w:val="24"/>
        </w:rPr>
      </w:pPr>
      <w:r w:rsidRPr="007C0251">
        <w:rPr>
          <w:rFonts w:ascii="Times New Roman" w:hAnsi="Times New Roman"/>
          <w:b/>
          <w:i/>
          <w:sz w:val="24"/>
          <w:szCs w:val="24"/>
        </w:rPr>
        <w:t>Международни документи – ратифицирани от Република България</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Европейска конвенция за опазване на археологическото наследство (Ратифицирана със Закон на 01.04.1993 г.; Обнародвана в ДВ, бр. 30 от 1993 г.; в сила от 25.05.1995 г.);</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Конвенция за защита на архитектурното наследство на Европа (Ратифицирана с решение на Великото народно събрание от 25.01.1991 г..; Обнародвана в ДВ, бр. 13 от 1991 г.; в сила от 01.05.1991 г.);</w:t>
      </w:r>
    </w:p>
    <w:p w:rsidR="00BC3293" w:rsidRPr="007C0251" w:rsidRDefault="00BC3293" w:rsidP="00BC3293">
      <w:pPr>
        <w:spacing w:after="0" w:line="360" w:lineRule="auto"/>
        <w:ind w:firstLine="709"/>
        <w:jc w:val="both"/>
        <w:rPr>
          <w:rFonts w:ascii="Times New Roman" w:hAnsi="Times New Roman"/>
          <w:b/>
          <w:i/>
          <w:sz w:val="24"/>
          <w:szCs w:val="24"/>
        </w:rPr>
      </w:pPr>
      <w:r w:rsidRPr="007C0251">
        <w:rPr>
          <w:rFonts w:ascii="Times New Roman" w:hAnsi="Times New Roman"/>
          <w:b/>
          <w:i/>
          <w:sz w:val="24"/>
          <w:szCs w:val="24"/>
        </w:rPr>
        <w:t>Ландшафт</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lastRenderedPageBreak/>
        <w:t>Европейска конвенция за ландшафта (Ратифицирана със Закон на 13.10.2004 г.; Обнародвана в ДВ, бр. 94 от 2004 г.; в сила от 01.03.2005 г.).</w:t>
      </w:r>
    </w:p>
    <w:p w:rsidR="00BC3293" w:rsidRPr="007C0251" w:rsidRDefault="00BC3293"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Ландшафтознание, 1982 г., София - проф.М. Георгиев</w:t>
      </w:r>
    </w:p>
    <w:p w:rsidR="00BC3293" w:rsidRPr="00E27C65" w:rsidRDefault="00BC3293" w:rsidP="00BC3293">
      <w:pPr>
        <w:spacing w:after="0" w:line="360" w:lineRule="auto"/>
        <w:ind w:firstLine="709"/>
        <w:jc w:val="both"/>
        <w:rPr>
          <w:rFonts w:ascii="Times New Roman" w:hAnsi="Times New Roman"/>
          <w:b/>
          <w:i/>
          <w:sz w:val="24"/>
          <w:szCs w:val="24"/>
        </w:rPr>
      </w:pPr>
      <w:r w:rsidRPr="007C0251">
        <w:rPr>
          <w:rFonts w:ascii="Times New Roman" w:hAnsi="Times New Roman"/>
          <w:b/>
          <w:i/>
          <w:sz w:val="24"/>
          <w:szCs w:val="24"/>
        </w:rPr>
        <w:t>Използвани интернет източници</w:t>
      </w:r>
    </w:p>
    <w:p w:rsidR="00582CD1" w:rsidRPr="009926C0" w:rsidRDefault="00582CD1"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67F5C">
        <w:rPr>
          <w:rFonts w:ascii="Times New Roman" w:eastAsia="Times New Roman" w:hAnsi="Times New Roman"/>
          <w:iCs/>
          <w:color w:val="000000"/>
          <w:sz w:val="24"/>
          <w:szCs w:val="24"/>
        </w:rPr>
        <w:t>dgsmalkoturnovo.uidp-sliven.com</w:t>
      </w:r>
    </w:p>
    <w:p w:rsidR="00582CD1" w:rsidRPr="00121B4A" w:rsidRDefault="00B722A8" w:rsidP="009926C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hyperlink r:id="rId19" w:tgtFrame="_blank" w:history="1">
        <w:r w:rsidR="00582CD1" w:rsidRPr="00121B4A">
          <w:rPr>
            <w:rFonts w:ascii="Times New Roman" w:eastAsia="Times New Roman" w:hAnsi="Times New Roman"/>
            <w:color w:val="000000"/>
            <w:sz w:val="24"/>
            <w:szCs w:val="24"/>
          </w:rPr>
          <w:t>http://e-ecodb.bas.bg/rdb/bg/vol1/</w:t>
        </w:r>
      </w:hyperlink>
      <w:r w:rsidR="00582CD1" w:rsidRPr="00121B4A">
        <w:rPr>
          <w:rFonts w:ascii="Times New Roman" w:eastAsia="Times New Roman" w:hAnsi="Times New Roman"/>
          <w:color w:val="000000"/>
          <w:sz w:val="24"/>
          <w:szCs w:val="24"/>
        </w:rPr>
        <w:t xml:space="preserve"> </w:t>
      </w:r>
    </w:p>
    <w:p w:rsidR="00582CD1" w:rsidRPr="00BC3293" w:rsidRDefault="00582CD1"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C3293">
        <w:rPr>
          <w:rFonts w:ascii="Times New Roman" w:eastAsia="Times New Roman" w:hAnsi="Times New Roman"/>
          <w:color w:val="000000"/>
          <w:sz w:val="24"/>
          <w:szCs w:val="24"/>
        </w:rPr>
        <w:t>http://greencorridors.burgas.bg/</w:t>
      </w:r>
    </w:p>
    <w:p w:rsidR="00582CD1" w:rsidRPr="00767F5C" w:rsidRDefault="00582CD1"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C3293">
        <w:rPr>
          <w:rFonts w:ascii="Times New Roman" w:eastAsia="Times New Roman" w:hAnsi="Times New Roman"/>
          <w:color w:val="000000"/>
          <w:sz w:val="24"/>
          <w:szCs w:val="24"/>
        </w:rPr>
        <w:t>http://new.iag.bg/</w:t>
      </w:r>
    </w:p>
    <w:p w:rsidR="00582CD1" w:rsidRPr="00BC3293" w:rsidRDefault="00582CD1"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C3293">
        <w:rPr>
          <w:rFonts w:ascii="Times New Roman" w:eastAsia="Times New Roman" w:hAnsi="Times New Roman"/>
          <w:color w:val="000000"/>
          <w:sz w:val="24"/>
          <w:szCs w:val="24"/>
        </w:rPr>
        <w:t>http://tzarevo.net/</w:t>
      </w:r>
    </w:p>
    <w:p w:rsidR="00582CD1" w:rsidRPr="00BC3293" w:rsidRDefault="00582CD1"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C3293">
        <w:rPr>
          <w:rFonts w:ascii="Times New Roman" w:eastAsia="Times New Roman" w:hAnsi="Times New Roman"/>
          <w:color w:val="000000"/>
          <w:sz w:val="24"/>
          <w:szCs w:val="24"/>
        </w:rPr>
        <w:t>http://www.nsi.bg/</w:t>
      </w:r>
    </w:p>
    <w:p w:rsidR="00582CD1" w:rsidRPr="00BC3293" w:rsidRDefault="00582CD1"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C3293">
        <w:rPr>
          <w:rFonts w:ascii="Times New Roman" w:eastAsia="Times New Roman" w:hAnsi="Times New Roman"/>
          <w:color w:val="000000"/>
          <w:sz w:val="24"/>
          <w:szCs w:val="24"/>
        </w:rPr>
        <w:t>http://www.stringmeteo.com/synop/bg_climate.php</w:t>
      </w:r>
    </w:p>
    <w:p w:rsidR="00582CD1" w:rsidRPr="00BC3293" w:rsidRDefault="00582CD1"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C3293">
        <w:rPr>
          <w:rFonts w:ascii="Times New Roman" w:eastAsia="Times New Roman" w:hAnsi="Times New Roman"/>
          <w:color w:val="000000"/>
          <w:sz w:val="24"/>
          <w:szCs w:val="24"/>
        </w:rPr>
        <w:t>http://www.tsarevo.info/eko-turizam/rezervat-tisovitsa/</w:t>
      </w:r>
    </w:p>
    <w:p w:rsidR="00582CD1" w:rsidRPr="00BC3293" w:rsidRDefault="00582CD1"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C3293">
        <w:rPr>
          <w:rFonts w:ascii="Times New Roman" w:eastAsia="Times New Roman" w:hAnsi="Times New Roman"/>
          <w:color w:val="000000"/>
          <w:sz w:val="24"/>
          <w:szCs w:val="24"/>
        </w:rPr>
        <w:t>http://www.tsarevo.info/zabelezhitelnosti/page/3/</w:t>
      </w:r>
    </w:p>
    <w:p w:rsidR="00582CD1" w:rsidRPr="00BC3293" w:rsidRDefault="00582CD1" w:rsidP="00BC3293">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C3293">
        <w:rPr>
          <w:rFonts w:ascii="Times New Roman" w:eastAsia="Times New Roman" w:hAnsi="Times New Roman"/>
          <w:color w:val="000000"/>
          <w:sz w:val="24"/>
          <w:szCs w:val="24"/>
        </w:rPr>
        <w:t>www.riosvbs.eu/</w:t>
      </w:r>
    </w:p>
    <w:p w:rsidR="009926C0" w:rsidRPr="00BC3293" w:rsidRDefault="009926C0" w:rsidP="00582CD1">
      <w:pPr>
        <w:spacing w:after="0" w:line="360" w:lineRule="auto"/>
        <w:ind w:left="709"/>
        <w:jc w:val="both"/>
        <w:rPr>
          <w:rFonts w:ascii="Times New Roman" w:eastAsia="Times New Roman" w:hAnsi="Times New Roman"/>
          <w:color w:val="000000"/>
          <w:sz w:val="24"/>
          <w:szCs w:val="24"/>
        </w:rPr>
      </w:pPr>
    </w:p>
    <w:p w:rsidR="00BC3293" w:rsidRPr="00BC3293" w:rsidRDefault="00BC3293" w:rsidP="00BC3293">
      <w:pPr>
        <w:spacing w:after="0" w:line="360" w:lineRule="auto"/>
        <w:ind w:left="709"/>
        <w:jc w:val="both"/>
        <w:rPr>
          <w:rFonts w:ascii="Times New Roman" w:eastAsia="Times New Roman" w:hAnsi="Times New Roman"/>
          <w:color w:val="000000"/>
          <w:sz w:val="24"/>
          <w:szCs w:val="24"/>
          <w:lang w:val="en-US"/>
        </w:rPr>
      </w:pPr>
    </w:p>
    <w:p w:rsidR="003A3A75" w:rsidRDefault="003A3A75"/>
    <w:sectPr w:rsidR="003A3A75">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2A8" w:rsidRDefault="00B722A8" w:rsidP="00DE33CF">
      <w:pPr>
        <w:spacing w:after="0" w:line="240" w:lineRule="auto"/>
      </w:pPr>
      <w:r>
        <w:separator/>
      </w:r>
    </w:p>
  </w:endnote>
  <w:endnote w:type="continuationSeparator" w:id="0">
    <w:p w:rsidR="00B722A8" w:rsidRDefault="00B722A8" w:rsidP="00DE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1734976"/>
      <w:docPartObj>
        <w:docPartGallery w:val="Page Numbers (Bottom of Page)"/>
        <w:docPartUnique/>
      </w:docPartObj>
    </w:sdtPr>
    <w:sdtEndPr>
      <w:rPr>
        <w:noProof/>
      </w:rPr>
    </w:sdtEndPr>
    <w:sdtContent>
      <w:p w:rsidR="00DE33CF" w:rsidRDefault="00DE33CF">
        <w:pPr>
          <w:pStyle w:val="Footer"/>
          <w:jc w:val="center"/>
        </w:pPr>
        <w:r>
          <w:fldChar w:fldCharType="begin"/>
        </w:r>
        <w:r>
          <w:instrText xml:space="preserve"> PAGE   \* MERGEFORMAT </w:instrText>
        </w:r>
        <w:r>
          <w:fldChar w:fldCharType="separate"/>
        </w:r>
        <w:r w:rsidR="0028394A">
          <w:rPr>
            <w:noProof/>
          </w:rPr>
          <w:t>2</w:t>
        </w:r>
        <w:r>
          <w:rPr>
            <w:noProof/>
          </w:rPr>
          <w:fldChar w:fldCharType="end"/>
        </w:r>
      </w:p>
    </w:sdtContent>
  </w:sdt>
  <w:p w:rsidR="00DE33CF" w:rsidRDefault="00DE33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2A8" w:rsidRDefault="00B722A8" w:rsidP="00DE33CF">
      <w:pPr>
        <w:spacing w:after="0" w:line="240" w:lineRule="auto"/>
      </w:pPr>
      <w:r>
        <w:separator/>
      </w:r>
    </w:p>
  </w:footnote>
  <w:footnote w:type="continuationSeparator" w:id="0">
    <w:p w:rsidR="00B722A8" w:rsidRDefault="00B722A8" w:rsidP="00DE33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20DE2"/>
    <w:multiLevelType w:val="hybridMultilevel"/>
    <w:tmpl w:val="8F46F0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50B60A06"/>
    <w:multiLevelType w:val="hybridMultilevel"/>
    <w:tmpl w:val="4FE0DB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67BE4003"/>
    <w:multiLevelType w:val="hybridMultilevel"/>
    <w:tmpl w:val="07000F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74693B5A"/>
    <w:multiLevelType w:val="hybridMultilevel"/>
    <w:tmpl w:val="C3AC228C"/>
    <w:lvl w:ilvl="0" w:tplc="6AD6349E">
      <w:start w:val="1"/>
      <w:numFmt w:val="decimal"/>
      <w:lvlText w:val="%1."/>
      <w:lvlJc w:val="left"/>
      <w:pPr>
        <w:tabs>
          <w:tab w:val="num" w:pos="1211"/>
        </w:tabs>
        <w:ind w:left="1211"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B42"/>
    <w:rsid w:val="000A729A"/>
    <w:rsid w:val="000E164E"/>
    <w:rsid w:val="00121B4A"/>
    <w:rsid w:val="0014437A"/>
    <w:rsid w:val="00152A6E"/>
    <w:rsid w:val="00164A85"/>
    <w:rsid w:val="00187810"/>
    <w:rsid w:val="002428EB"/>
    <w:rsid w:val="00247B3F"/>
    <w:rsid w:val="00272B42"/>
    <w:rsid w:val="0028394A"/>
    <w:rsid w:val="002C21EF"/>
    <w:rsid w:val="003446FE"/>
    <w:rsid w:val="00354CD7"/>
    <w:rsid w:val="003A3A75"/>
    <w:rsid w:val="003E0CB1"/>
    <w:rsid w:val="00400545"/>
    <w:rsid w:val="004125A8"/>
    <w:rsid w:val="00464FA5"/>
    <w:rsid w:val="004F1E97"/>
    <w:rsid w:val="004F7874"/>
    <w:rsid w:val="00512842"/>
    <w:rsid w:val="00515DDD"/>
    <w:rsid w:val="00574F4D"/>
    <w:rsid w:val="00577E5C"/>
    <w:rsid w:val="00582CD1"/>
    <w:rsid w:val="00590254"/>
    <w:rsid w:val="005E7E35"/>
    <w:rsid w:val="00657348"/>
    <w:rsid w:val="006C79E7"/>
    <w:rsid w:val="006E7CF0"/>
    <w:rsid w:val="007665FC"/>
    <w:rsid w:val="00767F5C"/>
    <w:rsid w:val="008A55FC"/>
    <w:rsid w:val="009926C0"/>
    <w:rsid w:val="00B722A8"/>
    <w:rsid w:val="00B754DF"/>
    <w:rsid w:val="00BA26C9"/>
    <w:rsid w:val="00BC3293"/>
    <w:rsid w:val="00C344E5"/>
    <w:rsid w:val="00D3179F"/>
    <w:rsid w:val="00DC23D5"/>
    <w:rsid w:val="00DE33CF"/>
    <w:rsid w:val="00E77C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contacts" w:name="S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3C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33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33CF"/>
    <w:rPr>
      <w:rFonts w:ascii="Calibri" w:eastAsia="Calibri" w:hAnsi="Calibri" w:cs="Times New Roman"/>
    </w:rPr>
  </w:style>
  <w:style w:type="paragraph" w:styleId="Footer">
    <w:name w:val="footer"/>
    <w:basedOn w:val="Normal"/>
    <w:link w:val="FooterChar"/>
    <w:uiPriority w:val="99"/>
    <w:unhideWhenUsed/>
    <w:rsid w:val="00DE33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33CF"/>
    <w:rPr>
      <w:rFonts w:ascii="Calibri" w:eastAsia="Calibri" w:hAnsi="Calibri" w:cs="Times New Roman"/>
    </w:rPr>
  </w:style>
  <w:style w:type="paragraph" w:styleId="ListParagraph">
    <w:name w:val="List Paragraph"/>
    <w:basedOn w:val="Normal"/>
    <w:uiPriority w:val="34"/>
    <w:qFormat/>
    <w:rsid w:val="00DE33CF"/>
    <w:pPr>
      <w:ind w:left="720"/>
      <w:contextualSpacing/>
    </w:pPr>
  </w:style>
  <w:style w:type="character" w:styleId="HTMLCite">
    <w:name w:val="HTML Cite"/>
    <w:basedOn w:val="DefaultParagraphFont"/>
    <w:uiPriority w:val="99"/>
    <w:semiHidden/>
    <w:unhideWhenUsed/>
    <w:rsid w:val="00767F5C"/>
    <w:rPr>
      <w:i/>
      <w:iCs/>
    </w:rPr>
  </w:style>
  <w:style w:type="paragraph" w:customStyle="1" w:styleId="Char">
    <w:name w:val="Char"/>
    <w:basedOn w:val="Normal"/>
    <w:rsid w:val="00121B4A"/>
    <w:pPr>
      <w:spacing w:after="160" w:line="240" w:lineRule="exact"/>
    </w:pPr>
    <w:rPr>
      <w:rFonts w:ascii="Tahoma" w:eastAsia="Times New Roman" w:hAnsi="Tahoma"/>
      <w:sz w:val="20"/>
      <w:szCs w:val="20"/>
      <w:lang w:val="en-US"/>
    </w:rPr>
  </w:style>
  <w:style w:type="paragraph" w:styleId="BalloonText">
    <w:name w:val="Balloon Text"/>
    <w:basedOn w:val="Normal"/>
    <w:link w:val="BalloonTextChar"/>
    <w:uiPriority w:val="99"/>
    <w:semiHidden/>
    <w:unhideWhenUsed/>
    <w:rsid w:val="00164A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A8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3C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33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33CF"/>
    <w:rPr>
      <w:rFonts w:ascii="Calibri" w:eastAsia="Calibri" w:hAnsi="Calibri" w:cs="Times New Roman"/>
    </w:rPr>
  </w:style>
  <w:style w:type="paragraph" w:styleId="Footer">
    <w:name w:val="footer"/>
    <w:basedOn w:val="Normal"/>
    <w:link w:val="FooterChar"/>
    <w:uiPriority w:val="99"/>
    <w:unhideWhenUsed/>
    <w:rsid w:val="00DE33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33CF"/>
    <w:rPr>
      <w:rFonts w:ascii="Calibri" w:eastAsia="Calibri" w:hAnsi="Calibri" w:cs="Times New Roman"/>
    </w:rPr>
  </w:style>
  <w:style w:type="paragraph" w:styleId="ListParagraph">
    <w:name w:val="List Paragraph"/>
    <w:basedOn w:val="Normal"/>
    <w:uiPriority w:val="34"/>
    <w:qFormat/>
    <w:rsid w:val="00DE33CF"/>
    <w:pPr>
      <w:ind w:left="720"/>
      <w:contextualSpacing/>
    </w:pPr>
  </w:style>
  <w:style w:type="character" w:styleId="HTMLCite">
    <w:name w:val="HTML Cite"/>
    <w:basedOn w:val="DefaultParagraphFont"/>
    <w:uiPriority w:val="99"/>
    <w:semiHidden/>
    <w:unhideWhenUsed/>
    <w:rsid w:val="00767F5C"/>
    <w:rPr>
      <w:i/>
      <w:iCs/>
    </w:rPr>
  </w:style>
  <w:style w:type="paragraph" w:customStyle="1" w:styleId="Char">
    <w:name w:val="Char"/>
    <w:basedOn w:val="Normal"/>
    <w:rsid w:val="00121B4A"/>
    <w:pPr>
      <w:spacing w:after="160" w:line="240" w:lineRule="exact"/>
    </w:pPr>
    <w:rPr>
      <w:rFonts w:ascii="Tahoma" w:eastAsia="Times New Roman" w:hAnsi="Tahoma"/>
      <w:sz w:val="20"/>
      <w:szCs w:val="20"/>
      <w:lang w:val="en-US"/>
    </w:rPr>
  </w:style>
  <w:style w:type="paragraph" w:styleId="BalloonText">
    <w:name w:val="Balloon Text"/>
    <w:basedOn w:val="Normal"/>
    <w:link w:val="BalloonTextChar"/>
    <w:uiPriority w:val="99"/>
    <w:semiHidden/>
    <w:unhideWhenUsed/>
    <w:rsid w:val="00164A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A8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642">
      <w:bodyDiv w:val="1"/>
      <w:marLeft w:val="0"/>
      <w:marRight w:val="0"/>
      <w:marTop w:val="0"/>
      <w:marBottom w:val="0"/>
      <w:divBdr>
        <w:top w:val="none" w:sz="0" w:space="0" w:color="auto"/>
        <w:left w:val="none" w:sz="0" w:space="0" w:color="auto"/>
        <w:bottom w:val="none" w:sz="0" w:space="0" w:color="auto"/>
        <w:right w:val="none" w:sz="0" w:space="0" w:color="auto"/>
      </w:divBdr>
    </w:div>
    <w:div w:id="129059415">
      <w:bodyDiv w:val="1"/>
      <w:marLeft w:val="0"/>
      <w:marRight w:val="0"/>
      <w:marTop w:val="0"/>
      <w:marBottom w:val="0"/>
      <w:divBdr>
        <w:top w:val="none" w:sz="0" w:space="0" w:color="auto"/>
        <w:left w:val="none" w:sz="0" w:space="0" w:color="auto"/>
        <w:bottom w:val="none" w:sz="0" w:space="0" w:color="auto"/>
        <w:right w:val="none" w:sz="0" w:space="0" w:color="auto"/>
      </w:divBdr>
    </w:div>
    <w:div w:id="185291971">
      <w:bodyDiv w:val="1"/>
      <w:marLeft w:val="0"/>
      <w:marRight w:val="0"/>
      <w:marTop w:val="0"/>
      <w:marBottom w:val="0"/>
      <w:divBdr>
        <w:top w:val="none" w:sz="0" w:space="0" w:color="auto"/>
        <w:left w:val="none" w:sz="0" w:space="0" w:color="auto"/>
        <w:bottom w:val="none" w:sz="0" w:space="0" w:color="auto"/>
        <w:right w:val="none" w:sz="0" w:space="0" w:color="auto"/>
      </w:divBdr>
    </w:div>
    <w:div w:id="311570864">
      <w:bodyDiv w:val="1"/>
      <w:marLeft w:val="0"/>
      <w:marRight w:val="0"/>
      <w:marTop w:val="0"/>
      <w:marBottom w:val="0"/>
      <w:divBdr>
        <w:top w:val="none" w:sz="0" w:space="0" w:color="auto"/>
        <w:left w:val="none" w:sz="0" w:space="0" w:color="auto"/>
        <w:bottom w:val="none" w:sz="0" w:space="0" w:color="auto"/>
        <w:right w:val="none" w:sz="0" w:space="0" w:color="auto"/>
      </w:divBdr>
    </w:div>
    <w:div w:id="342587787">
      <w:bodyDiv w:val="1"/>
      <w:marLeft w:val="0"/>
      <w:marRight w:val="0"/>
      <w:marTop w:val="0"/>
      <w:marBottom w:val="0"/>
      <w:divBdr>
        <w:top w:val="none" w:sz="0" w:space="0" w:color="auto"/>
        <w:left w:val="none" w:sz="0" w:space="0" w:color="auto"/>
        <w:bottom w:val="none" w:sz="0" w:space="0" w:color="auto"/>
        <w:right w:val="none" w:sz="0" w:space="0" w:color="auto"/>
      </w:divBdr>
    </w:div>
    <w:div w:id="402684300">
      <w:bodyDiv w:val="1"/>
      <w:marLeft w:val="0"/>
      <w:marRight w:val="0"/>
      <w:marTop w:val="0"/>
      <w:marBottom w:val="0"/>
      <w:divBdr>
        <w:top w:val="none" w:sz="0" w:space="0" w:color="auto"/>
        <w:left w:val="none" w:sz="0" w:space="0" w:color="auto"/>
        <w:bottom w:val="none" w:sz="0" w:space="0" w:color="auto"/>
        <w:right w:val="none" w:sz="0" w:space="0" w:color="auto"/>
      </w:divBdr>
    </w:div>
    <w:div w:id="740762137">
      <w:bodyDiv w:val="1"/>
      <w:marLeft w:val="0"/>
      <w:marRight w:val="0"/>
      <w:marTop w:val="0"/>
      <w:marBottom w:val="0"/>
      <w:divBdr>
        <w:top w:val="none" w:sz="0" w:space="0" w:color="auto"/>
        <w:left w:val="none" w:sz="0" w:space="0" w:color="auto"/>
        <w:bottom w:val="none" w:sz="0" w:space="0" w:color="auto"/>
        <w:right w:val="none" w:sz="0" w:space="0" w:color="auto"/>
      </w:divBdr>
    </w:div>
    <w:div w:id="768550796">
      <w:bodyDiv w:val="1"/>
      <w:marLeft w:val="0"/>
      <w:marRight w:val="0"/>
      <w:marTop w:val="0"/>
      <w:marBottom w:val="0"/>
      <w:divBdr>
        <w:top w:val="none" w:sz="0" w:space="0" w:color="auto"/>
        <w:left w:val="none" w:sz="0" w:space="0" w:color="auto"/>
        <w:bottom w:val="none" w:sz="0" w:space="0" w:color="auto"/>
        <w:right w:val="none" w:sz="0" w:space="0" w:color="auto"/>
      </w:divBdr>
    </w:div>
    <w:div w:id="848561199">
      <w:bodyDiv w:val="1"/>
      <w:marLeft w:val="0"/>
      <w:marRight w:val="0"/>
      <w:marTop w:val="0"/>
      <w:marBottom w:val="0"/>
      <w:divBdr>
        <w:top w:val="none" w:sz="0" w:space="0" w:color="auto"/>
        <w:left w:val="none" w:sz="0" w:space="0" w:color="auto"/>
        <w:bottom w:val="none" w:sz="0" w:space="0" w:color="auto"/>
        <w:right w:val="none" w:sz="0" w:space="0" w:color="auto"/>
      </w:divBdr>
    </w:div>
    <w:div w:id="963077224">
      <w:bodyDiv w:val="1"/>
      <w:marLeft w:val="0"/>
      <w:marRight w:val="0"/>
      <w:marTop w:val="0"/>
      <w:marBottom w:val="0"/>
      <w:divBdr>
        <w:top w:val="none" w:sz="0" w:space="0" w:color="auto"/>
        <w:left w:val="none" w:sz="0" w:space="0" w:color="auto"/>
        <w:bottom w:val="none" w:sz="0" w:space="0" w:color="auto"/>
        <w:right w:val="none" w:sz="0" w:space="0" w:color="auto"/>
      </w:divBdr>
    </w:div>
    <w:div w:id="1634284375">
      <w:bodyDiv w:val="1"/>
      <w:marLeft w:val="0"/>
      <w:marRight w:val="0"/>
      <w:marTop w:val="0"/>
      <w:marBottom w:val="0"/>
      <w:divBdr>
        <w:top w:val="none" w:sz="0" w:space="0" w:color="auto"/>
        <w:left w:val="none" w:sz="0" w:space="0" w:color="auto"/>
        <w:bottom w:val="none" w:sz="0" w:space="0" w:color="auto"/>
        <w:right w:val="none" w:sz="0" w:space="0" w:color="auto"/>
      </w:divBdr>
    </w:div>
    <w:div w:id="1700549318">
      <w:bodyDiv w:val="1"/>
      <w:marLeft w:val="0"/>
      <w:marRight w:val="0"/>
      <w:marTop w:val="0"/>
      <w:marBottom w:val="0"/>
      <w:divBdr>
        <w:top w:val="none" w:sz="0" w:space="0" w:color="auto"/>
        <w:left w:val="none" w:sz="0" w:space="0" w:color="auto"/>
        <w:bottom w:val="none" w:sz="0" w:space="0" w:color="auto"/>
        <w:right w:val="none" w:sz="0" w:space="0" w:color="auto"/>
      </w:divBdr>
    </w:div>
    <w:div w:id="1815248550">
      <w:bodyDiv w:val="1"/>
      <w:marLeft w:val="0"/>
      <w:marRight w:val="0"/>
      <w:marTop w:val="0"/>
      <w:marBottom w:val="0"/>
      <w:divBdr>
        <w:top w:val="none" w:sz="0" w:space="0" w:color="auto"/>
        <w:left w:val="none" w:sz="0" w:space="0" w:color="auto"/>
        <w:bottom w:val="none" w:sz="0" w:space="0" w:color="auto"/>
        <w:right w:val="none" w:sz="0" w:space="0" w:color="auto"/>
      </w:divBdr>
    </w:div>
    <w:div w:id="202165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moew.government.bg/recent_doc/legislation/soil/zakon_za_pochvite.doc" TargetMode="External"/><Relationship Id="rId13" Type="http://schemas.openxmlformats.org/officeDocument/2006/relationships/hyperlink" Target="http://bookshop.europa.eu/" TargetMode="External"/><Relationship Id="rId18" Type="http://schemas.openxmlformats.org/officeDocument/2006/relationships/hyperlink" Target="http://www.tandfonline.com/doi/abs/10.1080/13102818.2010.10817921"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ookshop.europa.eu/" TargetMode="External"/><Relationship Id="rId17" Type="http://schemas.openxmlformats.org/officeDocument/2006/relationships/hyperlink" Target="http://e-ecodb.bas.bg/rdb/bg/vol2/" TargetMode="External"/><Relationship Id="rId2" Type="http://schemas.openxmlformats.org/officeDocument/2006/relationships/styles" Target="styles.xml"/><Relationship Id="rId16" Type="http://schemas.openxmlformats.org/officeDocument/2006/relationships/hyperlink" Target="http://bookshop.europa.e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ookshop.europa.eu/" TargetMode="External"/><Relationship Id="rId5" Type="http://schemas.openxmlformats.org/officeDocument/2006/relationships/webSettings" Target="webSettings.xml"/><Relationship Id="rId15" Type="http://schemas.openxmlformats.org/officeDocument/2006/relationships/hyperlink" Target="http://bookshop.europa.eu/" TargetMode="External"/><Relationship Id="rId10" Type="http://schemas.openxmlformats.org/officeDocument/2006/relationships/hyperlink" Target="http://www/" TargetMode="External"/><Relationship Id="rId19" Type="http://schemas.openxmlformats.org/officeDocument/2006/relationships/hyperlink" Target="http://e-ecodb.bas.bg/rdb/bg/vol1/" TargetMode="External"/><Relationship Id="rId4" Type="http://schemas.openxmlformats.org/officeDocument/2006/relationships/settings" Target="settings.xml"/><Relationship Id="rId9" Type="http://schemas.openxmlformats.org/officeDocument/2006/relationships/hyperlink" Target="http://e-ecodb.bas.bg/rdb/bg/vol1/" TargetMode="External"/><Relationship Id="rId14" Type="http://schemas.openxmlformats.org/officeDocument/2006/relationships/hyperlink" Target="http://bookshop.europa.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18</Pages>
  <Words>5184</Words>
  <Characters>29549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P-united</dc:creator>
  <cp:keywords/>
  <dc:description/>
  <cp:lastModifiedBy>w28</cp:lastModifiedBy>
  <cp:revision>35</cp:revision>
  <dcterms:created xsi:type="dcterms:W3CDTF">2015-01-06T08:40:00Z</dcterms:created>
  <dcterms:modified xsi:type="dcterms:W3CDTF">2015-09-03T11:31:00Z</dcterms:modified>
</cp:coreProperties>
</file>