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36" w:rsidRDefault="007F76CB" w:rsidP="004819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Списък № 2</w:t>
      </w:r>
      <w:r w:rsidR="004819A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Установени</w:t>
      </w:r>
      <w:r w:rsidR="00791DE1" w:rsidRPr="00791D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видове</w:t>
      </w:r>
      <w:r w:rsidR="003C577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от фауната </w:t>
      </w:r>
      <w:r w:rsidR="004819A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на територията на </w:t>
      </w:r>
    </w:p>
    <w:p w:rsidR="00791DE1" w:rsidRPr="00791DE1" w:rsidRDefault="004819AC" w:rsidP="004819A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р</w:t>
      </w:r>
      <w:r w:rsidR="00791DE1" w:rsidRPr="00791DE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езерват „Узунбуджак“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Водни безгръбначни животни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Малочетинести червеи (Oligochaeta 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Spp. indet.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Опистофори (Opisthopora)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Eiseniella tetraedra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Миди (Bivalvia)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Венериди (Veneroida)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Сфериди (Sphaeriidae)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Pisidium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Униониди (Unionoida)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Униониди (Unionidae)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Овална речна мида (Unio crassus)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Gastropoda (Водни охлюви)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Неритоспина (Neritopsina)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Неритиди (Neritidae)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Theodoxus fluviatilis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Висши ракообразни (Malacostraca)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Мамараци (Amphipoda)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Гамариди (Gammaridae)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Gammarus komareki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Десетоноги (Decapoda)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Криви раци (Potamonidae)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Крив речен рак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(Potamon ibericum)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Насекоми (Insecta)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Полутвърдокрили (Hemiptera)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Афелоцериди (Aphelocheiridae)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Aphelocheirus aestivalis 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Твърдокрили (Coleoptera)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Гириниди (Gyrinide)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Gyrinus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Дриопиди (Dryopidae)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Елмиди (Elmidae)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lastRenderedPageBreak/>
        <w:t>Limnius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Esolus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Elmis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Хидрениди (Hydraenidae)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Hydraena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Двукрили (Diptera)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Семейство Атерициди (Athericidae)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Семейство Цератопогониди (Ceratopogonidae)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Семейство Хирономиди (Chironomidae)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Перли (Plecoptera)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Леуктри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Leuctridae)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Leuctra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Тениптеригиди Taenipterygidae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Taenipteryx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Еднодневки (Ephemeroptera)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Бетиси (Baetidae)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819A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Цениси (Caenidae)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819A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Лептофлебиди (Leptophlebiidae)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Ефемериди (Ephemeridae)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Ephemera danica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Ephemera lineata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Хептгениди (Heptageniidae)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Ecdyonurus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Heptagenia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Heptageniidae ювенилни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Водни кончета (Odonata)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Калоптеригиди (Calopterygidae)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Calopteryx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cf.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virgo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Ешниди (Aeshnidae)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Caliaeschna microstigma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Еуфеиди (Euphaeidae)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Epallage fatime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Гомфиди (Gomphidae)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Onychogomphus forcipatus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lastRenderedPageBreak/>
        <w:t>Gomphus vulgatissimus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Ручейници (Trichoptera)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Каламоцератиди Calamoceratidae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Calamoceras illiesi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Брахицентриди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Brachycentridae)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Brachycentrus montanus/ subnubilus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Хидропсихиди (Hydropsychidae)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Псикомииди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Psychomiidae)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Lype reducta/ phaeopa</w:t>
      </w:r>
    </w:p>
    <w:p w:rsidR="00791DE1" w:rsidRPr="004819AC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Серикостоматиди (Sericostomatidae)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Сухоземни безгръбначни животни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Тип Кръгли червеи (Nematoda) 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Adenophorea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Triplonchida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СемействоTripylidae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Tripyla affinis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(de Man, 1880)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Тип Прешленести червеи (Anellida)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Малочетинести червеи (Oligochaeta)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Megadrilacea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Земни червеи (Lumbricidae)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Eisenia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Lumbricus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Dendrobaena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Тип Мекотели (Mollusca)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Охлюви (Gastropoda)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Подклас Белодробни охлюви (Pulmonata)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Helicodontidae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Lindholmiola girva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(Frivaldszky, 1835)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Clausiliidae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Dobatia goettingi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(Brandt, 1961)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Голи охлюви (Arionidae)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Arion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Helicidae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lastRenderedPageBreak/>
        <w:t xml:space="preserve">Cepaea vindobonensis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(Férussac, 1821)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Тип Членестоноги (Arthropoda)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Висши ракообразни (Malacostraca)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Isopoda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Armadillidiidae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Armadilidium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Porcellionidae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Porcellio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Oniscidae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Oniscus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Надклас Многоножки (Myriapoda)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Chilopoda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Geophilomorpha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Geophilidae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Geophilus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Lithobiomorpha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СемействоLithobiidae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Lithobius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Scutigeromorpha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Scutigeridae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Scutigera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Diplopoda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Polydesmida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Polydesmidae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Polydesmus complanatus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1761)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Polydesmus renschi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(Schubart, 1934)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Polydesmus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Julida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Julidae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Apfelbeckiella bulgarica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(Verhoeff, 1926)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Byzantorhopalum lictor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(Attems, 1904)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Julus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Megaphyllum transsylvanicum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(Verhoeff, 1897)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Ommatoiulus 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Разред Glomerida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Glomeridae</w:t>
      </w:r>
    </w:p>
    <w:p w:rsidR="00791DE1" w:rsidRPr="004819AC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Glomeris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sp.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Подтип Chelicerata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Паякообразни (Arachnida)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Сенокосци (Opiliones)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Dicranolasmatidae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Dicranolasma giljarovi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(Šilhavý, 1966)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Nemastomatidae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Nemastoma bidentatum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(Gruber et Martens, 1968 )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Phalangiidae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Rilaena buresi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(Šilhavý, 1965)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Lacinius horridus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(Panzer, 1794)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Zachaeus crista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(Brulle, 1832)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Dasylobus beschkovi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(Staręga, 1976)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Sclerosomatidae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Nelima pontica (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Charitonov, 1941)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Паякообразни (Arachnoidea)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Паяци (Aranei)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Segestriidae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Segestria senoculata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(Linne, 1758)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Dysderidae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Dysdera asiatica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(Nosek, 1905)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Dysdera argaeica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(Nosek, 1905)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Dysdera longirostris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(Doblika, 1853)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Harpactea rubicunda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(C.L.Koch, 1839)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Harpactea strandjica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(Dimitrow, 1995)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Harpactea sturanyi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(Nosek, 1905)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Ereasidae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Eresus walckenaeri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(Brulle, 1832)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Theridiidae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Anelosimus vittatus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(C.L.Koch, 1836)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Episinus truncatus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(Latreille, 1809)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Theridiosomatidae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lastRenderedPageBreak/>
        <w:t xml:space="preserve">Theridiosoma gemmosum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(L.Koch 1877)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Linyphiidae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Araeoncus anguineus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(L. Koch, 1869)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Archaeroncus prospiciens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(Thorell, 1875)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Boliphantes alticeps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(Sundevall, 1833)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Lepthyphantes collinus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(L.Koch, 1872)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Lepthyphantes istrianus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(Kulczynski, 1914)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Lepthyphantes jacksoni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(Schenkel, 1925)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Macrargus rufus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(Wider, 1834)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Porrhomma lativelum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(Tretzel, 1956)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Tetragnathidae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Meta bourneti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(Simon, 1922)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Araneidae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Cyclosa strandgae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(Drensky, 1915)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Паяци вълци (Lycosidae)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Pardosa tatarica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(Thorell, 1875)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Trabea paradoxa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(Simon, 1876)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Agelenidae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Agelena orientalis 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(C.L.Koch, 1841)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Maimuna vestida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(C.L.Koch, 1841)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Tegenaria argaeica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(Nosek, 1905)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Tegenaria bythinae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(Brignoli, 1976)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Tegenaria dalmatica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(Kulczynski, 1906)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Amaurobiidae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Coelotes jurinitschi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(Drensky, 1915)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Coelotes karlinskii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(Kulczynski, 1096)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Coelotes kulczynskii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(Drensky, 1915)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Titanoecidae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Titanoeca quadriguttata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(Hahn, 1833)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Anyphaenidae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Anyphaena sabina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(L.Koch. 1866)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Clubionidae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Cheiracanthium mildei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(C.L.Koch, 1864)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Cheiracanthium pealasgicum 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(C.L.Koch, 1737)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lastRenderedPageBreak/>
        <w:t xml:space="preserve">Clubiona pr. subsultans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(Thorell, 1875)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Zodaridae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Zodarion thoni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(Nosek, 1905)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Zodarion turcicum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(Wunderlich, 1980)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Gnaphosidae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Scotophaeus scutulatus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(L.Koch, 1866)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Zelotes caucasicus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(L.Koch, 1866)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Heteropodidae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Micrommata lighurina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(C.L.Koch, 1837)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Philodromidae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Paratibellus oblongisculus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(Lucas, 1846)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Thanatus pictus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(L.Koch, 1881)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Крабови паяци (Thomisidae)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Diaea pictilis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(Banks, 1896)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Heriaeus seitiger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(O.P.-Cambridge, 1872)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Heriaeus simoni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(Kulczynskii1903)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Misumenops tricusdpidatus 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(Fabricius, 1775)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Synaema plurator 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(O.P.-Cambridge, 1972)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Xysticus graecus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(C.L.Koch. 1837)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Скачащи паяци (Salticidae)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Carrhotus xanthogramma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(Latreille, 1819)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Euophrys rufibarbis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(Simon, 1868)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Myrmarachne formicaria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(De Geer, 1778)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Pseudicius kulczynskii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(Nosek, 1905)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Saltis graecus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(Kulczymski, 1904)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Saltis tauricus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(Kulczynski. 1904)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Насекоми (Insecta)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Правокрили (Orthoptera)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Acrididae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Paracaloptenus caloptenoides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(Brunner von Wattenwyl, 1861)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Odontopodisma decipiens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(Ramme, 1951)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Hemiptera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Пеещи цикади (Cicadellidae)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Hephathus nanus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(Herrich-Schäffer, 1835)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Разред  Ципокрили (Hymenoptera)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Ездачи (Ichneumonidae)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Eridolius elegans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(Stephens, 1835)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Aclastus gracilis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(Thomson, 1884)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Hemiteles bipunctator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(Thunberg, 1822)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Мравки (Formicidae)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Aphaenogaster subterranea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(Latreille, 1798)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Dolichoderus quadripunctatus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1771)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Liometopum microcephalum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(Panzer, 1798)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Camponotus truncatus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(Spinola, 1808)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Camponotus vagus (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Scopoli, 1763)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Lasius paralienus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(Seifert, 1992)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 Твърдокрили (Coleoptera)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Бръмбари бeгачи (Carabidae)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Calosoma sycophanta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Carabus coriaceus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Бръмбари рогачи (Lucanidae)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Lucanus cervus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Cetoniidae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Бръмбар отшелник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Osmoderma eremita)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(Scopoli, 1763)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Сечковци (Cerambycidae)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Обикновен сечко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(Cerambyx cerdo)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Алпийска розалия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Rosalia alpina)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Буков сечко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(Morimus funereus)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(Mulsant, 1862)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Oedemeridae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Oedemera flavipes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(Fabricius, 1792)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Oedemera podagrariae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1767)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Oedemera penicillata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(W. Schmidt, 1846)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Oedemera lurida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(Marsham, 1802)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Oedemera pthysica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(Scopoli, 1763)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Oedemera femorata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(Scopoli, 1763)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Пеперуди (Lepidoptera)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Лястовичи опашки (Papilionidae)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Zerynthia cerisy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819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ferdinandi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(Stichel, 1907)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Семейство Нощни паунови очи (Saturniidae)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Saturnia pyri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(Denis &amp; Schiffermüller, 1775)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Синевки (Lycaenidae)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Maculinea arion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Lycaena ottomanus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(Lefebvre, 1830)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Glaucopsyche alexis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(Poda, 1761)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Многоцветници (Nymphalidae)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Melitaea trivia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(Denis &amp; Schiffermüller, 1775)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Vanessa atalanta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Minios dryas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(Scopolli, 1763)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Hipparchia syriaca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(Staudinger, 1871)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Педомерки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Geometridae)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Rhoptria asperaria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(Hübner, 1817)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Plagodis pulveraria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(Linnaeus, 1758)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Pachycnemia hippocastanaria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(Hübner, 1799)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Pachycnemia tibiaria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(Rambur 1829)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Eumania oppositania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(Mann, 1841)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Nychiodes waltheri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(Wagner, 1919)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Hypomecis roboraria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(Denis &amp; Schiffermüller, 1775)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Comibaena neriaria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(Herrich-Schäffer, 1852)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Colostygia pectinataria (Knoch, 1781)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Melanthia procellata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(Denis &amp; Schiffermüller, 1775)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Dicranura ulmi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(Denis &amp; Schiffermüller, 1775)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Schrankia taenialis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(Hübner, [1800-1809])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Zanclognatha zelleralis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(Wocke, 1850)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Catocala dilecta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(Hübner, [1808])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Eilema pseudocomplana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(Daniel, 1939)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Eilema pygmaeola pallifrons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(Zeller, 1847)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Protodeltote pygarga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(Hufnagel, 1766)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Acronicta auricoma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(Denis &amp; Schiffermüller, 1775)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Janthinea friwaldskii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(Duponchel, 1835)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Apamea syriaca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(Osthelder, 1933)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Elaphria venustula (Hübner, 1790)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Mythimna straminea (Treitschke, 1825)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Семейство Мечи пеперуди (Arctiidae)</w:t>
      </w:r>
    </w:p>
    <w:p w:rsidR="00791DE1" w:rsidRPr="00791DE1" w:rsidRDefault="00791DE1" w:rsidP="00CF6DCD">
      <w:pPr>
        <w:pStyle w:val="ListParagraph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Euplagia quadripunctaria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(Poda, 1761)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Риби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Костни риби (Osteichthyes)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Шараноподобни (Cypriniformes)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Шаранови (Cyprinidae)</w:t>
      </w:r>
    </w:p>
    <w:p w:rsidR="00791DE1" w:rsidRPr="00CF6DCD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6DCD">
        <w:rPr>
          <w:rFonts w:ascii="Times New Roman" w:eastAsia="Times New Roman" w:hAnsi="Times New Roman" w:cs="Times New Roman"/>
          <w:sz w:val="24"/>
          <w:szCs w:val="24"/>
          <w:lang w:eastAsia="bg-BG"/>
        </w:rPr>
        <w:t>Лупавец (</w:t>
      </w:r>
      <w:r w:rsidRPr="00CF6DCD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Rutilus frisii</w:t>
      </w:r>
      <w:r w:rsidRPr="00CF6DCD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Речен кефал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Squalius cephalus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Малък речен кефал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Petroleuciscus borysthenicus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Странджанска лешанка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Phoxinus strandjae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Резовска брияна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Alburnus schischkovi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Говедарка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Alburnoides bipunctatus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Морунаш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Vimba vimbа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Приморска мряна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Barbus bergi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Приморска кротушка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Gobio kovatschevi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Горчивка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Rhodeus amarus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Щипоци(Cobitidae)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Странджански щипок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Cobitis pontica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Пъстървоподобни (Salmoniformes)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Пъстървови (Salmonidae)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Черноморска пъстърва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Salmo labrax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Костуроподобни (Perciformes)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Пъстървови (Gobiidae)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Речно попче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Neogobius fluviatilis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Малко плоскоглаво попче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Neogobius gymnotrachelus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Стронгил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Neogobius melanostomus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Земноводни и влечуги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Земноводни (Amphibia)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Опашати земноводни (Caudata)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Саламандри (Salamandridae)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 тритон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Lissotriton vulgaris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Южен гребенест тритон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Triturus karelinii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Разред Безопашати земноводни (Anura)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Крастави жаби (Bufonidae)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Кафява крастава жаба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Bufo bufo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Зелена крастава жаба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Bufotes viridis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Дървесници (Hylidae)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Дървесница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Hyla arborea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Водни жаби (Ranidae)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Горска дългокрака жаба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Rana dalmatina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Голяма водна жаба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Pelophylax ridibundus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Влечуги (Reptilia)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Костенурки (Testudines)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Водни костенурки (Emydidae)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Обикновена блатна костенурка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Emys orbicularis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Сухоземни костенурки (Testudinidae)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Шипобедрена костенурка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Testudo graeca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Шипоопашата костенурка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Testudo hermanni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Разрде Люспести (Squamata)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Позразред Гущери (Sauria)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Сцинкове (Scincidae)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Късокрак гущер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Ablepharus kitaibelii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Слепоци (Anguidae)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Слепок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Anguis fragilis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s.l.)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Жълтокоремник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Pseudopus apodus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Същински гущери (Lacertidae)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Зелен гущер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Lacerta viridis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Стенен гущер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Podarcis muralis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Кримски гущер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Podarcis tauricus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Горски гущер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Darevskia praticola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Позразред Змии (Serpentes)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Смокове (Colubridae)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Голям стрелец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Dolichophis caspius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Медянка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Coronella austriaca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Пъстър смок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Elaphe sauromates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Смок мишкар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Zamenis longissimus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Обикновена водна змия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Natrix natrix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Сива водна змия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Natrix tessellata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Вдлъбнаточел смок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Malpolon insignitus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Отровници (Viperidae)</w:t>
      </w:r>
    </w:p>
    <w:p w:rsidR="00791DE1" w:rsidRPr="00791DE1" w:rsidRDefault="00791DE1" w:rsidP="00CF6DCD">
      <w:pPr>
        <w:pStyle w:val="ListParagraph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Пепелянка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Vipera ammodytes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Птици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Щъркелоподобни (Ciconiiformes)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Бял щъркел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Ciconia ciconia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Черен щъркел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Ciconia nigra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Ястребоподбни (Accipitriformes)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Осояд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Pernis apivorus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 мишелов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Buteo buteo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Малък креслив орел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Aquila pomarina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Малък орел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Hieraaetus pennatus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Орел змияр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Circaetus gallicus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Кокошоподобни (Galliformes)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 пъдпъдък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Coturnix coturnix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Гълъбоподобни (Columbiformes)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Гълъб хралупар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Columba oenas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Гривяк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Columba palumbus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Обикновена гургулица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Streptopelia turtur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Кукувицоподбни (Cuculiformes)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Обикновена кукувица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Cuculus canorus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Совоподобни (Strigiformes)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Горска улулица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Strix aluco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Обикновена кукумявка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Athene noctua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Синявицоподобни (Coraciiformes)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Обикновено земеродно рибарче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Alcedo atthis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 пчелояд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Merops apiaster)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Папуняк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Upupa epops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Кълвачоподбни (Piciformes)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Черен кълвач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Dryocopus martius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Зелен кълвач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Picus viridis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Сив кълвач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Picus canus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Малък пъстър кълвач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Dendrocopos minor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Белогръб кълвач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Dendrocopos leucotos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Среден пъстър кълвач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Dendrocopos medius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Голям пъстър кълвач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Dendrocopos major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Врабчоподобни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Чучулигови (Alaudidae)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Горска чучулига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Lullula arborea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Лястовицови (Hirundinidae)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Селска лястовица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Hirundo rustica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Градска лястовица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Delichon urbicum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Орехчета (Troglodytidae)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Орехче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Troglodytes troglodytes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Дроздови (Turdidae)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Червеногръдка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Erithacus rubecula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Южен славей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Luscinia megarhynchos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Градинска червеноопашка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Phoenicurus phoenicurus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Кос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Turdus merula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Поен дрозд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Turdus philomelos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Коприварчеви (Sylviidae)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Малък маслинов присмехулник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Hippolais pallida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Градински присмехулник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Hippolais icterina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Голямо черноглаво коприварче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Sylvia atricapilla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Буков певец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Phylloscopus sibilatrix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Елов певец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Phylloscopus collybita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Мухоловкови (Muscicapidae)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Сива мухоловка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Muscicapa striata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Полубеловрата мухоловка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Ficedula semitorquata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Синигери (Paridae)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Голям синигер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Parus major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Син синигер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Parus caeruleus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Лъскавоглав синигер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Parus palustris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Дългоопашат синигер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Aegithalos caudatus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Зидаркови (</w:t>
      </w:r>
      <w:r w:rsidRPr="00791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Sittidae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Горска зидарка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Sitta europea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Дърволазкови (Certhiidae)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Градинска дърволазка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Certhia brachydactyla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Сврачкови (Laniidae)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Червеногърба сврачка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Lanius collurio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Вранови (Corvidae)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Сойка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Garrulus glandarius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Гарван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Corvus corax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Скорецови (Sturnidae)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 скорец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Sturnus vulgaris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Авлигови (Oriolidae)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Авлига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Oriolus oriolus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Чинкови (Fringillidae)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Обикновена чинка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Fringilla coelebs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Щиглец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Carduelis carduelis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Зеленика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Carduelis chloris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Черешарка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Coccothraustes coccothraustes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Овесаркови (Emberizidae)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Жълта овесарка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Emberiza citrinella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Зеленогуша овесарка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Emberiza cirlus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Сивоглава овесарка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Emberiza cia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Градинска овесарка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Emberiza hortulana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bg-BG"/>
        </w:rPr>
        <w:t>Бозайници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Клас Mammalia/Class Mammalia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Зайцевидни (Lagomorpha)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Див заек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(Lepus capensis)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Гризачи (Rodentia)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Катерици (Sciuridae)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Катерица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(Sciurus vulgaris)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Сънливци (Gliridae)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Горски сънливец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(Dryomys nitedula)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Голям сънливец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(Glis glis)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Лешников сънливец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Muscardinus avellanarius</w:t>
      </w: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Сем. Полевки (Arvicolidae)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Обикновена (сива) полевка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(Microtus arvalis/epiroticus)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Гюнтерова полевка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Microtus guentheri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Подземната полевка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Microtus subterraneus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Воден плъх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Arvicola amphibius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Мишки (Muridae)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Жълтогърла горска мишка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(Apodemus (Sylvaemus) flavicollis)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Обикновена горска мишка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(Apodemus (Sylvaemus) sylvaticus)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Хищници (Carnivora)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Кучета (Canidae)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Европейски вълк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(Canis lupus)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Чакал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(Canis aureus)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Лисица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(Vulpes vulpes)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Семейство Котки (Felidae)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Дива котка</w:t>
      </w:r>
      <w:r w:rsidR="004819AC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(Felis s</w:t>
      </w:r>
      <w:proofErr w:type="spellStart"/>
      <w:r w:rsidR="004819A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bg-BG"/>
        </w:rPr>
        <w:t>i</w:t>
      </w:r>
      <w:proofErr w:type="spellEnd"/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lvestris)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Рис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(Lynx lynx)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Порове (Mustelidae)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Видра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(Lutra lutra)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Невестулка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(Mustela nivalis)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Златка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Martes martes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Черен пор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Mustela putorius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Белка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(Martes foina)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Язовец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(Meles meles)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чифтокопитни (Artiodactila)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Свине (Suidae)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Дива свиня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(Sus scrofa)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Елени (Cervidae)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Благороден елен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(Cervus elaphus)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Сърна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(Capreolus capreolus)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Насекомоядни (Insectivora)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Таралежи (Erinaceidae)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Източноевропейски (белогръд) таралеж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(Erinaceus concolor)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Къртицови (Talpidae)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Къртица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(Talpa europaea)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>Сем. Земеровки (Soricidae)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Обикновена кафявозъбка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(Sorex araneus)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Малка кафявозъбка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(Sorex minutus)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Голяма (белокоремна) белозъбка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(Crocidura leucocdon)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Малка белозъбка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(Crocidura suaveolens)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Малка водна земеровка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(Neomys anomalus)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Разред Прилепи (Chiroptera)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Подковоноси (Rhinolophidae)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Малък подковонос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(Rhinolophus hipposideros)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Голям подковонос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(Rhinolophus ferrumequinum)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Южен подковонос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(Rhinolophus euryale)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Средиземноморски подковонос (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Rhinolophus blasii</w:t>
      </w: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791DE1" w:rsidRPr="00791DE1" w:rsidRDefault="00791DE1" w:rsidP="00CF6D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сем. Гладконоси (Vespertilionidae)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Широкоух прилеп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(Barbastella barbastellus)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Дългокрил прилеп /Пещерен дългокрил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(Miniopterus schreibersii)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Дългопръст нощник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(Myotis capaccinii)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Трицветен нощник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(Myotis emarginatus)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Дългоух нощник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(Myotis bechsteinii)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Ръждив вечерник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(Nyctalus noctula)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Воден нощник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(Myotis daubentonii)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Натузиево прилепче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(Pipistrellus nathusii)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Средиземноморско прилепче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(Pipistrellus kuhlii)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Кафяв дългоух прилеп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(Plecotus auritus)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>Кафяво прилепче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(Pipistrellus pipistrellus)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Малко кафяво прилепче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(Pipistrellus pygmaeus)</w:t>
      </w:r>
    </w:p>
    <w:p w:rsidR="00791DE1" w:rsidRPr="00791DE1" w:rsidRDefault="00791DE1" w:rsidP="00CF6DCD">
      <w:pPr>
        <w:pStyle w:val="ListParagraph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91D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Малък вечерник </w:t>
      </w:r>
      <w:r w:rsidRPr="00791DE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(Nyctalus leisleri)</w:t>
      </w:r>
    </w:p>
    <w:p w:rsidR="000C7F38" w:rsidRPr="00CF6DCD" w:rsidRDefault="000C7F38" w:rsidP="00CF6DC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C7F38" w:rsidRPr="00CF6D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E4C" w:rsidRDefault="00435E4C" w:rsidP="00CF6DCD">
      <w:pPr>
        <w:spacing w:after="0" w:line="240" w:lineRule="auto"/>
      </w:pPr>
      <w:r>
        <w:separator/>
      </w:r>
    </w:p>
  </w:endnote>
  <w:endnote w:type="continuationSeparator" w:id="0">
    <w:p w:rsidR="00435E4C" w:rsidRDefault="00435E4C" w:rsidP="00CF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2598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6DCD" w:rsidRDefault="00CF6D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7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6DCD" w:rsidRDefault="00CF6D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E4C" w:rsidRDefault="00435E4C" w:rsidP="00CF6DCD">
      <w:pPr>
        <w:spacing w:after="0" w:line="240" w:lineRule="auto"/>
      </w:pPr>
      <w:r>
        <w:separator/>
      </w:r>
    </w:p>
  </w:footnote>
  <w:footnote w:type="continuationSeparator" w:id="0">
    <w:p w:rsidR="00435E4C" w:rsidRDefault="00435E4C" w:rsidP="00CF6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15C6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A54DD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DB6A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BACF4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DB4EF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ACCA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520B7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8386A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B36C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AD8E4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58914B0"/>
    <w:multiLevelType w:val="hybridMultilevel"/>
    <w:tmpl w:val="CA383AAE"/>
    <w:lvl w:ilvl="0" w:tplc="94B0B3A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12412"/>
    <w:multiLevelType w:val="hybridMultilevel"/>
    <w:tmpl w:val="FE2C78B4"/>
    <w:lvl w:ilvl="0" w:tplc="0506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6420EC"/>
    <w:multiLevelType w:val="hybridMultilevel"/>
    <w:tmpl w:val="71347A34"/>
    <w:lvl w:ilvl="0" w:tplc="7CE87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A0A3D"/>
    <w:multiLevelType w:val="hybridMultilevel"/>
    <w:tmpl w:val="C92043C0"/>
    <w:lvl w:ilvl="0" w:tplc="C0A63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A1E6A"/>
    <w:multiLevelType w:val="hybridMultilevel"/>
    <w:tmpl w:val="E724D290"/>
    <w:lvl w:ilvl="0" w:tplc="E0FE2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E4"/>
    <w:rsid w:val="000C7F38"/>
    <w:rsid w:val="003C577E"/>
    <w:rsid w:val="00435E4C"/>
    <w:rsid w:val="004819AC"/>
    <w:rsid w:val="00616736"/>
    <w:rsid w:val="00663926"/>
    <w:rsid w:val="00672295"/>
    <w:rsid w:val="00791DE1"/>
    <w:rsid w:val="007F76CB"/>
    <w:rsid w:val="008566E4"/>
    <w:rsid w:val="008D1289"/>
    <w:rsid w:val="009D278E"/>
    <w:rsid w:val="00B94028"/>
    <w:rsid w:val="00C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link w:val="Heading1Char"/>
    <w:uiPriority w:val="99"/>
    <w:qFormat/>
    <w:rsid w:val="00791DE1"/>
    <w:pPr>
      <w:keepNext/>
      <w:keepLines/>
      <w:spacing w:before="200" w:after="0"/>
      <w:contextualSpacing/>
      <w:outlineLvl w:val="0"/>
    </w:pPr>
    <w:rPr>
      <w:rFonts w:ascii="Trebuchet MS" w:hAnsi="Trebuchet MS" w:cs="Trebuchet MS"/>
      <w:sz w:val="32"/>
      <w:szCs w:val="32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791DE1"/>
    <w:pPr>
      <w:keepNext/>
      <w:keepLines/>
      <w:spacing w:before="200" w:after="0"/>
      <w:contextualSpacing/>
      <w:outlineLvl w:val="1"/>
    </w:pPr>
    <w:rPr>
      <w:rFonts w:ascii="Trebuchet MS" w:hAnsi="Trebuchet MS" w:cs="Trebuchet MS"/>
      <w:b/>
      <w:bCs/>
      <w:sz w:val="26"/>
      <w:szCs w:val="2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791DE1"/>
    <w:pPr>
      <w:keepNext/>
      <w:keepLines/>
      <w:spacing w:before="160" w:after="0"/>
      <w:contextualSpacing/>
      <w:outlineLvl w:val="2"/>
    </w:pPr>
    <w:rPr>
      <w:rFonts w:ascii="Trebuchet MS" w:hAnsi="Trebuchet MS" w:cs="Trebuchet MS"/>
      <w:b/>
      <w:bCs/>
      <w:color w:val="666666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791DE1"/>
    <w:pPr>
      <w:keepNext/>
      <w:keepLines/>
      <w:spacing w:before="160" w:after="0"/>
      <w:contextualSpacing/>
      <w:outlineLvl w:val="3"/>
    </w:pPr>
    <w:rPr>
      <w:rFonts w:ascii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791DE1"/>
    <w:pPr>
      <w:keepNext/>
      <w:keepLines/>
      <w:spacing w:before="160" w:after="0"/>
      <w:contextualSpacing/>
      <w:outlineLvl w:val="4"/>
    </w:pPr>
    <w:rPr>
      <w:rFonts w:ascii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791DE1"/>
    <w:pPr>
      <w:keepNext/>
      <w:keepLines/>
      <w:spacing w:before="160" w:after="0"/>
      <w:contextualSpacing/>
      <w:outlineLvl w:val="5"/>
    </w:pPr>
    <w:rPr>
      <w:rFonts w:ascii="Trebuchet MS" w:hAnsi="Trebuchet MS" w:cs="Trebuchet MS"/>
      <w:i/>
      <w:iCs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91DE1"/>
    <w:rPr>
      <w:rFonts w:ascii="Trebuchet MS" w:eastAsia="Times New Roman" w:hAnsi="Trebuchet MS" w:cs="Trebuchet MS"/>
      <w:color w:val="0000F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791DE1"/>
    <w:rPr>
      <w:rFonts w:ascii="Trebuchet MS" w:eastAsia="Times New Roman" w:hAnsi="Trebuchet MS" w:cs="Trebuchet MS"/>
      <w:b/>
      <w:bCs/>
      <w:color w:val="0000FF"/>
      <w:sz w:val="26"/>
      <w:szCs w:val="2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9"/>
    <w:rsid w:val="00791DE1"/>
    <w:rPr>
      <w:rFonts w:ascii="Trebuchet MS" w:eastAsia="Times New Roman" w:hAnsi="Trebuchet MS" w:cs="Trebuchet MS"/>
      <w:b/>
      <w:bCs/>
      <w:color w:val="666666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uiPriority w:val="99"/>
    <w:rsid w:val="00791DE1"/>
    <w:rPr>
      <w:rFonts w:ascii="Trebuchet MS" w:eastAsia="Times New Roman" w:hAnsi="Trebuchet MS" w:cs="Trebuchet MS"/>
      <w:color w:val="666666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791DE1"/>
    <w:rPr>
      <w:rFonts w:ascii="Trebuchet MS" w:eastAsia="Times New Roman" w:hAnsi="Trebuchet MS" w:cs="Trebuchet MS"/>
      <w:color w:val="666666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791DE1"/>
    <w:rPr>
      <w:rFonts w:ascii="Trebuchet MS" w:eastAsia="Times New Roman" w:hAnsi="Trebuchet MS" w:cs="Trebuchet MS"/>
      <w:i/>
      <w:iCs/>
      <w:color w:val="666666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791DE1"/>
  </w:style>
  <w:style w:type="paragraph" w:customStyle="1" w:styleId="Normal1">
    <w:name w:val="Normal1"/>
    <w:uiPriority w:val="99"/>
    <w:rsid w:val="00791DE1"/>
    <w:pPr>
      <w:spacing w:after="120"/>
      <w:ind w:left="700" w:hanging="699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791DE1"/>
    <w:pPr>
      <w:keepNext/>
      <w:keepLines/>
      <w:spacing w:after="0"/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791DE1"/>
    <w:rPr>
      <w:rFonts w:ascii="Trebuchet MS" w:eastAsia="Times New Roman" w:hAnsi="Trebuchet MS" w:cs="Trebuchet MS"/>
      <w:color w:val="0000FF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791DE1"/>
    <w:pPr>
      <w:keepNext/>
      <w:keepLines/>
      <w:spacing w:after="200"/>
      <w:contextualSpacing/>
    </w:pPr>
    <w:rPr>
      <w:rFonts w:ascii="Trebuchet MS" w:hAnsi="Trebuchet MS" w:cs="Trebuchet MS"/>
      <w:i/>
      <w:iCs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791DE1"/>
    <w:rPr>
      <w:rFonts w:ascii="Trebuchet MS" w:eastAsia="Times New Roman" w:hAnsi="Trebuchet MS" w:cs="Trebuchet MS"/>
      <w:i/>
      <w:iCs/>
      <w:color w:val="666666"/>
      <w:sz w:val="26"/>
      <w:szCs w:val="26"/>
      <w:lang w:eastAsia="bg-BG"/>
    </w:rPr>
  </w:style>
  <w:style w:type="table" w:customStyle="1" w:styleId="Style">
    <w:name w:val="Style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0">
    <w:name w:val="Style10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rsid w:val="00791DE1"/>
    <w:pPr>
      <w:spacing w:after="120" w:line="240" w:lineRule="auto"/>
      <w:ind w:left="700" w:hanging="699"/>
      <w:jc w:val="both"/>
    </w:pPr>
    <w:rPr>
      <w:rFonts w:ascii="Times New Roman" w:eastAsia="Times New Roman" w:hAnsi="Times New Roman" w:cs="Times New Roman"/>
      <w:color w:val="0000FF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DE1"/>
    <w:rPr>
      <w:rFonts w:ascii="Times New Roman" w:eastAsia="Times New Roman" w:hAnsi="Times New Roman" w:cs="Times New Roman"/>
      <w:color w:val="0000FF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rsid w:val="00791DE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791DE1"/>
    <w:pPr>
      <w:spacing w:after="120"/>
      <w:ind w:left="700" w:hanging="699"/>
      <w:jc w:val="both"/>
    </w:pPr>
    <w:rPr>
      <w:rFonts w:ascii="Tahoma" w:eastAsia="Times New Roman" w:hAnsi="Tahoma" w:cs="Tahoma"/>
      <w:color w:val="0000FF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DE1"/>
    <w:rPr>
      <w:rFonts w:ascii="Tahoma" w:eastAsia="Times New Roman" w:hAnsi="Tahoma" w:cs="Tahoma"/>
      <w:color w:val="0000FF"/>
      <w:sz w:val="16"/>
      <w:szCs w:val="16"/>
      <w:lang w:eastAsia="bg-BG"/>
    </w:rPr>
  </w:style>
  <w:style w:type="character" w:styleId="Hyperlink">
    <w:name w:val="Hyperlink"/>
    <w:basedOn w:val="DefaultParagraphFont"/>
    <w:uiPriority w:val="99"/>
    <w:rsid w:val="00791D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1D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DCD"/>
  </w:style>
  <w:style w:type="paragraph" w:styleId="Footer">
    <w:name w:val="footer"/>
    <w:basedOn w:val="Normal"/>
    <w:link w:val="FooterChar"/>
    <w:uiPriority w:val="99"/>
    <w:unhideWhenUsed/>
    <w:rsid w:val="00CF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link w:val="Heading1Char"/>
    <w:uiPriority w:val="99"/>
    <w:qFormat/>
    <w:rsid w:val="00791DE1"/>
    <w:pPr>
      <w:keepNext/>
      <w:keepLines/>
      <w:spacing w:before="200" w:after="0"/>
      <w:contextualSpacing/>
      <w:outlineLvl w:val="0"/>
    </w:pPr>
    <w:rPr>
      <w:rFonts w:ascii="Trebuchet MS" w:hAnsi="Trebuchet MS" w:cs="Trebuchet MS"/>
      <w:sz w:val="32"/>
      <w:szCs w:val="32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791DE1"/>
    <w:pPr>
      <w:keepNext/>
      <w:keepLines/>
      <w:spacing w:before="200" w:after="0"/>
      <w:contextualSpacing/>
      <w:outlineLvl w:val="1"/>
    </w:pPr>
    <w:rPr>
      <w:rFonts w:ascii="Trebuchet MS" w:hAnsi="Trebuchet MS" w:cs="Trebuchet MS"/>
      <w:b/>
      <w:bCs/>
      <w:sz w:val="26"/>
      <w:szCs w:val="2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791DE1"/>
    <w:pPr>
      <w:keepNext/>
      <w:keepLines/>
      <w:spacing w:before="160" w:after="0"/>
      <w:contextualSpacing/>
      <w:outlineLvl w:val="2"/>
    </w:pPr>
    <w:rPr>
      <w:rFonts w:ascii="Trebuchet MS" w:hAnsi="Trebuchet MS" w:cs="Trebuchet MS"/>
      <w:b/>
      <w:bCs/>
      <w:color w:val="666666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791DE1"/>
    <w:pPr>
      <w:keepNext/>
      <w:keepLines/>
      <w:spacing w:before="160" w:after="0"/>
      <w:contextualSpacing/>
      <w:outlineLvl w:val="3"/>
    </w:pPr>
    <w:rPr>
      <w:rFonts w:ascii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791DE1"/>
    <w:pPr>
      <w:keepNext/>
      <w:keepLines/>
      <w:spacing w:before="160" w:after="0"/>
      <w:contextualSpacing/>
      <w:outlineLvl w:val="4"/>
    </w:pPr>
    <w:rPr>
      <w:rFonts w:ascii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791DE1"/>
    <w:pPr>
      <w:keepNext/>
      <w:keepLines/>
      <w:spacing w:before="160" w:after="0"/>
      <w:contextualSpacing/>
      <w:outlineLvl w:val="5"/>
    </w:pPr>
    <w:rPr>
      <w:rFonts w:ascii="Trebuchet MS" w:hAnsi="Trebuchet MS" w:cs="Trebuchet MS"/>
      <w:i/>
      <w:iCs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91DE1"/>
    <w:rPr>
      <w:rFonts w:ascii="Trebuchet MS" w:eastAsia="Times New Roman" w:hAnsi="Trebuchet MS" w:cs="Trebuchet MS"/>
      <w:color w:val="0000FF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uiPriority w:val="99"/>
    <w:rsid w:val="00791DE1"/>
    <w:rPr>
      <w:rFonts w:ascii="Trebuchet MS" w:eastAsia="Times New Roman" w:hAnsi="Trebuchet MS" w:cs="Trebuchet MS"/>
      <w:b/>
      <w:bCs/>
      <w:color w:val="0000FF"/>
      <w:sz w:val="26"/>
      <w:szCs w:val="2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9"/>
    <w:rsid w:val="00791DE1"/>
    <w:rPr>
      <w:rFonts w:ascii="Trebuchet MS" w:eastAsia="Times New Roman" w:hAnsi="Trebuchet MS" w:cs="Trebuchet MS"/>
      <w:b/>
      <w:bCs/>
      <w:color w:val="666666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uiPriority w:val="99"/>
    <w:rsid w:val="00791DE1"/>
    <w:rPr>
      <w:rFonts w:ascii="Trebuchet MS" w:eastAsia="Times New Roman" w:hAnsi="Trebuchet MS" w:cs="Trebuchet MS"/>
      <w:color w:val="666666"/>
      <w:u w:val="single"/>
      <w:lang w:eastAsia="bg-BG"/>
    </w:rPr>
  </w:style>
  <w:style w:type="character" w:customStyle="1" w:styleId="Heading5Char">
    <w:name w:val="Heading 5 Char"/>
    <w:basedOn w:val="DefaultParagraphFont"/>
    <w:link w:val="Heading5"/>
    <w:uiPriority w:val="99"/>
    <w:rsid w:val="00791DE1"/>
    <w:rPr>
      <w:rFonts w:ascii="Trebuchet MS" w:eastAsia="Times New Roman" w:hAnsi="Trebuchet MS" w:cs="Trebuchet MS"/>
      <w:color w:val="666666"/>
      <w:lang w:eastAsia="bg-BG"/>
    </w:rPr>
  </w:style>
  <w:style w:type="character" w:customStyle="1" w:styleId="Heading6Char">
    <w:name w:val="Heading 6 Char"/>
    <w:basedOn w:val="DefaultParagraphFont"/>
    <w:link w:val="Heading6"/>
    <w:uiPriority w:val="99"/>
    <w:rsid w:val="00791DE1"/>
    <w:rPr>
      <w:rFonts w:ascii="Trebuchet MS" w:eastAsia="Times New Roman" w:hAnsi="Trebuchet MS" w:cs="Trebuchet MS"/>
      <w:i/>
      <w:iCs/>
      <w:color w:val="666666"/>
      <w:lang w:eastAsia="bg-BG"/>
    </w:rPr>
  </w:style>
  <w:style w:type="numbering" w:customStyle="1" w:styleId="NoList1">
    <w:name w:val="No List1"/>
    <w:next w:val="NoList"/>
    <w:uiPriority w:val="99"/>
    <w:semiHidden/>
    <w:unhideWhenUsed/>
    <w:rsid w:val="00791DE1"/>
  </w:style>
  <w:style w:type="paragraph" w:customStyle="1" w:styleId="Normal1">
    <w:name w:val="Normal1"/>
    <w:uiPriority w:val="99"/>
    <w:rsid w:val="00791DE1"/>
    <w:pPr>
      <w:spacing w:after="120"/>
      <w:ind w:left="700" w:hanging="699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styleId="Title">
    <w:name w:val="Title"/>
    <w:basedOn w:val="Normal1"/>
    <w:next w:val="Normal1"/>
    <w:link w:val="TitleChar"/>
    <w:uiPriority w:val="99"/>
    <w:qFormat/>
    <w:rsid w:val="00791DE1"/>
    <w:pPr>
      <w:keepNext/>
      <w:keepLines/>
      <w:spacing w:after="0"/>
      <w:contextualSpacing/>
    </w:pPr>
    <w:rPr>
      <w:rFonts w:ascii="Trebuchet MS" w:hAnsi="Trebuchet MS" w:cs="Trebuchet MS"/>
      <w:sz w:val="42"/>
      <w:szCs w:val="42"/>
    </w:rPr>
  </w:style>
  <w:style w:type="character" w:customStyle="1" w:styleId="TitleChar">
    <w:name w:val="Title Char"/>
    <w:basedOn w:val="DefaultParagraphFont"/>
    <w:link w:val="Title"/>
    <w:uiPriority w:val="99"/>
    <w:rsid w:val="00791DE1"/>
    <w:rPr>
      <w:rFonts w:ascii="Trebuchet MS" w:eastAsia="Times New Roman" w:hAnsi="Trebuchet MS" w:cs="Trebuchet MS"/>
      <w:color w:val="0000FF"/>
      <w:sz w:val="42"/>
      <w:szCs w:val="42"/>
      <w:lang w:eastAsia="bg-BG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791DE1"/>
    <w:pPr>
      <w:keepNext/>
      <w:keepLines/>
      <w:spacing w:after="200"/>
      <w:contextualSpacing/>
    </w:pPr>
    <w:rPr>
      <w:rFonts w:ascii="Trebuchet MS" w:hAnsi="Trebuchet MS" w:cs="Trebuchet MS"/>
      <w:i/>
      <w:iCs/>
      <w:color w:val="666666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99"/>
    <w:rsid w:val="00791DE1"/>
    <w:rPr>
      <w:rFonts w:ascii="Trebuchet MS" w:eastAsia="Times New Roman" w:hAnsi="Trebuchet MS" w:cs="Trebuchet MS"/>
      <w:i/>
      <w:iCs/>
      <w:color w:val="666666"/>
      <w:sz w:val="26"/>
      <w:szCs w:val="26"/>
      <w:lang w:eastAsia="bg-BG"/>
    </w:rPr>
  </w:style>
  <w:style w:type="table" w:customStyle="1" w:styleId="Style">
    <w:name w:val="Style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0">
    <w:name w:val="Style10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791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rsid w:val="00791DE1"/>
    <w:pPr>
      <w:spacing w:after="120" w:line="240" w:lineRule="auto"/>
      <w:ind w:left="700" w:hanging="699"/>
      <w:jc w:val="both"/>
    </w:pPr>
    <w:rPr>
      <w:rFonts w:ascii="Times New Roman" w:eastAsia="Times New Roman" w:hAnsi="Times New Roman" w:cs="Times New Roman"/>
      <w:color w:val="0000FF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DE1"/>
    <w:rPr>
      <w:rFonts w:ascii="Times New Roman" w:eastAsia="Times New Roman" w:hAnsi="Times New Roman" w:cs="Times New Roman"/>
      <w:color w:val="0000FF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rsid w:val="00791DE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791DE1"/>
    <w:pPr>
      <w:spacing w:after="120"/>
      <w:ind w:left="700" w:hanging="699"/>
      <w:jc w:val="both"/>
    </w:pPr>
    <w:rPr>
      <w:rFonts w:ascii="Tahoma" w:eastAsia="Times New Roman" w:hAnsi="Tahoma" w:cs="Tahoma"/>
      <w:color w:val="0000FF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DE1"/>
    <w:rPr>
      <w:rFonts w:ascii="Tahoma" w:eastAsia="Times New Roman" w:hAnsi="Tahoma" w:cs="Tahoma"/>
      <w:color w:val="0000FF"/>
      <w:sz w:val="16"/>
      <w:szCs w:val="16"/>
      <w:lang w:eastAsia="bg-BG"/>
    </w:rPr>
  </w:style>
  <w:style w:type="character" w:styleId="Hyperlink">
    <w:name w:val="Hyperlink"/>
    <w:basedOn w:val="DefaultParagraphFont"/>
    <w:uiPriority w:val="99"/>
    <w:rsid w:val="00791D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91D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DCD"/>
  </w:style>
  <w:style w:type="paragraph" w:styleId="Footer">
    <w:name w:val="footer"/>
    <w:basedOn w:val="Normal"/>
    <w:link w:val="FooterChar"/>
    <w:uiPriority w:val="99"/>
    <w:unhideWhenUsed/>
    <w:rsid w:val="00CF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2558</Words>
  <Characters>14581</Characters>
  <Application>Microsoft Office Word</Application>
  <DocSecurity>0</DocSecurity>
  <Lines>121</Lines>
  <Paragraphs>34</Paragraphs>
  <ScaleCrop>false</ScaleCrop>
  <Company/>
  <LinksUpToDate>false</LinksUpToDate>
  <CharactersWithSpaces>17105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10</cp:revision>
  <dcterms:created xsi:type="dcterms:W3CDTF">2015-01-07T06:46:00Z</dcterms:created>
  <dcterms:modified xsi:type="dcterms:W3CDTF">2015-04-22T12:06:00Z</dcterms:modified>
</cp:coreProperties>
</file>